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C546EF" w14:textId="77777777" w:rsidR="00305C74" w:rsidRPr="00DC1F2E" w:rsidRDefault="00305C74" w:rsidP="003E30E7">
      <w:pPr>
        <w:tabs>
          <w:tab w:val="left" w:pos="540"/>
        </w:tabs>
        <w:rPr>
          <w:rFonts w:ascii="Arial" w:hAnsi="Arial" w:cstheme="minorBidi"/>
          <w:sz w:val="20"/>
          <w:szCs w:val="20"/>
          <w:cs/>
        </w:rPr>
      </w:pPr>
    </w:p>
    <w:p w14:paraId="384FDB1A" w14:textId="77777777" w:rsidR="00EC707E" w:rsidRPr="00D94413" w:rsidRDefault="00EC707E" w:rsidP="003E30E7">
      <w:pPr>
        <w:tabs>
          <w:tab w:val="left" w:pos="540"/>
        </w:tabs>
        <w:rPr>
          <w:rFonts w:ascii="Arial" w:hAnsi="Arial" w:cs="Arial"/>
          <w:sz w:val="20"/>
          <w:szCs w:val="20"/>
          <w:cs/>
        </w:rPr>
      </w:pPr>
    </w:p>
    <w:p w14:paraId="786F5C89" w14:textId="77777777" w:rsidR="00500D84" w:rsidRPr="00D94413" w:rsidRDefault="00500D84" w:rsidP="00500D84">
      <w:pPr>
        <w:ind w:left="540" w:hanging="540"/>
        <w:contextualSpacing/>
        <w:outlineLvl w:val="0"/>
        <w:rPr>
          <w:rFonts w:ascii="Arial" w:hAnsi="Arial" w:cs="Arial"/>
          <w:b/>
          <w:bCs/>
          <w:color w:val="000000"/>
          <w:sz w:val="20"/>
          <w:szCs w:val="20"/>
        </w:rPr>
      </w:pPr>
      <w:r w:rsidRPr="00D94413">
        <w:rPr>
          <w:rFonts w:ascii="Arial" w:hAnsi="Arial" w:cs="Arial"/>
          <w:b/>
          <w:bCs/>
          <w:color w:val="000000"/>
          <w:sz w:val="20"/>
          <w:szCs w:val="20"/>
        </w:rPr>
        <w:t>1</w:t>
      </w:r>
      <w:r w:rsidRPr="00D94413">
        <w:rPr>
          <w:rFonts w:ascii="Arial" w:hAnsi="Arial" w:cs="Arial"/>
          <w:b/>
          <w:bCs/>
          <w:color w:val="000000"/>
          <w:sz w:val="20"/>
          <w:szCs w:val="20"/>
        </w:rPr>
        <w:tab/>
        <w:t>General information</w:t>
      </w:r>
    </w:p>
    <w:p w14:paraId="633DDD31" w14:textId="77777777" w:rsidR="00500D84" w:rsidRPr="00D94413" w:rsidRDefault="00500D84" w:rsidP="00500D84">
      <w:pPr>
        <w:pStyle w:val="MacroText"/>
        <w:tabs>
          <w:tab w:val="clear" w:pos="480"/>
          <w:tab w:val="clear" w:pos="960"/>
          <w:tab w:val="clear" w:pos="1440"/>
          <w:tab w:val="clear" w:pos="1920"/>
          <w:tab w:val="clear" w:pos="2400"/>
          <w:tab w:val="clear" w:pos="2880"/>
          <w:tab w:val="clear" w:pos="3360"/>
          <w:tab w:val="clear" w:pos="3840"/>
          <w:tab w:val="clear" w:pos="4320"/>
        </w:tabs>
        <w:ind w:left="540"/>
        <w:contextualSpacing/>
        <w:rPr>
          <w:rFonts w:cs="Arial"/>
          <w:color w:val="000000"/>
          <w:lang w:val="en-GB"/>
        </w:rPr>
      </w:pPr>
    </w:p>
    <w:p w14:paraId="575B9085" w14:textId="77777777" w:rsidR="00500D84" w:rsidRPr="00D94413" w:rsidRDefault="00500D84" w:rsidP="00500D84">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0"/>
        <w:contextualSpacing/>
        <w:rPr>
          <w:rFonts w:cs="Arial"/>
          <w:lang w:val="en-GB"/>
        </w:rPr>
      </w:pPr>
    </w:p>
    <w:p w14:paraId="6EC4117C" w14:textId="36989CE9" w:rsidR="00500D84" w:rsidRPr="00D94413" w:rsidRDefault="00500D84" w:rsidP="00500D84">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0"/>
        <w:contextualSpacing/>
        <w:rPr>
          <w:rFonts w:cs="Arial"/>
          <w:lang w:val="en-GB"/>
        </w:rPr>
      </w:pPr>
      <w:r w:rsidRPr="00D94413">
        <w:rPr>
          <w:rFonts w:cs="Arial"/>
        </w:rPr>
        <w:t>B.Grimm Power Public Company Limited (“the Company”) is a public company incorporated and resident in Thailand. The address of the Company’s registered office is 5, Krungthepk</w:t>
      </w:r>
      <w:r w:rsidR="009A25D0">
        <w:rPr>
          <w:rFonts w:cs="Arial"/>
        </w:rPr>
        <w:t xml:space="preserve">reetha Road, Huamark, Bangkapi, </w:t>
      </w:r>
      <w:r w:rsidRPr="00D94413">
        <w:rPr>
          <w:rFonts w:cs="Arial"/>
        </w:rPr>
        <w:t>Bangkok</w:t>
      </w:r>
      <w:r w:rsidRPr="00D94413">
        <w:rPr>
          <w:rFonts w:cs="Arial"/>
          <w:spacing w:val="-4"/>
        </w:rPr>
        <w:t xml:space="preserve"> </w:t>
      </w:r>
      <w:r w:rsidRPr="00D94413">
        <w:rPr>
          <w:rFonts w:cs="Arial"/>
        </w:rPr>
        <w:t>10240 Thailand.</w:t>
      </w:r>
    </w:p>
    <w:p w14:paraId="72DFB3B6" w14:textId="77777777" w:rsidR="00500D84" w:rsidRPr="00D94413" w:rsidRDefault="00500D84" w:rsidP="00500D84">
      <w:pPr>
        <w:tabs>
          <w:tab w:val="left" w:pos="540"/>
        </w:tabs>
        <w:ind w:left="540"/>
        <w:rPr>
          <w:rFonts w:ascii="Arial" w:hAnsi="Arial" w:cs="Arial"/>
          <w:sz w:val="20"/>
          <w:szCs w:val="20"/>
          <w:lang w:val="en-US"/>
        </w:rPr>
      </w:pPr>
    </w:p>
    <w:p w14:paraId="58CEF149" w14:textId="77777777" w:rsidR="0014263F" w:rsidRPr="00D94413" w:rsidRDefault="0014263F" w:rsidP="0014263F">
      <w:pPr>
        <w:tabs>
          <w:tab w:val="left" w:pos="540"/>
        </w:tabs>
        <w:ind w:left="540"/>
        <w:jc w:val="thaiDistribute"/>
        <w:rPr>
          <w:rFonts w:ascii="Arial" w:hAnsi="Arial" w:cs="Arial"/>
          <w:sz w:val="20"/>
          <w:szCs w:val="20"/>
        </w:rPr>
      </w:pPr>
      <w:r w:rsidRPr="00D94413">
        <w:rPr>
          <w:rFonts w:ascii="Arial" w:hAnsi="Arial" w:cs="Arial"/>
          <w:sz w:val="20"/>
          <w:szCs w:val="20"/>
        </w:rPr>
        <w:t>The Company registered the change of the Company’s status to a public company limited, in accordance with the Public Limited Companies Act B.E. 2535, on 9 September 2016.</w:t>
      </w:r>
    </w:p>
    <w:p w14:paraId="137A3667" w14:textId="77777777" w:rsidR="0014263F" w:rsidRPr="00D94413" w:rsidRDefault="0014263F" w:rsidP="0014263F">
      <w:pPr>
        <w:tabs>
          <w:tab w:val="left" w:pos="540"/>
        </w:tabs>
        <w:ind w:left="540"/>
        <w:jc w:val="thaiDistribute"/>
        <w:rPr>
          <w:rFonts w:ascii="Arial" w:hAnsi="Arial" w:cs="Arial"/>
          <w:sz w:val="20"/>
          <w:szCs w:val="20"/>
        </w:rPr>
      </w:pPr>
    </w:p>
    <w:p w14:paraId="0AFE3C17" w14:textId="77777777" w:rsidR="00500D84" w:rsidRPr="00D94413" w:rsidRDefault="00500D84" w:rsidP="00500D84">
      <w:pPr>
        <w:tabs>
          <w:tab w:val="left" w:pos="540"/>
        </w:tabs>
        <w:ind w:left="540"/>
        <w:rPr>
          <w:rFonts w:ascii="Arial" w:hAnsi="Arial" w:cs="Arial"/>
          <w:sz w:val="20"/>
          <w:szCs w:val="20"/>
        </w:rPr>
      </w:pPr>
      <w:r w:rsidRPr="00D94413">
        <w:rPr>
          <w:rFonts w:ascii="Arial" w:hAnsi="Arial" w:cs="Arial"/>
          <w:sz w:val="20"/>
          <w:szCs w:val="20"/>
        </w:rPr>
        <w:t>For reporting purposes, the Company and its subsidiaries are referred to as “the Group”.</w:t>
      </w:r>
    </w:p>
    <w:p w14:paraId="5653F248" w14:textId="5B81AAEF" w:rsidR="00500D84" w:rsidRPr="00D94413" w:rsidRDefault="00500D84" w:rsidP="00500D84">
      <w:pPr>
        <w:tabs>
          <w:tab w:val="left" w:pos="540"/>
        </w:tabs>
        <w:ind w:left="540"/>
        <w:rPr>
          <w:rFonts w:ascii="Arial" w:hAnsi="Arial" w:cs="Arial"/>
          <w:sz w:val="20"/>
          <w:szCs w:val="20"/>
        </w:rPr>
      </w:pPr>
    </w:p>
    <w:p w14:paraId="6D828946" w14:textId="77777777" w:rsidR="00500D84" w:rsidRPr="00D94413" w:rsidRDefault="00500D84" w:rsidP="00500D84">
      <w:pPr>
        <w:tabs>
          <w:tab w:val="left" w:pos="540"/>
        </w:tabs>
        <w:ind w:left="540"/>
        <w:jc w:val="thaiDistribute"/>
        <w:rPr>
          <w:rFonts w:ascii="Arial" w:hAnsi="Arial" w:cs="Arial"/>
          <w:sz w:val="20"/>
          <w:szCs w:val="20"/>
        </w:rPr>
      </w:pPr>
      <w:r w:rsidRPr="00D94413">
        <w:rPr>
          <w:rFonts w:ascii="Arial" w:hAnsi="Arial" w:cs="Arial"/>
          <w:sz w:val="20"/>
          <w:szCs w:val="20"/>
        </w:rPr>
        <w:t>The principal business operations of the Group is the generation and distribution of electricity for the government sectors and Industrial Users both in Thailand and overseas.</w:t>
      </w:r>
    </w:p>
    <w:p w14:paraId="43D92975" w14:textId="77777777" w:rsidR="00500D84" w:rsidRPr="00D94413" w:rsidRDefault="00500D84" w:rsidP="00500D84">
      <w:pPr>
        <w:tabs>
          <w:tab w:val="left" w:pos="540"/>
        </w:tabs>
        <w:rPr>
          <w:rFonts w:ascii="Arial" w:hAnsi="Arial" w:cs="Arial"/>
          <w:sz w:val="20"/>
          <w:szCs w:val="20"/>
        </w:rPr>
      </w:pPr>
    </w:p>
    <w:p w14:paraId="7D183E0C" w14:textId="0D6C63AF" w:rsidR="00500D84" w:rsidRPr="00D94413" w:rsidRDefault="00500D84" w:rsidP="00500D84">
      <w:pPr>
        <w:pStyle w:val="Style1"/>
        <w:tabs>
          <w:tab w:val="left" w:pos="540"/>
          <w:tab w:val="left" w:pos="937"/>
        </w:tabs>
        <w:adjustRightInd/>
        <w:ind w:left="540"/>
        <w:jc w:val="both"/>
        <w:rPr>
          <w:rFonts w:ascii="Arial" w:hAnsi="Arial" w:cs="Arial"/>
          <w:b/>
          <w:bCs/>
          <w:szCs w:val="20"/>
          <w:shd w:val="clear" w:color="auto" w:fill="FFFFFF" w:themeFill="background1"/>
          <w:lang w:val="en-GB" w:bidi="th-TH"/>
        </w:rPr>
      </w:pPr>
      <w:r w:rsidRPr="00D94413">
        <w:rPr>
          <w:rFonts w:ascii="Arial" w:hAnsi="Arial" w:cs="Arial"/>
          <w:spacing w:val="-4"/>
          <w:szCs w:val="20"/>
          <w:shd w:val="clear" w:color="auto" w:fill="FFFFFF" w:themeFill="background1"/>
        </w:rPr>
        <w:t xml:space="preserve">These </w:t>
      </w:r>
      <w:r w:rsidR="00FD4FBE" w:rsidRPr="00D94413">
        <w:rPr>
          <w:rFonts w:ascii="Arial" w:hAnsi="Arial" w:cs="Arial"/>
          <w:spacing w:val="-4"/>
          <w:szCs w:val="20"/>
          <w:shd w:val="clear" w:color="auto" w:fill="FFFFFF" w:themeFill="background1"/>
          <w:lang w:bidi="th-TH"/>
        </w:rPr>
        <w:t xml:space="preserve">Group </w:t>
      </w:r>
      <w:r w:rsidRPr="00D94413">
        <w:rPr>
          <w:rFonts w:ascii="Arial" w:hAnsi="Arial" w:cs="Arial"/>
          <w:spacing w:val="-4"/>
          <w:szCs w:val="20"/>
          <w:shd w:val="clear" w:color="auto" w:fill="FFFFFF" w:themeFill="background1"/>
        </w:rPr>
        <w:t>consolidated financial statements were authorised for issue by the Board of Directors</w:t>
      </w:r>
      <w:r w:rsidRPr="00D94413">
        <w:rPr>
          <w:rFonts w:ascii="Arial" w:hAnsi="Arial" w:cs="Arial"/>
          <w:szCs w:val="20"/>
          <w:shd w:val="clear" w:color="auto" w:fill="FFFFFF" w:themeFill="background1"/>
        </w:rPr>
        <w:t xml:space="preserve"> on </w:t>
      </w:r>
      <w:r w:rsidRPr="00D94413">
        <w:rPr>
          <w:rFonts w:ascii="Arial" w:hAnsi="Arial" w:cs="Arial"/>
          <w:szCs w:val="20"/>
          <w:shd w:val="clear" w:color="auto" w:fill="FFFFFF" w:themeFill="background1"/>
        </w:rPr>
        <w:br/>
      </w:r>
      <w:r w:rsidR="0014263F" w:rsidRPr="00D94413">
        <w:rPr>
          <w:rFonts w:ascii="Arial" w:hAnsi="Arial" w:cs="Arial"/>
          <w:szCs w:val="20"/>
          <w:shd w:val="clear" w:color="auto" w:fill="FFFFFF" w:themeFill="background1"/>
        </w:rPr>
        <w:t>23 February</w:t>
      </w:r>
      <w:r w:rsidRPr="00D94413">
        <w:rPr>
          <w:rFonts w:ascii="Arial" w:hAnsi="Arial" w:cs="Arial"/>
          <w:szCs w:val="20"/>
          <w:shd w:val="clear" w:color="auto" w:fill="FFFFFF" w:themeFill="background1"/>
        </w:rPr>
        <w:t xml:space="preserve"> 201</w:t>
      </w:r>
      <w:r w:rsidR="0014263F" w:rsidRPr="00D94413">
        <w:rPr>
          <w:rFonts w:ascii="Arial" w:hAnsi="Arial" w:cs="Arial"/>
          <w:szCs w:val="20"/>
          <w:shd w:val="clear" w:color="auto" w:fill="FFFFFF" w:themeFill="background1"/>
        </w:rPr>
        <w:t>7</w:t>
      </w:r>
      <w:r w:rsidRPr="00D94413">
        <w:rPr>
          <w:rFonts w:ascii="Arial" w:hAnsi="Arial" w:cs="Arial"/>
          <w:szCs w:val="20"/>
          <w:shd w:val="clear" w:color="auto" w:fill="FFFFFF" w:themeFill="background1"/>
        </w:rPr>
        <w:t>.</w:t>
      </w:r>
    </w:p>
    <w:p w14:paraId="26115CAE" w14:textId="77777777" w:rsidR="00500D84" w:rsidRPr="00D94413" w:rsidRDefault="00500D84" w:rsidP="00500D84">
      <w:pPr>
        <w:contextualSpacing/>
        <w:rPr>
          <w:rFonts w:ascii="Arial" w:hAnsi="Arial" w:cs="Arial"/>
          <w:color w:val="000000"/>
          <w:spacing w:val="-4"/>
          <w:sz w:val="20"/>
          <w:szCs w:val="20"/>
          <w:lang w:val="en-US"/>
        </w:rPr>
      </w:pPr>
    </w:p>
    <w:p w14:paraId="031D3EAE" w14:textId="77777777" w:rsidR="00500D84" w:rsidRPr="00D94413" w:rsidRDefault="00500D84" w:rsidP="00500D84">
      <w:pPr>
        <w:ind w:left="540"/>
        <w:contextualSpacing/>
        <w:rPr>
          <w:rFonts w:ascii="Arial" w:hAnsi="Arial" w:cs="Arial"/>
          <w:color w:val="000000"/>
          <w:sz w:val="20"/>
          <w:szCs w:val="20"/>
        </w:rPr>
      </w:pPr>
    </w:p>
    <w:p w14:paraId="13FA46EC" w14:textId="77777777" w:rsidR="00500D84" w:rsidRPr="00D94413" w:rsidRDefault="00500D84" w:rsidP="00500D84">
      <w:pPr>
        <w:ind w:left="540" w:hanging="540"/>
        <w:contextualSpacing/>
        <w:outlineLvl w:val="0"/>
        <w:rPr>
          <w:rFonts w:ascii="Arial" w:hAnsi="Arial" w:cs="Arial"/>
          <w:b/>
          <w:bCs/>
          <w:color w:val="000000"/>
          <w:sz w:val="20"/>
          <w:szCs w:val="20"/>
        </w:rPr>
      </w:pPr>
      <w:r w:rsidRPr="00D94413">
        <w:rPr>
          <w:rFonts w:ascii="Arial" w:hAnsi="Arial" w:cs="Arial"/>
          <w:b/>
          <w:bCs/>
          <w:color w:val="000000"/>
          <w:sz w:val="20"/>
          <w:szCs w:val="20"/>
        </w:rPr>
        <w:t>2</w:t>
      </w:r>
      <w:r w:rsidRPr="00D94413">
        <w:rPr>
          <w:rFonts w:ascii="Arial" w:hAnsi="Arial" w:cs="Arial"/>
          <w:b/>
          <w:bCs/>
          <w:color w:val="000000"/>
          <w:sz w:val="20"/>
          <w:szCs w:val="20"/>
        </w:rPr>
        <w:tab/>
        <w:t>Accounting policies</w:t>
      </w:r>
    </w:p>
    <w:p w14:paraId="037F7793" w14:textId="77777777" w:rsidR="00500D84" w:rsidRPr="00D94413" w:rsidRDefault="00500D84" w:rsidP="00500D84">
      <w:pPr>
        <w:pStyle w:val="BodyTextIndent"/>
        <w:ind w:left="0" w:firstLine="0"/>
        <w:contextualSpacing/>
        <w:jc w:val="both"/>
        <w:rPr>
          <w:rFonts w:ascii="Arial" w:hAnsi="Arial" w:cs="Arial"/>
          <w:sz w:val="20"/>
          <w:szCs w:val="20"/>
        </w:rPr>
      </w:pPr>
    </w:p>
    <w:p w14:paraId="4C1AF07C" w14:textId="77777777" w:rsidR="00500D84" w:rsidRPr="00D94413" w:rsidRDefault="00500D84" w:rsidP="00500D84">
      <w:pPr>
        <w:pStyle w:val="BodyTextIndent"/>
        <w:ind w:left="0" w:firstLine="0"/>
        <w:contextualSpacing/>
        <w:jc w:val="both"/>
        <w:rPr>
          <w:rFonts w:ascii="Arial" w:hAnsi="Arial" w:cs="Arial"/>
          <w:sz w:val="20"/>
          <w:szCs w:val="20"/>
        </w:rPr>
      </w:pPr>
    </w:p>
    <w:p w14:paraId="408893B9" w14:textId="77022266" w:rsidR="00500D84" w:rsidRPr="00D94413" w:rsidRDefault="00500D84" w:rsidP="00500D84">
      <w:pPr>
        <w:ind w:left="540"/>
        <w:contextualSpacing/>
        <w:jc w:val="thaiDistribute"/>
        <w:outlineLvl w:val="0"/>
        <w:rPr>
          <w:rFonts w:ascii="Arial" w:hAnsi="Arial" w:cs="Arial"/>
          <w:b/>
          <w:bCs/>
          <w:color w:val="000000"/>
          <w:sz w:val="20"/>
          <w:szCs w:val="20"/>
        </w:rPr>
      </w:pPr>
      <w:r w:rsidRPr="00D94413">
        <w:rPr>
          <w:rFonts w:ascii="Arial" w:hAnsi="Arial" w:cs="Arial"/>
          <w:sz w:val="20"/>
          <w:szCs w:val="20"/>
        </w:rPr>
        <w:t xml:space="preserve">The principal accounting policies applied in the preparation of these consolidated and </w:t>
      </w:r>
      <w:r w:rsidR="000812C8" w:rsidRPr="00D94413">
        <w:rPr>
          <w:rFonts w:ascii="Arial" w:hAnsi="Arial" w:cs="Arial"/>
          <w:sz w:val="20"/>
          <w:szCs w:val="20"/>
        </w:rPr>
        <w:t>separate</w:t>
      </w:r>
      <w:r w:rsidRPr="00D94413">
        <w:rPr>
          <w:rFonts w:ascii="Arial" w:hAnsi="Arial" w:cs="Arial"/>
          <w:sz w:val="20"/>
          <w:szCs w:val="20"/>
        </w:rPr>
        <w:t xml:space="preserve"> financial statements are set out below:</w:t>
      </w:r>
    </w:p>
    <w:p w14:paraId="5297EF68" w14:textId="77777777" w:rsidR="00500D84" w:rsidRPr="00D94413" w:rsidRDefault="00500D84" w:rsidP="00500D84">
      <w:pPr>
        <w:pStyle w:val="BodyTextIndent"/>
        <w:ind w:left="0" w:firstLine="0"/>
        <w:contextualSpacing/>
        <w:jc w:val="both"/>
        <w:rPr>
          <w:rFonts w:ascii="Arial" w:hAnsi="Arial" w:cs="Arial"/>
          <w:sz w:val="20"/>
          <w:szCs w:val="20"/>
        </w:rPr>
      </w:pPr>
    </w:p>
    <w:p w14:paraId="29C84266" w14:textId="77777777" w:rsidR="00500D84" w:rsidRPr="00D94413" w:rsidRDefault="00500D84" w:rsidP="00500D84">
      <w:pPr>
        <w:pStyle w:val="BodyTextIndent"/>
        <w:ind w:left="0" w:firstLine="0"/>
        <w:contextualSpacing/>
        <w:jc w:val="both"/>
        <w:rPr>
          <w:rFonts w:ascii="Arial" w:hAnsi="Arial" w:cs="Arial"/>
          <w:sz w:val="20"/>
          <w:szCs w:val="20"/>
        </w:rPr>
      </w:pPr>
    </w:p>
    <w:p w14:paraId="02A7FFD3" w14:textId="77777777" w:rsidR="00500D84" w:rsidRPr="00D94413" w:rsidRDefault="00500D84" w:rsidP="00500D84">
      <w:pPr>
        <w:ind w:left="1080" w:hanging="540"/>
        <w:jc w:val="both"/>
        <w:rPr>
          <w:rFonts w:ascii="Arial" w:hAnsi="Arial" w:cs="Arial"/>
          <w:sz w:val="20"/>
          <w:szCs w:val="20"/>
        </w:rPr>
      </w:pPr>
      <w:r w:rsidRPr="00D94413">
        <w:rPr>
          <w:rFonts w:ascii="Arial" w:hAnsi="Arial" w:cs="Arial"/>
          <w:b/>
          <w:bCs/>
          <w:sz w:val="20"/>
          <w:szCs w:val="20"/>
        </w:rPr>
        <w:t>2.1</w:t>
      </w:r>
      <w:r w:rsidRPr="00D94413">
        <w:rPr>
          <w:rFonts w:ascii="Arial" w:hAnsi="Arial" w:cs="Arial"/>
          <w:b/>
          <w:bCs/>
          <w:sz w:val="20"/>
          <w:szCs w:val="20"/>
        </w:rPr>
        <w:tab/>
        <w:t>Basis of preparation</w:t>
      </w:r>
    </w:p>
    <w:p w14:paraId="020E010C" w14:textId="77777777" w:rsidR="00500D84" w:rsidRPr="00D94413" w:rsidRDefault="00500D84" w:rsidP="00500D84">
      <w:pPr>
        <w:autoSpaceDE w:val="0"/>
        <w:autoSpaceDN w:val="0"/>
        <w:adjustRightInd w:val="0"/>
        <w:ind w:left="1134"/>
        <w:jc w:val="both"/>
        <w:rPr>
          <w:rFonts w:ascii="Arial" w:hAnsi="Arial" w:cs="Arial"/>
          <w:spacing w:val="-2"/>
          <w:sz w:val="20"/>
          <w:szCs w:val="20"/>
        </w:rPr>
      </w:pPr>
    </w:p>
    <w:p w14:paraId="6E4AD019" w14:textId="77777777" w:rsidR="00500D84" w:rsidRPr="00D94413" w:rsidRDefault="00500D84" w:rsidP="00500D84">
      <w:pPr>
        <w:autoSpaceDE w:val="0"/>
        <w:autoSpaceDN w:val="0"/>
        <w:adjustRightInd w:val="0"/>
        <w:ind w:left="1134"/>
        <w:jc w:val="both"/>
        <w:rPr>
          <w:rFonts w:ascii="Arial" w:hAnsi="Arial" w:cs="Arial"/>
          <w:spacing w:val="-2"/>
          <w:sz w:val="20"/>
          <w:szCs w:val="20"/>
        </w:rPr>
      </w:pPr>
    </w:p>
    <w:p w14:paraId="471E3C66" w14:textId="6DEA6F6E" w:rsidR="00500D84" w:rsidRPr="00D94413" w:rsidRDefault="00500D84" w:rsidP="00500D84">
      <w:pPr>
        <w:autoSpaceDE w:val="0"/>
        <w:autoSpaceDN w:val="0"/>
        <w:adjustRightInd w:val="0"/>
        <w:ind w:left="1134"/>
        <w:jc w:val="both"/>
        <w:rPr>
          <w:rFonts w:ascii="Arial" w:hAnsi="Arial" w:cs="Arial"/>
          <w:spacing w:val="-2"/>
          <w:sz w:val="20"/>
          <w:szCs w:val="20"/>
        </w:rPr>
      </w:pPr>
      <w:r w:rsidRPr="00D94413">
        <w:rPr>
          <w:rFonts w:ascii="Arial" w:hAnsi="Arial" w:cs="Arial"/>
          <w:spacing w:val="-2"/>
          <w:sz w:val="20"/>
          <w:szCs w:val="20"/>
        </w:rPr>
        <w:t xml:space="preserve">The consolidated and </w:t>
      </w:r>
      <w:r w:rsidR="00B524CC" w:rsidRPr="00D94413">
        <w:rPr>
          <w:rFonts w:ascii="Arial" w:hAnsi="Arial" w:cs="Arial"/>
          <w:sz w:val="20"/>
          <w:szCs w:val="20"/>
        </w:rPr>
        <w:t>separate financial</w:t>
      </w:r>
      <w:r w:rsidRPr="00D94413">
        <w:rPr>
          <w:rFonts w:ascii="Arial" w:hAnsi="Arial" w:cs="Arial"/>
          <w:spacing w:val="-2"/>
          <w:sz w:val="20"/>
          <w:szCs w:val="20"/>
        </w:rPr>
        <w:t xml:space="preserve">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w:t>
      </w:r>
    </w:p>
    <w:p w14:paraId="6DFFE7D9" w14:textId="77777777" w:rsidR="00500D84" w:rsidRPr="00D94413" w:rsidRDefault="00500D84" w:rsidP="00500D84">
      <w:pPr>
        <w:autoSpaceDE w:val="0"/>
        <w:autoSpaceDN w:val="0"/>
        <w:adjustRightInd w:val="0"/>
        <w:ind w:left="1134"/>
        <w:jc w:val="both"/>
        <w:rPr>
          <w:rFonts w:ascii="Arial" w:hAnsi="Arial" w:cs="Arial"/>
          <w:spacing w:val="-2"/>
          <w:sz w:val="20"/>
          <w:szCs w:val="20"/>
        </w:rPr>
      </w:pPr>
    </w:p>
    <w:p w14:paraId="0D6E6506" w14:textId="49BD3364" w:rsidR="00500D84" w:rsidRPr="00D94413" w:rsidRDefault="00500D84" w:rsidP="00500D84">
      <w:pPr>
        <w:autoSpaceDE w:val="0"/>
        <w:autoSpaceDN w:val="0"/>
        <w:adjustRightInd w:val="0"/>
        <w:ind w:left="1134"/>
        <w:jc w:val="both"/>
        <w:rPr>
          <w:rFonts w:ascii="Arial" w:hAnsi="Arial" w:cs="Arial"/>
          <w:spacing w:val="-4"/>
          <w:sz w:val="20"/>
          <w:szCs w:val="20"/>
        </w:rPr>
      </w:pPr>
      <w:r w:rsidRPr="00D94413">
        <w:rPr>
          <w:rFonts w:ascii="Arial" w:hAnsi="Arial" w:cs="Arial"/>
          <w:spacing w:val="-4"/>
          <w:sz w:val="20"/>
          <w:szCs w:val="20"/>
        </w:rPr>
        <w:t xml:space="preserve">The consolidated and </w:t>
      </w:r>
      <w:r w:rsidR="00B524CC" w:rsidRPr="00D94413">
        <w:rPr>
          <w:rFonts w:ascii="Arial" w:hAnsi="Arial" w:cs="Arial"/>
          <w:sz w:val="20"/>
          <w:szCs w:val="20"/>
        </w:rPr>
        <w:t>separate financial</w:t>
      </w:r>
      <w:r w:rsidRPr="00D94413">
        <w:rPr>
          <w:rFonts w:ascii="Arial" w:hAnsi="Arial" w:cs="Arial"/>
          <w:spacing w:val="-4"/>
          <w:sz w:val="20"/>
          <w:szCs w:val="20"/>
        </w:rPr>
        <w:t xml:space="preserve"> statements have been prepared under the historical cost convention</w:t>
      </w:r>
      <w:r w:rsidR="00D02237">
        <w:rPr>
          <w:rFonts w:ascii="Arial" w:hAnsi="Arial" w:cs="Arial"/>
          <w:spacing w:val="-4"/>
          <w:sz w:val="20"/>
          <w:szCs w:val="20"/>
        </w:rPr>
        <w:t xml:space="preserve"> except as disclosed in the accounting polices below</w:t>
      </w:r>
      <w:r w:rsidRPr="00D94413">
        <w:rPr>
          <w:rFonts w:ascii="Arial" w:hAnsi="Arial" w:cs="Arial"/>
          <w:spacing w:val="-4"/>
          <w:sz w:val="20"/>
          <w:szCs w:val="20"/>
        </w:rPr>
        <w:t>.</w:t>
      </w:r>
    </w:p>
    <w:p w14:paraId="5F264DF3" w14:textId="77777777" w:rsidR="00500D84" w:rsidRPr="00D94413" w:rsidRDefault="00500D84" w:rsidP="00500D84">
      <w:pPr>
        <w:autoSpaceDE w:val="0"/>
        <w:autoSpaceDN w:val="0"/>
        <w:adjustRightInd w:val="0"/>
        <w:ind w:left="1134"/>
        <w:jc w:val="both"/>
        <w:rPr>
          <w:rFonts w:ascii="Arial" w:hAnsi="Arial" w:cs="Arial"/>
          <w:spacing w:val="-2"/>
          <w:sz w:val="20"/>
          <w:szCs w:val="20"/>
        </w:rPr>
      </w:pPr>
    </w:p>
    <w:p w14:paraId="5B895B03" w14:textId="1B4374BE" w:rsidR="00500D84" w:rsidRPr="00D94413" w:rsidRDefault="00500D84" w:rsidP="00500D84">
      <w:pPr>
        <w:autoSpaceDE w:val="0"/>
        <w:autoSpaceDN w:val="0"/>
        <w:adjustRightInd w:val="0"/>
        <w:ind w:left="1134"/>
        <w:jc w:val="both"/>
        <w:rPr>
          <w:rFonts w:ascii="Arial" w:hAnsi="Arial" w:cs="Arial"/>
          <w:spacing w:val="-2"/>
          <w:sz w:val="20"/>
          <w:szCs w:val="20"/>
        </w:rPr>
      </w:pPr>
      <w:r w:rsidRPr="00D94413">
        <w:rPr>
          <w:rFonts w:ascii="Arial" w:hAnsi="Arial" w:cs="Arial"/>
          <w:spacing w:val="-2"/>
          <w:sz w:val="20"/>
          <w:szCs w:val="20"/>
        </w:rPr>
        <w:t>The preparation of financial statements in conformity with Thai generally accepted accounting principles 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w:t>
      </w:r>
      <w:r w:rsidR="00C713AA" w:rsidRPr="00D94413">
        <w:rPr>
          <w:rFonts w:ascii="Arial" w:hAnsi="Arial" w:cs="Arial"/>
          <w:spacing w:val="-2"/>
          <w:sz w:val="20"/>
          <w:szCs w:val="20"/>
        </w:rPr>
        <w:t>atements are disclosed in Note 4</w:t>
      </w:r>
      <w:r w:rsidRPr="00D94413">
        <w:rPr>
          <w:rFonts w:ascii="Arial" w:hAnsi="Arial" w:cs="Arial"/>
          <w:spacing w:val="-2"/>
          <w:sz w:val="20"/>
          <w:szCs w:val="20"/>
        </w:rPr>
        <w:t>.</w:t>
      </w:r>
    </w:p>
    <w:p w14:paraId="3F7565F8" w14:textId="77777777" w:rsidR="00500D84" w:rsidRPr="00D94413" w:rsidRDefault="00500D84" w:rsidP="00500D84">
      <w:pPr>
        <w:autoSpaceDE w:val="0"/>
        <w:autoSpaceDN w:val="0"/>
        <w:adjustRightInd w:val="0"/>
        <w:ind w:left="1134"/>
        <w:jc w:val="both"/>
        <w:rPr>
          <w:rFonts w:ascii="Arial" w:hAnsi="Arial" w:cs="Arial"/>
          <w:spacing w:val="-2"/>
          <w:sz w:val="20"/>
          <w:szCs w:val="20"/>
        </w:rPr>
      </w:pPr>
    </w:p>
    <w:p w14:paraId="15D5B9CE" w14:textId="099ED6B3" w:rsidR="00500D84" w:rsidRPr="00D94413" w:rsidRDefault="00500D84" w:rsidP="00500D84">
      <w:pPr>
        <w:ind w:left="1134"/>
        <w:jc w:val="both"/>
        <w:rPr>
          <w:rFonts w:ascii="Arial" w:hAnsi="Arial" w:cs="Arial"/>
          <w:sz w:val="20"/>
          <w:szCs w:val="20"/>
        </w:rPr>
      </w:pPr>
      <w:r w:rsidRPr="00D94413">
        <w:rPr>
          <w:rFonts w:ascii="Arial" w:hAnsi="Arial" w:cs="Arial"/>
          <w:spacing w:val="-2"/>
          <w:sz w:val="20"/>
          <w:szCs w:val="20"/>
        </w:rPr>
        <w:t xml:space="preserve">An English version of the consolidated and </w:t>
      </w:r>
      <w:r w:rsidR="00B524CC" w:rsidRPr="00D94413">
        <w:rPr>
          <w:rFonts w:ascii="Arial" w:hAnsi="Arial" w:cs="Arial"/>
          <w:sz w:val="20"/>
          <w:szCs w:val="20"/>
        </w:rPr>
        <w:t>separate financial</w:t>
      </w:r>
      <w:r w:rsidRPr="00D94413">
        <w:rPr>
          <w:rFonts w:ascii="Arial" w:hAnsi="Arial" w:cs="Arial"/>
          <w:spacing w:val="-2"/>
          <w:sz w:val="20"/>
          <w:szCs w:val="20"/>
        </w:rPr>
        <w:t xml:space="preserve"> statements have been prepared from the statutory financial statements that are in the Thai language.</w:t>
      </w:r>
      <w:r w:rsidRPr="00D94413">
        <w:rPr>
          <w:rFonts w:ascii="Arial" w:hAnsi="Arial" w:cs="Arial"/>
          <w:sz w:val="20"/>
          <w:szCs w:val="20"/>
        </w:rPr>
        <w:t xml:space="preserve"> In the event of a conflict or a difference in interpretation between the two languages, the Thai language statutory financial statements shall prevail.</w:t>
      </w:r>
    </w:p>
    <w:p w14:paraId="4345DE17" w14:textId="77777777" w:rsidR="00500D84" w:rsidRPr="00D94413" w:rsidRDefault="00500D84" w:rsidP="00500D84">
      <w:pPr>
        <w:ind w:left="540"/>
        <w:jc w:val="both"/>
        <w:rPr>
          <w:rFonts w:ascii="Arial" w:hAnsi="Arial" w:cs="Arial"/>
          <w:sz w:val="20"/>
          <w:szCs w:val="20"/>
        </w:rPr>
      </w:pPr>
    </w:p>
    <w:p w14:paraId="6A65F26B" w14:textId="77777777" w:rsidR="00500D84" w:rsidRPr="00D94413" w:rsidRDefault="00500D84" w:rsidP="00500D84">
      <w:pPr>
        <w:jc w:val="both"/>
        <w:rPr>
          <w:rFonts w:ascii="Arial" w:hAnsi="Arial" w:cs="Arial"/>
          <w:b/>
          <w:bCs/>
          <w:sz w:val="20"/>
          <w:szCs w:val="20"/>
        </w:rPr>
      </w:pPr>
      <w:r w:rsidRPr="00D94413">
        <w:rPr>
          <w:rFonts w:ascii="Arial" w:hAnsi="Arial" w:cs="Arial"/>
          <w:spacing w:val="-4"/>
          <w:sz w:val="20"/>
          <w:szCs w:val="20"/>
        </w:rPr>
        <w:br w:type="page"/>
      </w:r>
    </w:p>
    <w:p w14:paraId="6411D972" w14:textId="77777777" w:rsidR="00500D84" w:rsidRPr="00D94413" w:rsidRDefault="00500D84" w:rsidP="00500D84">
      <w:pPr>
        <w:ind w:left="540" w:hanging="540"/>
        <w:contextualSpacing/>
        <w:outlineLvl w:val="0"/>
        <w:rPr>
          <w:rFonts w:ascii="Arial" w:hAnsi="Arial" w:cs="Arial"/>
          <w:color w:val="000000"/>
          <w:sz w:val="20"/>
          <w:szCs w:val="20"/>
        </w:rPr>
      </w:pPr>
      <w:bookmarkStart w:id="0" w:name="_Toc311790760"/>
      <w:bookmarkStart w:id="1" w:name="_Toc408316857"/>
    </w:p>
    <w:p w14:paraId="5F5E1B72" w14:textId="77777777" w:rsidR="00EC707E" w:rsidRPr="00D94413" w:rsidRDefault="00EC707E" w:rsidP="00500D84">
      <w:pPr>
        <w:ind w:left="540" w:hanging="540"/>
        <w:contextualSpacing/>
        <w:outlineLvl w:val="0"/>
        <w:rPr>
          <w:rFonts w:ascii="Arial" w:hAnsi="Arial" w:cs="Arial"/>
          <w:color w:val="000000"/>
          <w:sz w:val="20"/>
          <w:szCs w:val="20"/>
        </w:rPr>
      </w:pPr>
    </w:p>
    <w:p w14:paraId="1BCFDDCE" w14:textId="77777777" w:rsidR="00500D84" w:rsidRPr="00D94413" w:rsidRDefault="00500D84" w:rsidP="00500D84">
      <w:pPr>
        <w:ind w:left="540" w:hanging="540"/>
        <w:contextualSpacing/>
        <w:outlineLvl w:val="0"/>
        <w:rPr>
          <w:rFonts w:ascii="Arial" w:hAnsi="Arial" w:cs="Arial"/>
          <w:color w:val="000000"/>
          <w:sz w:val="20"/>
          <w:szCs w:val="20"/>
        </w:rPr>
      </w:pPr>
      <w:r w:rsidRPr="00D94413">
        <w:rPr>
          <w:rFonts w:ascii="Arial" w:hAnsi="Arial" w:cs="Arial"/>
          <w:b/>
          <w:bCs/>
          <w:color w:val="000000"/>
          <w:sz w:val="20"/>
          <w:szCs w:val="20"/>
        </w:rPr>
        <w:t>2</w:t>
      </w:r>
      <w:r w:rsidRPr="00D94413">
        <w:rPr>
          <w:rFonts w:ascii="Arial" w:hAnsi="Arial" w:cs="Arial"/>
          <w:b/>
          <w:bCs/>
          <w:color w:val="000000"/>
          <w:sz w:val="20"/>
          <w:szCs w:val="20"/>
        </w:rPr>
        <w:tab/>
        <w:t>Accounting policies</w:t>
      </w:r>
      <w:r w:rsidRPr="00D94413">
        <w:rPr>
          <w:rFonts w:ascii="Arial" w:hAnsi="Arial" w:cs="Arial"/>
          <w:color w:val="000000"/>
          <w:sz w:val="20"/>
          <w:szCs w:val="20"/>
        </w:rPr>
        <w:t xml:space="preserve"> (Cont’d)</w:t>
      </w:r>
    </w:p>
    <w:p w14:paraId="107CF730" w14:textId="77777777" w:rsidR="00500D84" w:rsidRPr="00D94413" w:rsidRDefault="00500D84" w:rsidP="00500D84">
      <w:pPr>
        <w:ind w:left="1080" w:hanging="540"/>
        <w:jc w:val="both"/>
        <w:rPr>
          <w:rFonts w:ascii="Arial" w:hAnsi="Arial" w:cs="Arial"/>
          <w:sz w:val="20"/>
          <w:szCs w:val="20"/>
        </w:rPr>
      </w:pPr>
    </w:p>
    <w:p w14:paraId="2523ADA1" w14:textId="77777777" w:rsidR="00500D84" w:rsidRPr="00D94413" w:rsidRDefault="00500D84" w:rsidP="00500D84">
      <w:pPr>
        <w:ind w:left="1080" w:hanging="540"/>
        <w:jc w:val="both"/>
        <w:rPr>
          <w:rFonts w:ascii="Arial" w:hAnsi="Arial" w:cs="Arial"/>
          <w:sz w:val="20"/>
          <w:szCs w:val="20"/>
        </w:rPr>
      </w:pPr>
    </w:p>
    <w:p w14:paraId="64C8AE03" w14:textId="650C918B" w:rsidR="00500D84" w:rsidRPr="00243CBB" w:rsidRDefault="00500D84" w:rsidP="00500D84">
      <w:pPr>
        <w:ind w:left="1080" w:hanging="540"/>
        <w:jc w:val="both"/>
        <w:rPr>
          <w:rFonts w:ascii="Arial" w:hAnsi="Arial" w:cs="Arial"/>
          <w:b/>
          <w:bCs/>
          <w:spacing w:val="-6"/>
          <w:sz w:val="20"/>
          <w:szCs w:val="20"/>
        </w:rPr>
      </w:pPr>
      <w:r w:rsidRPr="00D94413">
        <w:rPr>
          <w:rFonts w:ascii="Arial" w:hAnsi="Arial" w:cs="Arial"/>
          <w:b/>
          <w:bCs/>
          <w:sz w:val="20"/>
          <w:szCs w:val="20"/>
        </w:rPr>
        <w:t>2.2</w:t>
      </w:r>
      <w:r w:rsidRPr="00D94413">
        <w:rPr>
          <w:rFonts w:ascii="Arial" w:hAnsi="Arial" w:cs="Arial"/>
          <w:b/>
          <w:bCs/>
          <w:sz w:val="20"/>
          <w:szCs w:val="20"/>
        </w:rPr>
        <w:tab/>
      </w:r>
      <w:r w:rsidRPr="00243CBB">
        <w:rPr>
          <w:rFonts w:ascii="Arial" w:hAnsi="Arial" w:cs="Arial"/>
          <w:b/>
          <w:bCs/>
          <w:spacing w:val="-6"/>
          <w:sz w:val="20"/>
          <w:szCs w:val="20"/>
        </w:rPr>
        <w:t>New financial reporting standards and revised financial reporting standards and interpretations</w:t>
      </w:r>
    </w:p>
    <w:p w14:paraId="01C88F99" w14:textId="77777777" w:rsidR="00500D84" w:rsidRPr="00243CBB" w:rsidRDefault="00500D84" w:rsidP="00500D84">
      <w:pPr>
        <w:ind w:left="1080" w:hanging="540"/>
        <w:jc w:val="both"/>
        <w:rPr>
          <w:rFonts w:ascii="Arial" w:hAnsi="Arial" w:cs="Arial"/>
          <w:spacing w:val="-6"/>
          <w:sz w:val="20"/>
          <w:szCs w:val="20"/>
        </w:rPr>
      </w:pPr>
    </w:p>
    <w:p w14:paraId="06398048" w14:textId="5BDD9EB2" w:rsidR="00500D84" w:rsidRPr="0002663C" w:rsidRDefault="00243CBB" w:rsidP="0002663C">
      <w:pPr>
        <w:ind w:left="1560" w:hanging="513"/>
        <w:jc w:val="both"/>
        <w:rPr>
          <w:rFonts w:ascii="Arial" w:hAnsi="Arial" w:cs="Arial"/>
          <w:sz w:val="20"/>
          <w:szCs w:val="20"/>
        </w:rPr>
      </w:pPr>
      <w:r>
        <w:rPr>
          <w:rFonts w:ascii="Arial" w:hAnsi="Arial" w:cs="Arial"/>
          <w:sz w:val="20"/>
          <w:szCs w:val="20"/>
        </w:rPr>
        <w:t>2.2.1</w:t>
      </w:r>
      <w:r>
        <w:rPr>
          <w:rFonts w:ascii="Arial" w:hAnsi="Arial" w:cstheme="minorBidi"/>
          <w:sz w:val="20"/>
          <w:szCs w:val="20"/>
          <w:cs/>
        </w:rPr>
        <w:tab/>
      </w:r>
      <w:r w:rsidR="00500D84" w:rsidRPr="0002663C">
        <w:rPr>
          <w:rFonts w:ascii="Arial" w:hAnsi="Arial" w:cs="Arial"/>
          <w:sz w:val="20"/>
          <w:szCs w:val="20"/>
        </w:rPr>
        <w:t>New financial reporting standards, revised accounting standards and revised financial reporting standards are effective on 1 January 2016. These standards are relevant to the Group:</w:t>
      </w:r>
    </w:p>
    <w:p w14:paraId="66FAF743" w14:textId="77777777" w:rsidR="00500D84" w:rsidRPr="0050382C" w:rsidRDefault="00500D84" w:rsidP="0050382C">
      <w:pPr>
        <w:ind w:left="1080" w:hanging="540"/>
        <w:jc w:val="both"/>
        <w:rPr>
          <w:rFonts w:ascii="Arial" w:hAnsi="Arial" w:cs="Arial"/>
          <w:b/>
          <w:bCs/>
          <w:sz w:val="20"/>
          <w:szCs w:val="20"/>
        </w:rPr>
      </w:pPr>
    </w:p>
    <w:p w14:paraId="44ECC382" w14:textId="7716A97F" w:rsidR="00500D84" w:rsidRPr="00D94413" w:rsidRDefault="00500D84" w:rsidP="0002663C">
      <w:pPr>
        <w:ind w:left="1843" w:right="81" w:hanging="306"/>
        <w:jc w:val="thaiDistribute"/>
        <w:rPr>
          <w:rFonts w:ascii="Arial" w:hAnsi="Arial" w:cs="Arial"/>
          <w:spacing w:val="-2"/>
          <w:sz w:val="20"/>
          <w:szCs w:val="20"/>
        </w:rPr>
      </w:pPr>
      <w:r w:rsidRPr="00D94413">
        <w:rPr>
          <w:rFonts w:ascii="Arial" w:hAnsi="Arial" w:cs="Arial"/>
          <w:spacing w:val="-2"/>
          <w:sz w:val="20"/>
          <w:szCs w:val="20"/>
          <w:lang w:val="en-US"/>
        </w:rPr>
        <w:t>a)</w:t>
      </w:r>
      <w:r w:rsidRPr="00D94413">
        <w:rPr>
          <w:rFonts w:ascii="Arial" w:hAnsi="Arial" w:cs="Arial"/>
          <w:spacing w:val="-2"/>
          <w:sz w:val="20"/>
          <w:szCs w:val="20"/>
          <w:cs/>
        </w:rPr>
        <w:tab/>
      </w:r>
      <w:r w:rsidRPr="00D94413">
        <w:rPr>
          <w:rFonts w:ascii="Arial" w:hAnsi="Arial" w:cs="Arial"/>
          <w:spacing w:val="-2"/>
          <w:sz w:val="20"/>
          <w:szCs w:val="20"/>
        </w:rPr>
        <w:t xml:space="preserve">Financial reporting standards, which have significant changes, </w:t>
      </w:r>
      <w:r w:rsidRPr="00D94413">
        <w:rPr>
          <w:rFonts w:ascii="Arial" w:hAnsi="Arial" w:cs="Arial"/>
          <w:sz w:val="20"/>
          <w:szCs w:val="20"/>
        </w:rPr>
        <w:t xml:space="preserve">are relevant and have </w:t>
      </w:r>
      <w:r w:rsidR="00402935">
        <w:rPr>
          <w:rFonts w:ascii="Arial" w:hAnsi="Arial" w:cs="Arial"/>
          <w:sz w:val="20"/>
          <w:szCs w:val="20"/>
        </w:rPr>
        <w:t>no</w:t>
      </w:r>
      <w:r w:rsidRPr="00D94413">
        <w:rPr>
          <w:rFonts w:ascii="Arial" w:hAnsi="Arial" w:cs="Arial"/>
          <w:sz w:val="20"/>
          <w:szCs w:val="20"/>
        </w:rPr>
        <w:t xml:space="preserve"> significant impact to the Group:</w:t>
      </w:r>
    </w:p>
    <w:p w14:paraId="4A153EA6" w14:textId="77777777" w:rsidR="00500D84" w:rsidRPr="00D94413" w:rsidRDefault="00500D84" w:rsidP="00500D84">
      <w:pPr>
        <w:ind w:left="1080" w:hanging="540"/>
        <w:jc w:val="both"/>
        <w:rPr>
          <w:rFonts w:ascii="Arial" w:hAnsi="Arial" w:cs="Arial"/>
          <w:sz w:val="20"/>
          <w:szCs w:val="20"/>
        </w:rPr>
      </w:pPr>
    </w:p>
    <w:tbl>
      <w:tblPr>
        <w:tblW w:w="8886" w:type="dxa"/>
        <w:tblInd w:w="612" w:type="dxa"/>
        <w:tblLayout w:type="fixed"/>
        <w:tblLook w:val="04A0" w:firstRow="1" w:lastRow="0" w:firstColumn="1" w:lastColumn="0" w:noHBand="0" w:noVBand="1"/>
      </w:tblPr>
      <w:tblGrid>
        <w:gridCol w:w="3641"/>
        <w:gridCol w:w="5245"/>
      </w:tblGrid>
      <w:tr w:rsidR="00500D84" w:rsidRPr="00D94413" w14:paraId="22F51238" w14:textId="77777777" w:rsidTr="0002663C">
        <w:tc>
          <w:tcPr>
            <w:tcW w:w="3641" w:type="dxa"/>
            <w:tcBorders>
              <w:top w:val="nil"/>
              <w:left w:val="nil"/>
              <w:bottom w:val="nil"/>
              <w:right w:val="nil"/>
            </w:tcBorders>
            <w:shd w:val="clear" w:color="auto" w:fill="auto"/>
            <w:vAlign w:val="center"/>
            <w:hideMark/>
          </w:tcPr>
          <w:p w14:paraId="2C1139C7"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TAS 16 (revised 2015)</w:t>
            </w:r>
          </w:p>
        </w:tc>
        <w:tc>
          <w:tcPr>
            <w:tcW w:w="5245" w:type="dxa"/>
            <w:tcBorders>
              <w:top w:val="nil"/>
              <w:left w:val="nil"/>
              <w:bottom w:val="nil"/>
              <w:right w:val="nil"/>
            </w:tcBorders>
            <w:shd w:val="clear" w:color="auto" w:fill="auto"/>
            <w:vAlign w:val="center"/>
            <w:hideMark/>
          </w:tcPr>
          <w:p w14:paraId="2BE2481C" w14:textId="77777777" w:rsidR="00500D84" w:rsidRPr="00D94413" w:rsidRDefault="00500D84" w:rsidP="002B3866">
            <w:pPr>
              <w:ind w:left="162"/>
              <w:rPr>
                <w:rFonts w:ascii="Arial" w:hAnsi="Arial" w:cs="Arial"/>
                <w:spacing w:val="-2"/>
                <w:sz w:val="20"/>
                <w:szCs w:val="20"/>
              </w:rPr>
            </w:pPr>
            <w:r w:rsidRPr="00D94413">
              <w:rPr>
                <w:rFonts w:ascii="Arial" w:hAnsi="Arial" w:cs="Arial"/>
                <w:spacing w:val="-2"/>
                <w:sz w:val="20"/>
                <w:szCs w:val="20"/>
              </w:rPr>
              <w:t>Property, plant and equipment</w:t>
            </w:r>
          </w:p>
        </w:tc>
      </w:tr>
      <w:tr w:rsidR="00500D84" w:rsidRPr="00D94413" w14:paraId="48A14C36" w14:textId="77777777" w:rsidTr="0002663C">
        <w:tc>
          <w:tcPr>
            <w:tcW w:w="3641" w:type="dxa"/>
            <w:tcBorders>
              <w:top w:val="nil"/>
              <w:left w:val="nil"/>
              <w:bottom w:val="nil"/>
              <w:right w:val="nil"/>
            </w:tcBorders>
            <w:shd w:val="clear" w:color="auto" w:fill="auto"/>
            <w:vAlign w:val="center"/>
            <w:hideMark/>
          </w:tcPr>
          <w:p w14:paraId="2EC8C317"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TAS 19 (revised 2015)</w:t>
            </w:r>
          </w:p>
        </w:tc>
        <w:tc>
          <w:tcPr>
            <w:tcW w:w="5245" w:type="dxa"/>
            <w:tcBorders>
              <w:top w:val="nil"/>
              <w:left w:val="nil"/>
              <w:bottom w:val="nil"/>
              <w:right w:val="nil"/>
            </w:tcBorders>
            <w:shd w:val="clear" w:color="auto" w:fill="auto"/>
            <w:vAlign w:val="center"/>
            <w:hideMark/>
          </w:tcPr>
          <w:p w14:paraId="66F10D8A" w14:textId="77777777" w:rsidR="00500D84" w:rsidRPr="00D94413" w:rsidRDefault="00500D84" w:rsidP="002B3866">
            <w:pPr>
              <w:ind w:left="162"/>
              <w:rPr>
                <w:rFonts w:ascii="Arial" w:hAnsi="Arial" w:cs="Arial"/>
                <w:spacing w:val="-2"/>
                <w:sz w:val="20"/>
                <w:szCs w:val="20"/>
              </w:rPr>
            </w:pPr>
            <w:r w:rsidRPr="00D94413">
              <w:rPr>
                <w:rFonts w:ascii="Arial" w:hAnsi="Arial" w:cs="Arial"/>
                <w:spacing w:val="-2"/>
                <w:sz w:val="20"/>
                <w:szCs w:val="20"/>
              </w:rPr>
              <w:t>Employee benefits</w:t>
            </w:r>
          </w:p>
        </w:tc>
      </w:tr>
      <w:tr w:rsidR="00500D84" w:rsidRPr="00D94413" w14:paraId="640806F4" w14:textId="77777777" w:rsidTr="0002663C">
        <w:tc>
          <w:tcPr>
            <w:tcW w:w="3641" w:type="dxa"/>
            <w:tcBorders>
              <w:top w:val="nil"/>
              <w:left w:val="nil"/>
              <w:bottom w:val="nil"/>
              <w:right w:val="nil"/>
            </w:tcBorders>
            <w:shd w:val="clear" w:color="auto" w:fill="auto"/>
            <w:vAlign w:val="center"/>
            <w:hideMark/>
          </w:tcPr>
          <w:p w14:paraId="6EF58EBA"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TAS 24 (revised 2015)</w:t>
            </w:r>
          </w:p>
        </w:tc>
        <w:tc>
          <w:tcPr>
            <w:tcW w:w="5245" w:type="dxa"/>
            <w:tcBorders>
              <w:top w:val="nil"/>
              <w:left w:val="nil"/>
              <w:bottom w:val="nil"/>
              <w:right w:val="nil"/>
            </w:tcBorders>
            <w:shd w:val="clear" w:color="auto" w:fill="auto"/>
            <w:vAlign w:val="center"/>
            <w:hideMark/>
          </w:tcPr>
          <w:p w14:paraId="5D7170FA" w14:textId="77777777" w:rsidR="00500D84" w:rsidRPr="00D94413" w:rsidRDefault="00500D84" w:rsidP="002B3866">
            <w:pPr>
              <w:ind w:left="162"/>
              <w:rPr>
                <w:rFonts w:ascii="Arial" w:hAnsi="Arial" w:cs="Arial"/>
                <w:spacing w:val="-2"/>
                <w:sz w:val="20"/>
                <w:szCs w:val="20"/>
              </w:rPr>
            </w:pPr>
            <w:r w:rsidRPr="00D94413">
              <w:rPr>
                <w:rFonts w:ascii="Arial" w:hAnsi="Arial" w:cs="Arial"/>
                <w:spacing w:val="-2"/>
                <w:sz w:val="20"/>
                <w:szCs w:val="20"/>
              </w:rPr>
              <w:t>Related party disclosures</w:t>
            </w:r>
          </w:p>
        </w:tc>
      </w:tr>
      <w:tr w:rsidR="00500D84" w:rsidRPr="00D94413" w14:paraId="172E97F0" w14:textId="77777777" w:rsidTr="0002663C">
        <w:tc>
          <w:tcPr>
            <w:tcW w:w="3641" w:type="dxa"/>
            <w:tcBorders>
              <w:top w:val="nil"/>
              <w:left w:val="nil"/>
              <w:bottom w:val="nil"/>
              <w:right w:val="nil"/>
            </w:tcBorders>
            <w:shd w:val="clear" w:color="auto" w:fill="auto"/>
            <w:vAlign w:val="center"/>
            <w:hideMark/>
          </w:tcPr>
          <w:p w14:paraId="22FF9A35"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TAS 27 (revised 2015)</w:t>
            </w:r>
          </w:p>
        </w:tc>
        <w:tc>
          <w:tcPr>
            <w:tcW w:w="5245" w:type="dxa"/>
            <w:tcBorders>
              <w:top w:val="nil"/>
              <w:left w:val="nil"/>
              <w:bottom w:val="nil"/>
              <w:right w:val="nil"/>
            </w:tcBorders>
            <w:shd w:val="clear" w:color="auto" w:fill="auto"/>
            <w:vAlign w:val="center"/>
            <w:hideMark/>
          </w:tcPr>
          <w:p w14:paraId="42CB9562" w14:textId="77777777" w:rsidR="00500D84" w:rsidRPr="00D94413" w:rsidRDefault="00500D84" w:rsidP="002B3866">
            <w:pPr>
              <w:ind w:left="162"/>
              <w:rPr>
                <w:rFonts w:ascii="Arial" w:hAnsi="Arial" w:cs="Arial"/>
                <w:spacing w:val="-2"/>
                <w:sz w:val="20"/>
                <w:szCs w:val="20"/>
              </w:rPr>
            </w:pPr>
            <w:r w:rsidRPr="00D94413">
              <w:rPr>
                <w:rFonts w:ascii="Arial" w:hAnsi="Arial" w:cs="Arial"/>
                <w:spacing w:val="-2"/>
                <w:sz w:val="20"/>
                <w:szCs w:val="20"/>
              </w:rPr>
              <w:t>Separate financial statements</w:t>
            </w:r>
          </w:p>
        </w:tc>
      </w:tr>
      <w:tr w:rsidR="00500D84" w:rsidRPr="00D94413" w14:paraId="57C075DF" w14:textId="77777777" w:rsidTr="0002663C">
        <w:tc>
          <w:tcPr>
            <w:tcW w:w="3641" w:type="dxa"/>
            <w:tcBorders>
              <w:top w:val="nil"/>
              <w:left w:val="nil"/>
              <w:bottom w:val="nil"/>
              <w:right w:val="nil"/>
            </w:tcBorders>
            <w:shd w:val="clear" w:color="auto" w:fill="auto"/>
            <w:vAlign w:val="center"/>
            <w:hideMark/>
          </w:tcPr>
          <w:p w14:paraId="718782AA"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TAS 36 (revised 2015)</w:t>
            </w:r>
          </w:p>
        </w:tc>
        <w:tc>
          <w:tcPr>
            <w:tcW w:w="5245" w:type="dxa"/>
            <w:tcBorders>
              <w:top w:val="nil"/>
              <w:left w:val="nil"/>
              <w:bottom w:val="nil"/>
              <w:right w:val="nil"/>
            </w:tcBorders>
            <w:shd w:val="clear" w:color="auto" w:fill="auto"/>
            <w:vAlign w:val="center"/>
            <w:hideMark/>
          </w:tcPr>
          <w:p w14:paraId="76ACA19A" w14:textId="77777777" w:rsidR="00500D84" w:rsidRPr="00D94413" w:rsidRDefault="00500D84" w:rsidP="002B3866">
            <w:pPr>
              <w:ind w:left="162"/>
              <w:rPr>
                <w:rFonts w:ascii="Arial" w:hAnsi="Arial" w:cs="Arial"/>
                <w:spacing w:val="-2"/>
                <w:sz w:val="20"/>
                <w:szCs w:val="20"/>
              </w:rPr>
            </w:pPr>
            <w:r w:rsidRPr="00D94413">
              <w:rPr>
                <w:rFonts w:ascii="Arial" w:hAnsi="Arial" w:cs="Arial"/>
                <w:spacing w:val="-2"/>
                <w:sz w:val="20"/>
                <w:szCs w:val="20"/>
              </w:rPr>
              <w:t>Impairment of assets</w:t>
            </w:r>
          </w:p>
        </w:tc>
      </w:tr>
      <w:tr w:rsidR="00500D84" w:rsidRPr="00D94413" w14:paraId="266C216E" w14:textId="77777777" w:rsidTr="0002663C">
        <w:tc>
          <w:tcPr>
            <w:tcW w:w="3641" w:type="dxa"/>
            <w:tcBorders>
              <w:top w:val="nil"/>
              <w:left w:val="nil"/>
              <w:bottom w:val="nil"/>
              <w:right w:val="nil"/>
            </w:tcBorders>
            <w:shd w:val="clear" w:color="auto" w:fill="auto"/>
            <w:vAlign w:val="center"/>
            <w:hideMark/>
          </w:tcPr>
          <w:p w14:paraId="0D76DFA1"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TAS 38 (revised 2015)</w:t>
            </w:r>
          </w:p>
        </w:tc>
        <w:tc>
          <w:tcPr>
            <w:tcW w:w="5245" w:type="dxa"/>
            <w:tcBorders>
              <w:top w:val="nil"/>
              <w:left w:val="nil"/>
              <w:bottom w:val="nil"/>
              <w:right w:val="nil"/>
            </w:tcBorders>
            <w:shd w:val="clear" w:color="auto" w:fill="auto"/>
            <w:vAlign w:val="center"/>
            <w:hideMark/>
          </w:tcPr>
          <w:p w14:paraId="246DE162" w14:textId="77777777" w:rsidR="00500D84" w:rsidRPr="00D94413" w:rsidRDefault="00500D84" w:rsidP="002B3866">
            <w:pPr>
              <w:ind w:left="162"/>
              <w:rPr>
                <w:rFonts w:ascii="Arial" w:hAnsi="Arial" w:cs="Arial"/>
                <w:spacing w:val="-2"/>
                <w:sz w:val="20"/>
                <w:szCs w:val="20"/>
              </w:rPr>
            </w:pPr>
            <w:r w:rsidRPr="00D94413">
              <w:rPr>
                <w:rFonts w:ascii="Arial" w:hAnsi="Arial" w:cs="Arial"/>
                <w:spacing w:val="-2"/>
                <w:sz w:val="20"/>
                <w:szCs w:val="20"/>
              </w:rPr>
              <w:t>Intangible assets</w:t>
            </w:r>
          </w:p>
        </w:tc>
      </w:tr>
      <w:tr w:rsidR="00500D84" w:rsidRPr="00D94413" w14:paraId="2B331FA4" w14:textId="77777777" w:rsidTr="0002663C">
        <w:tc>
          <w:tcPr>
            <w:tcW w:w="3641" w:type="dxa"/>
            <w:tcBorders>
              <w:top w:val="nil"/>
              <w:left w:val="nil"/>
              <w:bottom w:val="nil"/>
              <w:right w:val="nil"/>
            </w:tcBorders>
            <w:shd w:val="clear" w:color="auto" w:fill="auto"/>
            <w:vAlign w:val="center"/>
            <w:hideMark/>
          </w:tcPr>
          <w:p w14:paraId="1D4B2E9D"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TAS 40 (revised 2015)</w:t>
            </w:r>
          </w:p>
        </w:tc>
        <w:tc>
          <w:tcPr>
            <w:tcW w:w="5245" w:type="dxa"/>
            <w:tcBorders>
              <w:top w:val="nil"/>
              <w:left w:val="nil"/>
              <w:bottom w:val="nil"/>
              <w:right w:val="nil"/>
            </w:tcBorders>
            <w:shd w:val="clear" w:color="auto" w:fill="auto"/>
            <w:vAlign w:val="center"/>
            <w:hideMark/>
          </w:tcPr>
          <w:p w14:paraId="6847F29B" w14:textId="77777777" w:rsidR="00500D84" w:rsidRPr="00D94413" w:rsidRDefault="00500D84" w:rsidP="002B3866">
            <w:pPr>
              <w:ind w:left="162"/>
              <w:rPr>
                <w:rFonts w:ascii="Arial" w:hAnsi="Arial" w:cs="Arial"/>
                <w:spacing w:val="-2"/>
                <w:sz w:val="20"/>
                <w:szCs w:val="20"/>
              </w:rPr>
            </w:pPr>
            <w:r w:rsidRPr="00D94413">
              <w:rPr>
                <w:rFonts w:ascii="Arial" w:hAnsi="Arial" w:cs="Arial"/>
                <w:spacing w:val="-2"/>
                <w:sz w:val="20"/>
                <w:szCs w:val="20"/>
              </w:rPr>
              <w:t>Investment property</w:t>
            </w:r>
          </w:p>
        </w:tc>
      </w:tr>
      <w:tr w:rsidR="00500D84" w:rsidRPr="00D94413" w14:paraId="084BECFC" w14:textId="77777777" w:rsidTr="0002663C">
        <w:tc>
          <w:tcPr>
            <w:tcW w:w="3641" w:type="dxa"/>
            <w:tcBorders>
              <w:top w:val="nil"/>
              <w:left w:val="nil"/>
              <w:bottom w:val="nil"/>
              <w:right w:val="nil"/>
            </w:tcBorders>
            <w:shd w:val="clear" w:color="auto" w:fill="auto"/>
            <w:vAlign w:val="center"/>
            <w:hideMark/>
          </w:tcPr>
          <w:p w14:paraId="6351AFAB"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TFRS 3 (revised 2015)</w:t>
            </w:r>
          </w:p>
        </w:tc>
        <w:tc>
          <w:tcPr>
            <w:tcW w:w="5245" w:type="dxa"/>
            <w:tcBorders>
              <w:top w:val="nil"/>
              <w:left w:val="nil"/>
              <w:bottom w:val="nil"/>
              <w:right w:val="nil"/>
            </w:tcBorders>
            <w:shd w:val="clear" w:color="auto" w:fill="auto"/>
            <w:vAlign w:val="center"/>
            <w:hideMark/>
          </w:tcPr>
          <w:p w14:paraId="4FCD0BD6" w14:textId="77777777" w:rsidR="00500D84" w:rsidRPr="00D94413" w:rsidRDefault="00500D84" w:rsidP="002B3866">
            <w:pPr>
              <w:ind w:left="162"/>
              <w:rPr>
                <w:rFonts w:ascii="Arial" w:hAnsi="Arial" w:cs="Arial"/>
                <w:spacing w:val="-2"/>
                <w:sz w:val="20"/>
                <w:szCs w:val="20"/>
              </w:rPr>
            </w:pPr>
            <w:r w:rsidRPr="00D94413">
              <w:rPr>
                <w:rFonts w:ascii="Arial" w:hAnsi="Arial" w:cs="Arial"/>
                <w:spacing w:val="-2"/>
                <w:sz w:val="20"/>
                <w:szCs w:val="20"/>
              </w:rPr>
              <w:t>Business combinations</w:t>
            </w:r>
          </w:p>
        </w:tc>
      </w:tr>
      <w:tr w:rsidR="00500D84" w:rsidRPr="00D94413" w14:paraId="0D463F01" w14:textId="77777777" w:rsidTr="0002663C">
        <w:tc>
          <w:tcPr>
            <w:tcW w:w="3641" w:type="dxa"/>
            <w:tcBorders>
              <w:top w:val="nil"/>
              <w:left w:val="nil"/>
              <w:bottom w:val="nil"/>
              <w:right w:val="nil"/>
            </w:tcBorders>
            <w:shd w:val="clear" w:color="auto" w:fill="auto"/>
            <w:vAlign w:val="center"/>
            <w:hideMark/>
          </w:tcPr>
          <w:p w14:paraId="63CF23A9"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TFRS 8 (revised 2015)</w:t>
            </w:r>
          </w:p>
        </w:tc>
        <w:tc>
          <w:tcPr>
            <w:tcW w:w="5245" w:type="dxa"/>
            <w:tcBorders>
              <w:top w:val="nil"/>
              <w:left w:val="nil"/>
              <w:bottom w:val="nil"/>
              <w:right w:val="nil"/>
            </w:tcBorders>
            <w:shd w:val="clear" w:color="auto" w:fill="auto"/>
            <w:vAlign w:val="center"/>
            <w:hideMark/>
          </w:tcPr>
          <w:p w14:paraId="1C97F95E" w14:textId="77777777" w:rsidR="00500D84" w:rsidRPr="00D94413" w:rsidRDefault="00500D84" w:rsidP="002B3866">
            <w:pPr>
              <w:ind w:left="162"/>
              <w:rPr>
                <w:rFonts w:ascii="Arial" w:hAnsi="Arial" w:cs="Arial"/>
                <w:spacing w:val="-2"/>
                <w:sz w:val="20"/>
                <w:szCs w:val="20"/>
              </w:rPr>
            </w:pPr>
            <w:r w:rsidRPr="00D94413">
              <w:rPr>
                <w:rFonts w:ascii="Arial" w:hAnsi="Arial" w:cs="Arial"/>
                <w:spacing w:val="-2"/>
                <w:sz w:val="20"/>
                <w:szCs w:val="20"/>
              </w:rPr>
              <w:t>Operating segments</w:t>
            </w:r>
          </w:p>
        </w:tc>
      </w:tr>
      <w:tr w:rsidR="00500D84" w:rsidRPr="00D94413" w14:paraId="27D705BE" w14:textId="77777777" w:rsidTr="0002663C">
        <w:tc>
          <w:tcPr>
            <w:tcW w:w="3641" w:type="dxa"/>
            <w:tcBorders>
              <w:top w:val="nil"/>
              <w:left w:val="nil"/>
              <w:bottom w:val="nil"/>
              <w:right w:val="nil"/>
            </w:tcBorders>
            <w:shd w:val="clear" w:color="auto" w:fill="auto"/>
            <w:vAlign w:val="center"/>
            <w:hideMark/>
          </w:tcPr>
          <w:p w14:paraId="5AEBB126"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TFRS 10 (revised 2015)</w:t>
            </w:r>
          </w:p>
        </w:tc>
        <w:tc>
          <w:tcPr>
            <w:tcW w:w="5245" w:type="dxa"/>
            <w:tcBorders>
              <w:top w:val="nil"/>
              <w:left w:val="nil"/>
              <w:bottom w:val="nil"/>
              <w:right w:val="nil"/>
            </w:tcBorders>
            <w:shd w:val="clear" w:color="auto" w:fill="auto"/>
            <w:vAlign w:val="center"/>
            <w:hideMark/>
          </w:tcPr>
          <w:p w14:paraId="1EF7E9F4" w14:textId="77777777" w:rsidR="00500D84" w:rsidRPr="00D94413" w:rsidRDefault="00500D84" w:rsidP="002B3866">
            <w:pPr>
              <w:ind w:left="162"/>
              <w:rPr>
                <w:rFonts w:ascii="Arial" w:hAnsi="Arial" w:cs="Arial"/>
                <w:spacing w:val="-2"/>
                <w:sz w:val="20"/>
                <w:szCs w:val="20"/>
              </w:rPr>
            </w:pPr>
            <w:r w:rsidRPr="00D94413">
              <w:rPr>
                <w:rFonts w:ascii="Arial" w:hAnsi="Arial" w:cs="Arial"/>
                <w:spacing w:val="-2"/>
                <w:sz w:val="20"/>
                <w:szCs w:val="20"/>
              </w:rPr>
              <w:t>Consolidated financial statements</w:t>
            </w:r>
          </w:p>
        </w:tc>
      </w:tr>
      <w:tr w:rsidR="00500D84" w:rsidRPr="00D94413" w14:paraId="7B18E6B7" w14:textId="77777777" w:rsidTr="0002663C">
        <w:tc>
          <w:tcPr>
            <w:tcW w:w="3641" w:type="dxa"/>
            <w:tcBorders>
              <w:top w:val="nil"/>
              <w:left w:val="nil"/>
              <w:bottom w:val="nil"/>
              <w:right w:val="nil"/>
            </w:tcBorders>
            <w:shd w:val="clear" w:color="auto" w:fill="auto"/>
            <w:vAlign w:val="center"/>
            <w:hideMark/>
          </w:tcPr>
          <w:p w14:paraId="7F04042A"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TFRS 12 (revised 2015)</w:t>
            </w:r>
          </w:p>
        </w:tc>
        <w:tc>
          <w:tcPr>
            <w:tcW w:w="5245" w:type="dxa"/>
            <w:tcBorders>
              <w:top w:val="nil"/>
              <w:left w:val="nil"/>
              <w:bottom w:val="nil"/>
              <w:right w:val="nil"/>
            </w:tcBorders>
            <w:shd w:val="clear" w:color="auto" w:fill="auto"/>
            <w:vAlign w:val="center"/>
            <w:hideMark/>
          </w:tcPr>
          <w:p w14:paraId="5820BDA9" w14:textId="77777777" w:rsidR="00500D84" w:rsidRPr="00D94413" w:rsidRDefault="00500D84" w:rsidP="002B3866">
            <w:pPr>
              <w:ind w:left="162"/>
              <w:rPr>
                <w:rFonts w:ascii="Arial" w:hAnsi="Arial" w:cs="Arial"/>
                <w:spacing w:val="-2"/>
                <w:sz w:val="20"/>
                <w:szCs w:val="20"/>
              </w:rPr>
            </w:pPr>
            <w:r w:rsidRPr="00D94413">
              <w:rPr>
                <w:rFonts w:ascii="Arial" w:hAnsi="Arial" w:cs="Arial"/>
                <w:spacing w:val="-2"/>
                <w:sz w:val="20"/>
                <w:szCs w:val="20"/>
              </w:rPr>
              <w:t>Disclosure of interests in other entities</w:t>
            </w:r>
          </w:p>
        </w:tc>
      </w:tr>
      <w:tr w:rsidR="00500D84" w:rsidRPr="00D94413" w14:paraId="5E16F71F" w14:textId="77777777" w:rsidTr="0002663C">
        <w:tc>
          <w:tcPr>
            <w:tcW w:w="3641" w:type="dxa"/>
            <w:tcBorders>
              <w:top w:val="nil"/>
              <w:left w:val="nil"/>
              <w:bottom w:val="nil"/>
              <w:right w:val="nil"/>
            </w:tcBorders>
            <w:shd w:val="clear" w:color="auto" w:fill="auto"/>
            <w:vAlign w:val="center"/>
            <w:hideMark/>
          </w:tcPr>
          <w:p w14:paraId="0557F105"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TFRS 13 (revised 2015)</w:t>
            </w:r>
          </w:p>
        </w:tc>
        <w:tc>
          <w:tcPr>
            <w:tcW w:w="5245" w:type="dxa"/>
            <w:tcBorders>
              <w:top w:val="nil"/>
              <w:left w:val="nil"/>
              <w:bottom w:val="nil"/>
              <w:right w:val="nil"/>
            </w:tcBorders>
            <w:shd w:val="clear" w:color="auto" w:fill="auto"/>
            <w:vAlign w:val="center"/>
            <w:hideMark/>
          </w:tcPr>
          <w:p w14:paraId="19C60E15" w14:textId="77777777" w:rsidR="00500D84" w:rsidRPr="00D94413" w:rsidRDefault="00500D84" w:rsidP="002B3866">
            <w:pPr>
              <w:ind w:left="162"/>
              <w:rPr>
                <w:rFonts w:ascii="Arial" w:hAnsi="Arial" w:cs="Arial"/>
                <w:spacing w:val="-2"/>
                <w:sz w:val="20"/>
                <w:szCs w:val="20"/>
              </w:rPr>
            </w:pPr>
            <w:r w:rsidRPr="00D94413">
              <w:rPr>
                <w:rFonts w:ascii="Arial" w:hAnsi="Arial" w:cs="Arial"/>
                <w:spacing w:val="-2"/>
                <w:sz w:val="20"/>
                <w:szCs w:val="20"/>
              </w:rPr>
              <w:t>Fair value measurement</w:t>
            </w:r>
          </w:p>
        </w:tc>
      </w:tr>
    </w:tbl>
    <w:p w14:paraId="321342A5" w14:textId="77777777" w:rsidR="00500D84" w:rsidRPr="00D94413" w:rsidRDefault="00500D84" w:rsidP="00500D84">
      <w:pPr>
        <w:ind w:left="1080" w:hanging="540"/>
        <w:jc w:val="both"/>
        <w:rPr>
          <w:rFonts w:ascii="Arial" w:hAnsi="Arial" w:cs="Arial"/>
          <w:sz w:val="20"/>
          <w:szCs w:val="20"/>
        </w:rPr>
      </w:pPr>
    </w:p>
    <w:p w14:paraId="27F07A60" w14:textId="28F9BBF9" w:rsidR="00500D84" w:rsidRPr="00243CBB" w:rsidRDefault="00500D84" w:rsidP="0002663C">
      <w:pPr>
        <w:ind w:left="1843"/>
        <w:jc w:val="thaiDistribute"/>
        <w:rPr>
          <w:rFonts w:ascii="Arial" w:hAnsi="Arial" w:cs="Arial"/>
          <w:spacing w:val="-4"/>
          <w:sz w:val="20"/>
          <w:szCs w:val="20"/>
        </w:rPr>
      </w:pPr>
      <w:r w:rsidRPr="00243CBB">
        <w:rPr>
          <w:rFonts w:ascii="Arial" w:hAnsi="Arial" w:cs="Arial"/>
          <w:spacing w:val="-4"/>
          <w:sz w:val="20"/>
          <w:szCs w:val="20"/>
        </w:rPr>
        <w:t>TAS 16 (revised 2015), ‘Property, plant and equipment’ clarifies how the gross carrying am</w:t>
      </w:r>
      <w:r w:rsidR="00402935" w:rsidRPr="00243CBB">
        <w:rPr>
          <w:rFonts w:ascii="Arial" w:hAnsi="Arial" w:cs="Arial"/>
          <w:spacing w:val="-4"/>
          <w:sz w:val="20"/>
          <w:szCs w:val="20"/>
        </w:rPr>
        <w:t>o</w:t>
      </w:r>
      <w:r w:rsidRPr="00243CBB">
        <w:rPr>
          <w:rFonts w:ascii="Arial" w:hAnsi="Arial" w:cs="Arial"/>
          <w:spacing w:val="-4"/>
          <w:sz w:val="20"/>
          <w:szCs w:val="20"/>
        </w:rPr>
        <w:t>unt and the accumulated depreciation are treated where an entity uses the revaluation model.</w:t>
      </w:r>
    </w:p>
    <w:p w14:paraId="4F9384D3" w14:textId="77777777" w:rsidR="00500D84" w:rsidRPr="00D94413" w:rsidRDefault="00500D84" w:rsidP="0002663C">
      <w:pPr>
        <w:ind w:left="1843"/>
        <w:jc w:val="thaiDistribute"/>
        <w:rPr>
          <w:rFonts w:ascii="Arial" w:hAnsi="Arial" w:cs="Arial"/>
          <w:spacing w:val="-2"/>
          <w:sz w:val="20"/>
          <w:szCs w:val="20"/>
        </w:rPr>
      </w:pPr>
    </w:p>
    <w:p w14:paraId="695B6539" w14:textId="77777777" w:rsidR="00500D84" w:rsidRPr="00D94413" w:rsidRDefault="00500D84" w:rsidP="0002663C">
      <w:pPr>
        <w:ind w:left="1843"/>
        <w:jc w:val="thaiDistribute"/>
        <w:rPr>
          <w:rFonts w:ascii="Arial" w:hAnsi="Arial" w:cs="Arial"/>
          <w:spacing w:val="-2"/>
          <w:sz w:val="20"/>
          <w:szCs w:val="20"/>
        </w:rPr>
      </w:pPr>
      <w:r w:rsidRPr="00D94413">
        <w:rPr>
          <w:rFonts w:ascii="Arial" w:hAnsi="Arial" w:cs="Arial"/>
          <w:spacing w:val="-2"/>
          <w:sz w:val="20"/>
          <w:szCs w:val="20"/>
        </w:rPr>
        <w:t xml:space="preserve">TAS 19 (revised 2015), ‘Employee benefits’ is amended to apply to contributions from employees or third parties to defined benefit plans and to clarify the accounting treatment of such contributions. The amendment distinguishes between contributions that are linked to service only in the period in which they arise and those linked to service in more than one period. </w:t>
      </w:r>
    </w:p>
    <w:p w14:paraId="72471BFD" w14:textId="77777777" w:rsidR="00500D84" w:rsidRPr="00D94413" w:rsidRDefault="00500D84" w:rsidP="0002663C">
      <w:pPr>
        <w:ind w:left="1843"/>
        <w:jc w:val="thaiDistribute"/>
        <w:rPr>
          <w:rFonts w:ascii="Arial" w:hAnsi="Arial" w:cs="Arial"/>
          <w:spacing w:val="-2"/>
          <w:sz w:val="20"/>
          <w:szCs w:val="20"/>
        </w:rPr>
      </w:pPr>
    </w:p>
    <w:p w14:paraId="2D09A269" w14:textId="77777777" w:rsidR="00500D84" w:rsidRPr="00D94413" w:rsidRDefault="00500D84" w:rsidP="0002663C">
      <w:pPr>
        <w:ind w:left="1843"/>
        <w:jc w:val="thaiDistribute"/>
        <w:rPr>
          <w:rFonts w:ascii="Arial" w:hAnsi="Arial" w:cs="Arial"/>
          <w:spacing w:val="-2"/>
          <w:sz w:val="20"/>
          <w:szCs w:val="20"/>
        </w:rPr>
      </w:pPr>
      <w:r w:rsidRPr="00D94413">
        <w:rPr>
          <w:rFonts w:ascii="Arial" w:hAnsi="Arial" w:cs="Arial"/>
          <w:spacing w:val="-2"/>
          <w:sz w:val="20"/>
          <w:szCs w:val="20"/>
        </w:rPr>
        <w:t>TAS 24 (revised 2015),</w:t>
      </w:r>
      <w:r w:rsidRPr="00D94413">
        <w:rPr>
          <w:rFonts w:ascii="Arial" w:hAnsi="Arial" w:cs="Arial"/>
          <w:spacing w:val="-2"/>
          <w:sz w:val="20"/>
          <w:szCs w:val="20"/>
          <w:cs/>
        </w:rPr>
        <w:t xml:space="preserve"> </w:t>
      </w:r>
      <w:r w:rsidRPr="00D94413">
        <w:rPr>
          <w:rFonts w:ascii="Arial" w:hAnsi="Arial" w:cs="Arial"/>
          <w:spacing w:val="-2"/>
          <w:sz w:val="20"/>
          <w:szCs w:val="20"/>
        </w:rPr>
        <w:t>‘Related party disclosures’ includes as a related party an entity that provides key management personnel services to the reporting entity or to the parent of the reporting entity (the ‘management entity’). Disclosure of the amounts charged to the reporting entity is required.</w:t>
      </w:r>
    </w:p>
    <w:p w14:paraId="65A86664" w14:textId="77777777" w:rsidR="00500D84" w:rsidRPr="00D94413" w:rsidRDefault="00500D84" w:rsidP="0002663C">
      <w:pPr>
        <w:ind w:left="1843"/>
        <w:jc w:val="thaiDistribute"/>
        <w:rPr>
          <w:rFonts w:ascii="Arial" w:hAnsi="Arial" w:cs="Arial"/>
          <w:spacing w:val="-2"/>
          <w:sz w:val="20"/>
          <w:szCs w:val="20"/>
        </w:rPr>
      </w:pPr>
    </w:p>
    <w:p w14:paraId="086CF8C7" w14:textId="77777777" w:rsidR="00500D84" w:rsidRPr="00D94413" w:rsidRDefault="00500D84" w:rsidP="0002663C">
      <w:pPr>
        <w:ind w:left="1843"/>
        <w:jc w:val="thaiDistribute"/>
        <w:rPr>
          <w:rFonts w:ascii="Arial" w:hAnsi="Arial" w:cs="Arial"/>
          <w:spacing w:val="-2"/>
          <w:sz w:val="20"/>
          <w:szCs w:val="20"/>
        </w:rPr>
      </w:pPr>
      <w:r w:rsidRPr="00D94413">
        <w:rPr>
          <w:rFonts w:ascii="Arial" w:hAnsi="Arial" w:cs="Arial"/>
          <w:spacing w:val="-2"/>
          <w:sz w:val="20"/>
          <w:szCs w:val="20"/>
        </w:rPr>
        <w:t xml:space="preserve">TAS 27 (revised 2015), ‘Separate financial statements’ allows an investment entity that is exempted from consolidating its subsidiaries presenting separate financial statements as its only financial statements. It requires the investment entity to measure its investment in subsidiaries at fair value through profit or loss. </w:t>
      </w:r>
    </w:p>
    <w:p w14:paraId="579093BA" w14:textId="77777777" w:rsidR="00500D84" w:rsidRPr="00D94413" w:rsidRDefault="00500D84" w:rsidP="0002663C">
      <w:pPr>
        <w:ind w:left="1843"/>
        <w:jc w:val="thaiDistribute"/>
        <w:rPr>
          <w:rFonts w:ascii="Arial" w:hAnsi="Arial" w:cs="Arial"/>
          <w:spacing w:val="-2"/>
          <w:sz w:val="20"/>
          <w:szCs w:val="20"/>
        </w:rPr>
      </w:pPr>
    </w:p>
    <w:p w14:paraId="60803191" w14:textId="77777777" w:rsidR="00500D84" w:rsidRPr="00D94413" w:rsidRDefault="00500D84" w:rsidP="0002663C">
      <w:pPr>
        <w:ind w:left="1843"/>
        <w:jc w:val="thaiDistribute"/>
        <w:rPr>
          <w:rFonts w:ascii="Arial" w:hAnsi="Arial" w:cs="Arial"/>
          <w:spacing w:val="-2"/>
          <w:sz w:val="20"/>
          <w:szCs w:val="20"/>
        </w:rPr>
      </w:pPr>
      <w:r w:rsidRPr="00D94413">
        <w:rPr>
          <w:rFonts w:ascii="Arial" w:hAnsi="Arial" w:cs="Arial"/>
          <w:spacing w:val="-2"/>
          <w:sz w:val="20"/>
          <w:szCs w:val="20"/>
        </w:rPr>
        <w:t>TAS 36 (revised 2015), ‘Impairment of assets’ is amended to provide additional disclosure requirement when the recoverable amount of the assets is measured at fair value less costs of disposal. The disclosures include 1) the level of fair value hierarchy, 2) when fair value measurement categorised within level 2 and level 3, disclosures are required for valuation technique and key assumption.</w:t>
      </w:r>
    </w:p>
    <w:p w14:paraId="30FA7034" w14:textId="77777777" w:rsidR="00500D84" w:rsidRPr="00D94413" w:rsidRDefault="00500D84" w:rsidP="0002663C">
      <w:pPr>
        <w:ind w:left="1843"/>
        <w:jc w:val="thaiDistribute"/>
        <w:rPr>
          <w:rFonts w:ascii="Arial" w:hAnsi="Arial" w:cs="Arial"/>
          <w:spacing w:val="-2"/>
          <w:sz w:val="20"/>
          <w:szCs w:val="20"/>
        </w:rPr>
      </w:pPr>
    </w:p>
    <w:p w14:paraId="12AF3D48" w14:textId="77777777" w:rsidR="00500D84" w:rsidRPr="00D94413" w:rsidRDefault="00500D84" w:rsidP="0002663C">
      <w:pPr>
        <w:ind w:left="1843"/>
        <w:jc w:val="thaiDistribute"/>
        <w:rPr>
          <w:rFonts w:ascii="Arial" w:hAnsi="Arial" w:cs="Arial"/>
          <w:spacing w:val="-2"/>
          <w:sz w:val="20"/>
          <w:szCs w:val="20"/>
        </w:rPr>
      </w:pPr>
      <w:r w:rsidRPr="00D94413">
        <w:rPr>
          <w:rFonts w:ascii="Arial" w:hAnsi="Arial" w:cs="Arial"/>
          <w:spacing w:val="-2"/>
          <w:sz w:val="20"/>
          <w:szCs w:val="20"/>
        </w:rPr>
        <w:t xml:space="preserve">TAS 38 (revised 2015), ‘Intangible assets’ is amended to clarify how the gross carrying amount and the accumulated amortisation are treated where an entity uses the revaluation model. </w:t>
      </w:r>
    </w:p>
    <w:p w14:paraId="67CEA415" w14:textId="77777777" w:rsidR="00500D84" w:rsidRPr="00D94413" w:rsidRDefault="00500D84" w:rsidP="0002663C">
      <w:pPr>
        <w:ind w:left="1843"/>
        <w:jc w:val="thaiDistribute"/>
        <w:rPr>
          <w:rFonts w:ascii="Arial" w:hAnsi="Arial" w:cs="Arial"/>
          <w:spacing w:val="-2"/>
          <w:sz w:val="20"/>
          <w:szCs w:val="20"/>
        </w:rPr>
      </w:pPr>
    </w:p>
    <w:p w14:paraId="7D79AAEB" w14:textId="77777777" w:rsidR="00500D84" w:rsidRPr="00D94413" w:rsidRDefault="00500D84" w:rsidP="0002663C">
      <w:pPr>
        <w:ind w:left="1843"/>
        <w:jc w:val="thaiDistribute"/>
        <w:rPr>
          <w:rFonts w:ascii="Arial" w:hAnsi="Arial" w:cs="Arial"/>
          <w:spacing w:val="-2"/>
          <w:sz w:val="20"/>
          <w:szCs w:val="20"/>
        </w:rPr>
      </w:pPr>
      <w:r w:rsidRPr="00D94413">
        <w:rPr>
          <w:rFonts w:ascii="Arial" w:hAnsi="Arial" w:cs="Arial"/>
          <w:spacing w:val="-2"/>
          <w:sz w:val="20"/>
          <w:szCs w:val="20"/>
        </w:rPr>
        <w:t>TAS 40 (revised 2015), ‘Investment property’ clarifies that TFRS 3 should be applied when determining whether an acquisition of an investment property is a business combination.</w:t>
      </w:r>
    </w:p>
    <w:p w14:paraId="3F9EEBC9" w14:textId="77777777" w:rsidR="00500D84" w:rsidRPr="00D94413" w:rsidRDefault="00500D84" w:rsidP="00500D84">
      <w:pPr>
        <w:rPr>
          <w:rFonts w:ascii="Arial" w:hAnsi="Arial" w:cs="Arial"/>
          <w:b/>
          <w:bCs/>
          <w:color w:val="000000"/>
          <w:sz w:val="20"/>
          <w:szCs w:val="20"/>
        </w:rPr>
      </w:pPr>
      <w:r w:rsidRPr="00D94413">
        <w:rPr>
          <w:rFonts w:ascii="Arial" w:hAnsi="Arial" w:cs="Arial"/>
          <w:b/>
          <w:bCs/>
          <w:color w:val="000000"/>
          <w:sz w:val="20"/>
          <w:szCs w:val="20"/>
        </w:rPr>
        <w:br w:type="page"/>
      </w:r>
    </w:p>
    <w:p w14:paraId="4EC865F2" w14:textId="77777777" w:rsidR="00500D84" w:rsidRPr="00D94413" w:rsidRDefault="00500D84" w:rsidP="00500D84">
      <w:pPr>
        <w:ind w:left="567" w:hanging="567"/>
        <w:contextualSpacing/>
        <w:outlineLvl w:val="0"/>
        <w:rPr>
          <w:rFonts w:ascii="Arial" w:hAnsi="Arial" w:cs="Arial"/>
          <w:color w:val="000000"/>
          <w:sz w:val="20"/>
          <w:szCs w:val="20"/>
        </w:rPr>
      </w:pPr>
    </w:p>
    <w:p w14:paraId="4C90857E" w14:textId="77777777" w:rsidR="00EC707E" w:rsidRPr="00D94413" w:rsidRDefault="00EC707E" w:rsidP="00500D84">
      <w:pPr>
        <w:ind w:left="567" w:hanging="567"/>
        <w:contextualSpacing/>
        <w:outlineLvl w:val="0"/>
        <w:rPr>
          <w:rFonts w:ascii="Arial" w:hAnsi="Arial" w:cs="Arial"/>
          <w:color w:val="000000"/>
          <w:sz w:val="20"/>
          <w:szCs w:val="20"/>
        </w:rPr>
      </w:pPr>
    </w:p>
    <w:p w14:paraId="78FBCC47" w14:textId="77777777" w:rsidR="00500D84" w:rsidRPr="00D94413" w:rsidRDefault="00500D84" w:rsidP="00500D84">
      <w:pPr>
        <w:ind w:left="567" w:hanging="567"/>
        <w:contextualSpacing/>
        <w:outlineLvl w:val="0"/>
        <w:rPr>
          <w:rFonts w:ascii="Arial" w:hAnsi="Arial" w:cs="Arial"/>
          <w:color w:val="000000"/>
          <w:sz w:val="20"/>
          <w:szCs w:val="20"/>
        </w:rPr>
      </w:pPr>
      <w:r w:rsidRPr="00D94413">
        <w:rPr>
          <w:rFonts w:ascii="Arial" w:hAnsi="Arial" w:cs="Arial"/>
          <w:b/>
          <w:bCs/>
          <w:color w:val="000000"/>
          <w:sz w:val="20"/>
          <w:szCs w:val="20"/>
        </w:rPr>
        <w:t>2</w:t>
      </w:r>
      <w:r w:rsidRPr="00D94413">
        <w:rPr>
          <w:rFonts w:ascii="Arial" w:hAnsi="Arial" w:cs="Arial"/>
          <w:b/>
          <w:bCs/>
          <w:color w:val="000000"/>
          <w:sz w:val="20"/>
          <w:szCs w:val="20"/>
        </w:rPr>
        <w:tab/>
        <w:t>Accounting policies</w:t>
      </w:r>
      <w:r w:rsidRPr="00D94413">
        <w:rPr>
          <w:rFonts w:ascii="Arial" w:hAnsi="Arial" w:cs="Arial"/>
          <w:color w:val="000000"/>
          <w:sz w:val="20"/>
          <w:szCs w:val="20"/>
        </w:rPr>
        <w:t xml:space="preserve"> (Cont’d)</w:t>
      </w:r>
    </w:p>
    <w:p w14:paraId="6ED8B80D" w14:textId="77777777" w:rsidR="00500D84" w:rsidRPr="00D94413" w:rsidRDefault="00500D84" w:rsidP="00500D84">
      <w:pPr>
        <w:ind w:left="567" w:hanging="567"/>
        <w:contextualSpacing/>
        <w:outlineLvl w:val="0"/>
        <w:rPr>
          <w:rFonts w:ascii="Arial" w:hAnsi="Arial" w:cs="Arial"/>
          <w:color w:val="000000"/>
          <w:sz w:val="20"/>
          <w:szCs w:val="20"/>
        </w:rPr>
      </w:pPr>
    </w:p>
    <w:p w14:paraId="0B19B918" w14:textId="77777777" w:rsidR="00500D84" w:rsidRPr="00D94413" w:rsidRDefault="00500D84" w:rsidP="00500D84">
      <w:pPr>
        <w:ind w:left="567" w:hanging="567"/>
        <w:contextualSpacing/>
        <w:outlineLvl w:val="0"/>
        <w:rPr>
          <w:rFonts w:ascii="Arial" w:hAnsi="Arial" w:cs="Arial"/>
          <w:color w:val="000000"/>
          <w:sz w:val="20"/>
          <w:szCs w:val="20"/>
        </w:rPr>
      </w:pPr>
    </w:p>
    <w:p w14:paraId="74DE969F" w14:textId="77777777" w:rsidR="00500D84" w:rsidRPr="00243CBB" w:rsidRDefault="00500D84" w:rsidP="00500D84">
      <w:pPr>
        <w:ind w:left="1080" w:hanging="540"/>
        <w:jc w:val="both"/>
        <w:rPr>
          <w:rFonts w:ascii="Arial" w:hAnsi="Arial" w:cs="Arial"/>
          <w:b/>
          <w:bCs/>
          <w:spacing w:val="-6"/>
          <w:sz w:val="20"/>
          <w:szCs w:val="20"/>
        </w:rPr>
      </w:pPr>
      <w:r w:rsidRPr="00D94413">
        <w:rPr>
          <w:rFonts w:ascii="Arial" w:hAnsi="Arial" w:cs="Arial"/>
          <w:b/>
          <w:bCs/>
          <w:spacing w:val="-2"/>
          <w:sz w:val="20"/>
          <w:szCs w:val="20"/>
        </w:rPr>
        <w:t>2.2</w:t>
      </w:r>
      <w:r w:rsidRPr="00D94413">
        <w:rPr>
          <w:rFonts w:ascii="Arial" w:hAnsi="Arial" w:cs="Arial"/>
          <w:b/>
          <w:bCs/>
          <w:spacing w:val="-2"/>
          <w:sz w:val="20"/>
          <w:szCs w:val="20"/>
        </w:rPr>
        <w:tab/>
      </w:r>
      <w:r w:rsidRPr="00243CBB">
        <w:rPr>
          <w:rFonts w:ascii="Arial" w:hAnsi="Arial" w:cs="Arial"/>
          <w:b/>
          <w:bCs/>
          <w:spacing w:val="-6"/>
          <w:sz w:val="20"/>
          <w:szCs w:val="20"/>
        </w:rPr>
        <w:t xml:space="preserve">New financial reporting standards and revised financial reporting standards and interpretations </w:t>
      </w:r>
      <w:r w:rsidRPr="00243CBB">
        <w:rPr>
          <w:rFonts w:ascii="Arial" w:hAnsi="Arial" w:cs="Arial"/>
          <w:spacing w:val="-6"/>
          <w:sz w:val="20"/>
          <w:szCs w:val="20"/>
        </w:rPr>
        <w:t>(Cont’d)</w:t>
      </w:r>
    </w:p>
    <w:p w14:paraId="1A4547DA" w14:textId="77777777" w:rsidR="00500D84" w:rsidRPr="00D94413" w:rsidRDefault="00500D84" w:rsidP="00500D84">
      <w:pPr>
        <w:pStyle w:val="Style1"/>
        <w:adjustRightInd/>
        <w:ind w:left="763"/>
        <w:jc w:val="both"/>
        <w:rPr>
          <w:rFonts w:ascii="Arial" w:hAnsi="Arial" w:cs="Arial"/>
          <w:szCs w:val="20"/>
          <w:lang w:val="en-GB"/>
        </w:rPr>
      </w:pPr>
    </w:p>
    <w:p w14:paraId="6EE233DC" w14:textId="45E56D1C" w:rsidR="00500D84" w:rsidRPr="0002663C" w:rsidRDefault="00243CBB" w:rsidP="0002663C">
      <w:pPr>
        <w:ind w:left="1560" w:hanging="513"/>
        <w:jc w:val="both"/>
        <w:rPr>
          <w:rFonts w:ascii="Arial" w:hAnsi="Arial" w:cs="Arial"/>
          <w:sz w:val="20"/>
          <w:szCs w:val="20"/>
        </w:rPr>
      </w:pPr>
      <w:r>
        <w:rPr>
          <w:rFonts w:ascii="Arial" w:hAnsi="Arial" w:cs="Arial"/>
          <w:sz w:val="20"/>
          <w:szCs w:val="20"/>
        </w:rPr>
        <w:t>2.2.1</w:t>
      </w:r>
      <w:r>
        <w:rPr>
          <w:rFonts w:ascii="Arial" w:hAnsi="Arial" w:cstheme="minorBidi"/>
          <w:sz w:val="20"/>
          <w:szCs w:val="20"/>
          <w:cs/>
        </w:rPr>
        <w:tab/>
      </w:r>
      <w:r w:rsidR="0002663C" w:rsidRPr="0002663C">
        <w:rPr>
          <w:rFonts w:ascii="Arial" w:hAnsi="Arial" w:cs="Arial"/>
          <w:sz w:val="20"/>
          <w:szCs w:val="20"/>
        </w:rPr>
        <w:t>New financial reporting standards, revised accounting standards and revised financial reporting standards are effective on 1 January 2016. These standards are relevant to the Group:</w:t>
      </w:r>
      <w:r w:rsidR="0002663C">
        <w:rPr>
          <w:rFonts w:ascii="Arial" w:hAnsi="Arial" w:cs="Arial"/>
          <w:sz w:val="20"/>
          <w:szCs w:val="20"/>
        </w:rPr>
        <w:t xml:space="preserve"> </w:t>
      </w:r>
      <w:r w:rsidR="00500D84" w:rsidRPr="00D94413">
        <w:rPr>
          <w:rFonts w:ascii="Arial" w:hAnsi="Arial" w:cs="Arial"/>
          <w:spacing w:val="-2"/>
          <w:sz w:val="20"/>
          <w:szCs w:val="20"/>
        </w:rPr>
        <w:t>(Cont’d)</w:t>
      </w:r>
    </w:p>
    <w:p w14:paraId="76EC6B91" w14:textId="77777777" w:rsidR="00500D84" w:rsidRPr="00D94413" w:rsidRDefault="00500D84" w:rsidP="00500D84">
      <w:pPr>
        <w:pStyle w:val="Style1"/>
        <w:adjustRightInd/>
        <w:ind w:left="763"/>
        <w:jc w:val="both"/>
        <w:rPr>
          <w:rFonts w:ascii="Arial" w:hAnsi="Arial" w:cs="Arial"/>
          <w:szCs w:val="20"/>
          <w:lang w:val="en-GB"/>
        </w:rPr>
      </w:pPr>
    </w:p>
    <w:p w14:paraId="45CC8FAA" w14:textId="3B715297" w:rsidR="0002663C" w:rsidRPr="00D94413" w:rsidRDefault="0002663C" w:rsidP="0002663C">
      <w:pPr>
        <w:ind w:left="1843" w:right="81" w:hanging="306"/>
        <w:jc w:val="thaiDistribute"/>
        <w:rPr>
          <w:rFonts w:ascii="Arial" w:hAnsi="Arial" w:cs="Arial"/>
          <w:spacing w:val="-2"/>
          <w:sz w:val="20"/>
          <w:szCs w:val="20"/>
        </w:rPr>
      </w:pPr>
      <w:r w:rsidRPr="00D94413">
        <w:rPr>
          <w:rFonts w:ascii="Arial" w:hAnsi="Arial" w:cs="Arial"/>
          <w:spacing w:val="-2"/>
          <w:sz w:val="20"/>
          <w:szCs w:val="20"/>
          <w:lang w:val="en-US"/>
        </w:rPr>
        <w:t>a)</w:t>
      </w:r>
      <w:r w:rsidRPr="00D94413">
        <w:rPr>
          <w:rFonts w:ascii="Arial" w:hAnsi="Arial" w:cs="Arial"/>
          <w:spacing w:val="-2"/>
          <w:sz w:val="20"/>
          <w:szCs w:val="20"/>
          <w:cs/>
        </w:rPr>
        <w:tab/>
      </w:r>
      <w:r w:rsidRPr="00D94413">
        <w:rPr>
          <w:rFonts w:ascii="Arial" w:hAnsi="Arial" w:cs="Arial"/>
          <w:spacing w:val="-2"/>
          <w:sz w:val="20"/>
          <w:szCs w:val="20"/>
        </w:rPr>
        <w:t xml:space="preserve">Financial reporting standards, which have significant changes, </w:t>
      </w:r>
      <w:r w:rsidRPr="00D94413">
        <w:rPr>
          <w:rFonts w:ascii="Arial" w:hAnsi="Arial" w:cs="Arial"/>
          <w:sz w:val="20"/>
          <w:szCs w:val="20"/>
        </w:rPr>
        <w:t xml:space="preserve">are relevant and have </w:t>
      </w:r>
      <w:r>
        <w:rPr>
          <w:rFonts w:ascii="Arial" w:hAnsi="Arial" w:cs="Arial"/>
          <w:sz w:val="20"/>
          <w:szCs w:val="20"/>
        </w:rPr>
        <w:t>no</w:t>
      </w:r>
      <w:r w:rsidRPr="00D94413">
        <w:rPr>
          <w:rFonts w:ascii="Arial" w:hAnsi="Arial" w:cs="Arial"/>
          <w:sz w:val="20"/>
          <w:szCs w:val="20"/>
        </w:rPr>
        <w:t xml:space="preserve"> significant impact to the Group:</w:t>
      </w:r>
      <w:r>
        <w:rPr>
          <w:rFonts w:ascii="Arial" w:hAnsi="Arial" w:cs="Arial"/>
          <w:sz w:val="20"/>
          <w:szCs w:val="20"/>
        </w:rPr>
        <w:t xml:space="preserve"> </w:t>
      </w:r>
      <w:r w:rsidRPr="00D94413">
        <w:rPr>
          <w:rFonts w:ascii="Arial" w:hAnsi="Arial" w:cs="Arial"/>
          <w:spacing w:val="-2"/>
          <w:sz w:val="20"/>
          <w:szCs w:val="20"/>
        </w:rPr>
        <w:t>(Cont’d)</w:t>
      </w:r>
    </w:p>
    <w:p w14:paraId="5A7AC75A" w14:textId="77777777" w:rsidR="00500D84" w:rsidRPr="00D94413" w:rsidRDefault="00500D84" w:rsidP="00500D84">
      <w:pPr>
        <w:pStyle w:val="Style1"/>
        <w:adjustRightInd/>
        <w:ind w:left="763"/>
        <w:jc w:val="both"/>
        <w:rPr>
          <w:rFonts w:ascii="Arial" w:hAnsi="Arial" w:cs="Arial"/>
          <w:szCs w:val="20"/>
          <w:lang w:val="en-GB"/>
        </w:rPr>
      </w:pPr>
    </w:p>
    <w:p w14:paraId="333EA5F5" w14:textId="77777777" w:rsidR="00500D84" w:rsidRPr="00D94413" w:rsidRDefault="00500D84" w:rsidP="0002663C">
      <w:pPr>
        <w:ind w:left="1843"/>
        <w:jc w:val="thaiDistribute"/>
        <w:rPr>
          <w:rFonts w:ascii="Arial" w:hAnsi="Arial" w:cs="Arial"/>
          <w:spacing w:val="-2"/>
          <w:sz w:val="20"/>
          <w:szCs w:val="20"/>
        </w:rPr>
      </w:pPr>
      <w:r w:rsidRPr="00D94413">
        <w:rPr>
          <w:rFonts w:ascii="Arial" w:hAnsi="Arial" w:cs="Arial"/>
          <w:spacing w:val="-2"/>
          <w:sz w:val="20"/>
          <w:szCs w:val="20"/>
        </w:rPr>
        <w:t>TFRS 3 (revised 2015), ‘Business combinations’ clarifies 1) an obligation to pay contingent consideration which meets the definition of a financial instrument as a financial liability or equity, on the basis of the definitions in TAS 32, ‘Financial instruments: Presentation’ (when announced) or other applicable standards. It also clarifies that all non-equity contingent consideration is measured at fair value at each reporting date, with changes in value recognised in profit and loss, and 2) TFRS 3 does not apply to the accounting for the formation of any joint venture under TFRS 11.</w:t>
      </w:r>
    </w:p>
    <w:p w14:paraId="05716ED1" w14:textId="77777777" w:rsidR="00500D84" w:rsidRPr="00D94413" w:rsidRDefault="00500D84" w:rsidP="0002663C">
      <w:pPr>
        <w:ind w:left="1843"/>
        <w:jc w:val="thaiDistribute"/>
        <w:rPr>
          <w:rFonts w:ascii="Arial" w:hAnsi="Arial" w:cs="Arial"/>
          <w:spacing w:val="-2"/>
          <w:sz w:val="20"/>
          <w:szCs w:val="20"/>
        </w:rPr>
      </w:pPr>
    </w:p>
    <w:p w14:paraId="6BB4EDFD" w14:textId="77777777" w:rsidR="00500D84" w:rsidRPr="00D94413" w:rsidRDefault="00500D84" w:rsidP="0002663C">
      <w:pPr>
        <w:ind w:left="1843"/>
        <w:jc w:val="thaiDistribute"/>
        <w:rPr>
          <w:rFonts w:ascii="Arial" w:hAnsi="Arial" w:cs="Arial"/>
          <w:spacing w:val="-2"/>
          <w:sz w:val="20"/>
          <w:szCs w:val="20"/>
        </w:rPr>
      </w:pPr>
      <w:r w:rsidRPr="00D94413">
        <w:rPr>
          <w:rFonts w:ascii="Arial" w:hAnsi="Arial" w:cs="Arial"/>
          <w:spacing w:val="-2"/>
          <w:sz w:val="20"/>
          <w:szCs w:val="20"/>
        </w:rPr>
        <w:t>TFRS 8 (revised 2015), ‘Operating segments’ requires disclosure of the judgements made by management in aggregating operating segments. It is also amended to require a reconciliation of segment assets to the entity’s assets when segment assets are reported to chief operating decision maker.</w:t>
      </w:r>
    </w:p>
    <w:p w14:paraId="171AE73E" w14:textId="77777777" w:rsidR="00500D84" w:rsidRPr="00D94413" w:rsidRDefault="00500D84" w:rsidP="0002663C">
      <w:pPr>
        <w:ind w:left="1843"/>
        <w:jc w:val="thaiDistribute"/>
        <w:rPr>
          <w:rFonts w:ascii="Arial" w:hAnsi="Arial" w:cs="Arial"/>
          <w:spacing w:val="-2"/>
          <w:sz w:val="20"/>
          <w:szCs w:val="20"/>
        </w:rPr>
      </w:pPr>
    </w:p>
    <w:p w14:paraId="7E25F163" w14:textId="77777777" w:rsidR="00500D84" w:rsidRPr="00D94413" w:rsidRDefault="00500D84" w:rsidP="0002663C">
      <w:pPr>
        <w:ind w:left="1843"/>
        <w:jc w:val="thaiDistribute"/>
        <w:rPr>
          <w:rFonts w:ascii="Arial" w:hAnsi="Arial" w:cs="Arial"/>
          <w:spacing w:val="-2"/>
          <w:sz w:val="20"/>
          <w:szCs w:val="20"/>
        </w:rPr>
      </w:pPr>
      <w:r w:rsidRPr="00D94413">
        <w:rPr>
          <w:rFonts w:ascii="Arial" w:hAnsi="Arial" w:cs="Arial"/>
          <w:spacing w:val="-2"/>
          <w:sz w:val="20"/>
          <w:szCs w:val="20"/>
        </w:rPr>
        <w:t xml:space="preserve">TFRS 10 (revised 2015), ‘Consolidated financial statements’ is amended to define an investment entity and introduce an exception from consolidation. These amendments mean that many funds and similar entities will be exempt from consolidating most of their subsidiaries. Instead, they will measure them at fair value through profit or loss. </w:t>
      </w:r>
    </w:p>
    <w:p w14:paraId="10AA6831" w14:textId="77777777" w:rsidR="00500D84" w:rsidRPr="00D94413" w:rsidRDefault="00500D84" w:rsidP="0002663C">
      <w:pPr>
        <w:ind w:left="1843"/>
        <w:jc w:val="thaiDistribute"/>
        <w:rPr>
          <w:rFonts w:ascii="Arial" w:hAnsi="Arial" w:cs="Arial"/>
          <w:spacing w:val="-2"/>
          <w:sz w:val="20"/>
          <w:szCs w:val="20"/>
        </w:rPr>
      </w:pPr>
    </w:p>
    <w:p w14:paraId="746BD1C6" w14:textId="77777777" w:rsidR="00500D84" w:rsidRPr="00D94413" w:rsidRDefault="00500D84" w:rsidP="0002663C">
      <w:pPr>
        <w:ind w:left="1843"/>
        <w:jc w:val="thaiDistribute"/>
        <w:rPr>
          <w:rFonts w:ascii="Arial" w:hAnsi="Arial" w:cs="Arial"/>
          <w:spacing w:val="-2"/>
          <w:sz w:val="20"/>
          <w:szCs w:val="20"/>
        </w:rPr>
      </w:pPr>
      <w:r w:rsidRPr="00D94413">
        <w:rPr>
          <w:rFonts w:ascii="Arial" w:hAnsi="Arial" w:cs="Arial"/>
          <w:spacing w:val="-2"/>
          <w:sz w:val="20"/>
          <w:szCs w:val="20"/>
        </w:rPr>
        <w:t>TFRS 12 (revised 2015), ‘Disclosure of interests in other entities’ introduces disclosures that an investment entity needs to disclose.</w:t>
      </w:r>
    </w:p>
    <w:p w14:paraId="675B9F0D" w14:textId="77777777" w:rsidR="00500D84" w:rsidRPr="00D94413" w:rsidRDefault="00500D84" w:rsidP="0002663C">
      <w:pPr>
        <w:ind w:left="1843"/>
        <w:jc w:val="thaiDistribute"/>
        <w:rPr>
          <w:rFonts w:ascii="Arial" w:hAnsi="Arial" w:cs="Arial"/>
          <w:spacing w:val="-2"/>
          <w:sz w:val="20"/>
          <w:szCs w:val="20"/>
        </w:rPr>
      </w:pPr>
    </w:p>
    <w:p w14:paraId="40F194F5" w14:textId="77777777" w:rsidR="00500D84" w:rsidRPr="00D94413" w:rsidRDefault="00500D84" w:rsidP="0002663C">
      <w:pPr>
        <w:ind w:left="1843"/>
        <w:jc w:val="thaiDistribute"/>
        <w:rPr>
          <w:rFonts w:ascii="Arial" w:hAnsi="Arial" w:cs="Arial"/>
          <w:spacing w:val="-2"/>
          <w:sz w:val="20"/>
          <w:szCs w:val="20"/>
        </w:rPr>
      </w:pPr>
      <w:r w:rsidRPr="00D94413">
        <w:rPr>
          <w:rFonts w:ascii="Arial" w:hAnsi="Arial" w:cs="Arial"/>
          <w:spacing w:val="-2"/>
          <w:sz w:val="20"/>
          <w:szCs w:val="20"/>
        </w:rPr>
        <w:t>TFRS 13 (revised 2015), ‘Fair value measurement’ is amended to clarify that the portfolio exception in TFRS 13 applies to all contracts (including non-financial contracts) within the scope of TAS 39 (when announced) or IFRS 9 (when announced).</w:t>
      </w:r>
    </w:p>
    <w:p w14:paraId="54341803" w14:textId="3DE51901" w:rsidR="00500D84" w:rsidRPr="00243CBB" w:rsidRDefault="00500D84" w:rsidP="00500D84">
      <w:pPr>
        <w:autoSpaceDE w:val="0"/>
        <w:autoSpaceDN w:val="0"/>
        <w:adjustRightInd w:val="0"/>
        <w:jc w:val="thaiDistribute"/>
        <w:rPr>
          <w:rFonts w:ascii="Arial" w:hAnsi="Arial" w:cstheme="minorBidi"/>
          <w:spacing w:val="-2"/>
          <w:sz w:val="20"/>
          <w:szCs w:val="20"/>
        </w:rPr>
      </w:pPr>
    </w:p>
    <w:p w14:paraId="6D8A05D3" w14:textId="77777777" w:rsidR="00500D84" w:rsidRPr="00D94413" w:rsidRDefault="00500D84" w:rsidP="0002663C">
      <w:pPr>
        <w:ind w:left="1843" w:right="81" w:hanging="306"/>
        <w:jc w:val="thaiDistribute"/>
        <w:rPr>
          <w:rFonts w:ascii="Arial" w:hAnsi="Arial" w:cs="Arial"/>
          <w:spacing w:val="-2"/>
          <w:sz w:val="20"/>
          <w:szCs w:val="20"/>
          <w:lang w:val="en-US"/>
        </w:rPr>
      </w:pPr>
      <w:r w:rsidRPr="00D94413">
        <w:rPr>
          <w:rFonts w:ascii="Arial" w:hAnsi="Arial" w:cs="Arial"/>
          <w:spacing w:val="-2"/>
          <w:sz w:val="20"/>
          <w:szCs w:val="20"/>
          <w:lang w:val="en-US"/>
        </w:rPr>
        <w:t>b)</w:t>
      </w:r>
      <w:r w:rsidRPr="00D94413">
        <w:rPr>
          <w:rFonts w:ascii="Arial" w:hAnsi="Arial" w:cs="Arial"/>
          <w:spacing w:val="-2"/>
          <w:sz w:val="20"/>
          <w:szCs w:val="20"/>
          <w:lang w:val="en-US"/>
        </w:rPr>
        <w:tab/>
        <w:t>Financial reporting standards with minor changes and do not have impact to the Group are as follows:</w:t>
      </w:r>
    </w:p>
    <w:p w14:paraId="630E6E94" w14:textId="77777777" w:rsidR="00500D84" w:rsidRPr="00D94413" w:rsidRDefault="00500D84" w:rsidP="00500D84">
      <w:pPr>
        <w:rPr>
          <w:rFonts w:ascii="Arial" w:hAnsi="Arial" w:cs="Arial"/>
          <w:sz w:val="20"/>
          <w:szCs w:val="20"/>
        </w:rPr>
      </w:pPr>
    </w:p>
    <w:tbl>
      <w:tblPr>
        <w:tblW w:w="8886" w:type="dxa"/>
        <w:tblInd w:w="612" w:type="dxa"/>
        <w:tblLayout w:type="fixed"/>
        <w:tblLook w:val="04A0" w:firstRow="1" w:lastRow="0" w:firstColumn="1" w:lastColumn="0" w:noHBand="0" w:noVBand="1"/>
      </w:tblPr>
      <w:tblGrid>
        <w:gridCol w:w="3528"/>
        <w:gridCol w:w="5358"/>
      </w:tblGrid>
      <w:tr w:rsidR="00500D84" w:rsidRPr="00D94413" w14:paraId="26D50337" w14:textId="77777777" w:rsidTr="00243CBB">
        <w:tc>
          <w:tcPr>
            <w:tcW w:w="3528" w:type="dxa"/>
            <w:tcBorders>
              <w:top w:val="nil"/>
              <w:left w:val="nil"/>
              <w:bottom w:val="nil"/>
              <w:right w:val="nil"/>
            </w:tcBorders>
            <w:shd w:val="clear" w:color="auto" w:fill="auto"/>
          </w:tcPr>
          <w:p w14:paraId="3BB51894"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TAS 1 (revised 2015)</w:t>
            </w:r>
          </w:p>
        </w:tc>
        <w:tc>
          <w:tcPr>
            <w:tcW w:w="5358" w:type="dxa"/>
            <w:tcBorders>
              <w:top w:val="nil"/>
              <w:left w:val="nil"/>
              <w:bottom w:val="nil"/>
              <w:right w:val="nil"/>
            </w:tcBorders>
            <w:shd w:val="clear" w:color="auto" w:fill="auto"/>
          </w:tcPr>
          <w:p w14:paraId="2D7CC66D" w14:textId="77777777" w:rsidR="00500D84" w:rsidRPr="00D94413" w:rsidRDefault="00500D84" w:rsidP="00243CBB">
            <w:pPr>
              <w:ind w:left="72"/>
              <w:rPr>
                <w:rFonts w:ascii="Arial" w:hAnsi="Arial" w:cs="Arial"/>
                <w:spacing w:val="-2"/>
                <w:sz w:val="20"/>
                <w:szCs w:val="20"/>
              </w:rPr>
            </w:pPr>
            <w:r w:rsidRPr="00D94413">
              <w:rPr>
                <w:rFonts w:ascii="Arial" w:hAnsi="Arial" w:cs="Arial"/>
                <w:spacing w:val="-2"/>
                <w:sz w:val="20"/>
                <w:szCs w:val="20"/>
              </w:rPr>
              <w:t>Presentation of financial statements</w:t>
            </w:r>
          </w:p>
        </w:tc>
      </w:tr>
      <w:tr w:rsidR="00500D84" w:rsidRPr="00D94413" w14:paraId="1850A7D2" w14:textId="77777777" w:rsidTr="00243CBB">
        <w:tc>
          <w:tcPr>
            <w:tcW w:w="3528" w:type="dxa"/>
            <w:tcBorders>
              <w:top w:val="nil"/>
              <w:left w:val="nil"/>
              <w:bottom w:val="nil"/>
              <w:right w:val="nil"/>
            </w:tcBorders>
            <w:shd w:val="clear" w:color="auto" w:fill="auto"/>
          </w:tcPr>
          <w:p w14:paraId="54E9109F"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TAS 2 (revised 2015)</w:t>
            </w:r>
          </w:p>
        </w:tc>
        <w:tc>
          <w:tcPr>
            <w:tcW w:w="5358" w:type="dxa"/>
            <w:tcBorders>
              <w:top w:val="nil"/>
              <w:left w:val="nil"/>
              <w:bottom w:val="nil"/>
              <w:right w:val="nil"/>
            </w:tcBorders>
            <w:shd w:val="clear" w:color="auto" w:fill="auto"/>
          </w:tcPr>
          <w:p w14:paraId="0C2F9415" w14:textId="77777777" w:rsidR="00500D84" w:rsidRPr="00D94413" w:rsidRDefault="00500D84" w:rsidP="00243CBB">
            <w:pPr>
              <w:ind w:left="72"/>
              <w:rPr>
                <w:rFonts w:ascii="Arial" w:hAnsi="Arial" w:cs="Arial"/>
                <w:spacing w:val="-2"/>
                <w:sz w:val="20"/>
                <w:szCs w:val="20"/>
              </w:rPr>
            </w:pPr>
            <w:r w:rsidRPr="00D94413">
              <w:rPr>
                <w:rFonts w:ascii="Arial" w:hAnsi="Arial" w:cs="Arial"/>
                <w:spacing w:val="-2"/>
                <w:sz w:val="20"/>
                <w:szCs w:val="20"/>
              </w:rPr>
              <w:t xml:space="preserve">Inventories </w:t>
            </w:r>
          </w:p>
        </w:tc>
      </w:tr>
      <w:tr w:rsidR="00500D84" w:rsidRPr="00D94413" w14:paraId="635F321F" w14:textId="77777777" w:rsidTr="00243CBB">
        <w:tc>
          <w:tcPr>
            <w:tcW w:w="3528" w:type="dxa"/>
            <w:tcBorders>
              <w:top w:val="nil"/>
              <w:left w:val="nil"/>
              <w:bottom w:val="nil"/>
              <w:right w:val="nil"/>
            </w:tcBorders>
            <w:shd w:val="clear" w:color="auto" w:fill="auto"/>
          </w:tcPr>
          <w:p w14:paraId="6942F3FC"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TAS 7 (revised 2015)</w:t>
            </w:r>
          </w:p>
        </w:tc>
        <w:tc>
          <w:tcPr>
            <w:tcW w:w="5358" w:type="dxa"/>
            <w:tcBorders>
              <w:top w:val="nil"/>
              <w:left w:val="nil"/>
              <w:bottom w:val="nil"/>
              <w:right w:val="nil"/>
            </w:tcBorders>
            <w:shd w:val="clear" w:color="auto" w:fill="auto"/>
          </w:tcPr>
          <w:p w14:paraId="4896FC70" w14:textId="77777777" w:rsidR="00500D84" w:rsidRPr="00D94413" w:rsidRDefault="00500D84" w:rsidP="00243CBB">
            <w:pPr>
              <w:ind w:left="72"/>
              <w:rPr>
                <w:rFonts w:ascii="Arial" w:hAnsi="Arial" w:cs="Arial"/>
                <w:spacing w:val="-2"/>
                <w:sz w:val="20"/>
                <w:szCs w:val="20"/>
              </w:rPr>
            </w:pPr>
            <w:r w:rsidRPr="00D94413">
              <w:rPr>
                <w:rFonts w:ascii="Arial" w:hAnsi="Arial" w:cs="Arial"/>
                <w:spacing w:val="-2"/>
                <w:sz w:val="20"/>
                <w:szCs w:val="20"/>
              </w:rPr>
              <w:t>Statement of cash flows</w:t>
            </w:r>
          </w:p>
        </w:tc>
      </w:tr>
      <w:tr w:rsidR="00500D84" w:rsidRPr="00D94413" w14:paraId="6EF6A5F8" w14:textId="77777777" w:rsidTr="00243CBB">
        <w:tc>
          <w:tcPr>
            <w:tcW w:w="3528" w:type="dxa"/>
            <w:tcBorders>
              <w:top w:val="nil"/>
              <w:left w:val="nil"/>
              <w:bottom w:val="nil"/>
              <w:right w:val="nil"/>
            </w:tcBorders>
            <w:shd w:val="clear" w:color="auto" w:fill="auto"/>
          </w:tcPr>
          <w:p w14:paraId="5612BC82"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TAS 8 (revised 2015)</w:t>
            </w:r>
          </w:p>
        </w:tc>
        <w:tc>
          <w:tcPr>
            <w:tcW w:w="5358" w:type="dxa"/>
            <w:tcBorders>
              <w:top w:val="nil"/>
              <w:left w:val="nil"/>
              <w:bottom w:val="nil"/>
              <w:right w:val="nil"/>
            </w:tcBorders>
            <w:shd w:val="clear" w:color="auto" w:fill="auto"/>
          </w:tcPr>
          <w:p w14:paraId="27D69AA0" w14:textId="11A79B6E" w:rsidR="00500D84" w:rsidRPr="00243CBB" w:rsidRDefault="00500D84" w:rsidP="00243CBB">
            <w:pPr>
              <w:ind w:left="72"/>
              <w:rPr>
                <w:rFonts w:ascii="Arial" w:hAnsi="Arial" w:cstheme="minorBidi"/>
                <w:spacing w:val="-2"/>
                <w:sz w:val="20"/>
                <w:szCs w:val="20"/>
              </w:rPr>
            </w:pPr>
            <w:r w:rsidRPr="00D94413">
              <w:rPr>
                <w:rFonts w:ascii="Arial" w:hAnsi="Arial" w:cs="Arial"/>
                <w:spacing w:val="-2"/>
                <w:sz w:val="20"/>
                <w:szCs w:val="20"/>
              </w:rPr>
              <w:t xml:space="preserve">Accounting policies, changes in accounting estimates </w:t>
            </w:r>
          </w:p>
        </w:tc>
      </w:tr>
      <w:tr w:rsidR="00243CBB" w:rsidRPr="00D94413" w14:paraId="53825465" w14:textId="77777777" w:rsidTr="00243CBB">
        <w:tc>
          <w:tcPr>
            <w:tcW w:w="3528" w:type="dxa"/>
            <w:tcBorders>
              <w:top w:val="nil"/>
              <w:left w:val="nil"/>
              <w:bottom w:val="nil"/>
              <w:right w:val="nil"/>
            </w:tcBorders>
            <w:shd w:val="clear" w:color="auto" w:fill="auto"/>
          </w:tcPr>
          <w:p w14:paraId="6E4D48CD" w14:textId="77777777" w:rsidR="00243CBB" w:rsidRPr="00243CBB" w:rsidRDefault="00243CBB" w:rsidP="0002663C">
            <w:pPr>
              <w:ind w:left="1123"/>
              <w:rPr>
                <w:rFonts w:ascii="Arial" w:hAnsi="Arial" w:cs="Arial"/>
                <w:spacing w:val="-2"/>
                <w:sz w:val="20"/>
                <w:szCs w:val="20"/>
              </w:rPr>
            </w:pPr>
          </w:p>
        </w:tc>
        <w:tc>
          <w:tcPr>
            <w:tcW w:w="5358" w:type="dxa"/>
            <w:tcBorders>
              <w:top w:val="nil"/>
              <w:left w:val="nil"/>
              <w:bottom w:val="nil"/>
              <w:right w:val="nil"/>
            </w:tcBorders>
            <w:shd w:val="clear" w:color="auto" w:fill="auto"/>
          </w:tcPr>
          <w:p w14:paraId="25EEC182" w14:textId="3352FC58" w:rsidR="00243CBB" w:rsidRPr="00D94413" w:rsidRDefault="00243CBB" w:rsidP="00243CBB">
            <w:pPr>
              <w:ind w:left="72"/>
              <w:rPr>
                <w:rFonts w:ascii="Arial" w:hAnsi="Arial" w:cs="Arial"/>
                <w:spacing w:val="-2"/>
                <w:sz w:val="20"/>
                <w:szCs w:val="20"/>
              </w:rPr>
            </w:pPr>
            <w:r>
              <w:rPr>
                <w:rFonts w:ascii="Arial" w:hAnsi="Arial" w:cs="Arial"/>
                <w:spacing w:val="-2"/>
                <w:sz w:val="20"/>
                <w:szCs w:val="20"/>
              </w:rPr>
              <w:t xml:space="preserve">   </w:t>
            </w:r>
            <w:r w:rsidRPr="00D94413">
              <w:rPr>
                <w:rFonts w:ascii="Arial" w:hAnsi="Arial" w:cs="Arial"/>
                <w:spacing w:val="-2"/>
                <w:sz w:val="20"/>
                <w:szCs w:val="20"/>
              </w:rPr>
              <w:t>and errors</w:t>
            </w:r>
          </w:p>
        </w:tc>
      </w:tr>
      <w:tr w:rsidR="00500D84" w:rsidRPr="00D94413" w14:paraId="09F62AB8" w14:textId="77777777" w:rsidTr="00243CBB">
        <w:tc>
          <w:tcPr>
            <w:tcW w:w="3528" w:type="dxa"/>
            <w:tcBorders>
              <w:top w:val="nil"/>
              <w:left w:val="nil"/>
              <w:bottom w:val="nil"/>
              <w:right w:val="nil"/>
            </w:tcBorders>
            <w:shd w:val="clear" w:color="auto" w:fill="auto"/>
          </w:tcPr>
          <w:p w14:paraId="0749FDA1"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TAS 10 (revised 2015)</w:t>
            </w:r>
          </w:p>
        </w:tc>
        <w:tc>
          <w:tcPr>
            <w:tcW w:w="5358" w:type="dxa"/>
            <w:tcBorders>
              <w:top w:val="nil"/>
              <w:left w:val="nil"/>
              <w:bottom w:val="nil"/>
              <w:right w:val="nil"/>
            </w:tcBorders>
            <w:shd w:val="clear" w:color="auto" w:fill="auto"/>
          </w:tcPr>
          <w:p w14:paraId="3C93B792" w14:textId="77777777" w:rsidR="00500D84" w:rsidRPr="00D94413" w:rsidRDefault="00500D84" w:rsidP="00243CBB">
            <w:pPr>
              <w:ind w:left="72"/>
              <w:rPr>
                <w:rFonts w:ascii="Arial" w:hAnsi="Arial" w:cs="Arial"/>
                <w:spacing w:val="-2"/>
                <w:sz w:val="20"/>
                <w:szCs w:val="20"/>
              </w:rPr>
            </w:pPr>
            <w:r w:rsidRPr="00D94413">
              <w:rPr>
                <w:rFonts w:ascii="Arial" w:hAnsi="Arial" w:cs="Arial"/>
                <w:spacing w:val="-2"/>
                <w:sz w:val="20"/>
                <w:szCs w:val="20"/>
              </w:rPr>
              <w:t xml:space="preserve">Events after the reporting period </w:t>
            </w:r>
          </w:p>
        </w:tc>
      </w:tr>
      <w:tr w:rsidR="00500D84" w:rsidRPr="00D94413" w14:paraId="6B1C62C8" w14:textId="77777777" w:rsidTr="00243CBB">
        <w:tc>
          <w:tcPr>
            <w:tcW w:w="3528" w:type="dxa"/>
            <w:tcBorders>
              <w:top w:val="nil"/>
              <w:left w:val="nil"/>
              <w:bottom w:val="nil"/>
              <w:right w:val="nil"/>
            </w:tcBorders>
            <w:shd w:val="clear" w:color="auto" w:fill="auto"/>
          </w:tcPr>
          <w:p w14:paraId="43D17DAE"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TAS 11 (revised 2015)</w:t>
            </w:r>
          </w:p>
        </w:tc>
        <w:tc>
          <w:tcPr>
            <w:tcW w:w="5358" w:type="dxa"/>
            <w:tcBorders>
              <w:top w:val="nil"/>
              <w:left w:val="nil"/>
              <w:bottom w:val="nil"/>
              <w:right w:val="nil"/>
            </w:tcBorders>
            <w:shd w:val="clear" w:color="auto" w:fill="auto"/>
          </w:tcPr>
          <w:p w14:paraId="56CF55D3" w14:textId="77777777" w:rsidR="00500D84" w:rsidRPr="00D94413" w:rsidRDefault="00500D84" w:rsidP="00243CBB">
            <w:pPr>
              <w:ind w:left="72"/>
              <w:rPr>
                <w:rFonts w:ascii="Arial" w:hAnsi="Arial" w:cs="Arial"/>
                <w:spacing w:val="-2"/>
                <w:sz w:val="20"/>
                <w:szCs w:val="20"/>
              </w:rPr>
            </w:pPr>
            <w:r w:rsidRPr="00D94413">
              <w:rPr>
                <w:rFonts w:ascii="Arial" w:hAnsi="Arial" w:cs="Arial"/>
                <w:spacing w:val="-2"/>
                <w:sz w:val="20"/>
                <w:szCs w:val="20"/>
              </w:rPr>
              <w:t xml:space="preserve">Construction contracts </w:t>
            </w:r>
          </w:p>
        </w:tc>
      </w:tr>
      <w:tr w:rsidR="00500D84" w:rsidRPr="00D94413" w14:paraId="577C03F2" w14:textId="77777777" w:rsidTr="00243CBB">
        <w:tc>
          <w:tcPr>
            <w:tcW w:w="3528" w:type="dxa"/>
            <w:tcBorders>
              <w:top w:val="nil"/>
              <w:left w:val="nil"/>
              <w:bottom w:val="nil"/>
              <w:right w:val="nil"/>
            </w:tcBorders>
            <w:shd w:val="clear" w:color="auto" w:fill="auto"/>
          </w:tcPr>
          <w:p w14:paraId="3B067869"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TAS 12 (revised 2015)</w:t>
            </w:r>
          </w:p>
        </w:tc>
        <w:tc>
          <w:tcPr>
            <w:tcW w:w="5358" w:type="dxa"/>
            <w:tcBorders>
              <w:top w:val="nil"/>
              <w:left w:val="nil"/>
              <w:bottom w:val="nil"/>
              <w:right w:val="nil"/>
            </w:tcBorders>
            <w:shd w:val="clear" w:color="auto" w:fill="auto"/>
          </w:tcPr>
          <w:p w14:paraId="02462166" w14:textId="77777777" w:rsidR="00500D84" w:rsidRPr="00D94413" w:rsidRDefault="00500D84" w:rsidP="00243CBB">
            <w:pPr>
              <w:ind w:left="72"/>
              <w:rPr>
                <w:rFonts w:ascii="Arial" w:hAnsi="Arial" w:cs="Arial"/>
                <w:spacing w:val="-2"/>
                <w:sz w:val="20"/>
                <w:szCs w:val="20"/>
              </w:rPr>
            </w:pPr>
            <w:r w:rsidRPr="00D94413">
              <w:rPr>
                <w:rFonts w:ascii="Arial" w:hAnsi="Arial" w:cs="Arial"/>
                <w:spacing w:val="-2"/>
                <w:sz w:val="20"/>
                <w:szCs w:val="20"/>
              </w:rPr>
              <w:t xml:space="preserve">Income taxes </w:t>
            </w:r>
          </w:p>
        </w:tc>
      </w:tr>
      <w:tr w:rsidR="00500D84" w:rsidRPr="00D94413" w14:paraId="3F855FBD" w14:textId="77777777" w:rsidTr="00243CBB">
        <w:tc>
          <w:tcPr>
            <w:tcW w:w="3528" w:type="dxa"/>
            <w:tcBorders>
              <w:top w:val="nil"/>
              <w:left w:val="nil"/>
              <w:bottom w:val="nil"/>
              <w:right w:val="nil"/>
            </w:tcBorders>
            <w:shd w:val="clear" w:color="auto" w:fill="auto"/>
          </w:tcPr>
          <w:p w14:paraId="4BB0361B"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TAS 17 (revised 2015)</w:t>
            </w:r>
          </w:p>
        </w:tc>
        <w:tc>
          <w:tcPr>
            <w:tcW w:w="5358" w:type="dxa"/>
            <w:tcBorders>
              <w:top w:val="nil"/>
              <w:left w:val="nil"/>
              <w:bottom w:val="nil"/>
              <w:right w:val="nil"/>
            </w:tcBorders>
            <w:shd w:val="clear" w:color="auto" w:fill="auto"/>
          </w:tcPr>
          <w:p w14:paraId="42187676" w14:textId="77777777" w:rsidR="00500D84" w:rsidRPr="00D94413" w:rsidRDefault="00500D84" w:rsidP="00243CBB">
            <w:pPr>
              <w:ind w:left="72"/>
              <w:rPr>
                <w:rFonts w:ascii="Arial" w:hAnsi="Arial" w:cs="Arial"/>
                <w:spacing w:val="-2"/>
                <w:sz w:val="20"/>
                <w:szCs w:val="20"/>
              </w:rPr>
            </w:pPr>
            <w:r w:rsidRPr="00D94413">
              <w:rPr>
                <w:rFonts w:ascii="Arial" w:hAnsi="Arial" w:cs="Arial"/>
                <w:spacing w:val="-2"/>
                <w:sz w:val="20"/>
                <w:szCs w:val="20"/>
              </w:rPr>
              <w:t xml:space="preserve">Leases </w:t>
            </w:r>
          </w:p>
        </w:tc>
      </w:tr>
      <w:tr w:rsidR="00500D84" w:rsidRPr="00D94413" w14:paraId="3C7B8247" w14:textId="77777777" w:rsidTr="00243CBB">
        <w:tc>
          <w:tcPr>
            <w:tcW w:w="3528" w:type="dxa"/>
            <w:tcBorders>
              <w:top w:val="nil"/>
              <w:left w:val="nil"/>
              <w:bottom w:val="nil"/>
              <w:right w:val="nil"/>
            </w:tcBorders>
            <w:shd w:val="clear" w:color="auto" w:fill="auto"/>
          </w:tcPr>
          <w:p w14:paraId="7AB6AB73"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TAS 18 (revised 2015)</w:t>
            </w:r>
          </w:p>
        </w:tc>
        <w:tc>
          <w:tcPr>
            <w:tcW w:w="5358" w:type="dxa"/>
            <w:tcBorders>
              <w:top w:val="nil"/>
              <w:left w:val="nil"/>
              <w:bottom w:val="nil"/>
              <w:right w:val="nil"/>
            </w:tcBorders>
            <w:shd w:val="clear" w:color="auto" w:fill="auto"/>
          </w:tcPr>
          <w:p w14:paraId="4CDC5A28" w14:textId="77777777" w:rsidR="00500D84" w:rsidRPr="00D94413" w:rsidRDefault="00500D84" w:rsidP="00243CBB">
            <w:pPr>
              <w:ind w:left="72"/>
              <w:rPr>
                <w:rFonts w:ascii="Arial" w:hAnsi="Arial" w:cs="Arial"/>
                <w:spacing w:val="-2"/>
                <w:sz w:val="20"/>
                <w:szCs w:val="20"/>
              </w:rPr>
            </w:pPr>
            <w:r w:rsidRPr="00D94413">
              <w:rPr>
                <w:rFonts w:ascii="Arial" w:hAnsi="Arial" w:cs="Arial"/>
                <w:spacing w:val="-2"/>
                <w:sz w:val="20"/>
                <w:szCs w:val="20"/>
              </w:rPr>
              <w:t xml:space="preserve">Revenue </w:t>
            </w:r>
          </w:p>
        </w:tc>
      </w:tr>
      <w:tr w:rsidR="00500D84" w:rsidRPr="00D94413" w14:paraId="24CC518F" w14:textId="77777777" w:rsidTr="00243CBB">
        <w:tc>
          <w:tcPr>
            <w:tcW w:w="3528" w:type="dxa"/>
            <w:tcBorders>
              <w:top w:val="nil"/>
              <w:left w:val="nil"/>
              <w:bottom w:val="nil"/>
              <w:right w:val="nil"/>
            </w:tcBorders>
            <w:shd w:val="clear" w:color="auto" w:fill="auto"/>
          </w:tcPr>
          <w:p w14:paraId="6941BE26"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TAS 21 (revised 2015)</w:t>
            </w:r>
          </w:p>
        </w:tc>
        <w:tc>
          <w:tcPr>
            <w:tcW w:w="5358" w:type="dxa"/>
            <w:tcBorders>
              <w:top w:val="nil"/>
              <w:left w:val="nil"/>
              <w:bottom w:val="nil"/>
              <w:right w:val="nil"/>
            </w:tcBorders>
            <w:shd w:val="clear" w:color="auto" w:fill="auto"/>
          </w:tcPr>
          <w:p w14:paraId="1A28A846" w14:textId="77777777" w:rsidR="00500D84" w:rsidRPr="00D94413" w:rsidRDefault="00500D84" w:rsidP="00243CBB">
            <w:pPr>
              <w:ind w:left="72"/>
              <w:rPr>
                <w:rFonts w:ascii="Arial" w:hAnsi="Arial" w:cs="Arial"/>
                <w:spacing w:val="-2"/>
                <w:sz w:val="20"/>
                <w:szCs w:val="20"/>
              </w:rPr>
            </w:pPr>
            <w:r w:rsidRPr="00D94413">
              <w:rPr>
                <w:rFonts w:ascii="Arial" w:hAnsi="Arial" w:cs="Arial"/>
                <w:spacing w:val="-2"/>
                <w:sz w:val="20"/>
                <w:szCs w:val="20"/>
              </w:rPr>
              <w:t xml:space="preserve">The effects of changes in foreign exchange rates </w:t>
            </w:r>
          </w:p>
        </w:tc>
      </w:tr>
      <w:tr w:rsidR="00500D84" w:rsidRPr="00D94413" w14:paraId="1EEAAAD8" w14:textId="77777777" w:rsidTr="00243CBB">
        <w:tc>
          <w:tcPr>
            <w:tcW w:w="3528" w:type="dxa"/>
            <w:tcBorders>
              <w:top w:val="nil"/>
              <w:left w:val="nil"/>
              <w:bottom w:val="nil"/>
              <w:right w:val="nil"/>
            </w:tcBorders>
            <w:shd w:val="clear" w:color="auto" w:fill="auto"/>
            <w:vAlign w:val="center"/>
          </w:tcPr>
          <w:p w14:paraId="4D61A368"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TAS 23 (revised 2015)</w:t>
            </w:r>
          </w:p>
        </w:tc>
        <w:tc>
          <w:tcPr>
            <w:tcW w:w="5358" w:type="dxa"/>
            <w:tcBorders>
              <w:top w:val="nil"/>
              <w:left w:val="nil"/>
              <w:bottom w:val="nil"/>
              <w:right w:val="nil"/>
            </w:tcBorders>
            <w:shd w:val="clear" w:color="auto" w:fill="auto"/>
            <w:vAlign w:val="center"/>
          </w:tcPr>
          <w:p w14:paraId="35C6990F" w14:textId="77777777" w:rsidR="00500D84" w:rsidRPr="00D94413" w:rsidRDefault="00500D84" w:rsidP="00243CBB">
            <w:pPr>
              <w:ind w:left="72"/>
              <w:rPr>
                <w:rFonts w:ascii="Arial" w:hAnsi="Arial" w:cs="Arial"/>
                <w:spacing w:val="-2"/>
                <w:sz w:val="20"/>
                <w:szCs w:val="20"/>
              </w:rPr>
            </w:pPr>
            <w:r w:rsidRPr="00D94413">
              <w:rPr>
                <w:rFonts w:ascii="Arial" w:hAnsi="Arial" w:cs="Arial"/>
                <w:spacing w:val="-2"/>
                <w:sz w:val="20"/>
                <w:szCs w:val="20"/>
              </w:rPr>
              <w:t xml:space="preserve">Borrowing costs </w:t>
            </w:r>
          </w:p>
        </w:tc>
      </w:tr>
      <w:tr w:rsidR="00500D84" w:rsidRPr="00D94413" w14:paraId="503409B8" w14:textId="77777777" w:rsidTr="00243CBB">
        <w:tc>
          <w:tcPr>
            <w:tcW w:w="3528" w:type="dxa"/>
            <w:tcBorders>
              <w:top w:val="nil"/>
              <w:left w:val="nil"/>
              <w:bottom w:val="nil"/>
              <w:right w:val="nil"/>
            </w:tcBorders>
            <w:shd w:val="clear" w:color="auto" w:fill="auto"/>
            <w:vAlign w:val="center"/>
          </w:tcPr>
          <w:p w14:paraId="2BA8E481"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TAS 26 (revised 2015)</w:t>
            </w:r>
          </w:p>
        </w:tc>
        <w:tc>
          <w:tcPr>
            <w:tcW w:w="5358" w:type="dxa"/>
            <w:tcBorders>
              <w:top w:val="nil"/>
              <w:left w:val="nil"/>
              <w:bottom w:val="nil"/>
              <w:right w:val="nil"/>
            </w:tcBorders>
            <w:shd w:val="clear" w:color="auto" w:fill="auto"/>
            <w:vAlign w:val="center"/>
          </w:tcPr>
          <w:p w14:paraId="09530002" w14:textId="77777777" w:rsidR="00500D84" w:rsidRPr="00D94413" w:rsidRDefault="00500D84" w:rsidP="00243CBB">
            <w:pPr>
              <w:ind w:left="72"/>
              <w:rPr>
                <w:rFonts w:ascii="Arial" w:hAnsi="Arial" w:cs="Arial"/>
                <w:spacing w:val="-2"/>
                <w:sz w:val="20"/>
                <w:szCs w:val="20"/>
              </w:rPr>
            </w:pPr>
            <w:r w:rsidRPr="00D94413">
              <w:rPr>
                <w:rFonts w:ascii="Arial" w:hAnsi="Arial" w:cs="Arial"/>
                <w:spacing w:val="-2"/>
                <w:sz w:val="20"/>
                <w:szCs w:val="20"/>
              </w:rPr>
              <w:t xml:space="preserve">Accounting and reporting by retirement benefit plans </w:t>
            </w:r>
          </w:p>
        </w:tc>
      </w:tr>
      <w:tr w:rsidR="00500D84" w:rsidRPr="00D94413" w14:paraId="4511A65E" w14:textId="77777777" w:rsidTr="00243CBB">
        <w:tc>
          <w:tcPr>
            <w:tcW w:w="3528" w:type="dxa"/>
            <w:tcBorders>
              <w:top w:val="nil"/>
              <w:left w:val="nil"/>
              <w:bottom w:val="nil"/>
              <w:right w:val="nil"/>
            </w:tcBorders>
            <w:shd w:val="clear" w:color="auto" w:fill="auto"/>
            <w:vAlign w:val="center"/>
          </w:tcPr>
          <w:p w14:paraId="7765AC23"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TAS 28 (revised 2015)</w:t>
            </w:r>
          </w:p>
        </w:tc>
        <w:tc>
          <w:tcPr>
            <w:tcW w:w="5358" w:type="dxa"/>
            <w:tcBorders>
              <w:top w:val="nil"/>
              <w:left w:val="nil"/>
              <w:bottom w:val="nil"/>
              <w:right w:val="nil"/>
            </w:tcBorders>
            <w:shd w:val="clear" w:color="auto" w:fill="auto"/>
            <w:vAlign w:val="center"/>
          </w:tcPr>
          <w:p w14:paraId="1289A1D2" w14:textId="77777777" w:rsidR="00500D84" w:rsidRPr="00D94413" w:rsidRDefault="00500D84" w:rsidP="00243CBB">
            <w:pPr>
              <w:ind w:left="72"/>
              <w:rPr>
                <w:rFonts w:ascii="Arial" w:hAnsi="Arial" w:cs="Arial"/>
                <w:spacing w:val="-2"/>
                <w:sz w:val="20"/>
                <w:szCs w:val="20"/>
              </w:rPr>
            </w:pPr>
            <w:r w:rsidRPr="00D94413">
              <w:rPr>
                <w:rFonts w:ascii="Arial" w:hAnsi="Arial" w:cs="Arial"/>
                <w:spacing w:val="-2"/>
                <w:sz w:val="20"/>
                <w:szCs w:val="20"/>
              </w:rPr>
              <w:t>Investments in associates and joint ventures</w:t>
            </w:r>
          </w:p>
        </w:tc>
      </w:tr>
    </w:tbl>
    <w:p w14:paraId="5B60A0F0" w14:textId="77777777" w:rsidR="00500D84" w:rsidRPr="00D94413" w:rsidRDefault="00500D84" w:rsidP="00500D84">
      <w:pPr>
        <w:rPr>
          <w:rFonts w:ascii="Arial" w:hAnsi="Arial" w:cs="Arial"/>
          <w:b/>
          <w:bCs/>
          <w:color w:val="000000"/>
          <w:sz w:val="20"/>
          <w:szCs w:val="20"/>
        </w:rPr>
      </w:pPr>
      <w:r w:rsidRPr="00D94413">
        <w:rPr>
          <w:rFonts w:ascii="Arial" w:hAnsi="Arial" w:cs="Arial"/>
          <w:b/>
          <w:bCs/>
          <w:color w:val="000000"/>
          <w:sz w:val="20"/>
          <w:szCs w:val="20"/>
        </w:rPr>
        <w:br w:type="page"/>
      </w:r>
    </w:p>
    <w:p w14:paraId="250B06E8" w14:textId="77777777" w:rsidR="00500D84" w:rsidRPr="00D94413" w:rsidRDefault="00500D84" w:rsidP="00500D84">
      <w:pPr>
        <w:ind w:left="567" w:hanging="567"/>
        <w:contextualSpacing/>
        <w:outlineLvl w:val="0"/>
        <w:rPr>
          <w:rFonts w:ascii="Arial" w:hAnsi="Arial" w:cs="Arial"/>
          <w:b/>
          <w:bCs/>
          <w:color w:val="000000"/>
          <w:sz w:val="20"/>
          <w:szCs w:val="20"/>
        </w:rPr>
      </w:pPr>
    </w:p>
    <w:p w14:paraId="0DB658F0" w14:textId="77777777" w:rsidR="00EC707E" w:rsidRPr="00D94413" w:rsidRDefault="00EC707E" w:rsidP="00500D84">
      <w:pPr>
        <w:ind w:left="567" w:hanging="567"/>
        <w:contextualSpacing/>
        <w:outlineLvl w:val="0"/>
        <w:rPr>
          <w:rFonts w:ascii="Arial" w:hAnsi="Arial" w:cs="Arial"/>
          <w:b/>
          <w:bCs/>
          <w:color w:val="000000"/>
          <w:sz w:val="20"/>
          <w:szCs w:val="20"/>
        </w:rPr>
      </w:pPr>
    </w:p>
    <w:p w14:paraId="3314C574" w14:textId="77777777" w:rsidR="00500D84" w:rsidRPr="00D94413" w:rsidRDefault="00500D84" w:rsidP="00500D84">
      <w:pPr>
        <w:ind w:left="567" w:hanging="567"/>
        <w:contextualSpacing/>
        <w:outlineLvl w:val="0"/>
        <w:rPr>
          <w:rFonts w:ascii="Arial" w:hAnsi="Arial" w:cs="Arial"/>
          <w:color w:val="000000"/>
          <w:sz w:val="20"/>
          <w:szCs w:val="20"/>
        </w:rPr>
      </w:pPr>
      <w:r w:rsidRPr="00D94413">
        <w:rPr>
          <w:rFonts w:ascii="Arial" w:hAnsi="Arial" w:cs="Arial"/>
          <w:b/>
          <w:bCs/>
          <w:color w:val="000000"/>
          <w:sz w:val="20"/>
          <w:szCs w:val="20"/>
        </w:rPr>
        <w:t>2</w:t>
      </w:r>
      <w:r w:rsidRPr="00D94413">
        <w:rPr>
          <w:rFonts w:ascii="Arial" w:hAnsi="Arial" w:cs="Arial"/>
          <w:b/>
          <w:bCs/>
          <w:color w:val="000000"/>
          <w:sz w:val="20"/>
          <w:szCs w:val="20"/>
        </w:rPr>
        <w:tab/>
        <w:t>Accounting policies</w:t>
      </w:r>
      <w:r w:rsidRPr="00D94413">
        <w:rPr>
          <w:rFonts w:ascii="Arial" w:hAnsi="Arial" w:cs="Arial"/>
          <w:color w:val="000000"/>
          <w:sz w:val="20"/>
          <w:szCs w:val="20"/>
        </w:rPr>
        <w:t xml:space="preserve"> (Cont’d)</w:t>
      </w:r>
    </w:p>
    <w:p w14:paraId="3EE7BE72" w14:textId="77777777" w:rsidR="00500D84" w:rsidRPr="00243CBB" w:rsidRDefault="00500D84" w:rsidP="00500D84">
      <w:pPr>
        <w:ind w:left="1080" w:hanging="540"/>
        <w:jc w:val="both"/>
        <w:rPr>
          <w:rFonts w:ascii="Arial" w:hAnsi="Arial" w:cs="Arial"/>
          <w:sz w:val="14"/>
          <w:szCs w:val="14"/>
        </w:rPr>
      </w:pPr>
    </w:p>
    <w:p w14:paraId="5B81E3F1" w14:textId="77777777" w:rsidR="00500D84" w:rsidRPr="00243CBB" w:rsidRDefault="00500D84" w:rsidP="00500D84">
      <w:pPr>
        <w:ind w:left="1080" w:hanging="540"/>
        <w:jc w:val="both"/>
        <w:rPr>
          <w:rFonts w:ascii="Arial" w:hAnsi="Arial" w:cs="Arial"/>
          <w:sz w:val="14"/>
          <w:szCs w:val="14"/>
        </w:rPr>
      </w:pPr>
    </w:p>
    <w:p w14:paraId="21128E29" w14:textId="77777777" w:rsidR="00500D84" w:rsidRPr="00D94413" w:rsidRDefault="00500D84" w:rsidP="00500D84">
      <w:pPr>
        <w:ind w:left="1080" w:hanging="540"/>
        <w:jc w:val="both"/>
        <w:rPr>
          <w:rFonts w:ascii="Arial" w:hAnsi="Arial" w:cs="Arial"/>
          <w:b/>
          <w:bCs/>
          <w:sz w:val="20"/>
          <w:szCs w:val="20"/>
        </w:rPr>
      </w:pPr>
      <w:r w:rsidRPr="00D94413">
        <w:rPr>
          <w:rFonts w:ascii="Arial" w:hAnsi="Arial" w:cs="Arial"/>
          <w:b/>
          <w:bCs/>
          <w:spacing w:val="-2"/>
          <w:sz w:val="20"/>
          <w:szCs w:val="20"/>
        </w:rPr>
        <w:t>2.2</w:t>
      </w:r>
      <w:r w:rsidRPr="00D94413">
        <w:rPr>
          <w:rFonts w:ascii="Arial" w:hAnsi="Arial" w:cs="Arial"/>
          <w:b/>
          <w:bCs/>
          <w:spacing w:val="-2"/>
          <w:sz w:val="20"/>
          <w:szCs w:val="20"/>
        </w:rPr>
        <w:tab/>
      </w:r>
      <w:r w:rsidRPr="00243CBB">
        <w:rPr>
          <w:rFonts w:ascii="Arial" w:hAnsi="Arial" w:cs="Arial"/>
          <w:b/>
          <w:bCs/>
          <w:spacing w:val="-6"/>
          <w:sz w:val="20"/>
          <w:szCs w:val="20"/>
        </w:rPr>
        <w:t xml:space="preserve">New financial reporting standards and revised financial reporting standards and interpretations </w:t>
      </w:r>
      <w:r w:rsidRPr="00243CBB">
        <w:rPr>
          <w:rFonts w:ascii="Arial" w:hAnsi="Arial" w:cs="Arial"/>
          <w:spacing w:val="-6"/>
          <w:sz w:val="20"/>
          <w:szCs w:val="20"/>
        </w:rPr>
        <w:t>(Cont’d)</w:t>
      </w:r>
    </w:p>
    <w:p w14:paraId="5FE48D2A" w14:textId="77777777" w:rsidR="00500D84" w:rsidRPr="00243CBB" w:rsidRDefault="00500D84" w:rsidP="00500D84">
      <w:pPr>
        <w:autoSpaceDE w:val="0"/>
        <w:autoSpaceDN w:val="0"/>
        <w:adjustRightInd w:val="0"/>
        <w:jc w:val="thaiDistribute"/>
        <w:rPr>
          <w:rFonts w:ascii="Arial" w:hAnsi="Arial" w:cs="Arial"/>
          <w:spacing w:val="-2"/>
          <w:sz w:val="14"/>
          <w:szCs w:val="14"/>
        </w:rPr>
      </w:pPr>
    </w:p>
    <w:p w14:paraId="72F9EF5B" w14:textId="2CB601C4" w:rsidR="0002663C" w:rsidRDefault="00243CBB" w:rsidP="0002663C">
      <w:pPr>
        <w:ind w:left="1560" w:hanging="513"/>
        <w:jc w:val="both"/>
        <w:rPr>
          <w:rFonts w:ascii="Arial" w:hAnsi="Arial" w:cs="Arial"/>
          <w:spacing w:val="-2"/>
          <w:sz w:val="20"/>
          <w:szCs w:val="20"/>
        </w:rPr>
      </w:pPr>
      <w:r>
        <w:rPr>
          <w:rFonts w:ascii="Arial" w:hAnsi="Arial" w:cs="Arial"/>
          <w:sz w:val="20"/>
          <w:szCs w:val="20"/>
        </w:rPr>
        <w:t>2.2.1</w:t>
      </w:r>
      <w:r>
        <w:rPr>
          <w:rFonts w:ascii="Arial" w:hAnsi="Arial" w:cstheme="minorBidi"/>
          <w:sz w:val="20"/>
          <w:szCs w:val="20"/>
          <w:cs/>
        </w:rPr>
        <w:tab/>
      </w:r>
      <w:r w:rsidR="0002663C" w:rsidRPr="0002663C">
        <w:rPr>
          <w:rFonts w:ascii="Arial" w:hAnsi="Arial" w:cs="Arial"/>
          <w:sz w:val="20"/>
          <w:szCs w:val="20"/>
        </w:rPr>
        <w:t>New financial reporting standards, revised accounting standards and revised financial reporting standards are effective on 1 January 2016. These standards are relevant to the Group:</w:t>
      </w:r>
      <w:r w:rsidR="0002663C">
        <w:rPr>
          <w:rFonts w:ascii="Arial" w:hAnsi="Arial" w:cs="Arial"/>
          <w:sz w:val="20"/>
          <w:szCs w:val="20"/>
        </w:rPr>
        <w:t xml:space="preserve"> </w:t>
      </w:r>
      <w:r w:rsidR="0002663C" w:rsidRPr="00D94413">
        <w:rPr>
          <w:rFonts w:ascii="Arial" w:hAnsi="Arial" w:cs="Arial"/>
          <w:spacing w:val="-2"/>
          <w:sz w:val="20"/>
          <w:szCs w:val="20"/>
        </w:rPr>
        <w:t>(Cont’d)</w:t>
      </w:r>
    </w:p>
    <w:p w14:paraId="6D533A8E" w14:textId="77777777" w:rsidR="0002663C" w:rsidRPr="00243CBB" w:rsidRDefault="0002663C" w:rsidP="0002663C">
      <w:pPr>
        <w:ind w:left="1560" w:hanging="513"/>
        <w:jc w:val="both"/>
        <w:rPr>
          <w:rFonts w:ascii="Arial" w:hAnsi="Arial" w:cs="Arial"/>
          <w:sz w:val="14"/>
          <w:szCs w:val="14"/>
        </w:rPr>
      </w:pPr>
    </w:p>
    <w:p w14:paraId="0127C23C" w14:textId="07D8596B" w:rsidR="0002663C" w:rsidRPr="00D94413" w:rsidRDefault="0002663C" w:rsidP="0002663C">
      <w:pPr>
        <w:ind w:left="1843" w:right="81" w:hanging="306"/>
        <w:jc w:val="thaiDistribute"/>
        <w:rPr>
          <w:rFonts w:ascii="Arial" w:hAnsi="Arial" w:cs="Arial"/>
          <w:spacing w:val="-2"/>
          <w:sz w:val="20"/>
          <w:szCs w:val="20"/>
          <w:lang w:val="en-US"/>
        </w:rPr>
      </w:pPr>
      <w:r w:rsidRPr="00D94413">
        <w:rPr>
          <w:rFonts w:ascii="Arial" w:hAnsi="Arial" w:cs="Arial"/>
          <w:spacing w:val="-2"/>
          <w:sz w:val="20"/>
          <w:szCs w:val="20"/>
          <w:lang w:val="en-US"/>
        </w:rPr>
        <w:t>b)</w:t>
      </w:r>
      <w:r w:rsidRPr="00D94413">
        <w:rPr>
          <w:rFonts w:ascii="Arial" w:hAnsi="Arial" w:cs="Arial"/>
          <w:spacing w:val="-2"/>
          <w:sz w:val="20"/>
          <w:szCs w:val="20"/>
          <w:lang w:val="en-US"/>
        </w:rPr>
        <w:tab/>
        <w:t>Financial reporting standards with minor changes and do not have impact to the Group are as follows:</w:t>
      </w:r>
      <w:r>
        <w:rPr>
          <w:rFonts w:ascii="Arial" w:hAnsi="Arial" w:cs="Arial"/>
          <w:spacing w:val="-2"/>
          <w:sz w:val="20"/>
          <w:szCs w:val="20"/>
          <w:lang w:val="en-US"/>
        </w:rPr>
        <w:t xml:space="preserve"> </w:t>
      </w:r>
      <w:r w:rsidRPr="00D94413">
        <w:rPr>
          <w:rFonts w:ascii="Arial" w:hAnsi="Arial" w:cs="Arial"/>
          <w:spacing w:val="-2"/>
          <w:sz w:val="20"/>
          <w:szCs w:val="20"/>
        </w:rPr>
        <w:t>(Cont’d)</w:t>
      </w:r>
    </w:p>
    <w:p w14:paraId="59D467EA" w14:textId="77777777" w:rsidR="00500D84" w:rsidRPr="00243CBB" w:rsidRDefault="00500D84" w:rsidP="00500D84">
      <w:pPr>
        <w:ind w:left="1440" w:right="81" w:hanging="360"/>
        <w:jc w:val="thaiDistribute"/>
        <w:rPr>
          <w:rFonts w:ascii="Arial" w:hAnsi="Arial" w:cs="Arial"/>
          <w:spacing w:val="-2"/>
          <w:sz w:val="14"/>
          <w:szCs w:val="14"/>
          <w:lang w:val="en-US"/>
        </w:rPr>
      </w:pPr>
    </w:p>
    <w:tbl>
      <w:tblPr>
        <w:tblW w:w="8886" w:type="dxa"/>
        <w:tblInd w:w="612" w:type="dxa"/>
        <w:tblLayout w:type="fixed"/>
        <w:tblLook w:val="04A0" w:firstRow="1" w:lastRow="0" w:firstColumn="1" w:lastColumn="0" w:noHBand="0" w:noVBand="1"/>
      </w:tblPr>
      <w:tblGrid>
        <w:gridCol w:w="3641"/>
        <w:gridCol w:w="5245"/>
      </w:tblGrid>
      <w:tr w:rsidR="00500D84" w:rsidRPr="00D94413" w14:paraId="1E672B99" w14:textId="77777777" w:rsidTr="0002663C">
        <w:tc>
          <w:tcPr>
            <w:tcW w:w="3641" w:type="dxa"/>
            <w:tcBorders>
              <w:top w:val="nil"/>
              <w:left w:val="nil"/>
              <w:bottom w:val="nil"/>
              <w:right w:val="nil"/>
            </w:tcBorders>
            <w:shd w:val="clear" w:color="auto" w:fill="auto"/>
          </w:tcPr>
          <w:p w14:paraId="44A35180"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TAS 33 (revised 2015)</w:t>
            </w:r>
          </w:p>
        </w:tc>
        <w:tc>
          <w:tcPr>
            <w:tcW w:w="5245" w:type="dxa"/>
            <w:tcBorders>
              <w:top w:val="nil"/>
              <w:left w:val="nil"/>
              <w:bottom w:val="nil"/>
              <w:right w:val="nil"/>
            </w:tcBorders>
            <w:shd w:val="clear" w:color="auto" w:fill="auto"/>
          </w:tcPr>
          <w:p w14:paraId="487A7F01" w14:textId="46EF8B40" w:rsidR="00500D84" w:rsidRPr="00D94413" w:rsidRDefault="00551AA7" w:rsidP="00551AA7">
            <w:pPr>
              <w:rPr>
                <w:rFonts w:ascii="Arial" w:hAnsi="Arial" w:cs="Arial"/>
                <w:spacing w:val="-2"/>
                <w:sz w:val="20"/>
                <w:szCs w:val="20"/>
              </w:rPr>
            </w:pPr>
            <w:r>
              <w:rPr>
                <w:rFonts w:ascii="Arial" w:hAnsi="Arial" w:cs="Arial"/>
                <w:spacing w:val="-2"/>
                <w:sz w:val="20"/>
                <w:szCs w:val="20"/>
              </w:rPr>
              <w:t xml:space="preserve"> </w:t>
            </w:r>
            <w:r w:rsidR="00500D84" w:rsidRPr="00D94413">
              <w:rPr>
                <w:rFonts w:ascii="Arial" w:hAnsi="Arial" w:cs="Arial"/>
                <w:spacing w:val="-2"/>
                <w:sz w:val="20"/>
                <w:szCs w:val="20"/>
              </w:rPr>
              <w:t xml:space="preserve">Earnings per share </w:t>
            </w:r>
          </w:p>
        </w:tc>
      </w:tr>
      <w:tr w:rsidR="00500D84" w:rsidRPr="00D94413" w14:paraId="66F0A266" w14:textId="77777777" w:rsidTr="0002663C">
        <w:tc>
          <w:tcPr>
            <w:tcW w:w="3641" w:type="dxa"/>
            <w:tcBorders>
              <w:top w:val="nil"/>
              <w:left w:val="nil"/>
              <w:bottom w:val="nil"/>
              <w:right w:val="nil"/>
            </w:tcBorders>
            <w:shd w:val="clear" w:color="auto" w:fill="auto"/>
          </w:tcPr>
          <w:p w14:paraId="77004513"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TAS 34 (revised 2015)</w:t>
            </w:r>
          </w:p>
        </w:tc>
        <w:tc>
          <w:tcPr>
            <w:tcW w:w="5245" w:type="dxa"/>
            <w:tcBorders>
              <w:top w:val="nil"/>
              <w:left w:val="nil"/>
              <w:bottom w:val="nil"/>
              <w:right w:val="nil"/>
            </w:tcBorders>
            <w:shd w:val="clear" w:color="auto" w:fill="auto"/>
          </w:tcPr>
          <w:p w14:paraId="6066E874" w14:textId="77777777" w:rsidR="00500D84" w:rsidRPr="00D94413" w:rsidRDefault="00500D84" w:rsidP="002B3866">
            <w:pPr>
              <w:ind w:left="72"/>
              <w:rPr>
                <w:rFonts w:ascii="Arial" w:hAnsi="Arial" w:cs="Arial"/>
                <w:spacing w:val="-2"/>
                <w:sz w:val="20"/>
                <w:szCs w:val="20"/>
              </w:rPr>
            </w:pPr>
            <w:r w:rsidRPr="00D94413">
              <w:rPr>
                <w:rFonts w:ascii="Arial" w:hAnsi="Arial" w:cs="Arial"/>
                <w:spacing w:val="-2"/>
                <w:sz w:val="20"/>
                <w:szCs w:val="20"/>
              </w:rPr>
              <w:t>Interim financial reporting</w:t>
            </w:r>
          </w:p>
        </w:tc>
      </w:tr>
      <w:tr w:rsidR="00500D84" w:rsidRPr="00D94413" w14:paraId="06E419D4" w14:textId="77777777" w:rsidTr="0002663C">
        <w:tc>
          <w:tcPr>
            <w:tcW w:w="3641" w:type="dxa"/>
            <w:tcBorders>
              <w:top w:val="nil"/>
              <w:left w:val="nil"/>
              <w:bottom w:val="nil"/>
              <w:right w:val="nil"/>
            </w:tcBorders>
            <w:shd w:val="clear" w:color="auto" w:fill="auto"/>
          </w:tcPr>
          <w:p w14:paraId="3893115A"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TAS 37 (revised 2015)</w:t>
            </w:r>
          </w:p>
        </w:tc>
        <w:tc>
          <w:tcPr>
            <w:tcW w:w="5245" w:type="dxa"/>
            <w:tcBorders>
              <w:top w:val="nil"/>
              <w:left w:val="nil"/>
              <w:bottom w:val="nil"/>
              <w:right w:val="nil"/>
            </w:tcBorders>
            <w:shd w:val="clear" w:color="auto" w:fill="auto"/>
          </w:tcPr>
          <w:p w14:paraId="7D0D6B8E" w14:textId="77777777" w:rsidR="00500D84" w:rsidRPr="00D94413" w:rsidRDefault="00500D84" w:rsidP="002B3866">
            <w:pPr>
              <w:ind w:left="72"/>
              <w:rPr>
                <w:rFonts w:ascii="Arial" w:hAnsi="Arial" w:cs="Arial"/>
                <w:spacing w:val="-2"/>
                <w:sz w:val="20"/>
                <w:szCs w:val="20"/>
              </w:rPr>
            </w:pPr>
            <w:r w:rsidRPr="00D94413">
              <w:rPr>
                <w:rFonts w:ascii="Arial" w:hAnsi="Arial" w:cs="Arial"/>
                <w:spacing w:val="-2"/>
                <w:sz w:val="20"/>
                <w:szCs w:val="20"/>
              </w:rPr>
              <w:t>Provisions, Contingent Liabilities and Contingent Assets</w:t>
            </w:r>
          </w:p>
        </w:tc>
      </w:tr>
      <w:tr w:rsidR="00500D84" w:rsidRPr="00D94413" w14:paraId="49686E66" w14:textId="77777777" w:rsidTr="0002663C">
        <w:tc>
          <w:tcPr>
            <w:tcW w:w="3641" w:type="dxa"/>
            <w:tcBorders>
              <w:top w:val="nil"/>
              <w:left w:val="nil"/>
              <w:bottom w:val="nil"/>
              <w:right w:val="nil"/>
            </w:tcBorders>
            <w:shd w:val="clear" w:color="auto" w:fill="auto"/>
          </w:tcPr>
          <w:p w14:paraId="77BF9B93"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TFRS 11 (revised 2015)</w:t>
            </w:r>
          </w:p>
        </w:tc>
        <w:tc>
          <w:tcPr>
            <w:tcW w:w="5245" w:type="dxa"/>
            <w:tcBorders>
              <w:top w:val="nil"/>
              <w:left w:val="nil"/>
              <w:bottom w:val="nil"/>
              <w:right w:val="nil"/>
            </w:tcBorders>
            <w:shd w:val="clear" w:color="auto" w:fill="auto"/>
          </w:tcPr>
          <w:p w14:paraId="0CC05423" w14:textId="77777777" w:rsidR="00500D84" w:rsidRPr="00D94413" w:rsidRDefault="00500D84" w:rsidP="002B3866">
            <w:pPr>
              <w:ind w:left="72"/>
              <w:rPr>
                <w:rFonts w:ascii="Arial" w:hAnsi="Arial" w:cs="Arial"/>
                <w:spacing w:val="-2"/>
                <w:sz w:val="20"/>
                <w:szCs w:val="20"/>
              </w:rPr>
            </w:pPr>
            <w:r w:rsidRPr="00D94413">
              <w:rPr>
                <w:rFonts w:ascii="Arial" w:hAnsi="Arial" w:cs="Arial"/>
                <w:spacing w:val="-2"/>
                <w:sz w:val="20"/>
                <w:szCs w:val="20"/>
              </w:rPr>
              <w:t>Joint arrangements</w:t>
            </w:r>
          </w:p>
        </w:tc>
      </w:tr>
      <w:tr w:rsidR="00500D84" w:rsidRPr="00D94413" w14:paraId="40F03D78" w14:textId="77777777" w:rsidTr="0002663C">
        <w:tc>
          <w:tcPr>
            <w:tcW w:w="3641" w:type="dxa"/>
            <w:tcBorders>
              <w:top w:val="nil"/>
              <w:left w:val="nil"/>
              <w:bottom w:val="nil"/>
              <w:right w:val="nil"/>
            </w:tcBorders>
            <w:shd w:val="clear" w:color="auto" w:fill="auto"/>
          </w:tcPr>
          <w:p w14:paraId="466014EC"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TSIC 15 (revised 2015)</w:t>
            </w:r>
          </w:p>
        </w:tc>
        <w:tc>
          <w:tcPr>
            <w:tcW w:w="5245" w:type="dxa"/>
            <w:tcBorders>
              <w:top w:val="nil"/>
              <w:left w:val="nil"/>
              <w:bottom w:val="nil"/>
              <w:right w:val="nil"/>
            </w:tcBorders>
            <w:shd w:val="clear" w:color="auto" w:fill="auto"/>
          </w:tcPr>
          <w:p w14:paraId="6F0F81B7" w14:textId="77777777" w:rsidR="00500D84" w:rsidRPr="00D94413" w:rsidRDefault="00500D84" w:rsidP="002B3866">
            <w:pPr>
              <w:ind w:left="72"/>
              <w:rPr>
                <w:rFonts w:ascii="Arial" w:hAnsi="Arial" w:cs="Arial"/>
                <w:spacing w:val="-2"/>
                <w:sz w:val="20"/>
                <w:szCs w:val="20"/>
              </w:rPr>
            </w:pPr>
            <w:r w:rsidRPr="00D94413">
              <w:rPr>
                <w:rFonts w:ascii="Arial" w:hAnsi="Arial" w:cs="Arial"/>
                <w:spacing w:val="-2"/>
                <w:sz w:val="20"/>
                <w:szCs w:val="20"/>
              </w:rPr>
              <w:t>Operating leases - Incentives</w:t>
            </w:r>
          </w:p>
        </w:tc>
      </w:tr>
      <w:tr w:rsidR="00500D84" w:rsidRPr="00D94413" w14:paraId="0F1CBE6D" w14:textId="77777777" w:rsidTr="0002663C">
        <w:tc>
          <w:tcPr>
            <w:tcW w:w="3641" w:type="dxa"/>
            <w:tcBorders>
              <w:top w:val="nil"/>
              <w:left w:val="nil"/>
              <w:bottom w:val="nil"/>
              <w:right w:val="nil"/>
            </w:tcBorders>
            <w:shd w:val="clear" w:color="auto" w:fill="auto"/>
          </w:tcPr>
          <w:p w14:paraId="5B730553"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TSIC 25 (revised 2015)</w:t>
            </w:r>
          </w:p>
        </w:tc>
        <w:tc>
          <w:tcPr>
            <w:tcW w:w="5245" w:type="dxa"/>
            <w:tcBorders>
              <w:top w:val="nil"/>
              <w:left w:val="nil"/>
              <w:bottom w:val="nil"/>
              <w:right w:val="nil"/>
            </w:tcBorders>
            <w:shd w:val="clear" w:color="auto" w:fill="auto"/>
          </w:tcPr>
          <w:p w14:paraId="2A1552F8" w14:textId="30394909" w:rsidR="00500D84" w:rsidRPr="00D94413" w:rsidRDefault="00500D84" w:rsidP="0002663C">
            <w:pPr>
              <w:ind w:left="72"/>
              <w:rPr>
                <w:rFonts w:ascii="Arial" w:hAnsi="Arial" w:cs="Arial"/>
                <w:spacing w:val="-2"/>
                <w:sz w:val="20"/>
                <w:szCs w:val="20"/>
              </w:rPr>
            </w:pPr>
            <w:r w:rsidRPr="00D94413">
              <w:rPr>
                <w:rFonts w:ascii="Arial" w:hAnsi="Arial" w:cs="Arial"/>
                <w:spacing w:val="-2"/>
                <w:sz w:val="20"/>
                <w:szCs w:val="20"/>
              </w:rPr>
              <w:t xml:space="preserve">Income taxes - changes in the tax status of an entity or </w:t>
            </w:r>
            <w:r w:rsidR="0002663C">
              <w:rPr>
                <w:rFonts w:ascii="Arial" w:hAnsi="Arial" w:cs="Arial"/>
                <w:spacing w:val="-2"/>
                <w:sz w:val="20"/>
                <w:szCs w:val="20"/>
              </w:rPr>
              <w:br/>
              <w:t xml:space="preserve">   </w:t>
            </w:r>
            <w:r w:rsidRPr="00D94413">
              <w:rPr>
                <w:rFonts w:ascii="Arial" w:hAnsi="Arial" w:cs="Arial"/>
                <w:spacing w:val="-2"/>
                <w:sz w:val="20"/>
                <w:szCs w:val="20"/>
              </w:rPr>
              <w:t>its shareholders</w:t>
            </w:r>
          </w:p>
        </w:tc>
      </w:tr>
      <w:tr w:rsidR="00500D84" w:rsidRPr="00D94413" w14:paraId="4F057270" w14:textId="77777777" w:rsidTr="0002663C">
        <w:tc>
          <w:tcPr>
            <w:tcW w:w="3641" w:type="dxa"/>
            <w:tcBorders>
              <w:top w:val="nil"/>
              <w:left w:val="nil"/>
              <w:bottom w:val="nil"/>
              <w:right w:val="nil"/>
            </w:tcBorders>
            <w:shd w:val="clear" w:color="auto" w:fill="auto"/>
          </w:tcPr>
          <w:p w14:paraId="5CC21644"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TSIC 27 (revised 2015)</w:t>
            </w:r>
          </w:p>
        </w:tc>
        <w:tc>
          <w:tcPr>
            <w:tcW w:w="5245" w:type="dxa"/>
            <w:tcBorders>
              <w:top w:val="nil"/>
              <w:left w:val="nil"/>
              <w:bottom w:val="nil"/>
              <w:right w:val="nil"/>
            </w:tcBorders>
            <w:shd w:val="clear" w:color="auto" w:fill="auto"/>
          </w:tcPr>
          <w:p w14:paraId="20B3B1BE" w14:textId="77777777" w:rsidR="0002663C" w:rsidRDefault="00500D84" w:rsidP="002B3866">
            <w:pPr>
              <w:ind w:left="72"/>
              <w:rPr>
                <w:rFonts w:ascii="Arial" w:hAnsi="Arial" w:cs="Arial"/>
                <w:spacing w:val="-2"/>
                <w:sz w:val="20"/>
                <w:szCs w:val="20"/>
              </w:rPr>
            </w:pPr>
            <w:r w:rsidRPr="00D94413">
              <w:rPr>
                <w:rFonts w:ascii="Arial" w:hAnsi="Arial" w:cs="Arial"/>
                <w:spacing w:val="-2"/>
                <w:sz w:val="20"/>
                <w:szCs w:val="20"/>
              </w:rPr>
              <w:t xml:space="preserve">Evaluating the substance of transactions involving the </w:t>
            </w:r>
          </w:p>
          <w:p w14:paraId="67E81F4B" w14:textId="584312E9" w:rsidR="00500D84" w:rsidRPr="00D94413" w:rsidRDefault="0002663C" w:rsidP="0002663C">
            <w:pPr>
              <w:ind w:left="72"/>
              <w:rPr>
                <w:rFonts w:ascii="Arial" w:hAnsi="Arial" w:cs="Arial"/>
                <w:spacing w:val="-2"/>
                <w:sz w:val="20"/>
                <w:szCs w:val="20"/>
              </w:rPr>
            </w:pPr>
            <w:r>
              <w:rPr>
                <w:rFonts w:ascii="Arial" w:hAnsi="Arial" w:cs="Arial"/>
                <w:spacing w:val="-2"/>
                <w:sz w:val="20"/>
                <w:szCs w:val="20"/>
              </w:rPr>
              <w:t xml:space="preserve">   </w:t>
            </w:r>
            <w:r w:rsidR="00500D84" w:rsidRPr="00D94413">
              <w:rPr>
                <w:rFonts w:ascii="Arial" w:hAnsi="Arial" w:cs="Arial"/>
                <w:spacing w:val="-2"/>
                <w:sz w:val="20"/>
                <w:szCs w:val="20"/>
              </w:rPr>
              <w:t>legal form of a lease</w:t>
            </w:r>
          </w:p>
        </w:tc>
      </w:tr>
      <w:tr w:rsidR="00500D84" w:rsidRPr="00D94413" w14:paraId="07ACFFEF" w14:textId="77777777" w:rsidTr="0002663C">
        <w:tc>
          <w:tcPr>
            <w:tcW w:w="3641" w:type="dxa"/>
            <w:tcBorders>
              <w:top w:val="nil"/>
              <w:left w:val="nil"/>
              <w:bottom w:val="nil"/>
              <w:right w:val="nil"/>
            </w:tcBorders>
            <w:shd w:val="clear" w:color="auto" w:fill="auto"/>
          </w:tcPr>
          <w:p w14:paraId="1F0405A3"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TSIC 29 (revised 2015)</w:t>
            </w:r>
          </w:p>
        </w:tc>
        <w:tc>
          <w:tcPr>
            <w:tcW w:w="5245" w:type="dxa"/>
            <w:tcBorders>
              <w:top w:val="nil"/>
              <w:left w:val="nil"/>
              <w:bottom w:val="nil"/>
              <w:right w:val="nil"/>
            </w:tcBorders>
            <w:shd w:val="clear" w:color="auto" w:fill="auto"/>
          </w:tcPr>
          <w:p w14:paraId="7858F49C" w14:textId="77777777" w:rsidR="00500D84" w:rsidRPr="00D94413" w:rsidRDefault="00500D84" w:rsidP="002B3866">
            <w:pPr>
              <w:ind w:left="72"/>
              <w:rPr>
                <w:rFonts w:ascii="Arial" w:hAnsi="Arial" w:cs="Arial"/>
                <w:spacing w:val="-2"/>
                <w:sz w:val="20"/>
                <w:szCs w:val="20"/>
              </w:rPr>
            </w:pPr>
            <w:r w:rsidRPr="00D94413">
              <w:rPr>
                <w:rFonts w:ascii="Arial" w:hAnsi="Arial" w:cs="Arial"/>
                <w:spacing w:val="-2"/>
                <w:sz w:val="20"/>
                <w:szCs w:val="20"/>
              </w:rPr>
              <w:t>Service concession arrangements: Disclosures</w:t>
            </w:r>
          </w:p>
        </w:tc>
      </w:tr>
      <w:tr w:rsidR="00500D84" w:rsidRPr="00D94413" w14:paraId="5B60336C" w14:textId="77777777" w:rsidTr="0002663C">
        <w:tc>
          <w:tcPr>
            <w:tcW w:w="3641" w:type="dxa"/>
            <w:tcBorders>
              <w:top w:val="nil"/>
              <w:left w:val="nil"/>
              <w:bottom w:val="nil"/>
              <w:right w:val="nil"/>
            </w:tcBorders>
            <w:shd w:val="clear" w:color="auto" w:fill="auto"/>
          </w:tcPr>
          <w:p w14:paraId="12E31FA9"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TFRIC 1 (revised 2015)</w:t>
            </w:r>
          </w:p>
        </w:tc>
        <w:tc>
          <w:tcPr>
            <w:tcW w:w="5245" w:type="dxa"/>
            <w:tcBorders>
              <w:top w:val="nil"/>
              <w:left w:val="nil"/>
              <w:bottom w:val="nil"/>
              <w:right w:val="nil"/>
            </w:tcBorders>
            <w:shd w:val="clear" w:color="auto" w:fill="auto"/>
          </w:tcPr>
          <w:p w14:paraId="2E4253D6" w14:textId="77777777" w:rsidR="00500D84" w:rsidRPr="00D94413" w:rsidRDefault="00500D84" w:rsidP="002B3866">
            <w:pPr>
              <w:ind w:left="72"/>
              <w:rPr>
                <w:rFonts w:ascii="Arial" w:hAnsi="Arial" w:cs="Arial"/>
                <w:spacing w:val="-2"/>
                <w:sz w:val="20"/>
                <w:szCs w:val="20"/>
              </w:rPr>
            </w:pPr>
            <w:r w:rsidRPr="00D94413">
              <w:rPr>
                <w:rFonts w:ascii="Arial" w:hAnsi="Arial" w:cs="Arial"/>
                <w:spacing w:val="-2"/>
                <w:sz w:val="20"/>
                <w:szCs w:val="20"/>
              </w:rPr>
              <w:t xml:space="preserve">Changes in existing decommissioning, restoration and </w:t>
            </w:r>
          </w:p>
          <w:p w14:paraId="4197107C" w14:textId="77777777" w:rsidR="00500D84" w:rsidRPr="00D94413" w:rsidRDefault="00500D84" w:rsidP="002B3866">
            <w:pPr>
              <w:ind w:left="72"/>
              <w:rPr>
                <w:rFonts w:ascii="Arial" w:hAnsi="Arial" w:cs="Arial"/>
                <w:spacing w:val="-2"/>
                <w:sz w:val="20"/>
                <w:szCs w:val="20"/>
              </w:rPr>
            </w:pPr>
            <w:r w:rsidRPr="00D94413">
              <w:rPr>
                <w:rFonts w:ascii="Arial" w:hAnsi="Arial" w:cs="Arial"/>
                <w:spacing w:val="-2"/>
                <w:sz w:val="20"/>
                <w:szCs w:val="20"/>
              </w:rPr>
              <w:t xml:space="preserve">   similar liabilities</w:t>
            </w:r>
          </w:p>
        </w:tc>
      </w:tr>
      <w:tr w:rsidR="00500D84" w:rsidRPr="00D94413" w14:paraId="50ACDF03" w14:textId="77777777" w:rsidTr="0002663C">
        <w:tc>
          <w:tcPr>
            <w:tcW w:w="3641" w:type="dxa"/>
            <w:tcBorders>
              <w:top w:val="nil"/>
              <w:left w:val="nil"/>
              <w:bottom w:val="nil"/>
              <w:right w:val="nil"/>
            </w:tcBorders>
            <w:shd w:val="clear" w:color="auto" w:fill="auto"/>
          </w:tcPr>
          <w:p w14:paraId="14A18FED"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TFRIC 4 (revised 2015)</w:t>
            </w:r>
          </w:p>
        </w:tc>
        <w:tc>
          <w:tcPr>
            <w:tcW w:w="5245" w:type="dxa"/>
            <w:tcBorders>
              <w:top w:val="nil"/>
              <w:left w:val="nil"/>
              <w:bottom w:val="nil"/>
              <w:right w:val="nil"/>
            </w:tcBorders>
            <w:shd w:val="clear" w:color="auto" w:fill="auto"/>
          </w:tcPr>
          <w:p w14:paraId="151B3AD6" w14:textId="77777777" w:rsidR="00500D84" w:rsidRPr="00D94413" w:rsidRDefault="00500D84" w:rsidP="002B3866">
            <w:pPr>
              <w:ind w:left="72"/>
              <w:rPr>
                <w:rFonts w:ascii="Arial" w:hAnsi="Arial" w:cs="Arial"/>
                <w:spacing w:val="-2"/>
                <w:sz w:val="20"/>
                <w:szCs w:val="20"/>
              </w:rPr>
            </w:pPr>
            <w:r w:rsidRPr="00D94413">
              <w:rPr>
                <w:rFonts w:ascii="Arial" w:hAnsi="Arial" w:cs="Arial"/>
                <w:spacing w:val="-2"/>
                <w:sz w:val="20"/>
                <w:szCs w:val="20"/>
              </w:rPr>
              <w:t>Determining whether an arrangement contains a lease</w:t>
            </w:r>
          </w:p>
        </w:tc>
      </w:tr>
      <w:tr w:rsidR="00500D84" w:rsidRPr="00D94413" w14:paraId="4BD9C4C8" w14:textId="77777777" w:rsidTr="0002663C">
        <w:tc>
          <w:tcPr>
            <w:tcW w:w="3641" w:type="dxa"/>
            <w:tcBorders>
              <w:top w:val="nil"/>
              <w:left w:val="nil"/>
              <w:bottom w:val="nil"/>
              <w:right w:val="nil"/>
            </w:tcBorders>
            <w:shd w:val="clear" w:color="auto" w:fill="auto"/>
          </w:tcPr>
          <w:p w14:paraId="12F44392"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TFRIC 10 (revised 2015)</w:t>
            </w:r>
          </w:p>
        </w:tc>
        <w:tc>
          <w:tcPr>
            <w:tcW w:w="5245" w:type="dxa"/>
            <w:tcBorders>
              <w:top w:val="nil"/>
              <w:left w:val="nil"/>
              <w:bottom w:val="nil"/>
              <w:right w:val="nil"/>
            </w:tcBorders>
            <w:shd w:val="clear" w:color="auto" w:fill="auto"/>
          </w:tcPr>
          <w:p w14:paraId="3FD0E479" w14:textId="77777777" w:rsidR="00500D84" w:rsidRPr="00D94413" w:rsidRDefault="00500D84" w:rsidP="002B3866">
            <w:pPr>
              <w:ind w:left="72"/>
              <w:rPr>
                <w:rFonts w:ascii="Arial" w:hAnsi="Arial" w:cs="Arial"/>
                <w:spacing w:val="-2"/>
                <w:sz w:val="20"/>
                <w:szCs w:val="20"/>
              </w:rPr>
            </w:pPr>
            <w:r w:rsidRPr="00D94413">
              <w:rPr>
                <w:rFonts w:ascii="Arial" w:hAnsi="Arial" w:cs="Arial"/>
                <w:spacing w:val="-2"/>
                <w:sz w:val="20"/>
                <w:szCs w:val="20"/>
              </w:rPr>
              <w:t>Interim financial reporting and impairment</w:t>
            </w:r>
          </w:p>
        </w:tc>
      </w:tr>
      <w:tr w:rsidR="00500D84" w:rsidRPr="00D94413" w14:paraId="6C179CED" w14:textId="77777777" w:rsidTr="0002663C">
        <w:tc>
          <w:tcPr>
            <w:tcW w:w="3641" w:type="dxa"/>
            <w:tcBorders>
              <w:top w:val="nil"/>
              <w:left w:val="nil"/>
              <w:bottom w:val="nil"/>
              <w:right w:val="nil"/>
            </w:tcBorders>
            <w:shd w:val="clear" w:color="auto" w:fill="auto"/>
          </w:tcPr>
          <w:p w14:paraId="7C5F09CA"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TFRIC 12 (revised 2015)</w:t>
            </w:r>
          </w:p>
        </w:tc>
        <w:tc>
          <w:tcPr>
            <w:tcW w:w="5245" w:type="dxa"/>
            <w:tcBorders>
              <w:top w:val="nil"/>
              <w:left w:val="nil"/>
              <w:bottom w:val="nil"/>
              <w:right w:val="nil"/>
            </w:tcBorders>
            <w:shd w:val="clear" w:color="auto" w:fill="auto"/>
          </w:tcPr>
          <w:p w14:paraId="6507821E" w14:textId="77777777" w:rsidR="00500D84" w:rsidRPr="00D94413" w:rsidRDefault="00500D84" w:rsidP="002B3866">
            <w:pPr>
              <w:ind w:left="72"/>
              <w:rPr>
                <w:rFonts w:ascii="Arial" w:hAnsi="Arial" w:cs="Arial"/>
                <w:spacing w:val="-2"/>
                <w:sz w:val="20"/>
                <w:szCs w:val="20"/>
              </w:rPr>
            </w:pPr>
            <w:r w:rsidRPr="00D94413">
              <w:rPr>
                <w:rFonts w:ascii="Arial" w:hAnsi="Arial" w:cs="Arial"/>
                <w:spacing w:val="-2"/>
                <w:sz w:val="20"/>
                <w:szCs w:val="20"/>
              </w:rPr>
              <w:t>Service concession arrangements</w:t>
            </w:r>
          </w:p>
        </w:tc>
      </w:tr>
      <w:tr w:rsidR="00500D84" w:rsidRPr="00D94413" w14:paraId="2BBC63F7" w14:textId="77777777" w:rsidTr="0002663C">
        <w:tc>
          <w:tcPr>
            <w:tcW w:w="3641" w:type="dxa"/>
            <w:tcBorders>
              <w:top w:val="nil"/>
              <w:left w:val="nil"/>
              <w:bottom w:val="nil"/>
              <w:right w:val="nil"/>
            </w:tcBorders>
            <w:shd w:val="clear" w:color="auto" w:fill="auto"/>
          </w:tcPr>
          <w:p w14:paraId="60EC1CBE" w14:textId="77777777" w:rsidR="00500D84" w:rsidRPr="00D94413" w:rsidRDefault="00500D84" w:rsidP="0002663C">
            <w:pPr>
              <w:ind w:left="1123"/>
              <w:rPr>
                <w:rFonts w:ascii="Arial" w:hAnsi="Arial" w:cs="Arial"/>
                <w:spacing w:val="-2"/>
                <w:sz w:val="20"/>
                <w:szCs w:val="20"/>
              </w:rPr>
            </w:pPr>
            <w:r w:rsidRPr="00D94413">
              <w:rPr>
                <w:rFonts w:ascii="Arial" w:hAnsi="Arial" w:cs="Arial"/>
                <w:spacing w:val="-2"/>
                <w:sz w:val="20"/>
                <w:szCs w:val="20"/>
              </w:rPr>
              <w:t>TFRIC 14 (revised 2015)</w:t>
            </w:r>
          </w:p>
        </w:tc>
        <w:tc>
          <w:tcPr>
            <w:tcW w:w="5245" w:type="dxa"/>
            <w:tcBorders>
              <w:top w:val="nil"/>
              <w:left w:val="nil"/>
              <w:bottom w:val="nil"/>
              <w:right w:val="nil"/>
            </w:tcBorders>
            <w:shd w:val="clear" w:color="auto" w:fill="auto"/>
          </w:tcPr>
          <w:p w14:paraId="5D178D8C" w14:textId="77777777" w:rsidR="00500D84" w:rsidRPr="00D94413" w:rsidRDefault="00500D84" w:rsidP="002B3866">
            <w:pPr>
              <w:ind w:left="72"/>
              <w:rPr>
                <w:rFonts w:ascii="Arial" w:hAnsi="Arial" w:cs="Arial"/>
                <w:spacing w:val="-2"/>
                <w:sz w:val="20"/>
                <w:szCs w:val="20"/>
              </w:rPr>
            </w:pPr>
            <w:r w:rsidRPr="00D94413">
              <w:rPr>
                <w:rFonts w:ascii="Arial" w:hAnsi="Arial" w:cs="Arial"/>
                <w:spacing w:val="-2"/>
                <w:sz w:val="20"/>
                <w:szCs w:val="20"/>
              </w:rPr>
              <w:t xml:space="preserve">TAS 19 - The limit on a defined benefit asset, minimum </w:t>
            </w:r>
          </w:p>
          <w:p w14:paraId="6B9E1C9B" w14:textId="77777777" w:rsidR="00500D84" w:rsidRPr="00D94413" w:rsidRDefault="00500D84" w:rsidP="002B3866">
            <w:pPr>
              <w:ind w:left="72"/>
              <w:rPr>
                <w:rFonts w:ascii="Arial" w:hAnsi="Arial" w:cs="Arial"/>
                <w:spacing w:val="-2"/>
                <w:sz w:val="20"/>
                <w:szCs w:val="20"/>
              </w:rPr>
            </w:pPr>
            <w:r w:rsidRPr="00D94413">
              <w:rPr>
                <w:rFonts w:ascii="Arial" w:hAnsi="Arial" w:cs="Arial"/>
                <w:spacing w:val="-2"/>
                <w:sz w:val="20"/>
                <w:szCs w:val="20"/>
              </w:rPr>
              <w:t xml:space="preserve">   funding requirements and their interaction</w:t>
            </w:r>
          </w:p>
        </w:tc>
      </w:tr>
    </w:tbl>
    <w:p w14:paraId="7553C5BB" w14:textId="77777777" w:rsidR="00500D84" w:rsidRPr="00243CBB" w:rsidRDefault="00500D84" w:rsidP="00500D84">
      <w:pPr>
        <w:ind w:left="1440" w:right="81" w:hanging="360"/>
        <w:jc w:val="thaiDistribute"/>
        <w:rPr>
          <w:rFonts w:ascii="Arial" w:hAnsi="Arial" w:cs="Arial"/>
          <w:spacing w:val="-2"/>
          <w:sz w:val="14"/>
          <w:szCs w:val="14"/>
          <w:lang w:val="en-US"/>
        </w:rPr>
      </w:pPr>
    </w:p>
    <w:p w14:paraId="5AB6C24D" w14:textId="5EF0FE1A" w:rsidR="0050382C" w:rsidRPr="0002663C" w:rsidRDefault="00243CBB" w:rsidP="0002663C">
      <w:pPr>
        <w:ind w:left="1560" w:hanging="513"/>
        <w:jc w:val="both"/>
        <w:rPr>
          <w:rFonts w:ascii="Arial" w:hAnsi="Arial" w:cs="Arial"/>
          <w:sz w:val="20"/>
          <w:szCs w:val="20"/>
        </w:rPr>
      </w:pPr>
      <w:r>
        <w:rPr>
          <w:rFonts w:ascii="Arial" w:hAnsi="Arial" w:cs="Arial"/>
          <w:sz w:val="20"/>
          <w:szCs w:val="20"/>
        </w:rPr>
        <w:t>2.2.2</w:t>
      </w:r>
      <w:r>
        <w:rPr>
          <w:rFonts w:ascii="Arial" w:hAnsi="Arial" w:cstheme="minorBidi"/>
          <w:sz w:val="20"/>
          <w:szCs w:val="20"/>
          <w:cs/>
        </w:rPr>
        <w:tab/>
      </w:r>
      <w:r w:rsidR="006B61CC" w:rsidRPr="0002663C">
        <w:rPr>
          <w:rFonts w:ascii="Arial" w:hAnsi="Arial" w:cs="Arial"/>
          <w:sz w:val="20"/>
          <w:szCs w:val="20"/>
        </w:rPr>
        <w:t>Revised financial reporting standards are effective for annual periods beginning on or after 1 January 2017. The Group has not yet early adopted these revised standards.</w:t>
      </w:r>
    </w:p>
    <w:p w14:paraId="248FE7E0" w14:textId="77777777" w:rsidR="00551AA7" w:rsidRPr="00243CBB" w:rsidRDefault="00551AA7" w:rsidP="0002663C">
      <w:pPr>
        <w:ind w:left="1560" w:hanging="513"/>
        <w:jc w:val="both"/>
        <w:rPr>
          <w:rFonts w:ascii="Arial" w:hAnsi="Arial" w:cs="Arial"/>
          <w:sz w:val="14"/>
          <w:szCs w:val="14"/>
        </w:rPr>
      </w:pPr>
    </w:p>
    <w:p w14:paraId="547B606C" w14:textId="22347561" w:rsidR="00551AA7" w:rsidRPr="0002663C" w:rsidRDefault="0050382C" w:rsidP="0002663C">
      <w:pPr>
        <w:ind w:left="1843" w:right="81" w:hanging="306"/>
        <w:jc w:val="thaiDistribute"/>
        <w:rPr>
          <w:rFonts w:ascii="Arial" w:hAnsi="Arial" w:cs="Arial"/>
          <w:spacing w:val="-2"/>
          <w:sz w:val="20"/>
          <w:szCs w:val="20"/>
          <w:lang w:val="en-US"/>
        </w:rPr>
      </w:pPr>
      <w:r w:rsidRPr="00D94413">
        <w:rPr>
          <w:rFonts w:ascii="Arial" w:hAnsi="Arial" w:cs="Arial"/>
          <w:spacing w:val="-2"/>
          <w:sz w:val="20"/>
          <w:szCs w:val="20"/>
          <w:lang w:val="en-US"/>
        </w:rPr>
        <w:t>a)</w:t>
      </w:r>
      <w:r w:rsidRPr="0002663C">
        <w:rPr>
          <w:rFonts w:ascii="Arial" w:hAnsi="Arial" w:cs="Arial"/>
          <w:spacing w:val="-2"/>
          <w:sz w:val="20"/>
          <w:szCs w:val="20"/>
          <w:cs/>
          <w:lang w:val="en-US"/>
        </w:rPr>
        <w:tab/>
      </w:r>
      <w:r w:rsidRPr="0002663C">
        <w:rPr>
          <w:rFonts w:ascii="Arial" w:hAnsi="Arial" w:cs="Arial"/>
          <w:spacing w:val="-2"/>
          <w:sz w:val="20"/>
          <w:szCs w:val="20"/>
          <w:lang w:val="en-US"/>
        </w:rPr>
        <w:t xml:space="preserve">Financial </w:t>
      </w:r>
      <w:r w:rsidR="00551AA7" w:rsidRPr="0002663C">
        <w:rPr>
          <w:rFonts w:ascii="Arial" w:hAnsi="Arial" w:cs="Arial"/>
          <w:spacing w:val="-2"/>
          <w:sz w:val="20"/>
          <w:szCs w:val="20"/>
          <w:lang w:val="en-US"/>
        </w:rPr>
        <w:t xml:space="preserve">reporting standards, which have significant changes and are relevant to the Group: </w:t>
      </w:r>
    </w:p>
    <w:p w14:paraId="539F0ABE" w14:textId="77777777" w:rsidR="00551AA7" w:rsidRPr="00243CBB" w:rsidRDefault="00551AA7" w:rsidP="00551AA7">
      <w:pPr>
        <w:ind w:left="1080"/>
        <w:jc w:val="thaiDistribute"/>
        <w:rPr>
          <w:rFonts w:cs="Arial"/>
          <w:spacing w:val="-2"/>
          <w:sz w:val="14"/>
          <w:szCs w:val="14"/>
        </w:rPr>
      </w:pPr>
    </w:p>
    <w:tbl>
      <w:tblPr>
        <w:tblStyle w:val="TableGrid"/>
        <w:tblW w:w="893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5245"/>
      </w:tblGrid>
      <w:tr w:rsidR="00551AA7" w:rsidRPr="00F6794A" w14:paraId="517592FF" w14:textId="77777777" w:rsidTr="0002663C">
        <w:tc>
          <w:tcPr>
            <w:tcW w:w="3686" w:type="dxa"/>
            <w:vAlign w:val="center"/>
          </w:tcPr>
          <w:p w14:paraId="3F65BFE2" w14:textId="77777777" w:rsidR="00551AA7" w:rsidRPr="00551AA7" w:rsidRDefault="00551AA7" w:rsidP="0002663C">
            <w:pPr>
              <w:ind w:left="1168"/>
              <w:rPr>
                <w:rFonts w:ascii="Arial" w:hAnsi="Arial" w:cs="Arial"/>
                <w:spacing w:val="-2"/>
                <w:sz w:val="20"/>
                <w:szCs w:val="20"/>
              </w:rPr>
            </w:pPr>
            <w:r w:rsidRPr="00551AA7">
              <w:rPr>
                <w:rFonts w:ascii="Arial" w:hAnsi="Arial" w:cs="Arial"/>
                <w:spacing w:val="-2"/>
                <w:sz w:val="20"/>
                <w:szCs w:val="20"/>
              </w:rPr>
              <w:t>TAS 1 (revised 2016)</w:t>
            </w:r>
          </w:p>
        </w:tc>
        <w:tc>
          <w:tcPr>
            <w:tcW w:w="5245" w:type="dxa"/>
            <w:vAlign w:val="center"/>
          </w:tcPr>
          <w:p w14:paraId="3D7F232F" w14:textId="6EBDE167" w:rsidR="00551AA7" w:rsidRPr="00551AA7" w:rsidRDefault="00551AA7" w:rsidP="00551AA7">
            <w:pPr>
              <w:rPr>
                <w:rFonts w:ascii="Arial" w:hAnsi="Arial" w:cs="Arial"/>
                <w:spacing w:val="-2"/>
                <w:sz w:val="20"/>
                <w:szCs w:val="20"/>
              </w:rPr>
            </w:pPr>
            <w:r>
              <w:rPr>
                <w:rFonts w:ascii="Arial" w:hAnsi="Arial" w:cs="Arial"/>
                <w:spacing w:val="-2"/>
                <w:sz w:val="20"/>
                <w:szCs w:val="20"/>
              </w:rPr>
              <w:t xml:space="preserve"> </w:t>
            </w:r>
            <w:r w:rsidRPr="00551AA7">
              <w:rPr>
                <w:rFonts w:ascii="Arial" w:hAnsi="Arial" w:cs="Arial"/>
                <w:spacing w:val="-2"/>
                <w:sz w:val="20"/>
                <w:szCs w:val="20"/>
              </w:rPr>
              <w:t>Presentation of financial statements</w:t>
            </w:r>
          </w:p>
        </w:tc>
      </w:tr>
      <w:tr w:rsidR="00551AA7" w:rsidRPr="00F6794A" w14:paraId="40ACCF0B" w14:textId="77777777" w:rsidTr="0002663C">
        <w:tc>
          <w:tcPr>
            <w:tcW w:w="3686" w:type="dxa"/>
            <w:vAlign w:val="center"/>
          </w:tcPr>
          <w:p w14:paraId="26952112" w14:textId="77777777" w:rsidR="00551AA7" w:rsidRPr="00551AA7" w:rsidRDefault="00551AA7" w:rsidP="0002663C">
            <w:pPr>
              <w:ind w:left="1168"/>
              <w:rPr>
                <w:rFonts w:ascii="Arial" w:hAnsi="Arial" w:cs="Arial"/>
                <w:spacing w:val="-2"/>
                <w:sz w:val="20"/>
                <w:szCs w:val="20"/>
              </w:rPr>
            </w:pPr>
            <w:r w:rsidRPr="00551AA7">
              <w:rPr>
                <w:rFonts w:ascii="Arial" w:hAnsi="Arial" w:cs="Arial"/>
                <w:spacing w:val="-2"/>
                <w:sz w:val="20"/>
                <w:szCs w:val="20"/>
              </w:rPr>
              <w:t>TAS 16 (revised 2016)</w:t>
            </w:r>
          </w:p>
        </w:tc>
        <w:tc>
          <w:tcPr>
            <w:tcW w:w="5245" w:type="dxa"/>
            <w:vAlign w:val="center"/>
          </w:tcPr>
          <w:p w14:paraId="4222809D" w14:textId="057D0D61" w:rsidR="00551AA7" w:rsidRPr="00551AA7" w:rsidRDefault="00551AA7" w:rsidP="00551AA7">
            <w:pPr>
              <w:rPr>
                <w:rFonts w:ascii="Arial" w:hAnsi="Arial" w:cs="Arial"/>
                <w:spacing w:val="-2"/>
                <w:sz w:val="20"/>
                <w:szCs w:val="20"/>
              </w:rPr>
            </w:pPr>
            <w:r>
              <w:rPr>
                <w:rFonts w:ascii="Arial" w:hAnsi="Arial" w:cs="Arial"/>
                <w:spacing w:val="-2"/>
                <w:sz w:val="20"/>
                <w:szCs w:val="20"/>
              </w:rPr>
              <w:t xml:space="preserve"> </w:t>
            </w:r>
            <w:r w:rsidRPr="00551AA7">
              <w:rPr>
                <w:rFonts w:ascii="Arial" w:hAnsi="Arial" w:cs="Arial"/>
                <w:spacing w:val="-2"/>
                <w:sz w:val="20"/>
                <w:szCs w:val="20"/>
              </w:rPr>
              <w:t>Property, plant and equipment</w:t>
            </w:r>
          </w:p>
        </w:tc>
      </w:tr>
      <w:tr w:rsidR="00551AA7" w:rsidRPr="00F6794A" w14:paraId="70EA0FB7" w14:textId="77777777" w:rsidTr="0002663C">
        <w:tc>
          <w:tcPr>
            <w:tcW w:w="3686" w:type="dxa"/>
            <w:vAlign w:val="center"/>
          </w:tcPr>
          <w:p w14:paraId="408FA1D4" w14:textId="77777777" w:rsidR="00551AA7" w:rsidRPr="00551AA7" w:rsidRDefault="00551AA7" w:rsidP="0002663C">
            <w:pPr>
              <w:ind w:left="1168"/>
              <w:rPr>
                <w:rFonts w:ascii="Arial" w:hAnsi="Arial" w:cs="Arial"/>
                <w:spacing w:val="-2"/>
                <w:sz w:val="20"/>
                <w:szCs w:val="20"/>
              </w:rPr>
            </w:pPr>
            <w:r w:rsidRPr="00551AA7">
              <w:rPr>
                <w:rFonts w:ascii="Arial" w:hAnsi="Arial" w:cs="Arial"/>
                <w:spacing w:val="-2"/>
                <w:sz w:val="20"/>
                <w:szCs w:val="20"/>
              </w:rPr>
              <w:t>TAS 19 (revised 2016)</w:t>
            </w:r>
          </w:p>
        </w:tc>
        <w:tc>
          <w:tcPr>
            <w:tcW w:w="5245" w:type="dxa"/>
            <w:vAlign w:val="center"/>
          </w:tcPr>
          <w:p w14:paraId="61400AC5" w14:textId="2976F784" w:rsidR="00551AA7" w:rsidRPr="00551AA7" w:rsidRDefault="00551AA7" w:rsidP="00551AA7">
            <w:pPr>
              <w:rPr>
                <w:rFonts w:ascii="Arial" w:hAnsi="Arial" w:cs="Arial"/>
                <w:spacing w:val="-2"/>
                <w:sz w:val="20"/>
                <w:szCs w:val="20"/>
              </w:rPr>
            </w:pPr>
            <w:r>
              <w:rPr>
                <w:rFonts w:ascii="Arial" w:hAnsi="Arial" w:cs="Arial"/>
                <w:spacing w:val="-2"/>
                <w:sz w:val="20"/>
                <w:szCs w:val="20"/>
              </w:rPr>
              <w:t xml:space="preserve"> </w:t>
            </w:r>
            <w:r w:rsidRPr="00551AA7">
              <w:rPr>
                <w:rFonts w:ascii="Arial" w:hAnsi="Arial" w:cs="Arial"/>
                <w:spacing w:val="-2"/>
                <w:sz w:val="20"/>
                <w:szCs w:val="20"/>
              </w:rPr>
              <w:t>Employee benefits</w:t>
            </w:r>
          </w:p>
        </w:tc>
      </w:tr>
      <w:tr w:rsidR="00551AA7" w:rsidRPr="00F6794A" w14:paraId="5A83393B" w14:textId="77777777" w:rsidTr="0002663C">
        <w:tc>
          <w:tcPr>
            <w:tcW w:w="3686" w:type="dxa"/>
            <w:vAlign w:val="center"/>
          </w:tcPr>
          <w:p w14:paraId="5E69CBC0" w14:textId="77777777" w:rsidR="00551AA7" w:rsidRPr="00551AA7" w:rsidRDefault="00551AA7" w:rsidP="0002663C">
            <w:pPr>
              <w:ind w:left="1168"/>
              <w:rPr>
                <w:rFonts w:ascii="Arial" w:hAnsi="Arial" w:cs="Arial"/>
                <w:spacing w:val="-2"/>
                <w:sz w:val="20"/>
                <w:szCs w:val="20"/>
              </w:rPr>
            </w:pPr>
            <w:r w:rsidRPr="00551AA7">
              <w:rPr>
                <w:rFonts w:ascii="Arial" w:hAnsi="Arial" w:cs="Arial"/>
                <w:spacing w:val="-2"/>
                <w:sz w:val="20"/>
                <w:szCs w:val="20"/>
              </w:rPr>
              <w:t>TAS 27 (revised 2016)</w:t>
            </w:r>
          </w:p>
        </w:tc>
        <w:tc>
          <w:tcPr>
            <w:tcW w:w="5245" w:type="dxa"/>
            <w:vAlign w:val="center"/>
          </w:tcPr>
          <w:p w14:paraId="1BBA70B9" w14:textId="54023C0C" w:rsidR="00551AA7" w:rsidRPr="00551AA7" w:rsidRDefault="00551AA7" w:rsidP="00551AA7">
            <w:pPr>
              <w:rPr>
                <w:rFonts w:ascii="Arial" w:hAnsi="Arial" w:cs="Arial"/>
                <w:spacing w:val="-2"/>
                <w:sz w:val="20"/>
                <w:szCs w:val="20"/>
              </w:rPr>
            </w:pPr>
            <w:r>
              <w:rPr>
                <w:rFonts w:ascii="Arial" w:hAnsi="Arial" w:cs="Arial"/>
                <w:spacing w:val="-2"/>
                <w:sz w:val="20"/>
                <w:szCs w:val="20"/>
              </w:rPr>
              <w:t xml:space="preserve"> </w:t>
            </w:r>
            <w:r w:rsidRPr="00551AA7">
              <w:rPr>
                <w:rFonts w:ascii="Arial" w:hAnsi="Arial" w:cs="Arial"/>
                <w:spacing w:val="-2"/>
                <w:sz w:val="20"/>
                <w:szCs w:val="20"/>
              </w:rPr>
              <w:t>Separate financial statements</w:t>
            </w:r>
          </w:p>
        </w:tc>
      </w:tr>
      <w:tr w:rsidR="00551AA7" w:rsidRPr="00F6794A" w14:paraId="49F5E06C" w14:textId="77777777" w:rsidTr="0002663C">
        <w:tc>
          <w:tcPr>
            <w:tcW w:w="3686" w:type="dxa"/>
          </w:tcPr>
          <w:p w14:paraId="773765F8" w14:textId="77777777" w:rsidR="00551AA7" w:rsidRPr="00551AA7" w:rsidRDefault="00551AA7" w:rsidP="0002663C">
            <w:pPr>
              <w:ind w:left="1168"/>
              <w:rPr>
                <w:rFonts w:ascii="Arial" w:hAnsi="Arial" w:cs="Arial"/>
                <w:spacing w:val="-2"/>
                <w:sz w:val="20"/>
                <w:szCs w:val="20"/>
              </w:rPr>
            </w:pPr>
            <w:r w:rsidRPr="00551AA7">
              <w:rPr>
                <w:rFonts w:ascii="Arial" w:hAnsi="Arial" w:cs="Arial"/>
                <w:spacing w:val="-2"/>
                <w:sz w:val="20"/>
                <w:szCs w:val="20"/>
              </w:rPr>
              <w:t>TAS 28 (revised 2016)</w:t>
            </w:r>
          </w:p>
        </w:tc>
        <w:tc>
          <w:tcPr>
            <w:tcW w:w="5245" w:type="dxa"/>
          </w:tcPr>
          <w:p w14:paraId="234FDD9F" w14:textId="74C681EE" w:rsidR="00551AA7" w:rsidRPr="00551AA7" w:rsidRDefault="00551AA7" w:rsidP="00551AA7">
            <w:pPr>
              <w:rPr>
                <w:rFonts w:ascii="Arial" w:hAnsi="Arial" w:cs="Arial"/>
                <w:spacing w:val="-2"/>
                <w:sz w:val="20"/>
                <w:szCs w:val="20"/>
              </w:rPr>
            </w:pPr>
            <w:r>
              <w:rPr>
                <w:rFonts w:ascii="Arial" w:hAnsi="Arial" w:cs="Arial"/>
                <w:spacing w:val="-2"/>
                <w:sz w:val="20"/>
                <w:szCs w:val="20"/>
              </w:rPr>
              <w:t xml:space="preserve"> </w:t>
            </w:r>
            <w:r w:rsidRPr="00551AA7">
              <w:rPr>
                <w:rFonts w:ascii="Arial" w:hAnsi="Arial" w:cs="Arial"/>
                <w:spacing w:val="-2"/>
                <w:sz w:val="20"/>
                <w:szCs w:val="20"/>
              </w:rPr>
              <w:t>Investments in associates and joint ventures</w:t>
            </w:r>
          </w:p>
        </w:tc>
      </w:tr>
      <w:tr w:rsidR="00551AA7" w:rsidRPr="00F6794A" w14:paraId="1954A0AB" w14:textId="77777777" w:rsidTr="0002663C">
        <w:tc>
          <w:tcPr>
            <w:tcW w:w="3686" w:type="dxa"/>
          </w:tcPr>
          <w:p w14:paraId="78AF69E5" w14:textId="77777777" w:rsidR="00551AA7" w:rsidRPr="00551AA7" w:rsidRDefault="00551AA7" w:rsidP="0002663C">
            <w:pPr>
              <w:ind w:left="1168"/>
              <w:rPr>
                <w:rFonts w:ascii="Arial" w:hAnsi="Arial" w:cs="Arial"/>
                <w:spacing w:val="-2"/>
                <w:sz w:val="20"/>
                <w:szCs w:val="20"/>
              </w:rPr>
            </w:pPr>
            <w:r w:rsidRPr="00551AA7">
              <w:rPr>
                <w:rFonts w:ascii="Arial" w:hAnsi="Arial" w:cs="Arial"/>
                <w:spacing w:val="-2"/>
                <w:sz w:val="20"/>
                <w:szCs w:val="20"/>
              </w:rPr>
              <w:t>TAS 34 (revised 2016)</w:t>
            </w:r>
          </w:p>
        </w:tc>
        <w:tc>
          <w:tcPr>
            <w:tcW w:w="5245" w:type="dxa"/>
          </w:tcPr>
          <w:p w14:paraId="7C7E6E26" w14:textId="7E73850A" w:rsidR="00551AA7" w:rsidRPr="00551AA7" w:rsidRDefault="00551AA7" w:rsidP="00551AA7">
            <w:pPr>
              <w:rPr>
                <w:rFonts w:ascii="Arial" w:hAnsi="Arial" w:cs="Arial"/>
                <w:spacing w:val="-2"/>
                <w:sz w:val="20"/>
                <w:szCs w:val="20"/>
              </w:rPr>
            </w:pPr>
            <w:r>
              <w:rPr>
                <w:rFonts w:ascii="Arial" w:hAnsi="Arial" w:cs="Arial"/>
                <w:spacing w:val="-2"/>
                <w:sz w:val="20"/>
                <w:szCs w:val="20"/>
              </w:rPr>
              <w:t xml:space="preserve"> </w:t>
            </w:r>
            <w:r w:rsidRPr="00551AA7">
              <w:rPr>
                <w:rFonts w:ascii="Arial" w:hAnsi="Arial" w:cs="Arial"/>
                <w:spacing w:val="-2"/>
                <w:sz w:val="20"/>
                <w:szCs w:val="20"/>
              </w:rPr>
              <w:t>Interim financial reporting</w:t>
            </w:r>
          </w:p>
        </w:tc>
      </w:tr>
      <w:tr w:rsidR="00551AA7" w:rsidRPr="00F6794A" w14:paraId="34CBC9A9" w14:textId="77777777" w:rsidTr="0002663C">
        <w:tc>
          <w:tcPr>
            <w:tcW w:w="3686" w:type="dxa"/>
          </w:tcPr>
          <w:p w14:paraId="5EA47325" w14:textId="77777777" w:rsidR="00551AA7" w:rsidRPr="00551AA7" w:rsidRDefault="00551AA7" w:rsidP="0002663C">
            <w:pPr>
              <w:ind w:left="1168"/>
              <w:rPr>
                <w:rFonts w:ascii="Arial" w:hAnsi="Arial" w:cs="Arial"/>
                <w:spacing w:val="-2"/>
                <w:sz w:val="20"/>
                <w:szCs w:val="20"/>
              </w:rPr>
            </w:pPr>
            <w:r w:rsidRPr="00551AA7">
              <w:rPr>
                <w:rFonts w:ascii="Arial" w:hAnsi="Arial" w:cs="Arial"/>
                <w:spacing w:val="-2"/>
                <w:sz w:val="20"/>
                <w:szCs w:val="20"/>
              </w:rPr>
              <w:t>TAS 38 (revised 2016)</w:t>
            </w:r>
          </w:p>
        </w:tc>
        <w:tc>
          <w:tcPr>
            <w:tcW w:w="5245" w:type="dxa"/>
          </w:tcPr>
          <w:p w14:paraId="65E24707" w14:textId="30C3BAF5" w:rsidR="00551AA7" w:rsidRPr="00551AA7" w:rsidRDefault="00551AA7" w:rsidP="00551AA7">
            <w:pPr>
              <w:rPr>
                <w:rFonts w:ascii="Arial" w:hAnsi="Arial" w:cs="Arial"/>
                <w:spacing w:val="-2"/>
                <w:sz w:val="20"/>
                <w:szCs w:val="20"/>
              </w:rPr>
            </w:pPr>
            <w:r>
              <w:rPr>
                <w:rFonts w:ascii="Arial" w:hAnsi="Arial" w:cs="Arial"/>
                <w:spacing w:val="-2"/>
                <w:sz w:val="20"/>
                <w:szCs w:val="20"/>
              </w:rPr>
              <w:t xml:space="preserve"> </w:t>
            </w:r>
            <w:r w:rsidRPr="00551AA7">
              <w:rPr>
                <w:rFonts w:ascii="Arial" w:hAnsi="Arial" w:cs="Arial"/>
                <w:spacing w:val="-2"/>
                <w:sz w:val="20"/>
                <w:szCs w:val="20"/>
              </w:rPr>
              <w:t>Intangible assets</w:t>
            </w:r>
          </w:p>
        </w:tc>
      </w:tr>
      <w:tr w:rsidR="00551AA7" w:rsidRPr="00F6794A" w14:paraId="7917C435" w14:textId="77777777" w:rsidTr="0002663C">
        <w:tc>
          <w:tcPr>
            <w:tcW w:w="3686" w:type="dxa"/>
          </w:tcPr>
          <w:p w14:paraId="09042460" w14:textId="77777777" w:rsidR="00551AA7" w:rsidRPr="00551AA7" w:rsidRDefault="00551AA7" w:rsidP="0002663C">
            <w:pPr>
              <w:ind w:left="1168"/>
              <w:rPr>
                <w:rFonts w:ascii="Arial" w:hAnsi="Arial" w:cs="Arial"/>
                <w:spacing w:val="-2"/>
                <w:sz w:val="20"/>
                <w:szCs w:val="20"/>
              </w:rPr>
            </w:pPr>
            <w:r w:rsidRPr="00551AA7">
              <w:rPr>
                <w:rFonts w:ascii="Arial" w:hAnsi="Arial" w:cs="Arial"/>
                <w:spacing w:val="-2"/>
                <w:sz w:val="20"/>
                <w:szCs w:val="20"/>
              </w:rPr>
              <w:t>TFRS 10 (revised 2016)</w:t>
            </w:r>
          </w:p>
        </w:tc>
        <w:tc>
          <w:tcPr>
            <w:tcW w:w="5245" w:type="dxa"/>
          </w:tcPr>
          <w:p w14:paraId="7EF43164" w14:textId="5FE81940" w:rsidR="00551AA7" w:rsidRPr="00551AA7" w:rsidRDefault="00551AA7" w:rsidP="00551AA7">
            <w:pPr>
              <w:rPr>
                <w:rFonts w:ascii="Arial" w:hAnsi="Arial" w:cs="Arial"/>
                <w:spacing w:val="-2"/>
                <w:sz w:val="20"/>
                <w:szCs w:val="20"/>
              </w:rPr>
            </w:pPr>
            <w:r>
              <w:rPr>
                <w:rFonts w:ascii="Arial" w:hAnsi="Arial" w:cs="Arial"/>
                <w:spacing w:val="-2"/>
                <w:sz w:val="20"/>
                <w:szCs w:val="20"/>
              </w:rPr>
              <w:t xml:space="preserve"> </w:t>
            </w:r>
            <w:r w:rsidRPr="00551AA7">
              <w:rPr>
                <w:rFonts w:ascii="Arial" w:hAnsi="Arial" w:cs="Arial"/>
                <w:spacing w:val="-2"/>
                <w:sz w:val="20"/>
                <w:szCs w:val="20"/>
              </w:rPr>
              <w:t>Consolidated financial statements</w:t>
            </w:r>
          </w:p>
        </w:tc>
      </w:tr>
      <w:tr w:rsidR="00551AA7" w:rsidRPr="00F6794A" w14:paraId="5A070CBB" w14:textId="77777777" w:rsidTr="0002663C">
        <w:tc>
          <w:tcPr>
            <w:tcW w:w="3686" w:type="dxa"/>
          </w:tcPr>
          <w:p w14:paraId="1FCF2143" w14:textId="77777777" w:rsidR="00551AA7" w:rsidRPr="00551AA7" w:rsidRDefault="00551AA7" w:rsidP="0002663C">
            <w:pPr>
              <w:ind w:left="1168"/>
              <w:rPr>
                <w:rFonts w:ascii="Arial" w:hAnsi="Arial" w:cs="Arial"/>
                <w:spacing w:val="-2"/>
                <w:sz w:val="20"/>
                <w:szCs w:val="20"/>
              </w:rPr>
            </w:pPr>
            <w:r w:rsidRPr="00551AA7">
              <w:rPr>
                <w:rFonts w:ascii="Arial" w:hAnsi="Arial" w:cs="Arial"/>
                <w:spacing w:val="-2"/>
                <w:sz w:val="20"/>
                <w:szCs w:val="20"/>
              </w:rPr>
              <w:t>TFRS 11 (revised 2016)</w:t>
            </w:r>
          </w:p>
        </w:tc>
        <w:tc>
          <w:tcPr>
            <w:tcW w:w="5245" w:type="dxa"/>
          </w:tcPr>
          <w:p w14:paraId="683BD27E" w14:textId="661D9AB1" w:rsidR="00551AA7" w:rsidRPr="00551AA7" w:rsidRDefault="00551AA7" w:rsidP="00551AA7">
            <w:pPr>
              <w:rPr>
                <w:rFonts w:ascii="Arial" w:hAnsi="Arial" w:cs="Arial"/>
                <w:spacing w:val="-2"/>
                <w:sz w:val="20"/>
                <w:szCs w:val="20"/>
              </w:rPr>
            </w:pPr>
            <w:r>
              <w:rPr>
                <w:rFonts w:ascii="Arial" w:hAnsi="Arial" w:cs="Arial"/>
                <w:spacing w:val="-2"/>
                <w:sz w:val="20"/>
                <w:szCs w:val="20"/>
              </w:rPr>
              <w:t xml:space="preserve"> </w:t>
            </w:r>
            <w:r w:rsidRPr="00551AA7">
              <w:rPr>
                <w:rFonts w:ascii="Arial" w:hAnsi="Arial" w:cs="Arial"/>
                <w:spacing w:val="-2"/>
                <w:sz w:val="20"/>
                <w:szCs w:val="20"/>
              </w:rPr>
              <w:t>Joint arrangements</w:t>
            </w:r>
          </w:p>
        </w:tc>
      </w:tr>
      <w:tr w:rsidR="00551AA7" w:rsidRPr="00F6794A" w14:paraId="4A6BC2EE" w14:textId="77777777" w:rsidTr="0002663C">
        <w:tc>
          <w:tcPr>
            <w:tcW w:w="3686" w:type="dxa"/>
          </w:tcPr>
          <w:p w14:paraId="5B803D6B" w14:textId="77777777" w:rsidR="00551AA7" w:rsidRPr="00551AA7" w:rsidRDefault="00551AA7" w:rsidP="0002663C">
            <w:pPr>
              <w:ind w:left="1168"/>
              <w:rPr>
                <w:rFonts w:ascii="Arial" w:hAnsi="Arial" w:cs="Arial"/>
                <w:spacing w:val="-2"/>
                <w:sz w:val="20"/>
                <w:szCs w:val="20"/>
              </w:rPr>
            </w:pPr>
            <w:r w:rsidRPr="00551AA7">
              <w:rPr>
                <w:rFonts w:ascii="Arial" w:hAnsi="Arial" w:cs="Arial"/>
                <w:spacing w:val="-2"/>
                <w:sz w:val="20"/>
                <w:szCs w:val="20"/>
              </w:rPr>
              <w:t>TFRS 12 (revised 2016)</w:t>
            </w:r>
          </w:p>
        </w:tc>
        <w:tc>
          <w:tcPr>
            <w:tcW w:w="5245" w:type="dxa"/>
          </w:tcPr>
          <w:p w14:paraId="61C129C1" w14:textId="18C46E77" w:rsidR="00551AA7" w:rsidRPr="00551AA7" w:rsidRDefault="00551AA7" w:rsidP="00551AA7">
            <w:pPr>
              <w:rPr>
                <w:rFonts w:ascii="Arial" w:hAnsi="Arial" w:cs="Arial"/>
                <w:spacing w:val="-2"/>
                <w:sz w:val="20"/>
                <w:szCs w:val="20"/>
              </w:rPr>
            </w:pPr>
            <w:r>
              <w:rPr>
                <w:rFonts w:ascii="Arial" w:hAnsi="Arial" w:cs="Arial"/>
                <w:spacing w:val="-2"/>
                <w:sz w:val="20"/>
                <w:szCs w:val="20"/>
              </w:rPr>
              <w:t xml:space="preserve"> </w:t>
            </w:r>
            <w:r w:rsidRPr="00551AA7">
              <w:rPr>
                <w:rFonts w:ascii="Arial" w:hAnsi="Arial" w:cs="Arial"/>
                <w:spacing w:val="-2"/>
                <w:sz w:val="20"/>
                <w:szCs w:val="20"/>
              </w:rPr>
              <w:t>Disclosure of interests in other entities</w:t>
            </w:r>
          </w:p>
        </w:tc>
      </w:tr>
    </w:tbl>
    <w:p w14:paraId="5D37C3F7" w14:textId="77777777" w:rsidR="00551AA7" w:rsidRPr="00243CBB" w:rsidRDefault="00551AA7" w:rsidP="00551AA7">
      <w:pPr>
        <w:ind w:left="1080"/>
        <w:jc w:val="thaiDistribute"/>
        <w:rPr>
          <w:rFonts w:cs="Arial"/>
          <w:spacing w:val="-2"/>
          <w:sz w:val="14"/>
          <w:szCs w:val="14"/>
        </w:rPr>
      </w:pPr>
    </w:p>
    <w:p w14:paraId="76285F74" w14:textId="05E2E127" w:rsidR="00551AA7" w:rsidRPr="00551AA7" w:rsidRDefault="00551AA7" w:rsidP="0002663C">
      <w:pPr>
        <w:ind w:left="1843"/>
        <w:jc w:val="thaiDistribute"/>
        <w:rPr>
          <w:rFonts w:ascii="Arial" w:hAnsi="Arial" w:cs="Arial"/>
          <w:spacing w:val="-2"/>
          <w:sz w:val="20"/>
          <w:szCs w:val="20"/>
        </w:rPr>
      </w:pPr>
      <w:r w:rsidRPr="00551AA7">
        <w:rPr>
          <w:rFonts w:ascii="Arial" w:hAnsi="Arial" w:cs="Arial"/>
          <w:spacing w:val="-2"/>
          <w:sz w:val="20"/>
          <w:szCs w:val="20"/>
        </w:rPr>
        <w:t>TAS 1 (revised 2016), the amendments provide clarifications on a number of issues, including:</w:t>
      </w:r>
    </w:p>
    <w:p w14:paraId="427FC880" w14:textId="77777777" w:rsidR="00551AA7" w:rsidRPr="00243CBB" w:rsidRDefault="00551AA7" w:rsidP="0002663C">
      <w:pPr>
        <w:ind w:left="1843"/>
        <w:jc w:val="thaiDistribute"/>
        <w:rPr>
          <w:rFonts w:ascii="Arial" w:hAnsi="Arial" w:cs="Arial"/>
          <w:spacing w:val="-2"/>
          <w:sz w:val="14"/>
          <w:szCs w:val="14"/>
        </w:rPr>
      </w:pPr>
    </w:p>
    <w:p w14:paraId="7E612ED2" w14:textId="3FCE0224" w:rsidR="00551AA7" w:rsidRPr="00551AA7" w:rsidRDefault="00551AA7" w:rsidP="0002663C">
      <w:pPr>
        <w:pStyle w:val="ListParagraph"/>
        <w:numPr>
          <w:ilvl w:val="0"/>
          <w:numId w:val="27"/>
        </w:numPr>
        <w:ind w:left="1985" w:hanging="142"/>
        <w:jc w:val="thaiDistribute"/>
        <w:rPr>
          <w:rFonts w:cs="Arial"/>
          <w:spacing w:val="-2"/>
          <w:sz w:val="20"/>
          <w:szCs w:val="20"/>
        </w:rPr>
      </w:pPr>
      <w:r>
        <w:rPr>
          <w:rFonts w:cs="Arial"/>
          <w:spacing w:val="-2"/>
          <w:sz w:val="20"/>
          <w:szCs w:val="20"/>
        </w:rPr>
        <w:t xml:space="preserve"> </w:t>
      </w:r>
      <w:r w:rsidRPr="00551AA7">
        <w:rPr>
          <w:rFonts w:cs="Arial"/>
          <w:spacing w:val="-2"/>
          <w:sz w:val="20"/>
          <w:szCs w:val="20"/>
        </w:rPr>
        <w:t xml:space="preserve">Materiality - an entity should not aggregate or disaggregate information in a manner that obscures useful information. Where items are material, sufficient information must be provided to explain the impact on the financial position or performance. </w:t>
      </w:r>
    </w:p>
    <w:p w14:paraId="714E3C20" w14:textId="5401C3C2" w:rsidR="00551AA7" w:rsidRPr="00243CBB" w:rsidRDefault="00551AA7" w:rsidP="0002663C">
      <w:pPr>
        <w:pStyle w:val="ListParagraph"/>
        <w:numPr>
          <w:ilvl w:val="0"/>
          <w:numId w:val="27"/>
        </w:numPr>
        <w:ind w:left="1985" w:hanging="142"/>
        <w:jc w:val="thaiDistribute"/>
        <w:rPr>
          <w:rFonts w:cs="Arial"/>
          <w:spacing w:val="-6"/>
          <w:sz w:val="20"/>
          <w:szCs w:val="20"/>
        </w:rPr>
      </w:pPr>
      <w:r w:rsidRPr="00243CBB">
        <w:rPr>
          <w:rFonts w:cs="Arial"/>
          <w:spacing w:val="-6"/>
          <w:sz w:val="20"/>
          <w:szCs w:val="20"/>
        </w:rPr>
        <w:t xml:space="preserve">Disaggregation and subtotals - line items specified in TAS 1 may need to be disaggregated where this is relevant to an understanding of the entity's financial position or performance. There is also new guidance on the use of subtotals. </w:t>
      </w:r>
    </w:p>
    <w:p w14:paraId="616591FB" w14:textId="44141E9C" w:rsidR="00551AA7" w:rsidRPr="004D1315" w:rsidRDefault="00551AA7" w:rsidP="0002663C">
      <w:pPr>
        <w:pStyle w:val="ListParagraph"/>
        <w:numPr>
          <w:ilvl w:val="0"/>
          <w:numId w:val="27"/>
        </w:numPr>
        <w:ind w:left="1985" w:hanging="142"/>
        <w:jc w:val="thaiDistribute"/>
        <w:rPr>
          <w:rFonts w:cs="Arial"/>
          <w:spacing w:val="-2"/>
          <w:sz w:val="20"/>
          <w:szCs w:val="20"/>
        </w:rPr>
      </w:pPr>
      <w:r w:rsidRPr="00551AA7">
        <w:rPr>
          <w:rFonts w:cs="Arial"/>
          <w:spacing w:val="-2"/>
          <w:sz w:val="20"/>
          <w:szCs w:val="20"/>
        </w:rPr>
        <w:t xml:space="preserve">Notes - confirmation that the notes do not need to be presented in a particular order. </w:t>
      </w:r>
    </w:p>
    <w:p w14:paraId="4935C51E" w14:textId="77777777" w:rsidR="00243CBB" w:rsidRPr="004D1315" w:rsidRDefault="00243CBB" w:rsidP="00243CBB">
      <w:pPr>
        <w:pStyle w:val="ListParagraph"/>
        <w:numPr>
          <w:ilvl w:val="0"/>
          <w:numId w:val="27"/>
        </w:numPr>
        <w:ind w:left="1985" w:hanging="142"/>
        <w:jc w:val="thaiDistribute"/>
        <w:rPr>
          <w:rFonts w:cs="Arial"/>
          <w:spacing w:val="-2"/>
          <w:sz w:val="20"/>
          <w:szCs w:val="20"/>
        </w:rPr>
      </w:pPr>
      <w:r w:rsidRPr="00551AA7">
        <w:rPr>
          <w:rFonts w:cs="Arial"/>
          <w:spacing w:val="-2"/>
          <w:sz w:val="20"/>
          <w:szCs w:val="20"/>
        </w:rPr>
        <w:t xml:space="preserve">OCI arising from investments accounted for under the equity method - the share of OCI arising from equity-accounted investments is grouped based on whether the items will or </w:t>
      </w:r>
      <w:r w:rsidRPr="004D1315">
        <w:rPr>
          <w:rFonts w:cs="Arial"/>
          <w:spacing w:val="-2"/>
          <w:sz w:val="20"/>
          <w:szCs w:val="20"/>
        </w:rPr>
        <w:t>will not subsequently be reclassified to profit or loss. Each group should then be presented as a single line item in the statement of other comprehensive income.</w:t>
      </w:r>
    </w:p>
    <w:p w14:paraId="300A2D75" w14:textId="2ED7F6C7" w:rsidR="00243CBB" w:rsidRDefault="00243CBB">
      <w:pPr>
        <w:rPr>
          <w:rFonts w:cstheme="minorBidi"/>
          <w:spacing w:val="-2"/>
          <w:sz w:val="20"/>
          <w:szCs w:val="20"/>
          <w:lang w:val="en-US"/>
        </w:rPr>
      </w:pPr>
      <w:r>
        <w:rPr>
          <w:rFonts w:cstheme="minorBidi"/>
          <w:spacing w:val="-2"/>
          <w:sz w:val="20"/>
          <w:szCs w:val="20"/>
          <w:lang w:val="en-US"/>
        </w:rPr>
        <w:br w:type="page"/>
      </w:r>
    </w:p>
    <w:p w14:paraId="050D2C7E" w14:textId="77777777" w:rsidR="004D1315" w:rsidRPr="0002663C" w:rsidRDefault="004D1315" w:rsidP="004D1315">
      <w:pPr>
        <w:ind w:left="567" w:hanging="567"/>
        <w:contextualSpacing/>
        <w:outlineLvl w:val="0"/>
        <w:rPr>
          <w:rFonts w:ascii="Arial" w:hAnsi="Arial" w:cstheme="minorBidi"/>
          <w:color w:val="000000"/>
          <w:sz w:val="20"/>
          <w:szCs w:val="20"/>
        </w:rPr>
      </w:pPr>
    </w:p>
    <w:p w14:paraId="65707E24" w14:textId="77777777" w:rsidR="004D1315" w:rsidRPr="0002663C" w:rsidRDefault="004D1315" w:rsidP="004D1315">
      <w:pPr>
        <w:ind w:left="567" w:hanging="567"/>
        <w:contextualSpacing/>
        <w:outlineLvl w:val="0"/>
        <w:rPr>
          <w:rFonts w:ascii="Arial" w:hAnsi="Arial" w:cstheme="minorBidi"/>
          <w:color w:val="000000"/>
          <w:sz w:val="20"/>
          <w:szCs w:val="20"/>
        </w:rPr>
      </w:pPr>
    </w:p>
    <w:p w14:paraId="42DAF3B0" w14:textId="77777777" w:rsidR="004D1315" w:rsidRPr="004D1315" w:rsidRDefault="004D1315" w:rsidP="004D1315">
      <w:pPr>
        <w:ind w:left="567" w:hanging="567"/>
        <w:contextualSpacing/>
        <w:outlineLvl w:val="0"/>
        <w:rPr>
          <w:rFonts w:ascii="Arial" w:hAnsi="Arial" w:cs="Arial"/>
          <w:b/>
          <w:bCs/>
          <w:color w:val="000000"/>
          <w:sz w:val="20"/>
          <w:szCs w:val="20"/>
        </w:rPr>
      </w:pPr>
      <w:r w:rsidRPr="00D94413">
        <w:rPr>
          <w:rFonts w:ascii="Arial" w:hAnsi="Arial" w:cs="Arial"/>
          <w:b/>
          <w:bCs/>
          <w:color w:val="000000"/>
          <w:sz w:val="20"/>
          <w:szCs w:val="20"/>
        </w:rPr>
        <w:t>2</w:t>
      </w:r>
      <w:r w:rsidRPr="00D94413">
        <w:rPr>
          <w:rFonts w:ascii="Arial" w:hAnsi="Arial" w:cs="Arial"/>
          <w:b/>
          <w:bCs/>
          <w:color w:val="000000"/>
          <w:sz w:val="20"/>
          <w:szCs w:val="20"/>
        </w:rPr>
        <w:tab/>
        <w:t>Accounting policies</w:t>
      </w:r>
      <w:r w:rsidRPr="004D1315">
        <w:rPr>
          <w:rFonts w:ascii="Arial" w:hAnsi="Arial" w:cs="Arial"/>
          <w:b/>
          <w:bCs/>
          <w:color w:val="000000"/>
          <w:sz w:val="20"/>
          <w:szCs w:val="20"/>
        </w:rPr>
        <w:t xml:space="preserve"> (Cont’d)</w:t>
      </w:r>
    </w:p>
    <w:p w14:paraId="64C38499" w14:textId="77777777" w:rsidR="004D1315" w:rsidRPr="0002663C" w:rsidRDefault="004D1315" w:rsidP="004D1315">
      <w:pPr>
        <w:ind w:left="567" w:hanging="567"/>
        <w:contextualSpacing/>
        <w:outlineLvl w:val="0"/>
        <w:rPr>
          <w:rFonts w:ascii="Arial" w:hAnsi="Arial" w:cs="Arial"/>
          <w:color w:val="000000"/>
          <w:sz w:val="20"/>
          <w:szCs w:val="20"/>
        </w:rPr>
      </w:pPr>
    </w:p>
    <w:p w14:paraId="3BC2BD5F" w14:textId="77777777" w:rsidR="004D1315" w:rsidRPr="0002663C" w:rsidRDefault="004D1315" w:rsidP="004D1315">
      <w:pPr>
        <w:ind w:left="567" w:hanging="567"/>
        <w:contextualSpacing/>
        <w:outlineLvl w:val="0"/>
        <w:rPr>
          <w:rFonts w:ascii="Arial" w:hAnsi="Arial" w:cs="Arial"/>
          <w:color w:val="000000"/>
          <w:sz w:val="20"/>
          <w:szCs w:val="20"/>
        </w:rPr>
      </w:pPr>
    </w:p>
    <w:p w14:paraId="38E7AC8B" w14:textId="77777777" w:rsidR="004D1315" w:rsidRPr="00243CBB" w:rsidRDefault="004D1315" w:rsidP="004D1315">
      <w:pPr>
        <w:ind w:left="1080" w:hanging="540"/>
        <w:jc w:val="both"/>
        <w:rPr>
          <w:rFonts w:ascii="Arial" w:hAnsi="Arial" w:cs="Arial"/>
          <w:b/>
          <w:bCs/>
          <w:spacing w:val="-6"/>
          <w:sz w:val="20"/>
          <w:szCs w:val="20"/>
        </w:rPr>
      </w:pPr>
      <w:r w:rsidRPr="00D94413">
        <w:rPr>
          <w:rFonts w:ascii="Arial" w:hAnsi="Arial" w:cs="Arial"/>
          <w:b/>
          <w:bCs/>
          <w:spacing w:val="-2"/>
          <w:sz w:val="20"/>
          <w:szCs w:val="20"/>
        </w:rPr>
        <w:t>2.2</w:t>
      </w:r>
      <w:r w:rsidRPr="00D94413">
        <w:rPr>
          <w:rFonts w:ascii="Arial" w:hAnsi="Arial" w:cs="Arial"/>
          <w:b/>
          <w:bCs/>
          <w:spacing w:val="-2"/>
          <w:sz w:val="20"/>
          <w:szCs w:val="20"/>
        </w:rPr>
        <w:tab/>
      </w:r>
      <w:r w:rsidRPr="00243CBB">
        <w:rPr>
          <w:rFonts w:ascii="Arial" w:hAnsi="Arial" w:cs="Arial"/>
          <w:b/>
          <w:bCs/>
          <w:spacing w:val="-6"/>
          <w:sz w:val="20"/>
          <w:szCs w:val="20"/>
        </w:rPr>
        <w:t xml:space="preserve">New financial reporting standards and revised financial reporting standards and interpretations </w:t>
      </w:r>
      <w:r w:rsidRPr="00243CBB">
        <w:rPr>
          <w:rFonts w:ascii="Arial" w:hAnsi="Arial" w:cs="Arial"/>
          <w:spacing w:val="-6"/>
          <w:sz w:val="20"/>
          <w:szCs w:val="20"/>
        </w:rPr>
        <w:t>(Cont’d)</w:t>
      </w:r>
    </w:p>
    <w:p w14:paraId="2AD331D4" w14:textId="77777777" w:rsidR="004D1315" w:rsidRPr="00D94413" w:rsidRDefault="004D1315" w:rsidP="004D1315">
      <w:pPr>
        <w:autoSpaceDE w:val="0"/>
        <w:autoSpaceDN w:val="0"/>
        <w:adjustRightInd w:val="0"/>
        <w:jc w:val="thaiDistribute"/>
        <w:rPr>
          <w:rFonts w:ascii="Arial" w:hAnsi="Arial" w:cs="Arial"/>
          <w:spacing w:val="-2"/>
          <w:sz w:val="20"/>
          <w:szCs w:val="20"/>
        </w:rPr>
      </w:pPr>
    </w:p>
    <w:p w14:paraId="5FC03F63" w14:textId="6AD3F533" w:rsidR="0002663C" w:rsidRPr="0002663C" w:rsidRDefault="00243CBB" w:rsidP="0002663C">
      <w:pPr>
        <w:ind w:left="1560" w:hanging="513"/>
        <w:jc w:val="both"/>
        <w:rPr>
          <w:rFonts w:ascii="Arial" w:hAnsi="Arial" w:cs="Arial"/>
          <w:sz w:val="20"/>
          <w:szCs w:val="20"/>
        </w:rPr>
      </w:pPr>
      <w:r>
        <w:rPr>
          <w:rFonts w:ascii="Arial" w:hAnsi="Arial" w:cs="Arial"/>
          <w:sz w:val="20"/>
          <w:szCs w:val="20"/>
        </w:rPr>
        <w:t>2.2.2</w:t>
      </w:r>
      <w:r>
        <w:rPr>
          <w:rFonts w:ascii="Arial" w:hAnsi="Arial" w:cstheme="minorBidi"/>
          <w:sz w:val="20"/>
          <w:szCs w:val="20"/>
          <w:cs/>
        </w:rPr>
        <w:tab/>
      </w:r>
      <w:r w:rsidR="0002663C" w:rsidRPr="0002663C">
        <w:rPr>
          <w:rFonts w:ascii="Arial" w:hAnsi="Arial" w:cs="Arial"/>
          <w:sz w:val="20"/>
          <w:szCs w:val="20"/>
        </w:rPr>
        <w:t>Revised financial reporting standards are effective for annual periods beginning on or after 1 January 2017. The Group has not yet early adopted these revised standards.</w:t>
      </w:r>
      <w:r w:rsidR="0002663C">
        <w:rPr>
          <w:rFonts w:ascii="Arial" w:hAnsi="Arial" w:cs="Arial"/>
          <w:sz w:val="20"/>
          <w:szCs w:val="20"/>
        </w:rPr>
        <w:t xml:space="preserve"> </w:t>
      </w:r>
      <w:r w:rsidR="0002663C" w:rsidRPr="00D94413">
        <w:rPr>
          <w:rFonts w:ascii="Arial" w:hAnsi="Arial" w:cs="Arial"/>
          <w:spacing w:val="-2"/>
          <w:sz w:val="20"/>
          <w:szCs w:val="20"/>
        </w:rPr>
        <w:t>(Cont’d)</w:t>
      </w:r>
    </w:p>
    <w:p w14:paraId="6D4CA7C8" w14:textId="77777777" w:rsidR="0002663C" w:rsidRPr="0002663C" w:rsidRDefault="0002663C" w:rsidP="0002663C">
      <w:pPr>
        <w:ind w:left="1560" w:hanging="513"/>
        <w:jc w:val="both"/>
        <w:rPr>
          <w:rFonts w:ascii="Arial" w:hAnsi="Arial" w:cs="Arial"/>
          <w:sz w:val="20"/>
          <w:szCs w:val="20"/>
        </w:rPr>
      </w:pPr>
    </w:p>
    <w:p w14:paraId="288E985A" w14:textId="77777777" w:rsidR="0002663C" w:rsidRPr="0002663C" w:rsidRDefault="0002663C" w:rsidP="0002663C">
      <w:pPr>
        <w:ind w:left="1843" w:right="81" w:hanging="306"/>
        <w:jc w:val="thaiDistribute"/>
        <w:rPr>
          <w:rFonts w:ascii="Arial" w:hAnsi="Arial" w:cs="Arial"/>
          <w:spacing w:val="-2"/>
          <w:sz w:val="20"/>
          <w:szCs w:val="20"/>
        </w:rPr>
      </w:pPr>
      <w:r w:rsidRPr="00D94413">
        <w:rPr>
          <w:rFonts w:ascii="Arial" w:hAnsi="Arial" w:cs="Arial"/>
          <w:spacing w:val="-2"/>
          <w:sz w:val="20"/>
          <w:szCs w:val="20"/>
          <w:lang w:val="en-US"/>
        </w:rPr>
        <w:t>a)</w:t>
      </w:r>
      <w:r w:rsidRPr="0002663C">
        <w:rPr>
          <w:rFonts w:ascii="Arial" w:hAnsi="Arial" w:cs="Arial"/>
          <w:spacing w:val="-2"/>
          <w:sz w:val="20"/>
          <w:szCs w:val="20"/>
          <w:cs/>
          <w:lang w:val="en-US"/>
        </w:rPr>
        <w:tab/>
      </w:r>
      <w:r w:rsidRPr="0002663C">
        <w:rPr>
          <w:rFonts w:ascii="Arial" w:hAnsi="Arial" w:cs="Arial"/>
          <w:spacing w:val="-2"/>
          <w:sz w:val="20"/>
          <w:szCs w:val="20"/>
          <w:lang w:val="en-US"/>
        </w:rPr>
        <w:t xml:space="preserve">Financial reporting standards, which have significant changes and are relevant to the Group: </w:t>
      </w:r>
    </w:p>
    <w:p w14:paraId="6C6BBD8A" w14:textId="77777777" w:rsidR="00551AA7" w:rsidRPr="00551AA7" w:rsidRDefault="00551AA7" w:rsidP="0002663C">
      <w:pPr>
        <w:ind w:left="1843"/>
        <w:jc w:val="thaiDistribute"/>
        <w:rPr>
          <w:rFonts w:ascii="Arial" w:hAnsi="Arial" w:cs="Arial"/>
          <w:spacing w:val="-2"/>
          <w:sz w:val="20"/>
          <w:szCs w:val="20"/>
        </w:rPr>
      </w:pPr>
    </w:p>
    <w:p w14:paraId="2F5E1740" w14:textId="47AEB815" w:rsidR="00551AA7" w:rsidRPr="00243CBB" w:rsidRDefault="00551AA7" w:rsidP="0002663C">
      <w:pPr>
        <w:ind w:left="1843"/>
        <w:jc w:val="thaiDistribute"/>
        <w:rPr>
          <w:rFonts w:ascii="Arial" w:hAnsi="Arial" w:cs="Arial"/>
          <w:spacing w:val="-4"/>
          <w:sz w:val="20"/>
          <w:szCs w:val="20"/>
        </w:rPr>
      </w:pPr>
      <w:r w:rsidRPr="00243CBB">
        <w:rPr>
          <w:rFonts w:ascii="Arial" w:hAnsi="Arial" w:cs="Arial"/>
          <w:spacing w:val="-4"/>
          <w:sz w:val="20"/>
          <w:szCs w:val="20"/>
        </w:rPr>
        <w:t>TAS 16 (revised 2016), key amendments are 1) The amendments clarify that depreciation of an item of property, plant and equipment based on revenue generated by using the asset is not appropriate and 2) The amendments include bearer plants in scope of TAS 16.</w:t>
      </w:r>
    </w:p>
    <w:p w14:paraId="14D8E28F" w14:textId="0DCA943F" w:rsidR="00551AA7" w:rsidRPr="00243CBB" w:rsidRDefault="00551AA7" w:rsidP="0002663C">
      <w:pPr>
        <w:ind w:left="1843"/>
        <w:jc w:val="thaiDistribute"/>
        <w:rPr>
          <w:rFonts w:ascii="Arial" w:hAnsi="Arial" w:cstheme="minorBidi"/>
          <w:spacing w:val="-2"/>
          <w:sz w:val="20"/>
          <w:szCs w:val="20"/>
        </w:rPr>
      </w:pPr>
    </w:p>
    <w:p w14:paraId="4C068EE4" w14:textId="77777777" w:rsidR="00551AA7" w:rsidRPr="00551AA7" w:rsidRDefault="00551AA7" w:rsidP="0002663C">
      <w:pPr>
        <w:ind w:left="1843"/>
        <w:jc w:val="thaiDistribute"/>
        <w:rPr>
          <w:rFonts w:ascii="Arial" w:hAnsi="Arial" w:cs="Arial"/>
          <w:spacing w:val="-2"/>
          <w:sz w:val="20"/>
          <w:szCs w:val="20"/>
        </w:rPr>
      </w:pPr>
      <w:r w:rsidRPr="00551AA7">
        <w:rPr>
          <w:rFonts w:ascii="Arial" w:hAnsi="Arial" w:cs="Arial"/>
          <w:spacing w:val="-2"/>
          <w:sz w:val="20"/>
          <w:szCs w:val="20"/>
        </w:rPr>
        <w:t>TAS 19 (revised 2016), the amendments clarify that when determining the discount rate for post-employment benefit obligations, it is the currency that the liabilities are denominated in that is important and not the country where they arise.</w:t>
      </w:r>
    </w:p>
    <w:p w14:paraId="32A49C77" w14:textId="77777777" w:rsidR="00551AA7" w:rsidRPr="00551AA7" w:rsidRDefault="00551AA7" w:rsidP="0002663C">
      <w:pPr>
        <w:ind w:left="1843"/>
        <w:jc w:val="thaiDistribute"/>
        <w:rPr>
          <w:rFonts w:ascii="Arial" w:hAnsi="Arial" w:cs="Arial"/>
          <w:spacing w:val="-2"/>
          <w:sz w:val="20"/>
          <w:szCs w:val="20"/>
        </w:rPr>
      </w:pPr>
    </w:p>
    <w:p w14:paraId="5EE062B9" w14:textId="701360B0" w:rsidR="00551AA7" w:rsidRPr="00551AA7" w:rsidRDefault="00551AA7" w:rsidP="0002663C">
      <w:pPr>
        <w:ind w:left="1843"/>
        <w:jc w:val="thaiDistribute"/>
        <w:rPr>
          <w:rFonts w:ascii="Arial" w:hAnsi="Arial" w:cs="Arial"/>
          <w:spacing w:val="-2"/>
          <w:sz w:val="20"/>
          <w:szCs w:val="20"/>
        </w:rPr>
      </w:pPr>
      <w:r w:rsidRPr="00551AA7">
        <w:rPr>
          <w:rFonts w:ascii="Arial" w:hAnsi="Arial" w:cs="Arial"/>
          <w:spacing w:val="-2"/>
          <w:sz w:val="20"/>
          <w:szCs w:val="20"/>
        </w:rPr>
        <w:t>TAS 27 (revised 2016), the amendments allow an entity a policy choice to account for investments in subsidiaries, joint ventures and associates in its separate financial statements using the equity method as described in TAS 28. While current TAS 27 allows entities to measure their investments in subsidiaries, joint ventures and associates either at cost or at fair value (when announced). The election can be made independently for each category of investment (subsidiaries, joint ventures and associates). Entities wishing to change to the equity method must do so retrospectively.</w:t>
      </w:r>
    </w:p>
    <w:p w14:paraId="48827710" w14:textId="77777777" w:rsidR="00551AA7" w:rsidRPr="00551AA7" w:rsidRDefault="00551AA7" w:rsidP="0002663C">
      <w:pPr>
        <w:ind w:left="1843"/>
        <w:jc w:val="thaiDistribute"/>
        <w:rPr>
          <w:rFonts w:ascii="Arial" w:hAnsi="Arial" w:cs="Arial"/>
          <w:spacing w:val="-2"/>
          <w:sz w:val="20"/>
          <w:szCs w:val="20"/>
        </w:rPr>
      </w:pPr>
    </w:p>
    <w:p w14:paraId="2491A2AA" w14:textId="77777777" w:rsidR="00551AA7" w:rsidRPr="00551AA7" w:rsidRDefault="00551AA7" w:rsidP="0002663C">
      <w:pPr>
        <w:ind w:left="1843"/>
        <w:jc w:val="thaiDistribute"/>
        <w:rPr>
          <w:rFonts w:ascii="Arial" w:hAnsi="Arial" w:cs="Arial"/>
          <w:spacing w:val="-2"/>
          <w:sz w:val="20"/>
          <w:szCs w:val="20"/>
        </w:rPr>
      </w:pPr>
      <w:r w:rsidRPr="00551AA7">
        <w:rPr>
          <w:rFonts w:ascii="Arial" w:hAnsi="Arial" w:cs="Arial"/>
          <w:spacing w:val="-2"/>
          <w:sz w:val="20"/>
          <w:szCs w:val="20"/>
        </w:rPr>
        <w:t>TAS 28 (revised 2016), the significant changes are 1) the amendments allow an entity which is not an investment entity, but has an interest in an associate or joint venture which is an investment entity, a policy choice when applying the equity method of accounting. The entity may choose to retain the fair value measurement applied by the investment entity associate or joint venture, or to unwind the fair value measurement and instead perform a consolidation at the level of the investment entity associate or joint venture and 2) the amendments allow an entity a policy choice to account for investments in subsidiaries, joint ventures and associates in its separate financial statements using the equity method.</w:t>
      </w:r>
    </w:p>
    <w:p w14:paraId="021A1087" w14:textId="77777777" w:rsidR="00551AA7" w:rsidRPr="00551AA7" w:rsidRDefault="00551AA7" w:rsidP="0002663C">
      <w:pPr>
        <w:ind w:left="1843"/>
        <w:jc w:val="thaiDistribute"/>
        <w:rPr>
          <w:rFonts w:ascii="Arial" w:hAnsi="Arial" w:cs="Arial"/>
          <w:spacing w:val="-2"/>
          <w:sz w:val="20"/>
          <w:szCs w:val="20"/>
        </w:rPr>
      </w:pPr>
    </w:p>
    <w:p w14:paraId="3CF8CA6F" w14:textId="77777777" w:rsidR="00551AA7" w:rsidRPr="00551AA7" w:rsidRDefault="00551AA7" w:rsidP="0002663C">
      <w:pPr>
        <w:ind w:left="1843"/>
        <w:jc w:val="thaiDistribute"/>
        <w:rPr>
          <w:rFonts w:ascii="Arial" w:hAnsi="Arial" w:cs="Arial"/>
          <w:spacing w:val="-2"/>
          <w:sz w:val="20"/>
          <w:szCs w:val="20"/>
        </w:rPr>
      </w:pPr>
      <w:r w:rsidRPr="00551AA7">
        <w:rPr>
          <w:rFonts w:ascii="Arial" w:hAnsi="Arial" w:cs="Arial"/>
          <w:spacing w:val="-2"/>
          <w:sz w:val="20"/>
          <w:szCs w:val="20"/>
        </w:rPr>
        <w:t>TAS 34 (revised 2016), the amendments clarify that what is meant by the reference in the standard to 'information disclosed elsewhere in the interim financial report'; entities taking advantage of the relief must provide a cross-reference from the interim financial statements to the location of that information and make the information available to users on the same terms and at the same time as the interim financial statements.</w:t>
      </w:r>
    </w:p>
    <w:p w14:paraId="2F7AD16E" w14:textId="77777777" w:rsidR="00551AA7" w:rsidRPr="00551AA7" w:rsidRDefault="00551AA7" w:rsidP="0002663C">
      <w:pPr>
        <w:ind w:left="1843"/>
        <w:jc w:val="thaiDistribute"/>
        <w:rPr>
          <w:rFonts w:ascii="Arial" w:hAnsi="Arial" w:cs="Arial"/>
          <w:spacing w:val="-2"/>
          <w:sz w:val="20"/>
          <w:szCs w:val="20"/>
        </w:rPr>
      </w:pPr>
    </w:p>
    <w:p w14:paraId="15C12FEC" w14:textId="77777777" w:rsidR="00551AA7" w:rsidRPr="00551AA7" w:rsidRDefault="00551AA7" w:rsidP="0002663C">
      <w:pPr>
        <w:ind w:left="1843"/>
        <w:jc w:val="thaiDistribute"/>
        <w:rPr>
          <w:rFonts w:ascii="Arial" w:hAnsi="Arial" w:cs="Arial"/>
          <w:spacing w:val="-2"/>
          <w:sz w:val="20"/>
          <w:szCs w:val="20"/>
        </w:rPr>
      </w:pPr>
      <w:r w:rsidRPr="00551AA7">
        <w:rPr>
          <w:rFonts w:ascii="Arial" w:hAnsi="Arial" w:cs="Arial"/>
          <w:spacing w:val="-2"/>
          <w:sz w:val="20"/>
          <w:szCs w:val="20"/>
        </w:rPr>
        <w:t>TAS 38 (revised 2016), the amendments include a rebuttable presumption that the amortisation of intangible assets based on revenue is inappropriate. This presumption can be overcome if either the intangible asset is expressed as a measure of revenue (i.e. where a measure of revenue is the limiting factor on the value that can be derived from the asset), or it can be shown that revenue and the consumption of economic benefits generated by the asset are highly correlated.</w:t>
      </w:r>
    </w:p>
    <w:p w14:paraId="2F5824BC" w14:textId="77777777" w:rsidR="00551AA7" w:rsidRPr="00551AA7" w:rsidRDefault="00551AA7" w:rsidP="0002663C">
      <w:pPr>
        <w:ind w:left="1843"/>
        <w:jc w:val="thaiDistribute"/>
        <w:rPr>
          <w:rFonts w:ascii="Arial" w:hAnsi="Arial" w:cs="Arial"/>
          <w:spacing w:val="-2"/>
          <w:sz w:val="20"/>
          <w:szCs w:val="20"/>
        </w:rPr>
      </w:pPr>
    </w:p>
    <w:p w14:paraId="4595F3CC" w14:textId="11F9AB74" w:rsidR="0002663C" w:rsidRDefault="0002663C">
      <w:pPr>
        <w:rPr>
          <w:rFonts w:ascii="Arial" w:hAnsi="Arial" w:cstheme="minorBidi"/>
          <w:b/>
          <w:bCs/>
          <w:color w:val="000000"/>
          <w:sz w:val="20"/>
          <w:szCs w:val="20"/>
        </w:rPr>
      </w:pPr>
      <w:r>
        <w:rPr>
          <w:rFonts w:ascii="Arial" w:hAnsi="Arial" w:cstheme="minorBidi"/>
          <w:b/>
          <w:bCs/>
          <w:color w:val="000000"/>
          <w:sz w:val="20"/>
          <w:szCs w:val="20"/>
        </w:rPr>
        <w:br w:type="page"/>
      </w:r>
    </w:p>
    <w:p w14:paraId="32333CEF" w14:textId="77777777" w:rsidR="004D1315" w:rsidRDefault="004D1315" w:rsidP="004D1315">
      <w:pPr>
        <w:ind w:left="567" w:hanging="567"/>
        <w:contextualSpacing/>
        <w:outlineLvl w:val="0"/>
        <w:rPr>
          <w:rFonts w:ascii="Arial" w:hAnsi="Arial" w:cstheme="minorBidi"/>
          <w:b/>
          <w:bCs/>
          <w:color w:val="000000"/>
          <w:sz w:val="20"/>
          <w:szCs w:val="20"/>
        </w:rPr>
      </w:pPr>
    </w:p>
    <w:p w14:paraId="72B574B6" w14:textId="77777777" w:rsidR="0002663C" w:rsidRDefault="0002663C" w:rsidP="004D1315">
      <w:pPr>
        <w:ind w:left="567" w:hanging="567"/>
        <w:contextualSpacing/>
        <w:outlineLvl w:val="0"/>
        <w:rPr>
          <w:rFonts w:ascii="Arial" w:hAnsi="Arial" w:cstheme="minorBidi"/>
          <w:b/>
          <w:bCs/>
          <w:color w:val="000000"/>
          <w:sz w:val="20"/>
          <w:szCs w:val="20"/>
        </w:rPr>
      </w:pPr>
    </w:p>
    <w:p w14:paraId="24B6A3AA" w14:textId="77777777" w:rsidR="004D1315" w:rsidRPr="004D1315" w:rsidRDefault="004D1315" w:rsidP="004D1315">
      <w:pPr>
        <w:ind w:left="567" w:hanging="567"/>
        <w:contextualSpacing/>
        <w:outlineLvl w:val="0"/>
        <w:rPr>
          <w:rFonts w:ascii="Arial" w:hAnsi="Arial" w:cs="Arial"/>
          <w:b/>
          <w:bCs/>
          <w:color w:val="000000"/>
          <w:sz w:val="20"/>
          <w:szCs w:val="20"/>
        </w:rPr>
      </w:pPr>
      <w:r w:rsidRPr="00D94413">
        <w:rPr>
          <w:rFonts w:ascii="Arial" w:hAnsi="Arial" w:cs="Arial"/>
          <w:b/>
          <w:bCs/>
          <w:color w:val="000000"/>
          <w:sz w:val="20"/>
          <w:szCs w:val="20"/>
        </w:rPr>
        <w:t>2</w:t>
      </w:r>
      <w:r w:rsidRPr="00D94413">
        <w:rPr>
          <w:rFonts w:ascii="Arial" w:hAnsi="Arial" w:cs="Arial"/>
          <w:b/>
          <w:bCs/>
          <w:color w:val="000000"/>
          <w:sz w:val="20"/>
          <w:szCs w:val="20"/>
        </w:rPr>
        <w:tab/>
        <w:t>Accounting policies</w:t>
      </w:r>
      <w:r w:rsidRPr="004D1315">
        <w:rPr>
          <w:rFonts w:ascii="Arial" w:hAnsi="Arial" w:cs="Arial"/>
          <w:b/>
          <w:bCs/>
          <w:color w:val="000000"/>
          <w:sz w:val="20"/>
          <w:szCs w:val="20"/>
        </w:rPr>
        <w:t xml:space="preserve"> (Cont’d)</w:t>
      </w:r>
    </w:p>
    <w:p w14:paraId="0DB18056" w14:textId="77777777" w:rsidR="004D1315" w:rsidRPr="004D1315" w:rsidRDefault="004D1315" w:rsidP="004D1315">
      <w:pPr>
        <w:ind w:left="567" w:hanging="567"/>
        <w:contextualSpacing/>
        <w:outlineLvl w:val="0"/>
        <w:rPr>
          <w:rFonts w:ascii="Arial" w:hAnsi="Arial" w:cs="Arial"/>
          <w:b/>
          <w:bCs/>
          <w:color w:val="000000"/>
          <w:sz w:val="20"/>
          <w:szCs w:val="20"/>
        </w:rPr>
      </w:pPr>
    </w:p>
    <w:p w14:paraId="6D9512F8" w14:textId="77777777" w:rsidR="004D1315" w:rsidRPr="004D1315" w:rsidRDefault="004D1315" w:rsidP="004D1315">
      <w:pPr>
        <w:ind w:left="567" w:hanging="567"/>
        <w:contextualSpacing/>
        <w:outlineLvl w:val="0"/>
        <w:rPr>
          <w:rFonts w:ascii="Arial" w:hAnsi="Arial" w:cs="Arial"/>
          <w:b/>
          <w:bCs/>
          <w:color w:val="000000"/>
          <w:sz w:val="20"/>
          <w:szCs w:val="20"/>
        </w:rPr>
      </w:pPr>
    </w:p>
    <w:p w14:paraId="0B05A8FC" w14:textId="77777777" w:rsidR="004D1315" w:rsidRPr="00243CBB" w:rsidRDefault="004D1315" w:rsidP="004D1315">
      <w:pPr>
        <w:ind w:left="1080" w:hanging="540"/>
        <w:jc w:val="both"/>
        <w:rPr>
          <w:rFonts w:ascii="Arial" w:hAnsi="Arial" w:cs="Arial"/>
          <w:b/>
          <w:bCs/>
          <w:spacing w:val="-6"/>
          <w:sz w:val="20"/>
          <w:szCs w:val="20"/>
        </w:rPr>
      </w:pPr>
      <w:r w:rsidRPr="00D94413">
        <w:rPr>
          <w:rFonts w:ascii="Arial" w:hAnsi="Arial" w:cs="Arial"/>
          <w:b/>
          <w:bCs/>
          <w:spacing w:val="-2"/>
          <w:sz w:val="20"/>
          <w:szCs w:val="20"/>
        </w:rPr>
        <w:t>2.2</w:t>
      </w:r>
      <w:r w:rsidRPr="00D94413">
        <w:rPr>
          <w:rFonts w:ascii="Arial" w:hAnsi="Arial" w:cs="Arial"/>
          <w:b/>
          <w:bCs/>
          <w:spacing w:val="-2"/>
          <w:sz w:val="20"/>
          <w:szCs w:val="20"/>
        </w:rPr>
        <w:tab/>
      </w:r>
      <w:r w:rsidRPr="00243CBB">
        <w:rPr>
          <w:rFonts w:ascii="Arial" w:hAnsi="Arial" w:cs="Arial"/>
          <w:b/>
          <w:bCs/>
          <w:spacing w:val="-6"/>
          <w:sz w:val="20"/>
          <w:szCs w:val="20"/>
        </w:rPr>
        <w:t xml:space="preserve">New financial reporting standards and revised financial reporting standards and interpretations </w:t>
      </w:r>
      <w:r w:rsidRPr="00243CBB">
        <w:rPr>
          <w:rFonts w:ascii="Arial" w:hAnsi="Arial" w:cs="Arial"/>
          <w:spacing w:val="-6"/>
          <w:sz w:val="20"/>
          <w:szCs w:val="20"/>
        </w:rPr>
        <w:t>(Cont’d)</w:t>
      </w:r>
    </w:p>
    <w:p w14:paraId="73308CCE" w14:textId="77777777" w:rsidR="004D1315" w:rsidRPr="00D94413" w:rsidRDefault="004D1315" w:rsidP="004D1315">
      <w:pPr>
        <w:autoSpaceDE w:val="0"/>
        <w:autoSpaceDN w:val="0"/>
        <w:adjustRightInd w:val="0"/>
        <w:jc w:val="thaiDistribute"/>
        <w:rPr>
          <w:rFonts w:ascii="Arial" w:hAnsi="Arial" w:cs="Arial"/>
          <w:spacing w:val="-2"/>
          <w:sz w:val="20"/>
          <w:szCs w:val="20"/>
        </w:rPr>
      </w:pPr>
    </w:p>
    <w:p w14:paraId="59CC9C0B" w14:textId="28473460" w:rsidR="0002663C" w:rsidRPr="0002663C" w:rsidRDefault="0002663C" w:rsidP="0002663C">
      <w:pPr>
        <w:ind w:left="1560" w:hanging="513"/>
        <w:jc w:val="both"/>
        <w:rPr>
          <w:rFonts w:ascii="Arial" w:hAnsi="Arial" w:cs="Arial"/>
          <w:sz w:val="20"/>
          <w:szCs w:val="20"/>
        </w:rPr>
      </w:pPr>
      <w:r w:rsidRPr="0002663C">
        <w:rPr>
          <w:rFonts w:ascii="Arial" w:hAnsi="Arial" w:cs="Arial"/>
          <w:sz w:val="20"/>
          <w:szCs w:val="20"/>
        </w:rPr>
        <w:t>2.2.2</w:t>
      </w:r>
      <w:r w:rsidR="00243CBB">
        <w:rPr>
          <w:rFonts w:ascii="Arial" w:hAnsi="Arial" w:cstheme="minorBidi"/>
          <w:sz w:val="20"/>
          <w:szCs w:val="20"/>
          <w:cs/>
        </w:rPr>
        <w:tab/>
      </w:r>
      <w:r w:rsidRPr="0002663C">
        <w:rPr>
          <w:rFonts w:ascii="Arial" w:hAnsi="Arial" w:cs="Arial"/>
          <w:sz w:val="20"/>
          <w:szCs w:val="20"/>
        </w:rPr>
        <w:t>Revised financial reporting standards are effective for annual periods beginning on or after 1 January 2017. The Group has not yet early adopted these revised standards.</w:t>
      </w:r>
      <w:r>
        <w:rPr>
          <w:rFonts w:ascii="Arial" w:hAnsi="Arial" w:cs="Arial"/>
          <w:sz w:val="20"/>
          <w:szCs w:val="20"/>
        </w:rPr>
        <w:t xml:space="preserve"> </w:t>
      </w:r>
      <w:r w:rsidRPr="00D94413">
        <w:rPr>
          <w:rFonts w:ascii="Arial" w:hAnsi="Arial" w:cs="Arial"/>
          <w:spacing w:val="-2"/>
          <w:sz w:val="20"/>
          <w:szCs w:val="20"/>
        </w:rPr>
        <w:t>(Cont’d)</w:t>
      </w:r>
    </w:p>
    <w:p w14:paraId="198B325B" w14:textId="77777777" w:rsidR="0002663C" w:rsidRPr="0002663C" w:rsidRDefault="0002663C" w:rsidP="0002663C">
      <w:pPr>
        <w:ind w:left="1560" w:hanging="513"/>
        <w:jc w:val="both"/>
        <w:rPr>
          <w:rFonts w:ascii="Arial" w:hAnsi="Arial" w:cs="Arial"/>
          <w:sz w:val="20"/>
          <w:szCs w:val="20"/>
        </w:rPr>
      </w:pPr>
    </w:p>
    <w:p w14:paraId="31D9CF5A" w14:textId="3F3D188F" w:rsidR="0002663C" w:rsidRDefault="0002663C" w:rsidP="0002663C">
      <w:pPr>
        <w:ind w:left="1843" w:right="81" w:hanging="306"/>
        <w:jc w:val="thaiDistribute"/>
        <w:rPr>
          <w:rFonts w:ascii="Arial" w:hAnsi="Arial" w:cs="Arial"/>
          <w:spacing w:val="-2"/>
          <w:sz w:val="20"/>
          <w:szCs w:val="20"/>
          <w:lang w:val="en-US"/>
        </w:rPr>
      </w:pPr>
      <w:r w:rsidRPr="00D94413">
        <w:rPr>
          <w:rFonts w:ascii="Arial" w:hAnsi="Arial" w:cs="Arial"/>
          <w:spacing w:val="-2"/>
          <w:sz w:val="20"/>
          <w:szCs w:val="20"/>
          <w:lang w:val="en-US"/>
        </w:rPr>
        <w:t>a)</w:t>
      </w:r>
      <w:r w:rsidRPr="0002663C">
        <w:rPr>
          <w:rFonts w:ascii="Arial" w:hAnsi="Arial" w:cs="Arial"/>
          <w:spacing w:val="-2"/>
          <w:sz w:val="20"/>
          <w:szCs w:val="20"/>
          <w:cs/>
          <w:lang w:val="en-US"/>
        </w:rPr>
        <w:tab/>
      </w:r>
      <w:r w:rsidRPr="0002663C">
        <w:rPr>
          <w:rFonts w:ascii="Arial" w:hAnsi="Arial" w:cs="Arial"/>
          <w:spacing w:val="-2"/>
          <w:sz w:val="20"/>
          <w:szCs w:val="20"/>
          <w:lang w:val="en-US"/>
        </w:rPr>
        <w:t xml:space="preserve">Financial reporting standards, which have significant changes and are relevant to the Group: </w:t>
      </w:r>
      <w:r w:rsidRPr="00D94413">
        <w:rPr>
          <w:rFonts w:ascii="Arial" w:hAnsi="Arial" w:cs="Arial"/>
          <w:spacing w:val="-2"/>
          <w:sz w:val="20"/>
          <w:szCs w:val="20"/>
        </w:rPr>
        <w:t>(Cont’d)</w:t>
      </w:r>
    </w:p>
    <w:p w14:paraId="0BF47EC0" w14:textId="77777777" w:rsidR="0002663C" w:rsidRPr="0002663C" w:rsidRDefault="0002663C" w:rsidP="0002663C">
      <w:pPr>
        <w:ind w:left="1843" w:right="81" w:hanging="306"/>
        <w:jc w:val="thaiDistribute"/>
        <w:rPr>
          <w:rFonts w:ascii="Arial" w:hAnsi="Arial" w:cs="Arial"/>
          <w:spacing w:val="-2"/>
          <w:sz w:val="20"/>
          <w:szCs w:val="20"/>
          <w:lang w:val="en-US"/>
        </w:rPr>
      </w:pPr>
    </w:p>
    <w:p w14:paraId="06997932" w14:textId="77777777" w:rsidR="0002663C" w:rsidRPr="00D77E01" w:rsidRDefault="0002663C" w:rsidP="0002663C">
      <w:pPr>
        <w:ind w:left="1843"/>
        <w:jc w:val="thaiDistribute"/>
        <w:rPr>
          <w:rFonts w:ascii="Arial" w:hAnsi="Arial" w:cs="Arial"/>
          <w:spacing w:val="-2"/>
          <w:sz w:val="20"/>
          <w:szCs w:val="20"/>
        </w:rPr>
      </w:pPr>
      <w:r w:rsidRPr="00551AA7">
        <w:rPr>
          <w:rFonts w:ascii="Arial" w:hAnsi="Arial" w:cs="Arial"/>
          <w:spacing w:val="-2"/>
          <w:sz w:val="20"/>
          <w:szCs w:val="20"/>
        </w:rPr>
        <w:t>TFRS 10 (revised 2016), the amendments clarify that: 1) the exception from preparing consolidated financial statements is also available to intermediate parent entities which are subsidiaries of investment entities and 2) an investment entity should consolidate a subsidiary which is not an investment entity and whose main purpose and activity is to provide services in support of the investment entity's investment activities.</w:t>
      </w:r>
    </w:p>
    <w:p w14:paraId="48CB37A6" w14:textId="77777777" w:rsidR="0002663C" w:rsidRPr="0002663C" w:rsidRDefault="0002663C" w:rsidP="0002663C">
      <w:pPr>
        <w:ind w:left="1843"/>
        <w:jc w:val="thaiDistribute"/>
        <w:rPr>
          <w:rFonts w:ascii="Arial" w:hAnsi="Arial" w:cs="Arial"/>
          <w:spacing w:val="-2"/>
          <w:sz w:val="20"/>
          <w:szCs w:val="20"/>
        </w:rPr>
      </w:pPr>
    </w:p>
    <w:p w14:paraId="16C85214" w14:textId="77777777" w:rsidR="00551AA7" w:rsidRPr="00551AA7" w:rsidRDefault="00551AA7" w:rsidP="0002663C">
      <w:pPr>
        <w:ind w:left="1843"/>
        <w:jc w:val="thaiDistribute"/>
        <w:rPr>
          <w:rFonts w:ascii="Arial" w:hAnsi="Arial" w:cs="Arial"/>
          <w:spacing w:val="-2"/>
          <w:sz w:val="20"/>
          <w:szCs w:val="20"/>
        </w:rPr>
      </w:pPr>
      <w:r w:rsidRPr="00551AA7">
        <w:rPr>
          <w:rFonts w:ascii="Arial" w:hAnsi="Arial" w:cs="Arial"/>
          <w:spacing w:val="-2"/>
          <w:sz w:val="20"/>
          <w:szCs w:val="20"/>
        </w:rPr>
        <w:t>TFRS 11 (revised 2016), the amendments clarify that 1) the accounting for the acquisition of an interest in a joint operation where the activities of the operation constitute a business. They require an investor to apply the principles of business combination accounting and 2) existing interests in the joint operation are not remeasured on acquisition of an additional interest, provided joint control is maintained.</w:t>
      </w:r>
    </w:p>
    <w:p w14:paraId="1E017C5E" w14:textId="77777777" w:rsidR="00551AA7" w:rsidRPr="00551AA7" w:rsidRDefault="00551AA7" w:rsidP="0002663C">
      <w:pPr>
        <w:ind w:left="1843"/>
        <w:jc w:val="thaiDistribute"/>
        <w:rPr>
          <w:rFonts w:ascii="Arial" w:hAnsi="Arial" w:cs="Arial"/>
          <w:spacing w:val="-2"/>
          <w:sz w:val="20"/>
          <w:szCs w:val="20"/>
        </w:rPr>
      </w:pPr>
    </w:p>
    <w:p w14:paraId="3A0CF758" w14:textId="77777777" w:rsidR="00551AA7" w:rsidRPr="00551AA7" w:rsidRDefault="00551AA7" w:rsidP="0002663C">
      <w:pPr>
        <w:ind w:left="1843"/>
        <w:jc w:val="thaiDistribute"/>
        <w:rPr>
          <w:rFonts w:ascii="Arial" w:hAnsi="Arial" w:cs="Arial"/>
          <w:spacing w:val="-2"/>
          <w:sz w:val="20"/>
          <w:szCs w:val="20"/>
        </w:rPr>
      </w:pPr>
      <w:r w:rsidRPr="00551AA7">
        <w:rPr>
          <w:rFonts w:ascii="Arial" w:hAnsi="Arial" w:cs="Arial"/>
          <w:spacing w:val="-2"/>
          <w:sz w:val="20"/>
          <w:szCs w:val="20"/>
        </w:rPr>
        <w:t>TFRS 12 (revised 2016), the amendments clarify the disclosure requirements of an entity which is an investment entity and exception from preparing consolidated financial statement and instead measured its subsidiaries at fair value is required to disclose information of its subsidiaries according to the requirement in TFRS 12.</w:t>
      </w:r>
    </w:p>
    <w:p w14:paraId="1E79B29A" w14:textId="77777777" w:rsidR="00551AA7" w:rsidRPr="00551AA7" w:rsidRDefault="00551AA7" w:rsidP="0002663C">
      <w:pPr>
        <w:ind w:left="1843"/>
        <w:jc w:val="thaiDistribute"/>
        <w:rPr>
          <w:rFonts w:ascii="Arial" w:hAnsi="Arial" w:cs="Arial"/>
          <w:spacing w:val="-2"/>
          <w:sz w:val="20"/>
          <w:szCs w:val="20"/>
        </w:rPr>
      </w:pPr>
    </w:p>
    <w:p w14:paraId="7CB78D5E" w14:textId="28B74F47" w:rsidR="00D77E01" w:rsidRPr="00551AA7" w:rsidRDefault="00551AA7" w:rsidP="0002663C">
      <w:pPr>
        <w:ind w:left="1843"/>
        <w:jc w:val="thaiDistribute"/>
        <w:rPr>
          <w:rFonts w:ascii="Arial" w:hAnsi="Arial" w:cs="Arial"/>
          <w:spacing w:val="-2"/>
          <w:sz w:val="20"/>
          <w:szCs w:val="20"/>
        </w:rPr>
      </w:pPr>
      <w:r w:rsidRPr="00551AA7">
        <w:rPr>
          <w:rFonts w:ascii="Arial" w:hAnsi="Arial" w:cs="Arial"/>
          <w:spacing w:val="-2"/>
          <w:sz w:val="20"/>
          <w:szCs w:val="20"/>
        </w:rPr>
        <w:t>The management has assessed and considered that the above revised standards will not have a material impact on the Group.</w:t>
      </w:r>
    </w:p>
    <w:p w14:paraId="2CA37525" w14:textId="77777777" w:rsidR="00551AA7" w:rsidRPr="0002663C" w:rsidRDefault="00551AA7" w:rsidP="0002663C">
      <w:pPr>
        <w:ind w:left="1843"/>
        <w:jc w:val="thaiDistribute"/>
        <w:rPr>
          <w:rFonts w:ascii="Arial" w:hAnsi="Arial" w:cs="Arial"/>
          <w:spacing w:val="-2"/>
          <w:sz w:val="20"/>
          <w:szCs w:val="20"/>
        </w:rPr>
      </w:pPr>
    </w:p>
    <w:p w14:paraId="2ED23134" w14:textId="502E9BF0" w:rsidR="004D1315" w:rsidRPr="00D77E01" w:rsidRDefault="00D77E01" w:rsidP="0002663C">
      <w:pPr>
        <w:ind w:left="1843" w:right="81" w:hanging="306"/>
        <w:jc w:val="thaiDistribute"/>
        <w:rPr>
          <w:rFonts w:ascii="Arial" w:hAnsi="Arial" w:cs="Arial"/>
          <w:spacing w:val="-2"/>
          <w:sz w:val="20"/>
          <w:szCs w:val="20"/>
          <w:lang w:val="en-US"/>
        </w:rPr>
      </w:pPr>
      <w:r w:rsidRPr="0002663C">
        <w:rPr>
          <w:rFonts w:ascii="Arial" w:hAnsi="Arial" w:cs="Arial"/>
          <w:spacing w:val="-2"/>
          <w:sz w:val="20"/>
          <w:szCs w:val="20"/>
          <w:lang w:val="en-US"/>
        </w:rPr>
        <w:t xml:space="preserve">b) </w:t>
      </w:r>
      <w:r w:rsidRPr="0002663C">
        <w:rPr>
          <w:rFonts w:ascii="Arial" w:hAnsi="Arial" w:cs="Arial"/>
          <w:spacing w:val="-2"/>
          <w:sz w:val="20"/>
          <w:szCs w:val="20"/>
          <w:lang w:val="en-US"/>
        </w:rPr>
        <w:tab/>
      </w:r>
      <w:r w:rsidR="004D1315" w:rsidRPr="00D77E01">
        <w:rPr>
          <w:rFonts w:ascii="Arial" w:hAnsi="Arial" w:cs="Arial"/>
          <w:spacing w:val="-2"/>
          <w:sz w:val="20"/>
          <w:szCs w:val="20"/>
          <w:lang w:val="en-US"/>
        </w:rPr>
        <w:t>Revised financial reporting standards and interpretations with minor changes and do not have impact to the Group are as follows:</w:t>
      </w:r>
    </w:p>
    <w:p w14:paraId="7F0E28F1" w14:textId="77777777" w:rsidR="004D1315" w:rsidRDefault="004D1315" w:rsidP="004D1315">
      <w:pPr>
        <w:pStyle w:val="ListParagraph"/>
        <w:ind w:left="1440"/>
        <w:jc w:val="both"/>
        <w:rPr>
          <w:rFonts w:cstheme="minorBidi"/>
          <w:spacing w:val="-2"/>
          <w:sz w:val="20"/>
          <w:szCs w:val="20"/>
        </w:rPr>
      </w:pPr>
    </w:p>
    <w:tbl>
      <w:tblPr>
        <w:tblStyle w:val="TableGrid"/>
        <w:tblW w:w="878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9"/>
        <w:gridCol w:w="5040"/>
      </w:tblGrid>
      <w:tr w:rsidR="004D1315" w:rsidRPr="00F6794A" w14:paraId="56EAB80D" w14:textId="77777777" w:rsidTr="0002663C">
        <w:tc>
          <w:tcPr>
            <w:tcW w:w="3749" w:type="dxa"/>
            <w:vAlign w:val="center"/>
          </w:tcPr>
          <w:p w14:paraId="77D8FB98" w14:textId="77777777"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TAS 2 (revised 2016)</w:t>
            </w:r>
          </w:p>
        </w:tc>
        <w:tc>
          <w:tcPr>
            <w:tcW w:w="5040" w:type="dxa"/>
            <w:vAlign w:val="center"/>
          </w:tcPr>
          <w:p w14:paraId="5A38FA64" w14:textId="3D951ED2" w:rsidR="004D1315" w:rsidRPr="004D1315" w:rsidRDefault="004D1315" w:rsidP="004D1315">
            <w:pPr>
              <w:rPr>
                <w:rFonts w:ascii="Arial" w:hAnsi="Arial" w:cs="Arial"/>
                <w:spacing w:val="-2"/>
                <w:sz w:val="20"/>
                <w:szCs w:val="20"/>
              </w:rPr>
            </w:pPr>
            <w:r>
              <w:rPr>
                <w:rFonts w:ascii="Arial" w:hAnsi="Arial" w:cstheme="minorBidi" w:hint="cs"/>
                <w:spacing w:val="-2"/>
                <w:sz w:val="20"/>
                <w:szCs w:val="20"/>
                <w:cs/>
              </w:rPr>
              <w:t xml:space="preserve"> </w:t>
            </w:r>
            <w:r w:rsidRPr="004D1315">
              <w:rPr>
                <w:rFonts w:ascii="Arial" w:hAnsi="Arial" w:cs="Arial"/>
                <w:spacing w:val="-2"/>
                <w:sz w:val="20"/>
                <w:szCs w:val="20"/>
              </w:rPr>
              <w:t>Inventories</w:t>
            </w:r>
          </w:p>
        </w:tc>
      </w:tr>
      <w:tr w:rsidR="004D1315" w:rsidRPr="00F6794A" w14:paraId="36C7876D" w14:textId="77777777" w:rsidTr="0002663C">
        <w:tc>
          <w:tcPr>
            <w:tcW w:w="3749" w:type="dxa"/>
            <w:vAlign w:val="center"/>
          </w:tcPr>
          <w:p w14:paraId="05A3AFE1" w14:textId="77777777"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TAS 7 (revised 2016)</w:t>
            </w:r>
          </w:p>
        </w:tc>
        <w:tc>
          <w:tcPr>
            <w:tcW w:w="5040" w:type="dxa"/>
            <w:vAlign w:val="center"/>
          </w:tcPr>
          <w:p w14:paraId="739F0674" w14:textId="1CCC3762" w:rsidR="004D1315" w:rsidRPr="004D1315" w:rsidRDefault="004D1315" w:rsidP="004D1315">
            <w:pPr>
              <w:rPr>
                <w:rFonts w:ascii="Arial" w:hAnsi="Arial" w:cs="Arial"/>
                <w:spacing w:val="-2"/>
                <w:sz w:val="20"/>
                <w:szCs w:val="20"/>
              </w:rPr>
            </w:pPr>
            <w:r>
              <w:rPr>
                <w:rFonts w:ascii="Arial" w:hAnsi="Arial" w:cstheme="minorBidi" w:hint="cs"/>
                <w:spacing w:val="-2"/>
                <w:sz w:val="20"/>
                <w:szCs w:val="20"/>
                <w:cs/>
              </w:rPr>
              <w:t xml:space="preserve"> </w:t>
            </w:r>
            <w:r w:rsidRPr="004D1315">
              <w:rPr>
                <w:rFonts w:ascii="Arial" w:hAnsi="Arial" w:cs="Arial"/>
                <w:spacing w:val="-2"/>
                <w:sz w:val="20"/>
                <w:szCs w:val="20"/>
              </w:rPr>
              <w:t>Statement of cash flows</w:t>
            </w:r>
          </w:p>
        </w:tc>
      </w:tr>
      <w:tr w:rsidR="004D1315" w:rsidRPr="00F6794A" w14:paraId="069071A3" w14:textId="77777777" w:rsidTr="0002663C">
        <w:tc>
          <w:tcPr>
            <w:tcW w:w="3749" w:type="dxa"/>
          </w:tcPr>
          <w:p w14:paraId="5502A0FA" w14:textId="52BE688F"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TAS 8 (revised 2016)</w:t>
            </w:r>
          </w:p>
        </w:tc>
        <w:tc>
          <w:tcPr>
            <w:tcW w:w="5040" w:type="dxa"/>
            <w:vAlign w:val="center"/>
          </w:tcPr>
          <w:p w14:paraId="60E68530" w14:textId="5464E160" w:rsidR="004D1315" w:rsidRPr="004D1315" w:rsidRDefault="004D1315" w:rsidP="0002663C">
            <w:pPr>
              <w:rPr>
                <w:rFonts w:ascii="Arial" w:hAnsi="Arial" w:cs="Arial"/>
                <w:spacing w:val="-2"/>
                <w:sz w:val="20"/>
                <w:szCs w:val="20"/>
              </w:rPr>
            </w:pPr>
            <w:r>
              <w:rPr>
                <w:rFonts w:ascii="Arial" w:hAnsi="Arial" w:cstheme="minorBidi" w:hint="cs"/>
                <w:spacing w:val="-2"/>
                <w:sz w:val="20"/>
                <w:szCs w:val="20"/>
                <w:cs/>
              </w:rPr>
              <w:t xml:space="preserve"> </w:t>
            </w:r>
            <w:r w:rsidRPr="004D1315">
              <w:rPr>
                <w:rFonts w:ascii="Arial" w:hAnsi="Arial" w:cs="Arial"/>
                <w:spacing w:val="-2"/>
                <w:sz w:val="20"/>
                <w:szCs w:val="20"/>
              </w:rPr>
              <w:t>Accounting policies, chan</w:t>
            </w:r>
            <w:r w:rsidR="003A73CB">
              <w:rPr>
                <w:rFonts w:ascii="Arial" w:hAnsi="Arial" w:cs="Arial"/>
                <w:spacing w:val="-2"/>
                <w:sz w:val="20"/>
                <w:szCs w:val="20"/>
              </w:rPr>
              <w:t xml:space="preserve">ges in accounting estimates </w:t>
            </w:r>
            <w:r w:rsidR="0002663C">
              <w:rPr>
                <w:rFonts w:ascii="Arial" w:hAnsi="Arial" w:cs="Arial"/>
                <w:spacing w:val="-2"/>
                <w:sz w:val="20"/>
                <w:szCs w:val="20"/>
              </w:rPr>
              <w:br/>
              <w:t xml:space="preserve">   </w:t>
            </w:r>
            <w:r w:rsidR="003A73CB">
              <w:rPr>
                <w:rFonts w:ascii="Arial" w:hAnsi="Arial" w:cs="Arial"/>
                <w:spacing w:val="-2"/>
                <w:sz w:val="20"/>
                <w:szCs w:val="20"/>
              </w:rPr>
              <w:t>and</w:t>
            </w:r>
            <w:r w:rsidR="0002663C">
              <w:rPr>
                <w:rFonts w:ascii="Arial" w:hAnsi="Arial" w:cs="Arial"/>
                <w:spacing w:val="-2"/>
                <w:sz w:val="20"/>
                <w:szCs w:val="20"/>
              </w:rPr>
              <w:t xml:space="preserve"> </w:t>
            </w:r>
            <w:r w:rsidRPr="004D1315">
              <w:rPr>
                <w:rFonts w:ascii="Arial" w:hAnsi="Arial" w:cs="Arial"/>
                <w:spacing w:val="-2"/>
                <w:sz w:val="20"/>
                <w:szCs w:val="20"/>
              </w:rPr>
              <w:t>errors</w:t>
            </w:r>
          </w:p>
        </w:tc>
      </w:tr>
      <w:tr w:rsidR="004D1315" w:rsidRPr="00F6794A" w14:paraId="4D90CAED" w14:textId="77777777" w:rsidTr="0002663C">
        <w:tc>
          <w:tcPr>
            <w:tcW w:w="3749" w:type="dxa"/>
            <w:vAlign w:val="center"/>
          </w:tcPr>
          <w:p w14:paraId="6E641C9B" w14:textId="3D8543C2"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TAS 10 (revised 2016)</w:t>
            </w:r>
          </w:p>
        </w:tc>
        <w:tc>
          <w:tcPr>
            <w:tcW w:w="5040" w:type="dxa"/>
            <w:vAlign w:val="center"/>
          </w:tcPr>
          <w:p w14:paraId="11AA4E76" w14:textId="77777777" w:rsidR="004D1315" w:rsidRPr="004D1315" w:rsidRDefault="004D1315" w:rsidP="004D1315">
            <w:pPr>
              <w:rPr>
                <w:rFonts w:ascii="Arial" w:hAnsi="Arial" w:cs="Arial"/>
                <w:spacing w:val="-2"/>
                <w:sz w:val="20"/>
                <w:szCs w:val="20"/>
              </w:rPr>
            </w:pPr>
            <w:r w:rsidRPr="004D1315">
              <w:rPr>
                <w:rFonts w:ascii="Arial" w:hAnsi="Arial" w:cs="Arial"/>
                <w:spacing w:val="-2"/>
                <w:sz w:val="20"/>
                <w:szCs w:val="20"/>
              </w:rPr>
              <w:t>Events after the reporting period</w:t>
            </w:r>
          </w:p>
        </w:tc>
      </w:tr>
      <w:tr w:rsidR="004D1315" w:rsidRPr="00F6794A" w14:paraId="2C7B479B" w14:textId="77777777" w:rsidTr="0002663C">
        <w:tc>
          <w:tcPr>
            <w:tcW w:w="3749" w:type="dxa"/>
            <w:vAlign w:val="center"/>
          </w:tcPr>
          <w:p w14:paraId="46C5B991" w14:textId="77777777"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TAS 11 (revised 2016)</w:t>
            </w:r>
          </w:p>
        </w:tc>
        <w:tc>
          <w:tcPr>
            <w:tcW w:w="5040" w:type="dxa"/>
            <w:vAlign w:val="center"/>
          </w:tcPr>
          <w:p w14:paraId="2A6CD6DB" w14:textId="77777777" w:rsidR="004D1315" w:rsidRPr="004D1315" w:rsidRDefault="004D1315" w:rsidP="004D1315">
            <w:pPr>
              <w:rPr>
                <w:rFonts w:ascii="Arial" w:hAnsi="Arial" w:cs="Arial"/>
                <w:spacing w:val="-2"/>
                <w:sz w:val="20"/>
                <w:szCs w:val="20"/>
              </w:rPr>
            </w:pPr>
            <w:r w:rsidRPr="004D1315">
              <w:rPr>
                <w:rFonts w:ascii="Arial" w:hAnsi="Arial" w:cs="Arial"/>
                <w:spacing w:val="-2"/>
                <w:sz w:val="20"/>
                <w:szCs w:val="20"/>
              </w:rPr>
              <w:t>Construction contracts</w:t>
            </w:r>
          </w:p>
        </w:tc>
      </w:tr>
      <w:tr w:rsidR="004D1315" w:rsidRPr="00F6794A" w14:paraId="768EAF24" w14:textId="77777777" w:rsidTr="0002663C">
        <w:tc>
          <w:tcPr>
            <w:tcW w:w="3749" w:type="dxa"/>
            <w:vAlign w:val="center"/>
          </w:tcPr>
          <w:p w14:paraId="1076DA0E" w14:textId="77777777"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TAS 12 (revised 2016)</w:t>
            </w:r>
          </w:p>
        </w:tc>
        <w:tc>
          <w:tcPr>
            <w:tcW w:w="5040" w:type="dxa"/>
            <w:vAlign w:val="center"/>
          </w:tcPr>
          <w:p w14:paraId="3A980F45" w14:textId="77777777" w:rsidR="004D1315" w:rsidRPr="004D1315" w:rsidRDefault="004D1315" w:rsidP="004D1315">
            <w:pPr>
              <w:rPr>
                <w:rFonts w:ascii="Arial" w:hAnsi="Arial" w:cs="Arial"/>
                <w:spacing w:val="-2"/>
                <w:sz w:val="20"/>
                <w:szCs w:val="20"/>
              </w:rPr>
            </w:pPr>
            <w:r w:rsidRPr="004D1315">
              <w:rPr>
                <w:rFonts w:ascii="Arial" w:hAnsi="Arial" w:cs="Arial"/>
                <w:spacing w:val="-2"/>
                <w:sz w:val="20"/>
                <w:szCs w:val="20"/>
              </w:rPr>
              <w:t>Income taxes</w:t>
            </w:r>
          </w:p>
        </w:tc>
      </w:tr>
      <w:tr w:rsidR="004D1315" w:rsidRPr="00F6794A" w14:paraId="7DF2AD8B" w14:textId="77777777" w:rsidTr="0002663C">
        <w:tc>
          <w:tcPr>
            <w:tcW w:w="3749" w:type="dxa"/>
            <w:vAlign w:val="center"/>
          </w:tcPr>
          <w:p w14:paraId="5AE1F98E" w14:textId="77777777"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TAS 18 (revised 2016)</w:t>
            </w:r>
          </w:p>
        </w:tc>
        <w:tc>
          <w:tcPr>
            <w:tcW w:w="5040" w:type="dxa"/>
            <w:vAlign w:val="center"/>
          </w:tcPr>
          <w:p w14:paraId="2A2F91A2" w14:textId="77777777" w:rsidR="004D1315" w:rsidRPr="004D1315" w:rsidRDefault="004D1315" w:rsidP="004D1315">
            <w:pPr>
              <w:rPr>
                <w:rFonts w:ascii="Arial" w:hAnsi="Arial" w:cs="Arial"/>
                <w:spacing w:val="-2"/>
                <w:sz w:val="20"/>
                <w:szCs w:val="20"/>
              </w:rPr>
            </w:pPr>
            <w:r w:rsidRPr="004D1315">
              <w:rPr>
                <w:rFonts w:ascii="Arial" w:hAnsi="Arial" w:cs="Arial"/>
                <w:spacing w:val="-2"/>
                <w:sz w:val="20"/>
                <w:szCs w:val="20"/>
              </w:rPr>
              <w:t>Revenue</w:t>
            </w:r>
          </w:p>
        </w:tc>
      </w:tr>
      <w:tr w:rsidR="004D1315" w:rsidRPr="00F6794A" w14:paraId="4AA100F1" w14:textId="77777777" w:rsidTr="0002663C">
        <w:tc>
          <w:tcPr>
            <w:tcW w:w="3749" w:type="dxa"/>
            <w:vAlign w:val="center"/>
          </w:tcPr>
          <w:p w14:paraId="61F8A874" w14:textId="77777777"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TAS 21 (revised 2016)</w:t>
            </w:r>
          </w:p>
        </w:tc>
        <w:tc>
          <w:tcPr>
            <w:tcW w:w="5040" w:type="dxa"/>
            <w:vAlign w:val="center"/>
          </w:tcPr>
          <w:p w14:paraId="1B6346D4" w14:textId="77777777" w:rsidR="004D1315" w:rsidRPr="004D1315" w:rsidRDefault="004D1315" w:rsidP="004D1315">
            <w:pPr>
              <w:rPr>
                <w:rFonts w:ascii="Arial" w:hAnsi="Arial" w:cs="Arial"/>
                <w:spacing w:val="-2"/>
                <w:sz w:val="20"/>
                <w:szCs w:val="20"/>
              </w:rPr>
            </w:pPr>
            <w:r w:rsidRPr="004D1315">
              <w:rPr>
                <w:rFonts w:ascii="Arial" w:hAnsi="Arial" w:cs="Arial"/>
                <w:spacing w:val="-2"/>
                <w:sz w:val="20"/>
                <w:szCs w:val="20"/>
              </w:rPr>
              <w:t>The effects of changes in foreign exchange rates</w:t>
            </w:r>
          </w:p>
        </w:tc>
      </w:tr>
      <w:tr w:rsidR="004D1315" w:rsidRPr="00F6794A" w14:paraId="6D78C3A3" w14:textId="77777777" w:rsidTr="0002663C">
        <w:tc>
          <w:tcPr>
            <w:tcW w:w="3749" w:type="dxa"/>
            <w:vAlign w:val="center"/>
          </w:tcPr>
          <w:p w14:paraId="1DADF3CC" w14:textId="77777777"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TAS 23 (revised 2016)</w:t>
            </w:r>
          </w:p>
        </w:tc>
        <w:tc>
          <w:tcPr>
            <w:tcW w:w="5040" w:type="dxa"/>
            <w:vAlign w:val="center"/>
          </w:tcPr>
          <w:p w14:paraId="356E8F35" w14:textId="77777777" w:rsidR="004D1315" w:rsidRPr="004D1315" w:rsidRDefault="004D1315" w:rsidP="004D1315">
            <w:pPr>
              <w:rPr>
                <w:rFonts w:ascii="Arial" w:hAnsi="Arial" w:cs="Arial"/>
                <w:spacing w:val="-2"/>
                <w:sz w:val="20"/>
                <w:szCs w:val="20"/>
              </w:rPr>
            </w:pPr>
            <w:r w:rsidRPr="004D1315">
              <w:rPr>
                <w:rFonts w:ascii="Arial" w:hAnsi="Arial" w:cs="Arial"/>
                <w:spacing w:val="-2"/>
                <w:sz w:val="20"/>
                <w:szCs w:val="20"/>
              </w:rPr>
              <w:t>Borrowing costs</w:t>
            </w:r>
          </w:p>
        </w:tc>
      </w:tr>
      <w:tr w:rsidR="004D1315" w:rsidRPr="00F6794A" w14:paraId="0FE2E114" w14:textId="77777777" w:rsidTr="0002663C">
        <w:tc>
          <w:tcPr>
            <w:tcW w:w="3749" w:type="dxa"/>
            <w:vAlign w:val="center"/>
          </w:tcPr>
          <w:p w14:paraId="4CF626D2" w14:textId="77777777"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TAS 24 (revised 2016)</w:t>
            </w:r>
          </w:p>
        </w:tc>
        <w:tc>
          <w:tcPr>
            <w:tcW w:w="5040" w:type="dxa"/>
            <w:vAlign w:val="center"/>
          </w:tcPr>
          <w:p w14:paraId="1A3C21A1" w14:textId="77777777" w:rsidR="004D1315" w:rsidRPr="004D1315" w:rsidRDefault="004D1315" w:rsidP="004D1315">
            <w:pPr>
              <w:rPr>
                <w:rFonts w:ascii="Arial" w:hAnsi="Arial" w:cs="Arial"/>
                <w:spacing w:val="-2"/>
                <w:sz w:val="20"/>
                <w:szCs w:val="20"/>
              </w:rPr>
            </w:pPr>
            <w:r w:rsidRPr="004D1315">
              <w:rPr>
                <w:rFonts w:ascii="Arial" w:hAnsi="Arial" w:cs="Arial"/>
                <w:spacing w:val="-2"/>
                <w:sz w:val="20"/>
                <w:szCs w:val="20"/>
              </w:rPr>
              <w:t>Related party disclosures</w:t>
            </w:r>
          </w:p>
        </w:tc>
      </w:tr>
      <w:tr w:rsidR="004D1315" w:rsidRPr="00F6794A" w14:paraId="6D88A404" w14:textId="77777777" w:rsidTr="0002663C">
        <w:tc>
          <w:tcPr>
            <w:tcW w:w="3749" w:type="dxa"/>
            <w:vAlign w:val="center"/>
          </w:tcPr>
          <w:p w14:paraId="0DE1699A" w14:textId="77777777"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TAS 26 (revised 2016)</w:t>
            </w:r>
          </w:p>
        </w:tc>
        <w:tc>
          <w:tcPr>
            <w:tcW w:w="5040" w:type="dxa"/>
            <w:vAlign w:val="center"/>
          </w:tcPr>
          <w:p w14:paraId="1B9CE84D" w14:textId="77777777" w:rsidR="004D1315" w:rsidRPr="004D1315" w:rsidRDefault="004D1315" w:rsidP="004D1315">
            <w:pPr>
              <w:rPr>
                <w:rFonts w:ascii="Arial" w:hAnsi="Arial" w:cs="Arial"/>
                <w:spacing w:val="-2"/>
                <w:sz w:val="20"/>
                <w:szCs w:val="20"/>
              </w:rPr>
            </w:pPr>
            <w:r w:rsidRPr="004D1315">
              <w:rPr>
                <w:rFonts w:ascii="Arial" w:hAnsi="Arial" w:cs="Arial"/>
                <w:spacing w:val="-2"/>
                <w:sz w:val="20"/>
                <w:szCs w:val="20"/>
              </w:rPr>
              <w:t>Accounting and reporting by retirement benefit plans</w:t>
            </w:r>
          </w:p>
        </w:tc>
      </w:tr>
      <w:tr w:rsidR="004D1315" w:rsidRPr="00F6794A" w14:paraId="45884151" w14:textId="77777777" w:rsidTr="0002663C">
        <w:tc>
          <w:tcPr>
            <w:tcW w:w="3749" w:type="dxa"/>
            <w:vAlign w:val="center"/>
          </w:tcPr>
          <w:p w14:paraId="2E0929B0" w14:textId="77777777"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TAS 33 (revised 2016)</w:t>
            </w:r>
          </w:p>
        </w:tc>
        <w:tc>
          <w:tcPr>
            <w:tcW w:w="5040" w:type="dxa"/>
            <w:vAlign w:val="center"/>
          </w:tcPr>
          <w:p w14:paraId="3090FEB5" w14:textId="77777777" w:rsidR="004D1315" w:rsidRPr="004D1315" w:rsidRDefault="004D1315" w:rsidP="004D1315">
            <w:pPr>
              <w:rPr>
                <w:rFonts w:ascii="Arial" w:hAnsi="Arial" w:cs="Arial"/>
                <w:spacing w:val="-2"/>
                <w:sz w:val="20"/>
                <w:szCs w:val="20"/>
              </w:rPr>
            </w:pPr>
            <w:r w:rsidRPr="004D1315">
              <w:rPr>
                <w:rFonts w:ascii="Arial" w:hAnsi="Arial" w:cs="Arial"/>
                <w:spacing w:val="-2"/>
                <w:sz w:val="20"/>
                <w:szCs w:val="20"/>
              </w:rPr>
              <w:t>Earnings per share</w:t>
            </w:r>
          </w:p>
        </w:tc>
      </w:tr>
      <w:tr w:rsidR="004D1315" w:rsidRPr="00F6794A" w14:paraId="79A86E3B" w14:textId="77777777" w:rsidTr="0002663C">
        <w:tc>
          <w:tcPr>
            <w:tcW w:w="3749" w:type="dxa"/>
            <w:vAlign w:val="center"/>
          </w:tcPr>
          <w:p w14:paraId="173E98EB" w14:textId="77777777"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TAS 36 (revised 2016)</w:t>
            </w:r>
          </w:p>
        </w:tc>
        <w:tc>
          <w:tcPr>
            <w:tcW w:w="5040" w:type="dxa"/>
            <w:vAlign w:val="center"/>
          </w:tcPr>
          <w:p w14:paraId="577D36B4" w14:textId="77777777" w:rsidR="004D1315" w:rsidRPr="004D1315" w:rsidRDefault="004D1315" w:rsidP="004D1315">
            <w:pPr>
              <w:rPr>
                <w:rFonts w:ascii="Arial" w:hAnsi="Arial" w:cs="Arial"/>
                <w:spacing w:val="-2"/>
                <w:sz w:val="20"/>
                <w:szCs w:val="20"/>
              </w:rPr>
            </w:pPr>
            <w:r w:rsidRPr="004D1315">
              <w:rPr>
                <w:rFonts w:ascii="Arial" w:hAnsi="Arial" w:cs="Arial"/>
                <w:spacing w:val="-2"/>
                <w:sz w:val="20"/>
                <w:szCs w:val="20"/>
              </w:rPr>
              <w:t>Impairment of assets</w:t>
            </w:r>
          </w:p>
        </w:tc>
      </w:tr>
      <w:tr w:rsidR="004D1315" w:rsidRPr="00F6794A" w14:paraId="62A7C162" w14:textId="77777777" w:rsidTr="0002663C">
        <w:tc>
          <w:tcPr>
            <w:tcW w:w="3749" w:type="dxa"/>
            <w:vAlign w:val="center"/>
          </w:tcPr>
          <w:p w14:paraId="4D99BB47" w14:textId="77777777"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TAS 37 (revised 2016)</w:t>
            </w:r>
          </w:p>
        </w:tc>
        <w:tc>
          <w:tcPr>
            <w:tcW w:w="5040" w:type="dxa"/>
            <w:vAlign w:val="center"/>
          </w:tcPr>
          <w:p w14:paraId="1DB277B9" w14:textId="77777777" w:rsidR="004D1315" w:rsidRPr="004D1315" w:rsidRDefault="004D1315" w:rsidP="004D1315">
            <w:pPr>
              <w:rPr>
                <w:rFonts w:ascii="Arial" w:hAnsi="Arial" w:cs="Arial"/>
                <w:spacing w:val="-2"/>
                <w:sz w:val="20"/>
                <w:szCs w:val="20"/>
              </w:rPr>
            </w:pPr>
            <w:r w:rsidRPr="004D1315">
              <w:rPr>
                <w:rFonts w:ascii="Arial" w:hAnsi="Arial" w:cs="Arial"/>
                <w:spacing w:val="-2"/>
                <w:sz w:val="20"/>
                <w:szCs w:val="20"/>
              </w:rPr>
              <w:t>Provisions, contingent liabilities and contingent assets</w:t>
            </w:r>
          </w:p>
        </w:tc>
      </w:tr>
      <w:tr w:rsidR="004D1315" w:rsidRPr="00F6794A" w14:paraId="12F0AF92" w14:textId="77777777" w:rsidTr="0002663C">
        <w:tc>
          <w:tcPr>
            <w:tcW w:w="3749" w:type="dxa"/>
            <w:vAlign w:val="center"/>
          </w:tcPr>
          <w:p w14:paraId="58B2A9E3" w14:textId="77777777"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TAS 40 (revised 2016)</w:t>
            </w:r>
          </w:p>
        </w:tc>
        <w:tc>
          <w:tcPr>
            <w:tcW w:w="5040" w:type="dxa"/>
            <w:vAlign w:val="center"/>
          </w:tcPr>
          <w:p w14:paraId="592C48C6" w14:textId="77777777" w:rsidR="004D1315" w:rsidRPr="004D1315" w:rsidRDefault="004D1315" w:rsidP="004D1315">
            <w:pPr>
              <w:rPr>
                <w:rFonts w:ascii="Arial" w:hAnsi="Arial" w:cs="Arial"/>
                <w:spacing w:val="-2"/>
                <w:sz w:val="20"/>
                <w:szCs w:val="20"/>
              </w:rPr>
            </w:pPr>
            <w:r w:rsidRPr="004D1315">
              <w:rPr>
                <w:rFonts w:ascii="Arial" w:hAnsi="Arial" w:cs="Arial"/>
                <w:spacing w:val="-2"/>
                <w:sz w:val="20"/>
                <w:szCs w:val="20"/>
              </w:rPr>
              <w:t>Investment property</w:t>
            </w:r>
          </w:p>
        </w:tc>
      </w:tr>
      <w:tr w:rsidR="004D1315" w:rsidRPr="00F6794A" w14:paraId="01290D51" w14:textId="77777777" w:rsidTr="0002663C">
        <w:tc>
          <w:tcPr>
            <w:tcW w:w="3749" w:type="dxa"/>
            <w:vAlign w:val="center"/>
          </w:tcPr>
          <w:p w14:paraId="368C2D23" w14:textId="77777777"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TFRS 3 (revised 2016)</w:t>
            </w:r>
          </w:p>
        </w:tc>
        <w:tc>
          <w:tcPr>
            <w:tcW w:w="5040" w:type="dxa"/>
            <w:vAlign w:val="center"/>
          </w:tcPr>
          <w:p w14:paraId="3AAC5AED" w14:textId="77777777" w:rsidR="004D1315" w:rsidRPr="004D1315" w:rsidRDefault="004D1315" w:rsidP="004D1315">
            <w:pPr>
              <w:rPr>
                <w:rFonts w:ascii="Arial" w:hAnsi="Arial" w:cs="Arial"/>
                <w:spacing w:val="-2"/>
                <w:sz w:val="20"/>
                <w:szCs w:val="20"/>
              </w:rPr>
            </w:pPr>
            <w:r w:rsidRPr="004D1315">
              <w:rPr>
                <w:rFonts w:ascii="Arial" w:hAnsi="Arial" w:cs="Arial"/>
                <w:spacing w:val="-2"/>
                <w:sz w:val="20"/>
                <w:szCs w:val="20"/>
              </w:rPr>
              <w:t>Business combinations</w:t>
            </w:r>
          </w:p>
        </w:tc>
      </w:tr>
      <w:tr w:rsidR="004D1315" w:rsidRPr="00F6794A" w14:paraId="5FCF1FB1" w14:textId="77777777" w:rsidTr="0002663C">
        <w:tc>
          <w:tcPr>
            <w:tcW w:w="3749" w:type="dxa"/>
            <w:vAlign w:val="center"/>
          </w:tcPr>
          <w:p w14:paraId="1EF0A063" w14:textId="77777777"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TFRS 8 (revised 2016)</w:t>
            </w:r>
          </w:p>
        </w:tc>
        <w:tc>
          <w:tcPr>
            <w:tcW w:w="5040" w:type="dxa"/>
            <w:vAlign w:val="center"/>
          </w:tcPr>
          <w:p w14:paraId="1045C624" w14:textId="77777777" w:rsidR="004D1315" w:rsidRPr="004D1315" w:rsidRDefault="004D1315" w:rsidP="004D1315">
            <w:pPr>
              <w:rPr>
                <w:rFonts w:ascii="Arial" w:hAnsi="Arial" w:cs="Arial"/>
                <w:spacing w:val="-2"/>
                <w:sz w:val="20"/>
                <w:szCs w:val="20"/>
              </w:rPr>
            </w:pPr>
            <w:r w:rsidRPr="004D1315">
              <w:rPr>
                <w:rFonts w:ascii="Arial" w:hAnsi="Arial" w:cs="Arial"/>
                <w:spacing w:val="-2"/>
                <w:sz w:val="20"/>
                <w:szCs w:val="20"/>
              </w:rPr>
              <w:t>Operating segments</w:t>
            </w:r>
          </w:p>
        </w:tc>
      </w:tr>
      <w:tr w:rsidR="004D1315" w:rsidRPr="00F6794A" w14:paraId="13E2F878" w14:textId="77777777" w:rsidTr="0002663C">
        <w:tc>
          <w:tcPr>
            <w:tcW w:w="3749" w:type="dxa"/>
            <w:vAlign w:val="center"/>
          </w:tcPr>
          <w:p w14:paraId="27FFABDF" w14:textId="77777777"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TFRS 13 (revised 2016)</w:t>
            </w:r>
          </w:p>
        </w:tc>
        <w:tc>
          <w:tcPr>
            <w:tcW w:w="5040" w:type="dxa"/>
            <w:vAlign w:val="center"/>
          </w:tcPr>
          <w:p w14:paraId="16714EA6" w14:textId="77777777" w:rsidR="004D1315" w:rsidRPr="004D1315" w:rsidRDefault="004D1315" w:rsidP="004D1315">
            <w:pPr>
              <w:rPr>
                <w:rFonts w:ascii="Arial" w:hAnsi="Arial" w:cs="Arial"/>
                <w:spacing w:val="-2"/>
                <w:sz w:val="20"/>
                <w:szCs w:val="20"/>
              </w:rPr>
            </w:pPr>
            <w:r w:rsidRPr="004D1315">
              <w:rPr>
                <w:rFonts w:ascii="Arial" w:hAnsi="Arial" w:cs="Arial"/>
                <w:spacing w:val="-2"/>
                <w:sz w:val="20"/>
                <w:szCs w:val="20"/>
              </w:rPr>
              <w:t>Fair value measurement</w:t>
            </w:r>
          </w:p>
        </w:tc>
      </w:tr>
      <w:tr w:rsidR="004D1315" w:rsidRPr="00F6794A" w14:paraId="16857440" w14:textId="77777777" w:rsidTr="0002663C">
        <w:tc>
          <w:tcPr>
            <w:tcW w:w="3749" w:type="dxa"/>
            <w:vAlign w:val="center"/>
          </w:tcPr>
          <w:p w14:paraId="0562D5FC" w14:textId="77777777"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TSIC 15 (revised 2016)</w:t>
            </w:r>
          </w:p>
        </w:tc>
        <w:tc>
          <w:tcPr>
            <w:tcW w:w="5040" w:type="dxa"/>
            <w:vAlign w:val="center"/>
          </w:tcPr>
          <w:p w14:paraId="3BB7D57A" w14:textId="77777777" w:rsidR="004D1315" w:rsidRPr="004D1315" w:rsidRDefault="004D1315" w:rsidP="004D1315">
            <w:pPr>
              <w:rPr>
                <w:rFonts w:ascii="Arial" w:hAnsi="Arial" w:cs="Arial"/>
                <w:spacing w:val="-2"/>
                <w:sz w:val="20"/>
                <w:szCs w:val="20"/>
              </w:rPr>
            </w:pPr>
            <w:r w:rsidRPr="004D1315">
              <w:rPr>
                <w:rFonts w:ascii="Arial" w:hAnsi="Arial" w:cs="Arial"/>
                <w:spacing w:val="-2"/>
                <w:sz w:val="20"/>
                <w:szCs w:val="20"/>
              </w:rPr>
              <w:t>Operating leases - Incentives</w:t>
            </w:r>
          </w:p>
        </w:tc>
      </w:tr>
      <w:tr w:rsidR="004D1315" w:rsidRPr="00F6794A" w14:paraId="0BB97B0E" w14:textId="77777777" w:rsidTr="0002663C">
        <w:tc>
          <w:tcPr>
            <w:tcW w:w="3749" w:type="dxa"/>
          </w:tcPr>
          <w:p w14:paraId="18C9874E" w14:textId="77777777"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TSIC 25 (revised 2016)</w:t>
            </w:r>
          </w:p>
        </w:tc>
        <w:tc>
          <w:tcPr>
            <w:tcW w:w="5040" w:type="dxa"/>
          </w:tcPr>
          <w:p w14:paraId="06587CD4" w14:textId="09850DC3" w:rsidR="004D1315" w:rsidRPr="004D1315" w:rsidRDefault="004D1315" w:rsidP="0002663C">
            <w:pPr>
              <w:rPr>
                <w:rFonts w:ascii="Arial" w:hAnsi="Arial" w:cs="Arial"/>
                <w:spacing w:val="-2"/>
                <w:sz w:val="20"/>
                <w:szCs w:val="20"/>
              </w:rPr>
            </w:pPr>
            <w:r w:rsidRPr="004D1315">
              <w:rPr>
                <w:rFonts w:ascii="Arial" w:hAnsi="Arial" w:cs="Arial"/>
                <w:spacing w:val="-2"/>
                <w:sz w:val="20"/>
                <w:szCs w:val="20"/>
              </w:rPr>
              <w:t>Income taxes - Changes in the</w:t>
            </w:r>
            <w:r w:rsidR="003A73CB">
              <w:rPr>
                <w:rFonts w:ascii="Arial" w:hAnsi="Arial" w:cs="Arial"/>
                <w:spacing w:val="-2"/>
                <w:sz w:val="20"/>
                <w:szCs w:val="20"/>
              </w:rPr>
              <w:t xml:space="preserve"> tax status of an entity or </w:t>
            </w:r>
            <w:r w:rsidR="0002663C">
              <w:rPr>
                <w:rFonts w:ascii="Arial" w:hAnsi="Arial" w:cs="Arial"/>
                <w:spacing w:val="-2"/>
                <w:sz w:val="20"/>
                <w:szCs w:val="20"/>
              </w:rPr>
              <w:br/>
              <w:t xml:space="preserve">   </w:t>
            </w:r>
            <w:r w:rsidR="003A73CB">
              <w:rPr>
                <w:rFonts w:ascii="Arial" w:hAnsi="Arial" w:cs="Arial"/>
                <w:spacing w:val="-2"/>
                <w:sz w:val="20"/>
                <w:szCs w:val="20"/>
              </w:rPr>
              <w:t>its</w:t>
            </w:r>
            <w:r w:rsidR="0002663C">
              <w:rPr>
                <w:rFonts w:ascii="Arial" w:hAnsi="Arial" w:cs="Arial"/>
                <w:spacing w:val="-2"/>
                <w:sz w:val="20"/>
                <w:szCs w:val="20"/>
              </w:rPr>
              <w:t xml:space="preserve"> </w:t>
            </w:r>
            <w:r w:rsidRPr="004D1315">
              <w:rPr>
                <w:rFonts w:ascii="Arial" w:hAnsi="Arial" w:cs="Arial"/>
                <w:spacing w:val="-2"/>
                <w:sz w:val="20"/>
                <w:szCs w:val="20"/>
              </w:rPr>
              <w:t>shareholders</w:t>
            </w:r>
          </w:p>
        </w:tc>
      </w:tr>
      <w:tr w:rsidR="004D1315" w:rsidRPr="00F6794A" w14:paraId="7C99C882" w14:textId="77777777" w:rsidTr="0002663C">
        <w:tc>
          <w:tcPr>
            <w:tcW w:w="3749" w:type="dxa"/>
          </w:tcPr>
          <w:p w14:paraId="65B277BD" w14:textId="0E097E53"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TSIC 29 (revised 2016)</w:t>
            </w:r>
          </w:p>
        </w:tc>
        <w:tc>
          <w:tcPr>
            <w:tcW w:w="5040" w:type="dxa"/>
          </w:tcPr>
          <w:p w14:paraId="0AA87B95" w14:textId="77777777" w:rsidR="004D1315" w:rsidRPr="004D1315" w:rsidRDefault="004D1315" w:rsidP="004D1315">
            <w:pPr>
              <w:rPr>
                <w:rFonts w:ascii="Arial" w:hAnsi="Arial" w:cs="Arial"/>
                <w:spacing w:val="-2"/>
                <w:sz w:val="20"/>
                <w:szCs w:val="20"/>
              </w:rPr>
            </w:pPr>
            <w:r w:rsidRPr="004D1315">
              <w:rPr>
                <w:rFonts w:ascii="Arial" w:hAnsi="Arial" w:cs="Arial"/>
                <w:spacing w:val="-2"/>
                <w:sz w:val="20"/>
                <w:szCs w:val="20"/>
              </w:rPr>
              <w:t>Service Concession Arrangements: Disclosures</w:t>
            </w:r>
          </w:p>
        </w:tc>
      </w:tr>
    </w:tbl>
    <w:p w14:paraId="267968E6" w14:textId="77777777" w:rsidR="0002663C" w:rsidRDefault="0002663C">
      <w:r>
        <w:br w:type="page"/>
      </w:r>
    </w:p>
    <w:p w14:paraId="1ABA16EC" w14:textId="77777777" w:rsidR="0002663C" w:rsidRDefault="0002663C"/>
    <w:p w14:paraId="700E2DA1" w14:textId="77777777" w:rsidR="0002663C" w:rsidRDefault="0002663C"/>
    <w:p w14:paraId="3E7B5F8E" w14:textId="77777777" w:rsidR="0002663C" w:rsidRPr="004D1315" w:rsidRDefault="0002663C" w:rsidP="0002663C">
      <w:pPr>
        <w:ind w:left="567" w:hanging="567"/>
        <w:contextualSpacing/>
        <w:outlineLvl w:val="0"/>
        <w:rPr>
          <w:rFonts w:ascii="Arial" w:hAnsi="Arial" w:cs="Arial"/>
          <w:b/>
          <w:bCs/>
          <w:color w:val="000000"/>
          <w:sz w:val="20"/>
          <w:szCs w:val="20"/>
        </w:rPr>
      </w:pPr>
      <w:r w:rsidRPr="00D94413">
        <w:rPr>
          <w:rFonts w:ascii="Arial" w:hAnsi="Arial" w:cs="Arial"/>
          <w:b/>
          <w:bCs/>
          <w:color w:val="000000"/>
          <w:sz w:val="20"/>
          <w:szCs w:val="20"/>
        </w:rPr>
        <w:t>2</w:t>
      </w:r>
      <w:r w:rsidRPr="00D94413">
        <w:rPr>
          <w:rFonts w:ascii="Arial" w:hAnsi="Arial" w:cs="Arial"/>
          <w:b/>
          <w:bCs/>
          <w:color w:val="000000"/>
          <w:sz w:val="20"/>
          <w:szCs w:val="20"/>
        </w:rPr>
        <w:tab/>
        <w:t>Accounting policies</w:t>
      </w:r>
      <w:r w:rsidRPr="004D1315">
        <w:rPr>
          <w:rFonts w:ascii="Arial" w:hAnsi="Arial" w:cs="Arial"/>
          <w:b/>
          <w:bCs/>
          <w:color w:val="000000"/>
          <w:sz w:val="20"/>
          <w:szCs w:val="20"/>
        </w:rPr>
        <w:t xml:space="preserve"> (Cont’d)</w:t>
      </w:r>
    </w:p>
    <w:p w14:paraId="1E0DB1C4" w14:textId="77777777" w:rsidR="0002663C" w:rsidRPr="004D1315" w:rsidRDefault="0002663C" w:rsidP="0002663C">
      <w:pPr>
        <w:ind w:left="567" w:hanging="567"/>
        <w:contextualSpacing/>
        <w:outlineLvl w:val="0"/>
        <w:rPr>
          <w:rFonts w:ascii="Arial" w:hAnsi="Arial" w:cs="Arial"/>
          <w:b/>
          <w:bCs/>
          <w:color w:val="000000"/>
          <w:sz w:val="20"/>
          <w:szCs w:val="20"/>
        </w:rPr>
      </w:pPr>
    </w:p>
    <w:p w14:paraId="0E696441" w14:textId="77777777" w:rsidR="0002663C" w:rsidRPr="004D1315" w:rsidRDefault="0002663C" w:rsidP="0002663C">
      <w:pPr>
        <w:ind w:left="567" w:hanging="567"/>
        <w:contextualSpacing/>
        <w:outlineLvl w:val="0"/>
        <w:rPr>
          <w:rFonts w:ascii="Arial" w:hAnsi="Arial" w:cs="Arial"/>
          <w:b/>
          <w:bCs/>
          <w:color w:val="000000"/>
          <w:sz w:val="20"/>
          <w:szCs w:val="20"/>
        </w:rPr>
      </w:pPr>
    </w:p>
    <w:p w14:paraId="7C37BFFE" w14:textId="77777777" w:rsidR="0002663C" w:rsidRPr="00243CBB" w:rsidRDefault="0002663C" w:rsidP="0002663C">
      <w:pPr>
        <w:ind w:left="1080" w:hanging="540"/>
        <w:jc w:val="both"/>
        <w:rPr>
          <w:rFonts w:ascii="Arial" w:hAnsi="Arial" w:cs="Arial"/>
          <w:b/>
          <w:bCs/>
          <w:spacing w:val="-6"/>
          <w:sz w:val="20"/>
          <w:szCs w:val="20"/>
        </w:rPr>
      </w:pPr>
      <w:r w:rsidRPr="00D94413">
        <w:rPr>
          <w:rFonts w:ascii="Arial" w:hAnsi="Arial" w:cs="Arial"/>
          <w:b/>
          <w:bCs/>
          <w:spacing w:val="-2"/>
          <w:sz w:val="20"/>
          <w:szCs w:val="20"/>
        </w:rPr>
        <w:t>2.2</w:t>
      </w:r>
      <w:r w:rsidRPr="00D94413">
        <w:rPr>
          <w:rFonts w:ascii="Arial" w:hAnsi="Arial" w:cs="Arial"/>
          <w:b/>
          <w:bCs/>
          <w:spacing w:val="-2"/>
          <w:sz w:val="20"/>
          <w:szCs w:val="20"/>
        </w:rPr>
        <w:tab/>
      </w:r>
      <w:r w:rsidRPr="00243CBB">
        <w:rPr>
          <w:rFonts w:ascii="Arial" w:hAnsi="Arial" w:cs="Arial"/>
          <w:b/>
          <w:bCs/>
          <w:spacing w:val="-6"/>
          <w:sz w:val="20"/>
          <w:szCs w:val="20"/>
        </w:rPr>
        <w:t xml:space="preserve">New financial reporting standards and revised financial reporting standards and interpretations </w:t>
      </w:r>
      <w:r w:rsidRPr="00243CBB">
        <w:rPr>
          <w:rFonts w:ascii="Arial" w:hAnsi="Arial" w:cs="Arial"/>
          <w:spacing w:val="-6"/>
          <w:sz w:val="20"/>
          <w:szCs w:val="20"/>
        </w:rPr>
        <w:t>(Cont’d)</w:t>
      </w:r>
    </w:p>
    <w:p w14:paraId="01CD5DD3" w14:textId="77777777" w:rsidR="0002663C" w:rsidRPr="00D94413" w:rsidRDefault="0002663C" w:rsidP="0002663C">
      <w:pPr>
        <w:autoSpaceDE w:val="0"/>
        <w:autoSpaceDN w:val="0"/>
        <w:adjustRightInd w:val="0"/>
        <w:jc w:val="thaiDistribute"/>
        <w:rPr>
          <w:rFonts w:ascii="Arial" w:hAnsi="Arial" w:cs="Arial"/>
          <w:spacing w:val="-2"/>
          <w:sz w:val="20"/>
          <w:szCs w:val="20"/>
        </w:rPr>
      </w:pPr>
    </w:p>
    <w:p w14:paraId="0C17972B" w14:textId="404F4ACA" w:rsidR="0002663C" w:rsidRPr="0002663C" w:rsidRDefault="00243CBB" w:rsidP="0002663C">
      <w:pPr>
        <w:ind w:left="1560" w:hanging="513"/>
        <w:jc w:val="both"/>
        <w:rPr>
          <w:rFonts w:ascii="Arial" w:hAnsi="Arial" w:cs="Arial"/>
          <w:sz w:val="20"/>
          <w:szCs w:val="20"/>
        </w:rPr>
      </w:pPr>
      <w:r>
        <w:rPr>
          <w:rFonts w:ascii="Arial" w:hAnsi="Arial" w:cs="Arial"/>
          <w:sz w:val="20"/>
          <w:szCs w:val="20"/>
        </w:rPr>
        <w:t>2.2.2</w:t>
      </w:r>
      <w:r>
        <w:rPr>
          <w:rFonts w:ascii="Arial" w:hAnsi="Arial" w:cstheme="minorBidi"/>
          <w:sz w:val="20"/>
          <w:szCs w:val="20"/>
          <w:cs/>
        </w:rPr>
        <w:tab/>
      </w:r>
      <w:r w:rsidR="0002663C" w:rsidRPr="0002663C">
        <w:rPr>
          <w:rFonts w:ascii="Arial" w:hAnsi="Arial" w:cs="Arial"/>
          <w:sz w:val="20"/>
          <w:szCs w:val="20"/>
        </w:rPr>
        <w:t>Revised financial reporting standards are effective for annual periods beginning on or after 1 January 2017. The Group has not yet early adopted these revised standards.</w:t>
      </w:r>
      <w:r w:rsidR="0002663C">
        <w:rPr>
          <w:rFonts w:ascii="Arial" w:hAnsi="Arial" w:cs="Arial"/>
          <w:sz w:val="20"/>
          <w:szCs w:val="20"/>
        </w:rPr>
        <w:t xml:space="preserve"> </w:t>
      </w:r>
      <w:r w:rsidR="0002663C" w:rsidRPr="00D94413">
        <w:rPr>
          <w:rFonts w:ascii="Arial" w:hAnsi="Arial" w:cs="Arial"/>
          <w:spacing w:val="-2"/>
          <w:sz w:val="20"/>
          <w:szCs w:val="20"/>
        </w:rPr>
        <w:t>(Cont’d)</w:t>
      </w:r>
    </w:p>
    <w:p w14:paraId="000EF264" w14:textId="77777777" w:rsidR="0002663C" w:rsidRPr="0002663C" w:rsidRDefault="0002663C" w:rsidP="0002663C">
      <w:pPr>
        <w:ind w:left="1560" w:hanging="513"/>
        <w:jc w:val="both"/>
        <w:rPr>
          <w:rFonts w:ascii="Arial" w:hAnsi="Arial" w:cs="Arial"/>
          <w:sz w:val="20"/>
          <w:szCs w:val="20"/>
        </w:rPr>
      </w:pPr>
    </w:p>
    <w:p w14:paraId="6D3DA25C" w14:textId="77777777" w:rsidR="0002663C" w:rsidRPr="00D77E01" w:rsidRDefault="0002663C" w:rsidP="0002663C">
      <w:pPr>
        <w:ind w:left="1843" w:right="81" w:hanging="306"/>
        <w:jc w:val="thaiDistribute"/>
        <w:rPr>
          <w:rFonts w:ascii="Arial" w:hAnsi="Arial" w:cs="Arial"/>
          <w:spacing w:val="-2"/>
          <w:sz w:val="20"/>
          <w:szCs w:val="20"/>
          <w:lang w:val="en-US"/>
        </w:rPr>
      </w:pPr>
      <w:r w:rsidRPr="0002663C">
        <w:rPr>
          <w:rFonts w:ascii="Arial" w:hAnsi="Arial" w:cs="Arial"/>
          <w:spacing w:val="-2"/>
          <w:sz w:val="20"/>
          <w:szCs w:val="20"/>
          <w:lang w:val="en-US"/>
        </w:rPr>
        <w:t xml:space="preserve">b) </w:t>
      </w:r>
      <w:r w:rsidRPr="0002663C">
        <w:rPr>
          <w:rFonts w:ascii="Arial" w:hAnsi="Arial" w:cs="Arial"/>
          <w:spacing w:val="-2"/>
          <w:sz w:val="20"/>
          <w:szCs w:val="20"/>
          <w:lang w:val="en-US"/>
        </w:rPr>
        <w:tab/>
      </w:r>
      <w:r w:rsidRPr="00D77E01">
        <w:rPr>
          <w:rFonts w:ascii="Arial" w:hAnsi="Arial" w:cs="Arial"/>
          <w:spacing w:val="-2"/>
          <w:sz w:val="20"/>
          <w:szCs w:val="20"/>
          <w:lang w:val="en-US"/>
        </w:rPr>
        <w:t>Revised financial reporting standards and interpretations with minor changes and do not have impact to the Group are as follows:</w:t>
      </w:r>
    </w:p>
    <w:p w14:paraId="75E71E1E" w14:textId="77777777" w:rsidR="0002663C" w:rsidRPr="0002663C" w:rsidRDefault="0002663C">
      <w:pPr>
        <w:rPr>
          <w:lang w:val="en-US"/>
        </w:rPr>
      </w:pPr>
    </w:p>
    <w:tbl>
      <w:tblPr>
        <w:tblStyle w:val="TableGrid"/>
        <w:tblW w:w="8789"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5245"/>
      </w:tblGrid>
      <w:tr w:rsidR="004D1315" w:rsidRPr="00F6794A" w14:paraId="35D9A4F6" w14:textId="77777777" w:rsidTr="00F0181A">
        <w:tc>
          <w:tcPr>
            <w:tcW w:w="3544" w:type="dxa"/>
          </w:tcPr>
          <w:p w14:paraId="32AE2B13" w14:textId="77777777"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TFRIC 1 (revised 2016)</w:t>
            </w:r>
          </w:p>
        </w:tc>
        <w:tc>
          <w:tcPr>
            <w:tcW w:w="5245" w:type="dxa"/>
          </w:tcPr>
          <w:p w14:paraId="6AAAF2E0" w14:textId="77777777" w:rsidR="003A73CB" w:rsidRDefault="004D1315" w:rsidP="004D1315">
            <w:pPr>
              <w:rPr>
                <w:rFonts w:ascii="Arial" w:hAnsi="Arial" w:cs="Arial"/>
                <w:spacing w:val="-2"/>
                <w:sz w:val="20"/>
                <w:szCs w:val="20"/>
              </w:rPr>
            </w:pPr>
            <w:r w:rsidRPr="004D1315">
              <w:rPr>
                <w:rFonts w:ascii="Arial" w:hAnsi="Arial" w:cs="Arial"/>
                <w:spacing w:val="-2"/>
                <w:sz w:val="20"/>
                <w:szCs w:val="20"/>
              </w:rPr>
              <w:t>Changes in existing d</w:t>
            </w:r>
            <w:r w:rsidR="003A73CB">
              <w:rPr>
                <w:rFonts w:ascii="Arial" w:hAnsi="Arial" w:cs="Arial"/>
                <w:spacing w:val="-2"/>
                <w:sz w:val="20"/>
                <w:szCs w:val="20"/>
              </w:rPr>
              <w:t>ecommissioning, restoration and</w:t>
            </w:r>
          </w:p>
          <w:p w14:paraId="5EB73784" w14:textId="66F45441" w:rsidR="004D1315" w:rsidRPr="004D1315" w:rsidRDefault="003A73CB" w:rsidP="004D1315">
            <w:pPr>
              <w:rPr>
                <w:rFonts w:ascii="Arial" w:hAnsi="Arial" w:cs="Arial"/>
                <w:spacing w:val="-2"/>
                <w:sz w:val="20"/>
                <w:szCs w:val="20"/>
              </w:rPr>
            </w:pPr>
            <w:r>
              <w:rPr>
                <w:rFonts w:ascii="Arial" w:hAnsi="Arial" w:cs="Arial"/>
                <w:spacing w:val="-2"/>
                <w:sz w:val="20"/>
                <w:szCs w:val="20"/>
              </w:rPr>
              <w:t xml:space="preserve">   </w:t>
            </w:r>
            <w:r w:rsidR="004D1315" w:rsidRPr="004D1315">
              <w:rPr>
                <w:rFonts w:ascii="Arial" w:hAnsi="Arial" w:cs="Arial"/>
                <w:spacing w:val="-2"/>
                <w:sz w:val="20"/>
                <w:szCs w:val="20"/>
              </w:rPr>
              <w:t>similar liabilities</w:t>
            </w:r>
          </w:p>
        </w:tc>
      </w:tr>
      <w:tr w:rsidR="004D1315" w:rsidRPr="00F6794A" w14:paraId="0CBB09D2" w14:textId="77777777" w:rsidTr="00F0181A">
        <w:tc>
          <w:tcPr>
            <w:tcW w:w="3544" w:type="dxa"/>
            <w:vAlign w:val="center"/>
          </w:tcPr>
          <w:p w14:paraId="799A3B51" w14:textId="3B347835"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TFRIC 4 (revised 2016)</w:t>
            </w:r>
          </w:p>
        </w:tc>
        <w:tc>
          <w:tcPr>
            <w:tcW w:w="5245" w:type="dxa"/>
            <w:vAlign w:val="center"/>
          </w:tcPr>
          <w:p w14:paraId="2CE29D58" w14:textId="77777777" w:rsidR="004D1315" w:rsidRPr="004D1315" w:rsidRDefault="004D1315" w:rsidP="004D1315">
            <w:pPr>
              <w:rPr>
                <w:rFonts w:ascii="Arial" w:hAnsi="Arial" w:cs="Arial"/>
                <w:spacing w:val="-2"/>
                <w:sz w:val="20"/>
                <w:szCs w:val="20"/>
              </w:rPr>
            </w:pPr>
            <w:r w:rsidRPr="004D1315">
              <w:rPr>
                <w:rFonts w:ascii="Arial" w:hAnsi="Arial" w:cs="Arial"/>
                <w:spacing w:val="-2"/>
                <w:sz w:val="20"/>
                <w:szCs w:val="20"/>
              </w:rPr>
              <w:t>Determining whether an arrangement contains a lease</w:t>
            </w:r>
          </w:p>
        </w:tc>
      </w:tr>
      <w:tr w:rsidR="004D1315" w:rsidRPr="00F6794A" w14:paraId="655DB962" w14:textId="77777777" w:rsidTr="00F0181A">
        <w:tc>
          <w:tcPr>
            <w:tcW w:w="3544" w:type="dxa"/>
          </w:tcPr>
          <w:p w14:paraId="7E747063" w14:textId="77777777"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TFRIC 5 (revised 2016)</w:t>
            </w:r>
          </w:p>
        </w:tc>
        <w:tc>
          <w:tcPr>
            <w:tcW w:w="5245" w:type="dxa"/>
          </w:tcPr>
          <w:p w14:paraId="35512C5E" w14:textId="77777777" w:rsidR="003A73CB" w:rsidRDefault="004D1315" w:rsidP="004D1315">
            <w:pPr>
              <w:rPr>
                <w:rFonts w:ascii="Arial" w:hAnsi="Arial" w:cs="Arial"/>
                <w:spacing w:val="-2"/>
                <w:sz w:val="20"/>
                <w:szCs w:val="20"/>
              </w:rPr>
            </w:pPr>
            <w:r w:rsidRPr="004D1315">
              <w:rPr>
                <w:rFonts w:ascii="Arial" w:hAnsi="Arial" w:cs="Arial"/>
                <w:spacing w:val="-2"/>
                <w:sz w:val="20"/>
                <w:szCs w:val="20"/>
              </w:rPr>
              <w:t>Rights to interest</w:t>
            </w:r>
            <w:r w:rsidR="003A73CB">
              <w:rPr>
                <w:rFonts w:ascii="Arial" w:hAnsi="Arial" w:cs="Arial"/>
                <w:spacing w:val="-2"/>
                <w:sz w:val="20"/>
                <w:szCs w:val="20"/>
              </w:rPr>
              <w:t>s arising from decommissioning,</w:t>
            </w:r>
          </w:p>
          <w:p w14:paraId="54088185" w14:textId="10514A3C" w:rsidR="004D1315" w:rsidRPr="004D1315" w:rsidRDefault="003A73CB" w:rsidP="004D1315">
            <w:pPr>
              <w:rPr>
                <w:rFonts w:ascii="Arial" w:hAnsi="Arial" w:cs="Arial"/>
                <w:spacing w:val="-2"/>
                <w:sz w:val="20"/>
                <w:szCs w:val="20"/>
              </w:rPr>
            </w:pPr>
            <w:r>
              <w:rPr>
                <w:rFonts w:ascii="Arial" w:hAnsi="Arial" w:cs="Arial"/>
                <w:spacing w:val="-2"/>
                <w:sz w:val="20"/>
                <w:szCs w:val="20"/>
              </w:rPr>
              <w:t xml:space="preserve">   </w:t>
            </w:r>
            <w:r w:rsidR="004D1315" w:rsidRPr="004D1315">
              <w:rPr>
                <w:rFonts w:ascii="Arial" w:hAnsi="Arial" w:cs="Arial"/>
                <w:spacing w:val="-2"/>
                <w:sz w:val="20"/>
                <w:szCs w:val="20"/>
              </w:rPr>
              <w:t>restoration and environmental rehabilitation funds</w:t>
            </w:r>
          </w:p>
        </w:tc>
      </w:tr>
      <w:tr w:rsidR="004D1315" w:rsidRPr="00F6794A" w14:paraId="747D4C20" w14:textId="77777777" w:rsidTr="00F0181A">
        <w:tc>
          <w:tcPr>
            <w:tcW w:w="3544" w:type="dxa"/>
          </w:tcPr>
          <w:p w14:paraId="579DDE49" w14:textId="061FE2ED"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TFRIC 10 (revised 2016)</w:t>
            </w:r>
          </w:p>
        </w:tc>
        <w:tc>
          <w:tcPr>
            <w:tcW w:w="5245" w:type="dxa"/>
          </w:tcPr>
          <w:p w14:paraId="5E656FC2" w14:textId="7C9545ED" w:rsidR="004D1315" w:rsidRPr="004D1315" w:rsidRDefault="004D1315" w:rsidP="004D1315">
            <w:pPr>
              <w:rPr>
                <w:rFonts w:ascii="Arial" w:hAnsi="Arial" w:cs="Arial"/>
                <w:spacing w:val="-2"/>
                <w:sz w:val="20"/>
                <w:szCs w:val="20"/>
              </w:rPr>
            </w:pPr>
            <w:r w:rsidRPr="004D1315">
              <w:rPr>
                <w:rFonts w:ascii="Arial" w:hAnsi="Arial" w:cs="Arial"/>
                <w:spacing w:val="-2"/>
                <w:sz w:val="20"/>
                <w:szCs w:val="20"/>
              </w:rPr>
              <w:t>Interim financial reporting and impairment</w:t>
            </w:r>
          </w:p>
        </w:tc>
      </w:tr>
      <w:tr w:rsidR="004D1315" w:rsidRPr="00F6794A" w14:paraId="25D632BA" w14:textId="77777777" w:rsidTr="00F0181A">
        <w:tc>
          <w:tcPr>
            <w:tcW w:w="3544" w:type="dxa"/>
          </w:tcPr>
          <w:p w14:paraId="05DE61FD" w14:textId="77777777"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TFRIC 12 (revised 2016)</w:t>
            </w:r>
          </w:p>
        </w:tc>
        <w:tc>
          <w:tcPr>
            <w:tcW w:w="5245" w:type="dxa"/>
          </w:tcPr>
          <w:p w14:paraId="3F61CBDA" w14:textId="77777777" w:rsidR="004D1315" w:rsidRPr="004D1315" w:rsidRDefault="004D1315" w:rsidP="004D1315">
            <w:pPr>
              <w:rPr>
                <w:rFonts w:ascii="Arial" w:hAnsi="Arial" w:cs="Arial"/>
                <w:spacing w:val="-2"/>
                <w:sz w:val="20"/>
                <w:szCs w:val="20"/>
              </w:rPr>
            </w:pPr>
            <w:r w:rsidRPr="004D1315">
              <w:rPr>
                <w:rFonts w:ascii="Arial" w:hAnsi="Arial" w:cs="Arial"/>
                <w:spacing w:val="-2"/>
                <w:sz w:val="20"/>
                <w:szCs w:val="20"/>
              </w:rPr>
              <w:t>Service concession arrangements</w:t>
            </w:r>
          </w:p>
        </w:tc>
      </w:tr>
      <w:tr w:rsidR="004D1315" w:rsidRPr="00F6794A" w14:paraId="7E1238EF" w14:textId="77777777" w:rsidTr="00F0181A">
        <w:tc>
          <w:tcPr>
            <w:tcW w:w="3544" w:type="dxa"/>
          </w:tcPr>
          <w:p w14:paraId="2564DCD1" w14:textId="77777777"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TAS 105 (revised 2016)</w:t>
            </w:r>
          </w:p>
        </w:tc>
        <w:tc>
          <w:tcPr>
            <w:tcW w:w="5245" w:type="dxa"/>
          </w:tcPr>
          <w:p w14:paraId="29781033" w14:textId="726ECE12" w:rsidR="004D1315" w:rsidRPr="004D1315" w:rsidRDefault="004D1315" w:rsidP="004D1315">
            <w:pPr>
              <w:rPr>
                <w:rFonts w:ascii="Arial" w:hAnsi="Arial" w:cs="Arial"/>
                <w:spacing w:val="-2"/>
                <w:sz w:val="20"/>
                <w:szCs w:val="20"/>
              </w:rPr>
            </w:pPr>
            <w:r w:rsidRPr="004D1315">
              <w:rPr>
                <w:rFonts w:ascii="Arial" w:hAnsi="Arial" w:cs="Arial"/>
                <w:spacing w:val="-2"/>
                <w:sz w:val="20"/>
                <w:szCs w:val="20"/>
              </w:rPr>
              <w:t>Accounting for Investments in Debt and Equity Securities</w:t>
            </w:r>
          </w:p>
        </w:tc>
      </w:tr>
      <w:tr w:rsidR="004D1315" w:rsidRPr="00F6794A" w14:paraId="69FA9971" w14:textId="77777777" w:rsidTr="00F0181A">
        <w:tc>
          <w:tcPr>
            <w:tcW w:w="3544" w:type="dxa"/>
          </w:tcPr>
          <w:p w14:paraId="1C1F22CF" w14:textId="77777777" w:rsidR="004D1315" w:rsidRPr="004D1315" w:rsidRDefault="004D1315" w:rsidP="0002663C">
            <w:pPr>
              <w:ind w:left="1026"/>
              <w:rPr>
                <w:rFonts w:ascii="Arial" w:hAnsi="Arial" w:cs="Arial"/>
                <w:spacing w:val="-2"/>
                <w:sz w:val="20"/>
                <w:szCs w:val="20"/>
              </w:rPr>
            </w:pPr>
            <w:r w:rsidRPr="004D1315">
              <w:rPr>
                <w:rFonts w:ascii="Arial" w:hAnsi="Arial" w:cs="Arial"/>
                <w:spacing w:val="-2"/>
                <w:sz w:val="20"/>
                <w:szCs w:val="20"/>
              </w:rPr>
              <w:t>TAS 107 (revised 2016)</w:t>
            </w:r>
          </w:p>
        </w:tc>
        <w:tc>
          <w:tcPr>
            <w:tcW w:w="5245" w:type="dxa"/>
          </w:tcPr>
          <w:p w14:paraId="71872DF2" w14:textId="77777777" w:rsidR="004D1315" w:rsidRPr="004D1315" w:rsidRDefault="004D1315" w:rsidP="004D1315">
            <w:pPr>
              <w:rPr>
                <w:rFonts w:ascii="Arial" w:hAnsi="Arial" w:cs="Arial"/>
                <w:spacing w:val="-2"/>
                <w:sz w:val="20"/>
                <w:szCs w:val="20"/>
              </w:rPr>
            </w:pPr>
            <w:r w:rsidRPr="004D1315">
              <w:rPr>
                <w:rFonts w:ascii="Arial" w:hAnsi="Arial" w:cs="Arial"/>
                <w:spacing w:val="-2"/>
                <w:sz w:val="20"/>
                <w:szCs w:val="20"/>
              </w:rPr>
              <w:t>Financial Instruments: Disclosure and Presentation</w:t>
            </w:r>
          </w:p>
        </w:tc>
      </w:tr>
      <w:bookmarkEnd w:id="0"/>
      <w:bookmarkEnd w:id="1"/>
    </w:tbl>
    <w:p w14:paraId="488D0AB4" w14:textId="77777777" w:rsidR="004D1315" w:rsidRDefault="004D1315" w:rsidP="003A73CB">
      <w:pPr>
        <w:jc w:val="both"/>
        <w:rPr>
          <w:rFonts w:ascii="Arial" w:hAnsi="Arial" w:cstheme="minorBidi"/>
          <w:b/>
          <w:bCs/>
          <w:sz w:val="20"/>
          <w:szCs w:val="20"/>
        </w:rPr>
      </w:pPr>
    </w:p>
    <w:p w14:paraId="65E0650B" w14:textId="77777777" w:rsidR="004D1315" w:rsidRDefault="004D1315" w:rsidP="00EC707E">
      <w:pPr>
        <w:ind w:left="1094" w:hanging="547"/>
        <w:jc w:val="both"/>
        <w:rPr>
          <w:rFonts w:ascii="Arial" w:hAnsi="Arial" w:cstheme="minorBidi"/>
          <w:b/>
          <w:bCs/>
          <w:sz w:val="20"/>
          <w:szCs w:val="20"/>
          <w:lang w:val="en-US"/>
        </w:rPr>
      </w:pPr>
    </w:p>
    <w:p w14:paraId="010E5729" w14:textId="6CDDD8DF" w:rsidR="00500D84" w:rsidRPr="00243CBB" w:rsidRDefault="00500D84" w:rsidP="00EC707E">
      <w:pPr>
        <w:ind w:left="1094" w:hanging="547"/>
        <w:jc w:val="both"/>
        <w:rPr>
          <w:rFonts w:ascii="Arial" w:hAnsi="Arial" w:cs="Arial"/>
          <w:spacing w:val="-6"/>
          <w:sz w:val="20"/>
          <w:szCs w:val="20"/>
        </w:rPr>
      </w:pPr>
      <w:r w:rsidRPr="00D94413">
        <w:rPr>
          <w:rFonts w:ascii="Arial" w:hAnsi="Arial" w:cs="Arial"/>
          <w:b/>
          <w:bCs/>
          <w:sz w:val="20"/>
          <w:szCs w:val="20"/>
        </w:rPr>
        <w:t>2.3</w:t>
      </w:r>
      <w:r w:rsidRPr="00D94413">
        <w:rPr>
          <w:rFonts w:ascii="Arial" w:hAnsi="Arial" w:cs="Arial"/>
          <w:b/>
          <w:bCs/>
          <w:sz w:val="20"/>
          <w:szCs w:val="20"/>
        </w:rPr>
        <w:tab/>
      </w:r>
      <w:r w:rsidRPr="00243CBB">
        <w:rPr>
          <w:rFonts w:ascii="Arial" w:hAnsi="Arial" w:cs="Arial"/>
          <w:b/>
          <w:bCs/>
          <w:spacing w:val="-6"/>
          <w:sz w:val="20"/>
          <w:szCs w:val="20"/>
        </w:rPr>
        <w:t>Group Accounting - investments in subsidiaries and associates and interests in joint ventures</w:t>
      </w:r>
    </w:p>
    <w:p w14:paraId="1E326A4E" w14:textId="77777777" w:rsidR="00500D84" w:rsidRPr="00D94413" w:rsidRDefault="00500D84" w:rsidP="00500D84">
      <w:pPr>
        <w:ind w:left="1080" w:hanging="540"/>
        <w:jc w:val="both"/>
        <w:rPr>
          <w:rFonts w:ascii="Arial" w:hAnsi="Arial" w:cs="Arial"/>
          <w:sz w:val="20"/>
          <w:szCs w:val="20"/>
        </w:rPr>
      </w:pPr>
    </w:p>
    <w:p w14:paraId="0F2504D6" w14:textId="77777777" w:rsidR="00500D84" w:rsidRPr="00D94413" w:rsidRDefault="00500D84" w:rsidP="00500D84">
      <w:pPr>
        <w:ind w:left="1440" w:hanging="360"/>
        <w:jc w:val="both"/>
        <w:rPr>
          <w:rFonts w:ascii="Arial" w:hAnsi="Arial" w:cs="Arial"/>
          <w:sz w:val="20"/>
          <w:szCs w:val="20"/>
        </w:rPr>
      </w:pPr>
      <w:r w:rsidRPr="00D94413">
        <w:rPr>
          <w:rFonts w:ascii="Arial" w:hAnsi="Arial" w:cs="Arial"/>
          <w:spacing w:val="-2"/>
          <w:sz w:val="20"/>
          <w:szCs w:val="20"/>
        </w:rPr>
        <w:t>(1)</w:t>
      </w:r>
      <w:r w:rsidRPr="00D94413">
        <w:rPr>
          <w:rFonts w:ascii="Arial" w:hAnsi="Arial" w:cs="Arial"/>
          <w:spacing w:val="-2"/>
          <w:sz w:val="20"/>
          <w:szCs w:val="20"/>
        </w:rPr>
        <w:tab/>
        <w:t xml:space="preserve">Subsidiaries </w:t>
      </w:r>
    </w:p>
    <w:p w14:paraId="1A374433" w14:textId="77777777" w:rsidR="00500D84" w:rsidRPr="00D94413" w:rsidRDefault="00500D84" w:rsidP="00500D84">
      <w:pPr>
        <w:ind w:left="1440" w:hanging="360"/>
        <w:jc w:val="both"/>
        <w:rPr>
          <w:rFonts w:ascii="Arial" w:hAnsi="Arial" w:cs="Arial"/>
          <w:sz w:val="20"/>
          <w:szCs w:val="20"/>
        </w:rPr>
      </w:pPr>
    </w:p>
    <w:p w14:paraId="55400812" w14:textId="77777777" w:rsidR="00500D84" w:rsidRPr="00D94413" w:rsidRDefault="00500D84" w:rsidP="00500D84">
      <w:pPr>
        <w:ind w:left="1440"/>
        <w:jc w:val="both"/>
        <w:rPr>
          <w:rFonts w:ascii="Arial" w:hAnsi="Arial" w:cs="Arial"/>
          <w:spacing w:val="-2"/>
          <w:sz w:val="20"/>
          <w:szCs w:val="20"/>
        </w:rPr>
      </w:pPr>
      <w:r w:rsidRPr="00D94413">
        <w:rPr>
          <w:rFonts w:ascii="Arial" w:hAnsi="Arial" w:cs="Arial"/>
          <w:spacing w:val="-2"/>
          <w:sz w:val="20"/>
          <w:szCs w:val="20"/>
        </w:rPr>
        <w:t>Subsidiaries are all entities (including structured entities) over which the Group has control. The Group controls an entity when the Group is exposed to, or has rights to, variable returns from its involvement with the entity and has the ability to affect those returns though its power over the entity. Subsidiaries are fully consolidated from the date on which control is transferred to the Group. They are deconsolidated from the date that control ceases.</w:t>
      </w:r>
    </w:p>
    <w:p w14:paraId="14826AD4" w14:textId="77777777" w:rsidR="00500D84" w:rsidRPr="00D94413" w:rsidRDefault="00500D84" w:rsidP="00500D84">
      <w:pPr>
        <w:ind w:left="1440"/>
        <w:jc w:val="both"/>
        <w:rPr>
          <w:rFonts w:ascii="Arial" w:hAnsi="Arial" w:cs="Arial"/>
          <w:sz w:val="20"/>
          <w:szCs w:val="20"/>
        </w:rPr>
      </w:pPr>
    </w:p>
    <w:p w14:paraId="6A48FF5C" w14:textId="77777777" w:rsidR="00500D84" w:rsidRPr="00D94413" w:rsidRDefault="00500D84" w:rsidP="00500D84">
      <w:pPr>
        <w:ind w:left="1440"/>
        <w:jc w:val="both"/>
        <w:rPr>
          <w:rFonts w:ascii="Arial" w:hAnsi="Arial" w:cs="Arial"/>
          <w:spacing w:val="-2"/>
          <w:sz w:val="20"/>
          <w:szCs w:val="20"/>
        </w:rPr>
      </w:pPr>
      <w:r w:rsidRPr="00D94413">
        <w:rPr>
          <w:rFonts w:ascii="Arial" w:hAnsi="Arial" w:cs="Arial"/>
          <w:spacing w:val="-2"/>
          <w:sz w:val="20"/>
          <w:szCs w:val="20"/>
        </w:rPr>
        <w:t>The Group applies the acquisition method to account for business combinations. The consideration transferred for the acquisition of a subsidiary is the fair value of the assets transferred, the liabilities incurred to the former owners of acquiree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recognises any non-controlling interest in the acquiree either at fair value or at the non-controlling interest’s proportionate share of the acquiree’s net assets.</w:t>
      </w:r>
    </w:p>
    <w:p w14:paraId="0D795D0B" w14:textId="77777777" w:rsidR="00500D84" w:rsidRPr="00D94413" w:rsidRDefault="00500D84" w:rsidP="00500D84">
      <w:pPr>
        <w:ind w:left="1440"/>
        <w:jc w:val="both"/>
        <w:rPr>
          <w:rFonts w:ascii="Arial" w:hAnsi="Arial" w:cs="Arial"/>
          <w:sz w:val="20"/>
          <w:szCs w:val="20"/>
        </w:rPr>
      </w:pPr>
    </w:p>
    <w:p w14:paraId="03F322B3" w14:textId="77777777" w:rsidR="00500D84" w:rsidRPr="00D94413" w:rsidRDefault="00500D84" w:rsidP="00500D84">
      <w:pPr>
        <w:ind w:left="1440"/>
        <w:jc w:val="both"/>
        <w:rPr>
          <w:rFonts w:ascii="Arial" w:hAnsi="Arial" w:cs="Arial"/>
          <w:spacing w:val="-2"/>
          <w:sz w:val="20"/>
          <w:szCs w:val="20"/>
        </w:rPr>
      </w:pPr>
      <w:r w:rsidRPr="00D94413">
        <w:rPr>
          <w:rFonts w:ascii="Arial" w:hAnsi="Arial" w:cs="Arial"/>
          <w:spacing w:val="-2"/>
          <w:sz w:val="20"/>
          <w:szCs w:val="20"/>
        </w:rPr>
        <w:t>If the business combination is achieves in stages, the acquisition date carrying value of the acquirer’s previously held equity interest in the acquiree is re-measured to fair value at the acquisition date; any gains or losses arising from such re-measured are recognised in profit or loss.</w:t>
      </w:r>
    </w:p>
    <w:p w14:paraId="2186ED3E" w14:textId="77777777" w:rsidR="00500D84" w:rsidRPr="00D94413" w:rsidRDefault="00500D84" w:rsidP="00500D84">
      <w:pPr>
        <w:rPr>
          <w:rFonts w:ascii="Arial" w:hAnsi="Arial" w:cs="Arial"/>
          <w:spacing w:val="-2"/>
          <w:sz w:val="20"/>
          <w:szCs w:val="20"/>
        </w:rPr>
      </w:pPr>
      <w:r w:rsidRPr="00D94413">
        <w:rPr>
          <w:rFonts w:ascii="Arial" w:hAnsi="Arial" w:cs="Arial"/>
          <w:spacing w:val="-2"/>
          <w:sz w:val="20"/>
          <w:szCs w:val="20"/>
        </w:rPr>
        <w:br w:type="page"/>
      </w:r>
    </w:p>
    <w:p w14:paraId="5048308D" w14:textId="77777777" w:rsidR="00500D84" w:rsidRPr="00D94413" w:rsidRDefault="00500D84" w:rsidP="00500D84">
      <w:pPr>
        <w:ind w:left="540" w:hanging="540"/>
        <w:contextualSpacing/>
        <w:outlineLvl w:val="0"/>
        <w:rPr>
          <w:rFonts w:ascii="Arial" w:hAnsi="Arial" w:cs="Arial"/>
          <w:color w:val="000000"/>
          <w:sz w:val="20"/>
          <w:szCs w:val="20"/>
        </w:rPr>
      </w:pPr>
    </w:p>
    <w:p w14:paraId="4EA7B2D6" w14:textId="77777777" w:rsidR="00EC707E" w:rsidRPr="00D94413" w:rsidRDefault="00EC707E" w:rsidP="00500D84">
      <w:pPr>
        <w:ind w:left="540" w:hanging="540"/>
        <w:contextualSpacing/>
        <w:outlineLvl w:val="0"/>
        <w:rPr>
          <w:rFonts w:ascii="Arial" w:hAnsi="Arial" w:cs="Arial"/>
          <w:b/>
          <w:bCs/>
          <w:color w:val="000000"/>
          <w:sz w:val="20"/>
          <w:szCs w:val="20"/>
        </w:rPr>
      </w:pPr>
    </w:p>
    <w:p w14:paraId="7C7B6091" w14:textId="77777777" w:rsidR="00500D84" w:rsidRPr="00D94413" w:rsidRDefault="00500D84" w:rsidP="00500D84">
      <w:pPr>
        <w:ind w:left="540" w:hanging="540"/>
        <w:contextualSpacing/>
        <w:outlineLvl w:val="0"/>
        <w:rPr>
          <w:rFonts w:ascii="Arial" w:hAnsi="Arial" w:cs="Arial"/>
          <w:color w:val="000000"/>
          <w:sz w:val="20"/>
          <w:szCs w:val="20"/>
        </w:rPr>
      </w:pPr>
      <w:r w:rsidRPr="00D94413">
        <w:rPr>
          <w:rFonts w:ascii="Arial" w:hAnsi="Arial" w:cs="Arial"/>
          <w:b/>
          <w:bCs/>
          <w:color w:val="000000"/>
          <w:sz w:val="20"/>
          <w:szCs w:val="20"/>
        </w:rPr>
        <w:t>2</w:t>
      </w:r>
      <w:r w:rsidRPr="00D94413">
        <w:rPr>
          <w:rFonts w:ascii="Arial" w:hAnsi="Arial" w:cs="Arial"/>
          <w:b/>
          <w:bCs/>
          <w:color w:val="000000"/>
          <w:sz w:val="20"/>
          <w:szCs w:val="20"/>
        </w:rPr>
        <w:tab/>
        <w:t>Accounting policies</w:t>
      </w:r>
      <w:r w:rsidRPr="00D94413">
        <w:rPr>
          <w:rFonts w:ascii="Arial" w:hAnsi="Arial" w:cs="Arial"/>
          <w:color w:val="000000"/>
          <w:sz w:val="20"/>
          <w:szCs w:val="20"/>
        </w:rPr>
        <w:t xml:space="preserve"> (Cont’d)</w:t>
      </w:r>
    </w:p>
    <w:p w14:paraId="2434A898" w14:textId="77777777" w:rsidR="00500D84" w:rsidRPr="00D94413" w:rsidRDefault="00500D84" w:rsidP="00500D84">
      <w:pPr>
        <w:ind w:left="540" w:hanging="540"/>
        <w:contextualSpacing/>
        <w:outlineLvl w:val="0"/>
        <w:rPr>
          <w:rFonts w:ascii="Arial" w:hAnsi="Arial" w:cs="Arial"/>
          <w:color w:val="000000"/>
          <w:sz w:val="16"/>
          <w:szCs w:val="16"/>
        </w:rPr>
      </w:pPr>
    </w:p>
    <w:p w14:paraId="133483E5" w14:textId="77777777" w:rsidR="00500D84" w:rsidRPr="00D94413" w:rsidRDefault="00500D84" w:rsidP="00500D84">
      <w:pPr>
        <w:ind w:left="540" w:hanging="540"/>
        <w:contextualSpacing/>
        <w:outlineLvl w:val="0"/>
        <w:rPr>
          <w:rFonts w:ascii="Arial" w:hAnsi="Arial" w:cs="Arial"/>
          <w:color w:val="000000"/>
          <w:sz w:val="16"/>
          <w:szCs w:val="16"/>
        </w:rPr>
      </w:pPr>
    </w:p>
    <w:p w14:paraId="60B4B644" w14:textId="6BFEA53F" w:rsidR="00500D84" w:rsidRPr="00243CBB" w:rsidRDefault="00243CBB" w:rsidP="00500D84">
      <w:pPr>
        <w:ind w:left="1080" w:hanging="540"/>
        <w:jc w:val="both"/>
        <w:rPr>
          <w:rFonts w:ascii="Arial" w:hAnsi="Arial" w:cs="Arial"/>
          <w:spacing w:val="-6"/>
          <w:sz w:val="20"/>
          <w:szCs w:val="20"/>
        </w:rPr>
      </w:pPr>
      <w:r>
        <w:rPr>
          <w:rFonts w:ascii="Arial" w:hAnsi="Arial" w:cs="Arial"/>
          <w:b/>
          <w:bCs/>
          <w:sz w:val="20"/>
          <w:szCs w:val="20"/>
        </w:rPr>
        <w:t>2.3</w:t>
      </w:r>
      <w:r w:rsidR="00500D84" w:rsidRPr="00D94413">
        <w:rPr>
          <w:rFonts w:ascii="Arial" w:hAnsi="Arial" w:cs="Arial"/>
          <w:b/>
          <w:bCs/>
          <w:sz w:val="20"/>
          <w:szCs w:val="20"/>
        </w:rPr>
        <w:tab/>
      </w:r>
      <w:r w:rsidR="00500D84" w:rsidRPr="00243CBB">
        <w:rPr>
          <w:rFonts w:ascii="Arial" w:hAnsi="Arial" w:cs="Arial"/>
          <w:b/>
          <w:bCs/>
          <w:spacing w:val="-6"/>
          <w:sz w:val="20"/>
          <w:szCs w:val="20"/>
        </w:rPr>
        <w:t>Group Accounting - investments in subsidiaries and associates and interests in joint ventures</w:t>
      </w:r>
      <w:r w:rsidR="00500D84" w:rsidRPr="00243CBB">
        <w:rPr>
          <w:rFonts w:ascii="Arial" w:hAnsi="Arial" w:cs="Arial"/>
          <w:spacing w:val="-6"/>
          <w:sz w:val="20"/>
          <w:szCs w:val="20"/>
        </w:rPr>
        <w:t xml:space="preserve"> (Cont’d)</w:t>
      </w:r>
    </w:p>
    <w:p w14:paraId="0FC132E3" w14:textId="77777777" w:rsidR="00500D84" w:rsidRPr="00D94413" w:rsidRDefault="00500D84" w:rsidP="00500D84">
      <w:pPr>
        <w:ind w:left="1418"/>
        <w:jc w:val="both"/>
        <w:rPr>
          <w:rFonts w:ascii="Arial" w:hAnsi="Arial" w:cs="Arial"/>
          <w:spacing w:val="-2"/>
          <w:sz w:val="16"/>
          <w:szCs w:val="16"/>
        </w:rPr>
      </w:pPr>
    </w:p>
    <w:p w14:paraId="01C9DC53" w14:textId="77777777" w:rsidR="00500D84" w:rsidRPr="00D94413" w:rsidRDefault="00500D84" w:rsidP="00500D84">
      <w:pPr>
        <w:ind w:left="1440" w:hanging="360"/>
        <w:jc w:val="both"/>
        <w:rPr>
          <w:rFonts w:ascii="Arial" w:hAnsi="Arial" w:cs="Arial"/>
          <w:spacing w:val="-2"/>
          <w:sz w:val="20"/>
          <w:szCs w:val="20"/>
        </w:rPr>
      </w:pPr>
      <w:r w:rsidRPr="00D94413">
        <w:rPr>
          <w:rFonts w:ascii="Arial" w:hAnsi="Arial" w:cs="Arial"/>
          <w:spacing w:val="-2"/>
          <w:sz w:val="20"/>
          <w:szCs w:val="20"/>
        </w:rPr>
        <w:t>(1)</w:t>
      </w:r>
      <w:r w:rsidRPr="00D94413">
        <w:rPr>
          <w:rFonts w:ascii="Arial" w:hAnsi="Arial" w:cs="Arial"/>
          <w:spacing w:val="-2"/>
          <w:sz w:val="20"/>
          <w:szCs w:val="20"/>
        </w:rPr>
        <w:tab/>
        <w:t>Subsidiaries (Cont’d)</w:t>
      </w:r>
    </w:p>
    <w:p w14:paraId="381615EC" w14:textId="77777777" w:rsidR="00500D84" w:rsidRPr="00D94413" w:rsidRDefault="00500D84" w:rsidP="00500D84">
      <w:pPr>
        <w:ind w:left="1418"/>
        <w:jc w:val="both"/>
        <w:rPr>
          <w:rFonts w:ascii="Arial" w:hAnsi="Arial" w:cs="Arial"/>
          <w:spacing w:val="-2"/>
          <w:sz w:val="16"/>
          <w:szCs w:val="16"/>
        </w:rPr>
      </w:pPr>
    </w:p>
    <w:p w14:paraId="4253DA4D" w14:textId="77777777" w:rsidR="00500D84" w:rsidRPr="00243CBB" w:rsidRDefault="00500D84" w:rsidP="00500D84">
      <w:pPr>
        <w:ind w:left="1418"/>
        <w:jc w:val="both"/>
        <w:rPr>
          <w:rFonts w:ascii="Arial" w:hAnsi="Arial" w:cs="Arial"/>
          <w:spacing w:val="-6"/>
          <w:sz w:val="20"/>
          <w:szCs w:val="20"/>
        </w:rPr>
      </w:pPr>
      <w:r w:rsidRPr="00243CBB">
        <w:rPr>
          <w:rFonts w:ascii="Arial" w:hAnsi="Arial" w:cs="Arial"/>
          <w:spacing w:val="-6"/>
          <w:sz w:val="20"/>
          <w:szCs w:val="20"/>
        </w:rPr>
        <w:t>Any contingent consideration to be transferred by the Group is regcognised at fair value at the acquisition date. Subsequent changes to the fair value of the contingent consideration that is deemed to be an asset or liability is recognised either in profit or loss or as a change to other comprehensive income. Contingent consideration that is classified as equity is not re-measured, and its subsequent settlement is accounted for within equity.</w:t>
      </w:r>
    </w:p>
    <w:p w14:paraId="25EA851B" w14:textId="77777777" w:rsidR="00500D84" w:rsidRPr="00D94413" w:rsidRDefault="00500D84" w:rsidP="00500D84">
      <w:pPr>
        <w:ind w:left="1418"/>
        <w:jc w:val="both"/>
        <w:rPr>
          <w:rFonts w:ascii="Arial" w:hAnsi="Arial" w:cs="Arial"/>
          <w:spacing w:val="-2"/>
          <w:sz w:val="16"/>
          <w:szCs w:val="16"/>
        </w:rPr>
      </w:pPr>
    </w:p>
    <w:p w14:paraId="31011B13" w14:textId="77777777" w:rsidR="00500D84" w:rsidRPr="00243CBB" w:rsidRDefault="00500D84" w:rsidP="00500D84">
      <w:pPr>
        <w:ind w:left="1418"/>
        <w:jc w:val="both"/>
        <w:rPr>
          <w:rFonts w:ascii="Arial" w:hAnsi="Arial" w:cs="Arial"/>
          <w:spacing w:val="-6"/>
          <w:sz w:val="20"/>
          <w:szCs w:val="20"/>
        </w:rPr>
      </w:pPr>
      <w:r w:rsidRPr="00243CBB">
        <w:rPr>
          <w:rFonts w:ascii="Arial" w:hAnsi="Arial" w:cs="Arial"/>
          <w:spacing w:val="-6"/>
          <w:sz w:val="20"/>
          <w:szCs w:val="20"/>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recognise and previously held interest measured is less than the fair value of the net assets of the subsidiary acquired in the case of a bargain purchase, the difference is recognised directly in profit or loss.</w:t>
      </w:r>
    </w:p>
    <w:p w14:paraId="12787F92" w14:textId="77777777" w:rsidR="00500D84" w:rsidRPr="00D94413" w:rsidRDefault="00500D84" w:rsidP="00500D84">
      <w:pPr>
        <w:ind w:left="1418"/>
        <w:jc w:val="both"/>
        <w:rPr>
          <w:rFonts w:ascii="Arial" w:hAnsi="Arial" w:cs="Arial"/>
          <w:spacing w:val="-2"/>
          <w:sz w:val="16"/>
          <w:szCs w:val="16"/>
        </w:rPr>
      </w:pPr>
    </w:p>
    <w:p w14:paraId="33C2CB72" w14:textId="04143D89" w:rsidR="00500D84" w:rsidRPr="00243CBB" w:rsidRDefault="00500D84" w:rsidP="00500D84">
      <w:pPr>
        <w:ind w:left="1418"/>
        <w:jc w:val="both"/>
        <w:rPr>
          <w:rFonts w:ascii="Arial" w:hAnsi="Arial" w:cs="Arial"/>
          <w:spacing w:val="-6"/>
          <w:sz w:val="20"/>
          <w:szCs w:val="20"/>
        </w:rPr>
      </w:pPr>
      <w:r w:rsidRPr="00243CBB">
        <w:rPr>
          <w:rFonts w:ascii="Arial" w:hAnsi="Arial" w:cs="Arial"/>
          <w:spacing w:val="-6"/>
          <w:sz w:val="20"/>
          <w:szCs w:val="20"/>
        </w:rPr>
        <w:t xml:space="preserve">Intercompany transactions, balances and unrealised gains or loss on transactions between Group companies are eliminated. </w:t>
      </w:r>
      <w:r w:rsidR="00A67917" w:rsidRPr="00243CBB">
        <w:rPr>
          <w:rFonts w:ascii="Arial" w:hAnsi="Arial" w:cs="Arial"/>
          <w:spacing w:val="-6"/>
          <w:sz w:val="20"/>
          <w:szCs w:val="20"/>
        </w:rPr>
        <w:t>Unrealised losses are also eliminated unless the transaction provides evidence of an impairment of the transferred asset.</w:t>
      </w:r>
      <w:r w:rsidRPr="00243CBB">
        <w:rPr>
          <w:rFonts w:ascii="Arial" w:hAnsi="Arial" w:cs="Arial"/>
          <w:spacing w:val="-6"/>
          <w:sz w:val="20"/>
          <w:szCs w:val="20"/>
        </w:rPr>
        <w:t xml:space="preserve"> Accounting policies of subsidiaries have been changed where necessary to ensure consistency with the policies adopted by the Group.</w:t>
      </w:r>
    </w:p>
    <w:p w14:paraId="5303B239" w14:textId="77777777" w:rsidR="00500D84" w:rsidRPr="00D94413" w:rsidRDefault="00500D84" w:rsidP="00500D84">
      <w:pPr>
        <w:ind w:left="1418"/>
        <w:jc w:val="both"/>
        <w:rPr>
          <w:rFonts w:ascii="Arial" w:hAnsi="Arial" w:cs="Arial"/>
          <w:spacing w:val="-2"/>
          <w:sz w:val="16"/>
          <w:szCs w:val="16"/>
        </w:rPr>
      </w:pPr>
    </w:p>
    <w:p w14:paraId="4FD91E6E" w14:textId="31A03F52" w:rsidR="00500D84" w:rsidRPr="00D94413" w:rsidRDefault="00893365" w:rsidP="00500D84">
      <w:pPr>
        <w:ind w:left="1418"/>
        <w:jc w:val="both"/>
        <w:rPr>
          <w:rFonts w:ascii="Arial" w:hAnsi="Arial" w:cs="Arial"/>
          <w:spacing w:val="-2"/>
          <w:sz w:val="20"/>
          <w:szCs w:val="20"/>
        </w:rPr>
      </w:pPr>
      <w:r w:rsidRPr="00D94413">
        <w:rPr>
          <w:rFonts w:ascii="Arial" w:hAnsi="Arial" w:cs="Arial"/>
          <w:spacing w:val="-2"/>
          <w:sz w:val="20"/>
          <w:szCs w:val="20"/>
        </w:rPr>
        <w:t>In the</w:t>
      </w:r>
      <w:r w:rsidR="00267CD3" w:rsidRPr="00D94413">
        <w:rPr>
          <w:rFonts w:ascii="Arial" w:hAnsi="Arial" w:cs="Arial"/>
          <w:spacing w:val="-2"/>
          <w:sz w:val="20"/>
          <w:szCs w:val="20"/>
        </w:rPr>
        <w:t xml:space="preserve"> </w:t>
      </w:r>
      <w:r w:rsidR="00500D84" w:rsidRPr="00D94413">
        <w:rPr>
          <w:rFonts w:ascii="Arial" w:hAnsi="Arial" w:cs="Arial"/>
          <w:spacing w:val="-2"/>
          <w:sz w:val="20"/>
          <w:szCs w:val="20"/>
        </w:rPr>
        <w:t>separated financial statements, investments in subsidiaries are accounted for at cost less impairment. Cost is adjusted to reflect changes in consideration arising from contingent consideration amendments. Cost also includes direct attributable costs of investment.</w:t>
      </w:r>
    </w:p>
    <w:p w14:paraId="5771471D" w14:textId="77777777" w:rsidR="00500D84" w:rsidRPr="00D94413" w:rsidRDefault="00500D84" w:rsidP="00500D84">
      <w:pPr>
        <w:ind w:left="1418"/>
        <w:jc w:val="both"/>
        <w:rPr>
          <w:rFonts w:ascii="Arial" w:hAnsi="Arial" w:cs="Arial"/>
          <w:spacing w:val="-2"/>
          <w:sz w:val="16"/>
          <w:szCs w:val="16"/>
        </w:rPr>
      </w:pPr>
    </w:p>
    <w:p w14:paraId="2FC2059E" w14:textId="346A8AE8" w:rsidR="00500D84" w:rsidRPr="00D94413" w:rsidRDefault="00500D84" w:rsidP="00500D84">
      <w:pPr>
        <w:tabs>
          <w:tab w:val="left" w:pos="1440"/>
        </w:tabs>
        <w:ind w:left="1440" w:hanging="360"/>
        <w:rPr>
          <w:rFonts w:ascii="Arial" w:hAnsi="Arial" w:cs="Arial"/>
          <w:spacing w:val="-2"/>
          <w:sz w:val="20"/>
          <w:szCs w:val="20"/>
        </w:rPr>
      </w:pPr>
      <w:r w:rsidRPr="00D94413">
        <w:rPr>
          <w:rFonts w:ascii="Arial" w:hAnsi="Arial" w:cs="Arial"/>
          <w:spacing w:val="-2"/>
          <w:sz w:val="20"/>
          <w:szCs w:val="20"/>
        </w:rPr>
        <w:t>(2)</w:t>
      </w:r>
      <w:r w:rsidRPr="00D94413">
        <w:rPr>
          <w:rFonts w:ascii="Arial" w:hAnsi="Arial" w:cs="Arial"/>
          <w:spacing w:val="-2"/>
          <w:sz w:val="20"/>
          <w:szCs w:val="20"/>
        </w:rPr>
        <w:tab/>
        <w:t xml:space="preserve">Transactions </w:t>
      </w:r>
      <w:r w:rsidR="00893365" w:rsidRPr="00D94413">
        <w:rPr>
          <w:rFonts w:ascii="Arial" w:hAnsi="Arial" w:cs="Arial"/>
          <w:spacing w:val="-2"/>
          <w:sz w:val="20"/>
          <w:szCs w:val="20"/>
        </w:rPr>
        <w:t>with</w:t>
      </w:r>
      <w:r w:rsidRPr="00D94413">
        <w:rPr>
          <w:rFonts w:ascii="Arial" w:hAnsi="Arial" w:cs="Arial"/>
          <w:spacing w:val="-2"/>
          <w:sz w:val="20"/>
          <w:szCs w:val="20"/>
        </w:rPr>
        <w:t xml:space="preserve"> non-controlling interests</w:t>
      </w:r>
    </w:p>
    <w:p w14:paraId="415E4F52" w14:textId="77777777" w:rsidR="00500D84" w:rsidRPr="00D94413" w:rsidRDefault="00500D84" w:rsidP="00500D84">
      <w:pPr>
        <w:ind w:left="1440"/>
        <w:rPr>
          <w:rFonts w:ascii="Arial" w:hAnsi="Arial" w:cs="Arial"/>
          <w:spacing w:val="-2"/>
          <w:sz w:val="16"/>
          <w:szCs w:val="16"/>
        </w:rPr>
      </w:pPr>
    </w:p>
    <w:p w14:paraId="5A15DD38" w14:textId="77777777" w:rsidR="00500D84" w:rsidRPr="00D94413" w:rsidRDefault="00500D84" w:rsidP="00500D84">
      <w:pPr>
        <w:tabs>
          <w:tab w:val="left" w:pos="1264"/>
          <w:tab w:val="left" w:pos="1800"/>
        </w:tabs>
        <w:ind w:left="1440"/>
        <w:jc w:val="thaiDistribute"/>
        <w:rPr>
          <w:rFonts w:ascii="Arial" w:hAnsi="Arial" w:cs="Arial"/>
          <w:sz w:val="20"/>
          <w:szCs w:val="20"/>
        </w:rPr>
      </w:pPr>
      <w:r w:rsidRPr="00D94413">
        <w:rPr>
          <w:rFonts w:ascii="Arial" w:hAnsi="Arial" w:cs="Arial"/>
          <w:sz w:val="20"/>
          <w:szCs w:val="20"/>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14:paraId="13D4A4C8" w14:textId="77777777" w:rsidR="00500D84" w:rsidRPr="00D94413" w:rsidRDefault="00500D84" w:rsidP="00500D84">
      <w:pPr>
        <w:tabs>
          <w:tab w:val="left" w:pos="1264"/>
          <w:tab w:val="left" w:pos="1800"/>
        </w:tabs>
        <w:ind w:left="1440"/>
        <w:jc w:val="thaiDistribute"/>
        <w:rPr>
          <w:rFonts w:ascii="Arial" w:hAnsi="Arial" w:cs="Arial"/>
          <w:sz w:val="16"/>
          <w:szCs w:val="16"/>
        </w:rPr>
      </w:pPr>
    </w:p>
    <w:p w14:paraId="5FC254A9" w14:textId="77777777" w:rsidR="00500D84" w:rsidRPr="00D94413" w:rsidRDefault="00500D84" w:rsidP="00500D84">
      <w:pPr>
        <w:tabs>
          <w:tab w:val="left" w:pos="1440"/>
        </w:tabs>
        <w:ind w:left="1440" w:hanging="360"/>
        <w:rPr>
          <w:rFonts w:ascii="Arial" w:hAnsi="Arial" w:cs="Arial"/>
          <w:spacing w:val="-2"/>
          <w:sz w:val="20"/>
          <w:szCs w:val="20"/>
        </w:rPr>
      </w:pPr>
      <w:r w:rsidRPr="00D94413">
        <w:rPr>
          <w:rFonts w:ascii="Arial" w:hAnsi="Arial" w:cs="Arial"/>
          <w:spacing w:val="-2"/>
          <w:sz w:val="20"/>
          <w:szCs w:val="20"/>
          <w:cs/>
        </w:rPr>
        <w:t>(3)</w:t>
      </w:r>
      <w:r w:rsidRPr="00D94413">
        <w:rPr>
          <w:rFonts w:ascii="Arial" w:hAnsi="Arial" w:cs="Arial"/>
          <w:spacing w:val="-2"/>
          <w:sz w:val="20"/>
          <w:szCs w:val="20"/>
        </w:rPr>
        <w:tab/>
        <w:t>Disposal of subsidiaries</w:t>
      </w:r>
    </w:p>
    <w:p w14:paraId="3D36C697" w14:textId="77777777" w:rsidR="00500D84" w:rsidRPr="00D94413" w:rsidRDefault="00500D84" w:rsidP="00500D84">
      <w:pPr>
        <w:tabs>
          <w:tab w:val="left" w:pos="1440"/>
        </w:tabs>
        <w:ind w:left="1440" w:hanging="360"/>
        <w:rPr>
          <w:rFonts w:ascii="Arial" w:hAnsi="Arial" w:cs="Arial"/>
          <w:spacing w:val="-2"/>
          <w:sz w:val="16"/>
          <w:szCs w:val="16"/>
        </w:rPr>
      </w:pPr>
    </w:p>
    <w:p w14:paraId="796D579C" w14:textId="77777777" w:rsidR="00500D84" w:rsidRPr="00D94413" w:rsidRDefault="00500D84" w:rsidP="00500D84">
      <w:pPr>
        <w:ind w:left="1440"/>
        <w:jc w:val="both"/>
        <w:rPr>
          <w:rFonts w:ascii="Arial" w:hAnsi="Arial" w:cs="Arial"/>
          <w:sz w:val="20"/>
          <w:szCs w:val="20"/>
        </w:rPr>
      </w:pPr>
      <w:r w:rsidRPr="00D94413">
        <w:rPr>
          <w:rFonts w:ascii="Arial" w:hAnsi="Arial" w:cs="Arial"/>
          <w:sz w:val="20"/>
          <w:szCs w:val="20"/>
        </w:rPr>
        <w:t>When the Group ceases to have control, any retained interest in the entity is re-measured to its fair value, with the change in carrying amount recognised in profit or loss. The fair value is the initial carrying amount for the purposes of subsequently accounting for the retained interest as an associate, joint venture or financial asset. In addition, any amounts previously recognised in other comprehensive income in respect of that entity are accounted for as if the Group had directly disposed of the related assets or liabilities.</w:t>
      </w:r>
    </w:p>
    <w:p w14:paraId="72C6E3D2" w14:textId="77777777" w:rsidR="00500D84" w:rsidRPr="00D94413" w:rsidRDefault="00500D84" w:rsidP="00500D84">
      <w:pPr>
        <w:tabs>
          <w:tab w:val="left" w:pos="1440"/>
        </w:tabs>
        <w:ind w:left="1440" w:hanging="360"/>
        <w:rPr>
          <w:rFonts w:ascii="Arial" w:hAnsi="Arial" w:cs="Arial"/>
          <w:spacing w:val="-2"/>
          <w:sz w:val="16"/>
          <w:szCs w:val="16"/>
        </w:rPr>
      </w:pPr>
    </w:p>
    <w:p w14:paraId="531EDBB6" w14:textId="77777777" w:rsidR="00500D84" w:rsidRPr="00D94413" w:rsidRDefault="00500D84" w:rsidP="00500D84">
      <w:pPr>
        <w:ind w:left="1440" w:hanging="360"/>
        <w:rPr>
          <w:rFonts w:ascii="Arial" w:hAnsi="Arial" w:cs="Arial"/>
          <w:spacing w:val="-2"/>
          <w:sz w:val="20"/>
          <w:szCs w:val="20"/>
        </w:rPr>
      </w:pPr>
      <w:r w:rsidRPr="00D94413">
        <w:rPr>
          <w:rFonts w:ascii="Arial" w:hAnsi="Arial" w:cs="Arial"/>
          <w:spacing w:val="-2"/>
          <w:sz w:val="20"/>
          <w:szCs w:val="20"/>
          <w:cs/>
        </w:rPr>
        <w:t>(</w:t>
      </w:r>
      <w:r w:rsidRPr="00D94413">
        <w:rPr>
          <w:rFonts w:ascii="Arial" w:hAnsi="Arial" w:cs="Arial"/>
          <w:spacing w:val="-2"/>
          <w:sz w:val="20"/>
          <w:szCs w:val="20"/>
        </w:rPr>
        <w:t>4</w:t>
      </w:r>
      <w:r w:rsidRPr="00D94413">
        <w:rPr>
          <w:rFonts w:ascii="Arial" w:hAnsi="Arial" w:cs="Arial"/>
          <w:spacing w:val="-2"/>
          <w:sz w:val="20"/>
          <w:szCs w:val="20"/>
          <w:cs/>
        </w:rPr>
        <w:t>)</w:t>
      </w:r>
      <w:r w:rsidRPr="00D94413">
        <w:rPr>
          <w:rFonts w:ascii="Arial" w:hAnsi="Arial" w:cs="Arial"/>
          <w:spacing w:val="-2"/>
          <w:sz w:val="20"/>
          <w:szCs w:val="20"/>
        </w:rPr>
        <w:tab/>
        <w:t>Associates</w:t>
      </w:r>
    </w:p>
    <w:p w14:paraId="61DFA8A9" w14:textId="77777777" w:rsidR="00500D84" w:rsidRPr="00D94413" w:rsidRDefault="00500D84" w:rsidP="00500D84">
      <w:pPr>
        <w:tabs>
          <w:tab w:val="left" w:pos="1440"/>
        </w:tabs>
        <w:ind w:left="1440" w:hanging="360"/>
        <w:rPr>
          <w:rFonts w:ascii="Arial" w:hAnsi="Arial" w:cs="Arial"/>
          <w:spacing w:val="-2"/>
          <w:sz w:val="16"/>
          <w:szCs w:val="16"/>
        </w:rPr>
      </w:pPr>
    </w:p>
    <w:p w14:paraId="5C56498A" w14:textId="77777777" w:rsidR="00500D84" w:rsidRPr="00243CBB" w:rsidRDefault="00500D84" w:rsidP="00500D84">
      <w:pPr>
        <w:ind w:left="1440"/>
        <w:jc w:val="both"/>
        <w:rPr>
          <w:rFonts w:ascii="Arial" w:hAnsi="Arial" w:cs="Arial"/>
          <w:spacing w:val="-4"/>
          <w:sz w:val="20"/>
          <w:szCs w:val="20"/>
        </w:rPr>
      </w:pPr>
      <w:r w:rsidRPr="00243CBB">
        <w:rPr>
          <w:rFonts w:ascii="Arial" w:hAnsi="Arial" w:cs="Arial"/>
          <w:spacing w:val="-4"/>
          <w:sz w:val="20"/>
          <w:szCs w:val="20"/>
        </w:rPr>
        <w:t>Associates are all entities over which the Group has significant influence but not control, generally accompanying a shareholding of between 20% and 50% of the voting rights. Investments in associates are accounted for using the equity method of accounting. Under the equity method, the investment is initially recognised at cost, and the carrying amount is increased or decreased to recognise the investor’s share of the profit or loss of the investee after the date of acquisition. The group’s investment in associates includes goodwill identifies on acquisition.</w:t>
      </w:r>
    </w:p>
    <w:p w14:paraId="75500D6B" w14:textId="77777777" w:rsidR="00500D84" w:rsidRPr="00D94413" w:rsidRDefault="00500D84" w:rsidP="00500D84">
      <w:pPr>
        <w:tabs>
          <w:tab w:val="left" w:pos="1440"/>
        </w:tabs>
        <w:ind w:left="1440"/>
        <w:rPr>
          <w:rFonts w:ascii="Arial" w:hAnsi="Arial" w:cs="Arial"/>
          <w:spacing w:val="-2"/>
          <w:sz w:val="16"/>
          <w:szCs w:val="16"/>
        </w:rPr>
      </w:pPr>
    </w:p>
    <w:p w14:paraId="1B1FBD5B" w14:textId="77777777" w:rsidR="00500D84" w:rsidRPr="00D94413" w:rsidRDefault="00500D84" w:rsidP="00500D84">
      <w:pPr>
        <w:ind w:left="1440"/>
        <w:jc w:val="both"/>
        <w:rPr>
          <w:rFonts w:ascii="Arial" w:hAnsi="Arial" w:cs="Arial"/>
          <w:sz w:val="20"/>
          <w:szCs w:val="20"/>
        </w:rPr>
      </w:pPr>
      <w:r w:rsidRPr="00D94413">
        <w:rPr>
          <w:rFonts w:ascii="Arial" w:hAnsi="Arial" w:cs="Arial"/>
          <w:sz w:val="20"/>
          <w:szCs w:val="20"/>
        </w:rPr>
        <w:t>If the ownership interest in an associate is reduced but significant influence is retained, only a proportionate share of the amounts previously recognised in other comprehensive income is reclassified to profit or loss where appropriate.</w:t>
      </w:r>
    </w:p>
    <w:p w14:paraId="2BB00CB9" w14:textId="77777777" w:rsidR="00500D84" w:rsidRPr="00D94413" w:rsidRDefault="00500D84" w:rsidP="00500D84">
      <w:pPr>
        <w:rPr>
          <w:rFonts w:ascii="Arial" w:hAnsi="Arial" w:cs="Arial"/>
          <w:sz w:val="20"/>
          <w:szCs w:val="20"/>
        </w:rPr>
      </w:pPr>
      <w:r w:rsidRPr="00D94413">
        <w:rPr>
          <w:rFonts w:ascii="Arial" w:hAnsi="Arial" w:cs="Arial"/>
          <w:sz w:val="20"/>
          <w:szCs w:val="20"/>
        </w:rPr>
        <w:br w:type="page"/>
      </w:r>
    </w:p>
    <w:p w14:paraId="1BE4E5AF" w14:textId="77777777" w:rsidR="00500D84" w:rsidRPr="00D94413" w:rsidRDefault="00500D84" w:rsidP="00500D84">
      <w:pPr>
        <w:ind w:left="540" w:hanging="540"/>
        <w:contextualSpacing/>
        <w:outlineLvl w:val="0"/>
        <w:rPr>
          <w:rFonts w:ascii="Arial" w:hAnsi="Arial" w:cs="Arial"/>
          <w:color w:val="000000"/>
          <w:sz w:val="20"/>
          <w:szCs w:val="20"/>
        </w:rPr>
      </w:pPr>
    </w:p>
    <w:p w14:paraId="1284985B" w14:textId="77777777" w:rsidR="00EC707E" w:rsidRPr="00D94413" w:rsidRDefault="00EC707E" w:rsidP="00500D84">
      <w:pPr>
        <w:ind w:left="540" w:hanging="540"/>
        <w:contextualSpacing/>
        <w:outlineLvl w:val="0"/>
        <w:rPr>
          <w:rFonts w:ascii="Arial" w:hAnsi="Arial" w:cs="Arial"/>
          <w:b/>
          <w:bCs/>
          <w:color w:val="000000"/>
          <w:sz w:val="20"/>
          <w:szCs w:val="20"/>
        </w:rPr>
      </w:pPr>
    </w:p>
    <w:p w14:paraId="374C2133" w14:textId="77777777" w:rsidR="00500D84" w:rsidRPr="00D94413" w:rsidRDefault="00500D84" w:rsidP="00500D84">
      <w:pPr>
        <w:ind w:left="540" w:hanging="540"/>
        <w:contextualSpacing/>
        <w:outlineLvl w:val="0"/>
        <w:rPr>
          <w:rFonts w:ascii="Arial" w:hAnsi="Arial" w:cs="Arial"/>
          <w:color w:val="000000"/>
          <w:sz w:val="20"/>
          <w:szCs w:val="20"/>
        </w:rPr>
      </w:pPr>
      <w:r w:rsidRPr="00D94413">
        <w:rPr>
          <w:rFonts w:ascii="Arial" w:hAnsi="Arial" w:cs="Arial"/>
          <w:b/>
          <w:bCs/>
          <w:color w:val="000000"/>
          <w:sz w:val="20"/>
          <w:szCs w:val="20"/>
        </w:rPr>
        <w:t>2</w:t>
      </w:r>
      <w:r w:rsidRPr="00D94413">
        <w:rPr>
          <w:rFonts w:ascii="Arial" w:hAnsi="Arial" w:cs="Arial"/>
          <w:b/>
          <w:bCs/>
          <w:color w:val="000000"/>
          <w:sz w:val="20"/>
          <w:szCs w:val="20"/>
        </w:rPr>
        <w:tab/>
        <w:t>Accounting policies</w:t>
      </w:r>
      <w:r w:rsidRPr="00D94413">
        <w:rPr>
          <w:rFonts w:ascii="Arial" w:hAnsi="Arial" w:cs="Arial"/>
          <w:color w:val="000000"/>
          <w:sz w:val="20"/>
          <w:szCs w:val="20"/>
        </w:rPr>
        <w:t xml:space="preserve"> (Cont’d)</w:t>
      </w:r>
    </w:p>
    <w:p w14:paraId="7EA264F6" w14:textId="77777777" w:rsidR="00500D84" w:rsidRPr="00D94413" w:rsidRDefault="00500D84" w:rsidP="00500D84">
      <w:pPr>
        <w:ind w:left="540" w:hanging="540"/>
        <w:contextualSpacing/>
        <w:outlineLvl w:val="0"/>
        <w:rPr>
          <w:rFonts w:ascii="Arial" w:hAnsi="Arial" w:cs="Arial"/>
          <w:color w:val="000000"/>
          <w:sz w:val="20"/>
          <w:szCs w:val="20"/>
        </w:rPr>
      </w:pPr>
    </w:p>
    <w:p w14:paraId="37081D7D" w14:textId="77777777" w:rsidR="00500D84" w:rsidRPr="00D94413" w:rsidRDefault="00500D84" w:rsidP="00500D84">
      <w:pPr>
        <w:ind w:left="540" w:hanging="540"/>
        <w:contextualSpacing/>
        <w:outlineLvl w:val="0"/>
        <w:rPr>
          <w:rFonts w:ascii="Arial" w:hAnsi="Arial" w:cs="Arial"/>
          <w:color w:val="000000"/>
          <w:sz w:val="20"/>
          <w:szCs w:val="20"/>
        </w:rPr>
      </w:pPr>
    </w:p>
    <w:p w14:paraId="4D602272" w14:textId="77777777" w:rsidR="00500D84" w:rsidRPr="00D94413" w:rsidRDefault="00500D84" w:rsidP="00500D84">
      <w:pPr>
        <w:ind w:left="1080" w:hanging="540"/>
        <w:jc w:val="both"/>
        <w:rPr>
          <w:rFonts w:ascii="Arial" w:hAnsi="Arial" w:cs="Arial"/>
          <w:sz w:val="20"/>
          <w:szCs w:val="20"/>
        </w:rPr>
      </w:pPr>
      <w:r w:rsidRPr="00D94413">
        <w:rPr>
          <w:rFonts w:ascii="Arial" w:hAnsi="Arial" w:cs="Arial"/>
          <w:b/>
          <w:bCs/>
          <w:sz w:val="20"/>
          <w:szCs w:val="20"/>
        </w:rPr>
        <w:t xml:space="preserve">2.3 </w:t>
      </w:r>
      <w:r w:rsidRPr="00D94413">
        <w:rPr>
          <w:rFonts w:ascii="Arial" w:hAnsi="Arial" w:cs="Arial"/>
          <w:b/>
          <w:bCs/>
          <w:sz w:val="20"/>
          <w:szCs w:val="20"/>
        </w:rPr>
        <w:tab/>
        <w:t>Group Accounting - investments in subsidiaries and associates and interests in joint ventures</w:t>
      </w:r>
      <w:r w:rsidRPr="00D94413">
        <w:rPr>
          <w:rFonts w:ascii="Arial" w:hAnsi="Arial" w:cs="Arial"/>
          <w:sz w:val="20"/>
          <w:szCs w:val="20"/>
        </w:rPr>
        <w:t xml:space="preserve"> (Cont’d)</w:t>
      </w:r>
    </w:p>
    <w:p w14:paraId="7C1647AD" w14:textId="77777777" w:rsidR="00500D84" w:rsidRPr="00D94413" w:rsidRDefault="00500D84" w:rsidP="00500D84">
      <w:pPr>
        <w:tabs>
          <w:tab w:val="left" w:pos="1440"/>
        </w:tabs>
        <w:ind w:left="1440" w:hanging="360"/>
        <w:rPr>
          <w:rFonts w:ascii="Arial" w:hAnsi="Arial" w:cs="Arial"/>
          <w:spacing w:val="-2"/>
          <w:sz w:val="20"/>
          <w:szCs w:val="20"/>
        </w:rPr>
      </w:pPr>
    </w:p>
    <w:p w14:paraId="7DC8B6FF" w14:textId="77777777" w:rsidR="00500D84" w:rsidRPr="00D94413" w:rsidRDefault="00500D84" w:rsidP="00500D84">
      <w:pPr>
        <w:ind w:left="1440" w:hanging="360"/>
        <w:rPr>
          <w:rFonts w:ascii="Arial" w:hAnsi="Arial" w:cs="Arial"/>
          <w:spacing w:val="-2"/>
          <w:sz w:val="20"/>
          <w:szCs w:val="20"/>
        </w:rPr>
      </w:pPr>
      <w:r w:rsidRPr="00D94413">
        <w:rPr>
          <w:rFonts w:ascii="Arial" w:hAnsi="Arial" w:cs="Arial"/>
          <w:spacing w:val="-2"/>
          <w:sz w:val="20"/>
          <w:szCs w:val="20"/>
          <w:cs/>
        </w:rPr>
        <w:t>(</w:t>
      </w:r>
      <w:r w:rsidRPr="00D94413">
        <w:rPr>
          <w:rFonts w:ascii="Arial" w:hAnsi="Arial" w:cs="Arial"/>
          <w:spacing w:val="-2"/>
          <w:sz w:val="20"/>
          <w:szCs w:val="20"/>
        </w:rPr>
        <w:t>4</w:t>
      </w:r>
      <w:r w:rsidRPr="00D94413">
        <w:rPr>
          <w:rFonts w:ascii="Arial" w:hAnsi="Arial" w:cs="Arial"/>
          <w:spacing w:val="-2"/>
          <w:sz w:val="20"/>
          <w:szCs w:val="20"/>
          <w:cs/>
        </w:rPr>
        <w:t>)</w:t>
      </w:r>
      <w:r w:rsidRPr="00D94413">
        <w:rPr>
          <w:rFonts w:ascii="Arial" w:hAnsi="Arial" w:cs="Arial"/>
          <w:spacing w:val="-2"/>
          <w:sz w:val="20"/>
          <w:szCs w:val="20"/>
        </w:rPr>
        <w:tab/>
        <w:t xml:space="preserve">Associates </w:t>
      </w:r>
      <w:r w:rsidRPr="00D94413">
        <w:rPr>
          <w:rFonts w:ascii="Arial" w:hAnsi="Arial" w:cs="Arial"/>
          <w:sz w:val="20"/>
          <w:szCs w:val="20"/>
        </w:rPr>
        <w:t>(Cont’d)</w:t>
      </w:r>
    </w:p>
    <w:p w14:paraId="18215E48" w14:textId="77777777" w:rsidR="00500D84" w:rsidRPr="00D94413" w:rsidRDefault="00500D84" w:rsidP="00500D84">
      <w:pPr>
        <w:ind w:left="1418" w:hanging="540"/>
        <w:jc w:val="both"/>
        <w:rPr>
          <w:rFonts w:ascii="Arial" w:hAnsi="Arial" w:cs="Arial"/>
          <w:sz w:val="20"/>
          <w:szCs w:val="20"/>
        </w:rPr>
      </w:pPr>
    </w:p>
    <w:p w14:paraId="532ABD8E" w14:textId="77777777" w:rsidR="00500D84" w:rsidRPr="00D94413" w:rsidRDefault="00500D84" w:rsidP="00500D84">
      <w:pPr>
        <w:ind w:left="1440"/>
        <w:jc w:val="both"/>
        <w:rPr>
          <w:rFonts w:ascii="Arial" w:hAnsi="Arial" w:cs="Arial"/>
          <w:sz w:val="20"/>
          <w:szCs w:val="20"/>
        </w:rPr>
      </w:pPr>
      <w:r w:rsidRPr="00D94413">
        <w:rPr>
          <w:rFonts w:ascii="Arial" w:hAnsi="Arial" w:cs="Arial"/>
          <w:sz w:val="20"/>
          <w:szCs w:val="20"/>
        </w:rPr>
        <w:t>The Group’s share of its associates’ post-acquisition profits or losses is recognised in the profit or loss, and its share of post-acquisition movements in other comprehensive income is recognised in other comprehensive income. The cumulative post-acquisition movements are adjusted against the carrying amount of the investment. When the Group’s share of losses in an associate equals or exceeds its interest in the associate, including any other unsecured receivables, the Group does not recognise further losses, unless it has incurred obligations or made payments on behalf of the associate.</w:t>
      </w:r>
    </w:p>
    <w:p w14:paraId="29B6E2C7" w14:textId="77777777" w:rsidR="00500D84" w:rsidRPr="00D94413" w:rsidRDefault="00500D84" w:rsidP="00500D84">
      <w:pPr>
        <w:ind w:left="1440"/>
        <w:jc w:val="both"/>
        <w:rPr>
          <w:rFonts w:ascii="Arial" w:hAnsi="Arial" w:cs="Arial"/>
          <w:sz w:val="20"/>
          <w:szCs w:val="20"/>
        </w:rPr>
      </w:pPr>
    </w:p>
    <w:p w14:paraId="6826BF3D" w14:textId="5B375309" w:rsidR="00500D84" w:rsidRPr="00D94413" w:rsidRDefault="00500D84" w:rsidP="00500D84">
      <w:pPr>
        <w:ind w:left="1440"/>
        <w:jc w:val="both"/>
        <w:rPr>
          <w:rFonts w:ascii="Arial" w:hAnsi="Arial" w:cs="Arial"/>
          <w:sz w:val="20"/>
          <w:szCs w:val="20"/>
        </w:rPr>
      </w:pPr>
      <w:r w:rsidRPr="00D94413">
        <w:rPr>
          <w:rFonts w:ascii="Arial" w:hAnsi="Arial" w:cs="Arial"/>
          <w:sz w:val="20"/>
          <w:szCs w:val="20"/>
        </w:rPr>
        <w:t>The Group determines at each reporting date whether there is any objective evidence that the investment in the associate is impaired. If this the case, the Group calculates the amount of impairment as the difference between the recoverable amount of the associate and its carrying value and recognises the amo</w:t>
      </w:r>
      <w:r w:rsidR="00A61D30" w:rsidRPr="00D94413">
        <w:rPr>
          <w:rFonts w:ascii="Arial" w:hAnsi="Arial" w:cs="Arial"/>
          <w:sz w:val="20"/>
          <w:szCs w:val="20"/>
        </w:rPr>
        <w:t>unt adjacent to share of profit</w:t>
      </w:r>
      <w:r w:rsidRPr="00D94413">
        <w:rPr>
          <w:rFonts w:ascii="Arial" w:hAnsi="Arial" w:cs="Arial"/>
          <w:sz w:val="20"/>
          <w:szCs w:val="20"/>
        </w:rPr>
        <w:t>(loss) of associates in the income statement.</w:t>
      </w:r>
    </w:p>
    <w:p w14:paraId="318363EC" w14:textId="77777777" w:rsidR="00500D84" w:rsidRPr="00D94413" w:rsidRDefault="00500D84" w:rsidP="00500D84">
      <w:pPr>
        <w:ind w:left="1440"/>
        <w:jc w:val="both"/>
        <w:rPr>
          <w:rFonts w:ascii="Arial" w:hAnsi="Arial" w:cs="Arial"/>
          <w:sz w:val="20"/>
          <w:szCs w:val="20"/>
        </w:rPr>
      </w:pPr>
    </w:p>
    <w:p w14:paraId="189D29A2" w14:textId="77777777" w:rsidR="00500D84" w:rsidRPr="00D94413" w:rsidRDefault="00500D84" w:rsidP="00500D84">
      <w:pPr>
        <w:ind w:left="1440"/>
        <w:jc w:val="both"/>
        <w:rPr>
          <w:rFonts w:ascii="Arial" w:hAnsi="Arial" w:cs="Arial"/>
          <w:sz w:val="20"/>
          <w:szCs w:val="20"/>
        </w:rPr>
      </w:pPr>
      <w:r w:rsidRPr="00D94413">
        <w:rPr>
          <w:rFonts w:ascii="Arial" w:hAnsi="Arial" w:cs="Arial"/>
          <w:sz w:val="20"/>
          <w:szCs w:val="20"/>
        </w:rPr>
        <w:t>Unrealised gains on transactions between the Group and its associates are eliminated to the extent of the Group’s interest in the associates. Unrealised losses are also eliminated unless the transaction provides evidence of an impairment of the asset transferred.</w:t>
      </w:r>
    </w:p>
    <w:p w14:paraId="6052D79C" w14:textId="77777777" w:rsidR="00500D84" w:rsidRPr="00D94413" w:rsidRDefault="00500D84" w:rsidP="00500D84">
      <w:pPr>
        <w:ind w:left="1440"/>
        <w:jc w:val="both"/>
        <w:rPr>
          <w:rFonts w:ascii="Arial" w:hAnsi="Arial" w:cs="Arial"/>
          <w:sz w:val="20"/>
          <w:szCs w:val="20"/>
        </w:rPr>
      </w:pPr>
    </w:p>
    <w:p w14:paraId="65265882" w14:textId="77777777" w:rsidR="00500D84" w:rsidRPr="00D94413" w:rsidRDefault="00500D84" w:rsidP="00500D84">
      <w:pPr>
        <w:ind w:left="1440"/>
        <w:jc w:val="both"/>
        <w:rPr>
          <w:rFonts w:ascii="Arial" w:hAnsi="Arial" w:cs="Arial"/>
          <w:sz w:val="20"/>
          <w:szCs w:val="20"/>
        </w:rPr>
      </w:pPr>
      <w:r w:rsidRPr="00D94413">
        <w:rPr>
          <w:rFonts w:ascii="Arial" w:hAnsi="Arial" w:cs="Arial"/>
          <w:sz w:val="20"/>
          <w:szCs w:val="20"/>
        </w:rPr>
        <w:t>Accounting policies of associates have been changed where necessary to ensure consistency with the policies adopted by the Group. Dilution gains and losses arising in investments in associates are recognised in the profit or loss.</w:t>
      </w:r>
    </w:p>
    <w:p w14:paraId="0B1E4F18" w14:textId="77777777" w:rsidR="00500D84" w:rsidRPr="00D94413" w:rsidRDefault="00500D84" w:rsidP="00500D84">
      <w:pPr>
        <w:ind w:left="1440"/>
        <w:jc w:val="both"/>
        <w:rPr>
          <w:rFonts w:ascii="Arial" w:hAnsi="Arial" w:cs="Arial"/>
          <w:sz w:val="20"/>
          <w:szCs w:val="20"/>
        </w:rPr>
      </w:pPr>
    </w:p>
    <w:p w14:paraId="24CCF35C" w14:textId="32B61B49" w:rsidR="00500D84" w:rsidRPr="00D94413" w:rsidRDefault="00601747" w:rsidP="00500D84">
      <w:pPr>
        <w:ind w:left="1440"/>
        <w:jc w:val="both"/>
        <w:rPr>
          <w:rFonts w:ascii="Arial" w:hAnsi="Arial" w:cs="Arial"/>
          <w:sz w:val="20"/>
          <w:szCs w:val="20"/>
        </w:rPr>
      </w:pPr>
      <w:r>
        <w:rPr>
          <w:rFonts w:ascii="Arial" w:hAnsi="Arial" w:cs="Arial"/>
          <w:sz w:val="20"/>
          <w:szCs w:val="20"/>
        </w:rPr>
        <w:t xml:space="preserve">In the </w:t>
      </w:r>
      <w:r w:rsidR="00500D84" w:rsidRPr="00D94413">
        <w:rPr>
          <w:rFonts w:ascii="Arial" w:hAnsi="Arial" w:cs="Arial"/>
          <w:sz w:val="20"/>
          <w:szCs w:val="20"/>
        </w:rPr>
        <w:t>separated financial statements, investments in associates are accounted for at cost less impairment. Cost is adjusted to reflect changes in consideration arising from contingent consideration amendments. Cost also includes direct attributable costs of investment.</w:t>
      </w:r>
    </w:p>
    <w:p w14:paraId="65A0C744" w14:textId="77777777" w:rsidR="00500D84" w:rsidRPr="00D94413" w:rsidRDefault="00500D84" w:rsidP="00500D84">
      <w:pPr>
        <w:jc w:val="both"/>
        <w:rPr>
          <w:rFonts w:ascii="Arial" w:hAnsi="Arial" w:cs="Arial"/>
          <w:sz w:val="20"/>
          <w:szCs w:val="20"/>
        </w:rPr>
      </w:pPr>
    </w:p>
    <w:p w14:paraId="64097A68" w14:textId="77777777" w:rsidR="00500D84" w:rsidRPr="00D94413" w:rsidRDefault="00500D84" w:rsidP="00500D84">
      <w:pPr>
        <w:tabs>
          <w:tab w:val="left" w:pos="1440"/>
        </w:tabs>
        <w:ind w:left="1440" w:hanging="360"/>
        <w:rPr>
          <w:rFonts w:ascii="Arial" w:hAnsi="Arial" w:cs="Arial"/>
          <w:spacing w:val="-2"/>
          <w:sz w:val="20"/>
          <w:szCs w:val="20"/>
        </w:rPr>
      </w:pPr>
      <w:r w:rsidRPr="00D94413">
        <w:rPr>
          <w:rFonts w:ascii="Arial" w:hAnsi="Arial" w:cs="Arial"/>
          <w:spacing w:val="-2"/>
          <w:sz w:val="20"/>
          <w:szCs w:val="20"/>
          <w:cs/>
        </w:rPr>
        <w:t>(</w:t>
      </w:r>
      <w:r w:rsidRPr="00D94413">
        <w:rPr>
          <w:rFonts w:ascii="Arial" w:hAnsi="Arial" w:cs="Arial"/>
          <w:spacing w:val="-2"/>
          <w:sz w:val="20"/>
          <w:szCs w:val="20"/>
        </w:rPr>
        <w:t>5</w:t>
      </w:r>
      <w:r w:rsidRPr="00D94413">
        <w:rPr>
          <w:rFonts w:ascii="Arial" w:hAnsi="Arial" w:cs="Arial"/>
          <w:spacing w:val="-2"/>
          <w:sz w:val="20"/>
          <w:szCs w:val="20"/>
          <w:cs/>
        </w:rPr>
        <w:t>)</w:t>
      </w:r>
      <w:r w:rsidRPr="00D94413">
        <w:rPr>
          <w:rFonts w:ascii="Arial" w:hAnsi="Arial" w:cs="Arial"/>
          <w:spacing w:val="-2"/>
          <w:sz w:val="20"/>
          <w:szCs w:val="20"/>
        </w:rPr>
        <w:tab/>
        <w:t>Joint arrangements</w:t>
      </w:r>
    </w:p>
    <w:p w14:paraId="5AA9C78A" w14:textId="77777777" w:rsidR="00500D84" w:rsidRPr="00D94413" w:rsidRDefault="00500D84" w:rsidP="00500D84">
      <w:pPr>
        <w:ind w:left="1418"/>
        <w:jc w:val="both"/>
        <w:rPr>
          <w:rFonts w:ascii="Arial" w:hAnsi="Arial" w:cs="Arial"/>
          <w:sz w:val="20"/>
          <w:szCs w:val="20"/>
        </w:rPr>
      </w:pPr>
    </w:p>
    <w:p w14:paraId="3E58D838" w14:textId="75E241D8" w:rsidR="00500D84" w:rsidRPr="00D94413" w:rsidRDefault="00416265" w:rsidP="00500D84">
      <w:pPr>
        <w:ind w:left="1440"/>
        <w:jc w:val="both"/>
        <w:rPr>
          <w:rFonts w:ascii="Arial" w:hAnsi="Arial" w:cs="Arial"/>
          <w:sz w:val="20"/>
          <w:szCs w:val="20"/>
        </w:rPr>
      </w:pPr>
      <w:r>
        <w:rPr>
          <w:rFonts w:ascii="Arial" w:hAnsi="Arial" w:cs="Arial"/>
          <w:sz w:val="20"/>
          <w:szCs w:val="20"/>
        </w:rPr>
        <w:t>I</w:t>
      </w:r>
      <w:r w:rsidR="00500D84" w:rsidRPr="00D94413">
        <w:rPr>
          <w:rFonts w:ascii="Arial" w:hAnsi="Arial" w:cs="Arial"/>
          <w:sz w:val="20"/>
          <w:szCs w:val="20"/>
        </w:rPr>
        <w:t xml:space="preserve">nvestments in joint arrangements are classified as either joint operations or joint ventures depending on the contractual rights and </w:t>
      </w:r>
      <w:r w:rsidR="006F18C6">
        <w:rPr>
          <w:rFonts w:ascii="Arial" w:hAnsi="Arial" w:cs="Arial"/>
          <w:sz w:val="20"/>
          <w:szCs w:val="20"/>
        </w:rPr>
        <w:t>obligations each investor. The Group</w:t>
      </w:r>
      <w:r w:rsidR="00500D84" w:rsidRPr="00D94413">
        <w:rPr>
          <w:rFonts w:ascii="Arial" w:hAnsi="Arial" w:cs="Arial"/>
          <w:sz w:val="20"/>
          <w:szCs w:val="20"/>
        </w:rPr>
        <w:t xml:space="preserve"> has assessed the nature of its joint arrangements and determined them to be joint ventures. Joint ventures are accounted for using the equity method.</w:t>
      </w:r>
    </w:p>
    <w:p w14:paraId="716BA313" w14:textId="77777777" w:rsidR="00500D84" w:rsidRPr="00D94413" w:rsidRDefault="00500D84" w:rsidP="00500D84">
      <w:pPr>
        <w:ind w:left="1440"/>
        <w:jc w:val="both"/>
        <w:rPr>
          <w:rFonts w:ascii="Arial" w:hAnsi="Arial" w:cs="Arial"/>
          <w:sz w:val="20"/>
          <w:szCs w:val="20"/>
        </w:rPr>
      </w:pPr>
    </w:p>
    <w:p w14:paraId="495BFBB9" w14:textId="7479712F" w:rsidR="00500D84" w:rsidRPr="00D94413" w:rsidRDefault="00500D84" w:rsidP="00500D84">
      <w:pPr>
        <w:ind w:left="1440"/>
        <w:jc w:val="both"/>
        <w:rPr>
          <w:rFonts w:ascii="Arial" w:hAnsi="Arial" w:cs="Arial"/>
          <w:sz w:val="20"/>
          <w:szCs w:val="20"/>
        </w:rPr>
      </w:pPr>
      <w:r w:rsidRPr="00D94413">
        <w:rPr>
          <w:rFonts w:ascii="Arial" w:hAnsi="Arial" w:cs="Arial"/>
          <w:sz w:val="20"/>
          <w:szCs w:val="20"/>
        </w:rPr>
        <w:t>Under the equity method of accounting, interests in joint ventures are initially recognised at cost and adjusted thereafter to recognise the Group’s share of the post-acquisition profits or losses and movements in other comprehensive income. When the Group’s share of losses in a joint venture equals or exceeds its interests in the joint ventures (which includes any long –</w:t>
      </w:r>
      <w:r w:rsidR="00A61D30" w:rsidRPr="00D94413">
        <w:rPr>
          <w:rFonts w:ascii="Arial" w:hAnsi="Arial" w:cs="Arial"/>
          <w:sz w:val="20"/>
          <w:szCs w:val="20"/>
        </w:rPr>
        <w:t xml:space="preserve"> </w:t>
      </w:r>
      <w:r w:rsidRPr="00D94413">
        <w:rPr>
          <w:rFonts w:ascii="Arial" w:hAnsi="Arial" w:cs="Arial"/>
          <w:sz w:val="20"/>
          <w:szCs w:val="20"/>
        </w:rPr>
        <w:t>term interests that, in substance, form part of the group’s net investment in the joint ventures), the Group does not recognise further losses, unless it has incurred obligations or made payments on behalf of the joint ventures.</w:t>
      </w:r>
    </w:p>
    <w:p w14:paraId="68D4D0BB" w14:textId="77777777" w:rsidR="00500D84" w:rsidRPr="00D94413" w:rsidRDefault="00500D84" w:rsidP="00500D84">
      <w:pPr>
        <w:ind w:left="1440"/>
        <w:jc w:val="both"/>
        <w:rPr>
          <w:rFonts w:ascii="Arial" w:hAnsi="Arial" w:cs="Arial"/>
          <w:sz w:val="20"/>
          <w:szCs w:val="20"/>
        </w:rPr>
      </w:pPr>
    </w:p>
    <w:p w14:paraId="47587EAF" w14:textId="3B66129D" w:rsidR="00500D84" w:rsidRPr="00D94413" w:rsidRDefault="00500D84" w:rsidP="00500D84">
      <w:pPr>
        <w:ind w:left="1440"/>
        <w:jc w:val="both"/>
        <w:rPr>
          <w:rFonts w:ascii="Arial" w:hAnsi="Arial" w:cs="Arial"/>
          <w:sz w:val="20"/>
          <w:szCs w:val="20"/>
        </w:rPr>
      </w:pPr>
      <w:r w:rsidRPr="00D94413">
        <w:rPr>
          <w:rFonts w:ascii="Arial" w:hAnsi="Arial" w:cs="Arial"/>
          <w:sz w:val="20"/>
          <w:szCs w:val="20"/>
        </w:rPr>
        <w:t>Unrealised gains on transactions between the Group and its joint ventures are eliminated to the extent of the Group’s interest in the joint ventures. Unrealised losses are also eliminated unless the transaction provides evidence of an impairment of the asset transferred. Accounting policies of the joint ventures have been changed where necessary to ensure consistency with the policies adopted by the Group</w:t>
      </w:r>
      <w:r w:rsidR="00416265">
        <w:rPr>
          <w:rFonts w:ascii="Arial" w:hAnsi="Arial" w:cs="Arial"/>
          <w:sz w:val="20"/>
          <w:szCs w:val="20"/>
        </w:rPr>
        <w:t>.</w:t>
      </w:r>
    </w:p>
    <w:p w14:paraId="2900D6DE" w14:textId="77777777" w:rsidR="00500D84" w:rsidRPr="00D94413" w:rsidRDefault="00500D84" w:rsidP="00500D84">
      <w:pPr>
        <w:rPr>
          <w:rFonts w:ascii="Arial" w:hAnsi="Arial" w:cs="Arial"/>
          <w:b/>
          <w:bCs/>
          <w:sz w:val="20"/>
          <w:szCs w:val="20"/>
        </w:rPr>
      </w:pPr>
    </w:p>
    <w:p w14:paraId="203FCD94" w14:textId="77777777" w:rsidR="00500D84" w:rsidRPr="00D94413" w:rsidRDefault="00500D84" w:rsidP="00500D84">
      <w:pPr>
        <w:ind w:left="1418"/>
        <w:jc w:val="both"/>
        <w:rPr>
          <w:rFonts w:ascii="Arial" w:hAnsi="Arial" w:cs="Arial"/>
          <w:sz w:val="20"/>
          <w:szCs w:val="20"/>
        </w:rPr>
      </w:pPr>
    </w:p>
    <w:p w14:paraId="4ABE72D1" w14:textId="77777777" w:rsidR="00500D84" w:rsidRPr="00D94413" w:rsidRDefault="00500D84" w:rsidP="00500D84">
      <w:pPr>
        <w:rPr>
          <w:rFonts w:ascii="Arial" w:hAnsi="Arial" w:cs="Arial"/>
          <w:b/>
          <w:bCs/>
          <w:color w:val="000000"/>
          <w:sz w:val="20"/>
          <w:szCs w:val="20"/>
        </w:rPr>
      </w:pPr>
      <w:r w:rsidRPr="00D94413">
        <w:rPr>
          <w:rFonts w:ascii="Arial" w:hAnsi="Arial" w:cs="Arial"/>
          <w:b/>
          <w:bCs/>
          <w:color w:val="000000"/>
          <w:sz w:val="20"/>
          <w:szCs w:val="20"/>
        </w:rPr>
        <w:br w:type="page"/>
      </w:r>
    </w:p>
    <w:p w14:paraId="0747A3C8" w14:textId="77777777" w:rsidR="00500D84" w:rsidRPr="00D94413" w:rsidRDefault="00500D84" w:rsidP="00500D84">
      <w:pPr>
        <w:ind w:left="540" w:hanging="540"/>
        <w:contextualSpacing/>
        <w:outlineLvl w:val="0"/>
        <w:rPr>
          <w:rFonts w:ascii="Arial" w:hAnsi="Arial" w:cs="Arial"/>
          <w:color w:val="000000"/>
          <w:sz w:val="20"/>
          <w:szCs w:val="20"/>
        </w:rPr>
      </w:pPr>
    </w:p>
    <w:p w14:paraId="03D5A205" w14:textId="77777777" w:rsidR="00EC707E" w:rsidRPr="00D94413" w:rsidRDefault="00EC707E" w:rsidP="00500D84">
      <w:pPr>
        <w:ind w:left="540" w:hanging="540"/>
        <w:contextualSpacing/>
        <w:outlineLvl w:val="0"/>
        <w:rPr>
          <w:rFonts w:ascii="Arial" w:hAnsi="Arial" w:cs="Arial"/>
          <w:b/>
          <w:bCs/>
          <w:color w:val="000000"/>
          <w:sz w:val="20"/>
          <w:szCs w:val="20"/>
        </w:rPr>
      </w:pPr>
    </w:p>
    <w:p w14:paraId="6262D9B0" w14:textId="77777777" w:rsidR="00500D84" w:rsidRPr="00D94413" w:rsidRDefault="00500D84" w:rsidP="00500D84">
      <w:pPr>
        <w:ind w:left="540" w:hanging="540"/>
        <w:contextualSpacing/>
        <w:outlineLvl w:val="0"/>
        <w:rPr>
          <w:rFonts w:ascii="Arial" w:hAnsi="Arial" w:cs="Arial"/>
          <w:color w:val="000000"/>
          <w:sz w:val="20"/>
          <w:szCs w:val="20"/>
        </w:rPr>
      </w:pPr>
      <w:r w:rsidRPr="00D94413">
        <w:rPr>
          <w:rFonts w:ascii="Arial" w:hAnsi="Arial" w:cs="Arial"/>
          <w:b/>
          <w:bCs/>
          <w:color w:val="000000"/>
          <w:sz w:val="20"/>
          <w:szCs w:val="20"/>
        </w:rPr>
        <w:t>2</w:t>
      </w:r>
      <w:r w:rsidRPr="00D94413">
        <w:rPr>
          <w:rFonts w:ascii="Arial" w:hAnsi="Arial" w:cs="Arial"/>
          <w:b/>
          <w:bCs/>
          <w:color w:val="000000"/>
          <w:sz w:val="20"/>
          <w:szCs w:val="20"/>
        </w:rPr>
        <w:tab/>
        <w:t>Accounting policies</w:t>
      </w:r>
      <w:r w:rsidRPr="00D94413">
        <w:rPr>
          <w:rFonts w:ascii="Arial" w:hAnsi="Arial" w:cs="Arial"/>
          <w:color w:val="000000"/>
          <w:sz w:val="20"/>
          <w:szCs w:val="20"/>
        </w:rPr>
        <w:t xml:space="preserve"> (Cont’d)</w:t>
      </w:r>
    </w:p>
    <w:p w14:paraId="05463153" w14:textId="77777777" w:rsidR="00500D84" w:rsidRPr="00D94413" w:rsidRDefault="00500D84" w:rsidP="00500D84">
      <w:pPr>
        <w:ind w:left="540" w:hanging="540"/>
        <w:contextualSpacing/>
        <w:outlineLvl w:val="0"/>
        <w:rPr>
          <w:rFonts w:ascii="Arial" w:hAnsi="Arial" w:cs="Arial"/>
          <w:color w:val="000000"/>
          <w:sz w:val="20"/>
          <w:szCs w:val="20"/>
        </w:rPr>
      </w:pPr>
    </w:p>
    <w:p w14:paraId="70DEDE58" w14:textId="77777777" w:rsidR="00500D84" w:rsidRPr="00D94413" w:rsidRDefault="00500D84" w:rsidP="00500D84">
      <w:pPr>
        <w:ind w:left="540" w:hanging="540"/>
        <w:contextualSpacing/>
        <w:outlineLvl w:val="0"/>
        <w:rPr>
          <w:rFonts w:ascii="Arial" w:hAnsi="Arial" w:cs="Arial"/>
          <w:color w:val="000000"/>
          <w:sz w:val="20"/>
          <w:szCs w:val="20"/>
        </w:rPr>
      </w:pPr>
    </w:p>
    <w:p w14:paraId="3104C1B8" w14:textId="77777777" w:rsidR="00500D84" w:rsidRPr="00D94413" w:rsidRDefault="00500D84" w:rsidP="00500D84">
      <w:pPr>
        <w:ind w:left="1080" w:hanging="540"/>
        <w:jc w:val="both"/>
        <w:rPr>
          <w:rFonts w:ascii="Arial" w:hAnsi="Arial" w:cs="Arial"/>
          <w:b/>
          <w:bCs/>
          <w:sz w:val="20"/>
          <w:szCs w:val="20"/>
        </w:rPr>
      </w:pPr>
      <w:r w:rsidRPr="00D94413">
        <w:rPr>
          <w:rFonts w:ascii="Arial" w:hAnsi="Arial" w:cs="Arial"/>
          <w:b/>
          <w:bCs/>
          <w:sz w:val="20"/>
          <w:szCs w:val="20"/>
        </w:rPr>
        <w:t>2.4</w:t>
      </w:r>
      <w:r w:rsidRPr="00D94413">
        <w:rPr>
          <w:rFonts w:ascii="Arial" w:hAnsi="Arial" w:cs="Arial"/>
          <w:b/>
          <w:bCs/>
          <w:sz w:val="20"/>
          <w:szCs w:val="20"/>
        </w:rPr>
        <w:tab/>
        <w:t>Foreign currency translation</w:t>
      </w:r>
    </w:p>
    <w:p w14:paraId="1E886B1D" w14:textId="77777777" w:rsidR="00500D84" w:rsidRPr="00D94413" w:rsidRDefault="00500D84" w:rsidP="00500D84">
      <w:pPr>
        <w:ind w:left="1080" w:hanging="540"/>
        <w:jc w:val="both"/>
        <w:rPr>
          <w:rFonts w:ascii="Arial" w:hAnsi="Arial" w:cs="Arial"/>
          <w:sz w:val="20"/>
          <w:szCs w:val="20"/>
        </w:rPr>
      </w:pPr>
    </w:p>
    <w:p w14:paraId="72820502" w14:textId="77777777" w:rsidR="00500D84" w:rsidRPr="00D94413" w:rsidRDefault="00500D84" w:rsidP="00500D84">
      <w:pPr>
        <w:ind w:left="1080"/>
        <w:jc w:val="both"/>
        <w:rPr>
          <w:rFonts w:ascii="Arial" w:hAnsi="Arial" w:cs="Arial"/>
          <w:sz w:val="20"/>
          <w:szCs w:val="20"/>
        </w:rPr>
      </w:pPr>
      <w:r w:rsidRPr="00D94413">
        <w:rPr>
          <w:rFonts w:ascii="Arial" w:hAnsi="Arial" w:cs="Arial"/>
          <w:sz w:val="20"/>
          <w:szCs w:val="20"/>
          <w:cs/>
        </w:rPr>
        <w:t>(</w:t>
      </w:r>
      <w:r w:rsidRPr="00D94413">
        <w:rPr>
          <w:rFonts w:ascii="Arial" w:hAnsi="Arial" w:cs="Arial"/>
          <w:sz w:val="20"/>
          <w:szCs w:val="20"/>
        </w:rPr>
        <w:t>a)</w:t>
      </w:r>
      <w:r w:rsidRPr="00D94413">
        <w:rPr>
          <w:rFonts w:ascii="Arial" w:hAnsi="Arial" w:cs="Arial"/>
          <w:sz w:val="20"/>
          <w:szCs w:val="20"/>
        </w:rPr>
        <w:tab/>
        <w:t>Functional and presentation currency</w:t>
      </w:r>
    </w:p>
    <w:p w14:paraId="010716E4" w14:textId="77777777" w:rsidR="00500D84" w:rsidRPr="00D94413" w:rsidRDefault="00500D84" w:rsidP="00500D84">
      <w:pPr>
        <w:ind w:left="1080" w:hanging="540"/>
        <w:jc w:val="both"/>
        <w:rPr>
          <w:rFonts w:ascii="Arial" w:hAnsi="Arial" w:cs="Arial"/>
          <w:sz w:val="20"/>
          <w:szCs w:val="20"/>
        </w:rPr>
      </w:pPr>
    </w:p>
    <w:p w14:paraId="0805D15E" w14:textId="7602EB8D" w:rsidR="00500D84" w:rsidRPr="00D94413" w:rsidRDefault="00500D84" w:rsidP="00500D84">
      <w:pPr>
        <w:ind w:left="1440"/>
        <w:jc w:val="both"/>
        <w:rPr>
          <w:rFonts w:ascii="Arial" w:hAnsi="Arial" w:cs="Arial"/>
          <w:sz w:val="20"/>
          <w:szCs w:val="20"/>
        </w:rPr>
      </w:pPr>
      <w:r w:rsidRPr="00D94413">
        <w:rPr>
          <w:rFonts w:ascii="Arial" w:hAnsi="Arial" w:cs="Arial"/>
          <w:sz w:val="20"/>
          <w:szCs w:val="20"/>
        </w:rPr>
        <w:t>Items included in the financial statements of each of the Group’s entities are measured using the currency of the primary economic environment in which the entity operates (‘the functional currency’). The consolidated financial st</w:t>
      </w:r>
      <w:r w:rsidR="00ED27AD">
        <w:rPr>
          <w:rFonts w:ascii="Arial" w:hAnsi="Arial" w:cs="Arial"/>
          <w:sz w:val="20"/>
          <w:szCs w:val="20"/>
        </w:rPr>
        <w:t>atements are presented in Thai B</w:t>
      </w:r>
      <w:r w:rsidRPr="00D94413">
        <w:rPr>
          <w:rFonts w:ascii="Arial" w:hAnsi="Arial" w:cs="Arial"/>
          <w:sz w:val="20"/>
          <w:szCs w:val="20"/>
        </w:rPr>
        <w:t>aht, which is the Company’s functional and the Group’s presentation currency.</w:t>
      </w:r>
    </w:p>
    <w:p w14:paraId="623DC0E4" w14:textId="77777777" w:rsidR="00500D84" w:rsidRPr="00D94413" w:rsidRDefault="00500D84" w:rsidP="00500D84">
      <w:pPr>
        <w:ind w:left="1080" w:hanging="540"/>
        <w:jc w:val="both"/>
        <w:rPr>
          <w:rFonts w:ascii="Arial" w:hAnsi="Arial" w:cs="Arial"/>
          <w:sz w:val="20"/>
          <w:szCs w:val="20"/>
        </w:rPr>
      </w:pPr>
    </w:p>
    <w:p w14:paraId="761DC394" w14:textId="77777777" w:rsidR="00500D84" w:rsidRPr="00D94413" w:rsidRDefault="00500D84" w:rsidP="00500D84">
      <w:pPr>
        <w:ind w:left="1080"/>
        <w:jc w:val="both"/>
        <w:rPr>
          <w:rFonts w:ascii="Arial" w:hAnsi="Arial" w:cs="Arial"/>
          <w:sz w:val="20"/>
          <w:szCs w:val="20"/>
        </w:rPr>
      </w:pPr>
      <w:r w:rsidRPr="00D94413">
        <w:rPr>
          <w:rFonts w:ascii="Arial" w:hAnsi="Arial" w:cs="Arial"/>
          <w:sz w:val="20"/>
          <w:szCs w:val="20"/>
          <w:cs/>
        </w:rPr>
        <w:t>(</w:t>
      </w:r>
      <w:r w:rsidRPr="00D94413">
        <w:rPr>
          <w:rFonts w:ascii="Arial" w:hAnsi="Arial" w:cs="Arial"/>
          <w:sz w:val="20"/>
          <w:szCs w:val="20"/>
        </w:rPr>
        <w:t>b)</w:t>
      </w:r>
      <w:r w:rsidRPr="00D94413">
        <w:rPr>
          <w:rFonts w:ascii="Arial" w:hAnsi="Arial" w:cs="Arial"/>
          <w:sz w:val="20"/>
          <w:szCs w:val="20"/>
        </w:rPr>
        <w:tab/>
        <w:t>Transactions and balances</w:t>
      </w:r>
    </w:p>
    <w:p w14:paraId="6EE4F7B4" w14:textId="77777777" w:rsidR="00500D84" w:rsidRPr="00D94413" w:rsidRDefault="00500D84" w:rsidP="00500D84">
      <w:pPr>
        <w:ind w:left="1080" w:hanging="540"/>
        <w:jc w:val="both"/>
        <w:rPr>
          <w:rFonts w:ascii="Arial" w:hAnsi="Arial" w:cs="Arial"/>
          <w:sz w:val="20"/>
          <w:szCs w:val="20"/>
        </w:rPr>
      </w:pPr>
    </w:p>
    <w:p w14:paraId="60FFA6CE" w14:textId="77777777" w:rsidR="00500D84" w:rsidRPr="00D94413" w:rsidRDefault="00500D84" w:rsidP="00500D84">
      <w:pPr>
        <w:ind w:left="1440"/>
        <w:jc w:val="both"/>
        <w:rPr>
          <w:rFonts w:ascii="Arial" w:hAnsi="Arial" w:cs="Arial"/>
          <w:sz w:val="20"/>
          <w:szCs w:val="20"/>
        </w:rPr>
      </w:pPr>
      <w:r w:rsidRPr="00D94413">
        <w:rPr>
          <w:rFonts w:ascii="Arial" w:hAnsi="Arial" w:cs="Arial"/>
          <w:sz w:val="20"/>
          <w:szCs w:val="20"/>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recognised in the profit or loss.</w:t>
      </w:r>
    </w:p>
    <w:p w14:paraId="4AAF14C3" w14:textId="77777777" w:rsidR="00500D84" w:rsidRPr="00D94413" w:rsidRDefault="00500D84" w:rsidP="00500D84">
      <w:pPr>
        <w:ind w:left="1440"/>
        <w:jc w:val="both"/>
        <w:rPr>
          <w:rFonts w:ascii="Arial" w:hAnsi="Arial" w:cs="Arial"/>
          <w:sz w:val="20"/>
          <w:szCs w:val="20"/>
        </w:rPr>
      </w:pPr>
    </w:p>
    <w:p w14:paraId="39BC5435" w14:textId="77777777" w:rsidR="00500D84" w:rsidRPr="00D94413" w:rsidRDefault="00500D84" w:rsidP="00500D84">
      <w:pPr>
        <w:ind w:left="1440"/>
        <w:jc w:val="both"/>
        <w:rPr>
          <w:rFonts w:ascii="Arial" w:hAnsi="Arial" w:cs="Arial"/>
          <w:sz w:val="20"/>
          <w:szCs w:val="20"/>
        </w:rPr>
      </w:pPr>
      <w:r w:rsidRPr="00D94413">
        <w:rPr>
          <w:rFonts w:ascii="Arial" w:hAnsi="Arial" w:cs="Arial"/>
          <w:sz w:val="20"/>
          <w:szCs w:val="20"/>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08F74727" w14:textId="77777777" w:rsidR="00500D84" w:rsidRPr="00D94413" w:rsidRDefault="00500D84" w:rsidP="00500D84">
      <w:pPr>
        <w:jc w:val="both"/>
        <w:rPr>
          <w:rFonts w:ascii="Arial" w:hAnsi="Arial" w:cs="Arial"/>
          <w:sz w:val="20"/>
          <w:szCs w:val="20"/>
        </w:rPr>
      </w:pPr>
    </w:p>
    <w:p w14:paraId="11716B1A" w14:textId="77777777" w:rsidR="00500D84" w:rsidRPr="00D94413" w:rsidRDefault="00500D84" w:rsidP="00500D84">
      <w:pPr>
        <w:ind w:left="1418" w:hanging="425"/>
        <w:jc w:val="both"/>
        <w:rPr>
          <w:rFonts w:ascii="Arial" w:hAnsi="Arial" w:cs="Arial"/>
          <w:sz w:val="20"/>
          <w:szCs w:val="20"/>
        </w:rPr>
      </w:pPr>
      <w:r w:rsidRPr="00D94413">
        <w:rPr>
          <w:rFonts w:ascii="Arial" w:hAnsi="Arial" w:cs="Arial"/>
          <w:sz w:val="20"/>
          <w:szCs w:val="20"/>
          <w:cs/>
        </w:rPr>
        <w:t>(</w:t>
      </w:r>
      <w:r w:rsidRPr="00D94413">
        <w:rPr>
          <w:rFonts w:ascii="Arial" w:hAnsi="Arial" w:cs="Arial"/>
          <w:sz w:val="20"/>
          <w:szCs w:val="20"/>
        </w:rPr>
        <w:t>c)</w:t>
      </w:r>
      <w:r w:rsidRPr="00D94413">
        <w:rPr>
          <w:rFonts w:ascii="Arial" w:hAnsi="Arial" w:cs="Arial"/>
          <w:sz w:val="20"/>
          <w:szCs w:val="20"/>
        </w:rPr>
        <w:tab/>
        <w:t>Group companies</w:t>
      </w:r>
    </w:p>
    <w:p w14:paraId="4726864F" w14:textId="77777777" w:rsidR="00500D84" w:rsidRPr="00D94413" w:rsidRDefault="00500D84" w:rsidP="00500D84">
      <w:pPr>
        <w:ind w:left="1418"/>
        <w:jc w:val="both"/>
        <w:rPr>
          <w:rFonts w:ascii="Arial" w:hAnsi="Arial" w:cs="Arial"/>
          <w:sz w:val="20"/>
          <w:szCs w:val="20"/>
        </w:rPr>
      </w:pPr>
    </w:p>
    <w:p w14:paraId="2BFB5194" w14:textId="77777777" w:rsidR="00500D84" w:rsidRPr="00D94413" w:rsidRDefault="00500D84" w:rsidP="00500D84">
      <w:pPr>
        <w:ind w:left="1440"/>
        <w:jc w:val="both"/>
        <w:rPr>
          <w:rFonts w:ascii="Arial" w:hAnsi="Arial" w:cs="Arial"/>
          <w:sz w:val="20"/>
          <w:szCs w:val="20"/>
        </w:rPr>
      </w:pPr>
      <w:r w:rsidRPr="00D94413">
        <w:rPr>
          <w:rFonts w:ascii="Arial" w:hAnsi="Arial" w:cs="Arial"/>
          <w:sz w:val="20"/>
          <w:szCs w:val="20"/>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63755C2D" w14:textId="77777777" w:rsidR="00500D84" w:rsidRPr="00D94413" w:rsidRDefault="00500D84" w:rsidP="00500D84">
      <w:pPr>
        <w:ind w:left="1418"/>
        <w:jc w:val="both"/>
        <w:rPr>
          <w:rFonts w:ascii="Arial" w:hAnsi="Arial" w:cs="Arial"/>
          <w:sz w:val="20"/>
          <w:szCs w:val="20"/>
        </w:rPr>
      </w:pPr>
    </w:p>
    <w:p w14:paraId="285E1A24" w14:textId="77777777" w:rsidR="00500D84" w:rsidRPr="00D94413" w:rsidRDefault="00500D84" w:rsidP="00500D84">
      <w:pPr>
        <w:ind w:left="1701" w:hanging="261"/>
        <w:jc w:val="both"/>
        <w:rPr>
          <w:rFonts w:ascii="Arial" w:hAnsi="Arial" w:cs="Arial"/>
          <w:sz w:val="20"/>
          <w:szCs w:val="20"/>
        </w:rPr>
      </w:pPr>
      <w:r w:rsidRPr="00D94413">
        <w:rPr>
          <w:rFonts w:ascii="Arial" w:hAnsi="Arial" w:cs="Arial"/>
          <w:sz w:val="20"/>
          <w:szCs w:val="20"/>
          <w:cs/>
        </w:rPr>
        <w:t>•</w:t>
      </w:r>
      <w:r w:rsidRPr="00D94413">
        <w:rPr>
          <w:rFonts w:ascii="Arial" w:hAnsi="Arial" w:cs="Arial"/>
          <w:sz w:val="20"/>
          <w:szCs w:val="20"/>
          <w:cs/>
        </w:rPr>
        <w:tab/>
      </w:r>
      <w:r w:rsidRPr="00D94413">
        <w:rPr>
          <w:rFonts w:ascii="Arial" w:hAnsi="Arial" w:cs="Arial"/>
          <w:sz w:val="20"/>
          <w:szCs w:val="20"/>
        </w:rPr>
        <w:t>Assets and liabilities for each statement of financial position presented are translated at the closing rate at the date of that statement of financial position;</w:t>
      </w:r>
    </w:p>
    <w:p w14:paraId="3D1DB138" w14:textId="77777777" w:rsidR="00500D84" w:rsidRPr="00D94413" w:rsidRDefault="00500D84" w:rsidP="00500D84">
      <w:pPr>
        <w:ind w:left="1701" w:hanging="261"/>
        <w:jc w:val="both"/>
        <w:rPr>
          <w:rFonts w:ascii="Arial" w:hAnsi="Arial" w:cs="Arial"/>
          <w:sz w:val="20"/>
          <w:szCs w:val="20"/>
        </w:rPr>
      </w:pPr>
      <w:r w:rsidRPr="00D94413">
        <w:rPr>
          <w:rFonts w:ascii="Arial" w:hAnsi="Arial" w:cs="Arial"/>
          <w:sz w:val="20"/>
          <w:szCs w:val="20"/>
          <w:cs/>
        </w:rPr>
        <w:t>•</w:t>
      </w:r>
      <w:r w:rsidRPr="00D94413">
        <w:rPr>
          <w:rFonts w:ascii="Arial" w:hAnsi="Arial" w:cs="Arial"/>
          <w:sz w:val="20"/>
          <w:szCs w:val="20"/>
          <w:cs/>
        </w:rPr>
        <w:tab/>
      </w:r>
      <w:r w:rsidRPr="00D94413">
        <w:rPr>
          <w:rFonts w:ascii="Arial" w:hAnsi="Arial" w:cs="Arial"/>
          <w:sz w:val="20"/>
          <w:szCs w:val="20"/>
        </w:rPr>
        <w:t>Income and expenses for each statement of comprehensive income are translated at average exchange rates; and</w:t>
      </w:r>
    </w:p>
    <w:p w14:paraId="37247887" w14:textId="0B7DA580" w:rsidR="00500D84" w:rsidRPr="00D94413" w:rsidRDefault="00500D84" w:rsidP="00500D84">
      <w:pPr>
        <w:ind w:left="1701" w:hanging="261"/>
        <w:jc w:val="both"/>
        <w:rPr>
          <w:rFonts w:ascii="Arial" w:hAnsi="Arial" w:cs="Arial"/>
          <w:sz w:val="20"/>
          <w:szCs w:val="20"/>
        </w:rPr>
      </w:pPr>
      <w:r w:rsidRPr="00D94413">
        <w:rPr>
          <w:rFonts w:ascii="Arial" w:hAnsi="Arial" w:cs="Arial"/>
          <w:sz w:val="20"/>
          <w:szCs w:val="20"/>
          <w:cs/>
        </w:rPr>
        <w:t>•</w:t>
      </w:r>
      <w:r w:rsidRPr="00D94413">
        <w:rPr>
          <w:rFonts w:ascii="Arial" w:hAnsi="Arial" w:cs="Arial"/>
          <w:sz w:val="20"/>
          <w:szCs w:val="20"/>
          <w:cs/>
        </w:rPr>
        <w:tab/>
      </w:r>
      <w:r w:rsidRPr="00D94413">
        <w:rPr>
          <w:rFonts w:ascii="Arial" w:hAnsi="Arial" w:cs="Arial"/>
          <w:sz w:val="20"/>
          <w:szCs w:val="20"/>
        </w:rPr>
        <w:t xml:space="preserve">All resulting exchange differences are recognised </w:t>
      </w:r>
      <w:r w:rsidR="00A67917" w:rsidRPr="00D94413">
        <w:rPr>
          <w:rFonts w:ascii="Arial" w:hAnsi="Arial" w:cs="Arial"/>
          <w:sz w:val="20"/>
          <w:szCs w:val="20"/>
        </w:rPr>
        <w:t>in other comprehensive income.</w:t>
      </w:r>
    </w:p>
    <w:p w14:paraId="0D309BF4" w14:textId="77777777" w:rsidR="00500D84" w:rsidRPr="00D94413" w:rsidRDefault="00500D84" w:rsidP="00500D84">
      <w:pPr>
        <w:ind w:left="1418"/>
        <w:jc w:val="both"/>
        <w:rPr>
          <w:rFonts w:ascii="Arial" w:hAnsi="Arial" w:cs="Arial"/>
          <w:sz w:val="20"/>
          <w:szCs w:val="20"/>
        </w:rPr>
      </w:pPr>
    </w:p>
    <w:p w14:paraId="1CDB8901" w14:textId="77777777" w:rsidR="00500D84" w:rsidRPr="00D94413" w:rsidRDefault="00500D84" w:rsidP="00500D84">
      <w:pPr>
        <w:ind w:left="1440"/>
        <w:jc w:val="both"/>
        <w:rPr>
          <w:rFonts w:ascii="Arial" w:hAnsi="Arial" w:cs="Arial"/>
          <w:sz w:val="20"/>
          <w:szCs w:val="20"/>
        </w:rPr>
      </w:pPr>
      <w:r w:rsidRPr="00D94413">
        <w:rPr>
          <w:rFonts w:ascii="Arial" w:hAnsi="Arial" w:cs="Arial"/>
          <w:sz w:val="20"/>
          <w:szCs w:val="20"/>
        </w:rPr>
        <w:t>Goodwill and fair value adjustments arising on the acquisition of a foreign operation are treated as assets and liabilities of the foreign operation and translated at the closing rate.</w:t>
      </w:r>
    </w:p>
    <w:p w14:paraId="2D23A908" w14:textId="77777777" w:rsidR="00500D84" w:rsidRPr="00D94413" w:rsidRDefault="00500D84" w:rsidP="00500D84">
      <w:pPr>
        <w:ind w:left="1080" w:hanging="540"/>
        <w:jc w:val="both"/>
        <w:rPr>
          <w:rFonts w:ascii="Arial" w:hAnsi="Arial" w:cs="Arial"/>
          <w:sz w:val="20"/>
          <w:szCs w:val="20"/>
        </w:rPr>
      </w:pPr>
    </w:p>
    <w:p w14:paraId="4C185E30" w14:textId="77777777" w:rsidR="00500D84" w:rsidRPr="00D94413" w:rsidRDefault="00500D84" w:rsidP="00500D84">
      <w:pPr>
        <w:ind w:left="1080" w:hanging="540"/>
        <w:jc w:val="both"/>
        <w:rPr>
          <w:rFonts w:ascii="Arial" w:hAnsi="Arial" w:cs="Arial"/>
          <w:sz w:val="20"/>
          <w:szCs w:val="20"/>
        </w:rPr>
      </w:pPr>
    </w:p>
    <w:p w14:paraId="5DE23FD0" w14:textId="77777777" w:rsidR="00500D84" w:rsidRPr="00D94413" w:rsidRDefault="00500D84" w:rsidP="00500D84">
      <w:pPr>
        <w:ind w:left="1080" w:hanging="540"/>
        <w:jc w:val="both"/>
        <w:rPr>
          <w:rFonts w:ascii="Arial" w:hAnsi="Arial" w:cs="Arial"/>
          <w:b/>
          <w:bCs/>
          <w:sz w:val="20"/>
          <w:szCs w:val="20"/>
        </w:rPr>
      </w:pPr>
      <w:r w:rsidRPr="00D94413">
        <w:rPr>
          <w:rFonts w:ascii="Arial" w:hAnsi="Arial" w:cs="Arial"/>
          <w:b/>
          <w:bCs/>
          <w:sz w:val="20"/>
          <w:szCs w:val="20"/>
          <w:cs/>
        </w:rPr>
        <w:t>2.5</w:t>
      </w:r>
      <w:r w:rsidRPr="00D94413">
        <w:rPr>
          <w:rFonts w:ascii="Arial" w:hAnsi="Arial" w:cs="Arial"/>
          <w:b/>
          <w:bCs/>
          <w:sz w:val="20"/>
          <w:szCs w:val="20"/>
        </w:rPr>
        <w:t xml:space="preserve"> </w:t>
      </w:r>
      <w:r w:rsidRPr="00D94413">
        <w:rPr>
          <w:rFonts w:ascii="Arial" w:hAnsi="Arial" w:cs="Arial"/>
          <w:b/>
          <w:bCs/>
          <w:sz w:val="20"/>
          <w:szCs w:val="20"/>
        </w:rPr>
        <w:tab/>
        <w:t>Cash and cash equivalents</w:t>
      </w:r>
    </w:p>
    <w:p w14:paraId="4BB6E960" w14:textId="77777777" w:rsidR="00500D84" w:rsidRPr="00D94413" w:rsidRDefault="00500D84" w:rsidP="00500D84">
      <w:pPr>
        <w:ind w:left="1080"/>
        <w:jc w:val="both"/>
        <w:rPr>
          <w:rFonts w:ascii="Arial" w:hAnsi="Arial" w:cs="Arial"/>
          <w:sz w:val="20"/>
          <w:szCs w:val="20"/>
        </w:rPr>
      </w:pPr>
    </w:p>
    <w:p w14:paraId="4323E769" w14:textId="17EECC9A" w:rsidR="00500D84" w:rsidRPr="00D94413" w:rsidRDefault="00500D84" w:rsidP="00500D84">
      <w:pPr>
        <w:ind w:left="1080"/>
        <w:jc w:val="both"/>
        <w:rPr>
          <w:rFonts w:ascii="Arial" w:hAnsi="Arial" w:cs="Arial"/>
          <w:sz w:val="20"/>
          <w:szCs w:val="20"/>
        </w:rPr>
      </w:pPr>
      <w:r w:rsidRPr="00D94413">
        <w:rPr>
          <w:rFonts w:ascii="Arial" w:hAnsi="Arial" w:cs="Arial"/>
          <w:sz w:val="20"/>
          <w:szCs w:val="20"/>
        </w:rPr>
        <w:t>In the statements of cash flows, cash and cash equivalents includes cash in hand, deposits held at call with banks, other short-term highly liquid investments with original maturities of three months or less and bank overdrafts. In the statements of financial position, bank overdrafts are shown within borrowings in current liabilities.</w:t>
      </w:r>
    </w:p>
    <w:p w14:paraId="53717153" w14:textId="77777777" w:rsidR="00500D84" w:rsidRPr="00D94413" w:rsidRDefault="00500D84" w:rsidP="00500D84">
      <w:pPr>
        <w:ind w:left="1080" w:hanging="540"/>
        <w:jc w:val="both"/>
        <w:rPr>
          <w:rFonts w:ascii="Arial" w:hAnsi="Arial" w:cs="Arial"/>
          <w:sz w:val="20"/>
          <w:szCs w:val="20"/>
        </w:rPr>
      </w:pPr>
    </w:p>
    <w:p w14:paraId="4215503F" w14:textId="77777777" w:rsidR="00500D84" w:rsidRPr="00D94413" w:rsidRDefault="00500D84" w:rsidP="00500D84">
      <w:pPr>
        <w:ind w:left="1080" w:hanging="540"/>
        <w:jc w:val="both"/>
        <w:rPr>
          <w:rFonts w:ascii="Arial" w:hAnsi="Arial" w:cs="Arial"/>
          <w:sz w:val="20"/>
          <w:szCs w:val="20"/>
        </w:rPr>
      </w:pPr>
    </w:p>
    <w:p w14:paraId="46B46B96" w14:textId="77777777" w:rsidR="00500D84" w:rsidRPr="00D94413" w:rsidRDefault="00500D84" w:rsidP="00500D84">
      <w:pPr>
        <w:ind w:left="1080" w:hanging="540"/>
        <w:jc w:val="both"/>
        <w:rPr>
          <w:rFonts w:ascii="Arial" w:hAnsi="Arial" w:cs="Arial"/>
          <w:b/>
          <w:bCs/>
          <w:sz w:val="20"/>
          <w:szCs w:val="20"/>
        </w:rPr>
      </w:pPr>
      <w:r w:rsidRPr="00D94413">
        <w:rPr>
          <w:rFonts w:ascii="Arial" w:hAnsi="Arial" w:cs="Arial"/>
          <w:b/>
          <w:bCs/>
          <w:sz w:val="20"/>
          <w:szCs w:val="20"/>
          <w:cs/>
        </w:rPr>
        <w:t xml:space="preserve">2.6 </w:t>
      </w:r>
      <w:r w:rsidRPr="00D94413">
        <w:rPr>
          <w:rFonts w:ascii="Arial" w:hAnsi="Arial" w:cs="Arial"/>
          <w:b/>
          <w:bCs/>
          <w:sz w:val="20"/>
          <w:szCs w:val="20"/>
        </w:rPr>
        <w:tab/>
        <w:t>Trade accounts receivable</w:t>
      </w:r>
    </w:p>
    <w:p w14:paraId="12902626" w14:textId="77777777" w:rsidR="00500D84" w:rsidRPr="00D94413" w:rsidRDefault="00500D84" w:rsidP="00500D84">
      <w:pPr>
        <w:ind w:left="1080"/>
        <w:jc w:val="both"/>
        <w:rPr>
          <w:rFonts w:ascii="Arial" w:hAnsi="Arial" w:cs="Arial"/>
          <w:sz w:val="20"/>
          <w:szCs w:val="20"/>
        </w:rPr>
      </w:pPr>
    </w:p>
    <w:p w14:paraId="3F142C50" w14:textId="562C0DF3" w:rsidR="00500D84" w:rsidRPr="00D94413" w:rsidRDefault="00500D84" w:rsidP="00500D84">
      <w:pPr>
        <w:ind w:left="1080"/>
        <w:jc w:val="both"/>
        <w:rPr>
          <w:rFonts w:ascii="Arial" w:hAnsi="Arial" w:cs="Arial"/>
          <w:sz w:val="20"/>
          <w:szCs w:val="20"/>
        </w:rPr>
      </w:pPr>
      <w:r w:rsidRPr="00D94413">
        <w:rPr>
          <w:rFonts w:ascii="Arial" w:hAnsi="Arial" w:cs="Arial"/>
          <w:sz w:val="20"/>
          <w:szCs w:val="20"/>
        </w:rPr>
        <w:t xml:space="preserve">Trade accounts receivable are carried at the original invoice amount and subsequently measured at the remaining amount less any allowance for doubtful receivables based on a review of all outstanding amounts at the year-end.  The amount of the allowance is the difference between the carrying amount of the receivable and the amount expected to be collectible. Bad debts are written-off during the year in which they are identified and recognised in profit or loss within </w:t>
      </w:r>
      <w:r w:rsidR="00AF154A">
        <w:rPr>
          <w:rFonts w:ascii="Arial" w:hAnsi="Arial" w:cs="Arial"/>
          <w:sz w:val="20"/>
          <w:szCs w:val="20"/>
        </w:rPr>
        <w:t>administrative expenses</w:t>
      </w:r>
      <w:r w:rsidRPr="00D94413">
        <w:rPr>
          <w:rFonts w:ascii="Arial" w:hAnsi="Arial" w:cs="Arial"/>
          <w:sz w:val="20"/>
          <w:szCs w:val="20"/>
        </w:rPr>
        <w:t>.</w:t>
      </w:r>
    </w:p>
    <w:p w14:paraId="03F4CEDC" w14:textId="77777777" w:rsidR="00500D84" w:rsidRPr="00D94413" w:rsidRDefault="00500D84" w:rsidP="00500D84">
      <w:pPr>
        <w:ind w:left="1080" w:hanging="540"/>
        <w:jc w:val="both"/>
        <w:rPr>
          <w:rFonts w:ascii="Arial" w:hAnsi="Arial" w:cs="Arial"/>
          <w:sz w:val="20"/>
          <w:szCs w:val="20"/>
        </w:rPr>
      </w:pPr>
    </w:p>
    <w:p w14:paraId="61B08092" w14:textId="77777777" w:rsidR="00500D84" w:rsidRPr="00D94413" w:rsidRDefault="00500D84" w:rsidP="00500D84">
      <w:pPr>
        <w:rPr>
          <w:rFonts w:ascii="Arial" w:hAnsi="Arial" w:cs="Arial"/>
          <w:b/>
          <w:bCs/>
          <w:color w:val="000000"/>
          <w:sz w:val="20"/>
          <w:szCs w:val="20"/>
        </w:rPr>
      </w:pPr>
      <w:r w:rsidRPr="00D94413">
        <w:rPr>
          <w:rFonts w:ascii="Arial" w:hAnsi="Arial" w:cs="Arial"/>
          <w:b/>
          <w:bCs/>
          <w:color w:val="000000"/>
          <w:sz w:val="20"/>
          <w:szCs w:val="20"/>
        </w:rPr>
        <w:br w:type="page"/>
      </w:r>
    </w:p>
    <w:p w14:paraId="4B415926" w14:textId="77777777" w:rsidR="00500D84" w:rsidRPr="00D94413" w:rsidRDefault="00500D84" w:rsidP="00500D84">
      <w:pPr>
        <w:ind w:left="540" w:hanging="540"/>
        <w:contextualSpacing/>
        <w:outlineLvl w:val="0"/>
        <w:rPr>
          <w:rFonts w:ascii="Arial" w:hAnsi="Arial" w:cs="Arial"/>
          <w:color w:val="000000"/>
          <w:sz w:val="20"/>
          <w:szCs w:val="20"/>
        </w:rPr>
      </w:pPr>
    </w:p>
    <w:p w14:paraId="35B54DD1" w14:textId="77777777" w:rsidR="00EC707E" w:rsidRPr="00D94413" w:rsidRDefault="00EC707E" w:rsidP="00500D84">
      <w:pPr>
        <w:ind w:left="540" w:hanging="540"/>
        <w:contextualSpacing/>
        <w:outlineLvl w:val="0"/>
        <w:rPr>
          <w:rFonts w:ascii="Arial" w:hAnsi="Arial" w:cs="Arial"/>
          <w:b/>
          <w:bCs/>
          <w:color w:val="000000"/>
          <w:sz w:val="20"/>
          <w:szCs w:val="20"/>
        </w:rPr>
      </w:pPr>
    </w:p>
    <w:p w14:paraId="2505E72A" w14:textId="77777777" w:rsidR="00500D84" w:rsidRPr="00D94413" w:rsidRDefault="00500D84" w:rsidP="00500D84">
      <w:pPr>
        <w:ind w:left="540" w:hanging="540"/>
        <w:contextualSpacing/>
        <w:outlineLvl w:val="0"/>
        <w:rPr>
          <w:rFonts w:ascii="Arial" w:hAnsi="Arial" w:cs="Arial"/>
          <w:color w:val="000000"/>
          <w:sz w:val="20"/>
          <w:szCs w:val="20"/>
        </w:rPr>
      </w:pPr>
      <w:r w:rsidRPr="00D94413">
        <w:rPr>
          <w:rFonts w:ascii="Arial" w:hAnsi="Arial" w:cs="Arial"/>
          <w:b/>
          <w:bCs/>
          <w:color w:val="000000"/>
          <w:sz w:val="20"/>
          <w:szCs w:val="20"/>
        </w:rPr>
        <w:t>2</w:t>
      </w:r>
      <w:r w:rsidRPr="00D94413">
        <w:rPr>
          <w:rFonts w:ascii="Arial" w:hAnsi="Arial" w:cs="Arial"/>
          <w:b/>
          <w:bCs/>
          <w:color w:val="000000"/>
          <w:sz w:val="20"/>
          <w:szCs w:val="20"/>
        </w:rPr>
        <w:tab/>
        <w:t>Accounting policies</w:t>
      </w:r>
      <w:r w:rsidRPr="00D94413">
        <w:rPr>
          <w:rFonts w:ascii="Arial" w:hAnsi="Arial" w:cs="Arial"/>
          <w:color w:val="000000"/>
          <w:sz w:val="20"/>
          <w:szCs w:val="20"/>
        </w:rPr>
        <w:t xml:space="preserve"> (Cont’d)</w:t>
      </w:r>
    </w:p>
    <w:p w14:paraId="6E82005C" w14:textId="77777777" w:rsidR="00500D84" w:rsidRPr="00D94413" w:rsidRDefault="00500D84" w:rsidP="00500D84">
      <w:pPr>
        <w:ind w:left="540" w:hanging="540"/>
        <w:contextualSpacing/>
        <w:outlineLvl w:val="0"/>
        <w:rPr>
          <w:rFonts w:ascii="Arial" w:hAnsi="Arial" w:cs="Arial"/>
          <w:color w:val="000000"/>
          <w:sz w:val="20"/>
          <w:szCs w:val="20"/>
        </w:rPr>
      </w:pPr>
    </w:p>
    <w:p w14:paraId="0C54BBEA" w14:textId="77777777" w:rsidR="00500D84" w:rsidRPr="00D94413" w:rsidRDefault="00500D84" w:rsidP="00500D84">
      <w:pPr>
        <w:ind w:left="540" w:hanging="540"/>
        <w:contextualSpacing/>
        <w:outlineLvl w:val="0"/>
        <w:rPr>
          <w:rFonts w:ascii="Arial" w:hAnsi="Arial" w:cs="Arial"/>
          <w:color w:val="000000"/>
          <w:sz w:val="20"/>
          <w:szCs w:val="20"/>
        </w:rPr>
      </w:pPr>
    </w:p>
    <w:p w14:paraId="29B9C877" w14:textId="77777777" w:rsidR="00500D84" w:rsidRPr="00D94413" w:rsidRDefault="00500D84" w:rsidP="00500D84">
      <w:pPr>
        <w:ind w:left="1080" w:hanging="540"/>
        <w:jc w:val="both"/>
        <w:rPr>
          <w:rFonts w:ascii="Arial" w:hAnsi="Arial" w:cs="Arial"/>
          <w:b/>
          <w:bCs/>
          <w:sz w:val="20"/>
          <w:szCs w:val="20"/>
        </w:rPr>
      </w:pPr>
      <w:r w:rsidRPr="00D94413">
        <w:rPr>
          <w:rFonts w:ascii="Arial" w:hAnsi="Arial" w:cs="Arial"/>
          <w:b/>
          <w:bCs/>
          <w:sz w:val="20"/>
          <w:szCs w:val="20"/>
          <w:cs/>
        </w:rPr>
        <w:t>2.7</w:t>
      </w:r>
      <w:r w:rsidRPr="00D94413">
        <w:rPr>
          <w:rFonts w:ascii="Arial" w:hAnsi="Arial" w:cs="Arial"/>
          <w:b/>
          <w:bCs/>
          <w:sz w:val="20"/>
          <w:szCs w:val="20"/>
        </w:rPr>
        <w:tab/>
        <w:t>Fuel and spare parts and supplies</w:t>
      </w:r>
    </w:p>
    <w:p w14:paraId="574C4982" w14:textId="77777777" w:rsidR="00500D84" w:rsidRPr="00D94413" w:rsidRDefault="00500D84" w:rsidP="00500D84">
      <w:pPr>
        <w:ind w:left="1080" w:hanging="540"/>
        <w:jc w:val="both"/>
        <w:rPr>
          <w:rFonts w:ascii="Arial" w:hAnsi="Arial" w:cs="Arial"/>
          <w:b/>
          <w:bCs/>
          <w:sz w:val="20"/>
          <w:szCs w:val="20"/>
        </w:rPr>
      </w:pPr>
    </w:p>
    <w:p w14:paraId="24ACD69F" w14:textId="77777777" w:rsidR="00500D84" w:rsidRPr="00D94413" w:rsidRDefault="00500D84" w:rsidP="00500D84">
      <w:pPr>
        <w:tabs>
          <w:tab w:val="left" w:pos="720"/>
        </w:tabs>
        <w:ind w:left="1620" w:hanging="540"/>
        <w:jc w:val="both"/>
        <w:rPr>
          <w:rFonts w:ascii="Arial" w:hAnsi="Arial" w:cs="Arial"/>
          <w:b/>
          <w:bCs/>
          <w:snapToGrid w:val="0"/>
          <w:sz w:val="20"/>
          <w:szCs w:val="20"/>
          <w:lang w:eastAsia="th-TH"/>
        </w:rPr>
      </w:pPr>
      <w:r w:rsidRPr="00D94413">
        <w:rPr>
          <w:rFonts w:ascii="Arial" w:hAnsi="Arial" w:cs="Arial"/>
          <w:b/>
          <w:bCs/>
          <w:snapToGrid w:val="0"/>
          <w:sz w:val="20"/>
          <w:szCs w:val="20"/>
          <w:lang w:eastAsia="th-TH"/>
        </w:rPr>
        <w:t>2.7.1</w:t>
      </w:r>
      <w:r w:rsidRPr="00D94413">
        <w:rPr>
          <w:rFonts w:ascii="Arial" w:hAnsi="Arial" w:cs="Arial"/>
          <w:b/>
          <w:bCs/>
          <w:snapToGrid w:val="0"/>
          <w:sz w:val="20"/>
          <w:szCs w:val="20"/>
          <w:lang w:eastAsia="th-TH"/>
        </w:rPr>
        <w:tab/>
        <w:t>Fuel</w:t>
      </w:r>
    </w:p>
    <w:p w14:paraId="15B255CD" w14:textId="77777777" w:rsidR="00500D84" w:rsidRPr="00D94413" w:rsidRDefault="00500D84" w:rsidP="00500D84">
      <w:pPr>
        <w:tabs>
          <w:tab w:val="left" w:pos="720"/>
        </w:tabs>
        <w:ind w:left="1080"/>
        <w:jc w:val="both"/>
        <w:rPr>
          <w:rFonts w:ascii="Arial" w:hAnsi="Arial" w:cs="Arial"/>
          <w:snapToGrid w:val="0"/>
          <w:sz w:val="20"/>
          <w:szCs w:val="20"/>
          <w:lang w:eastAsia="th-TH"/>
        </w:rPr>
      </w:pPr>
    </w:p>
    <w:p w14:paraId="75924A3F" w14:textId="77777777" w:rsidR="00500D84" w:rsidRPr="00D94413" w:rsidRDefault="00500D84" w:rsidP="00500D84">
      <w:pPr>
        <w:tabs>
          <w:tab w:val="left" w:pos="720"/>
        </w:tabs>
        <w:ind w:left="1620"/>
        <w:jc w:val="both"/>
        <w:rPr>
          <w:rFonts w:ascii="Arial" w:hAnsi="Arial" w:cs="Arial"/>
          <w:snapToGrid w:val="0"/>
          <w:sz w:val="20"/>
          <w:szCs w:val="20"/>
          <w:lang w:eastAsia="th-TH"/>
        </w:rPr>
      </w:pPr>
      <w:r w:rsidRPr="00D94413">
        <w:rPr>
          <w:rFonts w:ascii="Arial" w:hAnsi="Arial" w:cs="Arial"/>
          <w:snapToGrid w:val="0"/>
          <w:sz w:val="20"/>
          <w:szCs w:val="20"/>
          <w:lang w:eastAsia="th-TH"/>
        </w:rPr>
        <w:t>Fuel represents natural gas. Costs are calculated based on the moving average basis.</w:t>
      </w:r>
    </w:p>
    <w:p w14:paraId="08375C9C" w14:textId="77777777" w:rsidR="00500D84" w:rsidRPr="00D94413" w:rsidRDefault="00500D84" w:rsidP="00500D84">
      <w:pPr>
        <w:ind w:left="1080"/>
        <w:contextualSpacing/>
        <w:rPr>
          <w:rFonts w:ascii="Arial" w:hAnsi="Arial" w:cs="Arial"/>
          <w:color w:val="000000"/>
          <w:spacing w:val="-2"/>
          <w:sz w:val="20"/>
          <w:szCs w:val="20"/>
        </w:rPr>
      </w:pPr>
    </w:p>
    <w:p w14:paraId="4EE87AC1" w14:textId="77777777" w:rsidR="00500D84" w:rsidRPr="00D94413" w:rsidRDefault="00500D84" w:rsidP="00500D84">
      <w:pPr>
        <w:tabs>
          <w:tab w:val="left" w:pos="720"/>
        </w:tabs>
        <w:ind w:left="1620" w:hanging="540"/>
        <w:jc w:val="both"/>
        <w:rPr>
          <w:rFonts w:ascii="Arial" w:hAnsi="Arial" w:cs="Arial"/>
          <w:b/>
          <w:bCs/>
          <w:snapToGrid w:val="0"/>
          <w:sz w:val="20"/>
          <w:szCs w:val="20"/>
          <w:lang w:eastAsia="th-TH"/>
        </w:rPr>
      </w:pPr>
      <w:r w:rsidRPr="00D94413">
        <w:rPr>
          <w:rFonts w:ascii="Arial" w:hAnsi="Arial" w:cs="Arial"/>
          <w:b/>
          <w:bCs/>
          <w:snapToGrid w:val="0"/>
          <w:sz w:val="20"/>
          <w:szCs w:val="20"/>
          <w:lang w:eastAsia="th-TH"/>
        </w:rPr>
        <w:t>2.7.2</w:t>
      </w:r>
      <w:r w:rsidRPr="00D94413">
        <w:rPr>
          <w:rFonts w:ascii="Arial" w:hAnsi="Arial" w:cs="Arial"/>
          <w:b/>
          <w:bCs/>
          <w:snapToGrid w:val="0"/>
          <w:sz w:val="20"/>
          <w:szCs w:val="20"/>
          <w:lang w:eastAsia="th-TH"/>
        </w:rPr>
        <w:tab/>
        <w:t>Spare parts and supplies</w:t>
      </w:r>
    </w:p>
    <w:p w14:paraId="47BA0CCA" w14:textId="77777777" w:rsidR="00500D84" w:rsidRPr="00D94413" w:rsidRDefault="00500D84" w:rsidP="00500D84">
      <w:pPr>
        <w:tabs>
          <w:tab w:val="left" w:pos="720"/>
        </w:tabs>
        <w:jc w:val="both"/>
        <w:rPr>
          <w:rFonts w:ascii="Arial" w:hAnsi="Arial" w:cs="Arial"/>
          <w:snapToGrid w:val="0"/>
          <w:sz w:val="20"/>
          <w:szCs w:val="20"/>
          <w:lang w:eastAsia="th-TH"/>
        </w:rPr>
      </w:pPr>
    </w:p>
    <w:p w14:paraId="47897095" w14:textId="77777777" w:rsidR="00500D84" w:rsidRPr="00D94413" w:rsidRDefault="00500D84" w:rsidP="00500D84">
      <w:pPr>
        <w:tabs>
          <w:tab w:val="left" w:pos="720"/>
        </w:tabs>
        <w:ind w:left="1620"/>
        <w:jc w:val="both"/>
        <w:rPr>
          <w:rFonts w:ascii="Arial" w:hAnsi="Arial" w:cs="Arial"/>
          <w:snapToGrid w:val="0"/>
          <w:sz w:val="20"/>
          <w:szCs w:val="20"/>
          <w:lang w:eastAsia="th-TH"/>
        </w:rPr>
      </w:pPr>
      <w:r w:rsidRPr="00D94413">
        <w:rPr>
          <w:rFonts w:ascii="Arial" w:hAnsi="Arial" w:cs="Arial"/>
          <w:snapToGrid w:val="0"/>
          <w:sz w:val="20"/>
          <w:szCs w:val="20"/>
          <w:lang w:eastAsia="th-TH"/>
        </w:rPr>
        <w:t>Spare parts and supplies are stated at the lower of cost or net realisable value</w:t>
      </w:r>
      <w:r w:rsidRPr="00D94413">
        <w:rPr>
          <w:rFonts w:ascii="Arial" w:hAnsi="Arial" w:cs="Arial"/>
          <w:snapToGrid w:val="0"/>
          <w:sz w:val="20"/>
          <w:szCs w:val="20"/>
          <w:cs/>
          <w:lang w:eastAsia="th-TH"/>
        </w:rPr>
        <w:t xml:space="preserve">. </w:t>
      </w:r>
      <w:r w:rsidRPr="00D94413">
        <w:rPr>
          <w:rFonts w:ascii="Arial" w:hAnsi="Arial" w:cs="Arial"/>
          <w:snapToGrid w:val="0"/>
          <w:sz w:val="20"/>
          <w:szCs w:val="20"/>
          <w:lang w:eastAsia="th-TH"/>
        </w:rPr>
        <w:t xml:space="preserve">Costs are calculated based on the moving average basis.  The cost of purchase comprises both the purchase price and costs directly attributable to the acquisition of the spare parts and supplies, such as import duties and transportation charges, less all attributable discounts.  </w:t>
      </w:r>
    </w:p>
    <w:p w14:paraId="7EB0DDBD" w14:textId="77777777" w:rsidR="00500D84" w:rsidRPr="00D94413" w:rsidRDefault="00500D84" w:rsidP="00500D84">
      <w:pPr>
        <w:jc w:val="both"/>
        <w:rPr>
          <w:rFonts w:ascii="Arial" w:hAnsi="Arial" w:cs="Arial"/>
          <w:sz w:val="20"/>
          <w:szCs w:val="20"/>
        </w:rPr>
      </w:pPr>
    </w:p>
    <w:p w14:paraId="6237A527" w14:textId="77777777" w:rsidR="00500D84" w:rsidRPr="00D94413" w:rsidRDefault="00500D84" w:rsidP="00500D84">
      <w:pPr>
        <w:jc w:val="both"/>
        <w:rPr>
          <w:rFonts w:ascii="Arial" w:hAnsi="Arial" w:cs="Arial"/>
          <w:sz w:val="20"/>
          <w:szCs w:val="20"/>
        </w:rPr>
      </w:pPr>
    </w:p>
    <w:p w14:paraId="0BC7AF00" w14:textId="77777777" w:rsidR="00500D84" w:rsidRPr="00D94413" w:rsidRDefault="00500D84" w:rsidP="00500D84">
      <w:pPr>
        <w:ind w:left="1080" w:hanging="540"/>
        <w:jc w:val="both"/>
        <w:rPr>
          <w:rFonts w:ascii="Arial" w:hAnsi="Arial" w:cs="Arial"/>
          <w:b/>
          <w:bCs/>
          <w:sz w:val="20"/>
          <w:szCs w:val="20"/>
        </w:rPr>
      </w:pPr>
      <w:r w:rsidRPr="00D94413">
        <w:rPr>
          <w:rFonts w:ascii="Arial" w:hAnsi="Arial" w:cs="Arial"/>
          <w:b/>
          <w:bCs/>
          <w:sz w:val="20"/>
          <w:szCs w:val="20"/>
        </w:rPr>
        <w:t>2.8</w:t>
      </w:r>
      <w:r w:rsidRPr="00D94413">
        <w:rPr>
          <w:rFonts w:ascii="Arial" w:hAnsi="Arial" w:cs="Arial"/>
          <w:b/>
          <w:bCs/>
          <w:sz w:val="20"/>
          <w:szCs w:val="20"/>
        </w:rPr>
        <w:tab/>
        <w:t>Investments</w:t>
      </w:r>
    </w:p>
    <w:p w14:paraId="069140B6" w14:textId="77777777" w:rsidR="00500D84" w:rsidRPr="00D94413" w:rsidRDefault="00500D84" w:rsidP="00500D84">
      <w:pPr>
        <w:ind w:left="1080" w:hanging="540"/>
        <w:jc w:val="both"/>
        <w:rPr>
          <w:rFonts w:ascii="Arial" w:hAnsi="Arial" w:cs="Arial"/>
          <w:b/>
          <w:bCs/>
          <w:sz w:val="20"/>
          <w:szCs w:val="20"/>
        </w:rPr>
      </w:pPr>
    </w:p>
    <w:p w14:paraId="0D6C31F4" w14:textId="77777777" w:rsidR="00500D84" w:rsidRPr="00D94413" w:rsidRDefault="00500D84" w:rsidP="00500D84">
      <w:pPr>
        <w:ind w:left="1080"/>
        <w:jc w:val="both"/>
        <w:rPr>
          <w:rFonts w:ascii="Arial" w:hAnsi="Arial" w:cs="Arial"/>
          <w:sz w:val="20"/>
          <w:szCs w:val="20"/>
        </w:rPr>
      </w:pPr>
      <w:r w:rsidRPr="00D94413">
        <w:rPr>
          <w:rFonts w:ascii="Arial" w:hAnsi="Arial" w:cs="Arial"/>
          <w:sz w:val="20"/>
          <w:szCs w:val="20"/>
        </w:rPr>
        <w:t xml:space="preserve">Investments other than investments in subsidiaries, associates and joint ventures which are </w:t>
      </w:r>
      <w:r w:rsidRPr="00D94413">
        <w:rPr>
          <w:rFonts w:ascii="Arial" w:hAnsi="Arial" w:cs="Arial"/>
          <w:sz w:val="20"/>
          <w:szCs w:val="20"/>
        </w:rPr>
        <w:br/>
        <w:t>non-marketable equity securities, are classified as general investments.</w:t>
      </w:r>
    </w:p>
    <w:p w14:paraId="0AC51B16" w14:textId="77777777" w:rsidR="00500D84" w:rsidRPr="00D94413" w:rsidRDefault="00500D84" w:rsidP="00500D84">
      <w:pPr>
        <w:ind w:left="1080"/>
        <w:jc w:val="both"/>
        <w:rPr>
          <w:rFonts w:ascii="Arial" w:hAnsi="Arial" w:cs="Arial"/>
          <w:sz w:val="20"/>
          <w:szCs w:val="20"/>
        </w:rPr>
      </w:pPr>
    </w:p>
    <w:p w14:paraId="46ACCC5F" w14:textId="77777777" w:rsidR="00500D84" w:rsidRPr="00D94413" w:rsidRDefault="00500D84" w:rsidP="00500D84">
      <w:pPr>
        <w:ind w:left="1080"/>
        <w:jc w:val="both"/>
        <w:rPr>
          <w:rFonts w:ascii="Arial" w:hAnsi="Arial" w:cs="Arial"/>
          <w:sz w:val="20"/>
          <w:szCs w:val="20"/>
        </w:rPr>
      </w:pPr>
      <w:r w:rsidRPr="00D94413">
        <w:rPr>
          <w:rFonts w:ascii="Arial" w:hAnsi="Arial" w:cs="Arial"/>
          <w:sz w:val="20"/>
          <w:szCs w:val="20"/>
        </w:rPr>
        <w:t>General investments are carried at cost less impairment loss.</w:t>
      </w:r>
    </w:p>
    <w:p w14:paraId="6E2926E2" w14:textId="77777777" w:rsidR="00500D84" w:rsidRPr="00D94413" w:rsidRDefault="00500D84" w:rsidP="00500D84">
      <w:pPr>
        <w:ind w:left="1080"/>
        <w:jc w:val="both"/>
        <w:rPr>
          <w:rFonts w:ascii="Arial" w:hAnsi="Arial" w:cs="Arial"/>
          <w:sz w:val="20"/>
          <w:szCs w:val="20"/>
        </w:rPr>
      </w:pPr>
    </w:p>
    <w:p w14:paraId="3BC5AC28" w14:textId="77777777" w:rsidR="00500D84" w:rsidRPr="00D94413" w:rsidRDefault="00500D84" w:rsidP="00500D84">
      <w:pPr>
        <w:ind w:left="1080"/>
        <w:jc w:val="both"/>
        <w:rPr>
          <w:rFonts w:ascii="Arial" w:hAnsi="Arial" w:cs="Arial"/>
          <w:sz w:val="20"/>
          <w:szCs w:val="20"/>
        </w:rPr>
      </w:pPr>
      <w:r w:rsidRPr="00D94413">
        <w:rPr>
          <w:rFonts w:ascii="Arial" w:hAnsi="Arial" w:cs="Arial"/>
          <w:sz w:val="20"/>
          <w:szCs w:val="20"/>
        </w:rPr>
        <w:t>A test for impairment is carried out when there is a factor indicating that an investment might be impaired. If the carrying value of the investment is higher than its recoverable amount, impairment loss is charged to the income statement.</w:t>
      </w:r>
    </w:p>
    <w:p w14:paraId="296A3E58" w14:textId="77777777" w:rsidR="00500D84" w:rsidRPr="00D94413" w:rsidRDefault="00500D84" w:rsidP="00500D84">
      <w:pPr>
        <w:ind w:left="1080"/>
        <w:jc w:val="both"/>
        <w:rPr>
          <w:rFonts w:ascii="Arial" w:hAnsi="Arial" w:cs="Arial"/>
          <w:sz w:val="20"/>
          <w:szCs w:val="20"/>
        </w:rPr>
      </w:pPr>
    </w:p>
    <w:p w14:paraId="6BE67834" w14:textId="77777777" w:rsidR="00500D84" w:rsidRPr="00D94413" w:rsidRDefault="00500D84" w:rsidP="00500D84">
      <w:pPr>
        <w:ind w:left="1080"/>
        <w:jc w:val="both"/>
        <w:rPr>
          <w:rFonts w:ascii="Arial" w:hAnsi="Arial" w:cs="Arial"/>
          <w:sz w:val="20"/>
          <w:szCs w:val="20"/>
        </w:rPr>
      </w:pPr>
      <w:r w:rsidRPr="00D94413">
        <w:rPr>
          <w:rFonts w:ascii="Arial" w:hAnsi="Arial" w:cs="Arial"/>
          <w:sz w:val="20"/>
          <w:szCs w:val="20"/>
        </w:rPr>
        <w:t>On disposal of an investment, the difference between the net disposal proceeds and the carrying amount is charged or credited to the profit or loss. When disposing of part of the Company's holding of a particular investment in debt or equity securities, the carrying amount of the disposed part is determined by the weighted average carrying amount of the total holding of the investment.</w:t>
      </w:r>
    </w:p>
    <w:p w14:paraId="039E529D" w14:textId="77777777" w:rsidR="00500D84" w:rsidRPr="00D94413" w:rsidRDefault="00500D84" w:rsidP="00500D84">
      <w:pPr>
        <w:ind w:left="1134"/>
        <w:jc w:val="both"/>
        <w:rPr>
          <w:rFonts w:ascii="Arial" w:hAnsi="Arial" w:cs="Arial"/>
          <w:sz w:val="20"/>
          <w:szCs w:val="20"/>
        </w:rPr>
      </w:pPr>
    </w:p>
    <w:p w14:paraId="6BD3FDEA" w14:textId="77777777" w:rsidR="00500D84" w:rsidRPr="00D94413" w:rsidRDefault="00500D84" w:rsidP="00500D84">
      <w:pPr>
        <w:ind w:left="1134"/>
        <w:jc w:val="both"/>
        <w:rPr>
          <w:rFonts w:ascii="Arial" w:hAnsi="Arial" w:cs="Arial"/>
          <w:sz w:val="20"/>
          <w:szCs w:val="20"/>
        </w:rPr>
      </w:pPr>
    </w:p>
    <w:p w14:paraId="3EC0F2A5" w14:textId="77777777" w:rsidR="00500D84" w:rsidRPr="00D94413" w:rsidRDefault="00500D84" w:rsidP="00500D84">
      <w:pPr>
        <w:ind w:left="1080" w:hanging="540"/>
        <w:jc w:val="both"/>
        <w:rPr>
          <w:rFonts w:ascii="Arial" w:hAnsi="Arial" w:cs="Arial"/>
          <w:b/>
          <w:bCs/>
          <w:sz w:val="20"/>
          <w:szCs w:val="20"/>
        </w:rPr>
      </w:pPr>
      <w:r w:rsidRPr="00D94413">
        <w:rPr>
          <w:rFonts w:ascii="Arial" w:hAnsi="Arial" w:cs="Arial"/>
          <w:b/>
          <w:bCs/>
          <w:sz w:val="20"/>
          <w:szCs w:val="20"/>
        </w:rPr>
        <w:t>2.9</w:t>
      </w:r>
      <w:r w:rsidRPr="00D94413">
        <w:rPr>
          <w:rFonts w:ascii="Arial" w:hAnsi="Arial" w:cs="Arial"/>
          <w:b/>
          <w:bCs/>
          <w:sz w:val="20"/>
          <w:szCs w:val="20"/>
        </w:rPr>
        <w:tab/>
        <w:t>Investment Property</w:t>
      </w:r>
    </w:p>
    <w:p w14:paraId="0B296881" w14:textId="77777777" w:rsidR="00500D84" w:rsidRPr="00D94413" w:rsidRDefault="00500D84" w:rsidP="00500D84">
      <w:pPr>
        <w:ind w:left="1080" w:hanging="540"/>
        <w:jc w:val="both"/>
        <w:rPr>
          <w:rFonts w:ascii="Arial" w:hAnsi="Arial" w:cs="Arial"/>
          <w:b/>
          <w:bCs/>
          <w:sz w:val="20"/>
          <w:szCs w:val="20"/>
        </w:rPr>
      </w:pPr>
    </w:p>
    <w:p w14:paraId="4E9AD80E" w14:textId="77777777" w:rsidR="00500D84" w:rsidRPr="00D94413" w:rsidRDefault="00500D84" w:rsidP="00500D84">
      <w:pPr>
        <w:ind w:left="1080"/>
        <w:jc w:val="both"/>
        <w:rPr>
          <w:rFonts w:ascii="Arial" w:hAnsi="Arial" w:cs="Arial"/>
          <w:sz w:val="20"/>
          <w:szCs w:val="20"/>
        </w:rPr>
      </w:pPr>
      <w:r w:rsidRPr="00D94413">
        <w:rPr>
          <w:rFonts w:ascii="Arial" w:hAnsi="Arial" w:cs="Arial"/>
          <w:sz w:val="20"/>
          <w:szCs w:val="20"/>
        </w:rPr>
        <w:t xml:space="preserve">Land that is not occupied by the group, is classified as investment property. </w:t>
      </w:r>
    </w:p>
    <w:p w14:paraId="255F7DF5" w14:textId="77777777" w:rsidR="00500D84" w:rsidRPr="00D94413" w:rsidRDefault="00500D84" w:rsidP="00500D84">
      <w:pPr>
        <w:ind w:left="1080"/>
        <w:jc w:val="both"/>
        <w:rPr>
          <w:rFonts w:ascii="Arial" w:hAnsi="Arial" w:cs="Arial"/>
          <w:sz w:val="20"/>
          <w:szCs w:val="20"/>
        </w:rPr>
      </w:pPr>
    </w:p>
    <w:p w14:paraId="5B6FF6EB" w14:textId="77777777" w:rsidR="00500D84" w:rsidRPr="00D94413" w:rsidRDefault="00500D84" w:rsidP="00500D84">
      <w:pPr>
        <w:ind w:left="1080"/>
        <w:jc w:val="both"/>
        <w:rPr>
          <w:rFonts w:ascii="Arial" w:hAnsi="Arial" w:cs="Arial"/>
          <w:sz w:val="20"/>
          <w:szCs w:val="20"/>
        </w:rPr>
      </w:pPr>
      <w:r w:rsidRPr="00D94413">
        <w:rPr>
          <w:rFonts w:ascii="Arial" w:hAnsi="Arial" w:cs="Arial"/>
          <w:sz w:val="20"/>
          <w:szCs w:val="20"/>
        </w:rPr>
        <w:t>Investment property is measured initially at its cost, including related transaction costs.</w:t>
      </w:r>
    </w:p>
    <w:p w14:paraId="71608A2E" w14:textId="77777777" w:rsidR="00500D84" w:rsidRPr="00D94413" w:rsidRDefault="00500D84" w:rsidP="00500D84">
      <w:pPr>
        <w:ind w:left="1080"/>
        <w:jc w:val="both"/>
        <w:rPr>
          <w:rFonts w:ascii="Arial" w:hAnsi="Arial" w:cs="Arial"/>
          <w:sz w:val="20"/>
          <w:szCs w:val="20"/>
        </w:rPr>
      </w:pPr>
    </w:p>
    <w:p w14:paraId="1FA20DBC" w14:textId="77777777" w:rsidR="00500D84" w:rsidRPr="00D94413" w:rsidRDefault="00500D84" w:rsidP="00500D84">
      <w:pPr>
        <w:ind w:left="1080"/>
        <w:jc w:val="both"/>
        <w:rPr>
          <w:rFonts w:ascii="Arial" w:hAnsi="Arial" w:cs="Arial"/>
          <w:sz w:val="20"/>
          <w:szCs w:val="20"/>
        </w:rPr>
      </w:pPr>
      <w:r w:rsidRPr="00D94413">
        <w:rPr>
          <w:rFonts w:ascii="Arial" w:hAnsi="Arial" w:cs="Arial"/>
          <w:sz w:val="20"/>
          <w:szCs w:val="20"/>
        </w:rPr>
        <w:t>Land is not depreciated.</w:t>
      </w:r>
    </w:p>
    <w:p w14:paraId="26F5A510" w14:textId="77777777" w:rsidR="00500D84" w:rsidRPr="00D94413" w:rsidRDefault="00500D84" w:rsidP="00500D84">
      <w:pPr>
        <w:ind w:left="1080"/>
        <w:jc w:val="both"/>
        <w:rPr>
          <w:rFonts w:ascii="Arial" w:hAnsi="Arial" w:cs="Arial"/>
          <w:sz w:val="20"/>
          <w:szCs w:val="20"/>
        </w:rPr>
      </w:pPr>
    </w:p>
    <w:p w14:paraId="38CA2065" w14:textId="77777777" w:rsidR="00500D84" w:rsidRPr="00D94413" w:rsidRDefault="00500D84" w:rsidP="00500D84">
      <w:pPr>
        <w:ind w:left="1080"/>
        <w:jc w:val="both"/>
        <w:rPr>
          <w:rFonts w:ascii="Arial" w:hAnsi="Arial" w:cs="Arial"/>
          <w:sz w:val="20"/>
          <w:szCs w:val="20"/>
        </w:rPr>
      </w:pPr>
      <w:r w:rsidRPr="00D94413">
        <w:rPr>
          <w:rFonts w:ascii="Arial" w:hAnsi="Arial" w:cs="Arial"/>
          <w:sz w:val="20"/>
          <w:szCs w:val="20"/>
        </w:rPr>
        <w:t xml:space="preserve">Subsequent expenditure is capitalised to the asset’s carrying amount only when it is probable that future economic benefits associated with the expenditure will flow to the Group and the cost of the item can be measured reliably. </w:t>
      </w:r>
    </w:p>
    <w:p w14:paraId="3D498467" w14:textId="77777777" w:rsidR="00500D84" w:rsidRPr="00D94413" w:rsidRDefault="00500D84" w:rsidP="00500D84">
      <w:pPr>
        <w:rPr>
          <w:rFonts w:ascii="Arial" w:hAnsi="Arial" w:cs="Arial"/>
          <w:sz w:val="20"/>
          <w:szCs w:val="20"/>
        </w:rPr>
      </w:pPr>
      <w:r w:rsidRPr="00D94413">
        <w:rPr>
          <w:rFonts w:ascii="Arial" w:hAnsi="Arial" w:cs="Arial"/>
          <w:sz w:val="20"/>
          <w:szCs w:val="20"/>
        </w:rPr>
        <w:br w:type="page"/>
      </w:r>
    </w:p>
    <w:p w14:paraId="486948B9" w14:textId="77777777" w:rsidR="00500D84" w:rsidRPr="00D94413" w:rsidRDefault="00500D84" w:rsidP="00500D84">
      <w:pPr>
        <w:ind w:left="1080" w:hanging="540"/>
        <w:jc w:val="both"/>
        <w:rPr>
          <w:rFonts w:ascii="Arial" w:hAnsi="Arial" w:cs="Arial"/>
          <w:sz w:val="20"/>
          <w:szCs w:val="20"/>
        </w:rPr>
      </w:pPr>
    </w:p>
    <w:p w14:paraId="07772704" w14:textId="77777777" w:rsidR="00EC707E" w:rsidRPr="00D94413" w:rsidRDefault="00EC707E" w:rsidP="00500D84">
      <w:pPr>
        <w:ind w:left="1080" w:hanging="540"/>
        <w:jc w:val="both"/>
        <w:rPr>
          <w:rFonts w:ascii="Arial" w:hAnsi="Arial" w:cs="Arial"/>
          <w:sz w:val="20"/>
          <w:szCs w:val="20"/>
        </w:rPr>
      </w:pPr>
    </w:p>
    <w:p w14:paraId="0A17AADD" w14:textId="77777777" w:rsidR="00500D84" w:rsidRPr="00D94413" w:rsidRDefault="00500D84" w:rsidP="00500D84">
      <w:pPr>
        <w:ind w:left="540" w:hanging="540"/>
        <w:contextualSpacing/>
        <w:outlineLvl w:val="0"/>
        <w:rPr>
          <w:rFonts w:ascii="Arial" w:hAnsi="Arial" w:cs="Arial"/>
          <w:color w:val="000000"/>
          <w:sz w:val="20"/>
          <w:szCs w:val="20"/>
        </w:rPr>
      </w:pPr>
      <w:r w:rsidRPr="00D94413">
        <w:rPr>
          <w:rFonts w:ascii="Arial" w:hAnsi="Arial" w:cs="Arial"/>
          <w:b/>
          <w:bCs/>
          <w:color w:val="000000"/>
          <w:sz w:val="20"/>
          <w:szCs w:val="20"/>
        </w:rPr>
        <w:t>2</w:t>
      </w:r>
      <w:r w:rsidRPr="00D94413">
        <w:rPr>
          <w:rFonts w:ascii="Arial" w:hAnsi="Arial" w:cs="Arial"/>
          <w:b/>
          <w:bCs/>
          <w:color w:val="000000"/>
          <w:sz w:val="20"/>
          <w:szCs w:val="20"/>
        </w:rPr>
        <w:tab/>
        <w:t>Accounting policies</w:t>
      </w:r>
      <w:r w:rsidRPr="00D94413">
        <w:rPr>
          <w:rFonts w:ascii="Arial" w:hAnsi="Arial" w:cs="Arial"/>
          <w:color w:val="000000"/>
          <w:sz w:val="20"/>
          <w:szCs w:val="20"/>
        </w:rPr>
        <w:t xml:space="preserve"> (Cont’d)</w:t>
      </w:r>
    </w:p>
    <w:p w14:paraId="4902A8F7" w14:textId="77777777" w:rsidR="00500D84" w:rsidRPr="00D94413" w:rsidRDefault="00500D84" w:rsidP="00500D84">
      <w:pPr>
        <w:ind w:left="1080" w:hanging="540"/>
        <w:jc w:val="both"/>
        <w:rPr>
          <w:rFonts w:ascii="Arial" w:hAnsi="Arial" w:cs="Arial"/>
          <w:sz w:val="20"/>
          <w:szCs w:val="20"/>
        </w:rPr>
      </w:pPr>
    </w:p>
    <w:p w14:paraId="0618ECEB" w14:textId="77777777" w:rsidR="00500D84" w:rsidRPr="00D94413" w:rsidRDefault="00500D84" w:rsidP="00500D84">
      <w:pPr>
        <w:ind w:left="1080" w:hanging="540"/>
        <w:jc w:val="both"/>
        <w:rPr>
          <w:rFonts w:ascii="Arial" w:hAnsi="Arial" w:cs="Arial"/>
          <w:sz w:val="20"/>
          <w:szCs w:val="20"/>
        </w:rPr>
      </w:pPr>
    </w:p>
    <w:p w14:paraId="0545970A" w14:textId="77777777" w:rsidR="00500D84" w:rsidRPr="00D94413" w:rsidRDefault="00500D84" w:rsidP="00500D84">
      <w:pPr>
        <w:ind w:left="1080" w:hanging="540"/>
        <w:jc w:val="both"/>
        <w:rPr>
          <w:rFonts w:ascii="Arial" w:hAnsi="Arial" w:cs="Arial"/>
          <w:b/>
          <w:bCs/>
          <w:sz w:val="20"/>
          <w:szCs w:val="20"/>
        </w:rPr>
      </w:pPr>
      <w:r w:rsidRPr="00D94413">
        <w:rPr>
          <w:rFonts w:ascii="Arial" w:hAnsi="Arial" w:cs="Arial"/>
          <w:b/>
          <w:bCs/>
          <w:sz w:val="20"/>
          <w:szCs w:val="20"/>
        </w:rPr>
        <w:t>2.10</w:t>
      </w:r>
      <w:r w:rsidRPr="00D94413">
        <w:rPr>
          <w:rFonts w:ascii="Arial" w:hAnsi="Arial" w:cs="Arial"/>
          <w:b/>
          <w:bCs/>
          <w:sz w:val="20"/>
          <w:szCs w:val="20"/>
        </w:rPr>
        <w:tab/>
        <w:t>Property, plant and equipment</w:t>
      </w:r>
    </w:p>
    <w:p w14:paraId="59C01FCA" w14:textId="77777777" w:rsidR="00500D84" w:rsidRPr="00D94413" w:rsidRDefault="00500D84" w:rsidP="00243CBB">
      <w:pPr>
        <w:ind w:left="1080"/>
        <w:jc w:val="both"/>
        <w:rPr>
          <w:rFonts w:ascii="Arial" w:hAnsi="Arial" w:cs="Arial"/>
          <w:sz w:val="20"/>
          <w:szCs w:val="20"/>
        </w:rPr>
      </w:pPr>
    </w:p>
    <w:p w14:paraId="3A907B53" w14:textId="77777777" w:rsidR="00500D84" w:rsidRPr="00D94413" w:rsidRDefault="00500D84" w:rsidP="00500D84">
      <w:pPr>
        <w:ind w:left="1080"/>
        <w:jc w:val="both"/>
        <w:rPr>
          <w:rFonts w:ascii="Arial" w:hAnsi="Arial" w:cs="Arial"/>
          <w:spacing w:val="-2"/>
          <w:sz w:val="20"/>
          <w:szCs w:val="20"/>
        </w:rPr>
      </w:pPr>
      <w:r w:rsidRPr="00D94413">
        <w:rPr>
          <w:rFonts w:ascii="Arial" w:hAnsi="Arial" w:cs="Arial"/>
          <w:spacing w:val="-2"/>
          <w:sz w:val="20"/>
          <w:szCs w:val="20"/>
        </w:rPr>
        <w:t>All property, plant and equipment are stated at historical cost less accumulated depreciation. Historical cost includes expenditure that is directly attributable to the acquisition of the items.</w:t>
      </w:r>
    </w:p>
    <w:p w14:paraId="53D7EB0E" w14:textId="77777777" w:rsidR="00500D84" w:rsidRPr="00D94413" w:rsidRDefault="00500D84" w:rsidP="00243CBB">
      <w:pPr>
        <w:ind w:left="1080"/>
        <w:jc w:val="both"/>
        <w:rPr>
          <w:rFonts w:ascii="Arial" w:hAnsi="Arial" w:cs="Arial"/>
          <w:sz w:val="20"/>
          <w:szCs w:val="20"/>
        </w:rPr>
      </w:pPr>
    </w:p>
    <w:p w14:paraId="1D615201" w14:textId="01208100" w:rsidR="00500D84" w:rsidRPr="00D94413" w:rsidRDefault="00500D84" w:rsidP="00500D84">
      <w:pPr>
        <w:ind w:left="1080"/>
        <w:jc w:val="both"/>
        <w:rPr>
          <w:rFonts w:ascii="Arial" w:hAnsi="Arial" w:cs="Arial"/>
          <w:spacing w:val="-2"/>
          <w:sz w:val="20"/>
          <w:szCs w:val="20"/>
        </w:rPr>
      </w:pPr>
      <w:r w:rsidRPr="00D94413">
        <w:rPr>
          <w:rFonts w:ascii="Arial" w:hAnsi="Arial" w:cs="Arial"/>
          <w:spacing w:val="-2"/>
          <w:sz w:val="20"/>
          <w:szCs w:val="20"/>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3993A2A4" w14:textId="77777777" w:rsidR="00500D84" w:rsidRPr="00D94413" w:rsidRDefault="00500D84" w:rsidP="00243CBB">
      <w:pPr>
        <w:ind w:left="1080"/>
        <w:jc w:val="both"/>
        <w:rPr>
          <w:rFonts w:ascii="Arial" w:hAnsi="Arial" w:cs="Arial"/>
          <w:sz w:val="20"/>
          <w:szCs w:val="20"/>
        </w:rPr>
      </w:pPr>
    </w:p>
    <w:p w14:paraId="6FD342D8" w14:textId="77777777" w:rsidR="00500D84" w:rsidRPr="00D94413" w:rsidRDefault="00500D84" w:rsidP="00500D84">
      <w:pPr>
        <w:ind w:left="1080"/>
        <w:jc w:val="both"/>
        <w:rPr>
          <w:rFonts w:ascii="Arial" w:hAnsi="Arial" w:cs="Arial"/>
          <w:spacing w:val="-2"/>
          <w:sz w:val="20"/>
          <w:szCs w:val="20"/>
        </w:rPr>
      </w:pPr>
      <w:r w:rsidRPr="00D94413">
        <w:rPr>
          <w:rFonts w:ascii="Arial" w:hAnsi="Arial" w:cs="Arial"/>
          <w:spacing w:val="-2"/>
          <w:sz w:val="20"/>
          <w:szCs w:val="20"/>
        </w:rPr>
        <w:t xml:space="preserve">Spare parts that are categorised as “specific spare parts” which are used for specific equipment of the power plant, and “common spare parts” which are used for general use that have useful life of over one year are classified as property, plant and equipment. Spare parts are depreciated once they are in ready-to-use condition for its purpose determined by the management. </w:t>
      </w:r>
    </w:p>
    <w:p w14:paraId="16B84D6F" w14:textId="77777777" w:rsidR="00500D84" w:rsidRPr="00D94413" w:rsidRDefault="00500D84" w:rsidP="00243CBB">
      <w:pPr>
        <w:ind w:left="1080"/>
        <w:jc w:val="both"/>
        <w:rPr>
          <w:rFonts w:ascii="Arial" w:hAnsi="Arial" w:cs="Arial"/>
          <w:sz w:val="20"/>
          <w:szCs w:val="20"/>
        </w:rPr>
      </w:pPr>
    </w:p>
    <w:p w14:paraId="377F63A2" w14:textId="77777777" w:rsidR="00500D84" w:rsidRPr="00D94413" w:rsidRDefault="00500D84" w:rsidP="00500D84">
      <w:pPr>
        <w:ind w:left="1080"/>
        <w:jc w:val="both"/>
        <w:rPr>
          <w:rFonts w:ascii="Arial" w:hAnsi="Arial" w:cs="Arial"/>
          <w:spacing w:val="-2"/>
          <w:sz w:val="20"/>
          <w:szCs w:val="20"/>
        </w:rPr>
      </w:pPr>
      <w:r w:rsidRPr="00D94413">
        <w:rPr>
          <w:rFonts w:ascii="Arial" w:hAnsi="Arial" w:cs="Arial"/>
          <w:spacing w:val="-2"/>
          <w:sz w:val="20"/>
          <w:szCs w:val="20"/>
        </w:rPr>
        <w:t>Land is not depreciated. Depreciation on other assets is calculated using the straight line method to allocate their cost to their residual values over their estimated useful lives, as follows:</w:t>
      </w:r>
    </w:p>
    <w:p w14:paraId="2D1DFC32" w14:textId="77777777" w:rsidR="00500D84" w:rsidRPr="00D94413" w:rsidRDefault="00500D84" w:rsidP="00243CBB">
      <w:pPr>
        <w:ind w:left="1080"/>
        <w:jc w:val="both"/>
        <w:rPr>
          <w:rFonts w:ascii="Arial" w:hAnsi="Arial" w:cs="Arial"/>
          <w:sz w:val="20"/>
          <w:szCs w:val="20"/>
        </w:rPr>
      </w:pPr>
    </w:p>
    <w:p w14:paraId="7260C26F" w14:textId="77777777" w:rsidR="00500D84" w:rsidRPr="00D94413" w:rsidRDefault="00500D84" w:rsidP="00AF154A">
      <w:pPr>
        <w:tabs>
          <w:tab w:val="left" w:pos="8364"/>
          <w:tab w:val="right" w:pos="9450"/>
        </w:tabs>
        <w:suppressAutoHyphens/>
        <w:ind w:left="1080" w:right="8"/>
        <w:contextualSpacing/>
        <w:jc w:val="both"/>
        <w:rPr>
          <w:rFonts w:ascii="Arial" w:hAnsi="Arial" w:cs="Arial"/>
          <w:color w:val="000000"/>
          <w:spacing w:val="-2"/>
          <w:sz w:val="20"/>
          <w:szCs w:val="20"/>
        </w:rPr>
      </w:pPr>
      <w:r w:rsidRPr="00D94413">
        <w:rPr>
          <w:rFonts w:ascii="Arial" w:hAnsi="Arial" w:cs="Arial"/>
          <w:spacing w:val="-2"/>
          <w:sz w:val="20"/>
          <w:szCs w:val="20"/>
        </w:rPr>
        <w:t>Land improvement</w:t>
      </w:r>
      <w:r w:rsidRPr="00D94413">
        <w:rPr>
          <w:rFonts w:ascii="Arial" w:hAnsi="Arial" w:cs="Arial"/>
          <w:spacing w:val="-2"/>
          <w:sz w:val="20"/>
          <w:szCs w:val="20"/>
        </w:rPr>
        <w:tab/>
      </w:r>
      <w:r w:rsidRPr="00D94413">
        <w:rPr>
          <w:rFonts w:ascii="Arial" w:hAnsi="Arial" w:cs="Arial"/>
          <w:spacing w:val="-2"/>
          <w:sz w:val="20"/>
          <w:szCs w:val="20"/>
          <w:cs/>
        </w:rPr>
        <w:t xml:space="preserve">5 </w:t>
      </w:r>
      <w:r w:rsidRPr="00D94413">
        <w:rPr>
          <w:rFonts w:ascii="Arial" w:hAnsi="Arial" w:cs="Arial"/>
          <w:spacing w:val="-2"/>
          <w:sz w:val="20"/>
          <w:szCs w:val="20"/>
        </w:rPr>
        <w:t>- 25</w:t>
      </w:r>
      <w:r w:rsidRPr="00D94413">
        <w:rPr>
          <w:rFonts w:ascii="Arial" w:hAnsi="Arial" w:cs="Arial"/>
          <w:snapToGrid w:val="0"/>
          <w:sz w:val="20"/>
          <w:szCs w:val="20"/>
          <w:lang w:eastAsia="th-TH"/>
        </w:rPr>
        <w:tab/>
        <w:t>years</w:t>
      </w:r>
    </w:p>
    <w:p w14:paraId="051005FA" w14:textId="77777777" w:rsidR="00500D84" w:rsidRPr="00D94413" w:rsidRDefault="00500D84" w:rsidP="00AF154A">
      <w:pPr>
        <w:tabs>
          <w:tab w:val="left" w:pos="8364"/>
          <w:tab w:val="right" w:pos="9450"/>
        </w:tabs>
        <w:suppressAutoHyphens/>
        <w:ind w:left="1080" w:right="8"/>
        <w:contextualSpacing/>
        <w:jc w:val="both"/>
        <w:rPr>
          <w:rFonts w:ascii="Arial" w:hAnsi="Arial" w:cs="Arial"/>
          <w:snapToGrid w:val="0"/>
          <w:sz w:val="20"/>
          <w:szCs w:val="20"/>
          <w:lang w:eastAsia="th-TH"/>
        </w:rPr>
      </w:pPr>
      <w:r w:rsidRPr="00D94413">
        <w:rPr>
          <w:rFonts w:ascii="Arial" w:hAnsi="Arial" w:cs="Arial"/>
          <w:spacing w:val="-2"/>
          <w:sz w:val="20"/>
          <w:szCs w:val="20"/>
        </w:rPr>
        <w:t>Power plant, substation, transmission system and equipment</w:t>
      </w:r>
      <w:r w:rsidRPr="00D94413">
        <w:rPr>
          <w:rFonts w:ascii="Arial" w:hAnsi="Arial" w:cs="Arial"/>
          <w:spacing w:val="-2"/>
          <w:sz w:val="20"/>
          <w:szCs w:val="20"/>
        </w:rPr>
        <w:tab/>
        <w:t xml:space="preserve">5 - </w:t>
      </w:r>
      <w:r w:rsidRPr="00D94413">
        <w:rPr>
          <w:rFonts w:ascii="Arial" w:hAnsi="Arial" w:cs="Arial"/>
          <w:spacing w:val="-2"/>
          <w:sz w:val="20"/>
          <w:szCs w:val="20"/>
          <w:cs/>
        </w:rPr>
        <w:t>2</w:t>
      </w:r>
      <w:r w:rsidRPr="00D94413">
        <w:rPr>
          <w:rFonts w:ascii="Arial" w:hAnsi="Arial" w:cs="Arial"/>
          <w:spacing w:val="-2"/>
          <w:sz w:val="20"/>
          <w:szCs w:val="20"/>
        </w:rPr>
        <w:t>5</w:t>
      </w:r>
      <w:r w:rsidRPr="00D94413">
        <w:rPr>
          <w:rFonts w:ascii="Arial" w:hAnsi="Arial" w:cs="Arial"/>
          <w:snapToGrid w:val="0"/>
          <w:sz w:val="20"/>
          <w:szCs w:val="20"/>
          <w:lang w:eastAsia="th-TH"/>
        </w:rPr>
        <w:tab/>
        <w:t>years</w:t>
      </w:r>
    </w:p>
    <w:p w14:paraId="52C1FFCA" w14:textId="77777777" w:rsidR="00500D84" w:rsidRPr="00D94413" w:rsidRDefault="00500D84" w:rsidP="00AF154A">
      <w:pPr>
        <w:tabs>
          <w:tab w:val="left" w:pos="8364"/>
          <w:tab w:val="right" w:pos="9450"/>
        </w:tabs>
        <w:suppressAutoHyphens/>
        <w:ind w:left="1080" w:right="8"/>
        <w:contextualSpacing/>
        <w:jc w:val="both"/>
        <w:rPr>
          <w:rFonts w:ascii="Arial" w:hAnsi="Arial" w:cs="Arial"/>
          <w:color w:val="000000"/>
          <w:spacing w:val="-2"/>
          <w:sz w:val="20"/>
          <w:szCs w:val="20"/>
        </w:rPr>
      </w:pPr>
      <w:r w:rsidRPr="00D94413">
        <w:rPr>
          <w:rFonts w:ascii="Arial" w:hAnsi="Arial" w:cs="Arial"/>
          <w:spacing w:val="-2"/>
          <w:sz w:val="20"/>
          <w:szCs w:val="20"/>
        </w:rPr>
        <w:t>Office equipment, furniture and computer</w:t>
      </w:r>
      <w:r w:rsidRPr="00D94413">
        <w:rPr>
          <w:rFonts w:ascii="Arial" w:hAnsi="Arial" w:cs="Arial"/>
          <w:spacing w:val="-2"/>
          <w:sz w:val="20"/>
          <w:szCs w:val="20"/>
        </w:rPr>
        <w:tab/>
      </w:r>
      <w:r w:rsidRPr="00D94413">
        <w:rPr>
          <w:rFonts w:ascii="Arial" w:hAnsi="Arial" w:cs="Arial"/>
          <w:snapToGrid w:val="0"/>
          <w:sz w:val="20"/>
          <w:szCs w:val="20"/>
          <w:cs/>
          <w:lang w:eastAsia="th-TH"/>
        </w:rPr>
        <w:t>3</w:t>
      </w:r>
      <w:r w:rsidRPr="00D94413">
        <w:rPr>
          <w:rFonts w:ascii="Arial" w:hAnsi="Arial" w:cs="Arial"/>
          <w:snapToGrid w:val="0"/>
          <w:sz w:val="20"/>
          <w:szCs w:val="20"/>
          <w:lang w:eastAsia="th-TH"/>
        </w:rPr>
        <w:t xml:space="preserve"> - 5 </w:t>
      </w:r>
      <w:r w:rsidRPr="00D94413">
        <w:rPr>
          <w:rFonts w:ascii="Arial" w:hAnsi="Arial" w:cs="Arial"/>
          <w:snapToGrid w:val="0"/>
          <w:sz w:val="20"/>
          <w:szCs w:val="20"/>
          <w:lang w:eastAsia="th-TH"/>
        </w:rPr>
        <w:tab/>
        <w:t>years</w:t>
      </w:r>
    </w:p>
    <w:p w14:paraId="777EDC85" w14:textId="58022248" w:rsidR="00500D84" w:rsidRPr="00D94413" w:rsidRDefault="00500D84" w:rsidP="00AF154A">
      <w:pPr>
        <w:tabs>
          <w:tab w:val="left" w:pos="8364"/>
          <w:tab w:val="right" w:pos="9450"/>
        </w:tabs>
        <w:suppressAutoHyphens/>
        <w:ind w:left="1080" w:right="8"/>
        <w:contextualSpacing/>
        <w:jc w:val="both"/>
        <w:rPr>
          <w:rFonts w:ascii="Arial" w:hAnsi="Arial" w:cs="Arial"/>
          <w:color w:val="000000"/>
          <w:spacing w:val="-2"/>
          <w:sz w:val="20"/>
          <w:szCs w:val="20"/>
        </w:rPr>
      </w:pPr>
      <w:r w:rsidRPr="00D94413">
        <w:rPr>
          <w:rFonts w:ascii="Arial" w:hAnsi="Arial" w:cs="Arial"/>
          <w:spacing w:val="-2"/>
          <w:sz w:val="20"/>
          <w:szCs w:val="20"/>
        </w:rPr>
        <w:t>Building and structure</w:t>
      </w:r>
      <w:r w:rsidRPr="00D94413">
        <w:rPr>
          <w:rFonts w:ascii="Arial" w:hAnsi="Arial" w:cs="Arial"/>
          <w:spacing w:val="-2"/>
          <w:sz w:val="20"/>
          <w:szCs w:val="20"/>
        </w:rPr>
        <w:tab/>
      </w:r>
      <w:r w:rsidR="00AF154A" w:rsidRPr="00D94413">
        <w:rPr>
          <w:rFonts w:ascii="Arial" w:hAnsi="Arial" w:cs="Arial"/>
          <w:spacing w:val="-2"/>
          <w:sz w:val="20"/>
          <w:szCs w:val="20"/>
        </w:rPr>
        <w:t xml:space="preserve">5 - </w:t>
      </w:r>
      <w:r w:rsidR="00AF154A" w:rsidRPr="00D94413">
        <w:rPr>
          <w:rFonts w:ascii="Arial" w:hAnsi="Arial" w:cs="Arial"/>
          <w:spacing w:val="-2"/>
          <w:sz w:val="20"/>
          <w:szCs w:val="20"/>
          <w:cs/>
        </w:rPr>
        <w:t>2</w:t>
      </w:r>
      <w:r w:rsidR="00AF154A" w:rsidRPr="00D94413">
        <w:rPr>
          <w:rFonts w:ascii="Arial" w:hAnsi="Arial" w:cs="Arial"/>
          <w:spacing w:val="-2"/>
          <w:sz w:val="20"/>
          <w:szCs w:val="20"/>
        </w:rPr>
        <w:t>5</w:t>
      </w:r>
      <w:r w:rsidR="00AF154A" w:rsidRPr="00D94413">
        <w:rPr>
          <w:rFonts w:ascii="Arial" w:hAnsi="Arial" w:cs="Arial"/>
          <w:snapToGrid w:val="0"/>
          <w:sz w:val="20"/>
          <w:szCs w:val="20"/>
          <w:lang w:eastAsia="th-TH"/>
        </w:rPr>
        <w:tab/>
        <w:t>years</w:t>
      </w:r>
    </w:p>
    <w:p w14:paraId="58DEC8FC" w14:textId="77777777" w:rsidR="00500D84" w:rsidRPr="00D94413" w:rsidRDefault="00500D84" w:rsidP="00AF154A">
      <w:pPr>
        <w:tabs>
          <w:tab w:val="left" w:pos="8364"/>
          <w:tab w:val="right" w:pos="9450"/>
        </w:tabs>
        <w:suppressAutoHyphens/>
        <w:ind w:left="1080" w:right="8"/>
        <w:contextualSpacing/>
        <w:jc w:val="both"/>
        <w:rPr>
          <w:rFonts w:ascii="Arial" w:hAnsi="Arial" w:cs="Arial"/>
          <w:color w:val="000000"/>
          <w:spacing w:val="-2"/>
          <w:sz w:val="20"/>
          <w:szCs w:val="20"/>
        </w:rPr>
      </w:pPr>
      <w:r w:rsidRPr="00D94413">
        <w:rPr>
          <w:rFonts w:ascii="Arial" w:hAnsi="Arial" w:cs="Arial"/>
          <w:spacing w:val="-2"/>
          <w:sz w:val="20"/>
          <w:szCs w:val="20"/>
        </w:rPr>
        <w:t>Motor vehicles</w:t>
      </w:r>
      <w:r w:rsidRPr="00D94413">
        <w:rPr>
          <w:rFonts w:ascii="Arial" w:hAnsi="Arial" w:cs="Arial"/>
          <w:spacing w:val="-2"/>
          <w:sz w:val="20"/>
          <w:szCs w:val="20"/>
        </w:rPr>
        <w:tab/>
      </w:r>
      <w:r w:rsidRPr="00D94413">
        <w:rPr>
          <w:rFonts w:ascii="Arial" w:hAnsi="Arial" w:cs="Arial"/>
          <w:snapToGrid w:val="0"/>
          <w:sz w:val="20"/>
          <w:szCs w:val="20"/>
          <w:cs/>
          <w:lang w:eastAsia="th-TH"/>
        </w:rPr>
        <w:t>5</w:t>
      </w:r>
      <w:r w:rsidRPr="00D94413">
        <w:rPr>
          <w:rFonts w:ascii="Arial" w:hAnsi="Arial" w:cs="Arial"/>
          <w:snapToGrid w:val="0"/>
          <w:sz w:val="20"/>
          <w:szCs w:val="20"/>
          <w:lang w:eastAsia="th-TH"/>
        </w:rPr>
        <w:t xml:space="preserve"> </w:t>
      </w:r>
      <w:r w:rsidRPr="00D94413">
        <w:rPr>
          <w:rFonts w:ascii="Arial" w:hAnsi="Arial" w:cs="Arial"/>
          <w:snapToGrid w:val="0"/>
          <w:sz w:val="20"/>
          <w:szCs w:val="20"/>
          <w:lang w:eastAsia="th-TH"/>
        </w:rPr>
        <w:tab/>
        <w:t>years</w:t>
      </w:r>
    </w:p>
    <w:p w14:paraId="75D15053" w14:textId="77777777" w:rsidR="00500D84" w:rsidRPr="00D94413" w:rsidRDefault="00500D84" w:rsidP="00500D84">
      <w:pPr>
        <w:ind w:left="1080"/>
        <w:jc w:val="both"/>
        <w:rPr>
          <w:rFonts w:ascii="Arial" w:hAnsi="Arial" w:cs="Arial"/>
          <w:sz w:val="20"/>
          <w:szCs w:val="20"/>
        </w:rPr>
      </w:pPr>
    </w:p>
    <w:p w14:paraId="7A0365C0" w14:textId="77777777" w:rsidR="00500D84" w:rsidRPr="00D94413" w:rsidRDefault="00500D84" w:rsidP="00500D84">
      <w:pPr>
        <w:ind w:left="1080"/>
        <w:jc w:val="both"/>
        <w:rPr>
          <w:rFonts w:ascii="Arial" w:hAnsi="Arial" w:cs="Arial"/>
          <w:sz w:val="20"/>
          <w:szCs w:val="20"/>
        </w:rPr>
      </w:pPr>
      <w:r w:rsidRPr="00D94413">
        <w:rPr>
          <w:rFonts w:ascii="Arial" w:hAnsi="Arial" w:cs="Arial"/>
          <w:sz w:val="20"/>
          <w:szCs w:val="20"/>
        </w:rPr>
        <w:t>The assets’ residual values and useful lives are reviewed, and adjusted if appropriate, at the end of each reporting period.</w:t>
      </w:r>
    </w:p>
    <w:p w14:paraId="6F6382A3" w14:textId="77777777" w:rsidR="00500D84" w:rsidRPr="00D94413" w:rsidRDefault="00500D84" w:rsidP="00243CBB">
      <w:pPr>
        <w:ind w:left="1080"/>
        <w:jc w:val="both"/>
        <w:rPr>
          <w:rFonts w:ascii="Arial" w:hAnsi="Arial" w:cs="Arial"/>
          <w:sz w:val="20"/>
          <w:szCs w:val="20"/>
        </w:rPr>
      </w:pPr>
    </w:p>
    <w:p w14:paraId="5797AC36" w14:textId="521C9BC2" w:rsidR="00500D84" w:rsidRPr="00243CBB" w:rsidRDefault="00500D84" w:rsidP="00500D84">
      <w:pPr>
        <w:ind w:left="1080"/>
        <w:jc w:val="both"/>
        <w:rPr>
          <w:rFonts w:ascii="Arial" w:hAnsi="Arial" w:cs="Arial"/>
          <w:spacing w:val="-4"/>
          <w:sz w:val="20"/>
          <w:szCs w:val="20"/>
        </w:rPr>
      </w:pPr>
      <w:r w:rsidRPr="00243CBB">
        <w:rPr>
          <w:rFonts w:ascii="Arial" w:hAnsi="Arial" w:cs="Arial"/>
          <w:spacing w:val="-4"/>
          <w:sz w:val="20"/>
          <w:szCs w:val="20"/>
        </w:rPr>
        <w:t>Specific spare parts whose estimated useful life is more than one year are capitalised and depreciated using the straight-line method over the estimated useful life when used in major repair and ma</w:t>
      </w:r>
      <w:r w:rsidR="00624BE4" w:rsidRPr="00243CBB">
        <w:rPr>
          <w:rFonts w:ascii="Arial" w:hAnsi="Arial" w:cs="Arial"/>
          <w:spacing w:val="-4"/>
          <w:sz w:val="20"/>
          <w:szCs w:val="20"/>
        </w:rPr>
        <w:t>intenance processes. The</w:t>
      </w:r>
      <w:r w:rsidRPr="00243CBB">
        <w:rPr>
          <w:rFonts w:ascii="Arial" w:hAnsi="Arial" w:cs="Arial"/>
          <w:spacing w:val="-4"/>
          <w:sz w:val="20"/>
          <w:szCs w:val="20"/>
        </w:rPr>
        <w:t xml:space="preserve"> spare parts which are replaced by the major overhaul will be removed and recorded as spare parts and supplies at the net book value at the date of replacement.</w:t>
      </w:r>
    </w:p>
    <w:p w14:paraId="70B67D57" w14:textId="77777777" w:rsidR="00500D84" w:rsidRPr="00D94413" w:rsidRDefault="00500D84" w:rsidP="00500D84">
      <w:pPr>
        <w:ind w:left="1080"/>
        <w:jc w:val="both"/>
        <w:rPr>
          <w:rFonts w:ascii="Arial" w:hAnsi="Arial" w:cs="Arial"/>
          <w:spacing w:val="-2"/>
          <w:sz w:val="20"/>
          <w:szCs w:val="20"/>
        </w:rPr>
      </w:pPr>
    </w:p>
    <w:p w14:paraId="23F357C3" w14:textId="77777777" w:rsidR="00500D84" w:rsidRPr="00D94413" w:rsidRDefault="00500D84" w:rsidP="00500D84">
      <w:pPr>
        <w:ind w:left="1080"/>
        <w:jc w:val="both"/>
        <w:rPr>
          <w:rFonts w:ascii="Arial" w:hAnsi="Arial" w:cs="Arial"/>
          <w:spacing w:val="-2"/>
          <w:sz w:val="20"/>
          <w:szCs w:val="20"/>
        </w:rPr>
      </w:pPr>
      <w:r w:rsidRPr="00D94413">
        <w:rPr>
          <w:rFonts w:ascii="Arial" w:hAnsi="Arial" w:cs="Arial"/>
          <w:spacing w:val="-2"/>
          <w:sz w:val="20"/>
          <w:szCs w:val="20"/>
        </w:rPr>
        <w:t>The asset’s carrying amount is written-down immediately to its recoverable amount if the asset’s carrying amount is greater than its estimated recoverable amount.</w:t>
      </w:r>
    </w:p>
    <w:p w14:paraId="497A8FB5" w14:textId="77777777" w:rsidR="00500D84" w:rsidRPr="00D94413" w:rsidRDefault="00500D84" w:rsidP="00243CBB">
      <w:pPr>
        <w:ind w:left="1080" w:hanging="540"/>
        <w:jc w:val="both"/>
        <w:rPr>
          <w:rFonts w:ascii="Arial" w:hAnsi="Arial" w:cs="Arial"/>
          <w:sz w:val="20"/>
          <w:szCs w:val="20"/>
        </w:rPr>
      </w:pPr>
    </w:p>
    <w:p w14:paraId="7DE7F19C" w14:textId="77777777" w:rsidR="00500D84" w:rsidRPr="00D94413" w:rsidRDefault="00500D84" w:rsidP="00500D84">
      <w:pPr>
        <w:ind w:left="1080"/>
        <w:jc w:val="both"/>
        <w:rPr>
          <w:rFonts w:ascii="Arial" w:hAnsi="Arial" w:cs="Arial"/>
          <w:sz w:val="20"/>
          <w:szCs w:val="20"/>
        </w:rPr>
      </w:pPr>
      <w:r w:rsidRPr="00D94413">
        <w:rPr>
          <w:rFonts w:ascii="Arial" w:hAnsi="Arial" w:cs="Arial"/>
          <w:sz w:val="20"/>
          <w:szCs w:val="20"/>
        </w:rPr>
        <w:t>Gains or losses on disposals are determined by comparing the proceeds with the carrying amount and are recognised within of property, plant and equipment profit or loss.</w:t>
      </w:r>
    </w:p>
    <w:p w14:paraId="462CEC3A" w14:textId="77777777" w:rsidR="00500D84" w:rsidRPr="00D94413" w:rsidRDefault="00500D84" w:rsidP="00500D84">
      <w:pPr>
        <w:ind w:left="1080"/>
        <w:jc w:val="both"/>
        <w:rPr>
          <w:rFonts w:ascii="Arial" w:hAnsi="Arial" w:cs="Arial"/>
          <w:sz w:val="20"/>
          <w:szCs w:val="20"/>
        </w:rPr>
      </w:pPr>
    </w:p>
    <w:p w14:paraId="446F3EF8" w14:textId="77777777" w:rsidR="00500D84" w:rsidRPr="00D94413" w:rsidRDefault="00500D84" w:rsidP="00500D84">
      <w:pPr>
        <w:ind w:left="1080"/>
        <w:jc w:val="both"/>
        <w:rPr>
          <w:rFonts w:ascii="Arial" w:hAnsi="Arial" w:cs="Arial"/>
          <w:sz w:val="20"/>
          <w:szCs w:val="20"/>
        </w:rPr>
      </w:pPr>
    </w:p>
    <w:p w14:paraId="7ACF7806" w14:textId="77777777" w:rsidR="00500D84" w:rsidRPr="00D94413" w:rsidRDefault="00500D84" w:rsidP="00500D84">
      <w:pPr>
        <w:tabs>
          <w:tab w:val="left" w:pos="1080"/>
        </w:tabs>
        <w:ind w:left="540"/>
        <w:contextualSpacing/>
        <w:rPr>
          <w:rFonts w:ascii="Arial" w:hAnsi="Arial" w:cs="Arial"/>
          <w:b/>
          <w:bCs/>
          <w:sz w:val="20"/>
          <w:szCs w:val="20"/>
        </w:rPr>
      </w:pPr>
      <w:r w:rsidRPr="00D94413">
        <w:rPr>
          <w:rFonts w:ascii="Arial" w:hAnsi="Arial" w:cs="Arial"/>
          <w:b/>
          <w:bCs/>
          <w:sz w:val="20"/>
          <w:szCs w:val="20"/>
        </w:rPr>
        <w:t>2.11</w:t>
      </w:r>
      <w:r w:rsidRPr="00D94413">
        <w:rPr>
          <w:rFonts w:ascii="Arial" w:hAnsi="Arial" w:cs="Arial"/>
          <w:b/>
          <w:bCs/>
          <w:sz w:val="20"/>
          <w:szCs w:val="20"/>
        </w:rPr>
        <w:tab/>
        <w:t>Service concession arrangements</w:t>
      </w:r>
    </w:p>
    <w:p w14:paraId="043C6669" w14:textId="77777777" w:rsidR="00500D84" w:rsidRPr="00D94413" w:rsidRDefault="00500D84" w:rsidP="00500D84">
      <w:pPr>
        <w:ind w:left="1080"/>
        <w:jc w:val="both"/>
        <w:rPr>
          <w:rFonts w:ascii="Arial" w:hAnsi="Arial" w:cs="Arial"/>
          <w:sz w:val="20"/>
          <w:szCs w:val="20"/>
        </w:rPr>
      </w:pPr>
    </w:p>
    <w:p w14:paraId="1C3170BC" w14:textId="77777777" w:rsidR="00500D84" w:rsidRPr="00243CBB" w:rsidRDefault="00500D84" w:rsidP="00500D84">
      <w:pPr>
        <w:ind w:left="1080"/>
        <w:jc w:val="both"/>
        <w:rPr>
          <w:rFonts w:ascii="Arial" w:hAnsi="Arial" w:cs="Arial"/>
          <w:spacing w:val="-4"/>
          <w:sz w:val="20"/>
          <w:szCs w:val="20"/>
        </w:rPr>
      </w:pPr>
      <w:r w:rsidRPr="00243CBB">
        <w:rPr>
          <w:rFonts w:ascii="Arial" w:hAnsi="Arial" w:cs="Arial"/>
          <w:spacing w:val="-4"/>
          <w:sz w:val="20"/>
          <w:szCs w:val="20"/>
        </w:rPr>
        <w:t>Service concession arrangements are arrangements between government (the grantor) and a private sector entity (an operator) which involve the operator constructing the infrastructure used to provide the public service or upgrading it and operating and maintaining that infrastructure for a specified period of time. The operator is paid for its services over the period of the arrangement. The grantor controls or regulates what services the operator must provide with the infrastructure, to whom it must provide them, and at what price and the grantor control-through ownership, beneficial entitlement or otherwise - any significant residual interest in the infrastructure at the end of the term of the arrangement.</w:t>
      </w:r>
    </w:p>
    <w:p w14:paraId="2FBEA4AE" w14:textId="77777777" w:rsidR="00500D84" w:rsidRPr="00D94413" w:rsidRDefault="00500D84" w:rsidP="00500D84">
      <w:pPr>
        <w:ind w:left="1080"/>
        <w:jc w:val="both"/>
        <w:rPr>
          <w:rFonts w:ascii="Arial" w:hAnsi="Arial" w:cs="Arial"/>
          <w:sz w:val="20"/>
          <w:szCs w:val="20"/>
        </w:rPr>
      </w:pPr>
    </w:p>
    <w:p w14:paraId="0596230B" w14:textId="70B77983" w:rsidR="00500D84" w:rsidRPr="00D94413" w:rsidRDefault="00500D84" w:rsidP="00EC707E">
      <w:pPr>
        <w:ind w:left="1080"/>
        <w:jc w:val="both"/>
        <w:rPr>
          <w:rFonts w:ascii="Arial" w:hAnsi="Arial" w:cs="Arial"/>
          <w:sz w:val="20"/>
          <w:szCs w:val="20"/>
        </w:rPr>
      </w:pPr>
      <w:r w:rsidRPr="00D94413">
        <w:rPr>
          <w:rFonts w:ascii="Arial" w:hAnsi="Arial" w:cs="Arial"/>
          <w:sz w:val="20"/>
          <w:szCs w:val="20"/>
        </w:rPr>
        <w:t>If the Group as the operator provides construction or upgrade services, revenue and costs relating to construction or upgrade services shall be accounted for based on the stage of completion on the construction contract. The consideration received or receivable by the operator shall be recognised at its fair value of a financial asset or an intangible asset.</w:t>
      </w:r>
      <w:r w:rsidRPr="00D94413">
        <w:rPr>
          <w:rFonts w:ascii="Arial" w:hAnsi="Arial" w:cs="Arial"/>
          <w:sz w:val="20"/>
          <w:szCs w:val="20"/>
        </w:rPr>
        <w:br w:type="page"/>
      </w:r>
    </w:p>
    <w:p w14:paraId="6BCB114B" w14:textId="77777777" w:rsidR="00500D84" w:rsidRPr="00D94413" w:rsidRDefault="00500D84" w:rsidP="00500D84">
      <w:pPr>
        <w:ind w:left="540" w:hanging="540"/>
        <w:contextualSpacing/>
        <w:outlineLvl w:val="0"/>
        <w:rPr>
          <w:rFonts w:ascii="Arial" w:hAnsi="Arial" w:cs="Arial"/>
          <w:b/>
          <w:bCs/>
          <w:color w:val="000000"/>
          <w:sz w:val="20"/>
          <w:szCs w:val="20"/>
        </w:rPr>
      </w:pPr>
    </w:p>
    <w:p w14:paraId="49BD773F" w14:textId="77777777" w:rsidR="00EC707E" w:rsidRPr="00D94413" w:rsidRDefault="00EC707E" w:rsidP="00500D84">
      <w:pPr>
        <w:ind w:left="540" w:hanging="540"/>
        <w:contextualSpacing/>
        <w:outlineLvl w:val="0"/>
        <w:rPr>
          <w:rFonts w:ascii="Arial" w:hAnsi="Arial" w:cs="Arial"/>
          <w:b/>
          <w:bCs/>
          <w:color w:val="000000"/>
          <w:sz w:val="20"/>
          <w:szCs w:val="20"/>
        </w:rPr>
      </w:pPr>
    </w:p>
    <w:p w14:paraId="68636234" w14:textId="77777777" w:rsidR="00500D84" w:rsidRPr="00D94413" w:rsidRDefault="00500D84" w:rsidP="00500D84">
      <w:pPr>
        <w:ind w:left="540" w:hanging="540"/>
        <w:contextualSpacing/>
        <w:outlineLvl w:val="0"/>
        <w:rPr>
          <w:rFonts w:ascii="Arial" w:hAnsi="Arial" w:cs="Arial"/>
          <w:color w:val="000000"/>
          <w:sz w:val="20"/>
          <w:szCs w:val="20"/>
        </w:rPr>
      </w:pPr>
      <w:r w:rsidRPr="00D94413">
        <w:rPr>
          <w:rFonts w:ascii="Arial" w:hAnsi="Arial" w:cs="Arial"/>
          <w:b/>
          <w:bCs/>
          <w:color w:val="000000"/>
          <w:sz w:val="20"/>
          <w:szCs w:val="20"/>
        </w:rPr>
        <w:t>2</w:t>
      </w:r>
      <w:r w:rsidRPr="00D94413">
        <w:rPr>
          <w:rFonts w:ascii="Arial" w:hAnsi="Arial" w:cs="Arial"/>
          <w:b/>
          <w:bCs/>
          <w:color w:val="000000"/>
          <w:sz w:val="20"/>
          <w:szCs w:val="20"/>
        </w:rPr>
        <w:tab/>
        <w:t>Accounting policies</w:t>
      </w:r>
      <w:r w:rsidRPr="00D94413">
        <w:rPr>
          <w:rFonts w:ascii="Arial" w:hAnsi="Arial" w:cs="Arial"/>
          <w:color w:val="000000"/>
          <w:sz w:val="20"/>
          <w:szCs w:val="20"/>
        </w:rPr>
        <w:t xml:space="preserve"> (Cont’d)</w:t>
      </w:r>
    </w:p>
    <w:p w14:paraId="47BB5DC0" w14:textId="77777777" w:rsidR="00500D84" w:rsidRPr="00D94413" w:rsidRDefault="00500D84" w:rsidP="00500D84">
      <w:pPr>
        <w:tabs>
          <w:tab w:val="left" w:pos="1080"/>
        </w:tabs>
        <w:ind w:left="540"/>
        <w:contextualSpacing/>
        <w:rPr>
          <w:rFonts w:ascii="Arial" w:hAnsi="Arial" w:cs="Arial"/>
          <w:b/>
          <w:bCs/>
          <w:sz w:val="20"/>
          <w:szCs w:val="20"/>
        </w:rPr>
      </w:pPr>
    </w:p>
    <w:p w14:paraId="7A086810" w14:textId="77777777" w:rsidR="00500D84" w:rsidRPr="00D94413" w:rsidRDefault="00500D84" w:rsidP="00500D84">
      <w:pPr>
        <w:tabs>
          <w:tab w:val="left" w:pos="1080"/>
        </w:tabs>
        <w:ind w:left="540"/>
        <w:contextualSpacing/>
        <w:rPr>
          <w:rFonts w:ascii="Arial" w:hAnsi="Arial" w:cs="Arial"/>
          <w:b/>
          <w:bCs/>
          <w:sz w:val="20"/>
          <w:szCs w:val="20"/>
        </w:rPr>
      </w:pPr>
    </w:p>
    <w:p w14:paraId="2F8D1B6F" w14:textId="77777777" w:rsidR="00500D84" w:rsidRPr="00D94413" w:rsidRDefault="00500D84" w:rsidP="00500D84">
      <w:pPr>
        <w:tabs>
          <w:tab w:val="left" w:pos="1080"/>
        </w:tabs>
        <w:ind w:left="540"/>
        <w:contextualSpacing/>
        <w:rPr>
          <w:rFonts w:ascii="Arial" w:hAnsi="Arial" w:cs="Arial"/>
          <w:b/>
          <w:bCs/>
          <w:sz w:val="20"/>
          <w:szCs w:val="20"/>
        </w:rPr>
      </w:pPr>
      <w:r w:rsidRPr="00D94413">
        <w:rPr>
          <w:rFonts w:ascii="Arial" w:hAnsi="Arial" w:cs="Arial"/>
          <w:b/>
          <w:bCs/>
          <w:sz w:val="20"/>
          <w:szCs w:val="20"/>
        </w:rPr>
        <w:t>2.11</w:t>
      </w:r>
      <w:r w:rsidRPr="00D94413">
        <w:rPr>
          <w:rFonts w:ascii="Arial" w:hAnsi="Arial" w:cs="Arial"/>
          <w:b/>
          <w:bCs/>
          <w:sz w:val="20"/>
          <w:szCs w:val="20"/>
        </w:rPr>
        <w:tab/>
        <w:t xml:space="preserve">Service concession arrangements </w:t>
      </w:r>
      <w:r w:rsidRPr="00D94413">
        <w:rPr>
          <w:rFonts w:ascii="Arial" w:hAnsi="Arial" w:cs="Arial"/>
          <w:color w:val="000000"/>
          <w:sz w:val="20"/>
          <w:szCs w:val="20"/>
        </w:rPr>
        <w:t>(Cont’d)</w:t>
      </w:r>
    </w:p>
    <w:p w14:paraId="53624146" w14:textId="77777777" w:rsidR="00500D84" w:rsidRPr="00D94413" w:rsidRDefault="00500D84" w:rsidP="00500D84">
      <w:pPr>
        <w:ind w:left="1080"/>
        <w:jc w:val="both"/>
        <w:rPr>
          <w:rFonts w:ascii="Arial" w:hAnsi="Arial" w:cs="Arial"/>
          <w:sz w:val="20"/>
          <w:szCs w:val="20"/>
        </w:rPr>
      </w:pPr>
    </w:p>
    <w:p w14:paraId="7B6EECFF" w14:textId="753DCE3C" w:rsidR="00500D84" w:rsidRPr="00D94413" w:rsidRDefault="00500D84" w:rsidP="00500D84">
      <w:pPr>
        <w:ind w:left="1080"/>
        <w:jc w:val="both"/>
        <w:rPr>
          <w:rFonts w:ascii="Arial" w:hAnsi="Arial" w:cs="Arial"/>
          <w:sz w:val="20"/>
          <w:szCs w:val="20"/>
        </w:rPr>
      </w:pPr>
      <w:r w:rsidRPr="00D94413">
        <w:rPr>
          <w:rFonts w:ascii="Arial" w:hAnsi="Arial" w:cs="Arial"/>
          <w:sz w:val="20"/>
          <w:szCs w:val="20"/>
        </w:rPr>
        <w:t xml:space="preserve">The Group shall recognise a financial asset to extent that it has an unconditional contractual right to receive cash or another financial asset from or at the direction of the grantor for the construction services and recognise an intangible asset to the extent that it receives a right </w:t>
      </w:r>
      <w:r w:rsidR="00243CBB">
        <w:rPr>
          <w:rFonts w:ascii="Arial" w:hAnsi="Arial" w:cstheme="minorBidi"/>
          <w:sz w:val="20"/>
          <w:szCs w:val="20"/>
          <w:cs/>
        </w:rPr>
        <w:br/>
      </w:r>
      <w:r w:rsidRPr="00D94413">
        <w:rPr>
          <w:rFonts w:ascii="Arial" w:hAnsi="Arial" w:cs="Arial"/>
          <w:sz w:val="20"/>
          <w:szCs w:val="20"/>
        </w:rPr>
        <w:t>(a licence) to charge users of the public service. A right to charge users of the public service is not an unconditional right to receive cash because the amounts are contingent on the extent that the public uses the service. If the operator is paid for the construction services partly by a financial asset and partly by an intangible asset it is necessary to account separately for each component of the operator's consideration. Revenue and costs relating to operation services shall be recognised when service is provided by reference to the contract term.</w:t>
      </w:r>
    </w:p>
    <w:p w14:paraId="6986F948" w14:textId="77777777" w:rsidR="00500D84" w:rsidRPr="00D94413" w:rsidRDefault="00500D84" w:rsidP="00500D84">
      <w:pPr>
        <w:ind w:left="1080"/>
        <w:jc w:val="both"/>
        <w:rPr>
          <w:rFonts w:ascii="Arial" w:hAnsi="Arial" w:cs="Arial"/>
          <w:sz w:val="20"/>
          <w:szCs w:val="20"/>
        </w:rPr>
      </w:pPr>
    </w:p>
    <w:p w14:paraId="7A1628BA" w14:textId="77777777" w:rsidR="00500D84" w:rsidRPr="00D94413" w:rsidRDefault="00500D84" w:rsidP="00500D84">
      <w:pPr>
        <w:ind w:left="1080"/>
        <w:jc w:val="both"/>
        <w:rPr>
          <w:rFonts w:ascii="Arial" w:hAnsi="Arial" w:cs="Arial"/>
          <w:sz w:val="20"/>
          <w:szCs w:val="20"/>
        </w:rPr>
      </w:pPr>
      <w:r w:rsidRPr="00D94413">
        <w:rPr>
          <w:rFonts w:ascii="Arial" w:hAnsi="Arial" w:cs="Arial"/>
          <w:sz w:val="20"/>
          <w:szCs w:val="20"/>
        </w:rPr>
        <w:t>Contractual obligations to maintain or restore infrastructure, except for any upgrade element shall be recognised and measured at the best estimate of the expenditure that would be required to settle the present obligation at the end of the reporting period.</w:t>
      </w:r>
    </w:p>
    <w:p w14:paraId="3F256527" w14:textId="77777777" w:rsidR="00500D84" w:rsidRPr="00D94413" w:rsidRDefault="00500D84" w:rsidP="00500D84">
      <w:pPr>
        <w:ind w:left="1080"/>
        <w:jc w:val="both"/>
        <w:rPr>
          <w:rFonts w:ascii="Arial" w:hAnsi="Arial" w:cs="Arial"/>
          <w:sz w:val="20"/>
          <w:szCs w:val="20"/>
        </w:rPr>
      </w:pPr>
    </w:p>
    <w:p w14:paraId="18A64D21" w14:textId="77777777" w:rsidR="00500D84" w:rsidRPr="00D94413" w:rsidRDefault="00500D84" w:rsidP="00500D84">
      <w:pPr>
        <w:ind w:left="1080"/>
        <w:jc w:val="both"/>
        <w:rPr>
          <w:rFonts w:ascii="Arial" w:hAnsi="Arial" w:cs="Arial"/>
          <w:sz w:val="20"/>
          <w:szCs w:val="20"/>
        </w:rPr>
      </w:pPr>
    </w:p>
    <w:p w14:paraId="3EE9BB29" w14:textId="77777777" w:rsidR="00500D84" w:rsidRPr="00D94413" w:rsidRDefault="00500D84" w:rsidP="00500D84">
      <w:pPr>
        <w:tabs>
          <w:tab w:val="left" w:pos="1080"/>
        </w:tabs>
        <w:ind w:left="540"/>
        <w:contextualSpacing/>
        <w:rPr>
          <w:rFonts w:ascii="Arial" w:hAnsi="Arial" w:cs="Arial"/>
          <w:b/>
          <w:bCs/>
          <w:sz w:val="20"/>
          <w:szCs w:val="20"/>
        </w:rPr>
      </w:pPr>
      <w:r w:rsidRPr="00D94413">
        <w:rPr>
          <w:rFonts w:ascii="Arial" w:hAnsi="Arial" w:cs="Arial"/>
          <w:b/>
          <w:bCs/>
          <w:sz w:val="20"/>
          <w:szCs w:val="20"/>
        </w:rPr>
        <w:t>2.12</w:t>
      </w:r>
      <w:r w:rsidRPr="00D94413">
        <w:rPr>
          <w:rFonts w:ascii="Arial" w:hAnsi="Arial" w:cs="Arial"/>
          <w:b/>
          <w:bCs/>
          <w:sz w:val="20"/>
          <w:szCs w:val="20"/>
        </w:rPr>
        <w:tab/>
        <w:t>Intangible assets</w:t>
      </w:r>
    </w:p>
    <w:p w14:paraId="27BDFB5F" w14:textId="77777777" w:rsidR="00500D84" w:rsidRPr="00D94413" w:rsidRDefault="00500D84" w:rsidP="00500D84">
      <w:pPr>
        <w:ind w:left="1080"/>
        <w:contextualSpacing/>
        <w:rPr>
          <w:rFonts w:ascii="Arial" w:hAnsi="Arial" w:cs="Arial"/>
          <w:color w:val="000000"/>
          <w:spacing w:val="-2"/>
          <w:sz w:val="20"/>
          <w:szCs w:val="20"/>
        </w:rPr>
      </w:pPr>
    </w:p>
    <w:p w14:paraId="3E613F6F" w14:textId="77777777" w:rsidR="00500D84" w:rsidRPr="00D94413" w:rsidRDefault="00500D84" w:rsidP="00EC707E">
      <w:pPr>
        <w:tabs>
          <w:tab w:val="left" w:pos="1800"/>
        </w:tabs>
        <w:ind w:left="1800" w:hanging="720"/>
        <w:jc w:val="both"/>
        <w:rPr>
          <w:rFonts w:ascii="Arial" w:hAnsi="Arial" w:cs="Arial"/>
          <w:b/>
          <w:bCs/>
          <w:sz w:val="20"/>
          <w:szCs w:val="20"/>
        </w:rPr>
      </w:pPr>
      <w:r w:rsidRPr="00D94413">
        <w:rPr>
          <w:rFonts w:ascii="Arial" w:hAnsi="Arial" w:cs="Arial"/>
          <w:b/>
          <w:bCs/>
          <w:sz w:val="20"/>
          <w:szCs w:val="20"/>
        </w:rPr>
        <w:t>2.1</w:t>
      </w:r>
      <w:r w:rsidRPr="00D94413">
        <w:rPr>
          <w:rFonts w:ascii="Arial" w:hAnsi="Arial" w:cs="Arial"/>
          <w:b/>
          <w:bCs/>
          <w:sz w:val="20"/>
          <w:szCs w:val="20"/>
          <w:lang w:val="en-US"/>
        </w:rPr>
        <w:t>2</w:t>
      </w:r>
      <w:r w:rsidRPr="00D94413">
        <w:rPr>
          <w:rFonts w:ascii="Arial" w:hAnsi="Arial" w:cs="Arial"/>
          <w:b/>
          <w:bCs/>
          <w:sz w:val="20"/>
          <w:szCs w:val="20"/>
        </w:rPr>
        <w:t>.1</w:t>
      </w:r>
      <w:r w:rsidRPr="00D94413">
        <w:rPr>
          <w:rFonts w:ascii="Arial" w:hAnsi="Arial" w:cs="Arial"/>
          <w:b/>
          <w:bCs/>
          <w:sz w:val="20"/>
          <w:szCs w:val="20"/>
        </w:rPr>
        <w:tab/>
        <w:t>Right to use assets</w:t>
      </w:r>
    </w:p>
    <w:p w14:paraId="33CB4996" w14:textId="77777777" w:rsidR="00500D84" w:rsidRPr="00D94413" w:rsidRDefault="00500D84" w:rsidP="00EC707E">
      <w:pPr>
        <w:tabs>
          <w:tab w:val="left" w:pos="1620"/>
        </w:tabs>
        <w:ind w:left="1800"/>
        <w:jc w:val="both"/>
        <w:rPr>
          <w:rFonts w:ascii="Arial" w:hAnsi="Arial" w:cs="Arial"/>
          <w:sz w:val="20"/>
          <w:szCs w:val="20"/>
        </w:rPr>
      </w:pPr>
    </w:p>
    <w:p w14:paraId="18D2C52E" w14:textId="2E903D6A" w:rsidR="00500D84" w:rsidRPr="00D94413" w:rsidRDefault="00500D84" w:rsidP="00EC707E">
      <w:pPr>
        <w:tabs>
          <w:tab w:val="left" w:pos="1620"/>
        </w:tabs>
        <w:ind w:left="1800"/>
        <w:jc w:val="both"/>
        <w:rPr>
          <w:rFonts w:ascii="Arial" w:hAnsi="Arial" w:cs="Arial"/>
          <w:sz w:val="20"/>
          <w:szCs w:val="20"/>
        </w:rPr>
      </w:pPr>
      <w:r w:rsidRPr="00D94413">
        <w:rPr>
          <w:rFonts w:ascii="Arial" w:hAnsi="Arial" w:cs="Arial"/>
          <w:sz w:val="20"/>
          <w:szCs w:val="20"/>
        </w:rPr>
        <w:t>Right to use assets consist</w:t>
      </w:r>
      <w:r w:rsidR="00624BE4">
        <w:rPr>
          <w:rFonts w:ascii="Arial" w:hAnsi="Arial" w:cs="Arial"/>
          <w:sz w:val="20"/>
          <w:szCs w:val="20"/>
        </w:rPr>
        <w:t>s</w:t>
      </w:r>
      <w:r w:rsidRPr="00D94413">
        <w:rPr>
          <w:rFonts w:ascii="Arial" w:hAnsi="Arial" w:cs="Arial"/>
          <w:sz w:val="20"/>
          <w:szCs w:val="20"/>
        </w:rPr>
        <w:t xml:space="preserve"> of </w:t>
      </w:r>
    </w:p>
    <w:p w14:paraId="68E32656" w14:textId="77777777" w:rsidR="00500D84" w:rsidRPr="00D94413" w:rsidRDefault="00500D84" w:rsidP="00EC707E">
      <w:pPr>
        <w:tabs>
          <w:tab w:val="left" w:pos="1620"/>
        </w:tabs>
        <w:ind w:left="1800"/>
        <w:jc w:val="both"/>
        <w:rPr>
          <w:rFonts w:ascii="Arial" w:hAnsi="Arial" w:cs="Arial"/>
          <w:sz w:val="20"/>
          <w:szCs w:val="20"/>
        </w:rPr>
      </w:pPr>
    </w:p>
    <w:p w14:paraId="6D42AD05" w14:textId="77777777" w:rsidR="00500D84" w:rsidRPr="00D94413" w:rsidRDefault="00500D84" w:rsidP="00EC707E">
      <w:pPr>
        <w:pStyle w:val="ListParagraph"/>
        <w:numPr>
          <w:ilvl w:val="0"/>
          <w:numId w:val="7"/>
        </w:numPr>
        <w:spacing w:after="160" w:line="259" w:lineRule="auto"/>
        <w:ind w:left="2160"/>
        <w:rPr>
          <w:rFonts w:cs="Arial"/>
          <w:sz w:val="20"/>
          <w:szCs w:val="20"/>
        </w:rPr>
      </w:pPr>
      <w:r w:rsidRPr="00D94413">
        <w:rPr>
          <w:rFonts w:cs="Arial"/>
          <w:sz w:val="20"/>
          <w:szCs w:val="20"/>
        </w:rPr>
        <w:t>Right to use gas pipeline</w:t>
      </w:r>
    </w:p>
    <w:p w14:paraId="31F49BB8" w14:textId="77777777" w:rsidR="00500D84" w:rsidRPr="00D94413" w:rsidRDefault="00500D84" w:rsidP="00EC707E">
      <w:pPr>
        <w:pStyle w:val="ListParagraph"/>
        <w:ind w:left="2160"/>
        <w:rPr>
          <w:rFonts w:cs="Arial"/>
          <w:sz w:val="20"/>
          <w:szCs w:val="20"/>
        </w:rPr>
      </w:pPr>
    </w:p>
    <w:p w14:paraId="1006A1E9" w14:textId="77777777" w:rsidR="00500D84" w:rsidRPr="00D94413" w:rsidRDefault="00500D84" w:rsidP="00EC707E">
      <w:pPr>
        <w:pStyle w:val="ListParagraph"/>
        <w:ind w:left="2160"/>
        <w:jc w:val="thaiDistribute"/>
        <w:rPr>
          <w:rFonts w:cs="Arial"/>
          <w:sz w:val="20"/>
          <w:szCs w:val="20"/>
        </w:rPr>
      </w:pPr>
      <w:r w:rsidRPr="00D94413">
        <w:rPr>
          <w:rFonts w:cs="Arial"/>
          <w:sz w:val="20"/>
          <w:szCs w:val="20"/>
        </w:rPr>
        <w:t xml:space="preserve">Cost of gas piping of which the right was transferred to gas supplier according to the gas purchase agreement is classified as intangible assets on right transferring date and amortised using the straight-line basis over the period of gas purchase agreement. </w:t>
      </w:r>
    </w:p>
    <w:p w14:paraId="697E26BB" w14:textId="77777777" w:rsidR="00500D84" w:rsidRPr="00D94413" w:rsidRDefault="00500D84" w:rsidP="00EC707E">
      <w:pPr>
        <w:pStyle w:val="ListParagraph"/>
        <w:ind w:left="2160"/>
        <w:rPr>
          <w:rFonts w:cs="Arial"/>
          <w:sz w:val="20"/>
          <w:szCs w:val="20"/>
        </w:rPr>
      </w:pPr>
    </w:p>
    <w:p w14:paraId="27A0D1E4" w14:textId="77777777" w:rsidR="00500D84" w:rsidRPr="00D94413" w:rsidRDefault="00500D84" w:rsidP="00EC707E">
      <w:pPr>
        <w:pStyle w:val="ListParagraph"/>
        <w:numPr>
          <w:ilvl w:val="0"/>
          <w:numId w:val="7"/>
        </w:numPr>
        <w:spacing w:after="160" w:line="259" w:lineRule="auto"/>
        <w:ind w:left="2160"/>
        <w:rPr>
          <w:rFonts w:cs="Arial"/>
          <w:sz w:val="20"/>
          <w:szCs w:val="20"/>
        </w:rPr>
      </w:pPr>
      <w:r w:rsidRPr="00D94413">
        <w:rPr>
          <w:rFonts w:cs="Arial"/>
          <w:sz w:val="20"/>
          <w:szCs w:val="20"/>
        </w:rPr>
        <w:t>Right to use substations</w:t>
      </w:r>
    </w:p>
    <w:p w14:paraId="5FA0D844" w14:textId="77777777" w:rsidR="00500D84" w:rsidRPr="00D94413" w:rsidRDefault="00500D84" w:rsidP="00EC707E">
      <w:pPr>
        <w:pStyle w:val="ListParagraph"/>
        <w:ind w:left="2160"/>
        <w:jc w:val="thaiDistribute"/>
        <w:rPr>
          <w:rFonts w:cs="Arial"/>
          <w:sz w:val="20"/>
          <w:szCs w:val="20"/>
        </w:rPr>
      </w:pPr>
    </w:p>
    <w:p w14:paraId="38958AA3" w14:textId="77777777" w:rsidR="00500D84" w:rsidRPr="00D94413" w:rsidRDefault="00500D84" w:rsidP="00EC707E">
      <w:pPr>
        <w:pStyle w:val="ListParagraph"/>
        <w:ind w:left="2160"/>
        <w:jc w:val="thaiDistribute"/>
        <w:rPr>
          <w:rFonts w:cs="Arial"/>
          <w:sz w:val="20"/>
          <w:szCs w:val="20"/>
        </w:rPr>
      </w:pPr>
      <w:r w:rsidRPr="00D94413">
        <w:rPr>
          <w:rFonts w:cs="Arial"/>
          <w:sz w:val="20"/>
          <w:szCs w:val="20"/>
        </w:rPr>
        <w:t>Cost of substation of which the right was transferred to PEA according to the power purchase agreement is classified as intangible assets on right transferring date and amortised using the straight-line basis over the period of power purchase agreement.</w:t>
      </w:r>
    </w:p>
    <w:p w14:paraId="5BF45233" w14:textId="77777777" w:rsidR="00500D84" w:rsidRPr="00D94413" w:rsidRDefault="00500D84" w:rsidP="00500D84">
      <w:pPr>
        <w:tabs>
          <w:tab w:val="left" w:pos="1620"/>
        </w:tabs>
        <w:jc w:val="both"/>
        <w:rPr>
          <w:rFonts w:ascii="Arial" w:hAnsi="Arial" w:cs="Arial"/>
          <w:sz w:val="20"/>
          <w:szCs w:val="20"/>
          <w:lang w:val="en-US"/>
        </w:rPr>
      </w:pPr>
    </w:p>
    <w:p w14:paraId="47025734" w14:textId="77777777" w:rsidR="00500D84" w:rsidRPr="00D94413" w:rsidRDefault="00500D84" w:rsidP="00EC707E">
      <w:pPr>
        <w:tabs>
          <w:tab w:val="left" w:pos="1800"/>
        </w:tabs>
        <w:ind w:left="1800" w:hanging="720"/>
        <w:jc w:val="both"/>
        <w:rPr>
          <w:rFonts w:ascii="Arial" w:hAnsi="Arial" w:cs="Arial"/>
          <w:b/>
          <w:bCs/>
          <w:sz w:val="20"/>
          <w:szCs w:val="20"/>
        </w:rPr>
      </w:pPr>
      <w:r w:rsidRPr="00D94413">
        <w:rPr>
          <w:rFonts w:ascii="Arial" w:hAnsi="Arial" w:cs="Arial"/>
          <w:b/>
          <w:bCs/>
          <w:sz w:val="20"/>
          <w:szCs w:val="20"/>
        </w:rPr>
        <w:t>2.12.2</w:t>
      </w:r>
      <w:r w:rsidRPr="00D94413">
        <w:rPr>
          <w:rFonts w:ascii="Arial" w:hAnsi="Arial" w:cs="Arial"/>
          <w:b/>
          <w:bCs/>
          <w:sz w:val="20"/>
          <w:szCs w:val="20"/>
        </w:rPr>
        <w:tab/>
        <w:t>Right in operation and maintenance contracts</w:t>
      </w:r>
    </w:p>
    <w:p w14:paraId="3FD83637" w14:textId="77777777" w:rsidR="00500D84" w:rsidRPr="00D94413" w:rsidRDefault="00500D84" w:rsidP="00EC707E">
      <w:pPr>
        <w:suppressAutoHyphens/>
        <w:ind w:left="1800"/>
        <w:jc w:val="both"/>
        <w:outlineLvl w:val="0"/>
        <w:rPr>
          <w:rFonts w:ascii="Arial" w:hAnsi="Arial" w:cs="Arial"/>
          <w:snapToGrid w:val="0"/>
          <w:sz w:val="20"/>
          <w:szCs w:val="20"/>
          <w:lang w:eastAsia="th-TH"/>
        </w:rPr>
      </w:pPr>
    </w:p>
    <w:p w14:paraId="64A4AB07" w14:textId="77777777" w:rsidR="00500D84" w:rsidRPr="00243CBB" w:rsidRDefault="00500D84" w:rsidP="00EC707E">
      <w:pPr>
        <w:suppressAutoHyphens/>
        <w:ind w:left="1800"/>
        <w:jc w:val="both"/>
        <w:outlineLvl w:val="0"/>
        <w:rPr>
          <w:rFonts w:ascii="Arial" w:hAnsi="Arial" w:cs="Arial"/>
          <w:snapToGrid w:val="0"/>
          <w:spacing w:val="-4"/>
          <w:sz w:val="20"/>
          <w:szCs w:val="20"/>
          <w:lang w:eastAsia="th-TH"/>
        </w:rPr>
      </w:pPr>
      <w:r w:rsidRPr="00243CBB">
        <w:rPr>
          <w:rFonts w:ascii="Arial" w:hAnsi="Arial" w:cs="Arial"/>
          <w:snapToGrid w:val="0"/>
          <w:spacing w:val="-4"/>
          <w:sz w:val="20"/>
          <w:szCs w:val="20"/>
          <w:lang w:eastAsia="th-TH"/>
        </w:rPr>
        <w:t xml:space="preserve">The right in operation and maintenance contracts arising on acquisition of subsidiary is amortised using the straight-line basis over the periods of the operation and maintenance contracts of which 21 years. </w:t>
      </w:r>
    </w:p>
    <w:p w14:paraId="1C421D96" w14:textId="77777777" w:rsidR="00500D84" w:rsidRPr="00D94413" w:rsidRDefault="00500D84" w:rsidP="00EC707E">
      <w:pPr>
        <w:ind w:left="1800"/>
        <w:rPr>
          <w:rFonts w:ascii="Arial" w:hAnsi="Arial" w:cs="Arial"/>
          <w:sz w:val="20"/>
          <w:szCs w:val="20"/>
        </w:rPr>
      </w:pPr>
    </w:p>
    <w:p w14:paraId="2F75C881" w14:textId="77777777" w:rsidR="00500D84" w:rsidRPr="00D94413" w:rsidRDefault="00500D84" w:rsidP="00EC707E">
      <w:pPr>
        <w:tabs>
          <w:tab w:val="left" w:pos="1800"/>
        </w:tabs>
        <w:ind w:left="1800" w:hanging="720"/>
        <w:jc w:val="both"/>
        <w:rPr>
          <w:rFonts w:ascii="Arial" w:hAnsi="Arial" w:cs="Arial"/>
          <w:b/>
          <w:bCs/>
          <w:sz w:val="20"/>
          <w:szCs w:val="20"/>
        </w:rPr>
      </w:pPr>
      <w:r w:rsidRPr="00D94413">
        <w:rPr>
          <w:rFonts w:ascii="Arial" w:hAnsi="Arial" w:cs="Arial"/>
          <w:b/>
          <w:bCs/>
          <w:sz w:val="20"/>
          <w:szCs w:val="20"/>
        </w:rPr>
        <w:t>2.12.3</w:t>
      </w:r>
      <w:r w:rsidRPr="00D94413">
        <w:rPr>
          <w:rFonts w:ascii="Arial" w:hAnsi="Arial" w:cs="Arial"/>
          <w:b/>
          <w:bCs/>
          <w:sz w:val="20"/>
          <w:szCs w:val="20"/>
        </w:rPr>
        <w:tab/>
        <w:t>Rights from service concession arrangements</w:t>
      </w:r>
    </w:p>
    <w:p w14:paraId="5499BB81" w14:textId="77777777" w:rsidR="00500D84" w:rsidRPr="00D94413" w:rsidRDefault="00500D84" w:rsidP="00EC707E">
      <w:pPr>
        <w:suppressAutoHyphens/>
        <w:ind w:left="1800"/>
        <w:jc w:val="both"/>
        <w:outlineLvl w:val="0"/>
        <w:rPr>
          <w:rFonts w:ascii="Arial" w:hAnsi="Arial" w:cs="Arial"/>
          <w:snapToGrid w:val="0"/>
          <w:sz w:val="20"/>
          <w:szCs w:val="20"/>
          <w:lang w:eastAsia="th-TH"/>
        </w:rPr>
      </w:pPr>
    </w:p>
    <w:p w14:paraId="28BB1802" w14:textId="2A97EB12" w:rsidR="00500D84" w:rsidRPr="00243CBB" w:rsidRDefault="00500D84" w:rsidP="00EC707E">
      <w:pPr>
        <w:suppressAutoHyphens/>
        <w:ind w:left="1800"/>
        <w:jc w:val="both"/>
        <w:outlineLvl w:val="0"/>
        <w:rPr>
          <w:rFonts w:ascii="Arial" w:hAnsi="Arial" w:cs="Arial"/>
          <w:snapToGrid w:val="0"/>
          <w:spacing w:val="-8"/>
          <w:sz w:val="20"/>
          <w:szCs w:val="20"/>
          <w:lang w:eastAsia="th-TH"/>
        </w:rPr>
      </w:pPr>
      <w:r w:rsidRPr="00243CBB">
        <w:rPr>
          <w:rFonts w:ascii="Arial" w:hAnsi="Arial" w:cs="Arial"/>
          <w:snapToGrid w:val="0"/>
          <w:spacing w:val="-8"/>
          <w:sz w:val="20"/>
          <w:szCs w:val="20"/>
          <w:lang w:eastAsia="th-TH"/>
        </w:rPr>
        <w:t xml:space="preserve">Rights from service concession arrangements is the right from service concession arrangements to generation and distribution of electricity with the Laos government as described in the accounting policies in Note 2.11. Rights from service concession arrangements are amortised using the straight-line method over </w:t>
      </w:r>
      <w:r w:rsidR="00624BE4" w:rsidRPr="00243CBB">
        <w:rPr>
          <w:rFonts w:ascii="Arial" w:hAnsi="Arial" w:cs="Arial"/>
          <w:snapToGrid w:val="0"/>
          <w:spacing w:val="-8"/>
          <w:sz w:val="20"/>
          <w:szCs w:val="20"/>
          <w:lang w:eastAsia="th-TH"/>
        </w:rPr>
        <w:t xml:space="preserve">the period of purchase agreement attached to the </w:t>
      </w:r>
      <w:r w:rsidRPr="00243CBB">
        <w:rPr>
          <w:rFonts w:ascii="Arial" w:hAnsi="Arial" w:cs="Arial"/>
          <w:snapToGrid w:val="0"/>
          <w:spacing w:val="-8"/>
          <w:sz w:val="20"/>
          <w:szCs w:val="20"/>
          <w:lang w:eastAsia="th-TH"/>
        </w:rPr>
        <w:t xml:space="preserve">concession </w:t>
      </w:r>
      <w:r w:rsidR="00624BE4" w:rsidRPr="00243CBB">
        <w:rPr>
          <w:rFonts w:ascii="Arial" w:hAnsi="Arial" w:cs="Arial"/>
          <w:snapToGrid w:val="0"/>
          <w:spacing w:val="-8"/>
          <w:sz w:val="20"/>
          <w:szCs w:val="20"/>
          <w:lang w:eastAsia="th-TH"/>
        </w:rPr>
        <w:t>agreement</w:t>
      </w:r>
      <w:r w:rsidRPr="00243CBB">
        <w:rPr>
          <w:rFonts w:ascii="Arial" w:hAnsi="Arial" w:cs="Arial"/>
          <w:snapToGrid w:val="0"/>
          <w:spacing w:val="-8"/>
          <w:sz w:val="20"/>
          <w:szCs w:val="20"/>
          <w:lang w:eastAsia="th-TH"/>
        </w:rPr>
        <w:t xml:space="preserve"> and recorded as expense in profit and loss.</w:t>
      </w:r>
    </w:p>
    <w:p w14:paraId="2C94DDE5" w14:textId="77777777" w:rsidR="00500D84" w:rsidRPr="00D94413" w:rsidRDefault="00500D84" w:rsidP="00EC707E">
      <w:pPr>
        <w:suppressAutoHyphens/>
        <w:ind w:left="1800"/>
        <w:jc w:val="both"/>
        <w:outlineLvl w:val="0"/>
        <w:rPr>
          <w:rFonts w:ascii="Arial" w:hAnsi="Arial" w:cs="Arial"/>
          <w:snapToGrid w:val="0"/>
          <w:sz w:val="20"/>
          <w:szCs w:val="20"/>
          <w:lang w:eastAsia="th-TH"/>
        </w:rPr>
      </w:pPr>
    </w:p>
    <w:p w14:paraId="6262C7C1" w14:textId="77777777" w:rsidR="00500D84" w:rsidRPr="00D94413" w:rsidRDefault="00500D84" w:rsidP="00EC707E">
      <w:pPr>
        <w:suppressAutoHyphens/>
        <w:ind w:left="1800"/>
        <w:jc w:val="both"/>
        <w:outlineLvl w:val="0"/>
        <w:rPr>
          <w:rFonts w:ascii="Arial" w:hAnsi="Arial" w:cs="Arial"/>
          <w:snapToGrid w:val="0"/>
          <w:sz w:val="20"/>
          <w:szCs w:val="20"/>
          <w:lang w:eastAsia="th-TH"/>
        </w:rPr>
      </w:pPr>
    </w:p>
    <w:p w14:paraId="5418E156" w14:textId="77777777" w:rsidR="00316195" w:rsidRPr="00D94413" w:rsidRDefault="00316195" w:rsidP="00EC707E">
      <w:pPr>
        <w:suppressAutoHyphens/>
        <w:ind w:left="1800"/>
        <w:jc w:val="both"/>
        <w:outlineLvl w:val="0"/>
        <w:rPr>
          <w:rFonts w:ascii="Arial" w:hAnsi="Arial" w:cs="Arial"/>
          <w:snapToGrid w:val="0"/>
          <w:sz w:val="20"/>
          <w:szCs w:val="20"/>
          <w:lang w:eastAsia="th-TH"/>
        </w:rPr>
      </w:pPr>
    </w:p>
    <w:p w14:paraId="62AD4A10" w14:textId="77777777" w:rsidR="00EC707E" w:rsidRPr="00D94413" w:rsidRDefault="00EC707E" w:rsidP="00EC707E">
      <w:pPr>
        <w:suppressAutoHyphens/>
        <w:ind w:left="1800"/>
        <w:jc w:val="both"/>
        <w:outlineLvl w:val="0"/>
        <w:rPr>
          <w:rFonts w:ascii="Arial" w:hAnsi="Arial" w:cs="Arial"/>
          <w:snapToGrid w:val="0"/>
          <w:sz w:val="20"/>
          <w:szCs w:val="20"/>
          <w:lang w:eastAsia="th-TH"/>
        </w:rPr>
      </w:pPr>
      <w:r w:rsidRPr="00D94413">
        <w:rPr>
          <w:rFonts w:ascii="Arial" w:hAnsi="Arial" w:cs="Arial"/>
          <w:snapToGrid w:val="0"/>
          <w:sz w:val="20"/>
          <w:szCs w:val="20"/>
          <w:lang w:eastAsia="th-TH"/>
        </w:rPr>
        <w:br w:type="page"/>
      </w:r>
    </w:p>
    <w:p w14:paraId="2CFF36DC" w14:textId="77777777" w:rsidR="00EC707E" w:rsidRPr="00D94413" w:rsidRDefault="00EC707E" w:rsidP="00500D84">
      <w:pPr>
        <w:ind w:left="540" w:hanging="540"/>
        <w:contextualSpacing/>
        <w:outlineLvl w:val="0"/>
        <w:rPr>
          <w:rFonts w:ascii="Arial" w:hAnsi="Arial" w:cs="Arial"/>
          <w:b/>
          <w:bCs/>
          <w:color w:val="000000"/>
          <w:sz w:val="20"/>
          <w:szCs w:val="20"/>
        </w:rPr>
      </w:pPr>
    </w:p>
    <w:p w14:paraId="55E867BE" w14:textId="77777777" w:rsidR="00EC707E" w:rsidRPr="00D94413" w:rsidRDefault="00EC707E" w:rsidP="00500D84">
      <w:pPr>
        <w:ind w:left="540" w:hanging="540"/>
        <w:contextualSpacing/>
        <w:outlineLvl w:val="0"/>
        <w:rPr>
          <w:rFonts w:ascii="Arial" w:hAnsi="Arial" w:cs="Arial"/>
          <w:b/>
          <w:bCs/>
          <w:color w:val="000000"/>
          <w:sz w:val="20"/>
          <w:szCs w:val="20"/>
        </w:rPr>
      </w:pPr>
    </w:p>
    <w:p w14:paraId="02962317" w14:textId="02BE897E" w:rsidR="00500D84" w:rsidRPr="00D94413" w:rsidRDefault="00500D84" w:rsidP="00500D84">
      <w:pPr>
        <w:ind w:left="540" w:hanging="540"/>
        <w:contextualSpacing/>
        <w:outlineLvl w:val="0"/>
        <w:rPr>
          <w:rFonts w:ascii="Arial" w:hAnsi="Arial" w:cs="Arial"/>
          <w:color w:val="000000"/>
          <w:sz w:val="20"/>
          <w:szCs w:val="20"/>
        </w:rPr>
      </w:pPr>
      <w:r w:rsidRPr="00D94413">
        <w:rPr>
          <w:rFonts w:ascii="Arial" w:hAnsi="Arial" w:cs="Arial"/>
          <w:b/>
          <w:bCs/>
          <w:color w:val="000000"/>
          <w:sz w:val="20"/>
          <w:szCs w:val="20"/>
        </w:rPr>
        <w:t>2</w:t>
      </w:r>
      <w:r w:rsidRPr="00D94413">
        <w:rPr>
          <w:rFonts w:ascii="Arial" w:hAnsi="Arial" w:cs="Arial"/>
          <w:b/>
          <w:bCs/>
          <w:color w:val="000000"/>
          <w:sz w:val="20"/>
          <w:szCs w:val="20"/>
        </w:rPr>
        <w:tab/>
        <w:t>Accounting policies</w:t>
      </w:r>
      <w:r w:rsidRPr="00D94413">
        <w:rPr>
          <w:rFonts w:ascii="Arial" w:hAnsi="Arial" w:cs="Arial"/>
          <w:color w:val="000000"/>
          <w:sz w:val="20"/>
          <w:szCs w:val="20"/>
        </w:rPr>
        <w:t xml:space="preserve"> (Cont’d)</w:t>
      </w:r>
    </w:p>
    <w:p w14:paraId="54CCD304" w14:textId="77777777" w:rsidR="00500D84" w:rsidRPr="00D94413" w:rsidRDefault="00500D84" w:rsidP="00500D84">
      <w:pPr>
        <w:tabs>
          <w:tab w:val="left" w:pos="1620"/>
        </w:tabs>
        <w:ind w:left="1620" w:hanging="540"/>
        <w:rPr>
          <w:rFonts w:ascii="Arial" w:hAnsi="Arial" w:cs="Arial"/>
          <w:sz w:val="20"/>
          <w:szCs w:val="20"/>
        </w:rPr>
      </w:pPr>
    </w:p>
    <w:p w14:paraId="50C819FE" w14:textId="77777777" w:rsidR="00500D84" w:rsidRPr="00D94413" w:rsidRDefault="00500D84" w:rsidP="00500D84">
      <w:pPr>
        <w:tabs>
          <w:tab w:val="left" w:pos="1620"/>
        </w:tabs>
        <w:ind w:left="1620" w:hanging="540"/>
        <w:rPr>
          <w:rFonts w:ascii="Arial" w:hAnsi="Arial" w:cs="Arial"/>
          <w:sz w:val="20"/>
          <w:szCs w:val="20"/>
        </w:rPr>
      </w:pPr>
    </w:p>
    <w:p w14:paraId="279A1871" w14:textId="77777777" w:rsidR="00500D84" w:rsidRPr="00D94413" w:rsidRDefault="00500D84" w:rsidP="00500D84">
      <w:pPr>
        <w:tabs>
          <w:tab w:val="left" w:pos="1080"/>
        </w:tabs>
        <w:ind w:left="540"/>
        <w:contextualSpacing/>
        <w:rPr>
          <w:rFonts w:ascii="Arial" w:hAnsi="Arial" w:cs="Arial"/>
          <w:b/>
          <w:bCs/>
          <w:sz w:val="20"/>
          <w:szCs w:val="20"/>
        </w:rPr>
      </w:pPr>
      <w:r w:rsidRPr="00D94413">
        <w:rPr>
          <w:rFonts w:ascii="Arial" w:hAnsi="Arial" w:cs="Arial"/>
          <w:b/>
          <w:bCs/>
          <w:sz w:val="20"/>
          <w:szCs w:val="20"/>
        </w:rPr>
        <w:t>2.12</w:t>
      </w:r>
      <w:r w:rsidRPr="00D94413">
        <w:rPr>
          <w:rFonts w:ascii="Arial" w:hAnsi="Arial" w:cs="Arial"/>
          <w:b/>
          <w:bCs/>
          <w:sz w:val="20"/>
          <w:szCs w:val="20"/>
        </w:rPr>
        <w:tab/>
        <w:t xml:space="preserve">Intangible assets </w:t>
      </w:r>
      <w:r w:rsidRPr="00D94413">
        <w:rPr>
          <w:rFonts w:ascii="Arial" w:hAnsi="Arial" w:cs="Arial"/>
          <w:color w:val="000000"/>
          <w:sz w:val="20"/>
          <w:szCs w:val="20"/>
        </w:rPr>
        <w:t>(Cont’d)</w:t>
      </w:r>
    </w:p>
    <w:p w14:paraId="5DA8617E" w14:textId="77777777" w:rsidR="00500D84" w:rsidRPr="00D94413" w:rsidRDefault="00500D84" w:rsidP="00500D84">
      <w:pPr>
        <w:tabs>
          <w:tab w:val="left" w:pos="1620"/>
        </w:tabs>
        <w:ind w:left="1620" w:hanging="540"/>
        <w:rPr>
          <w:rFonts w:ascii="Arial" w:hAnsi="Arial" w:cs="Arial"/>
          <w:sz w:val="20"/>
          <w:szCs w:val="20"/>
        </w:rPr>
      </w:pPr>
    </w:p>
    <w:p w14:paraId="4E6D897D" w14:textId="77777777" w:rsidR="00EC707E" w:rsidRPr="00D94413" w:rsidRDefault="00EC707E" w:rsidP="00EC707E">
      <w:pPr>
        <w:tabs>
          <w:tab w:val="left" w:pos="1800"/>
        </w:tabs>
        <w:ind w:left="1800" w:hanging="720"/>
        <w:jc w:val="both"/>
        <w:rPr>
          <w:rFonts w:ascii="Arial" w:hAnsi="Arial" w:cs="Arial"/>
          <w:b/>
          <w:bCs/>
          <w:sz w:val="20"/>
          <w:szCs w:val="20"/>
        </w:rPr>
      </w:pPr>
      <w:r w:rsidRPr="00D94413">
        <w:rPr>
          <w:rFonts w:ascii="Arial" w:hAnsi="Arial" w:cs="Arial"/>
          <w:b/>
          <w:bCs/>
          <w:sz w:val="20"/>
          <w:szCs w:val="20"/>
        </w:rPr>
        <w:t>2.12.4</w:t>
      </w:r>
      <w:r w:rsidRPr="00D94413">
        <w:rPr>
          <w:rFonts w:ascii="Arial" w:hAnsi="Arial" w:cs="Arial"/>
          <w:b/>
          <w:bCs/>
          <w:sz w:val="20"/>
          <w:szCs w:val="20"/>
        </w:rPr>
        <w:tab/>
        <w:t xml:space="preserve">Deferred power plant costs </w:t>
      </w:r>
    </w:p>
    <w:p w14:paraId="5B405B86" w14:textId="77777777" w:rsidR="00EC707E" w:rsidRPr="00D94413" w:rsidRDefault="00EC707E" w:rsidP="00EC707E">
      <w:pPr>
        <w:suppressAutoHyphens/>
        <w:ind w:left="1800"/>
        <w:jc w:val="both"/>
        <w:outlineLvl w:val="0"/>
        <w:rPr>
          <w:rFonts w:ascii="Arial" w:hAnsi="Arial" w:cs="Arial"/>
          <w:snapToGrid w:val="0"/>
          <w:sz w:val="20"/>
          <w:szCs w:val="20"/>
          <w:lang w:eastAsia="th-TH"/>
        </w:rPr>
      </w:pPr>
    </w:p>
    <w:p w14:paraId="4F03F8B9" w14:textId="3407DE8D" w:rsidR="00EC707E" w:rsidRPr="00D94413" w:rsidRDefault="00EC707E" w:rsidP="00EC707E">
      <w:pPr>
        <w:suppressAutoHyphens/>
        <w:ind w:left="1800"/>
        <w:jc w:val="both"/>
        <w:outlineLvl w:val="0"/>
        <w:rPr>
          <w:rFonts w:ascii="Arial" w:hAnsi="Arial" w:cs="Arial"/>
          <w:snapToGrid w:val="0"/>
          <w:sz w:val="20"/>
          <w:szCs w:val="20"/>
          <w:lang w:eastAsia="th-TH"/>
        </w:rPr>
      </w:pPr>
      <w:r w:rsidRPr="00D94413">
        <w:rPr>
          <w:rFonts w:ascii="Arial" w:hAnsi="Arial" w:cs="Arial"/>
          <w:snapToGrid w:val="0"/>
          <w:sz w:val="20"/>
          <w:szCs w:val="20"/>
          <w:lang w:eastAsia="th-TH"/>
        </w:rPr>
        <w:t>Deferred power plant cost includes expenditure on acquired</w:t>
      </w:r>
      <w:r w:rsidR="00542B6F">
        <w:rPr>
          <w:rFonts w:ascii="Arial" w:hAnsi="Arial" w:cs="Arial"/>
          <w:snapToGrid w:val="0"/>
          <w:sz w:val="20"/>
          <w:szCs w:val="20"/>
          <w:lang w:eastAsia="th-TH"/>
        </w:rPr>
        <w:t xml:space="preserve"> relevant</w:t>
      </w:r>
      <w:r w:rsidRPr="00D94413">
        <w:rPr>
          <w:rFonts w:ascii="Arial" w:hAnsi="Arial" w:cs="Arial"/>
          <w:snapToGrid w:val="0"/>
          <w:sz w:val="20"/>
          <w:szCs w:val="20"/>
          <w:lang w:eastAsia="th-TH"/>
        </w:rPr>
        <w:t xml:space="preserve"> licence</w:t>
      </w:r>
      <w:r w:rsidR="00542B6F">
        <w:rPr>
          <w:rFonts w:ascii="Arial" w:hAnsi="Arial" w:cs="Arial"/>
          <w:snapToGrid w:val="0"/>
          <w:sz w:val="20"/>
          <w:szCs w:val="20"/>
          <w:lang w:eastAsia="th-TH"/>
        </w:rPr>
        <w:t>s</w:t>
      </w:r>
      <w:r w:rsidRPr="00D94413">
        <w:rPr>
          <w:rFonts w:ascii="Arial" w:hAnsi="Arial" w:cs="Arial"/>
          <w:snapToGrid w:val="0"/>
          <w:sz w:val="20"/>
          <w:szCs w:val="20"/>
          <w:lang w:eastAsia="th-TH"/>
        </w:rPr>
        <w:t xml:space="preserve"> for </w:t>
      </w:r>
      <w:r w:rsidR="00542B6F">
        <w:rPr>
          <w:rFonts w:ascii="Arial" w:hAnsi="Arial" w:cs="Arial"/>
          <w:snapToGrid w:val="0"/>
          <w:sz w:val="20"/>
          <w:szCs w:val="20"/>
          <w:lang w:eastAsia="th-TH"/>
        </w:rPr>
        <w:t xml:space="preserve">the </w:t>
      </w:r>
      <w:r w:rsidRPr="00D94413">
        <w:rPr>
          <w:rFonts w:ascii="Arial" w:hAnsi="Arial" w:cs="Arial"/>
          <w:snapToGrid w:val="0"/>
          <w:sz w:val="20"/>
          <w:szCs w:val="20"/>
          <w:lang w:eastAsia="th-TH"/>
        </w:rPr>
        <w:t>power plant</w:t>
      </w:r>
      <w:r w:rsidR="00542B6F">
        <w:rPr>
          <w:rFonts w:ascii="Arial" w:hAnsi="Arial" w:cs="Arial"/>
          <w:snapToGrid w:val="0"/>
          <w:sz w:val="20"/>
          <w:szCs w:val="20"/>
          <w:lang w:eastAsia="th-TH"/>
        </w:rPr>
        <w:t>’s operation</w:t>
      </w:r>
      <w:r w:rsidRPr="00D94413">
        <w:rPr>
          <w:rFonts w:ascii="Arial" w:hAnsi="Arial" w:cs="Arial"/>
          <w:snapToGrid w:val="0"/>
          <w:sz w:val="20"/>
          <w:szCs w:val="20"/>
          <w:lang w:eastAsia="th-TH"/>
        </w:rPr>
        <w:t xml:space="preserve"> and costs incurred on development projects that are recognised as intangible assets when it is probable tha</w:t>
      </w:r>
      <w:r w:rsidR="00542B6F">
        <w:rPr>
          <w:rFonts w:ascii="Arial" w:hAnsi="Arial" w:cs="Arial"/>
          <w:snapToGrid w:val="0"/>
          <w:sz w:val="20"/>
          <w:szCs w:val="20"/>
          <w:lang w:eastAsia="th-TH"/>
        </w:rPr>
        <w:t>t the project will be a success</w:t>
      </w:r>
      <w:r w:rsidRPr="00D94413">
        <w:rPr>
          <w:rFonts w:ascii="Arial" w:hAnsi="Arial" w:cs="Arial"/>
          <w:snapToGrid w:val="0"/>
          <w:sz w:val="20"/>
          <w:szCs w:val="20"/>
          <w:lang w:eastAsia="th-TH"/>
        </w:rPr>
        <w:t xml:space="preserve"> and only if the cost can be measured reliably. Other development expenditure is recognised as an expense as incurred. Development costs previously recognised as an expense are not recognised as an asset in a subsequent period. Deferred power plant costs have been capital</w:t>
      </w:r>
      <w:r w:rsidR="00542B6F">
        <w:rPr>
          <w:rFonts w:ascii="Arial" w:hAnsi="Arial" w:cs="Arial"/>
          <w:snapToGrid w:val="0"/>
          <w:sz w:val="20"/>
          <w:szCs w:val="20"/>
          <w:lang w:eastAsia="th-TH"/>
        </w:rPr>
        <w:t xml:space="preserve">ised and amortised from </w:t>
      </w:r>
      <w:r w:rsidRPr="00D94413">
        <w:rPr>
          <w:rFonts w:ascii="Arial" w:hAnsi="Arial" w:cs="Arial"/>
          <w:snapToGrid w:val="0"/>
          <w:sz w:val="20"/>
          <w:szCs w:val="20"/>
          <w:lang w:eastAsia="th-TH"/>
        </w:rPr>
        <w:t>commercial</w:t>
      </w:r>
      <w:r w:rsidR="002377C8">
        <w:rPr>
          <w:rFonts w:ascii="Arial" w:hAnsi="Arial" w:cs="Arial"/>
          <w:snapToGrid w:val="0"/>
          <w:sz w:val="20"/>
          <w:szCs w:val="20"/>
          <w:lang w:eastAsia="th-TH"/>
        </w:rPr>
        <w:t xml:space="preserve"> operation</w:t>
      </w:r>
      <w:r w:rsidR="00542B6F">
        <w:rPr>
          <w:rFonts w:ascii="Arial" w:hAnsi="Arial" w:cs="Arial"/>
          <w:snapToGrid w:val="0"/>
          <w:sz w:val="20"/>
          <w:szCs w:val="20"/>
          <w:lang w:eastAsia="th-TH"/>
        </w:rPr>
        <w:t xml:space="preserve"> date</w:t>
      </w:r>
      <w:r w:rsidRPr="00D94413">
        <w:rPr>
          <w:rFonts w:ascii="Arial" w:hAnsi="Arial" w:cs="Arial"/>
          <w:snapToGrid w:val="0"/>
          <w:sz w:val="20"/>
          <w:szCs w:val="20"/>
          <w:lang w:eastAsia="th-TH"/>
        </w:rPr>
        <w:t xml:space="preserve"> on straight-line basis over the period of </w:t>
      </w:r>
      <w:r w:rsidR="00542B6F">
        <w:rPr>
          <w:rFonts w:ascii="Arial" w:hAnsi="Arial" w:cs="Arial"/>
          <w:snapToGrid w:val="0"/>
          <w:sz w:val="20"/>
          <w:szCs w:val="20"/>
          <w:lang w:eastAsia="th-TH"/>
        </w:rPr>
        <w:t>power purchase agreement</w:t>
      </w:r>
      <w:r w:rsidRPr="00D94413">
        <w:rPr>
          <w:rFonts w:ascii="Arial" w:hAnsi="Arial" w:cs="Arial"/>
          <w:snapToGrid w:val="0"/>
          <w:sz w:val="20"/>
          <w:szCs w:val="20"/>
          <w:lang w:eastAsia="th-TH"/>
        </w:rPr>
        <w:t>.</w:t>
      </w:r>
    </w:p>
    <w:p w14:paraId="4FE0CB59" w14:textId="77777777" w:rsidR="00EC707E" w:rsidRPr="00D94413" w:rsidRDefault="00EC707E" w:rsidP="00EC707E">
      <w:pPr>
        <w:suppressAutoHyphens/>
        <w:ind w:left="1800"/>
        <w:jc w:val="both"/>
        <w:outlineLvl w:val="0"/>
        <w:rPr>
          <w:rFonts w:ascii="Arial" w:hAnsi="Arial" w:cs="Arial"/>
          <w:snapToGrid w:val="0"/>
          <w:sz w:val="20"/>
          <w:szCs w:val="20"/>
          <w:lang w:eastAsia="th-TH"/>
        </w:rPr>
      </w:pPr>
    </w:p>
    <w:p w14:paraId="1FB112B1" w14:textId="77777777" w:rsidR="00500D84" w:rsidRPr="00D94413" w:rsidRDefault="00500D84" w:rsidP="00EC707E">
      <w:pPr>
        <w:tabs>
          <w:tab w:val="left" w:pos="1800"/>
        </w:tabs>
        <w:ind w:left="1800" w:hanging="720"/>
        <w:jc w:val="both"/>
        <w:rPr>
          <w:rFonts w:ascii="Arial" w:hAnsi="Arial" w:cs="Arial"/>
          <w:b/>
          <w:bCs/>
          <w:sz w:val="20"/>
          <w:szCs w:val="20"/>
        </w:rPr>
      </w:pPr>
      <w:r w:rsidRPr="00D94413">
        <w:rPr>
          <w:rFonts w:ascii="Arial" w:hAnsi="Arial" w:cs="Arial"/>
          <w:b/>
          <w:bCs/>
          <w:sz w:val="20"/>
          <w:szCs w:val="20"/>
        </w:rPr>
        <w:t>2.12.5</w:t>
      </w:r>
      <w:r w:rsidRPr="00D94413">
        <w:rPr>
          <w:rFonts w:ascii="Arial" w:hAnsi="Arial" w:cs="Arial"/>
          <w:b/>
          <w:bCs/>
          <w:sz w:val="20"/>
          <w:szCs w:val="20"/>
        </w:rPr>
        <w:tab/>
        <w:t>Land use right</w:t>
      </w:r>
    </w:p>
    <w:p w14:paraId="6726C3B3" w14:textId="77777777" w:rsidR="00500D84" w:rsidRPr="00D94413" w:rsidRDefault="00500D84" w:rsidP="00EC707E">
      <w:pPr>
        <w:suppressAutoHyphens/>
        <w:ind w:left="1800"/>
        <w:jc w:val="both"/>
        <w:outlineLvl w:val="0"/>
        <w:rPr>
          <w:rFonts w:ascii="Arial" w:hAnsi="Arial" w:cs="Arial"/>
          <w:snapToGrid w:val="0"/>
          <w:sz w:val="20"/>
          <w:szCs w:val="20"/>
          <w:lang w:eastAsia="th-TH"/>
        </w:rPr>
      </w:pPr>
    </w:p>
    <w:p w14:paraId="552E9B18" w14:textId="77777777" w:rsidR="00500D84" w:rsidRPr="00D94413" w:rsidRDefault="00500D84" w:rsidP="00EC707E">
      <w:pPr>
        <w:suppressAutoHyphens/>
        <w:ind w:left="1800"/>
        <w:jc w:val="both"/>
        <w:outlineLvl w:val="0"/>
        <w:rPr>
          <w:rFonts w:ascii="Arial" w:hAnsi="Arial" w:cs="Arial"/>
          <w:snapToGrid w:val="0"/>
          <w:sz w:val="20"/>
          <w:szCs w:val="20"/>
          <w:lang w:eastAsia="th-TH"/>
        </w:rPr>
      </w:pPr>
      <w:r w:rsidRPr="00D94413">
        <w:rPr>
          <w:rFonts w:ascii="Arial" w:hAnsi="Arial" w:cs="Arial"/>
          <w:snapToGrid w:val="0"/>
          <w:sz w:val="20"/>
          <w:szCs w:val="20"/>
          <w:lang w:eastAsia="th-TH"/>
        </w:rPr>
        <w:t>Land use right is the cost incurred to obtain right over land for installation of substation, transmission system, and electricity posts. The cost is capitalised and amortised using the straight-line over the useful lives of power plant, generally over 25 years.</w:t>
      </w:r>
    </w:p>
    <w:p w14:paraId="7800C53A" w14:textId="77777777" w:rsidR="00500D84" w:rsidRPr="00D94413" w:rsidRDefault="00500D84" w:rsidP="00EC707E">
      <w:pPr>
        <w:suppressAutoHyphens/>
        <w:ind w:left="1800"/>
        <w:jc w:val="both"/>
        <w:outlineLvl w:val="0"/>
        <w:rPr>
          <w:rFonts w:ascii="Arial" w:hAnsi="Arial" w:cs="Arial"/>
          <w:snapToGrid w:val="0"/>
          <w:sz w:val="20"/>
          <w:szCs w:val="20"/>
          <w:lang w:eastAsia="th-TH"/>
        </w:rPr>
      </w:pPr>
    </w:p>
    <w:p w14:paraId="509B3649" w14:textId="5706645E" w:rsidR="00500D84" w:rsidRPr="00D94413" w:rsidRDefault="00500D84" w:rsidP="00EC707E">
      <w:pPr>
        <w:tabs>
          <w:tab w:val="left" w:pos="1800"/>
        </w:tabs>
        <w:ind w:left="1800" w:hanging="720"/>
        <w:jc w:val="both"/>
        <w:rPr>
          <w:rFonts w:ascii="Arial" w:hAnsi="Arial" w:cs="Arial"/>
          <w:b/>
          <w:bCs/>
          <w:sz w:val="20"/>
          <w:szCs w:val="20"/>
        </w:rPr>
      </w:pPr>
      <w:r w:rsidRPr="00D94413">
        <w:rPr>
          <w:rFonts w:ascii="Arial" w:hAnsi="Arial" w:cs="Arial"/>
          <w:b/>
          <w:bCs/>
          <w:sz w:val="20"/>
          <w:szCs w:val="20"/>
        </w:rPr>
        <w:t>2.12.6</w:t>
      </w:r>
      <w:r w:rsidR="00EC707E" w:rsidRPr="00D94413">
        <w:rPr>
          <w:rFonts w:ascii="Arial" w:hAnsi="Arial" w:cs="Arial"/>
          <w:b/>
          <w:bCs/>
          <w:sz w:val="20"/>
          <w:szCs w:val="20"/>
        </w:rPr>
        <w:tab/>
      </w:r>
      <w:r w:rsidRPr="00D94413">
        <w:rPr>
          <w:rFonts w:ascii="Arial" w:hAnsi="Arial" w:cs="Arial"/>
          <w:b/>
          <w:bCs/>
          <w:sz w:val="20"/>
          <w:szCs w:val="20"/>
        </w:rPr>
        <w:t>Right in Power Purchase Agreement</w:t>
      </w:r>
    </w:p>
    <w:p w14:paraId="6D7E5DDE" w14:textId="77777777" w:rsidR="00500D84" w:rsidRPr="00D94413" w:rsidRDefault="00500D84" w:rsidP="00EC707E">
      <w:pPr>
        <w:suppressAutoHyphens/>
        <w:ind w:left="1800"/>
        <w:jc w:val="both"/>
        <w:outlineLvl w:val="0"/>
        <w:rPr>
          <w:rFonts w:ascii="Arial" w:hAnsi="Arial" w:cs="Arial"/>
          <w:snapToGrid w:val="0"/>
          <w:sz w:val="20"/>
          <w:szCs w:val="20"/>
          <w:lang w:eastAsia="th-TH"/>
        </w:rPr>
      </w:pPr>
    </w:p>
    <w:p w14:paraId="23E3F534" w14:textId="5698E6BC" w:rsidR="00500D84" w:rsidRPr="00D94413" w:rsidRDefault="00500D84" w:rsidP="00EC707E">
      <w:pPr>
        <w:suppressAutoHyphens/>
        <w:ind w:left="1800"/>
        <w:jc w:val="both"/>
        <w:outlineLvl w:val="0"/>
        <w:rPr>
          <w:rFonts w:ascii="Arial" w:hAnsi="Arial" w:cs="Arial"/>
          <w:snapToGrid w:val="0"/>
          <w:sz w:val="20"/>
          <w:szCs w:val="20"/>
          <w:lang w:eastAsia="th-TH"/>
        </w:rPr>
      </w:pPr>
      <w:r w:rsidRPr="00D94413">
        <w:rPr>
          <w:rFonts w:ascii="Arial" w:hAnsi="Arial" w:cs="Arial"/>
          <w:snapToGrid w:val="0"/>
          <w:sz w:val="20"/>
          <w:szCs w:val="20"/>
          <w:lang w:eastAsia="th-TH"/>
        </w:rPr>
        <w:t>Right in Power Purchase Agreement acquired in business combination are initially recognised at fair value at the acquisition date. Right in Power Purchase Agreement will be amortised using straight-line basis over the period of power purchase agreement, power supply agreement and stream supply agreement</w:t>
      </w:r>
      <w:r w:rsidR="007444E1">
        <w:rPr>
          <w:rFonts w:ascii="Arial" w:hAnsi="Arial" w:cs="Arial"/>
          <w:snapToGrid w:val="0"/>
          <w:sz w:val="20"/>
          <w:szCs w:val="20"/>
          <w:lang w:eastAsia="th-TH"/>
        </w:rPr>
        <w:t xml:space="preserve"> to customers with period from 1 year</w:t>
      </w:r>
      <w:r w:rsidRPr="00D94413">
        <w:rPr>
          <w:rFonts w:ascii="Arial" w:hAnsi="Arial" w:cs="Arial"/>
          <w:snapToGrid w:val="0"/>
          <w:sz w:val="20"/>
          <w:szCs w:val="20"/>
          <w:lang w:eastAsia="th-TH"/>
        </w:rPr>
        <w:t xml:space="preserve"> to 25 years.</w:t>
      </w:r>
    </w:p>
    <w:p w14:paraId="7B428090" w14:textId="77777777" w:rsidR="00500D84" w:rsidRPr="00D94413" w:rsidRDefault="00500D84" w:rsidP="00EC707E">
      <w:pPr>
        <w:suppressAutoHyphens/>
        <w:ind w:left="1800"/>
        <w:jc w:val="both"/>
        <w:outlineLvl w:val="0"/>
        <w:rPr>
          <w:rFonts w:ascii="Arial" w:hAnsi="Arial" w:cs="Arial"/>
          <w:snapToGrid w:val="0"/>
          <w:sz w:val="20"/>
          <w:szCs w:val="20"/>
          <w:lang w:eastAsia="th-TH"/>
        </w:rPr>
      </w:pPr>
    </w:p>
    <w:p w14:paraId="414B08C0" w14:textId="77777777" w:rsidR="00500D84" w:rsidRPr="00D94413" w:rsidRDefault="00500D84" w:rsidP="00EC707E">
      <w:pPr>
        <w:suppressAutoHyphens/>
        <w:ind w:left="1800"/>
        <w:jc w:val="both"/>
        <w:outlineLvl w:val="0"/>
        <w:rPr>
          <w:rFonts w:ascii="Arial" w:hAnsi="Arial" w:cs="Arial"/>
          <w:snapToGrid w:val="0"/>
          <w:sz w:val="20"/>
          <w:szCs w:val="20"/>
          <w:lang w:eastAsia="th-TH"/>
        </w:rPr>
      </w:pPr>
      <w:r w:rsidRPr="00D94413">
        <w:rPr>
          <w:rFonts w:ascii="Arial" w:hAnsi="Arial" w:cs="Arial"/>
          <w:snapToGrid w:val="0"/>
          <w:sz w:val="20"/>
          <w:szCs w:val="20"/>
          <w:lang w:eastAsia="th-TH"/>
        </w:rPr>
        <w:t>The amount paid to obtain right in Power Purchase Agreement is capitalised as intangible assets and amortised using straight-line basis over the period of Power Purchase Agreement.</w:t>
      </w:r>
    </w:p>
    <w:p w14:paraId="769B9213" w14:textId="77777777" w:rsidR="00500D84" w:rsidRPr="00D94413" w:rsidRDefault="00500D84" w:rsidP="00EC707E">
      <w:pPr>
        <w:suppressAutoHyphens/>
        <w:ind w:left="1800"/>
        <w:jc w:val="both"/>
        <w:outlineLvl w:val="0"/>
        <w:rPr>
          <w:rFonts w:ascii="Arial" w:hAnsi="Arial" w:cs="Arial"/>
          <w:snapToGrid w:val="0"/>
          <w:sz w:val="20"/>
          <w:szCs w:val="20"/>
          <w:lang w:eastAsia="th-TH"/>
        </w:rPr>
      </w:pPr>
    </w:p>
    <w:p w14:paraId="493FEB6C" w14:textId="77777777" w:rsidR="00500D84" w:rsidRPr="00D94413" w:rsidRDefault="00500D84" w:rsidP="00EC707E">
      <w:pPr>
        <w:tabs>
          <w:tab w:val="left" w:pos="1800"/>
        </w:tabs>
        <w:ind w:left="1800" w:hanging="720"/>
        <w:jc w:val="both"/>
        <w:rPr>
          <w:rFonts w:ascii="Arial" w:hAnsi="Arial" w:cs="Arial"/>
          <w:b/>
          <w:bCs/>
          <w:sz w:val="20"/>
          <w:szCs w:val="20"/>
        </w:rPr>
      </w:pPr>
      <w:r w:rsidRPr="00D94413">
        <w:rPr>
          <w:rFonts w:ascii="Arial" w:hAnsi="Arial" w:cs="Arial"/>
          <w:b/>
          <w:bCs/>
          <w:sz w:val="20"/>
          <w:szCs w:val="20"/>
        </w:rPr>
        <w:t>2.12.7</w:t>
      </w:r>
      <w:r w:rsidRPr="00D94413">
        <w:rPr>
          <w:rFonts w:ascii="Arial" w:hAnsi="Arial" w:cs="Arial"/>
          <w:b/>
          <w:bCs/>
          <w:sz w:val="20"/>
          <w:szCs w:val="20"/>
        </w:rPr>
        <w:tab/>
        <w:t>Computer software</w:t>
      </w:r>
    </w:p>
    <w:p w14:paraId="34376647" w14:textId="77777777" w:rsidR="00500D84" w:rsidRPr="00D94413" w:rsidRDefault="00500D84" w:rsidP="00EC707E">
      <w:pPr>
        <w:suppressAutoHyphens/>
        <w:ind w:left="1800"/>
        <w:jc w:val="both"/>
        <w:outlineLvl w:val="0"/>
        <w:rPr>
          <w:rFonts w:ascii="Arial" w:hAnsi="Arial" w:cs="Arial"/>
          <w:snapToGrid w:val="0"/>
          <w:sz w:val="20"/>
          <w:szCs w:val="20"/>
          <w:lang w:eastAsia="th-TH"/>
        </w:rPr>
      </w:pPr>
    </w:p>
    <w:p w14:paraId="4C5B75AD" w14:textId="77777777" w:rsidR="00500D84" w:rsidRPr="00D94413" w:rsidRDefault="00500D84" w:rsidP="00EC707E">
      <w:pPr>
        <w:suppressAutoHyphens/>
        <w:ind w:left="1800"/>
        <w:jc w:val="both"/>
        <w:outlineLvl w:val="0"/>
        <w:rPr>
          <w:rFonts w:ascii="Arial" w:hAnsi="Arial" w:cs="Arial"/>
          <w:snapToGrid w:val="0"/>
          <w:sz w:val="20"/>
          <w:szCs w:val="20"/>
          <w:lang w:eastAsia="th-TH"/>
        </w:rPr>
      </w:pPr>
      <w:r w:rsidRPr="00D94413">
        <w:rPr>
          <w:rFonts w:ascii="Arial" w:hAnsi="Arial" w:cs="Arial"/>
          <w:snapToGrid w:val="0"/>
          <w:sz w:val="20"/>
          <w:szCs w:val="20"/>
          <w:lang w:eastAsia="th-TH"/>
        </w:rPr>
        <w:t>Acquired computer software licenses are capitalised on the basis of the costs incurred to acquire and bring to use the specific software. These costs are amortised over their estimated useful lives 5 years.</w:t>
      </w:r>
    </w:p>
    <w:p w14:paraId="6BBE5D6A" w14:textId="77777777" w:rsidR="00500D84" w:rsidRPr="00D94413" w:rsidRDefault="00500D84" w:rsidP="00EC707E">
      <w:pPr>
        <w:suppressAutoHyphens/>
        <w:ind w:left="1800"/>
        <w:jc w:val="both"/>
        <w:outlineLvl w:val="0"/>
        <w:rPr>
          <w:rFonts w:ascii="Arial" w:hAnsi="Arial" w:cs="Arial"/>
          <w:snapToGrid w:val="0"/>
          <w:sz w:val="20"/>
          <w:szCs w:val="20"/>
          <w:lang w:eastAsia="th-TH"/>
        </w:rPr>
      </w:pPr>
    </w:p>
    <w:p w14:paraId="0112971C" w14:textId="77777777" w:rsidR="00500D84" w:rsidRPr="00D94413" w:rsidRDefault="00500D84" w:rsidP="00EC707E">
      <w:pPr>
        <w:suppressAutoHyphens/>
        <w:ind w:left="1800"/>
        <w:jc w:val="both"/>
        <w:outlineLvl w:val="0"/>
        <w:rPr>
          <w:rFonts w:ascii="Arial" w:hAnsi="Arial" w:cs="Arial"/>
          <w:snapToGrid w:val="0"/>
          <w:sz w:val="20"/>
          <w:szCs w:val="20"/>
          <w:lang w:eastAsia="th-TH"/>
        </w:rPr>
      </w:pPr>
    </w:p>
    <w:p w14:paraId="413BBA5B" w14:textId="77777777" w:rsidR="00500D84" w:rsidRPr="00D94413" w:rsidRDefault="00500D84" w:rsidP="00500D84">
      <w:pPr>
        <w:tabs>
          <w:tab w:val="left" w:pos="1080"/>
        </w:tabs>
        <w:ind w:left="540"/>
        <w:contextualSpacing/>
        <w:rPr>
          <w:rFonts w:ascii="Arial" w:hAnsi="Arial" w:cs="Arial"/>
          <w:b/>
          <w:bCs/>
          <w:sz w:val="20"/>
          <w:szCs w:val="20"/>
        </w:rPr>
      </w:pPr>
      <w:r w:rsidRPr="00D94413">
        <w:rPr>
          <w:rFonts w:ascii="Arial" w:hAnsi="Arial" w:cs="Arial"/>
          <w:b/>
          <w:bCs/>
          <w:sz w:val="20"/>
          <w:szCs w:val="20"/>
        </w:rPr>
        <w:t xml:space="preserve">2.13 </w:t>
      </w:r>
      <w:r w:rsidRPr="00D94413">
        <w:rPr>
          <w:rFonts w:ascii="Arial" w:hAnsi="Arial" w:cs="Arial"/>
          <w:b/>
          <w:bCs/>
          <w:sz w:val="20"/>
          <w:szCs w:val="20"/>
        </w:rPr>
        <w:tab/>
        <w:t>Impairment of assets</w:t>
      </w:r>
    </w:p>
    <w:p w14:paraId="2B68FCD8" w14:textId="77777777" w:rsidR="00500D84" w:rsidRPr="00D94413" w:rsidRDefault="00500D84" w:rsidP="00500D84">
      <w:pPr>
        <w:jc w:val="both"/>
        <w:rPr>
          <w:rFonts w:ascii="Arial" w:hAnsi="Arial" w:cs="Arial"/>
          <w:sz w:val="20"/>
          <w:szCs w:val="20"/>
        </w:rPr>
      </w:pPr>
    </w:p>
    <w:p w14:paraId="75B8A9DB" w14:textId="77777777" w:rsidR="00500D84" w:rsidRPr="00D94413" w:rsidRDefault="00500D84" w:rsidP="00500D84">
      <w:pPr>
        <w:ind w:left="1080"/>
        <w:jc w:val="both"/>
        <w:rPr>
          <w:rFonts w:ascii="Arial" w:hAnsi="Arial" w:cs="Arial"/>
          <w:sz w:val="20"/>
          <w:szCs w:val="20"/>
        </w:rPr>
      </w:pPr>
      <w:r w:rsidRPr="00D94413">
        <w:rPr>
          <w:rFonts w:ascii="Arial" w:hAnsi="Arial" w:cs="Arial"/>
          <w:sz w:val="20"/>
          <w:szCs w:val="20"/>
        </w:rPr>
        <w:t>Assets that have an indefinite useful life for example goodwill,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w:t>
      </w:r>
      <w:r w:rsidRPr="00D94413">
        <w:rPr>
          <w:rFonts w:ascii="Arial" w:hAnsi="Arial" w:cs="Arial"/>
          <w:sz w:val="20"/>
          <w:szCs w:val="20"/>
          <w:cs/>
        </w:rPr>
        <w:t xml:space="preserve"> </w:t>
      </w:r>
      <w:r w:rsidRPr="00D94413">
        <w:rPr>
          <w:rFonts w:ascii="Arial" w:hAnsi="Arial" w:cs="Arial"/>
          <w:sz w:val="20"/>
          <w:szCs w:val="20"/>
        </w:rPr>
        <w:t>Non-financial assets that suffered an impairment are reviewed for possible reversal of the impairment at each reporting date.</w:t>
      </w:r>
    </w:p>
    <w:p w14:paraId="48592A06" w14:textId="77777777" w:rsidR="00500D84" w:rsidRPr="00D94413" w:rsidRDefault="00500D84" w:rsidP="00500D84">
      <w:pPr>
        <w:jc w:val="both"/>
        <w:rPr>
          <w:rFonts w:ascii="Arial" w:hAnsi="Arial" w:cs="Arial"/>
          <w:sz w:val="20"/>
          <w:szCs w:val="20"/>
        </w:rPr>
      </w:pPr>
    </w:p>
    <w:p w14:paraId="1FADFE93" w14:textId="77777777" w:rsidR="00500D84" w:rsidRPr="00D94413" w:rsidRDefault="00500D84" w:rsidP="00500D84">
      <w:pPr>
        <w:jc w:val="both"/>
        <w:rPr>
          <w:rFonts w:ascii="Arial" w:hAnsi="Arial" w:cs="Arial"/>
          <w:sz w:val="20"/>
          <w:szCs w:val="20"/>
        </w:rPr>
      </w:pPr>
    </w:p>
    <w:p w14:paraId="7FC2524B" w14:textId="77777777" w:rsidR="00EC707E" w:rsidRPr="00D94413" w:rsidRDefault="00EC707E">
      <w:pPr>
        <w:rPr>
          <w:rFonts w:ascii="Arial" w:hAnsi="Arial" w:cs="Arial"/>
          <w:b/>
          <w:bCs/>
          <w:spacing w:val="-2"/>
          <w:sz w:val="20"/>
          <w:szCs w:val="20"/>
        </w:rPr>
      </w:pPr>
      <w:r w:rsidRPr="00D94413">
        <w:rPr>
          <w:rFonts w:ascii="Arial" w:hAnsi="Arial" w:cs="Arial"/>
          <w:b/>
          <w:bCs/>
          <w:spacing w:val="-2"/>
          <w:sz w:val="20"/>
          <w:szCs w:val="20"/>
        </w:rPr>
        <w:br w:type="page"/>
      </w:r>
    </w:p>
    <w:p w14:paraId="5CDC0A38" w14:textId="77777777" w:rsidR="00EC707E" w:rsidRPr="00D94413" w:rsidRDefault="00EC707E" w:rsidP="00500D84">
      <w:pPr>
        <w:ind w:left="1080" w:hanging="540"/>
        <w:rPr>
          <w:rFonts w:ascii="Arial" w:hAnsi="Arial" w:cs="Arial"/>
          <w:b/>
          <w:bCs/>
          <w:spacing w:val="-2"/>
          <w:sz w:val="20"/>
          <w:szCs w:val="20"/>
        </w:rPr>
      </w:pPr>
    </w:p>
    <w:p w14:paraId="0080F3AB" w14:textId="77777777" w:rsidR="00EC707E" w:rsidRPr="00D94413" w:rsidRDefault="00EC707E" w:rsidP="00500D84">
      <w:pPr>
        <w:ind w:left="1080" w:hanging="540"/>
        <w:rPr>
          <w:rFonts w:ascii="Arial" w:hAnsi="Arial" w:cs="Arial"/>
          <w:b/>
          <w:bCs/>
          <w:spacing w:val="-2"/>
          <w:sz w:val="20"/>
          <w:szCs w:val="20"/>
        </w:rPr>
      </w:pPr>
    </w:p>
    <w:p w14:paraId="23AF33A5" w14:textId="77777777" w:rsidR="00EC707E" w:rsidRPr="00D94413" w:rsidRDefault="00EC707E" w:rsidP="00EC707E">
      <w:pPr>
        <w:ind w:left="540" w:hanging="540"/>
        <w:contextualSpacing/>
        <w:outlineLvl w:val="0"/>
        <w:rPr>
          <w:rFonts w:ascii="Arial" w:hAnsi="Arial" w:cs="Arial"/>
          <w:color w:val="000000"/>
          <w:sz w:val="20"/>
          <w:szCs w:val="20"/>
        </w:rPr>
      </w:pPr>
      <w:r w:rsidRPr="00D94413">
        <w:rPr>
          <w:rFonts w:ascii="Arial" w:hAnsi="Arial" w:cs="Arial"/>
          <w:b/>
          <w:bCs/>
          <w:color w:val="000000"/>
          <w:sz w:val="20"/>
          <w:szCs w:val="20"/>
        </w:rPr>
        <w:t>2</w:t>
      </w:r>
      <w:r w:rsidRPr="00D94413">
        <w:rPr>
          <w:rFonts w:ascii="Arial" w:hAnsi="Arial" w:cs="Arial"/>
          <w:b/>
          <w:bCs/>
          <w:color w:val="000000"/>
          <w:sz w:val="20"/>
          <w:szCs w:val="20"/>
        </w:rPr>
        <w:tab/>
        <w:t>Accounting policies</w:t>
      </w:r>
      <w:r w:rsidRPr="00D94413">
        <w:rPr>
          <w:rFonts w:ascii="Arial" w:hAnsi="Arial" w:cs="Arial"/>
          <w:color w:val="000000"/>
          <w:sz w:val="20"/>
          <w:szCs w:val="20"/>
        </w:rPr>
        <w:t xml:space="preserve"> (Cont’d)</w:t>
      </w:r>
    </w:p>
    <w:p w14:paraId="6E109B1E" w14:textId="77777777" w:rsidR="00EC707E" w:rsidRPr="00D94413" w:rsidRDefault="00EC707E" w:rsidP="00500D84">
      <w:pPr>
        <w:ind w:left="1080" w:hanging="540"/>
        <w:rPr>
          <w:rFonts w:ascii="Arial" w:hAnsi="Arial" w:cs="Arial"/>
          <w:b/>
          <w:bCs/>
          <w:spacing w:val="-2"/>
          <w:sz w:val="20"/>
          <w:szCs w:val="20"/>
        </w:rPr>
      </w:pPr>
    </w:p>
    <w:p w14:paraId="135CF76B" w14:textId="77777777" w:rsidR="00EC707E" w:rsidRPr="00D94413" w:rsidRDefault="00EC707E" w:rsidP="00500D84">
      <w:pPr>
        <w:ind w:left="1080" w:hanging="540"/>
        <w:rPr>
          <w:rFonts w:ascii="Arial" w:hAnsi="Arial" w:cs="Arial"/>
          <w:b/>
          <w:bCs/>
          <w:spacing w:val="-2"/>
          <w:sz w:val="20"/>
          <w:szCs w:val="20"/>
        </w:rPr>
      </w:pPr>
    </w:p>
    <w:p w14:paraId="710C116F" w14:textId="6669B143" w:rsidR="00500D84" w:rsidRPr="00D94413" w:rsidRDefault="00500D84" w:rsidP="00500D84">
      <w:pPr>
        <w:ind w:left="1080" w:hanging="540"/>
        <w:rPr>
          <w:rFonts w:ascii="Arial" w:hAnsi="Arial" w:cs="Arial"/>
          <w:b/>
          <w:bCs/>
          <w:sz w:val="20"/>
          <w:szCs w:val="20"/>
          <w:lang w:val="en-US"/>
        </w:rPr>
      </w:pPr>
      <w:r w:rsidRPr="00D94413">
        <w:rPr>
          <w:rFonts w:ascii="Arial" w:hAnsi="Arial" w:cs="Arial"/>
          <w:b/>
          <w:bCs/>
          <w:spacing w:val="-2"/>
          <w:sz w:val="20"/>
          <w:szCs w:val="20"/>
        </w:rPr>
        <w:t>2.14</w:t>
      </w:r>
      <w:r w:rsidRPr="00D94413">
        <w:rPr>
          <w:rFonts w:ascii="Arial" w:hAnsi="Arial" w:cs="Arial"/>
          <w:b/>
          <w:bCs/>
          <w:sz w:val="20"/>
          <w:szCs w:val="20"/>
        </w:rPr>
        <w:t xml:space="preserve"> </w:t>
      </w:r>
      <w:r w:rsidRPr="00D94413">
        <w:rPr>
          <w:rFonts w:ascii="Arial" w:hAnsi="Arial" w:cs="Arial"/>
          <w:b/>
          <w:bCs/>
          <w:sz w:val="20"/>
          <w:szCs w:val="20"/>
        </w:rPr>
        <w:tab/>
      </w:r>
      <w:r w:rsidRPr="00D94413">
        <w:rPr>
          <w:rFonts w:ascii="Arial" w:hAnsi="Arial" w:cs="Arial"/>
          <w:b/>
          <w:bCs/>
          <w:spacing w:val="-2"/>
          <w:sz w:val="20"/>
          <w:szCs w:val="20"/>
        </w:rPr>
        <w:t>Leases</w:t>
      </w:r>
      <w:r w:rsidRPr="00D94413">
        <w:rPr>
          <w:rFonts w:ascii="Arial" w:hAnsi="Arial" w:cs="Arial"/>
          <w:spacing w:val="-2"/>
          <w:sz w:val="20"/>
          <w:szCs w:val="20"/>
        </w:rPr>
        <w:t xml:space="preserve"> </w:t>
      </w:r>
      <w:r w:rsidRPr="00D94413">
        <w:rPr>
          <w:rFonts w:ascii="Arial" w:hAnsi="Arial" w:cs="Arial"/>
          <w:b/>
          <w:bCs/>
          <w:spacing w:val="-2"/>
          <w:sz w:val="20"/>
          <w:szCs w:val="20"/>
        </w:rPr>
        <w:t xml:space="preserve">where a Group company is the lessee  </w:t>
      </w:r>
    </w:p>
    <w:p w14:paraId="7705CCD3" w14:textId="77777777" w:rsidR="00500D84" w:rsidRPr="00D94413" w:rsidRDefault="00500D84" w:rsidP="00500D84">
      <w:pPr>
        <w:jc w:val="both"/>
        <w:rPr>
          <w:rFonts w:ascii="Arial" w:hAnsi="Arial" w:cs="Arial"/>
          <w:sz w:val="20"/>
          <w:szCs w:val="20"/>
        </w:rPr>
      </w:pPr>
    </w:p>
    <w:p w14:paraId="0271F7EE" w14:textId="4FA5BB33" w:rsidR="00500D84" w:rsidRPr="00D94413" w:rsidRDefault="00500D84" w:rsidP="00DB1907">
      <w:pPr>
        <w:ind w:left="1080"/>
        <w:jc w:val="both"/>
        <w:rPr>
          <w:rFonts w:ascii="Arial" w:hAnsi="Arial" w:cs="Arial"/>
          <w:sz w:val="20"/>
          <w:szCs w:val="20"/>
        </w:rPr>
      </w:pPr>
      <w:r w:rsidRPr="00D94413">
        <w:rPr>
          <w:rFonts w:ascii="Arial" w:hAnsi="Arial" w:cs="Arial"/>
          <w:sz w:val="20"/>
          <w:szCs w:val="20"/>
        </w:rPr>
        <w:t xml:space="preserve">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 </w:t>
      </w:r>
    </w:p>
    <w:p w14:paraId="6E49AF0A" w14:textId="77777777" w:rsidR="00500D84" w:rsidRPr="00D94413" w:rsidRDefault="00500D84" w:rsidP="00500D84">
      <w:pPr>
        <w:ind w:left="1440"/>
        <w:jc w:val="both"/>
        <w:rPr>
          <w:rFonts w:ascii="Arial" w:hAnsi="Arial" w:cs="Arial"/>
          <w:spacing w:val="-2"/>
          <w:sz w:val="20"/>
          <w:szCs w:val="20"/>
        </w:rPr>
      </w:pPr>
    </w:p>
    <w:p w14:paraId="1BCD0005" w14:textId="77777777" w:rsidR="00500D84" w:rsidRPr="00D94413" w:rsidRDefault="00500D84" w:rsidP="00500D84">
      <w:pPr>
        <w:ind w:left="1440"/>
        <w:jc w:val="both"/>
        <w:rPr>
          <w:rFonts w:ascii="Arial" w:hAnsi="Arial" w:cs="Arial"/>
          <w:spacing w:val="-2"/>
          <w:sz w:val="20"/>
          <w:szCs w:val="20"/>
        </w:rPr>
      </w:pPr>
    </w:p>
    <w:p w14:paraId="22869204" w14:textId="77777777" w:rsidR="00500D84" w:rsidRPr="00D94413" w:rsidRDefault="00500D84" w:rsidP="00500D84">
      <w:pPr>
        <w:ind w:left="1080" w:hanging="540"/>
        <w:rPr>
          <w:rFonts w:ascii="Arial" w:hAnsi="Arial" w:cs="Arial"/>
          <w:b/>
          <w:bCs/>
          <w:spacing w:val="-2"/>
          <w:sz w:val="20"/>
          <w:szCs w:val="20"/>
        </w:rPr>
      </w:pPr>
      <w:r w:rsidRPr="00D94413">
        <w:rPr>
          <w:rFonts w:ascii="Arial" w:hAnsi="Arial" w:cs="Arial"/>
          <w:b/>
          <w:bCs/>
          <w:spacing w:val="-2"/>
          <w:sz w:val="20"/>
          <w:szCs w:val="20"/>
        </w:rPr>
        <w:t xml:space="preserve">2.15 </w:t>
      </w:r>
      <w:r w:rsidRPr="00D94413">
        <w:rPr>
          <w:rFonts w:ascii="Arial" w:hAnsi="Arial" w:cs="Arial"/>
          <w:b/>
          <w:bCs/>
          <w:spacing w:val="-2"/>
          <w:sz w:val="20"/>
          <w:szCs w:val="20"/>
        </w:rPr>
        <w:tab/>
        <w:t>Borrowings</w:t>
      </w:r>
    </w:p>
    <w:p w14:paraId="1F9C60E6" w14:textId="77777777" w:rsidR="00500D84" w:rsidRPr="00D94413" w:rsidRDefault="00500D84" w:rsidP="00500D84">
      <w:pPr>
        <w:ind w:left="1440"/>
        <w:jc w:val="both"/>
        <w:rPr>
          <w:rFonts w:ascii="Arial" w:hAnsi="Arial" w:cs="Arial"/>
          <w:spacing w:val="-2"/>
          <w:sz w:val="20"/>
          <w:szCs w:val="20"/>
        </w:rPr>
      </w:pPr>
    </w:p>
    <w:p w14:paraId="4D3E08EF" w14:textId="77777777" w:rsidR="00500D84" w:rsidRPr="00D94413" w:rsidRDefault="00500D84" w:rsidP="00500D84">
      <w:pPr>
        <w:suppressAutoHyphens/>
        <w:ind w:left="1080"/>
        <w:jc w:val="both"/>
        <w:rPr>
          <w:rFonts w:ascii="Arial" w:hAnsi="Arial" w:cs="Arial"/>
          <w:color w:val="000000"/>
          <w:spacing w:val="-2"/>
          <w:sz w:val="20"/>
          <w:szCs w:val="20"/>
        </w:rPr>
      </w:pPr>
      <w:r w:rsidRPr="00D94413">
        <w:rPr>
          <w:rFonts w:ascii="Arial" w:hAnsi="Arial" w:cs="Arial"/>
          <w:color w:val="000000"/>
          <w:spacing w:val="-2"/>
          <w:sz w:val="20"/>
          <w:szCs w:val="20"/>
        </w:rPr>
        <w:t xml:space="preserve">Borrowings are recognised initially at the fair value, net of transaction costs incurred. Borrowings are subsequently stated at amortised cost; any difference between proceeds (net of transaction costs) and the redemption value is recognised in profit or loss over the period of the borrowings using the effective yield method. </w:t>
      </w:r>
    </w:p>
    <w:p w14:paraId="5FE98733" w14:textId="77777777" w:rsidR="00500D84" w:rsidRPr="00D94413" w:rsidRDefault="00500D84" w:rsidP="00500D84">
      <w:pPr>
        <w:ind w:left="1440"/>
        <w:jc w:val="both"/>
        <w:rPr>
          <w:rFonts w:ascii="Arial" w:hAnsi="Arial" w:cs="Arial"/>
          <w:spacing w:val="-2"/>
          <w:sz w:val="20"/>
          <w:szCs w:val="20"/>
        </w:rPr>
      </w:pPr>
    </w:p>
    <w:p w14:paraId="1CF48938" w14:textId="77777777" w:rsidR="00500D84" w:rsidRPr="00D94413" w:rsidRDefault="00500D84" w:rsidP="00500D84">
      <w:pPr>
        <w:ind w:left="1080"/>
        <w:jc w:val="both"/>
        <w:rPr>
          <w:rFonts w:ascii="Arial" w:hAnsi="Arial" w:cs="Arial"/>
          <w:sz w:val="20"/>
          <w:szCs w:val="20"/>
        </w:rPr>
      </w:pPr>
      <w:r w:rsidRPr="00D94413">
        <w:rPr>
          <w:rFonts w:ascii="Arial" w:hAnsi="Arial" w:cs="Arial"/>
          <w:sz w:val="20"/>
          <w:szCs w:val="20"/>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14:paraId="6C40ED14" w14:textId="77777777" w:rsidR="00500D84" w:rsidRPr="00D94413" w:rsidRDefault="00500D84" w:rsidP="00500D84">
      <w:pPr>
        <w:ind w:left="1440"/>
        <w:jc w:val="both"/>
        <w:rPr>
          <w:rFonts w:ascii="Arial" w:hAnsi="Arial" w:cs="Arial"/>
          <w:spacing w:val="-2"/>
          <w:sz w:val="20"/>
          <w:szCs w:val="20"/>
        </w:rPr>
      </w:pPr>
    </w:p>
    <w:p w14:paraId="11D3F9E6" w14:textId="77777777" w:rsidR="00500D84" w:rsidRPr="00D94413" w:rsidRDefault="00500D84" w:rsidP="00500D84">
      <w:pPr>
        <w:ind w:left="1080"/>
        <w:jc w:val="both"/>
        <w:rPr>
          <w:rFonts w:ascii="Arial" w:hAnsi="Arial" w:cs="Arial"/>
          <w:sz w:val="20"/>
          <w:szCs w:val="20"/>
        </w:rPr>
      </w:pPr>
      <w:r w:rsidRPr="00D94413">
        <w:rPr>
          <w:rFonts w:ascii="Arial" w:hAnsi="Arial" w:cs="Arial"/>
          <w:sz w:val="20"/>
          <w:szCs w:val="20"/>
        </w:rPr>
        <w:t>Borrowings are classified as current liabilities unless the Group has an unconditional right to defer settlement of the liability for at least 12 months after the end of reporting date.</w:t>
      </w:r>
    </w:p>
    <w:p w14:paraId="0C26BA1C" w14:textId="77777777" w:rsidR="00500D84" w:rsidRPr="00D94413" w:rsidRDefault="00500D84" w:rsidP="00500D84">
      <w:pPr>
        <w:ind w:left="1440"/>
        <w:jc w:val="both"/>
        <w:rPr>
          <w:rFonts w:ascii="Arial" w:hAnsi="Arial" w:cs="Arial"/>
          <w:spacing w:val="-2"/>
          <w:sz w:val="20"/>
          <w:szCs w:val="20"/>
        </w:rPr>
      </w:pPr>
    </w:p>
    <w:p w14:paraId="44BE7793" w14:textId="77777777" w:rsidR="00500D84" w:rsidRPr="00D94413" w:rsidRDefault="00500D84" w:rsidP="00500D84">
      <w:pPr>
        <w:ind w:left="1440" w:hanging="360"/>
        <w:jc w:val="both"/>
        <w:rPr>
          <w:rFonts w:ascii="Arial" w:hAnsi="Arial" w:cs="Arial"/>
          <w:b/>
          <w:bCs/>
          <w:spacing w:val="-2"/>
          <w:sz w:val="20"/>
          <w:szCs w:val="20"/>
        </w:rPr>
      </w:pPr>
      <w:r w:rsidRPr="00D94413">
        <w:rPr>
          <w:rFonts w:ascii="Arial" w:hAnsi="Arial" w:cs="Arial"/>
          <w:b/>
          <w:bCs/>
          <w:spacing w:val="-2"/>
          <w:sz w:val="20"/>
          <w:szCs w:val="20"/>
        </w:rPr>
        <w:t>(a)</w:t>
      </w:r>
      <w:r w:rsidRPr="00D94413">
        <w:rPr>
          <w:rFonts w:ascii="Arial" w:hAnsi="Arial" w:cs="Arial"/>
          <w:b/>
          <w:bCs/>
          <w:spacing w:val="-2"/>
          <w:sz w:val="20"/>
          <w:szCs w:val="20"/>
        </w:rPr>
        <w:tab/>
        <w:t>Borrowing costs</w:t>
      </w:r>
    </w:p>
    <w:p w14:paraId="59FE0D1B" w14:textId="77777777" w:rsidR="00500D84" w:rsidRPr="00D94413" w:rsidRDefault="00500D84" w:rsidP="00500D84">
      <w:pPr>
        <w:ind w:left="1440"/>
        <w:jc w:val="both"/>
        <w:rPr>
          <w:rFonts w:ascii="Arial" w:hAnsi="Arial" w:cs="Arial"/>
          <w:spacing w:val="-2"/>
          <w:sz w:val="20"/>
          <w:szCs w:val="20"/>
        </w:rPr>
      </w:pPr>
    </w:p>
    <w:p w14:paraId="0249A253" w14:textId="77777777" w:rsidR="00500D84" w:rsidRPr="00D94413" w:rsidRDefault="00500D84" w:rsidP="00500D84">
      <w:pPr>
        <w:ind w:left="1440"/>
        <w:jc w:val="both"/>
        <w:rPr>
          <w:rFonts w:ascii="Arial" w:hAnsi="Arial" w:cs="Arial"/>
          <w:spacing w:val="-2"/>
          <w:sz w:val="20"/>
          <w:szCs w:val="20"/>
        </w:rPr>
      </w:pPr>
      <w:r w:rsidRPr="00D94413">
        <w:rPr>
          <w:rFonts w:ascii="Arial" w:hAnsi="Arial" w:cs="Arial"/>
          <w:spacing w:val="-2"/>
          <w:sz w:val="20"/>
          <w:szCs w:val="20"/>
        </w:rPr>
        <w:t>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substantially ready for their intended use or sale.</w:t>
      </w:r>
    </w:p>
    <w:p w14:paraId="5DE4F1A3" w14:textId="77777777" w:rsidR="00500D84" w:rsidRPr="00D94413" w:rsidRDefault="00500D84" w:rsidP="00500D84">
      <w:pPr>
        <w:ind w:left="1440"/>
        <w:jc w:val="both"/>
        <w:rPr>
          <w:rFonts w:ascii="Arial" w:hAnsi="Arial" w:cs="Arial"/>
          <w:spacing w:val="-2"/>
          <w:sz w:val="20"/>
          <w:szCs w:val="20"/>
        </w:rPr>
      </w:pPr>
    </w:p>
    <w:p w14:paraId="3316EFDB" w14:textId="77777777" w:rsidR="00500D84" w:rsidRPr="00243CBB" w:rsidRDefault="00500D84" w:rsidP="00500D84">
      <w:pPr>
        <w:ind w:left="1440"/>
        <w:jc w:val="both"/>
        <w:rPr>
          <w:rFonts w:ascii="Arial" w:hAnsi="Arial" w:cs="Arial"/>
          <w:snapToGrid w:val="0"/>
          <w:spacing w:val="-8"/>
          <w:sz w:val="20"/>
          <w:szCs w:val="20"/>
        </w:rPr>
      </w:pPr>
      <w:r w:rsidRPr="00243CBB">
        <w:rPr>
          <w:rFonts w:ascii="Arial" w:hAnsi="Arial" w:cs="Arial"/>
          <w:snapToGrid w:val="0"/>
          <w:spacing w:val="-8"/>
          <w:sz w:val="20"/>
          <w:szCs w:val="20"/>
        </w:rPr>
        <w:t>Investment income earned on the temporary investment of specific borrowings pending their expenditure on qualifying assets is deducted from the borrowing costs eligible for capitalisation.</w:t>
      </w:r>
    </w:p>
    <w:p w14:paraId="11FC75C9" w14:textId="77777777" w:rsidR="00500D84" w:rsidRPr="00243CBB" w:rsidRDefault="00500D84" w:rsidP="00500D84">
      <w:pPr>
        <w:ind w:left="1440"/>
        <w:jc w:val="both"/>
        <w:rPr>
          <w:rFonts w:ascii="Arial" w:hAnsi="Arial" w:cs="Arial"/>
          <w:snapToGrid w:val="0"/>
          <w:spacing w:val="-8"/>
          <w:sz w:val="20"/>
          <w:szCs w:val="20"/>
        </w:rPr>
      </w:pPr>
    </w:p>
    <w:p w14:paraId="1D3F4F9A" w14:textId="77777777" w:rsidR="00500D84" w:rsidRPr="00243CBB" w:rsidRDefault="00500D84" w:rsidP="00500D84">
      <w:pPr>
        <w:ind w:left="1440"/>
        <w:jc w:val="both"/>
        <w:rPr>
          <w:rFonts w:ascii="Arial" w:hAnsi="Arial" w:cs="Arial"/>
          <w:snapToGrid w:val="0"/>
          <w:spacing w:val="-8"/>
          <w:sz w:val="20"/>
          <w:szCs w:val="20"/>
        </w:rPr>
      </w:pPr>
      <w:r w:rsidRPr="00243CBB">
        <w:rPr>
          <w:rFonts w:ascii="Arial" w:hAnsi="Arial" w:cs="Arial"/>
          <w:snapToGrid w:val="0"/>
          <w:spacing w:val="-8"/>
          <w:sz w:val="20"/>
          <w:szCs w:val="20"/>
        </w:rPr>
        <w:t>All other borrowing costs are recognised in profit or loss in the period in which they are incurred.</w:t>
      </w:r>
    </w:p>
    <w:p w14:paraId="20DD8789" w14:textId="77777777" w:rsidR="00500D84" w:rsidRPr="00D94413" w:rsidRDefault="00500D84" w:rsidP="00500D84">
      <w:pPr>
        <w:ind w:left="1440"/>
        <w:jc w:val="both"/>
        <w:rPr>
          <w:rFonts w:ascii="Arial" w:hAnsi="Arial" w:cs="Arial"/>
          <w:spacing w:val="-2"/>
          <w:sz w:val="20"/>
          <w:szCs w:val="20"/>
        </w:rPr>
      </w:pPr>
    </w:p>
    <w:p w14:paraId="6DA55C46" w14:textId="708C795E" w:rsidR="00EC707E" w:rsidRPr="00D94413" w:rsidRDefault="00EC707E">
      <w:pPr>
        <w:rPr>
          <w:rFonts w:ascii="Arial" w:hAnsi="Arial" w:cs="Arial"/>
          <w:spacing w:val="-2"/>
          <w:sz w:val="20"/>
          <w:szCs w:val="20"/>
        </w:rPr>
      </w:pPr>
      <w:r w:rsidRPr="00D94413">
        <w:rPr>
          <w:rFonts w:ascii="Arial" w:hAnsi="Arial" w:cs="Arial"/>
          <w:spacing w:val="-2"/>
          <w:sz w:val="20"/>
          <w:szCs w:val="20"/>
        </w:rPr>
        <w:br w:type="page"/>
      </w:r>
    </w:p>
    <w:p w14:paraId="5818FF83" w14:textId="77777777" w:rsidR="00500D84" w:rsidRPr="00D94413" w:rsidRDefault="00500D84" w:rsidP="00500D84">
      <w:pPr>
        <w:ind w:left="1440"/>
        <w:jc w:val="both"/>
        <w:rPr>
          <w:rFonts w:ascii="Arial" w:hAnsi="Arial" w:cs="Arial"/>
          <w:spacing w:val="-2"/>
          <w:sz w:val="20"/>
          <w:szCs w:val="20"/>
        </w:rPr>
      </w:pPr>
    </w:p>
    <w:p w14:paraId="520F21E0" w14:textId="77777777" w:rsidR="00EC707E" w:rsidRPr="00D94413" w:rsidRDefault="00EC707E" w:rsidP="00500D84">
      <w:pPr>
        <w:ind w:left="1440"/>
        <w:jc w:val="both"/>
        <w:rPr>
          <w:rFonts w:ascii="Arial" w:hAnsi="Arial" w:cs="Arial"/>
          <w:spacing w:val="-2"/>
          <w:sz w:val="20"/>
          <w:szCs w:val="20"/>
        </w:rPr>
      </w:pPr>
    </w:p>
    <w:p w14:paraId="39911B7A" w14:textId="77777777" w:rsidR="00EC707E" w:rsidRPr="00D94413" w:rsidRDefault="00EC707E" w:rsidP="00EC707E">
      <w:pPr>
        <w:ind w:left="540" w:hanging="540"/>
        <w:contextualSpacing/>
        <w:outlineLvl w:val="0"/>
        <w:rPr>
          <w:rFonts w:ascii="Arial" w:hAnsi="Arial" w:cs="Arial"/>
          <w:color w:val="000000"/>
          <w:sz w:val="20"/>
          <w:szCs w:val="20"/>
        </w:rPr>
      </w:pPr>
      <w:r w:rsidRPr="00D94413">
        <w:rPr>
          <w:rFonts w:ascii="Arial" w:hAnsi="Arial" w:cs="Arial"/>
          <w:b/>
          <w:bCs/>
          <w:color w:val="000000"/>
          <w:sz w:val="20"/>
          <w:szCs w:val="20"/>
        </w:rPr>
        <w:t>2</w:t>
      </w:r>
      <w:r w:rsidRPr="00D94413">
        <w:rPr>
          <w:rFonts w:ascii="Arial" w:hAnsi="Arial" w:cs="Arial"/>
          <w:b/>
          <w:bCs/>
          <w:color w:val="000000"/>
          <w:sz w:val="20"/>
          <w:szCs w:val="20"/>
        </w:rPr>
        <w:tab/>
        <w:t>Accounting policies</w:t>
      </w:r>
      <w:r w:rsidRPr="00D94413">
        <w:rPr>
          <w:rFonts w:ascii="Arial" w:hAnsi="Arial" w:cs="Arial"/>
          <w:color w:val="000000"/>
          <w:sz w:val="20"/>
          <w:szCs w:val="20"/>
        </w:rPr>
        <w:t xml:space="preserve"> (Cont’d)</w:t>
      </w:r>
    </w:p>
    <w:p w14:paraId="29936DAF" w14:textId="77777777" w:rsidR="00EC707E" w:rsidRPr="00D94413" w:rsidRDefault="00EC707E" w:rsidP="00500D84">
      <w:pPr>
        <w:ind w:left="1440"/>
        <w:jc w:val="both"/>
        <w:rPr>
          <w:rFonts w:ascii="Arial" w:hAnsi="Arial" w:cs="Arial"/>
          <w:spacing w:val="-2"/>
          <w:sz w:val="20"/>
          <w:szCs w:val="20"/>
        </w:rPr>
      </w:pPr>
    </w:p>
    <w:p w14:paraId="17E3AE37" w14:textId="77777777" w:rsidR="00EC707E" w:rsidRPr="00D94413" w:rsidRDefault="00EC707E" w:rsidP="00500D84">
      <w:pPr>
        <w:ind w:left="1440"/>
        <w:jc w:val="both"/>
        <w:rPr>
          <w:rFonts w:ascii="Arial" w:hAnsi="Arial" w:cs="Arial"/>
          <w:spacing w:val="-2"/>
          <w:sz w:val="20"/>
          <w:szCs w:val="20"/>
          <w:cs/>
        </w:rPr>
      </w:pPr>
    </w:p>
    <w:p w14:paraId="7BD1CA89" w14:textId="77777777" w:rsidR="00500D84" w:rsidRPr="00D94413" w:rsidRDefault="00500D84" w:rsidP="00500D84">
      <w:pPr>
        <w:ind w:left="1080" w:hanging="540"/>
        <w:rPr>
          <w:rFonts w:ascii="Arial" w:hAnsi="Arial" w:cs="Arial"/>
          <w:b/>
          <w:bCs/>
          <w:spacing w:val="-2"/>
          <w:sz w:val="20"/>
          <w:szCs w:val="20"/>
        </w:rPr>
      </w:pPr>
      <w:r w:rsidRPr="00D94413">
        <w:rPr>
          <w:rFonts w:ascii="Arial" w:hAnsi="Arial" w:cs="Arial"/>
          <w:b/>
          <w:bCs/>
          <w:spacing w:val="-2"/>
          <w:sz w:val="20"/>
          <w:szCs w:val="20"/>
        </w:rPr>
        <w:t>2.16</w:t>
      </w:r>
      <w:r w:rsidRPr="00D94413">
        <w:rPr>
          <w:rFonts w:ascii="Arial" w:hAnsi="Arial" w:cs="Arial"/>
          <w:b/>
          <w:bCs/>
          <w:spacing w:val="-2"/>
          <w:sz w:val="20"/>
          <w:szCs w:val="20"/>
        </w:rPr>
        <w:tab/>
        <w:t>Current and deferred income taxes</w:t>
      </w:r>
    </w:p>
    <w:p w14:paraId="3A53D332" w14:textId="77777777" w:rsidR="00500D84" w:rsidRPr="00D94413" w:rsidRDefault="00500D84" w:rsidP="00500D84">
      <w:pPr>
        <w:ind w:left="1080"/>
        <w:jc w:val="both"/>
        <w:rPr>
          <w:rFonts w:ascii="Arial" w:hAnsi="Arial" w:cs="Arial"/>
          <w:spacing w:val="-2"/>
          <w:sz w:val="20"/>
          <w:szCs w:val="20"/>
        </w:rPr>
      </w:pPr>
    </w:p>
    <w:p w14:paraId="3CD9EE85" w14:textId="77777777" w:rsidR="00500D84" w:rsidRPr="00D94413" w:rsidRDefault="00500D84" w:rsidP="00500D84">
      <w:pPr>
        <w:ind w:left="1080"/>
        <w:jc w:val="both"/>
        <w:rPr>
          <w:rFonts w:ascii="Arial" w:hAnsi="Arial" w:cs="Arial"/>
          <w:spacing w:val="-2"/>
          <w:sz w:val="20"/>
          <w:szCs w:val="20"/>
        </w:rPr>
      </w:pPr>
      <w:r w:rsidRPr="00D94413">
        <w:rPr>
          <w:rFonts w:ascii="Arial" w:hAnsi="Arial" w:cs="Arial"/>
          <w:spacing w:val="-2"/>
          <w:sz w:val="20"/>
          <w:szCs w:val="20"/>
        </w:rPr>
        <w:t>The tax expense for the period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14:paraId="0FA0377D" w14:textId="77777777" w:rsidR="00500D84" w:rsidRPr="00D94413" w:rsidRDefault="00500D84" w:rsidP="00500D84">
      <w:pPr>
        <w:ind w:left="1080"/>
        <w:jc w:val="both"/>
        <w:rPr>
          <w:rFonts w:ascii="Arial" w:hAnsi="Arial" w:cs="Arial"/>
          <w:spacing w:val="-2"/>
          <w:sz w:val="20"/>
          <w:szCs w:val="20"/>
        </w:rPr>
      </w:pPr>
    </w:p>
    <w:p w14:paraId="107D81B7" w14:textId="77777777" w:rsidR="00500D84" w:rsidRPr="00D94413" w:rsidRDefault="00500D84" w:rsidP="00500D84">
      <w:pPr>
        <w:ind w:left="1080"/>
        <w:jc w:val="both"/>
        <w:rPr>
          <w:rFonts w:ascii="Arial" w:hAnsi="Arial" w:cs="Arial"/>
          <w:spacing w:val="-2"/>
          <w:sz w:val="20"/>
          <w:szCs w:val="20"/>
        </w:rPr>
      </w:pPr>
      <w:r w:rsidRPr="00D94413">
        <w:rPr>
          <w:rFonts w:ascii="Arial" w:hAnsi="Arial" w:cs="Arial"/>
          <w:spacing w:val="-2"/>
          <w:sz w:val="20"/>
          <w:szCs w:val="20"/>
        </w:rPr>
        <w:t>The current income tax charge is calculated on the basis of the tax laws enacted or substantively enacted at the end of reporting period in the countries where the Company’s subsidiaries and associates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39E61203" w14:textId="77777777" w:rsidR="00500D84" w:rsidRPr="00D94413" w:rsidRDefault="00500D84" w:rsidP="00500D84">
      <w:pPr>
        <w:ind w:left="1080"/>
        <w:jc w:val="both"/>
        <w:rPr>
          <w:rFonts w:ascii="Arial" w:hAnsi="Arial" w:cs="Arial"/>
          <w:spacing w:val="-2"/>
          <w:sz w:val="20"/>
          <w:szCs w:val="20"/>
        </w:rPr>
      </w:pPr>
    </w:p>
    <w:p w14:paraId="4A4DD056" w14:textId="77777777" w:rsidR="00500D84" w:rsidRPr="00D94413" w:rsidRDefault="00500D84" w:rsidP="00500D84">
      <w:pPr>
        <w:ind w:left="1080"/>
        <w:jc w:val="both"/>
        <w:rPr>
          <w:rFonts w:ascii="Arial" w:hAnsi="Arial" w:cs="Arial"/>
          <w:spacing w:val="-2"/>
          <w:sz w:val="20"/>
          <w:szCs w:val="20"/>
        </w:rPr>
      </w:pPr>
      <w:r w:rsidRPr="00D94413">
        <w:rPr>
          <w:rFonts w:ascii="Arial" w:hAnsi="Arial" w:cs="Arial"/>
          <w:spacing w:val="-2"/>
          <w:sz w:val="20"/>
          <w:szCs w:val="20"/>
        </w:rPr>
        <w:t xml:space="preserve">Deferred income tax is recognised, using the liability method, on temporary differences arising from </w:t>
      </w:r>
      <w:r w:rsidRPr="00D94413">
        <w:rPr>
          <w:rFonts w:ascii="Arial" w:hAnsi="Arial" w:cs="Arial"/>
          <w:spacing w:val="-4"/>
          <w:sz w:val="20"/>
          <w:szCs w:val="20"/>
        </w:rPr>
        <w:t>differences between the tax base of assets and liabilities and their carrying amounts in the financial</w:t>
      </w:r>
      <w:r w:rsidRPr="00D94413">
        <w:rPr>
          <w:rFonts w:ascii="Arial" w:hAnsi="Arial" w:cs="Arial"/>
          <w:spacing w:val="-2"/>
          <w:sz w:val="20"/>
          <w:szCs w:val="20"/>
        </w:rPr>
        <w:t xml:space="preserve"> statements. </w:t>
      </w:r>
    </w:p>
    <w:p w14:paraId="263E4584" w14:textId="77777777" w:rsidR="00500D84" w:rsidRPr="00D94413" w:rsidRDefault="00500D84" w:rsidP="00500D84">
      <w:pPr>
        <w:suppressAutoHyphens/>
        <w:ind w:left="1080"/>
        <w:jc w:val="both"/>
        <w:rPr>
          <w:rFonts w:ascii="Arial" w:hAnsi="Arial" w:cs="Arial"/>
          <w:spacing w:val="-2"/>
          <w:sz w:val="20"/>
          <w:szCs w:val="20"/>
        </w:rPr>
      </w:pPr>
    </w:p>
    <w:p w14:paraId="3DFD9D5D" w14:textId="77777777" w:rsidR="00500D84" w:rsidRPr="00D94413" w:rsidRDefault="00500D84" w:rsidP="00500D84">
      <w:pPr>
        <w:ind w:left="1080"/>
        <w:jc w:val="both"/>
        <w:rPr>
          <w:rFonts w:ascii="Arial" w:hAnsi="Arial" w:cs="Arial"/>
          <w:spacing w:val="-2"/>
          <w:sz w:val="20"/>
          <w:szCs w:val="20"/>
        </w:rPr>
      </w:pPr>
      <w:r w:rsidRPr="00D94413">
        <w:rPr>
          <w:rFonts w:ascii="Arial" w:hAnsi="Arial" w:cs="Arial"/>
          <w:spacing w:val="-2"/>
          <w:sz w:val="20"/>
          <w:szCs w:val="20"/>
        </w:rPr>
        <w:t>However, the deferred income tax is not accounted for if it arises from initial recognition of an asset or liability in a transaction other than a business combination that at the time of the transaction affects neither accounting nor taxable profit nor loss.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14:paraId="458ACC68" w14:textId="77777777" w:rsidR="00500D84" w:rsidRPr="00D94413" w:rsidRDefault="00500D84" w:rsidP="00500D84">
      <w:pPr>
        <w:suppressAutoHyphens/>
        <w:ind w:left="1080"/>
        <w:jc w:val="both"/>
        <w:rPr>
          <w:rFonts w:ascii="Arial" w:hAnsi="Arial" w:cs="Arial"/>
          <w:spacing w:val="-2"/>
          <w:sz w:val="20"/>
          <w:szCs w:val="20"/>
        </w:rPr>
      </w:pPr>
    </w:p>
    <w:p w14:paraId="78D08087" w14:textId="77777777" w:rsidR="00500D84" w:rsidRPr="00D94413" w:rsidRDefault="00500D84" w:rsidP="00500D84">
      <w:pPr>
        <w:ind w:left="1080"/>
        <w:jc w:val="both"/>
        <w:rPr>
          <w:rFonts w:ascii="Arial" w:hAnsi="Arial" w:cs="Arial"/>
          <w:spacing w:val="-2"/>
          <w:sz w:val="20"/>
          <w:szCs w:val="20"/>
        </w:rPr>
      </w:pPr>
      <w:r w:rsidRPr="00D94413">
        <w:rPr>
          <w:rFonts w:ascii="Arial" w:hAnsi="Arial" w:cs="Arial"/>
          <w:spacing w:val="-2"/>
          <w:sz w:val="20"/>
          <w:szCs w:val="20"/>
        </w:rPr>
        <w:t>Deferred income tax assets are recognised only to the extent that it is probable that future taxable profit will be available against which the temporary differences can be utilised. Deferred income tax is provided on temporary differences arising from investments in subsidiaries and associates, except where the timing of the reversal of the temporary difference is controlled by the Group and it is probable that the temporary difference will not reverse in the foreseeable future.</w:t>
      </w:r>
    </w:p>
    <w:p w14:paraId="16FF1704" w14:textId="77777777" w:rsidR="00500D84" w:rsidRPr="00D94413" w:rsidRDefault="00500D84" w:rsidP="00500D84">
      <w:pPr>
        <w:ind w:left="567"/>
        <w:jc w:val="both"/>
        <w:rPr>
          <w:rFonts w:ascii="Arial" w:hAnsi="Arial" w:cs="Arial"/>
          <w:sz w:val="20"/>
          <w:szCs w:val="20"/>
        </w:rPr>
      </w:pPr>
    </w:p>
    <w:p w14:paraId="5322A48E" w14:textId="77777777" w:rsidR="00500D84" w:rsidRPr="00D94413" w:rsidRDefault="00500D84" w:rsidP="00500D84">
      <w:pPr>
        <w:ind w:left="1080"/>
        <w:jc w:val="both"/>
        <w:rPr>
          <w:rFonts w:ascii="Arial" w:hAnsi="Arial" w:cs="Arial"/>
          <w:spacing w:val="-2"/>
          <w:sz w:val="20"/>
          <w:szCs w:val="20"/>
        </w:rPr>
      </w:pPr>
      <w:r w:rsidRPr="00D94413">
        <w:rPr>
          <w:rFonts w:ascii="Arial" w:hAnsi="Arial" w:cs="Arial"/>
          <w:spacing w:val="-2"/>
          <w:sz w:val="20"/>
          <w:szCs w:val="20"/>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730FCCF3" w14:textId="77777777" w:rsidR="00500D84" w:rsidRPr="00D94413" w:rsidRDefault="00500D84" w:rsidP="00500D84">
      <w:pPr>
        <w:ind w:left="1080"/>
        <w:jc w:val="both"/>
        <w:rPr>
          <w:rFonts w:ascii="Arial" w:hAnsi="Arial" w:cs="Arial"/>
          <w:spacing w:val="-2"/>
          <w:sz w:val="20"/>
          <w:szCs w:val="20"/>
        </w:rPr>
      </w:pPr>
    </w:p>
    <w:p w14:paraId="40367FA9" w14:textId="77777777" w:rsidR="00500D84" w:rsidRPr="00D94413" w:rsidRDefault="00500D84" w:rsidP="00500D84">
      <w:pPr>
        <w:ind w:left="1080"/>
        <w:jc w:val="both"/>
        <w:rPr>
          <w:rFonts w:ascii="Arial" w:hAnsi="Arial" w:cs="Arial"/>
          <w:spacing w:val="-2"/>
          <w:sz w:val="20"/>
          <w:szCs w:val="20"/>
        </w:rPr>
      </w:pPr>
    </w:p>
    <w:p w14:paraId="0CE6E819" w14:textId="77777777" w:rsidR="00EC707E" w:rsidRPr="00D94413" w:rsidRDefault="00EC707E">
      <w:pPr>
        <w:rPr>
          <w:rFonts w:ascii="Arial" w:hAnsi="Arial" w:cs="Arial"/>
          <w:b/>
          <w:bCs/>
          <w:spacing w:val="-2"/>
          <w:sz w:val="20"/>
          <w:szCs w:val="20"/>
        </w:rPr>
      </w:pPr>
      <w:r w:rsidRPr="00D94413">
        <w:rPr>
          <w:rFonts w:ascii="Arial" w:hAnsi="Arial" w:cs="Arial"/>
          <w:b/>
          <w:bCs/>
          <w:spacing w:val="-2"/>
          <w:sz w:val="20"/>
          <w:szCs w:val="20"/>
        </w:rPr>
        <w:br w:type="page"/>
      </w:r>
    </w:p>
    <w:p w14:paraId="1162B0E5" w14:textId="77777777" w:rsidR="00EC707E" w:rsidRPr="00D94413" w:rsidRDefault="00EC707E" w:rsidP="00500D84">
      <w:pPr>
        <w:ind w:left="1080" w:hanging="540"/>
        <w:rPr>
          <w:rFonts w:ascii="Arial" w:hAnsi="Arial" w:cs="Arial"/>
          <w:b/>
          <w:bCs/>
          <w:spacing w:val="-2"/>
          <w:sz w:val="20"/>
          <w:szCs w:val="20"/>
        </w:rPr>
      </w:pPr>
    </w:p>
    <w:p w14:paraId="1229024F" w14:textId="77777777" w:rsidR="00EC707E" w:rsidRPr="00D94413" w:rsidRDefault="00EC707E" w:rsidP="00500D84">
      <w:pPr>
        <w:ind w:left="1080" w:hanging="540"/>
        <w:rPr>
          <w:rFonts w:ascii="Arial" w:hAnsi="Arial" w:cs="Arial"/>
          <w:b/>
          <w:bCs/>
          <w:spacing w:val="-2"/>
          <w:sz w:val="20"/>
          <w:szCs w:val="20"/>
        </w:rPr>
      </w:pPr>
    </w:p>
    <w:p w14:paraId="7E9A0996" w14:textId="77777777" w:rsidR="00EC707E" w:rsidRPr="00D94413" w:rsidRDefault="00EC707E" w:rsidP="00EC707E">
      <w:pPr>
        <w:ind w:left="540" w:hanging="540"/>
        <w:contextualSpacing/>
        <w:outlineLvl w:val="0"/>
        <w:rPr>
          <w:rFonts w:ascii="Arial" w:hAnsi="Arial" w:cs="Arial"/>
          <w:color w:val="000000"/>
          <w:sz w:val="20"/>
          <w:szCs w:val="20"/>
        </w:rPr>
      </w:pPr>
      <w:r w:rsidRPr="00D94413">
        <w:rPr>
          <w:rFonts w:ascii="Arial" w:hAnsi="Arial" w:cs="Arial"/>
          <w:b/>
          <w:bCs/>
          <w:color w:val="000000"/>
          <w:sz w:val="20"/>
          <w:szCs w:val="20"/>
        </w:rPr>
        <w:t>2</w:t>
      </w:r>
      <w:r w:rsidRPr="00D94413">
        <w:rPr>
          <w:rFonts w:ascii="Arial" w:hAnsi="Arial" w:cs="Arial"/>
          <w:b/>
          <w:bCs/>
          <w:color w:val="000000"/>
          <w:sz w:val="20"/>
          <w:szCs w:val="20"/>
        </w:rPr>
        <w:tab/>
        <w:t>Accounting policies</w:t>
      </w:r>
      <w:r w:rsidRPr="00D94413">
        <w:rPr>
          <w:rFonts w:ascii="Arial" w:hAnsi="Arial" w:cs="Arial"/>
          <w:color w:val="000000"/>
          <w:sz w:val="20"/>
          <w:szCs w:val="20"/>
        </w:rPr>
        <w:t xml:space="preserve"> (Cont’d)</w:t>
      </w:r>
    </w:p>
    <w:p w14:paraId="1D432E3D" w14:textId="77777777" w:rsidR="00EC707E" w:rsidRPr="00D94413" w:rsidRDefault="00EC707E" w:rsidP="00500D84">
      <w:pPr>
        <w:ind w:left="1080" w:hanging="540"/>
        <w:rPr>
          <w:rFonts w:ascii="Arial" w:hAnsi="Arial" w:cs="Arial"/>
          <w:b/>
          <w:bCs/>
          <w:spacing w:val="-2"/>
          <w:sz w:val="20"/>
          <w:szCs w:val="20"/>
        </w:rPr>
      </w:pPr>
    </w:p>
    <w:p w14:paraId="35519FD8" w14:textId="77777777" w:rsidR="00EC707E" w:rsidRPr="00D94413" w:rsidRDefault="00EC707E" w:rsidP="00500D84">
      <w:pPr>
        <w:ind w:left="1080" w:hanging="540"/>
        <w:rPr>
          <w:rFonts w:ascii="Arial" w:hAnsi="Arial" w:cs="Arial"/>
          <w:b/>
          <w:bCs/>
          <w:spacing w:val="-2"/>
          <w:sz w:val="20"/>
          <w:szCs w:val="20"/>
        </w:rPr>
      </w:pPr>
    </w:p>
    <w:p w14:paraId="05CC5A21" w14:textId="0ED7EE8A" w:rsidR="00500D84" w:rsidRPr="00D94413" w:rsidRDefault="00500D84" w:rsidP="00500D84">
      <w:pPr>
        <w:ind w:left="1080" w:hanging="540"/>
        <w:rPr>
          <w:rFonts w:ascii="Arial" w:hAnsi="Arial" w:cs="Arial"/>
          <w:b/>
          <w:bCs/>
          <w:spacing w:val="-2"/>
          <w:sz w:val="20"/>
          <w:szCs w:val="20"/>
        </w:rPr>
      </w:pPr>
      <w:r w:rsidRPr="00D94413">
        <w:rPr>
          <w:rFonts w:ascii="Arial" w:hAnsi="Arial" w:cs="Arial"/>
          <w:b/>
          <w:bCs/>
          <w:spacing w:val="-2"/>
          <w:sz w:val="20"/>
          <w:szCs w:val="20"/>
        </w:rPr>
        <w:t>2.17</w:t>
      </w:r>
      <w:r w:rsidRPr="00D94413">
        <w:rPr>
          <w:rFonts w:ascii="Arial" w:hAnsi="Arial" w:cs="Arial"/>
          <w:b/>
          <w:bCs/>
          <w:spacing w:val="-2"/>
          <w:sz w:val="20"/>
          <w:szCs w:val="20"/>
        </w:rPr>
        <w:tab/>
        <w:t>Employee Benefits</w:t>
      </w:r>
    </w:p>
    <w:p w14:paraId="0BAA4E67" w14:textId="77777777" w:rsidR="00500D84" w:rsidRPr="00D94413" w:rsidRDefault="00500D84" w:rsidP="00500D84">
      <w:pPr>
        <w:ind w:left="567"/>
        <w:jc w:val="both"/>
        <w:rPr>
          <w:rFonts w:ascii="Arial" w:hAnsi="Arial" w:cs="Arial"/>
          <w:sz w:val="20"/>
          <w:szCs w:val="20"/>
        </w:rPr>
      </w:pPr>
    </w:p>
    <w:p w14:paraId="1F8E718E" w14:textId="77777777" w:rsidR="00500D84" w:rsidRPr="00D94413" w:rsidRDefault="00500D84" w:rsidP="00EC707E">
      <w:pPr>
        <w:ind w:left="1800" w:hanging="720"/>
        <w:rPr>
          <w:rFonts w:ascii="Arial" w:hAnsi="Arial" w:cs="Arial"/>
          <w:b/>
          <w:bCs/>
          <w:sz w:val="20"/>
          <w:szCs w:val="20"/>
        </w:rPr>
      </w:pPr>
      <w:r w:rsidRPr="00D94413">
        <w:rPr>
          <w:rFonts w:ascii="Arial" w:hAnsi="Arial" w:cs="Arial"/>
          <w:b/>
          <w:bCs/>
          <w:sz w:val="20"/>
          <w:szCs w:val="20"/>
        </w:rPr>
        <w:t>2.17.1</w:t>
      </w:r>
      <w:r w:rsidRPr="00D94413">
        <w:rPr>
          <w:rFonts w:ascii="Arial" w:hAnsi="Arial" w:cs="Arial"/>
          <w:b/>
          <w:bCs/>
          <w:sz w:val="20"/>
          <w:szCs w:val="20"/>
        </w:rPr>
        <w:tab/>
        <w:t>Retirement benefits</w:t>
      </w:r>
    </w:p>
    <w:p w14:paraId="36A7078A" w14:textId="77777777" w:rsidR="00500D84" w:rsidRPr="00D94413" w:rsidRDefault="00500D84" w:rsidP="00EC707E">
      <w:pPr>
        <w:tabs>
          <w:tab w:val="left" w:pos="3123"/>
        </w:tabs>
        <w:ind w:left="1800"/>
        <w:jc w:val="both"/>
        <w:rPr>
          <w:rFonts w:ascii="Arial" w:hAnsi="Arial" w:cs="Arial"/>
          <w:spacing w:val="-2"/>
          <w:sz w:val="20"/>
          <w:szCs w:val="20"/>
        </w:rPr>
      </w:pPr>
    </w:p>
    <w:p w14:paraId="40D90064" w14:textId="176C85B4" w:rsidR="00500D84" w:rsidRPr="00D94413" w:rsidRDefault="00B45200" w:rsidP="00EC707E">
      <w:pPr>
        <w:ind w:left="1800"/>
        <w:jc w:val="both"/>
        <w:rPr>
          <w:rFonts w:ascii="Arial" w:hAnsi="Arial" w:cs="Arial"/>
          <w:spacing w:val="-2"/>
          <w:sz w:val="20"/>
          <w:szCs w:val="20"/>
        </w:rPr>
      </w:pPr>
      <w:r w:rsidRPr="00D94413">
        <w:rPr>
          <w:rFonts w:ascii="Arial" w:hAnsi="Arial" w:cs="Arial"/>
          <w:spacing w:val="-2"/>
          <w:sz w:val="20"/>
          <w:szCs w:val="20"/>
        </w:rPr>
        <w:t>The Group</w:t>
      </w:r>
      <w:r w:rsidR="00500D84" w:rsidRPr="00D94413">
        <w:rPr>
          <w:rFonts w:ascii="Arial" w:hAnsi="Arial" w:cs="Arial"/>
          <w:spacing w:val="-2"/>
          <w:sz w:val="20"/>
          <w:szCs w:val="20"/>
        </w:rPr>
        <w:t xml:space="preserve"> operate</w:t>
      </w:r>
      <w:r w:rsidRPr="00D94413">
        <w:rPr>
          <w:rFonts w:ascii="Arial" w:hAnsi="Arial" w:cs="Arial"/>
          <w:spacing w:val="-2"/>
          <w:sz w:val="20"/>
          <w:szCs w:val="20"/>
        </w:rPr>
        <w:t>s</w:t>
      </w:r>
      <w:r w:rsidR="00500D84" w:rsidRPr="00D94413">
        <w:rPr>
          <w:rFonts w:ascii="Arial" w:hAnsi="Arial" w:cs="Arial"/>
          <w:spacing w:val="-2"/>
          <w:sz w:val="20"/>
          <w:szCs w:val="20"/>
        </w:rPr>
        <w:t xml:space="preserve"> various retirement benefits schemes. The Group has both defined benefit and defined contribution plans. A defined contribution plan is a retirement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The Group pays contributions to a separate fund which is managed by an external fund manager in accordance with the provident fund Act. B.E. 2530. The Group has no further payment obligations once the contributions have been paid. The contributions are recognised as employee benefit expense when they are due. Prepaid contributions are recognised as an asset to the extent that a cash refund or a reduction in the future payments is available.</w:t>
      </w:r>
    </w:p>
    <w:p w14:paraId="5FF0CC33" w14:textId="77777777" w:rsidR="00500D84" w:rsidRPr="00D94413" w:rsidRDefault="00500D84" w:rsidP="00EC707E">
      <w:pPr>
        <w:ind w:left="1800"/>
        <w:jc w:val="both"/>
        <w:rPr>
          <w:rFonts w:ascii="Arial" w:hAnsi="Arial" w:cs="Arial"/>
          <w:spacing w:val="-2"/>
          <w:sz w:val="20"/>
          <w:szCs w:val="20"/>
        </w:rPr>
      </w:pPr>
    </w:p>
    <w:p w14:paraId="33D6B27F" w14:textId="77777777" w:rsidR="00500D84" w:rsidRPr="00D94413" w:rsidRDefault="00500D84" w:rsidP="00EC707E">
      <w:pPr>
        <w:ind w:left="1800"/>
        <w:jc w:val="both"/>
        <w:rPr>
          <w:rFonts w:ascii="Arial" w:hAnsi="Arial" w:cs="Arial"/>
          <w:spacing w:val="-2"/>
          <w:sz w:val="20"/>
          <w:szCs w:val="20"/>
        </w:rPr>
      </w:pPr>
      <w:r w:rsidRPr="00D94413">
        <w:rPr>
          <w:rFonts w:ascii="Arial" w:hAnsi="Arial" w:cs="Arial"/>
          <w:spacing w:val="-2"/>
          <w:sz w:val="20"/>
          <w:szCs w:val="20"/>
        </w:rPr>
        <w:t>A defined benefit plan is a retirement plan that is not a defined contribution plan. Typically defined benefit plans define an amount of retirement benefit that an employee will receive on retirement, usually dependent on one or more factors such as age, years of service and compensation.</w:t>
      </w:r>
    </w:p>
    <w:p w14:paraId="4E8A702D" w14:textId="77777777" w:rsidR="00500D84" w:rsidRPr="00D94413" w:rsidRDefault="00500D84" w:rsidP="00EC707E">
      <w:pPr>
        <w:ind w:left="1800"/>
        <w:jc w:val="both"/>
        <w:rPr>
          <w:rFonts w:ascii="Arial" w:hAnsi="Arial" w:cs="Arial"/>
          <w:spacing w:val="-2"/>
          <w:sz w:val="20"/>
          <w:szCs w:val="20"/>
          <w:cs/>
        </w:rPr>
      </w:pPr>
    </w:p>
    <w:p w14:paraId="2FFE5779" w14:textId="77777777" w:rsidR="00500D84" w:rsidRPr="00D94413" w:rsidRDefault="00500D84" w:rsidP="00EC707E">
      <w:pPr>
        <w:ind w:left="1800"/>
        <w:jc w:val="both"/>
        <w:rPr>
          <w:rFonts w:ascii="Arial" w:hAnsi="Arial" w:cs="Arial"/>
          <w:spacing w:val="-2"/>
          <w:sz w:val="20"/>
          <w:szCs w:val="20"/>
        </w:rPr>
      </w:pPr>
      <w:r w:rsidRPr="00D94413">
        <w:rPr>
          <w:rFonts w:ascii="Arial" w:hAnsi="Arial" w:cs="Arial"/>
          <w:spacing w:val="-2"/>
          <w:sz w:val="20"/>
          <w:szCs w:val="20"/>
        </w:rPr>
        <w:t>The liability recognised in the statement of financial position in respect of defined benefit pension plans is the present value of the defined benefit obligation at the end of the reporting period, together with adjustments for unrecognised past-service costs.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pension liability.</w:t>
      </w:r>
    </w:p>
    <w:p w14:paraId="4B6E90BA" w14:textId="77777777" w:rsidR="00500D84" w:rsidRPr="00D94413" w:rsidRDefault="00500D84" w:rsidP="00EC707E">
      <w:pPr>
        <w:ind w:left="1800"/>
        <w:contextualSpacing/>
        <w:jc w:val="both"/>
        <w:rPr>
          <w:rFonts w:ascii="Arial" w:hAnsi="Arial" w:cs="Arial"/>
          <w:color w:val="000000"/>
          <w:spacing w:val="-2"/>
          <w:sz w:val="20"/>
          <w:szCs w:val="20"/>
        </w:rPr>
      </w:pPr>
    </w:p>
    <w:p w14:paraId="6BB30C41" w14:textId="2033161B" w:rsidR="00500D84" w:rsidRPr="00D94413" w:rsidRDefault="00A67917"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hAnsi="Arial" w:cs="Arial"/>
          <w:spacing w:val="-2"/>
          <w:sz w:val="20"/>
          <w:szCs w:val="20"/>
        </w:rPr>
      </w:pPr>
      <w:r w:rsidRPr="00D94413">
        <w:rPr>
          <w:rFonts w:ascii="Arial" w:hAnsi="Arial" w:cs="Arial"/>
          <w:spacing w:val="-2"/>
          <w:sz w:val="20"/>
          <w:szCs w:val="20"/>
        </w:rPr>
        <w:t>Remeasurement</w:t>
      </w:r>
      <w:r w:rsidR="00500D84" w:rsidRPr="00D94413">
        <w:rPr>
          <w:rFonts w:ascii="Arial" w:hAnsi="Arial" w:cs="Arial"/>
          <w:spacing w:val="-2"/>
          <w:sz w:val="20"/>
          <w:szCs w:val="20"/>
        </w:rPr>
        <w:t xml:space="preserve"> gains and losses arising from experience adjustments and changes in actuarial assumptions are charged or credited to equity in other comprehensive income in the period in which they arise.</w:t>
      </w:r>
    </w:p>
    <w:p w14:paraId="4EEA0DE7" w14:textId="77777777" w:rsidR="00500D84" w:rsidRPr="00D94413" w:rsidRDefault="00500D84"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hAnsi="Arial" w:cs="Arial"/>
          <w:spacing w:val="-2"/>
          <w:sz w:val="20"/>
          <w:szCs w:val="20"/>
        </w:rPr>
      </w:pPr>
    </w:p>
    <w:p w14:paraId="04242D2A" w14:textId="77777777" w:rsidR="00500D84" w:rsidRPr="00D94413" w:rsidRDefault="00500D84"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hAnsi="Arial" w:cs="Arial"/>
          <w:spacing w:val="-2"/>
          <w:sz w:val="20"/>
          <w:szCs w:val="20"/>
        </w:rPr>
      </w:pPr>
      <w:r w:rsidRPr="00D94413">
        <w:rPr>
          <w:rFonts w:ascii="Arial" w:hAnsi="Arial" w:cs="Arial"/>
          <w:spacing w:val="-2"/>
          <w:sz w:val="20"/>
          <w:szCs w:val="20"/>
        </w:rPr>
        <w:t>Past-service costs are recognised immediately in profit or loss.</w:t>
      </w:r>
    </w:p>
    <w:p w14:paraId="7AE55A5A" w14:textId="77777777" w:rsidR="00500D84" w:rsidRPr="00D94413" w:rsidRDefault="00500D84"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p>
    <w:p w14:paraId="4BC83471" w14:textId="77777777" w:rsidR="00500D84" w:rsidRDefault="00500D84"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hAnsi="Arial" w:cstheme="minorBidi"/>
          <w:spacing w:val="-2"/>
          <w:sz w:val="20"/>
          <w:szCs w:val="20"/>
        </w:rPr>
      </w:pPr>
      <w:r w:rsidRPr="00D94413">
        <w:rPr>
          <w:rFonts w:ascii="Arial" w:eastAsia="Cordia New" w:hAnsi="Arial" w:cs="Arial"/>
          <w:color w:val="000000"/>
          <w:sz w:val="20"/>
          <w:szCs w:val="20"/>
          <w:lang w:eastAsia="en-GB"/>
        </w:rPr>
        <w:t>The Group operates a provident fund, being a defined contribution plan, the asset for which is held in a separate trustee-administered fund. The provident fund is funded by payments from employees and by the Group</w:t>
      </w:r>
      <w:r w:rsidRPr="00D94413">
        <w:rPr>
          <w:rFonts w:ascii="Arial" w:hAnsi="Arial" w:cs="Arial"/>
          <w:spacing w:val="-2"/>
          <w:sz w:val="20"/>
          <w:szCs w:val="20"/>
        </w:rPr>
        <w:t xml:space="preserve">. </w:t>
      </w:r>
    </w:p>
    <w:p w14:paraId="296F8A13" w14:textId="77777777" w:rsidR="00740428" w:rsidRDefault="00740428"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hAnsi="Arial" w:cstheme="minorBidi"/>
          <w:spacing w:val="-2"/>
          <w:sz w:val="20"/>
          <w:szCs w:val="20"/>
        </w:rPr>
      </w:pPr>
    </w:p>
    <w:p w14:paraId="18741497" w14:textId="5C9B3FFA" w:rsidR="00740428" w:rsidRPr="00E40F61" w:rsidRDefault="00740428" w:rsidP="00740428">
      <w:pPr>
        <w:ind w:left="1800" w:hanging="720"/>
        <w:rPr>
          <w:rFonts w:ascii="Arial" w:hAnsi="Arial" w:cstheme="minorBidi"/>
          <w:b/>
          <w:bCs/>
          <w:sz w:val="20"/>
          <w:szCs w:val="20"/>
        </w:rPr>
      </w:pPr>
      <w:r w:rsidRPr="00740428">
        <w:rPr>
          <w:rFonts w:ascii="Arial" w:hAnsi="Arial" w:cs="Arial"/>
          <w:b/>
          <w:bCs/>
          <w:sz w:val="20"/>
          <w:szCs w:val="20"/>
        </w:rPr>
        <w:t>2.17.2</w:t>
      </w:r>
      <w:r w:rsidRPr="00740428">
        <w:rPr>
          <w:rFonts w:ascii="Arial" w:hAnsi="Arial" w:cs="Arial"/>
          <w:b/>
          <w:bCs/>
          <w:sz w:val="20"/>
          <w:szCs w:val="20"/>
        </w:rPr>
        <w:tab/>
        <w:t>Long</w:t>
      </w:r>
      <w:r w:rsidR="00E40F61">
        <w:rPr>
          <w:rFonts w:ascii="Arial" w:hAnsi="Arial" w:cstheme="minorBidi" w:hint="cs"/>
          <w:b/>
          <w:bCs/>
          <w:sz w:val="20"/>
          <w:szCs w:val="20"/>
          <w:cs/>
        </w:rPr>
        <w:t xml:space="preserve"> </w:t>
      </w:r>
      <w:r w:rsidR="00E40F61">
        <w:rPr>
          <w:rFonts w:ascii="Arial" w:hAnsi="Arial" w:cstheme="minorBidi"/>
          <w:b/>
          <w:bCs/>
          <w:sz w:val="20"/>
          <w:szCs w:val="20"/>
        </w:rPr>
        <w:t>service award</w:t>
      </w:r>
    </w:p>
    <w:p w14:paraId="3846AA17" w14:textId="77777777" w:rsidR="00740428" w:rsidRPr="00B75CBB" w:rsidRDefault="00740428" w:rsidP="00B75CBB">
      <w:pPr>
        <w:rPr>
          <w:rFonts w:ascii="Arial" w:hAnsi="Arial" w:cs="Arial"/>
          <w:b/>
          <w:bCs/>
          <w:sz w:val="20"/>
          <w:szCs w:val="20"/>
        </w:rPr>
      </w:pPr>
    </w:p>
    <w:p w14:paraId="09F807E7" w14:textId="15AC09FA" w:rsidR="00740428" w:rsidRPr="00933E7A" w:rsidRDefault="00E40F61" w:rsidP="002377C8">
      <w:pPr>
        <w:ind w:left="1800"/>
        <w:jc w:val="thaiDistribute"/>
        <w:rPr>
          <w:rFonts w:ascii="Arial" w:hAnsi="Arial" w:cs="Arial"/>
          <w:spacing w:val="-2"/>
          <w:sz w:val="20"/>
          <w:szCs w:val="20"/>
          <w:cs/>
        </w:rPr>
      </w:pPr>
      <w:r>
        <w:rPr>
          <w:rFonts w:ascii="Arial" w:hAnsi="Arial" w:cs="Arial"/>
          <w:spacing w:val="-2"/>
          <w:sz w:val="20"/>
          <w:szCs w:val="20"/>
        </w:rPr>
        <w:t xml:space="preserve">The entitlement to these benefits is usually conditional on the employee remaining in service and completion of minimum 10 years services and </w:t>
      </w:r>
      <w:r w:rsidR="00933E7A">
        <w:rPr>
          <w:rFonts w:ascii="Arial" w:hAnsi="Arial" w:cs="Arial"/>
          <w:spacing w:val="-2"/>
          <w:sz w:val="20"/>
          <w:szCs w:val="20"/>
        </w:rPr>
        <w:t xml:space="preserve">consecutively paid every 5 years after. The expected cost of these benefit are accrued over the period of employment using the same accounting methodology as is used for retirement benefit plans. </w:t>
      </w:r>
      <w:r w:rsidR="00B75CBB" w:rsidRPr="00D94413">
        <w:rPr>
          <w:rFonts w:ascii="Arial" w:hAnsi="Arial" w:cs="Arial"/>
          <w:spacing w:val="-2"/>
          <w:sz w:val="20"/>
          <w:szCs w:val="20"/>
        </w:rPr>
        <w:t>Remeasurement gains and losses arising from experience adjustments and changes in actuarial assumptions are charged or credited to equity in other comprehensive income in the period in which they arise.</w:t>
      </w:r>
      <w:r w:rsidR="00B75CBB">
        <w:rPr>
          <w:rFonts w:ascii="Arial" w:hAnsi="Arial" w:cs="Arial"/>
          <w:spacing w:val="-2"/>
          <w:sz w:val="20"/>
          <w:szCs w:val="20"/>
        </w:rPr>
        <w:t xml:space="preserve"> </w:t>
      </w:r>
      <w:r w:rsidR="00B75CBB" w:rsidRPr="00D94413">
        <w:rPr>
          <w:rFonts w:ascii="Arial" w:hAnsi="Arial" w:cs="Arial"/>
          <w:spacing w:val="-2"/>
          <w:sz w:val="20"/>
          <w:szCs w:val="20"/>
        </w:rPr>
        <w:t>The</w:t>
      </w:r>
      <w:r w:rsidR="00933E7A">
        <w:rPr>
          <w:rFonts w:ascii="Arial" w:hAnsi="Arial" w:cs="Arial"/>
          <w:spacing w:val="-2"/>
          <w:sz w:val="20"/>
          <w:szCs w:val="20"/>
        </w:rPr>
        <w:t xml:space="preserve">se </w:t>
      </w:r>
      <w:r w:rsidR="00B75CBB" w:rsidRPr="00D94413">
        <w:rPr>
          <w:rFonts w:ascii="Arial" w:hAnsi="Arial" w:cs="Arial"/>
          <w:spacing w:val="-2"/>
          <w:sz w:val="20"/>
          <w:szCs w:val="20"/>
        </w:rPr>
        <w:t>obligation</w:t>
      </w:r>
      <w:r w:rsidR="00933E7A">
        <w:rPr>
          <w:rFonts w:ascii="Arial" w:hAnsi="Arial" w:cs="Arial"/>
          <w:spacing w:val="-2"/>
          <w:sz w:val="20"/>
          <w:szCs w:val="20"/>
        </w:rPr>
        <w:t xml:space="preserve">s are valued regularly </w:t>
      </w:r>
      <w:r w:rsidR="00B75CBB" w:rsidRPr="00D94413">
        <w:rPr>
          <w:rFonts w:ascii="Arial" w:hAnsi="Arial" w:cs="Arial"/>
          <w:spacing w:val="-2"/>
          <w:sz w:val="20"/>
          <w:szCs w:val="20"/>
        </w:rPr>
        <w:t xml:space="preserve">by independent </w:t>
      </w:r>
      <w:r w:rsidR="00933E7A">
        <w:rPr>
          <w:rFonts w:ascii="Arial" w:hAnsi="Arial" w:cs="Arial"/>
          <w:spacing w:val="-2"/>
          <w:sz w:val="20"/>
          <w:szCs w:val="20"/>
        </w:rPr>
        <w:t>qualified actuary.</w:t>
      </w:r>
    </w:p>
    <w:p w14:paraId="3710BECA" w14:textId="77777777" w:rsidR="00740428" w:rsidRPr="00740428" w:rsidRDefault="00740428"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hAnsi="Arial" w:cstheme="minorBidi"/>
          <w:spacing w:val="-2"/>
          <w:sz w:val="20"/>
          <w:szCs w:val="20"/>
        </w:rPr>
      </w:pPr>
    </w:p>
    <w:p w14:paraId="61F74015" w14:textId="77777777" w:rsidR="00C62626" w:rsidRDefault="00C62626" w:rsidP="00C62626">
      <w:pPr>
        <w:ind w:left="540" w:hanging="540"/>
        <w:contextualSpacing/>
        <w:outlineLvl w:val="0"/>
        <w:rPr>
          <w:rFonts w:ascii="Arial" w:hAnsi="Arial" w:cs="Arial"/>
          <w:b/>
          <w:bCs/>
          <w:color w:val="000000"/>
          <w:sz w:val="20"/>
          <w:szCs w:val="20"/>
        </w:rPr>
      </w:pPr>
    </w:p>
    <w:p w14:paraId="65625D83" w14:textId="77777777" w:rsidR="00C62626" w:rsidRDefault="00C62626" w:rsidP="00C62626">
      <w:pPr>
        <w:ind w:left="540" w:hanging="540"/>
        <w:contextualSpacing/>
        <w:outlineLvl w:val="0"/>
        <w:rPr>
          <w:rFonts w:ascii="Arial" w:hAnsi="Arial" w:cs="Arial"/>
          <w:b/>
          <w:bCs/>
          <w:color w:val="000000"/>
          <w:sz w:val="20"/>
          <w:szCs w:val="20"/>
        </w:rPr>
      </w:pPr>
    </w:p>
    <w:p w14:paraId="13D6F2B8" w14:textId="77777777" w:rsidR="00243CBB" w:rsidRDefault="00243CBB">
      <w:pPr>
        <w:rPr>
          <w:rFonts w:ascii="Arial" w:hAnsi="Arial" w:cs="Arial"/>
          <w:b/>
          <w:bCs/>
          <w:color w:val="000000"/>
          <w:sz w:val="20"/>
          <w:szCs w:val="20"/>
        </w:rPr>
      </w:pPr>
      <w:r>
        <w:rPr>
          <w:rFonts w:ascii="Arial" w:hAnsi="Arial" w:cs="Arial"/>
          <w:b/>
          <w:bCs/>
          <w:color w:val="000000"/>
          <w:sz w:val="20"/>
          <w:szCs w:val="20"/>
        </w:rPr>
        <w:br w:type="page"/>
      </w:r>
    </w:p>
    <w:p w14:paraId="382A393D" w14:textId="77777777" w:rsidR="00243CBB" w:rsidRDefault="00243CBB" w:rsidP="00C62626">
      <w:pPr>
        <w:ind w:left="540" w:hanging="540"/>
        <w:contextualSpacing/>
        <w:outlineLvl w:val="0"/>
        <w:rPr>
          <w:rFonts w:ascii="Arial" w:hAnsi="Arial" w:cstheme="minorBidi"/>
          <w:b/>
          <w:bCs/>
          <w:color w:val="000000"/>
          <w:sz w:val="20"/>
          <w:szCs w:val="20"/>
        </w:rPr>
      </w:pPr>
    </w:p>
    <w:p w14:paraId="46E29C12" w14:textId="77777777" w:rsidR="00243CBB" w:rsidRDefault="00243CBB" w:rsidP="00C62626">
      <w:pPr>
        <w:ind w:left="540" w:hanging="540"/>
        <w:contextualSpacing/>
        <w:outlineLvl w:val="0"/>
        <w:rPr>
          <w:rFonts w:ascii="Arial" w:hAnsi="Arial" w:cstheme="minorBidi"/>
          <w:b/>
          <w:bCs/>
          <w:color w:val="000000"/>
          <w:sz w:val="20"/>
          <w:szCs w:val="20"/>
        </w:rPr>
      </w:pPr>
    </w:p>
    <w:p w14:paraId="58473F0A" w14:textId="5F1DC337" w:rsidR="00C62626" w:rsidRPr="00D94413" w:rsidRDefault="00C62626" w:rsidP="00C62626">
      <w:pPr>
        <w:ind w:left="540" w:hanging="540"/>
        <w:contextualSpacing/>
        <w:outlineLvl w:val="0"/>
        <w:rPr>
          <w:rFonts w:ascii="Arial" w:hAnsi="Arial" w:cs="Arial"/>
          <w:color w:val="000000"/>
          <w:sz w:val="20"/>
          <w:szCs w:val="20"/>
        </w:rPr>
      </w:pPr>
      <w:r w:rsidRPr="00D94413">
        <w:rPr>
          <w:rFonts w:ascii="Arial" w:hAnsi="Arial" w:cs="Arial"/>
          <w:b/>
          <w:bCs/>
          <w:color w:val="000000"/>
          <w:sz w:val="20"/>
          <w:szCs w:val="20"/>
        </w:rPr>
        <w:t>2</w:t>
      </w:r>
      <w:r w:rsidRPr="00D94413">
        <w:rPr>
          <w:rFonts w:ascii="Arial" w:hAnsi="Arial" w:cs="Arial"/>
          <w:b/>
          <w:bCs/>
          <w:color w:val="000000"/>
          <w:sz w:val="20"/>
          <w:szCs w:val="20"/>
        </w:rPr>
        <w:tab/>
        <w:t>Accounting policies</w:t>
      </w:r>
      <w:r w:rsidRPr="00D94413">
        <w:rPr>
          <w:rFonts w:ascii="Arial" w:hAnsi="Arial" w:cs="Arial"/>
          <w:color w:val="000000"/>
          <w:sz w:val="20"/>
          <w:szCs w:val="20"/>
        </w:rPr>
        <w:t xml:space="preserve"> (Cont’d)</w:t>
      </w:r>
    </w:p>
    <w:p w14:paraId="404A59C5" w14:textId="77777777" w:rsidR="00C62626" w:rsidRPr="00D94413" w:rsidRDefault="00C62626" w:rsidP="00C62626">
      <w:pPr>
        <w:ind w:left="1080" w:hanging="540"/>
        <w:rPr>
          <w:rFonts w:ascii="Arial" w:hAnsi="Arial" w:cs="Arial"/>
          <w:b/>
          <w:bCs/>
          <w:spacing w:val="-2"/>
          <w:sz w:val="20"/>
          <w:szCs w:val="20"/>
        </w:rPr>
      </w:pPr>
    </w:p>
    <w:p w14:paraId="7F62AD0F" w14:textId="77777777" w:rsidR="00C62626" w:rsidRPr="00D94413" w:rsidRDefault="00C62626" w:rsidP="00C62626">
      <w:pPr>
        <w:ind w:left="1080" w:hanging="540"/>
        <w:rPr>
          <w:rFonts w:ascii="Arial" w:hAnsi="Arial" w:cs="Arial"/>
          <w:b/>
          <w:bCs/>
          <w:spacing w:val="-2"/>
          <w:sz w:val="20"/>
          <w:szCs w:val="20"/>
        </w:rPr>
      </w:pPr>
    </w:p>
    <w:p w14:paraId="07961821" w14:textId="17C3BC75" w:rsidR="00C62626" w:rsidRPr="00D94413" w:rsidRDefault="00C62626" w:rsidP="00C62626">
      <w:pPr>
        <w:ind w:left="1080" w:hanging="540"/>
        <w:rPr>
          <w:rFonts w:ascii="Arial" w:hAnsi="Arial" w:cs="Arial"/>
          <w:b/>
          <w:bCs/>
          <w:spacing w:val="-2"/>
          <w:sz w:val="20"/>
          <w:szCs w:val="20"/>
        </w:rPr>
      </w:pPr>
      <w:r w:rsidRPr="00D94413">
        <w:rPr>
          <w:rFonts w:ascii="Arial" w:hAnsi="Arial" w:cs="Arial"/>
          <w:b/>
          <w:bCs/>
          <w:spacing w:val="-2"/>
          <w:sz w:val="20"/>
          <w:szCs w:val="20"/>
        </w:rPr>
        <w:t>2.17</w:t>
      </w:r>
      <w:r w:rsidRPr="00D94413">
        <w:rPr>
          <w:rFonts w:ascii="Arial" w:hAnsi="Arial" w:cs="Arial"/>
          <w:b/>
          <w:bCs/>
          <w:spacing w:val="-2"/>
          <w:sz w:val="20"/>
          <w:szCs w:val="20"/>
        </w:rPr>
        <w:tab/>
        <w:t>Employee Benefits</w:t>
      </w:r>
      <w:r>
        <w:rPr>
          <w:rFonts w:ascii="Arial" w:hAnsi="Arial" w:cs="Arial"/>
          <w:b/>
          <w:bCs/>
          <w:spacing w:val="-2"/>
          <w:sz w:val="20"/>
          <w:szCs w:val="20"/>
        </w:rPr>
        <w:t xml:space="preserve"> </w:t>
      </w:r>
      <w:r w:rsidRPr="00D94413">
        <w:rPr>
          <w:rFonts w:ascii="Arial" w:hAnsi="Arial" w:cs="Arial"/>
          <w:color w:val="000000"/>
          <w:sz w:val="20"/>
          <w:szCs w:val="20"/>
        </w:rPr>
        <w:t>(Cont’d)</w:t>
      </w:r>
    </w:p>
    <w:p w14:paraId="2428713F" w14:textId="77777777" w:rsidR="00C62626" w:rsidRDefault="00C62626" w:rsidP="00EC707E">
      <w:pPr>
        <w:ind w:left="1800" w:hanging="720"/>
        <w:rPr>
          <w:rFonts w:ascii="Arial" w:hAnsi="Arial" w:cs="Arial"/>
          <w:b/>
          <w:bCs/>
          <w:sz w:val="20"/>
          <w:szCs w:val="20"/>
        </w:rPr>
      </w:pPr>
    </w:p>
    <w:p w14:paraId="7C98A93C" w14:textId="035575AC" w:rsidR="00500D84" w:rsidRPr="00D94413" w:rsidRDefault="00CF1813" w:rsidP="00EC707E">
      <w:pPr>
        <w:ind w:left="1800" w:hanging="720"/>
        <w:rPr>
          <w:rFonts w:ascii="Arial" w:hAnsi="Arial" w:cs="Arial"/>
          <w:b/>
          <w:bCs/>
          <w:sz w:val="20"/>
          <w:szCs w:val="20"/>
        </w:rPr>
      </w:pPr>
      <w:r>
        <w:rPr>
          <w:rFonts w:ascii="Arial" w:hAnsi="Arial" w:cs="Arial"/>
          <w:b/>
          <w:bCs/>
          <w:sz w:val="20"/>
          <w:szCs w:val="20"/>
        </w:rPr>
        <w:t>2.17.3</w:t>
      </w:r>
      <w:r w:rsidR="00500D84" w:rsidRPr="00D94413">
        <w:rPr>
          <w:rFonts w:ascii="Arial" w:hAnsi="Arial" w:cs="Arial"/>
          <w:b/>
          <w:bCs/>
          <w:sz w:val="20"/>
          <w:szCs w:val="20"/>
        </w:rPr>
        <w:tab/>
        <w:t>Termination benefits</w:t>
      </w:r>
    </w:p>
    <w:p w14:paraId="07A16EFE" w14:textId="77777777" w:rsidR="00500D84" w:rsidRPr="00D94413" w:rsidRDefault="00500D84"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p>
    <w:p w14:paraId="4D6248B5" w14:textId="77777777" w:rsidR="00C62626" w:rsidRDefault="00500D84" w:rsidP="00C6262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r w:rsidRPr="00D94413">
        <w:rPr>
          <w:rFonts w:ascii="Arial" w:eastAsia="Cordia New" w:hAnsi="Arial" w:cs="Arial"/>
          <w:color w:val="000000"/>
          <w:sz w:val="20"/>
          <w:szCs w:val="20"/>
          <w:lang w:eastAsia="en-GB"/>
        </w:rPr>
        <w:t>Termination benefits are payable when employment is terminated by the Group before the normal retirement date, or whenever an employee accepts voluntary redundancy in exchange for these benefits. The Group recognises termination benefits when it is demonstrably committed to either: terminating the employment of current employees according to a detailed formal plan without possibility of withdrawal; or providing termination benefits as a result of an offer made to encourage voluntary redundancy. Benefits falling due more than 12 months after the end of the reporting period are discounted to their present value.</w:t>
      </w:r>
    </w:p>
    <w:p w14:paraId="45B84371" w14:textId="77777777" w:rsidR="00C62626" w:rsidRDefault="00C62626" w:rsidP="00C62626">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p>
    <w:p w14:paraId="2C9B2043" w14:textId="4E8C2B09" w:rsidR="00500D84" w:rsidRPr="00C62626" w:rsidRDefault="00500D84" w:rsidP="00C62626">
      <w:pPr>
        <w:ind w:left="1080" w:hanging="540"/>
        <w:rPr>
          <w:rFonts w:ascii="Arial" w:hAnsi="Arial" w:cs="Arial"/>
          <w:b/>
          <w:bCs/>
          <w:spacing w:val="-2"/>
          <w:sz w:val="20"/>
          <w:szCs w:val="20"/>
        </w:rPr>
      </w:pPr>
      <w:r w:rsidRPr="00C62626">
        <w:rPr>
          <w:rFonts w:ascii="Arial" w:hAnsi="Arial" w:cs="Arial"/>
          <w:b/>
          <w:bCs/>
          <w:spacing w:val="-2"/>
          <w:sz w:val="20"/>
          <w:szCs w:val="20"/>
        </w:rPr>
        <w:t>2.18</w:t>
      </w:r>
      <w:r w:rsidRPr="00C62626">
        <w:rPr>
          <w:rFonts w:ascii="Arial" w:hAnsi="Arial" w:cs="Arial"/>
          <w:b/>
          <w:bCs/>
          <w:spacing w:val="-2"/>
          <w:sz w:val="20"/>
          <w:szCs w:val="20"/>
        </w:rPr>
        <w:tab/>
        <w:t>Provisions</w:t>
      </w:r>
    </w:p>
    <w:p w14:paraId="56316B00" w14:textId="77777777" w:rsidR="00500D84" w:rsidRDefault="00500D84" w:rsidP="00500D84">
      <w:pPr>
        <w:jc w:val="both"/>
        <w:rPr>
          <w:rFonts w:ascii="Arial" w:hAnsi="Arial" w:cstheme="minorBidi"/>
          <w:sz w:val="20"/>
          <w:szCs w:val="20"/>
        </w:rPr>
      </w:pPr>
    </w:p>
    <w:p w14:paraId="7E8A403E" w14:textId="77777777" w:rsidR="00243CBB" w:rsidRPr="00243CBB" w:rsidRDefault="00243CBB" w:rsidP="00500D84">
      <w:pPr>
        <w:jc w:val="both"/>
        <w:rPr>
          <w:rFonts w:ascii="Arial" w:hAnsi="Arial" w:cstheme="minorBidi"/>
          <w:sz w:val="20"/>
          <w:szCs w:val="20"/>
        </w:rPr>
      </w:pPr>
    </w:p>
    <w:p w14:paraId="40E2D5D6" w14:textId="77777777" w:rsidR="00500D84" w:rsidRPr="00D94413" w:rsidRDefault="00500D84" w:rsidP="00EC707E">
      <w:pPr>
        <w:ind w:left="1800" w:hanging="720"/>
        <w:rPr>
          <w:rFonts w:ascii="Arial" w:hAnsi="Arial" w:cs="Arial"/>
          <w:b/>
          <w:bCs/>
          <w:sz w:val="20"/>
          <w:szCs w:val="20"/>
        </w:rPr>
      </w:pPr>
      <w:r w:rsidRPr="00D94413">
        <w:rPr>
          <w:rFonts w:ascii="Arial" w:hAnsi="Arial" w:cs="Arial"/>
          <w:b/>
          <w:bCs/>
          <w:sz w:val="20"/>
          <w:szCs w:val="20"/>
        </w:rPr>
        <w:t>2.18.1</w:t>
      </w:r>
      <w:r w:rsidRPr="00D94413">
        <w:rPr>
          <w:rFonts w:ascii="Arial" w:hAnsi="Arial" w:cs="Arial"/>
          <w:b/>
          <w:bCs/>
          <w:sz w:val="20"/>
          <w:szCs w:val="20"/>
        </w:rPr>
        <w:tab/>
        <w:t xml:space="preserve">General provisions </w:t>
      </w:r>
    </w:p>
    <w:p w14:paraId="59324FBA" w14:textId="77777777" w:rsidR="00500D84" w:rsidRPr="00D94413" w:rsidRDefault="00500D84"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p>
    <w:p w14:paraId="7A297C5E" w14:textId="77777777" w:rsidR="00500D84" w:rsidRPr="00D94413" w:rsidRDefault="00500D84"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r w:rsidRPr="00D94413">
        <w:rPr>
          <w:rFonts w:ascii="Arial" w:eastAsia="Cordia New" w:hAnsi="Arial" w:cs="Arial"/>
          <w:color w:val="000000"/>
          <w:sz w:val="20"/>
          <w:szCs w:val="20"/>
          <w:lang w:eastAsia="en-GB"/>
        </w:rPr>
        <w:t>Provisions are recognised when: the Group has a present legal or constructive obligation as a result of past events; it is probable that an outflow of resources will be required to settle the obligation; and the amount has been reliably estimated.</w:t>
      </w:r>
    </w:p>
    <w:p w14:paraId="24950E46" w14:textId="77777777" w:rsidR="00500D84" w:rsidRPr="00D94413" w:rsidRDefault="00500D84"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p>
    <w:p w14:paraId="05514B1B" w14:textId="77777777" w:rsidR="00500D84" w:rsidRPr="00D94413" w:rsidRDefault="00500D84"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r w:rsidRPr="00D94413">
        <w:rPr>
          <w:rFonts w:ascii="Arial" w:eastAsia="Cordia New" w:hAnsi="Arial" w:cs="Arial"/>
          <w:color w:val="000000"/>
          <w:sz w:val="20"/>
          <w:szCs w:val="20"/>
          <w:lang w:eastAsia="en-GB"/>
        </w:rPr>
        <w:t>Where there are a number of similar obligations, the likelihood that an outflow will be required in settlement is determined by considering the class of obligations as a whole. A provision is recognised even if the likelihood of an outflow with respect to any one item included in the same class of obligations may be small.</w:t>
      </w:r>
    </w:p>
    <w:p w14:paraId="1ABAFCB7" w14:textId="77777777" w:rsidR="00500D84" w:rsidRPr="00D94413" w:rsidRDefault="00500D84"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p>
    <w:p w14:paraId="127DAAE9" w14:textId="77777777" w:rsidR="00500D84" w:rsidRPr="00D94413" w:rsidRDefault="00500D84"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r w:rsidRPr="00D94413">
        <w:rPr>
          <w:rFonts w:ascii="Arial" w:eastAsia="Cordia New" w:hAnsi="Arial" w:cs="Arial"/>
          <w:color w:val="000000"/>
          <w:sz w:val="20"/>
          <w:szCs w:val="20"/>
          <w:lang w:eastAsia="en-GB"/>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w:t>
      </w:r>
    </w:p>
    <w:p w14:paraId="7A12697C" w14:textId="77777777" w:rsidR="00500D84" w:rsidRPr="00D94413" w:rsidRDefault="00500D84"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p>
    <w:p w14:paraId="2F65A6C5" w14:textId="77777777" w:rsidR="00500D84" w:rsidRPr="00D94413" w:rsidRDefault="00500D84"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r w:rsidRPr="00D94413">
        <w:rPr>
          <w:rFonts w:ascii="Arial" w:eastAsia="Cordia New" w:hAnsi="Arial" w:cs="Arial"/>
          <w:color w:val="000000"/>
          <w:sz w:val="20"/>
          <w:szCs w:val="20"/>
          <w:lang w:eastAsia="en-GB"/>
        </w:rPr>
        <w:t>Provisions exclude the provisions for employee benefits.  The accounting policy for employee benefit obligations are mentioned in Note 2.17.</w:t>
      </w:r>
    </w:p>
    <w:p w14:paraId="69BB9C9F" w14:textId="77777777" w:rsidR="00500D84" w:rsidRPr="00D94413" w:rsidRDefault="00500D84"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p>
    <w:p w14:paraId="5D745D6C" w14:textId="77777777" w:rsidR="00500D84" w:rsidRPr="00D94413" w:rsidRDefault="00500D84" w:rsidP="00EC707E">
      <w:pPr>
        <w:ind w:left="1800" w:hanging="720"/>
        <w:rPr>
          <w:rFonts w:ascii="Arial" w:hAnsi="Arial" w:cs="Arial"/>
          <w:b/>
          <w:bCs/>
          <w:sz w:val="20"/>
          <w:szCs w:val="20"/>
        </w:rPr>
      </w:pPr>
      <w:r w:rsidRPr="00D94413">
        <w:rPr>
          <w:rFonts w:ascii="Arial" w:hAnsi="Arial" w:cs="Arial"/>
          <w:b/>
          <w:bCs/>
          <w:sz w:val="20"/>
          <w:szCs w:val="20"/>
        </w:rPr>
        <w:t>2.18.2</w:t>
      </w:r>
      <w:r w:rsidRPr="00D94413">
        <w:rPr>
          <w:rFonts w:ascii="Arial" w:hAnsi="Arial" w:cs="Arial"/>
          <w:b/>
          <w:bCs/>
          <w:sz w:val="20"/>
          <w:szCs w:val="20"/>
        </w:rPr>
        <w:tab/>
        <w:t xml:space="preserve">Provision for decommissioning costs </w:t>
      </w:r>
    </w:p>
    <w:p w14:paraId="5430D405" w14:textId="77777777" w:rsidR="00500D84" w:rsidRPr="00D94413" w:rsidRDefault="00500D84"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p>
    <w:p w14:paraId="7042B136" w14:textId="77777777" w:rsidR="00500D84" w:rsidRPr="00D94413" w:rsidRDefault="00500D84"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r w:rsidRPr="00D94413">
        <w:rPr>
          <w:rFonts w:ascii="Arial" w:eastAsia="Cordia New" w:hAnsi="Arial" w:cs="Arial"/>
          <w:color w:val="000000"/>
          <w:sz w:val="20"/>
          <w:szCs w:val="20"/>
          <w:lang w:eastAsia="en-GB"/>
        </w:rPr>
        <w:t>The Group recognises provision for decommissioning costs, which are provided at the onset of completion of the project, for the estimate of the eventual costs that relate to the removal of the power plants. The recognised provision for decommissioning costs are based on future removal cost estimates and incorporate many assumptions such as abandonment times and future inflation rate and discounted to present value at the discount rate estimated by the management. Those costs are included as part of the power plants.</w:t>
      </w:r>
    </w:p>
    <w:p w14:paraId="499545F3" w14:textId="77777777" w:rsidR="00500D84" w:rsidRDefault="00500D84"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p>
    <w:p w14:paraId="2624CA8E" w14:textId="77777777" w:rsidR="00C62626" w:rsidRDefault="00C62626"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p>
    <w:p w14:paraId="6C7B8273" w14:textId="77777777" w:rsidR="00C62626" w:rsidRDefault="00C62626"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p>
    <w:p w14:paraId="5FB6C35B" w14:textId="77777777" w:rsidR="00C62626" w:rsidRDefault="00C62626"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p>
    <w:p w14:paraId="017166DC" w14:textId="77777777" w:rsidR="00C62626" w:rsidRDefault="00C62626"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p>
    <w:p w14:paraId="3CA35B6D" w14:textId="77777777" w:rsidR="00C62626" w:rsidRDefault="00C62626" w:rsidP="006D6168">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eastAsia="Cordia New" w:hAnsi="Arial" w:cs="Arial"/>
          <w:color w:val="000000"/>
          <w:sz w:val="20"/>
          <w:szCs w:val="20"/>
          <w:lang w:eastAsia="en-GB"/>
        </w:rPr>
      </w:pPr>
    </w:p>
    <w:p w14:paraId="4D1D07BD" w14:textId="77777777" w:rsidR="00243CBB" w:rsidRDefault="00243CBB">
      <w:pPr>
        <w:rPr>
          <w:rFonts w:ascii="Arial" w:hAnsi="Arial" w:cs="Arial"/>
          <w:b/>
          <w:bCs/>
          <w:color w:val="000000"/>
          <w:sz w:val="20"/>
          <w:szCs w:val="20"/>
        </w:rPr>
      </w:pPr>
      <w:r>
        <w:rPr>
          <w:rFonts w:ascii="Arial" w:hAnsi="Arial" w:cs="Arial"/>
          <w:b/>
          <w:bCs/>
          <w:color w:val="000000"/>
          <w:sz w:val="20"/>
          <w:szCs w:val="20"/>
        </w:rPr>
        <w:br w:type="page"/>
      </w:r>
    </w:p>
    <w:p w14:paraId="703D1F45" w14:textId="77777777" w:rsidR="00F74F7B" w:rsidRDefault="00F74F7B" w:rsidP="00C62626">
      <w:pPr>
        <w:ind w:left="540" w:hanging="540"/>
        <w:contextualSpacing/>
        <w:outlineLvl w:val="0"/>
        <w:rPr>
          <w:rFonts w:ascii="Arial" w:hAnsi="Arial" w:cs="Arial"/>
          <w:b/>
          <w:bCs/>
          <w:color w:val="000000"/>
          <w:sz w:val="20"/>
          <w:szCs w:val="20"/>
        </w:rPr>
      </w:pPr>
    </w:p>
    <w:p w14:paraId="73E59505" w14:textId="77777777" w:rsidR="00F74F7B" w:rsidRDefault="00F74F7B" w:rsidP="00C62626">
      <w:pPr>
        <w:ind w:left="540" w:hanging="540"/>
        <w:contextualSpacing/>
        <w:outlineLvl w:val="0"/>
        <w:rPr>
          <w:rFonts w:ascii="Arial" w:hAnsi="Arial" w:cs="Arial"/>
          <w:b/>
          <w:bCs/>
          <w:color w:val="000000"/>
          <w:sz w:val="20"/>
          <w:szCs w:val="20"/>
        </w:rPr>
      </w:pPr>
    </w:p>
    <w:p w14:paraId="750ADBE8" w14:textId="79CD1EA1" w:rsidR="00C62626" w:rsidRPr="00D94413" w:rsidRDefault="00C62626" w:rsidP="00C62626">
      <w:pPr>
        <w:ind w:left="540" w:hanging="540"/>
        <w:contextualSpacing/>
        <w:outlineLvl w:val="0"/>
        <w:rPr>
          <w:rFonts w:ascii="Arial" w:hAnsi="Arial" w:cs="Arial"/>
          <w:color w:val="000000"/>
          <w:sz w:val="20"/>
          <w:szCs w:val="20"/>
        </w:rPr>
      </w:pPr>
      <w:r w:rsidRPr="00D94413">
        <w:rPr>
          <w:rFonts w:ascii="Arial" w:hAnsi="Arial" w:cs="Arial"/>
          <w:b/>
          <w:bCs/>
          <w:color w:val="000000"/>
          <w:sz w:val="20"/>
          <w:szCs w:val="20"/>
        </w:rPr>
        <w:t>2</w:t>
      </w:r>
      <w:r w:rsidRPr="00D94413">
        <w:rPr>
          <w:rFonts w:ascii="Arial" w:hAnsi="Arial" w:cs="Arial"/>
          <w:b/>
          <w:bCs/>
          <w:color w:val="000000"/>
          <w:sz w:val="20"/>
          <w:szCs w:val="20"/>
        </w:rPr>
        <w:tab/>
        <w:t>Accounting policies</w:t>
      </w:r>
      <w:r w:rsidRPr="00D94413">
        <w:rPr>
          <w:rFonts w:ascii="Arial" w:hAnsi="Arial" w:cs="Arial"/>
          <w:color w:val="000000"/>
          <w:sz w:val="20"/>
          <w:szCs w:val="20"/>
        </w:rPr>
        <w:t xml:space="preserve"> (Cont’d)</w:t>
      </w:r>
    </w:p>
    <w:p w14:paraId="17ECDDEF" w14:textId="77777777" w:rsidR="00C62626" w:rsidRPr="00D94413" w:rsidRDefault="00C62626"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p>
    <w:p w14:paraId="7EA95351" w14:textId="77777777" w:rsidR="00500D84" w:rsidRPr="00D94413" w:rsidRDefault="00500D84" w:rsidP="00EC707E">
      <w:pPr>
        <w:tabs>
          <w:tab w:val="left" w:pos="478"/>
          <w:tab w:val="left" w:pos="567"/>
          <w:tab w:val="left" w:pos="598"/>
          <w:tab w:val="left" w:pos="7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800"/>
        <w:jc w:val="both"/>
        <w:rPr>
          <w:rFonts w:ascii="Arial" w:eastAsia="Cordia New" w:hAnsi="Arial" w:cs="Arial"/>
          <w:color w:val="000000"/>
          <w:sz w:val="20"/>
          <w:szCs w:val="20"/>
          <w:lang w:eastAsia="en-GB"/>
        </w:rPr>
      </w:pPr>
    </w:p>
    <w:p w14:paraId="40EE34AD" w14:textId="77777777" w:rsidR="00500D84" w:rsidRPr="00D94413" w:rsidRDefault="00500D84" w:rsidP="00500D84">
      <w:pPr>
        <w:ind w:left="1080" w:hanging="540"/>
        <w:contextualSpacing/>
        <w:outlineLvl w:val="0"/>
        <w:rPr>
          <w:rFonts w:ascii="Arial" w:hAnsi="Arial" w:cs="Arial"/>
          <w:b/>
          <w:bCs/>
          <w:color w:val="000000"/>
          <w:spacing w:val="-2"/>
          <w:sz w:val="20"/>
          <w:szCs w:val="20"/>
        </w:rPr>
      </w:pPr>
      <w:r w:rsidRPr="00D94413">
        <w:rPr>
          <w:rFonts w:ascii="Arial" w:hAnsi="Arial" w:cs="Arial"/>
          <w:b/>
          <w:bCs/>
          <w:color w:val="000000"/>
          <w:spacing w:val="-2"/>
          <w:sz w:val="20"/>
          <w:szCs w:val="20"/>
        </w:rPr>
        <w:t>2.19</w:t>
      </w:r>
      <w:r w:rsidRPr="00D94413">
        <w:rPr>
          <w:rFonts w:ascii="Arial" w:hAnsi="Arial" w:cs="Arial"/>
          <w:b/>
          <w:bCs/>
          <w:color w:val="000000"/>
          <w:spacing w:val="-2"/>
          <w:sz w:val="20"/>
          <w:szCs w:val="20"/>
        </w:rPr>
        <w:tab/>
        <w:t>Revenue recognition</w:t>
      </w:r>
    </w:p>
    <w:p w14:paraId="0D679A35" w14:textId="77777777" w:rsidR="00500D84" w:rsidRPr="00D94413" w:rsidRDefault="00500D84" w:rsidP="00500D84">
      <w:pPr>
        <w:ind w:left="1080"/>
        <w:contextualSpacing/>
        <w:jc w:val="both"/>
        <w:rPr>
          <w:rFonts w:ascii="Arial" w:hAnsi="Arial" w:cs="Arial"/>
          <w:color w:val="000000"/>
          <w:spacing w:val="-2"/>
          <w:sz w:val="20"/>
          <w:szCs w:val="20"/>
        </w:rPr>
      </w:pPr>
    </w:p>
    <w:p w14:paraId="5A93900F" w14:textId="77777777" w:rsidR="00500D84" w:rsidRPr="00D94413" w:rsidRDefault="00500D84" w:rsidP="00500D84">
      <w:pPr>
        <w:tabs>
          <w:tab w:val="left" w:pos="709"/>
          <w:tab w:val="left" w:pos="9180"/>
        </w:tabs>
        <w:ind w:left="1080"/>
        <w:contextualSpacing/>
        <w:jc w:val="both"/>
        <w:rPr>
          <w:rFonts w:ascii="Arial" w:hAnsi="Arial" w:cs="Arial"/>
          <w:color w:val="000000"/>
          <w:sz w:val="20"/>
          <w:szCs w:val="20"/>
        </w:rPr>
      </w:pPr>
      <w:r w:rsidRPr="00D94413">
        <w:rPr>
          <w:rFonts w:ascii="Arial" w:hAnsi="Arial" w:cs="Arial"/>
          <w:color w:val="000000"/>
          <w:spacing w:val="-6"/>
          <w:sz w:val="20"/>
          <w:szCs w:val="20"/>
        </w:rPr>
        <w:t>Sales under the Power Purchase Agreement (“PPA”) comprise Capacity Payments and Energy</w:t>
      </w:r>
      <w:r w:rsidRPr="00D94413">
        <w:rPr>
          <w:rFonts w:ascii="Arial" w:hAnsi="Arial" w:cs="Arial"/>
          <w:color w:val="000000"/>
          <w:sz w:val="20"/>
          <w:szCs w:val="20"/>
        </w:rPr>
        <w:t xml:space="preserve"> Payments. Capacity payments are recognised according to the terms set out in the PPA. Energy payments are calculated based on actual electricity delivered. Sales under the Electricity and Steam Sales/Purchase Agreements with industrial users are recognised on delivery of electricity and steam and customer’s acceptance. Sales are shown net of sales taxes and discounts.</w:t>
      </w:r>
    </w:p>
    <w:p w14:paraId="6A0A811D" w14:textId="77777777" w:rsidR="00500D84" w:rsidRPr="00D94413" w:rsidRDefault="00500D84" w:rsidP="00500D84">
      <w:pPr>
        <w:contextualSpacing/>
        <w:jc w:val="both"/>
        <w:rPr>
          <w:rFonts w:ascii="Arial" w:hAnsi="Arial" w:cs="Arial"/>
          <w:color w:val="000000"/>
          <w:spacing w:val="-2"/>
          <w:sz w:val="20"/>
          <w:szCs w:val="20"/>
        </w:rPr>
      </w:pPr>
    </w:p>
    <w:p w14:paraId="3008246E" w14:textId="77777777" w:rsidR="00500D84" w:rsidRPr="00D94413" w:rsidRDefault="00500D84" w:rsidP="00500D84">
      <w:pPr>
        <w:tabs>
          <w:tab w:val="left" w:pos="709"/>
          <w:tab w:val="left" w:pos="9180"/>
        </w:tabs>
        <w:ind w:left="1080"/>
        <w:contextualSpacing/>
        <w:jc w:val="both"/>
        <w:rPr>
          <w:rFonts w:ascii="Arial" w:hAnsi="Arial" w:cs="Arial"/>
          <w:color w:val="000000"/>
          <w:spacing w:val="-4"/>
          <w:sz w:val="20"/>
          <w:szCs w:val="20"/>
        </w:rPr>
      </w:pPr>
      <w:r w:rsidRPr="00D94413">
        <w:rPr>
          <w:rFonts w:ascii="Arial" w:hAnsi="Arial" w:cs="Arial"/>
          <w:color w:val="000000"/>
          <w:spacing w:val="-4"/>
          <w:sz w:val="20"/>
          <w:szCs w:val="20"/>
        </w:rPr>
        <w:t xml:space="preserve">Revenue from rendering services is recognised on the basis of services rendered </w:t>
      </w:r>
    </w:p>
    <w:p w14:paraId="436A6335" w14:textId="77777777" w:rsidR="00500D84" w:rsidRPr="00D94413" w:rsidRDefault="00500D84" w:rsidP="00500D84">
      <w:pPr>
        <w:tabs>
          <w:tab w:val="left" w:pos="709"/>
          <w:tab w:val="left" w:pos="9180"/>
        </w:tabs>
        <w:ind w:left="1080"/>
        <w:contextualSpacing/>
        <w:jc w:val="both"/>
        <w:rPr>
          <w:rFonts w:ascii="Arial" w:hAnsi="Arial" w:cs="Arial"/>
          <w:color w:val="000000"/>
          <w:spacing w:val="-2"/>
          <w:sz w:val="20"/>
          <w:szCs w:val="20"/>
        </w:rPr>
      </w:pPr>
    </w:p>
    <w:p w14:paraId="636CBA86" w14:textId="77777777" w:rsidR="00500D84" w:rsidRPr="00D94413" w:rsidRDefault="00500D84" w:rsidP="00500D84">
      <w:pPr>
        <w:suppressAutoHyphens/>
        <w:ind w:left="1080"/>
        <w:contextualSpacing/>
        <w:jc w:val="both"/>
        <w:rPr>
          <w:rFonts w:ascii="Arial" w:hAnsi="Arial" w:cs="Arial"/>
          <w:color w:val="000000"/>
          <w:spacing w:val="-2"/>
          <w:sz w:val="20"/>
          <w:szCs w:val="20"/>
        </w:rPr>
      </w:pPr>
      <w:r w:rsidRPr="00D94413">
        <w:rPr>
          <w:rFonts w:ascii="Arial" w:hAnsi="Arial" w:cs="Arial"/>
          <w:color w:val="000000"/>
          <w:spacing w:val="-2"/>
          <w:sz w:val="20"/>
          <w:szCs w:val="20"/>
        </w:rPr>
        <w:t>Construction revenue under concession agreement is recognised as revenue by the amount excluding value added tax when services have been rendered with reference to the stage of completion.</w:t>
      </w:r>
    </w:p>
    <w:p w14:paraId="5D3C9173" w14:textId="77777777" w:rsidR="00500D84" w:rsidRPr="00D94413" w:rsidRDefault="00500D84" w:rsidP="00500D84">
      <w:pPr>
        <w:suppressAutoHyphens/>
        <w:ind w:left="1080"/>
        <w:contextualSpacing/>
        <w:jc w:val="both"/>
        <w:rPr>
          <w:rFonts w:ascii="Arial" w:hAnsi="Arial" w:cs="Arial"/>
          <w:color w:val="000000"/>
          <w:spacing w:val="-2"/>
          <w:sz w:val="20"/>
          <w:szCs w:val="20"/>
        </w:rPr>
      </w:pPr>
    </w:p>
    <w:p w14:paraId="77A4E2C2" w14:textId="77777777" w:rsidR="00500D84" w:rsidRPr="00D94413" w:rsidRDefault="00500D84" w:rsidP="00500D84">
      <w:pPr>
        <w:suppressAutoHyphens/>
        <w:ind w:left="1080"/>
        <w:contextualSpacing/>
        <w:jc w:val="both"/>
        <w:rPr>
          <w:rFonts w:ascii="Arial" w:hAnsi="Arial" w:cs="Arial"/>
          <w:color w:val="000000"/>
          <w:spacing w:val="-2"/>
          <w:sz w:val="20"/>
          <w:szCs w:val="20"/>
        </w:rPr>
      </w:pPr>
      <w:r w:rsidRPr="00D94413">
        <w:rPr>
          <w:rFonts w:ascii="Arial" w:hAnsi="Arial" w:cs="Arial"/>
          <w:color w:val="000000"/>
          <w:spacing w:val="-2"/>
          <w:sz w:val="20"/>
          <w:szCs w:val="20"/>
        </w:rPr>
        <w:t>Interest income is recognised using the effective interest method.</w:t>
      </w:r>
    </w:p>
    <w:p w14:paraId="0B9C2198" w14:textId="77777777" w:rsidR="00500D84" w:rsidRPr="00D94413" w:rsidRDefault="00500D84" w:rsidP="00500D84">
      <w:pPr>
        <w:suppressAutoHyphens/>
        <w:ind w:left="1080"/>
        <w:contextualSpacing/>
        <w:jc w:val="both"/>
        <w:rPr>
          <w:rFonts w:ascii="Arial" w:hAnsi="Arial" w:cs="Arial"/>
          <w:color w:val="000000"/>
          <w:spacing w:val="-2"/>
          <w:sz w:val="20"/>
          <w:szCs w:val="20"/>
        </w:rPr>
      </w:pPr>
    </w:p>
    <w:p w14:paraId="7FC17418" w14:textId="77777777" w:rsidR="00500D84" w:rsidRPr="00D94413" w:rsidRDefault="00500D84" w:rsidP="00500D84">
      <w:pPr>
        <w:suppressAutoHyphens/>
        <w:ind w:left="1080"/>
        <w:contextualSpacing/>
        <w:jc w:val="both"/>
        <w:rPr>
          <w:rFonts w:ascii="Arial" w:hAnsi="Arial" w:cs="Arial"/>
          <w:color w:val="000000"/>
          <w:spacing w:val="-2"/>
          <w:sz w:val="20"/>
          <w:szCs w:val="20"/>
        </w:rPr>
      </w:pPr>
      <w:r w:rsidRPr="00D94413">
        <w:rPr>
          <w:rFonts w:ascii="Arial" w:hAnsi="Arial" w:cs="Arial"/>
          <w:color w:val="000000"/>
          <w:spacing w:val="-2"/>
          <w:sz w:val="20"/>
          <w:szCs w:val="20"/>
        </w:rPr>
        <w:t>Dividend income is recognised when the shareholder’s right to receive payment is established.</w:t>
      </w:r>
    </w:p>
    <w:p w14:paraId="14B41708" w14:textId="77777777" w:rsidR="00500D84" w:rsidRDefault="00500D84" w:rsidP="00500D84">
      <w:pPr>
        <w:jc w:val="both"/>
        <w:rPr>
          <w:rFonts w:ascii="Arial" w:hAnsi="Arial" w:cs="Arial"/>
          <w:sz w:val="20"/>
          <w:szCs w:val="20"/>
        </w:rPr>
      </w:pPr>
    </w:p>
    <w:p w14:paraId="59CCE5FE" w14:textId="77777777" w:rsidR="006D6168" w:rsidRPr="00D94413" w:rsidRDefault="006D6168" w:rsidP="00500D84">
      <w:pPr>
        <w:jc w:val="both"/>
        <w:rPr>
          <w:rFonts w:ascii="Arial" w:hAnsi="Arial" w:cs="Arial"/>
          <w:sz w:val="20"/>
          <w:szCs w:val="20"/>
          <w:lang w:val="en-US"/>
        </w:rPr>
      </w:pPr>
    </w:p>
    <w:p w14:paraId="5BE45815" w14:textId="77777777" w:rsidR="00500D84" w:rsidRPr="00D94413" w:rsidRDefault="00500D84" w:rsidP="00500D84">
      <w:pPr>
        <w:ind w:left="1080" w:hanging="540"/>
        <w:contextualSpacing/>
        <w:outlineLvl w:val="0"/>
        <w:rPr>
          <w:rFonts w:ascii="Arial" w:hAnsi="Arial" w:cs="Arial"/>
          <w:b/>
          <w:bCs/>
          <w:color w:val="000000"/>
          <w:spacing w:val="-2"/>
          <w:sz w:val="20"/>
          <w:szCs w:val="20"/>
        </w:rPr>
      </w:pPr>
      <w:r w:rsidRPr="00D94413">
        <w:rPr>
          <w:rFonts w:ascii="Arial" w:hAnsi="Arial" w:cs="Arial"/>
          <w:b/>
          <w:bCs/>
          <w:color w:val="000000"/>
          <w:spacing w:val="-2"/>
          <w:sz w:val="20"/>
          <w:szCs w:val="20"/>
        </w:rPr>
        <w:t>2.20</w:t>
      </w:r>
      <w:r w:rsidRPr="00D94413">
        <w:rPr>
          <w:rFonts w:ascii="Arial" w:hAnsi="Arial" w:cs="Arial"/>
          <w:b/>
          <w:bCs/>
          <w:color w:val="000000"/>
          <w:spacing w:val="-2"/>
          <w:sz w:val="20"/>
          <w:szCs w:val="20"/>
        </w:rPr>
        <w:tab/>
        <w:t>Dividend distribution</w:t>
      </w:r>
    </w:p>
    <w:p w14:paraId="62141716" w14:textId="77777777" w:rsidR="00500D84" w:rsidRPr="00D94413" w:rsidRDefault="00500D84" w:rsidP="00500D84">
      <w:pPr>
        <w:suppressAutoHyphens/>
        <w:ind w:left="1080"/>
        <w:contextualSpacing/>
        <w:jc w:val="both"/>
        <w:rPr>
          <w:rFonts w:ascii="Arial" w:hAnsi="Arial" w:cs="Arial"/>
          <w:color w:val="000000"/>
          <w:spacing w:val="-2"/>
          <w:sz w:val="20"/>
          <w:szCs w:val="20"/>
        </w:rPr>
      </w:pPr>
    </w:p>
    <w:p w14:paraId="37C691B1" w14:textId="77777777" w:rsidR="00500D84" w:rsidRPr="00243CBB" w:rsidRDefault="00500D84" w:rsidP="00500D84">
      <w:pPr>
        <w:suppressAutoHyphens/>
        <w:ind w:left="1080"/>
        <w:contextualSpacing/>
        <w:jc w:val="both"/>
        <w:rPr>
          <w:rFonts w:ascii="Arial" w:hAnsi="Arial" w:cs="Arial"/>
          <w:color w:val="000000"/>
          <w:spacing w:val="-8"/>
          <w:sz w:val="20"/>
          <w:szCs w:val="20"/>
        </w:rPr>
      </w:pPr>
      <w:r w:rsidRPr="00243CBB">
        <w:rPr>
          <w:rFonts w:ascii="Arial" w:hAnsi="Arial" w:cs="Arial"/>
          <w:color w:val="000000"/>
          <w:spacing w:val="-8"/>
          <w:sz w:val="20"/>
          <w:szCs w:val="20"/>
        </w:rPr>
        <w:t>Dividend distribution to the Company’s shareholders is recognised as a liability in the Group’s financial statements in the period in which the dividends are approved by the Company’s shareholders.</w:t>
      </w:r>
    </w:p>
    <w:p w14:paraId="57CFFFF4" w14:textId="77777777" w:rsidR="00500D84" w:rsidRPr="00D94413" w:rsidRDefault="00500D84" w:rsidP="00500D84">
      <w:pPr>
        <w:ind w:left="1080" w:hanging="540"/>
        <w:contextualSpacing/>
        <w:outlineLvl w:val="0"/>
        <w:rPr>
          <w:rFonts w:ascii="Arial" w:hAnsi="Arial" w:cs="Arial"/>
          <w:color w:val="000000"/>
          <w:spacing w:val="-2"/>
          <w:sz w:val="20"/>
          <w:szCs w:val="20"/>
        </w:rPr>
      </w:pPr>
    </w:p>
    <w:p w14:paraId="619B0682" w14:textId="77777777" w:rsidR="00500D84" w:rsidRPr="00D94413" w:rsidRDefault="00500D84" w:rsidP="00500D84">
      <w:pPr>
        <w:ind w:left="1080" w:hanging="540"/>
        <w:contextualSpacing/>
        <w:outlineLvl w:val="0"/>
        <w:rPr>
          <w:rFonts w:ascii="Arial" w:hAnsi="Arial" w:cs="Arial"/>
          <w:color w:val="000000"/>
          <w:spacing w:val="-2"/>
          <w:sz w:val="20"/>
          <w:szCs w:val="20"/>
        </w:rPr>
      </w:pPr>
    </w:p>
    <w:p w14:paraId="1355A563" w14:textId="77777777" w:rsidR="00500D84" w:rsidRPr="00D94413" w:rsidRDefault="00500D84" w:rsidP="00500D84">
      <w:pPr>
        <w:ind w:left="1080" w:hanging="540"/>
        <w:contextualSpacing/>
        <w:outlineLvl w:val="0"/>
        <w:rPr>
          <w:rFonts w:ascii="Arial" w:hAnsi="Arial" w:cs="Arial"/>
          <w:b/>
          <w:bCs/>
          <w:color w:val="000000"/>
          <w:spacing w:val="-2"/>
          <w:sz w:val="20"/>
          <w:szCs w:val="20"/>
        </w:rPr>
      </w:pPr>
      <w:r w:rsidRPr="00D94413">
        <w:rPr>
          <w:rFonts w:ascii="Arial" w:hAnsi="Arial" w:cs="Arial"/>
          <w:b/>
          <w:bCs/>
          <w:color w:val="000000"/>
          <w:spacing w:val="-2"/>
          <w:sz w:val="20"/>
          <w:szCs w:val="20"/>
        </w:rPr>
        <w:t>2.21</w:t>
      </w:r>
      <w:r w:rsidRPr="00D94413">
        <w:rPr>
          <w:rFonts w:ascii="Arial" w:hAnsi="Arial" w:cs="Arial"/>
          <w:b/>
          <w:bCs/>
          <w:color w:val="000000"/>
          <w:spacing w:val="-2"/>
          <w:sz w:val="20"/>
          <w:szCs w:val="20"/>
        </w:rPr>
        <w:tab/>
        <w:t>Segment reporting</w:t>
      </w:r>
    </w:p>
    <w:p w14:paraId="57B6799E" w14:textId="77777777" w:rsidR="00500D84" w:rsidRPr="00D94413" w:rsidRDefault="00500D84" w:rsidP="00500D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rPr>
          <w:rFonts w:ascii="Arial" w:hAnsi="Arial" w:cs="Arial"/>
          <w:spacing w:val="-2"/>
          <w:sz w:val="20"/>
          <w:szCs w:val="20"/>
        </w:rPr>
      </w:pPr>
    </w:p>
    <w:p w14:paraId="0E647426" w14:textId="77777777" w:rsidR="00500D84" w:rsidRPr="00D94413" w:rsidRDefault="00500D84" w:rsidP="00500D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thaiDistribute"/>
        <w:rPr>
          <w:rFonts w:ascii="Arial" w:hAnsi="Arial" w:cs="Arial"/>
          <w:spacing w:val="-2"/>
          <w:sz w:val="20"/>
          <w:szCs w:val="20"/>
        </w:rPr>
      </w:pPr>
      <w:r w:rsidRPr="00D94413">
        <w:rPr>
          <w:rFonts w:ascii="Arial" w:hAnsi="Arial" w:cs="Arial"/>
          <w:spacing w:val="-2"/>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3EC88FCD" w14:textId="77777777" w:rsidR="00500D84" w:rsidRPr="00243CBB" w:rsidRDefault="00500D84" w:rsidP="00243CBB">
      <w:pPr>
        <w:contextualSpacing/>
        <w:outlineLvl w:val="0"/>
        <w:rPr>
          <w:rFonts w:ascii="Arial" w:hAnsi="Arial" w:cstheme="minorBidi"/>
          <w:color w:val="000000"/>
          <w:sz w:val="20"/>
          <w:szCs w:val="20"/>
        </w:rPr>
      </w:pPr>
      <w:bookmarkStart w:id="2" w:name="_Toc311790786"/>
      <w:bookmarkStart w:id="3" w:name="_Toc437937819"/>
    </w:p>
    <w:p w14:paraId="08C2631C" w14:textId="77777777" w:rsidR="009D3E1B" w:rsidRPr="00243CBB" w:rsidRDefault="009D3E1B" w:rsidP="00500D84">
      <w:pPr>
        <w:ind w:left="540" w:hanging="540"/>
        <w:contextualSpacing/>
        <w:outlineLvl w:val="0"/>
        <w:rPr>
          <w:rFonts w:ascii="Arial" w:hAnsi="Arial" w:cs="Arial"/>
          <w:color w:val="000000"/>
          <w:sz w:val="20"/>
          <w:szCs w:val="20"/>
        </w:rPr>
      </w:pPr>
    </w:p>
    <w:p w14:paraId="2F417594" w14:textId="77777777" w:rsidR="00500D84" w:rsidRPr="00D94413" w:rsidRDefault="00500D84" w:rsidP="00500D84">
      <w:pPr>
        <w:ind w:left="540" w:hanging="540"/>
        <w:contextualSpacing/>
        <w:outlineLvl w:val="0"/>
        <w:rPr>
          <w:rFonts w:ascii="Arial" w:hAnsi="Arial" w:cs="Arial"/>
          <w:b/>
          <w:bCs/>
          <w:color w:val="000000"/>
          <w:sz w:val="20"/>
          <w:szCs w:val="20"/>
        </w:rPr>
      </w:pPr>
      <w:r w:rsidRPr="00D94413">
        <w:rPr>
          <w:rFonts w:ascii="Arial" w:hAnsi="Arial" w:cs="Arial"/>
          <w:b/>
          <w:bCs/>
          <w:color w:val="000000"/>
          <w:sz w:val="20"/>
          <w:szCs w:val="20"/>
        </w:rPr>
        <w:t>3</w:t>
      </w:r>
      <w:r w:rsidRPr="00D94413">
        <w:rPr>
          <w:rFonts w:ascii="Arial" w:hAnsi="Arial" w:cs="Arial"/>
          <w:b/>
          <w:bCs/>
          <w:color w:val="000000"/>
          <w:sz w:val="20"/>
          <w:szCs w:val="20"/>
        </w:rPr>
        <w:tab/>
        <w:t>Financial risk management</w:t>
      </w:r>
      <w:bookmarkEnd w:id="2"/>
      <w:bookmarkEnd w:id="3"/>
    </w:p>
    <w:p w14:paraId="7D487AE4" w14:textId="77777777" w:rsidR="00500D84" w:rsidRPr="00D94413" w:rsidRDefault="00500D84" w:rsidP="00500D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thaiDistribute"/>
        <w:rPr>
          <w:rFonts w:ascii="Arial" w:hAnsi="Arial" w:cs="Arial"/>
          <w:spacing w:val="-2"/>
          <w:sz w:val="20"/>
          <w:szCs w:val="20"/>
        </w:rPr>
      </w:pPr>
    </w:p>
    <w:p w14:paraId="609F6BA5" w14:textId="77777777" w:rsidR="00500D84" w:rsidRPr="00D94413" w:rsidRDefault="00500D84" w:rsidP="00500D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thaiDistribute"/>
        <w:rPr>
          <w:rFonts w:ascii="Arial" w:hAnsi="Arial" w:cs="Arial"/>
          <w:spacing w:val="-2"/>
          <w:sz w:val="20"/>
          <w:szCs w:val="20"/>
        </w:rPr>
      </w:pPr>
    </w:p>
    <w:p w14:paraId="5EF18BA8" w14:textId="77777777" w:rsidR="00500D84" w:rsidRPr="00D94413" w:rsidRDefault="00500D84" w:rsidP="00500D84">
      <w:pPr>
        <w:ind w:left="1080" w:hanging="540"/>
        <w:contextualSpacing/>
        <w:outlineLvl w:val="0"/>
        <w:rPr>
          <w:rFonts w:ascii="Arial" w:hAnsi="Arial" w:cs="Arial"/>
          <w:b/>
          <w:bCs/>
          <w:color w:val="000000"/>
          <w:spacing w:val="-2"/>
          <w:sz w:val="20"/>
          <w:szCs w:val="20"/>
        </w:rPr>
      </w:pPr>
      <w:bookmarkStart w:id="4" w:name="_Toc311790787"/>
      <w:bookmarkStart w:id="5" w:name="_Toc437937820"/>
      <w:r w:rsidRPr="00D94413">
        <w:rPr>
          <w:rFonts w:ascii="Arial" w:hAnsi="Arial" w:cs="Arial"/>
          <w:b/>
          <w:bCs/>
          <w:color w:val="000000"/>
          <w:spacing w:val="-2"/>
          <w:sz w:val="20"/>
          <w:szCs w:val="20"/>
        </w:rPr>
        <w:t>3.1</w:t>
      </w:r>
      <w:r w:rsidRPr="00D94413">
        <w:rPr>
          <w:rFonts w:ascii="Arial" w:hAnsi="Arial" w:cs="Arial"/>
          <w:b/>
          <w:bCs/>
          <w:color w:val="000000"/>
          <w:spacing w:val="-2"/>
          <w:sz w:val="20"/>
          <w:szCs w:val="20"/>
        </w:rPr>
        <w:tab/>
        <w:t>Financial risk factors</w:t>
      </w:r>
      <w:bookmarkEnd w:id="4"/>
      <w:bookmarkEnd w:id="5"/>
    </w:p>
    <w:p w14:paraId="73878964" w14:textId="77777777" w:rsidR="00500D84" w:rsidRPr="00D94413" w:rsidRDefault="00500D84" w:rsidP="00500D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thaiDistribute"/>
        <w:rPr>
          <w:rFonts w:ascii="Arial" w:hAnsi="Arial" w:cs="Arial"/>
          <w:spacing w:val="-2"/>
          <w:sz w:val="20"/>
          <w:szCs w:val="20"/>
        </w:rPr>
      </w:pPr>
    </w:p>
    <w:p w14:paraId="31AEA79B" w14:textId="77777777" w:rsidR="00500D84" w:rsidRPr="00D94413" w:rsidRDefault="00500D84" w:rsidP="00500D84">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thaiDistribute"/>
        <w:rPr>
          <w:rFonts w:ascii="Arial" w:hAnsi="Arial" w:cs="Arial"/>
          <w:spacing w:val="-2"/>
          <w:sz w:val="20"/>
          <w:szCs w:val="20"/>
        </w:rPr>
      </w:pPr>
      <w:r w:rsidRPr="00D94413">
        <w:rPr>
          <w:rFonts w:ascii="Arial" w:hAnsi="Arial" w:cs="Arial"/>
          <w:spacing w:val="-2"/>
          <w:sz w:val="20"/>
          <w:szCs w:val="20"/>
        </w:rPr>
        <w:t xml:space="preserve">The Group’s activities expose it to a variety of financial risks: market risk (including currency risk, fair value interest rate risk, cash flow interest rate risk and price risk), credit risk and liquidity risk. The Group’s overall risk management programme focuses on the unpredictability of financial markets and seeks to minimise potential adverse effects on the Group’s financial performance. </w:t>
      </w:r>
    </w:p>
    <w:p w14:paraId="1460BCE7" w14:textId="77777777" w:rsidR="00500D84" w:rsidRPr="00D94413" w:rsidRDefault="00500D84" w:rsidP="00500D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993"/>
        <w:jc w:val="thaiDistribute"/>
        <w:rPr>
          <w:rFonts w:ascii="Arial" w:hAnsi="Arial" w:cs="Arial"/>
          <w:spacing w:val="-2"/>
          <w:sz w:val="20"/>
          <w:szCs w:val="20"/>
        </w:rPr>
      </w:pPr>
    </w:p>
    <w:p w14:paraId="5E3BAA5B" w14:textId="64C6DAAC" w:rsidR="00500D84" w:rsidRPr="00D94413" w:rsidRDefault="00500D84" w:rsidP="00500D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thaiDistribute"/>
        <w:rPr>
          <w:rFonts w:ascii="Arial" w:hAnsi="Arial" w:cs="Arial"/>
          <w:spacing w:val="-2"/>
          <w:sz w:val="20"/>
          <w:szCs w:val="20"/>
        </w:rPr>
      </w:pPr>
      <w:r w:rsidRPr="00D94413">
        <w:rPr>
          <w:rFonts w:ascii="Arial" w:hAnsi="Arial" w:cs="Arial"/>
          <w:spacing w:val="-2"/>
          <w:sz w:val="20"/>
          <w:szCs w:val="20"/>
        </w:rPr>
        <w:t>Risk management is carried out by a central treasury department (Group Treasury) under policies approved by the Board of Directors. The Group Treasury identifies, evaluates and hedges financial risks in close co-operation with the Group’s operating units.</w:t>
      </w:r>
    </w:p>
    <w:p w14:paraId="320346FE" w14:textId="77777777" w:rsidR="00500D84" w:rsidRPr="00D94413" w:rsidRDefault="00500D84" w:rsidP="00500D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thaiDistribute"/>
        <w:rPr>
          <w:rFonts w:ascii="Arial" w:hAnsi="Arial" w:cs="Arial"/>
          <w:spacing w:val="-2"/>
          <w:sz w:val="20"/>
          <w:szCs w:val="20"/>
        </w:rPr>
      </w:pPr>
    </w:p>
    <w:p w14:paraId="24A023E2" w14:textId="77777777" w:rsidR="006D6168" w:rsidRDefault="006D6168" w:rsidP="00500D84">
      <w:pPr>
        <w:ind w:left="1620" w:hanging="540"/>
        <w:rPr>
          <w:rFonts w:ascii="Arial" w:hAnsi="Arial" w:cs="Arial"/>
          <w:b/>
          <w:bCs/>
          <w:sz w:val="20"/>
          <w:szCs w:val="20"/>
        </w:rPr>
      </w:pPr>
    </w:p>
    <w:p w14:paraId="413E805E" w14:textId="77777777" w:rsidR="006D6168" w:rsidRPr="00243CBB" w:rsidRDefault="006D6168" w:rsidP="00500D84">
      <w:pPr>
        <w:ind w:left="1620" w:hanging="540"/>
        <w:rPr>
          <w:rFonts w:ascii="Arial" w:hAnsi="Arial" w:cstheme="minorBidi"/>
          <w:b/>
          <w:bCs/>
          <w:sz w:val="20"/>
          <w:szCs w:val="20"/>
        </w:rPr>
      </w:pPr>
    </w:p>
    <w:p w14:paraId="15CF5E9B" w14:textId="77777777" w:rsidR="006D6168" w:rsidRDefault="006D6168" w:rsidP="00500D84">
      <w:pPr>
        <w:ind w:left="1620" w:hanging="540"/>
        <w:rPr>
          <w:rFonts w:ascii="Arial" w:hAnsi="Arial" w:cs="Arial"/>
          <w:b/>
          <w:bCs/>
          <w:sz w:val="20"/>
          <w:szCs w:val="20"/>
        </w:rPr>
      </w:pPr>
    </w:p>
    <w:p w14:paraId="74AC97E0" w14:textId="77777777" w:rsidR="002C746A" w:rsidRDefault="002C746A">
      <w:pPr>
        <w:rPr>
          <w:rFonts w:ascii="Arial" w:hAnsi="Arial" w:cs="Arial"/>
          <w:b/>
          <w:bCs/>
          <w:color w:val="000000"/>
          <w:sz w:val="20"/>
          <w:szCs w:val="20"/>
        </w:rPr>
      </w:pPr>
      <w:r>
        <w:rPr>
          <w:rFonts w:ascii="Arial" w:hAnsi="Arial" w:cs="Arial"/>
          <w:b/>
          <w:bCs/>
          <w:color w:val="000000"/>
          <w:sz w:val="20"/>
          <w:szCs w:val="20"/>
        </w:rPr>
        <w:br w:type="page"/>
      </w:r>
    </w:p>
    <w:p w14:paraId="7F534639" w14:textId="77777777" w:rsidR="002C746A" w:rsidRDefault="002C746A" w:rsidP="006D6168">
      <w:pPr>
        <w:ind w:left="540" w:hanging="540"/>
        <w:contextualSpacing/>
        <w:outlineLvl w:val="0"/>
        <w:rPr>
          <w:rFonts w:ascii="Arial" w:hAnsi="Arial" w:cstheme="minorBidi"/>
          <w:b/>
          <w:bCs/>
          <w:color w:val="000000"/>
          <w:sz w:val="20"/>
          <w:szCs w:val="20"/>
        </w:rPr>
      </w:pPr>
    </w:p>
    <w:p w14:paraId="38B9E9A0" w14:textId="77777777" w:rsidR="002C746A" w:rsidRDefault="002C746A" w:rsidP="006D6168">
      <w:pPr>
        <w:ind w:left="540" w:hanging="540"/>
        <w:contextualSpacing/>
        <w:outlineLvl w:val="0"/>
        <w:rPr>
          <w:rFonts w:ascii="Arial" w:hAnsi="Arial" w:cstheme="minorBidi"/>
          <w:b/>
          <w:bCs/>
          <w:color w:val="000000"/>
          <w:sz w:val="20"/>
          <w:szCs w:val="20"/>
        </w:rPr>
      </w:pPr>
    </w:p>
    <w:p w14:paraId="17B843FE" w14:textId="44B5272C" w:rsidR="006D6168" w:rsidRPr="00D94413" w:rsidRDefault="006D6168" w:rsidP="006D6168">
      <w:pPr>
        <w:ind w:left="540" w:hanging="540"/>
        <w:contextualSpacing/>
        <w:outlineLvl w:val="0"/>
        <w:rPr>
          <w:rFonts w:ascii="Arial" w:hAnsi="Arial" w:cs="Arial"/>
          <w:b/>
          <w:bCs/>
          <w:color w:val="000000"/>
          <w:sz w:val="20"/>
          <w:szCs w:val="20"/>
        </w:rPr>
      </w:pPr>
      <w:r w:rsidRPr="00D94413">
        <w:rPr>
          <w:rFonts w:ascii="Arial" w:hAnsi="Arial" w:cs="Arial"/>
          <w:b/>
          <w:bCs/>
          <w:color w:val="000000"/>
          <w:sz w:val="20"/>
          <w:szCs w:val="20"/>
        </w:rPr>
        <w:t>3</w:t>
      </w:r>
      <w:r w:rsidRPr="00D94413">
        <w:rPr>
          <w:rFonts w:ascii="Arial" w:hAnsi="Arial" w:cs="Arial"/>
          <w:b/>
          <w:bCs/>
          <w:color w:val="000000"/>
          <w:sz w:val="20"/>
          <w:szCs w:val="20"/>
          <w:cs/>
        </w:rPr>
        <w:tab/>
      </w:r>
      <w:r w:rsidRPr="00D94413">
        <w:rPr>
          <w:rFonts w:ascii="Arial" w:hAnsi="Arial" w:cs="Arial"/>
          <w:b/>
          <w:bCs/>
          <w:color w:val="000000"/>
          <w:sz w:val="20"/>
          <w:szCs w:val="20"/>
        </w:rPr>
        <w:t xml:space="preserve">Financial risk management </w:t>
      </w:r>
      <w:r w:rsidRPr="00D94413">
        <w:rPr>
          <w:rFonts w:ascii="Arial" w:hAnsi="Arial" w:cs="Arial"/>
          <w:color w:val="000000"/>
          <w:sz w:val="20"/>
          <w:szCs w:val="20"/>
        </w:rPr>
        <w:t>(Cont’d)</w:t>
      </w:r>
    </w:p>
    <w:p w14:paraId="131523E5" w14:textId="77777777" w:rsidR="006D6168" w:rsidRPr="002C746A" w:rsidRDefault="006D6168" w:rsidP="006D6168">
      <w:pPr>
        <w:ind w:left="1080" w:hanging="540"/>
        <w:contextualSpacing/>
        <w:outlineLvl w:val="0"/>
        <w:rPr>
          <w:rFonts w:ascii="Arial" w:hAnsi="Arial" w:cs="Arial"/>
          <w:b/>
          <w:bCs/>
          <w:color w:val="000000"/>
          <w:spacing w:val="-2"/>
          <w:sz w:val="14"/>
          <w:szCs w:val="14"/>
        </w:rPr>
      </w:pPr>
    </w:p>
    <w:p w14:paraId="2D0EB9A5" w14:textId="77777777" w:rsidR="006D6168" w:rsidRPr="002C746A" w:rsidRDefault="006D6168" w:rsidP="006D6168">
      <w:pPr>
        <w:ind w:left="1080" w:hanging="540"/>
        <w:contextualSpacing/>
        <w:outlineLvl w:val="0"/>
        <w:rPr>
          <w:rFonts w:ascii="Arial" w:hAnsi="Arial" w:cs="Arial"/>
          <w:b/>
          <w:bCs/>
          <w:color w:val="000000"/>
          <w:spacing w:val="-2"/>
          <w:sz w:val="14"/>
          <w:szCs w:val="14"/>
        </w:rPr>
      </w:pPr>
    </w:p>
    <w:p w14:paraId="28F4C449" w14:textId="77777777" w:rsidR="006D6168" w:rsidRPr="00D94413" w:rsidRDefault="006D6168" w:rsidP="006D6168">
      <w:pPr>
        <w:ind w:left="1080" w:hanging="540"/>
        <w:contextualSpacing/>
        <w:outlineLvl w:val="0"/>
        <w:rPr>
          <w:rFonts w:ascii="Arial" w:hAnsi="Arial" w:cs="Arial"/>
          <w:b/>
          <w:bCs/>
          <w:color w:val="000000"/>
          <w:spacing w:val="-2"/>
          <w:sz w:val="20"/>
          <w:szCs w:val="20"/>
        </w:rPr>
      </w:pPr>
      <w:r w:rsidRPr="00D94413">
        <w:rPr>
          <w:rFonts w:ascii="Arial" w:hAnsi="Arial" w:cs="Arial"/>
          <w:b/>
          <w:bCs/>
          <w:color w:val="000000"/>
          <w:spacing w:val="-2"/>
          <w:sz w:val="20"/>
          <w:szCs w:val="20"/>
        </w:rPr>
        <w:t>3.1</w:t>
      </w:r>
      <w:r w:rsidRPr="00D94413">
        <w:rPr>
          <w:rFonts w:ascii="Arial" w:hAnsi="Arial" w:cs="Arial"/>
          <w:b/>
          <w:bCs/>
          <w:color w:val="000000"/>
          <w:spacing w:val="-2"/>
          <w:sz w:val="20"/>
          <w:szCs w:val="20"/>
        </w:rPr>
        <w:tab/>
        <w:t xml:space="preserve">Financial risk factors </w:t>
      </w:r>
      <w:r w:rsidRPr="009B7FB1">
        <w:rPr>
          <w:rFonts w:ascii="Arial" w:hAnsi="Arial" w:cs="Arial"/>
          <w:color w:val="000000"/>
          <w:spacing w:val="-2"/>
          <w:sz w:val="20"/>
          <w:szCs w:val="20"/>
        </w:rPr>
        <w:t>(Cont’d)</w:t>
      </w:r>
    </w:p>
    <w:p w14:paraId="20D4072B" w14:textId="77777777" w:rsidR="002C746A" w:rsidRPr="002C746A" w:rsidRDefault="002C746A" w:rsidP="00500D84">
      <w:pPr>
        <w:ind w:left="1620" w:hanging="540"/>
        <w:rPr>
          <w:rFonts w:ascii="Arial" w:hAnsi="Arial" w:cstheme="minorBidi"/>
          <w:b/>
          <w:bCs/>
          <w:sz w:val="14"/>
          <w:szCs w:val="14"/>
        </w:rPr>
      </w:pPr>
    </w:p>
    <w:p w14:paraId="42C74142" w14:textId="77777777" w:rsidR="00500D84" w:rsidRPr="00D94413" w:rsidRDefault="00500D84" w:rsidP="00500D84">
      <w:pPr>
        <w:ind w:left="1620" w:hanging="540"/>
        <w:rPr>
          <w:rFonts w:ascii="Arial" w:hAnsi="Arial" w:cs="Arial"/>
          <w:b/>
          <w:bCs/>
          <w:sz w:val="20"/>
          <w:szCs w:val="20"/>
        </w:rPr>
      </w:pPr>
      <w:r w:rsidRPr="00D94413">
        <w:rPr>
          <w:rFonts w:ascii="Arial" w:hAnsi="Arial" w:cs="Arial"/>
          <w:b/>
          <w:bCs/>
          <w:sz w:val="20"/>
          <w:szCs w:val="20"/>
        </w:rPr>
        <w:t>3.1.1</w:t>
      </w:r>
      <w:r w:rsidRPr="00D94413">
        <w:rPr>
          <w:rFonts w:ascii="Arial" w:hAnsi="Arial" w:cs="Arial"/>
          <w:b/>
          <w:bCs/>
          <w:sz w:val="20"/>
          <w:szCs w:val="20"/>
        </w:rPr>
        <w:tab/>
        <w:t>Foreign exchange risk</w:t>
      </w:r>
    </w:p>
    <w:p w14:paraId="711F69A6" w14:textId="77777777" w:rsidR="00500D84" w:rsidRPr="002C746A" w:rsidRDefault="00500D84" w:rsidP="00500D84">
      <w:pPr>
        <w:tabs>
          <w:tab w:val="left" w:pos="1620"/>
        </w:tabs>
        <w:ind w:left="1620" w:hanging="540"/>
        <w:rPr>
          <w:rFonts w:ascii="Arial" w:hAnsi="Arial" w:cs="Arial"/>
          <w:spacing w:val="-2"/>
          <w:sz w:val="14"/>
          <w:szCs w:val="14"/>
          <w:lang w:val="en-US"/>
        </w:rPr>
      </w:pPr>
    </w:p>
    <w:p w14:paraId="5D24FBFD" w14:textId="77777777" w:rsidR="00500D84" w:rsidRPr="00D94413" w:rsidRDefault="00500D84" w:rsidP="00500D84">
      <w:pPr>
        <w:ind w:left="1620"/>
        <w:jc w:val="thaiDistribute"/>
        <w:rPr>
          <w:rFonts w:ascii="Arial" w:hAnsi="Arial" w:cs="Arial"/>
          <w:b/>
          <w:bCs/>
          <w:sz w:val="20"/>
          <w:szCs w:val="20"/>
        </w:rPr>
      </w:pPr>
      <w:r w:rsidRPr="00D94413">
        <w:rPr>
          <w:rFonts w:ascii="Arial" w:hAnsi="Arial" w:cs="Arial"/>
          <w:spacing w:val="-2"/>
          <w:sz w:val="20"/>
          <w:szCs w:val="20"/>
          <w:lang w:val="en-US"/>
        </w:rPr>
        <w:t xml:space="preserve">The Group operates internationally and is exposed to foreign exchange risk arising from various currency exposures, primarily with respect to US dollars. Foreign exchange risk arises from future commercial transactions, recognised assets and liabilities and net investments in foreign operations.  </w:t>
      </w:r>
    </w:p>
    <w:p w14:paraId="6EE40E52" w14:textId="77777777" w:rsidR="00500D84" w:rsidRPr="002C746A" w:rsidRDefault="00500D84" w:rsidP="00500D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620"/>
        <w:jc w:val="thaiDistribute"/>
        <w:rPr>
          <w:rFonts w:ascii="Arial" w:hAnsi="Arial" w:cs="Arial"/>
          <w:spacing w:val="-2"/>
          <w:sz w:val="14"/>
          <w:szCs w:val="14"/>
          <w:lang w:val="en-US"/>
        </w:rPr>
      </w:pPr>
    </w:p>
    <w:p w14:paraId="3E0651D5" w14:textId="77777777" w:rsidR="00500D84" w:rsidRPr="00D94413" w:rsidRDefault="00500D84" w:rsidP="00500D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620"/>
        <w:jc w:val="thaiDistribute"/>
        <w:rPr>
          <w:rFonts w:ascii="Arial" w:hAnsi="Arial" w:cs="Arial"/>
          <w:spacing w:val="-2"/>
          <w:sz w:val="20"/>
          <w:szCs w:val="20"/>
        </w:rPr>
      </w:pPr>
      <w:r w:rsidRPr="00D94413">
        <w:rPr>
          <w:rFonts w:ascii="Arial" w:hAnsi="Arial" w:cs="Arial"/>
          <w:spacing w:val="-2"/>
          <w:sz w:val="20"/>
          <w:szCs w:val="20"/>
          <w:lang w:val="en-US"/>
        </w:rPr>
        <w:t>The Group use forward contracts and cross-currency swap contracts to hedge their exposure to foreign currency risk in connection with measurement currency. The Group Treasury is responsible for hedging the net position in each currency by using currency borrowings and external forward currency contracts.</w:t>
      </w:r>
    </w:p>
    <w:p w14:paraId="0F5A7EFE" w14:textId="77777777" w:rsidR="002C746A" w:rsidRPr="002C746A" w:rsidRDefault="002C746A" w:rsidP="00500D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560"/>
        <w:jc w:val="thaiDistribute"/>
        <w:rPr>
          <w:rFonts w:ascii="Arial" w:hAnsi="Arial" w:cstheme="minorBidi"/>
          <w:spacing w:val="-2"/>
          <w:sz w:val="14"/>
          <w:szCs w:val="14"/>
        </w:rPr>
      </w:pPr>
    </w:p>
    <w:p w14:paraId="684003B5" w14:textId="77777777" w:rsidR="00500D84" w:rsidRPr="00D94413" w:rsidRDefault="00500D84" w:rsidP="00500D84">
      <w:pPr>
        <w:ind w:left="1620" w:hanging="540"/>
        <w:rPr>
          <w:rFonts w:ascii="Arial" w:hAnsi="Arial" w:cs="Arial"/>
          <w:b/>
          <w:bCs/>
          <w:sz w:val="20"/>
          <w:szCs w:val="20"/>
        </w:rPr>
      </w:pPr>
      <w:r w:rsidRPr="00D94413">
        <w:rPr>
          <w:rFonts w:ascii="Arial" w:hAnsi="Arial" w:cs="Arial"/>
          <w:b/>
          <w:bCs/>
          <w:sz w:val="20"/>
          <w:szCs w:val="20"/>
        </w:rPr>
        <w:t>3.1.2</w:t>
      </w:r>
      <w:r w:rsidRPr="00D94413">
        <w:rPr>
          <w:rFonts w:ascii="Arial" w:hAnsi="Arial" w:cs="Arial"/>
          <w:b/>
          <w:bCs/>
          <w:sz w:val="20"/>
          <w:szCs w:val="20"/>
        </w:rPr>
        <w:tab/>
        <w:t>Interest rate risk</w:t>
      </w:r>
    </w:p>
    <w:p w14:paraId="7ADB2904" w14:textId="77777777" w:rsidR="00500D84" w:rsidRPr="002C746A" w:rsidRDefault="00500D84" w:rsidP="00500D84">
      <w:pPr>
        <w:tabs>
          <w:tab w:val="left" w:pos="1620"/>
        </w:tabs>
        <w:ind w:left="1620" w:hanging="540"/>
        <w:rPr>
          <w:rFonts w:ascii="Arial" w:hAnsi="Arial" w:cs="Arial"/>
          <w:spacing w:val="-2"/>
          <w:sz w:val="14"/>
          <w:szCs w:val="14"/>
          <w:lang w:val="en-US"/>
        </w:rPr>
      </w:pPr>
    </w:p>
    <w:p w14:paraId="44C17EBB" w14:textId="77777777" w:rsidR="00500D84" w:rsidRPr="00D94413" w:rsidRDefault="00500D84" w:rsidP="00500D84">
      <w:pPr>
        <w:ind w:left="1620"/>
        <w:jc w:val="thaiDistribute"/>
        <w:rPr>
          <w:rFonts w:ascii="Arial" w:hAnsi="Arial" w:cs="Arial"/>
          <w:spacing w:val="-2"/>
          <w:sz w:val="20"/>
          <w:szCs w:val="20"/>
          <w:lang w:val="en-US"/>
        </w:rPr>
      </w:pPr>
      <w:r w:rsidRPr="00D94413">
        <w:rPr>
          <w:rFonts w:ascii="Arial" w:hAnsi="Arial" w:cs="Arial"/>
          <w:spacing w:val="-2"/>
          <w:sz w:val="20"/>
          <w:szCs w:val="20"/>
          <w:lang w:val="en-US"/>
        </w:rPr>
        <w:t>Risk on interest rates is derived from fluctuation of market interest rate in the future which affect upon operation result and cash flows. The Group uses interest rate swaps to hedge future interest payments.</w:t>
      </w:r>
    </w:p>
    <w:p w14:paraId="1DC6A0AE" w14:textId="77777777" w:rsidR="002C746A" w:rsidRPr="002C746A" w:rsidRDefault="002C746A" w:rsidP="00500D84">
      <w:pPr>
        <w:tabs>
          <w:tab w:val="left" w:pos="1620"/>
        </w:tabs>
        <w:ind w:left="1620" w:hanging="540"/>
        <w:rPr>
          <w:rFonts w:ascii="Arial" w:hAnsi="Arial" w:cstheme="minorBidi"/>
          <w:sz w:val="14"/>
          <w:szCs w:val="14"/>
        </w:rPr>
      </w:pPr>
    </w:p>
    <w:p w14:paraId="61E170AB" w14:textId="77777777" w:rsidR="00500D84" w:rsidRPr="00D94413" w:rsidRDefault="00500D84" w:rsidP="00500D84">
      <w:pPr>
        <w:ind w:left="1620" w:hanging="540"/>
        <w:rPr>
          <w:rFonts w:ascii="Arial" w:hAnsi="Arial" w:cs="Arial"/>
          <w:b/>
          <w:bCs/>
          <w:sz w:val="20"/>
          <w:szCs w:val="20"/>
        </w:rPr>
      </w:pPr>
      <w:r w:rsidRPr="00D94413">
        <w:rPr>
          <w:rFonts w:ascii="Arial" w:hAnsi="Arial" w:cs="Arial"/>
          <w:b/>
          <w:bCs/>
          <w:sz w:val="20"/>
          <w:szCs w:val="20"/>
        </w:rPr>
        <w:t>3.1.3</w:t>
      </w:r>
      <w:r w:rsidRPr="00D94413">
        <w:rPr>
          <w:rFonts w:ascii="Arial" w:hAnsi="Arial" w:cs="Arial"/>
          <w:b/>
          <w:bCs/>
          <w:sz w:val="20"/>
          <w:szCs w:val="20"/>
        </w:rPr>
        <w:tab/>
        <w:t>Credit risk</w:t>
      </w:r>
    </w:p>
    <w:p w14:paraId="20AC4516" w14:textId="77777777" w:rsidR="00500D84" w:rsidRPr="002C746A" w:rsidRDefault="00500D84" w:rsidP="00500D84">
      <w:pPr>
        <w:tabs>
          <w:tab w:val="left" w:pos="1620"/>
        </w:tabs>
        <w:ind w:left="1620" w:hanging="540"/>
        <w:rPr>
          <w:rFonts w:ascii="Arial" w:hAnsi="Arial" w:cs="Arial"/>
          <w:sz w:val="14"/>
          <w:szCs w:val="14"/>
        </w:rPr>
      </w:pPr>
    </w:p>
    <w:p w14:paraId="3C4237D7" w14:textId="77777777" w:rsidR="006D6168" w:rsidRPr="002C746A" w:rsidRDefault="00500D84" w:rsidP="006D6168">
      <w:pPr>
        <w:ind w:left="1620"/>
        <w:jc w:val="thaiDistribute"/>
        <w:rPr>
          <w:rFonts w:ascii="Arial" w:hAnsi="Arial" w:cs="Arial"/>
          <w:spacing w:val="-8"/>
          <w:sz w:val="20"/>
          <w:szCs w:val="20"/>
        </w:rPr>
      </w:pPr>
      <w:r w:rsidRPr="002C746A">
        <w:rPr>
          <w:rFonts w:ascii="Arial" w:hAnsi="Arial" w:cs="Arial"/>
          <w:spacing w:val="-8"/>
          <w:sz w:val="20"/>
          <w:szCs w:val="20"/>
        </w:rPr>
        <w:t>The Group has no significant concentrations of credit risk relating to its cash and investments. The Group places its cash and investments with high quality financial institutions. The Group’s policy is designed to limit exposure with any one institution and to invest its excess cash in low risk investment accounts. The Group has not experienced any losses on such accounts. For trade receivables, the Group’s sales are made to state-owned enterprises and industrial users under the terms and conditions of the long-term Power Purchase Agreements and the long-term Electricity and Steam Sales and Purchase Agreements.</w:t>
      </w:r>
    </w:p>
    <w:p w14:paraId="680EF4D9" w14:textId="77777777" w:rsidR="002C746A" w:rsidRPr="002C746A" w:rsidRDefault="002C746A" w:rsidP="006D6168">
      <w:pPr>
        <w:ind w:left="1620"/>
        <w:jc w:val="thaiDistribute"/>
        <w:rPr>
          <w:rFonts w:ascii="Arial" w:hAnsi="Arial" w:cstheme="minorBidi"/>
          <w:sz w:val="14"/>
          <w:szCs w:val="14"/>
        </w:rPr>
      </w:pPr>
    </w:p>
    <w:p w14:paraId="41FDA6CE" w14:textId="536507D9" w:rsidR="00500D84" w:rsidRPr="006D6168" w:rsidRDefault="00500D84" w:rsidP="006D6168">
      <w:pPr>
        <w:ind w:left="1620" w:hanging="540"/>
        <w:rPr>
          <w:rFonts w:ascii="Arial" w:hAnsi="Arial" w:cs="Arial"/>
          <w:b/>
          <w:bCs/>
          <w:sz w:val="20"/>
          <w:szCs w:val="20"/>
        </w:rPr>
      </w:pPr>
      <w:r w:rsidRPr="00D94413">
        <w:rPr>
          <w:rFonts w:ascii="Arial" w:hAnsi="Arial" w:cs="Arial"/>
          <w:b/>
          <w:bCs/>
          <w:sz w:val="20"/>
          <w:szCs w:val="20"/>
        </w:rPr>
        <w:t>3.1.4</w:t>
      </w:r>
      <w:r w:rsidRPr="00D94413">
        <w:rPr>
          <w:rFonts w:ascii="Arial" w:hAnsi="Arial" w:cs="Arial"/>
          <w:b/>
          <w:bCs/>
          <w:sz w:val="20"/>
          <w:szCs w:val="20"/>
        </w:rPr>
        <w:tab/>
        <w:t>Liquidity risk</w:t>
      </w:r>
    </w:p>
    <w:p w14:paraId="3AF5161C" w14:textId="77777777" w:rsidR="00500D84" w:rsidRPr="002C746A" w:rsidRDefault="00500D84" w:rsidP="00500D84">
      <w:pPr>
        <w:ind w:left="1560"/>
        <w:rPr>
          <w:rFonts w:ascii="Arial" w:hAnsi="Arial" w:cs="Arial"/>
          <w:spacing w:val="-2"/>
          <w:sz w:val="14"/>
          <w:szCs w:val="14"/>
          <w:lang w:val="en-US"/>
        </w:rPr>
      </w:pPr>
    </w:p>
    <w:p w14:paraId="675E11E0" w14:textId="77777777" w:rsidR="00500D84" w:rsidRPr="00D94413" w:rsidRDefault="00500D84" w:rsidP="00500D84">
      <w:pPr>
        <w:ind w:left="1620"/>
        <w:jc w:val="thaiDistribute"/>
        <w:rPr>
          <w:rFonts w:ascii="Arial" w:hAnsi="Arial" w:cs="Arial"/>
          <w:spacing w:val="-2"/>
          <w:sz w:val="20"/>
          <w:szCs w:val="20"/>
          <w:lang w:val="en-US"/>
        </w:rPr>
      </w:pPr>
      <w:r w:rsidRPr="00D94413">
        <w:rPr>
          <w:rFonts w:ascii="Arial" w:hAnsi="Arial" w:cs="Arial"/>
          <w:spacing w:val="-2"/>
          <w:sz w:val="20"/>
          <w:szCs w:val="20"/>
          <w:lang w:val="en-US"/>
        </w:rPr>
        <w:t>Prudent liquidity risk management implies maintaining sufficient cash and marketable securities,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p>
    <w:p w14:paraId="2CA78A04" w14:textId="77777777" w:rsidR="00B7479F" w:rsidRPr="002C746A" w:rsidRDefault="00B7479F" w:rsidP="00500D84">
      <w:pPr>
        <w:rPr>
          <w:rFonts w:ascii="Arial" w:hAnsi="Arial" w:cs="Arial"/>
          <w:sz w:val="14"/>
          <w:szCs w:val="14"/>
        </w:rPr>
      </w:pPr>
    </w:p>
    <w:p w14:paraId="236EDBF3" w14:textId="77777777" w:rsidR="00B7479F" w:rsidRPr="002C746A" w:rsidRDefault="00B7479F" w:rsidP="00500D84">
      <w:pPr>
        <w:rPr>
          <w:rFonts w:ascii="Arial" w:hAnsi="Arial" w:cs="Arial"/>
          <w:sz w:val="14"/>
          <w:szCs w:val="14"/>
        </w:rPr>
      </w:pPr>
    </w:p>
    <w:p w14:paraId="3F3642C2" w14:textId="77777777" w:rsidR="00500D84" w:rsidRPr="00D94413" w:rsidRDefault="00500D84" w:rsidP="00500D84">
      <w:pPr>
        <w:ind w:left="1080" w:hanging="540"/>
        <w:contextualSpacing/>
        <w:outlineLvl w:val="0"/>
        <w:rPr>
          <w:rFonts w:ascii="Arial" w:hAnsi="Arial" w:cs="Arial"/>
          <w:b/>
          <w:bCs/>
          <w:color w:val="000000"/>
          <w:spacing w:val="-2"/>
          <w:sz w:val="20"/>
          <w:szCs w:val="20"/>
        </w:rPr>
      </w:pPr>
      <w:bookmarkStart w:id="6" w:name="_Toc311790788"/>
      <w:bookmarkStart w:id="7" w:name="_Toc437937821"/>
      <w:r w:rsidRPr="00D94413">
        <w:rPr>
          <w:rFonts w:ascii="Arial" w:hAnsi="Arial" w:cs="Arial"/>
          <w:b/>
          <w:bCs/>
          <w:color w:val="000000"/>
          <w:spacing w:val="-2"/>
          <w:sz w:val="20"/>
          <w:szCs w:val="20"/>
        </w:rPr>
        <w:t>3.2</w:t>
      </w:r>
      <w:r w:rsidRPr="00D94413">
        <w:rPr>
          <w:rFonts w:ascii="Arial" w:hAnsi="Arial" w:cs="Arial"/>
          <w:b/>
          <w:bCs/>
          <w:color w:val="000000"/>
          <w:spacing w:val="-2"/>
          <w:sz w:val="20"/>
          <w:szCs w:val="20"/>
        </w:rPr>
        <w:tab/>
        <w:t>Accounting for derivative financial instruments and hedging activities</w:t>
      </w:r>
      <w:bookmarkEnd w:id="6"/>
      <w:bookmarkEnd w:id="7"/>
    </w:p>
    <w:p w14:paraId="1FABD994" w14:textId="77777777" w:rsidR="00500D84" w:rsidRPr="002C746A" w:rsidRDefault="00500D84" w:rsidP="00500D84">
      <w:pPr>
        <w:rPr>
          <w:rFonts w:ascii="Arial" w:hAnsi="Arial" w:cs="Arial"/>
          <w:sz w:val="14"/>
          <w:szCs w:val="14"/>
        </w:rPr>
      </w:pPr>
    </w:p>
    <w:p w14:paraId="1EC6D916" w14:textId="77777777" w:rsidR="00500D84" w:rsidRPr="00D94413" w:rsidRDefault="00500D84" w:rsidP="00500D84">
      <w:pPr>
        <w:ind w:left="1080"/>
        <w:jc w:val="thaiDistribute"/>
        <w:rPr>
          <w:rFonts w:ascii="Arial" w:hAnsi="Arial" w:cs="Arial"/>
          <w:spacing w:val="-2"/>
          <w:sz w:val="20"/>
          <w:szCs w:val="20"/>
        </w:rPr>
      </w:pPr>
      <w:r w:rsidRPr="00D94413">
        <w:rPr>
          <w:rFonts w:ascii="Arial" w:hAnsi="Arial" w:cs="Arial"/>
          <w:spacing w:val="-2"/>
          <w:sz w:val="20"/>
          <w:szCs w:val="20"/>
        </w:rPr>
        <w:t>The Group is party to derivative financial instruments, which mainly comprise foreign currency forward contracts and interest rate swap agreements. Such instruments are not recognised in the financial statements on inception.</w:t>
      </w:r>
    </w:p>
    <w:p w14:paraId="4D82DE0F" w14:textId="77777777" w:rsidR="00500D84" w:rsidRPr="002C746A" w:rsidRDefault="00500D84" w:rsidP="00500D84">
      <w:pPr>
        <w:ind w:left="1080"/>
        <w:rPr>
          <w:rFonts w:ascii="Arial" w:hAnsi="Arial" w:cs="Arial"/>
          <w:spacing w:val="-6"/>
          <w:sz w:val="14"/>
          <w:szCs w:val="14"/>
        </w:rPr>
      </w:pPr>
    </w:p>
    <w:p w14:paraId="308DC0B7" w14:textId="77777777" w:rsidR="00500D84" w:rsidRPr="002C746A" w:rsidRDefault="00500D84" w:rsidP="00500D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hAnsi="Arial" w:cs="Arial"/>
          <w:b/>
          <w:bCs/>
          <w:spacing w:val="-6"/>
          <w:sz w:val="20"/>
          <w:szCs w:val="20"/>
        </w:rPr>
      </w:pPr>
      <w:r w:rsidRPr="002C746A">
        <w:rPr>
          <w:rFonts w:ascii="Arial" w:hAnsi="Arial" w:cs="Arial"/>
          <w:spacing w:val="-6"/>
          <w:sz w:val="20"/>
          <w:szCs w:val="20"/>
        </w:rPr>
        <w:t xml:space="preserve">Foreign currency forward contracts protect the Group from movements in exchange rates by establishing the rate at which a foreign currency asset will be realised or a foreign currency liability settled. Any increase or decrease in the amount required to realise the asset or settle the liability is offset by a corresponding movement in the value of the forward exchange contract. The gains and losses on the derivative instruments and the underlying financial asset or liability are therefore offset for present in notes to financial statements and are not recognised in the financial statements. The fee incurred in establishing each agreement is amortised over the contract period, if any. </w:t>
      </w:r>
    </w:p>
    <w:p w14:paraId="4926E919" w14:textId="77777777" w:rsidR="00500D84" w:rsidRPr="002C746A" w:rsidRDefault="00500D84" w:rsidP="00500D84">
      <w:pPr>
        <w:ind w:left="1080"/>
        <w:rPr>
          <w:rFonts w:ascii="Arial" w:hAnsi="Arial" w:cs="Arial"/>
          <w:sz w:val="14"/>
          <w:szCs w:val="14"/>
        </w:rPr>
      </w:pPr>
    </w:p>
    <w:p w14:paraId="74C93BE5" w14:textId="77777777" w:rsidR="00500D84" w:rsidRPr="00D94413" w:rsidRDefault="00500D84" w:rsidP="00500D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hAnsi="Arial" w:cs="Arial"/>
          <w:i/>
          <w:iCs/>
          <w:spacing w:val="-2"/>
          <w:sz w:val="20"/>
          <w:szCs w:val="20"/>
        </w:rPr>
      </w:pPr>
      <w:r w:rsidRPr="00D94413">
        <w:rPr>
          <w:rFonts w:ascii="Arial" w:hAnsi="Arial" w:cs="Arial"/>
          <w:spacing w:val="-2"/>
          <w:sz w:val="20"/>
          <w:szCs w:val="20"/>
        </w:rPr>
        <w:t xml:space="preserve">Interest rate swap agreements protect the Group from movements in interest rates. Any differential to be paid or received on an interest rate swap agreement is recognised as a component of interest revenue or expense over the period of the agreement. Gains and losses on early termination of interest rate swaps or on repayment of the borrowing are taken to profit or loss. </w:t>
      </w:r>
    </w:p>
    <w:p w14:paraId="670BBBE5" w14:textId="77777777" w:rsidR="00500D84" w:rsidRPr="002C746A" w:rsidRDefault="00500D84" w:rsidP="00500D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rPr>
          <w:rFonts w:ascii="Arial" w:hAnsi="Arial" w:cs="Arial"/>
          <w:i/>
          <w:iCs/>
          <w:spacing w:val="-2"/>
          <w:sz w:val="14"/>
          <w:szCs w:val="14"/>
        </w:rPr>
      </w:pPr>
    </w:p>
    <w:p w14:paraId="48343C33" w14:textId="2BE0A969" w:rsidR="00500D84" w:rsidRPr="00D94413" w:rsidRDefault="00500D84" w:rsidP="00500D84">
      <w:pPr>
        <w:ind w:left="1080"/>
        <w:rPr>
          <w:rFonts w:ascii="Arial" w:hAnsi="Arial" w:cs="Arial"/>
          <w:sz w:val="20"/>
          <w:szCs w:val="20"/>
        </w:rPr>
      </w:pPr>
      <w:r w:rsidRPr="00D94413">
        <w:rPr>
          <w:rFonts w:ascii="Arial" w:hAnsi="Arial" w:cs="Arial"/>
          <w:spacing w:val="-2"/>
          <w:sz w:val="20"/>
          <w:szCs w:val="20"/>
        </w:rPr>
        <w:t>Disclosures about derivative financial instruments to which the Group is a party are provided in Note 3</w:t>
      </w:r>
      <w:r w:rsidR="00DD6AA7" w:rsidRPr="00D94413">
        <w:rPr>
          <w:rFonts w:ascii="Arial" w:hAnsi="Arial" w:cs="Arial"/>
          <w:spacing w:val="-2"/>
          <w:sz w:val="20"/>
          <w:szCs w:val="20"/>
        </w:rPr>
        <w:t>4</w:t>
      </w:r>
      <w:r w:rsidRPr="00D94413">
        <w:rPr>
          <w:rFonts w:ascii="Arial" w:hAnsi="Arial" w:cs="Arial"/>
          <w:spacing w:val="-2"/>
          <w:sz w:val="20"/>
          <w:szCs w:val="20"/>
        </w:rPr>
        <w:t>.</w:t>
      </w:r>
    </w:p>
    <w:p w14:paraId="16F63B9C" w14:textId="77777777" w:rsidR="00500D84" w:rsidRPr="002C746A" w:rsidRDefault="00500D84" w:rsidP="00500D84">
      <w:pPr>
        <w:rPr>
          <w:rFonts w:ascii="Arial" w:hAnsi="Arial" w:cs="Arial"/>
          <w:sz w:val="14"/>
          <w:szCs w:val="14"/>
        </w:rPr>
      </w:pPr>
    </w:p>
    <w:p w14:paraId="26CFEEB7" w14:textId="77777777" w:rsidR="002C746A" w:rsidRDefault="002C746A">
      <w:pPr>
        <w:rPr>
          <w:rFonts w:ascii="Arial" w:hAnsi="Arial" w:cs="Arial"/>
          <w:b/>
          <w:bCs/>
          <w:color w:val="000000"/>
          <w:sz w:val="20"/>
          <w:szCs w:val="20"/>
        </w:rPr>
      </w:pPr>
      <w:r>
        <w:rPr>
          <w:rFonts w:ascii="Arial" w:hAnsi="Arial" w:cs="Arial"/>
          <w:b/>
          <w:bCs/>
          <w:color w:val="000000"/>
          <w:sz w:val="20"/>
          <w:szCs w:val="20"/>
        </w:rPr>
        <w:br w:type="page"/>
      </w:r>
    </w:p>
    <w:p w14:paraId="1205A133" w14:textId="77777777" w:rsidR="002C746A" w:rsidRDefault="002C746A" w:rsidP="002C746A">
      <w:pPr>
        <w:ind w:left="540" w:hanging="540"/>
        <w:contextualSpacing/>
        <w:outlineLvl w:val="0"/>
        <w:rPr>
          <w:rFonts w:ascii="Arial" w:hAnsi="Arial" w:cstheme="minorBidi"/>
          <w:b/>
          <w:bCs/>
          <w:color w:val="000000"/>
          <w:sz w:val="20"/>
          <w:szCs w:val="20"/>
        </w:rPr>
      </w:pPr>
    </w:p>
    <w:p w14:paraId="7D05D646" w14:textId="77777777" w:rsidR="002C746A" w:rsidRDefault="002C746A" w:rsidP="002C746A">
      <w:pPr>
        <w:ind w:left="540" w:hanging="540"/>
        <w:contextualSpacing/>
        <w:outlineLvl w:val="0"/>
        <w:rPr>
          <w:rFonts w:ascii="Arial" w:hAnsi="Arial" w:cstheme="minorBidi"/>
          <w:b/>
          <w:bCs/>
          <w:color w:val="000000"/>
          <w:sz w:val="20"/>
          <w:szCs w:val="20"/>
        </w:rPr>
      </w:pPr>
    </w:p>
    <w:p w14:paraId="635425EC" w14:textId="63253E32" w:rsidR="002C746A" w:rsidRPr="00D94413" w:rsidRDefault="002C746A" w:rsidP="002C746A">
      <w:pPr>
        <w:ind w:left="540" w:hanging="540"/>
        <w:contextualSpacing/>
        <w:outlineLvl w:val="0"/>
        <w:rPr>
          <w:rFonts w:ascii="Arial" w:hAnsi="Arial" w:cs="Arial"/>
          <w:b/>
          <w:bCs/>
          <w:color w:val="000000"/>
          <w:sz w:val="20"/>
          <w:szCs w:val="20"/>
        </w:rPr>
      </w:pPr>
      <w:r w:rsidRPr="00D94413">
        <w:rPr>
          <w:rFonts w:ascii="Arial" w:hAnsi="Arial" w:cs="Arial"/>
          <w:b/>
          <w:bCs/>
          <w:color w:val="000000"/>
          <w:sz w:val="20"/>
          <w:szCs w:val="20"/>
        </w:rPr>
        <w:t>3</w:t>
      </w:r>
      <w:r w:rsidRPr="00D94413">
        <w:rPr>
          <w:rFonts w:ascii="Arial" w:hAnsi="Arial" w:cs="Arial"/>
          <w:b/>
          <w:bCs/>
          <w:color w:val="000000"/>
          <w:sz w:val="20"/>
          <w:szCs w:val="20"/>
          <w:cs/>
        </w:rPr>
        <w:tab/>
      </w:r>
      <w:r w:rsidRPr="00D94413">
        <w:rPr>
          <w:rFonts w:ascii="Arial" w:hAnsi="Arial" w:cs="Arial"/>
          <w:b/>
          <w:bCs/>
          <w:color w:val="000000"/>
          <w:sz w:val="20"/>
          <w:szCs w:val="20"/>
        </w:rPr>
        <w:t xml:space="preserve">Financial risk management </w:t>
      </w:r>
      <w:r w:rsidRPr="00D94413">
        <w:rPr>
          <w:rFonts w:ascii="Arial" w:hAnsi="Arial" w:cs="Arial"/>
          <w:color w:val="000000"/>
          <w:sz w:val="20"/>
          <w:szCs w:val="20"/>
        </w:rPr>
        <w:t>(Cont’d)</w:t>
      </w:r>
    </w:p>
    <w:p w14:paraId="7F59834B" w14:textId="77777777" w:rsidR="00500D84" w:rsidRPr="00D94413" w:rsidRDefault="00500D84" w:rsidP="00500D84">
      <w:pPr>
        <w:rPr>
          <w:rFonts w:ascii="Arial" w:hAnsi="Arial" w:cs="Arial"/>
          <w:sz w:val="20"/>
          <w:szCs w:val="20"/>
        </w:rPr>
      </w:pPr>
    </w:p>
    <w:p w14:paraId="280EDA38" w14:textId="77777777" w:rsidR="00500D84" w:rsidRPr="00D94413" w:rsidRDefault="00500D84" w:rsidP="00500D84">
      <w:pPr>
        <w:tabs>
          <w:tab w:val="left" w:pos="1440"/>
        </w:tabs>
        <w:ind w:left="1080" w:hanging="540"/>
        <w:jc w:val="both"/>
        <w:outlineLvl w:val="0"/>
        <w:rPr>
          <w:rFonts w:ascii="Arial" w:eastAsia="Arial Unicode MS" w:hAnsi="Arial" w:cs="Arial"/>
          <w:b/>
          <w:bCs/>
          <w:sz w:val="20"/>
          <w:szCs w:val="20"/>
        </w:rPr>
      </w:pPr>
      <w:r w:rsidRPr="00D94413">
        <w:rPr>
          <w:rFonts w:ascii="Arial" w:eastAsia="Arial Unicode MS" w:hAnsi="Arial" w:cs="Arial"/>
          <w:b/>
          <w:bCs/>
          <w:sz w:val="20"/>
          <w:szCs w:val="20"/>
        </w:rPr>
        <w:t xml:space="preserve">3.3 </w:t>
      </w:r>
      <w:r w:rsidRPr="00D94413">
        <w:rPr>
          <w:rFonts w:ascii="Arial" w:eastAsia="Arial Unicode MS" w:hAnsi="Arial" w:cs="Arial"/>
          <w:b/>
          <w:bCs/>
          <w:sz w:val="20"/>
          <w:szCs w:val="20"/>
          <w:cs/>
        </w:rPr>
        <w:tab/>
      </w:r>
      <w:r w:rsidRPr="00D94413">
        <w:rPr>
          <w:rFonts w:ascii="Arial" w:eastAsia="Arial Unicode MS" w:hAnsi="Arial" w:cs="Arial"/>
          <w:b/>
          <w:bCs/>
          <w:sz w:val="20"/>
          <w:szCs w:val="20"/>
        </w:rPr>
        <w:t>Fair value estimation</w:t>
      </w:r>
    </w:p>
    <w:p w14:paraId="5CD6677D" w14:textId="77777777" w:rsidR="00500D84" w:rsidRPr="00D94413" w:rsidRDefault="00500D84" w:rsidP="00500D84">
      <w:pPr>
        <w:tabs>
          <w:tab w:val="left" w:pos="1440"/>
        </w:tabs>
        <w:ind w:left="1134" w:hanging="540"/>
        <w:jc w:val="both"/>
        <w:outlineLvl w:val="0"/>
        <w:rPr>
          <w:rFonts w:ascii="Arial" w:eastAsia="Arial Unicode MS" w:hAnsi="Arial" w:cs="Arial"/>
          <w:b/>
          <w:bCs/>
          <w:sz w:val="20"/>
          <w:szCs w:val="20"/>
        </w:rPr>
      </w:pPr>
    </w:p>
    <w:p w14:paraId="284D1BC0" w14:textId="77777777" w:rsidR="00500D84" w:rsidRPr="00D94413" w:rsidRDefault="00500D84" w:rsidP="00500D84">
      <w:pPr>
        <w:tabs>
          <w:tab w:val="left" w:pos="1440"/>
        </w:tabs>
        <w:ind w:left="1080"/>
        <w:jc w:val="thaiDistribute"/>
        <w:outlineLvl w:val="0"/>
        <w:rPr>
          <w:rFonts w:ascii="Arial" w:hAnsi="Arial" w:cs="Arial"/>
          <w:spacing w:val="-2"/>
          <w:sz w:val="20"/>
          <w:szCs w:val="20"/>
        </w:rPr>
      </w:pPr>
      <w:r w:rsidRPr="00D94413">
        <w:rPr>
          <w:rFonts w:ascii="Arial" w:eastAsia="Arial Unicode MS" w:hAnsi="Arial" w:cs="Arial"/>
          <w:spacing w:val="-4"/>
          <w:sz w:val="20"/>
          <w:szCs w:val="20"/>
          <w:lang w:val="en-US"/>
        </w:rPr>
        <w:t xml:space="preserve">The Group </w:t>
      </w:r>
      <w:r w:rsidRPr="00D94413">
        <w:rPr>
          <w:rFonts w:ascii="Arial" w:eastAsia="Arial" w:hAnsi="Arial" w:cs="Arial"/>
          <w:spacing w:val="-4"/>
          <w:sz w:val="20"/>
          <w:szCs w:val="20"/>
          <w:lang w:eastAsia="en-GB"/>
        </w:rPr>
        <w:t>estimates</w:t>
      </w:r>
      <w:r w:rsidRPr="00D94413">
        <w:rPr>
          <w:rFonts w:ascii="Arial" w:eastAsia="Arial Unicode MS" w:hAnsi="Arial" w:cs="Arial"/>
          <w:spacing w:val="-4"/>
          <w:sz w:val="20"/>
          <w:szCs w:val="20"/>
          <w:lang w:val="en-US"/>
        </w:rPr>
        <w:t xml:space="preserve"> fair value for available for investment property, </w:t>
      </w:r>
      <w:r w:rsidRPr="00D94413">
        <w:rPr>
          <w:rFonts w:ascii="Arial" w:eastAsia="Arial Unicode MS" w:hAnsi="Arial" w:cs="Arial"/>
          <w:spacing w:val="-4"/>
          <w:sz w:val="20"/>
          <w:szCs w:val="20"/>
        </w:rPr>
        <w:t xml:space="preserve">long-term borrowings from financial institutions and financial instruments. </w:t>
      </w:r>
      <w:r w:rsidRPr="00D94413">
        <w:rPr>
          <w:rFonts w:ascii="Arial" w:hAnsi="Arial" w:cs="Arial"/>
          <w:spacing w:val="-2"/>
          <w:sz w:val="20"/>
          <w:szCs w:val="20"/>
        </w:rPr>
        <w:t>The different levels of fair value estimation have been defined as follows:</w:t>
      </w:r>
    </w:p>
    <w:p w14:paraId="312E5976" w14:textId="77777777" w:rsidR="00500D84" w:rsidRPr="00D94413" w:rsidRDefault="00500D84" w:rsidP="00500D84">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4"/>
        <w:jc w:val="thaiDistribute"/>
        <w:rPr>
          <w:rFonts w:ascii="Arial" w:hAnsi="Arial" w:cs="Arial"/>
          <w:spacing w:val="-2"/>
          <w:sz w:val="20"/>
          <w:szCs w:val="20"/>
        </w:rPr>
      </w:pPr>
    </w:p>
    <w:p w14:paraId="24DFD884" w14:textId="4B5564A6" w:rsidR="00A67917" w:rsidRPr="00D94413" w:rsidRDefault="00A67917" w:rsidP="00316195">
      <w:pPr>
        <w:pStyle w:val="ListParagraph"/>
        <w:numPr>
          <w:ilvl w:val="0"/>
          <w:numId w:val="23"/>
        </w:numPr>
        <w:tabs>
          <w:tab w:val="left" w:pos="1440"/>
        </w:tabs>
        <w:jc w:val="thaiDistribute"/>
        <w:outlineLvl w:val="0"/>
        <w:rPr>
          <w:rFonts w:eastAsia="Arial Unicode MS" w:cs="Arial"/>
          <w:spacing w:val="-4"/>
          <w:sz w:val="20"/>
          <w:szCs w:val="20"/>
        </w:rPr>
      </w:pPr>
      <w:r w:rsidRPr="00D94413">
        <w:rPr>
          <w:rFonts w:eastAsia="Arial Unicode MS" w:cs="Arial"/>
          <w:spacing w:val="-4"/>
          <w:sz w:val="20"/>
          <w:szCs w:val="20"/>
        </w:rPr>
        <w:t>Level 1:</w:t>
      </w:r>
      <w:r w:rsidR="002377C8">
        <w:rPr>
          <w:rFonts w:eastAsia="Arial Unicode MS" w:cs="Arial"/>
          <w:spacing w:val="-4"/>
          <w:sz w:val="20"/>
          <w:szCs w:val="20"/>
        </w:rPr>
        <w:t xml:space="preserve"> </w:t>
      </w:r>
      <w:r w:rsidRPr="00D94413">
        <w:rPr>
          <w:rFonts w:eastAsia="Arial Unicode MS" w:cs="Arial"/>
          <w:spacing w:val="-4"/>
          <w:sz w:val="20"/>
          <w:szCs w:val="20"/>
        </w:rPr>
        <w:t>Quoted prices (unadjusted) in active markets for identical assets or liabilities.</w:t>
      </w:r>
    </w:p>
    <w:p w14:paraId="3A81FDC5" w14:textId="60A6B791" w:rsidR="00A67917" w:rsidRPr="00D94413" w:rsidRDefault="00A67917" w:rsidP="00316195">
      <w:pPr>
        <w:pStyle w:val="ListParagraph"/>
        <w:numPr>
          <w:ilvl w:val="0"/>
          <w:numId w:val="23"/>
        </w:numPr>
        <w:tabs>
          <w:tab w:val="left" w:pos="1440"/>
        </w:tabs>
        <w:jc w:val="thaiDistribute"/>
        <w:outlineLvl w:val="0"/>
        <w:rPr>
          <w:rFonts w:eastAsia="Arial Unicode MS" w:cs="Arial"/>
          <w:spacing w:val="-4"/>
          <w:sz w:val="20"/>
          <w:szCs w:val="20"/>
        </w:rPr>
      </w:pPr>
      <w:r w:rsidRPr="00D94413">
        <w:rPr>
          <w:rFonts w:eastAsia="Arial Unicode MS" w:cs="Arial"/>
          <w:spacing w:val="-4"/>
          <w:sz w:val="20"/>
          <w:szCs w:val="20"/>
        </w:rPr>
        <w:t>Level 2:</w:t>
      </w:r>
      <w:r w:rsidR="002377C8">
        <w:rPr>
          <w:rFonts w:eastAsia="Arial Unicode MS" w:cs="Arial"/>
          <w:spacing w:val="-4"/>
          <w:sz w:val="20"/>
          <w:szCs w:val="20"/>
        </w:rPr>
        <w:t xml:space="preserve"> </w:t>
      </w:r>
      <w:r w:rsidRPr="00D94413">
        <w:rPr>
          <w:rFonts w:eastAsia="Arial Unicode MS" w:cs="Arial"/>
          <w:spacing w:val="-4"/>
          <w:sz w:val="20"/>
          <w:szCs w:val="20"/>
        </w:rPr>
        <w:t>Inputs other than quoted prices included within level 1 that are observable for the asset or liability, either directly (that is, as prices) or indirectly (that is, derived from prices).</w:t>
      </w:r>
    </w:p>
    <w:p w14:paraId="2AE0035F" w14:textId="76DD13A2" w:rsidR="00500D84" w:rsidRPr="00D94413" w:rsidRDefault="00A67917" w:rsidP="00316195">
      <w:pPr>
        <w:pStyle w:val="ListParagraph"/>
        <w:numPr>
          <w:ilvl w:val="0"/>
          <w:numId w:val="23"/>
        </w:numPr>
        <w:tabs>
          <w:tab w:val="left" w:pos="1440"/>
        </w:tabs>
        <w:jc w:val="thaiDistribute"/>
        <w:outlineLvl w:val="0"/>
        <w:rPr>
          <w:rFonts w:eastAsia="Arial Unicode MS" w:cs="Arial"/>
          <w:spacing w:val="-4"/>
          <w:sz w:val="20"/>
          <w:szCs w:val="20"/>
        </w:rPr>
      </w:pPr>
      <w:r w:rsidRPr="00D94413">
        <w:rPr>
          <w:rFonts w:eastAsia="Arial Unicode MS" w:cs="Arial"/>
          <w:spacing w:val="-4"/>
          <w:sz w:val="20"/>
          <w:szCs w:val="20"/>
        </w:rPr>
        <w:t>Level 3:</w:t>
      </w:r>
      <w:r w:rsidR="00C713AA" w:rsidRPr="00D94413">
        <w:rPr>
          <w:rFonts w:eastAsia="Arial Unicode MS" w:cs="Arial"/>
          <w:spacing w:val="-4"/>
          <w:sz w:val="20"/>
          <w:szCs w:val="20"/>
        </w:rPr>
        <w:t xml:space="preserve"> </w:t>
      </w:r>
      <w:r w:rsidRPr="00D94413">
        <w:rPr>
          <w:rFonts w:eastAsia="Arial Unicode MS" w:cs="Arial"/>
          <w:spacing w:val="-4"/>
          <w:sz w:val="20"/>
          <w:szCs w:val="20"/>
        </w:rPr>
        <w:t>Inputs for the asset or liability that are not based on observable market data (that is, unobservable inputs).</w:t>
      </w:r>
    </w:p>
    <w:p w14:paraId="6EEE1AEA" w14:textId="77777777" w:rsidR="00500D84" w:rsidRPr="00D94413" w:rsidRDefault="00500D84" w:rsidP="001F161B">
      <w:pPr>
        <w:tabs>
          <w:tab w:val="left" w:pos="1440"/>
        </w:tabs>
        <w:ind w:left="1080"/>
        <w:jc w:val="thaiDistribute"/>
        <w:outlineLvl w:val="0"/>
        <w:rPr>
          <w:rFonts w:ascii="Arial" w:eastAsia="Arial Unicode MS" w:hAnsi="Arial" w:cs="Arial"/>
          <w:spacing w:val="-4"/>
          <w:sz w:val="20"/>
          <w:szCs w:val="20"/>
          <w:lang w:val="en-US"/>
        </w:rPr>
      </w:pPr>
    </w:p>
    <w:p w14:paraId="09F63AB6" w14:textId="221F996C" w:rsidR="00294729" w:rsidRPr="00D94413" w:rsidRDefault="00500D84" w:rsidP="001F161B">
      <w:pPr>
        <w:tabs>
          <w:tab w:val="left" w:pos="1440"/>
        </w:tabs>
        <w:ind w:left="1080"/>
        <w:jc w:val="thaiDistribute"/>
        <w:outlineLvl w:val="0"/>
        <w:rPr>
          <w:rFonts w:ascii="Arial" w:eastAsia="Arial Unicode MS" w:hAnsi="Arial" w:cs="Arial"/>
          <w:spacing w:val="-4"/>
          <w:sz w:val="20"/>
          <w:szCs w:val="20"/>
          <w:lang w:val="en-US"/>
        </w:rPr>
      </w:pPr>
      <w:r w:rsidRPr="00D94413">
        <w:rPr>
          <w:rFonts w:ascii="Arial" w:eastAsia="Arial Unicode MS" w:hAnsi="Arial" w:cs="Arial"/>
          <w:spacing w:val="-4"/>
          <w:sz w:val="20"/>
          <w:szCs w:val="20"/>
          <w:lang w:val="en-US"/>
        </w:rPr>
        <w:t>The Group discloses the fair value measurement of above items in related notes to financial statement.</w:t>
      </w:r>
    </w:p>
    <w:p w14:paraId="2673D4F7" w14:textId="77777777" w:rsidR="00505C13" w:rsidRPr="00D94413" w:rsidRDefault="00505C13" w:rsidP="00191D72">
      <w:pPr>
        <w:spacing w:line="240" w:lineRule="atLeast"/>
        <w:jc w:val="thaiDistribute"/>
        <w:rPr>
          <w:rFonts w:ascii="Arial" w:hAnsi="Arial" w:cs="Arial"/>
          <w:sz w:val="20"/>
          <w:szCs w:val="20"/>
        </w:rPr>
      </w:pPr>
    </w:p>
    <w:p w14:paraId="6516D156" w14:textId="77777777" w:rsidR="00EC707E" w:rsidRPr="00D94413" w:rsidRDefault="00EC707E" w:rsidP="00191D72">
      <w:pPr>
        <w:spacing w:line="240" w:lineRule="atLeast"/>
        <w:jc w:val="thaiDistribute"/>
        <w:rPr>
          <w:rFonts w:ascii="Arial" w:hAnsi="Arial" w:cs="Arial"/>
          <w:sz w:val="20"/>
          <w:szCs w:val="20"/>
        </w:rPr>
      </w:pPr>
    </w:p>
    <w:p w14:paraId="0903B62E" w14:textId="3DEECFFC" w:rsidR="00BC2599" w:rsidRPr="00D94413" w:rsidRDefault="00505C13" w:rsidP="00BC2599">
      <w:pPr>
        <w:suppressAutoHyphens/>
        <w:ind w:left="540" w:hanging="540"/>
        <w:contextualSpacing/>
        <w:rPr>
          <w:rFonts w:ascii="Arial" w:hAnsi="Arial" w:cs="Arial"/>
          <w:b/>
          <w:bCs/>
          <w:snapToGrid w:val="0"/>
          <w:sz w:val="20"/>
          <w:szCs w:val="20"/>
          <w:lang w:eastAsia="th-TH"/>
        </w:rPr>
      </w:pPr>
      <w:r w:rsidRPr="00D94413">
        <w:rPr>
          <w:rFonts w:ascii="Arial" w:hAnsi="Arial" w:cs="Arial"/>
          <w:b/>
          <w:bCs/>
          <w:snapToGrid w:val="0"/>
          <w:sz w:val="20"/>
          <w:szCs w:val="20"/>
          <w:lang w:eastAsia="th-TH"/>
        </w:rPr>
        <w:t>4</w:t>
      </w:r>
      <w:r w:rsidR="00BC2599" w:rsidRPr="00D94413">
        <w:rPr>
          <w:rFonts w:ascii="Arial" w:hAnsi="Arial" w:cs="Arial"/>
          <w:b/>
          <w:bCs/>
          <w:snapToGrid w:val="0"/>
          <w:sz w:val="20"/>
          <w:szCs w:val="20"/>
          <w:lang w:eastAsia="th-TH"/>
        </w:rPr>
        <w:tab/>
        <w:t>Critical accounting estimates and judgements</w:t>
      </w:r>
    </w:p>
    <w:p w14:paraId="6E70AA7F" w14:textId="77777777" w:rsidR="00BC2599" w:rsidRPr="00D94413" w:rsidRDefault="00BC2599" w:rsidP="00BC2599">
      <w:pPr>
        <w:spacing w:line="240" w:lineRule="atLeast"/>
        <w:jc w:val="thaiDistribute"/>
        <w:rPr>
          <w:rFonts w:ascii="Arial" w:hAnsi="Arial" w:cs="Arial"/>
          <w:sz w:val="20"/>
          <w:szCs w:val="20"/>
        </w:rPr>
      </w:pPr>
    </w:p>
    <w:p w14:paraId="7349B548" w14:textId="77777777" w:rsidR="00BC2599" w:rsidRPr="00D94413" w:rsidRDefault="00BC2599" w:rsidP="00BC2599">
      <w:pPr>
        <w:spacing w:line="240" w:lineRule="atLeast"/>
        <w:jc w:val="thaiDistribute"/>
        <w:rPr>
          <w:rFonts w:ascii="Arial" w:hAnsi="Arial" w:cs="Arial"/>
          <w:sz w:val="20"/>
          <w:szCs w:val="20"/>
        </w:rPr>
      </w:pPr>
    </w:p>
    <w:p w14:paraId="6DBC81C4" w14:textId="77777777" w:rsidR="00BC2599" w:rsidRPr="002C746A" w:rsidRDefault="00BC2599" w:rsidP="00E47952">
      <w:pPr>
        <w:spacing w:line="240" w:lineRule="atLeast"/>
        <w:ind w:left="540"/>
        <w:jc w:val="thaiDistribute"/>
        <w:rPr>
          <w:rFonts w:ascii="Arial" w:hAnsi="Arial" w:cs="Arial"/>
          <w:spacing w:val="-4"/>
          <w:sz w:val="20"/>
          <w:szCs w:val="20"/>
        </w:rPr>
      </w:pPr>
      <w:r w:rsidRPr="002C746A">
        <w:rPr>
          <w:rFonts w:ascii="Arial" w:hAnsi="Arial" w:cs="Arial"/>
          <w:spacing w:val="-4"/>
          <w:sz w:val="20"/>
          <w:szCs w:val="20"/>
        </w:rPr>
        <w:t>Estimates and judgements are continually evaluated and are based on historical experience and other factors, including expectations of future events that are believed to be reasonable under the circumstances.</w:t>
      </w:r>
    </w:p>
    <w:p w14:paraId="73CB2AB8" w14:textId="77777777" w:rsidR="00BC2599" w:rsidRPr="00D94413" w:rsidRDefault="00BC2599" w:rsidP="00BC2599">
      <w:pPr>
        <w:spacing w:line="240" w:lineRule="atLeast"/>
        <w:jc w:val="thaiDistribute"/>
        <w:rPr>
          <w:rFonts w:ascii="Arial" w:hAnsi="Arial" w:cs="Arial"/>
          <w:sz w:val="20"/>
          <w:szCs w:val="20"/>
        </w:rPr>
      </w:pPr>
    </w:p>
    <w:p w14:paraId="48BCB226" w14:textId="77777777" w:rsidR="00E47952" w:rsidRPr="00D94413" w:rsidRDefault="00E47952" w:rsidP="00BC2599">
      <w:pPr>
        <w:spacing w:line="240" w:lineRule="atLeast"/>
        <w:jc w:val="thaiDistribute"/>
        <w:rPr>
          <w:rFonts w:ascii="Arial" w:hAnsi="Arial" w:cs="Arial"/>
          <w:sz w:val="20"/>
          <w:szCs w:val="20"/>
        </w:rPr>
      </w:pPr>
    </w:p>
    <w:p w14:paraId="5432D20C" w14:textId="624AFEAD" w:rsidR="00BC2599" w:rsidRPr="00D94413" w:rsidRDefault="00505C13" w:rsidP="00E47952">
      <w:pPr>
        <w:tabs>
          <w:tab w:val="left" w:pos="1080"/>
        </w:tabs>
        <w:spacing w:line="240" w:lineRule="atLeast"/>
        <w:ind w:firstLine="540"/>
        <w:jc w:val="thaiDistribute"/>
        <w:rPr>
          <w:rFonts w:ascii="Arial" w:hAnsi="Arial" w:cs="Arial"/>
          <w:b/>
          <w:bCs/>
          <w:sz w:val="20"/>
          <w:szCs w:val="20"/>
        </w:rPr>
      </w:pPr>
      <w:r w:rsidRPr="00D94413">
        <w:rPr>
          <w:rFonts w:ascii="Arial" w:hAnsi="Arial" w:cs="Arial"/>
          <w:b/>
          <w:bCs/>
          <w:sz w:val="20"/>
          <w:szCs w:val="20"/>
        </w:rPr>
        <w:t>4</w:t>
      </w:r>
      <w:r w:rsidR="00BC2599" w:rsidRPr="00D94413">
        <w:rPr>
          <w:rFonts w:ascii="Arial" w:hAnsi="Arial" w:cs="Arial"/>
          <w:b/>
          <w:bCs/>
          <w:sz w:val="20"/>
          <w:szCs w:val="20"/>
        </w:rPr>
        <w:t>.1</w:t>
      </w:r>
      <w:r w:rsidR="00BC2599" w:rsidRPr="00D94413">
        <w:rPr>
          <w:rFonts w:ascii="Arial" w:hAnsi="Arial" w:cs="Arial"/>
          <w:b/>
          <w:bCs/>
          <w:sz w:val="20"/>
          <w:szCs w:val="20"/>
        </w:rPr>
        <w:tab/>
        <w:t>Critical accounting estimates and assumptions</w:t>
      </w:r>
    </w:p>
    <w:p w14:paraId="3CB10448" w14:textId="77777777" w:rsidR="00BC2599" w:rsidRPr="00D94413" w:rsidRDefault="00BC2599" w:rsidP="00BC2599">
      <w:pPr>
        <w:spacing w:line="240" w:lineRule="atLeast"/>
        <w:jc w:val="thaiDistribute"/>
        <w:rPr>
          <w:rFonts w:ascii="Arial" w:hAnsi="Arial" w:cs="Arial"/>
          <w:sz w:val="20"/>
          <w:szCs w:val="20"/>
        </w:rPr>
      </w:pPr>
    </w:p>
    <w:p w14:paraId="6DFE038A" w14:textId="77777777" w:rsidR="00BC2599" w:rsidRPr="00D94413" w:rsidRDefault="00BC2599" w:rsidP="00E47952">
      <w:pPr>
        <w:spacing w:line="240" w:lineRule="atLeast"/>
        <w:ind w:left="1080"/>
        <w:jc w:val="thaiDistribute"/>
        <w:rPr>
          <w:rFonts w:ascii="Arial" w:hAnsi="Arial" w:cs="Arial"/>
          <w:sz w:val="20"/>
          <w:szCs w:val="20"/>
        </w:rPr>
      </w:pPr>
      <w:r w:rsidRPr="00D94413">
        <w:rPr>
          <w:rFonts w:ascii="Arial" w:hAnsi="Arial" w:cs="Arial"/>
          <w:sz w:val="20"/>
          <w:szCs w:val="20"/>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44DAA69D" w14:textId="77777777" w:rsidR="00BC2599" w:rsidRPr="00D94413" w:rsidRDefault="00BC2599" w:rsidP="00BC2599">
      <w:pPr>
        <w:spacing w:line="240" w:lineRule="atLeast"/>
        <w:jc w:val="thaiDistribute"/>
        <w:rPr>
          <w:rFonts w:ascii="Arial" w:hAnsi="Arial" w:cs="Arial"/>
          <w:sz w:val="20"/>
          <w:szCs w:val="20"/>
        </w:rPr>
      </w:pPr>
    </w:p>
    <w:p w14:paraId="1336BB04" w14:textId="3BD44FF8" w:rsidR="00BC2599" w:rsidRPr="00D94413" w:rsidRDefault="00F445D0" w:rsidP="00E47952">
      <w:pPr>
        <w:pStyle w:val="Header"/>
        <w:numPr>
          <w:ilvl w:val="0"/>
          <w:numId w:val="2"/>
        </w:numPr>
        <w:ind w:left="1440"/>
        <w:rPr>
          <w:rFonts w:ascii="Arial" w:hAnsi="Arial" w:cs="Arial"/>
          <w:sz w:val="20"/>
          <w:szCs w:val="20"/>
        </w:rPr>
      </w:pPr>
      <w:r w:rsidRPr="00D94413">
        <w:rPr>
          <w:rFonts w:ascii="Arial" w:hAnsi="Arial" w:cs="Arial"/>
          <w:sz w:val="20"/>
          <w:szCs w:val="20"/>
          <w:lang w:val="en-US"/>
        </w:rPr>
        <w:t xml:space="preserve">Power </w:t>
      </w:r>
      <w:r w:rsidRPr="00D94413">
        <w:rPr>
          <w:rFonts w:ascii="Arial" w:hAnsi="Arial" w:cs="Arial"/>
          <w:sz w:val="20"/>
          <w:szCs w:val="20"/>
        </w:rPr>
        <w:t>p</w:t>
      </w:r>
      <w:r w:rsidR="00BC2599" w:rsidRPr="00D94413">
        <w:rPr>
          <w:rFonts w:ascii="Arial" w:hAnsi="Arial" w:cs="Arial"/>
          <w:sz w:val="20"/>
          <w:szCs w:val="20"/>
        </w:rPr>
        <w:t>lant, equipment and intangible assets</w:t>
      </w:r>
    </w:p>
    <w:p w14:paraId="35B14419" w14:textId="77777777" w:rsidR="00BC2599" w:rsidRPr="00D94413" w:rsidRDefault="00BC2599" w:rsidP="00BC2599">
      <w:pPr>
        <w:pStyle w:val="Header"/>
        <w:ind w:left="1080"/>
        <w:rPr>
          <w:rFonts w:ascii="Arial" w:hAnsi="Arial" w:cs="Arial"/>
          <w:sz w:val="20"/>
          <w:szCs w:val="20"/>
        </w:rPr>
      </w:pPr>
    </w:p>
    <w:p w14:paraId="6C8E3D09" w14:textId="5B0CC252" w:rsidR="00BC2599" w:rsidRPr="00D94413" w:rsidRDefault="00BC2599" w:rsidP="00E47952">
      <w:pPr>
        <w:pStyle w:val="Header"/>
        <w:ind w:left="1440"/>
        <w:jc w:val="thaiDistribute"/>
        <w:rPr>
          <w:rFonts w:ascii="Arial" w:hAnsi="Arial" w:cs="Arial"/>
          <w:sz w:val="20"/>
          <w:szCs w:val="20"/>
        </w:rPr>
      </w:pPr>
      <w:r w:rsidRPr="00D94413">
        <w:rPr>
          <w:rFonts w:ascii="Arial" w:hAnsi="Arial" w:cs="Arial"/>
          <w:sz w:val="20"/>
          <w:szCs w:val="20"/>
        </w:rPr>
        <w:t xml:space="preserve">Management determines the estimated useful lives and residual values for the </w:t>
      </w:r>
      <w:r w:rsidR="00F445D0" w:rsidRPr="00D94413">
        <w:rPr>
          <w:rFonts w:ascii="Arial" w:hAnsi="Arial" w:cs="Arial"/>
          <w:sz w:val="20"/>
          <w:szCs w:val="20"/>
        </w:rPr>
        <w:t xml:space="preserve">power </w:t>
      </w:r>
      <w:r w:rsidRPr="00D94413">
        <w:rPr>
          <w:rFonts w:ascii="Arial" w:hAnsi="Arial" w:cs="Arial"/>
          <w:sz w:val="20"/>
          <w:szCs w:val="20"/>
        </w:rPr>
        <w:t>plant, equipment and intangible assets of which are mainly considered by technical ability and economic useful lives. The management will revise the depreciation charge where useful lives and residual values are significantly different to previously estimated, or it will write off or write down technically obsolete or assets that have been abandoned or sold.</w:t>
      </w:r>
    </w:p>
    <w:p w14:paraId="27C866D3" w14:textId="77777777" w:rsidR="00BC2599" w:rsidRPr="00D94413" w:rsidRDefault="00BC2599" w:rsidP="00BC2599">
      <w:pPr>
        <w:tabs>
          <w:tab w:val="left" w:pos="1620"/>
        </w:tabs>
        <w:autoSpaceDE w:val="0"/>
        <w:autoSpaceDN w:val="0"/>
        <w:adjustRightInd w:val="0"/>
        <w:ind w:left="1620" w:hanging="540"/>
        <w:jc w:val="both"/>
        <w:rPr>
          <w:rFonts w:ascii="Arial" w:hAnsi="Arial" w:cs="Arial"/>
          <w:sz w:val="20"/>
          <w:szCs w:val="20"/>
        </w:rPr>
      </w:pPr>
    </w:p>
    <w:p w14:paraId="4E1D7D80" w14:textId="5338799A" w:rsidR="00BC2599" w:rsidRPr="00D94413" w:rsidRDefault="00A67917" w:rsidP="00E47952">
      <w:pPr>
        <w:pStyle w:val="Header"/>
        <w:numPr>
          <w:ilvl w:val="0"/>
          <w:numId w:val="2"/>
        </w:numPr>
        <w:ind w:left="1440"/>
        <w:rPr>
          <w:rFonts w:ascii="Arial" w:hAnsi="Arial" w:cs="Arial"/>
          <w:sz w:val="20"/>
          <w:szCs w:val="20"/>
          <w:lang w:val="en-US"/>
        </w:rPr>
      </w:pPr>
      <w:r w:rsidRPr="00D94413">
        <w:rPr>
          <w:rFonts w:ascii="Arial" w:hAnsi="Arial" w:cs="Arial"/>
          <w:sz w:val="20"/>
          <w:szCs w:val="20"/>
          <w:lang w:val="en-US"/>
        </w:rPr>
        <w:t>Retirement benefits</w:t>
      </w:r>
    </w:p>
    <w:p w14:paraId="5C6470F7" w14:textId="77777777" w:rsidR="00BC2599" w:rsidRPr="00D94413" w:rsidRDefault="00BC2599" w:rsidP="00BC2599">
      <w:pPr>
        <w:tabs>
          <w:tab w:val="left" w:pos="931"/>
        </w:tabs>
        <w:autoSpaceDE w:val="0"/>
        <w:autoSpaceDN w:val="0"/>
        <w:adjustRightInd w:val="0"/>
        <w:ind w:left="1080"/>
        <w:jc w:val="both"/>
        <w:rPr>
          <w:rFonts w:ascii="Arial" w:hAnsi="Arial" w:cs="Arial"/>
          <w:sz w:val="20"/>
          <w:szCs w:val="20"/>
        </w:rPr>
      </w:pPr>
    </w:p>
    <w:p w14:paraId="144E88ED" w14:textId="77777777" w:rsidR="00BC2599" w:rsidRPr="00D94413" w:rsidRDefault="00BC2599" w:rsidP="00E47952">
      <w:pPr>
        <w:tabs>
          <w:tab w:val="left" w:pos="931"/>
        </w:tabs>
        <w:autoSpaceDE w:val="0"/>
        <w:autoSpaceDN w:val="0"/>
        <w:adjustRightInd w:val="0"/>
        <w:ind w:left="1440"/>
        <w:jc w:val="both"/>
        <w:rPr>
          <w:rFonts w:ascii="Arial" w:hAnsi="Arial" w:cs="Arial"/>
          <w:sz w:val="20"/>
          <w:szCs w:val="20"/>
        </w:rPr>
      </w:pPr>
      <w:r w:rsidRPr="00D94413">
        <w:rPr>
          <w:rFonts w:ascii="Arial" w:hAnsi="Arial" w:cs="Arial"/>
          <w:sz w:val="20"/>
          <w:szCs w:val="20"/>
        </w:rPr>
        <w:t>The present value of the employee benefit obligations depends on a number of factors that are determined on an actuarial basis using a number of assumptions. The assumptions used in determining the net cost (income) for employee benefit obligations include the discount rate. Any changes in these assumptions will have an impact on the carrying amount of employee benefit obligations.</w:t>
      </w:r>
    </w:p>
    <w:p w14:paraId="23E7B3BB" w14:textId="77777777" w:rsidR="00BC2599" w:rsidRPr="00D94413" w:rsidRDefault="00BC2599" w:rsidP="00E47952">
      <w:pPr>
        <w:tabs>
          <w:tab w:val="left" w:pos="931"/>
        </w:tabs>
        <w:autoSpaceDE w:val="0"/>
        <w:autoSpaceDN w:val="0"/>
        <w:adjustRightInd w:val="0"/>
        <w:ind w:left="1440"/>
        <w:jc w:val="both"/>
        <w:rPr>
          <w:rFonts w:ascii="Arial" w:hAnsi="Arial" w:cs="Arial"/>
          <w:sz w:val="20"/>
          <w:szCs w:val="20"/>
        </w:rPr>
      </w:pPr>
    </w:p>
    <w:p w14:paraId="0AE6D94A" w14:textId="77777777" w:rsidR="00BC2599" w:rsidRPr="00D94413" w:rsidRDefault="00BC2599" w:rsidP="00F453C7">
      <w:pPr>
        <w:tabs>
          <w:tab w:val="left" w:pos="931"/>
        </w:tabs>
        <w:autoSpaceDE w:val="0"/>
        <w:autoSpaceDN w:val="0"/>
        <w:adjustRightInd w:val="0"/>
        <w:ind w:left="1440"/>
        <w:jc w:val="both"/>
        <w:rPr>
          <w:rFonts w:ascii="Arial" w:hAnsi="Arial" w:cs="Arial"/>
          <w:sz w:val="20"/>
          <w:szCs w:val="20"/>
        </w:rPr>
      </w:pPr>
      <w:r w:rsidRPr="00D94413">
        <w:rPr>
          <w:rFonts w:ascii="Arial" w:hAnsi="Arial" w:cs="Arial"/>
          <w:sz w:val="20"/>
          <w:szCs w:val="20"/>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employee benefit liability.</w:t>
      </w:r>
    </w:p>
    <w:p w14:paraId="552AA2E1" w14:textId="77777777" w:rsidR="00BC2599" w:rsidRPr="00D94413" w:rsidRDefault="00BC2599" w:rsidP="00F453C7">
      <w:pPr>
        <w:tabs>
          <w:tab w:val="left" w:pos="931"/>
        </w:tabs>
        <w:autoSpaceDE w:val="0"/>
        <w:autoSpaceDN w:val="0"/>
        <w:adjustRightInd w:val="0"/>
        <w:ind w:left="1440"/>
        <w:jc w:val="both"/>
        <w:rPr>
          <w:rFonts w:ascii="Arial" w:hAnsi="Arial" w:cs="Arial"/>
          <w:sz w:val="20"/>
          <w:szCs w:val="20"/>
        </w:rPr>
      </w:pPr>
    </w:p>
    <w:p w14:paraId="504B4110" w14:textId="56509FC1" w:rsidR="00B65E18" w:rsidRPr="00D94413" w:rsidRDefault="00A67917" w:rsidP="00F453C7">
      <w:pPr>
        <w:tabs>
          <w:tab w:val="left" w:pos="931"/>
        </w:tabs>
        <w:autoSpaceDE w:val="0"/>
        <w:autoSpaceDN w:val="0"/>
        <w:adjustRightInd w:val="0"/>
        <w:ind w:left="1440"/>
        <w:jc w:val="both"/>
        <w:rPr>
          <w:rFonts w:ascii="Arial" w:hAnsi="Arial" w:cs="Arial"/>
          <w:spacing w:val="-4"/>
          <w:sz w:val="20"/>
          <w:szCs w:val="20"/>
        </w:rPr>
      </w:pPr>
      <w:r w:rsidRPr="00D94413">
        <w:rPr>
          <w:rFonts w:ascii="Arial" w:hAnsi="Arial" w:cs="Arial"/>
          <w:spacing w:val="-4"/>
          <w:sz w:val="20"/>
          <w:szCs w:val="20"/>
        </w:rPr>
        <w:t>Additional information of other key assumptions for retirement benefits obl</w:t>
      </w:r>
      <w:r w:rsidR="0063158F" w:rsidRPr="00D94413">
        <w:rPr>
          <w:rFonts w:ascii="Arial" w:hAnsi="Arial" w:cs="Arial"/>
          <w:spacing w:val="-4"/>
          <w:sz w:val="20"/>
          <w:szCs w:val="20"/>
        </w:rPr>
        <w:t>igations other is disclosed in N</w:t>
      </w:r>
      <w:r w:rsidRPr="00D94413">
        <w:rPr>
          <w:rFonts w:ascii="Arial" w:hAnsi="Arial" w:cs="Arial"/>
          <w:spacing w:val="-4"/>
          <w:sz w:val="20"/>
          <w:szCs w:val="20"/>
        </w:rPr>
        <w:t>ote</w:t>
      </w:r>
      <w:r w:rsidR="00C713AA" w:rsidRPr="00D94413">
        <w:rPr>
          <w:rFonts w:ascii="Arial" w:hAnsi="Arial" w:cs="Arial"/>
          <w:spacing w:val="-4"/>
          <w:sz w:val="20"/>
          <w:szCs w:val="20"/>
        </w:rPr>
        <w:t xml:space="preserve"> 2</w:t>
      </w:r>
      <w:r w:rsidR="00DD6AA7" w:rsidRPr="00D94413">
        <w:rPr>
          <w:rFonts w:ascii="Arial" w:hAnsi="Arial" w:cs="Arial"/>
          <w:spacing w:val="-4"/>
          <w:sz w:val="20"/>
          <w:szCs w:val="20"/>
        </w:rPr>
        <w:t>4</w:t>
      </w:r>
      <w:r w:rsidR="00BC2599" w:rsidRPr="00D94413">
        <w:rPr>
          <w:rFonts w:ascii="Arial" w:hAnsi="Arial" w:cs="Arial"/>
          <w:spacing w:val="-4"/>
          <w:sz w:val="20"/>
          <w:szCs w:val="20"/>
        </w:rPr>
        <w:t>.</w:t>
      </w:r>
      <w:r w:rsidR="00B65E18" w:rsidRPr="00D94413">
        <w:rPr>
          <w:rFonts w:ascii="Arial" w:hAnsi="Arial" w:cs="Arial"/>
          <w:sz w:val="20"/>
          <w:szCs w:val="20"/>
        </w:rPr>
        <w:br w:type="page"/>
      </w:r>
    </w:p>
    <w:p w14:paraId="6C6D35D5" w14:textId="77777777" w:rsidR="005329E1" w:rsidRPr="00D94413" w:rsidRDefault="005329E1" w:rsidP="00190AB5">
      <w:pPr>
        <w:tabs>
          <w:tab w:val="left" w:pos="567"/>
        </w:tabs>
        <w:spacing w:line="240" w:lineRule="atLeast"/>
        <w:jc w:val="thaiDistribute"/>
        <w:rPr>
          <w:rFonts w:ascii="Arial" w:hAnsi="Arial" w:cs="Arial"/>
          <w:b/>
          <w:bCs/>
          <w:snapToGrid w:val="0"/>
          <w:sz w:val="20"/>
          <w:szCs w:val="20"/>
          <w:lang w:eastAsia="th-TH"/>
        </w:rPr>
      </w:pPr>
    </w:p>
    <w:p w14:paraId="3769B146" w14:textId="77777777" w:rsidR="00EC707E" w:rsidRPr="00D94413" w:rsidRDefault="00EC707E" w:rsidP="00F453C7">
      <w:pPr>
        <w:spacing w:line="240" w:lineRule="atLeast"/>
        <w:ind w:left="540" w:hanging="540"/>
        <w:jc w:val="thaiDistribute"/>
        <w:rPr>
          <w:rFonts w:ascii="Arial" w:hAnsi="Arial" w:cs="Arial"/>
          <w:b/>
          <w:bCs/>
          <w:snapToGrid w:val="0"/>
          <w:sz w:val="20"/>
          <w:szCs w:val="20"/>
          <w:lang w:eastAsia="th-TH"/>
        </w:rPr>
      </w:pPr>
    </w:p>
    <w:p w14:paraId="7D27DA3E" w14:textId="47811CAB" w:rsidR="008B1AD5" w:rsidRPr="00D94413" w:rsidRDefault="00505C13" w:rsidP="00F453C7">
      <w:pPr>
        <w:spacing w:line="240" w:lineRule="atLeast"/>
        <w:ind w:left="540" w:hanging="540"/>
        <w:jc w:val="thaiDistribute"/>
        <w:rPr>
          <w:rFonts w:ascii="Arial" w:hAnsi="Arial" w:cs="Arial"/>
          <w:b/>
          <w:bCs/>
          <w:sz w:val="20"/>
          <w:szCs w:val="20"/>
        </w:rPr>
      </w:pPr>
      <w:r w:rsidRPr="00D94413">
        <w:rPr>
          <w:rFonts w:ascii="Arial" w:hAnsi="Arial" w:cs="Arial"/>
          <w:b/>
          <w:bCs/>
          <w:snapToGrid w:val="0"/>
          <w:sz w:val="20"/>
          <w:szCs w:val="20"/>
          <w:lang w:eastAsia="th-TH"/>
        </w:rPr>
        <w:t>4</w:t>
      </w:r>
      <w:r w:rsidR="00190AB5" w:rsidRPr="00D94413">
        <w:rPr>
          <w:rFonts w:ascii="Arial" w:hAnsi="Arial" w:cs="Arial"/>
          <w:b/>
          <w:bCs/>
          <w:snapToGrid w:val="0"/>
          <w:sz w:val="20"/>
          <w:szCs w:val="20"/>
          <w:cs/>
          <w:lang w:eastAsia="th-TH"/>
        </w:rPr>
        <w:tab/>
      </w:r>
      <w:r w:rsidR="00BC2599" w:rsidRPr="00D94413">
        <w:rPr>
          <w:rFonts w:ascii="Arial" w:hAnsi="Arial" w:cs="Arial"/>
          <w:b/>
          <w:bCs/>
          <w:snapToGrid w:val="0"/>
          <w:sz w:val="20"/>
          <w:szCs w:val="20"/>
          <w:lang w:eastAsia="th-TH"/>
        </w:rPr>
        <w:t xml:space="preserve">Critical accounting estimates and judgements </w:t>
      </w:r>
      <w:r w:rsidR="00BC2599" w:rsidRPr="00D94413">
        <w:rPr>
          <w:rFonts w:ascii="Arial" w:hAnsi="Arial" w:cs="Arial"/>
          <w:sz w:val="20"/>
          <w:szCs w:val="20"/>
        </w:rPr>
        <w:t>(Cont’d)</w:t>
      </w:r>
    </w:p>
    <w:p w14:paraId="18D3623F" w14:textId="77777777" w:rsidR="00167C35" w:rsidRPr="00D94413" w:rsidRDefault="00167C35" w:rsidP="000F650F">
      <w:pPr>
        <w:tabs>
          <w:tab w:val="left" w:pos="931"/>
        </w:tabs>
        <w:autoSpaceDE w:val="0"/>
        <w:autoSpaceDN w:val="0"/>
        <w:adjustRightInd w:val="0"/>
        <w:ind w:left="1126"/>
        <w:jc w:val="both"/>
        <w:rPr>
          <w:rFonts w:ascii="Arial" w:hAnsi="Arial" w:cs="Arial"/>
          <w:sz w:val="20"/>
          <w:szCs w:val="20"/>
        </w:rPr>
      </w:pPr>
    </w:p>
    <w:p w14:paraId="61A98B8A" w14:textId="77777777" w:rsidR="008B1AD5" w:rsidRPr="00D94413" w:rsidRDefault="008B1AD5" w:rsidP="000F650F">
      <w:pPr>
        <w:tabs>
          <w:tab w:val="left" w:pos="931"/>
        </w:tabs>
        <w:autoSpaceDE w:val="0"/>
        <w:autoSpaceDN w:val="0"/>
        <w:adjustRightInd w:val="0"/>
        <w:ind w:left="1126"/>
        <w:jc w:val="both"/>
        <w:rPr>
          <w:rFonts w:ascii="Arial" w:hAnsi="Arial" w:cs="Arial"/>
          <w:sz w:val="20"/>
          <w:szCs w:val="20"/>
        </w:rPr>
      </w:pPr>
    </w:p>
    <w:p w14:paraId="623C39FC" w14:textId="07B3E579" w:rsidR="00167C35" w:rsidRPr="00D94413" w:rsidRDefault="00505C13" w:rsidP="00F453C7">
      <w:pPr>
        <w:spacing w:line="240" w:lineRule="atLeast"/>
        <w:ind w:left="1080" w:hanging="540"/>
        <w:jc w:val="thaiDistribute"/>
        <w:rPr>
          <w:rFonts w:ascii="Arial" w:hAnsi="Arial" w:cs="Arial"/>
          <w:b/>
          <w:bCs/>
          <w:sz w:val="20"/>
          <w:szCs w:val="20"/>
        </w:rPr>
      </w:pPr>
      <w:r w:rsidRPr="00D94413">
        <w:rPr>
          <w:rFonts w:ascii="Arial" w:hAnsi="Arial" w:cs="Arial"/>
          <w:b/>
          <w:bCs/>
          <w:sz w:val="20"/>
          <w:szCs w:val="20"/>
        </w:rPr>
        <w:t>4</w:t>
      </w:r>
      <w:r w:rsidR="00167C35" w:rsidRPr="00D94413">
        <w:rPr>
          <w:rFonts w:ascii="Arial" w:hAnsi="Arial" w:cs="Arial"/>
          <w:b/>
          <w:bCs/>
          <w:sz w:val="20"/>
          <w:szCs w:val="20"/>
        </w:rPr>
        <w:t>.2</w:t>
      </w:r>
      <w:r w:rsidR="00167C35" w:rsidRPr="00D94413">
        <w:rPr>
          <w:rFonts w:ascii="Arial" w:hAnsi="Arial" w:cs="Arial"/>
          <w:b/>
          <w:bCs/>
          <w:sz w:val="20"/>
          <w:szCs w:val="20"/>
        </w:rPr>
        <w:tab/>
        <w:t>Critical judgements in applying the entity’s accounting policies</w:t>
      </w:r>
    </w:p>
    <w:p w14:paraId="3B896D49" w14:textId="77777777" w:rsidR="00167C35" w:rsidRPr="00D94413" w:rsidRDefault="00167C35" w:rsidP="00167C35">
      <w:pPr>
        <w:autoSpaceDE w:val="0"/>
        <w:autoSpaceDN w:val="0"/>
        <w:adjustRightInd w:val="0"/>
        <w:ind w:left="1080" w:hanging="549"/>
        <w:jc w:val="both"/>
        <w:rPr>
          <w:rFonts w:ascii="Arial" w:hAnsi="Arial" w:cs="Arial"/>
          <w:sz w:val="20"/>
          <w:szCs w:val="20"/>
        </w:rPr>
      </w:pPr>
    </w:p>
    <w:p w14:paraId="216E90F1" w14:textId="5E6C4222" w:rsidR="00BC2599" w:rsidRPr="00D94413" w:rsidRDefault="00BC2599" w:rsidP="00BC2599">
      <w:pPr>
        <w:autoSpaceDE w:val="0"/>
        <w:autoSpaceDN w:val="0"/>
        <w:adjustRightInd w:val="0"/>
        <w:ind w:left="1440" w:hanging="360"/>
        <w:jc w:val="both"/>
        <w:rPr>
          <w:rFonts w:ascii="Arial" w:hAnsi="Arial" w:cs="Arial"/>
          <w:sz w:val="20"/>
          <w:szCs w:val="20"/>
        </w:rPr>
      </w:pPr>
      <w:r w:rsidRPr="00D94413">
        <w:rPr>
          <w:rFonts w:ascii="Arial" w:hAnsi="Arial" w:cs="Arial"/>
          <w:sz w:val="20"/>
          <w:szCs w:val="20"/>
        </w:rPr>
        <w:t>(</w:t>
      </w:r>
      <w:r w:rsidR="00FA4F18" w:rsidRPr="00D94413">
        <w:rPr>
          <w:rFonts w:ascii="Arial" w:hAnsi="Arial" w:cs="Arial"/>
          <w:sz w:val="20"/>
          <w:szCs w:val="20"/>
        </w:rPr>
        <w:t>a</w:t>
      </w:r>
      <w:r w:rsidRPr="00D94413">
        <w:rPr>
          <w:rFonts w:ascii="Arial" w:hAnsi="Arial" w:cs="Arial"/>
          <w:sz w:val="20"/>
          <w:szCs w:val="20"/>
        </w:rPr>
        <w:t>)</w:t>
      </w:r>
      <w:r w:rsidRPr="00D94413">
        <w:rPr>
          <w:rFonts w:ascii="Arial" w:hAnsi="Arial" w:cs="Arial"/>
          <w:sz w:val="20"/>
          <w:szCs w:val="20"/>
        </w:rPr>
        <w:tab/>
        <w:t>Joint arrangements</w:t>
      </w:r>
    </w:p>
    <w:p w14:paraId="29BB2526" w14:textId="77777777" w:rsidR="00BC2599" w:rsidRPr="00D94413" w:rsidRDefault="00BC2599" w:rsidP="00BC2599">
      <w:pPr>
        <w:tabs>
          <w:tab w:val="left" w:pos="1800"/>
        </w:tabs>
        <w:ind w:left="1440"/>
        <w:jc w:val="both"/>
        <w:rPr>
          <w:rFonts w:ascii="Arial" w:hAnsi="Arial" w:cs="Arial"/>
          <w:sz w:val="20"/>
          <w:szCs w:val="20"/>
        </w:rPr>
      </w:pPr>
    </w:p>
    <w:p w14:paraId="0B8CF41B" w14:textId="39EF4948" w:rsidR="00BC2599" w:rsidRPr="00D94413" w:rsidRDefault="00F7791C" w:rsidP="00BC2599">
      <w:pPr>
        <w:tabs>
          <w:tab w:val="left" w:pos="1800"/>
        </w:tabs>
        <w:ind w:left="1440"/>
        <w:jc w:val="both"/>
        <w:rPr>
          <w:rFonts w:ascii="Arial" w:hAnsi="Arial" w:cs="Arial"/>
          <w:sz w:val="20"/>
          <w:szCs w:val="20"/>
        </w:rPr>
      </w:pPr>
      <w:r>
        <w:rPr>
          <w:rFonts w:ascii="Arial" w:hAnsi="Arial" w:cs="Arial"/>
          <w:sz w:val="20"/>
          <w:szCs w:val="20"/>
        </w:rPr>
        <w:t>The Company holds 49</w:t>
      </w:r>
      <w:r w:rsidR="00BC2599" w:rsidRPr="00D94413">
        <w:rPr>
          <w:rFonts w:ascii="Arial" w:hAnsi="Arial" w:cs="Arial"/>
          <w:sz w:val="20"/>
          <w:szCs w:val="20"/>
        </w:rPr>
        <w:t>% of the voting rights of its joint arrangement. The Group has joint control over this arrangement as under the contractual agreements, unanimous consent is required from all parties to the agreements for all relevant activities.</w:t>
      </w:r>
    </w:p>
    <w:p w14:paraId="397D665B" w14:textId="77777777" w:rsidR="00BC2599" w:rsidRPr="00D94413" w:rsidRDefault="00BC2599" w:rsidP="00BC2599">
      <w:pPr>
        <w:tabs>
          <w:tab w:val="left" w:pos="1800"/>
        </w:tabs>
        <w:ind w:left="1440"/>
        <w:jc w:val="both"/>
        <w:rPr>
          <w:rFonts w:ascii="Arial" w:hAnsi="Arial" w:cs="Arial"/>
          <w:sz w:val="20"/>
          <w:szCs w:val="20"/>
        </w:rPr>
      </w:pPr>
    </w:p>
    <w:p w14:paraId="1ACC93E4" w14:textId="77777777" w:rsidR="00BC2599" w:rsidRPr="00D94413" w:rsidRDefault="00BC2599" w:rsidP="00BC2599">
      <w:pPr>
        <w:tabs>
          <w:tab w:val="left" w:pos="1800"/>
        </w:tabs>
        <w:ind w:left="1440"/>
        <w:jc w:val="both"/>
        <w:rPr>
          <w:rFonts w:ascii="Arial" w:hAnsi="Arial" w:cs="Arial"/>
          <w:sz w:val="20"/>
          <w:szCs w:val="20"/>
        </w:rPr>
      </w:pPr>
      <w:r w:rsidRPr="00D94413">
        <w:rPr>
          <w:rFonts w:ascii="Arial" w:hAnsi="Arial" w:cs="Arial"/>
          <w:sz w:val="20"/>
          <w:szCs w:val="20"/>
        </w:rPr>
        <w:t>The Group’s joint arrangement is structured as a limited company and provides the Group and the parties to the agreements with rights to the net assets of the limited company under the arrangements. Therefore, this arrangement is classified as a joint venture.</w:t>
      </w:r>
    </w:p>
    <w:p w14:paraId="452C8917" w14:textId="4C22D74F" w:rsidR="00093EDE" w:rsidRPr="00D94413" w:rsidRDefault="00093EDE">
      <w:pPr>
        <w:rPr>
          <w:rFonts w:ascii="Arial" w:hAnsi="Arial" w:cs="Arial"/>
          <w:sz w:val="20"/>
          <w:szCs w:val="20"/>
        </w:rPr>
      </w:pPr>
    </w:p>
    <w:p w14:paraId="054E5651" w14:textId="77777777" w:rsidR="008B1AD5" w:rsidRPr="00D94413" w:rsidRDefault="008B1AD5">
      <w:pPr>
        <w:rPr>
          <w:rFonts w:ascii="Arial" w:hAnsi="Arial" w:cs="Arial"/>
          <w:sz w:val="20"/>
          <w:szCs w:val="20"/>
        </w:rPr>
      </w:pPr>
    </w:p>
    <w:p w14:paraId="19850D99" w14:textId="431E80E4" w:rsidR="00A24E95" w:rsidRPr="00D94413" w:rsidRDefault="00505C13" w:rsidP="008B1AD5">
      <w:pPr>
        <w:suppressAutoHyphens/>
        <w:ind w:left="540" w:hanging="540"/>
        <w:contextualSpacing/>
        <w:rPr>
          <w:rFonts w:ascii="Arial" w:hAnsi="Arial" w:cs="Arial"/>
          <w:b/>
          <w:bCs/>
          <w:snapToGrid w:val="0"/>
          <w:sz w:val="20"/>
          <w:szCs w:val="20"/>
          <w:lang w:eastAsia="th-TH"/>
        </w:rPr>
      </w:pPr>
      <w:bookmarkStart w:id="8" w:name="_Toc311790791"/>
      <w:bookmarkStart w:id="9" w:name="_Toc408316889"/>
      <w:r w:rsidRPr="00D94413">
        <w:rPr>
          <w:rFonts w:ascii="Arial" w:hAnsi="Arial" w:cs="Arial"/>
          <w:b/>
          <w:bCs/>
          <w:snapToGrid w:val="0"/>
          <w:sz w:val="20"/>
          <w:szCs w:val="20"/>
          <w:lang w:eastAsia="th-TH"/>
        </w:rPr>
        <w:t>5</w:t>
      </w:r>
      <w:r w:rsidR="00A24E95" w:rsidRPr="00D94413">
        <w:rPr>
          <w:rFonts w:ascii="Arial" w:hAnsi="Arial" w:cs="Arial"/>
          <w:b/>
          <w:bCs/>
          <w:snapToGrid w:val="0"/>
          <w:sz w:val="20"/>
          <w:szCs w:val="20"/>
          <w:lang w:eastAsia="th-TH"/>
        </w:rPr>
        <w:tab/>
        <w:t>Capital risk management</w:t>
      </w:r>
      <w:bookmarkEnd w:id="8"/>
      <w:bookmarkEnd w:id="9"/>
    </w:p>
    <w:p w14:paraId="20675D3F" w14:textId="77777777" w:rsidR="00A24E95" w:rsidRPr="00D94413" w:rsidRDefault="00A24E95" w:rsidP="00A24E95">
      <w:pPr>
        <w:ind w:left="540"/>
        <w:jc w:val="both"/>
        <w:rPr>
          <w:rFonts w:ascii="Arial" w:hAnsi="Arial" w:cs="Arial"/>
          <w:sz w:val="20"/>
          <w:szCs w:val="20"/>
        </w:rPr>
      </w:pPr>
    </w:p>
    <w:p w14:paraId="3870EDA0" w14:textId="77777777" w:rsidR="00A24E95" w:rsidRPr="00D94413" w:rsidRDefault="00A24E95" w:rsidP="00A24E95">
      <w:pPr>
        <w:ind w:left="540"/>
        <w:jc w:val="both"/>
        <w:rPr>
          <w:rFonts w:ascii="Arial" w:hAnsi="Arial" w:cs="Arial"/>
          <w:sz w:val="20"/>
          <w:szCs w:val="20"/>
        </w:rPr>
      </w:pPr>
    </w:p>
    <w:p w14:paraId="5F58EA01" w14:textId="77777777" w:rsidR="00A24E95" w:rsidRPr="00D94413" w:rsidRDefault="00A24E95" w:rsidP="00A24E95">
      <w:pPr>
        <w:ind w:left="540"/>
        <w:jc w:val="both"/>
        <w:rPr>
          <w:rFonts w:ascii="Arial" w:hAnsi="Arial" w:cs="Arial"/>
          <w:sz w:val="20"/>
          <w:szCs w:val="20"/>
        </w:rPr>
      </w:pPr>
      <w:r w:rsidRPr="00D94413">
        <w:rPr>
          <w:rFonts w:ascii="Arial" w:hAnsi="Arial" w:cs="Arial"/>
          <w:sz w:val="20"/>
          <w:szCs w:val="20"/>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71160678" w14:textId="77777777" w:rsidR="00A24E95" w:rsidRPr="00D94413" w:rsidRDefault="00A24E95" w:rsidP="00A24E95">
      <w:pPr>
        <w:ind w:left="540"/>
        <w:jc w:val="both"/>
        <w:rPr>
          <w:rFonts w:ascii="Arial" w:hAnsi="Arial" w:cs="Arial"/>
          <w:sz w:val="20"/>
          <w:szCs w:val="20"/>
        </w:rPr>
      </w:pPr>
    </w:p>
    <w:p w14:paraId="75032F30" w14:textId="77777777" w:rsidR="00A24E95" w:rsidRPr="00D94413" w:rsidRDefault="00A24E95" w:rsidP="00A24E95">
      <w:pPr>
        <w:ind w:left="540"/>
        <w:jc w:val="both"/>
        <w:rPr>
          <w:rFonts w:ascii="Arial" w:hAnsi="Arial" w:cs="Arial"/>
          <w:sz w:val="20"/>
          <w:szCs w:val="20"/>
        </w:rPr>
      </w:pPr>
      <w:r w:rsidRPr="00D94413">
        <w:rPr>
          <w:rFonts w:ascii="Arial" w:hAnsi="Arial" w:cs="Arial"/>
          <w:sz w:val="20"/>
          <w:szCs w:val="20"/>
        </w:rPr>
        <w:t>In order to maintain or adjust the capital structure, the Group may adjust the amount of dividends paid to shareholders, return capital to shareholders, issue new shares, or sell assets to reduce debt.</w:t>
      </w:r>
    </w:p>
    <w:p w14:paraId="5D2F37E4" w14:textId="77777777" w:rsidR="005F7B22" w:rsidRPr="00D94413" w:rsidRDefault="005F7B22" w:rsidP="00CD730B">
      <w:pPr>
        <w:jc w:val="both"/>
        <w:rPr>
          <w:rFonts w:ascii="Arial" w:hAnsi="Arial" w:cs="Arial"/>
          <w:sz w:val="20"/>
          <w:szCs w:val="20"/>
        </w:rPr>
      </w:pPr>
    </w:p>
    <w:p w14:paraId="3B581EEE" w14:textId="77777777" w:rsidR="001540B6" w:rsidRPr="00D94413" w:rsidRDefault="001540B6" w:rsidP="00CD730B">
      <w:pPr>
        <w:jc w:val="both"/>
        <w:rPr>
          <w:rFonts w:ascii="Arial" w:hAnsi="Arial" w:cs="Arial"/>
          <w:sz w:val="20"/>
          <w:szCs w:val="20"/>
        </w:rPr>
      </w:pPr>
    </w:p>
    <w:p w14:paraId="2EC9F87B" w14:textId="2A5447AE" w:rsidR="00C24219" w:rsidRPr="00D94413" w:rsidRDefault="00505C13" w:rsidP="008B1AD5">
      <w:pPr>
        <w:suppressAutoHyphens/>
        <w:ind w:left="540" w:hanging="540"/>
        <w:contextualSpacing/>
        <w:rPr>
          <w:rFonts w:ascii="Arial" w:hAnsi="Arial" w:cs="Arial"/>
          <w:b/>
          <w:bCs/>
          <w:snapToGrid w:val="0"/>
          <w:sz w:val="20"/>
          <w:szCs w:val="20"/>
          <w:lang w:eastAsia="th-TH"/>
        </w:rPr>
      </w:pPr>
      <w:r w:rsidRPr="00D94413">
        <w:rPr>
          <w:rFonts w:ascii="Arial" w:hAnsi="Arial" w:cs="Arial"/>
          <w:b/>
          <w:bCs/>
          <w:snapToGrid w:val="0"/>
          <w:sz w:val="20"/>
          <w:szCs w:val="20"/>
          <w:lang w:eastAsia="th-TH"/>
        </w:rPr>
        <w:t>6</w:t>
      </w:r>
      <w:r w:rsidR="00A24E95" w:rsidRPr="00D94413">
        <w:rPr>
          <w:rFonts w:ascii="Arial" w:hAnsi="Arial" w:cs="Arial"/>
          <w:b/>
          <w:bCs/>
          <w:snapToGrid w:val="0"/>
          <w:sz w:val="20"/>
          <w:szCs w:val="20"/>
          <w:lang w:eastAsia="th-TH"/>
        </w:rPr>
        <w:tab/>
      </w:r>
      <w:r w:rsidR="00C24219" w:rsidRPr="00D94413">
        <w:rPr>
          <w:rFonts w:ascii="Arial" w:hAnsi="Arial" w:cs="Arial"/>
          <w:b/>
          <w:bCs/>
          <w:snapToGrid w:val="0"/>
          <w:sz w:val="20"/>
          <w:szCs w:val="20"/>
          <w:lang w:eastAsia="th-TH"/>
        </w:rPr>
        <w:t>Segment information</w:t>
      </w:r>
    </w:p>
    <w:p w14:paraId="516E662E" w14:textId="77777777" w:rsidR="00044EB2" w:rsidRPr="00D94413" w:rsidRDefault="00044EB2" w:rsidP="00C93C6D">
      <w:pPr>
        <w:suppressAutoHyphens/>
        <w:contextualSpacing/>
        <w:jc w:val="both"/>
        <w:rPr>
          <w:rFonts w:ascii="Arial" w:eastAsia="Cordia New" w:hAnsi="Arial" w:cs="Arial"/>
          <w:color w:val="000000"/>
          <w:sz w:val="20"/>
          <w:szCs w:val="20"/>
          <w:lang w:eastAsia="en-GB"/>
        </w:rPr>
      </w:pPr>
    </w:p>
    <w:p w14:paraId="34B70C70" w14:textId="77777777" w:rsidR="005329E1" w:rsidRPr="00D94413" w:rsidRDefault="005329E1" w:rsidP="00C93C6D">
      <w:pPr>
        <w:suppressAutoHyphens/>
        <w:contextualSpacing/>
        <w:jc w:val="both"/>
        <w:rPr>
          <w:rFonts w:ascii="Arial" w:eastAsia="Cordia New" w:hAnsi="Arial" w:cs="Arial"/>
          <w:color w:val="000000"/>
          <w:sz w:val="20"/>
          <w:szCs w:val="20"/>
          <w:lang w:eastAsia="en-GB"/>
        </w:rPr>
      </w:pPr>
    </w:p>
    <w:p w14:paraId="4EB1C917" w14:textId="7F52390A" w:rsidR="00C93C6D" w:rsidRPr="00D94413" w:rsidRDefault="00C93C6D" w:rsidP="00C93C6D">
      <w:pPr>
        <w:suppressAutoHyphens/>
        <w:ind w:left="540"/>
        <w:contextualSpacing/>
        <w:jc w:val="both"/>
        <w:rPr>
          <w:rFonts w:ascii="Arial" w:eastAsia="Cordia New" w:hAnsi="Arial" w:cs="Arial"/>
          <w:sz w:val="20"/>
          <w:szCs w:val="20"/>
          <w:lang w:eastAsia="en-GB"/>
        </w:rPr>
      </w:pPr>
      <w:r w:rsidRPr="00D94413">
        <w:rPr>
          <w:rFonts w:ascii="Arial" w:eastAsia="Cordia New" w:hAnsi="Arial" w:cs="Arial"/>
          <w:sz w:val="20"/>
          <w:szCs w:val="20"/>
          <w:lang w:eastAsia="en-GB"/>
        </w:rPr>
        <w:t>The Group has two</w:t>
      </w:r>
      <w:r w:rsidR="006C6DF5" w:rsidRPr="00D94413">
        <w:rPr>
          <w:rFonts w:ascii="Arial" w:eastAsia="Cordia New" w:hAnsi="Arial" w:cs="Arial"/>
          <w:sz w:val="20"/>
          <w:szCs w:val="20"/>
          <w:lang w:eastAsia="en-GB"/>
        </w:rPr>
        <w:t xml:space="preserve"> reportable</w:t>
      </w:r>
      <w:r w:rsidRPr="00D94413">
        <w:rPr>
          <w:rFonts w:ascii="Arial" w:eastAsia="Cordia New" w:hAnsi="Arial" w:cs="Arial"/>
          <w:sz w:val="20"/>
          <w:szCs w:val="20"/>
          <w:lang w:eastAsia="en-GB"/>
        </w:rPr>
        <w:t xml:space="preserve"> segments report which are comprised of electricity generation and other businesses. </w:t>
      </w:r>
    </w:p>
    <w:p w14:paraId="10632122" w14:textId="77777777" w:rsidR="006C6DF5" w:rsidRPr="00D94413" w:rsidRDefault="006C6DF5" w:rsidP="00C93C6D">
      <w:pPr>
        <w:suppressAutoHyphens/>
        <w:ind w:left="540"/>
        <w:contextualSpacing/>
        <w:jc w:val="both"/>
        <w:rPr>
          <w:rFonts w:ascii="Arial" w:eastAsia="Cordia New" w:hAnsi="Arial" w:cs="Arial"/>
          <w:sz w:val="20"/>
          <w:szCs w:val="20"/>
          <w:lang w:eastAsia="en-GB"/>
        </w:rPr>
      </w:pPr>
    </w:p>
    <w:p w14:paraId="45FAC96D" w14:textId="03D97040" w:rsidR="006C6DF5" w:rsidRPr="00D94413" w:rsidRDefault="006C6DF5" w:rsidP="006C6DF5">
      <w:pPr>
        <w:pStyle w:val="ListParagraph"/>
        <w:numPr>
          <w:ilvl w:val="0"/>
          <w:numId w:val="8"/>
        </w:numPr>
        <w:suppressAutoHyphens/>
        <w:jc w:val="both"/>
        <w:rPr>
          <w:rFonts w:eastAsia="Cordia New" w:cs="Arial"/>
          <w:sz w:val="20"/>
          <w:szCs w:val="20"/>
          <w:lang w:eastAsia="en-GB"/>
        </w:rPr>
      </w:pPr>
      <w:r w:rsidRPr="00D94413">
        <w:rPr>
          <w:rFonts w:eastAsia="Cordia New" w:cs="Arial"/>
          <w:sz w:val="20"/>
          <w:szCs w:val="20"/>
          <w:lang w:eastAsia="en-GB"/>
        </w:rPr>
        <w:t xml:space="preserve">Electricity generation: This segment is engaged in the generation </w:t>
      </w:r>
      <w:r w:rsidR="009257EF" w:rsidRPr="00D94413">
        <w:rPr>
          <w:rFonts w:eastAsia="Cordia New" w:cs="Arial"/>
          <w:sz w:val="20"/>
          <w:szCs w:val="20"/>
          <w:lang w:eastAsia="en-GB"/>
        </w:rPr>
        <w:t xml:space="preserve">and distribution of electricity </w:t>
      </w:r>
      <w:r w:rsidRPr="00D94413">
        <w:rPr>
          <w:rFonts w:eastAsia="Cordia New" w:cs="Arial"/>
          <w:sz w:val="20"/>
          <w:szCs w:val="20"/>
          <w:lang w:eastAsia="en-GB"/>
        </w:rPr>
        <w:t>for the government sectors and industrial users both in Thailand and overseas.</w:t>
      </w:r>
    </w:p>
    <w:p w14:paraId="3F23072A" w14:textId="77777777" w:rsidR="006C6DF5" w:rsidRPr="00D94413" w:rsidRDefault="006C6DF5" w:rsidP="006C6DF5">
      <w:pPr>
        <w:suppressAutoHyphens/>
        <w:jc w:val="both"/>
        <w:rPr>
          <w:rFonts w:ascii="Arial" w:eastAsia="Cordia New" w:hAnsi="Arial" w:cs="Arial"/>
          <w:sz w:val="20"/>
          <w:szCs w:val="20"/>
          <w:lang w:eastAsia="en-GB"/>
        </w:rPr>
      </w:pPr>
    </w:p>
    <w:p w14:paraId="7119537A" w14:textId="0DBC931C" w:rsidR="006C6DF5" w:rsidRPr="00D94413" w:rsidRDefault="006C6DF5" w:rsidP="006C6DF5">
      <w:pPr>
        <w:pStyle w:val="ListParagraph"/>
        <w:numPr>
          <w:ilvl w:val="0"/>
          <w:numId w:val="8"/>
        </w:numPr>
        <w:suppressAutoHyphens/>
        <w:jc w:val="both"/>
        <w:rPr>
          <w:rFonts w:eastAsia="Cordia New" w:cs="Arial"/>
          <w:sz w:val="20"/>
          <w:szCs w:val="20"/>
          <w:lang w:eastAsia="en-GB"/>
        </w:rPr>
      </w:pPr>
      <w:r w:rsidRPr="00D94413">
        <w:rPr>
          <w:rFonts w:eastAsia="Cordia New" w:cs="Arial"/>
          <w:sz w:val="20"/>
          <w:szCs w:val="20"/>
          <w:lang w:eastAsia="en-GB"/>
        </w:rPr>
        <w:t>Other busine</w:t>
      </w:r>
      <w:r w:rsidR="00EA1C0C" w:rsidRPr="00D94413">
        <w:rPr>
          <w:rFonts w:eastAsia="Cordia New" w:cs="Arial"/>
          <w:sz w:val="20"/>
          <w:szCs w:val="20"/>
          <w:lang w:eastAsia="en-GB"/>
        </w:rPr>
        <w:t xml:space="preserve">sses: This segment is engaged in </w:t>
      </w:r>
      <w:r w:rsidRPr="00D94413">
        <w:rPr>
          <w:rFonts w:eastAsia="Cordia New" w:cs="Arial"/>
          <w:sz w:val="20"/>
          <w:szCs w:val="20"/>
          <w:lang w:eastAsia="en-GB"/>
        </w:rPr>
        <w:t>holding companies, maintenance and operatin</w:t>
      </w:r>
      <w:r w:rsidR="00EA1C0C" w:rsidRPr="00D94413">
        <w:rPr>
          <w:rFonts w:eastAsia="Cordia New" w:cs="Arial"/>
          <w:sz w:val="20"/>
          <w:szCs w:val="20"/>
          <w:lang w:eastAsia="en-GB"/>
        </w:rPr>
        <w:t xml:space="preserve">g services for power plants, and power plant infrastructure fund. </w:t>
      </w:r>
    </w:p>
    <w:p w14:paraId="5A3DFC92" w14:textId="77777777" w:rsidR="00E87D57" w:rsidRPr="00D94413" w:rsidRDefault="00E87D57" w:rsidP="00E87D57">
      <w:pPr>
        <w:suppressAutoHyphens/>
        <w:ind w:left="540"/>
        <w:contextualSpacing/>
        <w:jc w:val="both"/>
        <w:rPr>
          <w:rFonts w:ascii="Arial" w:eastAsia="Cordia New" w:hAnsi="Arial" w:cs="Arial"/>
          <w:sz w:val="20"/>
          <w:szCs w:val="20"/>
          <w:lang w:eastAsia="en-GB"/>
        </w:rPr>
      </w:pPr>
    </w:p>
    <w:p w14:paraId="3C0BBE2F" w14:textId="5FFB1076" w:rsidR="00E87D57" w:rsidRPr="00D94413" w:rsidRDefault="00E87D57" w:rsidP="00E87D57">
      <w:pPr>
        <w:suppressAutoHyphens/>
        <w:ind w:left="540"/>
        <w:contextualSpacing/>
        <w:jc w:val="both"/>
        <w:rPr>
          <w:rFonts w:ascii="Arial" w:eastAsia="Cordia New" w:hAnsi="Arial" w:cs="Arial"/>
          <w:sz w:val="20"/>
          <w:szCs w:val="20"/>
          <w:lang w:eastAsia="en-GB"/>
        </w:rPr>
      </w:pPr>
      <w:r w:rsidRPr="00D94413">
        <w:rPr>
          <w:rFonts w:ascii="Arial" w:eastAsia="Cordia New" w:hAnsi="Arial" w:cs="Arial"/>
          <w:sz w:val="20"/>
          <w:szCs w:val="20"/>
          <w:lang w:eastAsia="en-GB"/>
        </w:rPr>
        <w:t>The board of directors primarily uses a measure of segment profit</w:t>
      </w:r>
      <w:r w:rsidR="000524BB" w:rsidRPr="00D94413">
        <w:rPr>
          <w:rFonts w:ascii="Arial" w:eastAsia="Cordia New" w:hAnsi="Arial" w:cs="Arial"/>
          <w:sz w:val="20"/>
          <w:szCs w:val="20"/>
          <w:lang w:eastAsia="en-GB"/>
        </w:rPr>
        <w:t xml:space="preserve"> before tax</w:t>
      </w:r>
      <w:r w:rsidRPr="00D94413">
        <w:rPr>
          <w:rFonts w:ascii="Arial" w:eastAsia="Cordia New" w:hAnsi="Arial" w:cs="Arial"/>
          <w:sz w:val="20"/>
          <w:szCs w:val="20"/>
          <w:lang w:eastAsia="en-GB"/>
        </w:rPr>
        <w:t>, which is derived on a basis consistent with the measurement of profit for the years in the consolidated financial statements.</w:t>
      </w:r>
    </w:p>
    <w:p w14:paraId="73A45BD0" w14:textId="33950C57" w:rsidR="00BC2599" w:rsidRPr="00D94413" w:rsidRDefault="00BC2599">
      <w:pPr>
        <w:rPr>
          <w:rFonts w:ascii="Arial" w:eastAsia="Cordia New" w:hAnsi="Arial" w:cs="Arial"/>
          <w:sz w:val="20"/>
          <w:szCs w:val="20"/>
          <w:lang w:eastAsia="en-GB"/>
        </w:rPr>
      </w:pPr>
      <w:r w:rsidRPr="00D94413">
        <w:rPr>
          <w:rFonts w:ascii="Arial" w:eastAsia="Cordia New" w:hAnsi="Arial" w:cs="Arial"/>
          <w:sz w:val="20"/>
          <w:szCs w:val="20"/>
          <w:lang w:eastAsia="en-GB"/>
        </w:rPr>
        <w:br w:type="page"/>
      </w:r>
    </w:p>
    <w:p w14:paraId="6D64F96E" w14:textId="77777777" w:rsidR="005329E1" w:rsidRPr="00D94413" w:rsidRDefault="005329E1" w:rsidP="00BC2599">
      <w:pPr>
        <w:suppressAutoHyphens/>
        <w:ind w:left="540" w:hanging="540"/>
        <w:contextualSpacing/>
        <w:rPr>
          <w:rFonts w:ascii="Arial" w:hAnsi="Arial" w:cs="Arial"/>
          <w:snapToGrid w:val="0"/>
          <w:sz w:val="20"/>
          <w:szCs w:val="20"/>
          <w:lang w:eastAsia="th-TH"/>
        </w:rPr>
      </w:pPr>
    </w:p>
    <w:p w14:paraId="6CC2ACE2" w14:textId="77777777" w:rsidR="00EC707E" w:rsidRPr="00D94413" w:rsidRDefault="00EC707E" w:rsidP="00BC2599">
      <w:pPr>
        <w:suppressAutoHyphens/>
        <w:ind w:left="540" w:hanging="540"/>
        <w:contextualSpacing/>
        <w:rPr>
          <w:rFonts w:ascii="Arial" w:hAnsi="Arial" w:cs="Arial"/>
          <w:b/>
          <w:bCs/>
          <w:snapToGrid w:val="0"/>
          <w:sz w:val="20"/>
          <w:szCs w:val="20"/>
          <w:lang w:eastAsia="th-TH"/>
        </w:rPr>
      </w:pPr>
    </w:p>
    <w:p w14:paraId="20FCD0C9" w14:textId="27FB55D1" w:rsidR="00BC2599" w:rsidRPr="00D94413" w:rsidRDefault="00505C13" w:rsidP="00BC2599">
      <w:pPr>
        <w:suppressAutoHyphens/>
        <w:ind w:left="540" w:hanging="540"/>
        <w:contextualSpacing/>
        <w:rPr>
          <w:rFonts w:ascii="Arial" w:hAnsi="Arial" w:cs="Arial"/>
          <w:b/>
          <w:bCs/>
          <w:snapToGrid w:val="0"/>
          <w:sz w:val="20"/>
          <w:szCs w:val="20"/>
          <w:lang w:eastAsia="th-TH"/>
        </w:rPr>
      </w:pPr>
      <w:r w:rsidRPr="00D94413">
        <w:rPr>
          <w:rFonts w:ascii="Arial" w:hAnsi="Arial" w:cs="Arial"/>
          <w:b/>
          <w:bCs/>
          <w:snapToGrid w:val="0"/>
          <w:sz w:val="20"/>
          <w:szCs w:val="20"/>
          <w:lang w:eastAsia="th-TH"/>
        </w:rPr>
        <w:t>6</w:t>
      </w:r>
      <w:r w:rsidR="00BC2599" w:rsidRPr="00D94413">
        <w:rPr>
          <w:rFonts w:ascii="Arial" w:hAnsi="Arial" w:cs="Arial"/>
          <w:b/>
          <w:bCs/>
          <w:snapToGrid w:val="0"/>
          <w:sz w:val="20"/>
          <w:szCs w:val="20"/>
          <w:lang w:eastAsia="th-TH"/>
        </w:rPr>
        <w:tab/>
        <w:t xml:space="preserve">Segment information </w:t>
      </w:r>
      <w:r w:rsidR="00BC2599" w:rsidRPr="00D94413">
        <w:rPr>
          <w:rFonts w:ascii="Arial" w:hAnsi="Arial" w:cs="Arial"/>
          <w:sz w:val="20"/>
          <w:szCs w:val="20"/>
        </w:rPr>
        <w:t>(Cont’d)</w:t>
      </w:r>
    </w:p>
    <w:p w14:paraId="403571D1" w14:textId="77777777" w:rsidR="00B61AB3" w:rsidRPr="00D94413" w:rsidRDefault="00B61AB3" w:rsidP="00BC2599">
      <w:pPr>
        <w:suppressAutoHyphens/>
        <w:contextualSpacing/>
        <w:jc w:val="both"/>
        <w:rPr>
          <w:rFonts w:ascii="Arial" w:eastAsia="Cordia New" w:hAnsi="Arial" w:cs="Arial"/>
          <w:sz w:val="20"/>
          <w:szCs w:val="20"/>
          <w:lang w:eastAsia="en-GB"/>
        </w:rPr>
      </w:pPr>
    </w:p>
    <w:tbl>
      <w:tblPr>
        <w:tblW w:w="9486" w:type="dxa"/>
        <w:tblLayout w:type="fixed"/>
        <w:tblLook w:val="00A0" w:firstRow="1" w:lastRow="0" w:firstColumn="1" w:lastColumn="0" w:noHBand="0" w:noVBand="0"/>
      </w:tblPr>
      <w:tblGrid>
        <w:gridCol w:w="4950"/>
        <w:gridCol w:w="1620"/>
        <w:gridCol w:w="1404"/>
        <w:gridCol w:w="1512"/>
      </w:tblGrid>
      <w:tr w:rsidR="00B61AB3" w:rsidRPr="00D94413" w14:paraId="75627B80" w14:textId="77777777" w:rsidTr="006F600A">
        <w:tc>
          <w:tcPr>
            <w:tcW w:w="4950" w:type="dxa"/>
            <w:vAlign w:val="bottom"/>
          </w:tcPr>
          <w:p w14:paraId="37171C13" w14:textId="074F0413" w:rsidR="00B61AB3" w:rsidRPr="00D94413" w:rsidRDefault="00B61AB3" w:rsidP="00B61AB3">
            <w:pPr>
              <w:autoSpaceDE w:val="0"/>
              <w:autoSpaceDN w:val="0"/>
              <w:adjustRightInd w:val="0"/>
              <w:ind w:left="432"/>
              <w:rPr>
                <w:rFonts w:ascii="Arial" w:eastAsia="Cordia New" w:hAnsi="Arial" w:cs="Arial"/>
                <w:b/>
                <w:bCs/>
                <w:sz w:val="20"/>
                <w:szCs w:val="20"/>
                <w:lang w:eastAsia="en-GB"/>
              </w:rPr>
            </w:pPr>
          </w:p>
        </w:tc>
        <w:tc>
          <w:tcPr>
            <w:tcW w:w="4536" w:type="dxa"/>
            <w:gridSpan w:val="3"/>
            <w:vAlign w:val="bottom"/>
          </w:tcPr>
          <w:p w14:paraId="0C9CC5F2" w14:textId="78418B6B" w:rsidR="00B61AB3" w:rsidRPr="00D94413" w:rsidRDefault="00B61AB3" w:rsidP="00B61AB3">
            <w:pPr>
              <w:pBdr>
                <w:bottom w:val="single" w:sz="4" w:space="1" w:color="auto"/>
              </w:pBdr>
              <w:autoSpaceDE w:val="0"/>
              <w:autoSpaceDN w:val="0"/>
              <w:adjustRightInd w:val="0"/>
              <w:ind w:right="-72"/>
              <w:jc w:val="center"/>
              <w:rPr>
                <w:rFonts w:ascii="Arial" w:eastAsia="Cordia New" w:hAnsi="Arial" w:cs="Arial"/>
                <w:b/>
                <w:bCs/>
                <w:sz w:val="20"/>
                <w:szCs w:val="20"/>
                <w:lang w:eastAsia="en-GB"/>
              </w:rPr>
            </w:pPr>
            <w:r w:rsidRPr="00D94413">
              <w:rPr>
                <w:rFonts w:ascii="Arial" w:eastAsia="Cordia New" w:hAnsi="Arial" w:cs="Arial"/>
                <w:b/>
                <w:bCs/>
                <w:sz w:val="20"/>
                <w:szCs w:val="20"/>
                <w:lang w:eastAsia="en-GB"/>
              </w:rPr>
              <w:t>Consolidated</w:t>
            </w:r>
            <w:r w:rsidR="00AC2CE9">
              <w:rPr>
                <w:rFonts w:ascii="Arial" w:eastAsia="Cordia New" w:hAnsi="Arial" w:cs="Arial"/>
                <w:b/>
                <w:bCs/>
                <w:sz w:val="20"/>
                <w:szCs w:val="20"/>
                <w:lang w:eastAsia="en-GB"/>
              </w:rPr>
              <w:t xml:space="preserve"> financial stat</w:t>
            </w:r>
            <w:r w:rsidR="00742EBC">
              <w:rPr>
                <w:rFonts w:ascii="Arial" w:eastAsia="Cordia New" w:hAnsi="Arial" w:cs="Arial"/>
                <w:b/>
                <w:bCs/>
                <w:sz w:val="20"/>
                <w:szCs w:val="20"/>
                <w:lang w:eastAsia="en-GB"/>
              </w:rPr>
              <w:t>e</w:t>
            </w:r>
            <w:r w:rsidR="00AC2CE9">
              <w:rPr>
                <w:rFonts w:ascii="Arial" w:eastAsia="Cordia New" w:hAnsi="Arial" w:cs="Arial"/>
                <w:b/>
                <w:bCs/>
                <w:sz w:val="20"/>
                <w:szCs w:val="20"/>
                <w:lang w:eastAsia="en-GB"/>
              </w:rPr>
              <w:t>ments</w:t>
            </w:r>
          </w:p>
        </w:tc>
      </w:tr>
      <w:tr w:rsidR="00B61AB3" w:rsidRPr="00D94413" w14:paraId="5F995627" w14:textId="77777777" w:rsidTr="006F600A">
        <w:tc>
          <w:tcPr>
            <w:tcW w:w="4950" w:type="dxa"/>
            <w:vAlign w:val="bottom"/>
          </w:tcPr>
          <w:p w14:paraId="5E28CC3E" w14:textId="77777777" w:rsidR="00B61AB3" w:rsidRPr="00D94413" w:rsidRDefault="00B61AB3" w:rsidP="00B61AB3">
            <w:pPr>
              <w:autoSpaceDE w:val="0"/>
              <w:autoSpaceDN w:val="0"/>
              <w:adjustRightInd w:val="0"/>
              <w:ind w:left="432"/>
              <w:rPr>
                <w:rFonts w:ascii="Arial" w:eastAsia="Cordia New" w:hAnsi="Arial" w:cs="Arial"/>
                <w:b/>
                <w:bCs/>
                <w:sz w:val="20"/>
                <w:szCs w:val="20"/>
                <w:lang w:eastAsia="en-GB"/>
              </w:rPr>
            </w:pPr>
          </w:p>
        </w:tc>
        <w:tc>
          <w:tcPr>
            <w:tcW w:w="1620" w:type="dxa"/>
            <w:vAlign w:val="bottom"/>
          </w:tcPr>
          <w:p w14:paraId="5E305258" w14:textId="77777777" w:rsidR="00B61AB3" w:rsidRPr="00D94413" w:rsidRDefault="00B61AB3" w:rsidP="00B61AB3">
            <w:pPr>
              <w:autoSpaceDE w:val="0"/>
              <w:autoSpaceDN w:val="0"/>
              <w:adjustRightInd w:val="0"/>
              <w:ind w:right="-72"/>
              <w:jc w:val="right"/>
              <w:rPr>
                <w:rFonts w:ascii="Arial" w:eastAsia="Cordia New" w:hAnsi="Arial" w:cs="Arial"/>
                <w:b/>
                <w:bCs/>
                <w:sz w:val="20"/>
                <w:szCs w:val="20"/>
                <w:lang w:eastAsia="en-GB"/>
              </w:rPr>
            </w:pPr>
            <w:r w:rsidRPr="00D94413">
              <w:rPr>
                <w:rFonts w:ascii="Arial" w:eastAsia="Cordia New" w:hAnsi="Arial" w:cs="Arial"/>
                <w:b/>
                <w:bCs/>
                <w:sz w:val="20"/>
                <w:szCs w:val="20"/>
                <w:lang w:eastAsia="en-GB"/>
              </w:rPr>
              <w:t>Electricity</w:t>
            </w:r>
          </w:p>
        </w:tc>
        <w:tc>
          <w:tcPr>
            <w:tcW w:w="1404" w:type="dxa"/>
            <w:vAlign w:val="bottom"/>
          </w:tcPr>
          <w:p w14:paraId="7ED3E26A" w14:textId="390FA110" w:rsidR="00B61AB3" w:rsidRPr="00D94413" w:rsidRDefault="00BD37FE" w:rsidP="00B61AB3">
            <w:pPr>
              <w:autoSpaceDE w:val="0"/>
              <w:autoSpaceDN w:val="0"/>
              <w:adjustRightInd w:val="0"/>
              <w:ind w:right="-72"/>
              <w:jc w:val="right"/>
              <w:rPr>
                <w:rFonts w:ascii="Arial" w:eastAsia="Cordia New" w:hAnsi="Arial" w:cs="Arial"/>
                <w:b/>
                <w:bCs/>
                <w:sz w:val="20"/>
                <w:szCs w:val="20"/>
                <w:lang w:eastAsia="en-GB"/>
              </w:rPr>
            </w:pPr>
            <w:r w:rsidRPr="00D94413">
              <w:rPr>
                <w:rFonts w:ascii="Arial" w:eastAsia="Cordia New" w:hAnsi="Arial" w:cs="Arial"/>
                <w:b/>
                <w:bCs/>
                <w:sz w:val="20"/>
                <w:szCs w:val="20"/>
                <w:lang w:eastAsia="en-GB"/>
              </w:rPr>
              <w:t>Other</w:t>
            </w:r>
          </w:p>
        </w:tc>
        <w:tc>
          <w:tcPr>
            <w:tcW w:w="1512" w:type="dxa"/>
            <w:vAlign w:val="bottom"/>
          </w:tcPr>
          <w:p w14:paraId="21A204A8" w14:textId="77777777" w:rsidR="00B61AB3" w:rsidRPr="00D94413" w:rsidRDefault="00B61AB3" w:rsidP="00B61AB3">
            <w:pPr>
              <w:autoSpaceDE w:val="0"/>
              <w:autoSpaceDN w:val="0"/>
              <w:adjustRightInd w:val="0"/>
              <w:ind w:right="-72"/>
              <w:rPr>
                <w:rFonts w:ascii="Arial" w:eastAsia="Cordia New" w:hAnsi="Arial" w:cs="Arial"/>
                <w:b/>
                <w:bCs/>
                <w:sz w:val="20"/>
                <w:szCs w:val="20"/>
                <w:lang w:eastAsia="en-GB"/>
              </w:rPr>
            </w:pPr>
          </w:p>
        </w:tc>
      </w:tr>
      <w:tr w:rsidR="00B61AB3" w:rsidRPr="00D94413" w14:paraId="29C86C57" w14:textId="77777777" w:rsidTr="006F600A">
        <w:tc>
          <w:tcPr>
            <w:tcW w:w="4950" w:type="dxa"/>
            <w:vAlign w:val="bottom"/>
          </w:tcPr>
          <w:p w14:paraId="188B0E0E" w14:textId="77777777" w:rsidR="00B61AB3" w:rsidRPr="00D94413" w:rsidRDefault="00B61AB3" w:rsidP="00B61AB3">
            <w:pPr>
              <w:autoSpaceDE w:val="0"/>
              <w:autoSpaceDN w:val="0"/>
              <w:adjustRightInd w:val="0"/>
              <w:ind w:left="432"/>
              <w:rPr>
                <w:rFonts w:ascii="Arial" w:eastAsia="Cordia New" w:hAnsi="Arial" w:cs="Arial"/>
                <w:b/>
                <w:bCs/>
                <w:sz w:val="20"/>
                <w:szCs w:val="20"/>
                <w:lang w:eastAsia="en-GB"/>
              </w:rPr>
            </w:pPr>
          </w:p>
        </w:tc>
        <w:tc>
          <w:tcPr>
            <w:tcW w:w="1620" w:type="dxa"/>
            <w:vAlign w:val="bottom"/>
          </w:tcPr>
          <w:p w14:paraId="29A6FA8A" w14:textId="0F9EA932" w:rsidR="00B61AB3" w:rsidRPr="00D94413" w:rsidRDefault="00BD37FE" w:rsidP="00BD37FE">
            <w:pPr>
              <w:autoSpaceDE w:val="0"/>
              <w:autoSpaceDN w:val="0"/>
              <w:adjustRightInd w:val="0"/>
              <w:ind w:right="-72"/>
              <w:jc w:val="right"/>
              <w:rPr>
                <w:rFonts w:ascii="Arial" w:eastAsia="Cordia New" w:hAnsi="Arial" w:cs="Arial"/>
                <w:b/>
                <w:bCs/>
                <w:sz w:val="20"/>
                <w:szCs w:val="20"/>
                <w:lang w:eastAsia="en-GB"/>
              </w:rPr>
            </w:pPr>
            <w:r w:rsidRPr="00D94413">
              <w:rPr>
                <w:rFonts w:ascii="Arial" w:eastAsia="Cordia New" w:hAnsi="Arial" w:cs="Arial"/>
                <w:b/>
                <w:bCs/>
                <w:sz w:val="20"/>
                <w:szCs w:val="20"/>
                <w:lang w:eastAsia="en-GB"/>
              </w:rPr>
              <w:t>generation</w:t>
            </w:r>
          </w:p>
        </w:tc>
        <w:tc>
          <w:tcPr>
            <w:tcW w:w="1404" w:type="dxa"/>
            <w:vAlign w:val="bottom"/>
          </w:tcPr>
          <w:p w14:paraId="70951CF2" w14:textId="77777777" w:rsidR="00B61AB3" w:rsidRPr="00D94413" w:rsidRDefault="00B61AB3" w:rsidP="00B61AB3">
            <w:pPr>
              <w:autoSpaceDE w:val="0"/>
              <w:autoSpaceDN w:val="0"/>
              <w:adjustRightInd w:val="0"/>
              <w:ind w:right="-72"/>
              <w:jc w:val="right"/>
              <w:rPr>
                <w:rFonts w:ascii="Arial" w:eastAsia="Cordia New" w:hAnsi="Arial" w:cs="Arial"/>
                <w:b/>
                <w:bCs/>
                <w:sz w:val="20"/>
                <w:szCs w:val="20"/>
                <w:lang w:eastAsia="en-GB"/>
              </w:rPr>
            </w:pPr>
            <w:r w:rsidRPr="00D94413">
              <w:rPr>
                <w:rFonts w:ascii="Arial" w:eastAsia="Cordia New" w:hAnsi="Arial" w:cs="Arial"/>
                <w:b/>
                <w:bCs/>
                <w:sz w:val="20"/>
                <w:szCs w:val="20"/>
                <w:lang w:eastAsia="en-GB"/>
              </w:rPr>
              <w:t>businesses</w:t>
            </w:r>
          </w:p>
        </w:tc>
        <w:tc>
          <w:tcPr>
            <w:tcW w:w="1512" w:type="dxa"/>
            <w:vAlign w:val="bottom"/>
          </w:tcPr>
          <w:p w14:paraId="2384694D" w14:textId="77777777" w:rsidR="00B61AB3" w:rsidRPr="00D94413" w:rsidRDefault="00B61AB3" w:rsidP="00B61AB3">
            <w:pPr>
              <w:autoSpaceDE w:val="0"/>
              <w:autoSpaceDN w:val="0"/>
              <w:adjustRightInd w:val="0"/>
              <w:ind w:right="-72"/>
              <w:jc w:val="right"/>
              <w:rPr>
                <w:rFonts w:ascii="Arial" w:eastAsia="Cordia New" w:hAnsi="Arial" w:cs="Arial"/>
                <w:b/>
                <w:bCs/>
                <w:sz w:val="20"/>
                <w:szCs w:val="20"/>
                <w:lang w:eastAsia="en-GB"/>
              </w:rPr>
            </w:pPr>
            <w:r w:rsidRPr="00D94413">
              <w:rPr>
                <w:rFonts w:ascii="Arial" w:eastAsia="Cordia New" w:hAnsi="Arial" w:cs="Arial"/>
                <w:b/>
                <w:bCs/>
                <w:sz w:val="20"/>
                <w:szCs w:val="20"/>
                <w:lang w:eastAsia="en-GB"/>
              </w:rPr>
              <w:t>Total</w:t>
            </w:r>
          </w:p>
        </w:tc>
      </w:tr>
      <w:tr w:rsidR="00B61AB3" w:rsidRPr="00D94413" w14:paraId="26100D32" w14:textId="77777777" w:rsidTr="006F600A">
        <w:tc>
          <w:tcPr>
            <w:tcW w:w="4950" w:type="dxa"/>
            <w:vAlign w:val="bottom"/>
          </w:tcPr>
          <w:p w14:paraId="08F11662" w14:textId="2DE9E6D9" w:rsidR="00B61AB3" w:rsidRPr="00D94413" w:rsidRDefault="00BD37FE" w:rsidP="00B61AB3">
            <w:pPr>
              <w:autoSpaceDE w:val="0"/>
              <w:autoSpaceDN w:val="0"/>
              <w:adjustRightInd w:val="0"/>
              <w:ind w:left="432"/>
              <w:rPr>
                <w:rFonts w:ascii="Arial" w:eastAsia="Cordia New" w:hAnsi="Arial" w:cs="Arial"/>
                <w:b/>
                <w:bCs/>
                <w:sz w:val="20"/>
                <w:szCs w:val="20"/>
                <w:lang w:eastAsia="en-GB"/>
              </w:rPr>
            </w:pPr>
            <w:r w:rsidRPr="00D94413">
              <w:rPr>
                <w:rFonts w:ascii="Arial" w:eastAsia="Cordia New" w:hAnsi="Arial" w:cs="Arial"/>
                <w:b/>
                <w:bCs/>
                <w:sz w:val="20"/>
                <w:szCs w:val="20"/>
                <w:lang w:eastAsia="en-GB"/>
              </w:rPr>
              <w:t>For the year ended 31 December 201</w:t>
            </w:r>
            <w:r w:rsidR="00C5483E" w:rsidRPr="00D94413">
              <w:rPr>
                <w:rFonts w:ascii="Arial" w:eastAsia="Cordia New" w:hAnsi="Arial" w:cs="Arial"/>
                <w:b/>
                <w:bCs/>
                <w:sz w:val="20"/>
                <w:szCs w:val="20"/>
                <w:lang w:eastAsia="en-GB"/>
              </w:rPr>
              <w:t>6</w:t>
            </w:r>
          </w:p>
        </w:tc>
        <w:tc>
          <w:tcPr>
            <w:tcW w:w="1620" w:type="dxa"/>
            <w:vAlign w:val="bottom"/>
          </w:tcPr>
          <w:p w14:paraId="23F459BD" w14:textId="77777777" w:rsidR="00B61AB3" w:rsidRPr="00D94413" w:rsidRDefault="00B61AB3" w:rsidP="00B61AB3">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D94413">
              <w:rPr>
                <w:rFonts w:ascii="Arial" w:eastAsia="Cordia New" w:hAnsi="Arial" w:cs="Arial"/>
                <w:b/>
                <w:bCs/>
                <w:sz w:val="20"/>
                <w:szCs w:val="20"/>
                <w:lang w:eastAsia="en-GB"/>
              </w:rPr>
              <w:t>Baht</w:t>
            </w:r>
          </w:p>
        </w:tc>
        <w:tc>
          <w:tcPr>
            <w:tcW w:w="1404" w:type="dxa"/>
            <w:vAlign w:val="bottom"/>
          </w:tcPr>
          <w:p w14:paraId="70235A9C" w14:textId="77777777" w:rsidR="00B61AB3" w:rsidRPr="00D94413" w:rsidRDefault="00B61AB3" w:rsidP="00B61AB3">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D94413">
              <w:rPr>
                <w:rFonts w:ascii="Arial" w:eastAsia="Cordia New" w:hAnsi="Arial" w:cs="Arial"/>
                <w:b/>
                <w:bCs/>
                <w:sz w:val="20"/>
                <w:szCs w:val="20"/>
                <w:lang w:eastAsia="en-GB"/>
              </w:rPr>
              <w:t xml:space="preserve"> Baht</w:t>
            </w:r>
          </w:p>
        </w:tc>
        <w:tc>
          <w:tcPr>
            <w:tcW w:w="1512" w:type="dxa"/>
            <w:vAlign w:val="bottom"/>
          </w:tcPr>
          <w:p w14:paraId="1758004B" w14:textId="77777777" w:rsidR="00B61AB3" w:rsidRPr="00D94413" w:rsidRDefault="00B61AB3" w:rsidP="00B61AB3">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D94413">
              <w:rPr>
                <w:rFonts w:ascii="Arial" w:eastAsia="Cordia New" w:hAnsi="Arial" w:cs="Arial"/>
                <w:b/>
                <w:bCs/>
                <w:sz w:val="20"/>
                <w:szCs w:val="20"/>
                <w:lang w:eastAsia="en-GB"/>
              </w:rPr>
              <w:t>Baht</w:t>
            </w:r>
          </w:p>
        </w:tc>
      </w:tr>
      <w:tr w:rsidR="00B61AB3" w:rsidRPr="00D94413" w14:paraId="5D6EFCB9" w14:textId="77777777" w:rsidTr="006F600A">
        <w:tc>
          <w:tcPr>
            <w:tcW w:w="4950" w:type="dxa"/>
            <w:vAlign w:val="bottom"/>
          </w:tcPr>
          <w:p w14:paraId="50D709BC" w14:textId="77777777" w:rsidR="00B61AB3" w:rsidRPr="00D94413" w:rsidRDefault="00B61AB3" w:rsidP="00B61AB3">
            <w:pPr>
              <w:autoSpaceDE w:val="0"/>
              <w:autoSpaceDN w:val="0"/>
              <w:adjustRightInd w:val="0"/>
              <w:ind w:left="432"/>
              <w:rPr>
                <w:rFonts w:ascii="Arial" w:eastAsia="Cordia New" w:hAnsi="Arial" w:cs="Arial"/>
                <w:b/>
                <w:bCs/>
                <w:sz w:val="12"/>
                <w:szCs w:val="12"/>
                <w:lang w:eastAsia="en-GB"/>
              </w:rPr>
            </w:pPr>
          </w:p>
        </w:tc>
        <w:tc>
          <w:tcPr>
            <w:tcW w:w="1620" w:type="dxa"/>
            <w:vAlign w:val="bottom"/>
          </w:tcPr>
          <w:p w14:paraId="649D5194" w14:textId="77777777" w:rsidR="00B61AB3" w:rsidRPr="00D94413" w:rsidRDefault="00B61AB3" w:rsidP="00B61AB3">
            <w:pPr>
              <w:autoSpaceDE w:val="0"/>
              <w:autoSpaceDN w:val="0"/>
              <w:adjustRightInd w:val="0"/>
              <w:ind w:right="-72"/>
              <w:jc w:val="right"/>
              <w:rPr>
                <w:rFonts w:ascii="Arial" w:eastAsia="Cordia New" w:hAnsi="Arial" w:cs="Arial"/>
                <w:b/>
                <w:bCs/>
                <w:sz w:val="12"/>
                <w:szCs w:val="12"/>
                <w:lang w:eastAsia="en-GB"/>
              </w:rPr>
            </w:pPr>
          </w:p>
        </w:tc>
        <w:tc>
          <w:tcPr>
            <w:tcW w:w="1404" w:type="dxa"/>
            <w:vAlign w:val="bottom"/>
          </w:tcPr>
          <w:p w14:paraId="024F8445" w14:textId="77777777" w:rsidR="00B61AB3" w:rsidRPr="00D94413" w:rsidRDefault="00B61AB3" w:rsidP="00B61AB3">
            <w:pPr>
              <w:autoSpaceDE w:val="0"/>
              <w:autoSpaceDN w:val="0"/>
              <w:adjustRightInd w:val="0"/>
              <w:ind w:right="-72"/>
              <w:jc w:val="right"/>
              <w:rPr>
                <w:rFonts w:ascii="Arial" w:eastAsia="Cordia New" w:hAnsi="Arial" w:cs="Arial"/>
                <w:b/>
                <w:bCs/>
                <w:sz w:val="12"/>
                <w:szCs w:val="12"/>
                <w:lang w:eastAsia="en-GB"/>
              </w:rPr>
            </w:pPr>
          </w:p>
        </w:tc>
        <w:tc>
          <w:tcPr>
            <w:tcW w:w="1512" w:type="dxa"/>
            <w:vAlign w:val="bottom"/>
          </w:tcPr>
          <w:p w14:paraId="3F91F4F4" w14:textId="77777777" w:rsidR="00B61AB3" w:rsidRPr="00D94413" w:rsidRDefault="00B61AB3" w:rsidP="00B61AB3">
            <w:pPr>
              <w:autoSpaceDE w:val="0"/>
              <w:autoSpaceDN w:val="0"/>
              <w:adjustRightInd w:val="0"/>
              <w:ind w:right="-72"/>
              <w:rPr>
                <w:rFonts w:ascii="Arial" w:eastAsia="Cordia New" w:hAnsi="Arial" w:cs="Arial"/>
                <w:b/>
                <w:bCs/>
                <w:sz w:val="12"/>
                <w:szCs w:val="12"/>
                <w:lang w:eastAsia="en-GB"/>
              </w:rPr>
            </w:pPr>
          </w:p>
        </w:tc>
      </w:tr>
      <w:tr w:rsidR="00B61AB3" w:rsidRPr="00D94413" w14:paraId="6A9F0654" w14:textId="77777777" w:rsidTr="006F600A">
        <w:trPr>
          <w:trHeight w:val="215"/>
        </w:trPr>
        <w:tc>
          <w:tcPr>
            <w:tcW w:w="4950" w:type="dxa"/>
            <w:vAlign w:val="bottom"/>
          </w:tcPr>
          <w:p w14:paraId="05E22C03" w14:textId="0E272E09" w:rsidR="00B61AB3" w:rsidRPr="00D94413" w:rsidRDefault="001721B3" w:rsidP="00B61AB3">
            <w:pPr>
              <w:autoSpaceDE w:val="0"/>
              <w:autoSpaceDN w:val="0"/>
              <w:adjustRightInd w:val="0"/>
              <w:ind w:left="432"/>
              <w:rPr>
                <w:rFonts w:ascii="Arial" w:eastAsia="Cordia New" w:hAnsi="Arial" w:cs="Arial"/>
                <w:sz w:val="20"/>
                <w:szCs w:val="20"/>
                <w:lang w:eastAsia="en-GB"/>
              </w:rPr>
            </w:pPr>
            <w:r w:rsidRPr="00D94413">
              <w:rPr>
                <w:rFonts w:ascii="Arial" w:eastAsia="Cordia New" w:hAnsi="Arial" w:cs="Arial"/>
                <w:sz w:val="20"/>
                <w:szCs w:val="20"/>
                <w:lang w:eastAsia="en-GB"/>
              </w:rPr>
              <w:t>Segment r</w:t>
            </w:r>
            <w:r w:rsidR="00B61AB3" w:rsidRPr="00D94413">
              <w:rPr>
                <w:rFonts w:ascii="Arial" w:eastAsia="Cordia New" w:hAnsi="Arial" w:cs="Arial"/>
                <w:sz w:val="20"/>
                <w:szCs w:val="20"/>
                <w:lang w:eastAsia="en-GB"/>
              </w:rPr>
              <w:t xml:space="preserve">evenues </w:t>
            </w:r>
          </w:p>
        </w:tc>
        <w:tc>
          <w:tcPr>
            <w:tcW w:w="1620" w:type="dxa"/>
            <w:vAlign w:val="center"/>
          </w:tcPr>
          <w:p w14:paraId="50BF2AA8" w14:textId="0C6AB128" w:rsidR="00B61AB3" w:rsidRPr="00D94413" w:rsidRDefault="009D5C66" w:rsidP="00B61AB3">
            <w:pPr>
              <w:autoSpaceDE w:val="0"/>
              <w:autoSpaceDN w:val="0"/>
              <w:adjustRightInd w:val="0"/>
              <w:ind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28,840,414,110</w:t>
            </w:r>
          </w:p>
        </w:tc>
        <w:tc>
          <w:tcPr>
            <w:tcW w:w="1404" w:type="dxa"/>
            <w:vAlign w:val="center"/>
          </w:tcPr>
          <w:p w14:paraId="50D45861" w14:textId="2D0C111C" w:rsidR="00B61AB3" w:rsidRPr="00D94413" w:rsidRDefault="00E24580" w:rsidP="00B61AB3">
            <w:pPr>
              <w:autoSpaceDE w:val="0"/>
              <w:autoSpaceDN w:val="0"/>
              <w:adjustRightInd w:val="0"/>
              <w:ind w:left="-27"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865,261,316</w:t>
            </w:r>
          </w:p>
        </w:tc>
        <w:tc>
          <w:tcPr>
            <w:tcW w:w="1512" w:type="dxa"/>
            <w:vAlign w:val="center"/>
          </w:tcPr>
          <w:p w14:paraId="7D4F69E9" w14:textId="6ACD0DE5" w:rsidR="00B61AB3" w:rsidRPr="00D94413" w:rsidRDefault="00A23507" w:rsidP="00B61AB3">
            <w:pPr>
              <w:autoSpaceDE w:val="0"/>
              <w:autoSpaceDN w:val="0"/>
              <w:adjustRightInd w:val="0"/>
              <w:ind w:left="-49"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29,705,675,426</w:t>
            </w:r>
          </w:p>
        </w:tc>
      </w:tr>
      <w:tr w:rsidR="00B61AB3" w:rsidRPr="00D94413" w14:paraId="32909F90" w14:textId="77777777" w:rsidTr="006F600A">
        <w:tc>
          <w:tcPr>
            <w:tcW w:w="4950" w:type="dxa"/>
            <w:vAlign w:val="bottom"/>
          </w:tcPr>
          <w:p w14:paraId="71C2B9ED" w14:textId="61DED2C7" w:rsidR="00B61AB3" w:rsidRPr="00D94413" w:rsidRDefault="00B61AB3" w:rsidP="00191D72">
            <w:pPr>
              <w:autoSpaceDE w:val="0"/>
              <w:autoSpaceDN w:val="0"/>
              <w:adjustRightInd w:val="0"/>
              <w:ind w:left="432"/>
              <w:rPr>
                <w:rFonts w:ascii="Arial" w:eastAsia="Cordia New" w:hAnsi="Arial" w:cs="Arial"/>
                <w:sz w:val="20"/>
                <w:szCs w:val="20"/>
                <w:lang w:eastAsia="en-GB"/>
              </w:rPr>
            </w:pPr>
            <w:r w:rsidRPr="00D94413">
              <w:rPr>
                <w:rFonts w:ascii="Arial" w:eastAsia="Cordia New" w:hAnsi="Arial" w:cs="Arial"/>
                <w:sz w:val="20"/>
                <w:szCs w:val="20"/>
                <w:u w:val="single"/>
                <w:lang w:eastAsia="en-GB"/>
              </w:rPr>
              <w:t>Less</w:t>
            </w:r>
            <w:r w:rsidRPr="00D94413">
              <w:rPr>
                <w:rFonts w:ascii="Arial" w:eastAsia="Cordia New" w:hAnsi="Arial" w:cs="Arial"/>
                <w:sz w:val="20"/>
                <w:szCs w:val="20"/>
                <w:lang w:eastAsia="en-GB"/>
              </w:rPr>
              <w:t xml:space="preserve">  Revenue from inter-segment </w:t>
            </w:r>
          </w:p>
        </w:tc>
        <w:tc>
          <w:tcPr>
            <w:tcW w:w="1620" w:type="dxa"/>
            <w:vAlign w:val="center"/>
          </w:tcPr>
          <w:p w14:paraId="5663AB23" w14:textId="11C1C3AC" w:rsidR="00B61AB3" w:rsidRPr="00D94413" w:rsidRDefault="009D5C66" w:rsidP="00190AB5">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(1,102,899,929)</w:t>
            </w:r>
          </w:p>
        </w:tc>
        <w:tc>
          <w:tcPr>
            <w:tcW w:w="1404" w:type="dxa"/>
            <w:vAlign w:val="center"/>
          </w:tcPr>
          <w:p w14:paraId="48A9493D" w14:textId="0362E70B" w:rsidR="00B61AB3" w:rsidRPr="00D94413" w:rsidRDefault="00E24580" w:rsidP="00190AB5">
            <w:pPr>
              <w:pBdr>
                <w:bottom w:val="single" w:sz="4" w:space="1" w:color="auto"/>
              </w:pBdr>
              <w:autoSpaceDE w:val="0"/>
              <w:autoSpaceDN w:val="0"/>
              <w:adjustRightInd w:val="0"/>
              <w:ind w:left="-27"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(855,909,246)</w:t>
            </w:r>
          </w:p>
        </w:tc>
        <w:tc>
          <w:tcPr>
            <w:tcW w:w="1512" w:type="dxa"/>
            <w:vAlign w:val="center"/>
          </w:tcPr>
          <w:p w14:paraId="216B75BD" w14:textId="170CD298" w:rsidR="00B61AB3" w:rsidRPr="00D94413" w:rsidRDefault="002F5F6D" w:rsidP="00190AB5">
            <w:pPr>
              <w:pBdr>
                <w:bottom w:val="single" w:sz="4" w:space="1" w:color="auto"/>
              </w:pBdr>
              <w:autoSpaceDE w:val="0"/>
              <w:autoSpaceDN w:val="0"/>
              <w:adjustRightInd w:val="0"/>
              <w:ind w:left="-49"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(1,958,809,175)</w:t>
            </w:r>
          </w:p>
        </w:tc>
      </w:tr>
      <w:tr w:rsidR="00B61AB3" w:rsidRPr="00D94413" w14:paraId="2DB061F3" w14:textId="77777777" w:rsidTr="006F600A">
        <w:tc>
          <w:tcPr>
            <w:tcW w:w="4950" w:type="dxa"/>
            <w:vAlign w:val="bottom"/>
          </w:tcPr>
          <w:p w14:paraId="71463139" w14:textId="77777777" w:rsidR="00B61AB3" w:rsidRPr="00D94413" w:rsidRDefault="00B61AB3" w:rsidP="00B61AB3">
            <w:pPr>
              <w:autoSpaceDE w:val="0"/>
              <w:autoSpaceDN w:val="0"/>
              <w:adjustRightInd w:val="0"/>
              <w:ind w:left="432"/>
              <w:rPr>
                <w:rFonts w:ascii="Arial" w:eastAsia="Cordia New" w:hAnsi="Arial" w:cs="Arial"/>
                <w:sz w:val="12"/>
                <w:szCs w:val="12"/>
                <w:lang w:eastAsia="en-GB"/>
              </w:rPr>
            </w:pPr>
          </w:p>
        </w:tc>
        <w:tc>
          <w:tcPr>
            <w:tcW w:w="1620" w:type="dxa"/>
            <w:vAlign w:val="center"/>
          </w:tcPr>
          <w:p w14:paraId="2CDB56B6" w14:textId="77777777" w:rsidR="00B61AB3" w:rsidRPr="00D94413" w:rsidRDefault="00B61AB3" w:rsidP="00B61AB3">
            <w:pPr>
              <w:autoSpaceDE w:val="0"/>
              <w:autoSpaceDN w:val="0"/>
              <w:adjustRightInd w:val="0"/>
              <w:ind w:right="-72"/>
              <w:jc w:val="right"/>
              <w:rPr>
                <w:rFonts w:ascii="Arial" w:eastAsia="Cordia New" w:hAnsi="Arial" w:cs="Arial"/>
                <w:sz w:val="12"/>
                <w:szCs w:val="12"/>
                <w:lang w:eastAsia="en-GB"/>
              </w:rPr>
            </w:pPr>
          </w:p>
        </w:tc>
        <w:tc>
          <w:tcPr>
            <w:tcW w:w="1404" w:type="dxa"/>
            <w:vAlign w:val="center"/>
          </w:tcPr>
          <w:p w14:paraId="759A5975" w14:textId="77777777" w:rsidR="00B61AB3" w:rsidRPr="00D94413" w:rsidRDefault="00B61AB3" w:rsidP="00B61AB3">
            <w:pPr>
              <w:autoSpaceDE w:val="0"/>
              <w:autoSpaceDN w:val="0"/>
              <w:adjustRightInd w:val="0"/>
              <w:ind w:left="-27" w:right="-72"/>
              <w:jc w:val="right"/>
              <w:rPr>
                <w:rFonts w:ascii="Arial" w:eastAsia="Cordia New" w:hAnsi="Arial" w:cs="Arial"/>
                <w:sz w:val="12"/>
                <w:szCs w:val="12"/>
                <w:lang w:eastAsia="en-GB"/>
              </w:rPr>
            </w:pPr>
          </w:p>
        </w:tc>
        <w:tc>
          <w:tcPr>
            <w:tcW w:w="1512" w:type="dxa"/>
            <w:vAlign w:val="center"/>
          </w:tcPr>
          <w:p w14:paraId="3D66D970" w14:textId="77777777" w:rsidR="00B61AB3" w:rsidRPr="00D94413" w:rsidRDefault="00B61AB3" w:rsidP="00B61AB3">
            <w:pPr>
              <w:autoSpaceDE w:val="0"/>
              <w:autoSpaceDN w:val="0"/>
              <w:adjustRightInd w:val="0"/>
              <w:ind w:left="-49" w:right="-72"/>
              <w:jc w:val="right"/>
              <w:rPr>
                <w:rFonts w:ascii="Arial" w:eastAsia="Cordia New" w:hAnsi="Arial" w:cs="Arial"/>
                <w:sz w:val="12"/>
                <w:szCs w:val="12"/>
                <w:lang w:eastAsia="en-GB"/>
              </w:rPr>
            </w:pPr>
          </w:p>
        </w:tc>
      </w:tr>
      <w:tr w:rsidR="00B61AB3" w:rsidRPr="00D94413" w14:paraId="53387BEE" w14:textId="77777777" w:rsidTr="006F600A">
        <w:tc>
          <w:tcPr>
            <w:tcW w:w="4950" w:type="dxa"/>
            <w:vAlign w:val="bottom"/>
          </w:tcPr>
          <w:p w14:paraId="62AA6CF5" w14:textId="2A5AAEA9" w:rsidR="00B61AB3" w:rsidRPr="00D94413" w:rsidRDefault="001721B3" w:rsidP="00B61AB3">
            <w:pPr>
              <w:autoSpaceDE w:val="0"/>
              <w:autoSpaceDN w:val="0"/>
              <w:adjustRightInd w:val="0"/>
              <w:ind w:left="432"/>
              <w:rPr>
                <w:rFonts w:ascii="Arial" w:eastAsia="Cordia New" w:hAnsi="Arial" w:cs="Arial"/>
                <w:sz w:val="20"/>
                <w:szCs w:val="20"/>
                <w:lang w:eastAsia="en-GB"/>
              </w:rPr>
            </w:pPr>
            <w:r w:rsidRPr="00D94413">
              <w:rPr>
                <w:rFonts w:ascii="Arial" w:eastAsia="Cordia New" w:hAnsi="Arial" w:cs="Arial"/>
                <w:sz w:val="20"/>
                <w:szCs w:val="20"/>
                <w:lang w:eastAsia="en-GB"/>
              </w:rPr>
              <w:t>Revenues from external customers</w:t>
            </w:r>
          </w:p>
        </w:tc>
        <w:tc>
          <w:tcPr>
            <w:tcW w:w="1620" w:type="dxa"/>
            <w:vAlign w:val="center"/>
          </w:tcPr>
          <w:p w14:paraId="3F22F05C" w14:textId="3A55E2E4" w:rsidR="00B61AB3" w:rsidRPr="00D94413" w:rsidRDefault="009D5C66" w:rsidP="006D1C03">
            <w:pPr>
              <w:autoSpaceDE w:val="0"/>
              <w:autoSpaceDN w:val="0"/>
              <w:adjustRightInd w:val="0"/>
              <w:ind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27,737,514,181</w:t>
            </w:r>
          </w:p>
        </w:tc>
        <w:tc>
          <w:tcPr>
            <w:tcW w:w="1404" w:type="dxa"/>
            <w:vAlign w:val="center"/>
          </w:tcPr>
          <w:p w14:paraId="3A6BCED7" w14:textId="1F3DD751" w:rsidR="00B61AB3" w:rsidRPr="00D94413" w:rsidRDefault="00F945A4" w:rsidP="006D1C03">
            <w:pPr>
              <w:autoSpaceDE w:val="0"/>
              <w:autoSpaceDN w:val="0"/>
              <w:adjustRightInd w:val="0"/>
              <w:ind w:left="-27"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9,352,070</w:t>
            </w:r>
          </w:p>
        </w:tc>
        <w:tc>
          <w:tcPr>
            <w:tcW w:w="1512" w:type="dxa"/>
            <w:vAlign w:val="center"/>
          </w:tcPr>
          <w:p w14:paraId="54EAEAA4" w14:textId="40984BF8" w:rsidR="00B61AB3" w:rsidRPr="00D94413" w:rsidRDefault="002F5F6D" w:rsidP="006D1C03">
            <w:pPr>
              <w:autoSpaceDE w:val="0"/>
              <w:autoSpaceDN w:val="0"/>
              <w:adjustRightInd w:val="0"/>
              <w:ind w:left="-49"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27,746,866,251</w:t>
            </w:r>
          </w:p>
        </w:tc>
      </w:tr>
      <w:tr w:rsidR="00B61AB3" w:rsidRPr="00D94413" w14:paraId="7AE0344E" w14:textId="77777777" w:rsidTr="006F600A">
        <w:tc>
          <w:tcPr>
            <w:tcW w:w="4950" w:type="dxa"/>
            <w:vAlign w:val="bottom"/>
          </w:tcPr>
          <w:p w14:paraId="38F737F2" w14:textId="77777777" w:rsidR="00B61AB3" w:rsidRPr="00D94413" w:rsidRDefault="00B61AB3" w:rsidP="00B61AB3">
            <w:pPr>
              <w:autoSpaceDE w:val="0"/>
              <w:autoSpaceDN w:val="0"/>
              <w:adjustRightInd w:val="0"/>
              <w:ind w:left="432"/>
              <w:rPr>
                <w:rFonts w:ascii="Arial" w:eastAsia="Cordia New" w:hAnsi="Arial" w:cs="Arial"/>
                <w:sz w:val="20"/>
                <w:szCs w:val="20"/>
                <w:lang w:eastAsia="en-GB"/>
              </w:rPr>
            </w:pPr>
          </w:p>
        </w:tc>
        <w:tc>
          <w:tcPr>
            <w:tcW w:w="1620" w:type="dxa"/>
            <w:vAlign w:val="center"/>
          </w:tcPr>
          <w:p w14:paraId="7F2A1A9F" w14:textId="77777777" w:rsidR="00B61AB3" w:rsidRPr="00D94413" w:rsidRDefault="00B61AB3" w:rsidP="00B61AB3">
            <w:pPr>
              <w:autoSpaceDE w:val="0"/>
              <w:autoSpaceDN w:val="0"/>
              <w:adjustRightInd w:val="0"/>
              <w:ind w:right="-72"/>
              <w:jc w:val="right"/>
              <w:rPr>
                <w:rFonts w:ascii="Arial" w:eastAsia="Cordia New" w:hAnsi="Arial" w:cs="Arial"/>
                <w:sz w:val="20"/>
                <w:szCs w:val="20"/>
                <w:lang w:eastAsia="en-GB"/>
              </w:rPr>
            </w:pPr>
          </w:p>
        </w:tc>
        <w:tc>
          <w:tcPr>
            <w:tcW w:w="1404" w:type="dxa"/>
            <w:vAlign w:val="center"/>
          </w:tcPr>
          <w:p w14:paraId="0D4C528E" w14:textId="77777777" w:rsidR="00B61AB3" w:rsidRPr="00D94413" w:rsidRDefault="00B61AB3" w:rsidP="00B61AB3">
            <w:pPr>
              <w:autoSpaceDE w:val="0"/>
              <w:autoSpaceDN w:val="0"/>
              <w:adjustRightInd w:val="0"/>
              <w:ind w:left="-27" w:right="-72"/>
              <w:jc w:val="right"/>
              <w:rPr>
                <w:rFonts w:ascii="Arial" w:eastAsia="Cordia New" w:hAnsi="Arial" w:cs="Arial"/>
                <w:sz w:val="20"/>
                <w:szCs w:val="20"/>
                <w:lang w:eastAsia="en-GB"/>
              </w:rPr>
            </w:pPr>
          </w:p>
        </w:tc>
        <w:tc>
          <w:tcPr>
            <w:tcW w:w="1512" w:type="dxa"/>
            <w:vAlign w:val="center"/>
          </w:tcPr>
          <w:p w14:paraId="4407D0C0" w14:textId="77777777" w:rsidR="00B61AB3" w:rsidRPr="00D94413" w:rsidRDefault="00B61AB3" w:rsidP="00B61AB3">
            <w:pPr>
              <w:autoSpaceDE w:val="0"/>
              <w:autoSpaceDN w:val="0"/>
              <w:adjustRightInd w:val="0"/>
              <w:ind w:left="-49" w:right="-72"/>
              <w:jc w:val="right"/>
              <w:rPr>
                <w:rFonts w:ascii="Arial" w:eastAsia="Cordia New" w:hAnsi="Arial" w:cs="Arial"/>
                <w:sz w:val="20"/>
                <w:szCs w:val="20"/>
                <w:lang w:eastAsia="en-GB"/>
              </w:rPr>
            </w:pPr>
          </w:p>
        </w:tc>
      </w:tr>
      <w:tr w:rsidR="00B61AB3" w:rsidRPr="00D94413" w14:paraId="45F3AF2E" w14:textId="77777777" w:rsidTr="006F600A">
        <w:tc>
          <w:tcPr>
            <w:tcW w:w="4950" w:type="dxa"/>
            <w:vAlign w:val="bottom"/>
          </w:tcPr>
          <w:p w14:paraId="06439D62" w14:textId="77777777" w:rsidR="00B61AB3" w:rsidRPr="00D94413" w:rsidRDefault="00B61AB3" w:rsidP="00B61AB3">
            <w:pPr>
              <w:autoSpaceDE w:val="0"/>
              <w:autoSpaceDN w:val="0"/>
              <w:adjustRightInd w:val="0"/>
              <w:ind w:left="432"/>
              <w:rPr>
                <w:rFonts w:ascii="Arial" w:eastAsia="Cordia New" w:hAnsi="Arial" w:cs="Arial"/>
                <w:sz w:val="20"/>
                <w:szCs w:val="20"/>
                <w:lang w:eastAsia="en-GB"/>
              </w:rPr>
            </w:pPr>
            <w:r w:rsidRPr="00D94413">
              <w:rPr>
                <w:rFonts w:ascii="Arial" w:eastAsia="Cordia New" w:hAnsi="Arial" w:cs="Arial"/>
                <w:sz w:val="20"/>
                <w:szCs w:val="20"/>
                <w:lang w:eastAsia="en-GB"/>
              </w:rPr>
              <w:t>Operating profit (loss)</w:t>
            </w:r>
          </w:p>
        </w:tc>
        <w:tc>
          <w:tcPr>
            <w:tcW w:w="1620" w:type="dxa"/>
            <w:vAlign w:val="center"/>
          </w:tcPr>
          <w:p w14:paraId="6AF9749E" w14:textId="03EC093A" w:rsidR="00B61AB3" w:rsidRPr="00D94413" w:rsidRDefault="00D81D4B" w:rsidP="00D81D4B">
            <w:pPr>
              <w:autoSpaceDE w:val="0"/>
              <w:autoSpaceDN w:val="0"/>
              <w:adjustRightInd w:val="0"/>
              <w:ind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5,298,788,640</w:t>
            </w:r>
          </w:p>
        </w:tc>
        <w:tc>
          <w:tcPr>
            <w:tcW w:w="1404" w:type="dxa"/>
            <w:vAlign w:val="center"/>
          </w:tcPr>
          <w:p w14:paraId="7EFBBE31" w14:textId="1566850A" w:rsidR="00B61AB3" w:rsidRPr="00D94413" w:rsidRDefault="00F945A4" w:rsidP="007D5A55">
            <w:pPr>
              <w:autoSpaceDE w:val="0"/>
              <w:autoSpaceDN w:val="0"/>
              <w:adjustRightInd w:val="0"/>
              <w:ind w:left="-27"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w:t>
            </w:r>
            <w:r w:rsidR="00C44AF3" w:rsidRPr="00D94413">
              <w:rPr>
                <w:rFonts w:ascii="Arial" w:eastAsia="Cordia New" w:hAnsi="Arial" w:cs="Arial"/>
                <w:sz w:val="20"/>
                <w:szCs w:val="20"/>
                <w:lang w:eastAsia="en-GB"/>
              </w:rPr>
              <w:t>532,573,712</w:t>
            </w:r>
            <w:r w:rsidRPr="00D94413">
              <w:rPr>
                <w:rFonts w:ascii="Arial" w:eastAsia="Cordia New" w:hAnsi="Arial" w:cs="Arial"/>
                <w:sz w:val="20"/>
                <w:szCs w:val="20"/>
                <w:lang w:eastAsia="en-GB"/>
              </w:rPr>
              <w:t>)</w:t>
            </w:r>
          </w:p>
        </w:tc>
        <w:tc>
          <w:tcPr>
            <w:tcW w:w="1512" w:type="dxa"/>
            <w:vAlign w:val="center"/>
          </w:tcPr>
          <w:p w14:paraId="1ABC541D" w14:textId="66ABBB1B" w:rsidR="00B61AB3" w:rsidRPr="00D94413" w:rsidRDefault="002F5F6D" w:rsidP="0070412C">
            <w:pPr>
              <w:autoSpaceDE w:val="0"/>
              <w:autoSpaceDN w:val="0"/>
              <w:adjustRightInd w:val="0"/>
              <w:ind w:left="-49"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4</w:t>
            </w:r>
            <w:r w:rsidR="00C44AF3" w:rsidRPr="00D94413">
              <w:rPr>
                <w:rFonts w:ascii="Arial" w:eastAsia="Cordia New" w:hAnsi="Arial" w:cs="Arial"/>
                <w:sz w:val="20"/>
                <w:szCs w:val="20"/>
                <w:lang w:eastAsia="en-GB"/>
              </w:rPr>
              <w:t>,766,214,928</w:t>
            </w:r>
          </w:p>
        </w:tc>
      </w:tr>
      <w:tr w:rsidR="00B61AB3" w:rsidRPr="00D94413" w14:paraId="48D134DC" w14:textId="77777777" w:rsidTr="006F600A">
        <w:tc>
          <w:tcPr>
            <w:tcW w:w="4950" w:type="dxa"/>
            <w:vAlign w:val="bottom"/>
          </w:tcPr>
          <w:p w14:paraId="30945EF7" w14:textId="6DB29492" w:rsidR="00B61AB3" w:rsidRPr="00D94413" w:rsidRDefault="00BD37FE" w:rsidP="00BD37FE">
            <w:pPr>
              <w:autoSpaceDE w:val="0"/>
              <w:autoSpaceDN w:val="0"/>
              <w:adjustRightInd w:val="0"/>
              <w:ind w:left="432"/>
              <w:rPr>
                <w:rFonts w:ascii="Arial" w:eastAsia="Cordia New" w:hAnsi="Arial" w:cs="Arial"/>
                <w:sz w:val="20"/>
                <w:szCs w:val="20"/>
                <w:lang w:eastAsia="en-GB"/>
              </w:rPr>
            </w:pPr>
            <w:r w:rsidRPr="00D94413">
              <w:rPr>
                <w:rFonts w:ascii="Arial" w:eastAsia="Cordia New" w:hAnsi="Arial" w:cs="Arial"/>
                <w:sz w:val="20"/>
                <w:szCs w:val="20"/>
                <w:lang w:eastAsia="en-GB"/>
              </w:rPr>
              <w:t>Interest income</w:t>
            </w:r>
          </w:p>
        </w:tc>
        <w:tc>
          <w:tcPr>
            <w:tcW w:w="1620" w:type="dxa"/>
            <w:vAlign w:val="center"/>
          </w:tcPr>
          <w:p w14:paraId="470BE8BF" w14:textId="7C905A4E" w:rsidR="00B61AB3" w:rsidRPr="00D94413" w:rsidRDefault="009D5C66" w:rsidP="00B61AB3">
            <w:pPr>
              <w:autoSpaceDE w:val="0"/>
              <w:autoSpaceDN w:val="0"/>
              <w:adjustRightInd w:val="0"/>
              <w:ind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47,369,456</w:t>
            </w:r>
          </w:p>
        </w:tc>
        <w:tc>
          <w:tcPr>
            <w:tcW w:w="1404" w:type="dxa"/>
            <w:vAlign w:val="center"/>
          </w:tcPr>
          <w:p w14:paraId="2EECB803" w14:textId="28587BF5" w:rsidR="00B61AB3" w:rsidRPr="00D94413" w:rsidRDefault="00F945A4" w:rsidP="00B61AB3">
            <w:pPr>
              <w:autoSpaceDE w:val="0"/>
              <w:autoSpaceDN w:val="0"/>
              <w:adjustRightInd w:val="0"/>
              <w:ind w:left="-27"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29,815,648</w:t>
            </w:r>
          </w:p>
        </w:tc>
        <w:tc>
          <w:tcPr>
            <w:tcW w:w="1512" w:type="dxa"/>
            <w:vAlign w:val="center"/>
          </w:tcPr>
          <w:p w14:paraId="4A5C0FA6" w14:textId="1EEE35FB" w:rsidR="00B61AB3" w:rsidRPr="00D94413" w:rsidRDefault="007F0F89" w:rsidP="00B61AB3">
            <w:pPr>
              <w:autoSpaceDE w:val="0"/>
              <w:autoSpaceDN w:val="0"/>
              <w:adjustRightInd w:val="0"/>
              <w:ind w:left="-49"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77,185,104</w:t>
            </w:r>
          </w:p>
        </w:tc>
      </w:tr>
      <w:tr w:rsidR="00B61AB3" w:rsidRPr="00D94413" w14:paraId="1974D7C6" w14:textId="77777777" w:rsidTr="006F600A">
        <w:tc>
          <w:tcPr>
            <w:tcW w:w="4950" w:type="dxa"/>
            <w:vAlign w:val="bottom"/>
          </w:tcPr>
          <w:p w14:paraId="1CE5C8CC" w14:textId="2EE01F1D" w:rsidR="00B61AB3" w:rsidRPr="00D94413" w:rsidRDefault="00BD37FE" w:rsidP="00B61AB3">
            <w:pPr>
              <w:autoSpaceDE w:val="0"/>
              <w:autoSpaceDN w:val="0"/>
              <w:adjustRightInd w:val="0"/>
              <w:ind w:left="432"/>
              <w:rPr>
                <w:rFonts w:ascii="Arial" w:eastAsia="Cordia New" w:hAnsi="Arial" w:cs="Arial"/>
                <w:sz w:val="20"/>
                <w:szCs w:val="20"/>
                <w:lang w:eastAsia="en-GB"/>
              </w:rPr>
            </w:pPr>
            <w:r w:rsidRPr="00D94413">
              <w:rPr>
                <w:rFonts w:ascii="Arial" w:eastAsia="Cordia New" w:hAnsi="Arial" w:cs="Arial"/>
                <w:sz w:val="20"/>
                <w:szCs w:val="20"/>
                <w:lang w:eastAsia="en-GB"/>
              </w:rPr>
              <w:t>Finance costs</w:t>
            </w:r>
          </w:p>
        </w:tc>
        <w:tc>
          <w:tcPr>
            <w:tcW w:w="1620" w:type="dxa"/>
            <w:vAlign w:val="center"/>
          </w:tcPr>
          <w:p w14:paraId="3654EAAA" w14:textId="0161C9CE" w:rsidR="00B61AB3" w:rsidRPr="00D94413" w:rsidRDefault="009D5C66" w:rsidP="00B61AB3">
            <w:pPr>
              <w:autoSpaceDE w:val="0"/>
              <w:autoSpaceDN w:val="0"/>
              <w:adjustRightInd w:val="0"/>
              <w:ind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(2,203,113,029)</w:t>
            </w:r>
          </w:p>
        </w:tc>
        <w:tc>
          <w:tcPr>
            <w:tcW w:w="1404" w:type="dxa"/>
            <w:vAlign w:val="center"/>
          </w:tcPr>
          <w:p w14:paraId="72BB4A34" w14:textId="4A582340" w:rsidR="00B61AB3" w:rsidRPr="00D94413" w:rsidRDefault="00F945A4" w:rsidP="00B61AB3">
            <w:pPr>
              <w:autoSpaceDE w:val="0"/>
              <w:autoSpaceDN w:val="0"/>
              <w:adjustRightInd w:val="0"/>
              <w:ind w:left="-27"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(360,293,899)</w:t>
            </w:r>
          </w:p>
        </w:tc>
        <w:tc>
          <w:tcPr>
            <w:tcW w:w="1512" w:type="dxa"/>
            <w:vAlign w:val="center"/>
          </w:tcPr>
          <w:p w14:paraId="161AB3EA" w14:textId="4A37DFA6" w:rsidR="00B61AB3" w:rsidRPr="00D94413" w:rsidRDefault="007F0F89" w:rsidP="00B61AB3">
            <w:pPr>
              <w:autoSpaceDE w:val="0"/>
              <w:autoSpaceDN w:val="0"/>
              <w:adjustRightInd w:val="0"/>
              <w:ind w:left="-49"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(2,563,406,928)</w:t>
            </w:r>
          </w:p>
        </w:tc>
      </w:tr>
      <w:tr w:rsidR="006F600A" w:rsidRPr="00D94413" w14:paraId="4B038A2D" w14:textId="77777777" w:rsidTr="006F600A">
        <w:tc>
          <w:tcPr>
            <w:tcW w:w="4950" w:type="dxa"/>
            <w:vAlign w:val="bottom"/>
          </w:tcPr>
          <w:p w14:paraId="3F151571" w14:textId="24F2A00F" w:rsidR="006F600A" w:rsidRPr="00D94413" w:rsidRDefault="006F600A" w:rsidP="00B61AB3">
            <w:pPr>
              <w:autoSpaceDE w:val="0"/>
              <w:autoSpaceDN w:val="0"/>
              <w:adjustRightInd w:val="0"/>
              <w:ind w:left="432"/>
              <w:rPr>
                <w:rFonts w:ascii="Arial" w:eastAsia="Cordia New" w:hAnsi="Arial" w:cs="Arial"/>
                <w:sz w:val="20"/>
                <w:szCs w:val="20"/>
                <w:lang w:eastAsia="en-GB"/>
              </w:rPr>
            </w:pPr>
            <w:r w:rsidRPr="00D94413">
              <w:rPr>
                <w:rFonts w:ascii="Arial" w:eastAsia="Cordia New" w:hAnsi="Arial" w:cs="Arial"/>
                <w:sz w:val="20"/>
                <w:szCs w:val="20"/>
                <w:lang w:eastAsia="en-GB"/>
              </w:rPr>
              <w:t>Share of profit from an associate</w:t>
            </w:r>
          </w:p>
        </w:tc>
        <w:tc>
          <w:tcPr>
            <w:tcW w:w="1620" w:type="dxa"/>
            <w:vAlign w:val="center"/>
          </w:tcPr>
          <w:p w14:paraId="26E45D01" w14:textId="77777777" w:rsidR="006F600A" w:rsidRPr="00D94413" w:rsidRDefault="006F600A" w:rsidP="00B61AB3">
            <w:pPr>
              <w:autoSpaceDE w:val="0"/>
              <w:autoSpaceDN w:val="0"/>
              <w:adjustRightInd w:val="0"/>
              <w:ind w:right="-72"/>
              <w:jc w:val="right"/>
              <w:rPr>
                <w:rFonts w:ascii="Arial" w:eastAsia="Cordia New" w:hAnsi="Arial" w:cs="Arial"/>
                <w:sz w:val="20"/>
                <w:szCs w:val="20"/>
                <w:lang w:eastAsia="en-GB"/>
              </w:rPr>
            </w:pPr>
          </w:p>
        </w:tc>
        <w:tc>
          <w:tcPr>
            <w:tcW w:w="1404" w:type="dxa"/>
            <w:vAlign w:val="center"/>
          </w:tcPr>
          <w:p w14:paraId="21D0B7BF" w14:textId="77777777" w:rsidR="006F600A" w:rsidRPr="00D94413" w:rsidRDefault="006F600A" w:rsidP="00B61AB3">
            <w:pPr>
              <w:autoSpaceDE w:val="0"/>
              <w:autoSpaceDN w:val="0"/>
              <w:adjustRightInd w:val="0"/>
              <w:ind w:left="-27" w:right="-72"/>
              <w:jc w:val="right"/>
              <w:rPr>
                <w:rFonts w:ascii="Arial" w:eastAsia="Cordia New" w:hAnsi="Arial" w:cs="Arial"/>
                <w:sz w:val="20"/>
                <w:szCs w:val="20"/>
                <w:lang w:eastAsia="en-GB"/>
              </w:rPr>
            </w:pPr>
          </w:p>
        </w:tc>
        <w:tc>
          <w:tcPr>
            <w:tcW w:w="1512" w:type="dxa"/>
            <w:vAlign w:val="center"/>
          </w:tcPr>
          <w:p w14:paraId="5F25DFB2" w14:textId="77777777" w:rsidR="006F600A" w:rsidRPr="00D94413" w:rsidRDefault="006F600A" w:rsidP="00B61AB3">
            <w:pPr>
              <w:autoSpaceDE w:val="0"/>
              <w:autoSpaceDN w:val="0"/>
              <w:adjustRightInd w:val="0"/>
              <w:ind w:left="-49" w:right="-72"/>
              <w:jc w:val="right"/>
              <w:rPr>
                <w:rFonts w:ascii="Arial" w:eastAsia="Cordia New" w:hAnsi="Arial" w:cs="Arial"/>
                <w:sz w:val="20"/>
                <w:szCs w:val="20"/>
                <w:lang w:eastAsia="en-GB"/>
              </w:rPr>
            </w:pPr>
          </w:p>
        </w:tc>
      </w:tr>
      <w:tr w:rsidR="00B61AB3" w:rsidRPr="00D94413" w14:paraId="5FB64375" w14:textId="77777777" w:rsidTr="006F600A">
        <w:tc>
          <w:tcPr>
            <w:tcW w:w="4950" w:type="dxa"/>
            <w:vAlign w:val="bottom"/>
          </w:tcPr>
          <w:p w14:paraId="32869083" w14:textId="0AF331A6" w:rsidR="00B61AB3" w:rsidRPr="00D94413" w:rsidRDefault="006F600A" w:rsidP="00B61AB3">
            <w:pPr>
              <w:autoSpaceDE w:val="0"/>
              <w:autoSpaceDN w:val="0"/>
              <w:adjustRightInd w:val="0"/>
              <w:ind w:left="432"/>
              <w:rPr>
                <w:rFonts w:ascii="Arial" w:eastAsia="Cordia New" w:hAnsi="Arial" w:cs="Arial"/>
                <w:sz w:val="20"/>
                <w:szCs w:val="20"/>
                <w:lang w:eastAsia="en-GB"/>
              </w:rPr>
            </w:pPr>
            <w:r w:rsidRPr="00D94413">
              <w:rPr>
                <w:rFonts w:ascii="Arial" w:eastAsia="Cordia New" w:hAnsi="Arial" w:cs="Arial"/>
                <w:sz w:val="20"/>
                <w:szCs w:val="20"/>
                <w:lang w:eastAsia="en-GB"/>
              </w:rPr>
              <w:t xml:space="preserve">   </w:t>
            </w:r>
            <w:r w:rsidR="00C32B6E" w:rsidRPr="00D94413">
              <w:rPr>
                <w:rFonts w:ascii="Arial" w:eastAsia="Cordia New" w:hAnsi="Arial" w:cs="Arial"/>
                <w:sz w:val="20"/>
                <w:szCs w:val="20"/>
                <w:lang w:eastAsia="en-GB"/>
              </w:rPr>
              <w:t>and joint ventures</w:t>
            </w:r>
          </w:p>
        </w:tc>
        <w:tc>
          <w:tcPr>
            <w:tcW w:w="1620" w:type="dxa"/>
            <w:vAlign w:val="center"/>
          </w:tcPr>
          <w:p w14:paraId="6F62B34D" w14:textId="05AEDD7E" w:rsidR="00B61AB3" w:rsidRPr="00D94413" w:rsidRDefault="009D5C66" w:rsidP="00B61AB3">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w:t>
            </w:r>
          </w:p>
        </w:tc>
        <w:tc>
          <w:tcPr>
            <w:tcW w:w="1404" w:type="dxa"/>
            <w:vAlign w:val="center"/>
          </w:tcPr>
          <w:p w14:paraId="38857647" w14:textId="4547E3C0" w:rsidR="00B61AB3" w:rsidRPr="00D94413" w:rsidRDefault="00F945A4" w:rsidP="00B61AB3">
            <w:pPr>
              <w:pBdr>
                <w:bottom w:val="single" w:sz="4" w:space="1" w:color="auto"/>
              </w:pBdr>
              <w:autoSpaceDE w:val="0"/>
              <w:autoSpaceDN w:val="0"/>
              <w:adjustRightInd w:val="0"/>
              <w:ind w:left="-27"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261,017,401</w:t>
            </w:r>
          </w:p>
        </w:tc>
        <w:tc>
          <w:tcPr>
            <w:tcW w:w="1512" w:type="dxa"/>
            <w:vAlign w:val="center"/>
          </w:tcPr>
          <w:p w14:paraId="73174B72" w14:textId="162F66E3" w:rsidR="00B61AB3" w:rsidRPr="00D94413" w:rsidRDefault="007F0F89" w:rsidP="00B61AB3">
            <w:pPr>
              <w:pBdr>
                <w:bottom w:val="single" w:sz="6" w:space="0" w:color="000000"/>
              </w:pBdr>
              <w:autoSpaceDE w:val="0"/>
              <w:autoSpaceDN w:val="0"/>
              <w:adjustRightInd w:val="0"/>
              <w:ind w:left="-49"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261,017,401</w:t>
            </w:r>
          </w:p>
        </w:tc>
      </w:tr>
      <w:tr w:rsidR="00B61AB3" w:rsidRPr="00D94413" w14:paraId="2704FC39" w14:textId="77777777" w:rsidTr="006F600A">
        <w:tc>
          <w:tcPr>
            <w:tcW w:w="4950" w:type="dxa"/>
            <w:vAlign w:val="bottom"/>
          </w:tcPr>
          <w:p w14:paraId="6E46C0D5" w14:textId="77777777" w:rsidR="00B61AB3" w:rsidRPr="00D94413" w:rsidRDefault="00B61AB3" w:rsidP="00B61AB3">
            <w:pPr>
              <w:autoSpaceDE w:val="0"/>
              <w:autoSpaceDN w:val="0"/>
              <w:adjustRightInd w:val="0"/>
              <w:ind w:left="432"/>
              <w:rPr>
                <w:rFonts w:ascii="Arial" w:eastAsia="Cordia New" w:hAnsi="Arial" w:cs="Arial"/>
                <w:sz w:val="12"/>
                <w:szCs w:val="12"/>
                <w:lang w:eastAsia="en-GB"/>
              </w:rPr>
            </w:pPr>
          </w:p>
        </w:tc>
        <w:tc>
          <w:tcPr>
            <w:tcW w:w="1620" w:type="dxa"/>
            <w:vAlign w:val="center"/>
          </w:tcPr>
          <w:p w14:paraId="2B60A9B6" w14:textId="77777777" w:rsidR="00B61AB3" w:rsidRPr="00D94413" w:rsidRDefault="00B61AB3" w:rsidP="00B61AB3">
            <w:pPr>
              <w:autoSpaceDE w:val="0"/>
              <w:autoSpaceDN w:val="0"/>
              <w:adjustRightInd w:val="0"/>
              <w:ind w:right="-72"/>
              <w:jc w:val="right"/>
              <w:rPr>
                <w:rFonts w:ascii="Arial" w:eastAsia="Cordia New" w:hAnsi="Arial" w:cs="Arial"/>
                <w:sz w:val="12"/>
                <w:szCs w:val="12"/>
                <w:lang w:eastAsia="en-GB"/>
              </w:rPr>
            </w:pPr>
          </w:p>
        </w:tc>
        <w:tc>
          <w:tcPr>
            <w:tcW w:w="1404" w:type="dxa"/>
            <w:vAlign w:val="center"/>
          </w:tcPr>
          <w:p w14:paraId="365B682F" w14:textId="77777777" w:rsidR="00B61AB3" w:rsidRPr="00D94413" w:rsidRDefault="00B61AB3" w:rsidP="00B61AB3">
            <w:pPr>
              <w:autoSpaceDE w:val="0"/>
              <w:autoSpaceDN w:val="0"/>
              <w:adjustRightInd w:val="0"/>
              <w:ind w:left="-27" w:right="-72"/>
              <w:jc w:val="right"/>
              <w:rPr>
                <w:rFonts w:ascii="Arial" w:eastAsia="Cordia New" w:hAnsi="Arial" w:cs="Arial"/>
                <w:sz w:val="12"/>
                <w:szCs w:val="12"/>
                <w:lang w:eastAsia="en-GB"/>
              </w:rPr>
            </w:pPr>
          </w:p>
        </w:tc>
        <w:tc>
          <w:tcPr>
            <w:tcW w:w="1512" w:type="dxa"/>
            <w:vAlign w:val="center"/>
          </w:tcPr>
          <w:p w14:paraId="6BB8AE56" w14:textId="77777777" w:rsidR="00B61AB3" w:rsidRPr="00D94413" w:rsidRDefault="00B61AB3" w:rsidP="00B61AB3">
            <w:pPr>
              <w:autoSpaceDE w:val="0"/>
              <w:autoSpaceDN w:val="0"/>
              <w:adjustRightInd w:val="0"/>
              <w:ind w:left="-49" w:right="-72"/>
              <w:jc w:val="right"/>
              <w:rPr>
                <w:rFonts w:ascii="Arial" w:eastAsia="Cordia New" w:hAnsi="Arial" w:cs="Arial"/>
                <w:sz w:val="12"/>
                <w:szCs w:val="12"/>
                <w:lang w:eastAsia="en-GB"/>
              </w:rPr>
            </w:pPr>
          </w:p>
        </w:tc>
      </w:tr>
      <w:tr w:rsidR="00190AB5" w:rsidRPr="00D94413" w14:paraId="3548E4D4" w14:textId="77777777" w:rsidTr="006F600A">
        <w:tc>
          <w:tcPr>
            <w:tcW w:w="4950" w:type="dxa"/>
            <w:vAlign w:val="bottom"/>
          </w:tcPr>
          <w:p w14:paraId="654914EF" w14:textId="008F20A2" w:rsidR="00190AB5" w:rsidRPr="00D94413" w:rsidRDefault="00190AB5" w:rsidP="00190AB5">
            <w:pPr>
              <w:autoSpaceDE w:val="0"/>
              <w:autoSpaceDN w:val="0"/>
              <w:adjustRightInd w:val="0"/>
              <w:ind w:left="432"/>
              <w:rPr>
                <w:rFonts w:ascii="Arial" w:eastAsia="Cordia New" w:hAnsi="Arial" w:cs="Arial"/>
                <w:sz w:val="20"/>
                <w:szCs w:val="20"/>
                <w:lang w:eastAsia="en-GB"/>
              </w:rPr>
            </w:pPr>
            <w:r w:rsidRPr="00D94413">
              <w:rPr>
                <w:rFonts w:ascii="Arial" w:eastAsia="Cordia New" w:hAnsi="Arial" w:cs="Arial"/>
                <w:sz w:val="20"/>
                <w:szCs w:val="20"/>
                <w:lang w:eastAsia="en-GB"/>
              </w:rPr>
              <w:t>Profit (loss) before income tax</w:t>
            </w:r>
          </w:p>
        </w:tc>
        <w:tc>
          <w:tcPr>
            <w:tcW w:w="1620" w:type="dxa"/>
            <w:vAlign w:val="center"/>
          </w:tcPr>
          <w:p w14:paraId="3FB5121B" w14:textId="7A95D901" w:rsidR="00190AB5" w:rsidRPr="00D94413" w:rsidRDefault="00A94E43" w:rsidP="00D81D4B">
            <w:pPr>
              <w:autoSpaceDE w:val="0"/>
              <w:autoSpaceDN w:val="0"/>
              <w:adjustRightInd w:val="0"/>
              <w:ind w:right="-72"/>
              <w:jc w:val="right"/>
              <w:rPr>
                <w:rFonts w:ascii="Arial" w:eastAsia="Cordia New" w:hAnsi="Arial" w:cs="Arial"/>
                <w:sz w:val="20"/>
                <w:szCs w:val="20"/>
                <w:lang w:eastAsia="en-GB"/>
              </w:rPr>
            </w:pPr>
            <w:r>
              <w:rPr>
                <w:rFonts w:ascii="Arial" w:eastAsia="Cordia New" w:hAnsi="Arial" w:cs="Arial"/>
                <w:sz w:val="20"/>
                <w:szCs w:val="20"/>
                <w:lang w:eastAsia="en-GB"/>
              </w:rPr>
              <w:t>3,1</w:t>
            </w:r>
            <w:r w:rsidR="009D5C66" w:rsidRPr="00D94413">
              <w:rPr>
                <w:rFonts w:ascii="Arial" w:eastAsia="Cordia New" w:hAnsi="Arial" w:cs="Arial"/>
                <w:sz w:val="20"/>
                <w:szCs w:val="20"/>
                <w:lang w:eastAsia="en-GB"/>
              </w:rPr>
              <w:t>4</w:t>
            </w:r>
            <w:r>
              <w:rPr>
                <w:rFonts w:ascii="Arial" w:eastAsia="Cordia New" w:hAnsi="Arial" w:cs="Arial"/>
                <w:sz w:val="20"/>
                <w:szCs w:val="20"/>
                <w:lang w:eastAsia="en-GB"/>
              </w:rPr>
              <w:t>3</w:t>
            </w:r>
            <w:r w:rsidR="009D5C66" w:rsidRPr="00D94413">
              <w:rPr>
                <w:rFonts w:ascii="Arial" w:eastAsia="Cordia New" w:hAnsi="Arial" w:cs="Arial"/>
                <w:sz w:val="20"/>
                <w:szCs w:val="20"/>
                <w:lang w:eastAsia="en-GB"/>
              </w:rPr>
              <w:t>,</w:t>
            </w:r>
            <w:r w:rsidR="00D81D4B" w:rsidRPr="00D94413">
              <w:rPr>
                <w:rFonts w:ascii="Arial" w:eastAsia="Cordia New" w:hAnsi="Arial" w:cs="Arial"/>
                <w:sz w:val="20"/>
                <w:szCs w:val="20"/>
                <w:lang w:eastAsia="en-GB"/>
              </w:rPr>
              <w:t>045,067</w:t>
            </w:r>
          </w:p>
        </w:tc>
        <w:tc>
          <w:tcPr>
            <w:tcW w:w="1404" w:type="dxa"/>
            <w:vAlign w:val="center"/>
          </w:tcPr>
          <w:p w14:paraId="20846443" w14:textId="702A3EE1" w:rsidR="00190AB5" w:rsidRPr="00D94413" w:rsidRDefault="00F945A4" w:rsidP="00190AB5">
            <w:pPr>
              <w:autoSpaceDE w:val="0"/>
              <w:autoSpaceDN w:val="0"/>
              <w:adjustRightInd w:val="0"/>
              <w:ind w:left="-27"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w:t>
            </w:r>
            <w:r w:rsidR="00FC1839" w:rsidRPr="00D94413">
              <w:rPr>
                <w:rFonts w:ascii="Arial" w:eastAsia="Cordia New" w:hAnsi="Arial" w:cs="Arial"/>
                <w:sz w:val="20"/>
                <w:szCs w:val="20"/>
                <w:lang w:eastAsia="en-GB"/>
              </w:rPr>
              <w:t>6</w:t>
            </w:r>
            <w:r w:rsidR="00C44AF3" w:rsidRPr="00D94413">
              <w:rPr>
                <w:rFonts w:ascii="Arial" w:eastAsia="Cordia New" w:hAnsi="Arial" w:cs="Arial"/>
                <w:sz w:val="20"/>
                <w:szCs w:val="20"/>
                <w:lang w:eastAsia="en-GB"/>
              </w:rPr>
              <w:t>02,034,562</w:t>
            </w:r>
            <w:r w:rsidRPr="00D94413">
              <w:rPr>
                <w:rFonts w:ascii="Arial" w:eastAsia="Cordia New" w:hAnsi="Arial" w:cs="Arial"/>
                <w:sz w:val="20"/>
                <w:szCs w:val="20"/>
                <w:lang w:eastAsia="en-GB"/>
              </w:rPr>
              <w:t>)</w:t>
            </w:r>
          </w:p>
        </w:tc>
        <w:tc>
          <w:tcPr>
            <w:tcW w:w="1512" w:type="dxa"/>
            <w:vAlign w:val="center"/>
          </w:tcPr>
          <w:p w14:paraId="120718A3" w14:textId="6C58C51C" w:rsidR="00190AB5" w:rsidRPr="00D94413" w:rsidRDefault="00A94E43" w:rsidP="00190AB5">
            <w:pPr>
              <w:autoSpaceDE w:val="0"/>
              <w:autoSpaceDN w:val="0"/>
              <w:adjustRightInd w:val="0"/>
              <w:ind w:left="-49" w:right="-72"/>
              <w:jc w:val="right"/>
              <w:rPr>
                <w:rFonts w:ascii="Arial" w:eastAsia="Cordia New" w:hAnsi="Arial" w:cs="Arial"/>
                <w:sz w:val="20"/>
                <w:szCs w:val="20"/>
                <w:lang w:eastAsia="en-GB"/>
              </w:rPr>
            </w:pPr>
            <w:r>
              <w:rPr>
                <w:rFonts w:ascii="Arial" w:eastAsia="Cordia New" w:hAnsi="Arial" w:cs="Arial"/>
                <w:sz w:val="20"/>
                <w:szCs w:val="20"/>
                <w:lang w:eastAsia="en-GB"/>
              </w:rPr>
              <w:t>2,541</w:t>
            </w:r>
            <w:r w:rsidR="00C44AF3" w:rsidRPr="00D94413">
              <w:rPr>
                <w:rFonts w:ascii="Arial" w:eastAsia="Cordia New" w:hAnsi="Arial" w:cs="Arial"/>
                <w:sz w:val="20"/>
                <w:szCs w:val="20"/>
                <w:lang w:eastAsia="en-GB"/>
              </w:rPr>
              <w:t>,010,505</w:t>
            </w:r>
          </w:p>
        </w:tc>
      </w:tr>
      <w:tr w:rsidR="00190AB5" w:rsidRPr="00D94413" w14:paraId="453A48E0" w14:textId="77777777" w:rsidTr="006F600A">
        <w:tc>
          <w:tcPr>
            <w:tcW w:w="4950" w:type="dxa"/>
            <w:vAlign w:val="bottom"/>
          </w:tcPr>
          <w:p w14:paraId="7F0DDDE8" w14:textId="3B4C3B24" w:rsidR="00190AB5" w:rsidRPr="00D94413" w:rsidRDefault="00190AB5" w:rsidP="00190AB5">
            <w:pPr>
              <w:autoSpaceDE w:val="0"/>
              <w:autoSpaceDN w:val="0"/>
              <w:adjustRightInd w:val="0"/>
              <w:ind w:left="432"/>
              <w:rPr>
                <w:rFonts w:ascii="Arial" w:eastAsia="Cordia New" w:hAnsi="Arial" w:cs="Arial"/>
                <w:sz w:val="20"/>
                <w:szCs w:val="20"/>
                <w:lang w:eastAsia="en-GB"/>
              </w:rPr>
            </w:pPr>
            <w:r w:rsidRPr="00D94413">
              <w:rPr>
                <w:rFonts w:ascii="Arial" w:eastAsia="Cordia New" w:hAnsi="Arial" w:cs="Arial"/>
                <w:sz w:val="20"/>
                <w:szCs w:val="20"/>
                <w:lang w:eastAsia="en-GB"/>
              </w:rPr>
              <w:t>Income tax (expenses) income</w:t>
            </w:r>
          </w:p>
        </w:tc>
        <w:tc>
          <w:tcPr>
            <w:tcW w:w="1620" w:type="dxa"/>
            <w:vAlign w:val="center"/>
          </w:tcPr>
          <w:p w14:paraId="520701A5" w14:textId="47B42FB8" w:rsidR="00190AB5" w:rsidRPr="00D94413" w:rsidRDefault="009D5C66" w:rsidP="00190AB5">
            <w:pPr>
              <w:pBdr>
                <w:bottom w:val="single" w:sz="4" w:space="1" w:color="auto"/>
              </w:pBdr>
              <w:autoSpaceDE w:val="0"/>
              <w:autoSpaceDN w:val="0"/>
              <w:adjustRightInd w:val="0"/>
              <w:ind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(270,103,770)</w:t>
            </w:r>
          </w:p>
        </w:tc>
        <w:tc>
          <w:tcPr>
            <w:tcW w:w="1404" w:type="dxa"/>
            <w:vAlign w:val="center"/>
          </w:tcPr>
          <w:p w14:paraId="71D6F439" w14:textId="2617E1F8" w:rsidR="00190AB5" w:rsidRPr="00D94413" w:rsidRDefault="00F945A4" w:rsidP="00190AB5">
            <w:pPr>
              <w:pBdr>
                <w:bottom w:val="single" w:sz="4" w:space="1" w:color="auto"/>
              </w:pBdr>
              <w:autoSpaceDE w:val="0"/>
              <w:autoSpaceDN w:val="0"/>
              <w:adjustRightInd w:val="0"/>
              <w:ind w:left="-27"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44,962,507</w:t>
            </w:r>
          </w:p>
        </w:tc>
        <w:tc>
          <w:tcPr>
            <w:tcW w:w="1512" w:type="dxa"/>
            <w:vAlign w:val="center"/>
          </w:tcPr>
          <w:p w14:paraId="5E643461" w14:textId="1907B0C9" w:rsidR="00190AB5" w:rsidRPr="00D94413" w:rsidRDefault="009C2091" w:rsidP="00190AB5">
            <w:pPr>
              <w:pBdr>
                <w:bottom w:val="single" w:sz="4" w:space="1" w:color="auto"/>
              </w:pBdr>
              <w:autoSpaceDE w:val="0"/>
              <w:autoSpaceDN w:val="0"/>
              <w:adjustRightInd w:val="0"/>
              <w:ind w:left="-49"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(225,141,263)</w:t>
            </w:r>
          </w:p>
        </w:tc>
      </w:tr>
      <w:tr w:rsidR="00190AB5" w:rsidRPr="00D94413" w14:paraId="3AF2E3B6" w14:textId="77777777" w:rsidTr="006F600A">
        <w:tc>
          <w:tcPr>
            <w:tcW w:w="4950" w:type="dxa"/>
            <w:vAlign w:val="bottom"/>
          </w:tcPr>
          <w:p w14:paraId="487F7B06" w14:textId="77777777" w:rsidR="00190AB5" w:rsidRPr="00D94413" w:rsidRDefault="00190AB5" w:rsidP="00190AB5">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2"/>
                <w:szCs w:val="12"/>
                <w:lang w:eastAsia="en-GB"/>
              </w:rPr>
            </w:pPr>
          </w:p>
        </w:tc>
        <w:tc>
          <w:tcPr>
            <w:tcW w:w="1620" w:type="dxa"/>
            <w:vAlign w:val="center"/>
          </w:tcPr>
          <w:p w14:paraId="5D9F5F22" w14:textId="77777777" w:rsidR="00190AB5" w:rsidRPr="00D94413" w:rsidRDefault="00190AB5" w:rsidP="00190AB5">
            <w:pPr>
              <w:autoSpaceDE w:val="0"/>
              <w:autoSpaceDN w:val="0"/>
              <w:adjustRightInd w:val="0"/>
              <w:ind w:right="-72"/>
              <w:jc w:val="right"/>
              <w:rPr>
                <w:rFonts w:ascii="Arial" w:eastAsia="Cordia New" w:hAnsi="Arial" w:cs="Arial"/>
                <w:sz w:val="12"/>
                <w:szCs w:val="12"/>
                <w:lang w:eastAsia="en-GB"/>
              </w:rPr>
            </w:pPr>
          </w:p>
        </w:tc>
        <w:tc>
          <w:tcPr>
            <w:tcW w:w="1404" w:type="dxa"/>
            <w:vAlign w:val="center"/>
          </w:tcPr>
          <w:p w14:paraId="46117FE8" w14:textId="77777777" w:rsidR="00190AB5" w:rsidRPr="00D94413" w:rsidRDefault="00190AB5" w:rsidP="00190AB5">
            <w:pPr>
              <w:autoSpaceDE w:val="0"/>
              <w:autoSpaceDN w:val="0"/>
              <w:adjustRightInd w:val="0"/>
              <w:ind w:left="-27" w:right="-72"/>
              <w:jc w:val="right"/>
              <w:rPr>
                <w:rFonts w:ascii="Arial" w:eastAsia="Cordia New" w:hAnsi="Arial" w:cs="Arial"/>
                <w:sz w:val="12"/>
                <w:szCs w:val="12"/>
                <w:lang w:eastAsia="en-GB"/>
              </w:rPr>
            </w:pPr>
          </w:p>
        </w:tc>
        <w:tc>
          <w:tcPr>
            <w:tcW w:w="1512" w:type="dxa"/>
            <w:vAlign w:val="center"/>
          </w:tcPr>
          <w:p w14:paraId="2864B7FB" w14:textId="77777777" w:rsidR="00190AB5" w:rsidRPr="00D94413" w:rsidRDefault="00190AB5" w:rsidP="00190AB5">
            <w:pPr>
              <w:autoSpaceDE w:val="0"/>
              <w:autoSpaceDN w:val="0"/>
              <w:adjustRightInd w:val="0"/>
              <w:ind w:left="-49" w:right="-72"/>
              <w:jc w:val="right"/>
              <w:rPr>
                <w:rFonts w:ascii="Arial" w:eastAsia="Cordia New" w:hAnsi="Arial" w:cs="Arial"/>
                <w:sz w:val="12"/>
                <w:szCs w:val="12"/>
                <w:lang w:eastAsia="en-GB"/>
              </w:rPr>
            </w:pPr>
          </w:p>
        </w:tc>
      </w:tr>
      <w:tr w:rsidR="00190AB5" w:rsidRPr="00D94413" w14:paraId="5BCA816E" w14:textId="77777777" w:rsidTr="006F600A">
        <w:tc>
          <w:tcPr>
            <w:tcW w:w="4950" w:type="dxa"/>
            <w:vAlign w:val="bottom"/>
          </w:tcPr>
          <w:p w14:paraId="13169A8E" w14:textId="77777777" w:rsidR="00190AB5" w:rsidRPr="00D94413" w:rsidRDefault="00190AB5" w:rsidP="00190AB5">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D94413">
              <w:rPr>
                <w:rFonts w:ascii="Arial" w:eastAsia="Cordia New" w:hAnsi="Arial" w:cs="Arial"/>
                <w:sz w:val="20"/>
                <w:szCs w:val="20"/>
                <w:lang w:eastAsia="en-GB"/>
              </w:rPr>
              <w:t>Net profit (loss)</w:t>
            </w:r>
          </w:p>
        </w:tc>
        <w:tc>
          <w:tcPr>
            <w:tcW w:w="1620" w:type="dxa"/>
            <w:vAlign w:val="center"/>
          </w:tcPr>
          <w:p w14:paraId="65340077" w14:textId="1406CA55" w:rsidR="00190AB5" w:rsidRPr="00D94413" w:rsidRDefault="009D5C66" w:rsidP="00D81D4B">
            <w:pPr>
              <w:pBdr>
                <w:bottom w:val="double" w:sz="4" w:space="1" w:color="auto"/>
              </w:pBdr>
              <w:autoSpaceDE w:val="0"/>
              <w:autoSpaceDN w:val="0"/>
              <w:adjustRightInd w:val="0"/>
              <w:ind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2,8</w:t>
            </w:r>
            <w:r w:rsidR="00A94E43">
              <w:rPr>
                <w:rFonts w:ascii="Arial" w:eastAsia="Cordia New" w:hAnsi="Arial" w:cs="Arial"/>
                <w:sz w:val="20"/>
                <w:szCs w:val="20"/>
                <w:lang w:eastAsia="en-GB"/>
              </w:rPr>
              <w:t>72</w:t>
            </w:r>
            <w:r w:rsidR="00D81D4B" w:rsidRPr="00D94413">
              <w:rPr>
                <w:rFonts w:ascii="Arial" w:eastAsia="Cordia New" w:hAnsi="Arial" w:cs="Arial"/>
                <w:sz w:val="20"/>
                <w:szCs w:val="20"/>
                <w:lang w:eastAsia="en-GB"/>
              </w:rPr>
              <w:t>,941,297</w:t>
            </w:r>
          </w:p>
        </w:tc>
        <w:tc>
          <w:tcPr>
            <w:tcW w:w="1404" w:type="dxa"/>
            <w:vAlign w:val="center"/>
          </w:tcPr>
          <w:p w14:paraId="1702CEFE" w14:textId="0365C8A5" w:rsidR="00190AB5" w:rsidRPr="00D94413" w:rsidRDefault="00F945A4" w:rsidP="00190AB5">
            <w:pPr>
              <w:pBdr>
                <w:bottom w:val="double" w:sz="4" w:space="1" w:color="auto"/>
              </w:pBdr>
              <w:autoSpaceDE w:val="0"/>
              <w:autoSpaceDN w:val="0"/>
              <w:adjustRightInd w:val="0"/>
              <w:ind w:left="-27"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w:t>
            </w:r>
            <w:r w:rsidR="00C44AF3" w:rsidRPr="00D94413">
              <w:rPr>
                <w:rFonts w:ascii="Arial" w:eastAsia="Cordia New" w:hAnsi="Arial" w:cs="Arial"/>
                <w:sz w:val="20"/>
                <w:szCs w:val="20"/>
                <w:lang w:eastAsia="en-GB"/>
              </w:rPr>
              <w:t>557,072,055</w:t>
            </w:r>
            <w:r w:rsidRPr="00D94413">
              <w:rPr>
                <w:rFonts w:ascii="Arial" w:eastAsia="Cordia New" w:hAnsi="Arial" w:cs="Arial"/>
                <w:sz w:val="20"/>
                <w:szCs w:val="20"/>
                <w:lang w:eastAsia="en-GB"/>
              </w:rPr>
              <w:t>)</w:t>
            </w:r>
          </w:p>
        </w:tc>
        <w:tc>
          <w:tcPr>
            <w:tcW w:w="1512" w:type="dxa"/>
            <w:vAlign w:val="center"/>
          </w:tcPr>
          <w:p w14:paraId="61CBA01E" w14:textId="18034E04" w:rsidR="00190AB5" w:rsidRPr="00D94413" w:rsidRDefault="00C44AF3" w:rsidP="00190AB5">
            <w:pPr>
              <w:pBdr>
                <w:bottom w:val="double" w:sz="4" w:space="1" w:color="auto"/>
              </w:pBdr>
              <w:autoSpaceDE w:val="0"/>
              <w:autoSpaceDN w:val="0"/>
              <w:adjustRightInd w:val="0"/>
              <w:ind w:left="-49"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2,315,869,242</w:t>
            </w:r>
          </w:p>
        </w:tc>
      </w:tr>
      <w:tr w:rsidR="00190AB5" w:rsidRPr="00D94413" w14:paraId="67B7516B" w14:textId="77777777" w:rsidTr="006F600A">
        <w:tc>
          <w:tcPr>
            <w:tcW w:w="4950" w:type="dxa"/>
            <w:vAlign w:val="bottom"/>
          </w:tcPr>
          <w:p w14:paraId="02D42D56" w14:textId="77777777" w:rsidR="00190AB5" w:rsidRPr="00D94413" w:rsidRDefault="00190AB5" w:rsidP="00190AB5">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2"/>
                <w:szCs w:val="12"/>
                <w:lang w:eastAsia="en-GB"/>
              </w:rPr>
            </w:pPr>
          </w:p>
        </w:tc>
        <w:tc>
          <w:tcPr>
            <w:tcW w:w="1620" w:type="dxa"/>
            <w:vAlign w:val="center"/>
          </w:tcPr>
          <w:p w14:paraId="20DBDD96" w14:textId="77777777" w:rsidR="00190AB5" w:rsidRPr="00D94413" w:rsidRDefault="00190AB5" w:rsidP="00190AB5">
            <w:pPr>
              <w:autoSpaceDE w:val="0"/>
              <w:autoSpaceDN w:val="0"/>
              <w:adjustRightInd w:val="0"/>
              <w:ind w:right="-72"/>
              <w:jc w:val="right"/>
              <w:rPr>
                <w:rFonts w:ascii="Arial" w:hAnsi="Arial" w:cs="Arial"/>
                <w:sz w:val="12"/>
                <w:szCs w:val="12"/>
              </w:rPr>
            </w:pPr>
          </w:p>
        </w:tc>
        <w:tc>
          <w:tcPr>
            <w:tcW w:w="1404" w:type="dxa"/>
            <w:vAlign w:val="center"/>
          </w:tcPr>
          <w:p w14:paraId="2DD096D1" w14:textId="77777777" w:rsidR="00190AB5" w:rsidRPr="00D94413" w:rsidRDefault="00190AB5" w:rsidP="00190AB5">
            <w:pPr>
              <w:autoSpaceDE w:val="0"/>
              <w:autoSpaceDN w:val="0"/>
              <w:adjustRightInd w:val="0"/>
              <w:ind w:right="-72"/>
              <w:jc w:val="right"/>
              <w:rPr>
                <w:rFonts w:ascii="Arial" w:hAnsi="Arial" w:cs="Arial"/>
                <w:sz w:val="12"/>
                <w:szCs w:val="12"/>
              </w:rPr>
            </w:pPr>
          </w:p>
        </w:tc>
        <w:tc>
          <w:tcPr>
            <w:tcW w:w="1512" w:type="dxa"/>
            <w:vAlign w:val="center"/>
          </w:tcPr>
          <w:p w14:paraId="363699CE" w14:textId="77777777" w:rsidR="00190AB5" w:rsidRPr="00D94413" w:rsidRDefault="00190AB5" w:rsidP="00190AB5">
            <w:pPr>
              <w:autoSpaceDE w:val="0"/>
              <w:autoSpaceDN w:val="0"/>
              <w:adjustRightInd w:val="0"/>
              <w:ind w:right="-72"/>
              <w:jc w:val="right"/>
              <w:rPr>
                <w:rFonts w:ascii="Arial" w:hAnsi="Arial" w:cs="Arial"/>
                <w:sz w:val="12"/>
                <w:szCs w:val="12"/>
              </w:rPr>
            </w:pPr>
          </w:p>
        </w:tc>
      </w:tr>
      <w:tr w:rsidR="00F560A3" w:rsidRPr="00D94413" w14:paraId="49F2453F" w14:textId="77777777" w:rsidTr="006F600A">
        <w:tc>
          <w:tcPr>
            <w:tcW w:w="4950" w:type="dxa"/>
            <w:vAlign w:val="bottom"/>
          </w:tcPr>
          <w:p w14:paraId="7EBB710D" w14:textId="2CD3BE29" w:rsidR="00F560A3" w:rsidRPr="00D94413" w:rsidRDefault="00F560A3" w:rsidP="00F560A3">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D94413">
              <w:rPr>
                <w:rFonts w:ascii="Arial" w:eastAsia="Cordia New" w:hAnsi="Arial" w:cs="Arial"/>
                <w:sz w:val="20"/>
                <w:szCs w:val="20"/>
                <w:lang w:eastAsia="en-GB"/>
              </w:rPr>
              <w:t>Depreciation and amortisation</w:t>
            </w:r>
          </w:p>
        </w:tc>
        <w:tc>
          <w:tcPr>
            <w:tcW w:w="1620" w:type="dxa"/>
            <w:vAlign w:val="center"/>
          </w:tcPr>
          <w:p w14:paraId="77ECF13C" w14:textId="53915387" w:rsidR="00F560A3" w:rsidRPr="00D94413" w:rsidRDefault="00F560A3" w:rsidP="00F560A3">
            <w:pPr>
              <w:autoSpaceDE w:val="0"/>
              <w:autoSpaceDN w:val="0"/>
              <w:adjustRightInd w:val="0"/>
              <w:ind w:right="-72"/>
              <w:jc w:val="right"/>
              <w:rPr>
                <w:rFonts w:ascii="Arial" w:hAnsi="Arial" w:cs="Arial"/>
                <w:sz w:val="20"/>
                <w:szCs w:val="20"/>
              </w:rPr>
            </w:pPr>
            <w:r w:rsidRPr="00D94413">
              <w:rPr>
                <w:rFonts w:ascii="Arial" w:hAnsi="Arial" w:cs="Arial"/>
                <w:sz w:val="20"/>
                <w:szCs w:val="20"/>
              </w:rPr>
              <w:t>2,449,989,779</w:t>
            </w:r>
          </w:p>
        </w:tc>
        <w:tc>
          <w:tcPr>
            <w:tcW w:w="1404" w:type="dxa"/>
            <w:vAlign w:val="center"/>
          </w:tcPr>
          <w:p w14:paraId="57EF9231" w14:textId="36AE1AB1" w:rsidR="00F560A3" w:rsidRPr="00D94413" w:rsidRDefault="00F560A3" w:rsidP="00F560A3">
            <w:pPr>
              <w:autoSpaceDE w:val="0"/>
              <w:autoSpaceDN w:val="0"/>
              <w:adjustRightInd w:val="0"/>
              <w:ind w:right="-72"/>
              <w:jc w:val="right"/>
              <w:rPr>
                <w:rFonts w:ascii="Arial" w:hAnsi="Arial" w:cs="Arial"/>
                <w:sz w:val="20"/>
                <w:szCs w:val="20"/>
              </w:rPr>
            </w:pPr>
            <w:r w:rsidRPr="00D94413">
              <w:rPr>
                <w:rFonts w:ascii="Arial" w:hAnsi="Arial" w:cs="Arial"/>
                <w:sz w:val="20"/>
                <w:szCs w:val="20"/>
              </w:rPr>
              <w:t>24,774,959</w:t>
            </w:r>
          </w:p>
        </w:tc>
        <w:tc>
          <w:tcPr>
            <w:tcW w:w="1512" w:type="dxa"/>
            <w:vAlign w:val="center"/>
          </w:tcPr>
          <w:p w14:paraId="1CC84455" w14:textId="2879A2D4" w:rsidR="00F560A3" w:rsidRPr="00D94413" w:rsidRDefault="00F560A3" w:rsidP="00F560A3">
            <w:pPr>
              <w:autoSpaceDE w:val="0"/>
              <w:autoSpaceDN w:val="0"/>
              <w:adjustRightInd w:val="0"/>
              <w:ind w:right="-72"/>
              <w:jc w:val="right"/>
              <w:rPr>
                <w:rFonts w:ascii="Arial" w:hAnsi="Arial" w:cs="Arial"/>
                <w:sz w:val="20"/>
                <w:szCs w:val="20"/>
              </w:rPr>
            </w:pPr>
            <w:r w:rsidRPr="00D94413">
              <w:rPr>
                <w:rFonts w:ascii="Arial" w:hAnsi="Arial" w:cs="Arial"/>
                <w:sz w:val="20"/>
                <w:szCs w:val="20"/>
              </w:rPr>
              <w:t>2,474,764,738</w:t>
            </w:r>
          </w:p>
        </w:tc>
      </w:tr>
      <w:tr w:rsidR="00190AB5" w:rsidRPr="00D94413" w14:paraId="1D712D2E" w14:textId="77777777" w:rsidTr="006F600A">
        <w:tc>
          <w:tcPr>
            <w:tcW w:w="4950" w:type="dxa"/>
            <w:vAlign w:val="bottom"/>
          </w:tcPr>
          <w:p w14:paraId="6E576FF4" w14:textId="77777777" w:rsidR="00190AB5" w:rsidRPr="00D94413" w:rsidRDefault="00190AB5" w:rsidP="00190AB5">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p>
        </w:tc>
        <w:tc>
          <w:tcPr>
            <w:tcW w:w="1620" w:type="dxa"/>
            <w:vAlign w:val="center"/>
          </w:tcPr>
          <w:p w14:paraId="2B6EDD53" w14:textId="77777777" w:rsidR="00190AB5" w:rsidRPr="00D94413" w:rsidRDefault="00190AB5" w:rsidP="00190AB5">
            <w:pPr>
              <w:autoSpaceDE w:val="0"/>
              <w:autoSpaceDN w:val="0"/>
              <w:adjustRightInd w:val="0"/>
              <w:ind w:right="-72"/>
              <w:jc w:val="right"/>
              <w:rPr>
                <w:rFonts w:ascii="Arial" w:hAnsi="Arial" w:cs="Arial"/>
                <w:sz w:val="20"/>
                <w:szCs w:val="20"/>
              </w:rPr>
            </w:pPr>
          </w:p>
        </w:tc>
        <w:tc>
          <w:tcPr>
            <w:tcW w:w="1404" w:type="dxa"/>
            <w:vAlign w:val="center"/>
          </w:tcPr>
          <w:p w14:paraId="572D9264" w14:textId="77777777" w:rsidR="00190AB5" w:rsidRPr="00D94413" w:rsidRDefault="00190AB5" w:rsidP="00190AB5">
            <w:pPr>
              <w:autoSpaceDE w:val="0"/>
              <w:autoSpaceDN w:val="0"/>
              <w:adjustRightInd w:val="0"/>
              <w:ind w:right="-72"/>
              <w:jc w:val="right"/>
              <w:rPr>
                <w:rFonts w:ascii="Arial" w:hAnsi="Arial" w:cs="Arial"/>
                <w:sz w:val="20"/>
                <w:szCs w:val="20"/>
              </w:rPr>
            </w:pPr>
          </w:p>
        </w:tc>
        <w:tc>
          <w:tcPr>
            <w:tcW w:w="1512" w:type="dxa"/>
            <w:vAlign w:val="center"/>
          </w:tcPr>
          <w:p w14:paraId="0A55ECFC" w14:textId="77777777" w:rsidR="00190AB5" w:rsidRPr="00D94413" w:rsidRDefault="00190AB5" w:rsidP="00190AB5">
            <w:pPr>
              <w:autoSpaceDE w:val="0"/>
              <w:autoSpaceDN w:val="0"/>
              <w:adjustRightInd w:val="0"/>
              <w:ind w:right="-72"/>
              <w:jc w:val="right"/>
              <w:rPr>
                <w:rFonts w:ascii="Arial" w:hAnsi="Arial" w:cs="Arial"/>
                <w:sz w:val="20"/>
                <w:szCs w:val="20"/>
              </w:rPr>
            </w:pPr>
          </w:p>
        </w:tc>
      </w:tr>
      <w:tr w:rsidR="00190AB5" w:rsidRPr="00D94413" w14:paraId="658C36DB" w14:textId="77777777" w:rsidTr="006F600A">
        <w:tc>
          <w:tcPr>
            <w:tcW w:w="4950" w:type="dxa"/>
            <w:vAlign w:val="bottom"/>
          </w:tcPr>
          <w:p w14:paraId="19DF08F1" w14:textId="62769405" w:rsidR="00190AB5" w:rsidRPr="00D94413" w:rsidRDefault="00190AB5" w:rsidP="00190AB5">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D94413">
              <w:rPr>
                <w:rFonts w:ascii="Arial" w:hAnsi="Arial" w:cs="Arial"/>
                <w:sz w:val="20"/>
                <w:szCs w:val="20"/>
              </w:rPr>
              <w:t>Segment fixed assets</w:t>
            </w:r>
          </w:p>
        </w:tc>
        <w:tc>
          <w:tcPr>
            <w:tcW w:w="1620" w:type="dxa"/>
            <w:vAlign w:val="center"/>
          </w:tcPr>
          <w:p w14:paraId="1C66C71E" w14:textId="0960C4A7" w:rsidR="00190AB5" w:rsidRPr="00D94413" w:rsidRDefault="002377C8" w:rsidP="00D81D4B">
            <w:pPr>
              <w:autoSpaceDE w:val="0"/>
              <w:autoSpaceDN w:val="0"/>
              <w:adjustRightInd w:val="0"/>
              <w:ind w:right="-72"/>
              <w:jc w:val="right"/>
              <w:rPr>
                <w:rFonts w:ascii="Arial" w:hAnsi="Arial" w:cs="Arial"/>
                <w:sz w:val="20"/>
                <w:szCs w:val="20"/>
              </w:rPr>
            </w:pPr>
            <w:r>
              <w:rPr>
                <w:rFonts w:ascii="Arial" w:hAnsi="Arial" w:cs="Arial"/>
                <w:sz w:val="20"/>
                <w:szCs w:val="20"/>
              </w:rPr>
              <w:t>46,914,417,340</w:t>
            </w:r>
          </w:p>
        </w:tc>
        <w:tc>
          <w:tcPr>
            <w:tcW w:w="1404" w:type="dxa"/>
            <w:vAlign w:val="center"/>
          </w:tcPr>
          <w:p w14:paraId="2DF17AE7" w14:textId="1370CE9D" w:rsidR="00190AB5" w:rsidRPr="00D94413" w:rsidRDefault="00F945A4" w:rsidP="00190AB5">
            <w:pPr>
              <w:autoSpaceDE w:val="0"/>
              <w:autoSpaceDN w:val="0"/>
              <w:adjustRightInd w:val="0"/>
              <w:ind w:right="-72"/>
              <w:jc w:val="right"/>
              <w:rPr>
                <w:rFonts w:ascii="Arial" w:hAnsi="Arial" w:cs="Arial"/>
                <w:sz w:val="20"/>
                <w:szCs w:val="20"/>
              </w:rPr>
            </w:pPr>
            <w:r w:rsidRPr="00D94413">
              <w:rPr>
                <w:rFonts w:ascii="Arial" w:hAnsi="Arial" w:cs="Arial"/>
                <w:sz w:val="20"/>
                <w:szCs w:val="20"/>
              </w:rPr>
              <w:t>7</w:t>
            </w:r>
            <w:r w:rsidR="00D81D4B" w:rsidRPr="00D94413">
              <w:rPr>
                <w:rFonts w:ascii="Arial" w:hAnsi="Arial" w:cs="Arial"/>
                <w:sz w:val="20"/>
                <w:szCs w:val="20"/>
              </w:rPr>
              <w:t>9,378,784</w:t>
            </w:r>
          </w:p>
        </w:tc>
        <w:tc>
          <w:tcPr>
            <w:tcW w:w="1512" w:type="dxa"/>
            <w:vAlign w:val="center"/>
          </w:tcPr>
          <w:p w14:paraId="2404C1D1" w14:textId="4C170579" w:rsidR="00190AB5" w:rsidRPr="00D94413" w:rsidRDefault="002377C8" w:rsidP="00190AB5">
            <w:pPr>
              <w:autoSpaceDE w:val="0"/>
              <w:autoSpaceDN w:val="0"/>
              <w:adjustRightInd w:val="0"/>
              <w:ind w:left="-49" w:right="-72"/>
              <w:jc w:val="right"/>
              <w:rPr>
                <w:rFonts w:ascii="Arial" w:hAnsi="Arial" w:cs="Arial"/>
                <w:sz w:val="20"/>
                <w:szCs w:val="20"/>
                <w:cs/>
              </w:rPr>
            </w:pPr>
            <w:r>
              <w:rPr>
                <w:rFonts w:ascii="Arial" w:hAnsi="Arial" w:cs="Arial"/>
                <w:sz w:val="20"/>
                <w:szCs w:val="20"/>
              </w:rPr>
              <w:t>46,993,796,124</w:t>
            </w:r>
          </w:p>
        </w:tc>
      </w:tr>
      <w:tr w:rsidR="00190AB5" w:rsidRPr="00D94413" w14:paraId="076ACBD3" w14:textId="77777777" w:rsidTr="006F600A">
        <w:tc>
          <w:tcPr>
            <w:tcW w:w="4950" w:type="dxa"/>
            <w:vAlign w:val="bottom"/>
          </w:tcPr>
          <w:p w14:paraId="4F2157C9" w14:textId="3BFB4E78" w:rsidR="00190AB5" w:rsidRPr="00D94413" w:rsidRDefault="00DF14BF" w:rsidP="00E6334D">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D94413">
              <w:rPr>
                <w:rFonts w:ascii="Arial" w:hAnsi="Arial" w:cs="Arial"/>
                <w:sz w:val="20"/>
                <w:szCs w:val="20"/>
              </w:rPr>
              <w:t>Investment in associates and joint ventures</w:t>
            </w:r>
          </w:p>
        </w:tc>
        <w:tc>
          <w:tcPr>
            <w:tcW w:w="1620" w:type="dxa"/>
            <w:vAlign w:val="center"/>
          </w:tcPr>
          <w:p w14:paraId="4D3186E5" w14:textId="0CB3E5F7" w:rsidR="00190AB5" w:rsidRPr="00D94413" w:rsidRDefault="00190AB5" w:rsidP="00190AB5">
            <w:pPr>
              <w:autoSpaceDE w:val="0"/>
              <w:autoSpaceDN w:val="0"/>
              <w:adjustRightInd w:val="0"/>
              <w:ind w:right="-72"/>
              <w:jc w:val="right"/>
              <w:rPr>
                <w:rFonts w:ascii="Arial" w:hAnsi="Arial" w:cs="Arial"/>
                <w:sz w:val="20"/>
                <w:szCs w:val="20"/>
              </w:rPr>
            </w:pPr>
          </w:p>
        </w:tc>
        <w:tc>
          <w:tcPr>
            <w:tcW w:w="1404" w:type="dxa"/>
            <w:vAlign w:val="center"/>
          </w:tcPr>
          <w:p w14:paraId="0010E6F9" w14:textId="77777777" w:rsidR="00190AB5" w:rsidRPr="00D94413" w:rsidRDefault="00190AB5" w:rsidP="00190AB5">
            <w:pPr>
              <w:autoSpaceDE w:val="0"/>
              <w:autoSpaceDN w:val="0"/>
              <w:adjustRightInd w:val="0"/>
              <w:ind w:right="-72"/>
              <w:jc w:val="right"/>
              <w:rPr>
                <w:rFonts w:ascii="Arial" w:hAnsi="Arial" w:cs="Arial"/>
                <w:sz w:val="20"/>
                <w:szCs w:val="20"/>
              </w:rPr>
            </w:pPr>
          </w:p>
        </w:tc>
        <w:tc>
          <w:tcPr>
            <w:tcW w:w="1512" w:type="dxa"/>
            <w:vAlign w:val="center"/>
          </w:tcPr>
          <w:p w14:paraId="23798187" w14:textId="1BD6A39E" w:rsidR="00190AB5" w:rsidRPr="00D94413" w:rsidRDefault="003917BA" w:rsidP="002276CA">
            <w:pPr>
              <w:autoSpaceDE w:val="0"/>
              <w:autoSpaceDN w:val="0"/>
              <w:adjustRightInd w:val="0"/>
              <w:ind w:left="-49" w:right="-72"/>
              <w:jc w:val="right"/>
              <w:rPr>
                <w:rFonts w:ascii="Arial" w:hAnsi="Arial" w:cs="Arial"/>
                <w:sz w:val="20"/>
                <w:szCs w:val="20"/>
              </w:rPr>
            </w:pPr>
            <w:r w:rsidRPr="00D94413">
              <w:rPr>
                <w:rFonts w:ascii="Arial" w:hAnsi="Arial" w:cs="Arial"/>
                <w:sz w:val="20"/>
                <w:szCs w:val="20"/>
              </w:rPr>
              <w:t>2,553,662,243</w:t>
            </w:r>
          </w:p>
        </w:tc>
      </w:tr>
      <w:tr w:rsidR="00190AB5" w:rsidRPr="00D94413" w14:paraId="1A0833EB" w14:textId="77777777" w:rsidTr="006F600A">
        <w:tc>
          <w:tcPr>
            <w:tcW w:w="4950" w:type="dxa"/>
            <w:vAlign w:val="bottom"/>
          </w:tcPr>
          <w:p w14:paraId="271A0C1C" w14:textId="77777777" w:rsidR="00190AB5" w:rsidRPr="00D94413" w:rsidRDefault="00190AB5" w:rsidP="00190AB5">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D94413">
              <w:rPr>
                <w:rFonts w:ascii="Arial" w:hAnsi="Arial" w:cs="Arial"/>
                <w:sz w:val="20"/>
                <w:szCs w:val="20"/>
              </w:rPr>
              <w:t>Unallocated assets</w:t>
            </w:r>
          </w:p>
        </w:tc>
        <w:tc>
          <w:tcPr>
            <w:tcW w:w="1620" w:type="dxa"/>
            <w:vAlign w:val="center"/>
          </w:tcPr>
          <w:p w14:paraId="2D4F5954" w14:textId="77777777" w:rsidR="00190AB5" w:rsidRPr="00D94413" w:rsidRDefault="00190AB5" w:rsidP="00190AB5">
            <w:pPr>
              <w:autoSpaceDE w:val="0"/>
              <w:autoSpaceDN w:val="0"/>
              <w:adjustRightInd w:val="0"/>
              <w:ind w:right="-72"/>
              <w:jc w:val="right"/>
              <w:rPr>
                <w:rFonts w:ascii="Arial" w:hAnsi="Arial" w:cs="Arial"/>
                <w:sz w:val="20"/>
                <w:szCs w:val="20"/>
              </w:rPr>
            </w:pPr>
          </w:p>
        </w:tc>
        <w:tc>
          <w:tcPr>
            <w:tcW w:w="1404" w:type="dxa"/>
            <w:vAlign w:val="center"/>
          </w:tcPr>
          <w:p w14:paraId="5822A61C" w14:textId="77777777" w:rsidR="00190AB5" w:rsidRPr="00D94413" w:rsidRDefault="00190AB5" w:rsidP="00190AB5">
            <w:pPr>
              <w:autoSpaceDE w:val="0"/>
              <w:autoSpaceDN w:val="0"/>
              <w:adjustRightInd w:val="0"/>
              <w:ind w:right="-72"/>
              <w:jc w:val="right"/>
              <w:rPr>
                <w:rFonts w:ascii="Arial" w:hAnsi="Arial" w:cs="Arial"/>
                <w:sz w:val="20"/>
                <w:szCs w:val="20"/>
              </w:rPr>
            </w:pPr>
          </w:p>
        </w:tc>
        <w:tc>
          <w:tcPr>
            <w:tcW w:w="1512" w:type="dxa"/>
            <w:vAlign w:val="center"/>
          </w:tcPr>
          <w:p w14:paraId="444B5BA9" w14:textId="07934837" w:rsidR="00190AB5" w:rsidRPr="00D94413" w:rsidRDefault="002377C8" w:rsidP="00D2499B">
            <w:pPr>
              <w:pBdr>
                <w:bottom w:val="single" w:sz="4" w:space="1" w:color="auto"/>
              </w:pBdr>
              <w:autoSpaceDE w:val="0"/>
              <w:autoSpaceDN w:val="0"/>
              <w:adjustRightInd w:val="0"/>
              <w:ind w:left="-49" w:right="-72"/>
              <w:jc w:val="right"/>
              <w:rPr>
                <w:rFonts w:ascii="Arial" w:hAnsi="Arial" w:cs="Arial"/>
                <w:sz w:val="20"/>
                <w:szCs w:val="20"/>
                <w:cs/>
              </w:rPr>
            </w:pPr>
            <w:r>
              <w:rPr>
                <w:rFonts w:ascii="Arial" w:hAnsi="Arial" w:cs="Arial"/>
                <w:sz w:val="20"/>
                <w:szCs w:val="20"/>
              </w:rPr>
              <w:t>26,499,093,513</w:t>
            </w:r>
          </w:p>
        </w:tc>
      </w:tr>
      <w:tr w:rsidR="00190AB5" w:rsidRPr="00D94413" w14:paraId="4BA8C5F0" w14:textId="77777777" w:rsidTr="006F600A">
        <w:trPr>
          <w:trHeight w:val="63"/>
        </w:trPr>
        <w:tc>
          <w:tcPr>
            <w:tcW w:w="4950" w:type="dxa"/>
            <w:vAlign w:val="bottom"/>
          </w:tcPr>
          <w:p w14:paraId="47BC89D3" w14:textId="77777777" w:rsidR="00190AB5" w:rsidRPr="00D94413" w:rsidRDefault="00190AB5" w:rsidP="00190AB5">
            <w:pPr>
              <w:tabs>
                <w:tab w:val="left" w:pos="-198"/>
                <w:tab w:val="left" w:pos="-56"/>
                <w:tab w:val="left" w:pos="2070"/>
                <w:tab w:val="left" w:pos="3204"/>
                <w:tab w:val="left" w:pos="4338"/>
                <w:tab w:val="left" w:pos="5472"/>
                <w:tab w:val="left" w:pos="6323"/>
              </w:tabs>
              <w:autoSpaceDE w:val="0"/>
              <w:autoSpaceDN w:val="0"/>
              <w:adjustRightInd w:val="0"/>
              <w:ind w:left="432"/>
              <w:rPr>
                <w:rFonts w:ascii="Arial" w:hAnsi="Arial" w:cs="Arial"/>
                <w:sz w:val="12"/>
                <w:szCs w:val="12"/>
              </w:rPr>
            </w:pPr>
          </w:p>
        </w:tc>
        <w:tc>
          <w:tcPr>
            <w:tcW w:w="1620" w:type="dxa"/>
            <w:vAlign w:val="center"/>
          </w:tcPr>
          <w:p w14:paraId="27003A1F" w14:textId="77777777" w:rsidR="00190AB5" w:rsidRPr="00D94413" w:rsidRDefault="00190AB5" w:rsidP="00190AB5">
            <w:pPr>
              <w:autoSpaceDE w:val="0"/>
              <w:autoSpaceDN w:val="0"/>
              <w:adjustRightInd w:val="0"/>
              <w:ind w:right="-72"/>
              <w:jc w:val="right"/>
              <w:rPr>
                <w:rFonts w:ascii="Arial" w:hAnsi="Arial" w:cs="Arial"/>
                <w:sz w:val="12"/>
                <w:szCs w:val="12"/>
              </w:rPr>
            </w:pPr>
          </w:p>
        </w:tc>
        <w:tc>
          <w:tcPr>
            <w:tcW w:w="1404" w:type="dxa"/>
            <w:vAlign w:val="center"/>
          </w:tcPr>
          <w:p w14:paraId="4EC28244" w14:textId="77777777" w:rsidR="00190AB5" w:rsidRPr="00D94413" w:rsidRDefault="00190AB5" w:rsidP="00190AB5">
            <w:pPr>
              <w:autoSpaceDE w:val="0"/>
              <w:autoSpaceDN w:val="0"/>
              <w:adjustRightInd w:val="0"/>
              <w:ind w:right="-72"/>
              <w:jc w:val="right"/>
              <w:rPr>
                <w:rFonts w:ascii="Arial" w:hAnsi="Arial" w:cs="Arial"/>
                <w:sz w:val="12"/>
                <w:szCs w:val="12"/>
              </w:rPr>
            </w:pPr>
          </w:p>
        </w:tc>
        <w:tc>
          <w:tcPr>
            <w:tcW w:w="1512" w:type="dxa"/>
            <w:vAlign w:val="center"/>
          </w:tcPr>
          <w:p w14:paraId="170C3DBA" w14:textId="77777777" w:rsidR="00190AB5" w:rsidRPr="00D94413" w:rsidRDefault="00190AB5" w:rsidP="00190AB5">
            <w:pPr>
              <w:autoSpaceDE w:val="0"/>
              <w:autoSpaceDN w:val="0"/>
              <w:adjustRightInd w:val="0"/>
              <w:ind w:left="-49" w:right="-72"/>
              <w:jc w:val="right"/>
              <w:rPr>
                <w:rFonts w:ascii="Arial" w:hAnsi="Arial" w:cs="Arial"/>
                <w:sz w:val="12"/>
                <w:szCs w:val="12"/>
              </w:rPr>
            </w:pPr>
          </w:p>
        </w:tc>
      </w:tr>
      <w:tr w:rsidR="00190AB5" w:rsidRPr="00D94413" w14:paraId="038D5BC5" w14:textId="77777777" w:rsidTr="006F600A">
        <w:trPr>
          <w:trHeight w:val="67"/>
        </w:trPr>
        <w:tc>
          <w:tcPr>
            <w:tcW w:w="4950" w:type="dxa"/>
            <w:vAlign w:val="bottom"/>
          </w:tcPr>
          <w:p w14:paraId="24BE58F6" w14:textId="77777777" w:rsidR="00190AB5" w:rsidRPr="00D94413" w:rsidRDefault="00190AB5" w:rsidP="00190AB5">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D94413">
              <w:rPr>
                <w:rFonts w:ascii="Arial" w:hAnsi="Arial" w:cs="Arial"/>
                <w:sz w:val="20"/>
                <w:szCs w:val="20"/>
              </w:rPr>
              <w:t>Consolidated total assets</w:t>
            </w:r>
          </w:p>
        </w:tc>
        <w:tc>
          <w:tcPr>
            <w:tcW w:w="1620" w:type="dxa"/>
            <w:vAlign w:val="bottom"/>
          </w:tcPr>
          <w:p w14:paraId="3567A7DD" w14:textId="77777777" w:rsidR="00190AB5" w:rsidRPr="00D94413" w:rsidRDefault="00190AB5" w:rsidP="00190AB5">
            <w:pPr>
              <w:autoSpaceDE w:val="0"/>
              <w:autoSpaceDN w:val="0"/>
              <w:adjustRightInd w:val="0"/>
              <w:ind w:right="-72"/>
              <w:jc w:val="right"/>
              <w:rPr>
                <w:rFonts w:ascii="Arial" w:hAnsi="Arial" w:cs="Arial"/>
                <w:sz w:val="20"/>
                <w:szCs w:val="20"/>
              </w:rPr>
            </w:pPr>
          </w:p>
        </w:tc>
        <w:tc>
          <w:tcPr>
            <w:tcW w:w="1404" w:type="dxa"/>
            <w:vAlign w:val="bottom"/>
          </w:tcPr>
          <w:p w14:paraId="649FA299" w14:textId="77777777" w:rsidR="00190AB5" w:rsidRPr="00D94413" w:rsidRDefault="00190AB5" w:rsidP="00190AB5">
            <w:pPr>
              <w:autoSpaceDE w:val="0"/>
              <w:autoSpaceDN w:val="0"/>
              <w:adjustRightInd w:val="0"/>
              <w:ind w:right="-72"/>
              <w:jc w:val="right"/>
              <w:rPr>
                <w:rFonts w:ascii="Arial" w:hAnsi="Arial" w:cs="Arial"/>
                <w:sz w:val="20"/>
                <w:szCs w:val="20"/>
              </w:rPr>
            </w:pPr>
          </w:p>
        </w:tc>
        <w:tc>
          <w:tcPr>
            <w:tcW w:w="1512" w:type="dxa"/>
            <w:vAlign w:val="bottom"/>
          </w:tcPr>
          <w:p w14:paraId="5B2DB533" w14:textId="60350A56" w:rsidR="00190AB5" w:rsidRPr="00D94413" w:rsidRDefault="00C44AF3" w:rsidP="00D2499B">
            <w:pPr>
              <w:pBdr>
                <w:bottom w:val="double" w:sz="4" w:space="1" w:color="auto"/>
              </w:pBdr>
              <w:autoSpaceDE w:val="0"/>
              <w:autoSpaceDN w:val="0"/>
              <w:adjustRightInd w:val="0"/>
              <w:ind w:left="-49" w:right="-72"/>
              <w:jc w:val="right"/>
              <w:rPr>
                <w:rFonts w:ascii="Arial" w:hAnsi="Arial" w:cs="Arial"/>
                <w:sz w:val="20"/>
                <w:szCs w:val="20"/>
              </w:rPr>
            </w:pPr>
            <w:r w:rsidRPr="00D94413">
              <w:rPr>
                <w:rFonts w:ascii="Arial" w:hAnsi="Arial" w:cs="Arial"/>
                <w:sz w:val="20"/>
                <w:szCs w:val="20"/>
              </w:rPr>
              <w:t>76,046,551,880</w:t>
            </w:r>
          </w:p>
        </w:tc>
      </w:tr>
      <w:tr w:rsidR="00191D72" w:rsidRPr="00D94413" w14:paraId="7EFDBB86" w14:textId="77777777" w:rsidTr="006F600A">
        <w:trPr>
          <w:trHeight w:val="63"/>
        </w:trPr>
        <w:tc>
          <w:tcPr>
            <w:tcW w:w="4950" w:type="dxa"/>
            <w:vAlign w:val="bottom"/>
          </w:tcPr>
          <w:p w14:paraId="0049A7CF" w14:textId="77777777" w:rsidR="00191D72" w:rsidRPr="00D94413" w:rsidRDefault="00191D72" w:rsidP="00191D72">
            <w:pPr>
              <w:tabs>
                <w:tab w:val="left" w:pos="-198"/>
                <w:tab w:val="left" w:pos="-56"/>
                <w:tab w:val="left" w:pos="2070"/>
                <w:tab w:val="left" w:pos="3204"/>
                <w:tab w:val="left" w:pos="4338"/>
                <w:tab w:val="left" w:pos="5472"/>
                <w:tab w:val="left" w:pos="6323"/>
              </w:tabs>
              <w:autoSpaceDE w:val="0"/>
              <w:autoSpaceDN w:val="0"/>
              <w:adjustRightInd w:val="0"/>
              <w:ind w:left="432"/>
              <w:rPr>
                <w:rFonts w:ascii="Arial" w:hAnsi="Arial" w:cs="Arial"/>
                <w:sz w:val="12"/>
                <w:szCs w:val="12"/>
              </w:rPr>
            </w:pPr>
          </w:p>
        </w:tc>
        <w:tc>
          <w:tcPr>
            <w:tcW w:w="1620" w:type="dxa"/>
            <w:vAlign w:val="bottom"/>
          </w:tcPr>
          <w:p w14:paraId="24B76314" w14:textId="77777777" w:rsidR="00191D72" w:rsidRPr="00D94413" w:rsidRDefault="00191D72" w:rsidP="00191D72">
            <w:pPr>
              <w:autoSpaceDE w:val="0"/>
              <w:autoSpaceDN w:val="0"/>
              <w:adjustRightInd w:val="0"/>
              <w:ind w:right="-72"/>
              <w:jc w:val="right"/>
              <w:rPr>
                <w:rFonts w:ascii="Arial" w:hAnsi="Arial" w:cs="Arial"/>
                <w:sz w:val="12"/>
                <w:szCs w:val="12"/>
              </w:rPr>
            </w:pPr>
          </w:p>
        </w:tc>
        <w:tc>
          <w:tcPr>
            <w:tcW w:w="1404" w:type="dxa"/>
            <w:vAlign w:val="bottom"/>
          </w:tcPr>
          <w:p w14:paraId="2A60B68F" w14:textId="77777777" w:rsidR="00191D72" w:rsidRPr="00D94413" w:rsidRDefault="00191D72" w:rsidP="00191D72">
            <w:pPr>
              <w:autoSpaceDE w:val="0"/>
              <w:autoSpaceDN w:val="0"/>
              <w:adjustRightInd w:val="0"/>
              <w:ind w:right="-72"/>
              <w:jc w:val="right"/>
              <w:rPr>
                <w:rFonts w:ascii="Arial" w:hAnsi="Arial" w:cs="Arial"/>
                <w:sz w:val="12"/>
                <w:szCs w:val="12"/>
              </w:rPr>
            </w:pPr>
          </w:p>
        </w:tc>
        <w:tc>
          <w:tcPr>
            <w:tcW w:w="1512" w:type="dxa"/>
            <w:vAlign w:val="bottom"/>
          </w:tcPr>
          <w:p w14:paraId="5B4847F7" w14:textId="77777777" w:rsidR="00191D72" w:rsidRPr="00D94413" w:rsidRDefault="00191D72" w:rsidP="00191D72">
            <w:pPr>
              <w:autoSpaceDE w:val="0"/>
              <w:autoSpaceDN w:val="0"/>
              <w:adjustRightInd w:val="0"/>
              <w:ind w:left="-49" w:right="-72"/>
              <w:jc w:val="right"/>
              <w:rPr>
                <w:rFonts w:ascii="Arial" w:hAnsi="Arial" w:cs="Arial"/>
                <w:sz w:val="12"/>
                <w:szCs w:val="12"/>
              </w:rPr>
            </w:pPr>
          </w:p>
        </w:tc>
      </w:tr>
      <w:tr w:rsidR="00190AB5" w:rsidRPr="00D94413" w14:paraId="00F1B493" w14:textId="77777777" w:rsidTr="006F600A">
        <w:trPr>
          <w:trHeight w:val="63"/>
        </w:trPr>
        <w:tc>
          <w:tcPr>
            <w:tcW w:w="4950" w:type="dxa"/>
            <w:vAlign w:val="bottom"/>
          </w:tcPr>
          <w:p w14:paraId="610639CE" w14:textId="77777777" w:rsidR="00190AB5" w:rsidRPr="00D94413" w:rsidRDefault="00190AB5" w:rsidP="00190AB5">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D94413">
              <w:rPr>
                <w:rFonts w:ascii="Arial" w:hAnsi="Arial" w:cs="Arial"/>
                <w:sz w:val="20"/>
                <w:szCs w:val="20"/>
              </w:rPr>
              <w:t>Consolidated total liabilities</w:t>
            </w:r>
          </w:p>
        </w:tc>
        <w:tc>
          <w:tcPr>
            <w:tcW w:w="1620" w:type="dxa"/>
            <w:vAlign w:val="bottom"/>
          </w:tcPr>
          <w:p w14:paraId="46E4783D" w14:textId="77777777" w:rsidR="00190AB5" w:rsidRPr="00D94413" w:rsidRDefault="00190AB5" w:rsidP="00190AB5">
            <w:pPr>
              <w:autoSpaceDE w:val="0"/>
              <w:autoSpaceDN w:val="0"/>
              <w:adjustRightInd w:val="0"/>
              <w:ind w:right="-72"/>
              <w:jc w:val="right"/>
              <w:rPr>
                <w:rFonts w:ascii="Arial" w:hAnsi="Arial" w:cs="Arial"/>
                <w:sz w:val="20"/>
                <w:szCs w:val="20"/>
              </w:rPr>
            </w:pPr>
          </w:p>
        </w:tc>
        <w:tc>
          <w:tcPr>
            <w:tcW w:w="1404" w:type="dxa"/>
            <w:vAlign w:val="bottom"/>
          </w:tcPr>
          <w:p w14:paraId="45E5A549" w14:textId="77777777" w:rsidR="00190AB5" w:rsidRPr="00D94413" w:rsidRDefault="00190AB5" w:rsidP="00190AB5">
            <w:pPr>
              <w:autoSpaceDE w:val="0"/>
              <w:autoSpaceDN w:val="0"/>
              <w:adjustRightInd w:val="0"/>
              <w:ind w:right="-72"/>
              <w:jc w:val="right"/>
              <w:rPr>
                <w:rFonts w:ascii="Arial" w:hAnsi="Arial" w:cs="Arial"/>
                <w:sz w:val="20"/>
                <w:szCs w:val="20"/>
              </w:rPr>
            </w:pPr>
          </w:p>
        </w:tc>
        <w:tc>
          <w:tcPr>
            <w:tcW w:w="1512" w:type="dxa"/>
            <w:vAlign w:val="bottom"/>
          </w:tcPr>
          <w:p w14:paraId="1602B54B" w14:textId="3037C71D" w:rsidR="00190AB5" w:rsidRPr="00D94413" w:rsidRDefault="00D81D4B" w:rsidP="002276CA">
            <w:pPr>
              <w:pBdr>
                <w:bottom w:val="double" w:sz="4" w:space="1" w:color="auto"/>
              </w:pBdr>
              <w:autoSpaceDE w:val="0"/>
              <w:autoSpaceDN w:val="0"/>
              <w:adjustRightInd w:val="0"/>
              <w:ind w:left="-49" w:right="-72"/>
              <w:jc w:val="right"/>
              <w:rPr>
                <w:rFonts w:ascii="Arial" w:hAnsi="Arial" w:cs="Arial"/>
                <w:sz w:val="20"/>
                <w:szCs w:val="20"/>
                <w:lang w:val="en-US"/>
              </w:rPr>
            </w:pPr>
            <w:r w:rsidRPr="00D94413">
              <w:rPr>
                <w:rFonts w:ascii="Arial" w:hAnsi="Arial" w:cs="Arial"/>
                <w:sz w:val="20"/>
                <w:szCs w:val="20"/>
                <w:lang w:val="en-US"/>
              </w:rPr>
              <w:t>64,512,477,097</w:t>
            </w:r>
          </w:p>
        </w:tc>
      </w:tr>
    </w:tbl>
    <w:p w14:paraId="108BBBF5" w14:textId="77777777" w:rsidR="00B61AB3" w:rsidRPr="00D94413" w:rsidRDefault="00B61AB3" w:rsidP="00C93C6D">
      <w:pPr>
        <w:suppressAutoHyphens/>
        <w:ind w:left="540"/>
        <w:contextualSpacing/>
        <w:jc w:val="both"/>
        <w:rPr>
          <w:rFonts w:ascii="Arial" w:eastAsia="Cordia New" w:hAnsi="Arial" w:cs="Arial"/>
          <w:sz w:val="20"/>
          <w:szCs w:val="20"/>
          <w:lang w:eastAsia="en-GB"/>
        </w:rPr>
      </w:pPr>
    </w:p>
    <w:tbl>
      <w:tblPr>
        <w:tblW w:w="9461" w:type="dxa"/>
        <w:tblLayout w:type="fixed"/>
        <w:tblLook w:val="00A0" w:firstRow="1" w:lastRow="0" w:firstColumn="1" w:lastColumn="0" w:noHBand="0" w:noVBand="0"/>
      </w:tblPr>
      <w:tblGrid>
        <w:gridCol w:w="4925"/>
        <w:gridCol w:w="1512"/>
        <w:gridCol w:w="1512"/>
        <w:gridCol w:w="1512"/>
      </w:tblGrid>
      <w:tr w:rsidR="00C5483E" w:rsidRPr="00D94413" w14:paraId="50CDD8FC" w14:textId="77777777" w:rsidTr="00C5483E">
        <w:tc>
          <w:tcPr>
            <w:tcW w:w="4925" w:type="dxa"/>
            <w:vAlign w:val="bottom"/>
          </w:tcPr>
          <w:p w14:paraId="6F72B86E" w14:textId="77777777" w:rsidR="00C5483E" w:rsidRPr="00D94413" w:rsidRDefault="00C5483E" w:rsidP="00C5483E">
            <w:pPr>
              <w:autoSpaceDE w:val="0"/>
              <w:autoSpaceDN w:val="0"/>
              <w:adjustRightInd w:val="0"/>
              <w:ind w:left="432"/>
              <w:rPr>
                <w:rFonts w:ascii="Arial" w:eastAsia="Cordia New" w:hAnsi="Arial" w:cs="Arial"/>
                <w:b/>
                <w:bCs/>
                <w:sz w:val="20"/>
                <w:szCs w:val="20"/>
                <w:lang w:eastAsia="en-GB"/>
              </w:rPr>
            </w:pPr>
          </w:p>
        </w:tc>
        <w:tc>
          <w:tcPr>
            <w:tcW w:w="4536" w:type="dxa"/>
            <w:gridSpan w:val="3"/>
            <w:vAlign w:val="bottom"/>
          </w:tcPr>
          <w:p w14:paraId="1F1A58D0" w14:textId="058E6DA1" w:rsidR="00C5483E" w:rsidRPr="00D94413" w:rsidRDefault="00C5483E" w:rsidP="00C5483E">
            <w:pPr>
              <w:pBdr>
                <w:bottom w:val="single" w:sz="4" w:space="1" w:color="auto"/>
              </w:pBdr>
              <w:autoSpaceDE w:val="0"/>
              <w:autoSpaceDN w:val="0"/>
              <w:adjustRightInd w:val="0"/>
              <w:ind w:right="-72"/>
              <w:jc w:val="center"/>
              <w:rPr>
                <w:rFonts w:ascii="Arial" w:eastAsia="Cordia New" w:hAnsi="Arial" w:cs="Arial"/>
                <w:b/>
                <w:bCs/>
                <w:sz w:val="20"/>
                <w:szCs w:val="20"/>
                <w:lang w:eastAsia="en-GB"/>
              </w:rPr>
            </w:pPr>
            <w:r w:rsidRPr="00D94413">
              <w:rPr>
                <w:rFonts w:ascii="Arial" w:eastAsia="Cordia New" w:hAnsi="Arial" w:cs="Arial"/>
                <w:b/>
                <w:bCs/>
                <w:sz w:val="20"/>
                <w:szCs w:val="20"/>
                <w:lang w:eastAsia="en-GB"/>
              </w:rPr>
              <w:t>Consolidated</w:t>
            </w:r>
            <w:r w:rsidR="00AC2CE9">
              <w:rPr>
                <w:rFonts w:ascii="Arial" w:eastAsia="Cordia New" w:hAnsi="Arial" w:cs="Arial"/>
                <w:b/>
                <w:bCs/>
                <w:sz w:val="20"/>
                <w:szCs w:val="20"/>
                <w:lang w:eastAsia="en-GB"/>
              </w:rPr>
              <w:t xml:space="preserve"> financial stat</w:t>
            </w:r>
            <w:r w:rsidR="00742EBC">
              <w:rPr>
                <w:rFonts w:ascii="Arial" w:eastAsia="Cordia New" w:hAnsi="Arial" w:cs="Arial"/>
                <w:b/>
                <w:bCs/>
                <w:sz w:val="20"/>
                <w:szCs w:val="20"/>
                <w:lang w:eastAsia="en-GB"/>
              </w:rPr>
              <w:t>e</w:t>
            </w:r>
            <w:r w:rsidR="00AC2CE9">
              <w:rPr>
                <w:rFonts w:ascii="Arial" w:eastAsia="Cordia New" w:hAnsi="Arial" w:cs="Arial"/>
                <w:b/>
                <w:bCs/>
                <w:sz w:val="20"/>
                <w:szCs w:val="20"/>
                <w:lang w:eastAsia="en-GB"/>
              </w:rPr>
              <w:t>ments</w:t>
            </w:r>
          </w:p>
        </w:tc>
      </w:tr>
      <w:tr w:rsidR="00C5483E" w:rsidRPr="00D94413" w14:paraId="63062CD4" w14:textId="77777777" w:rsidTr="00C5483E">
        <w:tc>
          <w:tcPr>
            <w:tcW w:w="4925" w:type="dxa"/>
            <w:vAlign w:val="bottom"/>
          </w:tcPr>
          <w:p w14:paraId="040A28F2" w14:textId="77777777" w:rsidR="00C5483E" w:rsidRPr="00D94413" w:rsidRDefault="00C5483E" w:rsidP="00C5483E">
            <w:pPr>
              <w:autoSpaceDE w:val="0"/>
              <w:autoSpaceDN w:val="0"/>
              <w:adjustRightInd w:val="0"/>
              <w:ind w:left="432"/>
              <w:rPr>
                <w:rFonts w:ascii="Arial" w:eastAsia="Cordia New" w:hAnsi="Arial" w:cs="Arial"/>
                <w:b/>
                <w:bCs/>
                <w:sz w:val="20"/>
                <w:szCs w:val="20"/>
                <w:lang w:eastAsia="en-GB"/>
              </w:rPr>
            </w:pPr>
          </w:p>
        </w:tc>
        <w:tc>
          <w:tcPr>
            <w:tcW w:w="1512" w:type="dxa"/>
            <w:vAlign w:val="bottom"/>
          </w:tcPr>
          <w:p w14:paraId="14D186E3" w14:textId="77777777" w:rsidR="00C5483E" w:rsidRPr="00D94413" w:rsidRDefault="00C5483E" w:rsidP="00C5483E">
            <w:pPr>
              <w:autoSpaceDE w:val="0"/>
              <w:autoSpaceDN w:val="0"/>
              <w:adjustRightInd w:val="0"/>
              <w:ind w:right="-72"/>
              <w:jc w:val="right"/>
              <w:rPr>
                <w:rFonts w:ascii="Arial" w:eastAsia="Cordia New" w:hAnsi="Arial" w:cs="Arial"/>
                <w:b/>
                <w:bCs/>
                <w:sz w:val="20"/>
                <w:szCs w:val="20"/>
                <w:lang w:eastAsia="en-GB"/>
              </w:rPr>
            </w:pPr>
            <w:r w:rsidRPr="00D94413">
              <w:rPr>
                <w:rFonts w:ascii="Arial" w:eastAsia="Cordia New" w:hAnsi="Arial" w:cs="Arial"/>
                <w:b/>
                <w:bCs/>
                <w:sz w:val="20"/>
                <w:szCs w:val="20"/>
                <w:lang w:eastAsia="en-GB"/>
              </w:rPr>
              <w:t>Electricity</w:t>
            </w:r>
          </w:p>
        </w:tc>
        <w:tc>
          <w:tcPr>
            <w:tcW w:w="1512" w:type="dxa"/>
            <w:vAlign w:val="bottom"/>
          </w:tcPr>
          <w:p w14:paraId="45306411" w14:textId="77777777" w:rsidR="00C5483E" w:rsidRPr="00D94413" w:rsidRDefault="00C5483E" w:rsidP="00C5483E">
            <w:pPr>
              <w:autoSpaceDE w:val="0"/>
              <w:autoSpaceDN w:val="0"/>
              <w:adjustRightInd w:val="0"/>
              <w:ind w:right="-72"/>
              <w:jc w:val="right"/>
              <w:rPr>
                <w:rFonts w:ascii="Arial" w:eastAsia="Cordia New" w:hAnsi="Arial" w:cs="Arial"/>
                <w:b/>
                <w:bCs/>
                <w:sz w:val="20"/>
                <w:szCs w:val="20"/>
                <w:lang w:eastAsia="en-GB"/>
              </w:rPr>
            </w:pPr>
            <w:r w:rsidRPr="00D94413">
              <w:rPr>
                <w:rFonts w:ascii="Arial" w:eastAsia="Cordia New" w:hAnsi="Arial" w:cs="Arial"/>
                <w:b/>
                <w:bCs/>
                <w:sz w:val="20"/>
                <w:szCs w:val="20"/>
                <w:lang w:eastAsia="en-GB"/>
              </w:rPr>
              <w:t>Other</w:t>
            </w:r>
          </w:p>
        </w:tc>
        <w:tc>
          <w:tcPr>
            <w:tcW w:w="1512" w:type="dxa"/>
            <w:vAlign w:val="bottom"/>
          </w:tcPr>
          <w:p w14:paraId="6C7BC374" w14:textId="77777777" w:rsidR="00C5483E" w:rsidRPr="00D94413" w:rsidRDefault="00C5483E" w:rsidP="00C5483E">
            <w:pPr>
              <w:autoSpaceDE w:val="0"/>
              <w:autoSpaceDN w:val="0"/>
              <w:adjustRightInd w:val="0"/>
              <w:ind w:right="-72"/>
              <w:rPr>
                <w:rFonts w:ascii="Arial" w:eastAsia="Cordia New" w:hAnsi="Arial" w:cs="Arial"/>
                <w:b/>
                <w:bCs/>
                <w:sz w:val="20"/>
                <w:szCs w:val="20"/>
                <w:lang w:eastAsia="en-GB"/>
              </w:rPr>
            </w:pPr>
          </w:p>
        </w:tc>
      </w:tr>
      <w:tr w:rsidR="00C5483E" w:rsidRPr="00D94413" w14:paraId="0FE2D9E2" w14:textId="77777777" w:rsidTr="00C5483E">
        <w:tc>
          <w:tcPr>
            <w:tcW w:w="4925" w:type="dxa"/>
            <w:vAlign w:val="bottom"/>
          </w:tcPr>
          <w:p w14:paraId="7EF2AC3C" w14:textId="77777777" w:rsidR="00C5483E" w:rsidRPr="00D94413" w:rsidRDefault="00C5483E" w:rsidP="00C5483E">
            <w:pPr>
              <w:autoSpaceDE w:val="0"/>
              <w:autoSpaceDN w:val="0"/>
              <w:adjustRightInd w:val="0"/>
              <w:ind w:left="432"/>
              <w:rPr>
                <w:rFonts w:ascii="Arial" w:eastAsia="Cordia New" w:hAnsi="Arial" w:cs="Arial"/>
                <w:b/>
                <w:bCs/>
                <w:sz w:val="20"/>
                <w:szCs w:val="20"/>
                <w:lang w:eastAsia="en-GB"/>
              </w:rPr>
            </w:pPr>
          </w:p>
        </w:tc>
        <w:tc>
          <w:tcPr>
            <w:tcW w:w="1512" w:type="dxa"/>
            <w:vAlign w:val="bottom"/>
          </w:tcPr>
          <w:p w14:paraId="3EC6773A" w14:textId="77777777" w:rsidR="00C5483E" w:rsidRPr="00D94413" w:rsidRDefault="00C5483E" w:rsidP="00C5483E">
            <w:pPr>
              <w:autoSpaceDE w:val="0"/>
              <w:autoSpaceDN w:val="0"/>
              <w:adjustRightInd w:val="0"/>
              <w:ind w:right="-72"/>
              <w:jc w:val="right"/>
              <w:rPr>
                <w:rFonts w:ascii="Arial" w:eastAsia="Cordia New" w:hAnsi="Arial" w:cs="Arial"/>
                <w:b/>
                <w:bCs/>
                <w:sz w:val="20"/>
                <w:szCs w:val="20"/>
                <w:lang w:eastAsia="en-GB"/>
              </w:rPr>
            </w:pPr>
            <w:r w:rsidRPr="00D94413">
              <w:rPr>
                <w:rFonts w:ascii="Arial" w:eastAsia="Cordia New" w:hAnsi="Arial" w:cs="Arial"/>
                <w:b/>
                <w:bCs/>
                <w:sz w:val="20"/>
                <w:szCs w:val="20"/>
                <w:lang w:eastAsia="en-GB"/>
              </w:rPr>
              <w:t>generation</w:t>
            </w:r>
          </w:p>
        </w:tc>
        <w:tc>
          <w:tcPr>
            <w:tcW w:w="1512" w:type="dxa"/>
            <w:vAlign w:val="bottom"/>
          </w:tcPr>
          <w:p w14:paraId="5ED8C89B" w14:textId="77777777" w:rsidR="00C5483E" w:rsidRPr="00D94413" w:rsidRDefault="00C5483E" w:rsidP="00C5483E">
            <w:pPr>
              <w:autoSpaceDE w:val="0"/>
              <w:autoSpaceDN w:val="0"/>
              <w:adjustRightInd w:val="0"/>
              <w:ind w:right="-72"/>
              <w:jc w:val="right"/>
              <w:rPr>
                <w:rFonts w:ascii="Arial" w:eastAsia="Cordia New" w:hAnsi="Arial" w:cs="Arial"/>
                <w:b/>
                <w:bCs/>
                <w:sz w:val="20"/>
                <w:szCs w:val="20"/>
                <w:lang w:eastAsia="en-GB"/>
              </w:rPr>
            </w:pPr>
            <w:r w:rsidRPr="00D94413">
              <w:rPr>
                <w:rFonts w:ascii="Arial" w:eastAsia="Cordia New" w:hAnsi="Arial" w:cs="Arial"/>
                <w:b/>
                <w:bCs/>
                <w:sz w:val="20"/>
                <w:szCs w:val="20"/>
                <w:lang w:eastAsia="en-GB"/>
              </w:rPr>
              <w:t>businesses</w:t>
            </w:r>
          </w:p>
        </w:tc>
        <w:tc>
          <w:tcPr>
            <w:tcW w:w="1512" w:type="dxa"/>
            <w:vAlign w:val="bottom"/>
          </w:tcPr>
          <w:p w14:paraId="3D94C8A9" w14:textId="77777777" w:rsidR="00C5483E" w:rsidRPr="00D94413" w:rsidRDefault="00C5483E" w:rsidP="00C5483E">
            <w:pPr>
              <w:autoSpaceDE w:val="0"/>
              <w:autoSpaceDN w:val="0"/>
              <w:adjustRightInd w:val="0"/>
              <w:ind w:right="-72"/>
              <w:jc w:val="right"/>
              <w:rPr>
                <w:rFonts w:ascii="Arial" w:eastAsia="Cordia New" w:hAnsi="Arial" w:cs="Arial"/>
                <w:b/>
                <w:bCs/>
                <w:sz w:val="20"/>
                <w:szCs w:val="20"/>
                <w:lang w:eastAsia="en-GB"/>
              </w:rPr>
            </w:pPr>
            <w:r w:rsidRPr="00D94413">
              <w:rPr>
                <w:rFonts w:ascii="Arial" w:eastAsia="Cordia New" w:hAnsi="Arial" w:cs="Arial"/>
                <w:b/>
                <w:bCs/>
                <w:sz w:val="20"/>
                <w:szCs w:val="20"/>
                <w:lang w:eastAsia="en-GB"/>
              </w:rPr>
              <w:t>Total</w:t>
            </w:r>
          </w:p>
        </w:tc>
      </w:tr>
      <w:tr w:rsidR="00C5483E" w:rsidRPr="00D94413" w14:paraId="5A7FA1C0" w14:textId="77777777" w:rsidTr="00C5483E">
        <w:tc>
          <w:tcPr>
            <w:tcW w:w="4925" w:type="dxa"/>
            <w:vAlign w:val="bottom"/>
          </w:tcPr>
          <w:p w14:paraId="0CCD6874" w14:textId="77777777" w:rsidR="00C5483E" w:rsidRPr="00D94413" w:rsidRDefault="00C5483E" w:rsidP="00C5483E">
            <w:pPr>
              <w:autoSpaceDE w:val="0"/>
              <w:autoSpaceDN w:val="0"/>
              <w:adjustRightInd w:val="0"/>
              <w:ind w:left="432"/>
              <w:rPr>
                <w:rFonts w:ascii="Arial" w:eastAsia="Cordia New" w:hAnsi="Arial" w:cs="Arial"/>
                <w:b/>
                <w:bCs/>
                <w:sz w:val="20"/>
                <w:szCs w:val="20"/>
                <w:lang w:eastAsia="en-GB"/>
              </w:rPr>
            </w:pPr>
            <w:r w:rsidRPr="00D94413">
              <w:rPr>
                <w:rFonts w:ascii="Arial" w:eastAsia="Cordia New" w:hAnsi="Arial" w:cs="Arial"/>
                <w:b/>
                <w:bCs/>
                <w:sz w:val="20"/>
                <w:szCs w:val="20"/>
                <w:lang w:eastAsia="en-GB"/>
              </w:rPr>
              <w:t>For the year ended 31 December 2015</w:t>
            </w:r>
          </w:p>
        </w:tc>
        <w:tc>
          <w:tcPr>
            <w:tcW w:w="1512" w:type="dxa"/>
            <w:vAlign w:val="bottom"/>
          </w:tcPr>
          <w:p w14:paraId="3F2CEA34" w14:textId="77777777" w:rsidR="00C5483E" w:rsidRPr="00D94413" w:rsidRDefault="00C5483E" w:rsidP="00C5483E">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D94413">
              <w:rPr>
                <w:rFonts w:ascii="Arial" w:eastAsia="Cordia New" w:hAnsi="Arial" w:cs="Arial"/>
                <w:b/>
                <w:bCs/>
                <w:sz w:val="20"/>
                <w:szCs w:val="20"/>
                <w:lang w:eastAsia="en-GB"/>
              </w:rPr>
              <w:t>Baht</w:t>
            </w:r>
          </w:p>
        </w:tc>
        <w:tc>
          <w:tcPr>
            <w:tcW w:w="1512" w:type="dxa"/>
            <w:vAlign w:val="bottom"/>
          </w:tcPr>
          <w:p w14:paraId="3921B258" w14:textId="77777777" w:rsidR="00C5483E" w:rsidRPr="00D94413" w:rsidRDefault="00C5483E" w:rsidP="00C5483E">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D94413">
              <w:rPr>
                <w:rFonts w:ascii="Arial" w:eastAsia="Cordia New" w:hAnsi="Arial" w:cs="Arial"/>
                <w:b/>
                <w:bCs/>
                <w:sz w:val="20"/>
                <w:szCs w:val="20"/>
                <w:lang w:eastAsia="en-GB"/>
              </w:rPr>
              <w:t xml:space="preserve"> Baht</w:t>
            </w:r>
          </w:p>
        </w:tc>
        <w:tc>
          <w:tcPr>
            <w:tcW w:w="1512" w:type="dxa"/>
            <w:vAlign w:val="bottom"/>
          </w:tcPr>
          <w:p w14:paraId="5CC3B18F" w14:textId="77777777" w:rsidR="00C5483E" w:rsidRPr="00D94413" w:rsidRDefault="00C5483E" w:rsidP="00C5483E">
            <w:pPr>
              <w:pBdr>
                <w:bottom w:val="single" w:sz="6" w:space="0" w:color="000000"/>
              </w:pBdr>
              <w:autoSpaceDE w:val="0"/>
              <w:autoSpaceDN w:val="0"/>
              <w:adjustRightInd w:val="0"/>
              <w:ind w:right="-72"/>
              <w:jc w:val="right"/>
              <w:rPr>
                <w:rFonts w:ascii="Arial" w:eastAsia="Cordia New" w:hAnsi="Arial" w:cs="Arial"/>
                <w:b/>
                <w:bCs/>
                <w:sz w:val="20"/>
                <w:szCs w:val="20"/>
                <w:lang w:eastAsia="en-GB"/>
              </w:rPr>
            </w:pPr>
            <w:r w:rsidRPr="00D94413">
              <w:rPr>
                <w:rFonts w:ascii="Arial" w:eastAsia="Cordia New" w:hAnsi="Arial" w:cs="Arial"/>
                <w:b/>
                <w:bCs/>
                <w:sz w:val="20"/>
                <w:szCs w:val="20"/>
                <w:lang w:eastAsia="en-GB"/>
              </w:rPr>
              <w:t>Baht</w:t>
            </w:r>
          </w:p>
        </w:tc>
      </w:tr>
      <w:tr w:rsidR="00C5483E" w:rsidRPr="00D94413" w14:paraId="0BB1169D" w14:textId="77777777" w:rsidTr="00C5483E">
        <w:tc>
          <w:tcPr>
            <w:tcW w:w="4925" w:type="dxa"/>
            <w:vAlign w:val="bottom"/>
          </w:tcPr>
          <w:p w14:paraId="6D6D24AE" w14:textId="77777777" w:rsidR="00C5483E" w:rsidRPr="00D94413" w:rsidRDefault="00C5483E" w:rsidP="00C5483E">
            <w:pPr>
              <w:autoSpaceDE w:val="0"/>
              <w:autoSpaceDN w:val="0"/>
              <w:adjustRightInd w:val="0"/>
              <w:ind w:left="432"/>
              <w:rPr>
                <w:rFonts w:ascii="Arial" w:eastAsia="Cordia New" w:hAnsi="Arial" w:cs="Arial"/>
                <w:b/>
                <w:bCs/>
                <w:sz w:val="12"/>
                <w:szCs w:val="12"/>
                <w:lang w:eastAsia="en-GB"/>
              </w:rPr>
            </w:pPr>
          </w:p>
        </w:tc>
        <w:tc>
          <w:tcPr>
            <w:tcW w:w="1512" w:type="dxa"/>
            <w:vAlign w:val="bottom"/>
          </w:tcPr>
          <w:p w14:paraId="0F251090" w14:textId="77777777" w:rsidR="00C5483E" w:rsidRPr="00D94413" w:rsidRDefault="00C5483E" w:rsidP="00C5483E">
            <w:pPr>
              <w:autoSpaceDE w:val="0"/>
              <w:autoSpaceDN w:val="0"/>
              <w:adjustRightInd w:val="0"/>
              <w:ind w:right="-72"/>
              <w:jc w:val="right"/>
              <w:rPr>
                <w:rFonts w:ascii="Arial" w:eastAsia="Cordia New" w:hAnsi="Arial" w:cs="Arial"/>
                <w:b/>
                <w:bCs/>
                <w:sz w:val="12"/>
                <w:szCs w:val="12"/>
                <w:lang w:eastAsia="en-GB"/>
              </w:rPr>
            </w:pPr>
          </w:p>
        </w:tc>
        <w:tc>
          <w:tcPr>
            <w:tcW w:w="1512" w:type="dxa"/>
            <w:vAlign w:val="bottom"/>
          </w:tcPr>
          <w:p w14:paraId="1BF926C7" w14:textId="77777777" w:rsidR="00C5483E" w:rsidRPr="00D94413" w:rsidRDefault="00C5483E" w:rsidP="00C5483E">
            <w:pPr>
              <w:autoSpaceDE w:val="0"/>
              <w:autoSpaceDN w:val="0"/>
              <w:adjustRightInd w:val="0"/>
              <w:ind w:right="-72"/>
              <w:jc w:val="right"/>
              <w:rPr>
                <w:rFonts w:ascii="Arial" w:eastAsia="Cordia New" w:hAnsi="Arial" w:cs="Arial"/>
                <w:b/>
                <w:bCs/>
                <w:sz w:val="12"/>
                <w:szCs w:val="12"/>
                <w:lang w:eastAsia="en-GB"/>
              </w:rPr>
            </w:pPr>
          </w:p>
        </w:tc>
        <w:tc>
          <w:tcPr>
            <w:tcW w:w="1512" w:type="dxa"/>
            <w:vAlign w:val="bottom"/>
          </w:tcPr>
          <w:p w14:paraId="40515831" w14:textId="77777777" w:rsidR="00C5483E" w:rsidRPr="00D94413" w:rsidRDefault="00C5483E" w:rsidP="00C5483E">
            <w:pPr>
              <w:autoSpaceDE w:val="0"/>
              <w:autoSpaceDN w:val="0"/>
              <w:adjustRightInd w:val="0"/>
              <w:ind w:right="-72"/>
              <w:rPr>
                <w:rFonts w:ascii="Arial" w:eastAsia="Cordia New" w:hAnsi="Arial" w:cs="Arial"/>
                <w:b/>
                <w:bCs/>
                <w:sz w:val="12"/>
                <w:szCs w:val="12"/>
                <w:lang w:eastAsia="en-GB"/>
              </w:rPr>
            </w:pPr>
          </w:p>
        </w:tc>
      </w:tr>
      <w:tr w:rsidR="00C5483E" w:rsidRPr="00D94413" w14:paraId="66F58F98" w14:textId="77777777" w:rsidTr="00C5483E">
        <w:trPr>
          <w:trHeight w:val="215"/>
        </w:trPr>
        <w:tc>
          <w:tcPr>
            <w:tcW w:w="4925" w:type="dxa"/>
            <w:vAlign w:val="bottom"/>
          </w:tcPr>
          <w:p w14:paraId="23BD2B1A" w14:textId="77777777" w:rsidR="00C5483E" w:rsidRPr="00D94413" w:rsidRDefault="00C5483E" w:rsidP="00C5483E">
            <w:pPr>
              <w:autoSpaceDE w:val="0"/>
              <w:autoSpaceDN w:val="0"/>
              <w:adjustRightInd w:val="0"/>
              <w:ind w:left="432"/>
              <w:rPr>
                <w:rFonts w:ascii="Arial" w:eastAsia="Cordia New" w:hAnsi="Arial" w:cs="Arial"/>
                <w:sz w:val="20"/>
                <w:szCs w:val="20"/>
                <w:lang w:eastAsia="en-GB"/>
              </w:rPr>
            </w:pPr>
            <w:r w:rsidRPr="00D94413">
              <w:rPr>
                <w:rFonts w:ascii="Arial" w:eastAsia="Cordia New" w:hAnsi="Arial" w:cs="Arial"/>
                <w:sz w:val="20"/>
                <w:szCs w:val="20"/>
                <w:lang w:eastAsia="en-GB"/>
              </w:rPr>
              <w:t xml:space="preserve">Segment revenues </w:t>
            </w:r>
          </w:p>
        </w:tc>
        <w:tc>
          <w:tcPr>
            <w:tcW w:w="1512" w:type="dxa"/>
            <w:vAlign w:val="center"/>
          </w:tcPr>
          <w:p w14:paraId="2B2B426A" w14:textId="77777777" w:rsidR="00C5483E" w:rsidRPr="00D94413" w:rsidRDefault="00C5483E" w:rsidP="00C5483E">
            <w:pPr>
              <w:autoSpaceDE w:val="0"/>
              <w:autoSpaceDN w:val="0"/>
              <w:adjustRightInd w:val="0"/>
              <w:ind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24,797,332,297</w:t>
            </w:r>
          </w:p>
        </w:tc>
        <w:tc>
          <w:tcPr>
            <w:tcW w:w="1512" w:type="dxa"/>
            <w:vAlign w:val="center"/>
          </w:tcPr>
          <w:p w14:paraId="359F984D" w14:textId="77777777" w:rsidR="00C5483E" w:rsidRPr="00D94413" w:rsidRDefault="00C5483E" w:rsidP="00C5483E">
            <w:pPr>
              <w:autoSpaceDE w:val="0"/>
              <w:autoSpaceDN w:val="0"/>
              <w:adjustRightInd w:val="0"/>
              <w:ind w:left="-27"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956,417,444</w:t>
            </w:r>
          </w:p>
        </w:tc>
        <w:tc>
          <w:tcPr>
            <w:tcW w:w="1512" w:type="dxa"/>
            <w:vAlign w:val="center"/>
          </w:tcPr>
          <w:p w14:paraId="46A299DD" w14:textId="77777777" w:rsidR="00C5483E" w:rsidRPr="00D94413" w:rsidRDefault="00C5483E" w:rsidP="00C5483E">
            <w:pPr>
              <w:autoSpaceDE w:val="0"/>
              <w:autoSpaceDN w:val="0"/>
              <w:adjustRightInd w:val="0"/>
              <w:ind w:left="-49"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25,753,749,741</w:t>
            </w:r>
          </w:p>
        </w:tc>
      </w:tr>
      <w:tr w:rsidR="00C5483E" w:rsidRPr="00D94413" w14:paraId="3FCE8F79" w14:textId="77777777" w:rsidTr="00C5483E">
        <w:tc>
          <w:tcPr>
            <w:tcW w:w="4925" w:type="dxa"/>
            <w:vAlign w:val="bottom"/>
          </w:tcPr>
          <w:p w14:paraId="7592B207" w14:textId="77777777" w:rsidR="00C5483E" w:rsidRPr="00D94413" w:rsidRDefault="00C5483E" w:rsidP="00C5483E">
            <w:pPr>
              <w:autoSpaceDE w:val="0"/>
              <w:autoSpaceDN w:val="0"/>
              <w:adjustRightInd w:val="0"/>
              <w:ind w:left="432"/>
              <w:rPr>
                <w:rFonts w:ascii="Arial" w:eastAsia="Cordia New" w:hAnsi="Arial" w:cs="Arial"/>
                <w:sz w:val="20"/>
                <w:szCs w:val="20"/>
                <w:lang w:eastAsia="en-GB"/>
              </w:rPr>
            </w:pPr>
            <w:r w:rsidRPr="00D94413">
              <w:rPr>
                <w:rFonts w:ascii="Arial" w:eastAsia="Cordia New" w:hAnsi="Arial" w:cs="Arial"/>
                <w:sz w:val="20"/>
                <w:szCs w:val="20"/>
                <w:u w:val="single"/>
                <w:lang w:eastAsia="en-GB"/>
              </w:rPr>
              <w:t>Less</w:t>
            </w:r>
            <w:r w:rsidRPr="00D94413">
              <w:rPr>
                <w:rFonts w:ascii="Arial" w:eastAsia="Cordia New" w:hAnsi="Arial" w:cs="Arial"/>
                <w:sz w:val="20"/>
                <w:szCs w:val="20"/>
                <w:lang w:eastAsia="en-GB"/>
              </w:rPr>
              <w:t xml:space="preserve">  Revenue from inter-segment </w:t>
            </w:r>
          </w:p>
        </w:tc>
        <w:tc>
          <w:tcPr>
            <w:tcW w:w="1512" w:type="dxa"/>
            <w:vAlign w:val="center"/>
          </w:tcPr>
          <w:p w14:paraId="17C4A165" w14:textId="77777777" w:rsidR="00C5483E" w:rsidRPr="00D94413" w:rsidRDefault="00C5483E" w:rsidP="00C5483E">
            <w:pPr>
              <w:pBdr>
                <w:bottom w:val="single" w:sz="4" w:space="1" w:color="auto"/>
              </w:pBdr>
              <w:autoSpaceDE w:val="0"/>
              <w:autoSpaceDN w:val="0"/>
              <w:adjustRightInd w:val="0"/>
              <w:ind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(859,434,481)</w:t>
            </w:r>
          </w:p>
        </w:tc>
        <w:tc>
          <w:tcPr>
            <w:tcW w:w="1512" w:type="dxa"/>
            <w:vAlign w:val="center"/>
          </w:tcPr>
          <w:p w14:paraId="6D705410" w14:textId="77777777" w:rsidR="00C5483E" w:rsidRPr="00D94413" w:rsidRDefault="00C5483E" w:rsidP="00C5483E">
            <w:pPr>
              <w:pBdr>
                <w:bottom w:val="single" w:sz="4" w:space="1" w:color="auto"/>
              </w:pBdr>
              <w:autoSpaceDE w:val="0"/>
              <w:autoSpaceDN w:val="0"/>
              <w:adjustRightInd w:val="0"/>
              <w:ind w:left="-27"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(951,243,194)</w:t>
            </w:r>
          </w:p>
        </w:tc>
        <w:tc>
          <w:tcPr>
            <w:tcW w:w="1512" w:type="dxa"/>
            <w:vAlign w:val="center"/>
          </w:tcPr>
          <w:p w14:paraId="0955E8BF" w14:textId="77777777" w:rsidR="00C5483E" w:rsidRPr="00D94413" w:rsidRDefault="00C5483E" w:rsidP="00C5483E">
            <w:pPr>
              <w:pBdr>
                <w:bottom w:val="single" w:sz="4" w:space="1" w:color="auto"/>
              </w:pBdr>
              <w:autoSpaceDE w:val="0"/>
              <w:autoSpaceDN w:val="0"/>
              <w:adjustRightInd w:val="0"/>
              <w:ind w:left="-49"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(1,810,677,675)</w:t>
            </w:r>
          </w:p>
        </w:tc>
      </w:tr>
      <w:tr w:rsidR="00C5483E" w:rsidRPr="00D94413" w14:paraId="7A204FB6" w14:textId="77777777" w:rsidTr="00C5483E">
        <w:tc>
          <w:tcPr>
            <w:tcW w:w="4925" w:type="dxa"/>
            <w:vAlign w:val="bottom"/>
          </w:tcPr>
          <w:p w14:paraId="7262F59D" w14:textId="77777777" w:rsidR="00C5483E" w:rsidRPr="00D94413" w:rsidRDefault="00C5483E" w:rsidP="00C5483E">
            <w:pPr>
              <w:autoSpaceDE w:val="0"/>
              <w:autoSpaceDN w:val="0"/>
              <w:adjustRightInd w:val="0"/>
              <w:ind w:left="432"/>
              <w:rPr>
                <w:rFonts w:ascii="Arial" w:eastAsia="Cordia New" w:hAnsi="Arial" w:cs="Arial"/>
                <w:sz w:val="12"/>
                <w:szCs w:val="12"/>
                <w:lang w:eastAsia="en-GB"/>
              </w:rPr>
            </w:pPr>
          </w:p>
        </w:tc>
        <w:tc>
          <w:tcPr>
            <w:tcW w:w="1512" w:type="dxa"/>
            <w:vAlign w:val="center"/>
          </w:tcPr>
          <w:p w14:paraId="59756E03" w14:textId="77777777" w:rsidR="00C5483E" w:rsidRPr="00D94413" w:rsidRDefault="00C5483E" w:rsidP="00C5483E">
            <w:pPr>
              <w:autoSpaceDE w:val="0"/>
              <w:autoSpaceDN w:val="0"/>
              <w:adjustRightInd w:val="0"/>
              <w:ind w:right="-72"/>
              <w:jc w:val="right"/>
              <w:rPr>
                <w:rFonts w:ascii="Arial" w:eastAsia="Cordia New" w:hAnsi="Arial" w:cs="Arial"/>
                <w:spacing w:val="-2"/>
                <w:sz w:val="12"/>
                <w:szCs w:val="12"/>
                <w:lang w:eastAsia="en-GB"/>
              </w:rPr>
            </w:pPr>
          </w:p>
        </w:tc>
        <w:tc>
          <w:tcPr>
            <w:tcW w:w="1512" w:type="dxa"/>
            <w:vAlign w:val="center"/>
          </w:tcPr>
          <w:p w14:paraId="090A4B2D" w14:textId="77777777" w:rsidR="00C5483E" w:rsidRPr="00D94413" w:rsidRDefault="00C5483E" w:rsidP="00C5483E">
            <w:pPr>
              <w:autoSpaceDE w:val="0"/>
              <w:autoSpaceDN w:val="0"/>
              <w:adjustRightInd w:val="0"/>
              <w:ind w:left="-27" w:right="-72"/>
              <w:jc w:val="right"/>
              <w:rPr>
                <w:rFonts w:ascii="Arial" w:eastAsia="Cordia New" w:hAnsi="Arial" w:cs="Arial"/>
                <w:spacing w:val="-2"/>
                <w:sz w:val="12"/>
                <w:szCs w:val="12"/>
                <w:lang w:eastAsia="en-GB"/>
              </w:rPr>
            </w:pPr>
          </w:p>
        </w:tc>
        <w:tc>
          <w:tcPr>
            <w:tcW w:w="1512" w:type="dxa"/>
            <w:vAlign w:val="center"/>
          </w:tcPr>
          <w:p w14:paraId="6AF2A7E8" w14:textId="77777777" w:rsidR="00C5483E" w:rsidRPr="00D94413" w:rsidRDefault="00C5483E" w:rsidP="00C5483E">
            <w:pPr>
              <w:autoSpaceDE w:val="0"/>
              <w:autoSpaceDN w:val="0"/>
              <w:adjustRightInd w:val="0"/>
              <w:ind w:left="-49" w:right="-72"/>
              <w:jc w:val="right"/>
              <w:rPr>
                <w:rFonts w:ascii="Arial" w:eastAsia="Cordia New" w:hAnsi="Arial" w:cs="Arial"/>
                <w:spacing w:val="-2"/>
                <w:sz w:val="12"/>
                <w:szCs w:val="12"/>
                <w:lang w:eastAsia="en-GB"/>
              </w:rPr>
            </w:pPr>
          </w:p>
        </w:tc>
      </w:tr>
      <w:tr w:rsidR="00C5483E" w:rsidRPr="00D94413" w14:paraId="2218920B" w14:textId="77777777" w:rsidTr="00C5483E">
        <w:tc>
          <w:tcPr>
            <w:tcW w:w="4925" w:type="dxa"/>
            <w:vAlign w:val="bottom"/>
          </w:tcPr>
          <w:p w14:paraId="449EF0A1" w14:textId="77777777" w:rsidR="00C5483E" w:rsidRPr="00D94413" w:rsidRDefault="00C5483E" w:rsidP="00C5483E">
            <w:pPr>
              <w:autoSpaceDE w:val="0"/>
              <w:autoSpaceDN w:val="0"/>
              <w:adjustRightInd w:val="0"/>
              <w:ind w:left="432"/>
              <w:rPr>
                <w:rFonts w:ascii="Arial" w:eastAsia="Cordia New" w:hAnsi="Arial" w:cs="Arial"/>
                <w:sz w:val="20"/>
                <w:szCs w:val="20"/>
                <w:lang w:eastAsia="en-GB"/>
              </w:rPr>
            </w:pPr>
            <w:r w:rsidRPr="00D94413">
              <w:rPr>
                <w:rFonts w:ascii="Arial" w:eastAsia="Cordia New" w:hAnsi="Arial" w:cs="Arial"/>
                <w:sz w:val="20"/>
                <w:szCs w:val="20"/>
                <w:lang w:eastAsia="en-GB"/>
              </w:rPr>
              <w:t>Revenues from external customers</w:t>
            </w:r>
          </w:p>
        </w:tc>
        <w:tc>
          <w:tcPr>
            <w:tcW w:w="1512" w:type="dxa"/>
            <w:vAlign w:val="center"/>
          </w:tcPr>
          <w:p w14:paraId="20821F8A" w14:textId="77777777" w:rsidR="00C5483E" w:rsidRPr="00D94413" w:rsidRDefault="00C5483E" w:rsidP="00C5483E">
            <w:pPr>
              <w:autoSpaceDE w:val="0"/>
              <w:autoSpaceDN w:val="0"/>
              <w:adjustRightInd w:val="0"/>
              <w:ind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23,937,897,816</w:t>
            </w:r>
          </w:p>
        </w:tc>
        <w:tc>
          <w:tcPr>
            <w:tcW w:w="1512" w:type="dxa"/>
            <w:vAlign w:val="center"/>
          </w:tcPr>
          <w:p w14:paraId="3B00BCD0" w14:textId="77777777" w:rsidR="00C5483E" w:rsidRPr="00D94413" w:rsidRDefault="00C5483E" w:rsidP="00C5483E">
            <w:pPr>
              <w:autoSpaceDE w:val="0"/>
              <w:autoSpaceDN w:val="0"/>
              <w:adjustRightInd w:val="0"/>
              <w:ind w:left="-27"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5,174,250</w:t>
            </w:r>
          </w:p>
        </w:tc>
        <w:tc>
          <w:tcPr>
            <w:tcW w:w="1512" w:type="dxa"/>
            <w:vAlign w:val="center"/>
          </w:tcPr>
          <w:p w14:paraId="26583C93" w14:textId="77777777" w:rsidR="00C5483E" w:rsidRPr="00D94413" w:rsidRDefault="00C5483E" w:rsidP="00C5483E">
            <w:pPr>
              <w:autoSpaceDE w:val="0"/>
              <w:autoSpaceDN w:val="0"/>
              <w:adjustRightInd w:val="0"/>
              <w:ind w:left="-49"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23,943,072,066</w:t>
            </w:r>
          </w:p>
        </w:tc>
      </w:tr>
      <w:tr w:rsidR="00C5483E" w:rsidRPr="00D94413" w14:paraId="6293E03C" w14:textId="77777777" w:rsidTr="00C5483E">
        <w:tc>
          <w:tcPr>
            <w:tcW w:w="4925" w:type="dxa"/>
            <w:vAlign w:val="bottom"/>
          </w:tcPr>
          <w:p w14:paraId="23A78425" w14:textId="77777777" w:rsidR="00C5483E" w:rsidRPr="00D94413" w:rsidRDefault="00C5483E" w:rsidP="00C5483E">
            <w:pPr>
              <w:autoSpaceDE w:val="0"/>
              <w:autoSpaceDN w:val="0"/>
              <w:adjustRightInd w:val="0"/>
              <w:ind w:left="432"/>
              <w:rPr>
                <w:rFonts w:ascii="Arial" w:eastAsia="Cordia New" w:hAnsi="Arial" w:cs="Arial"/>
                <w:sz w:val="20"/>
                <w:szCs w:val="20"/>
                <w:lang w:eastAsia="en-GB"/>
              </w:rPr>
            </w:pPr>
          </w:p>
        </w:tc>
        <w:tc>
          <w:tcPr>
            <w:tcW w:w="1512" w:type="dxa"/>
            <w:vAlign w:val="center"/>
          </w:tcPr>
          <w:p w14:paraId="6C85323E" w14:textId="77777777" w:rsidR="00C5483E" w:rsidRPr="00D94413" w:rsidRDefault="00C5483E" w:rsidP="00C5483E">
            <w:pPr>
              <w:autoSpaceDE w:val="0"/>
              <w:autoSpaceDN w:val="0"/>
              <w:adjustRightInd w:val="0"/>
              <w:ind w:right="-72"/>
              <w:jc w:val="right"/>
              <w:rPr>
                <w:rFonts w:ascii="Arial" w:eastAsia="Cordia New" w:hAnsi="Arial" w:cs="Arial"/>
                <w:spacing w:val="-2"/>
                <w:sz w:val="20"/>
                <w:szCs w:val="20"/>
                <w:lang w:eastAsia="en-GB"/>
              </w:rPr>
            </w:pPr>
          </w:p>
        </w:tc>
        <w:tc>
          <w:tcPr>
            <w:tcW w:w="1512" w:type="dxa"/>
            <w:vAlign w:val="center"/>
          </w:tcPr>
          <w:p w14:paraId="4CE55435" w14:textId="77777777" w:rsidR="00C5483E" w:rsidRPr="00D94413" w:rsidRDefault="00C5483E" w:rsidP="00C5483E">
            <w:pPr>
              <w:autoSpaceDE w:val="0"/>
              <w:autoSpaceDN w:val="0"/>
              <w:adjustRightInd w:val="0"/>
              <w:ind w:left="-27" w:right="-72"/>
              <w:jc w:val="right"/>
              <w:rPr>
                <w:rFonts w:ascii="Arial" w:eastAsia="Cordia New" w:hAnsi="Arial" w:cs="Arial"/>
                <w:spacing w:val="-2"/>
                <w:sz w:val="20"/>
                <w:szCs w:val="20"/>
                <w:lang w:eastAsia="en-GB"/>
              </w:rPr>
            </w:pPr>
          </w:p>
        </w:tc>
        <w:tc>
          <w:tcPr>
            <w:tcW w:w="1512" w:type="dxa"/>
            <w:vAlign w:val="center"/>
          </w:tcPr>
          <w:p w14:paraId="14DC4D73" w14:textId="77777777" w:rsidR="00C5483E" w:rsidRPr="00D94413" w:rsidRDefault="00C5483E" w:rsidP="00C5483E">
            <w:pPr>
              <w:autoSpaceDE w:val="0"/>
              <w:autoSpaceDN w:val="0"/>
              <w:adjustRightInd w:val="0"/>
              <w:ind w:left="-49" w:right="-72"/>
              <w:jc w:val="right"/>
              <w:rPr>
                <w:rFonts w:ascii="Arial" w:eastAsia="Cordia New" w:hAnsi="Arial" w:cs="Arial"/>
                <w:spacing w:val="-2"/>
                <w:sz w:val="20"/>
                <w:szCs w:val="20"/>
                <w:lang w:eastAsia="en-GB"/>
              </w:rPr>
            </w:pPr>
          </w:p>
        </w:tc>
      </w:tr>
      <w:tr w:rsidR="000119A8" w:rsidRPr="00D94413" w14:paraId="5949BE31" w14:textId="77777777" w:rsidTr="00C5483E">
        <w:tc>
          <w:tcPr>
            <w:tcW w:w="4925" w:type="dxa"/>
            <w:vAlign w:val="bottom"/>
          </w:tcPr>
          <w:p w14:paraId="5E0E451F" w14:textId="77777777" w:rsidR="000119A8" w:rsidRPr="00D94413" w:rsidRDefault="000119A8" w:rsidP="000119A8">
            <w:pPr>
              <w:autoSpaceDE w:val="0"/>
              <w:autoSpaceDN w:val="0"/>
              <w:adjustRightInd w:val="0"/>
              <w:ind w:left="432"/>
              <w:rPr>
                <w:rFonts w:ascii="Arial" w:eastAsia="Cordia New" w:hAnsi="Arial" w:cs="Arial"/>
                <w:sz w:val="20"/>
                <w:szCs w:val="20"/>
                <w:lang w:eastAsia="en-GB"/>
              </w:rPr>
            </w:pPr>
            <w:r w:rsidRPr="00D94413">
              <w:rPr>
                <w:rFonts w:ascii="Arial" w:eastAsia="Cordia New" w:hAnsi="Arial" w:cs="Arial"/>
                <w:sz w:val="20"/>
                <w:szCs w:val="20"/>
                <w:lang w:eastAsia="en-GB"/>
              </w:rPr>
              <w:t>Operating profit (loss)</w:t>
            </w:r>
          </w:p>
        </w:tc>
        <w:tc>
          <w:tcPr>
            <w:tcW w:w="1512" w:type="dxa"/>
            <w:vAlign w:val="center"/>
          </w:tcPr>
          <w:p w14:paraId="647EA29B" w14:textId="28B00127" w:rsidR="000119A8" w:rsidRPr="00D94413" w:rsidRDefault="000119A8" w:rsidP="000119A8">
            <w:pPr>
              <w:autoSpaceDE w:val="0"/>
              <w:autoSpaceDN w:val="0"/>
              <w:adjustRightInd w:val="0"/>
              <w:ind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3,354,544,990</w:t>
            </w:r>
          </w:p>
        </w:tc>
        <w:tc>
          <w:tcPr>
            <w:tcW w:w="1512" w:type="dxa"/>
            <w:vAlign w:val="center"/>
          </w:tcPr>
          <w:p w14:paraId="6931072C" w14:textId="56D02CD0" w:rsidR="000119A8" w:rsidRPr="00D94413" w:rsidRDefault="000119A8" w:rsidP="000119A8">
            <w:pPr>
              <w:autoSpaceDE w:val="0"/>
              <w:autoSpaceDN w:val="0"/>
              <w:adjustRightInd w:val="0"/>
              <w:ind w:left="-27"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w:t>
            </w:r>
            <w:r w:rsidRPr="00D94413">
              <w:rPr>
                <w:rFonts w:ascii="Arial" w:eastAsia="Cordia New" w:hAnsi="Arial" w:cs="Arial"/>
                <w:spacing w:val="-2"/>
                <w:sz w:val="20"/>
                <w:szCs w:val="20"/>
                <w:lang w:val="en-US" w:eastAsia="en-GB"/>
              </w:rPr>
              <w:t>441,992,865</w:t>
            </w:r>
            <w:r w:rsidRPr="00D94413">
              <w:rPr>
                <w:rFonts w:ascii="Arial" w:eastAsia="Cordia New" w:hAnsi="Arial" w:cs="Arial"/>
                <w:spacing w:val="-2"/>
                <w:sz w:val="20"/>
                <w:szCs w:val="20"/>
                <w:lang w:eastAsia="en-GB"/>
              </w:rPr>
              <w:t>)</w:t>
            </w:r>
          </w:p>
        </w:tc>
        <w:tc>
          <w:tcPr>
            <w:tcW w:w="1512" w:type="dxa"/>
            <w:vAlign w:val="center"/>
          </w:tcPr>
          <w:p w14:paraId="18ED0E49" w14:textId="3527C2A8" w:rsidR="000119A8" w:rsidRPr="00D94413" w:rsidRDefault="000119A8" w:rsidP="000119A8">
            <w:pPr>
              <w:autoSpaceDE w:val="0"/>
              <w:autoSpaceDN w:val="0"/>
              <w:adjustRightInd w:val="0"/>
              <w:ind w:left="-49"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2,912,552,125</w:t>
            </w:r>
          </w:p>
        </w:tc>
      </w:tr>
      <w:tr w:rsidR="000119A8" w:rsidRPr="00D94413" w14:paraId="1A2B76BC" w14:textId="77777777" w:rsidTr="00C5483E">
        <w:tc>
          <w:tcPr>
            <w:tcW w:w="4925" w:type="dxa"/>
            <w:vAlign w:val="bottom"/>
          </w:tcPr>
          <w:p w14:paraId="7D123610" w14:textId="77777777" w:rsidR="000119A8" w:rsidRPr="00D94413" w:rsidRDefault="000119A8" w:rsidP="000119A8">
            <w:pPr>
              <w:autoSpaceDE w:val="0"/>
              <w:autoSpaceDN w:val="0"/>
              <w:adjustRightInd w:val="0"/>
              <w:ind w:left="432"/>
              <w:rPr>
                <w:rFonts w:ascii="Arial" w:eastAsia="Cordia New" w:hAnsi="Arial" w:cs="Arial"/>
                <w:sz w:val="20"/>
                <w:szCs w:val="20"/>
                <w:lang w:eastAsia="en-GB"/>
              </w:rPr>
            </w:pPr>
            <w:r w:rsidRPr="00D94413">
              <w:rPr>
                <w:rFonts w:ascii="Arial" w:eastAsia="Cordia New" w:hAnsi="Arial" w:cs="Arial"/>
                <w:sz w:val="20"/>
                <w:szCs w:val="20"/>
                <w:lang w:eastAsia="en-GB"/>
              </w:rPr>
              <w:t>Interest income</w:t>
            </w:r>
          </w:p>
        </w:tc>
        <w:tc>
          <w:tcPr>
            <w:tcW w:w="1512" w:type="dxa"/>
            <w:vAlign w:val="center"/>
          </w:tcPr>
          <w:p w14:paraId="3EB102F7" w14:textId="7081E61F" w:rsidR="000119A8" w:rsidRPr="00D94413" w:rsidRDefault="000119A8" w:rsidP="000119A8">
            <w:pPr>
              <w:autoSpaceDE w:val="0"/>
              <w:autoSpaceDN w:val="0"/>
              <w:adjustRightInd w:val="0"/>
              <w:ind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40,565,604</w:t>
            </w:r>
          </w:p>
        </w:tc>
        <w:tc>
          <w:tcPr>
            <w:tcW w:w="1512" w:type="dxa"/>
            <w:vAlign w:val="center"/>
          </w:tcPr>
          <w:p w14:paraId="27CBA103" w14:textId="64D71927" w:rsidR="000119A8" w:rsidRPr="00D94413" w:rsidRDefault="000119A8" w:rsidP="000119A8">
            <w:pPr>
              <w:autoSpaceDE w:val="0"/>
              <w:autoSpaceDN w:val="0"/>
              <w:adjustRightInd w:val="0"/>
              <w:ind w:left="-27"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91,146,190</w:t>
            </w:r>
          </w:p>
        </w:tc>
        <w:tc>
          <w:tcPr>
            <w:tcW w:w="1512" w:type="dxa"/>
            <w:vAlign w:val="center"/>
          </w:tcPr>
          <w:p w14:paraId="49ECBD6A" w14:textId="5A86F348" w:rsidR="000119A8" w:rsidRPr="00D94413" w:rsidRDefault="000119A8" w:rsidP="000119A8">
            <w:pPr>
              <w:autoSpaceDE w:val="0"/>
              <w:autoSpaceDN w:val="0"/>
              <w:adjustRightInd w:val="0"/>
              <w:ind w:left="-49"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131,711,794</w:t>
            </w:r>
          </w:p>
        </w:tc>
      </w:tr>
      <w:tr w:rsidR="000119A8" w:rsidRPr="00D94413" w14:paraId="0E20C6C6" w14:textId="77777777" w:rsidTr="00C5483E">
        <w:tc>
          <w:tcPr>
            <w:tcW w:w="4925" w:type="dxa"/>
            <w:vAlign w:val="bottom"/>
          </w:tcPr>
          <w:p w14:paraId="1076BB01" w14:textId="77777777" w:rsidR="000119A8" w:rsidRPr="00D94413" w:rsidRDefault="000119A8" w:rsidP="000119A8">
            <w:pPr>
              <w:autoSpaceDE w:val="0"/>
              <w:autoSpaceDN w:val="0"/>
              <w:adjustRightInd w:val="0"/>
              <w:ind w:left="432"/>
              <w:rPr>
                <w:rFonts w:ascii="Arial" w:eastAsia="Cordia New" w:hAnsi="Arial" w:cs="Arial"/>
                <w:sz w:val="20"/>
                <w:szCs w:val="20"/>
                <w:lang w:eastAsia="en-GB"/>
              </w:rPr>
            </w:pPr>
            <w:r w:rsidRPr="00D94413">
              <w:rPr>
                <w:rFonts w:ascii="Arial" w:eastAsia="Cordia New" w:hAnsi="Arial" w:cs="Arial"/>
                <w:sz w:val="20"/>
                <w:szCs w:val="20"/>
                <w:lang w:eastAsia="en-GB"/>
              </w:rPr>
              <w:t>Finance costs</w:t>
            </w:r>
          </w:p>
        </w:tc>
        <w:tc>
          <w:tcPr>
            <w:tcW w:w="1512" w:type="dxa"/>
            <w:vAlign w:val="center"/>
          </w:tcPr>
          <w:p w14:paraId="35F0CB63" w14:textId="7AE6414F" w:rsidR="000119A8" w:rsidRPr="00D94413" w:rsidRDefault="000119A8" w:rsidP="000119A8">
            <w:pPr>
              <w:autoSpaceDE w:val="0"/>
              <w:autoSpaceDN w:val="0"/>
              <w:adjustRightInd w:val="0"/>
              <w:ind w:right="-72"/>
              <w:jc w:val="right"/>
              <w:rPr>
                <w:rFonts w:ascii="Arial" w:eastAsia="Cordia New" w:hAnsi="Arial" w:cs="Arial"/>
                <w:spacing w:val="-4"/>
                <w:sz w:val="20"/>
                <w:szCs w:val="20"/>
                <w:lang w:eastAsia="en-GB"/>
              </w:rPr>
            </w:pPr>
            <w:r w:rsidRPr="00D94413">
              <w:rPr>
                <w:rFonts w:ascii="Arial" w:eastAsia="Cordia New" w:hAnsi="Arial" w:cs="Arial"/>
                <w:spacing w:val="-4"/>
                <w:sz w:val="20"/>
                <w:szCs w:val="20"/>
                <w:lang w:eastAsia="en-GB"/>
              </w:rPr>
              <w:t>(2,166,247,889)</w:t>
            </w:r>
          </w:p>
        </w:tc>
        <w:tc>
          <w:tcPr>
            <w:tcW w:w="1512" w:type="dxa"/>
            <w:vAlign w:val="center"/>
          </w:tcPr>
          <w:p w14:paraId="71B76D61" w14:textId="1E605B03" w:rsidR="000119A8" w:rsidRPr="00D94413" w:rsidRDefault="000119A8" w:rsidP="000119A8">
            <w:pPr>
              <w:autoSpaceDE w:val="0"/>
              <w:autoSpaceDN w:val="0"/>
              <w:adjustRightInd w:val="0"/>
              <w:ind w:left="-27"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(623,083,008)</w:t>
            </w:r>
          </w:p>
        </w:tc>
        <w:tc>
          <w:tcPr>
            <w:tcW w:w="1512" w:type="dxa"/>
            <w:vAlign w:val="center"/>
          </w:tcPr>
          <w:p w14:paraId="24EC08F8" w14:textId="43CE5413" w:rsidR="000119A8" w:rsidRPr="00D94413" w:rsidRDefault="000119A8" w:rsidP="000119A8">
            <w:pPr>
              <w:autoSpaceDE w:val="0"/>
              <w:autoSpaceDN w:val="0"/>
              <w:adjustRightInd w:val="0"/>
              <w:ind w:left="-49"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(2,789,330,897)</w:t>
            </w:r>
          </w:p>
        </w:tc>
      </w:tr>
      <w:tr w:rsidR="006F600A" w:rsidRPr="00D94413" w14:paraId="49D34C74" w14:textId="77777777" w:rsidTr="00C5483E">
        <w:tc>
          <w:tcPr>
            <w:tcW w:w="4925" w:type="dxa"/>
            <w:vAlign w:val="bottom"/>
          </w:tcPr>
          <w:p w14:paraId="2731604F" w14:textId="604C0872" w:rsidR="006F600A" w:rsidRPr="00D94413" w:rsidRDefault="006F600A" w:rsidP="000119A8">
            <w:pPr>
              <w:autoSpaceDE w:val="0"/>
              <w:autoSpaceDN w:val="0"/>
              <w:adjustRightInd w:val="0"/>
              <w:ind w:left="432"/>
              <w:rPr>
                <w:rFonts w:ascii="Arial" w:eastAsia="Cordia New" w:hAnsi="Arial" w:cs="Arial"/>
                <w:sz w:val="20"/>
                <w:szCs w:val="20"/>
                <w:lang w:eastAsia="en-GB"/>
              </w:rPr>
            </w:pPr>
            <w:r w:rsidRPr="00D94413">
              <w:rPr>
                <w:rFonts w:ascii="Arial" w:eastAsia="Cordia New" w:hAnsi="Arial" w:cs="Arial"/>
                <w:sz w:val="20"/>
                <w:szCs w:val="20"/>
                <w:lang w:eastAsia="en-GB"/>
              </w:rPr>
              <w:t>Share of profit from associates</w:t>
            </w:r>
          </w:p>
        </w:tc>
        <w:tc>
          <w:tcPr>
            <w:tcW w:w="1512" w:type="dxa"/>
            <w:vAlign w:val="center"/>
          </w:tcPr>
          <w:p w14:paraId="2C487245" w14:textId="77777777" w:rsidR="006F600A" w:rsidRPr="00D94413" w:rsidRDefault="006F600A" w:rsidP="000119A8">
            <w:pPr>
              <w:autoSpaceDE w:val="0"/>
              <w:autoSpaceDN w:val="0"/>
              <w:adjustRightInd w:val="0"/>
              <w:ind w:right="-72"/>
              <w:jc w:val="right"/>
              <w:rPr>
                <w:rFonts w:ascii="Arial" w:eastAsia="Cordia New" w:hAnsi="Arial" w:cs="Arial"/>
                <w:spacing w:val="-4"/>
                <w:sz w:val="20"/>
                <w:szCs w:val="20"/>
                <w:lang w:eastAsia="en-GB"/>
              </w:rPr>
            </w:pPr>
          </w:p>
        </w:tc>
        <w:tc>
          <w:tcPr>
            <w:tcW w:w="1512" w:type="dxa"/>
            <w:vAlign w:val="center"/>
          </w:tcPr>
          <w:p w14:paraId="7254840D" w14:textId="77777777" w:rsidR="006F600A" w:rsidRPr="00D94413" w:rsidRDefault="006F600A" w:rsidP="000119A8">
            <w:pPr>
              <w:autoSpaceDE w:val="0"/>
              <w:autoSpaceDN w:val="0"/>
              <w:adjustRightInd w:val="0"/>
              <w:ind w:left="-27" w:right="-72"/>
              <w:jc w:val="right"/>
              <w:rPr>
                <w:rFonts w:ascii="Arial" w:eastAsia="Cordia New" w:hAnsi="Arial" w:cs="Arial"/>
                <w:spacing w:val="-2"/>
                <w:sz w:val="20"/>
                <w:szCs w:val="20"/>
                <w:lang w:eastAsia="en-GB"/>
              </w:rPr>
            </w:pPr>
          </w:p>
        </w:tc>
        <w:tc>
          <w:tcPr>
            <w:tcW w:w="1512" w:type="dxa"/>
            <w:vAlign w:val="center"/>
          </w:tcPr>
          <w:p w14:paraId="2F5ACF66" w14:textId="77777777" w:rsidR="006F600A" w:rsidRPr="00D94413" w:rsidRDefault="006F600A" w:rsidP="000119A8">
            <w:pPr>
              <w:autoSpaceDE w:val="0"/>
              <w:autoSpaceDN w:val="0"/>
              <w:adjustRightInd w:val="0"/>
              <w:ind w:left="-49" w:right="-72"/>
              <w:jc w:val="right"/>
              <w:rPr>
                <w:rFonts w:ascii="Arial" w:eastAsia="Cordia New" w:hAnsi="Arial" w:cs="Arial"/>
                <w:spacing w:val="-2"/>
                <w:sz w:val="20"/>
                <w:szCs w:val="20"/>
                <w:lang w:eastAsia="en-GB"/>
              </w:rPr>
            </w:pPr>
          </w:p>
        </w:tc>
      </w:tr>
      <w:tr w:rsidR="000119A8" w:rsidRPr="00D94413" w14:paraId="646A43AB" w14:textId="77777777" w:rsidTr="00C5483E">
        <w:tc>
          <w:tcPr>
            <w:tcW w:w="4925" w:type="dxa"/>
            <w:vAlign w:val="bottom"/>
          </w:tcPr>
          <w:p w14:paraId="1A7641A5" w14:textId="5FECEB1C" w:rsidR="000119A8" w:rsidRPr="00D94413" w:rsidRDefault="006F600A" w:rsidP="000119A8">
            <w:pPr>
              <w:autoSpaceDE w:val="0"/>
              <w:autoSpaceDN w:val="0"/>
              <w:adjustRightInd w:val="0"/>
              <w:ind w:left="432"/>
              <w:rPr>
                <w:rFonts w:ascii="Arial" w:eastAsia="Cordia New" w:hAnsi="Arial" w:cs="Arial"/>
                <w:sz w:val="20"/>
                <w:szCs w:val="20"/>
                <w:lang w:eastAsia="en-GB"/>
              </w:rPr>
            </w:pPr>
            <w:r w:rsidRPr="00D94413">
              <w:rPr>
                <w:rFonts w:ascii="Arial" w:eastAsia="Cordia New" w:hAnsi="Arial" w:cs="Arial"/>
                <w:sz w:val="20"/>
                <w:szCs w:val="20"/>
                <w:lang w:eastAsia="en-GB"/>
              </w:rPr>
              <w:t xml:space="preserve">   </w:t>
            </w:r>
            <w:r w:rsidR="000119A8" w:rsidRPr="00D94413">
              <w:rPr>
                <w:rFonts w:ascii="Arial" w:eastAsia="Cordia New" w:hAnsi="Arial" w:cs="Arial"/>
                <w:sz w:val="20"/>
                <w:szCs w:val="20"/>
                <w:lang w:eastAsia="en-GB"/>
              </w:rPr>
              <w:t>and joint ventures</w:t>
            </w:r>
          </w:p>
        </w:tc>
        <w:tc>
          <w:tcPr>
            <w:tcW w:w="1512" w:type="dxa"/>
            <w:vAlign w:val="center"/>
          </w:tcPr>
          <w:p w14:paraId="45C114C2" w14:textId="7EE004A0" w:rsidR="000119A8" w:rsidRPr="00D94413" w:rsidRDefault="000119A8" w:rsidP="000119A8">
            <w:pPr>
              <w:pBdr>
                <w:bottom w:val="single" w:sz="4" w:space="1" w:color="auto"/>
              </w:pBdr>
              <w:autoSpaceDE w:val="0"/>
              <w:autoSpaceDN w:val="0"/>
              <w:adjustRightInd w:val="0"/>
              <w:ind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w:t>
            </w:r>
          </w:p>
        </w:tc>
        <w:tc>
          <w:tcPr>
            <w:tcW w:w="1512" w:type="dxa"/>
            <w:vAlign w:val="center"/>
          </w:tcPr>
          <w:p w14:paraId="1B462AB3" w14:textId="72951196" w:rsidR="000119A8" w:rsidRPr="00D94413" w:rsidRDefault="000119A8" w:rsidP="000119A8">
            <w:pPr>
              <w:pBdr>
                <w:bottom w:val="single" w:sz="4" w:space="1" w:color="auto"/>
              </w:pBdr>
              <w:autoSpaceDE w:val="0"/>
              <w:autoSpaceDN w:val="0"/>
              <w:adjustRightInd w:val="0"/>
              <w:ind w:left="-27"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63,997,551</w:t>
            </w:r>
          </w:p>
        </w:tc>
        <w:tc>
          <w:tcPr>
            <w:tcW w:w="1512" w:type="dxa"/>
            <w:vAlign w:val="center"/>
          </w:tcPr>
          <w:p w14:paraId="6DE0CECB" w14:textId="6CB300F2" w:rsidR="000119A8" w:rsidRPr="00D94413" w:rsidRDefault="000119A8" w:rsidP="000119A8">
            <w:pPr>
              <w:pBdr>
                <w:bottom w:val="single" w:sz="6" w:space="0" w:color="000000"/>
              </w:pBdr>
              <w:autoSpaceDE w:val="0"/>
              <w:autoSpaceDN w:val="0"/>
              <w:adjustRightInd w:val="0"/>
              <w:ind w:left="-49"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63,997,551</w:t>
            </w:r>
          </w:p>
        </w:tc>
      </w:tr>
      <w:tr w:rsidR="00C5483E" w:rsidRPr="00D94413" w14:paraId="70C8086C" w14:textId="77777777" w:rsidTr="00C5483E">
        <w:tc>
          <w:tcPr>
            <w:tcW w:w="4925" w:type="dxa"/>
            <w:vAlign w:val="bottom"/>
          </w:tcPr>
          <w:p w14:paraId="5BB2F620" w14:textId="77777777" w:rsidR="00C5483E" w:rsidRPr="00D94413" w:rsidRDefault="00C5483E" w:rsidP="00C5483E">
            <w:pPr>
              <w:autoSpaceDE w:val="0"/>
              <w:autoSpaceDN w:val="0"/>
              <w:adjustRightInd w:val="0"/>
              <w:ind w:left="432"/>
              <w:rPr>
                <w:rFonts w:ascii="Arial" w:eastAsia="Cordia New" w:hAnsi="Arial" w:cs="Arial"/>
                <w:sz w:val="12"/>
                <w:szCs w:val="12"/>
                <w:lang w:eastAsia="en-GB"/>
              </w:rPr>
            </w:pPr>
          </w:p>
        </w:tc>
        <w:tc>
          <w:tcPr>
            <w:tcW w:w="1512" w:type="dxa"/>
            <w:vAlign w:val="center"/>
          </w:tcPr>
          <w:p w14:paraId="7B98FEE4" w14:textId="77777777" w:rsidR="00C5483E" w:rsidRPr="00D94413" w:rsidRDefault="00C5483E" w:rsidP="00C5483E">
            <w:pPr>
              <w:autoSpaceDE w:val="0"/>
              <w:autoSpaceDN w:val="0"/>
              <w:adjustRightInd w:val="0"/>
              <w:ind w:right="-72"/>
              <w:jc w:val="right"/>
              <w:rPr>
                <w:rFonts w:ascii="Arial" w:eastAsia="Cordia New" w:hAnsi="Arial" w:cs="Arial"/>
                <w:spacing w:val="-2"/>
                <w:sz w:val="12"/>
                <w:szCs w:val="12"/>
                <w:lang w:eastAsia="en-GB"/>
              </w:rPr>
            </w:pPr>
          </w:p>
        </w:tc>
        <w:tc>
          <w:tcPr>
            <w:tcW w:w="1512" w:type="dxa"/>
            <w:vAlign w:val="center"/>
          </w:tcPr>
          <w:p w14:paraId="377765CB" w14:textId="77777777" w:rsidR="00C5483E" w:rsidRPr="00D94413" w:rsidRDefault="00C5483E" w:rsidP="00C5483E">
            <w:pPr>
              <w:autoSpaceDE w:val="0"/>
              <w:autoSpaceDN w:val="0"/>
              <w:adjustRightInd w:val="0"/>
              <w:ind w:left="-27" w:right="-72"/>
              <w:jc w:val="right"/>
              <w:rPr>
                <w:rFonts w:ascii="Arial" w:eastAsia="Cordia New" w:hAnsi="Arial" w:cs="Arial"/>
                <w:spacing w:val="-2"/>
                <w:sz w:val="12"/>
                <w:szCs w:val="12"/>
                <w:lang w:eastAsia="en-GB"/>
              </w:rPr>
            </w:pPr>
          </w:p>
        </w:tc>
        <w:tc>
          <w:tcPr>
            <w:tcW w:w="1512" w:type="dxa"/>
            <w:vAlign w:val="center"/>
          </w:tcPr>
          <w:p w14:paraId="7A88E50C" w14:textId="77777777" w:rsidR="00C5483E" w:rsidRPr="00D94413" w:rsidRDefault="00C5483E" w:rsidP="00C5483E">
            <w:pPr>
              <w:autoSpaceDE w:val="0"/>
              <w:autoSpaceDN w:val="0"/>
              <w:adjustRightInd w:val="0"/>
              <w:ind w:left="-49" w:right="-72"/>
              <w:jc w:val="right"/>
              <w:rPr>
                <w:rFonts w:ascii="Arial" w:eastAsia="Cordia New" w:hAnsi="Arial" w:cs="Arial"/>
                <w:spacing w:val="-2"/>
                <w:sz w:val="12"/>
                <w:szCs w:val="12"/>
                <w:lang w:eastAsia="en-GB"/>
              </w:rPr>
            </w:pPr>
          </w:p>
        </w:tc>
      </w:tr>
      <w:tr w:rsidR="000119A8" w:rsidRPr="00D94413" w14:paraId="11D568B3" w14:textId="77777777" w:rsidTr="00C5483E">
        <w:tc>
          <w:tcPr>
            <w:tcW w:w="4925" w:type="dxa"/>
            <w:vAlign w:val="bottom"/>
          </w:tcPr>
          <w:p w14:paraId="44F81C3B" w14:textId="77777777" w:rsidR="000119A8" w:rsidRPr="00D94413" w:rsidRDefault="000119A8" w:rsidP="000119A8">
            <w:pPr>
              <w:autoSpaceDE w:val="0"/>
              <w:autoSpaceDN w:val="0"/>
              <w:adjustRightInd w:val="0"/>
              <w:ind w:left="432"/>
              <w:rPr>
                <w:rFonts w:ascii="Arial" w:eastAsia="Cordia New" w:hAnsi="Arial" w:cs="Arial"/>
                <w:sz w:val="20"/>
                <w:szCs w:val="20"/>
                <w:lang w:eastAsia="en-GB"/>
              </w:rPr>
            </w:pPr>
            <w:r w:rsidRPr="00D94413">
              <w:rPr>
                <w:rFonts w:ascii="Arial" w:eastAsia="Cordia New" w:hAnsi="Arial" w:cs="Arial"/>
                <w:sz w:val="20"/>
                <w:szCs w:val="20"/>
                <w:lang w:eastAsia="en-GB"/>
              </w:rPr>
              <w:t>Profit (loss) before income tax</w:t>
            </w:r>
          </w:p>
        </w:tc>
        <w:tc>
          <w:tcPr>
            <w:tcW w:w="1512" w:type="dxa"/>
            <w:vAlign w:val="center"/>
          </w:tcPr>
          <w:p w14:paraId="7D5FED27" w14:textId="711DDA6E" w:rsidR="000119A8" w:rsidRPr="00D94413" w:rsidRDefault="000119A8" w:rsidP="000119A8">
            <w:pPr>
              <w:autoSpaceDE w:val="0"/>
              <w:autoSpaceDN w:val="0"/>
              <w:adjustRightInd w:val="0"/>
              <w:ind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1,228,862,705</w:t>
            </w:r>
          </w:p>
        </w:tc>
        <w:tc>
          <w:tcPr>
            <w:tcW w:w="1512" w:type="dxa"/>
            <w:vAlign w:val="center"/>
          </w:tcPr>
          <w:p w14:paraId="6419FCAF" w14:textId="5331EE6C" w:rsidR="000119A8" w:rsidRPr="00D94413" w:rsidRDefault="000119A8" w:rsidP="000119A8">
            <w:pPr>
              <w:autoSpaceDE w:val="0"/>
              <w:autoSpaceDN w:val="0"/>
              <w:adjustRightInd w:val="0"/>
              <w:ind w:left="-27"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(909,932,132)</w:t>
            </w:r>
          </w:p>
        </w:tc>
        <w:tc>
          <w:tcPr>
            <w:tcW w:w="1512" w:type="dxa"/>
            <w:vAlign w:val="center"/>
          </w:tcPr>
          <w:p w14:paraId="53FFA7CE" w14:textId="04887154" w:rsidR="000119A8" w:rsidRPr="00D94413" w:rsidRDefault="000119A8" w:rsidP="000119A8">
            <w:pPr>
              <w:autoSpaceDE w:val="0"/>
              <w:autoSpaceDN w:val="0"/>
              <w:adjustRightInd w:val="0"/>
              <w:ind w:left="-49"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318,930,573</w:t>
            </w:r>
          </w:p>
        </w:tc>
      </w:tr>
      <w:tr w:rsidR="00C5483E" w:rsidRPr="00D94413" w14:paraId="3478AAC5" w14:textId="77777777" w:rsidTr="00C5483E">
        <w:tc>
          <w:tcPr>
            <w:tcW w:w="4925" w:type="dxa"/>
            <w:vAlign w:val="bottom"/>
          </w:tcPr>
          <w:p w14:paraId="431E4CDB" w14:textId="77777777" w:rsidR="00C5483E" w:rsidRPr="00D94413" w:rsidRDefault="00C5483E" w:rsidP="00C5483E">
            <w:pPr>
              <w:autoSpaceDE w:val="0"/>
              <w:autoSpaceDN w:val="0"/>
              <w:adjustRightInd w:val="0"/>
              <w:ind w:left="432"/>
              <w:rPr>
                <w:rFonts w:ascii="Arial" w:eastAsia="Cordia New" w:hAnsi="Arial" w:cs="Arial"/>
                <w:sz w:val="20"/>
                <w:szCs w:val="20"/>
                <w:lang w:eastAsia="en-GB"/>
              </w:rPr>
            </w:pPr>
            <w:r w:rsidRPr="00D94413">
              <w:rPr>
                <w:rFonts w:ascii="Arial" w:eastAsia="Cordia New" w:hAnsi="Arial" w:cs="Arial"/>
                <w:sz w:val="20"/>
                <w:szCs w:val="20"/>
                <w:lang w:eastAsia="en-GB"/>
              </w:rPr>
              <w:t>Income tax (expenses) income</w:t>
            </w:r>
          </w:p>
        </w:tc>
        <w:tc>
          <w:tcPr>
            <w:tcW w:w="1512" w:type="dxa"/>
            <w:vAlign w:val="center"/>
          </w:tcPr>
          <w:p w14:paraId="7C773F60" w14:textId="77777777" w:rsidR="00C5483E" w:rsidRPr="00D94413" w:rsidRDefault="00C5483E" w:rsidP="00C5483E">
            <w:pPr>
              <w:pBdr>
                <w:bottom w:val="single" w:sz="4" w:space="1" w:color="auto"/>
              </w:pBdr>
              <w:autoSpaceDE w:val="0"/>
              <w:autoSpaceDN w:val="0"/>
              <w:adjustRightInd w:val="0"/>
              <w:ind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(37,136,772)</w:t>
            </w:r>
          </w:p>
        </w:tc>
        <w:tc>
          <w:tcPr>
            <w:tcW w:w="1512" w:type="dxa"/>
            <w:vAlign w:val="center"/>
          </w:tcPr>
          <w:p w14:paraId="05C75391" w14:textId="77777777" w:rsidR="00C5483E" w:rsidRPr="00D94413" w:rsidRDefault="00C5483E" w:rsidP="00C5483E">
            <w:pPr>
              <w:pBdr>
                <w:bottom w:val="single" w:sz="4" w:space="1" w:color="auto"/>
              </w:pBdr>
              <w:autoSpaceDE w:val="0"/>
              <w:autoSpaceDN w:val="0"/>
              <w:adjustRightInd w:val="0"/>
              <w:ind w:left="-27"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65,507,086</w:t>
            </w:r>
          </w:p>
        </w:tc>
        <w:tc>
          <w:tcPr>
            <w:tcW w:w="1512" w:type="dxa"/>
            <w:vAlign w:val="center"/>
          </w:tcPr>
          <w:p w14:paraId="4ADDA7BC" w14:textId="77777777" w:rsidR="00C5483E" w:rsidRPr="00D94413" w:rsidRDefault="00C5483E" w:rsidP="00C5483E">
            <w:pPr>
              <w:pBdr>
                <w:bottom w:val="single" w:sz="4" w:space="1" w:color="auto"/>
              </w:pBdr>
              <w:autoSpaceDE w:val="0"/>
              <w:autoSpaceDN w:val="0"/>
              <w:adjustRightInd w:val="0"/>
              <w:ind w:left="-49"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28,370,314</w:t>
            </w:r>
          </w:p>
        </w:tc>
      </w:tr>
      <w:tr w:rsidR="00C5483E" w:rsidRPr="00D94413" w14:paraId="52036F5C" w14:textId="77777777" w:rsidTr="00C5483E">
        <w:tc>
          <w:tcPr>
            <w:tcW w:w="4925" w:type="dxa"/>
            <w:vAlign w:val="bottom"/>
          </w:tcPr>
          <w:p w14:paraId="143C0862" w14:textId="77777777" w:rsidR="00C5483E" w:rsidRPr="00D94413" w:rsidRDefault="00C5483E" w:rsidP="00C5483E">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2"/>
                <w:szCs w:val="12"/>
                <w:lang w:eastAsia="en-GB"/>
              </w:rPr>
            </w:pPr>
          </w:p>
        </w:tc>
        <w:tc>
          <w:tcPr>
            <w:tcW w:w="1512" w:type="dxa"/>
            <w:vAlign w:val="center"/>
          </w:tcPr>
          <w:p w14:paraId="5E1A4FA5" w14:textId="77777777" w:rsidR="00C5483E" w:rsidRPr="00D94413" w:rsidRDefault="00C5483E" w:rsidP="00C5483E">
            <w:pPr>
              <w:autoSpaceDE w:val="0"/>
              <w:autoSpaceDN w:val="0"/>
              <w:adjustRightInd w:val="0"/>
              <w:ind w:right="-72"/>
              <w:jc w:val="right"/>
              <w:rPr>
                <w:rFonts w:ascii="Arial" w:eastAsia="Cordia New" w:hAnsi="Arial" w:cs="Arial"/>
                <w:spacing w:val="-2"/>
                <w:sz w:val="12"/>
                <w:szCs w:val="12"/>
                <w:lang w:eastAsia="en-GB"/>
              </w:rPr>
            </w:pPr>
          </w:p>
        </w:tc>
        <w:tc>
          <w:tcPr>
            <w:tcW w:w="1512" w:type="dxa"/>
            <w:vAlign w:val="center"/>
          </w:tcPr>
          <w:p w14:paraId="326E680D" w14:textId="77777777" w:rsidR="00C5483E" w:rsidRPr="00D94413" w:rsidRDefault="00C5483E" w:rsidP="00C5483E">
            <w:pPr>
              <w:autoSpaceDE w:val="0"/>
              <w:autoSpaceDN w:val="0"/>
              <w:adjustRightInd w:val="0"/>
              <w:ind w:left="-27" w:right="-72"/>
              <w:jc w:val="right"/>
              <w:rPr>
                <w:rFonts w:ascii="Arial" w:eastAsia="Cordia New" w:hAnsi="Arial" w:cs="Arial"/>
                <w:spacing w:val="-2"/>
                <w:sz w:val="12"/>
                <w:szCs w:val="12"/>
                <w:lang w:eastAsia="en-GB"/>
              </w:rPr>
            </w:pPr>
          </w:p>
        </w:tc>
        <w:tc>
          <w:tcPr>
            <w:tcW w:w="1512" w:type="dxa"/>
            <w:vAlign w:val="center"/>
          </w:tcPr>
          <w:p w14:paraId="509A7EE8" w14:textId="77777777" w:rsidR="00C5483E" w:rsidRPr="00D94413" w:rsidRDefault="00C5483E" w:rsidP="00C5483E">
            <w:pPr>
              <w:autoSpaceDE w:val="0"/>
              <w:autoSpaceDN w:val="0"/>
              <w:adjustRightInd w:val="0"/>
              <w:ind w:left="-49" w:right="-72"/>
              <w:jc w:val="right"/>
              <w:rPr>
                <w:rFonts w:ascii="Arial" w:eastAsia="Cordia New" w:hAnsi="Arial" w:cs="Arial"/>
                <w:spacing w:val="-2"/>
                <w:sz w:val="12"/>
                <w:szCs w:val="12"/>
                <w:lang w:eastAsia="en-GB"/>
              </w:rPr>
            </w:pPr>
          </w:p>
        </w:tc>
      </w:tr>
      <w:tr w:rsidR="002843B6" w:rsidRPr="00D94413" w14:paraId="20039DBF" w14:textId="77777777" w:rsidTr="00C5483E">
        <w:tc>
          <w:tcPr>
            <w:tcW w:w="4925" w:type="dxa"/>
            <w:vAlign w:val="bottom"/>
          </w:tcPr>
          <w:p w14:paraId="68D3F788" w14:textId="77777777" w:rsidR="002843B6" w:rsidRPr="00D94413" w:rsidRDefault="002843B6" w:rsidP="002843B6">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D94413">
              <w:rPr>
                <w:rFonts w:ascii="Arial" w:eastAsia="Cordia New" w:hAnsi="Arial" w:cs="Arial"/>
                <w:sz w:val="20"/>
                <w:szCs w:val="20"/>
                <w:lang w:eastAsia="en-GB"/>
              </w:rPr>
              <w:t>Net profit (loss)</w:t>
            </w:r>
          </w:p>
        </w:tc>
        <w:tc>
          <w:tcPr>
            <w:tcW w:w="1512" w:type="dxa"/>
            <w:vAlign w:val="center"/>
          </w:tcPr>
          <w:p w14:paraId="26CC17D1" w14:textId="295774B2" w:rsidR="002843B6" w:rsidRPr="00D94413" w:rsidRDefault="002843B6" w:rsidP="002843B6">
            <w:pPr>
              <w:pBdr>
                <w:bottom w:val="double" w:sz="4" w:space="1" w:color="auto"/>
              </w:pBdr>
              <w:autoSpaceDE w:val="0"/>
              <w:autoSpaceDN w:val="0"/>
              <w:adjustRightInd w:val="0"/>
              <w:ind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1,191,725,933</w:t>
            </w:r>
          </w:p>
        </w:tc>
        <w:tc>
          <w:tcPr>
            <w:tcW w:w="1512" w:type="dxa"/>
            <w:vAlign w:val="center"/>
          </w:tcPr>
          <w:p w14:paraId="7EBA669E" w14:textId="67047BAC" w:rsidR="002843B6" w:rsidRPr="00D94413" w:rsidRDefault="002843B6" w:rsidP="002843B6">
            <w:pPr>
              <w:pBdr>
                <w:bottom w:val="double" w:sz="4" w:space="1" w:color="auto"/>
              </w:pBdr>
              <w:autoSpaceDE w:val="0"/>
              <w:autoSpaceDN w:val="0"/>
              <w:adjustRightInd w:val="0"/>
              <w:ind w:left="-27"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(844,425,046)</w:t>
            </w:r>
          </w:p>
        </w:tc>
        <w:tc>
          <w:tcPr>
            <w:tcW w:w="1512" w:type="dxa"/>
            <w:vAlign w:val="center"/>
          </w:tcPr>
          <w:p w14:paraId="4FFFB65B" w14:textId="2F4DFA1D" w:rsidR="002843B6" w:rsidRPr="00D94413" w:rsidRDefault="002843B6" w:rsidP="002843B6">
            <w:pPr>
              <w:pBdr>
                <w:bottom w:val="double" w:sz="4" w:space="1" w:color="auto"/>
              </w:pBdr>
              <w:autoSpaceDE w:val="0"/>
              <w:autoSpaceDN w:val="0"/>
              <w:adjustRightInd w:val="0"/>
              <w:ind w:left="-49" w:right="-72"/>
              <w:jc w:val="right"/>
              <w:rPr>
                <w:rFonts w:ascii="Arial" w:eastAsia="Cordia New" w:hAnsi="Arial" w:cs="Arial"/>
                <w:spacing w:val="-2"/>
                <w:sz w:val="20"/>
                <w:szCs w:val="20"/>
                <w:lang w:eastAsia="en-GB"/>
              </w:rPr>
            </w:pPr>
            <w:r w:rsidRPr="00D94413">
              <w:rPr>
                <w:rFonts w:ascii="Arial" w:eastAsia="Cordia New" w:hAnsi="Arial" w:cs="Arial"/>
                <w:spacing w:val="-2"/>
                <w:sz w:val="20"/>
                <w:szCs w:val="20"/>
                <w:lang w:eastAsia="en-GB"/>
              </w:rPr>
              <w:t>347,300,887</w:t>
            </w:r>
          </w:p>
        </w:tc>
      </w:tr>
      <w:tr w:rsidR="00C5483E" w:rsidRPr="00D94413" w14:paraId="13F53262" w14:textId="77777777" w:rsidTr="00C5483E">
        <w:tc>
          <w:tcPr>
            <w:tcW w:w="4925" w:type="dxa"/>
            <w:vAlign w:val="bottom"/>
          </w:tcPr>
          <w:p w14:paraId="45C77650" w14:textId="77777777" w:rsidR="00C5483E" w:rsidRPr="00D94413" w:rsidRDefault="00C5483E" w:rsidP="00C5483E">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2"/>
                <w:szCs w:val="12"/>
                <w:lang w:eastAsia="en-GB"/>
              </w:rPr>
            </w:pPr>
          </w:p>
        </w:tc>
        <w:tc>
          <w:tcPr>
            <w:tcW w:w="1512" w:type="dxa"/>
            <w:vAlign w:val="center"/>
          </w:tcPr>
          <w:p w14:paraId="1012B14F" w14:textId="77777777" w:rsidR="00C5483E" w:rsidRPr="00D94413" w:rsidRDefault="00C5483E" w:rsidP="00C5483E">
            <w:pPr>
              <w:autoSpaceDE w:val="0"/>
              <w:autoSpaceDN w:val="0"/>
              <w:adjustRightInd w:val="0"/>
              <w:ind w:right="-72"/>
              <w:jc w:val="right"/>
              <w:rPr>
                <w:rFonts w:ascii="Arial" w:hAnsi="Arial" w:cs="Arial"/>
                <w:spacing w:val="-2"/>
                <w:sz w:val="12"/>
                <w:szCs w:val="12"/>
              </w:rPr>
            </w:pPr>
          </w:p>
        </w:tc>
        <w:tc>
          <w:tcPr>
            <w:tcW w:w="1512" w:type="dxa"/>
            <w:vAlign w:val="center"/>
          </w:tcPr>
          <w:p w14:paraId="3828D9CC" w14:textId="77777777" w:rsidR="00C5483E" w:rsidRPr="00D94413" w:rsidRDefault="00C5483E" w:rsidP="00C5483E">
            <w:pPr>
              <w:autoSpaceDE w:val="0"/>
              <w:autoSpaceDN w:val="0"/>
              <w:adjustRightInd w:val="0"/>
              <w:ind w:right="-72"/>
              <w:jc w:val="right"/>
              <w:rPr>
                <w:rFonts w:ascii="Arial" w:hAnsi="Arial" w:cs="Arial"/>
                <w:spacing w:val="-2"/>
                <w:sz w:val="12"/>
                <w:szCs w:val="12"/>
              </w:rPr>
            </w:pPr>
          </w:p>
        </w:tc>
        <w:tc>
          <w:tcPr>
            <w:tcW w:w="1512" w:type="dxa"/>
            <w:vAlign w:val="center"/>
          </w:tcPr>
          <w:p w14:paraId="1238467F" w14:textId="77777777" w:rsidR="00C5483E" w:rsidRPr="00D94413" w:rsidRDefault="00C5483E" w:rsidP="00C5483E">
            <w:pPr>
              <w:autoSpaceDE w:val="0"/>
              <w:autoSpaceDN w:val="0"/>
              <w:adjustRightInd w:val="0"/>
              <w:ind w:right="-72"/>
              <w:jc w:val="right"/>
              <w:rPr>
                <w:rFonts w:ascii="Arial" w:hAnsi="Arial" w:cs="Arial"/>
                <w:spacing w:val="-2"/>
                <w:sz w:val="12"/>
                <w:szCs w:val="12"/>
              </w:rPr>
            </w:pPr>
          </w:p>
        </w:tc>
      </w:tr>
      <w:tr w:rsidR="00C5483E" w:rsidRPr="00D94413" w14:paraId="1E555B69" w14:textId="77777777" w:rsidTr="00C5483E">
        <w:tc>
          <w:tcPr>
            <w:tcW w:w="4925" w:type="dxa"/>
            <w:vAlign w:val="bottom"/>
          </w:tcPr>
          <w:p w14:paraId="409A8E93" w14:textId="77777777" w:rsidR="00C5483E" w:rsidRPr="00D94413" w:rsidRDefault="00C5483E" w:rsidP="00C5483E">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D94413">
              <w:rPr>
                <w:rFonts w:ascii="Arial" w:eastAsia="Cordia New" w:hAnsi="Arial" w:cs="Arial"/>
                <w:sz w:val="20"/>
                <w:szCs w:val="20"/>
                <w:lang w:eastAsia="en-GB"/>
              </w:rPr>
              <w:t>Depreciation and amortisation</w:t>
            </w:r>
          </w:p>
        </w:tc>
        <w:tc>
          <w:tcPr>
            <w:tcW w:w="1512" w:type="dxa"/>
            <w:vAlign w:val="center"/>
          </w:tcPr>
          <w:p w14:paraId="045C875B" w14:textId="77777777" w:rsidR="00C5483E" w:rsidRPr="00D94413" w:rsidRDefault="00C5483E" w:rsidP="00C5483E">
            <w:pPr>
              <w:autoSpaceDE w:val="0"/>
              <w:autoSpaceDN w:val="0"/>
              <w:adjustRightInd w:val="0"/>
              <w:ind w:right="-72"/>
              <w:jc w:val="right"/>
              <w:rPr>
                <w:rFonts w:ascii="Arial" w:hAnsi="Arial" w:cs="Arial"/>
                <w:spacing w:val="-2"/>
                <w:sz w:val="20"/>
                <w:szCs w:val="20"/>
              </w:rPr>
            </w:pPr>
            <w:r w:rsidRPr="00D94413">
              <w:rPr>
                <w:rFonts w:ascii="Arial" w:hAnsi="Arial" w:cs="Arial"/>
                <w:spacing w:val="-2"/>
                <w:sz w:val="20"/>
                <w:szCs w:val="20"/>
              </w:rPr>
              <w:t>1,854,157,416</w:t>
            </w:r>
          </w:p>
        </w:tc>
        <w:tc>
          <w:tcPr>
            <w:tcW w:w="1512" w:type="dxa"/>
            <w:vAlign w:val="center"/>
          </w:tcPr>
          <w:p w14:paraId="6CC15B63" w14:textId="77777777" w:rsidR="00C5483E" w:rsidRPr="00D94413" w:rsidRDefault="00C5483E" w:rsidP="00C5483E">
            <w:pPr>
              <w:autoSpaceDE w:val="0"/>
              <w:autoSpaceDN w:val="0"/>
              <w:adjustRightInd w:val="0"/>
              <w:ind w:right="-72"/>
              <w:jc w:val="right"/>
              <w:rPr>
                <w:rFonts w:ascii="Arial" w:hAnsi="Arial" w:cs="Arial"/>
                <w:spacing w:val="-2"/>
                <w:sz w:val="20"/>
                <w:szCs w:val="20"/>
              </w:rPr>
            </w:pPr>
            <w:r w:rsidRPr="00D94413">
              <w:rPr>
                <w:rFonts w:ascii="Arial" w:hAnsi="Arial" w:cs="Arial"/>
                <w:spacing w:val="-2"/>
                <w:sz w:val="20"/>
                <w:szCs w:val="20"/>
              </w:rPr>
              <w:t>21,514,547</w:t>
            </w:r>
          </w:p>
        </w:tc>
        <w:tc>
          <w:tcPr>
            <w:tcW w:w="1512" w:type="dxa"/>
            <w:vAlign w:val="center"/>
          </w:tcPr>
          <w:p w14:paraId="50DBE10C" w14:textId="77777777" w:rsidR="00C5483E" w:rsidRPr="00D94413" w:rsidRDefault="00C5483E" w:rsidP="00C5483E">
            <w:pPr>
              <w:autoSpaceDE w:val="0"/>
              <w:autoSpaceDN w:val="0"/>
              <w:adjustRightInd w:val="0"/>
              <w:ind w:right="-72"/>
              <w:jc w:val="right"/>
              <w:rPr>
                <w:rFonts w:ascii="Arial" w:hAnsi="Arial" w:cs="Arial"/>
                <w:spacing w:val="-2"/>
                <w:sz w:val="20"/>
                <w:szCs w:val="20"/>
              </w:rPr>
            </w:pPr>
            <w:r w:rsidRPr="00D94413">
              <w:rPr>
                <w:rFonts w:ascii="Arial" w:hAnsi="Arial" w:cs="Arial"/>
                <w:spacing w:val="-2"/>
                <w:sz w:val="20"/>
                <w:szCs w:val="20"/>
              </w:rPr>
              <w:t>1,875,671,963</w:t>
            </w:r>
          </w:p>
        </w:tc>
      </w:tr>
      <w:tr w:rsidR="00C5483E" w:rsidRPr="00D94413" w14:paraId="1D611107" w14:textId="77777777" w:rsidTr="00C5483E">
        <w:tc>
          <w:tcPr>
            <w:tcW w:w="4925" w:type="dxa"/>
            <w:vAlign w:val="bottom"/>
          </w:tcPr>
          <w:p w14:paraId="4BA07AA6" w14:textId="77777777" w:rsidR="00C5483E" w:rsidRPr="00D94413" w:rsidRDefault="00C5483E" w:rsidP="00C5483E">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12"/>
                <w:szCs w:val="12"/>
                <w:lang w:eastAsia="en-GB"/>
              </w:rPr>
            </w:pPr>
          </w:p>
        </w:tc>
        <w:tc>
          <w:tcPr>
            <w:tcW w:w="1512" w:type="dxa"/>
            <w:vAlign w:val="center"/>
          </w:tcPr>
          <w:p w14:paraId="668E1249" w14:textId="77777777" w:rsidR="00C5483E" w:rsidRPr="00D94413" w:rsidRDefault="00C5483E" w:rsidP="00C5483E">
            <w:pPr>
              <w:autoSpaceDE w:val="0"/>
              <w:autoSpaceDN w:val="0"/>
              <w:adjustRightInd w:val="0"/>
              <w:ind w:right="-72"/>
              <w:jc w:val="right"/>
              <w:rPr>
                <w:rFonts w:ascii="Arial" w:hAnsi="Arial" w:cs="Arial"/>
                <w:spacing w:val="-2"/>
                <w:sz w:val="12"/>
                <w:szCs w:val="12"/>
              </w:rPr>
            </w:pPr>
          </w:p>
        </w:tc>
        <w:tc>
          <w:tcPr>
            <w:tcW w:w="1512" w:type="dxa"/>
            <w:vAlign w:val="center"/>
          </w:tcPr>
          <w:p w14:paraId="73606E81" w14:textId="77777777" w:rsidR="00C5483E" w:rsidRPr="00D94413" w:rsidRDefault="00C5483E" w:rsidP="00C5483E">
            <w:pPr>
              <w:autoSpaceDE w:val="0"/>
              <w:autoSpaceDN w:val="0"/>
              <w:adjustRightInd w:val="0"/>
              <w:ind w:right="-72"/>
              <w:jc w:val="right"/>
              <w:rPr>
                <w:rFonts w:ascii="Arial" w:hAnsi="Arial" w:cs="Arial"/>
                <w:spacing w:val="-2"/>
                <w:sz w:val="12"/>
                <w:szCs w:val="12"/>
              </w:rPr>
            </w:pPr>
          </w:p>
        </w:tc>
        <w:tc>
          <w:tcPr>
            <w:tcW w:w="1512" w:type="dxa"/>
            <w:vAlign w:val="center"/>
          </w:tcPr>
          <w:p w14:paraId="557C51F5" w14:textId="77777777" w:rsidR="00C5483E" w:rsidRPr="00D94413" w:rsidRDefault="00C5483E" w:rsidP="00C5483E">
            <w:pPr>
              <w:autoSpaceDE w:val="0"/>
              <w:autoSpaceDN w:val="0"/>
              <w:adjustRightInd w:val="0"/>
              <w:ind w:right="-72"/>
              <w:jc w:val="right"/>
              <w:rPr>
                <w:rFonts w:ascii="Arial" w:hAnsi="Arial" w:cs="Arial"/>
                <w:spacing w:val="-2"/>
                <w:sz w:val="12"/>
                <w:szCs w:val="12"/>
              </w:rPr>
            </w:pPr>
          </w:p>
        </w:tc>
      </w:tr>
      <w:tr w:rsidR="00C5483E" w:rsidRPr="00D94413" w14:paraId="11A47E06" w14:textId="77777777" w:rsidTr="00C5483E">
        <w:tc>
          <w:tcPr>
            <w:tcW w:w="4925" w:type="dxa"/>
            <w:vAlign w:val="bottom"/>
          </w:tcPr>
          <w:p w14:paraId="2FD6F809" w14:textId="77777777" w:rsidR="00C5483E" w:rsidRPr="00D94413" w:rsidRDefault="00C5483E" w:rsidP="00C5483E">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D94413">
              <w:rPr>
                <w:rFonts w:ascii="Arial" w:hAnsi="Arial" w:cs="Arial"/>
                <w:sz w:val="20"/>
                <w:szCs w:val="20"/>
              </w:rPr>
              <w:t>Segment fixed assets</w:t>
            </w:r>
          </w:p>
        </w:tc>
        <w:tc>
          <w:tcPr>
            <w:tcW w:w="1512" w:type="dxa"/>
            <w:vAlign w:val="center"/>
          </w:tcPr>
          <w:p w14:paraId="64F6377A" w14:textId="77777777" w:rsidR="00C5483E" w:rsidRPr="00D94413" w:rsidRDefault="00C5483E" w:rsidP="00C5483E">
            <w:pPr>
              <w:autoSpaceDE w:val="0"/>
              <w:autoSpaceDN w:val="0"/>
              <w:adjustRightInd w:val="0"/>
              <w:ind w:right="-72"/>
              <w:jc w:val="right"/>
              <w:rPr>
                <w:rFonts w:ascii="Arial" w:hAnsi="Arial" w:cs="Arial"/>
                <w:spacing w:val="-2"/>
                <w:sz w:val="20"/>
                <w:szCs w:val="20"/>
              </w:rPr>
            </w:pPr>
            <w:r w:rsidRPr="00D94413">
              <w:rPr>
                <w:rFonts w:ascii="Arial" w:hAnsi="Arial" w:cs="Arial"/>
                <w:spacing w:val="-2"/>
                <w:sz w:val="20"/>
                <w:szCs w:val="20"/>
              </w:rPr>
              <w:t>41,669,409,642</w:t>
            </w:r>
          </w:p>
        </w:tc>
        <w:tc>
          <w:tcPr>
            <w:tcW w:w="1512" w:type="dxa"/>
            <w:vAlign w:val="center"/>
          </w:tcPr>
          <w:p w14:paraId="54BB24BA" w14:textId="77777777" w:rsidR="00C5483E" w:rsidRPr="00D94413" w:rsidRDefault="00C5483E" w:rsidP="00C5483E">
            <w:pPr>
              <w:autoSpaceDE w:val="0"/>
              <w:autoSpaceDN w:val="0"/>
              <w:adjustRightInd w:val="0"/>
              <w:ind w:right="-72"/>
              <w:jc w:val="right"/>
              <w:rPr>
                <w:rFonts w:ascii="Arial" w:hAnsi="Arial" w:cs="Arial"/>
                <w:spacing w:val="-2"/>
                <w:sz w:val="20"/>
                <w:szCs w:val="20"/>
              </w:rPr>
            </w:pPr>
            <w:r w:rsidRPr="00D94413">
              <w:rPr>
                <w:rFonts w:ascii="Arial" w:hAnsi="Arial" w:cs="Arial"/>
                <w:spacing w:val="-2"/>
                <w:sz w:val="20"/>
                <w:szCs w:val="20"/>
              </w:rPr>
              <w:t>109,431,501</w:t>
            </w:r>
          </w:p>
        </w:tc>
        <w:tc>
          <w:tcPr>
            <w:tcW w:w="1512" w:type="dxa"/>
            <w:vAlign w:val="center"/>
          </w:tcPr>
          <w:p w14:paraId="2A7CD282" w14:textId="77777777" w:rsidR="00C5483E" w:rsidRPr="00D94413" w:rsidRDefault="00C5483E" w:rsidP="00C5483E">
            <w:pPr>
              <w:autoSpaceDE w:val="0"/>
              <w:autoSpaceDN w:val="0"/>
              <w:adjustRightInd w:val="0"/>
              <w:ind w:left="-49" w:right="-72"/>
              <w:jc w:val="right"/>
              <w:rPr>
                <w:rFonts w:ascii="Arial" w:hAnsi="Arial" w:cs="Arial"/>
                <w:spacing w:val="-2"/>
                <w:sz w:val="20"/>
                <w:szCs w:val="20"/>
                <w:cs/>
              </w:rPr>
            </w:pPr>
            <w:r w:rsidRPr="00D94413">
              <w:rPr>
                <w:rFonts w:ascii="Arial" w:hAnsi="Arial" w:cs="Arial"/>
                <w:spacing w:val="-2"/>
                <w:sz w:val="20"/>
                <w:szCs w:val="20"/>
              </w:rPr>
              <w:t>41,778,841,143</w:t>
            </w:r>
          </w:p>
        </w:tc>
      </w:tr>
      <w:tr w:rsidR="002843B6" w:rsidRPr="00D94413" w14:paraId="4DF87201" w14:textId="77777777" w:rsidTr="00C5483E">
        <w:tc>
          <w:tcPr>
            <w:tcW w:w="4925" w:type="dxa"/>
            <w:vAlign w:val="bottom"/>
          </w:tcPr>
          <w:p w14:paraId="6E8379E1" w14:textId="39758ADC" w:rsidR="002843B6" w:rsidRPr="00D94413" w:rsidRDefault="00DF14BF" w:rsidP="00DF14BF">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D94413">
              <w:rPr>
                <w:rFonts w:ascii="Arial" w:hAnsi="Arial" w:cs="Arial"/>
                <w:sz w:val="20"/>
                <w:szCs w:val="20"/>
              </w:rPr>
              <w:t>Investment</w:t>
            </w:r>
            <w:r w:rsidR="002843B6" w:rsidRPr="00D94413">
              <w:rPr>
                <w:rFonts w:ascii="Arial" w:hAnsi="Arial" w:cs="Arial"/>
                <w:sz w:val="20"/>
                <w:szCs w:val="20"/>
              </w:rPr>
              <w:t xml:space="preserve"> in associates and joint ventures</w:t>
            </w:r>
          </w:p>
        </w:tc>
        <w:tc>
          <w:tcPr>
            <w:tcW w:w="1512" w:type="dxa"/>
            <w:vAlign w:val="center"/>
          </w:tcPr>
          <w:p w14:paraId="44E79470" w14:textId="77777777" w:rsidR="002843B6" w:rsidRPr="00D94413" w:rsidRDefault="002843B6" w:rsidP="002843B6">
            <w:pPr>
              <w:autoSpaceDE w:val="0"/>
              <w:autoSpaceDN w:val="0"/>
              <w:adjustRightInd w:val="0"/>
              <w:ind w:right="-72"/>
              <w:jc w:val="right"/>
              <w:rPr>
                <w:rFonts w:ascii="Arial" w:hAnsi="Arial" w:cs="Arial"/>
                <w:spacing w:val="-2"/>
                <w:sz w:val="20"/>
                <w:szCs w:val="20"/>
              </w:rPr>
            </w:pPr>
          </w:p>
        </w:tc>
        <w:tc>
          <w:tcPr>
            <w:tcW w:w="1512" w:type="dxa"/>
            <w:vAlign w:val="center"/>
          </w:tcPr>
          <w:p w14:paraId="03367584" w14:textId="77777777" w:rsidR="002843B6" w:rsidRPr="00D94413" w:rsidRDefault="002843B6" w:rsidP="002843B6">
            <w:pPr>
              <w:autoSpaceDE w:val="0"/>
              <w:autoSpaceDN w:val="0"/>
              <w:adjustRightInd w:val="0"/>
              <w:ind w:right="-72"/>
              <w:jc w:val="right"/>
              <w:rPr>
                <w:rFonts w:ascii="Arial" w:hAnsi="Arial" w:cs="Arial"/>
                <w:spacing w:val="-2"/>
                <w:sz w:val="20"/>
                <w:szCs w:val="20"/>
              </w:rPr>
            </w:pPr>
          </w:p>
        </w:tc>
        <w:tc>
          <w:tcPr>
            <w:tcW w:w="1512" w:type="dxa"/>
            <w:vAlign w:val="center"/>
          </w:tcPr>
          <w:p w14:paraId="5B4700D9" w14:textId="36BA8652" w:rsidR="002843B6" w:rsidRPr="00D94413" w:rsidRDefault="002843B6" w:rsidP="002843B6">
            <w:pPr>
              <w:autoSpaceDE w:val="0"/>
              <w:autoSpaceDN w:val="0"/>
              <w:adjustRightInd w:val="0"/>
              <w:ind w:left="-49" w:right="-72"/>
              <w:jc w:val="right"/>
              <w:rPr>
                <w:rFonts w:ascii="Arial" w:hAnsi="Arial" w:cs="Arial"/>
                <w:spacing w:val="-2"/>
                <w:sz w:val="20"/>
                <w:szCs w:val="20"/>
              </w:rPr>
            </w:pPr>
            <w:r w:rsidRPr="00D94413">
              <w:rPr>
                <w:rFonts w:ascii="Arial" w:hAnsi="Arial" w:cs="Arial"/>
                <w:spacing w:val="-2"/>
                <w:sz w:val="20"/>
                <w:szCs w:val="20"/>
              </w:rPr>
              <w:t>2,493,409,605</w:t>
            </w:r>
          </w:p>
        </w:tc>
      </w:tr>
      <w:tr w:rsidR="002843B6" w:rsidRPr="00D94413" w14:paraId="60AB9E61" w14:textId="77777777" w:rsidTr="00C5483E">
        <w:tc>
          <w:tcPr>
            <w:tcW w:w="4925" w:type="dxa"/>
            <w:vAlign w:val="bottom"/>
          </w:tcPr>
          <w:p w14:paraId="4F3A73CB" w14:textId="77777777" w:rsidR="002843B6" w:rsidRPr="00D94413" w:rsidRDefault="002843B6" w:rsidP="002843B6">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D94413">
              <w:rPr>
                <w:rFonts w:ascii="Arial" w:hAnsi="Arial" w:cs="Arial"/>
                <w:sz w:val="20"/>
                <w:szCs w:val="20"/>
              </w:rPr>
              <w:t>Unallocated assets</w:t>
            </w:r>
          </w:p>
        </w:tc>
        <w:tc>
          <w:tcPr>
            <w:tcW w:w="1512" w:type="dxa"/>
            <w:vAlign w:val="center"/>
          </w:tcPr>
          <w:p w14:paraId="10790E03" w14:textId="77777777" w:rsidR="002843B6" w:rsidRPr="00D94413" w:rsidRDefault="002843B6" w:rsidP="002843B6">
            <w:pPr>
              <w:autoSpaceDE w:val="0"/>
              <w:autoSpaceDN w:val="0"/>
              <w:adjustRightInd w:val="0"/>
              <w:ind w:right="-72"/>
              <w:jc w:val="right"/>
              <w:rPr>
                <w:rFonts w:ascii="Arial" w:hAnsi="Arial" w:cs="Arial"/>
                <w:spacing w:val="-2"/>
                <w:sz w:val="20"/>
                <w:szCs w:val="20"/>
              </w:rPr>
            </w:pPr>
          </w:p>
        </w:tc>
        <w:tc>
          <w:tcPr>
            <w:tcW w:w="1512" w:type="dxa"/>
            <w:vAlign w:val="center"/>
          </w:tcPr>
          <w:p w14:paraId="0F1B45B6" w14:textId="77777777" w:rsidR="002843B6" w:rsidRPr="00D94413" w:rsidRDefault="002843B6" w:rsidP="002843B6">
            <w:pPr>
              <w:autoSpaceDE w:val="0"/>
              <w:autoSpaceDN w:val="0"/>
              <w:adjustRightInd w:val="0"/>
              <w:ind w:right="-72"/>
              <w:jc w:val="right"/>
              <w:rPr>
                <w:rFonts w:ascii="Arial" w:hAnsi="Arial" w:cs="Arial"/>
                <w:spacing w:val="-2"/>
                <w:sz w:val="20"/>
                <w:szCs w:val="20"/>
              </w:rPr>
            </w:pPr>
          </w:p>
        </w:tc>
        <w:tc>
          <w:tcPr>
            <w:tcW w:w="1512" w:type="dxa"/>
            <w:vAlign w:val="center"/>
          </w:tcPr>
          <w:p w14:paraId="244E0892" w14:textId="52EE80C9" w:rsidR="002843B6" w:rsidRPr="00D94413" w:rsidRDefault="002843B6" w:rsidP="002843B6">
            <w:pPr>
              <w:pBdr>
                <w:bottom w:val="single" w:sz="4" w:space="1" w:color="auto"/>
              </w:pBdr>
              <w:autoSpaceDE w:val="0"/>
              <w:autoSpaceDN w:val="0"/>
              <w:adjustRightInd w:val="0"/>
              <w:ind w:left="-49" w:right="-72"/>
              <w:jc w:val="right"/>
              <w:rPr>
                <w:rFonts w:ascii="Arial" w:hAnsi="Arial" w:cs="Arial"/>
                <w:spacing w:val="-2"/>
                <w:sz w:val="20"/>
                <w:szCs w:val="20"/>
                <w:cs/>
              </w:rPr>
            </w:pPr>
            <w:r w:rsidRPr="00D94413">
              <w:rPr>
                <w:rFonts w:ascii="Arial" w:hAnsi="Arial" w:cs="Arial"/>
                <w:spacing w:val="-2"/>
                <w:sz w:val="20"/>
                <w:szCs w:val="20"/>
              </w:rPr>
              <w:t>18,520,882,468</w:t>
            </w:r>
          </w:p>
        </w:tc>
      </w:tr>
      <w:tr w:rsidR="00C5483E" w:rsidRPr="00D94413" w14:paraId="45D54CEB" w14:textId="77777777" w:rsidTr="00C5483E">
        <w:trPr>
          <w:trHeight w:val="63"/>
        </w:trPr>
        <w:tc>
          <w:tcPr>
            <w:tcW w:w="4925" w:type="dxa"/>
            <w:vAlign w:val="bottom"/>
          </w:tcPr>
          <w:p w14:paraId="32E7EB2C" w14:textId="77777777" w:rsidR="00C5483E" w:rsidRPr="00D94413" w:rsidRDefault="00C5483E" w:rsidP="00C5483E">
            <w:pPr>
              <w:tabs>
                <w:tab w:val="left" w:pos="-198"/>
                <w:tab w:val="left" w:pos="-56"/>
                <w:tab w:val="left" w:pos="2070"/>
                <w:tab w:val="left" w:pos="3204"/>
                <w:tab w:val="left" w:pos="4338"/>
                <w:tab w:val="left" w:pos="5472"/>
                <w:tab w:val="left" w:pos="6323"/>
              </w:tabs>
              <w:autoSpaceDE w:val="0"/>
              <w:autoSpaceDN w:val="0"/>
              <w:adjustRightInd w:val="0"/>
              <w:ind w:left="432"/>
              <w:rPr>
                <w:rFonts w:ascii="Arial" w:hAnsi="Arial" w:cs="Arial"/>
                <w:sz w:val="12"/>
                <w:szCs w:val="12"/>
              </w:rPr>
            </w:pPr>
          </w:p>
        </w:tc>
        <w:tc>
          <w:tcPr>
            <w:tcW w:w="1512" w:type="dxa"/>
            <w:vAlign w:val="center"/>
          </w:tcPr>
          <w:p w14:paraId="0635BB19" w14:textId="77777777" w:rsidR="00C5483E" w:rsidRPr="00D94413" w:rsidRDefault="00C5483E" w:rsidP="00C5483E">
            <w:pPr>
              <w:autoSpaceDE w:val="0"/>
              <w:autoSpaceDN w:val="0"/>
              <w:adjustRightInd w:val="0"/>
              <w:ind w:right="-72"/>
              <w:jc w:val="right"/>
              <w:rPr>
                <w:rFonts w:ascii="Arial" w:hAnsi="Arial" w:cs="Arial"/>
                <w:spacing w:val="-2"/>
                <w:sz w:val="12"/>
                <w:szCs w:val="12"/>
              </w:rPr>
            </w:pPr>
          </w:p>
        </w:tc>
        <w:tc>
          <w:tcPr>
            <w:tcW w:w="1512" w:type="dxa"/>
            <w:vAlign w:val="center"/>
          </w:tcPr>
          <w:p w14:paraId="565765D4" w14:textId="77777777" w:rsidR="00C5483E" w:rsidRPr="00D94413" w:rsidRDefault="00C5483E" w:rsidP="00C5483E">
            <w:pPr>
              <w:autoSpaceDE w:val="0"/>
              <w:autoSpaceDN w:val="0"/>
              <w:adjustRightInd w:val="0"/>
              <w:ind w:right="-72"/>
              <w:jc w:val="right"/>
              <w:rPr>
                <w:rFonts w:ascii="Arial" w:hAnsi="Arial" w:cs="Arial"/>
                <w:spacing w:val="-2"/>
                <w:sz w:val="12"/>
                <w:szCs w:val="12"/>
              </w:rPr>
            </w:pPr>
          </w:p>
        </w:tc>
        <w:tc>
          <w:tcPr>
            <w:tcW w:w="1512" w:type="dxa"/>
            <w:vAlign w:val="center"/>
          </w:tcPr>
          <w:p w14:paraId="71EA553F" w14:textId="77777777" w:rsidR="00C5483E" w:rsidRPr="00D94413" w:rsidRDefault="00C5483E" w:rsidP="00C5483E">
            <w:pPr>
              <w:autoSpaceDE w:val="0"/>
              <w:autoSpaceDN w:val="0"/>
              <w:adjustRightInd w:val="0"/>
              <w:ind w:left="-49" w:right="-72"/>
              <w:jc w:val="right"/>
              <w:rPr>
                <w:rFonts w:ascii="Arial" w:hAnsi="Arial" w:cs="Arial"/>
                <w:spacing w:val="-2"/>
                <w:sz w:val="12"/>
                <w:szCs w:val="12"/>
              </w:rPr>
            </w:pPr>
          </w:p>
        </w:tc>
      </w:tr>
      <w:tr w:rsidR="00C5483E" w:rsidRPr="00D94413" w14:paraId="58757E7D" w14:textId="77777777" w:rsidTr="00C5483E">
        <w:trPr>
          <w:trHeight w:val="67"/>
        </w:trPr>
        <w:tc>
          <w:tcPr>
            <w:tcW w:w="4925" w:type="dxa"/>
            <w:vAlign w:val="bottom"/>
          </w:tcPr>
          <w:p w14:paraId="22F4B71A" w14:textId="77777777" w:rsidR="00C5483E" w:rsidRPr="00D94413" w:rsidRDefault="00C5483E" w:rsidP="00C5483E">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D94413">
              <w:rPr>
                <w:rFonts w:ascii="Arial" w:hAnsi="Arial" w:cs="Arial"/>
                <w:sz w:val="20"/>
                <w:szCs w:val="20"/>
              </w:rPr>
              <w:t>Consolidated total assets</w:t>
            </w:r>
          </w:p>
        </w:tc>
        <w:tc>
          <w:tcPr>
            <w:tcW w:w="1512" w:type="dxa"/>
            <w:vAlign w:val="bottom"/>
          </w:tcPr>
          <w:p w14:paraId="21213138" w14:textId="77777777" w:rsidR="00C5483E" w:rsidRPr="00D94413" w:rsidRDefault="00C5483E" w:rsidP="00C5483E">
            <w:pPr>
              <w:autoSpaceDE w:val="0"/>
              <w:autoSpaceDN w:val="0"/>
              <w:adjustRightInd w:val="0"/>
              <w:ind w:right="-72"/>
              <w:jc w:val="right"/>
              <w:rPr>
                <w:rFonts w:ascii="Arial" w:hAnsi="Arial" w:cs="Arial"/>
                <w:spacing w:val="-2"/>
                <w:sz w:val="20"/>
                <w:szCs w:val="20"/>
              </w:rPr>
            </w:pPr>
          </w:p>
        </w:tc>
        <w:tc>
          <w:tcPr>
            <w:tcW w:w="1512" w:type="dxa"/>
            <w:vAlign w:val="bottom"/>
          </w:tcPr>
          <w:p w14:paraId="116A03D8" w14:textId="77777777" w:rsidR="00C5483E" w:rsidRPr="00D94413" w:rsidRDefault="00C5483E" w:rsidP="00C5483E">
            <w:pPr>
              <w:autoSpaceDE w:val="0"/>
              <w:autoSpaceDN w:val="0"/>
              <w:adjustRightInd w:val="0"/>
              <w:ind w:right="-72"/>
              <w:jc w:val="right"/>
              <w:rPr>
                <w:rFonts w:ascii="Arial" w:hAnsi="Arial" w:cs="Arial"/>
                <w:spacing w:val="-2"/>
                <w:sz w:val="20"/>
                <w:szCs w:val="20"/>
              </w:rPr>
            </w:pPr>
          </w:p>
        </w:tc>
        <w:tc>
          <w:tcPr>
            <w:tcW w:w="1512" w:type="dxa"/>
            <w:vAlign w:val="bottom"/>
          </w:tcPr>
          <w:p w14:paraId="2B22286C" w14:textId="378B7E34" w:rsidR="00C5483E" w:rsidRPr="00D94413" w:rsidRDefault="002843B6" w:rsidP="00C5483E">
            <w:pPr>
              <w:pBdr>
                <w:bottom w:val="double" w:sz="4" w:space="1" w:color="auto"/>
              </w:pBdr>
              <w:autoSpaceDE w:val="0"/>
              <w:autoSpaceDN w:val="0"/>
              <w:adjustRightInd w:val="0"/>
              <w:ind w:left="-49" w:right="-72"/>
              <w:jc w:val="right"/>
              <w:rPr>
                <w:rFonts w:ascii="Arial" w:hAnsi="Arial" w:cs="Arial"/>
                <w:spacing w:val="-2"/>
                <w:sz w:val="20"/>
                <w:szCs w:val="20"/>
              </w:rPr>
            </w:pPr>
            <w:r w:rsidRPr="00D94413">
              <w:rPr>
                <w:rFonts w:ascii="Arial" w:hAnsi="Arial" w:cs="Arial"/>
                <w:spacing w:val="-2"/>
                <w:sz w:val="20"/>
                <w:szCs w:val="20"/>
              </w:rPr>
              <w:t>62,793,133,216</w:t>
            </w:r>
          </w:p>
        </w:tc>
      </w:tr>
      <w:tr w:rsidR="00C5483E" w:rsidRPr="00D94413" w14:paraId="639666CC" w14:textId="77777777" w:rsidTr="00C5483E">
        <w:trPr>
          <w:trHeight w:val="63"/>
        </w:trPr>
        <w:tc>
          <w:tcPr>
            <w:tcW w:w="4925" w:type="dxa"/>
            <w:vAlign w:val="bottom"/>
          </w:tcPr>
          <w:p w14:paraId="2E8277A6" w14:textId="77777777" w:rsidR="00C5483E" w:rsidRPr="00D94413" w:rsidRDefault="00C5483E" w:rsidP="00C5483E">
            <w:pPr>
              <w:tabs>
                <w:tab w:val="left" w:pos="-198"/>
                <w:tab w:val="left" w:pos="-56"/>
                <w:tab w:val="left" w:pos="2070"/>
                <w:tab w:val="left" w:pos="3204"/>
                <w:tab w:val="left" w:pos="4338"/>
                <w:tab w:val="left" w:pos="5472"/>
                <w:tab w:val="left" w:pos="6323"/>
              </w:tabs>
              <w:autoSpaceDE w:val="0"/>
              <w:autoSpaceDN w:val="0"/>
              <w:adjustRightInd w:val="0"/>
              <w:ind w:left="432"/>
              <w:rPr>
                <w:rFonts w:ascii="Arial" w:hAnsi="Arial" w:cs="Arial"/>
                <w:sz w:val="12"/>
                <w:szCs w:val="12"/>
              </w:rPr>
            </w:pPr>
          </w:p>
        </w:tc>
        <w:tc>
          <w:tcPr>
            <w:tcW w:w="1512" w:type="dxa"/>
            <w:vAlign w:val="bottom"/>
          </w:tcPr>
          <w:p w14:paraId="5E34E6E8" w14:textId="77777777" w:rsidR="00C5483E" w:rsidRPr="00D94413" w:rsidRDefault="00C5483E" w:rsidP="00C5483E">
            <w:pPr>
              <w:autoSpaceDE w:val="0"/>
              <w:autoSpaceDN w:val="0"/>
              <w:adjustRightInd w:val="0"/>
              <w:ind w:right="-72"/>
              <w:jc w:val="right"/>
              <w:rPr>
                <w:rFonts w:ascii="Arial" w:hAnsi="Arial" w:cs="Arial"/>
                <w:spacing w:val="-2"/>
                <w:sz w:val="12"/>
                <w:szCs w:val="12"/>
              </w:rPr>
            </w:pPr>
          </w:p>
        </w:tc>
        <w:tc>
          <w:tcPr>
            <w:tcW w:w="1512" w:type="dxa"/>
            <w:vAlign w:val="bottom"/>
          </w:tcPr>
          <w:p w14:paraId="2E8B36B0" w14:textId="77777777" w:rsidR="00C5483E" w:rsidRPr="00D94413" w:rsidRDefault="00C5483E" w:rsidP="00C5483E">
            <w:pPr>
              <w:autoSpaceDE w:val="0"/>
              <w:autoSpaceDN w:val="0"/>
              <w:adjustRightInd w:val="0"/>
              <w:ind w:right="-72"/>
              <w:jc w:val="right"/>
              <w:rPr>
                <w:rFonts w:ascii="Arial" w:hAnsi="Arial" w:cs="Arial"/>
                <w:spacing w:val="-2"/>
                <w:sz w:val="12"/>
                <w:szCs w:val="12"/>
              </w:rPr>
            </w:pPr>
          </w:p>
        </w:tc>
        <w:tc>
          <w:tcPr>
            <w:tcW w:w="1512" w:type="dxa"/>
            <w:vAlign w:val="bottom"/>
          </w:tcPr>
          <w:p w14:paraId="2DBDC0B3" w14:textId="77777777" w:rsidR="00C5483E" w:rsidRPr="00D94413" w:rsidRDefault="00C5483E" w:rsidP="00C5483E">
            <w:pPr>
              <w:autoSpaceDE w:val="0"/>
              <w:autoSpaceDN w:val="0"/>
              <w:adjustRightInd w:val="0"/>
              <w:ind w:left="-49" w:right="-72"/>
              <w:jc w:val="right"/>
              <w:rPr>
                <w:rFonts w:ascii="Arial" w:hAnsi="Arial" w:cs="Arial"/>
                <w:spacing w:val="-2"/>
                <w:sz w:val="12"/>
                <w:szCs w:val="12"/>
              </w:rPr>
            </w:pPr>
          </w:p>
        </w:tc>
      </w:tr>
      <w:tr w:rsidR="00C5483E" w:rsidRPr="00D94413" w14:paraId="7C1A9B1A" w14:textId="77777777" w:rsidTr="00C5483E">
        <w:trPr>
          <w:trHeight w:val="63"/>
        </w:trPr>
        <w:tc>
          <w:tcPr>
            <w:tcW w:w="4925" w:type="dxa"/>
            <w:vAlign w:val="bottom"/>
          </w:tcPr>
          <w:p w14:paraId="1BF27CCC" w14:textId="77777777" w:rsidR="00C5483E" w:rsidRPr="00D94413" w:rsidRDefault="00C5483E" w:rsidP="00C5483E">
            <w:pPr>
              <w:tabs>
                <w:tab w:val="left" w:pos="-198"/>
                <w:tab w:val="left" w:pos="-56"/>
                <w:tab w:val="left" w:pos="2070"/>
                <w:tab w:val="left" w:pos="3204"/>
                <w:tab w:val="left" w:pos="4338"/>
                <w:tab w:val="left" w:pos="5472"/>
                <w:tab w:val="left" w:pos="6323"/>
              </w:tabs>
              <w:autoSpaceDE w:val="0"/>
              <w:autoSpaceDN w:val="0"/>
              <w:adjustRightInd w:val="0"/>
              <w:ind w:left="432"/>
              <w:rPr>
                <w:rFonts w:ascii="Arial" w:eastAsia="Cordia New" w:hAnsi="Arial" w:cs="Arial"/>
                <w:sz w:val="20"/>
                <w:szCs w:val="20"/>
                <w:lang w:eastAsia="en-GB"/>
              </w:rPr>
            </w:pPr>
            <w:r w:rsidRPr="00D94413">
              <w:rPr>
                <w:rFonts w:ascii="Arial" w:hAnsi="Arial" w:cs="Arial"/>
                <w:sz w:val="20"/>
                <w:szCs w:val="20"/>
              </w:rPr>
              <w:t>Consolidated total liabilities</w:t>
            </w:r>
          </w:p>
        </w:tc>
        <w:tc>
          <w:tcPr>
            <w:tcW w:w="1512" w:type="dxa"/>
            <w:vAlign w:val="bottom"/>
          </w:tcPr>
          <w:p w14:paraId="40AA6C09" w14:textId="77777777" w:rsidR="00C5483E" w:rsidRPr="00D94413" w:rsidRDefault="00C5483E" w:rsidP="00C5483E">
            <w:pPr>
              <w:autoSpaceDE w:val="0"/>
              <w:autoSpaceDN w:val="0"/>
              <w:adjustRightInd w:val="0"/>
              <w:ind w:right="-72"/>
              <w:jc w:val="right"/>
              <w:rPr>
                <w:rFonts w:ascii="Arial" w:hAnsi="Arial" w:cs="Arial"/>
                <w:spacing w:val="-2"/>
                <w:sz w:val="20"/>
                <w:szCs w:val="20"/>
              </w:rPr>
            </w:pPr>
          </w:p>
        </w:tc>
        <w:tc>
          <w:tcPr>
            <w:tcW w:w="1512" w:type="dxa"/>
            <w:vAlign w:val="bottom"/>
          </w:tcPr>
          <w:p w14:paraId="64FF6B83" w14:textId="77777777" w:rsidR="00C5483E" w:rsidRPr="00D94413" w:rsidRDefault="00C5483E" w:rsidP="00C5483E">
            <w:pPr>
              <w:autoSpaceDE w:val="0"/>
              <w:autoSpaceDN w:val="0"/>
              <w:adjustRightInd w:val="0"/>
              <w:ind w:right="-72"/>
              <w:jc w:val="right"/>
              <w:rPr>
                <w:rFonts w:ascii="Arial" w:hAnsi="Arial" w:cs="Arial"/>
                <w:spacing w:val="-2"/>
                <w:sz w:val="20"/>
                <w:szCs w:val="20"/>
              </w:rPr>
            </w:pPr>
          </w:p>
        </w:tc>
        <w:tc>
          <w:tcPr>
            <w:tcW w:w="1512" w:type="dxa"/>
            <w:vAlign w:val="bottom"/>
          </w:tcPr>
          <w:p w14:paraId="35CC5D0D" w14:textId="0D2FEF1E" w:rsidR="00C5483E" w:rsidRPr="00D94413" w:rsidRDefault="002843B6" w:rsidP="00C5483E">
            <w:pPr>
              <w:pBdr>
                <w:bottom w:val="double" w:sz="4" w:space="1" w:color="auto"/>
              </w:pBdr>
              <w:autoSpaceDE w:val="0"/>
              <w:autoSpaceDN w:val="0"/>
              <w:adjustRightInd w:val="0"/>
              <w:ind w:left="-49" w:right="-72"/>
              <w:jc w:val="right"/>
              <w:rPr>
                <w:rFonts w:ascii="Arial" w:hAnsi="Arial" w:cs="Arial"/>
                <w:spacing w:val="-2"/>
                <w:sz w:val="20"/>
                <w:szCs w:val="20"/>
                <w:lang w:val="en-US"/>
              </w:rPr>
            </w:pPr>
            <w:r w:rsidRPr="00D94413">
              <w:rPr>
                <w:rFonts w:ascii="Arial" w:hAnsi="Arial" w:cs="Arial"/>
                <w:spacing w:val="-2"/>
                <w:sz w:val="20"/>
                <w:szCs w:val="20"/>
              </w:rPr>
              <w:t>55,703,073,310</w:t>
            </w:r>
          </w:p>
        </w:tc>
      </w:tr>
    </w:tbl>
    <w:p w14:paraId="72844EF2" w14:textId="77777777" w:rsidR="00BD37FE" w:rsidRPr="00D94413" w:rsidRDefault="00BD37FE">
      <w:pPr>
        <w:rPr>
          <w:rFonts w:ascii="Arial" w:hAnsi="Arial" w:cs="Arial"/>
          <w:snapToGrid w:val="0"/>
          <w:sz w:val="10"/>
          <w:szCs w:val="10"/>
          <w:lang w:eastAsia="th-TH"/>
        </w:rPr>
      </w:pPr>
      <w:r w:rsidRPr="00D94413">
        <w:rPr>
          <w:rFonts w:ascii="Arial" w:hAnsi="Arial" w:cs="Arial"/>
          <w:b/>
          <w:bCs/>
          <w:snapToGrid w:val="0"/>
          <w:sz w:val="20"/>
          <w:szCs w:val="20"/>
          <w:lang w:eastAsia="th-TH"/>
        </w:rPr>
        <w:br w:type="page"/>
      </w:r>
    </w:p>
    <w:p w14:paraId="55C1DB82" w14:textId="77777777" w:rsidR="005329E1" w:rsidRPr="00D94413" w:rsidRDefault="005329E1" w:rsidP="00631007">
      <w:pPr>
        <w:suppressAutoHyphens/>
        <w:ind w:left="540" w:hanging="540"/>
        <w:contextualSpacing/>
        <w:rPr>
          <w:rFonts w:ascii="Arial" w:hAnsi="Arial" w:cs="Arial"/>
          <w:snapToGrid w:val="0"/>
          <w:sz w:val="20"/>
          <w:szCs w:val="20"/>
          <w:lang w:eastAsia="th-TH"/>
        </w:rPr>
      </w:pPr>
    </w:p>
    <w:p w14:paraId="1F046804" w14:textId="77777777" w:rsidR="006F600A" w:rsidRPr="00D94413" w:rsidRDefault="006F600A" w:rsidP="00631007">
      <w:pPr>
        <w:suppressAutoHyphens/>
        <w:ind w:left="540" w:hanging="540"/>
        <w:contextualSpacing/>
        <w:rPr>
          <w:rFonts w:ascii="Arial" w:hAnsi="Arial" w:cs="Arial"/>
          <w:b/>
          <w:bCs/>
          <w:snapToGrid w:val="0"/>
          <w:sz w:val="20"/>
          <w:szCs w:val="20"/>
          <w:lang w:eastAsia="th-TH"/>
        </w:rPr>
      </w:pPr>
    </w:p>
    <w:p w14:paraId="0B5FAF2E" w14:textId="63E2A191" w:rsidR="00C93C6D" w:rsidRPr="00D94413" w:rsidRDefault="00505C13" w:rsidP="00631007">
      <w:pPr>
        <w:suppressAutoHyphens/>
        <w:ind w:left="540" w:hanging="540"/>
        <w:contextualSpacing/>
        <w:rPr>
          <w:rFonts w:ascii="Arial" w:hAnsi="Arial" w:cs="Arial"/>
          <w:b/>
          <w:bCs/>
          <w:snapToGrid w:val="0"/>
          <w:sz w:val="20"/>
          <w:szCs w:val="20"/>
          <w:lang w:eastAsia="th-TH"/>
        </w:rPr>
      </w:pPr>
      <w:r w:rsidRPr="00D94413">
        <w:rPr>
          <w:rFonts w:ascii="Arial" w:hAnsi="Arial" w:cs="Arial"/>
          <w:b/>
          <w:bCs/>
          <w:snapToGrid w:val="0"/>
          <w:sz w:val="20"/>
          <w:szCs w:val="20"/>
          <w:lang w:eastAsia="th-TH"/>
        </w:rPr>
        <w:t>6</w:t>
      </w:r>
      <w:r w:rsidR="00C93C6D" w:rsidRPr="00D94413">
        <w:rPr>
          <w:rFonts w:ascii="Arial" w:hAnsi="Arial" w:cs="Arial"/>
          <w:b/>
          <w:bCs/>
          <w:snapToGrid w:val="0"/>
          <w:sz w:val="20"/>
          <w:szCs w:val="20"/>
          <w:lang w:eastAsia="th-TH"/>
        </w:rPr>
        <w:tab/>
        <w:t xml:space="preserve">Segment information </w:t>
      </w:r>
      <w:r w:rsidR="00C93C6D" w:rsidRPr="00D94413">
        <w:rPr>
          <w:rFonts w:ascii="Arial" w:hAnsi="Arial" w:cs="Arial"/>
          <w:snapToGrid w:val="0"/>
          <w:sz w:val="20"/>
          <w:szCs w:val="20"/>
          <w:lang w:eastAsia="th-TH"/>
        </w:rPr>
        <w:t>(Cont’d)</w:t>
      </w:r>
    </w:p>
    <w:p w14:paraId="7429691F" w14:textId="77777777" w:rsidR="00C93C6D" w:rsidRPr="00D94413" w:rsidRDefault="00C93C6D" w:rsidP="00C93C6D">
      <w:pPr>
        <w:ind w:left="540"/>
        <w:rPr>
          <w:rFonts w:ascii="Arial" w:hAnsi="Arial" w:cs="Arial"/>
          <w:sz w:val="20"/>
          <w:szCs w:val="20"/>
        </w:rPr>
      </w:pPr>
    </w:p>
    <w:p w14:paraId="452AFABB" w14:textId="77777777" w:rsidR="00C5483E" w:rsidRPr="00D94413" w:rsidRDefault="00C5483E" w:rsidP="00C93C6D">
      <w:pPr>
        <w:ind w:left="540"/>
        <w:rPr>
          <w:rFonts w:ascii="Arial" w:hAnsi="Arial" w:cs="Arial"/>
          <w:sz w:val="20"/>
          <w:szCs w:val="20"/>
        </w:rPr>
      </w:pPr>
    </w:p>
    <w:p w14:paraId="2E31AA10" w14:textId="77777777" w:rsidR="00E87D57" w:rsidRPr="00D94413" w:rsidRDefault="00E87D57" w:rsidP="00E87D57">
      <w:pPr>
        <w:ind w:left="540"/>
        <w:rPr>
          <w:rFonts w:ascii="Arial" w:hAnsi="Arial" w:cs="Arial"/>
          <w:b/>
          <w:bCs/>
          <w:sz w:val="20"/>
          <w:szCs w:val="20"/>
        </w:rPr>
      </w:pPr>
      <w:r w:rsidRPr="00D94413">
        <w:rPr>
          <w:rFonts w:ascii="Arial" w:hAnsi="Arial" w:cs="Arial"/>
          <w:b/>
          <w:bCs/>
          <w:sz w:val="20"/>
          <w:szCs w:val="20"/>
        </w:rPr>
        <w:t>Geographical segments</w:t>
      </w:r>
    </w:p>
    <w:p w14:paraId="4255F045" w14:textId="77777777" w:rsidR="00E87D57" w:rsidRPr="00D94413" w:rsidRDefault="00E87D57" w:rsidP="00E87D57">
      <w:pPr>
        <w:ind w:left="540"/>
        <w:rPr>
          <w:rFonts w:ascii="Arial" w:hAnsi="Arial" w:cs="Arial"/>
          <w:sz w:val="20"/>
          <w:szCs w:val="20"/>
        </w:rPr>
      </w:pPr>
    </w:p>
    <w:p w14:paraId="75EF5357" w14:textId="77777777" w:rsidR="00E87D57" w:rsidRPr="00D94413" w:rsidRDefault="00E87D57" w:rsidP="00E87D57">
      <w:pPr>
        <w:ind w:left="540"/>
        <w:jc w:val="both"/>
        <w:rPr>
          <w:rFonts w:ascii="Arial" w:hAnsi="Arial" w:cs="Arial"/>
          <w:sz w:val="20"/>
          <w:szCs w:val="20"/>
        </w:rPr>
      </w:pPr>
      <w:r w:rsidRPr="00D94413">
        <w:rPr>
          <w:rFonts w:ascii="Arial" w:hAnsi="Arial" w:cs="Arial"/>
          <w:sz w:val="20"/>
          <w:szCs w:val="20"/>
        </w:rPr>
        <w:t>In presenting geographical information, revenue is based on the geographical location of customers and assets are based on the geographical location of the assets.</w:t>
      </w:r>
    </w:p>
    <w:p w14:paraId="795D2D5C" w14:textId="77777777" w:rsidR="00E87D57" w:rsidRPr="00D94413" w:rsidRDefault="00E87D57" w:rsidP="00E87D57">
      <w:pPr>
        <w:ind w:left="540"/>
        <w:rPr>
          <w:rFonts w:ascii="Arial" w:hAnsi="Arial" w:cs="Arial"/>
          <w:sz w:val="20"/>
          <w:szCs w:val="20"/>
        </w:rPr>
      </w:pPr>
    </w:p>
    <w:p w14:paraId="06A20CE6" w14:textId="77777777" w:rsidR="00E87D57" w:rsidRPr="00D94413" w:rsidRDefault="00E87D57" w:rsidP="00E87D57">
      <w:pPr>
        <w:ind w:left="540"/>
        <w:rPr>
          <w:rFonts w:ascii="Arial" w:hAnsi="Arial" w:cs="Arial"/>
          <w:b/>
          <w:bCs/>
          <w:sz w:val="20"/>
          <w:szCs w:val="20"/>
        </w:rPr>
      </w:pPr>
      <w:r w:rsidRPr="00D94413">
        <w:rPr>
          <w:rFonts w:ascii="Arial" w:hAnsi="Arial" w:cs="Arial"/>
          <w:b/>
          <w:bCs/>
          <w:sz w:val="20"/>
          <w:szCs w:val="20"/>
        </w:rPr>
        <w:t>Geographical information</w:t>
      </w:r>
    </w:p>
    <w:p w14:paraId="11D58B61" w14:textId="77777777" w:rsidR="00E87D57" w:rsidRPr="00D94413" w:rsidRDefault="00E87D57" w:rsidP="00E87D57">
      <w:pPr>
        <w:ind w:left="540"/>
        <w:rPr>
          <w:rFonts w:ascii="Arial" w:hAnsi="Arial" w:cs="Arial"/>
          <w:sz w:val="20"/>
          <w:szCs w:val="20"/>
        </w:rPr>
      </w:pPr>
    </w:p>
    <w:tbl>
      <w:tblPr>
        <w:tblW w:w="9357" w:type="dxa"/>
        <w:tblInd w:w="108" w:type="dxa"/>
        <w:tblLayout w:type="fixed"/>
        <w:tblLook w:val="0000" w:firstRow="0" w:lastRow="0" w:firstColumn="0" w:lastColumn="0" w:noHBand="0" w:noVBand="0"/>
      </w:tblPr>
      <w:tblGrid>
        <w:gridCol w:w="3582"/>
        <w:gridCol w:w="1440"/>
        <w:gridCol w:w="1440"/>
        <w:gridCol w:w="1440"/>
        <w:gridCol w:w="1440"/>
        <w:gridCol w:w="15"/>
      </w:tblGrid>
      <w:tr w:rsidR="00675BAF" w:rsidRPr="00D94413" w14:paraId="772ADE46" w14:textId="77777777" w:rsidTr="00C5483E">
        <w:tc>
          <w:tcPr>
            <w:tcW w:w="3582" w:type="dxa"/>
          </w:tcPr>
          <w:p w14:paraId="4741A34F" w14:textId="77777777" w:rsidR="00675BAF" w:rsidRPr="00D94413" w:rsidRDefault="00675BAF" w:rsidP="00B735D9">
            <w:pPr>
              <w:tabs>
                <w:tab w:val="left" w:pos="942"/>
              </w:tabs>
              <w:ind w:left="324"/>
              <w:rPr>
                <w:rFonts w:ascii="Arial" w:hAnsi="Arial" w:cs="Arial"/>
                <w:sz w:val="20"/>
                <w:szCs w:val="20"/>
              </w:rPr>
            </w:pPr>
          </w:p>
        </w:tc>
        <w:tc>
          <w:tcPr>
            <w:tcW w:w="2880" w:type="dxa"/>
            <w:gridSpan w:val="2"/>
            <w:vAlign w:val="center"/>
          </w:tcPr>
          <w:p w14:paraId="3C22EE5B" w14:textId="26AA7861" w:rsidR="00675BAF" w:rsidRPr="00D94413" w:rsidRDefault="00675BAF" w:rsidP="00F453C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D94413">
              <w:rPr>
                <w:rFonts w:ascii="Arial" w:hAnsi="Arial" w:cs="Arial"/>
                <w:b/>
                <w:bCs/>
                <w:sz w:val="20"/>
                <w:szCs w:val="20"/>
              </w:rPr>
              <w:t>Total revenue</w:t>
            </w:r>
          </w:p>
        </w:tc>
        <w:tc>
          <w:tcPr>
            <w:tcW w:w="2895" w:type="dxa"/>
            <w:gridSpan w:val="3"/>
          </w:tcPr>
          <w:p w14:paraId="231EFF0A" w14:textId="72505568" w:rsidR="00675BAF" w:rsidRPr="00D94413" w:rsidRDefault="00675BAF" w:rsidP="00F453C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D94413">
              <w:rPr>
                <w:rFonts w:ascii="Arial" w:hAnsi="Arial" w:cs="Arial"/>
                <w:b/>
                <w:bCs/>
                <w:sz w:val="20"/>
                <w:szCs w:val="20"/>
              </w:rPr>
              <w:t>Total assets</w:t>
            </w:r>
          </w:p>
        </w:tc>
      </w:tr>
      <w:tr w:rsidR="00F22AFF" w:rsidRPr="00D94413" w14:paraId="3BC3DA8E" w14:textId="77777777" w:rsidTr="00C5483E">
        <w:trPr>
          <w:gridAfter w:val="1"/>
          <w:wAfter w:w="15" w:type="dxa"/>
        </w:trPr>
        <w:tc>
          <w:tcPr>
            <w:tcW w:w="3582" w:type="dxa"/>
          </w:tcPr>
          <w:p w14:paraId="2824C545" w14:textId="77777777" w:rsidR="00F22AFF" w:rsidRPr="00D94413" w:rsidRDefault="00F22AFF" w:rsidP="00F22AFF">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1440" w:type="dxa"/>
          </w:tcPr>
          <w:p w14:paraId="25B0B3AC" w14:textId="6A9F0B9D" w:rsidR="00F22AFF" w:rsidRPr="00D94413" w:rsidRDefault="00F22AFF" w:rsidP="00F22A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2016</w:t>
            </w:r>
          </w:p>
        </w:tc>
        <w:tc>
          <w:tcPr>
            <w:tcW w:w="1440" w:type="dxa"/>
          </w:tcPr>
          <w:p w14:paraId="06E98B87" w14:textId="3727C914" w:rsidR="00F22AFF" w:rsidRPr="00D94413" w:rsidRDefault="00F22AFF" w:rsidP="00F22A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2015</w:t>
            </w:r>
          </w:p>
        </w:tc>
        <w:tc>
          <w:tcPr>
            <w:tcW w:w="1440" w:type="dxa"/>
          </w:tcPr>
          <w:p w14:paraId="69B2BE9B" w14:textId="71EA2E5F" w:rsidR="00F22AFF" w:rsidRPr="00D94413" w:rsidRDefault="00F22AFF" w:rsidP="00F22A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2016</w:t>
            </w:r>
          </w:p>
        </w:tc>
        <w:tc>
          <w:tcPr>
            <w:tcW w:w="1440" w:type="dxa"/>
          </w:tcPr>
          <w:p w14:paraId="09471D00" w14:textId="235C442A" w:rsidR="00F22AFF" w:rsidRPr="00D94413" w:rsidRDefault="00F22AFF" w:rsidP="00F22AF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2015</w:t>
            </w:r>
          </w:p>
        </w:tc>
      </w:tr>
      <w:tr w:rsidR="00F22AFF" w:rsidRPr="00D94413" w14:paraId="43D2836C" w14:textId="77777777" w:rsidTr="00C5483E">
        <w:trPr>
          <w:gridAfter w:val="1"/>
          <w:wAfter w:w="15" w:type="dxa"/>
        </w:trPr>
        <w:tc>
          <w:tcPr>
            <w:tcW w:w="3582" w:type="dxa"/>
          </w:tcPr>
          <w:p w14:paraId="61033D17" w14:textId="77777777" w:rsidR="00F22AFF" w:rsidRPr="00D94413" w:rsidRDefault="00F22AFF" w:rsidP="00F22AFF">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1440" w:type="dxa"/>
          </w:tcPr>
          <w:p w14:paraId="544B7BCA" w14:textId="00F7361C" w:rsidR="00F22AFF" w:rsidRPr="00D94413" w:rsidRDefault="00F22AFF" w:rsidP="00F22A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eastAsia="Cordia New" w:hAnsi="Arial" w:cs="Arial"/>
                <w:b/>
                <w:bCs/>
                <w:sz w:val="20"/>
                <w:szCs w:val="20"/>
                <w:lang w:val="en-US" w:eastAsia="en-GB"/>
              </w:rPr>
              <w:t>Baht ’000</w:t>
            </w:r>
          </w:p>
        </w:tc>
        <w:tc>
          <w:tcPr>
            <w:tcW w:w="1440" w:type="dxa"/>
          </w:tcPr>
          <w:p w14:paraId="6ED8C574" w14:textId="7E7B28CA" w:rsidR="00F22AFF" w:rsidRPr="00D94413" w:rsidRDefault="00F22AFF" w:rsidP="00F22A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eastAsia="Cordia New" w:hAnsi="Arial" w:cs="Arial"/>
                <w:b/>
                <w:bCs/>
                <w:sz w:val="20"/>
                <w:szCs w:val="20"/>
                <w:lang w:val="en-US" w:eastAsia="en-GB"/>
              </w:rPr>
              <w:t>Baht ’000</w:t>
            </w:r>
          </w:p>
        </w:tc>
        <w:tc>
          <w:tcPr>
            <w:tcW w:w="1440" w:type="dxa"/>
          </w:tcPr>
          <w:p w14:paraId="01A72780" w14:textId="628DAF44" w:rsidR="00F22AFF" w:rsidRPr="00D94413" w:rsidRDefault="00F22AFF" w:rsidP="00F22A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eastAsia="Cordia New" w:hAnsi="Arial" w:cs="Arial"/>
                <w:b/>
                <w:bCs/>
                <w:sz w:val="20"/>
                <w:szCs w:val="20"/>
                <w:lang w:val="en-US" w:eastAsia="en-GB"/>
              </w:rPr>
              <w:t>Baht ’000</w:t>
            </w:r>
          </w:p>
        </w:tc>
        <w:tc>
          <w:tcPr>
            <w:tcW w:w="1440" w:type="dxa"/>
          </w:tcPr>
          <w:p w14:paraId="04A302DD" w14:textId="6D226FFF" w:rsidR="00F22AFF" w:rsidRPr="00D94413" w:rsidRDefault="00F22AFF" w:rsidP="00F22AF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eastAsia="Cordia New" w:hAnsi="Arial" w:cs="Arial"/>
                <w:b/>
                <w:bCs/>
                <w:sz w:val="20"/>
                <w:szCs w:val="20"/>
                <w:lang w:val="en-US" w:eastAsia="en-GB"/>
              </w:rPr>
              <w:t>Baht ’000</w:t>
            </w:r>
          </w:p>
        </w:tc>
      </w:tr>
      <w:tr w:rsidR="00F22AFF" w:rsidRPr="00D94413" w14:paraId="33758678" w14:textId="77777777" w:rsidTr="00F22AFF">
        <w:trPr>
          <w:gridAfter w:val="1"/>
          <w:wAfter w:w="15" w:type="dxa"/>
          <w:trHeight w:val="75"/>
        </w:trPr>
        <w:tc>
          <w:tcPr>
            <w:tcW w:w="3582" w:type="dxa"/>
          </w:tcPr>
          <w:p w14:paraId="5BE98FB3" w14:textId="77777777" w:rsidR="00F22AFF" w:rsidRPr="00D94413" w:rsidRDefault="00F22AFF" w:rsidP="00F22AFF">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440" w:type="dxa"/>
          </w:tcPr>
          <w:p w14:paraId="2A3AB034" w14:textId="77777777" w:rsidR="00F22AFF" w:rsidRPr="00D94413" w:rsidRDefault="00F22AFF" w:rsidP="00F22A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28867D21" w14:textId="77777777" w:rsidR="00F22AFF" w:rsidRPr="00D94413" w:rsidRDefault="00F22AFF" w:rsidP="00F22A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712E1723" w14:textId="77777777" w:rsidR="00F22AFF" w:rsidRPr="00D94413" w:rsidRDefault="00F22AFF" w:rsidP="00F22A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103A8B62" w14:textId="77777777" w:rsidR="00F22AFF" w:rsidRPr="00D94413" w:rsidRDefault="00F22AFF" w:rsidP="00F22AF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843B6" w:rsidRPr="00D94413" w14:paraId="467F6D4C" w14:textId="77777777" w:rsidTr="00C5483E">
        <w:trPr>
          <w:gridAfter w:val="1"/>
          <w:wAfter w:w="15" w:type="dxa"/>
        </w:trPr>
        <w:tc>
          <w:tcPr>
            <w:tcW w:w="3582" w:type="dxa"/>
          </w:tcPr>
          <w:p w14:paraId="7E088F49" w14:textId="09AF66A9" w:rsidR="002843B6" w:rsidRPr="00D94413" w:rsidRDefault="002843B6" w:rsidP="002843B6">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D94413">
              <w:rPr>
                <w:rFonts w:ascii="Arial" w:hAnsi="Arial" w:cs="Arial"/>
                <w:sz w:val="20"/>
                <w:szCs w:val="20"/>
              </w:rPr>
              <w:t>Thailand</w:t>
            </w:r>
          </w:p>
        </w:tc>
        <w:tc>
          <w:tcPr>
            <w:tcW w:w="1440" w:type="dxa"/>
          </w:tcPr>
          <w:p w14:paraId="296DE78B" w14:textId="64EFC56C" w:rsidR="002843B6" w:rsidRPr="00D94413" w:rsidRDefault="006264B3"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26,014,847</w:t>
            </w:r>
          </w:p>
        </w:tc>
        <w:tc>
          <w:tcPr>
            <w:tcW w:w="1440" w:type="dxa"/>
          </w:tcPr>
          <w:p w14:paraId="78589B6E" w14:textId="2935640E" w:rsidR="002843B6" w:rsidRPr="00D94413"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21,806,526</w:t>
            </w:r>
          </w:p>
        </w:tc>
        <w:tc>
          <w:tcPr>
            <w:tcW w:w="1440" w:type="dxa"/>
          </w:tcPr>
          <w:p w14:paraId="6177047C" w14:textId="1A430DCA" w:rsidR="002843B6" w:rsidRPr="00D94413" w:rsidRDefault="000D1103" w:rsidP="00D81D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72,1</w:t>
            </w:r>
            <w:r w:rsidR="00BD127E" w:rsidRPr="00D94413">
              <w:rPr>
                <w:rFonts w:ascii="Arial" w:hAnsi="Arial" w:cs="Arial"/>
                <w:sz w:val="20"/>
                <w:szCs w:val="20"/>
              </w:rPr>
              <w:t>04,098</w:t>
            </w:r>
          </w:p>
        </w:tc>
        <w:tc>
          <w:tcPr>
            <w:tcW w:w="1440" w:type="dxa"/>
          </w:tcPr>
          <w:p w14:paraId="2DF3EFC6" w14:textId="190F5C3F" w:rsidR="002843B6" w:rsidRPr="00D94413"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60,972,476</w:t>
            </w:r>
          </w:p>
        </w:tc>
      </w:tr>
      <w:tr w:rsidR="002843B6" w:rsidRPr="00D94413" w14:paraId="49D419FD" w14:textId="77777777" w:rsidTr="00C5483E">
        <w:trPr>
          <w:gridAfter w:val="1"/>
          <w:wAfter w:w="15" w:type="dxa"/>
        </w:trPr>
        <w:tc>
          <w:tcPr>
            <w:tcW w:w="3582" w:type="dxa"/>
          </w:tcPr>
          <w:p w14:paraId="1A99763A" w14:textId="290227FB" w:rsidR="002843B6" w:rsidRPr="00D94413" w:rsidRDefault="002843B6" w:rsidP="002843B6">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D94413">
              <w:rPr>
                <w:rFonts w:ascii="Arial" w:hAnsi="Arial" w:cs="Arial"/>
                <w:sz w:val="20"/>
                <w:szCs w:val="20"/>
              </w:rPr>
              <w:t>Laos</w:t>
            </w:r>
          </w:p>
        </w:tc>
        <w:tc>
          <w:tcPr>
            <w:tcW w:w="1440" w:type="dxa"/>
          </w:tcPr>
          <w:p w14:paraId="0C594B51" w14:textId="4BAFE077" w:rsidR="002843B6" w:rsidRPr="00D94413" w:rsidRDefault="006264B3"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514,605</w:t>
            </w:r>
          </w:p>
        </w:tc>
        <w:tc>
          <w:tcPr>
            <w:tcW w:w="1440" w:type="dxa"/>
          </w:tcPr>
          <w:p w14:paraId="58AB1766" w14:textId="08BCEA1C" w:rsidR="002843B6" w:rsidRPr="00D94413"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1,085,264</w:t>
            </w:r>
          </w:p>
        </w:tc>
        <w:tc>
          <w:tcPr>
            <w:tcW w:w="1440" w:type="dxa"/>
          </w:tcPr>
          <w:p w14:paraId="3B2D900F" w14:textId="752DFAEA" w:rsidR="002843B6" w:rsidRPr="00D94413" w:rsidRDefault="000D1103"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3,476,228</w:t>
            </w:r>
          </w:p>
        </w:tc>
        <w:tc>
          <w:tcPr>
            <w:tcW w:w="1440" w:type="dxa"/>
          </w:tcPr>
          <w:p w14:paraId="5DFC652A" w14:textId="649E4444" w:rsidR="002843B6" w:rsidRPr="00D94413"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1,383,130</w:t>
            </w:r>
          </w:p>
        </w:tc>
      </w:tr>
      <w:tr w:rsidR="002843B6" w:rsidRPr="00D94413" w14:paraId="22330F6B" w14:textId="77777777" w:rsidTr="00C5483E">
        <w:trPr>
          <w:gridAfter w:val="1"/>
          <w:wAfter w:w="15" w:type="dxa"/>
        </w:trPr>
        <w:tc>
          <w:tcPr>
            <w:tcW w:w="3582" w:type="dxa"/>
          </w:tcPr>
          <w:p w14:paraId="2190E4EA" w14:textId="3456BFA9" w:rsidR="002843B6" w:rsidRPr="00D94413" w:rsidRDefault="002843B6" w:rsidP="002843B6">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D94413">
              <w:rPr>
                <w:rFonts w:ascii="Arial" w:hAnsi="Arial" w:cs="Arial"/>
                <w:sz w:val="20"/>
                <w:szCs w:val="20"/>
              </w:rPr>
              <w:t>Vietnam</w:t>
            </w:r>
          </w:p>
        </w:tc>
        <w:tc>
          <w:tcPr>
            <w:tcW w:w="1440" w:type="dxa"/>
          </w:tcPr>
          <w:p w14:paraId="4EAAA97E" w14:textId="442928D6" w:rsidR="002843B6" w:rsidRPr="00D94413" w:rsidRDefault="006264B3" w:rsidP="002843B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1,217,414</w:t>
            </w:r>
          </w:p>
        </w:tc>
        <w:tc>
          <w:tcPr>
            <w:tcW w:w="1440" w:type="dxa"/>
          </w:tcPr>
          <w:p w14:paraId="0435215E" w14:textId="5ECF7AAB" w:rsidR="002843B6" w:rsidRPr="00D94413" w:rsidRDefault="002843B6" w:rsidP="002843B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1,051,282</w:t>
            </w:r>
          </w:p>
        </w:tc>
        <w:tc>
          <w:tcPr>
            <w:tcW w:w="1440" w:type="dxa"/>
          </w:tcPr>
          <w:p w14:paraId="1182340E" w14:textId="34A5B28E" w:rsidR="002843B6" w:rsidRPr="00D94413" w:rsidRDefault="000D1103" w:rsidP="002843B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466,226</w:t>
            </w:r>
          </w:p>
        </w:tc>
        <w:tc>
          <w:tcPr>
            <w:tcW w:w="1440" w:type="dxa"/>
          </w:tcPr>
          <w:p w14:paraId="4B13A8B2" w14:textId="72A1AA19" w:rsidR="002843B6" w:rsidRPr="00D94413" w:rsidRDefault="002843B6" w:rsidP="002843B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437,527</w:t>
            </w:r>
          </w:p>
        </w:tc>
      </w:tr>
      <w:tr w:rsidR="002843B6" w:rsidRPr="00D94413" w14:paraId="55467FF0" w14:textId="77777777" w:rsidTr="00C5483E">
        <w:trPr>
          <w:gridAfter w:val="1"/>
          <w:wAfter w:w="15" w:type="dxa"/>
        </w:trPr>
        <w:tc>
          <w:tcPr>
            <w:tcW w:w="3582" w:type="dxa"/>
          </w:tcPr>
          <w:p w14:paraId="2BA1E8A5" w14:textId="77777777" w:rsidR="002843B6" w:rsidRPr="00D94413" w:rsidRDefault="002843B6" w:rsidP="002843B6">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440" w:type="dxa"/>
          </w:tcPr>
          <w:p w14:paraId="7D66C945" w14:textId="77777777" w:rsidR="002843B6" w:rsidRPr="00D94413"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6B445945" w14:textId="77777777" w:rsidR="002843B6" w:rsidRPr="00D94413"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7C1D445E" w14:textId="77777777" w:rsidR="002843B6" w:rsidRPr="00D94413"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09D4B29A" w14:textId="77777777" w:rsidR="002843B6" w:rsidRPr="00D94413"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843B6" w:rsidRPr="00D94413" w14:paraId="1060BBA0" w14:textId="77777777" w:rsidTr="002843B6">
        <w:trPr>
          <w:gridAfter w:val="1"/>
          <w:wAfter w:w="15" w:type="dxa"/>
        </w:trPr>
        <w:tc>
          <w:tcPr>
            <w:tcW w:w="3582" w:type="dxa"/>
            <w:shd w:val="clear" w:color="auto" w:fill="auto"/>
          </w:tcPr>
          <w:p w14:paraId="1BE34920" w14:textId="7CEA0C88" w:rsidR="002843B6" w:rsidRPr="00D94413" w:rsidRDefault="002843B6" w:rsidP="002843B6">
            <w:pPr>
              <w:tabs>
                <w:tab w:val="left" w:pos="1134"/>
                <w:tab w:val="left" w:pos="1276"/>
                <w:tab w:val="center" w:pos="3402"/>
                <w:tab w:val="center" w:pos="4536"/>
                <w:tab w:val="center" w:pos="5670"/>
                <w:tab w:val="center" w:pos="6804"/>
                <w:tab w:val="right" w:pos="7655"/>
              </w:tabs>
              <w:ind w:left="324"/>
              <w:rPr>
                <w:rFonts w:ascii="Arial" w:hAnsi="Arial" w:cs="Arial"/>
                <w:b/>
                <w:bCs/>
                <w:sz w:val="20"/>
                <w:szCs w:val="20"/>
              </w:rPr>
            </w:pPr>
          </w:p>
        </w:tc>
        <w:tc>
          <w:tcPr>
            <w:tcW w:w="1440" w:type="dxa"/>
          </w:tcPr>
          <w:p w14:paraId="79790E83" w14:textId="4D401788" w:rsidR="002843B6" w:rsidRPr="00D94413" w:rsidRDefault="00CA5025" w:rsidP="00CA502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27,746,866</w:t>
            </w:r>
          </w:p>
        </w:tc>
        <w:tc>
          <w:tcPr>
            <w:tcW w:w="1440" w:type="dxa"/>
          </w:tcPr>
          <w:p w14:paraId="342EB924" w14:textId="559865D1" w:rsidR="002843B6" w:rsidRPr="00D94413" w:rsidRDefault="002843B6" w:rsidP="002843B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23,943,072</w:t>
            </w:r>
          </w:p>
        </w:tc>
        <w:tc>
          <w:tcPr>
            <w:tcW w:w="1440" w:type="dxa"/>
          </w:tcPr>
          <w:p w14:paraId="249F0C2A" w14:textId="5C3AFFA0" w:rsidR="002843B6" w:rsidRPr="00D94413" w:rsidRDefault="00BD127E" w:rsidP="002843B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76,046,552</w:t>
            </w:r>
          </w:p>
        </w:tc>
        <w:tc>
          <w:tcPr>
            <w:tcW w:w="1440" w:type="dxa"/>
            <w:vAlign w:val="bottom"/>
          </w:tcPr>
          <w:p w14:paraId="04A2781C" w14:textId="19C48FA3" w:rsidR="002843B6" w:rsidRPr="00D94413" w:rsidRDefault="002843B6" w:rsidP="002843B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pacing w:val="-2"/>
                <w:sz w:val="20"/>
                <w:szCs w:val="20"/>
              </w:rPr>
              <w:t>62,793,133</w:t>
            </w:r>
          </w:p>
        </w:tc>
      </w:tr>
    </w:tbl>
    <w:p w14:paraId="53ADA28B" w14:textId="77777777" w:rsidR="00675BAF" w:rsidRPr="00D94413" w:rsidRDefault="00675BAF" w:rsidP="006D1C03">
      <w:pPr>
        <w:ind w:left="540"/>
        <w:rPr>
          <w:rFonts w:ascii="Arial" w:hAnsi="Arial" w:cs="Arial"/>
          <w:sz w:val="20"/>
          <w:szCs w:val="20"/>
        </w:rPr>
      </w:pPr>
    </w:p>
    <w:p w14:paraId="29CBBE3B" w14:textId="77777777" w:rsidR="00E87D57" w:rsidRPr="00D94413" w:rsidRDefault="00E87D57" w:rsidP="006D1C03">
      <w:pPr>
        <w:ind w:left="540"/>
        <w:rPr>
          <w:rFonts w:ascii="Arial" w:hAnsi="Arial" w:cs="Arial"/>
          <w:b/>
          <w:bCs/>
          <w:sz w:val="20"/>
          <w:szCs w:val="20"/>
        </w:rPr>
      </w:pPr>
      <w:r w:rsidRPr="00D94413">
        <w:rPr>
          <w:rFonts w:ascii="Arial" w:hAnsi="Arial" w:cs="Arial"/>
          <w:b/>
          <w:bCs/>
          <w:sz w:val="20"/>
          <w:szCs w:val="20"/>
        </w:rPr>
        <w:t>Major customer</w:t>
      </w:r>
    </w:p>
    <w:p w14:paraId="084DA79E" w14:textId="77777777" w:rsidR="00E87D57" w:rsidRPr="00D94413" w:rsidRDefault="00E87D57" w:rsidP="006D1C03">
      <w:pPr>
        <w:spacing w:line="240" w:lineRule="exact"/>
        <w:ind w:left="540" w:right="-7"/>
        <w:jc w:val="thaiDistribute"/>
        <w:rPr>
          <w:rFonts w:ascii="Arial" w:hAnsi="Arial" w:cs="Arial"/>
          <w:sz w:val="20"/>
          <w:szCs w:val="20"/>
        </w:rPr>
      </w:pPr>
    </w:p>
    <w:p w14:paraId="26240522" w14:textId="424D1262" w:rsidR="00E87D57" w:rsidRPr="00D94413" w:rsidRDefault="00E87D57" w:rsidP="00C5483E">
      <w:pPr>
        <w:pStyle w:val="BodyText"/>
        <w:ind w:left="540" w:right="8"/>
        <w:rPr>
          <w:rFonts w:ascii="Arial" w:hAnsi="Arial" w:cs="Arial"/>
          <w:sz w:val="20"/>
          <w:szCs w:val="20"/>
          <w:lang w:val="en-GB"/>
        </w:rPr>
      </w:pPr>
      <w:r w:rsidRPr="00D94413">
        <w:rPr>
          <w:rFonts w:ascii="Arial" w:hAnsi="Arial" w:cs="Arial"/>
          <w:sz w:val="20"/>
          <w:szCs w:val="20"/>
          <w:lang w:val="en-GB"/>
        </w:rPr>
        <w:t xml:space="preserve">Revenue from one customer of the Group’s electricity generation represents approximately Baht </w:t>
      </w:r>
      <w:r w:rsidR="00F71603">
        <w:rPr>
          <w:rFonts w:ascii="Arial" w:hAnsi="Arial" w:cs="Arial"/>
          <w:sz w:val="20"/>
          <w:szCs w:val="20"/>
          <w:lang w:val="en-GB"/>
        </w:rPr>
        <w:t>16,932.91</w:t>
      </w:r>
      <w:r w:rsidR="00F22AFF" w:rsidRPr="00D94413">
        <w:rPr>
          <w:rFonts w:ascii="Arial" w:hAnsi="Arial" w:cs="Arial"/>
          <w:sz w:val="20"/>
          <w:szCs w:val="20"/>
          <w:lang w:val="en-GB"/>
        </w:rPr>
        <w:t xml:space="preserve"> million (2015</w:t>
      </w:r>
      <w:r w:rsidRPr="00D94413">
        <w:rPr>
          <w:rFonts w:ascii="Arial" w:hAnsi="Arial" w:cs="Arial"/>
          <w:sz w:val="20"/>
          <w:szCs w:val="20"/>
          <w:lang w:val="en-GB"/>
        </w:rPr>
        <w:t xml:space="preserve">: </w:t>
      </w:r>
      <w:r w:rsidR="00F22AFF" w:rsidRPr="00D94413">
        <w:rPr>
          <w:rFonts w:ascii="Arial" w:hAnsi="Arial" w:cs="Arial"/>
          <w:sz w:val="20"/>
          <w:szCs w:val="20"/>
          <w:lang w:val="en-GB"/>
        </w:rPr>
        <w:t xml:space="preserve">Baht 12,557.74 </w:t>
      </w:r>
      <w:r w:rsidRPr="00D94413">
        <w:rPr>
          <w:rFonts w:ascii="Arial" w:hAnsi="Arial" w:cs="Arial"/>
          <w:sz w:val="20"/>
          <w:szCs w:val="20"/>
          <w:lang w:val="en-GB"/>
        </w:rPr>
        <w:t>million</w:t>
      </w:r>
      <w:r w:rsidR="00947696" w:rsidRPr="00D94413">
        <w:rPr>
          <w:rFonts w:ascii="Arial" w:hAnsi="Arial" w:cs="Arial"/>
          <w:sz w:val="20"/>
          <w:szCs w:val="20"/>
          <w:lang w:val="en-GB"/>
        </w:rPr>
        <w:t xml:space="preserve">) of the </w:t>
      </w:r>
      <w:r w:rsidR="00866BBC" w:rsidRPr="00D94413">
        <w:rPr>
          <w:rFonts w:ascii="Arial" w:hAnsi="Arial" w:cs="Arial"/>
          <w:sz w:val="20"/>
          <w:szCs w:val="20"/>
          <w:lang w:val="en-GB"/>
        </w:rPr>
        <w:t xml:space="preserve">Group’s </w:t>
      </w:r>
      <w:r w:rsidRPr="00D94413">
        <w:rPr>
          <w:rFonts w:ascii="Arial" w:hAnsi="Arial" w:cs="Arial"/>
          <w:sz w:val="20"/>
          <w:szCs w:val="20"/>
          <w:lang w:val="en-GB"/>
        </w:rPr>
        <w:t>total revenue.</w:t>
      </w:r>
    </w:p>
    <w:p w14:paraId="1ACAE04F" w14:textId="77777777" w:rsidR="006844F7" w:rsidRPr="00D94413" w:rsidRDefault="006844F7" w:rsidP="00C5483E">
      <w:pPr>
        <w:ind w:left="540"/>
        <w:rPr>
          <w:rFonts w:ascii="Arial" w:hAnsi="Arial" w:cs="Arial"/>
          <w:sz w:val="20"/>
          <w:szCs w:val="20"/>
        </w:rPr>
      </w:pPr>
    </w:p>
    <w:p w14:paraId="1971C4BF" w14:textId="77777777" w:rsidR="00C5483E" w:rsidRPr="00D94413" w:rsidRDefault="00C5483E" w:rsidP="00C5483E">
      <w:pPr>
        <w:ind w:left="540"/>
        <w:rPr>
          <w:rFonts w:ascii="Arial" w:hAnsi="Arial" w:cs="Arial"/>
          <w:sz w:val="20"/>
          <w:szCs w:val="20"/>
        </w:rPr>
      </w:pPr>
    </w:p>
    <w:p w14:paraId="4C8FEA5B" w14:textId="2F29146C" w:rsidR="00C93C6D" w:rsidRPr="00D94413" w:rsidRDefault="00434C11" w:rsidP="00866BBC">
      <w:pPr>
        <w:tabs>
          <w:tab w:val="left" w:pos="540"/>
        </w:tabs>
        <w:suppressAutoHyphens/>
        <w:contextualSpacing/>
        <w:rPr>
          <w:rFonts w:ascii="Arial" w:hAnsi="Arial" w:cs="Arial"/>
          <w:b/>
          <w:bCs/>
          <w:snapToGrid w:val="0"/>
          <w:sz w:val="20"/>
          <w:szCs w:val="20"/>
          <w:lang w:eastAsia="th-TH"/>
        </w:rPr>
      </w:pPr>
      <w:r w:rsidRPr="00D94413">
        <w:rPr>
          <w:rFonts w:ascii="Arial" w:hAnsi="Arial" w:cs="Arial"/>
          <w:b/>
          <w:bCs/>
          <w:snapToGrid w:val="0"/>
          <w:sz w:val="20"/>
          <w:szCs w:val="20"/>
          <w:lang w:eastAsia="th-TH"/>
        </w:rPr>
        <w:t>7</w:t>
      </w:r>
      <w:r w:rsidR="00C93C6D" w:rsidRPr="00D94413">
        <w:rPr>
          <w:rFonts w:ascii="Arial" w:hAnsi="Arial" w:cs="Arial"/>
          <w:b/>
          <w:bCs/>
          <w:snapToGrid w:val="0"/>
          <w:sz w:val="20"/>
          <w:szCs w:val="20"/>
          <w:lang w:eastAsia="th-TH"/>
        </w:rPr>
        <w:tab/>
        <w:t>Cash and cash equivalents</w:t>
      </w:r>
    </w:p>
    <w:p w14:paraId="481E7887" w14:textId="77777777" w:rsidR="00C93C6D" w:rsidRPr="00D94413" w:rsidRDefault="00C93C6D" w:rsidP="00C5483E">
      <w:pPr>
        <w:tabs>
          <w:tab w:val="left" w:pos="540"/>
        </w:tabs>
        <w:suppressAutoHyphens/>
        <w:ind w:left="540"/>
        <w:contextualSpacing/>
        <w:rPr>
          <w:rFonts w:ascii="Arial" w:hAnsi="Arial" w:cs="Arial"/>
          <w:b/>
          <w:bCs/>
          <w:snapToGrid w:val="0"/>
          <w:sz w:val="20"/>
          <w:szCs w:val="20"/>
          <w:lang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C93C6D" w:rsidRPr="00D94413" w14:paraId="72A0F01B" w14:textId="77777777" w:rsidTr="00C5483E">
        <w:tc>
          <w:tcPr>
            <w:tcW w:w="3690" w:type="dxa"/>
            <w:tcBorders>
              <w:top w:val="nil"/>
              <w:left w:val="nil"/>
              <w:bottom w:val="nil"/>
              <w:right w:val="nil"/>
            </w:tcBorders>
            <w:vAlign w:val="bottom"/>
          </w:tcPr>
          <w:p w14:paraId="5402BA38" w14:textId="77777777" w:rsidR="00C93C6D" w:rsidRPr="00D94413" w:rsidRDefault="00C93C6D" w:rsidP="00465129">
            <w:pPr>
              <w:tabs>
                <w:tab w:val="left" w:pos="3295"/>
                <w:tab w:val="left" w:pos="9744"/>
              </w:tabs>
              <w:ind w:left="441"/>
              <w:contextualSpacing/>
              <w:rPr>
                <w:rFonts w:ascii="Arial" w:hAnsi="Arial" w:cs="Arial"/>
                <w:b/>
                <w:bCs/>
                <w:sz w:val="20"/>
                <w:szCs w:val="20"/>
              </w:rPr>
            </w:pPr>
          </w:p>
        </w:tc>
        <w:tc>
          <w:tcPr>
            <w:tcW w:w="2880" w:type="dxa"/>
            <w:gridSpan w:val="2"/>
            <w:vAlign w:val="bottom"/>
          </w:tcPr>
          <w:p w14:paraId="07AED4C2" w14:textId="44106060" w:rsidR="00C93C6D" w:rsidRPr="00D94413" w:rsidRDefault="00C93C6D"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20"/>
                <w:szCs w:val="20"/>
              </w:rPr>
            </w:pPr>
            <w:r w:rsidRPr="00AC2CE9">
              <w:rPr>
                <w:rFonts w:ascii="Arial" w:hAnsi="Arial" w:cs="Arial"/>
                <w:b/>
                <w:bCs/>
                <w:sz w:val="16"/>
                <w:szCs w:val="16"/>
              </w:rPr>
              <w:t>Consolidated</w:t>
            </w:r>
            <w:r w:rsidR="00AC2CE9" w:rsidRPr="00AC2CE9">
              <w:rPr>
                <w:rFonts w:ascii="Arial" w:eastAsia="Cordia New" w:hAnsi="Arial" w:cs="Arial"/>
                <w:b/>
                <w:bCs/>
                <w:sz w:val="16"/>
                <w:szCs w:val="16"/>
                <w:lang w:eastAsia="en-GB"/>
              </w:rPr>
              <w:t xml:space="preserve"> financial stat</w:t>
            </w:r>
            <w:r w:rsidR="00742EBC">
              <w:rPr>
                <w:rFonts w:ascii="Arial" w:eastAsia="Cordia New" w:hAnsi="Arial" w:cs="Arial"/>
                <w:b/>
                <w:bCs/>
                <w:sz w:val="16"/>
                <w:szCs w:val="16"/>
                <w:lang w:eastAsia="en-GB"/>
              </w:rPr>
              <w:t>e</w:t>
            </w:r>
            <w:r w:rsidR="00AC2CE9" w:rsidRPr="00AC2CE9">
              <w:rPr>
                <w:rFonts w:ascii="Arial" w:eastAsia="Cordia New" w:hAnsi="Arial" w:cs="Arial"/>
                <w:b/>
                <w:bCs/>
                <w:sz w:val="16"/>
                <w:szCs w:val="16"/>
                <w:lang w:eastAsia="en-GB"/>
              </w:rPr>
              <w:t>ments</w:t>
            </w:r>
          </w:p>
        </w:tc>
        <w:tc>
          <w:tcPr>
            <w:tcW w:w="2880" w:type="dxa"/>
            <w:gridSpan w:val="2"/>
            <w:vAlign w:val="bottom"/>
          </w:tcPr>
          <w:p w14:paraId="5924C4DB" w14:textId="434E2721" w:rsidR="00C93C6D" w:rsidRPr="00D94413" w:rsidRDefault="00AC2CE9"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20"/>
                <w:szCs w:val="20"/>
              </w:rPr>
            </w:pPr>
            <w:r w:rsidRPr="00AC2CE9">
              <w:rPr>
                <w:rFonts w:ascii="Arial" w:hAnsi="Arial" w:cs="Arial"/>
                <w:b/>
                <w:bCs/>
                <w:sz w:val="16"/>
                <w:szCs w:val="16"/>
              </w:rPr>
              <w:t xml:space="preserve">Separate </w:t>
            </w:r>
            <w:r w:rsidRPr="00AC2CE9">
              <w:rPr>
                <w:rFonts w:ascii="Arial" w:eastAsia="Cordia New" w:hAnsi="Arial" w:cs="Arial"/>
                <w:b/>
                <w:bCs/>
                <w:sz w:val="16"/>
                <w:szCs w:val="16"/>
                <w:lang w:eastAsia="en-GB"/>
              </w:rPr>
              <w:t>financial stat</w:t>
            </w:r>
            <w:r w:rsidR="00742EBC">
              <w:rPr>
                <w:rFonts w:ascii="Arial" w:eastAsia="Cordia New" w:hAnsi="Arial" w:cs="Arial"/>
                <w:b/>
                <w:bCs/>
                <w:sz w:val="16"/>
                <w:szCs w:val="16"/>
                <w:lang w:eastAsia="en-GB"/>
              </w:rPr>
              <w:t>e</w:t>
            </w:r>
            <w:r w:rsidRPr="00AC2CE9">
              <w:rPr>
                <w:rFonts w:ascii="Arial" w:eastAsia="Cordia New" w:hAnsi="Arial" w:cs="Arial"/>
                <w:b/>
                <w:bCs/>
                <w:sz w:val="16"/>
                <w:szCs w:val="16"/>
                <w:lang w:eastAsia="en-GB"/>
              </w:rPr>
              <w:t>ments</w:t>
            </w:r>
          </w:p>
        </w:tc>
      </w:tr>
      <w:tr w:rsidR="00F22AFF" w:rsidRPr="00D94413" w14:paraId="4F0DE593" w14:textId="77777777" w:rsidTr="00C5483E">
        <w:trPr>
          <w:trHeight w:val="86"/>
        </w:trPr>
        <w:tc>
          <w:tcPr>
            <w:tcW w:w="3690" w:type="dxa"/>
            <w:tcBorders>
              <w:top w:val="nil"/>
              <w:left w:val="nil"/>
              <w:bottom w:val="nil"/>
              <w:right w:val="nil"/>
            </w:tcBorders>
            <w:vAlign w:val="bottom"/>
          </w:tcPr>
          <w:p w14:paraId="232820E4" w14:textId="77777777" w:rsidR="00F22AFF" w:rsidRPr="00D94413" w:rsidRDefault="00F22AFF" w:rsidP="00F22AFF">
            <w:pPr>
              <w:tabs>
                <w:tab w:val="left" w:pos="3295"/>
                <w:tab w:val="left" w:pos="9744"/>
              </w:tabs>
              <w:ind w:left="441"/>
              <w:contextualSpacing/>
              <w:rPr>
                <w:rFonts w:ascii="Arial" w:hAnsi="Arial" w:cs="Arial"/>
                <w:b/>
                <w:bCs/>
                <w:sz w:val="20"/>
                <w:szCs w:val="20"/>
              </w:rPr>
            </w:pPr>
          </w:p>
        </w:tc>
        <w:tc>
          <w:tcPr>
            <w:tcW w:w="1440" w:type="dxa"/>
            <w:vAlign w:val="bottom"/>
          </w:tcPr>
          <w:p w14:paraId="55827FA7" w14:textId="1E25D678" w:rsidR="00F22AFF" w:rsidRPr="00D94413" w:rsidRDefault="00F22AFF" w:rsidP="00F22A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D94413">
              <w:rPr>
                <w:rFonts w:ascii="Arial" w:hAnsi="Arial" w:cs="Arial"/>
                <w:b/>
                <w:bCs/>
                <w:spacing w:val="-2"/>
                <w:sz w:val="20"/>
                <w:szCs w:val="20"/>
              </w:rPr>
              <w:t>2016</w:t>
            </w:r>
          </w:p>
          <w:p w14:paraId="0A6805AF" w14:textId="77777777" w:rsidR="00F22AFF" w:rsidRPr="00D94413" w:rsidRDefault="00F22AFF" w:rsidP="00F22A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440" w:type="dxa"/>
            <w:vAlign w:val="bottom"/>
          </w:tcPr>
          <w:p w14:paraId="53AEC026" w14:textId="485DB7A6" w:rsidR="00F22AFF" w:rsidRPr="00D94413" w:rsidRDefault="00F22AFF" w:rsidP="00F22A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D94413">
              <w:rPr>
                <w:rFonts w:ascii="Arial" w:hAnsi="Arial" w:cs="Arial"/>
                <w:b/>
                <w:bCs/>
                <w:spacing w:val="-2"/>
                <w:sz w:val="20"/>
                <w:szCs w:val="20"/>
              </w:rPr>
              <w:t>2015</w:t>
            </w:r>
          </w:p>
          <w:p w14:paraId="720E46C5" w14:textId="77777777" w:rsidR="00F22AFF" w:rsidRPr="00D94413" w:rsidRDefault="00F22AFF" w:rsidP="00F22A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440" w:type="dxa"/>
            <w:vAlign w:val="bottom"/>
          </w:tcPr>
          <w:p w14:paraId="70A6E695" w14:textId="77777777" w:rsidR="00F22AFF" w:rsidRPr="00D94413" w:rsidRDefault="00F22AFF" w:rsidP="00F22A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D94413">
              <w:rPr>
                <w:rFonts w:ascii="Arial" w:hAnsi="Arial" w:cs="Arial"/>
                <w:b/>
                <w:bCs/>
                <w:spacing w:val="-2"/>
                <w:sz w:val="20"/>
                <w:szCs w:val="20"/>
              </w:rPr>
              <w:t>2016</w:t>
            </w:r>
          </w:p>
          <w:p w14:paraId="7CFF2E4F" w14:textId="4DE8DAB0" w:rsidR="00F22AFF" w:rsidRPr="00D94413" w:rsidRDefault="00F22AFF" w:rsidP="00F22A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440" w:type="dxa"/>
            <w:vAlign w:val="bottom"/>
          </w:tcPr>
          <w:p w14:paraId="08E15DB9" w14:textId="77777777" w:rsidR="00F22AFF" w:rsidRPr="00D94413" w:rsidRDefault="00F22AFF" w:rsidP="00F22A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D94413">
              <w:rPr>
                <w:rFonts w:ascii="Arial" w:hAnsi="Arial" w:cs="Arial"/>
                <w:b/>
                <w:bCs/>
                <w:spacing w:val="-2"/>
                <w:sz w:val="20"/>
                <w:szCs w:val="20"/>
              </w:rPr>
              <w:t>2015</w:t>
            </w:r>
          </w:p>
          <w:p w14:paraId="7BC668A1" w14:textId="48D537C8" w:rsidR="00F22AFF" w:rsidRPr="00D94413" w:rsidRDefault="00F22AFF" w:rsidP="00F22A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D94413">
              <w:rPr>
                <w:rFonts w:ascii="Arial" w:hAnsi="Arial" w:cs="Arial"/>
                <w:b/>
                <w:bCs/>
                <w:spacing w:val="-2"/>
                <w:sz w:val="20"/>
                <w:szCs w:val="20"/>
              </w:rPr>
              <w:t>Baht</w:t>
            </w:r>
          </w:p>
        </w:tc>
      </w:tr>
      <w:tr w:rsidR="00F22AFF" w:rsidRPr="00D94413" w14:paraId="3B171743" w14:textId="77777777" w:rsidTr="00C5483E">
        <w:tc>
          <w:tcPr>
            <w:tcW w:w="3690" w:type="dxa"/>
            <w:tcBorders>
              <w:top w:val="nil"/>
              <w:left w:val="nil"/>
              <w:bottom w:val="nil"/>
              <w:right w:val="nil"/>
            </w:tcBorders>
            <w:vAlign w:val="bottom"/>
          </w:tcPr>
          <w:p w14:paraId="632D2AF7" w14:textId="77777777" w:rsidR="00F22AFF" w:rsidRPr="00D94413" w:rsidRDefault="00F22AFF" w:rsidP="00F22AFF">
            <w:pPr>
              <w:tabs>
                <w:tab w:val="left" w:pos="3295"/>
                <w:tab w:val="left" w:pos="9744"/>
              </w:tabs>
              <w:ind w:left="441"/>
              <w:contextualSpacing/>
              <w:rPr>
                <w:rFonts w:ascii="Arial" w:hAnsi="Arial" w:cs="Arial"/>
                <w:b/>
                <w:bCs/>
                <w:sz w:val="12"/>
                <w:szCs w:val="12"/>
              </w:rPr>
            </w:pPr>
          </w:p>
        </w:tc>
        <w:tc>
          <w:tcPr>
            <w:tcW w:w="1440" w:type="dxa"/>
            <w:vAlign w:val="bottom"/>
          </w:tcPr>
          <w:p w14:paraId="56D63B84" w14:textId="77777777" w:rsidR="00F22AFF" w:rsidRPr="00D94413" w:rsidRDefault="00F22AFF" w:rsidP="00F22A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14:paraId="73B62578" w14:textId="77777777" w:rsidR="00F22AFF" w:rsidRPr="00D94413" w:rsidRDefault="00F22AFF" w:rsidP="00F22A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14:paraId="7C8CC53B" w14:textId="77777777" w:rsidR="00F22AFF" w:rsidRPr="00D94413" w:rsidRDefault="00F22AFF" w:rsidP="00F22A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14:paraId="3F775F45" w14:textId="77777777" w:rsidR="00F22AFF" w:rsidRPr="00D94413" w:rsidRDefault="00F22AFF" w:rsidP="00F22A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R="00F22AFF" w:rsidRPr="00D94413" w14:paraId="0CFDE93F" w14:textId="77777777" w:rsidTr="00C5483E">
        <w:tc>
          <w:tcPr>
            <w:tcW w:w="3690" w:type="dxa"/>
            <w:tcBorders>
              <w:top w:val="nil"/>
              <w:left w:val="nil"/>
              <w:bottom w:val="nil"/>
              <w:right w:val="nil"/>
            </w:tcBorders>
            <w:vAlign w:val="bottom"/>
          </w:tcPr>
          <w:p w14:paraId="7FE44937" w14:textId="77777777" w:rsidR="00F22AFF" w:rsidRPr="00D94413" w:rsidRDefault="00F22AFF" w:rsidP="00F22AFF">
            <w:pPr>
              <w:tabs>
                <w:tab w:val="left" w:pos="3295"/>
                <w:tab w:val="left" w:pos="9744"/>
              </w:tabs>
              <w:ind w:left="441"/>
              <w:contextualSpacing/>
              <w:rPr>
                <w:rFonts w:ascii="Arial" w:hAnsi="Arial" w:cs="Arial"/>
                <w:sz w:val="20"/>
                <w:szCs w:val="20"/>
              </w:rPr>
            </w:pPr>
            <w:r w:rsidRPr="00D94413">
              <w:rPr>
                <w:rFonts w:ascii="Arial" w:hAnsi="Arial" w:cs="Arial"/>
                <w:sz w:val="20"/>
                <w:szCs w:val="20"/>
              </w:rPr>
              <w:t>Cash on hand</w:t>
            </w:r>
          </w:p>
        </w:tc>
        <w:tc>
          <w:tcPr>
            <w:tcW w:w="1440" w:type="dxa"/>
            <w:vAlign w:val="bottom"/>
          </w:tcPr>
          <w:p w14:paraId="73D9C80D" w14:textId="328A34D7" w:rsidR="00F22AFF" w:rsidRPr="00D94413" w:rsidRDefault="00D81D4B" w:rsidP="001219F3">
            <w:pPr>
              <w:suppressAutoHyphens/>
              <w:ind w:left="115" w:right="-72" w:hanging="115"/>
              <w:jc w:val="right"/>
              <w:rPr>
                <w:rFonts w:ascii="Arial" w:hAnsi="Arial" w:cs="Arial"/>
                <w:sz w:val="20"/>
                <w:szCs w:val="20"/>
              </w:rPr>
            </w:pPr>
            <w:r w:rsidRPr="00D94413">
              <w:rPr>
                <w:rFonts w:ascii="Arial" w:hAnsi="Arial" w:cs="Arial"/>
                <w:sz w:val="20"/>
                <w:szCs w:val="20"/>
              </w:rPr>
              <w:t>3,290,909</w:t>
            </w:r>
          </w:p>
        </w:tc>
        <w:tc>
          <w:tcPr>
            <w:tcW w:w="1440" w:type="dxa"/>
            <w:vAlign w:val="bottom"/>
          </w:tcPr>
          <w:p w14:paraId="04DC8B58" w14:textId="27077C0D" w:rsidR="00F22AFF" w:rsidRPr="00D94413" w:rsidRDefault="00F22AFF" w:rsidP="00F22AFF">
            <w:pPr>
              <w:suppressAutoHyphens/>
              <w:ind w:left="115" w:right="-72" w:hanging="115"/>
              <w:jc w:val="right"/>
              <w:rPr>
                <w:rFonts w:ascii="Arial" w:hAnsi="Arial" w:cs="Arial"/>
                <w:spacing w:val="-2"/>
                <w:sz w:val="20"/>
                <w:szCs w:val="20"/>
              </w:rPr>
            </w:pPr>
            <w:r w:rsidRPr="00D94413">
              <w:rPr>
                <w:rFonts w:ascii="Arial" w:hAnsi="Arial" w:cs="Arial"/>
                <w:sz w:val="20"/>
                <w:szCs w:val="20"/>
              </w:rPr>
              <w:t>807,718</w:t>
            </w:r>
          </w:p>
        </w:tc>
        <w:tc>
          <w:tcPr>
            <w:tcW w:w="1440" w:type="dxa"/>
            <w:vAlign w:val="bottom"/>
          </w:tcPr>
          <w:p w14:paraId="240B0092" w14:textId="6A37AEE3" w:rsidR="00F22AFF" w:rsidRPr="00D94413" w:rsidRDefault="00AD6556" w:rsidP="00F22AFF">
            <w:pPr>
              <w:suppressAutoHyphens/>
              <w:ind w:left="115" w:right="-72" w:hanging="115"/>
              <w:jc w:val="right"/>
              <w:rPr>
                <w:rFonts w:ascii="Arial" w:hAnsi="Arial" w:cs="Arial"/>
                <w:spacing w:val="-2"/>
                <w:sz w:val="20"/>
                <w:szCs w:val="20"/>
              </w:rPr>
            </w:pPr>
            <w:r w:rsidRPr="00D94413">
              <w:rPr>
                <w:rFonts w:ascii="Arial" w:hAnsi="Arial" w:cs="Arial"/>
                <w:spacing w:val="-2"/>
                <w:sz w:val="20"/>
                <w:szCs w:val="20"/>
              </w:rPr>
              <w:t>10,000</w:t>
            </w:r>
          </w:p>
        </w:tc>
        <w:tc>
          <w:tcPr>
            <w:tcW w:w="1440" w:type="dxa"/>
            <w:vAlign w:val="bottom"/>
          </w:tcPr>
          <w:p w14:paraId="5521A9F1" w14:textId="6BED44E8" w:rsidR="00F22AFF" w:rsidRPr="00D94413" w:rsidRDefault="00F22AFF" w:rsidP="00F22AFF">
            <w:pPr>
              <w:suppressAutoHyphens/>
              <w:ind w:left="115" w:right="-72" w:hanging="115"/>
              <w:jc w:val="right"/>
              <w:rPr>
                <w:rFonts w:ascii="Arial" w:hAnsi="Arial" w:cs="Arial"/>
                <w:spacing w:val="-2"/>
                <w:sz w:val="20"/>
                <w:szCs w:val="20"/>
              </w:rPr>
            </w:pPr>
            <w:r w:rsidRPr="00D94413">
              <w:rPr>
                <w:rFonts w:ascii="Arial" w:hAnsi="Arial" w:cs="Arial"/>
                <w:spacing w:val="-2"/>
                <w:sz w:val="20"/>
                <w:szCs w:val="20"/>
              </w:rPr>
              <w:t>10,000</w:t>
            </w:r>
          </w:p>
        </w:tc>
      </w:tr>
      <w:tr w:rsidR="00CA1D80" w:rsidRPr="00D94413" w14:paraId="47A6C19C" w14:textId="77777777" w:rsidTr="00C5483E">
        <w:tc>
          <w:tcPr>
            <w:tcW w:w="3690" w:type="dxa"/>
            <w:tcBorders>
              <w:top w:val="nil"/>
              <w:left w:val="nil"/>
              <w:bottom w:val="nil"/>
              <w:right w:val="nil"/>
            </w:tcBorders>
            <w:vAlign w:val="bottom"/>
          </w:tcPr>
          <w:p w14:paraId="158B29AC" w14:textId="360BB4E8" w:rsidR="00CA1D80" w:rsidRPr="00D94413" w:rsidRDefault="00CA1D80" w:rsidP="00CA1D80">
            <w:pPr>
              <w:tabs>
                <w:tab w:val="left" w:pos="3295"/>
                <w:tab w:val="left" w:pos="9744"/>
              </w:tabs>
              <w:ind w:left="441"/>
              <w:contextualSpacing/>
              <w:rPr>
                <w:rFonts w:ascii="Arial" w:hAnsi="Arial" w:cs="Arial"/>
                <w:sz w:val="20"/>
                <w:szCs w:val="20"/>
              </w:rPr>
            </w:pPr>
            <w:r w:rsidRPr="00D94413">
              <w:rPr>
                <w:rFonts w:ascii="Arial" w:hAnsi="Arial" w:cs="Arial"/>
                <w:sz w:val="20"/>
                <w:szCs w:val="20"/>
              </w:rPr>
              <w:t>Cash deposit at banks</w:t>
            </w:r>
          </w:p>
        </w:tc>
        <w:tc>
          <w:tcPr>
            <w:tcW w:w="1440" w:type="dxa"/>
            <w:vAlign w:val="bottom"/>
          </w:tcPr>
          <w:p w14:paraId="16CA609D" w14:textId="15C22E4A" w:rsidR="00CA1D80" w:rsidRPr="00D94413" w:rsidRDefault="00CA1D80" w:rsidP="00CA1D80">
            <w:pPr>
              <w:suppressAutoHyphens/>
              <w:ind w:left="115" w:right="-72" w:hanging="115"/>
              <w:jc w:val="right"/>
              <w:rPr>
                <w:rFonts w:ascii="Arial" w:eastAsia="Cordia New" w:hAnsi="Arial" w:cs="Arial"/>
                <w:sz w:val="20"/>
                <w:szCs w:val="20"/>
                <w:lang w:eastAsia="en-GB"/>
              </w:rPr>
            </w:pPr>
            <w:r w:rsidRPr="00D94413">
              <w:rPr>
                <w:rFonts w:ascii="Arial" w:eastAsia="Cordia New" w:hAnsi="Arial" w:cs="Arial"/>
                <w:sz w:val="20"/>
                <w:szCs w:val="20"/>
                <w:lang w:eastAsia="en-GB"/>
              </w:rPr>
              <w:t>7,519,790,057</w:t>
            </w:r>
          </w:p>
        </w:tc>
        <w:tc>
          <w:tcPr>
            <w:tcW w:w="1440" w:type="dxa"/>
            <w:vAlign w:val="bottom"/>
          </w:tcPr>
          <w:p w14:paraId="6CE91231" w14:textId="3BA887FA" w:rsidR="00CA1D80" w:rsidRPr="00D94413" w:rsidRDefault="00CA1D80" w:rsidP="00CA1D80">
            <w:pPr>
              <w:suppressAutoHyphens/>
              <w:ind w:left="115" w:right="-72" w:hanging="115"/>
              <w:jc w:val="right"/>
              <w:rPr>
                <w:rFonts w:ascii="Arial" w:eastAsia="Cordia New" w:hAnsi="Arial" w:cs="Arial"/>
                <w:sz w:val="20"/>
                <w:szCs w:val="20"/>
                <w:lang w:eastAsia="en-GB"/>
              </w:rPr>
            </w:pPr>
            <w:r w:rsidRPr="00D94413">
              <w:rPr>
                <w:rFonts w:ascii="Arial" w:eastAsia="Cordia New" w:hAnsi="Arial" w:cs="Arial"/>
                <w:sz w:val="20"/>
                <w:szCs w:val="20"/>
                <w:cs/>
                <w:lang w:eastAsia="en-GB"/>
              </w:rPr>
              <w:t>3</w:t>
            </w:r>
            <w:r w:rsidRPr="00D94413">
              <w:rPr>
                <w:rFonts w:ascii="Arial" w:eastAsia="Cordia New" w:hAnsi="Arial" w:cs="Arial"/>
                <w:sz w:val="20"/>
                <w:szCs w:val="20"/>
                <w:lang w:eastAsia="en-GB"/>
              </w:rPr>
              <w:t>,865,639,40</w:t>
            </w:r>
            <w:r w:rsidRPr="00D94413">
              <w:rPr>
                <w:rFonts w:ascii="Arial" w:eastAsia="Cordia New" w:hAnsi="Arial" w:cs="Arial"/>
                <w:sz w:val="20"/>
                <w:szCs w:val="20"/>
                <w:cs/>
                <w:lang w:eastAsia="en-GB"/>
              </w:rPr>
              <w:t>4</w:t>
            </w:r>
          </w:p>
        </w:tc>
        <w:tc>
          <w:tcPr>
            <w:tcW w:w="1440" w:type="dxa"/>
            <w:vAlign w:val="bottom"/>
          </w:tcPr>
          <w:p w14:paraId="77A22AF0" w14:textId="753D253C" w:rsidR="00CA1D80" w:rsidRPr="00D94413" w:rsidRDefault="00CA1D80" w:rsidP="00CA1D80">
            <w:pPr>
              <w:suppressAutoHyphens/>
              <w:ind w:left="115" w:right="-72" w:hanging="115"/>
              <w:jc w:val="right"/>
              <w:rPr>
                <w:rFonts w:ascii="Arial" w:eastAsia="Cordia New" w:hAnsi="Arial" w:cs="Arial"/>
                <w:sz w:val="20"/>
                <w:szCs w:val="20"/>
                <w:lang w:eastAsia="en-GB"/>
              </w:rPr>
            </w:pPr>
            <w:r w:rsidRPr="00D94413">
              <w:rPr>
                <w:rFonts w:ascii="Arial" w:eastAsia="Cordia New" w:hAnsi="Arial" w:cs="Arial"/>
                <w:sz w:val="20"/>
                <w:szCs w:val="20"/>
                <w:lang w:eastAsia="en-GB"/>
              </w:rPr>
              <w:t>1,068,985,162</w:t>
            </w:r>
          </w:p>
        </w:tc>
        <w:tc>
          <w:tcPr>
            <w:tcW w:w="1440" w:type="dxa"/>
            <w:vAlign w:val="bottom"/>
          </w:tcPr>
          <w:p w14:paraId="23563186" w14:textId="3213B837" w:rsidR="00CA1D80" w:rsidRPr="00D94413" w:rsidRDefault="00CA1D80" w:rsidP="00CA1D80">
            <w:pPr>
              <w:suppressAutoHyphens/>
              <w:ind w:left="115" w:right="-72" w:hanging="115"/>
              <w:jc w:val="right"/>
              <w:rPr>
                <w:rFonts w:ascii="Arial" w:hAnsi="Arial" w:cs="Arial"/>
                <w:spacing w:val="-2"/>
                <w:sz w:val="20"/>
                <w:szCs w:val="20"/>
              </w:rPr>
            </w:pPr>
            <w:r w:rsidRPr="00D94413">
              <w:rPr>
                <w:rFonts w:ascii="Arial" w:hAnsi="Arial" w:cs="Arial"/>
                <w:spacing w:val="-2"/>
                <w:sz w:val="20"/>
                <w:szCs w:val="20"/>
              </w:rPr>
              <w:t>724,178,747</w:t>
            </w:r>
          </w:p>
        </w:tc>
      </w:tr>
      <w:tr w:rsidR="00CA1D80" w:rsidRPr="00D94413" w14:paraId="408E575F" w14:textId="77777777" w:rsidTr="00C5483E">
        <w:tc>
          <w:tcPr>
            <w:tcW w:w="3690" w:type="dxa"/>
            <w:tcBorders>
              <w:top w:val="nil"/>
              <w:left w:val="nil"/>
              <w:bottom w:val="nil"/>
              <w:right w:val="nil"/>
            </w:tcBorders>
            <w:vAlign w:val="bottom"/>
          </w:tcPr>
          <w:p w14:paraId="3CAAAEEA" w14:textId="022BD6B9" w:rsidR="00CA1D80" w:rsidRPr="00D94413" w:rsidRDefault="00CA1D80" w:rsidP="00CA1D80">
            <w:pPr>
              <w:tabs>
                <w:tab w:val="left" w:pos="3295"/>
                <w:tab w:val="left" w:pos="9744"/>
              </w:tabs>
              <w:ind w:left="441"/>
              <w:contextualSpacing/>
              <w:rPr>
                <w:rFonts w:ascii="Arial" w:hAnsi="Arial" w:cs="Arial"/>
                <w:sz w:val="20"/>
                <w:szCs w:val="20"/>
              </w:rPr>
            </w:pPr>
            <w:r w:rsidRPr="00D94413">
              <w:rPr>
                <w:rFonts w:ascii="Arial" w:hAnsi="Arial" w:cs="Arial"/>
                <w:sz w:val="20"/>
                <w:szCs w:val="20"/>
                <w:lang w:val="en-US" w:bidi="ar-SA"/>
              </w:rPr>
              <w:t>Short-term investments due</w:t>
            </w:r>
          </w:p>
        </w:tc>
        <w:tc>
          <w:tcPr>
            <w:tcW w:w="1440" w:type="dxa"/>
            <w:vAlign w:val="bottom"/>
          </w:tcPr>
          <w:p w14:paraId="7B052D5B" w14:textId="0AA612E0" w:rsidR="00CA1D80" w:rsidRPr="00D94413" w:rsidRDefault="00CA1D80" w:rsidP="00CA1D80">
            <w:pPr>
              <w:suppressAutoHyphens/>
              <w:ind w:left="115" w:right="-72" w:hanging="115"/>
              <w:jc w:val="right"/>
              <w:rPr>
                <w:rFonts w:ascii="Arial" w:eastAsia="Cordia New" w:hAnsi="Arial" w:cs="Arial"/>
                <w:sz w:val="20"/>
                <w:szCs w:val="20"/>
                <w:lang w:eastAsia="en-GB"/>
              </w:rPr>
            </w:pPr>
          </w:p>
        </w:tc>
        <w:tc>
          <w:tcPr>
            <w:tcW w:w="1440" w:type="dxa"/>
            <w:vAlign w:val="bottom"/>
          </w:tcPr>
          <w:p w14:paraId="10AA00E9" w14:textId="77777777" w:rsidR="00CA1D80" w:rsidRPr="00D94413" w:rsidRDefault="00CA1D80" w:rsidP="00CA1D80">
            <w:pPr>
              <w:suppressAutoHyphens/>
              <w:ind w:left="115" w:right="-72" w:hanging="115"/>
              <w:jc w:val="right"/>
              <w:rPr>
                <w:rFonts w:ascii="Arial" w:eastAsia="Cordia New" w:hAnsi="Arial" w:cs="Arial"/>
                <w:sz w:val="20"/>
                <w:szCs w:val="20"/>
                <w:lang w:eastAsia="en-GB"/>
              </w:rPr>
            </w:pPr>
          </w:p>
        </w:tc>
        <w:tc>
          <w:tcPr>
            <w:tcW w:w="1440" w:type="dxa"/>
            <w:vAlign w:val="bottom"/>
          </w:tcPr>
          <w:p w14:paraId="64F1A011" w14:textId="77777777" w:rsidR="00CA1D80" w:rsidRPr="00D94413" w:rsidRDefault="00CA1D80" w:rsidP="00CA1D80">
            <w:pPr>
              <w:suppressAutoHyphens/>
              <w:ind w:left="115" w:right="-72" w:hanging="115"/>
              <w:jc w:val="right"/>
              <w:rPr>
                <w:rFonts w:ascii="Arial" w:hAnsi="Arial" w:cs="Arial"/>
                <w:spacing w:val="-2"/>
                <w:sz w:val="20"/>
                <w:szCs w:val="20"/>
              </w:rPr>
            </w:pPr>
          </w:p>
        </w:tc>
        <w:tc>
          <w:tcPr>
            <w:tcW w:w="1440" w:type="dxa"/>
            <w:vAlign w:val="bottom"/>
          </w:tcPr>
          <w:p w14:paraId="24969993" w14:textId="77777777" w:rsidR="00CA1D80" w:rsidRPr="00D94413" w:rsidRDefault="00CA1D80" w:rsidP="00CA1D80">
            <w:pPr>
              <w:suppressAutoHyphens/>
              <w:ind w:left="115" w:right="-72" w:hanging="115"/>
              <w:jc w:val="right"/>
              <w:rPr>
                <w:rFonts w:ascii="Arial" w:hAnsi="Arial" w:cs="Arial"/>
                <w:spacing w:val="-2"/>
                <w:sz w:val="20"/>
                <w:szCs w:val="20"/>
              </w:rPr>
            </w:pPr>
          </w:p>
        </w:tc>
      </w:tr>
      <w:tr w:rsidR="00CA1D80" w:rsidRPr="00D94413" w14:paraId="7D22D09A" w14:textId="77777777" w:rsidTr="00C5483E">
        <w:tc>
          <w:tcPr>
            <w:tcW w:w="3690" w:type="dxa"/>
            <w:tcBorders>
              <w:top w:val="nil"/>
              <w:left w:val="nil"/>
              <w:bottom w:val="nil"/>
              <w:right w:val="nil"/>
            </w:tcBorders>
            <w:vAlign w:val="bottom"/>
          </w:tcPr>
          <w:p w14:paraId="03E9DC2C" w14:textId="7EEC17F2" w:rsidR="00CA1D80" w:rsidRPr="00D94413" w:rsidRDefault="00CA1D80" w:rsidP="00CA1D80">
            <w:pPr>
              <w:tabs>
                <w:tab w:val="left" w:pos="3295"/>
                <w:tab w:val="left" w:pos="9744"/>
              </w:tabs>
              <w:ind w:left="441"/>
              <w:contextualSpacing/>
              <w:rPr>
                <w:rFonts w:ascii="Arial" w:hAnsi="Arial" w:cs="Arial"/>
                <w:sz w:val="20"/>
                <w:szCs w:val="20"/>
              </w:rPr>
            </w:pPr>
            <w:r w:rsidRPr="00D94413">
              <w:rPr>
                <w:rFonts w:ascii="Arial" w:hAnsi="Arial" w:cs="Arial"/>
                <w:sz w:val="20"/>
                <w:szCs w:val="20"/>
                <w:lang w:val="en-US" w:bidi="ar-SA"/>
              </w:rPr>
              <w:t xml:space="preserve">   within 3 months</w:t>
            </w:r>
          </w:p>
        </w:tc>
        <w:tc>
          <w:tcPr>
            <w:tcW w:w="1440" w:type="dxa"/>
            <w:vAlign w:val="bottom"/>
          </w:tcPr>
          <w:p w14:paraId="3DB045FF" w14:textId="3FA568A7" w:rsidR="00CA1D80" w:rsidRPr="00D94413" w:rsidRDefault="00CA1D80" w:rsidP="00CA1D80">
            <w:pPr>
              <w:pBdr>
                <w:bottom w:val="single" w:sz="4" w:space="1" w:color="auto"/>
              </w:pBdr>
              <w:suppressAutoHyphens/>
              <w:ind w:left="115" w:right="-72" w:hanging="115"/>
              <w:jc w:val="right"/>
              <w:rPr>
                <w:rFonts w:ascii="Arial" w:eastAsia="Cordia New" w:hAnsi="Arial" w:cs="Arial"/>
                <w:sz w:val="20"/>
                <w:szCs w:val="20"/>
                <w:lang w:eastAsia="en-GB"/>
              </w:rPr>
            </w:pPr>
            <w:r w:rsidRPr="00D94413">
              <w:rPr>
                <w:rFonts w:ascii="Arial" w:eastAsia="Cordia New" w:hAnsi="Arial" w:cs="Arial"/>
                <w:sz w:val="20"/>
                <w:szCs w:val="20"/>
                <w:lang w:eastAsia="en-GB"/>
              </w:rPr>
              <w:t>799,044,185</w:t>
            </w:r>
          </w:p>
        </w:tc>
        <w:tc>
          <w:tcPr>
            <w:tcW w:w="1440" w:type="dxa"/>
            <w:vAlign w:val="bottom"/>
          </w:tcPr>
          <w:p w14:paraId="2E7A2274" w14:textId="2B1DF364" w:rsidR="00CA1D80" w:rsidRPr="00D94413" w:rsidRDefault="00CA1D80" w:rsidP="00CA1D80">
            <w:pPr>
              <w:pBdr>
                <w:bottom w:val="single" w:sz="4" w:space="1" w:color="auto"/>
              </w:pBdr>
              <w:suppressAutoHyphens/>
              <w:ind w:left="115" w:right="-72" w:hanging="115"/>
              <w:jc w:val="right"/>
              <w:rPr>
                <w:rFonts w:ascii="Arial" w:eastAsia="Cordia New" w:hAnsi="Arial" w:cs="Arial"/>
                <w:sz w:val="20"/>
                <w:szCs w:val="20"/>
                <w:lang w:eastAsia="en-GB"/>
              </w:rPr>
            </w:pPr>
            <w:r w:rsidRPr="00D94413">
              <w:rPr>
                <w:rFonts w:ascii="Arial" w:eastAsia="Cordia New" w:hAnsi="Arial" w:cs="Arial"/>
                <w:sz w:val="20"/>
                <w:szCs w:val="20"/>
                <w:lang w:eastAsia="en-GB"/>
              </w:rPr>
              <w:t>1,172,154,706</w:t>
            </w:r>
          </w:p>
        </w:tc>
        <w:tc>
          <w:tcPr>
            <w:tcW w:w="1440" w:type="dxa"/>
            <w:vAlign w:val="bottom"/>
          </w:tcPr>
          <w:p w14:paraId="7409483D" w14:textId="45CA68C8" w:rsidR="00CA1D80" w:rsidRPr="00D94413" w:rsidRDefault="00CA1D80" w:rsidP="00CA1D80">
            <w:pPr>
              <w:pBdr>
                <w:bottom w:val="single" w:sz="4" w:space="1" w:color="auto"/>
              </w:pBdr>
              <w:suppressAutoHyphens/>
              <w:ind w:left="115" w:right="-72" w:hanging="115"/>
              <w:jc w:val="right"/>
              <w:rPr>
                <w:rFonts w:ascii="Arial" w:hAnsi="Arial" w:cs="Arial"/>
                <w:spacing w:val="-2"/>
                <w:sz w:val="20"/>
                <w:szCs w:val="20"/>
              </w:rPr>
            </w:pPr>
            <w:r w:rsidRPr="00D94413">
              <w:rPr>
                <w:rFonts w:ascii="Arial" w:hAnsi="Arial" w:cs="Arial"/>
                <w:spacing w:val="-2"/>
                <w:sz w:val="20"/>
                <w:szCs w:val="20"/>
              </w:rPr>
              <w:t>-</w:t>
            </w:r>
          </w:p>
        </w:tc>
        <w:tc>
          <w:tcPr>
            <w:tcW w:w="1440" w:type="dxa"/>
            <w:vAlign w:val="bottom"/>
          </w:tcPr>
          <w:p w14:paraId="2325459F" w14:textId="3ACCC5E3" w:rsidR="00CA1D80" w:rsidRPr="00D94413" w:rsidRDefault="00CA1D80" w:rsidP="00CA1D80">
            <w:pPr>
              <w:pBdr>
                <w:bottom w:val="single" w:sz="4" w:space="1" w:color="auto"/>
              </w:pBdr>
              <w:suppressAutoHyphens/>
              <w:ind w:left="115" w:right="-72" w:hanging="115"/>
              <w:jc w:val="right"/>
              <w:rPr>
                <w:rFonts w:ascii="Arial" w:eastAsia="Cordia New" w:hAnsi="Arial" w:cs="Arial"/>
                <w:sz w:val="20"/>
                <w:szCs w:val="20"/>
                <w:lang w:eastAsia="en-GB"/>
              </w:rPr>
            </w:pPr>
            <w:r w:rsidRPr="00D94413">
              <w:rPr>
                <w:rFonts w:ascii="Arial" w:hAnsi="Arial" w:cs="Arial"/>
                <w:spacing w:val="-2"/>
                <w:sz w:val="20"/>
                <w:szCs w:val="20"/>
              </w:rPr>
              <w:t>56,686</w:t>
            </w:r>
          </w:p>
        </w:tc>
      </w:tr>
      <w:tr w:rsidR="00CA1D80" w:rsidRPr="00D94413" w14:paraId="64CBB4BD" w14:textId="77777777" w:rsidTr="00C5483E">
        <w:tc>
          <w:tcPr>
            <w:tcW w:w="3690" w:type="dxa"/>
            <w:tcBorders>
              <w:top w:val="nil"/>
              <w:left w:val="nil"/>
              <w:bottom w:val="nil"/>
              <w:right w:val="nil"/>
            </w:tcBorders>
            <w:vAlign w:val="bottom"/>
          </w:tcPr>
          <w:p w14:paraId="3BA9990F" w14:textId="77777777" w:rsidR="00CA1D80" w:rsidRPr="00D94413" w:rsidRDefault="00CA1D80" w:rsidP="00CA1D80">
            <w:pPr>
              <w:tabs>
                <w:tab w:val="left" w:pos="3295"/>
                <w:tab w:val="left" w:pos="9744"/>
              </w:tabs>
              <w:contextualSpacing/>
              <w:rPr>
                <w:rFonts w:ascii="Arial" w:hAnsi="Arial" w:cs="Arial"/>
                <w:b/>
                <w:bCs/>
                <w:sz w:val="12"/>
                <w:szCs w:val="12"/>
              </w:rPr>
            </w:pPr>
          </w:p>
        </w:tc>
        <w:tc>
          <w:tcPr>
            <w:tcW w:w="1440" w:type="dxa"/>
            <w:vAlign w:val="bottom"/>
          </w:tcPr>
          <w:p w14:paraId="7461AAB0" w14:textId="77777777" w:rsidR="00CA1D80" w:rsidRPr="00D94413" w:rsidRDefault="00CA1D80" w:rsidP="00CA1D80">
            <w:pPr>
              <w:suppressAutoHyphens/>
              <w:ind w:left="115" w:right="-72" w:hanging="115"/>
              <w:jc w:val="right"/>
              <w:rPr>
                <w:rFonts w:ascii="Arial" w:eastAsia="Cordia New" w:hAnsi="Arial" w:cs="Arial"/>
                <w:sz w:val="12"/>
                <w:szCs w:val="12"/>
                <w:lang w:eastAsia="en-GB"/>
              </w:rPr>
            </w:pPr>
          </w:p>
        </w:tc>
        <w:tc>
          <w:tcPr>
            <w:tcW w:w="1440" w:type="dxa"/>
            <w:vAlign w:val="bottom"/>
          </w:tcPr>
          <w:p w14:paraId="61DE24C3" w14:textId="77777777" w:rsidR="00CA1D80" w:rsidRPr="00D94413" w:rsidRDefault="00CA1D80" w:rsidP="00CA1D80">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2"/>
                <w:szCs w:val="12"/>
                <w:lang w:eastAsia="en-GB"/>
              </w:rPr>
            </w:pPr>
          </w:p>
        </w:tc>
        <w:tc>
          <w:tcPr>
            <w:tcW w:w="1440" w:type="dxa"/>
            <w:vAlign w:val="bottom"/>
          </w:tcPr>
          <w:p w14:paraId="6CF4290D" w14:textId="77777777" w:rsidR="00CA1D80" w:rsidRPr="00D94413" w:rsidRDefault="00CA1D80" w:rsidP="00CA1D80">
            <w:pPr>
              <w:suppressAutoHyphens/>
              <w:ind w:left="115" w:right="-72" w:hanging="115"/>
              <w:jc w:val="right"/>
              <w:rPr>
                <w:rFonts w:ascii="Arial" w:hAnsi="Arial" w:cs="Arial"/>
                <w:spacing w:val="-2"/>
                <w:sz w:val="12"/>
                <w:szCs w:val="12"/>
              </w:rPr>
            </w:pPr>
          </w:p>
        </w:tc>
        <w:tc>
          <w:tcPr>
            <w:tcW w:w="1440" w:type="dxa"/>
            <w:vAlign w:val="bottom"/>
          </w:tcPr>
          <w:p w14:paraId="6DD7D12E" w14:textId="77777777" w:rsidR="00CA1D80" w:rsidRPr="00D94413" w:rsidRDefault="00CA1D80" w:rsidP="00CA1D80">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R="00CA1D80" w:rsidRPr="00D94413" w14:paraId="2F0B540A" w14:textId="77777777" w:rsidTr="00C5483E">
        <w:tc>
          <w:tcPr>
            <w:tcW w:w="3690" w:type="dxa"/>
            <w:tcBorders>
              <w:top w:val="nil"/>
              <w:left w:val="nil"/>
              <w:bottom w:val="nil"/>
              <w:right w:val="nil"/>
            </w:tcBorders>
            <w:shd w:val="clear" w:color="auto" w:fill="auto"/>
            <w:vAlign w:val="bottom"/>
          </w:tcPr>
          <w:p w14:paraId="75E1B2BD" w14:textId="77777777" w:rsidR="00CA1D80" w:rsidRPr="00D94413" w:rsidRDefault="00CA1D80" w:rsidP="00CA1D80">
            <w:pPr>
              <w:tabs>
                <w:tab w:val="left" w:pos="3210"/>
              </w:tabs>
              <w:ind w:left="441"/>
              <w:contextualSpacing/>
              <w:rPr>
                <w:rFonts w:ascii="Arial" w:hAnsi="Arial" w:cs="Arial"/>
                <w:sz w:val="20"/>
                <w:szCs w:val="20"/>
              </w:rPr>
            </w:pPr>
          </w:p>
        </w:tc>
        <w:tc>
          <w:tcPr>
            <w:tcW w:w="1440" w:type="dxa"/>
            <w:vAlign w:val="bottom"/>
          </w:tcPr>
          <w:p w14:paraId="6E92F511" w14:textId="5254326F" w:rsidR="00CA1D80" w:rsidRPr="00D94413" w:rsidRDefault="00CA1D80" w:rsidP="00CA1D80">
            <w:pPr>
              <w:pBdr>
                <w:bottom w:val="double" w:sz="4" w:space="1" w:color="auto"/>
              </w:pBdr>
              <w:suppressAutoHyphens/>
              <w:ind w:left="115" w:right="-72" w:hanging="115"/>
              <w:jc w:val="right"/>
              <w:rPr>
                <w:rFonts w:ascii="Arial" w:eastAsia="Cordia New" w:hAnsi="Arial" w:cs="Arial"/>
                <w:sz w:val="20"/>
                <w:szCs w:val="20"/>
                <w:lang w:eastAsia="en-GB"/>
              </w:rPr>
            </w:pPr>
            <w:r w:rsidRPr="00D94413">
              <w:rPr>
                <w:rFonts w:ascii="Arial" w:eastAsia="Cordia New" w:hAnsi="Arial" w:cs="Arial"/>
                <w:sz w:val="20"/>
                <w:szCs w:val="20"/>
                <w:lang w:eastAsia="en-GB"/>
              </w:rPr>
              <w:t>8,322,125,151</w:t>
            </w:r>
          </w:p>
        </w:tc>
        <w:tc>
          <w:tcPr>
            <w:tcW w:w="1440" w:type="dxa"/>
            <w:vAlign w:val="bottom"/>
          </w:tcPr>
          <w:p w14:paraId="16D0897C" w14:textId="31A77A79" w:rsidR="00CA1D80" w:rsidRPr="00D94413" w:rsidRDefault="00CA1D80" w:rsidP="00CA1D80">
            <w:pPr>
              <w:keepNext/>
              <w:keepLines/>
              <w:pBdr>
                <w:bottom w:val="double" w:sz="4" w:space="1" w:color="auto"/>
              </w:pBdr>
              <w:autoSpaceDE w:val="0"/>
              <w:autoSpaceDN w:val="0"/>
              <w:adjustRightInd w:val="0"/>
              <w:ind w:left="115" w:right="-72" w:hanging="115"/>
              <w:contextualSpacing/>
              <w:jc w:val="right"/>
              <w:rPr>
                <w:rFonts w:ascii="Arial" w:eastAsia="Cordia New" w:hAnsi="Arial" w:cs="Arial"/>
                <w:sz w:val="20"/>
                <w:szCs w:val="20"/>
                <w:lang w:eastAsia="en-GB"/>
              </w:rPr>
            </w:pPr>
            <w:r w:rsidRPr="00D94413">
              <w:rPr>
                <w:rFonts w:ascii="Arial" w:eastAsia="Cordia New" w:hAnsi="Arial" w:cs="Arial"/>
                <w:sz w:val="20"/>
                <w:szCs w:val="20"/>
                <w:lang w:eastAsia="en-GB"/>
              </w:rPr>
              <w:t>5,038,601,82</w:t>
            </w:r>
            <w:r w:rsidRPr="00D94413">
              <w:rPr>
                <w:rFonts w:ascii="Arial" w:eastAsia="Cordia New" w:hAnsi="Arial" w:cs="Arial"/>
                <w:sz w:val="20"/>
                <w:szCs w:val="20"/>
                <w:cs/>
                <w:lang w:eastAsia="en-GB"/>
              </w:rPr>
              <w:t>8</w:t>
            </w:r>
          </w:p>
        </w:tc>
        <w:tc>
          <w:tcPr>
            <w:tcW w:w="1440" w:type="dxa"/>
            <w:vAlign w:val="bottom"/>
          </w:tcPr>
          <w:p w14:paraId="32088897" w14:textId="01228F69" w:rsidR="00CA1D80" w:rsidRPr="00D94413" w:rsidRDefault="00CA1D80" w:rsidP="00CA1D80">
            <w:pPr>
              <w:pBdr>
                <w:bottom w:val="double" w:sz="4" w:space="1" w:color="auto"/>
              </w:pBdr>
              <w:suppressAutoHyphens/>
              <w:ind w:left="115" w:right="-72" w:hanging="115"/>
              <w:jc w:val="right"/>
              <w:rPr>
                <w:rFonts w:ascii="Arial" w:hAnsi="Arial" w:cs="Arial"/>
                <w:spacing w:val="-2"/>
                <w:sz w:val="20"/>
                <w:szCs w:val="20"/>
              </w:rPr>
            </w:pPr>
            <w:r w:rsidRPr="00D94413">
              <w:rPr>
                <w:rFonts w:ascii="Arial" w:hAnsi="Arial" w:cs="Arial"/>
                <w:spacing w:val="-2"/>
                <w:sz w:val="20"/>
                <w:szCs w:val="20"/>
              </w:rPr>
              <w:t>1,068,995,162</w:t>
            </w:r>
          </w:p>
        </w:tc>
        <w:tc>
          <w:tcPr>
            <w:tcW w:w="1440" w:type="dxa"/>
            <w:vAlign w:val="bottom"/>
          </w:tcPr>
          <w:p w14:paraId="0C6CE5D8" w14:textId="3FD85CB6" w:rsidR="00CA1D80" w:rsidRPr="00D94413" w:rsidRDefault="00CA1D80" w:rsidP="00CA1D80">
            <w:pPr>
              <w:keepNext/>
              <w:keepLines/>
              <w:pBdr>
                <w:bottom w:val="double" w:sz="4" w:space="1" w:color="auto"/>
              </w:pBdr>
              <w:autoSpaceDE w:val="0"/>
              <w:autoSpaceDN w:val="0"/>
              <w:adjustRightInd w:val="0"/>
              <w:ind w:left="115" w:right="-72" w:hanging="115"/>
              <w:contextualSpacing/>
              <w:jc w:val="right"/>
              <w:rPr>
                <w:rFonts w:ascii="Arial" w:hAnsi="Arial" w:cs="Arial"/>
                <w:sz w:val="20"/>
                <w:szCs w:val="20"/>
              </w:rPr>
            </w:pPr>
            <w:r w:rsidRPr="00D94413">
              <w:rPr>
                <w:rFonts w:ascii="Arial" w:hAnsi="Arial" w:cs="Arial"/>
                <w:spacing w:val="-2"/>
                <w:sz w:val="20"/>
                <w:szCs w:val="20"/>
              </w:rPr>
              <w:t>724,245,433</w:t>
            </w:r>
          </w:p>
        </w:tc>
      </w:tr>
    </w:tbl>
    <w:p w14:paraId="60A3E197" w14:textId="77777777" w:rsidR="00C93C6D" w:rsidRPr="00D94413" w:rsidRDefault="00C93C6D" w:rsidP="00C5483E">
      <w:pPr>
        <w:tabs>
          <w:tab w:val="left" w:pos="540"/>
        </w:tabs>
        <w:ind w:left="540"/>
        <w:contextualSpacing/>
        <w:outlineLvl w:val="7"/>
        <w:rPr>
          <w:rFonts w:ascii="Arial" w:hAnsi="Arial" w:cs="Arial"/>
          <w:b/>
          <w:bCs/>
          <w:sz w:val="20"/>
          <w:szCs w:val="20"/>
        </w:rPr>
      </w:pPr>
    </w:p>
    <w:p w14:paraId="0A125585" w14:textId="6A93E6A9" w:rsidR="00C93C6D" w:rsidRPr="00D94413" w:rsidRDefault="00626E3C" w:rsidP="00C5483E">
      <w:pPr>
        <w:ind w:left="540"/>
        <w:jc w:val="both"/>
        <w:rPr>
          <w:rFonts w:ascii="Arial" w:hAnsi="Arial" w:cs="Arial"/>
          <w:spacing w:val="-2"/>
          <w:sz w:val="20"/>
          <w:szCs w:val="20"/>
          <w:lang w:val="en-US"/>
        </w:rPr>
      </w:pPr>
      <w:r w:rsidRPr="00D94413">
        <w:rPr>
          <w:rFonts w:ascii="Arial" w:hAnsi="Arial" w:cs="Arial"/>
          <w:spacing w:val="-2"/>
          <w:sz w:val="20"/>
          <w:szCs w:val="20"/>
          <w:lang w:val="en-US"/>
        </w:rPr>
        <w:t>T</w:t>
      </w:r>
      <w:r w:rsidR="00C93C6D" w:rsidRPr="00D94413">
        <w:rPr>
          <w:rFonts w:ascii="Arial" w:hAnsi="Arial" w:cs="Arial"/>
          <w:spacing w:val="-2"/>
          <w:sz w:val="20"/>
          <w:szCs w:val="20"/>
          <w:lang w:val="en-US"/>
        </w:rPr>
        <w:t>he</w:t>
      </w:r>
      <w:r w:rsidR="00A573D7" w:rsidRPr="00D94413">
        <w:rPr>
          <w:rFonts w:ascii="Arial" w:hAnsi="Arial" w:cs="Arial"/>
          <w:spacing w:val="-2"/>
          <w:sz w:val="20"/>
          <w:szCs w:val="20"/>
          <w:lang w:val="en-US"/>
        </w:rPr>
        <w:t xml:space="preserve"> </w:t>
      </w:r>
      <w:r w:rsidR="00C93C6D" w:rsidRPr="00D94413">
        <w:rPr>
          <w:rFonts w:ascii="Arial" w:hAnsi="Arial" w:cs="Arial"/>
          <w:spacing w:val="-2"/>
          <w:sz w:val="20"/>
          <w:szCs w:val="20"/>
          <w:lang w:val="en-US"/>
        </w:rPr>
        <w:t>inter</w:t>
      </w:r>
      <w:r w:rsidRPr="00D94413">
        <w:rPr>
          <w:rFonts w:ascii="Arial" w:hAnsi="Arial" w:cs="Arial"/>
          <w:spacing w:val="-2"/>
          <w:sz w:val="20"/>
          <w:szCs w:val="20"/>
          <w:lang w:val="en-US"/>
        </w:rPr>
        <w:t>est rates on</w:t>
      </w:r>
      <w:r w:rsidR="00C93C6D" w:rsidRPr="00D94413">
        <w:rPr>
          <w:rFonts w:ascii="Arial" w:hAnsi="Arial" w:cs="Arial"/>
          <w:spacing w:val="-2"/>
          <w:sz w:val="20"/>
          <w:szCs w:val="20"/>
          <w:lang w:val="en-US"/>
        </w:rPr>
        <w:t xml:space="preserve"> deposit</w:t>
      </w:r>
      <w:r w:rsidRPr="00D94413">
        <w:rPr>
          <w:rFonts w:ascii="Arial" w:hAnsi="Arial" w:cs="Arial"/>
          <w:spacing w:val="-2"/>
          <w:sz w:val="20"/>
          <w:szCs w:val="20"/>
          <w:lang w:val="en-US"/>
        </w:rPr>
        <w:t xml:space="preserve">s </w:t>
      </w:r>
      <w:r w:rsidR="005F15CA" w:rsidRPr="00D94413">
        <w:rPr>
          <w:rFonts w:ascii="Arial" w:hAnsi="Arial" w:cs="Arial"/>
          <w:spacing w:val="-2"/>
          <w:sz w:val="20"/>
          <w:szCs w:val="20"/>
          <w:lang w:val="en-US"/>
        </w:rPr>
        <w:t>at</w:t>
      </w:r>
      <w:r w:rsidRPr="00D94413">
        <w:rPr>
          <w:rFonts w:ascii="Arial" w:hAnsi="Arial" w:cs="Arial"/>
          <w:spacing w:val="-2"/>
          <w:sz w:val="20"/>
          <w:szCs w:val="20"/>
          <w:lang w:val="en-US"/>
        </w:rPr>
        <w:t xml:space="preserve"> banks were</w:t>
      </w:r>
      <w:r w:rsidR="00C93C6D" w:rsidRPr="00D94413">
        <w:rPr>
          <w:rFonts w:ascii="Arial" w:hAnsi="Arial" w:cs="Arial"/>
          <w:spacing w:val="-2"/>
          <w:sz w:val="20"/>
          <w:szCs w:val="20"/>
          <w:lang w:val="en-US"/>
        </w:rPr>
        <w:t xml:space="preserve"> between </w:t>
      </w:r>
      <w:r w:rsidR="001219F3" w:rsidRPr="00D94413">
        <w:rPr>
          <w:rFonts w:ascii="Arial" w:hAnsi="Arial" w:cs="Arial"/>
          <w:spacing w:val="-2"/>
          <w:sz w:val="20"/>
          <w:szCs w:val="20"/>
          <w:lang w:val="en-US"/>
        </w:rPr>
        <w:t>0.4</w:t>
      </w:r>
      <w:r w:rsidR="007E7CC8">
        <w:rPr>
          <w:rFonts w:ascii="Arial" w:hAnsi="Arial" w:cs="Arial"/>
          <w:spacing w:val="-2"/>
          <w:sz w:val="20"/>
          <w:szCs w:val="20"/>
          <w:lang w:val="en-US"/>
        </w:rPr>
        <w:t>0</w:t>
      </w:r>
      <w:r w:rsidR="00F22AFF" w:rsidRPr="00D94413">
        <w:rPr>
          <w:rFonts w:ascii="Arial" w:hAnsi="Arial" w:cs="Arial"/>
          <w:spacing w:val="-2"/>
          <w:sz w:val="20"/>
          <w:szCs w:val="20"/>
          <w:lang w:val="en-US"/>
        </w:rPr>
        <w:t xml:space="preserve">% and </w:t>
      </w:r>
      <w:r w:rsidR="001219F3" w:rsidRPr="00D94413">
        <w:rPr>
          <w:rFonts w:ascii="Arial" w:hAnsi="Arial" w:cs="Arial"/>
          <w:spacing w:val="-2"/>
          <w:sz w:val="20"/>
          <w:szCs w:val="20"/>
          <w:lang w:val="en-US"/>
        </w:rPr>
        <w:t>5</w:t>
      </w:r>
      <w:r w:rsidR="007E7CC8">
        <w:rPr>
          <w:rFonts w:ascii="Arial" w:hAnsi="Arial" w:cs="Arial"/>
          <w:spacing w:val="-2"/>
          <w:sz w:val="20"/>
          <w:szCs w:val="20"/>
          <w:lang w:val="en-US"/>
        </w:rPr>
        <w:t>.00</w:t>
      </w:r>
      <w:r w:rsidR="00F22AFF" w:rsidRPr="00D94413">
        <w:rPr>
          <w:rFonts w:ascii="Arial" w:hAnsi="Arial" w:cs="Arial"/>
          <w:spacing w:val="-2"/>
          <w:sz w:val="20"/>
          <w:szCs w:val="20"/>
          <w:lang w:val="en-US"/>
        </w:rPr>
        <w:t>% per annum (2015</w:t>
      </w:r>
      <w:r w:rsidRPr="00D94413">
        <w:rPr>
          <w:rFonts w:ascii="Arial" w:hAnsi="Arial" w:cs="Arial"/>
          <w:spacing w:val="-2"/>
          <w:sz w:val="20"/>
          <w:szCs w:val="20"/>
          <w:lang w:val="en-US"/>
        </w:rPr>
        <w:t xml:space="preserve">: </w:t>
      </w:r>
      <w:r w:rsidR="004E6F68">
        <w:rPr>
          <w:rFonts w:ascii="Arial" w:hAnsi="Arial" w:cs="Arial"/>
          <w:spacing w:val="-2"/>
          <w:sz w:val="20"/>
          <w:szCs w:val="20"/>
        </w:rPr>
        <w:t>0.</w:t>
      </w:r>
      <w:r w:rsidR="007E7CC8">
        <w:rPr>
          <w:rFonts w:ascii="Arial" w:hAnsi="Arial" w:cs="Arial"/>
          <w:spacing w:val="-2"/>
          <w:sz w:val="20"/>
          <w:szCs w:val="20"/>
        </w:rPr>
        <w:t>3</w:t>
      </w:r>
      <w:r w:rsidR="004E6F68">
        <w:rPr>
          <w:rFonts w:ascii="Arial" w:hAnsi="Arial" w:cs="Arial"/>
          <w:spacing w:val="-2"/>
          <w:sz w:val="20"/>
          <w:szCs w:val="20"/>
        </w:rPr>
        <w:t>0</w:t>
      </w:r>
      <w:r w:rsidR="00F22AFF" w:rsidRPr="00D94413">
        <w:rPr>
          <w:rFonts w:ascii="Arial" w:hAnsi="Arial" w:cs="Arial"/>
          <w:spacing w:val="-2"/>
          <w:sz w:val="20"/>
          <w:szCs w:val="20"/>
          <w:lang w:val="en-US"/>
        </w:rPr>
        <w:t>% and 4</w:t>
      </w:r>
      <w:r w:rsidR="007E7CC8">
        <w:rPr>
          <w:rFonts w:ascii="Arial" w:hAnsi="Arial" w:cs="Arial"/>
          <w:spacing w:val="-2"/>
          <w:sz w:val="20"/>
          <w:szCs w:val="20"/>
          <w:lang w:val="en-US"/>
        </w:rPr>
        <w:t>.00</w:t>
      </w:r>
      <w:r w:rsidR="00F22AFF" w:rsidRPr="00D94413">
        <w:rPr>
          <w:rFonts w:ascii="Arial" w:hAnsi="Arial" w:cs="Arial"/>
          <w:spacing w:val="-2"/>
          <w:sz w:val="20"/>
          <w:szCs w:val="20"/>
          <w:lang w:val="en-US"/>
        </w:rPr>
        <w:t xml:space="preserve">% </w:t>
      </w:r>
      <w:r w:rsidRPr="00D94413">
        <w:rPr>
          <w:rFonts w:ascii="Arial" w:hAnsi="Arial" w:cs="Arial"/>
          <w:spacing w:val="-2"/>
          <w:sz w:val="20"/>
          <w:szCs w:val="20"/>
          <w:lang w:val="en-US"/>
        </w:rPr>
        <w:t>per annum</w:t>
      </w:r>
      <w:r w:rsidR="00C93C6D" w:rsidRPr="00D94413">
        <w:rPr>
          <w:rFonts w:ascii="Arial" w:hAnsi="Arial" w:cs="Arial"/>
          <w:spacing w:val="-2"/>
          <w:sz w:val="20"/>
          <w:szCs w:val="20"/>
          <w:lang w:val="en-US"/>
        </w:rPr>
        <w:t>).</w:t>
      </w:r>
    </w:p>
    <w:p w14:paraId="04427AE2" w14:textId="52D317EC" w:rsidR="00F22AFF" w:rsidRPr="00D94413" w:rsidRDefault="00F22AFF">
      <w:pPr>
        <w:rPr>
          <w:rFonts w:ascii="Arial" w:hAnsi="Arial" w:cs="Arial"/>
          <w:sz w:val="20"/>
          <w:szCs w:val="20"/>
          <w:lang w:val="en-US"/>
        </w:rPr>
      </w:pPr>
      <w:r w:rsidRPr="00D94413">
        <w:rPr>
          <w:rFonts w:ascii="Arial" w:hAnsi="Arial" w:cs="Arial"/>
          <w:sz w:val="20"/>
          <w:szCs w:val="20"/>
          <w:lang w:val="en-US"/>
        </w:rPr>
        <w:br w:type="page"/>
      </w:r>
    </w:p>
    <w:p w14:paraId="740BE8D3" w14:textId="77777777" w:rsidR="00E87D57" w:rsidRPr="00D94413" w:rsidRDefault="00E87D57" w:rsidP="00C5483E">
      <w:pPr>
        <w:tabs>
          <w:tab w:val="left" w:pos="540"/>
        </w:tabs>
        <w:ind w:left="540"/>
        <w:contextualSpacing/>
        <w:outlineLvl w:val="7"/>
        <w:rPr>
          <w:rFonts w:ascii="Arial" w:hAnsi="Arial" w:cs="Arial"/>
          <w:b/>
          <w:bCs/>
          <w:sz w:val="20"/>
          <w:szCs w:val="20"/>
        </w:rPr>
      </w:pPr>
    </w:p>
    <w:p w14:paraId="071728F0" w14:textId="77777777" w:rsidR="006F600A" w:rsidRPr="00D94413" w:rsidRDefault="006F600A" w:rsidP="001A71FF">
      <w:pPr>
        <w:tabs>
          <w:tab w:val="left" w:pos="540"/>
        </w:tabs>
        <w:contextualSpacing/>
        <w:outlineLvl w:val="7"/>
        <w:rPr>
          <w:rFonts w:ascii="Arial" w:hAnsi="Arial" w:cs="Arial"/>
          <w:b/>
          <w:bCs/>
          <w:sz w:val="20"/>
          <w:szCs w:val="20"/>
        </w:rPr>
      </w:pPr>
    </w:p>
    <w:p w14:paraId="595B7076" w14:textId="0BBA1AC9" w:rsidR="001A71FF" w:rsidRPr="00D94413" w:rsidRDefault="00434C11" w:rsidP="001A71FF">
      <w:pPr>
        <w:tabs>
          <w:tab w:val="left" w:pos="540"/>
        </w:tabs>
        <w:contextualSpacing/>
        <w:outlineLvl w:val="7"/>
        <w:rPr>
          <w:rFonts w:ascii="Arial" w:hAnsi="Arial" w:cs="Arial"/>
          <w:i/>
          <w:iCs/>
          <w:sz w:val="20"/>
          <w:szCs w:val="20"/>
        </w:rPr>
      </w:pPr>
      <w:r w:rsidRPr="00D94413">
        <w:rPr>
          <w:rFonts w:ascii="Arial" w:hAnsi="Arial" w:cs="Arial"/>
          <w:b/>
          <w:bCs/>
          <w:sz w:val="20"/>
          <w:szCs w:val="20"/>
        </w:rPr>
        <w:t>8</w:t>
      </w:r>
      <w:r w:rsidR="001A71FF" w:rsidRPr="00D94413">
        <w:rPr>
          <w:rFonts w:ascii="Arial" w:hAnsi="Arial" w:cs="Arial"/>
          <w:b/>
          <w:bCs/>
          <w:sz w:val="20"/>
          <w:szCs w:val="20"/>
        </w:rPr>
        <w:tab/>
        <w:t>Restricted cash</w:t>
      </w:r>
    </w:p>
    <w:p w14:paraId="23F643E7" w14:textId="77777777" w:rsidR="001A71FF" w:rsidRPr="00D94413" w:rsidRDefault="001A71FF" w:rsidP="00F22AFF">
      <w:pPr>
        <w:ind w:left="540"/>
        <w:rPr>
          <w:rFonts w:ascii="Arial" w:hAnsi="Arial" w:cs="Arial"/>
          <w:sz w:val="20"/>
          <w:szCs w:val="20"/>
          <w:lang w:val="en-US"/>
        </w:rPr>
      </w:pPr>
    </w:p>
    <w:tbl>
      <w:tblPr>
        <w:tblW w:w="9450" w:type="dxa"/>
        <w:tblLayout w:type="fixed"/>
        <w:tblLook w:val="0000" w:firstRow="0" w:lastRow="0" w:firstColumn="0" w:lastColumn="0" w:noHBand="0" w:noVBand="0"/>
      </w:tblPr>
      <w:tblGrid>
        <w:gridCol w:w="6570"/>
        <w:gridCol w:w="1440"/>
        <w:gridCol w:w="1440"/>
      </w:tblGrid>
      <w:tr w:rsidR="00FB7D68" w:rsidRPr="00D94413" w14:paraId="2E0CBC6E" w14:textId="77777777" w:rsidTr="00F22AFF">
        <w:tc>
          <w:tcPr>
            <w:tcW w:w="6570" w:type="dxa"/>
            <w:tcBorders>
              <w:top w:val="nil"/>
              <w:left w:val="nil"/>
              <w:bottom w:val="nil"/>
              <w:right w:val="nil"/>
            </w:tcBorders>
            <w:vAlign w:val="bottom"/>
          </w:tcPr>
          <w:p w14:paraId="23D0E6F1" w14:textId="77777777" w:rsidR="00FB7D68" w:rsidRPr="00D94413" w:rsidRDefault="00FB7D68" w:rsidP="00465129">
            <w:pPr>
              <w:tabs>
                <w:tab w:val="left" w:pos="9744"/>
              </w:tabs>
              <w:ind w:left="441"/>
              <w:contextualSpacing/>
              <w:rPr>
                <w:rFonts w:ascii="Arial" w:hAnsi="Arial" w:cs="Arial"/>
                <w:sz w:val="20"/>
                <w:szCs w:val="20"/>
              </w:rPr>
            </w:pPr>
          </w:p>
        </w:tc>
        <w:tc>
          <w:tcPr>
            <w:tcW w:w="2880" w:type="dxa"/>
            <w:gridSpan w:val="2"/>
            <w:vAlign w:val="bottom"/>
          </w:tcPr>
          <w:p w14:paraId="203861CD" w14:textId="283FF82E" w:rsidR="00FB7D68" w:rsidRPr="00D94413" w:rsidRDefault="00AC2CE9" w:rsidP="00465129">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z w:val="20"/>
                <w:szCs w:val="20"/>
              </w:rPr>
            </w:pPr>
            <w:r w:rsidRPr="00AC2CE9">
              <w:rPr>
                <w:rFonts w:ascii="Arial" w:hAnsi="Arial" w:cs="Arial"/>
                <w:b/>
                <w:bCs/>
                <w:sz w:val="16"/>
                <w:szCs w:val="16"/>
              </w:rPr>
              <w:t>Consolidated</w:t>
            </w:r>
            <w:r w:rsidRPr="00AC2CE9">
              <w:rPr>
                <w:rFonts w:ascii="Arial" w:eastAsia="Cordia New" w:hAnsi="Arial" w:cs="Arial"/>
                <w:b/>
                <w:bCs/>
                <w:sz w:val="16"/>
                <w:szCs w:val="16"/>
                <w:lang w:eastAsia="en-GB"/>
              </w:rPr>
              <w:t xml:space="preserve"> financial stat</w:t>
            </w:r>
            <w:r w:rsidR="00742EBC">
              <w:rPr>
                <w:rFonts w:ascii="Arial" w:eastAsia="Cordia New" w:hAnsi="Arial" w:cs="Arial"/>
                <w:b/>
                <w:bCs/>
                <w:sz w:val="16"/>
                <w:szCs w:val="16"/>
                <w:lang w:eastAsia="en-GB"/>
              </w:rPr>
              <w:t>e</w:t>
            </w:r>
            <w:r w:rsidRPr="00AC2CE9">
              <w:rPr>
                <w:rFonts w:ascii="Arial" w:eastAsia="Cordia New" w:hAnsi="Arial" w:cs="Arial"/>
                <w:b/>
                <w:bCs/>
                <w:sz w:val="16"/>
                <w:szCs w:val="16"/>
                <w:lang w:eastAsia="en-GB"/>
              </w:rPr>
              <w:t>ments</w:t>
            </w:r>
          </w:p>
        </w:tc>
      </w:tr>
      <w:tr w:rsidR="00F22AFF" w:rsidRPr="00D94413" w14:paraId="5B2CC5A5" w14:textId="77777777" w:rsidTr="00F22AFF">
        <w:tc>
          <w:tcPr>
            <w:tcW w:w="6570" w:type="dxa"/>
            <w:tcBorders>
              <w:top w:val="nil"/>
              <w:left w:val="nil"/>
              <w:bottom w:val="nil"/>
              <w:right w:val="nil"/>
            </w:tcBorders>
            <w:vAlign w:val="bottom"/>
          </w:tcPr>
          <w:p w14:paraId="39A5A253" w14:textId="77777777" w:rsidR="00F22AFF" w:rsidRPr="00D94413" w:rsidRDefault="00F22AFF" w:rsidP="00465129">
            <w:pPr>
              <w:tabs>
                <w:tab w:val="left" w:pos="3295"/>
                <w:tab w:val="left" w:pos="9744"/>
              </w:tabs>
              <w:ind w:left="441"/>
              <w:contextualSpacing/>
              <w:rPr>
                <w:rFonts w:ascii="Arial" w:hAnsi="Arial" w:cs="Arial"/>
                <w:sz w:val="20"/>
                <w:szCs w:val="20"/>
              </w:rPr>
            </w:pPr>
          </w:p>
        </w:tc>
        <w:tc>
          <w:tcPr>
            <w:tcW w:w="1440" w:type="dxa"/>
            <w:vAlign w:val="bottom"/>
          </w:tcPr>
          <w:p w14:paraId="2251263E" w14:textId="4EEE9042" w:rsidR="00F22AFF" w:rsidRPr="00D94413" w:rsidRDefault="00F22AFF" w:rsidP="00465129">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r w:rsidRPr="00D94413">
              <w:rPr>
                <w:rFonts w:ascii="Arial" w:hAnsi="Arial" w:cs="Arial"/>
                <w:b/>
                <w:bCs/>
                <w:sz w:val="20"/>
                <w:szCs w:val="20"/>
              </w:rPr>
              <w:t>2016</w:t>
            </w:r>
          </w:p>
        </w:tc>
        <w:tc>
          <w:tcPr>
            <w:tcW w:w="1440" w:type="dxa"/>
          </w:tcPr>
          <w:p w14:paraId="1E34D511" w14:textId="5B302733" w:rsidR="00F22AFF" w:rsidRPr="00D94413" w:rsidRDefault="00F22AFF" w:rsidP="00465129">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r w:rsidRPr="00D94413">
              <w:rPr>
                <w:rFonts w:ascii="Arial" w:hAnsi="Arial" w:cs="Arial"/>
                <w:b/>
                <w:bCs/>
                <w:sz w:val="20"/>
                <w:szCs w:val="20"/>
              </w:rPr>
              <w:t>2015</w:t>
            </w:r>
          </w:p>
        </w:tc>
      </w:tr>
      <w:tr w:rsidR="00F22AFF" w:rsidRPr="00D94413" w14:paraId="26E353D7" w14:textId="77777777" w:rsidTr="00F22AFF">
        <w:tc>
          <w:tcPr>
            <w:tcW w:w="6570" w:type="dxa"/>
            <w:tcBorders>
              <w:top w:val="nil"/>
              <w:left w:val="nil"/>
              <w:bottom w:val="nil"/>
              <w:right w:val="nil"/>
            </w:tcBorders>
            <w:vAlign w:val="bottom"/>
          </w:tcPr>
          <w:p w14:paraId="5FA72048" w14:textId="77777777" w:rsidR="00F22AFF" w:rsidRPr="00D94413" w:rsidRDefault="00F22AFF" w:rsidP="00465129">
            <w:pPr>
              <w:tabs>
                <w:tab w:val="left" w:pos="3295"/>
                <w:tab w:val="left" w:pos="9744"/>
              </w:tabs>
              <w:ind w:left="441"/>
              <w:contextualSpacing/>
              <w:rPr>
                <w:rFonts w:ascii="Arial" w:hAnsi="Arial" w:cs="Arial"/>
                <w:b/>
                <w:bCs/>
                <w:sz w:val="20"/>
                <w:szCs w:val="20"/>
              </w:rPr>
            </w:pPr>
          </w:p>
        </w:tc>
        <w:tc>
          <w:tcPr>
            <w:tcW w:w="1440" w:type="dxa"/>
            <w:vAlign w:val="bottom"/>
          </w:tcPr>
          <w:p w14:paraId="298E6617" w14:textId="77777777" w:rsidR="00F22AFF" w:rsidRPr="00D94413" w:rsidRDefault="00F22AFF" w:rsidP="00465129">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440" w:type="dxa"/>
          </w:tcPr>
          <w:p w14:paraId="56EF4477" w14:textId="77777777" w:rsidR="00F22AFF" w:rsidRPr="00D94413" w:rsidRDefault="00F22AFF" w:rsidP="00465129">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Baht</w:t>
            </w:r>
          </w:p>
        </w:tc>
      </w:tr>
      <w:tr w:rsidR="00F22AFF" w:rsidRPr="00D94413" w14:paraId="59EF6791" w14:textId="77777777" w:rsidTr="00F22AFF">
        <w:tc>
          <w:tcPr>
            <w:tcW w:w="6570" w:type="dxa"/>
            <w:tcBorders>
              <w:top w:val="nil"/>
              <w:left w:val="nil"/>
              <w:bottom w:val="nil"/>
              <w:right w:val="nil"/>
            </w:tcBorders>
            <w:vAlign w:val="bottom"/>
          </w:tcPr>
          <w:p w14:paraId="7A1433C5" w14:textId="77777777" w:rsidR="00F22AFF" w:rsidRPr="00D94413" w:rsidRDefault="00F22AFF" w:rsidP="00465129">
            <w:pPr>
              <w:tabs>
                <w:tab w:val="left" w:pos="3295"/>
                <w:tab w:val="left" w:pos="9744"/>
              </w:tabs>
              <w:ind w:left="441"/>
              <w:contextualSpacing/>
              <w:rPr>
                <w:rFonts w:ascii="Arial" w:hAnsi="Arial" w:cs="Arial"/>
                <w:b/>
                <w:bCs/>
                <w:sz w:val="12"/>
                <w:szCs w:val="12"/>
              </w:rPr>
            </w:pPr>
          </w:p>
        </w:tc>
        <w:tc>
          <w:tcPr>
            <w:tcW w:w="1440" w:type="dxa"/>
            <w:vAlign w:val="bottom"/>
          </w:tcPr>
          <w:p w14:paraId="74131682" w14:textId="77777777" w:rsidR="00F22AFF" w:rsidRPr="00D94413" w:rsidRDefault="00F22AFF" w:rsidP="00465129">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tcPr>
          <w:p w14:paraId="1B536281" w14:textId="77777777" w:rsidR="00F22AFF" w:rsidRPr="00D94413" w:rsidRDefault="00F22AFF" w:rsidP="00465129">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F22AFF" w:rsidRPr="00D94413" w14:paraId="719A231D" w14:textId="77777777" w:rsidTr="00F22AFF">
        <w:trPr>
          <w:trHeight w:val="75"/>
        </w:trPr>
        <w:tc>
          <w:tcPr>
            <w:tcW w:w="6570" w:type="dxa"/>
            <w:tcBorders>
              <w:top w:val="nil"/>
              <w:left w:val="nil"/>
              <w:bottom w:val="nil"/>
              <w:right w:val="nil"/>
            </w:tcBorders>
            <w:vAlign w:val="bottom"/>
          </w:tcPr>
          <w:p w14:paraId="50651698" w14:textId="69B6DB90" w:rsidR="00F22AFF" w:rsidRPr="00D94413" w:rsidRDefault="00F22AFF" w:rsidP="00465129">
            <w:pPr>
              <w:tabs>
                <w:tab w:val="left" w:pos="3295"/>
                <w:tab w:val="left" w:pos="9744"/>
              </w:tabs>
              <w:ind w:left="441"/>
              <w:contextualSpacing/>
              <w:rPr>
                <w:rFonts w:ascii="Arial" w:hAnsi="Arial" w:cs="Arial"/>
                <w:b/>
                <w:bCs/>
                <w:sz w:val="20"/>
                <w:szCs w:val="20"/>
                <w:lang w:val="en-US"/>
              </w:rPr>
            </w:pPr>
            <w:r w:rsidRPr="00D94413">
              <w:rPr>
                <w:rFonts w:ascii="Arial" w:hAnsi="Arial" w:cs="Arial"/>
                <w:b/>
                <w:bCs/>
                <w:sz w:val="20"/>
                <w:szCs w:val="20"/>
                <w:lang w:val="en-US"/>
              </w:rPr>
              <w:t>Current</w:t>
            </w:r>
          </w:p>
        </w:tc>
        <w:tc>
          <w:tcPr>
            <w:tcW w:w="1440" w:type="dxa"/>
            <w:vAlign w:val="bottom"/>
          </w:tcPr>
          <w:p w14:paraId="512094CB" w14:textId="77777777" w:rsidR="00F22AFF" w:rsidRPr="00D94413" w:rsidRDefault="00F22AFF" w:rsidP="00465129">
            <w:pPr>
              <w:suppressAutoHyphens/>
              <w:ind w:right="-72"/>
              <w:jc w:val="right"/>
              <w:rPr>
                <w:rFonts w:ascii="Arial" w:hAnsi="Arial" w:cs="Arial"/>
                <w:spacing w:val="-2"/>
                <w:sz w:val="20"/>
                <w:szCs w:val="20"/>
              </w:rPr>
            </w:pPr>
          </w:p>
        </w:tc>
        <w:tc>
          <w:tcPr>
            <w:tcW w:w="1440" w:type="dxa"/>
          </w:tcPr>
          <w:p w14:paraId="69F905D6" w14:textId="77777777" w:rsidR="00F22AFF" w:rsidRPr="00D94413" w:rsidRDefault="00F22AFF" w:rsidP="00465129">
            <w:pPr>
              <w:suppressAutoHyphens/>
              <w:ind w:right="-72"/>
              <w:jc w:val="right"/>
              <w:rPr>
                <w:rFonts w:ascii="Arial" w:hAnsi="Arial" w:cs="Arial"/>
                <w:spacing w:val="-2"/>
                <w:sz w:val="20"/>
                <w:szCs w:val="20"/>
              </w:rPr>
            </w:pPr>
          </w:p>
        </w:tc>
      </w:tr>
      <w:tr w:rsidR="00F22AFF" w:rsidRPr="00D94413" w14:paraId="13DC1AF7" w14:textId="77777777" w:rsidTr="00FF59E7">
        <w:tc>
          <w:tcPr>
            <w:tcW w:w="6570" w:type="dxa"/>
            <w:tcBorders>
              <w:top w:val="nil"/>
              <w:left w:val="nil"/>
              <w:bottom w:val="nil"/>
              <w:right w:val="nil"/>
            </w:tcBorders>
            <w:vAlign w:val="bottom"/>
          </w:tcPr>
          <w:p w14:paraId="4141F164" w14:textId="58D536CE" w:rsidR="00F22AFF" w:rsidRPr="00D94413" w:rsidRDefault="00F22AFF" w:rsidP="00F22AFF">
            <w:pPr>
              <w:tabs>
                <w:tab w:val="left" w:pos="3295"/>
                <w:tab w:val="left" w:pos="9744"/>
              </w:tabs>
              <w:ind w:left="441"/>
              <w:contextualSpacing/>
              <w:rPr>
                <w:rFonts w:ascii="Arial" w:hAnsi="Arial" w:cs="Arial"/>
                <w:snapToGrid w:val="0"/>
                <w:sz w:val="20"/>
                <w:szCs w:val="20"/>
                <w:lang w:eastAsia="th-TH"/>
              </w:rPr>
            </w:pPr>
            <w:r w:rsidRPr="00D94413">
              <w:rPr>
                <w:rFonts w:ascii="Arial" w:hAnsi="Arial" w:cs="Arial"/>
                <w:spacing w:val="-4"/>
                <w:sz w:val="20"/>
                <w:szCs w:val="20"/>
              </w:rPr>
              <w:t>Benefits from the electricity generated</w:t>
            </w:r>
          </w:p>
        </w:tc>
        <w:tc>
          <w:tcPr>
            <w:tcW w:w="1440" w:type="dxa"/>
            <w:vAlign w:val="bottom"/>
          </w:tcPr>
          <w:p w14:paraId="19D66BDD" w14:textId="0AD976B7" w:rsidR="00F22AFF" w:rsidRPr="00D94413" w:rsidRDefault="00771C2A" w:rsidP="00F22AFF">
            <w:pPr>
              <w:suppressAutoHyphens/>
              <w:ind w:right="-72"/>
              <w:jc w:val="right"/>
              <w:rPr>
                <w:rFonts w:ascii="Arial" w:hAnsi="Arial" w:cs="Arial"/>
                <w:sz w:val="20"/>
                <w:szCs w:val="20"/>
              </w:rPr>
            </w:pPr>
            <w:r>
              <w:rPr>
                <w:rFonts w:ascii="Arial" w:hAnsi="Arial" w:cs="Arial"/>
                <w:sz w:val="20"/>
                <w:szCs w:val="20"/>
              </w:rPr>
              <w:t>639,557,433</w:t>
            </w:r>
          </w:p>
        </w:tc>
        <w:tc>
          <w:tcPr>
            <w:tcW w:w="1440" w:type="dxa"/>
            <w:vAlign w:val="bottom"/>
          </w:tcPr>
          <w:p w14:paraId="51F4AB4A" w14:textId="144E2255" w:rsidR="00F22AFF" w:rsidRPr="00D94413" w:rsidRDefault="00F22AFF" w:rsidP="00F22AFF">
            <w:pPr>
              <w:suppressAutoHyphens/>
              <w:ind w:right="-72"/>
              <w:jc w:val="right"/>
              <w:rPr>
                <w:rFonts w:ascii="Arial" w:hAnsi="Arial" w:cs="Arial"/>
                <w:spacing w:val="-2"/>
                <w:sz w:val="20"/>
                <w:szCs w:val="20"/>
              </w:rPr>
            </w:pPr>
            <w:r w:rsidRPr="00D94413">
              <w:rPr>
                <w:rFonts w:ascii="Arial" w:hAnsi="Arial" w:cs="Arial"/>
                <w:sz w:val="20"/>
                <w:szCs w:val="20"/>
              </w:rPr>
              <w:t>410,007,823</w:t>
            </w:r>
          </w:p>
        </w:tc>
      </w:tr>
      <w:tr w:rsidR="00F22AFF" w:rsidRPr="00D94413" w14:paraId="27235EF3" w14:textId="77777777" w:rsidTr="00FF59E7">
        <w:tc>
          <w:tcPr>
            <w:tcW w:w="6570" w:type="dxa"/>
            <w:tcBorders>
              <w:top w:val="nil"/>
              <w:left w:val="nil"/>
              <w:bottom w:val="nil"/>
              <w:right w:val="nil"/>
            </w:tcBorders>
            <w:vAlign w:val="bottom"/>
          </w:tcPr>
          <w:p w14:paraId="7E03289A" w14:textId="2211FE57" w:rsidR="00F22AFF" w:rsidRPr="00D94413" w:rsidRDefault="00771C2A" w:rsidP="00F22AFF">
            <w:pPr>
              <w:tabs>
                <w:tab w:val="left" w:pos="3295"/>
                <w:tab w:val="left" w:pos="9744"/>
              </w:tabs>
              <w:ind w:left="441"/>
              <w:contextualSpacing/>
              <w:rPr>
                <w:rFonts w:ascii="Arial" w:hAnsi="Arial" w:cs="Arial"/>
                <w:spacing w:val="-4"/>
                <w:sz w:val="20"/>
                <w:szCs w:val="20"/>
              </w:rPr>
            </w:pPr>
            <w:bookmarkStart w:id="10" w:name="OLE_LINK34"/>
            <w:r>
              <w:rPr>
                <w:rFonts w:ascii="Arial" w:hAnsi="Arial" w:cs="Arial"/>
                <w:spacing w:val="-4"/>
                <w:sz w:val="20"/>
                <w:szCs w:val="20"/>
              </w:rPr>
              <w:t>Bank</w:t>
            </w:r>
            <w:r w:rsidR="00F22AFF" w:rsidRPr="00D94413">
              <w:rPr>
                <w:rFonts w:ascii="Arial" w:hAnsi="Arial" w:cs="Arial"/>
                <w:spacing w:val="-4"/>
                <w:sz w:val="20"/>
                <w:szCs w:val="20"/>
              </w:rPr>
              <w:t xml:space="preserve"> deposits</w:t>
            </w:r>
            <w:bookmarkEnd w:id="10"/>
          </w:p>
        </w:tc>
        <w:tc>
          <w:tcPr>
            <w:tcW w:w="1440" w:type="dxa"/>
            <w:vAlign w:val="bottom"/>
          </w:tcPr>
          <w:p w14:paraId="5A39A8F6" w14:textId="5E838BE0" w:rsidR="00F22AFF" w:rsidRPr="00D94413" w:rsidRDefault="00771C2A" w:rsidP="00F22AFF">
            <w:pPr>
              <w:pBdr>
                <w:bottom w:val="single" w:sz="4" w:space="1" w:color="auto"/>
              </w:pBdr>
              <w:suppressAutoHyphens/>
              <w:ind w:right="-72"/>
              <w:jc w:val="right"/>
              <w:rPr>
                <w:rFonts w:ascii="Arial" w:hAnsi="Arial" w:cs="Arial"/>
                <w:sz w:val="20"/>
                <w:szCs w:val="20"/>
              </w:rPr>
            </w:pPr>
            <w:r>
              <w:rPr>
                <w:rFonts w:ascii="Arial" w:hAnsi="Arial" w:cs="Arial"/>
                <w:sz w:val="20"/>
                <w:szCs w:val="20"/>
              </w:rPr>
              <w:t>63,981,711</w:t>
            </w:r>
          </w:p>
        </w:tc>
        <w:tc>
          <w:tcPr>
            <w:tcW w:w="1440" w:type="dxa"/>
            <w:vAlign w:val="bottom"/>
          </w:tcPr>
          <w:p w14:paraId="7113B982" w14:textId="386AD6BB" w:rsidR="00F22AFF" w:rsidRPr="00D94413" w:rsidRDefault="00F22AFF" w:rsidP="00F22AFF">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2,280,000</w:t>
            </w:r>
          </w:p>
        </w:tc>
      </w:tr>
      <w:tr w:rsidR="006F600A" w:rsidRPr="00D94413" w14:paraId="624B8670" w14:textId="77777777" w:rsidTr="00A76996">
        <w:tc>
          <w:tcPr>
            <w:tcW w:w="6570" w:type="dxa"/>
            <w:tcBorders>
              <w:top w:val="nil"/>
              <w:left w:val="nil"/>
              <w:bottom w:val="nil"/>
              <w:right w:val="nil"/>
            </w:tcBorders>
            <w:vAlign w:val="bottom"/>
          </w:tcPr>
          <w:p w14:paraId="0B84E55D" w14:textId="77777777" w:rsidR="006F600A" w:rsidRPr="00D94413" w:rsidRDefault="006F600A" w:rsidP="00A76996">
            <w:pPr>
              <w:tabs>
                <w:tab w:val="left" w:pos="3295"/>
                <w:tab w:val="left" w:pos="9744"/>
              </w:tabs>
              <w:ind w:left="441"/>
              <w:contextualSpacing/>
              <w:rPr>
                <w:rFonts w:ascii="Arial" w:hAnsi="Arial" w:cs="Arial"/>
                <w:b/>
                <w:bCs/>
                <w:sz w:val="12"/>
                <w:szCs w:val="12"/>
              </w:rPr>
            </w:pPr>
          </w:p>
        </w:tc>
        <w:tc>
          <w:tcPr>
            <w:tcW w:w="1440" w:type="dxa"/>
            <w:vAlign w:val="bottom"/>
          </w:tcPr>
          <w:p w14:paraId="045FDCBC" w14:textId="77777777" w:rsidR="006F600A" w:rsidRPr="00D94413" w:rsidRDefault="006F600A" w:rsidP="00A7699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tcPr>
          <w:p w14:paraId="6CA3C864" w14:textId="77777777" w:rsidR="006F600A" w:rsidRPr="00D94413" w:rsidRDefault="006F600A" w:rsidP="00A7699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F22AFF" w:rsidRPr="00D94413" w14:paraId="1835676A" w14:textId="77777777" w:rsidTr="00FF59E7">
        <w:tc>
          <w:tcPr>
            <w:tcW w:w="6570" w:type="dxa"/>
            <w:tcBorders>
              <w:top w:val="nil"/>
              <w:left w:val="nil"/>
              <w:bottom w:val="nil"/>
              <w:right w:val="nil"/>
            </w:tcBorders>
            <w:vAlign w:val="bottom"/>
          </w:tcPr>
          <w:p w14:paraId="12FE4FF8" w14:textId="137C62D0" w:rsidR="00F22AFF" w:rsidRPr="00D94413" w:rsidRDefault="00F22AFF" w:rsidP="00F22AFF">
            <w:pPr>
              <w:tabs>
                <w:tab w:val="left" w:pos="3295"/>
                <w:tab w:val="left" w:pos="9744"/>
              </w:tabs>
              <w:ind w:left="441"/>
              <w:contextualSpacing/>
              <w:rPr>
                <w:rFonts w:ascii="Arial" w:hAnsi="Arial" w:cs="Arial"/>
                <w:spacing w:val="-4"/>
                <w:sz w:val="20"/>
                <w:szCs w:val="20"/>
              </w:rPr>
            </w:pPr>
          </w:p>
        </w:tc>
        <w:tc>
          <w:tcPr>
            <w:tcW w:w="1440" w:type="dxa"/>
            <w:vAlign w:val="bottom"/>
          </w:tcPr>
          <w:p w14:paraId="414E9FB5" w14:textId="4A0FAAEE" w:rsidR="00F22AFF" w:rsidRPr="00D94413" w:rsidRDefault="000457BB" w:rsidP="00F22AFF">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703,539,144</w:t>
            </w:r>
          </w:p>
        </w:tc>
        <w:tc>
          <w:tcPr>
            <w:tcW w:w="1440" w:type="dxa"/>
            <w:vAlign w:val="bottom"/>
          </w:tcPr>
          <w:p w14:paraId="0051A897" w14:textId="5FEC4760" w:rsidR="00F22AFF" w:rsidRPr="00D94413" w:rsidRDefault="00F22AFF" w:rsidP="00F22AFF">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412,287,823</w:t>
            </w:r>
          </w:p>
        </w:tc>
      </w:tr>
      <w:tr w:rsidR="00F22AFF" w:rsidRPr="00D94413" w14:paraId="4AC2AB8C" w14:textId="77777777" w:rsidTr="00FF59E7">
        <w:tc>
          <w:tcPr>
            <w:tcW w:w="6570" w:type="dxa"/>
            <w:tcBorders>
              <w:top w:val="nil"/>
              <w:left w:val="nil"/>
              <w:bottom w:val="nil"/>
              <w:right w:val="nil"/>
            </w:tcBorders>
            <w:vAlign w:val="bottom"/>
          </w:tcPr>
          <w:p w14:paraId="252EE2A3" w14:textId="77777777" w:rsidR="00F22AFF" w:rsidRPr="00D94413" w:rsidRDefault="00F22AFF" w:rsidP="00F22AFF">
            <w:pPr>
              <w:tabs>
                <w:tab w:val="left" w:pos="3295"/>
                <w:tab w:val="left" w:pos="9744"/>
              </w:tabs>
              <w:ind w:left="441"/>
              <w:contextualSpacing/>
              <w:rPr>
                <w:rFonts w:ascii="Arial" w:hAnsi="Arial" w:cs="Arial"/>
                <w:b/>
                <w:bCs/>
                <w:spacing w:val="-4"/>
                <w:sz w:val="20"/>
                <w:szCs w:val="20"/>
              </w:rPr>
            </w:pPr>
          </w:p>
        </w:tc>
        <w:tc>
          <w:tcPr>
            <w:tcW w:w="1440" w:type="dxa"/>
            <w:vAlign w:val="bottom"/>
          </w:tcPr>
          <w:p w14:paraId="12B94D5A" w14:textId="77777777" w:rsidR="00F22AFF" w:rsidRPr="00D94413" w:rsidRDefault="00F22AFF" w:rsidP="00F22AFF">
            <w:pPr>
              <w:suppressAutoHyphens/>
              <w:ind w:right="-72"/>
              <w:jc w:val="right"/>
              <w:rPr>
                <w:rFonts w:ascii="Arial" w:hAnsi="Arial" w:cs="Arial"/>
                <w:sz w:val="20"/>
                <w:szCs w:val="20"/>
              </w:rPr>
            </w:pPr>
          </w:p>
        </w:tc>
        <w:tc>
          <w:tcPr>
            <w:tcW w:w="1440" w:type="dxa"/>
            <w:vAlign w:val="bottom"/>
          </w:tcPr>
          <w:p w14:paraId="69D929C5" w14:textId="77777777" w:rsidR="00F22AFF" w:rsidRPr="00D94413" w:rsidRDefault="00F22AFF" w:rsidP="00F22AFF">
            <w:pPr>
              <w:suppressAutoHyphens/>
              <w:ind w:right="-72"/>
              <w:jc w:val="right"/>
              <w:rPr>
                <w:rFonts w:ascii="Arial" w:hAnsi="Arial" w:cs="Arial"/>
                <w:sz w:val="20"/>
                <w:szCs w:val="20"/>
              </w:rPr>
            </w:pPr>
          </w:p>
        </w:tc>
      </w:tr>
      <w:tr w:rsidR="00F22AFF" w:rsidRPr="00D94413" w14:paraId="5A005303" w14:textId="77777777" w:rsidTr="00FF59E7">
        <w:tc>
          <w:tcPr>
            <w:tcW w:w="6570" w:type="dxa"/>
            <w:tcBorders>
              <w:top w:val="nil"/>
              <w:left w:val="nil"/>
              <w:bottom w:val="nil"/>
              <w:right w:val="nil"/>
            </w:tcBorders>
            <w:vAlign w:val="bottom"/>
          </w:tcPr>
          <w:p w14:paraId="7BED0584" w14:textId="4C8F0C6D" w:rsidR="00F22AFF" w:rsidRPr="00D94413" w:rsidRDefault="00F22AFF" w:rsidP="00F22AFF">
            <w:pPr>
              <w:tabs>
                <w:tab w:val="left" w:pos="3295"/>
                <w:tab w:val="left" w:pos="9744"/>
              </w:tabs>
              <w:ind w:left="441"/>
              <w:contextualSpacing/>
              <w:rPr>
                <w:rFonts w:ascii="Arial" w:hAnsi="Arial" w:cs="Arial"/>
                <w:b/>
                <w:bCs/>
                <w:spacing w:val="-4"/>
                <w:sz w:val="20"/>
                <w:szCs w:val="20"/>
              </w:rPr>
            </w:pPr>
            <w:r w:rsidRPr="00D94413">
              <w:rPr>
                <w:rFonts w:ascii="Arial" w:hAnsi="Arial" w:cs="Arial"/>
                <w:b/>
                <w:bCs/>
                <w:spacing w:val="-4"/>
                <w:sz w:val="20"/>
                <w:szCs w:val="20"/>
              </w:rPr>
              <w:t>Non-current</w:t>
            </w:r>
          </w:p>
        </w:tc>
        <w:tc>
          <w:tcPr>
            <w:tcW w:w="1440" w:type="dxa"/>
            <w:vAlign w:val="bottom"/>
          </w:tcPr>
          <w:p w14:paraId="4EF98752" w14:textId="77777777" w:rsidR="00F22AFF" w:rsidRPr="00D94413" w:rsidRDefault="00F22AFF" w:rsidP="00F22AFF">
            <w:pPr>
              <w:suppressAutoHyphens/>
              <w:ind w:right="-72"/>
              <w:jc w:val="right"/>
              <w:rPr>
                <w:rFonts w:ascii="Arial" w:hAnsi="Arial" w:cs="Arial"/>
                <w:sz w:val="20"/>
                <w:szCs w:val="20"/>
              </w:rPr>
            </w:pPr>
          </w:p>
        </w:tc>
        <w:tc>
          <w:tcPr>
            <w:tcW w:w="1440" w:type="dxa"/>
            <w:vAlign w:val="bottom"/>
          </w:tcPr>
          <w:p w14:paraId="55C9440E" w14:textId="77777777" w:rsidR="00F22AFF" w:rsidRPr="00D94413" w:rsidRDefault="00F22AFF" w:rsidP="00F22AFF">
            <w:pPr>
              <w:suppressAutoHyphens/>
              <w:ind w:right="-72"/>
              <w:jc w:val="right"/>
              <w:rPr>
                <w:rFonts w:ascii="Arial" w:hAnsi="Arial" w:cs="Arial"/>
                <w:sz w:val="20"/>
                <w:szCs w:val="20"/>
              </w:rPr>
            </w:pPr>
          </w:p>
        </w:tc>
      </w:tr>
      <w:tr w:rsidR="00F22AFF" w:rsidRPr="00D94413" w14:paraId="75C27782" w14:textId="77777777" w:rsidTr="00FF59E7">
        <w:tc>
          <w:tcPr>
            <w:tcW w:w="6570" w:type="dxa"/>
            <w:tcBorders>
              <w:top w:val="nil"/>
              <w:left w:val="nil"/>
              <w:bottom w:val="nil"/>
              <w:right w:val="nil"/>
            </w:tcBorders>
            <w:vAlign w:val="bottom"/>
          </w:tcPr>
          <w:p w14:paraId="6DD7DFB1" w14:textId="171336C6" w:rsidR="00F22AFF" w:rsidRPr="00D94413" w:rsidRDefault="00F22AFF" w:rsidP="00F22AFF">
            <w:pPr>
              <w:tabs>
                <w:tab w:val="left" w:pos="3295"/>
                <w:tab w:val="left" w:pos="9744"/>
              </w:tabs>
              <w:ind w:left="441"/>
              <w:contextualSpacing/>
              <w:rPr>
                <w:rFonts w:ascii="Arial" w:hAnsi="Arial" w:cs="Arial"/>
                <w:spacing w:val="-4"/>
                <w:sz w:val="20"/>
                <w:szCs w:val="20"/>
              </w:rPr>
            </w:pPr>
            <w:r w:rsidRPr="00D94413">
              <w:rPr>
                <w:rFonts w:ascii="Arial" w:hAnsi="Arial" w:cs="Arial"/>
                <w:snapToGrid w:val="0"/>
                <w:sz w:val="20"/>
                <w:szCs w:val="20"/>
                <w:lang w:eastAsia="th-TH"/>
              </w:rPr>
              <w:t>Cash reserved for Amata B.Grimm Power Power Plant</w:t>
            </w:r>
          </w:p>
        </w:tc>
        <w:tc>
          <w:tcPr>
            <w:tcW w:w="1440" w:type="dxa"/>
            <w:vAlign w:val="bottom"/>
          </w:tcPr>
          <w:p w14:paraId="0DAD89BB" w14:textId="77777777" w:rsidR="00F22AFF" w:rsidRPr="00D94413" w:rsidRDefault="00F22AFF" w:rsidP="00F22AFF">
            <w:pPr>
              <w:suppressAutoHyphens/>
              <w:ind w:right="-72"/>
              <w:jc w:val="right"/>
              <w:rPr>
                <w:rFonts w:ascii="Arial" w:hAnsi="Arial" w:cs="Arial"/>
                <w:sz w:val="20"/>
                <w:szCs w:val="20"/>
              </w:rPr>
            </w:pPr>
          </w:p>
        </w:tc>
        <w:tc>
          <w:tcPr>
            <w:tcW w:w="1440" w:type="dxa"/>
            <w:vAlign w:val="bottom"/>
          </w:tcPr>
          <w:p w14:paraId="55898B4C" w14:textId="77777777" w:rsidR="00F22AFF" w:rsidRPr="00D94413" w:rsidRDefault="00F22AFF" w:rsidP="00F22AFF">
            <w:pPr>
              <w:suppressAutoHyphens/>
              <w:ind w:right="-72"/>
              <w:jc w:val="right"/>
              <w:rPr>
                <w:rFonts w:ascii="Arial" w:hAnsi="Arial" w:cs="Arial"/>
                <w:sz w:val="20"/>
                <w:szCs w:val="20"/>
              </w:rPr>
            </w:pPr>
          </w:p>
        </w:tc>
      </w:tr>
      <w:tr w:rsidR="00F22AFF" w:rsidRPr="00D94413" w14:paraId="404221CB" w14:textId="77777777" w:rsidTr="00FF59E7">
        <w:tc>
          <w:tcPr>
            <w:tcW w:w="6570" w:type="dxa"/>
            <w:tcBorders>
              <w:top w:val="nil"/>
              <w:left w:val="nil"/>
              <w:bottom w:val="nil"/>
              <w:right w:val="nil"/>
            </w:tcBorders>
            <w:vAlign w:val="bottom"/>
          </w:tcPr>
          <w:p w14:paraId="406F9E87" w14:textId="57291010" w:rsidR="00F22AFF" w:rsidRPr="00D94413" w:rsidRDefault="00F22AFF" w:rsidP="00F22AFF">
            <w:pPr>
              <w:tabs>
                <w:tab w:val="left" w:pos="3295"/>
                <w:tab w:val="left" w:pos="9744"/>
              </w:tabs>
              <w:ind w:left="441"/>
              <w:contextualSpacing/>
              <w:rPr>
                <w:rFonts w:ascii="Arial" w:hAnsi="Arial" w:cs="Arial"/>
                <w:spacing w:val="-4"/>
                <w:sz w:val="20"/>
                <w:szCs w:val="20"/>
              </w:rPr>
            </w:pPr>
            <w:r w:rsidRPr="00D94413">
              <w:rPr>
                <w:rFonts w:ascii="Arial" w:hAnsi="Arial" w:cs="Arial"/>
                <w:snapToGrid w:val="0"/>
                <w:sz w:val="20"/>
                <w:szCs w:val="20"/>
                <w:lang w:eastAsia="th-TH"/>
              </w:rPr>
              <w:t xml:space="preserve">   Infrastructure Fund’s fees</w:t>
            </w:r>
          </w:p>
        </w:tc>
        <w:tc>
          <w:tcPr>
            <w:tcW w:w="1440" w:type="dxa"/>
            <w:vAlign w:val="bottom"/>
          </w:tcPr>
          <w:p w14:paraId="152174E4" w14:textId="169F286F" w:rsidR="00F22AFF" w:rsidRPr="00D94413" w:rsidRDefault="00D95F7C" w:rsidP="00F22AFF">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255,797,659</w:t>
            </w:r>
          </w:p>
        </w:tc>
        <w:tc>
          <w:tcPr>
            <w:tcW w:w="1440" w:type="dxa"/>
            <w:vAlign w:val="bottom"/>
          </w:tcPr>
          <w:p w14:paraId="3F8E0C1F" w14:textId="3C871F40" w:rsidR="00F22AFF" w:rsidRPr="00D94413" w:rsidRDefault="00F22AFF" w:rsidP="00F22AFF">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269,281,599</w:t>
            </w:r>
          </w:p>
        </w:tc>
      </w:tr>
      <w:tr w:rsidR="00F22AFF" w:rsidRPr="00D94413" w14:paraId="6D229A1F" w14:textId="77777777" w:rsidTr="00FF59E7">
        <w:tc>
          <w:tcPr>
            <w:tcW w:w="6570" w:type="dxa"/>
            <w:tcBorders>
              <w:top w:val="nil"/>
              <w:left w:val="nil"/>
              <w:bottom w:val="nil"/>
              <w:right w:val="nil"/>
            </w:tcBorders>
            <w:vAlign w:val="bottom"/>
          </w:tcPr>
          <w:p w14:paraId="53CD12D1" w14:textId="77777777" w:rsidR="00F22AFF" w:rsidRPr="00D94413" w:rsidRDefault="00F22AFF" w:rsidP="00F22AFF">
            <w:pPr>
              <w:tabs>
                <w:tab w:val="left" w:pos="3295"/>
                <w:tab w:val="left" w:pos="9744"/>
              </w:tabs>
              <w:ind w:left="441"/>
              <w:contextualSpacing/>
              <w:rPr>
                <w:rFonts w:ascii="Arial" w:hAnsi="Arial" w:cs="Arial"/>
                <w:b/>
                <w:bCs/>
                <w:sz w:val="12"/>
                <w:szCs w:val="12"/>
              </w:rPr>
            </w:pPr>
          </w:p>
        </w:tc>
        <w:tc>
          <w:tcPr>
            <w:tcW w:w="1440" w:type="dxa"/>
            <w:vAlign w:val="bottom"/>
          </w:tcPr>
          <w:p w14:paraId="7D57B670" w14:textId="77777777" w:rsidR="00F22AFF" w:rsidRPr="00D94413" w:rsidRDefault="00F22AFF" w:rsidP="00F22AFF">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440" w:type="dxa"/>
            <w:vAlign w:val="bottom"/>
          </w:tcPr>
          <w:p w14:paraId="28FED0B6" w14:textId="77777777" w:rsidR="00F22AFF" w:rsidRPr="00D94413" w:rsidRDefault="00F22AFF" w:rsidP="00F22AF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F22AFF" w:rsidRPr="00D94413" w14:paraId="0A5A993B" w14:textId="77777777" w:rsidTr="00FF59E7">
        <w:tc>
          <w:tcPr>
            <w:tcW w:w="6570" w:type="dxa"/>
            <w:tcBorders>
              <w:top w:val="nil"/>
              <w:left w:val="nil"/>
              <w:bottom w:val="nil"/>
              <w:right w:val="nil"/>
            </w:tcBorders>
            <w:vAlign w:val="bottom"/>
          </w:tcPr>
          <w:p w14:paraId="637F8BEC" w14:textId="77777777" w:rsidR="00F22AFF" w:rsidRPr="00D94413" w:rsidRDefault="00F22AFF" w:rsidP="00F22AFF">
            <w:pPr>
              <w:tabs>
                <w:tab w:val="left" w:pos="3295"/>
                <w:tab w:val="left" w:pos="9744"/>
              </w:tabs>
              <w:ind w:left="441"/>
              <w:contextualSpacing/>
              <w:rPr>
                <w:rFonts w:ascii="Arial" w:hAnsi="Arial" w:cs="Arial"/>
                <w:sz w:val="20"/>
                <w:szCs w:val="20"/>
              </w:rPr>
            </w:pPr>
          </w:p>
        </w:tc>
        <w:tc>
          <w:tcPr>
            <w:tcW w:w="1440" w:type="dxa"/>
            <w:vAlign w:val="bottom"/>
          </w:tcPr>
          <w:p w14:paraId="2F27D5E5" w14:textId="12491DCC" w:rsidR="00F22AFF" w:rsidRPr="00D94413" w:rsidRDefault="000457BB" w:rsidP="00F22AFF">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959,336,803</w:t>
            </w:r>
          </w:p>
        </w:tc>
        <w:tc>
          <w:tcPr>
            <w:tcW w:w="1440" w:type="dxa"/>
            <w:vAlign w:val="bottom"/>
          </w:tcPr>
          <w:p w14:paraId="26458105" w14:textId="3105DBDF" w:rsidR="00F22AFF" w:rsidRPr="00D94413" w:rsidRDefault="00F22AFF" w:rsidP="00F22AFF">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681,569,422</w:t>
            </w:r>
          </w:p>
        </w:tc>
      </w:tr>
    </w:tbl>
    <w:p w14:paraId="1B6359FF" w14:textId="77777777" w:rsidR="00FB7D68" w:rsidRPr="00D94413" w:rsidRDefault="00FB7D68" w:rsidP="00F22AFF">
      <w:pPr>
        <w:ind w:left="540"/>
        <w:contextualSpacing/>
        <w:rPr>
          <w:rFonts w:ascii="Arial" w:hAnsi="Arial" w:cs="Arial"/>
          <w:i/>
          <w:iCs/>
          <w:spacing w:val="-4"/>
          <w:sz w:val="20"/>
          <w:szCs w:val="20"/>
        </w:rPr>
      </w:pPr>
    </w:p>
    <w:p w14:paraId="4D804302" w14:textId="7DDDBE9B" w:rsidR="00FB7D68" w:rsidRPr="00D94413" w:rsidRDefault="00FB7D68" w:rsidP="00F22AFF">
      <w:pPr>
        <w:ind w:left="540"/>
        <w:contextualSpacing/>
        <w:jc w:val="both"/>
        <w:rPr>
          <w:rFonts w:ascii="Arial" w:hAnsi="Arial" w:cs="Arial"/>
          <w:sz w:val="20"/>
          <w:szCs w:val="20"/>
        </w:rPr>
      </w:pPr>
      <w:r w:rsidRPr="00D94413">
        <w:rPr>
          <w:rFonts w:ascii="Arial" w:hAnsi="Arial" w:cs="Arial"/>
          <w:sz w:val="20"/>
          <w:szCs w:val="20"/>
        </w:rPr>
        <w:t xml:space="preserve">The subsidiaries have restricted cash in accordance with </w:t>
      </w:r>
      <w:r w:rsidR="00D279F4" w:rsidRPr="00D94413">
        <w:rPr>
          <w:rFonts w:ascii="Arial" w:hAnsi="Arial" w:cs="Arial"/>
          <w:sz w:val="20"/>
          <w:szCs w:val="20"/>
        </w:rPr>
        <w:t xml:space="preserve">the </w:t>
      </w:r>
      <w:r w:rsidRPr="00D94413">
        <w:rPr>
          <w:rFonts w:ascii="Arial" w:hAnsi="Arial" w:cs="Arial"/>
          <w:sz w:val="20"/>
          <w:szCs w:val="20"/>
        </w:rPr>
        <w:t>Revenue Sharing Agreement as a security for the repayment of all current and future available to Amata B.Grimm Power Power Plant Infrastructure Fund.</w:t>
      </w:r>
    </w:p>
    <w:p w14:paraId="4C97867B" w14:textId="77777777" w:rsidR="00FB7D68" w:rsidRPr="00D94413" w:rsidRDefault="00FB7D68" w:rsidP="00FB7D68">
      <w:pPr>
        <w:ind w:left="540"/>
        <w:contextualSpacing/>
        <w:jc w:val="both"/>
        <w:rPr>
          <w:rFonts w:ascii="Arial" w:hAnsi="Arial" w:cs="Arial"/>
          <w:sz w:val="20"/>
          <w:szCs w:val="20"/>
        </w:rPr>
      </w:pPr>
    </w:p>
    <w:p w14:paraId="02383F91" w14:textId="3D2E9768" w:rsidR="00FB7D68" w:rsidRPr="00D94413" w:rsidRDefault="00F22AFF" w:rsidP="00FB7D68">
      <w:pPr>
        <w:ind w:left="540"/>
        <w:contextualSpacing/>
        <w:jc w:val="both"/>
        <w:rPr>
          <w:rFonts w:ascii="Arial" w:hAnsi="Arial" w:cs="Arial"/>
          <w:sz w:val="20"/>
          <w:szCs w:val="20"/>
        </w:rPr>
      </w:pPr>
      <w:r w:rsidRPr="00D94413">
        <w:rPr>
          <w:rFonts w:ascii="Arial" w:hAnsi="Arial" w:cs="Arial"/>
          <w:sz w:val="20"/>
          <w:szCs w:val="20"/>
        </w:rPr>
        <w:t>As at 31 December 2016</w:t>
      </w:r>
      <w:r w:rsidR="00275E55">
        <w:rPr>
          <w:rFonts w:ascii="Arial" w:hAnsi="Arial" w:cs="Arial"/>
          <w:sz w:val="20"/>
          <w:szCs w:val="20"/>
        </w:rPr>
        <w:t>, b</w:t>
      </w:r>
      <w:r w:rsidR="00093356" w:rsidRPr="00D94413">
        <w:rPr>
          <w:rFonts w:ascii="Arial" w:hAnsi="Arial" w:cs="Arial"/>
          <w:sz w:val="20"/>
          <w:szCs w:val="20"/>
        </w:rPr>
        <w:t xml:space="preserve">ank </w:t>
      </w:r>
      <w:r w:rsidRPr="00D94413">
        <w:rPr>
          <w:rFonts w:ascii="Arial" w:hAnsi="Arial" w:cs="Arial"/>
          <w:sz w:val="20"/>
          <w:szCs w:val="20"/>
        </w:rPr>
        <w:t xml:space="preserve">deposits of Baht </w:t>
      </w:r>
      <w:r w:rsidR="00C42DC2">
        <w:rPr>
          <w:rFonts w:ascii="Arial" w:hAnsi="Arial" w:cs="Arial"/>
          <w:sz w:val="20"/>
          <w:szCs w:val="20"/>
        </w:rPr>
        <w:t>63.98</w:t>
      </w:r>
      <w:r w:rsidR="00D95F7C" w:rsidRPr="00D94413">
        <w:rPr>
          <w:rFonts w:ascii="Arial" w:hAnsi="Arial" w:cs="Arial"/>
          <w:sz w:val="20"/>
          <w:szCs w:val="20"/>
        </w:rPr>
        <w:t xml:space="preserve"> </w:t>
      </w:r>
      <w:r w:rsidR="00FB7D68" w:rsidRPr="00D94413">
        <w:rPr>
          <w:rFonts w:ascii="Arial" w:hAnsi="Arial" w:cs="Arial"/>
          <w:sz w:val="20"/>
          <w:szCs w:val="20"/>
        </w:rPr>
        <w:t>million</w:t>
      </w:r>
      <w:r w:rsidRPr="00D94413">
        <w:rPr>
          <w:rFonts w:ascii="Arial" w:hAnsi="Arial" w:cs="Arial"/>
          <w:sz w:val="20"/>
          <w:szCs w:val="20"/>
        </w:rPr>
        <w:t xml:space="preserve"> (2015</w:t>
      </w:r>
      <w:r w:rsidR="003E7827" w:rsidRPr="00D94413">
        <w:rPr>
          <w:rFonts w:ascii="Arial" w:hAnsi="Arial" w:cs="Arial"/>
          <w:sz w:val="20"/>
          <w:szCs w:val="20"/>
        </w:rPr>
        <w:t xml:space="preserve">: Baht </w:t>
      </w:r>
      <w:r w:rsidRPr="00D94413">
        <w:rPr>
          <w:rFonts w:ascii="Arial" w:hAnsi="Arial" w:cs="Arial"/>
          <w:sz w:val="20"/>
          <w:szCs w:val="20"/>
        </w:rPr>
        <w:t xml:space="preserve">2.28 </w:t>
      </w:r>
      <w:r w:rsidR="003E7827" w:rsidRPr="00D94413">
        <w:rPr>
          <w:rFonts w:ascii="Arial" w:hAnsi="Arial" w:cs="Arial"/>
          <w:sz w:val="20"/>
          <w:szCs w:val="20"/>
        </w:rPr>
        <w:t>million)</w:t>
      </w:r>
      <w:r w:rsidR="00FB7D68" w:rsidRPr="00D94413">
        <w:rPr>
          <w:rFonts w:ascii="Arial" w:hAnsi="Arial" w:cs="Arial"/>
          <w:sz w:val="20"/>
          <w:szCs w:val="20"/>
        </w:rPr>
        <w:t xml:space="preserve"> was pledged as collateral against bank guarantees</w:t>
      </w:r>
      <w:r w:rsidR="009922E2" w:rsidRPr="00D94413">
        <w:rPr>
          <w:rFonts w:ascii="Arial" w:hAnsi="Arial" w:cs="Arial"/>
          <w:sz w:val="20"/>
          <w:szCs w:val="20"/>
        </w:rPr>
        <w:t>.</w:t>
      </w:r>
      <w:r w:rsidR="00FB7D68" w:rsidRPr="00D94413">
        <w:rPr>
          <w:rFonts w:ascii="Arial" w:hAnsi="Arial" w:cs="Arial"/>
          <w:sz w:val="20"/>
          <w:szCs w:val="20"/>
        </w:rPr>
        <w:t xml:space="preserve"> </w:t>
      </w:r>
      <w:r w:rsidR="00C42DC2">
        <w:rPr>
          <w:rFonts w:ascii="Arial" w:hAnsi="Arial" w:cs="Arial"/>
          <w:sz w:val="20"/>
          <w:szCs w:val="20"/>
        </w:rPr>
        <w:t>The</w:t>
      </w:r>
      <w:r w:rsidR="009922E2" w:rsidRPr="00D94413">
        <w:rPr>
          <w:rFonts w:ascii="Arial" w:hAnsi="Arial" w:cs="Arial"/>
          <w:sz w:val="20"/>
          <w:szCs w:val="20"/>
        </w:rPr>
        <w:t xml:space="preserve"> </w:t>
      </w:r>
      <w:r w:rsidR="005C5645" w:rsidRPr="00D94413">
        <w:rPr>
          <w:rFonts w:ascii="Arial" w:hAnsi="Arial" w:cs="Arial"/>
          <w:sz w:val="20"/>
          <w:szCs w:val="20"/>
        </w:rPr>
        <w:t xml:space="preserve">bank deposits </w:t>
      </w:r>
      <w:r w:rsidR="009922E2" w:rsidRPr="00D94413">
        <w:rPr>
          <w:rFonts w:ascii="Arial" w:hAnsi="Arial" w:cs="Arial"/>
          <w:sz w:val="20"/>
          <w:szCs w:val="20"/>
        </w:rPr>
        <w:t>bears i</w:t>
      </w:r>
      <w:r w:rsidRPr="00D94413">
        <w:rPr>
          <w:rFonts w:ascii="Arial" w:hAnsi="Arial" w:cs="Arial"/>
          <w:sz w:val="20"/>
          <w:szCs w:val="20"/>
        </w:rPr>
        <w:t xml:space="preserve">nterest at </w:t>
      </w:r>
      <w:r w:rsidR="00A132CA">
        <w:rPr>
          <w:rFonts w:ascii="Arial" w:hAnsi="Arial" w:cs="Arial"/>
          <w:sz w:val="20"/>
          <w:szCs w:val="20"/>
        </w:rPr>
        <w:t>0.40</w:t>
      </w:r>
      <w:r w:rsidR="00C42DC2">
        <w:rPr>
          <w:rFonts w:ascii="Arial" w:hAnsi="Arial" w:cs="Arial"/>
          <w:sz w:val="20"/>
          <w:szCs w:val="20"/>
        </w:rPr>
        <w:t xml:space="preserve"> - 4.00</w:t>
      </w:r>
      <w:r w:rsidRPr="00D94413">
        <w:rPr>
          <w:rFonts w:ascii="Arial" w:hAnsi="Arial" w:cs="Arial"/>
          <w:sz w:val="20"/>
          <w:szCs w:val="20"/>
        </w:rPr>
        <w:t>% per annum (2015</w:t>
      </w:r>
      <w:r w:rsidR="009922E2" w:rsidRPr="00D94413">
        <w:rPr>
          <w:rFonts w:ascii="Arial" w:hAnsi="Arial" w:cs="Arial"/>
          <w:sz w:val="20"/>
          <w:szCs w:val="20"/>
        </w:rPr>
        <w:t>:</w:t>
      </w:r>
      <w:r w:rsidR="00A132CA">
        <w:rPr>
          <w:rFonts w:ascii="Arial" w:hAnsi="Arial" w:cs="Arial"/>
          <w:sz w:val="20"/>
          <w:szCs w:val="20"/>
        </w:rPr>
        <w:t xml:space="preserve"> 0.4</w:t>
      </w:r>
      <w:r w:rsidR="00E04247" w:rsidRPr="00D94413">
        <w:rPr>
          <w:rFonts w:ascii="Arial" w:hAnsi="Arial" w:cs="Arial"/>
          <w:sz w:val="20"/>
          <w:szCs w:val="20"/>
        </w:rPr>
        <w:t>5% per annum</w:t>
      </w:r>
      <w:r w:rsidR="00DA3F1F" w:rsidRPr="00D94413">
        <w:rPr>
          <w:rFonts w:ascii="Arial" w:hAnsi="Arial" w:cs="Arial"/>
          <w:sz w:val="20"/>
          <w:szCs w:val="20"/>
        </w:rPr>
        <w:t>).</w:t>
      </w:r>
    </w:p>
    <w:p w14:paraId="3C8B6752" w14:textId="77777777" w:rsidR="00F64EA2" w:rsidRPr="00D94413" w:rsidRDefault="00F64EA2" w:rsidP="00F64EA2">
      <w:pPr>
        <w:tabs>
          <w:tab w:val="left" w:pos="532"/>
        </w:tabs>
        <w:contextualSpacing/>
        <w:rPr>
          <w:rFonts w:ascii="Arial" w:hAnsi="Arial" w:cs="Arial"/>
          <w:snapToGrid w:val="0"/>
          <w:color w:val="000000"/>
          <w:sz w:val="20"/>
          <w:szCs w:val="20"/>
          <w:lang w:eastAsia="th-TH"/>
        </w:rPr>
      </w:pPr>
    </w:p>
    <w:p w14:paraId="1563FB5C" w14:textId="77777777" w:rsidR="0059310A" w:rsidRPr="00D94413" w:rsidRDefault="0059310A" w:rsidP="00F64EA2">
      <w:pPr>
        <w:tabs>
          <w:tab w:val="left" w:pos="532"/>
        </w:tabs>
        <w:contextualSpacing/>
        <w:rPr>
          <w:rFonts w:ascii="Arial" w:hAnsi="Arial" w:cs="Arial"/>
          <w:snapToGrid w:val="0"/>
          <w:color w:val="000000"/>
          <w:sz w:val="20"/>
          <w:szCs w:val="20"/>
          <w:lang w:eastAsia="th-TH"/>
        </w:rPr>
      </w:pPr>
    </w:p>
    <w:p w14:paraId="597F7469" w14:textId="5358E2C2" w:rsidR="00AD17C3" w:rsidRPr="00D94413" w:rsidRDefault="00434C11" w:rsidP="00AD17C3">
      <w:pPr>
        <w:tabs>
          <w:tab w:val="left" w:pos="532"/>
        </w:tabs>
        <w:contextualSpacing/>
        <w:outlineLvl w:val="7"/>
        <w:rPr>
          <w:rFonts w:ascii="Arial" w:hAnsi="Arial" w:cs="Arial"/>
          <w:b/>
          <w:bCs/>
          <w:sz w:val="20"/>
          <w:szCs w:val="20"/>
          <w:lang w:val="en-US"/>
        </w:rPr>
      </w:pPr>
      <w:r w:rsidRPr="00D94413">
        <w:rPr>
          <w:rFonts w:ascii="Arial" w:hAnsi="Arial" w:cs="Arial"/>
          <w:b/>
          <w:bCs/>
          <w:sz w:val="20"/>
          <w:szCs w:val="20"/>
        </w:rPr>
        <w:t>9</w:t>
      </w:r>
      <w:r w:rsidR="00F64EA2" w:rsidRPr="00D94413">
        <w:rPr>
          <w:rFonts w:ascii="Arial" w:hAnsi="Arial" w:cs="Arial"/>
          <w:b/>
          <w:bCs/>
          <w:sz w:val="20"/>
          <w:szCs w:val="20"/>
        </w:rPr>
        <w:tab/>
      </w:r>
      <w:r w:rsidR="00AD17C3" w:rsidRPr="00D94413">
        <w:rPr>
          <w:rFonts w:ascii="Arial" w:hAnsi="Arial" w:cs="Arial"/>
          <w:b/>
          <w:bCs/>
          <w:sz w:val="20"/>
          <w:szCs w:val="20"/>
        </w:rPr>
        <w:t>Short-term investments</w:t>
      </w:r>
    </w:p>
    <w:p w14:paraId="32D3F866" w14:textId="77777777" w:rsidR="00474450" w:rsidRPr="00D94413" w:rsidRDefault="00474450" w:rsidP="00AD17C3">
      <w:pPr>
        <w:ind w:left="540"/>
        <w:contextualSpacing/>
        <w:rPr>
          <w:rFonts w:ascii="Arial" w:hAnsi="Arial" w:cs="Arial"/>
          <w:sz w:val="20"/>
          <w:szCs w:val="20"/>
        </w:rPr>
      </w:pPr>
    </w:p>
    <w:p w14:paraId="6512F25A" w14:textId="77777777" w:rsidR="00C86CEF" w:rsidRPr="00D94413" w:rsidRDefault="00C86CEF" w:rsidP="00AD17C3">
      <w:pPr>
        <w:ind w:left="540"/>
        <w:contextualSpacing/>
        <w:rPr>
          <w:rFonts w:ascii="Arial" w:hAnsi="Arial" w:cs="Arial"/>
          <w:sz w:val="20"/>
          <w:szCs w:val="20"/>
        </w:rPr>
      </w:pPr>
    </w:p>
    <w:p w14:paraId="61C2C90A" w14:textId="6DFB4FD7" w:rsidR="00E04247" w:rsidRPr="00D94413" w:rsidRDefault="00474450" w:rsidP="005329E1">
      <w:pPr>
        <w:ind w:left="540"/>
        <w:contextualSpacing/>
        <w:jc w:val="thaiDistribute"/>
        <w:rPr>
          <w:rFonts w:ascii="Arial" w:hAnsi="Arial" w:cs="Arial"/>
          <w:sz w:val="20"/>
          <w:szCs w:val="20"/>
        </w:rPr>
      </w:pPr>
      <w:r w:rsidRPr="00D94413">
        <w:rPr>
          <w:rFonts w:ascii="Arial" w:hAnsi="Arial" w:cs="Arial"/>
          <w:sz w:val="20"/>
          <w:szCs w:val="20"/>
        </w:rPr>
        <w:t>Short-term investments represent fixed</w:t>
      </w:r>
      <w:r w:rsidR="0036011B" w:rsidRPr="00D94413">
        <w:rPr>
          <w:rFonts w:ascii="Arial" w:hAnsi="Arial" w:cs="Arial"/>
          <w:sz w:val="20"/>
          <w:szCs w:val="20"/>
        </w:rPr>
        <w:t xml:space="preserve"> bank</w:t>
      </w:r>
      <w:r w:rsidRPr="00D94413">
        <w:rPr>
          <w:rFonts w:ascii="Arial" w:hAnsi="Arial" w:cs="Arial"/>
          <w:sz w:val="20"/>
          <w:szCs w:val="20"/>
        </w:rPr>
        <w:t xml:space="preserve"> deposit</w:t>
      </w:r>
      <w:r w:rsidR="00CF6EDC" w:rsidRPr="00D94413">
        <w:rPr>
          <w:rFonts w:ascii="Arial" w:hAnsi="Arial" w:cs="Arial"/>
          <w:sz w:val="20"/>
          <w:szCs w:val="20"/>
        </w:rPr>
        <w:t>s</w:t>
      </w:r>
      <w:r w:rsidRPr="00D94413">
        <w:rPr>
          <w:rFonts w:ascii="Arial" w:hAnsi="Arial" w:cs="Arial"/>
          <w:sz w:val="20"/>
          <w:szCs w:val="20"/>
        </w:rPr>
        <w:t xml:space="preserve"> </w:t>
      </w:r>
      <w:r w:rsidR="00A66A97" w:rsidRPr="00D94413">
        <w:rPr>
          <w:rFonts w:ascii="Arial" w:hAnsi="Arial" w:cs="Arial"/>
          <w:sz w:val="20"/>
          <w:szCs w:val="20"/>
        </w:rPr>
        <w:t>with maturity of</w:t>
      </w:r>
      <w:r w:rsidR="00A66A97" w:rsidRPr="00D94413">
        <w:rPr>
          <w:rFonts w:ascii="Arial" w:hAnsi="Arial" w:cs="Arial"/>
          <w:sz w:val="20"/>
          <w:szCs w:val="20"/>
          <w:cs/>
        </w:rPr>
        <w:t xml:space="preserve"> </w:t>
      </w:r>
      <w:r w:rsidR="00A66A97" w:rsidRPr="00D94413">
        <w:rPr>
          <w:rFonts w:ascii="Arial" w:hAnsi="Arial" w:cs="Arial"/>
          <w:sz w:val="20"/>
          <w:szCs w:val="20"/>
          <w:lang w:val="en-US"/>
        </w:rPr>
        <w:t xml:space="preserve">between </w:t>
      </w:r>
      <w:r w:rsidR="0036011B" w:rsidRPr="00D94413">
        <w:rPr>
          <w:rFonts w:ascii="Arial" w:hAnsi="Arial" w:cs="Arial"/>
          <w:sz w:val="20"/>
          <w:szCs w:val="20"/>
        </w:rPr>
        <w:t>4 months</w:t>
      </w:r>
      <w:r w:rsidR="00A66A97" w:rsidRPr="00D94413">
        <w:rPr>
          <w:rFonts w:ascii="Arial" w:hAnsi="Arial" w:cs="Arial"/>
          <w:sz w:val="20"/>
          <w:szCs w:val="20"/>
        </w:rPr>
        <w:t xml:space="preserve"> to 6</w:t>
      </w:r>
      <w:r w:rsidR="0036011B" w:rsidRPr="00D94413">
        <w:rPr>
          <w:rFonts w:ascii="Arial" w:hAnsi="Arial" w:cs="Arial"/>
          <w:sz w:val="20"/>
          <w:szCs w:val="20"/>
        </w:rPr>
        <w:t xml:space="preserve"> months</w:t>
      </w:r>
      <w:r w:rsidRPr="00D94413">
        <w:rPr>
          <w:rFonts w:ascii="Arial" w:hAnsi="Arial" w:cs="Arial"/>
          <w:sz w:val="20"/>
          <w:szCs w:val="20"/>
        </w:rPr>
        <w:t>. The interest rate</w:t>
      </w:r>
      <w:r w:rsidR="00CF6EDC" w:rsidRPr="00D94413">
        <w:rPr>
          <w:rFonts w:ascii="Arial" w:hAnsi="Arial" w:cs="Arial"/>
          <w:sz w:val="20"/>
          <w:szCs w:val="20"/>
        </w:rPr>
        <w:t>s</w:t>
      </w:r>
      <w:r w:rsidRPr="00D94413">
        <w:rPr>
          <w:rFonts w:ascii="Arial" w:hAnsi="Arial" w:cs="Arial"/>
          <w:sz w:val="20"/>
          <w:szCs w:val="20"/>
        </w:rPr>
        <w:t xml:space="preserve"> </w:t>
      </w:r>
      <w:r w:rsidR="0036011B" w:rsidRPr="00D94413">
        <w:rPr>
          <w:rFonts w:ascii="Arial" w:hAnsi="Arial" w:cs="Arial"/>
          <w:sz w:val="20"/>
          <w:szCs w:val="20"/>
        </w:rPr>
        <w:t>on these deposits were</w:t>
      </w:r>
      <w:r w:rsidR="00F22AFF" w:rsidRPr="00D94413">
        <w:rPr>
          <w:rFonts w:ascii="Arial" w:hAnsi="Arial" w:cs="Arial"/>
          <w:sz w:val="20"/>
          <w:szCs w:val="20"/>
        </w:rPr>
        <w:t xml:space="preserve"> </w:t>
      </w:r>
      <w:r w:rsidR="009B7FB1">
        <w:rPr>
          <w:rFonts w:ascii="Arial" w:hAnsi="Arial" w:cs="Arial"/>
          <w:sz w:val="20"/>
          <w:szCs w:val="20"/>
        </w:rPr>
        <w:t>0</w:t>
      </w:r>
      <w:r w:rsidR="00C42DC2">
        <w:rPr>
          <w:rFonts w:ascii="Arial" w:hAnsi="Arial" w:cs="Arial"/>
          <w:sz w:val="20"/>
          <w:szCs w:val="20"/>
        </w:rPr>
        <w:t>.25</w:t>
      </w:r>
      <w:r w:rsidRPr="00D94413">
        <w:rPr>
          <w:rFonts w:ascii="Arial" w:hAnsi="Arial" w:cs="Arial"/>
          <w:sz w:val="20"/>
          <w:szCs w:val="20"/>
        </w:rPr>
        <w:t>% t</w:t>
      </w:r>
      <w:r w:rsidR="00F22AFF" w:rsidRPr="00D94413">
        <w:rPr>
          <w:rFonts w:ascii="Arial" w:hAnsi="Arial" w:cs="Arial"/>
          <w:sz w:val="20"/>
          <w:szCs w:val="20"/>
        </w:rPr>
        <w:t xml:space="preserve">o </w:t>
      </w:r>
      <w:r w:rsidR="00401ECB" w:rsidRPr="00D94413">
        <w:rPr>
          <w:rFonts w:ascii="Arial" w:hAnsi="Arial" w:cs="Arial"/>
          <w:sz w:val="20"/>
          <w:szCs w:val="20"/>
        </w:rPr>
        <w:t>1.84</w:t>
      </w:r>
      <w:r w:rsidR="004D2783" w:rsidRPr="00D94413">
        <w:rPr>
          <w:rFonts w:ascii="Arial" w:hAnsi="Arial" w:cs="Arial"/>
          <w:sz w:val="20"/>
          <w:szCs w:val="20"/>
        </w:rPr>
        <w:t>%</w:t>
      </w:r>
      <w:r w:rsidR="00A66A97" w:rsidRPr="00D94413">
        <w:rPr>
          <w:rFonts w:ascii="Arial" w:hAnsi="Arial" w:cs="Arial"/>
          <w:sz w:val="20"/>
          <w:szCs w:val="20"/>
        </w:rPr>
        <w:t xml:space="preserve"> per annum</w:t>
      </w:r>
      <w:r w:rsidR="004D2783" w:rsidRPr="00D94413">
        <w:rPr>
          <w:rFonts w:ascii="Arial" w:hAnsi="Arial" w:cs="Arial"/>
          <w:sz w:val="20"/>
          <w:szCs w:val="20"/>
        </w:rPr>
        <w:t xml:space="preserve"> (</w:t>
      </w:r>
      <w:r w:rsidR="00F22AFF" w:rsidRPr="00D94413">
        <w:rPr>
          <w:rFonts w:ascii="Arial" w:hAnsi="Arial" w:cs="Arial"/>
          <w:sz w:val="20"/>
          <w:szCs w:val="20"/>
        </w:rPr>
        <w:t>2015</w:t>
      </w:r>
      <w:r w:rsidR="0036011B" w:rsidRPr="00D94413">
        <w:rPr>
          <w:rFonts w:ascii="Arial" w:hAnsi="Arial" w:cs="Arial"/>
          <w:sz w:val="20"/>
          <w:szCs w:val="20"/>
        </w:rPr>
        <w:t xml:space="preserve">: 1.00% to 3.00% </w:t>
      </w:r>
      <w:r w:rsidR="00F22AFF" w:rsidRPr="00D94413">
        <w:rPr>
          <w:rFonts w:ascii="Arial" w:hAnsi="Arial" w:cs="Arial"/>
          <w:sz w:val="20"/>
          <w:szCs w:val="20"/>
        </w:rPr>
        <w:t>per annum</w:t>
      </w:r>
      <w:r w:rsidRPr="00D94413">
        <w:rPr>
          <w:rFonts w:ascii="Arial" w:hAnsi="Arial" w:cs="Arial"/>
          <w:sz w:val="20"/>
          <w:szCs w:val="20"/>
        </w:rPr>
        <w:t>)</w:t>
      </w:r>
      <w:r w:rsidR="000D3708" w:rsidRPr="00D94413">
        <w:rPr>
          <w:rFonts w:ascii="Arial" w:hAnsi="Arial" w:cs="Arial"/>
          <w:sz w:val="20"/>
          <w:szCs w:val="20"/>
        </w:rPr>
        <w:t>.</w:t>
      </w:r>
    </w:p>
    <w:p w14:paraId="37AEC5E6" w14:textId="13B58B29" w:rsidR="00E87D57" w:rsidRPr="00D94413" w:rsidRDefault="00E87D57" w:rsidP="00F22AFF">
      <w:pPr>
        <w:ind w:left="540"/>
        <w:rPr>
          <w:rFonts w:ascii="Arial" w:hAnsi="Arial" w:cs="Arial"/>
          <w:snapToGrid w:val="0"/>
          <w:sz w:val="20"/>
          <w:szCs w:val="20"/>
          <w:lang w:eastAsia="th-TH"/>
        </w:rPr>
      </w:pPr>
    </w:p>
    <w:p w14:paraId="16B2312D" w14:textId="77777777" w:rsidR="0059310A" w:rsidRPr="00D94413" w:rsidRDefault="0059310A" w:rsidP="00F22AFF">
      <w:pPr>
        <w:tabs>
          <w:tab w:val="left" w:pos="540"/>
        </w:tabs>
        <w:ind w:left="540"/>
        <w:contextualSpacing/>
        <w:rPr>
          <w:rFonts w:ascii="Arial" w:hAnsi="Arial" w:cs="Arial"/>
          <w:snapToGrid w:val="0"/>
          <w:sz w:val="20"/>
          <w:szCs w:val="20"/>
          <w:lang w:eastAsia="th-TH"/>
        </w:rPr>
      </w:pPr>
    </w:p>
    <w:p w14:paraId="43F19F4D" w14:textId="77777777" w:rsidR="006F600A" w:rsidRPr="00D94413" w:rsidRDefault="006F600A">
      <w:pPr>
        <w:rPr>
          <w:rFonts w:ascii="Arial" w:hAnsi="Arial" w:cs="Arial"/>
          <w:b/>
          <w:bCs/>
          <w:snapToGrid w:val="0"/>
          <w:sz w:val="20"/>
          <w:szCs w:val="20"/>
          <w:lang w:eastAsia="th-TH"/>
        </w:rPr>
      </w:pPr>
      <w:r w:rsidRPr="00D94413">
        <w:rPr>
          <w:rFonts w:ascii="Arial" w:hAnsi="Arial" w:cs="Arial"/>
          <w:b/>
          <w:bCs/>
          <w:snapToGrid w:val="0"/>
          <w:sz w:val="20"/>
          <w:szCs w:val="20"/>
          <w:lang w:eastAsia="th-TH"/>
        </w:rPr>
        <w:br w:type="page"/>
      </w:r>
    </w:p>
    <w:p w14:paraId="27792C0F" w14:textId="77777777" w:rsidR="006F600A" w:rsidRPr="00D94413" w:rsidRDefault="006F600A" w:rsidP="00866BBC">
      <w:pPr>
        <w:tabs>
          <w:tab w:val="left" w:pos="540"/>
        </w:tabs>
        <w:contextualSpacing/>
        <w:rPr>
          <w:rFonts w:ascii="Arial" w:hAnsi="Arial" w:cs="Arial"/>
          <w:b/>
          <w:bCs/>
          <w:snapToGrid w:val="0"/>
          <w:sz w:val="20"/>
          <w:szCs w:val="20"/>
          <w:lang w:eastAsia="th-TH"/>
        </w:rPr>
      </w:pPr>
    </w:p>
    <w:p w14:paraId="6E9C022E" w14:textId="77777777" w:rsidR="006F600A" w:rsidRPr="00D94413" w:rsidRDefault="006F600A" w:rsidP="00866BBC">
      <w:pPr>
        <w:tabs>
          <w:tab w:val="left" w:pos="540"/>
        </w:tabs>
        <w:contextualSpacing/>
        <w:rPr>
          <w:rFonts w:ascii="Arial" w:hAnsi="Arial" w:cs="Arial"/>
          <w:b/>
          <w:bCs/>
          <w:snapToGrid w:val="0"/>
          <w:sz w:val="20"/>
          <w:szCs w:val="20"/>
          <w:lang w:eastAsia="th-TH"/>
        </w:rPr>
      </w:pPr>
    </w:p>
    <w:p w14:paraId="0E765CBD" w14:textId="06714F08" w:rsidR="00C93C6D" w:rsidRPr="00D94413" w:rsidRDefault="00434C11" w:rsidP="00866BBC">
      <w:pPr>
        <w:tabs>
          <w:tab w:val="left" w:pos="540"/>
        </w:tabs>
        <w:contextualSpacing/>
        <w:rPr>
          <w:rFonts w:ascii="Arial" w:hAnsi="Arial" w:cs="Arial"/>
          <w:b/>
          <w:bCs/>
          <w:snapToGrid w:val="0"/>
          <w:sz w:val="20"/>
          <w:szCs w:val="20"/>
          <w:lang w:eastAsia="th-TH"/>
        </w:rPr>
      </w:pPr>
      <w:r w:rsidRPr="00D94413">
        <w:rPr>
          <w:rFonts w:ascii="Arial" w:hAnsi="Arial" w:cs="Arial"/>
          <w:b/>
          <w:bCs/>
          <w:snapToGrid w:val="0"/>
          <w:sz w:val="20"/>
          <w:szCs w:val="20"/>
          <w:lang w:eastAsia="th-TH"/>
        </w:rPr>
        <w:t>10</w:t>
      </w:r>
      <w:r w:rsidR="00C93C6D" w:rsidRPr="00D94413">
        <w:rPr>
          <w:rFonts w:ascii="Arial" w:hAnsi="Arial" w:cs="Arial"/>
          <w:b/>
          <w:bCs/>
          <w:snapToGrid w:val="0"/>
          <w:sz w:val="20"/>
          <w:szCs w:val="20"/>
          <w:lang w:eastAsia="th-TH"/>
        </w:rPr>
        <w:tab/>
        <w:t>Trade and other receivables, net</w:t>
      </w:r>
    </w:p>
    <w:p w14:paraId="2F6DA9F6" w14:textId="77777777" w:rsidR="005F15CA" w:rsidRPr="00D94413" w:rsidRDefault="005F15CA" w:rsidP="00F22AFF">
      <w:pPr>
        <w:ind w:left="540"/>
        <w:rPr>
          <w:rFonts w:ascii="Arial" w:hAnsi="Arial" w:cs="Arial"/>
          <w:b/>
          <w:bCs/>
          <w:snapToGrid w:val="0"/>
          <w:sz w:val="20"/>
          <w:szCs w:val="20"/>
          <w:lang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C93C6D" w:rsidRPr="00D94413" w14:paraId="337AA892" w14:textId="77777777" w:rsidTr="00F22AFF">
        <w:tc>
          <w:tcPr>
            <w:tcW w:w="3690" w:type="dxa"/>
            <w:tcBorders>
              <w:top w:val="nil"/>
              <w:left w:val="nil"/>
              <w:bottom w:val="nil"/>
              <w:right w:val="nil"/>
            </w:tcBorders>
            <w:vAlign w:val="bottom"/>
          </w:tcPr>
          <w:p w14:paraId="6DD075F4" w14:textId="77777777" w:rsidR="00C93C6D" w:rsidRPr="00D94413" w:rsidRDefault="00C93C6D" w:rsidP="00465129">
            <w:pPr>
              <w:tabs>
                <w:tab w:val="left" w:pos="3295"/>
                <w:tab w:val="left" w:pos="9744"/>
              </w:tabs>
              <w:ind w:left="441" w:right="-108"/>
              <w:contextualSpacing/>
              <w:rPr>
                <w:rFonts w:ascii="Arial" w:hAnsi="Arial" w:cs="Arial"/>
                <w:b/>
                <w:bCs/>
                <w:sz w:val="20"/>
                <w:szCs w:val="20"/>
              </w:rPr>
            </w:pPr>
          </w:p>
        </w:tc>
        <w:tc>
          <w:tcPr>
            <w:tcW w:w="2880" w:type="dxa"/>
            <w:gridSpan w:val="2"/>
            <w:vAlign w:val="bottom"/>
          </w:tcPr>
          <w:p w14:paraId="714A13CA" w14:textId="3920B25C" w:rsidR="00C93C6D" w:rsidRPr="00D94413" w:rsidRDefault="00AC2CE9"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20"/>
                <w:szCs w:val="20"/>
              </w:rPr>
            </w:pPr>
            <w:r w:rsidRPr="00AC2CE9">
              <w:rPr>
                <w:rFonts w:ascii="Arial" w:hAnsi="Arial" w:cs="Arial"/>
                <w:b/>
                <w:bCs/>
                <w:sz w:val="16"/>
                <w:szCs w:val="16"/>
              </w:rPr>
              <w:t>Consolidated</w:t>
            </w:r>
            <w:r w:rsidRPr="00AC2CE9">
              <w:rPr>
                <w:rFonts w:ascii="Arial" w:eastAsia="Cordia New" w:hAnsi="Arial" w:cs="Arial"/>
                <w:b/>
                <w:bCs/>
                <w:sz w:val="16"/>
                <w:szCs w:val="16"/>
                <w:lang w:eastAsia="en-GB"/>
              </w:rPr>
              <w:t xml:space="preserve"> financial stat</w:t>
            </w:r>
            <w:r w:rsidR="00742EBC">
              <w:rPr>
                <w:rFonts w:ascii="Arial" w:eastAsia="Cordia New" w:hAnsi="Arial" w:cs="Arial"/>
                <w:b/>
                <w:bCs/>
                <w:sz w:val="16"/>
                <w:szCs w:val="16"/>
                <w:lang w:eastAsia="en-GB"/>
              </w:rPr>
              <w:t>e</w:t>
            </w:r>
            <w:r w:rsidRPr="00AC2CE9">
              <w:rPr>
                <w:rFonts w:ascii="Arial" w:eastAsia="Cordia New" w:hAnsi="Arial" w:cs="Arial"/>
                <w:b/>
                <w:bCs/>
                <w:sz w:val="16"/>
                <w:szCs w:val="16"/>
                <w:lang w:eastAsia="en-GB"/>
              </w:rPr>
              <w:t>ments</w:t>
            </w:r>
          </w:p>
        </w:tc>
        <w:tc>
          <w:tcPr>
            <w:tcW w:w="2880" w:type="dxa"/>
            <w:gridSpan w:val="2"/>
            <w:vAlign w:val="bottom"/>
          </w:tcPr>
          <w:p w14:paraId="41E619DA" w14:textId="36674F5C" w:rsidR="00C93C6D" w:rsidRPr="00D94413" w:rsidRDefault="00AC2CE9"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20"/>
                <w:szCs w:val="20"/>
              </w:rPr>
            </w:pPr>
            <w:r w:rsidRPr="00AC2CE9">
              <w:rPr>
                <w:rFonts w:ascii="Arial" w:hAnsi="Arial" w:cs="Arial"/>
                <w:b/>
                <w:bCs/>
                <w:sz w:val="16"/>
                <w:szCs w:val="16"/>
              </w:rPr>
              <w:t xml:space="preserve">Separate </w:t>
            </w:r>
            <w:r w:rsidRPr="00AC2CE9">
              <w:rPr>
                <w:rFonts w:ascii="Arial" w:eastAsia="Cordia New" w:hAnsi="Arial" w:cs="Arial"/>
                <w:b/>
                <w:bCs/>
                <w:sz w:val="16"/>
                <w:szCs w:val="16"/>
                <w:lang w:eastAsia="en-GB"/>
              </w:rPr>
              <w:t>financial stat</w:t>
            </w:r>
            <w:r w:rsidR="00742EBC">
              <w:rPr>
                <w:rFonts w:ascii="Arial" w:eastAsia="Cordia New" w:hAnsi="Arial" w:cs="Arial"/>
                <w:b/>
                <w:bCs/>
                <w:sz w:val="16"/>
                <w:szCs w:val="16"/>
                <w:lang w:eastAsia="en-GB"/>
              </w:rPr>
              <w:t>e</w:t>
            </w:r>
            <w:r w:rsidRPr="00AC2CE9">
              <w:rPr>
                <w:rFonts w:ascii="Arial" w:eastAsia="Cordia New" w:hAnsi="Arial" w:cs="Arial"/>
                <w:b/>
                <w:bCs/>
                <w:sz w:val="16"/>
                <w:szCs w:val="16"/>
                <w:lang w:eastAsia="en-GB"/>
              </w:rPr>
              <w:t>ments</w:t>
            </w:r>
          </w:p>
        </w:tc>
      </w:tr>
      <w:tr w:rsidR="00F22AFF" w:rsidRPr="00D94413" w14:paraId="0D794D4E" w14:textId="77777777" w:rsidTr="00F22AFF">
        <w:tc>
          <w:tcPr>
            <w:tcW w:w="3690" w:type="dxa"/>
            <w:tcBorders>
              <w:top w:val="nil"/>
              <w:left w:val="nil"/>
              <w:bottom w:val="nil"/>
              <w:right w:val="nil"/>
            </w:tcBorders>
            <w:vAlign w:val="bottom"/>
          </w:tcPr>
          <w:p w14:paraId="03A1C3DB" w14:textId="77777777" w:rsidR="00F22AFF" w:rsidRPr="00D94413" w:rsidRDefault="00F22AFF" w:rsidP="00F22AFF">
            <w:pPr>
              <w:tabs>
                <w:tab w:val="left" w:pos="3295"/>
                <w:tab w:val="left" w:pos="9744"/>
              </w:tabs>
              <w:ind w:left="441" w:right="-108"/>
              <w:contextualSpacing/>
              <w:rPr>
                <w:rFonts w:ascii="Arial" w:hAnsi="Arial" w:cs="Arial"/>
                <w:b/>
                <w:bCs/>
                <w:sz w:val="20"/>
                <w:szCs w:val="20"/>
              </w:rPr>
            </w:pPr>
          </w:p>
        </w:tc>
        <w:tc>
          <w:tcPr>
            <w:tcW w:w="1440" w:type="dxa"/>
            <w:vAlign w:val="bottom"/>
          </w:tcPr>
          <w:p w14:paraId="6FE361BA" w14:textId="3C77BB96" w:rsidR="00F22AFF" w:rsidRPr="00D94413" w:rsidRDefault="00F22AFF" w:rsidP="00F22A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D94413">
              <w:rPr>
                <w:rFonts w:ascii="Arial" w:hAnsi="Arial" w:cs="Arial"/>
                <w:b/>
                <w:bCs/>
                <w:spacing w:val="-2"/>
                <w:sz w:val="20"/>
                <w:szCs w:val="20"/>
              </w:rPr>
              <w:t>2016</w:t>
            </w:r>
          </w:p>
          <w:p w14:paraId="01290D1E" w14:textId="77777777" w:rsidR="00F22AFF" w:rsidRPr="00D94413" w:rsidRDefault="00F22AFF" w:rsidP="00F22A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440" w:type="dxa"/>
            <w:vAlign w:val="bottom"/>
          </w:tcPr>
          <w:p w14:paraId="1EE8E4C8" w14:textId="189D6F62" w:rsidR="00F22AFF" w:rsidRPr="00D94413" w:rsidRDefault="00F22AFF" w:rsidP="00F22A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D94413">
              <w:rPr>
                <w:rFonts w:ascii="Arial" w:hAnsi="Arial" w:cs="Arial"/>
                <w:b/>
                <w:bCs/>
                <w:spacing w:val="-2"/>
                <w:sz w:val="20"/>
                <w:szCs w:val="20"/>
              </w:rPr>
              <w:t>2015</w:t>
            </w:r>
          </w:p>
          <w:p w14:paraId="679D9EED" w14:textId="77777777" w:rsidR="00F22AFF" w:rsidRPr="00D94413" w:rsidRDefault="00F22AFF" w:rsidP="00F22A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440" w:type="dxa"/>
            <w:vAlign w:val="bottom"/>
          </w:tcPr>
          <w:p w14:paraId="1FBFA6FE" w14:textId="77777777" w:rsidR="00F22AFF" w:rsidRPr="00D94413" w:rsidRDefault="00F22AFF" w:rsidP="00F22A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D94413">
              <w:rPr>
                <w:rFonts w:ascii="Arial" w:hAnsi="Arial" w:cs="Arial"/>
                <w:b/>
                <w:bCs/>
                <w:spacing w:val="-2"/>
                <w:sz w:val="20"/>
                <w:szCs w:val="20"/>
              </w:rPr>
              <w:t>2016</w:t>
            </w:r>
          </w:p>
          <w:p w14:paraId="7156A92E" w14:textId="1676114D" w:rsidR="00F22AFF" w:rsidRPr="00D94413" w:rsidRDefault="00F22AFF" w:rsidP="00F22A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440" w:type="dxa"/>
            <w:vAlign w:val="bottom"/>
          </w:tcPr>
          <w:p w14:paraId="0C3CC149" w14:textId="77777777" w:rsidR="00F22AFF" w:rsidRPr="00D94413" w:rsidRDefault="00F22AFF" w:rsidP="00F22A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D94413">
              <w:rPr>
                <w:rFonts w:ascii="Arial" w:hAnsi="Arial" w:cs="Arial"/>
                <w:b/>
                <w:bCs/>
                <w:spacing w:val="-2"/>
                <w:sz w:val="20"/>
                <w:szCs w:val="20"/>
              </w:rPr>
              <w:t>2015</w:t>
            </w:r>
          </w:p>
          <w:p w14:paraId="72EC34F1" w14:textId="11CFB323" w:rsidR="00F22AFF" w:rsidRPr="00D94413" w:rsidRDefault="00F22AFF" w:rsidP="00F22AFF">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D94413">
              <w:rPr>
                <w:rFonts w:ascii="Arial" w:hAnsi="Arial" w:cs="Arial"/>
                <w:b/>
                <w:bCs/>
                <w:spacing w:val="-2"/>
                <w:sz w:val="20"/>
                <w:szCs w:val="20"/>
              </w:rPr>
              <w:t>Baht</w:t>
            </w:r>
          </w:p>
        </w:tc>
      </w:tr>
      <w:tr w:rsidR="00F22AFF" w:rsidRPr="00D94413" w14:paraId="7932CA6F" w14:textId="77777777" w:rsidTr="00F22AFF">
        <w:tc>
          <w:tcPr>
            <w:tcW w:w="3690" w:type="dxa"/>
            <w:tcBorders>
              <w:top w:val="nil"/>
              <w:left w:val="nil"/>
              <w:bottom w:val="nil"/>
              <w:right w:val="nil"/>
            </w:tcBorders>
            <w:vAlign w:val="bottom"/>
          </w:tcPr>
          <w:p w14:paraId="0197698E" w14:textId="77777777" w:rsidR="00F22AFF" w:rsidRPr="00D94413" w:rsidRDefault="00F22AFF" w:rsidP="00F22AFF">
            <w:pPr>
              <w:tabs>
                <w:tab w:val="left" w:pos="3295"/>
                <w:tab w:val="left" w:pos="9744"/>
              </w:tabs>
              <w:ind w:left="441" w:right="-108"/>
              <w:contextualSpacing/>
              <w:rPr>
                <w:rFonts w:ascii="Arial" w:hAnsi="Arial" w:cs="Arial"/>
                <w:b/>
                <w:bCs/>
                <w:sz w:val="12"/>
                <w:szCs w:val="12"/>
              </w:rPr>
            </w:pPr>
          </w:p>
        </w:tc>
        <w:tc>
          <w:tcPr>
            <w:tcW w:w="1440" w:type="dxa"/>
            <w:vAlign w:val="bottom"/>
          </w:tcPr>
          <w:p w14:paraId="28B91340" w14:textId="77777777" w:rsidR="00F22AFF" w:rsidRPr="00D94413" w:rsidRDefault="00F22AFF" w:rsidP="00F22A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14:paraId="5F244D99" w14:textId="77777777" w:rsidR="00F22AFF" w:rsidRPr="00D94413" w:rsidRDefault="00F22AFF" w:rsidP="00F22A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14:paraId="3DC7055A" w14:textId="77777777" w:rsidR="00F22AFF" w:rsidRPr="00D94413" w:rsidRDefault="00F22AFF" w:rsidP="00F22A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14:paraId="17251DF2" w14:textId="77777777" w:rsidR="00F22AFF" w:rsidRPr="00D94413" w:rsidRDefault="00F22AFF" w:rsidP="00F22AFF">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R="00F22AFF" w:rsidRPr="00D94413" w14:paraId="6E130C64" w14:textId="77777777" w:rsidTr="00F22AFF">
        <w:trPr>
          <w:trHeight w:val="75"/>
        </w:trPr>
        <w:tc>
          <w:tcPr>
            <w:tcW w:w="3690" w:type="dxa"/>
            <w:tcBorders>
              <w:top w:val="nil"/>
              <w:left w:val="nil"/>
              <w:bottom w:val="nil"/>
              <w:right w:val="nil"/>
            </w:tcBorders>
            <w:vAlign w:val="bottom"/>
          </w:tcPr>
          <w:p w14:paraId="2C8CEF53" w14:textId="77777777" w:rsidR="00F22AFF" w:rsidRPr="00D94413" w:rsidRDefault="00F22AFF" w:rsidP="00F22AFF">
            <w:pPr>
              <w:tabs>
                <w:tab w:val="left" w:pos="3295"/>
                <w:tab w:val="left" w:pos="9744"/>
              </w:tabs>
              <w:ind w:left="441"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Trade account receivables</w:t>
            </w:r>
          </w:p>
        </w:tc>
        <w:tc>
          <w:tcPr>
            <w:tcW w:w="1440" w:type="dxa"/>
            <w:vAlign w:val="bottom"/>
          </w:tcPr>
          <w:p w14:paraId="35C60551" w14:textId="77777777" w:rsidR="00F22AFF" w:rsidRPr="00D94413" w:rsidRDefault="00F22AFF" w:rsidP="00F22AFF">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14:paraId="08C6B6D1" w14:textId="77777777" w:rsidR="00F22AFF" w:rsidRPr="00D94413" w:rsidRDefault="00F22AFF" w:rsidP="00F22AFF">
            <w:pPr>
              <w:suppressAutoHyphens/>
              <w:ind w:left="115" w:right="-72" w:hanging="115"/>
              <w:jc w:val="right"/>
              <w:rPr>
                <w:rFonts w:ascii="Arial" w:hAnsi="Arial" w:cs="Arial"/>
                <w:sz w:val="20"/>
                <w:szCs w:val="20"/>
              </w:rPr>
            </w:pPr>
          </w:p>
        </w:tc>
        <w:tc>
          <w:tcPr>
            <w:tcW w:w="1440" w:type="dxa"/>
          </w:tcPr>
          <w:p w14:paraId="64D93C7C" w14:textId="77777777" w:rsidR="00F22AFF" w:rsidRPr="00D94413" w:rsidRDefault="00F22AFF" w:rsidP="00F22AFF">
            <w:pPr>
              <w:suppressAutoHyphens/>
              <w:ind w:left="115" w:right="-72" w:hanging="115"/>
              <w:jc w:val="right"/>
              <w:rPr>
                <w:rFonts w:ascii="Arial" w:hAnsi="Arial" w:cs="Arial"/>
                <w:spacing w:val="-2"/>
                <w:sz w:val="20"/>
                <w:szCs w:val="20"/>
              </w:rPr>
            </w:pPr>
          </w:p>
        </w:tc>
        <w:tc>
          <w:tcPr>
            <w:tcW w:w="1440" w:type="dxa"/>
          </w:tcPr>
          <w:p w14:paraId="7CF25375" w14:textId="77777777" w:rsidR="00F22AFF" w:rsidRPr="00D94413" w:rsidRDefault="00F22AFF" w:rsidP="00F22AFF">
            <w:pPr>
              <w:suppressAutoHyphens/>
              <w:ind w:left="115" w:right="-72" w:hanging="115"/>
              <w:jc w:val="right"/>
              <w:rPr>
                <w:rFonts w:ascii="Arial" w:hAnsi="Arial" w:cs="Arial"/>
                <w:spacing w:val="-2"/>
                <w:sz w:val="20"/>
                <w:szCs w:val="20"/>
              </w:rPr>
            </w:pPr>
          </w:p>
        </w:tc>
      </w:tr>
      <w:tr w:rsidR="00FD3462" w:rsidRPr="00D94413" w14:paraId="3EB97089" w14:textId="77777777" w:rsidTr="00FF59E7">
        <w:tc>
          <w:tcPr>
            <w:tcW w:w="3690" w:type="dxa"/>
            <w:tcBorders>
              <w:top w:val="nil"/>
              <w:left w:val="nil"/>
              <w:bottom w:val="nil"/>
              <w:right w:val="nil"/>
            </w:tcBorders>
            <w:vAlign w:val="bottom"/>
          </w:tcPr>
          <w:p w14:paraId="6BCF3C5B" w14:textId="77777777" w:rsidR="00FD3462" w:rsidRPr="00D94413" w:rsidRDefault="00FD3462" w:rsidP="00FD3462">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 xml:space="preserve">   - third parties</w:t>
            </w:r>
            <w:r w:rsidRPr="00D94413">
              <w:rPr>
                <w:rFonts w:ascii="Arial" w:hAnsi="Arial" w:cs="Arial"/>
                <w:snapToGrid w:val="0"/>
                <w:sz w:val="20"/>
                <w:szCs w:val="20"/>
                <w:lang w:eastAsia="th-TH"/>
              </w:rPr>
              <w:t xml:space="preserve"> </w:t>
            </w:r>
          </w:p>
        </w:tc>
        <w:tc>
          <w:tcPr>
            <w:tcW w:w="1440" w:type="dxa"/>
            <w:vAlign w:val="bottom"/>
          </w:tcPr>
          <w:p w14:paraId="084B5BC9" w14:textId="37D7191F" w:rsidR="00FD3462" w:rsidRPr="00D94413" w:rsidRDefault="00FD3462" w:rsidP="00811D75">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D94413">
              <w:rPr>
                <w:rFonts w:ascii="Arial" w:hAnsi="Arial" w:cs="Arial"/>
                <w:sz w:val="20"/>
                <w:szCs w:val="20"/>
              </w:rPr>
              <w:t>2,066,004,1</w:t>
            </w:r>
            <w:r w:rsidR="00811D75" w:rsidRPr="00D94413">
              <w:rPr>
                <w:rFonts w:ascii="Arial" w:hAnsi="Arial" w:cs="Arial"/>
                <w:sz w:val="20"/>
                <w:szCs w:val="20"/>
              </w:rPr>
              <w:t>64</w:t>
            </w:r>
          </w:p>
        </w:tc>
        <w:tc>
          <w:tcPr>
            <w:tcW w:w="1440" w:type="dxa"/>
            <w:vAlign w:val="bottom"/>
          </w:tcPr>
          <w:p w14:paraId="4E0CD0B6" w14:textId="789D3417" w:rsidR="00FD3462" w:rsidRPr="00D94413" w:rsidRDefault="00FD3462" w:rsidP="00FD3462">
            <w:pPr>
              <w:suppressAutoHyphens/>
              <w:ind w:left="115" w:right="-72" w:hanging="115"/>
              <w:jc w:val="right"/>
              <w:rPr>
                <w:rFonts w:ascii="Arial" w:hAnsi="Arial" w:cs="Arial"/>
                <w:spacing w:val="-2"/>
                <w:sz w:val="20"/>
                <w:szCs w:val="20"/>
              </w:rPr>
            </w:pPr>
            <w:r w:rsidRPr="00D94413">
              <w:rPr>
                <w:rFonts w:ascii="Arial" w:hAnsi="Arial" w:cs="Arial"/>
                <w:sz w:val="20"/>
                <w:szCs w:val="20"/>
              </w:rPr>
              <w:t>1,691,644,200</w:t>
            </w:r>
          </w:p>
        </w:tc>
        <w:tc>
          <w:tcPr>
            <w:tcW w:w="1440" w:type="dxa"/>
          </w:tcPr>
          <w:p w14:paraId="5B90B514" w14:textId="08AF0D3F" w:rsidR="00FD3462" w:rsidRPr="00D94413" w:rsidRDefault="00FD3462" w:rsidP="00FD3462">
            <w:pPr>
              <w:suppressAutoHyphens/>
              <w:ind w:left="115" w:right="-72" w:hanging="115"/>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597FADA9" w14:textId="24B6FA13" w:rsidR="00FD3462" w:rsidRPr="00D94413" w:rsidRDefault="00FD3462" w:rsidP="00FD3462">
            <w:pPr>
              <w:suppressAutoHyphens/>
              <w:ind w:left="115" w:right="-72" w:hanging="115"/>
              <w:jc w:val="right"/>
              <w:rPr>
                <w:rFonts w:ascii="Arial" w:hAnsi="Arial" w:cs="Arial"/>
                <w:spacing w:val="-2"/>
                <w:sz w:val="20"/>
                <w:szCs w:val="20"/>
              </w:rPr>
            </w:pPr>
            <w:r w:rsidRPr="00D94413">
              <w:rPr>
                <w:rFonts w:ascii="Arial" w:hAnsi="Arial" w:cs="Arial"/>
                <w:spacing w:val="-2"/>
                <w:sz w:val="20"/>
                <w:szCs w:val="20"/>
              </w:rPr>
              <w:t>-</w:t>
            </w:r>
          </w:p>
        </w:tc>
      </w:tr>
      <w:tr w:rsidR="00FD3462" w:rsidRPr="00D94413" w14:paraId="75A2DF83" w14:textId="77777777" w:rsidTr="00FF59E7">
        <w:tc>
          <w:tcPr>
            <w:tcW w:w="3690" w:type="dxa"/>
            <w:tcBorders>
              <w:top w:val="nil"/>
              <w:left w:val="nil"/>
              <w:bottom w:val="nil"/>
              <w:right w:val="nil"/>
            </w:tcBorders>
            <w:vAlign w:val="bottom"/>
          </w:tcPr>
          <w:p w14:paraId="6B1F1B0C" w14:textId="1A74ACDD" w:rsidR="00FD3462" w:rsidRPr="00D94413" w:rsidRDefault="00FD3462" w:rsidP="00FD3462">
            <w:pPr>
              <w:tabs>
                <w:tab w:val="left" w:pos="3295"/>
                <w:tab w:val="left" w:pos="9744"/>
              </w:tabs>
              <w:ind w:left="441" w:right="-108"/>
              <w:contextualSpacing/>
              <w:rPr>
                <w:rFonts w:ascii="Arial" w:hAnsi="Arial" w:cs="Arial"/>
                <w:snapToGrid w:val="0"/>
                <w:sz w:val="20"/>
                <w:szCs w:val="20"/>
                <w:lang w:eastAsia="th-TH"/>
              </w:rPr>
            </w:pPr>
            <w:r w:rsidRPr="00D94413">
              <w:rPr>
                <w:rFonts w:ascii="Arial" w:hAnsi="Arial" w:cs="Arial"/>
                <w:sz w:val="20"/>
                <w:szCs w:val="20"/>
              </w:rPr>
              <w:t xml:space="preserve">   - related parties (Note 35.3)</w:t>
            </w:r>
          </w:p>
        </w:tc>
        <w:tc>
          <w:tcPr>
            <w:tcW w:w="1440" w:type="dxa"/>
            <w:vAlign w:val="bottom"/>
          </w:tcPr>
          <w:p w14:paraId="235D8F0D" w14:textId="257AD671" w:rsidR="00FD3462" w:rsidRPr="00D94413" w:rsidRDefault="00FD3462" w:rsidP="00811D75">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D94413">
              <w:rPr>
                <w:rFonts w:ascii="Arial" w:hAnsi="Arial" w:cs="Arial"/>
                <w:sz w:val="20"/>
                <w:szCs w:val="20"/>
              </w:rPr>
              <w:t>4,704,4</w:t>
            </w:r>
            <w:r w:rsidR="00811D75" w:rsidRPr="00D94413">
              <w:rPr>
                <w:rFonts w:ascii="Arial" w:hAnsi="Arial" w:cs="Arial"/>
                <w:sz w:val="20"/>
                <w:szCs w:val="20"/>
              </w:rPr>
              <w:t>13</w:t>
            </w:r>
          </w:p>
        </w:tc>
        <w:tc>
          <w:tcPr>
            <w:tcW w:w="1440" w:type="dxa"/>
            <w:vAlign w:val="bottom"/>
          </w:tcPr>
          <w:p w14:paraId="5745AA95" w14:textId="6C4D2690" w:rsidR="00FD3462" w:rsidRPr="00D94413" w:rsidRDefault="00FD3462" w:rsidP="00FD3462">
            <w:pPr>
              <w:pBdr>
                <w:bottom w:val="single" w:sz="4" w:space="1" w:color="auto"/>
              </w:pBdr>
              <w:suppressAutoHyphens/>
              <w:ind w:left="115" w:right="-72" w:hanging="115"/>
              <w:jc w:val="right"/>
              <w:rPr>
                <w:rFonts w:ascii="Arial" w:hAnsi="Arial" w:cs="Arial"/>
                <w:sz w:val="20"/>
                <w:szCs w:val="20"/>
              </w:rPr>
            </w:pPr>
            <w:r w:rsidRPr="00D94413">
              <w:rPr>
                <w:rFonts w:ascii="Arial" w:hAnsi="Arial" w:cs="Arial"/>
                <w:sz w:val="20"/>
                <w:szCs w:val="20"/>
              </w:rPr>
              <w:t>4,732,717</w:t>
            </w:r>
          </w:p>
        </w:tc>
        <w:tc>
          <w:tcPr>
            <w:tcW w:w="1440" w:type="dxa"/>
          </w:tcPr>
          <w:p w14:paraId="7971738C" w14:textId="2C724301" w:rsidR="00FD3462" w:rsidRPr="00D94413" w:rsidRDefault="006C5520" w:rsidP="00FD3462">
            <w:pPr>
              <w:pBdr>
                <w:bottom w:val="single" w:sz="4" w:space="1" w:color="auto"/>
              </w:pBdr>
              <w:suppressAutoHyphens/>
              <w:ind w:left="115" w:right="-72" w:hanging="115"/>
              <w:jc w:val="right"/>
              <w:rPr>
                <w:rFonts w:ascii="Arial" w:hAnsi="Arial" w:cs="Arial"/>
                <w:sz w:val="20"/>
                <w:szCs w:val="20"/>
              </w:rPr>
            </w:pPr>
            <w:r w:rsidRPr="00D94413">
              <w:rPr>
                <w:rFonts w:ascii="Arial" w:hAnsi="Arial" w:cs="Arial"/>
                <w:sz w:val="20"/>
                <w:szCs w:val="20"/>
              </w:rPr>
              <w:t>95,605,850</w:t>
            </w:r>
          </w:p>
        </w:tc>
        <w:tc>
          <w:tcPr>
            <w:tcW w:w="1440" w:type="dxa"/>
          </w:tcPr>
          <w:p w14:paraId="106AC0A4" w14:textId="2EF37ED8" w:rsidR="00FD3462" w:rsidRPr="00D94413" w:rsidRDefault="00FD3462" w:rsidP="00FD3462">
            <w:pPr>
              <w:pBdr>
                <w:bottom w:val="single" w:sz="4" w:space="1" w:color="auto"/>
              </w:pBdr>
              <w:suppressAutoHyphens/>
              <w:ind w:left="115" w:right="-72" w:hanging="115"/>
              <w:jc w:val="right"/>
              <w:rPr>
                <w:rFonts w:ascii="Arial" w:hAnsi="Arial" w:cs="Arial"/>
                <w:spacing w:val="-2"/>
                <w:sz w:val="20"/>
                <w:szCs w:val="20"/>
              </w:rPr>
            </w:pPr>
            <w:r w:rsidRPr="00D94413">
              <w:rPr>
                <w:rFonts w:ascii="Arial" w:hAnsi="Arial" w:cs="Arial"/>
                <w:sz w:val="20"/>
                <w:szCs w:val="20"/>
              </w:rPr>
              <w:t>5,403,500</w:t>
            </w:r>
          </w:p>
        </w:tc>
      </w:tr>
      <w:tr w:rsidR="00F22AFF" w:rsidRPr="00D94413" w14:paraId="68DC20F0" w14:textId="77777777" w:rsidTr="00FF59E7">
        <w:tc>
          <w:tcPr>
            <w:tcW w:w="3690" w:type="dxa"/>
            <w:tcBorders>
              <w:top w:val="nil"/>
              <w:left w:val="nil"/>
              <w:bottom w:val="nil"/>
              <w:right w:val="nil"/>
            </w:tcBorders>
            <w:vAlign w:val="bottom"/>
          </w:tcPr>
          <w:p w14:paraId="541ED68A" w14:textId="77777777" w:rsidR="00F22AFF" w:rsidRPr="00D94413" w:rsidRDefault="00F22AFF" w:rsidP="00F22AFF">
            <w:pPr>
              <w:tabs>
                <w:tab w:val="left" w:pos="3295"/>
                <w:tab w:val="left" w:pos="9744"/>
              </w:tabs>
              <w:ind w:left="441" w:right="-108"/>
              <w:contextualSpacing/>
              <w:rPr>
                <w:rFonts w:ascii="Arial" w:hAnsi="Arial" w:cs="Arial"/>
                <w:sz w:val="12"/>
                <w:szCs w:val="12"/>
              </w:rPr>
            </w:pPr>
          </w:p>
        </w:tc>
        <w:tc>
          <w:tcPr>
            <w:tcW w:w="1440" w:type="dxa"/>
            <w:vAlign w:val="bottom"/>
          </w:tcPr>
          <w:p w14:paraId="3E1959D4" w14:textId="77777777" w:rsidR="00F22AFF" w:rsidRPr="00D94413" w:rsidRDefault="00F22AFF" w:rsidP="00F22AFF">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14:paraId="6D97F0DB" w14:textId="77777777" w:rsidR="00F22AFF" w:rsidRPr="00D94413" w:rsidRDefault="00F22AFF" w:rsidP="00F22AFF">
            <w:pPr>
              <w:suppressAutoHyphens/>
              <w:ind w:left="115" w:right="-72" w:hanging="115"/>
              <w:jc w:val="right"/>
              <w:rPr>
                <w:rFonts w:ascii="Arial" w:hAnsi="Arial" w:cs="Arial"/>
                <w:sz w:val="12"/>
                <w:szCs w:val="12"/>
              </w:rPr>
            </w:pPr>
          </w:p>
        </w:tc>
        <w:tc>
          <w:tcPr>
            <w:tcW w:w="1440" w:type="dxa"/>
          </w:tcPr>
          <w:p w14:paraId="0D90275A" w14:textId="77777777" w:rsidR="00F22AFF" w:rsidRPr="00D94413" w:rsidRDefault="00F22AFF" w:rsidP="00F22AFF">
            <w:pPr>
              <w:suppressAutoHyphens/>
              <w:ind w:left="115" w:right="-72" w:hanging="115"/>
              <w:jc w:val="right"/>
              <w:rPr>
                <w:rFonts w:ascii="Arial" w:hAnsi="Arial" w:cs="Arial"/>
                <w:sz w:val="12"/>
                <w:szCs w:val="12"/>
              </w:rPr>
            </w:pPr>
          </w:p>
        </w:tc>
        <w:tc>
          <w:tcPr>
            <w:tcW w:w="1440" w:type="dxa"/>
          </w:tcPr>
          <w:p w14:paraId="6E424E95" w14:textId="77777777" w:rsidR="00F22AFF" w:rsidRPr="00D94413" w:rsidRDefault="00F22AFF" w:rsidP="00F22AFF">
            <w:pPr>
              <w:suppressAutoHyphens/>
              <w:ind w:left="115" w:right="-72" w:hanging="115"/>
              <w:jc w:val="right"/>
              <w:rPr>
                <w:rFonts w:ascii="Arial" w:hAnsi="Arial" w:cs="Arial"/>
                <w:sz w:val="12"/>
                <w:szCs w:val="12"/>
              </w:rPr>
            </w:pPr>
          </w:p>
        </w:tc>
      </w:tr>
      <w:tr w:rsidR="00FD3462" w:rsidRPr="00D94413" w14:paraId="7A11E7C7" w14:textId="77777777" w:rsidTr="00B55260">
        <w:trPr>
          <w:trHeight w:val="88"/>
        </w:trPr>
        <w:tc>
          <w:tcPr>
            <w:tcW w:w="3690" w:type="dxa"/>
            <w:tcBorders>
              <w:top w:val="nil"/>
              <w:left w:val="nil"/>
              <w:bottom w:val="nil"/>
              <w:right w:val="nil"/>
            </w:tcBorders>
            <w:vAlign w:val="bottom"/>
          </w:tcPr>
          <w:p w14:paraId="2A0895C2" w14:textId="360D6215" w:rsidR="00FD3462" w:rsidRPr="00D94413" w:rsidRDefault="00FD3462" w:rsidP="00FD3462">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Total trade account receivables</w:t>
            </w:r>
          </w:p>
        </w:tc>
        <w:tc>
          <w:tcPr>
            <w:tcW w:w="1440" w:type="dxa"/>
            <w:vAlign w:val="bottom"/>
          </w:tcPr>
          <w:p w14:paraId="26660E97" w14:textId="4BED50F7" w:rsidR="00FD3462" w:rsidRPr="00D94413" w:rsidRDefault="00FD3462" w:rsidP="00FD3462">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D94413">
              <w:rPr>
                <w:rFonts w:ascii="Arial" w:hAnsi="Arial" w:cs="Arial"/>
                <w:sz w:val="20"/>
                <w:szCs w:val="20"/>
              </w:rPr>
              <w:t>2,070,708,577</w:t>
            </w:r>
          </w:p>
        </w:tc>
        <w:tc>
          <w:tcPr>
            <w:tcW w:w="1440" w:type="dxa"/>
          </w:tcPr>
          <w:p w14:paraId="344A8BE6" w14:textId="6B330E5B" w:rsidR="00FD3462" w:rsidRPr="00D94413" w:rsidRDefault="00FD3462" w:rsidP="00FD3462">
            <w:pPr>
              <w:suppressAutoHyphens/>
              <w:ind w:left="115" w:right="-72" w:hanging="115"/>
              <w:jc w:val="right"/>
              <w:rPr>
                <w:rFonts w:ascii="Arial" w:hAnsi="Arial" w:cs="Arial"/>
                <w:sz w:val="20"/>
                <w:szCs w:val="20"/>
              </w:rPr>
            </w:pPr>
            <w:r w:rsidRPr="00D94413">
              <w:rPr>
                <w:rFonts w:ascii="Arial" w:hAnsi="Arial" w:cs="Arial"/>
                <w:sz w:val="20"/>
                <w:szCs w:val="20"/>
              </w:rPr>
              <w:t>1,696,376,917</w:t>
            </w:r>
          </w:p>
        </w:tc>
        <w:tc>
          <w:tcPr>
            <w:tcW w:w="1440" w:type="dxa"/>
          </w:tcPr>
          <w:p w14:paraId="4E6719A1" w14:textId="17B3DD54" w:rsidR="00FD3462" w:rsidRPr="00D94413" w:rsidRDefault="006C5520" w:rsidP="00FD3462">
            <w:pPr>
              <w:suppressAutoHyphens/>
              <w:ind w:left="115" w:right="-72" w:hanging="115"/>
              <w:jc w:val="right"/>
              <w:rPr>
                <w:rFonts w:ascii="Arial" w:hAnsi="Arial" w:cs="Arial"/>
                <w:spacing w:val="-2"/>
                <w:sz w:val="20"/>
                <w:szCs w:val="20"/>
              </w:rPr>
            </w:pPr>
            <w:r w:rsidRPr="00D94413">
              <w:rPr>
                <w:rFonts w:ascii="Arial" w:hAnsi="Arial" w:cs="Arial"/>
                <w:spacing w:val="-2"/>
                <w:sz w:val="20"/>
                <w:szCs w:val="20"/>
              </w:rPr>
              <w:t>95,605,850</w:t>
            </w:r>
          </w:p>
        </w:tc>
        <w:tc>
          <w:tcPr>
            <w:tcW w:w="1440" w:type="dxa"/>
          </w:tcPr>
          <w:p w14:paraId="644F1219" w14:textId="4FD6DEBD" w:rsidR="00FD3462" w:rsidRPr="00D94413" w:rsidRDefault="00FD3462" w:rsidP="00FD3462">
            <w:pPr>
              <w:suppressAutoHyphens/>
              <w:ind w:left="115" w:right="-72" w:hanging="115"/>
              <w:jc w:val="right"/>
              <w:rPr>
                <w:rFonts w:ascii="Arial" w:hAnsi="Arial" w:cs="Arial"/>
                <w:sz w:val="20"/>
                <w:szCs w:val="20"/>
              </w:rPr>
            </w:pPr>
            <w:r w:rsidRPr="00D94413">
              <w:rPr>
                <w:rFonts w:ascii="Arial" w:hAnsi="Arial" w:cs="Arial"/>
                <w:sz w:val="20"/>
                <w:szCs w:val="20"/>
              </w:rPr>
              <w:t>5,403,500</w:t>
            </w:r>
          </w:p>
        </w:tc>
      </w:tr>
      <w:tr w:rsidR="00FD3462" w:rsidRPr="00D94413" w14:paraId="71FA3D50" w14:textId="77777777" w:rsidTr="00FF59E7">
        <w:tc>
          <w:tcPr>
            <w:tcW w:w="3690" w:type="dxa"/>
            <w:tcBorders>
              <w:top w:val="nil"/>
              <w:left w:val="nil"/>
              <w:bottom w:val="nil"/>
              <w:right w:val="nil"/>
            </w:tcBorders>
            <w:vAlign w:val="bottom"/>
          </w:tcPr>
          <w:p w14:paraId="2D67071A" w14:textId="2F93BB00" w:rsidR="00FD3462" w:rsidRPr="00D94413" w:rsidRDefault="00FD3462" w:rsidP="00FD3462">
            <w:pPr>
              <w:tabs>
                <w:tab w:val="left" w:pos="3295"/>
                <w:tab w:val="left" w:pos="9744"/>
              </w:tabs>
              <w:ind w:left="441"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Accrued income</w:t>
            </w:r>
          </w:p>
        </w:tc>
        <w:tc>
          <w:tcPr>
            <w:tcW w:w="1440" w:type="dxa"/>
            <w:vAlign w:val="bottom"/>
          </w:tcPr>
          <w:p w14:paraId="64882D36" w14:textId="6A47F56F" w:rsidR="00FD3462" w:rsidRPr="00D94413" w:rsidRDefault="00FD3462" w:rsidP="00FD3462">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D94413">
              <w:rPr>
                <w:rFonts w:ascii="Arial" w:hAnsi="Arial" w:cs="Arial"/>
                <w:sz w:val="20"/>
                <w:szCs w:val="20"/>
              </w:rPr>
              <w:t>1,864,009,567</w:t>
            </w:r>
          </w:p>
        </w:tc>
        <w:tc>
          <w:tcPr>
            <w:tcW w:w="1440" w:type="dxa"/>
            <w:vAlign w:val="bottom"/>
          </w:tcPr>
          <w:p w14:paraId="573B565E" w14:textId="36763042" w:rsidR="00FD3462" w:rsidRPr="00D94413" w:rsidRDefault="00FD3462" w:rsidP="00FD3462">
            <w:pPr>
              <w:suppressAutoHyphens/>
              <w:ind w:left="115" w:right="-72" w:hanging="115"/>
              <w:jc w:val="right"/>
              <w:rPr>
                <w:rFonts w:ascii="Arial" w:hAnsi="Arial" w:cs="Arial"/>
                <w:sz w:val="20"/>
                <w:szCs w:val="20"/>
              </w:rPr>
            </w:pPr>
            <w:r w:rsidRPr="00D94413">
              <w:rPr>
                <w:rFonts w:ascii="Arial" w:hAnsi="Arial" w:cs="Arial"/>
                <w:sz w:val="20"/>
                <w:szCs w:val="20"/>
              </w:rPr>
              <w:t>1,527,236,617</w:t>
            </w:r>
          </w:p>
        </w:tc>
        <w:tc>
          <w:tcPr>
            <w:tcW w:w="1440" w:type="dxa"/>
          </w:tcPr>
          <w:p w14:paraId="6D61285A" w14:textId="0B8F90A4" w:rsidR="00FD3462" w:rsidRPr="00D94413" w:rsidRDefault="00FD3462" w:rsidP="00FD3462">
            <w:pPr>
              <w:suppressAutoHyphens/>
              <w:ind w:left="115" w:right="-72" w:hanging="115"/>
              <w:jc w:val="right"/>
              <w:rPr>
                <w:rFonts w:ascii="Arial" w:hAnsi="Arial" w:cs="Arial"/>
                <w:sz w:val="20"/>
                <w:szCs w:val="20"/>
              </w:rPr>
            </w:pPr>
            <w:r w:rsidRPr="00D94413">
              <w:rPr>
                <w:rFonts w:ascii="Arial" w:hAnsi="Arial" w:cs="Arial"/>
                <w:sz w:val="20"/>
                <w:szCs w:val="20"/>
              </w:rPr>
              <w:t>-</w:t>
            </w:r>
          </w:p>
        </w:tc>
        <w:tc>
          <w:tcPr>
            <w:tcW w:w="1440" w:type="dxa"/>
          </w:tcPr>
          <w:p w14:paraId="4355E820" w14:textId="0A28BF50" w:rsidR="00FD3462" w:rsidRPr="00D94413" w:rsidRDefault="00FD3462" w:rsidP="00FD3462">
            <w:pPr>
              <w:suppressAutoHyphens/>
              <w:ind w:left="115" w:right="-72" w:hanging="115"/>
              <w:jc w:val="right"/>
              <w:rPr>
                <w:rFonts w:ascii="Arial" w:hAnsi="Arial" w:cs="Arial"/>
                <w:sz w:val="20"/>
                <w:szCs w:val="20"/>
              </w:rPr>
            </w:pPr>
            <w:r w:rsidRPr="00D94413">
              <w:rPr>
                <w:rFonts w:ascii="Arial" w:hAnsi="Arial" w:cs="Arial"/>
                <w:sz w:val="20"/>
                <w:szCs w:val="20"/>
              </w:rPr>
              <w:t>-</w:t>
            </w:r>
          </w:p>
        </w:tc>
      </w:tr>
      <w:tr w:rsidR="00F22AFF" w:rsidRPr="00D94413" w14:paraId="2A673870" w14:textId="77777777" w:rsidTr="00FF59E7">
        <w:tc>
          <w:tcPr>
            <w:tcW w:w="3690" w:type="dxa"/>
            <w:tcBorders>
              <w:top w:val="nil"/>
              <w:left w:val="nil"/>
              <w:bottom w:val="nil"/>
              <w:right w:val="nil"/>
            </w:tcBorders>
            <w:vAlign w:val="bottom"/>
          </w:tcPr>
          <w:p w14:paraId="04659210" w14:textId="77777777" w:rsidR="00F22AFF" w:rsidRPr="00D94413" w:rsidRDefault="00F22AFF" w:rsidP="00F22AFF">
            <w:pPr>
              <w:tabs>
                <w:tab w:val="left" w:pos="3295"/>
                <w:tab w:val="left" w:pos="9744"/>
              </w:tabs>
              <w:ind w:left="441"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Accrued interest income</w:t>
            </w:r>
          </w:p>
        </w:tc>
        <w:tc>
          <w:tcPr>
            <w:tcW w:w="1440" w:type="dxa"/>
            <w:vAlign w:val="bottom"/>
          </w:tcPr>
          <w:p w14:paraId="47A131D3" w14:textId="77777777" w:rsidR="00F22AFF" w:rsidRPr="00D94413" w:rsidRDefault="00F22AFF" w:rsidP="00F22AFF">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14:paraId="0E014678" w14:textId="77777777" w:rsidR="00F22AFF" w:rsidRPr="00D94413" w:rsidRDefault="00F22AFF" w:rsidP="00F22AFF">
            <w:pPr>
              <w:suppressAutoHyphens/>
              <w:ind w:left="115" w:right="-72" w:hanging="115"/>
              <w:jc w:val="right"/>
              <w:rPr>
                <w:rFonts w:ascii="Arial" w:hAnsi="Arial" w:cs="Arial"/>
                <w:sz w:val="20"/>
                <w:szCs w:val="20"/>
              </w:rPr>
            </w:pPr>
          </w:p>
        </w:tc>
        <w:tc>
          <w:tcPr>
            <w:tcW w:w="1440" w:type="dxa"/>
          </w:tcPr>
          <w:p w14:paraId="2DB78362" w14:textId="77777777" w:rsidR="00F22AFF" w:rsidRPr="00D94413" w:rsidRDefault="00F22AFF" w:rsidP="00F22AFF">
            <w:pPr>
              <w:suppressAutoHyphens/>
              <w:ind w:left="115" w:right="-72" w:hanging="115"/>
              <w:jc w:val="right"/>
              <w:rPr>
                <w:rFonts w:ascii="Arial" w:hAnsi="Arial" w:cs="Arial"/>
                <w:sz w:val="20"/>
                <w:szCs w:val="20"/>
              </w:rPr>
            </w:pPr>
          </w:p>
        </w:tc>
        <w:tc>
          <w:tcPr>
            <w:tcW w:w="1440" w:type="dxa"/>
          </w:tcPr>
          <w:p w14:paraId="743819B2" w14:textId="77777777" w:rsidR="00F22AFF" w:rsidRPr="00D94413" w:rsidRDefault="00F22AFF" w:rsidP="00F22AFF">
            <w:pPr>
              <w:suppressAutoHyphens/>
              <w:ind w:left="115" w:right="-72" w:hanging="115"/>
              <w:jc w:val="right"/>
              <w:rPr>
                <w:rFonts w:ascii="Arial" w:hAnsi="Arial" w:cs="Arial"/>
                <w:sz w:val="20"/>
                <w:szCs w:val="20"/>
              </w:rPr>
            </w:pPr>
          </w:p>
        </w:tc>
      </w:tr>
      <w:tr w:rsidR="00FD3462" w:rsidRPr="00D94413" w14:paraId="63253C55" w14:textId="77777777" w:rsidTr="00FF59E7">
        <w:tc>
          <w:tcPr>
            <w:tcW w:w="3690" w:type="dxa"/>
            <w:tcBorders>
              <w:top w:val="nil"/>
              <w:left w:val="nil"/>
              <w:bottom w:val="nil"/>
              <w:right w:val="nil"/>
            </w:tcBorders>
            <w:vAlign w:val="bottom"/>
          </w:tcPr>
          <w:p w14:paraId="1526CB47" w14:textId="049171C0" w:rsidR="00FD3462" w:rsidRPr="00D94413" w:rsidRDefault="00FD3462" w:rsidP="00FD3462">
            <w:pPr>
              <w:tabs>
                <w:tab w:val="left" w:pos="3295"/>
                <w:tab w:val="left" w:pos="9744"/>
              </w:tabs>
              <w:ind w:left="441" w:right="-108"/>
              <w:contextualSpacing/>
              <w:rPr>
                <w:rFonts w:ascii="Arial" w:hAnsi="Arial" w:cs="Arial"/>
                <w:snapToGrid w:val="0"/>
                <w:sz w:val="20"/>
                <w:szCs w:val="20"/>
                <w:lang w:eastAsia="th-TH"/>
              </w:rPr>
            </w:pPr>
            <w:r w:rsidRPr="00D94413">
              <w:rPr>
                <w:rFonts w:ascii="Arial" w:hAnsi="Arial" w:cs="Arial"/>
                <w:sz w:val="20"/>
                <w:szCs w:val="20"/>
              </w:rPr>
              <w:t xml:space="preserve">   - third parties</w:t>
            </w:r>
          </w:p>
        </w:tc>
        <w:tc>
          <w:tcPr>
            <w:tcW w:w="1440" w:type="dxa"/>
            <w:vAlign w:val="bottom"/>
          </w:tcPr>
          <w:p w14:paraId="0C511214" w14:textId="260D79C4" w:rsidR="00FD3462" w:rsidRPr="00D94413" w:rsidRDefault="00FD3462" w:rsidP="00FD3462">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D94413">
              <w:rPr>
                <w:rFonts w:ascii="Arial" w:hAnsi="Arial" w:cs="Arial"/>
                <w:sz w:val="20"/>
                <w:szCs w:val="20"/>
              </w:rPr>
              <w:t>11,212,987</w:t>
            </w:r>
          </w:p>
        </w:tc>
        <w:tc>
          <w:tcPr>
            <w:tcW w:w="1440" w:type="dxa"/>
            <w:vAlign w:val="bottom"/>
          </w:tcPr>
          <w:p w14:paraId="1D2F2DFC" w14:textId="246B371D" w:rsidR="00FD3462" w:rsidRPr="00D94413" w:rsidRDefault="00FD3462" w:rsidP="00FD3462">
            <w:pPr>
              <w:suppressAutoHyphens/>
              <w:ind w:left="115" w:right="-72" w:hanging="115"/>
              <w:jc w:val="right"/>
              <w:rPr>
                <w:rFonts w:ascii="Arial" w:hAnsi="Arial" w:cs="Arial"/>
                <w:sz w:val="20"/>
                <w:szCs w:val="20"/>
              </w:rPr>
            </w:pPr>
            <w:r w:rsidRPr="00D94413">
              <w:rPr>
                <w:rFonts w:ascii="Arial" w:hAnsi="Arial" w:cs="Arial"/>
                <w:sz w:val="20"/>
                <w:szCs w:val="20"/>
              </w:rPr>
              <w:t>7,650,130</w:t>
            </w:r>
          </w:p>
        </w:tc>
        <w:tc>
          <w:tcPr>
            <w:tcW w:w="1440" w:type="dxa"/>
          </w:tcPr>
          <w:p w14:paraId="4B560798" w14:textId="1DAC9542" w:rsidR="00FD3462" w:rsidRPr="00D94413" w:rsidRDefault="00FD3462" w:rsidP="00FD3462">
            <w:pPr>
              <w:suppressAutoHyphens/>
              <w:ind w:left="115" w:right="-72" w:hanging="115"/>
              <w:jc w:val="right"/>
              <w:rPr>
                <w:rFonts w:ascii="Arial" w:hAnsi="Arial" w:cs="Arial"/>
                <w:sz w:val="20"/>
                <w:szCs w:val="20"/>
              </w:rPr>
            </w:pPr>
            <w:r w:rsidRPr="00D94413">
              <w:rPr>
                <w:rFonts w:ascii="Arial" w:hAnsi="Arial" w:cs="Arial"/>
                <w:sz w:val="20"/>
                <w:szCs w:val="20"/>
              </w:rPr>
              <w:t>-</w:t>
            </w:r>
          </w:p>
        </w:tc>
        <w:tc>
          <w:tcPr>
            <w:tcW w:w="1440" w:type="dxa"/>
          </w:tcPr>
          <w:p w14:paraId="3E6E235E" w14:textId="2D06B4A3" w:rsidR="00FD3462" w:rsidRPr="00D94413" w:rsidRDefault="00FD3462" w:rsidP="00FD3462">
            <w:pPr>
              <w:suppressAutoHyphens/>
              <w:ind w:left="115" w:right="-72" w:hanging="115"/>
              <w:jc w:val="right"/>
              <w:rPr>
                <w:rFonts w:ascii="Arial" w:hAnsi="Arial" w:cs="Arial"/>
                <w:sz w:val="20"/>
                <w:szCs w:val="20"/>
              </w:rPr>
            </w:pPr>
            <w:r w:rsidRPr="00D94413">
              <w:rPr>
                <w:rFonts w:ascii="Arial" w:hAnsi="Arial" w:cs="Arial"/>
                <w:sz w:val="20"/>
                <w:szCs w:val="20"/>
              </w:rPr>
              <w:t>-</w:t>
            </w:r>
          </w:p>
        </w:tc>
      </w:tr>
      <w:tr w:rsidR="00FD3462" w:rsidRPr="00D94413" w14:paraId="13CAE1D6" w14:textId="77777777" w:rsidTr="00FF59E7">
        <w:tc>
          <w:tcPr>
            <w:tcW w:w="3690" w:type="dxa"/>
            <w:tcBorders>
              <w:top w:val="nil"/>
              <w:left w:val="nil"/>
              <w:bottom w:val="nil"/>
              <w:right w:val="nil"/>
            </w:tcBorders>
            <w:vAlign w:val="bottom"/>
          </w:tcPr>
          <w:p w14:paraId="54ECF38F" w14:textId="0585B6D7" w:rsidR="00FD3462" w:rsidRPr="00D94413" w:rsidRDefault="00FD3462" w:rsidP="00FD3462">
            <w:pPr>
              <w:tabs>
                <w:tab w:val="left" w:pos="3295"/>
                <w:tab w:val="left" w:pos="9744"/>
              </w:tabs>
              <w:ind w:left="441" w:right="-108"/>
              <w:contextualSpacing/>
              <w:rPr>
                <w:rFonts w:ascii="Arial" w:hAnsi="Arial" w:cs="Arial"/>
                <w:sz w:val="20"/>
                <w:szCs w:val="20"/>
              </w:rPr>
            </w:pPr>
            <w:r w:rsidRPr="00D94413">
              <w:rPr>
                <w:rFonts w:ascii="Arial" w:hAnsi="Arial" w:cs="Arial"/>
                <w:snapToGrid w:val="0"/>
                <w:sz w:val="20"/>
                <w:szCs w:val="20"/>
                <w:lang w:eastAsia="th-TH"/>
              </w:rPr>
              <w:t xml:space="preserve">   - related parties </w:t>
            </w:r>
            <w:r w:rsidRPr="00D94413">
              <w:rPr>
                <w:rFonts w:ascii="Arial" w:hAnsi="Arial" w:cs="Arial"/>
                <w:sz w:val="20"/>
                <w:szCs w:val="20"/>
              </w:rPr>
              <w:t>(Note 35.3)</w:t>
            </w:r>
          </w:p>
        </w:tc>
        <w:tc>
          <w:tcPr>
            <w:tcW w:w="1440" w:type="dxa"/>
            <w:vAlign w:val="bottom"/>
          </w:tcPr>
          <w:p w14:paraId="21488ABF" w14:textId="6E052C04" w:rsidR="00FD3462" w:rsidRPr="00D94413" w:rsidRDefault="00FD3462" w:rsidP="00FD3462">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D94413">
              <w:rPr>
                <w:rFonts w:ascii="Arial" w:hAnsi="Arial" w:cs="Arial"/>
                <w:sz w:val="20"/>
                <w:szCs w:val="20"/>
              </w:rPr>
              <w:t>-</w:t>
            </w:r>
          </w:p>
        </w:tc>
        <w:tc>
          <w:tcPr>
            <w:tcW w:w="1440" w:type="dxa"/>
            <w:vAlign w:val="bottom"/>
          </w:tcPr>
          <w:p w14:paraId="76FF7409" w14:textId="40E10EFC" w:rsidR="00FD3462" w:rsidRPr="00D94413" w:rsidRDefault="00FD3462" w:rsidP="00FD3462">
            <w:pPr>
              <w:suppressAutoHyphens/>
              <w:ind w:left="115" w:right="-72" w:hanging="115"/>
              <w:jc w:val="right"/>
              <w:rPr>
                <w:rFonts w:ascii="Arial" w:hAnsi="Arial" w:cs="Arial"/>
                <w:sz w:val="20"/>
                <w:szCs w:val="20"/>
              </w:rPr>
            </w:pPr>
            <w:r w:rsidRPr="00D94413">
              <w:rPr>
                <w:rFonts w:ascii="Arial" w:hAnsi="Arial" w:cs="Arial"/>
                <w:sz w:val="20"/>
                <w:szCs w:val="20"/>
              </w:rPr>
              <w:t>9,837,936</w:t>
            </w:r>
          </w:p>
        </w:tc>
        <w:tc>
          <w:tcPr>
            <w:tcW w:w="1440" w:type="dxa"/>
          </w:tcPr>
          <w:p w14:paraId="228AEAAC" w14:textId="00E6C8DE" w:rsidR="00FD3462" w:rsidRPr="00D94413" w:rsidRDefault="00FD3462" w:rsidP="00FD3462">
            <w:pPr>
              <w:suppressAutoHyphens/>
              <w:ind w:left="115" w:right="-72" w:hanging="115"/>
              <w:jc w:val="right"/>
              <w:rPr>
                <w:rFonts w:ascii="Arial" w:hAnsi="Arial" w:cs="Arial"/>
                <w:sz w:val="20"/>
                <w:szCs w:val="20"/>
              </w:rPr>
            </w:pPr>
            <w:r w:rsidRPr="00D94413">
              <w:rPr>
                <w:rFonts w:ascii="Arial" w:hAnsi="Arial" w:cs="Arial"/>
                <w:sz w:val="20"/>
                <w:szCs w:val="20"/>
              </w:rPr>
              <w:t>59,792,374</w:t>
            </w:r>
          </w:p>
        </w:tc>
        <w:tc>
          <w:tcPr>
            <w:tcW w:w="1440" w:type="dxa"/>
          </w:tcPr>
          <w:p w14:paraId="4659998F" w14:textId="1548D7EE" w:rsidR="00FD3462" w:rsidRPr="00D94413" w:rsidRDefault="00FD3462" w:rsidP="00FD3462">
            <w:pPr>
              <w:suppressAutoHyphens/>
              <w:ind w:left="115" w:right="-72" w:hanging="115"/>
              <w:jc w:val="right"/>
              <w:rPr>
                <w:rFonts w:ascii="Arial" w:hAnsi="Arial" w:cs="Arial"/>
                <w:sz w:val="20"/>
                <w:szCs w:val="20"/>
              </w:rPr>
            </w:pPr>
            <w:r w:rsidRPr="00D94413">
              <w:rPr>
                <w:rFonts w:ascii="Arial" w:hAnsi="Arial" w:cs="Arial"/>
                <w:sz w:val="20"/>
                <w:szCs w:val="20"/>
              </w:rPr>
              <w:t>44,635,869</w:t>
            </w:r>
          </w:p>
        </w:tc>
      </w:tr>
      <w:tr w:rsidR="00FD3462" w:rsidRPr="00D94413" w14:paraId="32DB011C" w14:textId="77777777" w:rsidTr="00FF59E7">
        <w:tc>
          <w:tcPr>
            <w:tcW w:w="3690" w:type="dxa"/>
            <w:tcBorders>
              <w:top w:val="nil"/>
              <w:left w:val="nil"/>
              <w:bottom w:val="nil"/>
              <w:right w:val="nil"/>
            </w:tcBorders>
            <w:vAlign w:val="bottom"/>
          </w:tcPr>
          <w:p w14:paraId="1255AC03" w14:textId="77777777" w:rsidR="00FD3462" w:rsidRPr="00D94413" w:rsidRDefault="00FD3462" w:rsidP="00FD3462">
            <w:pPr>
              <w:tabs>
                <w:tab w:val="left" w:pos="3295"/>
                <w:tab w:val="left" w:pos="9744"/>
              </w:tabs>
              <w:ind w:left="441"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Prepaid insurance</w:t>
            </w:r>
          </w:p>
        </w:tc>
        <w:tc>
          <w:tcPr>
            <w:tcW w:w="1440" w:type="dxa"/>
            <w:vAlign w:val="bottom"/>
          </w:tcPr>
          <w:p w14:paraId="7BB4A170" w14:textId="50A84637" w:rsidR="00FD3462" w:rsidRPr="00D94413" w:rsidRDefault="00FD3462" w:rsidP="00FD3462">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D94413">
              <w:rPr>
                <w:rFonts w:ascii="Arial" w:hAnsi="Arial" w:cs="Arial"/>
                <w:sz w:val="20"/>
                <w:szCs w:val="20"/>
              </w:rPr>
              <w:t>129,951,320</w:t>
            </w:r>
          </w:p>
        </w:tc>
        <w:tc>
          <w:tcPr>
            <w:tcW w:w="1440" w:type="dxa"/>
            <w:vAlign w:val="bottom"/>
          </w:tcPr>
          <w:p w14:paraId="5BA24849" w14:textId="0BD097E1" w:rsidR="00FD3462" w:rsidRPr="00D94413" w:rsidRDefault="00FD3462" w:rsidP="00FD3462">
            <w:pPr>
              <w:suppressAutoHyphens/>
              <w:ind w:left="115" w:right="-72" w:hanging="115"/>
              <w:jc w:val="right"/>
              <w:rPr>
                <w:rFonts w:ascii="Arial" w:hAnsi="Arial" w:cs="Arial"/>
                <w:sz w:val="20"/>
                <w:szCs w:val="20"/>
              </w:rPr>
            </w:pPr>
            <w:r w:rsidRPr="00D94413">
              <w:rPr>
                <w:rFonts w:ascii="Arial" w:hAnsi="Arial" w:cs="Arial"/>
                <w:sz w:val="20"/>
                <w:szCs w:val="20"/>
              </w:rPr>
              <w:t>105,946,321</w:t>
            </w:r>
          </w:p>
        </w:tc>
        <w:tc>
          <w:tcPr>
            <w:tcW w:w="1440" w:type="dxa"/>
          </w:tcPr>
          <w:p w14:paraId="77C2DD42" w14:textId="30B48F7E" w:rsidR="00FD3462" w:rsidRPr="00D94413" w:rsidRDefault="00FD3462" w:rsidP="00FD3462">
            <w:pPr>
              <w:suppressAutoHyphens/>
              <w:ind w:left="115" w:right="-72" w:hanging="115"/>
              <w:jc w:val="right"/>
              <w:rPr>
                <w:rFonts w:ascii="Arial" w:hAnsi="Arial" w:cs="Arial"/>
                <w:sz w:val="20"/>
                <w:szCs w:val="20"/>
              </w:rPr>
            </w:pPr>
            <w:r w:rsidRPr="00D94413">
              <w:rPr>
                <w:rFonts w:ascii="Arial" w:hAnsi="Arial" w:cs="Arial"/>
                <w:sz w:val="20"/>
                <w:szCs w:val="20"/>
              </w:rPr>
              <w:t>-</w:t>
            </w:r>
          </w:p>
        </w:tc>
        <w:tc>
          <w:tcPr>
            <w:tcW w:w="1440" w:type="dxa"/>
          </w:tcPr>
          <w:p w14:paraId="09AF2996" w14:textId="11708A5C" w:rsidR="00FD3462" w:rsidRPr="00D94413" w:rsidRDefault="00FD3462" w:rsidP="00FD3462">
            <w:pPr>
              <w:suppressAutoHyphens/>
              <w:ind w:left="115" w:right="-72" w:hanging="115"/>
              <w:jc w:val="right"/>
              <w:rPr>
                <w:rFonts w:ascii="Arial" w:hAnsi="Arial" w:cs="Arial"/>
                <w:sz w:val="20"/>
                <w:szCs w:val="20"/>
              </w:rPr>
            </w:pPr>
            <w:r w:rsidRPr="00D94413">
              <w:rPr>
                <w:rFonts w:ascii="Arial" w:hAnsi="Arial" w:cs="Arial"/>
                <w:sz w:val="20"/>
                <w:szCs w:val="20"/>
              </w:rPr>
              <w:t>-</w:t>
            </w:r>
          </w:p>
        </w:tc>
      </w:tr>
      <w:tr w:rsidR="00FD3462" w:rsidRPr="00D94413" w14:paraId="1CEA98E3" w14:textId="77777777" w:rsidTr="00FF59E7">
        <w:tc>
          <w:tcPr>
            <w:tcW w:w="3690" w:type="dxa"/>
            <w:tcBorders>
              <w:top w:val="nil"/>
              <w:left w:val="nil"/>
              <w:bottom w:val="nil"/>
              <w:right w:val="nil"/>
            </w:tcBorders>
            <w:vAlign w:val="bottom"/>
          </w:tcPr>
          <w:p w14:paraId="16C66DA9" w14:textId="77777777" w:rsidR="00FD3462" w:rsidRPr="00D94413" w:rsidRDefault="00FD3462" w:rsidP="00FD3462">
            <w:pPr>
              <w:tabs>
                <w:tab w:val="left" w:pos="3295"/>
                <w:tab w:val="left" w:pos="9744"/>
              </w:tabs>
              <w:ind w:left="441"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Prepaid expenses</w:t>
            </w:r>
          </w:p>
        </w:tc>
        <w:tc>
          <w:tcPr>
            <w:tcW w:w="1440" w:type="dxa"/>
            <w:vAlign w:val="bottom"/>
          </w:tcPr>
          <w:p w14:paraId="5569A1BE" w14:textId="629A84D8" w:rsidR="00FD3462" w:rsidRPr="00D94413" w:rsidRDefault="00FD3462" w:rsidP="00FD3462">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D94413">
              <w:rPr>
                <w:rFonts w:ascii="Arial" w:hAnsi="Arial" w:cs="Arial"/>
                <w:sz w:val="20"/>
                <w:szCs w:val="20"/>
              </w:rPr>
              <w:t>58,353,260</w:t>
            </w:r>
          </w:p>
        </w:tc>
        <w:tc>
          <w:tcPr>
            <w:tcW w:w="1440" w:type="dxa"/>
            <w:vAlign w:val="bottom"/>
          </w:tcPr>
          <w:p w14:paraId="506EDC73" w14:textId="4E5FD2FD" w:rsidR="00FD3462" w:rsidRPr="00D94413" w:rsidRDefault="00FD3462" w:rsidP="00FD3462">
            <w:pPr>
              <w:suppressAutoHyphens/>
              <w:ind w:left="115" w:right="-72" w:hanging="115"/>
              <w:jc w:val="right"/>
              <w:rPr>
                <w:rFonts w:ascii="Arial" w:hAnsi="Arial" w:cs="Arial"/>
                <w:sz w:val="20"/>
                <w:szCs w:val="20"/>
              </w:rPr>
            </w:pPr>
            <w:r w:rsidRPr="00D94413">
              <w:rPr>
                <w:rFonts w:ascii="Arial" w:hAnsi="Arial" w:cs="Arial"/>
                <w:sz w:val="20"/>
                <w:szCs w:val="20"/>
              </w:rPr>
              <w:t>54,942,504</w:t>
            </w:r>
          </w:p>
        </w:tc>
        <w:tc>
          <w:tcPr>
            <w:tcW w:w="1440" w:type="dxa"/>
          </w:tcPr>
          <w:p w14:paraId="11646807" w14:textId="19F19A03" w:rsidR="00FD3462" w:rsidRPr="00D94413" w:rsidRDefault="00FD3462" w:rsidP="00FD3462">
            <w:pPr>
              <w:suppressAutoHyphens/>
              <w:ind w:left="115" w:right="-72" w:hanging="115"/>
              <w:jc w:val="right"/>
              <w:rPr>
                <w:rFonts w:ascii="Arial" w:hAnsi="Arial" w:cs="Arial"/>
                <w:sz w:val="20"/>
                <w:szCs w:val="20"/>
              </w:rPr>
            </w:pPr>
            <w:r w:rsidRPr="00D94413">
              <w:rPr>
                <w:rFonts w:ascii="Arial" w:hAnsi="Arial" w:cs="Arial"/>
                <w:sz w:val="20"/>
                <w:szCs w:val="20"/>
              </w:rPr>
              <w:t>7,939,023</w:t>
            </w:r>
          </w:p>
        </w:tc>
        <w:tc>
          <w:tcPr>
            <w:tcW w:w="1440" w:type="dxa"/>
          </w:tcPr>
          <w:p w14:paraId="53F794FB" w14:textId="21299B92" w:rsidR="00FD3462" w:rsidRPr="00D94413" w:rsidRDefault="00FD3462" w:rsidP="00FD3462">
            <w:pPr>
              <w:suppressAutoHyphens/>
              <w:ind w:left="115" w:right="-72" w:hanging="115"/>
              <w:jc w:val="right"/>
              <w:rPr>
                <w:rFonts w:ascii="Arial" w:hAnsi="Arial" w:cs="Arial"/>
                <w:sz w:val="20"/>
                <w:szCs w:val="20"/>
              </w:rPr>
            </w:pPr>
            <w:r w:rsidRPr="00D94413">
              <w:rPr>
                <w:rFonts w:ascii="Arial" w:hAnsi="Arial" w:cs="Arial"/>
                <w:sz w:val="20"/>
                <w:szCs w:val="20"/>
              </w:rPr>
              <w:t>8,515,247</w:t>
            </w:r>
          </w:p>
        </w:tc>
      </w:tr>
      <w:tr w:rsidR="00F22AFF" w:rsidRPr="00D94413" w14:paraId="15BC8696" w14:textId="77777777" w:rsidTr="00FF59E7">
        <w:tc>
          <w:tcPr>
            <w:tcW w:w="3690" w:type="dxa"/>
            <w:tcBorders>
              <w:top w:val="nil"/>
              <w:left w:val="nil"/>
              <w:bottom w:val="nil"/>
              <w:right w:val="nil"/>
            </w:tcBorders>
            <w:vAlign w:val="bottom"/>
          </w:tcPr>
          <w:p w14:paraId="3F71F722" w14:textId="3EE62F81" w:rsidR="00F22AFF" w:rsidRPr="00D94413" w:rsidRDefault="00F22AFF" w:rsidP="00F22AFF">
            <w:pPr>
              <w:tabs>
                <w:tab w:val="left" w:pos="3295"/>
                <w:tab w:val="left" w:pos="9744"/>
              </w:tabs>
              <w:ind w:left="441"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Advances for shares subscription</w:t>
            </w:r>
          </w:p>
        </w:tc>
        <w:tc>
          <w:tcPr>
            <w:tcW w:w="1440" w:type="dxa"/>
            <w:vAlign w:val="bottom"/>
          </w:tcPr>
          <w:p w14:paraId="1222AF5E" w14:textId="5CE73CA4" w:rsidR="00F22AFF" w:rsidRPr="00D94413" w:rsidRDefault="00FD3462" w:rsidP="00F22AFF">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D94413">
              <w:rPr>
                <w:rFonts w:ascii="Arial" w:hAnsi="Arial" w:cs="Arial"/>
                <w:sz w:val="20"/>
                <w:szCs w:val="20"/>
              </w:rPr>
              <w:t>-</w:t>
            </w:r>
          </w:p>
        </w:tc>
        <w:tc>
          <w:tcPr>
            <w:tcW w:w="1440" w:type="dxa"/>
            <w:vAlign w:val="bottom"/>
          </w:tcPr>
          <w:p w14:paraId="57AE5EB9" w14:textId="10BEBB32" w:rsidR="00F22AFF" w:rsidRPr="00D94413" w:rsidRDefault="00F22AFF" w:rsidP="00F22AFF">
            <w:pPr>
              <w:suppressAutoHyphens/>
              <w:ind w:left="115" w:right="-72" w:hanging="115"/>
              <w:jc w:val="right"/>
              <w:rPr>
                <w:rFonts w:ascii="Arial" w:hAnsi="Arial" w:cs="Arial"/>
                <w:sz w:val="20"/>
                <w:szCs w:val="20"/>
              </w:rPr>
            </w:pPr>
            <w:r w:rsidRPr="00D94413">
              <w:rPr>
                <w:rFonts w:ascii="Arial" w:hAnsi="Arial" w:cs="Arial"/>
                <w:sz w:val="20"/>
                <w:szCs w:val="20"/>
              </w:rPr>
              <w:t>32,500,000</w:t>
            </w:r>
          </w:p>
        </w:tc>
        <w:tc>
          <w:tcPr>
            <w:tcW w:w="1440" w:type="dxa"/>
          </w:tcPr>
          <w:p w14:paraId="3330FB70" w14:textId="64AE1DC5" w:rsidR="00F22AFF" w:rsidRPr="00D94413" w:rsidRDefault="00AD6556" w:rsidP="00F22AFF">
            <w:pPr>
              <w:suppressAutoHyphens/>
              <w:ind w:left="115" w:right="-72" w:hanging="115"/>
              <w:jc w:val="right"/>
              <w:rPr>
                <w:rFonts w:ascii="Arial" w:hAnsi="Arial" w:cs="Arial"/>
                <w:sz w:val="20"/>
                <w:szCs w:val="20"/>
              </w:rPr>
            </w:pPr>
            <w:r w:rsidRPr="00D94413">
              <w:rPr>
                <w:rFonts w:ascii="Arial" w:hAnsi="Arial" w:cs="Arial"/>
                <w:sz w:val="20"/>
                <w:szCs w:val="20"/>
              </w:rPr>
              <w:t>-</w:t>
            </w:r>
          </w:p>
        </w:tc>
        <w:tc>
          <w:tcPr>
            <w:tcW w:w="1440" w:type="dxa"/>
          </w:tcPr>
          <w:p w14:paraId="792AD066" w14:textId="028DA4EB" w:rsidR="00F22AFF" w:rsidRPr="00D94413" w:rsidRDefault="00F22AFF" w:rsidP="00F22AFF">
            <w:pPr>
              <w:suppressAutoHyphens/>
              <w:ind w:left="115" w:right="-72" w:hanging="115"/>
              <w:jc w:val="right"/>
              <w:rPr>
                <w:rFonts w:ascii="Arial" w:hAnsi="Arial" w:cs="Arial"/>
                <w:sz w:val="20"/>
                <w:szCs w:val="20"/>
              </w:rPr>
            </w:pPr>
            <w:r w:rsidRPr="00D94413">
              <w:rPr>
                <w:rFonts w:ascii="Arial" w:hAnsi="Arial" w:cs="Arial"/>
                <w:sz w:val="20"/>
                <w:szCs w:val="20"/>
              </w:rPr>
              <w:t>32,500,000</w:t>
            </w:r>
          </w:p>
        </w:tc>
      </w:tr>
      <w:tr w:rsidR="00F22AFF" w:rsidRPr="00D94413" w14:paraId="1A8D889B" w14:textId="77777777" w:rsidTr="00FF59E7">
        <w:tc>
          <w:tcPr>
            <w:tcW w:w="3690" w:type="dxa"/>
            <w:tcBorders>
              <w:top w:val="nil"/>
              <w:left w:val="nil"/>
              <w:bottom w:val="nil"/>
              <w:right w:val="nil"/>
            </w:tcBorders>
            <w:vAlign w:val="bottom"/>
          </w:tcPr>
          <w:p w14:paraId="0D10390A" w14:textId="1FB9309F" w:rsidR="00F22AFF" w:rsidRPr="00D94413" w:rsidRDefault="00F22AFF" w:rsidP="00F22AFF">
            <w:pPr>
              <w:tabs>
                <w:tab w:val="left" w:pos="3295"/>
                <w:tab w:val="left" w:pos="9744"/>
              </w:tabs>
              <w:ind w:left="441"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 xml:space="preserve">Advances for foreign project </w:t>
            </w:r>
          </w:p>
        </w:tc>
        <w:tc>
          <w:tcPr>
            <w:tcW w:w="1440" w:type="dxa"/>
            <w:vAlign w:val="bottom"/>
          </w:tcPr>
          <w:p w14:paraId="4268F299" w14:textId="77777777" w:rsidR="00F22AFF" w:rsidRPr="00D94413" w:rsidRDefault="00F22AFF" w:rsidP="00F22AFF">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14:paraId="4F2FB9BD" w14:textId="432A883C" w:rsidR="00F22AFF" w:rsidRPr="00D94413" w:rsidRDefault="00F22AFF" w:rsidP="00F22AFF">
            <w:pPr>
              <w:suppressAutoHyphens/>
              <w:ind w:left="115" w:right="-72" w:hanging="115"/>
              <w:jc w:val="right"/>
              <w:rPr>
                <w:rFonts w:ascii="Arial" w:hAnsi="Arial" w:cs="Arial"/>
                <w:sz w:val="20"/>
                <w:szCs w:val="20"/>
              </w:rPr>
            </w:pPr>
          </w:p>
        </w:tc>
        <w:tc>
          <w:tcPr>
            <w:tcW w:w="1440" w:type="dxa"/>
          </w:tcPr>
          <w:p w14:paraId="045F808A" w14:textId="5A5E72BA" w:rsidR="00F22AFF" w:rsidRPr="00D94413" w:rsidRDefault="00F22AFF" w:rsidP="00F22AFF">
            <w:pPr>
              <w:suppressAutoHyphens/>
              <w:ind w:left="115" w:right="-72" w:hanging="115"/>
              <w:jc w:val="right"/>
              <w:rPr>
                <w:rFonts w:ascii="Arial" w:hAnsi="Arial" w:cs="Arial"/>
                <w:sz w:val="20"/>
                <w:szCs w:val="20"/>
              </w:rPr>
            </w:pPr>
          </w:p>
        </w:tc>
        <w:tc>
          <w:tcPr>
            <w:tcW w:w="1440" w:type="dxa"/>
          </w:tcPr>
          <w:p w14:paraId="5ED2D937" w14:textId="536EE221" w:rsidR="00F22AFF" w:rsidRPr="00D94413" w:rsidRDefault="00F22AFF" w:rsidP="00F22AFF">
            <w:pPr>
              <w:suppressAutoHyphens/>
              <w:ind w:left="115" w:right="-72" w:hanging="115"/>
              <w:jc w:val="right"/>
              <w:rPr>
                <w:rFonts w:ascii="Arial" w:hAnsi="Arial" w:cs="Arial"/>
                <w:sz w:val="20"/>
                <w:szCs w:val="20"/>
              </w:rPr>
            </w:pPr>
          </w:p>
        </w:tc>
      </w:tr>
      <w:tr w:rsidR="00F22AFF" w:rsidRPr="00D94413" w14:paraId="1D3B7EDF" w14:textId="77777777" w:rsidTr="00FF59E7">
        <w:tc>
          <w:tcPr>
            <w:tcW w:w="3690" w:type="dxa"/>
            <w:tcBorders>
              <w:top w:val="nil"/>
              <w:left w:val="nil"/>
              <w:bottom w:val="nil"/>
              <w:right w:val="nil"/>
            </w:tcBorders>
            <w:vAlign w:val="bottom"/>
          </w:tcPr>
          <w:p w14:paraId="5DB2156C" w14:textId="1AB842EF" w:rsidR="00F22AFF" w:rsidRPr="00D94413" w:rsidRDefault="00F22AFF" w:rsidP="00F22AFF">
            <w:pPr>
              <w:tabs>
                <w:tab w:val="left" w:pos="3295"/>
                <w:tab w:val="left" w:pos="9744"/>
              </w:tabs>
              <w:ind w:left="441"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 xml:space="preserve">   development cooperation</w:t>
            </w:r>
          </w:p>
        </w:tc>
        <w:tc>
          <w:tcPr>
            <w:tcW w:w="1440" w:type="dxa"/>
            <w:vAlign w:val="bottom"/>
          </w:tcPr>
          <w:p w14:paraId="13ECB6F7" w14:textId="2E0E482E" w:rsidR="00F22AFF" w:rsidRPr="00D94413" w:rsidRDefault="00FD3462" w:rsidP="00F22AFF">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D94413">
              <w:rPr>
                <w:rFonts w:ascii="Arial" w:hAnsi="Arial" w:cs="Arial"/>
                <w:sz w:val="20"/>
                <w:szCs w:val="20"/>
              </w:rPr>
              <w:t>-</w:t>
            </w:r>
          </w:p>
        </w:tc>
        <w:tc>
          <w:tcPr>
            <w:tcW w:w="1440" w:type="dxa"/>
            <w:vAlign w:val="bottom"/>
          </w:tcPr>
          <w:p w14:paraId="7B33D654" w14:textId="6A4953FE" w:rsidR="00F22AFF" w:rsidRPr="00D94413" w:rsidRDefault="00F22AFF" w:rsidP="00F22AFF">
            <w:pPr>
              <w:suppressAutoHyphens/>
              <w:ind w:left="115" w:right="-72" w:hanging="115"/>
              <w:jc w:val="right"/>
              <w:rPr>
                <w:rFonts w:ascii="Arial" w:hAnsi="Arial" w:cs="Arial"/>
                <w:sz w:val="20"/>
                <w:szCs w:val="20"/>
              </w:rPr>
            </w:pPr>
            <w:r w:rsidRPr="00D94413">
              <w:rPr>
                <w:rFonts w:ascii="Arial" w:hAnsi="Arial" w:cs="Arial"/>
                <w:sz w:val="20"/>
                <w:szCs w:val="20"/>
              </w:rPr>
              <w:t>-</w:t>
            </w:r>
          </w:p>
        </w:tc>
        <w:tc>
          <w:tcPr>
            <w:tcW w:w="1440" w:type="dxa"/>
          </w:tcPr>
          <w:p w14:paraId="679A48EB" w14:textId="63DE21E4" w:rsidR="00F22AFF" w:rsidRPr="00D94413" w:rsidRDefault="006C5520" w:rsidP="006C5520">
            <w:pPr>
              <w:suppressAutoHyphens/>
              <w:ind w:left="115" w:right="-72" w:hanging="115"/>
              <w:jc w:val="right"/>
              <w:rPr>
                <w:rFonts w:ascii="Arial" w:hAnsi="Arial" w:cs="Arial"/>
                <w:sz w:val="20"/>
                <w:szCs w:val="20"/>
              </w:rPr>
            </w:pPr>
            <w:r w:rsidRPr="00D94413">
              <w:rPr>
                <w:rFonts w:ascii="Arial" w:hAnsi="Arial" w:cs="Arial"/>
                <w:sz w:val="20"/>
                <w:szCs w:val="20"/>
              </w:rPr>
              <w:t>99,984,520</w:t>
            </w:r>
          </w:p>
        </w:tc>
        <w:tc>
          <w:tcPr>
            <w:tcW w:w="1440" w:type="dxa"/>
          </w:tcPr>
          <w:p w14:paraId="24EC608D" w14:textId="05C3B1B8" w:rsidR="00F22AFF" w:rsidRPr="00D94413" w:rsidRDefault="00F22AFF" w:rsidP="00F22AFF">
            <w:pPr>
              <w:suppressAutoHyphens/>
              <w:ind w:left="115" w:right="-72" w:hanging="115"/>
              <w:jc w:val="right"/>
              <w:rPr>
                <w:rFonts w:ascii="Arial" w:hAnsi="Arial" w:cs="Arial"/>
                <w:sz w:val="20"/>
                <w:szCs w:val="20"/>
              </w:rPr>
            </w:pPr>
            <w:r w:rsidRPr="00D94413">
              <w:rPr>
                <w:rFonts w:ascii="Arial" w:hAnsi="Arial" w:cs="Arial"/>
                <w:sz w:val="20"/>
                <w:szCs w:val="20"/>
              </w:rPr>
              <w:t>322,296,720</w:t>
            </w:r>
          </w:p>
        </w:tc>
      </w:tr>
      <w:tr w:rsidR="00FD3462" w:rsidRPr="00D94413" w14:paraId="63224085" w14:textId="77777777" w:rsidTr="00FF59E7">
        <w:tc>
          <w:tcPr>
            <w:tcW w:w="3690" w:type="dxa"/>
            <w:tcBorders>
              <w:top w:val="nil"/>
              <w:left w:val="nil"/>
              <w:bottom w:val="nil"/>
              <w:right w:val="nil"/>
            </w:tcBorders>
            <w:vAlign w:val="bottom"/>
          </w:tcPr>
          <w:p w14:paraId="26CC6987" w14:textId="1E8B058D" w:rsidR="00FD3462" w:rsidRPr="00D94413" w:rsidRDefault="00FD3462" w:rsidP="00FD3462">
            <w:pPr>
              <w:tabs>
                <w:tab w:val="left" w:pos="3295"/>
                <w:tab w:val="left" w:pos="9744"/>
              </w:tabs>
              <w:ind w:left="441"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Advances for project development</w:t>
            </w:r>
          </w:p>
        </w:tc>
        <w:tc>
          <w:tcPr>
            <w:tcW w:w="1440" w:type="dxa"/>
            <w:vAlign w:val="bottom"/>
          </w:tcPr>
          <w:p w14:paraId="0AF91E63" w14:textId="503C42D2" w:rsidR="00FD3462" w:rsidRPr="00D94413" w:rsidRDefault="00FD3462" w:rsidP="00FD3462">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D94413">
              <w:rPr>
                <w:rFonts w:ascii="Arial" w:hAnsi="Arial" w:cs="Arial"/>
                <w:sz w:val="20"/>
                <w:szCs w:val="20"/>
              </w:rPr>
              <w:t>26,128,030</w:t>
            </w:r>
          </w:p>
        </w:tc>
        <w:tc>
          <w:tcPr>
            <w:tcW w:w="1440" w:type="dxa"/>
            <w:vAlign w:val="bottom"/>
          </w:tcPr>
          <w:p w14:paraId="120F743D" w14:textId="0F7E5614" w:rsidR="00FD3462" w:rsidRPr="00D94413" w:rsidRDefault="00FD3462" w:rsidP="00FD3462">
            <w:pPr>
              <w:suppressAutoHyphens/>
              <w:ind w:left="115" w:right="-72" w:hanging="115"/>
              <w:jc w:val="right"/>
              <w:rPr>
                <w:rFonts w:ascii="Arial" w:hAnsi="Arial" w:cs="Arial"/>
                <w:sz w:val="20"/>
                <w:szCs w:val="20"/>
              </w:rPr>
            </w:pPr>
            <w:r w:rsidRPr="00D94413">
              <w:rPr>
                <w:rFonts w:ascii="Arial" w:hAnsi="Arial" w:cs="Arial"/>
                <w:sz w:val="20"/>
                <w:szCs w:val="20"/>
              </w:rPr>
              <w:t>6,019,497</w:t>
            </w:r>
          </w:p>
        </w:tc>
        <w:tc>
          <w:tcPr>
            <w:tcW w:w="1440" w:type="dxa"/>
          </w:tcPr>
          <w:p w14:paraId="5522F299" w14:textId="17963068" w:rsidR="00FD3462" w:rsidRPr="00D94413" w:rsidRDefault="006C5520" w:rsidP="00FD3462">
            <w:pPr>
              <w:suppressAutoHyphens/>
              <w:ind w:left="115" w:right="-72" w:hanging="115"/>
              <w:jc w:val="right"/>
              <w:rPr>
                <w:rFonts w:ascii="Arial" w:hAnsi="Arial" w:cs="Arial"/>
                <w:sz w:val="20"/>
                <w:szCs w:val="20"/>
              </w:rPr>
            </w:pPr>
            <w:r w:rsidRPr="00D94413">
              <w:rPr>
                <w:rFonts w:ascii="Arial" w:hAnsi="Arial" w:cs="Arial"/>
                <w:sz w:val="20"/>
                <w:szCs w:val="20"/>
              </w:rPr>
              <w:t>-</w:t>
            </w:r>
          </w:p>
        </w:tc>
        <w:tc>
          <w:tcPr>
            <w:tcW w:w="1440" w:type="dxa"/>
          </w:tcPr>
          <w:p w14:paraId="38C1BDDC" w14:textId="039F54E3" w:rsidR="00FD3462" w:rsidRPr="00D94413" w:rsidRDefault="00FD3462" w:rsidP="00FD3462">
            <w:pPr>
              <w:suppressAutoHyphens/>
              <w:ind w:left="115" w:right="-72" w:hanging="115"/>
              <w:jc w:val="right"/>
              <w:rPr>
                <w:rFonts w:ascii="Arial" w:hAnsi="Arial" w:cs="Arial"/>
                <w:sz w:val="20"/>
                <w:szCs w:val="20"/>
              </w:rPr>
            </w:pPr>
            <w:r w:rsidRPr="00D94413">
              <w:rPr>
                <w:rFonts w:ascii="Arial" w:hAnsi="Arial" w:cs="Arial"/>
                <w:sz w:val="20"/>
                <w:szCs w:val="20"/>
              </w:rPr>
              <w:t>6,019,497</w:t>
            </w:r>
          </w:p>
        </w:tc>
      </w:tr>
      <w:tr w:rsidR="00FD3462" w:rsidRPr="00D94413" w14:paraId="466934AB" w14:textId="77777777" w:rsidTr="00FF59E7">
        <w:tc>
          <w:tcPr>
            <w:tcW w:w="3690" w:type="dxa"/>
            <w:tcBorders>
              <w:top w:val="nil"/>
              <w:left w:val="nil"/>
              <w:bottom w:val="nil"/>
              <w:right w:val="nil"/>
            </w:tcBorders>
            <w:vAlign w:val="bottom"/>
          </w:tcPr>
          <w:p w14:paraId="5C119ED4" w14:textId="77777777" w:rsidR="00FD3462" w:rsidRPr="00D94413" w:rsidRDefault="00FD3462" w:rsidP="00FD3462">
            <w:pPr>
              <w:tabs>
                <w:tab w:val="left" w:pos="3295"/>
                <w:tab w:val="left" w:pos="9744"/>
              </w:tabs>
              <w:ind w:left="441"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 xml:space="preserve">Advances to employees </w:t>
            </w:r>
          </w:p>
        </w:tc>
        <w:tc>
          <w:tcPr>
            <w:tcW w:w="1440" w:type="dxa"/>
            <w:vAlign w:val="bottom"/>
          </w:tcPr>
          <w:p w14:paraId="2B072560" w14:textId="32DC4409" w:rsidR="00FD3462" w:rsidRPr="00D94413" w:rsidRDefault="00FD3462" w:rsidP="00FD3462">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D94413">
              <w:rPr>
                <w:rFonts w:ascii="Arial" w:hAnsi="Arial" w:cs="Arial"/>
                <w:sz w:val="20"/>
                <w:szCs w:val="20"/>
              </w:rPr>
              <w:t>11,060,279</w:t>
            </w:r>
          </w:p>
        </w:tc>
        <w:tc>
          <w:tcPr>
            <w:tcW w:w="1440" w:type="dxa"/>
            <w:vAlign w:val="bottom"/>
          </w:tcPr>
          <w:p w14:paraId="4C319F1A" w14:textId="5DD03C81" w:rsidR="00FD3462" w:rsidRPr="00D94413" w:rsidRDefault="00FD3462" w:rsidP="00FD3462">
            <w:pPr>
              <w:suppressAutoHyphens/>
              <w:ind w:left="115" w:right="-72" w:hanging="115"/>
              <w:jc w:val="right"/>
              <w:rPr>
                <w:rFonts w:ascii="Arial" w:hAnsi="Arial" w:cs="Arial"/>
                <w:sz w:val="20"/>
                <w:szCs w:val="20"/>
              </w:rPr>
            </w:pPr>
            <w:r w:rsidRPr="00D94413">
              <w:rPr>
                <w:rFonts w:ascii="Arial" w:hAnsi="Arial" w:cs="Arial"/>
                <w:sz w:val="20"/>
                <w:szCs w:val="20"/>
              </w:rPr>
              <w:t>10,453,874</w:t>
            </w:r>
          </w:p>
        </w:tc>
        <w:tc>
          <w:tcPr>
            <w:tcW w:w="1440" w:type="dxa"/>
          </w:tcPr>
          <w:p w14:paraId="04FC63E2" w14:textId="017E5498" w:rsidR="00FD3462" w:rsidRPr="00D94413" w:rsidRDefault="00FD3462" w:rsidP="00FD3462">
            <w:pPr>
              <w:suppressAutoHyphens/>
              <w:ind w:left="115" w:right="-72" w:hanging="115"/>
              <w:jc w:val="right"/>
              <w:rPr>
                <w:rFonts w:ascii="Arial" w:hAnsi="Arial" w:cs="Arial"/>
                <w:sz w:val="20"/>
                <w:szCs w:val="20"/>
              </w:rPr>
            </w:pPr>
            <w:r w:rsidRPr="00D94413">
              <w:rPr>
                <w:rFonts w:ascii="Arial" w:hAnsi="Arial" w:cs="Arial"/>
                <w:sz w:val="20"/>
                <w:szCs w:val="20"/>
              </w:rPr>
              <w:t>4,039,635</w:t>
            </w:r>
          </w:p>
        </w:tc>
        <w:tc>
          <w:tcPr>
            <w:tcW w:w="1440" w:type="dxa"/>
          </w:tcPr>
          <w:p w14:paraId="619080A2" w14:textId="0DC4117F" w:rsidR="00FD3462" w:rsidRPr="00D94413" w:rsidRDefault="00FD3462" w:rsidP="00FD3462">
            <w:pPr>
              <w:suppressAutoHyphens/>
              <w:ind w:left="115" w:right="-72" w:hanging="115"/>
              <w:jc w:val="right"/>
              <w:rPr>
                <w:rFonts w:ascii="Arial" w:hAnsi="Arial" w:cs="Arial"/>
                <w:sz w:val="20"/>
                <w:szCs w:val="20"/>
              </w:rPr>
            </w:pPr>
            <w:r w:rsidRPr="00D94413">
              <w:rPr>
                <w:rFonts w:ascii="Arial" w:hAnsi="Arial" w:cs="Arial"/>
                <w:sz w:val="20"/>
                <w:szCs w:val="20"/>
              </w:rPr>
              <w:t>4,422,548</w:t>
            </w:r>
          </w:p>
        </w:tc>
      </w:tr>
      <w:tr w:rsidR="00F22AFF" w:rsidRPr="00D94413" w14:paraId="0CDD752F" w14:textId="77777777" w:rsidTr="00F22AFF">
        <w:tc>
          <w:tcPr>
            <w:tcW w:w="3690" w:type="dxa"/>
            <w:tcBorders>
              <w:top w:val="nil"/>
              <w:left w:val="nil"/>
              <w:bottom w:val="nil"/>
              <w:right w:val="nil"/>
            </w:tcBorders>
            <w:vAlign w:val="bottom"/>
          </w:tcPr>
          <w:p w14:paraId="194FD187" w14:textId="77777777" w:rsidR="00F22AFF" w:rsidRPr="00D94413" w:rsidRDefault="00F22AFF" w:rsidP="00F22AFF">
            <w:pPr>
              <w:tabs>
                <w:tab w:val="left" w:pos="3295"/>
                <w:tab w:val="left" w:pos="9744"/>
              </w:tabs>
              <w:ind w:left="441"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Advances to related parties</w:t>
            </w:r>
          </w:p>
          <w:p w14:paraId="4D165112" w14:textId="7F56CC47" w:rsidR="00F22AFF" w:rsidRPr="00D94413" w:rsidRDefault="00F22AFF" w:rsidP="00F22AFF">
            <w:pPr>
              <w:tabs>
                <w:tab w:val="left" w:pos="3295"/>
                <w:tab w:val="left" w:pos="9744"/>
              </w:tabs>
              <w:ind w:left="441"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 xml:space="preserve">   </w:t>
            </w:r>
            <w:r w:rsidR="00C713AA" w:rsidRPr="00D94413">
              <w:rPr>
                <w:rFonts w:ascii="Arial" w:hAnsi="Arial" w:cs="Arial"/>
                <w:sz w:val="20"/>
                <w:szCs w:val="20"/>
              </w:rPr>
              <w:t>(Note 35</w:t>
            </w:r>
            <w:r w:rsidRPr="00D94413">
              <w:rPr>
                <w:rFonts w:ascii="Arial" w:hAnsi="Arial" w:cs="Arial"/>
                <w:sz w:val="20"/>
                <w:szCs w:val="20"/>
              </w:rPr>
              <w:t>.3)</w:t>
            </w:r>
          </w:p>
        </w:tc>
        <w:tc>
          <w:tcPr>
            <w:tcW w:w="1440" w:type="dxa"/>
            <w:vAlign w:val="bottom"/>
          </w:tcPr>
          <w:p w14:paraId="6C310E48" w14:textId="472AEDA1" w:rsidR="00F22AFF" w:rsidRPr="00D94413" w:rsidRDefault="00FD3462" w:rsidP="00F22AFF">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D94413">
              <w:rPr>
                <w:rFonts w:ascii="Arial" w:hAnsi="Arial" w:cs="Arial"/>
                <w:sz w:val="20"/>
                <w:szCs w:val="20"/>
              </w:rPr>
              <w:t>-</w:t>
            </w:r>
          </w:p>
        </w:tc>
        <w:tc>
          <w:tcPr>
            <w:tcW w:w="1440" w:type="dxa"/>
            <w:vAlign w:val="bottom"/>
          </w:tcPr>
          <w:p w14:paraId="30FDCBD4" w14:textId="684BFC78" w:rsidR="00F22AFF" w:rsidRPr="00D94413" w:rsidRDefault="00F22AFF" w:rsidP="00F22AFF">
            <w:pPr>
              <w:suppressAutoHyphens/>
              <w:ind w:left="115" w:right="-72" w:hanging="115"/>
              <w:jc w:val="right"/>
              <w:rPr>
                <w:rFonts w:ascii="Arial" w:hAnsi="Arial" w:cs="Arial"/>
                <w:sz w:val="20"/>
                <w:szCs w:val="20"/>
              </w:rPr>
            </w:pPr>
            <w:r w:rsidRPr="00D94413">
              <w:rPr>
                <w:rFonts w:ascii="Arial" w:hAnsi="Arial" w:cs="Arial"/>
                <w:sz w:val="20"/>
                <w:szCs w:val="20"/>
              </w:rPr>
              <w:t>34,615,144</w:t>
            </w:r>
          </w:p>
        </w:tc>
        <w:tc>
          <w:tcPr>
            <w:tcW w:w="1440" w:type="dxa"/>
            <w:vAlign w:val="bottom"/>
          </w:tcPr>
          <w:p w14:paraId="65172AEF" w14:textId="667FF746" w:rsidR="00F22AFF" w:rsidRPr="00D94413" w:rsidRDefault="00AD6556" w:rsidP="00F22AFF">
            <w:pPr>
              <w:suppressAutoHyphens/>
              <w:ind w:left="115" w:right="-72" w:hanging="115"/>
              <w:jc w:val="right"/>
              <w:rPr>
                <w:rFonts w:ascii="Arial" w:hAnsi="Arial" w:cs="Arial"/>
                <w:sz w:val="20"/>
                <w:szCs w:val="20"/>
              </w:rPr>
            </w:pPr>
            <w:r w:rsidRPr="00D94413">
              <w:rPr>
                <w:rFonts w:ascii="Arial" w:hAnsi="Arial" w:cs="Arial"/>
                <w:sz w:val="20"/>
                <w:szCs w:val="20"/>
              </w:rPr>
              <w:t>-</w:t>
            </w:r>
          </w:p>
        </w:tc>
        <w:tc>
          <w:tcPr>
            <w:tcW w:w="1440" w:type="dxa"/>
            <w:vAlign w:val="bottom"/>
          </w:tcPr>
          <w:p w14:paraId="44D70FBB" w14:textId="69E30118" w:rsidR="00F22AFF" w:rsidRPr="00D94413" w:rsidRDefault="00F22AFF" w:rsidP="00F22AFF">
            <w:pPr>
              <w:suppressAutoHyphens/>
              <w:ind w:left="115" w:right="-72" w:hanging="115"/>
              <w:jc w:val="right"/>
              <w:rPr>
                <w:rFonts w:ascii="Arial" w:hAnsi="Arial" w:cs="Arial"/>
                <w:sz w:val="20"/>
                <w:szCs w:val="20"/>
              </w:rPr>
            </w:pPr>
            <w:r w:rsidRPr="00D94413">
              <w:rPr>
                <w:rFonts w:ascii="Arial" w:hAnsi="Arial" w:cs="Arial"/>
                <w:sz w:val="20"/>
                <w:szCs w:val="20"/>
              </w:rPr>
              <w:t>9,547,680</w:t>
            </w:r>
          </w:p>
        </w:tc>
      </w:tr>
      <w:tr w:rsidR="00F22AFF" w:rsidRPr="00D94413" w14:paraId="0EC7FD0C" w14:textId="77777777" w:rsidTr="00FF59E7">
        <w:tc>
          <w:tcPr>
            <w:tcW w:w="3690" w:type="dxa"/>
            <w:tcBorders>
              <w:top w:val="nil"/>
              <w:left w:val="nil"/>
              <w:bottom w:val="nil"/>
              <w:right w:val="nil"/>
            </w:tcBorders>
            <w:vAlign w:val="bottom"/>
          </w:tcPr>
          <w:p w14:paraId="06986E39" w14:textId="5660B821" w:rsidR="00F22AFF" w:rsidRPr="00D94413" w:rsidRDefault="00F22AFF" w:rsidP="00F22AFF">
            <w:pPr>
              <w:tabs>
                <w:tab w:val="left" w:pos="3295"/>
                <w:tab w:val="left" w:pos="9744"/>
              </w:tabs>
              <w:ind w:left="441"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Other receivables - related parties</w:t>
            </w:r>
          </w:p>
        </w:tc>
        <w:tc>
          <w:tcPr>
            <w:tcW w:w="1440" w:type="dxa"/>
            <w:vAlign w:val="bottom"/>
          </w:tcPr>
          <w:p w14:paraId="20C9354F" w14:textId="5AF0B702" w:rsidR="00F22AFF" w:rsidRPr="00D94413" w:rsidRDefault="00F22AFF" w:rsidP="00F22AFF">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p>
        </w:tc>
        <w:tc>
          <w:tcPr>
            <w:tcW w:w="1440" w:type="dxa"/>
            <w:vAlign w:val="bottom"/>
          </w:tcPr>
          <w:p w14:paraId="620EDECE" w14:textId="77777777" w:rsidR="00F22AFF" w:rsidRPr="00D94413" w:rsidRDefault="00F22AFF" w:rsidP="00F22AFF">
            <w:pPr>
              <w:suppressAutoHyphens/>
              <w:ind w:left="115" w:right="-72" w:hanging="115"/>
              <w:jc w:val="right"/>
              <w:rPr>
                <w:rFonts w:ascii="Arial" w:hAnsi="Arial" w:cs="Arial"/>
                <w:sz w:val="20"/>
                <w:szCs w:val="20"/>
              </w:rPr>
            </w:pPr>
          </w:p>
        </w:tc>
        <w:tc>
          <w:tcPr>
            <w:tcW w:w="1440" w:type="dxa"/>
          </w:tcPr>
          <w:p w14:paraId="1315AB90" w14:textId="77777777" w:rsidR="00F22AFF" w:rsidRPr="00D94413" w:rsidRDefault="00F22AFF" w:rsidP="00F22AFF">
            <w:pPr>
              <w:suppressAutoHyphens/>
              <w:ind w:left="115" w:right="-72" w:hanging="115"/>
              <w:jc w:val="right"/>
              <w:rPr>
                <w:rFonts w:ascii="Arial" w:hAnsi="Arial" w:cs="Arial"/>
                <w:spacing w:val="-2"/>
                <w:sz w:val="20"/>
                <w:szCs w:val="20"/>
              </w:rPr>
            </w:pPr>
          </w:p>
        </w:tc>
        <w:tc>
          <w:tcPr>
            <w:tcW w:w="1440" w:type="dxa"/>
          </w:tcPr>
          <w:p w14:paraId="416370AE" w14:textId="77777777" w:rsidR="00F22AFF" w:rsidRPr="00D94413" w:rsidRDefault="00F22AFF" w:rsidP="00F22AFF">
            <w:pPr>
              <w:suppressAutoHyphens/>
              <w:ind w:left="115" w:right="-72" w:hanging="115"/>
              <w:jc w:val="right"/>
              <w:rPr>
                <w:rFonts w:ascii="Arial" w:hAnsi="Arial" w:cs="Arial"/>
                <w:sz w:val="20"/>
                <w:szCs w:val="20"/>
              </w:rPr>
            </w:pPr>
          </w:p>
        </w:tc>
      </w:tr>
      <w:tr w:rsidR="00FD3462" w:rsidRPr="00D94413" w14:paraId="2D641680" w14:textId="77777777" w:rsidTr="00FF59E7">
        <w:tc>
          <w:tcPr>
            <w:tcW w:w="3690" w:type="dxa"/>
            <w:tcBorders>
              <w:top w:val="nil"/>
              <w:left w:val="nil"/>
              <w:bottom w:val="nil"/>
              <w:right w:val="nil"/>
            </w:tcBorders>
            <w:vAlign w:val="bottom"/>
          </w:tcPr>
          <w:p w14:paraId="29436850" w14:textId="664CF829" w:rsidR="00FD3462" w:rsidRPr="00D94413" w:rsidRDefault="00FD3462" w:rsidP="00FD3462">
            <w:pPr>
              <w:tabs>
                <w:tab w:val="left" w:pos="3295"/>
                <w:tab w:val="left" w:pos="9744"/>
              </w:tabs>
              <w:ind w:left="441"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 xml:space="preserve">   </w:t>
            </w:r>
            <w:r w:rsidRPr="00D94413">
              <w:rPr>
                <w:rFonts w:ascii="Arial" w:hAnsi="Arial" w:cs="Arial"/>
                <w:sz w:val="20"/>
                <w:szCs w:val="20"/>
              </w:rPr>
              <w:t>(Note 35.3)</w:t>
            </w:r>
          </w:p>
        </w:tc>
        <w:tc>
          <w:tcPr>
            <w:tcW w:w="1440" w:type="dxa"/>
            <w:vAlign w:val="bottom"/>
          </w:tcPr>
          <w:p w14:paraId="1A058C52" w14:textId="47EE0645" w:rsidR="00FD3462" w:rsidRPr="00D94413" w:rsidRDefault="00FD3462" w:rsidP="00FD3462">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D94413">
              <w:rPr>
                <w:rFonts w:ascii="Arial" w:hAnsi="Arial" w:cs="Arial"/>
                <w:sz w:val="20"/>
                <w:szCs w:val="20"/>
              </w:rPr>
              <w:t>24,628,008</w:t>
            </w:r>
          </w:p>
        </w:tc>
        <w:tc>
          <w:tcPr>
            <w:tcW w:w="1440" w:type="dxa"/>
            <w:vAlign w:val="bottom"/>
          </w:tcPr>
          <w:p w14:paraId="61E4F5A9" w14:textId="598B1A11" w:rsidR="00FD3462" w:rsidRPr="00D94413" w:rsidRDefault="00FD3462" w:rsidP="00FD3462">
            <w:pPr>
              <w:suppressAutoHyphens/>
              <w:ind w:left="115" w:right="-72" w:hanging="115"/>
              <w:jc w:val="right"/>
              <w:rPr>
                <w:rFonts w:ascii="Arial" w:hAnsi="Arial" w:cs="Arial"/>
                <w:sz w:val="20"/>
                <w:szCs w:val="20"/>
              </w:rPr>
            </w:pPr>
            <w:r w:rsidRPr="00D94413">
              <w:rPr>
                <w:rFonts w:ascii="Arial" w:hAnsi="Arial" w:cs="Arial"/>
                <w:sz w:val="20"/>
                <w:szCs w:val="20"/>
              </w:rPr>
              <w:t>114,183,840</w:t>
            </w:r>
          </w:p>
        </w:tc>
        <w:tc>
          <w:tcPr>
            <w:tcW w:w="1440" w:type="dxa"/>
          </w:tcPr>
          <w:p w14:paraId="56E51BD3" w14:textId="45CAB7A4" w:rsidR="00FD3462" w:rsidRPr="00D94413" w:rsidRDefault="00FD3462" w:rsidP="006C5520">
            <w:pPr>
              <w:suppressAutoHyphens/>
              <w:ind w:left="115" w:right="-72" w:hanging="115"/>
              <w:jc w:val="right"/>
              <w:rPr>
                <w:rFonts w:ascii="Arial" w:hAnsi="Arial" w:cs="Arial"/>
                <w:spacing w:val="-2"/>
                <w:sz w:val="20"/>
                <w:szCs w:val="20"/>
              </w:rPr>
            </w:pPr>
            <w:r w:rsidRPr="00D94413">
              <w:rPr>
                <w:rFonts w:ascii="Arial" w:hAnsi="Arial" w:cs="Arial"/>
                <w:spacing w:val="-2"/>
                <w:sz w:val="20"/>
                <w:szCs w:val="20"/>
              </w:rPr>
              <w:t>1,</w:t>
            </w:r>
            <w:r w:rsidR="006C5520" w:rsidRPr="00D94413">
              <w:rPr>
                <w:rFonts w:ascii="Arial" w:hAnsi="Arial" w:cs="Arial"/>
                <w:spacing w:val="-2"/>
                <w:sz w:val="20"/>
                <w:szCs w:val="20"/>
              </w:rPr>
              <w:t>238,907,414</w:t>
            </w:r>
          </w:p>
        </w:tc>
        <w:tc>
          <w:tcPr>
            <w:tcW w:w="1440" w:type="dxa"/>
          </w:tcPr>
          <w:p w14:paraId="2E6956C7" w14:textId="4AFCD1A2" w:rsidR="00FD3462" w:rsidRPr="00D94413" w:rsidRDefault="00FD3462" w:rsidP="00FD3462">
            <w:pPr>
              <w:suppressAutoHyphens/>
              <w:ind w:left="115" w:right="-72" w:hanging="115"/>
              <w:jc w:val="right"/>
              <w:rPr>
                <w:rFonts w:ascii="Arial" w:hAnsi="Arial" w:cs="Arial"/>
                <w:sz w:val="20"/>
                <w:szCs w:val="20"/>
              </w:rPr>
            </w:pPr>
            <w:r w:rsidRPr="00D94413">
              <w:rPr>
                <w:rFonts w:ascii="Arial" w:hAnsi="Arial" w:cs="Arial"/>
                <w:spacing w:val="-2"/>
                <w:sz w:val="20"/>
                <w:szCs w:val="20"/>
              </w:rPr>
              <w:t>1,178,349,715</w:t>
            </w:r>
          </w:p>
        </w:tc>
      </w:tr>
      <w:tr w:rsidR="00FD3462" w:rsidRPr="00D94413" w14:paraId="65680827" w14:textId="77777777" w:rsidTr="00FF59E7">
        <w:tc>
          <w:tcPr>
            <w:tcW w:w="3690" w:type="dxa"/>
            <w:tcBorders>
              <w:top w:val="nil"/>
              <w:left w:val="nil"/>
              <w:bottom w:val="nil"/>
              <w:right w:val="nil"/>
            </w:tcBorders>
            <w:vAlign w:val="bottom"/>
          </w:tcPr>
          <w:p w14:paraId="73BFFA6C" w14:textId="3C84D010" w:rsidR="00FD3462" w:rsidRPr="00D94413" w:rsidRDefault="00FD3462" w:rsidP="00FD3462">
            <w:pPr>
              <w:tabs>
                <w:tab w:val="left" w:pos="3295"/>
                <w:tab w:val="left" w:pos="9744"/>
              </w:tabs>
              <w:ind w:left="441"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Others, net</w:t>
            </w:r>
          </w:p>
        </w:tc>
        <w:tc>
          <w:tcPr>
            <w:tcW w:w="1440" w:type="dxa"/>
            <w:vAlign w:val="bottom"/>
          </w:tcPr>
          <w:p w14:paraId="26F6FDD8" w14:textId="11736833" w:rsidR="00FD3462" w:rsidRPr="00D94413" w:rsidRDefault="00FD3462" w:rsidP="00FD3462">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D94413">
              <w:rPr>
                <w:rFonts w:ascii="Arial" w:hAnsi="Arial" w:cs="Arial"/>
                <w:sz w:val="20"/>
                <w:szCs w:val="20"/>
              </w:rPr>
              <w:t>66,252,953</w:t>
            </w:r>
          </w:p>
        </w:tc>
        <w:tc>
          <w:tcPr>
            <w:tcW w:w="1440" w:type="dxa"/>
            <w:vAlign w:val="bottom"/>
          </w:tcPr>
          <w:p w14:paraId="6C74FDA4" w14:textId="6A27C065" w:rsidR="00FD3462" w:rsidRPr="00D94413" w:rsidRDefault="00FD3462" w:rsidP="00FD3462">
            <w:pPr>
              <w:pBdr>
                <w:bottom w:val="single" w:sz="4" w:space="1" w:color="auto"/>
              </w:pBdr>
              <w:suppressAutoHyphens/>
              <w:ind w:left="115" w:right="-72" w:hanging="115"/>
              <w:jc w:val="right"/>
              <w:rPr>
                <w:rFonts w:ascii="Arial" w:hAnsi="Arial" w:cs="Arial"/>
                <w:sz w:val="20"/>
                <w:szCs w:val="20"/>
              </w:rPr>
            </w:pPr>
            <w:r w:rsidRPr="00D94413">
              <w:rPr>
                <w:rFonts w:ascii="Arial" w:hAnsi="Arial" w:cs="Arial"/>
                <w:sz w:val="20"/>
                <w:szCs w:val="20"/>
              </w:rPr>
              <w:t>100,009,804</w:t>
            </w:r>
          </w:p>
        </w:tc>
        <w:tc>
          <w:tcPr>
            <w:tcW w:w="1440" w:type="dxa"/>
          </w:tcPr>
          <w:p w14:paraId="51672318" w14:textId="0884E4EE" w:rsidR="00FD3462" w:rsidRPr="00D94413" w:rsidRDefault="006C5520" w:rsidP="00FD3462">
            <w:pPr>
              <w:pBdr>
                <w:bottom w:val="single" w:sz="4" w:space="1" w:color="auto"/>
              </w:pBdr>
              <w:suppressAutoHyphens/>
              <w:ind w:left="115" w:right="-72" w:hanging="115"/>
              <w:jc w:val="right"/>
              <w:rPr>
                <w:rFonts w:ascii="Arial" w:hAnsi="Arial" w:cs="Arial"/>
                <w:spacing w:val="-2"/>
                <w:sz w:val="20"/>
                <w:szCs w:val="20"/>
              </w:rPr>
            </w:pPr>
            <w:r w:rsidRPr="00D94413">
              <w:rPr>
                <w:rFonts w:ascii="Arial" w:hAnsi="Arial" w:cs="Arial"/>
                <w:spacing w:val="-2"/>
                <w:sz w:val="20"/>
                <w:szCs w:val="20"/>
              </w:rPr>
              <w:t>27,352,875</w:t>
            </w:r>
          </w:p>
        </w:tc>
        <w:tc>
          <w:tcPr>
            <w:tcW w:w="1440" w:type="dxa"/>
          </w:tcPr>
          <w:p w14:paraId="7CBA395D" w14:textId="2850497E" w:rsidR="00FD3462" w:rsidRPr="00D94413" w:rsidRDefault="00FD3462" w:rsidP="00FD3462">
            <w:pPr>
              <w:pBdr>
                <w:bottom w:val="single" w:sz="4" w:space="1" w:color="auto"/>
              </w:pBdr>
              <w:suppressAutoHyphens/>
              <w:ind w:left="115" w:right="-72" w:hanging="115"/>
              <w:jc w:val="right"/>
              <w:rPr>
                <w:rFonts w:ascii="Arial" w:hAnsi="Arial" w:cs="Arial"/>
                <w:sz w:val="20"/>
                <w:szCs w:val="20"/>
              </w:rPr>
            </w:pPr>
            <w:r w:rsidRPr="00D94413">
              <w:rPr>
                <w:rFonts w:ascii="Arial" w:hAnsi="Arial" w:cs="Arial"/>
                <w:spacing w:val="-2"/>
                <w:sz w:val="20"/>
                <w:szCs w:val="20"/>
              </w:rPr>
              <w:t>4,998,171</w:t>
            </w:r>
          </w:p>
        </w:tc>
      </w:tr>
      <w:tr w:rsidR="00F22AFF" w:rsidRPr="00D94413" w14:paraId="166F70E6" w14:textId="77777777" w:rsidTr="00F22AFF">
        <w:tc>
          <w:tcPr>
            <w:tcW w:w="3690" w:type="dxa"/>
            <w:tcBorders>
              <w:top w:val="nil"/>
              <w:left w:val="nil"/>
              <w:bottom w:val="nil"/>
              <w:right w:val="nil"/>
            </w:tcBorders>
            <w:vAlign w:val="bottom"/>
          </w:tcPr>
          <w:p w14:paraId="13520255" w14:textId="77777777" w:rsidR="00F22AFF" w:rsidRPr="00D94413" w:rsidRDefault="00F22AFF" w:rsidP="00F22AFF">
            <w:pPr>
              <w:tabs>
                <w:tab w:val="left" w:pos="3295"/>
                <w:tab w:val="left" w:pos="9744"/>
              </w:tabs>
              <w:ind w:left="441" w:right="-108"/>
              <w:contextualSpacing/>
              <w:rPr>
                <w:rFonts w:ascii="Arial" w:hAnsi="Arial" w:cs="Arial"/>
                <w:sz w:val="12"/>
                <w:szCs w:val="12"/>
                <w:u w:val="single"/>
              </w:rPr>
            </w:pPr>
          </w:p>
        </w:tc>
        <w:tc>
          <w:tcPr>
            <w:tcW w:w="1440" w:type="dxa"/>
            <w:vAlign w:val="bottom"/>
          </w:tcPr>
          <w:p w14:paraId="4C302D0D" w14:textId="77777777" w:rsidR="00F22AFF" w:rsidRPr="00D94413" w:rsidRDefault="00F22AFF" w:rsidP="00F22AFF">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vAlign w:val="bottom"/>
          </w:tcPr>
          <w:p w14:paraId="6F3D3212" w14:textId="77777777" w:rsidR="00F22AFF" w:rsidRPr="00D94413" w:rsidRDefault="00F22AFF" w:rsidP="00F22AFF">
            <w:pPr>
              <w:suppressAutoHyphens/>
              <w:ind w:left="115" w:right="-72" w:hanging="115"/>
              <w:jc w:val="right"/>
              <w:rPr>
                <w:rFonts w:ascii="Arial" w:hAnsi="Arial" w:cs="Arial"/>
                <w:sz w:val="12"/>
                <w:szCs w:val="12"/>
              </w:rPr>
            </w:pPr>
          </w:p>
        </w:tc>
        <w:tc>
          <w:tcPr>
            <w:tcW w:w="1440" w:type="dxa"/>
            <w:vAlign w:val="bottom"/>
          </w:tcPr>
          <w:p w14:paraId="17F16EC1" w14:textId="77777777" w:rsidR="00F22AFF" w:rsidRPr="00D94413" w:rsidRDefault="00F22AFF" w:rsidP="00F22AFF">
            <w:pPr>
              <w:suppressAutoHyphens/>
              <w:ind w:left="115" w:right="-72" w:hanging="115"/>
              <w:jc w:val="right"/>
              <w:rPr>
                <w:rFonts w:ascii="Arial" w:hAnsi="Arial" w:cs="Arial"/>
                <w:spacing w:val="-2"/>
                <w:sz w:val="12"/>
                <w:szCs w:val="12"/>
              </w:rPr>
            </w:pPr>
          </w:p>
        </w:tc>
        <w:tc>
          <w:tcPr>
            <w:tcW w:w="1440" w:type="dxa"/>
            <w:vAlign w:val="bottom"/>
          </w:tcPr>
          <w:p w14:paraId="2432A926" w14:textId="77777777" w:rsidR="00F22AFF" w:rsidRPr="00D94413" w:rsidRDefault="00F22AFF" w:rsidP="00F22AFF">
            <w:pPr>
              <w:suppressAutoHyphens/>
              <w:ind w:left="115" w:right="-72" w:hanging="115"/>
              <w:jc w:val="right"/>
              <w:rPr>
                <w:rFonts w:ascii="Arial" w:hAnsi="Arial" w:cs="Arial"/>
                <w:sz w:val="12"/>
                <w:szCs w:val="12"/>
              </w:rPr>
            </w:pPr>
          </w:p>
        </w:tc>
      </w:tr>
      <w:tr w:rsidR="00F22AFF" w:rsidRPr="00D94413" w14:paraId="7A0670AF" w14:textId="77777777" w:rsidTr="00F22AFF">
        <w:tc>
          <w:tcPr>
            <w:tcW w:w="3690" w:type="dxa"/>
            <w:tcBorders>
              <w:top w:val="nil"/>
              <w:left w:val="nil"/>
              <w:bottom w:val="nil"/>
              <w:right w:val="nil"/>
            </w:tcBorders>
            <w:vAlign w:val="bottom"/>
          </w:tcPr>
          <w:p w14:paraId="4C4AE479" w14:textId="77777777" w:rsidR="00F22AFF" w:rsidRPr="00D94413" w:rsidRDefault="00F22AFF" w:rsidP="00F22AFF">
            <w:pPr>
              <w:tabs>
                <w:tab w:val="left" w:pos="3295"/>
                <w:tab w:val="left" w:pos="9744"/>
              </w:tabs>
              <w:ind w:left="441" w:right="-108"/>
              <w:contextualSpacing/>
              <w:rPr>
                <w:rFonts w:ascii="Arial" w:hAnsi="Arial" w:cs="Arial"/>
                <w:spacing w:val="-6"/>
                <w:sz w:val="20"/>
                <w:szCs w:val="20"/>
                <w:u w:val="single"/>
              </w:rPr>
            </w:pPr>
            <w:r w:rsidRPr="00D94413">
              <w:rPr>
                <w:rFonts w:ascii="Arial" w:hAnsi="Arial" w:cs="Arial"/>
                <w:spacing w:val="-6"/>
                <w:sz w:val="20"/>
                <w:szCs w:val="20"/>
              </w:rPr>
              <w:t>Total trade and other receivables, net</w:t>
            </w:r>
          </w:p>
        </w:tc>
        <w:tc>
          <w:tcPr>
            <w:tcW w:w="1440" w:type="dxa"/>
            <w:vAlign w:val="bottom"/>
          </w:tcPr>
          <w:p w14:paraId="702BC348" w14:textId="77AEA378" w:rsidR="00F22AFF" w:rsidRPr="00D94413" w:rsidRDefault="00FD3462" w:rsidP="00F22AFF">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D94413">
              <w:rPr>
                <w:rFonts w:ascii="Arial" w:hAnsi="Arial" w:cs="Arial"/>
                <w:sz w:val="20"/>
                <w:szCs w:val="20"/>
              </w:rPr>
              <w:t>4,262,304,981</w:t>
            </w:r>
          </w:p>
        </w:tc>
        <w:tc>
          <w:tcPr>
            <w:tcW w:w="1440" w:type="dxa"/>
            <w:vAlign w:val="bottom"/>
          </w:tcPr>
          <w:p w14:paraId="59EF8C61" w14:textId="4AC21196" w:rsidR="00F22AFF" w:rsidRPr="00D94413" w:rsidRDefault="002843B6" w:rsidP="00F22AFF">
            <w:pPr>
              <w:pBdr>
                <w:bottom w:val="double" w:sz="4" w:space="1" w:color="auto"/>
              </w:pBdr>
              <w:suppressAutoHyphens/>
              <w:ind w:left="115" w:right="-72" w:hanging="115"/>
              <w:jc w:val="right"/>
              <w:rPr>
                <w:rFonts w:ascii="Arial" w:hAnsi="Arial" w:cs="Arial"/>
                <w:sz w:val="20"/>
                <w:szCs w:val="20"/>
              </w:rPr>
            </w:pPr>
            <w:r w:rsidRPr="00D94413">
              <w:rPr>
                <w:rFonts w:ascii="Arial" w:hAnsi="Arial" w:cs="Arial"/>
                <w:sz w:val="20"/>
                <w:szCs w:val="20"/>
              </w:rPr>
              <w:t>3,699,772,584</w:t>
            </w:r>
          </w:p>
        </w:tc>
        <w:tc>
          <w:tcPr>
            <w:tcW w:w="1440" w:type="dxa"/>
          </w:tcPr>
          <w:p w14:paraId="6FBE3897" w14:textId="171B2B01" w:rsidR="00F22AFF" w:rsidRPr="00D94413" w:rsidRDefault="006C5520" w:rsidP="00F22AFF">
            <w:pPr>
              <w:pBdr>
                <w:bottom w:val="double" w:sz="4" w:space="1" w:color="auto"/>
              </w:pBdr>
              <w:suppressAutoHyphens/>
              <w:ind w:left="115" w:right="-72" w:hanging="115"/>
              <w:jc w:val="right"/>
              <w:rPr>
                <w:rFonts w:ascii="Arial" w:hAnsi="Arial" w:cs="Arial"/>
                <w:spacing w:val="-2"/>
                <w:sz w:val="20"/>
                <w:szCs w:val="20"/>
              </w:rPr>
            </w:pPr>
            <w:r w:rsidRPr="00D94413">
              <w:rPr>
                <w:rFonts w:ascii="Arial" w:hAnsi="Arial" w:cs="Arial"/>
                <w:spacing w:val="-2"/>
                <w:sz w:val="20"/>
                <w:szCs w:val="20"/>
              </w:rPr>
              <w:t>1,533,621,691</w:t>
            </w:r>
          </w:p>
        </w:tc>
        <w:tc>
          <w:tcPr>
            <w:tcW w:w="1440" w:type="dxa"/>
          </w:tcPr>
          <w:p w14:paraId="6F8DF383" w14:textId="0C8A192C" w:rsidR="00F22AFF" w:rsidRPr="00D94413" w:rsidRDefault="00F22AFF" w:rsidP="00F22AFF">
            <w:pPr>
              <w:pBdr>
                <w:bottom w:val="double" w:sz="4" w:space="1" w:color="auto"/>
              </w:pBdr>
              <w:suppressAutoHyphens/>
              <w:ind w:left="115" w:right="-72" w:hanging="115"/>
              <w:jc w:val="right"/>
              <w:rPr>
                <w:rFonts w:ascii="Arial" w:hAnsi="Arial" w:cs="Arial"/>
                <w:sz w:val="20"/>
                <w:szCs w:val="20"/>
              </w:rPr>
            </w:pPr>
            <w:r w:rsidRPr="00D94413">
              <w:rPr>
                <w:rFonts w:ascii="Arial" w:hAnsi="Arial" w:cs="Arial"/>
                <w:spacing w:val="-2"/>
                <w:sz w:val="20"/>
                <w:szCs w:val="20"/>
              </w:rPr>
              <w:t>1,616,688,947</w:t>
            </w:r>
          </w:p>
        </w:tc>
      </w:tr>
    </w:tbl>
    <w:p w14:paraId="743184CC" w14:textId="77777777" w:rsidR="00F22AFF" w:rsidRPr="00D94413" w:rsidRDefault="00F22AFF" w:rsidP="00F22AFF">
      <w:pPr>
        <w:tabs>
          <w:tab w:val="left" w:pos="540"/>
        </w:tabs>
        <w:ind w:left="540"/>
        <w:contextualSpacing/>
        <w:rPr>
          <w:rFonts w:ascii="Arial" w:hAnsi="Arial" w:cs="Arial"/>
          <w:snapToGrid w:val="0"/>
          <w:color w:val="000000"/>
          <w:sz w:val="20"/>
          <w:szCs w:val="20"/>
          <w:lang w:eastAsia="th-TH"/>
        </w:rPr>
      </w:pPr>
    </w:p>
    <w:p w14:paraId="1297585D" w14:textId="5784B5E2" w:rsidR="00C34DA5" w:rsidRPr="00D94413" w:rsidRDefault="00C34DA5" w:rsidP="000D3708">
      <w:pPr>
        <w:tabs>
          <w:tab w:val="left" w:pos="532"/>
        </w:tabs>
        <w:ind w:left="540"/>
        <w:contextualSpacing/>
        <w:rPr>
          <w:rFonts w:ascii="Arial" w:hAnsi="Arial" w:cs="Arial"/>
          <w:b/>
          <w:bCs/>
          <w:snapToGrid w:val="0"/>
          <w:color w:val="000000"/>
          <w:sz w:val="20"/>
          <w:szCs w:val="20"/>
          <w:lang w:eastAsia="th-TH"/>
        </w:rPr>
      </w:pPr>
      <w:r w:rsidRPr="00D94413">
        <w:rPr>
          <w:rFonts w:ascii="Arial" w:hAnsi="Arial" w:cs="Arial"/>
          <w:b/>
          <w:bCs/>
          <w:snapToGrid w:val="0"/>
          <w:color w:val="000000"/>
          <w:sz w:val="20"/>
          <w:szCs w:val="20"/>
          <w:lang w:eastAsia="th-TH"/>
        </w:rPr>
        <w:t>Advance</w:t>
      </w:r>
      <w:r w:rsidR="00D279F4" w:rsidRPr="00D94413">
        <w:rPr>
          <w:rFonts w:ascii="Arial" w:hAnsi="Arial" w:cs="Arial"/>
          <w:b/>
          <w:bCs/>
          <w:snapToGrid w:val="0"/>
          <w:color w:val="000000"/>
          <w:sz w:val="20"/>
          <w:szCs w:val="20"/>
          <w:lang w:eastAsia="th-TH"/>
        </w:rPr>
        <w:t>s</w:t>
      </w:r>
      <w:r w:rsidRPr="00D94413">
        <w:rPr>
          <w:rFonts w:ascii="Arial" w:hAnsi="Arial" w:cs="Arial"/>
          <w:b/>
          <w:bCs/>
          <w:snapToGrid w:val="0"/>
          <w:color w:val="000000"/>
          <w:sz w:val="20"/>
          <w:szCs w:val="20"/>
          <w:lang w:eastAsia="th-TH"/>
        </w:rPr>
        <w:t xml:space="preserve"> for shares subscription</w:t>
      </w:r>
    </w:p>
    <w:p w14:paraId="660CDB1B" w14:textId="77777777" w:rsidR="00C34DA5" w:rsidRPr="00D94413" w:rsidRDefault="00C34DA5" w:rsidP="00F22AFF">
      <w:pPr>
        <w:tabs>
          <w:tab w:val="left" w:pos="532"/>
        </w:tabs>
        <w:ind w:left="540"/>
        <w:contextualSpacing/>
        <w:rPr>
          <w:rFonts w:ascii="Arial" w:hAnsi="Arial" w:cs="Arial"/>
          <w:snapToGrid w:val="0"/>
          <w:color w:val="000000"/>
          <w:sz w:val="20"/>
          <w:szCs w:val="20"/>
          <w:lang w:eastAsia="th-TH"/>
        </w:rPr>
      </w:pPr>
    </w:p>
    <w:p w14:paraId="3A4422FC" w14:textId="4DE2D3FB" w:rsidR="00BA0DAB" w:rsidRPr="00D94413" w:rsidRDefault="00BA0DAB" w:rsidP="00BA0DAB">
      <w:pPr>
        <w:tabs>
          <w:tab w:val="left" w:pos="532"/>
        </w:tabs>
        <w:ind w:left="540"/>
        <w:contextualSpacing/>
        <w:jc w:val="thaiDistribute"/>
        <w:rPr>
          <w:rFonts w:ascii="Arial" w:hAnsi="Arial" w:cs="Arial"/>
          <w:snapToGrid w:val="0"/>
          <w:color w:val="000000"/>
          <w:sz w:val="20"/>
          <w:szCs w:val="20"/>
          <w:lang w:eastAsia="th-TH"/>
        </w:rPr>
      </w:pPr>
      <w:r w:rsidRPr="00D94413">
        <w:rPr>
          <w:rFonts w:ascii="Arial" w:hAnsi="Arial" w:cs="Arial"/>
          <w:snapToGrid w:val="0"/>
          <w:color w:val="000000"/>
          <w:sz w:val="20"/>
          <w:szCs w:val="20"/>
          <w:lang w:eastAsia="th-TH"/>
        </w:rPr>
        <w:t xml:space="preserve">As at 31 December 2015, advances for shares subscription </w:t>
      </w:r>
      <w:r w:rsidR="00924FDC" w:rsidRPr="00D94413">
        <w:rPr>
          <w:rFonts w:ascii="Arial" w:hAnsi="Arial" w:cs="Arial"/>
          <w:snapToGrid w:val="0"/>
          <w:color w:val="000000"/>
          <w:sz w:val="20"/>
          <w:szCs w:val="20"/>
          <w:lang w:eastAsia="th-TH"/>
        </w:rPr>
        <w:t>was advance payment for purchase</w:t>
      </w:r>
      <w:r w:rsidR="00223688">
        <w:rPr>
          <w:rFonts w:ascii="Arial" w:hAnsi="Arial" w:cs="Arial"/>
          <w:snapToGrid w:val="0"/>
          <w:color w:val="000000"/>
          <w:sz w:val="20"/>
          <w:szCs w:val="20"/>
          <w:lang w:eastAsia="th-TH"/>
        </w:rPr>
        <w:t xml:space="preserve"> of 74% interest in</w:t>
      </w:r>
      <w:r w:rsidRPr="00D94413">
        <w:rPr>
          <w:rFonts w:ascii="Arial" w:hAnsi="Arial" w:cs="Arial"/>
          <w:snapToGrid w:val="0"/>
          <w:color w:val="000000"/>
          <w:sz w:val="20"/>
          <w:szCs w:val="20"/>
          <w:lang w:eastAsia="th-TH"/>
        </w:rPr>
        <w:t xml:space="preserve"> Bothong Windfarm Company Limited (</w:t>
      </w:r>
      <w:r w:rsidR="00924FDC" w:rsidRPr="00D94413">
        <w:rPr>
          <w:rFonts w:ascii="Arial" w:hAnsi="Arial" w:cs="Arial"/>
          <w:snapToGrid w:val="0"/>
          <w:color w:val="000000"/>
          <w:sz w:val="20"/>
          <w:szCs w:val="20"/>
          <w:lang w:eastAsia="th-TH"/>
        </w:rPr>
        <w:t>“BTWF”) shares. Those shares were</w:t>
      </w:r>
      <w:r w:rsidRPr="00D94413">
        <w:rPr>
          <w:rFonts w:ascii="Arial" w:hAnsi="Arial" w:cs="Arial"/>
          <w:snapToGrid w:val="0"/>
          <w:color w:val="000000"/>
          <w:sz w:val="20"/>
          <w:szCs w:val="20"/>
          <w:lang w:eastAsia="th-TH"/>
        </w:rPr>
        <w:t xml:space="preserve"> transferred to the Company during the year 2016 (Note 13). </w:t>
      </w:r>
    </w:p>
    <w:p w14:paraId="37EA721B" w14:textId="77777777" w:rsidR="00BA0DAB" w:rsidRPr="00D94413" w:rsidRDefault="00BA0DAB" w:rsidP="00F22AFF">
      <w:pPr>
        <w:tabs>
          <w:tab w:val="left" w:pos="532"/>
        </w:tabs>
        <w:ind w:left="540"/>
        <w:contextualSpacing/>
        <w:rPr>
          <w:rFonts w:ascii="Arial" w:hAnsi="Arial" w:cs="Arial"/>
          <w:snapToGrid w:val="0"/>
          <w:color w:val="000000"/>
          <w:sz w:val="20"/>
          <w:szCs w:val="20"/>
          <w:lang w:eastAsia="th-TH"/>
        </w:rPr>
      </w:pPr>
    </w:p>
    <w:p w14:paraId="716E7436" w14:textId="19428E86" w:rsidR="00C34DA5" w:rsidRPr="00D94413" w:rsidRDefault="00C34DA5" w:rsidP="00F22AFF">
      <w:pPr>
        <w:tabs>
          <w:tab w:val="left" w:pos="532"/>
        </w:tabs>
        <w:ind w:left="540"/>
        <w:contextualSpacing/>
        <w:rPr>
          <w:rFonts w:ascii="Arial" w:hAnsi="Arial" w:cs="Arial"/>
          <w:b/>
          <w:bCs/>
          <w:snapToGrid w:val="0"/>
          <w:color w:val="000000"/>
          <w:sz w:val="20"/>
          <w:szCs w:val="20"/>
          <w:lang w:eastAsia="th-TH"/>
        </w:rPr>
      </w:pPr>
      <w:r w:rsidRPr="00D94413">
        <w:rPr>
          <w:rFonts w:ascii="Arial" w:hAnsi="Arial" w:cs="Arial"/>
          <w:b/>
          <w:bCs/>
          <w:snapToGrid w:val="0"/>
          <w:color w:val="000000"/>
          <w:sz w:val="20"/>
          <w:szCs w:val="20"/>
          <w:lang w:eastAsia="th-TH"/>
        </w:rPr>
        <w:t>Advance</w:t>
      </w:r>
      <w:r w:rsidR="00D279F4" w:rsidRPr="00D94413">
        <w:rPr>
          <w:rFonts w:ascii="Arial" w:hAnsi="Arial" w:cs="Arial"/>
          <w:b/>
          <w:bCs/>
          <w:snapToGrid w:val="0"/>
          <w:color w:val="000000"/>
          <w:sz w:val="20"/>
          <w:szCs w:val="20"/>
          <w:lang w:eastAsia="th-TH"/>
        </w:rPr>
        <w:t>s</w:t>
      </w:r>
      <w:r w:rsidRPr="00D94413">
        <w:rPr>
          <w:rFonts w:ascii="Arial" w:hAnsi="Arial" w:cs="Arial"/>
          <w:b/>
          <w:bCs/>
          <w:snapToGrid w:val="0"/>
          <w:color w:val="000000"/>
          <w:sz w:val="20"/>
          <w:szCs w:val="20"/>
          <w:lang w:eastAsia="th-TH"/>
        </w:rPr>
        <w:t xml:space="preserve"> for </w:t>
      </w:r>
      <w:r w:rsidR="00096DE1" w:rsidRPr="00D94413">
        <w:rPr>
          <w:rFonts w:ascii="Arial" w:hAnsi="Arial" w:cs="Arial"/>
          <w:b/>
          <w:bCs/>
          <w:snapToGrid w:val="0"/>
          <w:color w:val="000000"/>
          <w:sz w:val="20"/>
          <w:szCs w:val="20"/>
          <w:lang w:eastAsia="th-TH"/>
        </w:rPr>
        <w:t xml:space="preserve">foreign project </w:t>
      </w:r>
      <w:r w:rsidRPr="00D94413">
        <w:rPr>
          <w:rFonts w:ascii="Arial" w:hAnsi="Arial" w:cs="Arial"/>
          <w:b/>
          <w:bCs/>
          <w:snapToGrid w:val="0"/>
          <w:color w:val="000000"/>
          <w:sz w:val="20"/>
          <w:szCs w:val="20"/>
          <w:lang w:eastAsia="th-TH"/>
        </w:rPr>
        <w:t>development cooperation</w:t>
      </w:r>
    </w:p>
    <w:p w14:paraId="4830CC35" w14:textId="77777777" w:rsidR="00C34DA5" w:rsidRPr="00D94413" w:rsidRDefault="00C34DA5" w:rsidP="00F22AFF">
      <w:pPr>
        <w:tabs>
          <w:tab w:val="left" w:pos="532"/>
        </w:tabs>
        <w:ind w:left="540"/>
        <w:contextualSpacing/>
        <w:rPr>
          <w:rFonts w:ascii="Arial" w:hAnsi="Arial" w:cs="Arial"/>
          <w:snapToGrid w:val="0"/>
          <w:color w:val="000000"/>
          <w:sz w:val="20"/>
          <w:szCs w:val="20"/>
          <w:lang w:eastAsia="th-TH"/>
        </w:rPr>
      </w:pPr>
    </w:p>
    <w:p w14:paraId="1316E047" w14:textId="5542B76A" w:rsidR="00C34DA5" w:rsidRPr="002C746A" w:rsidRDefault="008B60E1" w:rsidP="00D94413">
      <w:pPr>
        <w:tabs>
          <w:tab w:val="left" w:pos="532"/>
        </w:tabs>
        <w:ind w:left="540"/>
        <w:contextualSpacing/>
        <w:jc w:val="both"/>
        <w:rPr>
          <w:rFonts w:ascii="Arial" w:hAnsi="Arial" w:cs="Arial"/>
          <w:snapToGrid w:val="0"/>
          <w:color w:val="000000"/>
          <w:spacing w:val="-2"/>
          <w:sz w:val="20"/>
          <w:szCs w:val="20"/>
          <w:lang w:eastAsia="th-TH"/>
        </w:rPr>
      </w:pPr>
      <w:r w:rsidRPr="002C746A">
        <w:rPr>
          <w:rFonts w:ascii="Arial" w:hAnsi="Arial" w:cs="Arial"/>
          <w:snapToGrid w:val="0"/>
          <w:color w:val="000000"/>
          <w:spacing w:val="-2"/>
          <w:sz w:val="20"/>
          <w:szCs w:val="20"/>
          <w:lang w:eastAsia="th-TH"/>
        </w:rPr>
        <w:t xml:space="preserve">During </w:t>
      </w:r>
      <w:r w:rsidR="00C34DA5" w:rsidRPr="002C746A">
        <w:rPr>
          <w:rFonts w:ascii="Arial" w:hAnsi="Arial" w:cs="Arial"/>
          <w:snapToGrid w:val="0"/>
          <w:color w:val="000000"/>
          <w:spacing w:val="-2"/>
          <w:sz w:val="20"/>
          <w:szCs w:val="20"/>
          <w:lang w:eastAsia="th-TH"/>
        </w:rPr>
        <w:t>2015, the Company entered into 3 Memorandum</w:t>
      </w:r>
      <w:r w:rsidR="00D279F4" w:rsidRPr="002C746A">
        <w:rPr>
          <w:rFonts w:ascii="Arial" w:hAnsi="Arial" w:cs="Arial"/>
          <w:snapToGrid w:val="0"/>
          <w:color w:val="000000"/>
          <w:spacing w:val="-2"/>
          <w:sz w:val="20"/>
          <w:szCs w:val="20"/>
          <w:lang w:eastAsia="th-TH"/>
        </w:rPr>
        <w:t>s of Understanding for investment development cooperation in h</w:t>
      </w:r>
      <w:r w:rsidR="00C34DA5" w:rsidRPr="002C746A">
        <w:rPr>
          <w:rFonts w:ascii="Arial" w:hAnsi="Arial" w:cs="Arial"/>
          <w:snapToGrid w:val="0"/>
          <w:color w:val="000000"/>
          <w:spacing w:val="-2"/>
          <w:sz w:val="20"/>
          <w:szCs w:val="20"/>
          <w:lang w:eastAsia="th-TH"/>
        </w:rPr>
        <w:t xml:space="preserve">ydropower projects with other parties in Lao PDR which are Nam Khao 1-5, Nam Che 1 and Tasakhoi, respectively. Moreover, on 19 November 2015, the Company entered into </w:t>
      </w:r>
      <w:r w:rsidR="00D279F4" w:rsidRPr="002C746A">
        <w:rPr>
          <w:rFonts w:ascii="Arial" w:hAnsi="Arial" w:cs="Arial"/>
          <w:snapToGrid w:val="0"/>
          <w:color w:val="000000"/>
          <w:spacing w:val="-2"/>
          <w:sz w:val="20"/>
          <w:szCs w:val="20"/>
          <w:lang w:eastAsia="th-TH"/>
        </w:rPr>
        <w:t>the Joint Development A</w:t>
      </w:r>
      <w:r w:rsidR="00C34DA5" w:rsidRPr="002C746A">
        <w:rPr>
          <w:rFonts w:ascii="Arial" w:hAnsi="Arial" w:cs="Arial"/>
          <w:snapToGrid w:val="0"/>
          <w:color w:val="000000"/>
          <w:spacing w:val="-2"/>
          <w:sz w:val="20"/>
          <w:szCs w:val="20"/>
          <w:lang w:eastAsia="th-TH"/>
        </w:rPr>
        <w:t>greement for Sekong</w:t>
      </w:r>
      <w:r w:rsidR="001D084B" w:rsidRPr="002C746A">
        <w:rPr>
          <w:rFonts w:ascii="Arial" w:hAnsi="Arial" w:cs="Arial"/>
          <w:snapToGrid w:val="0"/>
          <w:color w:val="000000"/>
          <w:spacing w:val="-2"/>
          <w:sz w:val="20"/>
          <w:szCs w:val="20"/>
          <w:lang w:eastAsia="th-TH"/>
        </w:rPr>
        <w:t xml:space="preserve"> </w:t>
      </w:r>
      <w:r w:rsidR="00C34DA5" w:rsidRPr="002C746A">
        <w:rPr>
          <w:rFonts w:ascii="Arial" w:hAnsi="Arial" w:cs="Arial"/>
          <w:snapToGrid w:val="0"/>
          <w:color w:val="000000"/>
          <w:spacing w:val="-2"/>
          <w:sz w:val="20"/>
          <w:szCs w:val="20"/>
          <w:lang w:eastAsia="th-TH"/>
        </w:rPr>
        <w:t>4 Power project in Lao P</w:t>
      </w:r>
      <w:r w:rsidR="00441E32" w:rsidRPr="002C746A">
        <w:rPr>
          <w:rFonts w:ascii="Arial" w:hAnsi="Arial" w:cs="Arial"/>
          <w:snapToGrid w:val="0"/>
          <w:color w:val="000000"/>
          <w:spacing w:val="-2"/>
          <w:sz w:val="20"/>
          <w:szCs w:val="20"/>
          <w:lang w:eastAsia="th-TH"/>
        </w:rPr>
        <w:t>DR with other parties</w:t>
      </w:r>
      <w:r w:rsidR="00D279F4" w:rsidRPr="002C746A">
        <w:rPr>
          <w:rFonts w:ascii="Arial" w:hAnsi="Arial" w:cs="Arial"/>
          <w:snapToGrid w:val="0"/>
          <w:color w:val="000000"/>
          <w:spacing w:val="-2"/>
          <w:sz w:val="20"/>
          <w:szCs w:val="20"/>
          <w:lang w:eastAsia="th-TH"/>
        </w:rPr>
        <w:t>. The parties</w:t>
      </w:r>
      <w:r w:rsidR="00C34DA5" w:rsidRPr="002C746A">
        <w:rPr>
          <w:rFonts w:ascii="Arial" w:hAnsi="Arial" w:cs="Arial"/>
          <w:snapToGrid w:val="0"/>
          <w:color w:val="000000"/>
          <w:spacing w:val="-2"/>
          <w:sz w:val="20"/>
          <w:szCs w:val="20"/>
          <w:lang w:eastAsia="th-TH"/>
        </w:rPr>
        <w:t xml:space="preserve"> desire to form as special purpose entity to develop finance, construct, procure, operate and maintain to </w:t>
      </w:r>
      <w:r w:rsidR="00E84F07" w:rsidRPr="002C746A">
        <w:rPr>
          <w:rFonts w:ascii="Arial" w:hAnsi="Arial" w:cs="Arial"/>
          <w:snapToGrid w:val="0"/>
          <w:color w:val="000000"/>
          <w:spacing w:val="-2"/>
          <w:sz w:val="20"/>
          <w:szCs w:val="20"/>
          <w:lang w:eastAsia="th-TH"/>
        </w:rPr>
        <w:t>successfully</w:t>
      </w:r>
      <w:r w:rsidR="00C34DA5" w:rsidRPr="002C746A">
        <w:rPr>
          <w:rFonts w:ascii="Arial" w:hAnsi="Arial" w:cs="Arial"/>
          <w:snapToGrid w:val="0"/>
          <w:color w:val="000000"/>
          <w:spacing w:val="-2"/>
          <w:sz w:val="20"/>
          <w:szCs w:val="20"/>
          <w:lang w:eastAsia="th-TH"/>
        </w:rPr>
        <w:t xml:space="preserve"> implement the Project. In accordance to the term and conditions specified in the Agreeme</w:t>
      </w:r>
      <w:r w:rsidR="00D279F4" w:rsidRPr="002C746A">
        <w:rPr>
          <w:rFonts w:ascii="Arial" w:hAnsi="Arial" w:cs="Arial"/>
          <w:snapToGrid w:val="0"/>
          <w:color w:val="000000"/>
          <w:spacing w:val="-2"/>
          <w:sz w:val="20"/>
          <w:szCs w:val="20"/>
          <w:lang w:eastAsia="th-TH"/>
        </w:rPr>
        <w:t>nts, the Company shall pay the a</w:t>
      </w:r>
      <w:r w:rsidR="00C34DA5" w:rsidRPr="002C746A">
        <w:rPr>
          <w:rFonts w:ascii="Arial" w:hAnsi="Arial" w:cs="Arial"/>
          <w:snapToGrid w:val="0"/>
          <w:color w:val="000000"/>
          <w:spacing w:val="-2"/>
          <w:sz w:val="20"/>
          <w:szCs w:val="20"/>
          <w:lang w:eastAsia="th-TH"/>
        </w:rPr>
        <w:t>cquisition fee as a consideration for the issuance or transfer of equity ownership interest in the Project Company which classified as advance</w:t>
      </w:r>
      <w:r w:rsidR="00D279F4" w:rsidRPr="002C746A">
        <w:rPr>
          <w:rFonts w:ascii="Arial" w:hAnsi="Arial" w:cs="Arial"/>
          <w:snapToGrid w:val="0"/>
          <w:color w:val="000000"/>
          <w:spacing w:val="-2"/>
          <w:sz w:val="20"/>
          <w:szCs w:val="20"/>
          <w:lang w:eastAsia="th-TH"/>
        </w:rPr>
        <w:t>s</w:t>
      </w:r>
      <w:r w:rsidR="00C34DA5" w:rsidRPr="002C746A">
        <w:rPr>
          <w:rFonts w:ascii="Arial" w:hAnsi="Arial" w:cs="Arial"/>
          <w:snapToGrid w:val="0"/>
          <w:color w:val="000000"/>
          <w:spacing w:val="-2"/>
          <w:sz w:val="20"/>
          <w:szCs w:val="20"/>
          <w:lang w:eastAsia="th-TH"/>
        </w:rPr>
        <w:t xml:space="preserve"> payment</w:t>
      </w:r>
      <w:r w:rsidR="00096DE1" w:rsidRPr="002C746A">
        <w:rPr>
          <w:rFonts w:ascii="Arial" w:hAnsi="Arial" w:cs="Arial"/>
          <w:snapToGrid w:val="0"/>
          <w:color w:val="000000"/>
          <w:spacing w:val="-2"/>
          <w:sz w:val="20"/>
          <w:szCs w:val="20"/>
          <w:lang w:eastAsia="th-TH"/>
        </w:rPr>
        <w:t xml:space="preserve"> presented in trade and other receivables in financial statements</w:t>
      </w:r>
      <w:r w:rsidR="00C34DA5" w:rsidRPr="002C746A">
        <w:rPr>
          <w:rFonts w:ascii="Arial" w:hAnsi="Arial" w:cs="Arial"/>
          <w:snapToGrid w:val="0"/>
          <w:color w:val="000000"/>
          <w:spacing w:val="-2"/>
          <w:sz w:val="20"/>
          <w:szCs w:val="20"/>
          <w:lang w:eastAsia="th-TH"/>
        </w:rPr>
        <w:t>. Upon the completion of issuance or transfer of the Project Company shares to the Company, the Company shall have right to manage and operate th</w:t>
      </w:r>
      <w:r w:rsidR="00924FDC" w:rsidRPr="002C746A">
        <w:rPr>
          <w:rFonts w:ascii="Arial" w:hAnsi="Arial" w:cs="Arial"/>
          <w:snapToGrid w:val="0"/>
          <w:color w:val="000000"/>
          <w:spacing w:val="-2"/>
          <w:sz w:val="20"/>
          <w:szCs w:val="20"/>
          <w:lang w:eastAsia="th-TH"/>
        </w:rPr>
        <w:t>e Project Company. As of 31 December 2016</w:t>
      </w:r>
      <w:r w:rsidR="00AF5D19" w:rsidRPr="002C746A">
        <w:rPr>
          <w:rFonts w:ascii="Arial" w:hAnsi="Arial" w:cs="Arial"/>
          <w:snapToGrid w:val="0"/>
          <w:color w:val="000000"/>
          <w:spacing w:val="-2"/>
          <w:sz w:val="20"/>
          <w:szCs w:val="20"/>
          <w:lang w:eastAsia="th-TH"/>
        </w:rPr>
        <w:t>, remaining advance were mostly for Sekong 4 Power project.</w:t>
      </w:r>
    </w:p>
    <w:p w14:paraId="1C350418" w14:textId="77777777" w:rsidR="00E87D57" w:rsidRPr="00D94413" w:rsidRDefault="00E87D57" w:rsidP="00D94413">
      <w:pPr>
        <w:tabs>
          <w:tab w:val="left" w:pos="532"/>
        </w:tabs>
        <w:ind w:left="540"/>
        <w:contextualSpacing/>
        <w:jc w:val="both"/>
        <w:rPr>
          <w:rFonts w:ascii="Arial" w:hAnsi="Arial" w:cs="Arial"/>
          <w:snapToGrid w:val="0"/>
          <w:color w:val="000000"/>
          <w:sz w:val="20"/>
          <w:szCs w:val="20"/>
          <w:lang w:eastAsia="th-TH"/>
        </w:rPr>
      </w:pPr>
    </w:p>
    <w:p w14:paraId="38EACC2F" w14:textId="77777777" w:rsidR="00E87D57" w:rsidRPr="00D94413" w:rsidRDefault="00E87D57" w:rsidP="00E87D57">
      <w:pPr>
        <w:tabs>
          <w:tab w:val="left" w:pos="532"/>
        </w:tabs>
        <w:ind w:left="540"/>
        <w:contextualSpacing/>
        <w:rPr>
          <w:rFonts w:ascii="Arial" w:hAnsi="Arial" w:cs="Arial"/>
          <w:snapToGrid w:val="0"/>
          <w:color w:val="000000"/>
          <w:sz w:val="20"/>
          <w:szCs w:val="20"/>
          <w:lang w:eastAsia="th-TH"/>
        </w:rPr>
      </w:pPr>
    </w:p>
    <w:p w14:paraId="767BA5A5" w14:textId="77777777" w:rsidR="00D94413" w:rsidRPr="00D94413" w:rsidRDefault="00D94413">
      <w:pPr>
        <w:rPr>
          <w:rFonts w:ascii="Arial" w:hAnsi="Arial" w:cs="Arial"/>
          <w:sz w:val="20"/>
          <w:szCs w:val="20"/>
        </w:rPr>
      </w:pPr>
      <w:r w:rsidRPr="00D94413">
        <w:rPr>
          <w:rFonts w:ascii="Arial" w:hAnsi="Arial" w:cs="Arial"/>
          <w:sz w:val="20"/>
          <w:szCs w:val="20"/>
        </w:rPr>
        <w:br w:type="page"/>
      </w:r>
    </w:p>
    <w:p w14:paraId="008E9C03" w14:textId="77777777" w:rsidR="00D94413" w:rsidRPr="00D94413" w:rsidRDefault="00D94413" w:rsidP="00866BBC">
      <w:pPr>
        <w:tabs>
          <w:tab w:val="left" w:pos="540"/>
        </w:tabs>
        <w:ind w:left="540"/>
        <w:contextualSpacing/>
        <w:rPr>
          <w:rFonts w:ascii="Arial" w:hAnsi="Arial" w:cs="Arial"/>
          <w:sz w:val="20"/>
          <w:szCs w:val="20"/>
        </w:rPr>
      </w:pPr>
    </w:p>
    <w:p w14:paraId="1B916014" w14:textId="77777777" w:rsidR="00D94413" w:rsidRPr="00D94413" w:rsidRDefault="00D94413" w:rsidP="00866BBC">
      <w:pPr>
        <w:tabs>
          <w:tab w:val="left" w:pos="540"/>
        </w:tabs>
        <w:ind w:left="540"/>
        <w:contextualSpacing/>
        <w:rPr>
          <w:rFonts w:ascii="Arial" w:hAnsi="Arial" w:cs="Arial"/>
          <w:sz w:val="20"/>
          <w:szCs w:val="20"/>
        </w:rPr>
      </w:pPr>
    </w:p>
    <w:p w14:paraId="34E6F6A8" w14:textId="6CC78A23" w:rsidR="00D94413" w:rsidRPr="00D94413" w:rsidRDefault="00D94413" w:rsidP="00D94413">
      <w:pPr>
        <w:tabs>
          <w:tab w:val="left" w:pos="540"/>
        </w:tabs>
        <w:contextualSpacing/>
        <w:rPr>
          <w:rFonts w:ascii="Arial" w:hAnsi="Arial" w:cs="Arial"/>
          <w:b/>
          <w:bCs/>
          <w:snapToGrid w:val="0"/>
          <w:sz w:val="20"/>
          <w:szCs w:val="20"/>
          <w:lang w:eastAsia="th-TH"/>
        </w:rPr>
      </w:pPr>
      <w:r w:rsidRPr="00D94413">
        <w:rPr>
          <w:rFonts w:ascii="Arial" w:hAnsi="Arial" w:cs="Arial"/>
          <w:b/>
          <w:bCs/>
          <w:snapToGrid w:val="0"/>
          <w:sz w:val="20"/>
          <w:szCs w:val="20"/>
          <w:lang w:eastAsia="th-TH"/>
        </w:rPr>
        <w:t>10</w:t>
      </w:r>
      <w:r w:rsidRPr="00D94413">
        <w:rPr>
          <w:rFonts w:ascii="Arial" w:hAnsi="Arial" w:cs="Arial"/>
          <w:b/>
          <w:bCs/>
          <w:snapToGrid w:val="0"/>
          <w:sz w:val="20"/>
          <w:szCs w:val="20"/>
          <w:lang w:eastAsia="th-TH"/>
        </w:rPr>
        <w:tab/>
        <w:t xml:space="preserve">Trade and other receivables, net </w:t>
      </w:r>
      <w:r w:rsidRPr="00D94413">
        <w:rPr>
          <w:rFonts w:ascii="Arial" w:hAnsi="Arial" w:cs="Arial"/>
          <w:snapToGrid w:val="0"/>
          <w:sz w:val="20"/>
          <w:szCs w:val="20"/>
          <w:lang w:eastAsia="th-TH"/>
        </w:rPr>
        <w:t>(Cont’d)</w:t>
      </w:r>
    </w:p>
    <w:p w14:paraId="7A03D64F" w14:textId="77777777" w:rsidR="00D94413" w:rsidRPr="00D94413" w:rsidRDefault="00D94413" w:rsidP="00866BBC">
      <w:pPr>
        <w:tabs>
          <w:tab w:val="left" w:pos="540"/>
        </w:tabs>
        <w:ind w:left="540"/>
        <w:contextualSpacing/>
        <w:rPr>
          <w:rFonts w:ascii="Arial" w:hAnsi="Arial" w:cs="Arial"/>
          <w:sz w:val="20"/>
          <w:szCs w:val="20"/>
        </w:rPr>
      </w:pPr>
    </w:p>
    <w:p w14:paraId="00418FE3" w14:textId="77777777" w:rsidR="00D94413" w:rsidRPr="00D94413" w:rsidRDefault="00D94413" w:rsidP="00866BBC">
      <w:pPr>
        <w:tabs>
          <w:tab w:val="left" w:pos="540"/>
        </w:tabs>
        <w:ind w:left="540"/>
        <w:contextualSpacing/>
        <w:rPr>
          <w:rFonts w:ascii="Arial" w:hAnsi="Arial" w:cs="Arial"/>
          <w:sz w:val="20"/>
          <w:szCs w:val="20"/>
        </w:rPr>
      </w:pPr>
    </w:p>
    <w:p w14:paraId="24D7FD24" w14:textId="7B83485A" w:rsidR="001A71FF" w:rsidRPr="00D94413" w:rsidRDefault="001A71FF" w:rsidP="00866BBC">
      <w:pPr>
        <w:tabs>
          <w:tab w:val="left" w:pos="540"/>
        </w:tabs>
        <w:ind w:left="540"/>
        <w:contextualSpacing/>
        <w:rPr>
          <w:rFonts w:ascii="Arial" w:hAnsi="Arial" w:cs="Arial"/>
          <w:sz w:val="20"/>
          <w:szCs w:val="20"/>
        </w:rPr>
      </w:pPr>
      <w:r w:rsidRPr="00D94413">
        <w:rPr>
          <w:rFonts w:ascii="Arial" w:hAnsi="Arial" w:cs="Arial"/>
          <w:sz w:val="20"/>
          <w:szCs w:val="20"/>
        </w:rPr>
        <w:t xml:space="preserve">Outstanding trade accounts receivable </w:t>
      </w:r>
      <w:r w:rsidR="00505578" w:rsidRPr="00D94413">
        <w:rPr>
          <w:rFonts w:ascii="Arial" w:hAnsi="Arial" w:cs="Arial"/>
          <w:sz w:val="20"/>
          <w:szCs w:val="20"/>
        </w:rPr>
        <w:t>-</w:t>
      </w:r>
      <w:r w:rsidR="002840FC" w:rsidRPr="00D94413">
        <w:rPr>
          <w:rFonts w:ascii="Arial" w:hAnsi="Arial" w:cs="Arial"/>
          <w:sz w:val="20"/>
          <w:szCs w:val="20"/>
        </w:rPr>
        <w:t xml:space="preserve"> third parties </w:t>
      </w:r>
      <w:r w:rsidRPr="00D94413">
        <w:rPr>
          <w:rFonts w:ascii="Arial" w:hAnsi="Arial" w:cs="Arial"/>
          <w:sz w:val="20"/>
          <w:szCs w:val="20"/>
        </w:rPr>
        <w:t>as at 31 December can be analysed as follows:</w:t>
      </w:r>
    </w:p>
    <w:p w14:paraId="0D171B08" w14:textId="77777777" w:rsidR="001A71FF" w:rsidRPr="00D94413" w:rsidRDefault="001A71FF" w:rsidP="001A71FF">
      <w:pPr>
        <w:tabs>
          <w:tab w:val="left" w:pos="532"/>
        </w:tabs>
        <w:ind w:left="540"/>
        <w:contextualSpacing/>
        <w:rPr>
          <w:rFonts w:ascii="Arial" w:hAnsi="Arial" w:cs="Arial"/>
          <w:sz w:val="20"/>
          <w:szCs w:val="20"/>
        </w:rPr>
      </w:pPr>
    </w:p>
    <w:tbl>
      <w:tblPr>
        <w:tblW w:w="9450" w:type="dxa"/>
        <w:tblLayout w:type="fixed"/>
        <w:tblLook w:val="0000" w:firstRow="0" w:lastRow="0" w:firstColumn="0" w:lastColumn="0" w:noHBand="0" w:noVBand="0"/>
      </w:tblPr>
      <w:tblGrid>
        <w:gridCol w:w="6570"/>
        <w:gridCol w:w="1440"/>
        <w:gridCol w:w="1413"/>
        <w:gridCol w:w="27"/>
      </w:tblGrid>
      <w:tr w:rsidR="00B07C95" w:rsidRPr="00D94413" w14:paraId="281ABF16" w14:textId="77777777" w:rsidTr="00F22AFF">
        <w:trPr>
          <w:gridAfter w:val="1"/>
          <w:wAfter w:w="27" w:type="dxa"/>
        </w:trPr>
        <w:tc>
          <w:tcPr>
            <w:tcW w:w="6570" w:type="dxa"/>
            <w:tcBorders>
              <w:top w:val="nil"/>
              <w:left w:val="nil"/>
              <w:bottom w:val="nil"/>
              <w:right w:val="nil"/>
            </w:tcBorders>
            <w:vAlign w:val="bottom"/>
          </w:tcPr>
          <w:p w14:paraId="4A74CA49" w14:textId="77777777" w:rsidR="00B07C95" w:rsidRPr="00D94413" w:rsidRDefault="00B07C95" w:rsidP="001A71FF">
            <w:pPr>
              <w:tabs>
                <w:tab w:val="left" w:pos="3295"/>
                <w:tab w:val="left" w:pos="9744"/>
              </w:tabs>
              <w:ind w:left="441"/>
              <w:contextualSpacing/>
              <w:rPr>
                <w:rFonts w:ascii="Arial" w:hAnsi="Arial" w:cs="Arial"/>
                <w:color w:val="000000"/>
                <w:sz w:val="20"/>
                <w:szCs w:val="20"/>
              </w:rPr>
            </w:pPr>
          </w:p>
        </w:tc>
        <w:tc>
          <w:tcPr>
            <w:tcW w:w="2853" w:type="dxa"/>
            <w:gridSpan w:val="2"/>
          </w:tcPr>
          <w:p w14:paraId="623BB850" w14:textId="345C5164" w:rsidR="00B07C95" w:rsidRPr="00D94413" w:rsidRDefault="00AC2CE9" w:rsidP="00631007">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color w:val="000000"/>
                <w:sz w:val="20"/>
                <w:szCs w:val="20"/>
              </w:rPr>
            </w:pPr>
            <w:r w:rsidRPr="00AC2CE9">
              <w:rPr>
                <w:rFonts w:ascii="Arial" w:hAnsi="Arial" w:cs="Arial"/>
                <w:b/>
                <w:bCs/>
                <w:sz w:val="16"/>
                <w:szCs w:val="16"/>
              </w:rPr>
              <w:t>Consolidated</w:t>
            </w:r>
            <w:r w:rsidRPr="00AC2CE9">
              <w:rPr>
                <w:rFonts w:ascii="Arial" w:eastAsia="Cordia New" w:hAnsi="Arial" w:cs="Arial"/>
                <w:b/>
                <w:bCs/>
                <w:sz w:val="16"/>
                <w:szCs w:val="16"/>
                <w:lang w:eastAsia="en-GB"/>
              </w:rPr>
              <w:t xml:space="preserve"> financial stat</w:t>
            </w:r>
            <w:r w:rsidR="00742EBC">
              <w:rPr>
                <w:rFonts w:ascii="Arial" w:eastAsia="Cordia New" w:hAnsi="Arial" w:cs="Arial"/>
                <w:b/>
                <w:bCs/>
                <w:sz w:val="16"/>
                <w:szCs w:val="16"/>
                <w:lang w:eastAsia="en-GB"/>
              </w:rPr>
              <w:t>e</w:t>
            </w:r>
            <w:r w:rsidRPr="00AC2CE9">
              <w:rPr>
                <w:rFonts w:ascii="Arial" w:eastAsia="Cordia New" w:hAnsi="Arial" w:cs="Arial"/>
                <w:b/>
                <w:bCs/>
                <w:sz w:val="16"/>
                <w:szCs w:val="16"/>
                <w:lang w:eastAsia="en-GB"/>
              </w:rPr>
              <w:t>ments</w:t>
            </w:r>
          </w:p>
        </w:tc>
      </w:tr>
      <w:tr w:rsidR="00F22AFF" w:rsidRPr="00D94413" w14:paraId="2A91C1FE" w14:textId="77777777" w:rsidTr="00F22AFF">
        <w:tc>
          <w:tcPr>
            <w:tcW w:w="6570" w:type="dxa"/>
            <w:tcBorders>
              <w:top w:val="nil"/>
              <w:left w:val="nil"/>
              <w:bottom w:val="nil"/>
              <w:right w:val="nil"/>
            </w:tcBorders>
            <w:vAlign w:val="bottom"/>
          </w:tcPr>
          <w:p w14:paraId="252189A8" w14:textId="77777777" w:rsidR="00F22AFF" w:rsidRPr="00D94413" w:rsidRDefault="00F22AFF" w:rsidP="001A71FF">
            <w:pPr>
              <w:tabs>
                <w:tab w:val="left" w:pos="3295"/>
                <w:tab w:val="left" w:pos="9744"/>
              </w:tabs>
              <w:ind w:left="441"/>
              <w:contextualSpacing/>
              <w:rPr>
                <w:rFonts w:ascii="Arial" w:hAnsi="Arial" w:cs="Arial"/>
                <w:b/>
                <w:bCs/>
                <w:color w:val="000000"/>
                <w:sz w:val="20"/>
                <w:szCs w:val="20"/>
              </w:rPr>
            </w:pPr>
          </w:p>
        </w:tc>
        <w:tc>
          <w:tcPr>
            <w:tcW w:w="1440" w:type="dxa"/>
          </w:tcPr>
          <w:p w14:paraId="5BE7C867" w14:textId="728AB4B2" w:rsidR="00F22AFF" w:rsidRPr="00D94413" w:rsidRDefault="00F22AFF" w:rsidP="00B07C95">
            <w:pPr>
              <w:pBdr>
                <w:bottom w:val="single" w:sz="4" w:space="1" w:color="auto"/>
              </w:pBdr>
              <w:tabs>
                <w:tab w:val="left" w:pos="3295"/>
                <w:tab w:val="right" w:pos="9744"/>
              </w:tabs>
              <w:suppressAutoHyphens/>
              <w:ind w:right="-72"/>
              <w:contextualSpacing/>
              <w:jc w:val="right"/>
              <w:rPr>
                <w:rFonts w:ascii="Arial" w:hAnsi="Arial" w:cs="Arial"/>
                <w:b/>
                <w:bCs/>
                <w:color w:val="000000"/>
                <w:spacing w:val="-2"/>
                <w:sz w:val="20"/>
                <w:szCs w:val="20"/>
              </w:rPr>
            </w:pPr>
            <w:r w:rsidRPr="00D94413">
              <w:rPr>
                <w:rFonts w:ascii="Arial" w:hAnsi="Arial" w:cs="Arial"/>
                <w:b/>
                <w:bCs/>
                <w:color w:val="000000"/>
                <w:spacing w:val="-2"/>
                <w:sz w:val="20"/>
                <w:szCs w:val="20"/>
              </w:rPr>
              <w:t>2016</w:t>
            </w:r>
          </w:p>
          <w:p w14:paraId="7931385D" w14:textId="19C57B5C" w:rsidR="00F22AFF" w:rsidRPr="00D94413" w:rsidRDefault="00F22AFF" w:rsidP="00B07C95">
            <w:pPr>
              <w:pBdr>
                <w:bottom w:val="single" w:sz="4" w:space="1" w:color="auto"/>
              </w:pBdr>
              <w:tabs>
                <w:tab w:val="left" w:pos="3295"/>
                <w:tab w:val="right" w:pos="9744"/>
              </w:tabs>
              <w:suppressAutoHyphens/>
              <w:ind w:right="-72"/>
              <w:contextualSpacing/>
              <w:jc w:val="right"/>
              <w:rPr>
                <w:rFonts w:ascii="Arial" w:hAnsi="Arial" w:cs="Arial"/>
                <w:b/>
                <w:bCs/>
                <w:color w:val="000000"/>
                <w:spacing w:val="-2"/>
                <w:sz w:val="20"/>
                <w:szCs w:val="20"/>
              </w:rPr>
            </w:pPr>
            <w:r w:rsidRPr="00D94413">
              <w:rPr>
                <w:rFonts w:ascii="Arial" w:hAnsi="Arial" w:cs="Arial"/>
                <w:b/>
                <w:bCs/>
                <w:color w:val="000000"/>
                <w:spacing w:val="-2"/>
                <w:sz w:val="20"/>
                <w:szCs w:val="20"/>
              </w:rPr>
              <w:t>Baht</w:t>
            </w:r>
          </w:p>
        </w:tc>
        <w:tc>
          <w:tcPr>
            <w:tcW w:w="1440" w:type="dxa"/>
            <w:gridSpan w:val="2"/>
            <w:vAlign w:val="bottom"/>
          </w:tcPr>
          <w:p w14:paraId="18FB2604" w14:textId="7C24BAD3" w:rsidR="00F22AFF" w:rsidRPr="00D94413" w:rsidRDefault="00F22AFF" w:rsidP="00B07C95">
            <w:pPr>
              <w:pBdr>
                <w:bottom w:val="single" w:sz="4" w:space="1" w:color="auto"/>
              </w:pBdr>
              <w:tabs>
                <w:tab w:val="left" w:pos="3295"/>
                <w:tab w:val="right" w:pos="9744"/>
              </w:tabs>
              <w:suppressAutoHyphens/>
              <w:ind w:right="-72"/>
              <w:contextualSpacing/>
              <w:jc w:val="right"/>
              <w:rPr>
                <w:rFonts w:ascii="Arial" w:hAnsi="Arial" w:cs="Arial"/>
                <w:b/>
                <w:bCs/>
                <w:color w:val="000000"/>
                <w:spacing w:val="-2"/>
                <w:sz w:val="20"/>
                <w:szCs w:val="20"/>
              </w:rPr>
            </w:pPr>
            <w:r w:rsidRPr="00D94413">
              <w:rPr>
                <w:rFonts w:ascii="Arial" w:hAnsi="Arial" w:cs="Arial"/>
                <w:b/>
                <w:bCs/>
                <w:color w:val="000000"/>
                <w:spacing w:val="-2"/>
                <w:sz w:val="20"/>
                <w:szCs w:val="20"/>
              </w:rPr>
              <w:t>2015</w:t>
            </w:r>
          </w:p>
          <w:p w14:paraId="12AAC3A2" w14:textId="4C39AE7D" w:rsidR="00F22AFF" w:rsidRPr="00D94413" w:rsidRDefault="00F22AFF" w:rsidP="00B07C95">
            <w:pPr>
              <w:pBdr>
                <w:bottom w:val="single" w:sz="4" w:space="1" w:color="auto"/>
              </w:pBdr>
              <w:tabs>
                <w:tab w:val="left" w:pos="3295"/>
                <w:tab w:val="right" w:pos="9744"/>
              </w:tabs>
              <w:suppressAutoHyphens/>
              <w:ind w:right="-72"/>
              <w:contextualSpacing/>
              <w:jc w:val="right"/>
              <w:rPr>
                <w:rFonts w:ascii="Arial" w:hAnsi="Arial" w:cs="Arial"/>
                <w:b/>
                <w:bCs/>
                <w:color w:val="000000"/>
                <w:spacing w:val="-2"/>
                <w:sz w:val="20"/>
                <w:szCs w:val="20"/>
              </w:rPr>
            </w:pPr>
            <w:r w:rsidRPr="00D94413">
              <w:rPr>
                <w:rFonts w:ascii="Arial" w:hAnsi="Arial" w:cs="Arial"/>
                <w:b/>
                <w:bCs/>
                <w:color w:val="000000"/>
                <w:spacing w:val="-2"/>
                <w:sz w:val="20"/>
                <w:szCs w:val="20"/>
              </w:rPr>
              <w:t>Baht</w:t>
            </w:r>
          </w:p>
        </w:tc>
      </w:tr>
      <w:tr w:rsidR="00F22AFF" w:rsidRPr="00D94413" w14:paraId="00169009" w14:textId="77777777" w:rsidTr="00F22AFF">
        <w:tc>
          <w:tcPr>
            <w:tcW w:w="6570" w:type="dxa"/>
            <w:tcBorders>
              <w:top w:val="nil"/>
              <w:left w:val="nil"/>
              <w:bottom w:val="nil"/>
              <w:right w:val="nil"/>
            </w:tcBorders>
            <w:vAlign w:val="bottom"/>
          </w:tcPr>
          <w:p w14:paraId="34CBF8A7" w14:textId="77777777" w:rsidR="00F22AFF" w:rsidRPr="00D94413" w:rsidRDefault="00F22AFF" w:rsidP="001A71FF">
            <w:pPr>
              <w:tabs>
                <w:tab w:val="left" w:pos="3295"/>
                <w:tab w:val="left" w:pos="9744"/>
              </w:tabs>
              <w:ind w:left="441"/>
              <w:contextualSpacing/>
              <w:rPr>
                <w:rFonts w:ascii="Arial" w:hAnsi="Arial" w:cs="Arial"/>
                <w:b/>
                <w:bCs/>
                <w:color w:val="000000"/>
                <w:sz w:val="12"/>
                <w:szCs w:val="12"/>
              </w:rPr>
            </w:pPr>
          </w:p>
        </w:tc>
        <w:tc>
          <w:tcPr>
            <w:tcW w:w="1440" w:type="dxa"/>
          </w:tcPr>
          <w:p w14:paraId="38A0B02C" w14:textId="77777777" w:rsidR="00F22AFF" w:rsidRPr="00D94413" w:rsidRDefault="00F22AFF" w:rsidP="001A71FF">
            <w:pPr>
              <w:keepNext/>
              <w:keepLines/>
              <w:tabs>
                <w:tab w:val="left" w:pos="3295"/>
                <w:tab w:val="left" w:pos="9744"/>
              </w:tabs>
              <w:autoSpaceDE w:val="0"/>
              <w:autoSpaceDN w:val="0"/>
              <w:adjustRightInd w:val="0"/>
              <w:ind w:right="-72"/>
              <w:contextualSpacing/>
              <w:jc w:val="right"/>
              <w:rPr>
                <w:rFonts w:ascii="Arial" w:hAnsi="Arial" w:cs="Arial"/>
                <w:b/>
                <w:bCs/>
                <w:color w:val="000000"/>
                <w:sz w:val="12"/>
                <w:szCs w:val="12"/>
              </w:rPr>
            </w:pPr>
          </w:p>
        </w:tc>
        <w:tc>
          <w:tcPr>
            <w:tcW w:w="1440" w:type="dxa"/>
            <w:gridSpan w:val="2"/>
            <w:vAlign w:val="bottom"/>
          </w:tcPr>
          <w:p w14:paraId="100EEE2C" w14:textId="704C4284" w:rsidR="00F22AFF" w:rsidRPr="00D94413" w:rsidRDefault="00F22AFF" w:rsidP="001A71FF">
            <w:pPr>
              <w:keepNext/>
              <w:keepLines/>
              <w:tabs>
                <w:tab w:val="left" w:pos="3295"/>
                <w:tab w:val="left" w:pos="9744"/>
              </w:tabs>
              <w:autoSpaceDE w:val="0"/>
              <w:autoSpaceDN w:val="0"/>
              <w:adjustRightInd w:val="0"/>
              <w:ind w:right="-72"/>
              <w:contextualSpacing/>
              <w:jc w:val="right"/>
              <w:rPr>
                <w:rFonts w:ascii="Arial" w:hAnsi="Arial" w:cs="Arial"/>
                <w:b/>
                <w:bCs/>
                <w:color w:val="000000"/>
                <w:sz w:val="12"/>
                <w:szCs w:val="12"/>
              </w:rPr>
            </w:pPr>
          </w:p>
        </w:tc>
      </w:tr>
      <w:tr w:rsidR="00F22AFF" w:rsidRPr="00D94413" w14:paraId="439B5FF6" w14:textId="77777777" w:rsidTr="00F22AFF">
        <w:tc>
          <w:tcPr>
            <w:tcW w:w="6570" w:type="dxa"/>
            <w:tcBorders>
              <w:top w:val="nil"/>
              <w:left w:val="nil"/>
              <w:bottom w:val="nil"/>
              <w:right w:val="nil"/>
            </w:tcBorders>
            <w:vAlign w:val="bottom"/>
          </w:tcPr>
          <w:p w14:paraId="7CA06A27" w14:textId="77777777" w:rsidR="00F22AFF" w:rsidRPr="00D94413" w:rsidRDefault="00F22AFF" w:rsidP="00F22AFF">
            <w:pPr>
              <w:tabs>
                <w:tab w:val="left" w:pos="3295"/>
                <w:tab w:val="left" w:pos="9744"/>
              </w:tabs>
              <w:ind w:left="441"/>
              <w:contextualSpacing/>
              <w:rPr>
                <w:rFonts w:ascii="Arial" w:hAnsi="Arial" w:cs="Arial"/>
                <w:color w:val="000000"/>
                <w:sz w:val="20"/>
                <w:szCs w:val="20"/>
              </w:rPr>
            </w:pPr>
            <w:r w:rsidRPr="00D94413">
              <w:rPr>
                <w:rFonts w:ascii="Arial" w:hAnsi="Arial" w:cs="Arial"/>
                <w:snapToGrid w:val="0"/>
                <w:color w:val="000000"/>
                <w:sz w:val="20"/>
                <w:szCs w:val="20"/>
                <w:lang w:eastAsia="th-TH"/>
              </w:rPr>
              <w:t>Up to 3 months</w:t>
            </w:r>
          </w:p>
        </w:tc>
        <w:tc>
          <w:tcPr>
            <w:tcW w:w="1440" w:type="dxa"/>
          </w:tcPr>
          <w:p w14:paraId="3D3C2064" w14:textId="202480B2" w:rsidR="00F22AFF" w:rsidRPr="00D94413" w:rsidRDefault="00FD3462" w:rsidP="00811D75">
            <w:pPr>
              <w:keepNext/>
              <w:keepLines/>
              <w:tabs>
                <w:tab w:val="left" w:pos="3295"/>
                <w:tab w:val="left" w:pos="9744"/>
              </w:tabs>
              <w:autoSpaceDE w:val="0"/>
              <w:autoSpaceDN w:val="0"/>
              <w:adjustRightInd w:val="0"/>
              <w:ind w:right="-72"/>
              <w:contextualSpacing/>
              <w:jc w:val="right"/>
              <w:rPr>
                <w:rFonts w:ascii="Arial" w:hAnsi="Arial" w:cs="Arial"/>
                <w:color w:val="000000"/>
                <w:sz w:val="20"/>
                <w:szCs w:val="20"/>
              </w:rPr>
            </w:pPr>
            <w:r w:rsidRPr="00D94413">
              <w:rPr>
                <w:rFonts w:ascii="Arial" w:hAnsi="Arial" w:cs="Arial"/>
                <w:color w:val="000000"/>
                <w:sz w:val="20"/>
                <w:szCs w:val="20"/>
              </w:rPr>
              <w:t>2,065,807,9</w:t>
            </w:r>
            <w:r w:rsidR="00811D75" w:rsidRPr="00D94413">
              <w:rPr>
                <w:rFonts w:ascii="Arial" w:hAnsi="Arial" w:cs="Arial"/>
                <w:color w:val="000000"/>
                <w:sz w:val="20"/>
                <w:szCs w:val="20"/>
              </w:rPr>
              <w:t>54</w:t>
            </w:r>
          </w:p>
        </w:tc>
        <w:tc>
          <w:tcPr>
            <w:tcW w:w="1440" w:type="dxa"/>
            <w:gridSpan w:val="2"/>
          </w:tcPr>
          <w:p w14:paraId="311565E9" w14:textId="4B0EFED8" w:rsidR="00F22AFF" w:rsidRPr="00D94413" w:rsidRDefault="00F22AFF" w:rsidP="00F22AFF">
            <w:pPr>
              <w:keepNext/>
              <w:keepLines/>
              <w:tabs>
                <w:tab w:val="left" w:pos="3295"/>
                <w:tab w:val="left" w:pos="9744"/>
              </w:tabs>
              <w:autoSpaceDE w:val="0"/>
              <w:autoSpaceDN w:val="0"/>
              <w:adjustRightInd w:val="0"/>
              <w:ind w:right="-72"/>
              <w:contextualSpacing/>
              <w:jc w:val="right"/>
              <w:rPr>
                <w:rFonts w:ascii="Arial" w:hAnsi="Arial" w:cs="Arial"/>
                <w:color w:val="000000"/>
                <w:sz w:val="20"/>
                <w:szCs w:val="20"/>
              </w:rPr>
            </w:pPr>
            <w:r w:rsidRPr="00D94413">
              <w:rPr>
                <w:rFonts w:ascii="Arial" w:hAnsi="Arial" w:cs="Arial"/>
                <w:color w:val="000000"/>
                <w:sz w:val="20"/>
                <w:szCs w:val="20"/>
              </w:rPr>
              <w:t>1,691,164,928</w:t>
            </w:r>
          </w:p>
        </w:tc>
      </w:tr>
      <w:tr w:rsidR="00F22AFF" w:rsidRPr="00D94413" w14:paraId="43467730" w14:textId="77777777" w:rsidTr="00F22AFF">
        <w:tc>
          <w:tcPr>
            <w:tcW w:w="6570" w:type="dxa"/>
            <w:tcBorders>
              <w:top w:val="nil"/>
              <w:left w:val="nil"/>
              <w:bottom w:val="nil"/>
              <w:right w:val="nil"/>
            </w:tcBorders>
            <w:vAlign w:val="bottom"/>
          </w:tcPr>
          <w:p w14:paraId="3ABD28AC" w14:textId="77777777" w:rsidR="00F22AFF" w:rsidRPr="00D94413" w:rsidRDefault="00F22AFF" w:rsidP="00F22AFF">
            <w:pPr>
              <w:tabs>
                <w:tab w:val="left" w:pos="3295"/>
                <w:tab w:val="left" w:pos="9744"/>
              </w:tabs>
              <w:ind w:left="441"/>
              <w:contextualSpacing/>
              <w:rPr>
                <w:rFonts w:ascii="Arial" w:hAnsi="Arial" w:cs="Arial"/>
                <w:snapToGrid w:val="0"/>
                <w:color w:val="000000"/>
                <w:sz w:val="20"/>
                <w:szCs w:val="20"/>
                <w:lang w:eastAsia="th-TH"/>
              </w:rPr>
            </w:pPr>
            <w:r w:rsidRPr="00D94413">
              <w:rPr>
                <w:rFonts w:ascii="Arial" w:hAnsi="Arial" w:cs="Arial"/>
                <w:snapToGrid w:val="0"/>
                <w:color w:val="000000"/>
                <w:sz w:val="20"/>
                <w:szCs w:val="20"/>
                <w:lang w:eastAsia="th-TH"/>
              </w:rPr>
              <w:t>3 - 6 months</w:t>
            </w:r>
          </w:p>
        </w:tc>
        <w:tc>
          <w:tcPr>
            <w:tcW w:w="1440" w:type="dxa"/>
          </w:tcPr>
          <w:p w14:paraId="6F3350FF" w14:textId="69C8F70E" w:rsidR="00F22AFF" w:rsidRPr="00D94413" w:rsidRDefault="00FD3462" w:rsidP="00F22AFF">
            <w:pPr>
              <w:keepNext/>
              <w:keepLines/>
              <w:tabs>
                <w:tab w:val="left" w:pos="3295"/>
                <w:tab w:val="left" w:pos="9744"/>
              </w:tabs>
              <w:autoSpaceDE w:val="0"/>
              <w:autoSpaceDN w:val="0"/>
              <w:adjustRightInd w:val="0"/>
              <w:ind w:right="-72"/>
              <w:contextualSpacing/>
              <w:jc w:val="right"/>
              <w:rPr>
                <w:rFonts w:ascii="Arial" w:hAnsi="Arial" w:cs="Arial"/>
                <w:color w:val="000000"/>
                <w:sz w:val="20"/>
                <w:szCs w:val="20"/>
              </w:rPr>
            </w:pPr>
            <w:r w:rsidRPr="00D94413">
              <w:rPr>
                <w:rFonts w:ascii="Arial" w:hAnsi="Arial" w:cs="Arial"/>
                <w:color w:val="000000"/>
                <w:sz w:val="20"/>
                <w:szCs w:val="20"/>
              </w:rPr>
              <w:t>423</w:t>
            </w:r>
          </w:p>
        </w:tc>
        <w:tc>
          <w:tcPr>
            <w:tcW w:w="1440" w:type="dxa"/>
            <w:gridSpan w:val="2"/>
          </w:tcPr>
          <w:p w14:paraId="05CE3331" w14:textId="31F39BF4" w:rsidR="00F22AFF" w:rsidRPr="00D94413" w:rsidRDefault="00F22AFF" w:rsidP="00F22AFF">
            <w:pPr>
              <w:keepNext/>
              <w:keepLines/>
              <w:tabs>
                <w:tab w:val="left" w:pos="3295"/>
                <w:tab w:val="left" w:pos="9744"/>
              </w:tabs>
              <w:autoSpaceDE w:val="0"/>
              <w:autoSpaceDN w:val="0"/>
              <w:adjustRightInd w:val="0"/>
              <w:ind w:right="-72"/>
              <w:contextualSpacing/>
              <w:jc w:val="right"/>
              <w:rPr>
                <w:rFonts w:ascii="Arial" w:hAnsi="Arial" w:cs="Arial"/>
                <w:color w:val="000000"/>
                <w:sz w:val="20"/>
                <w:szCs w:val="20"/>
              </w:rPr>
            </w:pPr>
            <w:r w:rsidRPr="00D94413">
              <w:rPr>
                <w:rFonts w:ascii="Arial" w:hAnsi="Arial" w:cs="Arial"/>
                <w:color w:val="000000"/>
                <w:sz w:val="20"/>
                <w:szCs w:val="20"/>
              </w:rPr>
              <w:t>420,196</w:t>
            </w:r>
          </w:p>
        </w:tc>
      </w:tr>
      <w:tr w:rsidR="00F22AFF" w:rsidRPr="00D94413" w14:paraId="0B984A41" w14:textId="77777777" w:rsidTr="00F22AFF">
        <w:tc>
          <w:tcPr>
            <w:tcW w:w="6570" w:type="dxa"/>
            <w:tcBorders>
              <w:top w:val="nil"/>
              <w:left w:val="nil"/>
              <w:bottom w:val="nil"/>
              <w:right w:val="nil"/>
            </w:tcBorders>
            <w:vAlign w:val="bottom"/>
          </w:tcPr>
          <w:p w14:paraId="01574AA0" w14:textId="77777777" w:rsidR="00F22AFF" w:rsidRPr="00D94413" w:rsidRDefault="00F22AFF" w:rsidP="00F22AFF">
            <w:pPr>
              <w:tabs>
                <w:tab w:val="left" w:pos="3295"/>
                <w:tab w:val="left" w:pos="9744"/>
              </w:tabs>
              <w:ind w:left="441"/>
              <w:contextualSpacing/>
              <w:rPr>
                <w:rFonts w:ascii="Arial" w:hAnsi="Arial" w:cs="Arial"/>
                <w:snapToGrid w:val="0"/>
                <w:color w:val="000000"/>
                <w:sz w:val="20"/>
                <w:szCs w:val="20"/>
                <w:lang w:eastAsia="th-TH"/>
              </w:rPr>
            </w:pPr>
            <w:r w:rsidRPr="00D94413">
              <w:rPr>
                <w:rFonts w:ascii="Arial" w:hAnsi="Arial" w:cs="Arial"/>
                <w:snapToGrid w:val="0"/>
                <w:color w:val="000000"/>
                <w:sz w:val="20"/>
                <w:szCs w:val="20"/>
                <w:lang w:eastAsia="th-TH"/>
              </w:rPr>
              <w:t>6 - 12 months</w:t>
            </w:r>
          </w:p>
        </w:tc>
        <w:tc>
          <w:tcPr>
            <w:tcW w:w="1440" w:type="dxa"/>
          </w:tcPr>
          <w:p w14:paraId="75009C10" w14:textId="5DBAC933" w:rsidR="00F22AFF" w:rsidRPr="00D94413" w:rsidRDefault="00FD3462" w:rsidP="00F22AFF">
            <w:pPr>
              <w:keepNext/>
              <w:keepLines/>
              <w:tabs>
                <w:tab w:val="left" w:pos="3295"/>
                <w:tab w:val="left" w:pos="9744"/>
              </w:tabs>
              <w:autoSpaceDE w:val="0"/>
              <w:autoSpaceDN w:val="0"/>
              <w:adjustRightInd w:val="0"/>
              <w:ind w:right="-72"/>
              <w:contextualSpacing/>
              <w:jc w:val="right"/>
              <w:rPr>
                <w:rFonts w:ascii="Arial" w:hAnsi="Arial" w:cs="Arial"/>
                <w:color w:val="000000"/>
                <w:sz w:val="20"/>
                <w:szCs w:val="20"/>
              </w:rPr>
            </w:pPr>
            <w:r w:rsidRPr="00D94413">
              <w:rPr>
                <w:rFonts w:ascii="Arial" w:hAnsi="Arial" w:cs="Arial"/>
                <w:color w:val="000000"/>
                <w:sz w:val="20"/>
                <w:szCs w:val="20"/>
              </w:rPr>
              <w:t>52,451</w:t>
            </w:r>
          </w:p>
        </w:tc>
        <w:tc>
          <w:tcPr>
            <w:tcW w:w="1440" w:type="dxa"/>
            <w:gridSpan w:val="2"/>
          </w:tcPr>
          <w:p w14:paraId="0CD69BF8" w14:textId="044C85DB" w:rsidR="00F22AFF" w:rsidRPr="00D94413" w:rsidRDefault="00F22AFF" w:rsidP="00F22AFF">
            <w:pPr>
              <w:keepNext/>
              <w:keepLines/>
              <w:tabs>
                <w:tab w:val="left" w:pos="3295"/>
                <w:tab w:val="left" w:pos="9744"/>
              </w:tabs>
              <w:autoSpaceDE w:val="0"/>
              <w:autoSpaceDN w:val="0"/>
              <w:adjustRightInd w:val="0"/>
              <w:ind w:right="-72"/>
              <w:contextualSpacing/>
              <w:jc w:val="right"/>
              <w:rPr>
                <w:rFonts w:ascii="Arial" w:hAnsi="Arial" w:cs="Arial"/>
                <w:color w:val="000000"/>
                <w:sz w:val="20"/>
                <w:szCs w:val="20"/>
              </w:rPr>
            </w:pPr>
            <w:r w:rsidRPr="00D94413">
              <w:rPr>
                <w:rFonts w:ascii="Arial" w:hAnsi="Arial" w:cs="Arial"/>
                <w:color w:val="000000"/>
                <w:sz w:val="20"/>
                <w:szCs w:val="20"/>
              </w:rPr>
              <w:t>59,076</w:t>
            </w:r>
          </w:p>
        </w:tc>
      </w:tr>
      <w:tr w:rsidR="00F22AFF" w:rsidRPr="00D94413" w14:paraId="62489AD8" w14:textId="77777777" w:rsidTr="00F22AFF">
        <w:tc>
          <w:tcPr>
            <w:tcW w:w="6570" w:type="dxa"/>
            <w:tcBorders>
              <w:top w:val="nil"/>
              <w:left w:val="nil"/>
              <w:bottom w:val="nil"/>
              <w:right w:val="nil"/>
            </w:tcBorders>
            <w:vAlign w:val="bottom"/>
          </w:tcPr>
          <w:p w14:paraId="6C654736" w14:textId="77777777" w:rsidR="00F22AFF" w:rsidRPr="00D94413" w:rsidRDefault="00F22AFF" w:rsidP="00F22AFF">
            <w:pPr>
              <w:tabs>
                <w:tab w:val="left" w:pos="3295"/>
                <w:tab w:val="left" w:pos="9744"/>
              </w:tabs>
              <w:ind w:left="441"/>
              <w:contextualSpacing/>
              <w:rPr>
                <w:rFonts w:ascii="Arial" w:hAnsi="Arial" w:cs="Arial"/>
                <w:snapToGrid w:val="0"/>
                <w:color w:val="000000"/>
                <w:sz w:val="20"/>
                <w:szCs w:val="20"/>
                <w:lang w:eastAsia="th-TH"/>
              </w:rPr>
            </w:pPr>
            <w:r w:rsidRPr="00D94413">
              <w:rPr>
                <w:rFonts w:ascii="Arial" w:hAnsi="Arial" w:cs="Arial"/>
                <w:snapToGrid w:val="0"/>
                <w:color w:val="000000"/>
                <w:sz w:val="20"/>
                <w:szCs w:val="20"/>
                <w:lang w:eastAsia="th-TH"/>
              </w:rPr>
              <w:t>Over 12 months</w:t>
            </w:r>
          </w:p>
        </w:tc>
        <w:tc>
          <w:tcPr>
            <w:tcW w:w="1440" w:type="dxa"/>
          </w:tcPr>
          <w:p w14:paraId="691D4710" w14:textId="61C57FB1" w:rsidR="00F22AFF" w:rsidRPr="00D94413" w:rsidRDefault="00FD3462" w:rsidP="00F22A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color w:val="000000"/>
                <w:sz w:val="20"/>
                <w:szCs w:val="20"/>
              </w:rPr>
            </w:pPr>
            <w:r w:rsidRPr="00D94413">
              <w:rPr>
                <w:rFonts w:ascii="Arial" w:hAnsi="Arial" w:cs="Arial"/>
                <w:color w:val="000000"/>
                <w:sz w:val="20"/>
                <w:szCs w:val="20"/>
              </w:rPr>
              <w:t>143,336</w:t>
            </w:r>
          </w:p>
        </w:tc>
        <w:tc>
          <w:tcPr>
            <w:tcW w:w="1440" w:type="dxa"/>
            <w:gridSpan w:val="2"/>
          </w:tcPr>
          <w:p w14:paraId="0469CF88" w14:textId="572A76F7" w:rsidR="00F22AFF" w:rsidRPr="00D94413" w:rsidRDefault="00F22AFF" w:rsidP="00F22AFF">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color w:val="000000"/>
                <w:sz w:val="20"/>
                <w:szCs w:val="20"/>
              </w:rPr>
            </w:pPr>
            <w:r w:rsidRPr="00D94413">
              <w:rPr>
                <w:rFonts w:ascii="Arial" w:hAnsi="Arial" w:cs="Arial"/>
                <w:color w:val="000000"/>
                <w:sz w:val="20"/>
                <w:szCs w:val="20"/>
              </w:rPr>
              <w:t>-</w:t>
            </w:r>
          </w:p>
        </w:tc>
      </w:tr>
      <w:tr w:rsidR="00F22AFF" w:rsidRPr="00D94413" w14:paraId="5CD68820" w14:textId="77777777" w:rsidTr="00FF59E7">
        <w:tc>
          <w:tcPr>
            <w:tcW w:w="6570" w:type="dxa"/>
            <w:tcBorders>
              <w:top w:val="nil"/>
              <w:left w:val="nil"/>
              <w:bottom w:val="nil"/>
              <w:right w:val="nil"/>
            </w:tcBorders>
            <w:vAlign w:val="bottom"/>
          </w:tcPr>
          <w:p w14:paraId="6BE48702" w14:textId="77777777" w:rsidR="00F22AFF" w:rsidRPr="00D94413" w:rsidRDefault="00F22AFF" w:rsidP="00F22AFF">
            <w:pPr>
              <w:tabs>
                <w:tab w:val="left" w:pos="3295"/>
                <w:tab w:val="left" w:pos="9744"/>
              </w:tabs>
              <w:ind w:left="441"/>
              <w:contextualSpacing/>
              <w:rPr>
                <w:rFonts w:ascii="Arial" w:hAnsi="Arial" w:cs="Arial"/>
                <w:b/>
                <w:bCs/>
                <w:color w:val="000000"/>
                <w:sz w:val="12"/>
                <w:szCs w:val="12"/>
              </w:rPr>
            </w:pPr>
          </w:p>
        </w:tc>
        <w:tc>
          <w:tcPr>
            <w:tcW w:w="1440" w:type="dxa"/>
          </w:tcPr>
          <w:p w14:paraId="5584EB65" w14:textId="77777777" w:rsidR="00F22AFF" w:rsidRPr="00D94413" w:rsidRDefault="00F22AFF" w:rsidP="00F22AFF">
            <w:pPr>
              <w:keepNext/>
              <w:keepLines/>
              <w:tabs>
                <w:tab w:val="left" w:pos="3295"/>
                <w:tab w:val="left" w:pos="9744"/>
              </w:tabs>
              <w:autoSpaceDE w:val="0"/>
              <w:autoSpaceDN w:val="0"/>
              <w:adjustRightInd w:val="0"/>
              <w:ind w:right="-72"/>
              <w:contextualSpacing/>
              <w:jc w:val="right"/>
              <w:rPr>
                <w:rFonts w:ascii="Arial" w:hAnsi="Arial" w:cs="Arial"/>
                <w:b/>
                <w:bCs/>
                <w:color w:val="000000"/>
                <w:sz w:val="12"/>
                <w:szCs w:val="12"/>
              </w:rPr>
            </w:pPr>
          </w:p>
        </w:tc>
        <w:tc>
          <w:tcPr>
            <w:tcW w:w="1440" w:type="dxa"/>
            <w:gridSpan w:val="2"/>
          </w:tcPr>
          <w:p w14:paraId="391C4C04" w14:textId="233C25DA" w:rsidR="00F22AFF" w:rsidRPr="00D94413" w:rsidRDefault="00F22AFF" w:rsidP="00F22AFF">
            <w:pPr>
              <w:keepNext/>
              <w:keepLines/>
              <w:tabs>
                <w:tab w:val="left" w:pos="3295"/>
                <w:tab w:val="left" w:pos="9744"/>
              </w:tabs>
              <w:autoSpaceDE w:val="0"/>
              <w:autoSpaceDN w:val="0"/>
              <w:adjustRightInd w:val="0"/>
              <w:ind w:right="-72"/>
              <w:contextualSpacing/>
              <w:jc w:val="right"/>
              <w:rPr>
                <w:rFonts w:ascii="Arial" w:hAnsi="Arial" w:cs="Arial"/>
                <w:b/>
                <w:bCs/>
                <w:color w:val="000000"/>
                <w:sz w:val="12"/>
                <w:szCs w:val="12"/>
              </w:rPr>
            </w:pPr>
          </w:p>
        </w:tc>
      </w:tr>
      <w:tr w:rsidR="00F22AFF" w:rsidRPr="00D94413" w14:paraId="2BCBA5EE" w14:textId="77777777" w:rsidTr="00FF59E7">
        <w:tc>
          <w:tcPr>
            <w:tcW w:w="6570" w:type="dxa"/>
            <w:tcBorders>
              <w:top w:val="nil"/>
              <w:left w:val="nil"/>
              <w:bottom w:val="nil"/>
              <w:right w:val="nil"/>
            </w:tcBorders>
            <w:vAlign w:val="bottom"/>
          </w:tcPr>
          <w:p w14:paraId="2D311303" w14:textId="77777777" w:rsidR="00F22AFF" w:rsidRPr="00D94413" w:rsidRDefault="00F22AFF" w:rsidP="00F22AFF">
            <w:pPr>
              <w:tabs>
                <w:tab w:val="left" w:pos="3295"/>
                <w:tab w:val="left" w:pos="9744"/>
              </w:tabs>
              <w:ind w:left="441"/>
              <w:contextualSpacing/>
              <w:rPr>
                <w:rFonts w:ascii="Arial" w:hAnsi="Arial" w:cs="Arial"/>
                <w:sz w:val="20"/>
                <w:szCs w:val="20"/>
                <w:u w:val="single"/>
              </w:rPr>
            </w:pPr>
          </w:p>
        </w:tc>
        <w:tc>
          <w:tcPr>
            <w:tcW w:w="1440" w:type="dxa"/>
          </w:tcPr>
          <w:p w14:paraId="3786A278" w14:textId="297B999A" w:rsidR="00F22AFF" w:rsidRPr="00D94413" w:rsidRDefault="00FD3462" w:rsidP="00811D75">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color w:val="000000"/>
                <w:sz w:val="20"/>
                <w:szCs w:val="20"/>
              </w:rPr>
            </w:pPr>
            <w:r w:rsidRPr="00D94413">
              <w:rPr>
                <w:rFonts w:ascii="Arial" w:hAnsi="Arial" w:cs="Arial"/>
                <w:color w:val="000000"/>
                <w:sz w:val="20"/>
                <w:szCs w:val="20"/>
              </w:rPr>
              <w:t>2,066,004,1</w:t>
            </w:r>
            <w:r w:rsidR="00811D75" w:rsidRPr="00D94413">
              <w:rPr>
                <w:rFonts w:ascii="Arial" w:hAnsi="Arial" w:cs="Arial"/>
                <w:color w:val="000000"/>
                <w:sz w:val="20"/>
                <w:szCs w:val="20"/>
              </w:rPr>
              <w:t>64</w:t>
            </w:r>
          </w:p>
        </w:tc>
        <w:tc>
          <w:tcPr>
            <w:tcW w:w="1440" w:type="dxa"/>
            <w:gridSpan w:val="2"/>
          </w:tcPr>
          <w:p w14:paraId="4EB31655" w14:textId="36D5FDF6" w:rsidR="00F22AFF" w:rsidRPr="00D94413" w:rsidRDefault="00F22AFF" w:rsidP="00F22AFF">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color w:val="000000"/>
                <w:sz w:val="20"/>
                <w:szCs w:val="20"/>
              </w:rPr>
            </w:pPr>
            <w:r w:rsidRPr="00D94413">
              <w:rPr>
                <w:rFonts w:ascii="Arial" w:hAnsi="Arial" w:cs="Arial"/>
                <w:color w:val="000000"/>
                <w:sz w:val="20"/>
                <w:szCs w:val="20"/>
              </w:rPr>
              <w:t>1,691,644,200</w:t>
            </w:r>
          </w:p>
        </w:tc>
      </w:tr>
    </w:tbl>
    <w:p w14:paraId="0C4A682B" w14:textId="77777777" w:rsidR="007B59C6" w:rsidRPr="00D94413" w:rsidRDefault="007B59C6" w:rsidP="008F0894">
      <w:pPr>
        <w:tabs>
          <w:tab w:val="left" w:pos="540"/>
        </w:tabs>
        <w:ind w:left="540"/>
        <w:contextualSpacing/>
        <w:rPr>
          <w:rFonts w:ascii="Arial" w:hAnsi="Arial" w:cs="Arial"/>
          <w:sz w:val="20"/>
          <w:szCs w:val="20"/>
        </w:rPr>
      </w:pPr>
    </w:p>
    <w:p w14:paraId="3EA96F28" w14:textId="59D46B60" w:rsidR="001A71FF" w:rsidRPr="00D94413" w:rsidRDefault="00F95517" w:rsidP="008F0894">
      <w:pPr>
        <w:tabs>
          <w:tab w:val="left" w:pos="540"/>
        </w:tabs>
        <w:ind w:left="540"/>
        <w:contextualSpacing/>
        <w:jc w:val="thaiDistribute"/>
        <w:rPr>
          <w:rFonts w:ascii="Arial" w:hAnsi="Arial" w:cs="Arial"/>
          <w:sz w:val="20"/>
          <w:szCs w:val="20"/>
        </w:rPr>
      </w:pPr>
      <w:r w:rsidRPr="00D94413">
        <w:rPr>
          <w:rFonts w:ascii="Arial" w:hAnsi="Arial" w:cs="Arial"/>
          <w:sz w:val="20"/>
          <w:szCs w:val="20"/>
        </w:rPr>
        <w:t xml:space="preserve">Outstanding </w:t>
      </w:r>
      <w:r w:rsidR="00DF721D" w:rsidRPr="00D94413">
        <w:rPr>
          <w:rFonts w:ascii="Arial" w:hAnsi="Arial" w:cs="Arial"/>
          <w:sz w:val="20"/>
          <w:szCs w:val="20"/>
        </w:rPr>
        <w:t>trade accounts receivable</w:t>
      </w:r>
      <w:r w:rsidRPr="00D94413">
        <w:rPr>
          <w:rFonts w:ascii="Arial" w:hAnsi="Arial" w:cs="Arial"/>
          <w:sz w:val="20"/>
          <w:szCs w:val="20"/>
        </w:rPr>
        <w:t xml:space="preserve"> </w:t>
      </w:r>
      <w:r w:rsidR="00505578" w:rsidRPr="00D94413">
        <w:rPr>
          <w:rFonts w:ascii="Arial" w:hAnsi="Arial" w:cs="Arial"/>
          <w:sz w:val="20"/>
          <w:szCs w:val="20"/>
        </w:rPr>
        <w:t>-</w:t>
      </w:r>
      <w:r w:rsidR="002840FC" w:rsidRPr="00D94413">
        <w:rPr>
          <w:rFonts w:ascii="Arial" w:hAnsi="Arial" w:cs="Arial"/>
          <w:sz w:val="20"/>
          <w:szCs w:val="20"/>
        </w:rPr>
        <w:t xml:space="preserve"> related parties </w:t>
      </w:r>
      <w:r w:rsidRPr="00D94413">
        <w:rPr>
          <w:rFonts w:ascii="Arial" w:hAnsi="Arial" w:cs="Arial"/>
          <w:sz w:val="20"/>
          <w:szCs w:val="20"/>
        </w:rPr>
        <w:t>as at 31 December can be analysed as follows:</w:t>
      </w:r>
    </w:p>
    <w:p w14:paraId="625AEEF1" w14:textId="77777777" w:rsidR="00631007" w:rsidRPr="00D94413" w:rsidRDefault="00631007" w:rsidP="008F0894">
      <w:pPr>
        <w:tabs>
          <w:tab w:val="left" w:pos="540"/>
        </w:tabs>
        <w:ind w:left="540"/>
        <w:contextualSpacing/>
        <w:rPr>
          <w:rFonts w:ascii="Arial" w:hAnsi="Arial" w:cs="Arial"/>
          <w:sz w:val="20"/>
          <w:szCs w:val="20"/>
        </w:rPr>
      </w:pPr>
    </w:p>
    <w:tbl>
      <w:tblPr>
        <w:tblW w:w="9358" w:type="dxa"/>
        <w:tblInd w:w="108" w:type="dxa"/>
        <w:tblLayout w:type="fixed"/>
        <w:tblLook w:val="0000" w:firstRow="0" w:lastRow="0" w:firstColumn="0" w:lastColumn="0" w:noHBand="0" w:noVBand="0"/>
      </w:tblPr>
      <w:tblGrid>
        <w:gridCol w:w="3582"/>
        <w:gridCol w:w="1440"/>
        <w:gridCol w:w="1440"/>
        <w:gridCol w:w="1440"/>
        <w:gridCol w:w="1440"/>
        <w:gridCol w:w="16"/>
      </w:tblGrid>
      <w:tr w:rsidR="00E36701" w:rsidRPr="00D94413" w14:paraId="0F2DE189" w14:textId="33C1A7B2" w:rsidTr="008F0894">
        <w:trPr>
          <w:trHeight w:val="274"/>
        </w:trPr>
        <w:tc>
          <w:tcPr>
            <w:tcW w:w="3582" w:type="dxa"/>
            <w:vAlign w:val="bottom"/>
          </w:tcPr>
          <w:p w14:paraId="49314704" w14:textId="070726AF" w:rsidR="00E36701" w:rsidRPr="00D94413" w:rsidRDefault="00E36701" w:rsidP="00BE2236">
            <w:pPr>
              <w:tabs>
                <w:tab w:val="left" w:pos="942"/>
              </w:tabs>
              <w:rPr>
                <w:rFonts w:ascii="Arial" w:hAnsi="Arial" w:cs="Arial"/>
                <w:sz w:val="20"/>
                <w:szCs w:val="20"/>
              </w:rPr>
            </w:pPr>
          </w:p>
        </w:tc>
        <w:tc>
          <w:tcPr>
            <w:tcW w:w="2880" w:type="dxa"/>
            <w:gridSpan w:val="2"/>
            <w:vAlign w:val="bottom"/>
          </w:tcPr>
          <w:p w14:paraId="1ED96149" w14:textId="54AB426B" w:rsidR="00E36701" w:rsidRPr="00D94413" w:rsidRDefault="00AC2CE9"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AC2CE9">
              <w:rPr>
                <w:rFonts w:ascii="Arial" w:hAnsi="Arial" w:cs="Arial"/>
                <w:b/>
                <w:bCs/>
                <w:sz w:val="16"/>
                <w:szCs w:val="16"/>
              </w:rPr>
              <w:t>Consolidated</w:t>
            </w:r>
            <w:r w:rsidRPr="00AC2CE9">
              <w:rPr>
                <w:rFonts w:ascii="Arial" w:eastAsia="Cordia New" w:hAnsi="Arial" w:cs="Arial"/>
                <w:b/>
                <w:bCs/>
                <w:sz w:val="16"/>
                <w:szCs w:val="16"/>
                <w:lang w:eastAsia="en-GB"/>
              </w:rPr>
              <w:t xml:space="preserve"> financial stat</w:t>
            </w:r>
            <w:r w:rsidR="00742EBC">
              <w:rPr>
                <w:rFonts w:ascii="Arial" w:eastAsia="Cordia New" w:hAnsi="Arial" w:cs="Arial"/>
                <w:b/>
                <w:bCs/>
                <w:sz w:val="16"/>
                <w:szCs w:val="16"/>
                <w:lang w:eastAsia="en-GB"/>
              </w:rPr>
              <w:t>e</w:t>
            </w:r>
            <w:r w:rsidRPr="00AC2CE9">
              <w:rPr>
                <w:rFonts w:ascii="Arial" w:eastAsia="Cordia New" w:hAnsi="Arial" w:cs="Arial"/>
                <w:b/>
                <w:bCs/>
                <w:sz w:val="16"/>
                <w:szCs w:val="16"/>
                <w:lang w:eastAsia="en-GB"/>
              </w:rPr>
              <w:t>ments</w:t>
            </w:r>
          </w:p>
        </w:tc>
        <w:tc>
          <w:tcPr>
            <w:tcW w:w="2896" w:type="dxa"/>
            <w:gridSpan w:val="3"/>
            <w:vAlign w:val="bottom"/>
          </w:tcPr>
          <w:p w14:paraId="274B2238" w14:textId="491FDB96" w:rsidR="00E36701" w:rsidRPr="00D94413" w:rsidRDefault="00AC2CE9"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AC2CE9">
              <w:rPr>
                <w:rFonts w:ascii="Arial" w:hAnsi="Arial" w:cs="Arial"/>
                <w:b/>
                <w:bCs/>
                <w:sz w:val="16"/>
                <w:szCs w:val="16"/>
              </w:rPr>
              <w:t xml:space="preserve">Separate </w:t>
            </w:r>
            <w:r w:rsidRPr="00AC2CE9">
              <w:rPr>
                <w:rFonts w:ascii="Arial" w:eastAsia="Cordia New" w:hAnsi="Arial" w:cs="Arial"/>
                <w:b/>
                <w:bCs/>
                <w:sz w:val="16"/>
                <w:szCs w:val="16"/>
                <w:lang w:eastAsia="en-GB"/>
              </w:rPr>
              <w:t>financial stat</w:t>
            </w:r>
            <w:r w:rsidR="00742EBC">
              <w:rPr>
                <w:rFonts w:ascii="Arial" w:eastAsia="Cordia New" w:hAnsi="Arial" w:cs="Arial"/>
                <w:b/>
                <w:bCs/>
                <w:sz w:val="16"/>
                <w:szCs w:val="16"/>
                <w:lang w:eastAsia="en-GB"/>
              </w:rPr>
              <w:t>e</w:t>
            </w:r>
            <w:r w:rsidRPr="00AC2CE9">
              <w:rPr>
                <w:rFonts w:ascii="Arial" w:eastAsia="Cordia New" w:hAnsi="Arial" w:cs="Arial"/>
                <w:b/>
                <w:bCs/>
                <w:sz w:val="16"/>
                <w:szCs w:val="16"/>
                <w:lang w:eastAsia="en-GB"/>
              </w:rPr>
              <w:t>ments</w:t>
            </w:r>
          </w:p>
        </w:tc>
      </w:tr>
      <w:tr w:rsidR="00F22AFF" w:rsidRPr="00D94413" w14:paraId="069F339D" w14:textId="086C8DEC" w:rsidTr="008F0894">
        <w:trPr>
          <w:gridAfter w:val="1"/>
          <w:wAfter w:w="16" w:type="dxa"/>
          <w:trHeight w:val="274"/>
        </w:trPr>
        <w:tc>
          <w:tcPr>
            <w:tcW w:w="3582" w:type="dxa"/>
            <w:vAlign w:val="bottom"/>
          </w:tcPr>
          <w:p w14:paraId="10CD9AE0" w14:textId="77777777" w:rsidR="00F22AFF" w:rsidRPr="00D94413" w:rsidRDefault="00F22AFF" w:rsidP="00E36701">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1440" w:type="dxa"/>
            <w:vAlign w:val="bottom"/>
          </w:tcPr>
          <w:p w14:paraId="3ABB50A0" w14:textId="1990527C" w:rsidR="00F22AFF" w:rsidRPr="00D94413" w:rsidRDefault="00F22AFF" w:rsidP="000D370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b/>
                <w:bCs/>
                <w:sz w:val="20"/>
                <w:szCs w:val="20"/>
              </w:rPr>
              <w:t>2016</w:t>
            </w:r>
          </w:p>
        </w:tc>
        <w:tc>
          <w:tcPr>
            <w:tcW w:w="1440" w:type="dxa"/>
            <w:vAlign w:val="bottom"/>
          </w:tcPr>
          <w:p w14:paraId="3F10EE61" w14:textId="66089BDC" w:rsidR="00F22AFF" w:rsidRPr="00D94413" w:rsidRDefault="00F22AFF" w:rsidP="000D370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b/>
                <w:bCs/>
                <w:sz w:val="20"/>
                <w:szCs w:val="20"/>
              </w:rPr>
              <w:t>2015</w:t>
            </w:r>
          </w:p>
        </w:tc>
        <w:tc>
          <w:tcPr>
            <w:tcW w:w="1440" w:type="dxa"/>
            <w:vAlign w:val="bottom"/>
          </w:tcPr>
          <w:p w14:paraId="46B2F429" w14:textId="672D662B" w:rsidR="00F22AFF" w:rsidRPr="00D94413" w:rsidRDefault="00F22AFF" w:rsidP="000D370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2016</w:t>
            </w:r>
          </w:p>
        </w:tc>
        <w:tc>
          <w:tcPr>
            <w:tcW w:w="1440" w:type="dxa"/>
            <w:vAlign w:val="bottom"/>
          </w:tcPr>
          <w:p w14:paraId="31E4B17E" w14:textId="73D62041" w:rsidR="00F22AFF" w:rsidRPr="00D94413" w:rsidRDefault="00F22AFF" w:rsidP="000D370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2015</w:t>
            </w:r>
          </w:p>
        </w:tc>
      </w:tr>
      <w:tr w:rsidR="00F22AFF" w:rsidRPr="00D94413" w14:paraId="777D93FF" w14:textId="11D511C2" w:rsidTr="008F0894">
        <w:trPr>
          <w:gridAfter w:val="1"/>
          <w:wAfter w:w="16" w:type="dxa"/>
          <w:trHeight w:val="99"/>
        </w:trPr>
        <w:tc>
          <w:tcPr>
            <w:tcW w:w="3582" w:type="dxa"/>
            <w:vAlign w:val="bottom"/>
          </w:tcPr>
          <w:p w14:paraId="1FD0B8AC" w14:textId="77777777" w:rsidR="00F22AFF" w:rsidRPr="00D94413" w:rsidRDefault="00F22AFF" w:rsidP="00E36701">
            <w:pPr>
              <w:tabs>
                <w:tab w:val="left" w:pos="1134"/>
                <w:tab w:val="left" w:pos="1276"/>
                <w:tab w:val="center" w:pos="3402"/>
                <w:tab w:val="center" w:pos="4536"/>
                <w:tab w:val="center" w:pos="5670"/>
                <w:tab w:val="center" w:pos="6804"/>
                <w:tab w:val="right" w:pos="7655"/>
              </w:tabs>
              <w:ind w:left="351"/>
              <w:rPr>
                <w:rFonts w:ascii="Arial" w:hAnsi="Arial" w:cs="Arial"/>
                <w:sz w:val="20"/>
                <w:szCs w:val="20"/>
              </w:rPr>
            </w:pPr>
          </w:p>
        </w:tc>
        <w:tc>
          <w:tcPr>
            <w:tcW w:w="1440" w:type="dxa"/>
            <w:vAlign w:val="bottom"/>
          </w:tcPr>
          <w:p w14:paraId="254950D7" w14:textId="77777777" w:rsidR="00F22AFF" w:rsidRPr="00D94413" w:rsidRDefault="00F22AFF"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b/>
                <w:bCs/>
                <w:sz w:val="20"/>
                <w:szCs w:val="20"/>
              </w:rPr>
              <w:t>Baht</w:t>
            </w:r>
          </w:p>
        </w:tc>
        <w:tc>
          <w:tcPr>
            <w:tcW w:w="1440" w:type="dxa"/>
            <w:vAlign w:val="bottom"/>
          </w:tcPr>
          <w:p w14:paraId="08AEFDFC" w14:textId="77777777" w:rsidR="00F22AFF" w:rsidRPr="00D94413" w:rsidRDefault="00F22AFF"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b/>
                <w:bCs/>
                <w:sz w:val="20"/>
                <w:szCs w:val="20"/>
              </w:rPr>
              <w:t>Baht</w:t>
            </w:r>
          </w:p>
        </w:tc>
        <w:tc>
          <w:tcPr>
            <w:tcW w:w="1440" w:type="dxa"/>
            <w:vAlign w:val="bottom"/>
          </w:tcPr>
          <w:p w14:paraId="6E6EC338" w14:textId="7F463CE7" w:rsidR="00F22AFF" w:rsidRPr="00D94413" w:rsidRDefault="00F22AFF"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c>
          <w:tcPr>
            <w:tcW w:w="1440" w:type="dxa"/>
            <w:vAlign w:val="bottom"/>
          </w:tcPr>
          <w:p w14:paraId="3AF1A001" w14:textId="449B5F41" w:rsidR="00F22AFF" w:rsidRPr="00D94413" w:rsidRDefault="00F22AFF" w:rsidP="000D37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r>
      <w:tr w:rsidR="00F22AFF" w:rsidRPr="00D94413" w14:paraId="33B04448" w14:textId="77777777" w:rsidTr="008F0894">
        <w:trPr>
          <w:gridAfter w:val="1"/>
          <w:wAfter w:w="16" w:type="dxa"/>
          <w:trHeight w:val="70"/>
        </w:trPr>
        <w:tc>
          <w:tcPr>
            <w:tcW w:w="3582" w:type="dxa"/>
            <w:vAlign w:val="bottom"/>
          </w:tcPr>
          <w:p w14:paraId="5A721CDE" w14:textId="77777777" w:rsidR="00F22AFF" w:rsidRPr="00D94413" w:rsidRDefault="00F22AFF" w:rsidP="000D3708">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440" w:type="dxa"/>
            <w:vAlign w:val="bottom"/>
          </w:tcPr>
          <w:p w14:paraId="66CA54FA" w14:textId="77777777" w:rsidR="00F22AFF" w:rsidRPr="00D94413" w:rsidRDefault="00F22AFF" w:rsidP="000D37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14:paraId="7B2ADCF9" w14:textId="77777777" w:rsidR="00F22AFF" w:rsidRPr="00D94413" w:rsidRDefault="00F22AFF" w:rsidP="000D37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14:paraId="71153480" w14:textId="77777777" w:rsidR="00F22AFF" w:rsidRPr="00D94413" w:rsidRDefault="00F22AFF" w:rsidP="000D37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14:paraId="558C1147" w14:textId="77777777" w:rsidR="00F22AFF" w:rsidRPr="00D94413" w:rsidRDefault="00F22AFF" w:rsidP="000D370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F0894" w:rsidRPr="00D94413" w14:paraId="3018D958" w14:textId="2B843485" w:rsidTr="008F0894">
        <w:trPr>
          <w:gridAfter w:val="1"/>
          <w:wAfter w:w="16" w:type="dxa"/>
          <w:trHeight w:val="274"/>
        </w:trPr>
        <w:tc>
          <w:tcPr>
            <w:tcW w:w="3582" w:type="dxa"/>
            <w:vAlign w:val="bottom"/>
          </w:tcPr>
          <w:p w14:paraId="04568E9D" w14:textId="77777777" w:rsidR="008F0894" w:rsidRPr="00D94413" w:rsidRDefault="008F0894" w:rsidP="008F0894">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D94413">
              <w:rPr>
                <w:rFonts w:ascii="Arial" w:hAnsi="Arial" w:cs="Arial"/>
                <w:sz w:val="20"/>
                <w:szCs w:val="20"/>
              </w:rPr>
              <w:t>Up to 3 months</w:t>
            </w:r>
          </w:p>
        </w:tc>
        <w:tc>
          <w:tcPr>
            <w:tcW w:w="1440" w:type="dxa"/>
            <w:vAlign w:val="bottom"/>
          </w:tcPr>
          <w:p w14:paraId="07A9D310" w14:textId="6D96DB32" w:rsidR="008F0894" w:rsidRPr="00D94413" w:rsidRDefault="00FD3462" w:rsidP="00811D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4,704,4</w:t>
            </w:r>
            <w:r w:rsidR="00811D75" w:rsidRPr="00D94413">
              <w:rPr>
                <w:rFonts w:ascii="Arial" w:hAnsi="Arial" w:cs="Arial"/>
                <w:sz w:val="20"/>
                <w:szCs w:val="20"/>
              </w:rPr>
              <w:t>13</w:t>
            </w:r>
          </w:p>
        </w:tc>
        <w:tc>
          <w:tcPr>
            <w:tcW w:w="1440" w:type="dxa"/>
            <w:vAlign w:val="bottom"/>
          </w:tcPr>
          <w:p w14:paraId="1912BEDE" w14:textId="23374351" w:rsidR="008F0894" w:rsidRPr="00D94413" w:rsidRDefault="008F0894" w:rsidP="008F08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4,732,717</w:t>
            </w:r>
          </w:p>
        </w:tc>
        <w:tc>
          <w:tcPr>
            <w:tcW w:w="1440" w:type="dxa"/>
            <w:vAlign w:val="bottom"/>
          </w:tcPr>
          <w:p w14:paraId="12D907C9" w14:textId="3E90F423" w:rsidR="008F0894" w:rsidRPr="00D94413" w:rsidRDefault="006C5520" w:rsidP="008F08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95,605,850</w:t>
            </w:r>
          </w:p>
        </w:tc>
        <w:tc>
          <w:tcPr>
            <w:tcW w:w="1440" w:type="dxa"/>
            <w:vAlign w:val="bottom"/>
          </w:tcPr>
          <w:p w14:paraId="678D3D98" w14:textId="018282CC" w:rsidR="008F0894" w:rsidRPr="00D94413" w:rsidRDefault="008F0894" w:rsidP="008F08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5,018,300</w:t>
            </w:r>
          </w:p>
        </w:tc>
      </w:tr>
      <w:tr w:rsidR="008F0894" w:rsidRPr="00D94413" w14:paraId="311A25EB" w14:textId="60643FAC" w:rsidTr="008F0894">
        <w:trPr>
          <w:gridAfter w:val="1"/>
          <w:wAfter w:w="16" w:type="dxa"/>
          <w:trHeight w:val="274"/>
        </w:trPr>
        <w:tc>
          <w:tcPr>
            <w:tcW w:w="3582" w:type="dxa"/>
            <w:vAlign w:val="bottom"/>
          </w:tcPr>
          <w:p w14:paraId="52302E12" w14:textId="77777777" w:rsidR="008F0894" w:rsidRPr="00D94413" w:rsidRDefault="008F0894" w:rsidP="008F0894">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D94413">
              <w:rPr>
                <w:rFonts w:ascii="Arial" w:hAnsi="Arial" w:cs="Arial"/>
                <w:sz w:val="20"/>
                <w:szCs w:val="20"/>
              </w:rPr>
              <w:t>3 - 6 months</w:t>
            </w:r>
          </w:p>
        </w:tc>
        <w:tc>
          <w:tcPr>
            <w:tcW w:w="1440" w:type="dxa"/>
            <w:vAlign w:val="bottom"/>
          </w:tcPr>
          <w:p w14:paraId="1D644CF2" w14:textId="1A88E281" w:rsidR="008F0894" w:rsidRPr="00D94413" w:rsidRDefault="00FD3462" w:rsidP="008F089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w:t>
            </w:r>
          </w:p>
        </w:tc>
        <w:tc>
          <w:tcPr>
            <w:tcW w:w="1440" w:type="dxa"/>
            <w:vAlign w:val="bottom"/>
          </w:tcPr>
          <w:p w14:paraId="2BE8A2AD" w14:textId="16E459C7" w:rsidR="008F0894" w:rsidRPr="00D94413" w:rsidRDefault="008F0894" w:rsidP="008F089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w:t>
            </w:r>
          </w:p>
        </w:tc>
        <w:tc>
          <w:tcPr>
            <w:tcW w:w="1440" w:type="dxa"/>
            <w:vAlign w:val="bottom"/>
          </w:tcPr>
          <w:p w14:paraId="1451C3FA" w14:textId="5B171D4E" w:rsidR="008F0894" w:rsidRPr="00D94413" w:rsidRDefault="00AD6556" w:rsidP="008F089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w:t>
            </w:r>
          </w:p>
        </w:tc>
        <w:tc>
          <w:tcPr>
            <w:tcW w:w="1440" w:type="dxa"/>
            <w:vAlign w:val="bottom"/>
          </w:tcPr>
          <w:p w14:paraId="5CB3FAFE" w14:textId="6DA82DDF" w:rsidR="008F0894" w:rsidRPr="00D94413" w:rsidRDefault="008F0894" w:rsidP="008F089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385,200</w:t>
            </w:r>
          </w:p>
        </w:tc>
      </w:tr>
      <w:tr w:rsidR="008F0894" w:rsidRPr="00D94413" w14:paraId="22241609" w14:textId="77777777" w:rsidTr="008F0894">
        <w:trPr>
          <w:gridAfter w:val="1"/>
          <w:wAfter w:w="16" w:type="dxa"/>
          <w:trHeight w:val="70"/>
        </w:trPr>
        <w:tc>
          <w:tcPr>
            <w:tcW w:w="3582" w:type="dxa"/>
            <w:vAlign w:val="bottom"/>
          </w:tcPr>
          <w:p w14:paraId="236F29C0" w14:textId="77777777" w:rsidR="008F0894" w:rsidRPr="00D94413" w:rsidRDefault="008F0894" w:rsidP="008F0894">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440" w:type="dxa"/>
            <w:vAlign w:val="bottom"/>
          </w:tcPr>
          <w:p w14:paraId="7AA16F15" w14:textId="77777777" w:rsidR="008F0894" w:rsidRPr="00D94413" w:rsidRDefault="008F0894" w:rsidP="008F089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14:paraId="1E2F6BA5" w14:textId="77777777" w:rsidR="008F0894" w:rsidRPr="00D94413" w:rsidRDefault="008F0894" w:rsidP="008F089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14:paraId="14D4C03B" w14:textId="77777777" w:rsidR="008F0894" w:rsidRPr="00D94413" w:rsidRDefault="008F0894" w:rsidP="008F089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14:paraId="40DF45F7" w14:textId="77777777" w:rsidR="008F0894" w:rsidRPr="00D94413" w:rsidRDefault="008F0894" w:rsidP="008F089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8F0894" w:rsidRPr="00D94413" w14:paraId="282C7D45" w14:textId="61201690" w:rsidTr="008F0894">
        <w:trPr>
          <w:gridAfter w:val="1"/>
          <w:wAfter w:w="16" w:type="dxa"/>
          <w:trHeight w:val="274"/>
        </w:trPr>
        <w:tc>
          <w:tcPr>
            <w:tcW w:w="3582" w:type="dxa"/>
            <w:vAlign w:val="bottom"/>
          </w:tcPr>
          <w:p w14:paraId="01DA382C" w14:textId="77777777" w:rsidR="008F0894" w:rsidRPr="00D94413" w:rsidRDefault="008F0894" w:rsidP="008F0894">
            <w:pPr>
              <w:tabs>
                <w:tab w:val="left" w:pos="1134"/>
                <w:tab w:val="left" w:pos="1276"/>
                <w:tab w:val="center" w:pos="3402"/>
                <w:tab w:val="center" w:pos="4536"/>
                <w:tab w:val="center" w:pos="5670"/>
                <w:tab w:val="center" w:pos="6804"/>
                <w:tab w:val="right" w:pos="7655"/>
              </w:tabs>
              <w:ind w:left="351"/>
              <w:rPr>
                <w:rFonts w:ascii="Arial" w:hAnsi="Arial" w:cs="Arial"/>
                <w:sz w:val="20"/>
                <w:szCs w:val="20"/>
                <w:u w:val="single"/>
              </w:rPr>
            </w:pPr>
          </w:p>
        </w:tc>
        <w:tc>
          <w:tcPr>
            <w:tcW w:w="1440" w:type="dxa"/>
            <w:vAlign w:val="bottom"/>
          </w:tcPr>
          <w:p w14:paraId="2BA99E24" w14:textId="13A51764" w:rsidR="008F0894" w:rsidRPr="00D94413" w:rsidRDefault="00FD3462" w:rsidP="00811D7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4,704,4</w:t>
            </w:r>
            <w:r w:rsidR="00811D75" w:rsidRPr="00D94413">
              <w:rPr>
                <w:rFonts w:ascii="Arial" w:hAnsi="Arial" w:cs="Arial"/>
                <w:sz w:val="20"/>
                <w:szCs w:val="20"/>
              </w:rPr>
              <w:t>13</w:t>
            </w:r>
          </w:p>
        </w:tc>
        <w:tc>
          <w:tcPr>
            <w:tcW w:w="1440" w:type="dxa"/>
            <w:vAlign w:val="bottom"/>
          </w:tcPr>
          <w:p w14:paraId="2524A0BA" w14:textId="3FEF0283" w:rsidR="008F0894" w:rsidRPr="00D94413" w:rsidRDefault="008F0894" w:rsidP="008F089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4,732,717</w:t>
            </w:r>
          </w:p>
        </w:tc>
        <w:tc>
          <w:tcPr>
            <w:tcW w:w="1440" w:type="dxa"/>
            <w:vAlign w:val="bottom"/>
          </w:tcPr>
          <w:p w14:paraId="25C0F585" w14:textId="4F7D8DAA" w:rsidR="008F0894" w:rsidRPr="00D94413" w:rsidRDefault="006C5520" w:rsidP="008F089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95,605,850</w:t>
            </w:r>
          </w:p>
        </w:tc>
        <w:tc>
          <w:tcPr>
            <w:tcW w:w="1440" w:type="dxa"/>
            <w:vAlign w:val="bottom"/>
          </w:tcPr>
          <w:p w14:paraId="488CEA69" w14:textId="2F9347D2" w:rsidR="008F0894" w:rsidRPr="00D94413" w:rsidRDefault="008F0894" w:rsidP="008F089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5,403,500</w:t>
            </w:r>
          </w:p>
        </w:tc>
      </w:tr>
    </w:tbl>
    <w:p w14:paraId="1AD1673F" w14:textId="77777777" w:rsidR="001A71FF" w:rsidRPr="00D94413" w:rsidRDefault="001A71FF" w:rsidP="00BE2C71">
      <w:pPr>
        <w:tabs>
          <w:tab w:val="left" w:pos="532"/>
        </w:tabs>
        <w:contextualSpacing/>
        <w:rPr>
          <w:rFonts w:ascii="Arial" w:hAnsi="Arial" w:cs="Arial"/>
          <w:sz w:val="20"/>
          <w:szCs w:val="20"/>
        </w:rPr>
      </w:pPr>
    </w:p>
    <w:p w14:paraId="7C4A734A" w14:textId="77777777" w:rsidR="00103E12" w:rsidRPr="00D94413" w:rsidRDefault="00103E12" w:rsidP="00BE2C71">
      <w:pPr>
        <w:tabs>
          <w:tab w:val="left" w:pos="532"/>
        </w:tabs>
        <w:contextualSpacing/>
        <w:rPr>
          <w:rFonts w:ascii="Arial" w:hAnsi="Arial" w:cs="Arial"/>
          <w:sz w:val="20"/>
          <w:szCs w:val="20"/>
        </w:rPr>
      </w:pPr>
    </w:p>
    <w:p w14:paraId="5760944C" w14:textId="22F86143" w:rsidR="001A71FF" w:rsidRPr="00D94413" w:rsidRDefault="00434C11" w:rsidP="000D3708">
      <w:pPr>
        <w:tabs>
          <w:tab w:val="left" w:pos="532"/>
        </w:tabs>
        <w:contextualSpacing/>
        <w:rPr>
          <w:rFonts w:ascii="Arial" w:hAnsi="Arial" w:cs="Arial"/>
          <w:b/>
          <w:bCs/>
          <w:sz w:val="20"/>
          <w:szCs w:val="20"/>
        </w:rPr>
      </w:pPr>
      <w:r w:rsidRPr="00D94413">
        <w:rPr>
          <w:rFonts w:ascii="Arial" w:hAnsi="Arial" w:cs="Arial"/>
          <w:b/>
          <w:bCs/>
          <w:snapToGrid w:val="0"/>
          <w:color w:val="000000"/>
          <w:sz w:val="20"/>
          <w:szCs w:val="20"/>
          <w:lang w:eastAsia="th-TH"/>
        </w:rPr>
        <w:t>11</w:t>
      </w:r>
      <w:r w:rsidR="001A71FF" w:rsidRPr="00D94413">
        <w:rPr>
          <w:rFonts w:ascii="Arial" w:hAnsi="Arial" w:cs="Arial"/>
          <w:b/>
          <w:bCs/>
          <w:snapToGrid w:val="0"/>
          <w:color w:val="000000"/>
          <w:sz w:val="20"/>
          <w:szCs w:val="20"/>
          <w:lang w:eastAsia="th-TH"/>
        </w:rPr>
        <w:tab/>
      </w:r>
      <w:r w:rsidR="001A71FF" w:rsidRPr="00D94413">
        <w:rPr>
          <w:rFonts w:ascii="Arial" w:hAnsi="Arial" w:cs="Arial"/>
          <w:b/>
          <w:bCs/>
          <w:sz w:val="20"/>
          <w:szCs w:val="20"/>
        </w:rPr>
        <w:t>Spare parts and supplies</w:t>
      </w:r>
      <w:r w:rsidR="0054404C" w:rsidRPr="00D94413">
        <w:rPr>
          <w:rFonts w:ascii="Arial" w:hAnsi="Arial" w:cs="Arial"/>
          <w:b/>
          <w:bCs/>
          <w:sz w:val="20"/>
          <w:szCs w:val="20"/>
        </w:rPr>
        <w:t>, net</w:t>
      </w:r>
      <w:r w:rsidR="007A44DF" w:rsidRPr="00D94413">
        <w:rPr>
          <w:rFonts w:ascii="Arial" w:hAnsi="Arial" w:cs="Arial"/>
          <w:b/>
          <w:bCs/>
          <w:sz w:val="20"/>
          <w:szCs w:val="20"/>
          <w:cs/>
        </w:rPr>
        <w:t xml:space="preserve"> </w:t>
      </w:r>
    </w:p>
    <w:p w14:paraId="4B823DFD" w14:textId="77777777" w:rsidR="005F15CA" w:rsidRPr="00D94413" w:rsidRDefault="005F15CA" w:rsidP="001A71FF">
      <w:pPr>
        <w:tabs>
          <w:tab w:val="left" w:pos="532"/>
        </w:tabs>
        <w:contextualSpacing/>
        <w:rPr>
          <w:rFonts w:ascii="Arial" w:hAnsi="Arial" w:cs="Arial"/>
          <w:sz w:val="20"/>
          <w:szCs w:val="20"/>
        </w:rPr>
      </w:pPr>
    </w:p>
    <w:tbl>
      <w:tblPr>
        <w:tblW w:w="9450" w:type="dxa"/>
        <w:tblLayout w:type="fixed"/>
        <w:tblLook w:val="0000" w:firstRow="0" w:lastRow="0" w:firstColumn="0" w:lastColumn="0" w:noHBand="0" w:noVBand="0"/>
      </w:tblPr>
      <w:tblGrid>
        <w:gridCol w:w="6570"/>
        <w:gridCol w:w="1440"/>
        <w:gridCol w:w="1440"/>
      </w:tblGrid>
      <w:tr w:rsidR="00062D4E" w:rsidRPr="00D94413" w14:paraId="2A0873E8" w14:textId="77777777" w:rsidTr="008F0894">
        <w:tc>
          <w:tcPr>
            <w:tcW w:w="6570" w:type="dxa"/>
            <w:tcBorders>
              <w:top w:val="nil"/>
              <w:left w:val="nil"/>
              <w:bottom w:val="nil"/>
              <w:right w:val="nil"/>
            </w:tcBorders>
            <w:vAlign w:val="bottom"/>
          </w:tcPr>
          <w:p w14:paraId="52545264" w14:textId="77777777" w:rsidR="00062D4E" w:rsidRPr="00D94413" w:rsidRDefault="00062D4E" w:rsidP="00465129">
            <w:pPr>
              <w:tabs>
                <w:tab w:val="left" w:pos="9744"/>
              </w:tabs>
              <w:ind w:left="441"/>
              <w:contextualSpacing/>
              <w:rPr>
                <w:rFonts w:ascii="Arial" w:hAnsi="Arial" w:cs="Arial"/>
                <w:sz w:val="20"/>
                <w:szCs w:val="20"/>
              </w:rPr>
            </w:pPr>
          </w:p>
        </w:tc>
        <w:tc>
          <w:tcPr>
            <w:tcW w:w="2880" w:type="dxa"/>
            <w:gridSpan w:val="2"/>
            <w:vAlign w:val="bottom"/>
          </w:tcPr>
          <w:p w14:paraId="07E9A916" w14:textId="6637E5BA" w:rsidR="00062D4E" w:rsidRPr="00D94413" w:rsidRDefault="00AC2CE9" w:rsidP="00103E12">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z w:val="20"/>
                <w:szCs w:val="20"/>
              </w:rPr>
            </w:pPr>
            <w:r w:rsidRPr="00AC2CE9">
              <w:rPr>
                <w:rFonts w:ascii="Arial" w:hAnsi="Arial" w:cs="Arial"/>
                <w:b/>
                <w:bCs/>
                <w:sz w:val="16"/>
                <w:szCs w:val="16"/>
              </w:rPr>
              <w:t>Consolidated</w:t>
            </w:r>
            <w:r w:rsidRPr="00AC2CE9">
              <w:rPr>
                <w:rFonts w:ascii="Arial" w:eastAsia="Cordia New" w:hAnsi="Arial" w:cs="Arial"/>
                <w:b/>
                <w:bCs/>
                <w:sz w:val="16"/>
                <w:szCs w:val="16"/>
                <w:lang w:eastAsia="en-GB"/>
              </w:rPr>
              <w:t xml:space="preserve"> financial stat</w:t>
            </w:r>
            <w:r w:rsidR="00742EBC">
              <w:rPr>
                <w:rFonts w:ascii="Arial" w:eastAsia="Cordia New" w:hAnsi="Arial" w:cs="Arial"/>
                <w:b/>
                <w:bCs/>
                <w:sz w:val="16"/>
                <w:szCs w:val="16"/>
                <w:lang w:eastAsia="en-GB"/>
              </w:rPr>
              <w:t>e</w:t>
            </w:r>
            <w:r w:rsidRPr="00AC2CE9">
              <w:rPr>
                <w:rFonts w:ascii="Arial" w:eastAsia="Cordia New" w:hAnsi="Arial" w:cs="Arial"/>
                <w:b/>
                <w:bCs/>
                <w:sz w:val="16"/>
                <w:szCs w:val="16"/>
                <w:lang w:eastAsia="en-GB"/>
              </w:rPr>
              <w:t>ments</w:t>
            </w:r>
          </w:p>
        </w:tc>
      </w:tr>
      <w:tr w:rsidR="008F0894" w:rsidRPr="00D94413" w14:paraId="74C2EED3" w14:textId="77777777" w:rsidTr="008F0894">
        <w:tc>
          <w:tcPr>
            <w:tcW w:w="6570" w:type="dxa"/>
            <w:tcBorders>
              <w:top w:val="nil"/>
              <w:left w:val="nil"/>
              <w:bottom w:val="nil"/>
              <w:right w:val="nil"/>
            </w:tcBorders>
            <w:vAlign w:val="bottom"/>
          </w:tcPr>
          <w:p w14:paraId="215346A0" w14:textId="77777777" w:rsidR="008F0894" w:rsidRPr="00D94413" w:rsidRDefault="008F0894" w:rsidP="00465129">
            <w:pPr>
              <w:tabs>
                <w:tab w:val="left" w:pos="3295"/>
                <w:tab w:val="left" w:pos="9744"/>
              </w:tabs>
              <w:ind w:left="441"/>
              <w:contextualSpacing/>
              <w:rPr>
                <w:rFonts w:ascii="Arial" w:hAnsi="Arial" w:cs="Arial"/>
                <w:sz w:val="20"/>
                <w:szCs w:val="20"/>
              </w:rPr>
            </w:pPr>
          </w:p>
        </w:tc>
        <w:tc>
          <w:tcPr>
            <w:tcW w:w="1440" w:type="dxa"/>
            <w:vAlign w:val="bottom"/>
          </w:tcPr>
          <w:p w14:paraId="12C93C93" w14:textId="4BC6389F" w:rsidR="008F0894" w:rsidRPr="00D94413" w:rsidRDefault="008F0894" w:rsidP="00103E12">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r w:rsidRPr="00D94413">
              <w:rPr>
                <w:rFonts w:ascii="Arial" w:hAnsi="Arial" w:cs="Arial"/>
                <w:b/>
                <w:bCs/>
                <w:sz w:val="20"/>
                <w:szCs w:val="20"/>
              </w:rPr>
              <w:t>2016</w:t>
            </w:r>
          </w:p>
        </w:tc>
        <w:tc>
          <w:tcPr>
            <w:tcW w:w="1440" w:type="dxa"/>
          </w:tcPr>
          <w:p w14:paraId="4D257BB7" w14:textId="0940DE0D" w:rsidR="008F0894" w:rsidRPr="00D94413" w:rsidRDefault="008F0894" w:rsidP="00103E12">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r w:rsidRPr="00D94413">
              <w:rPr>
                <w:rFonts w:ascii="Arial" w:hAnsi="Arial" w:cs="Arial"/>
                <w:b/>
                <w:bCs/>
                <w:sz w:val="20"/>
                <w:szCs w:val="20"/>
              </w:rPr>
              <w:t>2015</w:t>
            </w:r>
          </w:p>
        </w:tc>
      </w:tr>
      <w:tr w:rsidR="008F0894" w:rsidRPr="00D94413" w14:paraId="7D96C16A" w14:textId="77777777" w:rsidTr="008F0894">
        <w:tc>
          <w:tcPr>
            <w:tcW w:w="6570" w:type="dxa"/>
            <w:tcBorders>
              <w:top w:val="nil"/>
              <w:left w:val="nil"/>
              <w:bottom w:val="nil"/>
              <w:right w:val="nil"/>
            </w:tcBorders>
            <w:vAlign w:val="bottom"/>
          </w:tcPr>
          <w:p w14:paraId="7550F7C8" w14:textId="77777777" w:rsidR="008F0894" w:rsidRPr="00D94413" w:rsidRDefault="008F0894" w:rsidP="00465129">
            <w:pPr>
              <w:tabs>
                <w:tab w:val="left" w:pos="3295"/>
                <w:tab w:val="left" w:pos="9744"/>
              </w:tabs>
              <w:ind w:left="441"/>
              <w:contextualSpacing/>
              <w:rPr>
                <w:rFonts w:ascii="Arial" w:hAnsi="Arial" w:cs="Arial"/>
                <w:b/>
                <w:bCs/>
                <w:sz w:val="20"/>
                <w:szCs w:val="20"/>
              </w:rPr>
            </w:pPr>
          </w:p>
        </w:tc>
        <w:tc>
          <w:tcPr>
            <w:tcW w:w="1440" w:type="dxa"/>
            <w:vAlign w:val="bottom"/>
          </w:tcPr>
          <w:p w14:paraId="3E3E997C" w14:textId="77777777" w:rsidR="008F0894" w:rsidRPr="00D94413" w:rsidRDefault="008F0894" w:rsidP="00103E12">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440" w:type="dxa"/>
          </w:tcPr>
          <w:p w14:paraId="0292FE32" w14:textId="77777777" w:rsidR="008F0894" w:rsidRPr="00D94413" w:rsidRDefault="008F0894" w:rsidP="00103E12">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Baht</w:t>
            </w:r>
          </w:p>
        </w:tc>
      </w:tr>
      <w:tr w:rsidR="008F0894" w:rsidRPr="00D94413" w14:paraId="6839CC5A" w14:textId="77777777" w:rsidTr="008F0894">
        <w:tc>
          <w:tcPr>
            <w:tcW w:w="6570" w:type="dxa"/>
            <w:tcBorders>
              <w:top w:val="nil"/>
              <w:left w:val="nil"/>
              <w:bottom w:val="nil"/>
              <w:right w:val="nil"/>
            </w:tcBorders>
            <w:vAlign w:val="bottom"/>
          </w:tcPr>
          <w:p w14:paraId="1B86EEA1" w14:textId="77777777" w:rsidR="008F0894" w:rsidRPr="00D94413" w:rsidRDefault="008F0894" w:rsidP="00465129">
            <w:pPr>
              <w:tabs>
                <w:tab w:val="left" w:pos="3295"/>
                <w:tab w:val="left" w:pos="9744"/>
              </w:tabs>
              <w:ind w:left="441"/>
              <w:contextualSpacing/>
              <w:rPr>
                <w:rFonts w:ascii="Arial" w:hAnsi="Arial" w:cs="Arial"/>
                <w:b/>
                <w:bCs/>
                <w:sz w:val="12"/>
                <w:szCs w:val="12"/>
              </w:rPr>
            </w:pPr>
          </w:p>
        </w:tc>
        <w:tc>
          <w:tcPr>
            <w:tcW w:w="1440" w:type="dxa"/>
            <w:vAlign w:val="bottom"/>
          </w:tcPr>
          <w:p w14:paraId="227D585A" w14:textId="77777777" w:rsidR="008F0894" w:rsidRPr="00D94413" w:rsidRDefault="008F0894" w:rsidP="00103E12">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tcPr>
          <w:p w14:paraId="3DB34192" w14:textId="77777777" w:rsidR="008F0894" w:rsidRPr="00D94413" w:rsidRDefault="008F0894" w:rsidP="00103E12">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F6252F" w:rsidRPr="00D94413" w14:paraId="1EA628C6" w14:textId="77777777" w:rsidTr="008F0894">
        <w:tc>
          <w:tcPr>
            <w:tcW w:w="6570" w:type="dxa"/>
            <w:tcBorders>
              <w:top w:val="nil"/>
              <w:left w:val="nil"/>
              <w:bottom w:val="nil"/>
              <w:right w:val="nil"/>
            </w:tcBorders>
            <w:vAlign w:val="bottom"/>
          </w:tcPr>
          <w:p w14:paraId="73EC758F" w14:textId="77777777" w:rsidR="00F6252F" w:rsidRPr="00D94413" w:rsidRDefault="00F6252F" w:rsidP="00F6252F">
            <w:pPr>
              <w:tabs>
                <w:tab w:val="left" w:pos="3295"/>
                <w:tab w:val="left" w:pos="9744"/>
              </w:tabs>
              <w:ind w:left="441"/>
              <w:contextualSpacing/>
              <w:rPr>
                <w:rFonts w:ascii="Arial" w:hAnsi="Arial" w:cs="Arial"/>
                <w:sz w:val="20"/>
                <w:szCs w:val="20"/>
              </w:rPr>
            </w:pPr>
            <w:r w:rsidRPr="00D94413">
              <w:rPr>
                <w:rFonts w:ascii="Arial" w:hAnsi="Arial" w:cs="Arial"/>
                <w:sz w:val="20"/>
                <w:szCs w:val="20"/>
              </w:rPr>
              <w:t>Fuel</w:t>
            </w:r>
          </w:p>
        </w:tc>
        <w:tc>
          <w:tcPr>
            <w:tcW w:w="1440" w:type="dxa"/>
            <w:vAlign w:val="bottom"/>
          </w:tcPr>
          <w:p w14:paraId="5166D753" w14:textId="68011890" w:rsidR="00F6252F" w:rsidRPr="00D94413" w:rsidRDefault="00F6252F" w:rsidP="00F6252F">
            <w:pPr>
              <w:suppressAutoHyphens/>
              <w:ind w:right="-72"/>
              <w:jc w:val="right"/>
              <w:rPr>
                <w:rFonts w:ascii="Arial" w:hAnsi="Arial" w:cs="Arial"/>
                <w:spacing w:val="-2"/>
                <w:sz w:val="20"/>
                <w:szCs w:val="20"/>
              </w:rPr>
            </w:pPr>
            <w:r w:rsidRPr="00D94413">
              <w:rPr>
                <w:rFonts w:ascii="Arial" w:hAnsi="Arial" w:cs="Arial"/>
                <w:spacing w:val="-2"/>
                <w:sz w:val="20"/>
                <w:szCs w:val="20"/>
              </w:rPr>
              <w:t>5,694,918</w:t>
            </w:r>
          </w:p>
        </w:tc>
        <w:tc>
          <w:tcPr>
            <w:tcW w:w="1440" w:type="dxa"/>
            <w:vAlign w:val="bottom"/>
          </w:tcPr>
          <w:p w14:paraId="715F660A" w14:textId="04613F42" w:rsidR="00F6252F" w:rsidRPr="00D94413" w:rsidRDefault="00F6252F" w:rsidP="00F6252F">
            <w:pPr>
              <w:suppressAutoHyphens/>
              <w:ind w:right="-72"/>
              <w:jc w:val="right"/>
              <w:rPr>
                <w:rFonts w:ascii="Arial" w:hAnsi="Arial" w:cs="Arial"/>
                <w:spacing w:val="-2"/>
                <w:sz w:val="20"/>
                <w:szCs w:val="20"/>
              </w:rPr>
            </w:pPr>
            <w:r w:rsidRPr="00D94413">
              <w:rPr>
                <w:rFonts w:ascii="Arial" w:hAnsi="Arial" w:cs="Arial"/>
                <w:spacing w:val="-2"/>
                <w:sz w:val="20"/>
                <w:szCs w:val="20"/>
              </w:rPr>
              <w:t>5,044,693</w:t>
            </w:r>
          </w:p>
        </w:tc>
      </w:tr>
      <w:tr w:rsidR="00F6252F" w:rsidRPr="00D94413" w14:paraId="656A2488" w14:textId="77777777" w:rsidTr="008F0894">
        <w:tc>
          <w:tcPr>
            <w:tcW w:w="6570" w:type="dxa"/>
            <w:tcBorders>
              <w:top w:val="nil"/>
              <w:left w:val="nil"/>
              <w:bottom w:val="nil"/>
              <w:right w:val="nil"/>
            </w:tcBorders>
            <w:vAlign w:val="bottom"/>
          </w:tcPr>
          <w:p w14:paraId="67770779" w14:textId="77777777" w:rsidR="00F6252F" w:rsidRPr="00D94413" w:rsidRDefault="00F6252F" w:rsidP="00F6252F">
            <w:pPr>
              <w:tabs>
                <w:tab w:val="left" w:pos="3295"/>
                <w:tab w:val="left" w:pos="9744"/>
              </w:tabs>
              <w:ind w:left="441"/>
              <w:contextualSpacing/>
              <w:rPr>
                <w:rFonts w:ascii="Arial" w:hAnsi="Arial" w:cs="Arial"/>
                <w:sz w:val="20"/>
                <w:szCs w:val="20"/>
              </w:rPr>
            </w:pPr>
            <w:r w:rsidRPr="00D94413">
              <w:rPr>
                <w:rFonts w:ascii="Arial" w:hAnsi="Arial" w:cs="Arial"/>
                <w:sz w:val="20"/>
                <w:szCs w:val="20"/>
              </w:rPr>
              <w:t xml:space="preserve">Spare parts </w:t>
            </w:r>
          </w:p>
        </w:tc>
        <w:tc>
          <w:tcPr>
            <w:tcW w:w="1440" w:type="dxa"/>
            <w:vAlign w:val="bottom"/>
          </w:tcPr>
          <w:p w14:paraId="5C669B1A" w14:textId="6F25F1AD" w:rsidR="00F6252F" w:rsidRPr="00D94413" w:rsidRDefault="00F6252F" w:rsidP="00F6252F">
            <w:pPr>
              <w:suppressAutoHyphens/>
              <w:ind w:right="-72"/>
              <w:jc w:val="right"/>
              <w:rPr>
                <w:rFonts w:ascii="Arial" w:hAnsi="Arial" w:cs="Arial"/>
                <w:spacing w:val="-2"/>
                <w:sz w:val="20"/>
                <w:szCs w:val="20"/>
              </w:rPr>
            </w:pPr>
            <w:r w:rsidRPr="00D94413">
              <w:rPr>
                <w:rFonts w:ascii="Arial" w:hAnsi="Arial" w:cs="Arial"/>
                <w:spacing w:val="-2"/>
                <w:sz w:val="20"/>
                <w:szCs w:val="20"/>
              </w:rPr>
              <w:t>822,547,76</w:t>
            </w:r>
            <w:r w:rsidR="00F566B4" w:rsidRPr="00D94413">
              <w:rPr>
                <w:rFonts w:ascii="Arial" w:hAnsi="Arial" w:cs="Arial"/>
                <w:spacing w:val="-2"/>
                <w:sz w:val="20"/>
                <w:szCs w:val="20"/>
              </w:rPr>
              <w:t>3</w:t>
            </w:r>
          </w:p>
        </w:tc>
        <w:tc>
          <w:tcPr>
            <w:tcW w:w="1440" w:type="dxa"/>
            <w:vAlign w:val="bottom"/>
          </w:tcPr>
          <w:p w14:paraId="67590EBB" w14:textId="0A413E51" w:rsidR="00F6252F" w:rsidRPr="00D94413" w:rsidRDefault="00F6252F" w:rsidP="00F6252F">
            <w:pPr>
              <w:suppressAutoHyphens/>
              <w:ind w:right="-72"/>
              <w:jc w:val="right"/>
              <w:rPr>
                <w:rFonts w:ascii="Arial" w:hAnsi="Arial" w:cs="Arial"/>
                <w:spacing w:val="-2"/>
                <w:sz w:val="20"/>
                <w:szCs w:val="20"/>
              </w:rPr>
            </w:pPr>
            <w:r w:rsidRPr="00D94413">
              <w:rPr>
                <w:rFonts w:ascii="Arial" w:hAnsi="Arial" w:cs="Arial"/>
                <w:spacing w:val="-2"/>
                <w:sz w:val="20"/>
                <w:szCs w:val="20"/>
              </w:rPr>
              <w:t>833,285,708</w:t>
            </w:r>
          </w:p>
        </w:tc>
      </w:tr>
      <w:tr w:rsidR="00F6252F" w:rsidRPr="00D94413" w14:paraId="6784EDEE" w14:textId="77777777" w:rsidTr="008F0894">
        <w:trPr>
          <w:trHeight w:val="70"/>
        </w:trPr>
        <w:tc>
          <w:tcPr>
            <w:tcW w:w="6570" w:type="dxa"/>
            <w:tcBorders>
              <w:top w:val="nil"/>
              <w:left w:val="nil"/>
              <w:bottom w:val="nil"/>
              <w:right w:val="nil"/>
            </w:tcBorders>
            <w:vAlign w:val="bottom"/>
          </w:tcPr>
          <w:p w14:paraId="34086C3E" w14:textId="77777777" w:rsidR="00F6252F" w:rsidRPr="00D94413" w:rsidRDefault="00F6252F" w:rsidP="00F6252F">
            <w:pPr>
              <w:tabs>
                <w:tab w:val="left" w:pos="3295"/>
                <w:tab w:val="left" w:pos="9744"/>
              </w:tabs>
              <w:ind w:left="441"/>
              <w:contextualSpacing/>
              <w:rPr>
                <w:rFonts w:ascii="Arial" w:hAnsi="Arial" w:cs="Arial"/>
                <w:sz w:val="20"/>
                <w:szCs w:val="20"/>
              </w:rPr>
            </w:pPr>
            <w:r w:rsidRPr="00D94413">
              <w:rPr>
                <w:rFonts w:ascii="Arial" w:hAnsi="Arial" w:cs="Arial"/>
                <w:sz w:val="20"/>
                <w:szCs w:val="20"/>
              </w:rPr>
              <w:t>Spare parts in transit</w:t>
            </w:r>
          </w:p>
        </w:tc>
        <w:tc>
          <w:tcPr>
            <w:tcW w:w="1440" w:type="dxa"/>
            <w:vAlign w:val="bottom"/>
          </w:tcPr>
          <w:p w14:paraId="422D6382" w14:textId="77C93ACB" w:rsidR="00F6252F" w:rsidRPr="00D94413" w:rsidRDefault="00F6252F" w:rsidP="00F6252F">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440" w:type="dxa"/>
            <w:vAlign w:val="bottom"/>
          </w:tcPr>
          <w:p w14:paraId="624F5C06" w14:textId="1B946BA1" w:rsidR="00F6252F" w:rsidRPr="00D94413" w:rsidRDefault="00F6252F" w:rsidP="00F6252F">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108,116</w:t>
            </w:r>
          </w:p>
        </w:tc>
      </w:tr>
      <w:tr w:rsidR="008F0894" w:rsidRPr="00D94413" w14:paraId="521C19F5" w14:textId="77777777" w:rsidTr="008F0894">
        <w:trPr>
          <w:trHeight w:val="70"/>
        </w:trPr>
        <w:tc>
          <w:tcPr>
            <w:tcW w:w="6570" w:type="dxa"/>
            <w:tcBorders>
              <w:top w:val="nil"/>
              <w:left w:val="nil"/>
              <w:bottom w:val="nil"/>
              <w:right w:val="nil"/>
            </w:tcBorders>
            <w:vAlign w:val="bottom"/>
          </w:tcPr>
          <w:p w14:paraId="0202A47A" w14:textId="77777777" w:rsidR="008F0894" w:rsidRPr="00D94413" w:rsidRDefault="008F0894" w:rsidP="008F0894">
            <w:pPr>
              <w:tabs>
                <w:tab w:val="left" w:pos="3295"/>
                <w:tab w:val="left" w:pos="9744"/>
              </w:tabs>
              <w:ind w:left="441"/>
              <w:contextualSpacing/>
              <w:rPr>
                <w:rFonts w:ascii="Arial" w:hAnsi="Arial" w:cs="Arial"/>
                <w:sz w:val="12"/>
                <w:szCs w:val="12"/>
                <w:u w:val="single"/>
              </w:rPr>
            </w:pPr>
          </w:p>
        </w:tc>
        <w:tc>
          <w:tcPr>
            <w:tcW w:w="1440" w:type="dxa"/>
            <w:vAlign w:val="bottom"/>
          </w:tcPr>
          <w:p w14:paraId="3A6C8C80" w14:textId="77777777" w:rsidR="008F0894" w:rsidRPr="00D94413" w:rsidRDefault="008F0894" w:rsidP="008F0894">
            <w:pPr>
              <w:suppressAutoHyphens/>
              <w:ind w:right="-72"/>
              <w:jc w:val="right"/>
              <w:rPr>
                <w:rFonts w:ascii="Arial" w:hAnsi="Arial" w:cs="Arial"/>
                <w:spacing w:val="-2"/>
                <w:sz w:val="12"/>
                <w:szCs w:val="12"/>
              </w:rPr>
            </w:pPr>
          </w:p>
        </w:tc>
        <w:tc>
          <w:tcPr>
            <w:tcW w:w="1440" w:type="dxa"/>
            <w:vAlign w:val="bottom"/>
          </w:tcPr>
          <w:p w14:paraId="7156DC79" w14:textId="77777777" w:rsidR="008F0894" w:rsidRPr="00D94413" w:rsidRDefault="008F0894" w:rsidP="008F0894">
            <w:pPr>
              <w:suppressAutoHyphens/>
              <w:ind w:right="-72"/>
              <w:jc w:val="right"/>
              <w:rPr>
                <w:rFonts w:ascii="Arial" w:hAnsi="Arial" w:cs="Arial"/>
                <w:spacing w:val="-2"/>
                <w:sz w:val="12"/>
                <w:szCs w:val="12"/>
              </w:rPr>
            </w:pPr>
          </w:p>
        </w:tc>
      </w:tr>
      <w:tr w:rsidR="008F0894" w:rsidRPr="00D94413" w14:paraId="4A816A00" w14:textId="77777777" w:rsidTr="008F0894">
        <w:trPr>
          <w:trHeight w:val="70"/>
        </w:trPr>
        <w:tc>
          <w:tcPr>
            <w:tcW w:w="6570" w:type="dxa"/>
            <w:tcBorders>
              <w:top w:val="nil"/>
              <w:left w:val="nil"/>
              <w:bottom w:val="nil"/>
              <w:right w:val="nil"/>
            </w:tcBorders>
            <w:vAlign w:val="bottom"/>
          </w:tcPr>
          <w:p w14:paraId="1F7FAF88" w14:textId="77777777" w:rsidR="008F0894" w:rsidRPr="00D94413" w:rsidRDefault="008F0894" w:rsidP="008F0894">
            <w:pPr>
              <w:tabs>
                <w:tab w:val="left" w:pos="3295"/>
                <w:tab w:val="left" w:pos="9744"/>
              </w:tabs>
              <w:ind w:left="441"/>
              <w:contextualSpacing/>
              <w:rPr>
                <w:rFonts w:ascii="Arial" w:hAnsi="Arial" w:cs="Arial"/>
                <w:sz w:val="20"/>
                <w:szCs w:val="20"/>
                <w:u w:val="single"/>
              </w:rPr>
            </w:pPr>
          </w:p>
        </w:tc>
        <w:tc>
          <w:tcPr>
            <w:tcW w:w="1440" w:type="dxa"/>
            <w:vAlign w:val="bottom"/>
          </w:tcPr>
          <w:p w14:paraId="007DC9AE" w14:textId="562F156F" w:rsidR="008F0894" w:rsidRPr="00D94413" w:rsidRDefault="00F6252F" w:rsidP="008F0894">
            <w:pPr>
              <w:suppressAutoHyphens/>
              <w:ind w:right="-72"/>
              <w:jc w:val="right"/>
              <w:rPr>
                <w:rFonts w:ascii="Arial" w:hAnsi="Arial" w:cs="Arial"/>
                <w:spacing w:val="-2"/>
                <w:sz w:val="20"/>
                <w:szCs w:val="20"/>
              </w:rPr>
            </w:pPr>
            <w:r w:rsidRPr="00D94413">
              <w:rPr>
                <w:rFonts w:ascii="Arial" w:hAnsi="Arial" w:cs="Arial"/>
                <w:spacing w:val="-2"/>
                <w:sz w:val="20"/>
                <w:szCs w:val="20"/>
              </w:rPr>
              <w:t>828,242,68</w:t>
            </w:r>
            <w:r w:rsidR="00F566B4" w:rsidRPr="00D94413">
              <w:rPr>
                <w:rFonts w:ascii="Arial" w:hAnsi="Arial" w:cs="Arial"/>
                <w:spacing w:val="-2"/>
                <w:sz w:val="20"/>
                <w:szCs w:val="20"/>
              </w:rPr>
              <w:t>1</w:t>
            </w:r>
          </w:p>
        </w:tc>
        <w:tc>
          <w:tcPr>
            <w:tcW w:w="1440" w:type="dxa"/>
            <w:vAlign w:val="bottom"/>
          </w:tcPr>
          <w:p w14:paraId="74AEC072" w14:textId="0031AAF9" w:rsidR="008F0894" w:rsidRPr="00D94413" w:rsidRDefault="008F0894" w:rsidP="008F0894">
            <w:pPr>
              <w:suppressAutoHyphens/>
              <w:ind w:right="-72"/>
              <w:jc w:val="right"/>
              <w:rPr>
                <w:rFonts w:ascii="Arial" w:hAnsi="Arial" w:cs="Arial"/>
                <w:spacing w:val="-2"/>
                <w:sz w:val="20"/>
                <w:szCs w:val="20"/>
              </w:rPr>
            </w:pPr>
            <w:r w:rsidRPr="00D94413">
              <w:rPr>
                <w:rFonts w:ascii="Arial" w:hAnsi="Arial" w:cs="Arial"/>
                <w:spacing w:val="-2"/>
                <w:sz w:val="20"/>
                <w:szCs w:val="20"/>
              </w:rPr>
              <w:t>838,438,517</w:t>
            </w:r>
          </w:p>
        </w:tc>
      </w:tr>
      <w:tr w:rsidR="008F0894" w:rsidRPr="00D94413" w14:paraId="18786A4B" w14:textId="77777777" w:rsidTr="008F0894">
        <w:tc>
          <w:tcPr>
            <w:tcW w:w="6570" w:type="dxa"/>
            <w:tcBorders>
              <w:top w:val="nil"/>
              <w:left w:val="nil"/>
              <w:bottom w:val="nil"/>
              <w:right w:val="nil"/>
            </w:tcBorders>
            <w:vAlign w:val="bottom"/>
          </w:tcPr>
          <w:p w14:paraId="71A8BB1E" w14:textId="77777777" w:rsidR="008F0894" w:rsidRPr="00D94413" w:rsidRDefault="008F0894" w:rsidP="008F0894">
            <w:pPr>
              <w:tabs>
                <w:tab w:val="left" w:pos="3295"/>
                <w:tab w:val="left" w:pos="9744"/>
              </w:tabs>
              <w:ind w:left="441"/>
              <w:contextualSpacing/>
              <w:rPr>
                <w:rFonts w:ascii="Arial" w:hAnsi="Arial" w:cs="Arial"/>
                <w:sz w:val="20"/>
                <w:szCs w:val="20"/>
              </w:rPr>
            </w:pPr>
            <w:r w:rsidRPr="00D94413">
              <w:rPr>
                <w:rFonts w:ascii="Arial" w:hAnsi="Arial" w:cs="Arial"/>
                <w:sz w:val="20"/>
                <w:szCs w:val="20"/>
                <w:u w:val="single"/>
              </w:rPr>
              <w:t>Less</w:t>
            </w:r>
            <w:r w:rsidRPr="00D94413">
              <w:rPr>
                <w:rFonts w:ascii="Arial" w:hAnsi="Arial" w:cs="Arial"/>
                <w:sz w:val="20"/>
                <w:szCs w:val="20"/>
              </w:rPr>
              <w:t xml:space="preserve"> Allowance for slow-moving</w:t>
            </w:r>
          </w:p>
        </w:tc>
        <w:tc>
          <w:tcPr>
            <w:tcW w:w="1440" w:type="dxa"/>
            <w:vAlign w:val="bottom"/>
          </w:tcPr>
          <w:p w14:paraId="711F712C" w14:textId="5846750D" w:rsidR="008F0894" w:rsidRPr="00D94413" w:rsidRDefault="00F6252F" w:rsidP="008F0894">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(9,579,020)</w:t>
            </w:r>
          </w:p>
        </w:tc>
        <w:tc>
          <w:tcPr>
            <w:tcW w:w="1440" w:type="dxa"/>
            <w:vAlign w:val="bottom"/>
          </w:tcPr>
          <w:p w14:paraId="5E4587D0" w14:textId="10653277" w:rsidR="008F0894" w:rsidRPr="00D94413" w:rsidRDefault="008F0894" w:rsidP="008F0894">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(9,579,020)</w:t>
            </w:r>
          </w:p>
        </w:tc>
      </w:tr>
      <w:tr w:rsidR="008F0894" w:rsidRPr="00D94413" w14:paraId="624D1AD6" w14:textId="77777777" w:rsidTr="00FF59E7">
        <w:tc>
          <w:tcPr>
            <w:tcW w:w="6570" w:type="dxa"/>
            <w:tcBorders>
              <w:top w:val="nil"/>
              <w:left w:val="nil"/>
              <w:bottom w:val="nil"/>
              <w:right w:val="nil"/>
            </w:tcBorders>
            <w:vAlign w:val="bottom"/>
          </w:tcPr>
          <w:p w14:paraId="140B88A3" w14:textId="77777777" w:rsidR="008F0894" w:rsidRPr="00D94413" w:rsidRDefault="008F0894" w:rsidP="008F0894">
            <w:pPr>
              <w:tabs>
                <w:tab w:val="left" w:pos="3295"/>
                <w:tab w:val="left" w:pos="9744"/>
              </w:tabs>
              <w:ind w:left="441"/>
              <w:contextualSpacing/>
              <w:rPr>
                <w:rFonts w:ascii="Arial" w:hAnsi="Arial" w:cs="Arial"/>
                <w:b/>
                <w:bCs/>
                <w:sz w:val="12"/>
                <w:szCs w:val="12"/>
              </w:rPr>
            </w:pPr>
          </w:p>
        </w:tc>
        <w:tc>
          <w:tcPr>
            <w:tcW w:w="1440" w:type="dxa"/>
            <w:vAlign w:val="bottom"/>
          </w:tcPr>
          <w:p w14:paraId="198592F5" w14:textId="77777777" w:rsidR="008F0894" w:rsidRPr="00D94413" w:rsidRDefault="008F0894" w:rsidP="008F0894">
            <w:pPr>
              <w:tabs>
                <w:tab w:val="left" w:pos="3295"/>
                <w:tab w:val="left" w:pos="9744"/>
              </w:tabs>
              <w:ind w:left="441"/>
              <w:contextualSpacing/>
              <w:rPr>
                <w:rFonts w:ascii="Arial" w:hAnsi="Arial" w:cs="Arial"/>
                <w:spacing w:val="-2"/>
                <w:sz w:val="12"/>
                <w:szCs w:val="12"/>
              </w:rPr>
            </w:pPr>
          </w:p>
        </w:tc>
        <w:tc>
          <w:tcPr>
            <w:tcW w:w="1440" w:type="dxa"/>
            <w:vAlign w:val="bottom"/>
          </w:tcPr>
          <w:p w14:paraId="34638E42" w14:textId="77777777" w:rsidR="008F0894" w:rsidRPr="00D94413" w:rsidRDefault="008F0894" w:rsidP="008F0894">
            <w:pPr>
              <w:tabs>
                <w:tab w:val="left" w:pos="3295"/>
                <w:tab w:val="left" w:pos="9744"/>
              </w:tabs>
              <w:ind w:left="441"/>
              <w:contextualSpacing/>
              <w:rPr>
                <w:rFonts w:ascii="Arial" w:hAnsi="Arial" w:cs="Arial"/>
                <w:b/>
                <w:bCs/>
                <w:sz w:val="12"/>
                <w:szCs w:val="12"/>
              </w:rPr>
            </w:pPr>
          </w:p>
        </w:tc>
      </w:tr>
      <w:tr w:rsidR="008F0894" w:rsidRPr="00D94413" w14:paraId="1A507229" w14:textId="77777777" w:rsidTr="008F0894">
        <w:trPr>
          <w:trHeight w:val="70"/>
        </w:trPr>
        <w:tc>
          <w:tcPr>
            <w:tcW w:w="6570" w:type="dxa"/>
            <w:tcBorders>
              <w:top w:val="nil"/>
              <w:left w:val="nil"/>
              <w:bottom w:val="nil"/>
              <w:right w:val="nil"/>
            </w:tcBorders>
            <w:vAlign w:val="bottom"/>
          </w:tcPr>
          <w:p w14:paraId="35B7F3C9" w14:textId="77777777" w:rsidR="008F0894" w:rsidRPr="00D94413" w:rsidRDefault="008F0894" w:rsidP="008F0894">
            <w:pPr>
              <w:tabs>
                <w:tab w:val="left" w:pos="3295"/>
                <w:tab w:val="left" w:pos="9744"/>
              </w:tabs>
              <w:ind w:left="441"/>
              <w:contextualSpacing/>
              <w:rPr>
                <w:rFonts w:ascii="Arial" w:hAnsi="Arial" w:cs="Arial"/>
                <w:sz w:val="20"/>
                <w:szCs w:val="20"/>
                <w:u w:val="single"/>
              </w:rPr>
            </w:pPr>
          </w:p>
        </w:tc>
        <w:tc>
          <w:tcPr>
            <w:tcW w:w="1440" w:type="dxa"/>
            <w:vAlign w:val="bottom"/>
          </w:tcPr>
          <w:p w14:paraId="6D10488C" w14:textId="6F72B15D" w:rsidR="008F0894" w:rsidRPr="00D94413" w:rsidRDefault="00F6252F" w:rsidP="008F0894">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818,663,66</w:t>
            </w:r>
            <w:r w:rsidR="00F566B4" w:rsidRPr="00D94413">
              <w:rPr>
                <w:rFonts w:ascii="Arial" w:hAnsi="Arial" w:cs="Arial"/>
                <w:spacing w:val="-2"/>
                <w:sz w:val="20"/>
                <w:szCs w:val="20"/>
              </w:rPr>
              <w:t>1</w:t>
            </w:r>
          </w:p>
        </w:tc>
        <w:tc>
          <w:tcPr>
            <w:tcW w:w="1440" w:type="dxa"/>
            <w:vAlign w:val="bottom"/>
          </w:tcPr>
          <w:p w14:paraId="24BC1D98" w14:textId="63B2DE15" w:rsidR="008F0894" w:rsidRPr="00D94413" w:rsidRDefault="008F0894" w:rsidP="008F0894">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828,859,497</w:t>
            </w:r>
          </w:p>
        </w:tc>
      </w:tr>
    </w:tbl>
    <w:p w14:paraId="7465AECC" w14:textId="77777777" w:rsidR="001A71FF" w:rsidRPr="00D94413" w:rsidRDefault="001A71FF" w:rsidP="001A71FF">
      <w:pPr>
        <w:tabs>
          <w:tab w:val="left" w:pos="532"/>
        </w:tabs>
        <w:contextualSpacing/>
        <w:rPr>
          <w:rFonts w:ascii="Arial" w:hAnsi="Arial" w:cs="Arial"/>
          <w:b/>
          <w:bCs/>
          <w:sz w:val="20"/>
          <w:szCs w:val="20"/>
        </w:rPr>
      </w:pPr>
    </w:p>
    <w:p w14:paraId="1B4B16F6" w14:textId="77777777" w:rsidR="005F15CA" w:rsidRPr="00D94413" w:rsidRDefault="005F15CA" w:rsidP="001A71FF">
      <w:pPr>
        <w:tabs>
          <w:tab w:val="left" w:pos="532"/>
        </w:tabs>
        <w:contextualSpacing/>
        <w:rPr>
          <w:rFonts w:ascii="Arial" w:hAnsi="Arial" w:cs="Arial"/>
          <w:b/>
          <w:bCs/>
          <w:sz w:val="20"/>
          <w:szCs w:val="20"/>
        </w:rPr>
      </w:pPr>
    </w:p>
    <w:p w14:paraId="03B8E1EE" w14:textId="09BB8BF5" w:rsidR="00062D4E" w:rsidRPr="00D94413" w:rsidRDefault="00062D4E" w:rsidP="008F0894">
      <w:pPr>
        <w:tabs>
          <w:tab w:val="left" w:pos="540"/>
        </w:tabs>
        <w:contextualSpacing/>
        <w:rPr>
          <w:rFonts w:ascii="Arial" w:hAnsi="Arial" w:cs="Arial"/>
          <w:b/>
          <w:bCs/>
          <w:sz w:val="20"/>
          <w:szCs w:val="20"/>
        </w:rPr>
      </w:pPr>
      <w:r w:rsidRPr="00D94413">
        <w:rPr>
          <w:rFonts w:ascii="Arial" w:hAnsi="Arial" w:cs="Arial"/>
          <w:b/>
          <w:bCs/>
          <w:sz w:val="20"/>
          <w:szCs w:val="20"/>
        </w:rPr>
        <w:t>1</w:t>
      </w:r>
      <w:r w:rsidR="00434C11" w:rsidRPr="00D94413">
        <w:rPr>
          <w:rFonts w:ascii="Arial" w:hAnsi="Arial" w:cs="Arial"/>
          <w:b/>
          <w:bCs/>
          <w:sz w:val="20"/>
          <w:szCs w:val="20"/>
        </w:rPr>
        <w:t>2</w:t>
      </w:r>
      <w:r w:rsidRPr="00D94413">
        <w:rPr>
          <w:rFonts w:ascii="Arial" w:hAnsi="Arial" w:cs="Arial"/>
          <w:sz w:val="20"/>
          <w:szCs w:val="20"/>
        </w:rPr>
        <w:tab/>
      </w:r>
      <w:r w:rsidRPr="00D94413">
        <w:rPr>
          <w:rFonts w:ascii="Arial" w:hAnsi="Arial" w:cs="Arial"/>
          <w:b/>
          <w:bCs/>
          <w:sz w:val="20"/>
          <w:szCs w:val="20"/>
        </w:rPr>
        <w:t>Other current assets</w:t>
      </w:r>
    </w:p>
    <w:p w14:paraId="31E911E4" w14:textId="77777777" w:rsidR="00103E12" w:rsidRPr="00D94413" w:rsidRDefault="00103E12" w:rsidP="00062D4E">
      <w:pPr>
        <w:tabs>
          <w:tab w:val="left" w:pos="532"/>
        </w:tabs>
        <w:contextualSpacing/>
        <w:rPr>
          <w:rFonts w:ascii="Arial" w:hAnsi="Arial" w:cs="Arial"/>
          <w:sz w:val="20"/>
          <w:szCs w:val="20"/>
        </w:rPr>
      </w:pPr>
    </w:p>
    <w:tbl>
      <w:tblPr>
        <w:tblW w:w="9477" w:type="dxa"/>
        <w:tblLayout w:type="fixed"/>
        <w:tblLook w:val="0000" w:firstRow="0" w:lastRow="0" w:firstColumn="0" w:lastColumn="0" w:noHBand="0" w:noVBand="0"/>
      </w:tblPr>
      <w:tblGrid>
        <w:gridCol w:w="3690"/>
        <w:gridCol w:w="1440"/>
        <w:gridCol w:w="1440"/>
        <w:gridCol w:w="1440"/>
        <w:gridCol w:w="1440"/>
        <w:gridCol w:w="27"/>
      </w:tblGrid>
      <w:tr w:rsidR="00062D4E" w:rsidRPr="00D94413" w14:paraId="7E4CDB72" w14:textId="77777777" w:rsidTr="008F0894">
        <w:tc>
          <w:tcPr>
            <w:tcW w:w="3690" w:type="dxa"/>
            <w:tcBorders>
              <w:top w:val="nil"/>
              <w:left w:val="nil"/>
              <w:bottom w:val="nil"/>
              <w:right w:val="nil"/>
            </w:tcBorders>
            <w:vAlign w:val="bottom"/>
          </w:tcPr>
          <w:p w14:paraId="66C02A25" w14:textId="77777777" w:rsidR="00062D4E" w:rsidRPr="00D94413" w:rsidRDefault="00062D4E" w:rsidP="00465129">
            <w:pPr>
              <w:tabs>
                <w:tab w:val="left" w:pos="3295"/>
                <w:tab w:val="left" w:pos="9744"/>
              </w:tabs>
              <w:ind w:left="441" w:right="-108"/>
              <w:contextualSpacing/>
              <w:rPr>
                <w:rFonts w:ascii="Arial" w:hAnsi="Arial" w:cs="Arial"/>
                <w:b/>
                <w:bCs/>
                <w:sz w:val="20"/>
                <w:szCs w:val="20"/>
              </w:rPr>
            </w:pPr>
          </w:p>
        </w:tc>
        <w:tc>
          <w:tcPr>
            <w:tcW w:w="2880" w:type="dxa"/>
            <w:gridSpan w:val="2"/>
            <w:vAlign w:val="bottom"/>
          </w:tcPr>
          <w:p w14:paraId="751DC09A" w14:textId="0975016A" w:rsidR="00062D4E" w:rsidRPr="00D94413" w:rsidRDefault="00AC2CE9"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20"/>
                <w:szCs w:val="20"/>
              </w:rPr>
            </w:pPr>
            <w:r w:rsidRPr="00AC2CE9">
              <w:rPr>
                <w:rFonts w:ascii="Arial" w:hAnsi="Arial" w:cs="Arial"/>
                <w:b/>
                <w:bCs/>
                <w:sz w:val="16"/>
                <w:szCs w:val="16"/>
              </w:rPr>
              <w:t>Consolidated</w:t>
            </w:r>
            <w:r w:rsidRPr="00AC2CE9">
              <w:rPr>
                <w:rFonts w:ascii="Arial" w:eastAsia="Cordia New" w:hAnsi="Arial" w:cs="Arial"/>
                <w:b/>
                <w:bCs/>
                <w:sz w:val="16"/>
                <w:szCs w:val="16"/>
                <w:lang w:eastAsia="en-GB"/>
              </w:rPr>
              <w:t xml:space="preserve"> financial stat</w:t>
            </w:r>
            <w:r w:rsidR="00742EBC">
              <w:rPr>
                <w:rFonts w:ascii="Arial" w:eastAsia="Cordia New" w:hAnsi="Arial" w:cs="Arial"/>
                <w:b/>
                <w:bCs/>
                <w:sz w:val="16"/>
                <w:szCs w:val="16"/>
                <w:lang w:eastAsia="en-GB"/>
              </w:rPr>
              <w:t>e</w:t>
            </w:r>
            <w:r w:rsidRPr="00AC2CE9">
              <w:rPr>
                <w:rFonts w:ascii="Arial" w:eastAsia="Cordia New" w:hAnsi="Arial" w:cs="Arial"/>
                <w:b/>
                <w:bCs/>
                <w:sz w:val="16"/>
                <w:szCs w:val="16"/>
                <w:lang w:eastAsia="en-GB"/>
              </w:rPr>
              <w:t>ments</w:t>
            </w:r>
          </w:p>
        </w:tc>
        <w:tc>
          <w:tcPr>
            <w:tcW w:w="2907" w:type="dxa"/>
            <w:gridSpan w:val="3"/>
            <w:vAlign w:val="bottom"/>
          </w:tcPr>
          <w:p w14:paraId="1172DB1E" w14:textId="68C4081C" w:rsidR="00062D4E" w:rsidRPr="00D94413" w:rsidRDefault="00AC2CE9" w:rsidP="00465129">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20"/>
                <w:szCs w:val="20"/>
              </w:rPr>
            </w:pPr>
            <w:r w:rsidRPr="00AC2CE9">
              <w:rPr>
                <w:rFonts w:ascii="Arial" w:hAnsi="Arial" w:cs="Arial"/>
                <w:b/>
                <w:bCs/>
                <w:sz w:val="16"/>
                <w:szCs w:val="16"/>
              </w:rPr>
              <w:t xml:space="preserve">Separate </w:t>
            </w:r>
            <w:r w:rsidRPr="00AC2CE9">
              <w:rPr>
                <w:rFonts w:ascii="Arial" w:eastAsia="Cordia New" w:hAnsi="Arial" w:cs="Arial"/>
                <w:b/>
                <w:bCs/>
                <w:sz w:val="16"/>
                <w:szCs w:val="16"/>
                <w:lang w:eastAsia="en-GB"/>
              </w:rPr>
              <w:t>financial stat</w:t>
            </w:r>
            <w:r w:rsidR="00742EBC">
              <w:rPr>
                <w:rFonts w:ascii="Arial" w:eastAsia="Cordia New" w:hAnsi="Arial" w:cs="Arial"/>
                <w:b/>
                <w:bCs/>
                <w:sz w:val="16"/>
                <w:szCs w:val="16"/>
                <w:lang w:eastAsia="en-GB"/>
              </w:rPr>
              <w:t>e</w:t>
            </w:r>
            <w:r w:rsidRPr="00AC2CE9">
              <w:rPr>
                <w:rFonts w:ascii="Arial" w:eastAsia="Cordia New" w:hAnsi="Arial" w:cs="Arial"/>
                <w:b/>
                <w:bCs/>
                <w:sz w:val="16"/>
                <w:szCs w:val="16"/>
                <w:lang w:eastAsia="en-GB"/>
              </w:rPr>
              <w:t>ments</w:t>
            </w:r>
          </w:p>
        </w:tc>
      </w:tr>
      <w:tr w:rsidR="008F0894" w:rsidRPr="00D94413" w14:paraId="7EB3F05C" w14:textId="77777777" w:rsidTr="008F0894">
        <w:trPr>
          <w:gridAfter w:val="1"/>
          <w:wAfter w:w="27" w:type="dxa"/>
        </w:trPr>
        <w:tc>
          <w:tcPr>
            <w:tcW w:w="3690" w:type="dxa"/>
            <w:tcBorders>
              <w:top w:val="nil"/>
              <w:left w:val="nil"/>
              <w:bottom w:val="nil"/>
              <w:right w:val="nil"/>
            </w:tcBorders>
            <w:vAlign w:val="bottom"/>
          </w:tcPr>
          <w:p w14:paraId="658BA48A" w14:textId="77777777" w:rsidR="008F0894" w:rsidRPr="00D94413" w:rsidRDefault="008F0894" w:rsidP="008F0894">
            <w:pPr>
              <w:tabs>
                <w:tab w:val="left" w:pos="3295"/>
                <w:tab w:val="left" w:pos="9744"/>
              </w:tabs>
              <w:ind w:left="441" w:right="-108"/>
              <w:contextualSpacing/>
              <w:rPr>
                <w:rFonts w:ascii="Arial" w:hAnsi="Arial" w:cs="Arial"/>
                <w:b/>
                <w:bCs/>
                <w:sz w:val="20"/>
                <w:szCs w:val="20"/>
              </w:rPr>
            </w:pPr>
          </w:p>
        </w:tc>
        <w:tc>
          <w:tcPr>
            <w:tcW w:w="1440" w:type="dxa"/>
            <w:vAlign w:val="bottom"/>
          </w:tcPr>
          <w:p w14:paraId="3934335A" w14:textId="36C01940" w:rsidR="008F0894" w:rsidRPr="00D94413" w:rsidRDefault="008F0894" w:rsidP="008F089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D94413">
              <w:rPr>
                <w:rFonts w:ascii="Arial" w:hAnsi="Arial" w:cs="Arial"/>
                <w:b/>
                <w:bCs/>
                <w:spacing w:val="-2"/>
                <w:sz w:val="20"/>
                <w:szCs w:val="20"/>
              </w:rPr>
              <w:t>2016</w:t>
            </w:r>
          </w:p>
          <w:p w14:paraId="22A2C8C8" w14:textId="77777777" w:rsidR="008F0894" w:rsidRPr="00D94413" w:rsidRDefault="008F0894" w:rsidP="008F089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440" w:type="dxa"/>
            <w:vAlign w:val="bottom"/>
          </w:tcPr>
          <w:p w14:paraId="59FD6643" w14:textId="39801D7B" w:rsidR="008F0894" w:rsidRPr="00D94413" w:rsidRDefault="008F0894" w:rsidP="008F089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D94413">
              <w:rPr>
                <w:rFonts w:ascii="Arial" w:hAnsi="Arial" w:cs="Arial"/>
                <w:b/>
                <w:bCs/>
                <w:spacing w:val="-2"/>
                <w:sz w:val="20"/>
                <w:szCs w:val="20"/>
              </w:rPr>
              <w:t>2015</w:t>
            </w:r>
          </w:p>
          <w:p w14:paraId="69490EB9" w14:textId="77777777" w:rsidR="008F0894" w:rsidRPr="00D94413" w:rsidRDefault="008F0894" w:rsidP="008F089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440" w:type="dxa"/>
            <w:vAlign w:val="bottom"/>
          </w:tcPr>
          <w:p w14:paraId="79EB0BEF" w14:textId="77777777" w:rsidR="008F0894" w:rsidRPr="00D94413" w:rsidRDefault="008F0894" w:rsidP="008F089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D94413">
              <w:rPr>
                <w:rFonts w:ascii="Arial" w:hAnsi="Arial" w:cs="Arial"/>
                <w:b/>
                <w:bCs/>
                <w:spacing w:val="-2"/>
                <w:sz w:val="20"/>
                <w:szCs w:val="20"/>
              </w:rPr>
              <w:t>2016</w:t>
            </w:r>
          </w:p>
          <w:p w14:paraId="78730FD6" w14:textId="4935D08D" w:rsidR="008F0894" w:rsidRPr="00D94413" w:rsidRDefault="008F0894" w:rsidP="008F089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440" w:type="dxa"/>
            <w:vAlign w:val="bottom"/>
          </w:tcPr>
          <w:p w14:paraId="67D5B258" w14:textId="77777777" w:rsidR="008F0894" w:rsidRPr="00D94413" w:rsidRDefault="008F0894" w:rsidP="008F089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D94413">
              <w:rPr>
                <w:rFonts w:ascii="Arial" w:hAnsi="Arial" w:cs="Arial"/>
                <w:b/>
                <w:bCs/>
                <w:spacing w:val="-2"/>
                <w:sz w:val="20"/>
                <w:szCs w:val="20"/>
              </w:rPr>
              <w:t>2015</w:t>
            </w:r>
          </w:p>
          <w:p w14:paraId="608009A9" w14:textId="0C27C8F1" w:rsidR="008F0894" w:rsidRPr="00D94413" w:rsidRDefault="008F0894" w:rsidP="008F089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20"/>
                <w:szCs w:val="20"/>
              </w:rPr>
            </w:pPr>
            <w:r w:rsidRPr="00D94413">
              <w:rPr>
                <w:rFonts w:ascii="Arial" w:hAnsi="Arial" w:cs="Arial"/>
                <w:b/>
                <w:bCs/>
                <w:spacing w:val="-2"/>
                <w:sz w:val="20"/>
                <w:szCs w:val="20"/>
              </w:rPr>
              <w:t>Baht</w:t>
            </w:r>
          </w:p>
        </w:tc>
      </w:tr>
      <w:tr w:rsidR="008F0894" w:rsidRPr="00D94413" w14:paraId="2A1EB1FD" w14:textId="77777777" w:rsidTr="008F0894">
        <w:trPr>
          <w:gridAfter w:val="1"/>
          <w:wAfter w:w="27" w:type="dxa"/>
        </w:trPr>
        <w:tc>
          <w:tcPr>
            <w:tcW w:w="3690" w:type="dxa"/>
            <w:tcBorders>
              <w:top w:val="nil"/>
              <w:left w:val="nil"/>
              <w:bottom w:val="nil"/>
              <w:right w:val="nil"/>
            </w:tcBorders>
            <w:vAlign w:val="bottom"/>
          </w:tcPr>
          <w:p w14:paraId="5818E89D" w14:textId="77777777" w:rsidR="008F0894" w:rsidRPr="00D94413" w:rsidRDefault="008F0894" w:rsidP="008F0894">
            <w:pPr>
              <w:tabs>
                <w:tab w:val="left" w:pos="3295"/>
                <w:tab w:val="left" w:pos="9744"/>
              </w:tabs>
              <w:ind w:left="441" w:right="-108"/>
              <w:contextualSpacing/>
              <w:rPr>
                <w:rFonts w:ascii="Arial" w:hAnsi="Arial" w:cs="Arial"/>
                <w:b/>
                <w:bCs/>
                <w:sz w:val="12"/>
                <w:szCs w:val="12"/>
              </w:rPr>
            </w:pPr>
          </w:p>
        </w:tc>
        <w:tc>
          <w:tcPr>
            <w:tcW w:w="1440" w:type="dxa"/>
            <w:vAlign w:val="bottom"/>
          </w:tcPr>
          <w:p w14:paraId="4EA0BE27" w14:textId="77777777" w:rsidR="008F0894" w:rsidRPr="00D94413" w:rsidRDefault="008F0894" w:rsidP="008F089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14:paraId="07ABC652" w14:textId="77777777" w:rsidR="008F0894" w:rsidRPr="00D94413" w:rsidRDefault="008F0894" w:rsidP="008F089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14:paraId="3C888190" w14:textId="77777777" w:rsidR="008F0894" w:rsidRPr="00D94413" w:rsidRDefault="008F0894" w:rsidP="008F089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14:paraId="5BDF3A5E" w14:textId="77777777" w:rsidR="008F0894" w:rsidRPr="00D94413" w:rsidRDefault="008F0894" w:rsidP="008F089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R="008F0894" w:rsidRPr="00D94413" w14:paraId="6975EE40" w14:textId="77777777" w:rsidTr="008F0894">
        <w:trPr>
          <w:gridAfter w:val="1"/>
          <w:wAfter w:w="27" w:type="dxa"/>
        </w:trPr>
        <w:tc>
          <w:tcPr>
            <w:tcW w:w="3690" w:type="dxa"/>
            <w:tcBorders>
              <w:top w:val="nil"/>
              <w:left w:val="nil"/>
              <w:bottom w:val="nil"/>
              <w:right w:val="nil"/>
            </w:tcBorders>
          </w:tcPr>
          <w:p w14:paraId="769EFDF0" w14:textId="77777777" w:rsidR="008F0894" w:rsidRPr="00D94413" w:rsidRDefault="008F0894" w:rsidP="008F0894">
            <w:pPr>
              <w:tabs>
                <w:tab w:val="left" w:pos="3295"/>
                <w:tab w:val="left" w:pos="9744"/>
              </w:tabs>
              <w:ind w:left="441" w:right="-108"/>
              <w:contextualSpacing/>
              <w:rPr>
                <w:rFonts w:ascii="Arial" w:hAnsi="Arial" w:cs="Arial"/>
                <w:snapToGrid w:val="0"/>
                <w:sz w:val="20"/>
                <w:szCs w:val="20"/>
                <w:lang w:eastAsia="th-TH"/>
              </w:rPr>
            </w:pPr>
            <w:r w:rsidRPr="00D94413">
              <w:rPr>
                <w:rFonts w:ascii="Arial" w:hAnsi="Arial" w:cs="Arial"/>
                <w:sz w:val="20"/>
                <w:szCs w:val="20"/>
              </w:rPr>
              <w:t>Withholding tax receivables</w:t>
            </w:r>
          </w:p>
        </w:tc>
        <w:tc>
          <w:tcPr>
            <w:tcW w:w="1440" w:type="dxa"/>
            <w:vAlign w:val="bottom"/>
          </w:tcPr>
          <w:p w14:paraId="4C80E7E2" w14:textId="3A00CC9D" w:rsidR="008F0894" w:rsidRPr="00D94413" w:rsidRDefault="00FD3462" w:rsidP="008F0894">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D94413">
              <w:rPr>
                <w:rFonts w:ascii="Arial" w:hAnsi="Arial" w:cs="Arial"/>
                <w:sz w:val="20"/>
                <w:szCs w:val="20"/>
              </w:rPr>
              <w:t>86,311,904</w:t>
            </w:r>
          </w:p>
        </w:tc>
        <w:tc>
          <w:tcPr>
            <w:tcW w:w="1440" w:type="dxa"/>
            <w:vAlign w:val="bottom"/>
          </w:tcPr>
          <w:p w14:paraId="084CA125" w14:textId="04EAE95A" w:rsidR="008F0894" w:rsidRPr="00D94413" w:rsidRDefault="008F0894" w:rsidP="008F0894">
            <w:pPr>
              <w:suppressAutoHyphens/>
              <w:ind w:left="115" w:right="-72" w:hanging="115"/>
              <w:jc w:val="right"/>
              <w:rPr>
                <w:rFonts w:ascii="Arial" w:hAnsi="Arial" w:cs="Arial"/>
                <w:sz w:val="20"/>
                <w:szCs w:val="20"/>
              </w:rPr>
            </w:pPr>
            <w:r w:rsidRPr="00D94413">
              <w:rPr>
                <w:rFonts w:ascii="Arial" w:hAnsi="Arial" w:cs="Arial"/>
                <w:sz w:val="20"/>
                <w:szCs w:val="20"/>
              </w:rPr>
              <w:t>114,036,560</w:t>
            </w:r>
          </w:p>
        </w:tc>
        <w:tc>
          <w:tcPr>
            <w:tcW w:w="1440" w:type="dxa"/>
          </w:tcPr>
          <w:p w14:paraId="5E817BB8" w14:textId="515BA7C2" w:rsidR="008F0894" w:rsidRPr="00D94413" w:rsidRDefault="00AD6556" w:rsidP="008F0894">
            <w:pPr>
              <w:suppressAutoHyphens/>
              <w:ind w:left="115" w:right="-72" w:hanging="115"/>
              <w:jc w:val="right"/>
              <w:rPr>
                <w:rFonts w:ascii="Arial" w:hAnsi="Arial" w:cs="Arial"/>
                <w:sz w:val="20"/>
                <w:szCs w:val="20"/>
                <w:lang w:val="en-US"/>
              </w:rPr>
            </w:pPr>
            <w:r w:rsidRPr="00D94413">
              <w:rPr>
                <w:rFonts w:ascii="Arial" w:hAnsi="Arial" w:cs="Arial"/>
                <w:sz w:val="20"/>
                <w:szCs w:val="20"/>
                <w:lang w:val="en-US"/>
              </w:rPr>
              <w:t>18,584,235</w:t>
            </w:r>
          </w:p>
        </w:tc>
        <w:tc>
          <w:tcPr>
            <w:tcW w:w="1440" w:type="dxa"/>
          </w:tcPr>
          <w:p w14:paraId="28742D84" w14:textId="6A0BC638" w:rsidR="008F0894" w:rsidRPr="00D94413" w:rsidRDefault="008F0894" w:rsidP="008F0894">
            <w:pPr>
              <w:suppressAutoHyphens/>
              <w:ind w:left="115" w:right="-72" w:hanging="115"/>
              <w:jc w:val="right"/>
              <w:rPr>
                <w:rFonts w:ascii="Arial" w:hAnsi="Arial" w:cs="Arial"/>
                <w:spacing w:val="-2"/>
                <w:sz w:val="20"/>
                <w:szCs w:val="20"/>
              </w:rPr>
            </w:pPr>
            <w:r w:rsidRPr="00D94413">
              <w:rPr>
                <w:rFonts w:ascii="Arial" w:hAnsi="Arial" w:cs="Arial"/>
                <w:sz w:val="20"/>
                <w:szCs w:val="20"/>
                <w:lang w:val="en-US"/>
              </w:rPr>
              <w:t>10,930,241</w:t>
            </w:r>
          </w:p>
        </w:tc>
      </w:tr>
      <w:tr w:rsidR="008F0894" w:rsidRPr="00D94413" w14:paraId="00AECBB9" w14:textId="77777777" w:rsidTr="008F0894">
        <w:trPr>
          <w:gridAfter w:val="1"/>
          <w:wAfter w:w="27" w:type="dxa"/>
        </w:trPr>
        <w:tc>
          <w:tcPr>
            <w:tcW w:w="3690" w:type="dxa"/>
            <w:tcBorders>
              <w:top w:val="nil"/>
              <w:left w:val="nil"/>
              <w:bottom w:val="nil"/>
              <w:right w:val="nil"/>
            </w:tcBorders>
          </w:tcPr>
          <w:p w14:paraId="5CEF1DC9" w14:textId="1D724707" w:rsidR="008F0894" w:rsidRPr="00D94413" w:rsidRDefault="008F0894" w:rsidP="008F0894">
            <w:pPr>
              <w:tabs>
                <w:tab w:val="left" w:pos="3295"/>
                <w:tab w:val="left" w:pos="9744"/>
              </w:tabs>
              <w:ind w:left="441" w:right="-108"/>
              <w:contextualSpacing/>
              <w:rPr>
                <w:rFonts w:ascii="Arial" w:hAnsi="Arial" w:cs="Arial"/>
                <w:sz w:val="20"/>
                <w:szCs w:val="20"/>
              </w:rPr>
            </w:pPr>
            <w:r w:rsidRPr="00D94413">
              <w:rPr>
                <w:rFonts w:ascii="Arial" w:hAnsi="Arial" w:cs="Arial"/>
                <w:spacing w:val="-4"/>
                <w:sz w:val="20"/>
                <w:szCs w:val="20"/>
              </w:rPr>
              <w:t>Prepaid corporate tax</w:t>
            </w:r>
          </w:p>
        </w:tc>
        <w:tc>
          <w:tcPr>
            <w:tcW w:w="1440" w:type="dxa"/>
            <w:vAlign w:val="bottom"/>
          </w:tcPr>
          <w:p w14:paraId="5C568DD9" w14:textId="4BB674DB" w:rsidR="008F0894" w:rsidRPr="00D94413" w:rsidRDefault="00FD3462" w:rsidP="008F0894">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D94413">
              <w:rPr>
                <w:rFonts w:ascii="Arial" w:hAnsi="Arial" w:cs="Arial"/>
                <w:sz w:val="20"/>
                <w:szCs w:val="20"/>
              </w:rPr>
              <w:t>630,378</w:t>
            </w:r>
          </w:p>
        </w:tc>
        <w:tc>
          <w:tcPr>
            <w:tcW w:w="1440" w:type="dxa"/>
            <w:vAlign w:val="bottom"/>
          </w:tcPr>
          <w:p w14:paraId="7F8CA8E7" w14:textId="75CB6612" w:rsidR="008F0894" w:rsidRPr="00D94413" w:rsidRDefault="008F0894" w:rsidP="008F0894">
            <w:pPr>
              <w:suppressAutoHyphens/>
              <w:ind w:left="115" w:right="-72" w:hanging="115"/>
              <w:jc w:val="right"/>
              <w:rPr>
                <w:rFonts w:ascii="Arial" w:hAnsi="Arial" w:cs="Arial"/>
                <w:sz w:val="20"/>
                <w:szCs w:val="20"/>
              </w:rPr>
            </w:pPr>
            <w:r w:rsidRPr="00D94413">
              <w:rPr>
                <w:rFonts w:ascii="Arial" w:hAnsi="Arial" w:cs="Arial"/>
                <w:sz w:val="20"/>
                <w:szCs w:val="20"/>
              </w:rPr>
              <w:t>1,843,126</w:t>
            </w:r>
          </w:p>
        </w:tc>
        <w:tc>
          <w:tcPr>
            <w:tcW w:w="1440" w:type="dxa"/>
          </w:tcPr>
          <w:p w14:paraId="5FC8C1C6" w14:textId="443FA34E" w:rsidR="008F0894" w:rsidRPr="00D94413" w:rsidRDefault="00AD6556" w:rsidP="008F0894">
            <w:pPr>
              <w:suppressAutoHyphens/>
              <w:ind w:left="115" w:right="-72" w:hanging="115"/>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33BEA099" w14:textId="484C0EA9" w:rsidR="008F0894" w:rsidRPr="00D94413" w:rsidRDefault="008F0894" w:rsidP="008F0894">
            <w:pPr>
              <w:suppressAutoHyphens/>
              <w:ind w:left="115" w:right="-72" w:hanging="115"/>
              <w:jc w:val="right"/>
              <w:rPr>
                <w:rFonts w:ascii="Arial" w:hAnsi="Arial" w:cs="Arial"/>
                <w:sz w:val="20"/>
                <w:szCs w:val="20"/>
              </w:rPr>
            </w:pPr>
            <w:r w:rsidRPr="00D94413">
              <w:rPr>
                <w:rFonts w:ascii="Arial" w:hAnsi="Arial" w:cs="Arial"/>
                <w:spacing w:val="-2"/>
                <w:sz w:val="20"/>
                <w:szCs w:val="20"/>
              </w:rPr>
              <w:t>-</w:t>
            </w:r>
          </w:p>
        </w:tc>
      </w:tr>
      <w:tr w:rsidR="008F0894" w:rsidRPr="00D94413" w14:paraId="6D94C4FB" w14:textId="77777777" w:rsidTr="008F0894">
        <w:trPr>
          <w:gridAfter w:val="1"/>
          <w:wAfter w:w="27" w:type="dxa"/>
        </w:trPr>
        <w:tc>
          <w:tcPr>
            <w:tcW w:w="3690" w:type="dxa"/>
            <w:tcBorders>
              <w:top w:val="nil"/>
              <w:left w:val="nil"/>
              <w:bottom w:val="nil"/>
              <w:right w:val="nil"/>
            </w:tcBorders>
          </w:tcPr>
          <w:p w14:paraId="6C420E46" w14:textId="77777777" w:rsidR="008F0894" w:rsidRPr="00D94413" w:rsidRDefault="008F0894" w:rsidP="008F0894">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Refundable value added tax</w:t>
            </w:r>
          </w:p>
        </w:tc>
        <w:tc>
          <w:tcPr>
            <w:tcW w:w="1440" w:type="dxa"/>
            <w:vAlign w:val="bottom"/>
          </w:tcPr>
          <w:p w14:paraId="3D2A8B64" w14:textId="60658C9E" w:rsidR="008F0894" w:rsidRPr="00D94413" w:rsidRDefault="00D00026" w:rsidP="008F0894">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Pr>
                <w:rFonts w:ascii="Arial" w:hAnsi="Arial" w:cs="Arial"/>
                <w:sz w:val="20"/>
                <w:szCs w:val="20"/>
              </w:rPr>
              <w:t>960,142,6</w:t>
            </w:r>
            <w:r w:rsidR="00FD3462" w:rsidRPr="00D94413">
              <w:rPr>
                <w:rFonts w:ascii="Arial" w:hAnsi="Arial" w:cs="Arial"/>
                <w:sz w:val="20"/>
                <w:szCs w:val="20"/>
              </w:rPr>
              <w:t>82</w:t>
            </w:r>
          </w:p>
        </w:tc>
        <w:tc>
          <w:tcPr>
            <w:tcW w:w="1440" w:type="dxa"/>
            <w:vAlign w:val="bottom"/>
          </w:tcPr>
          <w:p w14:paraId="24324DD4" w14:textId="03EB5A8D" w:rsidR="008F0894" w:rsidRPr="00D94413" w:rsidRDefault="008F0894" w:rsidP="008F0894">
            <w:pPr>
              <w:suppressAutoHyphens/>
              <w:ind w:left="115" w:right="-72" w:hanging="115"/>
              <w:jc w:val="right"/>
              <w:rPr>
                <w:rFonts w:ascii="Arial" w:hAnsi="Arial" w:cs="Arial"/>
                <w:sz w:val="20"/>
                <w:szCs w:val="20"/>
                <w:lang w:val="en-US"/>
              </w:rPr>
            </w:pPr>
            <w:r w:rsidRPr="00D94413">
              <w:rPr>
                <w:rFonts w:ascii="Arial" w:hAnsi="Arial" w:cs="Arial"/>
                <w:sz w:val="20"/>
                <w:szCs w:val="20"/>
              </w:rPr>
              <w:t>833,335,525</w:t>
            </w:r>
          </w:p>
        </w:tc>
        <w:tc>
          <w:tcPr>
            <w:tcW w:w="1440" w:type="dxa"/>
          </w:tcPr>
          <w:p w14:paraId="155AA15A" w14:textId="5868BB68" w:rsidR="008F0894" w:rsidRPr="00D94413" w:rsidRDefault="00AD6556" w:rsidP="008F0894">
            <w:pPr>
              <w:suppressAutoHyphens/>
              <w:ind w:left="115" w:right="-72" w:hanging="115"/>
              <w:jc w:val="right"/>
              <w:rPr>
                <w:rFonts w:ascii="Arial" w:hAnsi="Arial" w:cs="Arial"/>
                <w:spacing w:val="-2"/>
                <w:sz w:val="20"/>
                <w:szCs w:val="20"/>
              </w:rPr>
            </w:pPr>
            <w:r w:rsidRPr="00D94413">
              <w:rPr>
                <w:rFonts w:ascii="Arial" w:hAnsi="Arial" w:cs="Arial"/>
                <w:spacing w:val="-2"/>
                <w:sz w:val="20"/>
                <w:szCs w:val="20"/>
              </w:rPr>
              <w:t>1,933,578</w:t>
            </w:r>
          </w:p>
        </w:tc>
        <w:tc>
          <w:tcPr>
            <w:tcW w:w="1440" w:type="dxa"/>
          </w:tcPr>
          <w:p w14:paraId="50ECC991" w14:textId="7C704055" w:rsidR="008F0894" w:rsidRPr="00D94413" w:rsidRDefault="008F0894" w:rsidP="008F0894">
            <w:pPr>
              <w:suppressAutoHyphens/>
              <w:ind w:left="115" w:right="-72" w:hanging="115"/>
              <w:jc w:val="right"/>
              <w:rPr>
                <w:rFonts w:ascii="Arial" w:hAnsi="Arial" w:cs="Arial"/>
                <w:sz w:val="20"/>
                <w:szCs w:val="20"/>
                <w:lang w:val="en-US"/>
              </w:rPr>
            </w:pPr>
            <w:r w:rsidRPr="00D94413">
              <w:rPr>
                <w:rFonts w:ascii="Arial" w:hAnsi="Arial" w:cs="Arial"/>
                <w:spacing w:val="-2"/>
                <w:sz w:val="20"/>
                <w:szCs w:val="20"/>
              </w:rPr>
              <w:t>-</w:t>
            </w:r>
          </w:p>
        </w:tc>
      </w:tr>
      <w:tr w:rsidR="008F0894" w:rsidRPr="00D94413" w14:paraId="48B6DE46" w14:textId="77777777" w:rsidTr="008F0894">
        <w:trPr>
          <w:gridAfter w:val="1"/>
          <w:wAfter w:w="27" w:type="dxa"/>
        </w:trPr>
        <w:tc>
          <w:tcPr>
            <w:tcW w:w="3690" w:type="dxa"/>
            <w:tcBorders>
              <w:top w:val="nil"/>
              <w:left w:val="nil"/>
              <w:bottom w:val="nil"/>
              <w:right w:val="nil"/>
            </w:tcBorders>
          </w:tcPr>
          <w:p w14:paraId="7F55BA4E" w14:textId="77777777" w:rsidR="008F0894" w:rsidRPr="00D94413" w:rsidRDefault="008F0894" w:rsidP="008F0894">
            <w:pPr>
              <w:tabs>
                <w:tab w:val="left" w:pos="3295"/>
                <w:tab w:val="left" w:pos="9744"/>
              </w:tabs>
              <w:ind w:left="441" w:right="-108"/>
              <w:contextualSpacing/>
              <w:rPr>
                <w:rFonts w:ascii="Arial" w:hAnsi="Arial" w:cs="Arial"/>
                <w:sz w:val="20"/>
                <w:szCs w:val="20"/>
              </w:rPr>
            </w:pPr>
            <w:r w:rsidRPr="00D94413">
              <w:rPr>
                <w:rFonts w:ascii="Arial" w:hAnsi="Arial" w:cs="Arial"/>
                <w:spacing w:val="-4"/>
                <w:sz w:val="20"/>
                <w:szCs w:val="20"/>
              </w:rPr>
              <w:t>Undue input value added tax</w:t>
            </w:r>
          </w:p>
        </w:tc>
        <w:tc>
          <w:tcPr>
            <w:tcW w:w="1440" w:type="dxa"/>
            <w:vAlign w:val="bottom"/>
          </w:tcPr>
          <w:p w14:paraId="16D93C8C" w14:textId="75FFB672" w:rsidR="008F0894" w:rsidRPr="00D94413" w:rsidRDefault="00FD3462" w:rsidP="008F0894">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D94413">
              <w:rPr>
                <w:rFonts w:ascii="Arial" w:hAnsi="Arial" w:cs="Arial"/>
                <w:sz w:val="20"/>
                <w:szCs w:val="20"/>
              </w:rPr>
              <w:t>9,207,280</w:t>
            </w:r>
          </w:p>
        </w:tc>
        <w:tc>
          <w:tcPr>
            <w:tcW w:w="1440" w:type="dxa"/>
            <w:vAlign w:val="bottom"/>
          </w:tcPr>
          <w:p w14:paraId="26F4843A" w14:textId="78BAA076" w:rsidR="008F0894" w:rsidRPr="00D94413" w:rsidRDefault="008F0894" w:rsidP="008F0894">
            <w:pPr>
              <w:suppressAutoHyphens/>
              <w:ind w:left="115" w:right="-72" w:hanging="115"/>
              <w:jc w:val="right"/>
              <w:rPr>
                <w:rFonts w:ascii="Arial" w:hAnsi="Arial" w:cs="Arial"/>
                <w:sz w:val="20"/>
                <w:szCs w:val="20"/>
              </w:rPr>
            </w:pPr>
            <w:r w:rsidRPr="00D94413">
              <w:rPr>
                <w:rFonts w:ascii="Arial" w:hAnsi="Arial" w:cs="Arial"/>
                <w:sz w:val="20"/>
                <w:szCs w:val="20"/>
              </w:rPr>
              <w:t>131,019,333</w:t>
            </w:r>
          </w:p>
        </w:tc>
        <w:tc>
          <w:tcPr>
            <w:tcW w:w="1440" w:type="dxa"/>
          </w:tcPr>
          <w:p w14:paraId="3A92B1F7" w14:textId="44EA56FA" w:rsidR="008F0894" w:rsidRPr="00D94413" w:rsidRDefault="00AD6556" w:rsidP="008F0894">
            <w:pPr>
              <w:suppressAutoHyphens/>
              <w:ind w:left="115" w:right="-72" w:hanging="115"/>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28C22A0C" w14:textId="15D1C34C" w:rsidR="008F0894" w:rsidRPr="00D94413" w:rsidRDefault="008F0894" w:rsidP="008F0894">
            <w:pPr>
              <w:suppressAutoHyphens/>
              <w:ind w:left="115" w:right="-72" w:hanging="115"/>
              <w:jc w:val="right"/>
              <w:rPr>
                <w:rFonts w:ascii="Arial" w:hAnsi="Arial" w:cs="Arial"/>
                <w:sz w:val="20"/>
                <w:szCs w:val="20"/>
              </w:rPr>
            </w:pPr>
            <w:r w:rsidRPr="00D94413">
              <w:rPr>
                <w:rFonts w:ascii="Arial" w:hAnsi="Arial" w:cs="Arial"/>
                <w:spacing w:val="-2"/>
                <w:sz w:val="20"/>
                <w:szCs w:val="20"/>
              </w:rPr>
              <w:t>-</w:t>
            </w:r>
          </w:p>
        </w:tc>
      </w:tr>
      <w:tr w:rsidR="008F0894" w:rsidRPr="00D94413" w14:paraId="574B700D" w14:textId="77777777" w:rsidTr="008F0894">
        <w:trPr>
          <w:gridAfter w:val="1"/>
          <w:wAfter w:w="27" w:type="dxa"/>
        </w:trPr>
        <w:tc>
          <w:tcPr>
            <w:tcW w:w="3690" w:type="dxa"/>
            <w:tcBorders>
              <w:top w:val="nil"/>
              <w:left w:val="nil"/>
              <w:bottom w:val="nil"/>
              <w:right w:val="nil"/>
            </w:tcBorders>
          </w:tcPr>
          <w:p w14:paraId="40A3133B" w14:textId="7518F07C" w:rsidR="008F0894" w:rsidRPr="00D94413" w:rsidRDefault="008F0894" w:rsidP="008F0894">
            <w:pPr>
              <w:tabs>
                <w:tab w:val="left" w:pos="3295"/>
                <w:tab w:val="left" w:pos="9744"/>
              </w:tabs>
              <w:ind w:left="441" w:right="-108"/>
              <w:contextualSpacing/>
              <w:rPr>
                <w:rFonts w:ascii="Arial" w:hAnsi="Arial" w:cs="Arial"/>
                <w:spacing w:val="-4"/>
                <w:sz w:val="20"/>
                <w:szCs w:val="20"/>
              </w:rPr>
            </w:pPr>
            <w:r w:rsidRPr="00D94413">
              <w:rPr>
                <w:rFonts w:ascii="Arial" w:hAnsi="Arial" w:cs="Arial"/>
                <w:spacing w:val="-4"/>
                <w:sz w:val="20"/>
                <w:szCs w:val="20"/>
              </w:rPr>
              <w:t>Refundable import duty</w:t>
            </w:r>
          </w:p>
        </w:tc>
        <w:tc>
          <w:tcPr>
            <w:tcW w:w="1440" w:type="dxa"/>
            <w:vAlign w:val="bottom"/>
          </w:tcPr>
          <w:p w14:paraId="4B25853E" w14:textId="6E072647" w:rsidR="008F0894" w:rsidRPr="00D94413" w:rsidRDefault="00FD3462" w:rsidP="008F0894">
            <w:pPr>
              <w:keepNext/>
              <w:keepLines/>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D94413">
              <w:rPr>
                <w:rFonts w:ascii="Arial" w:hAnsi="Arial" w:cs="Arial"/>
                <w:sz w:val="20"/>
                <w:szCs w:val="20"/>
              </w:rPr>
              <w:t>19,896,635</w:t>
            </w:r>
          </w:p>
        </w:tc>
        <w:tc>
          <w:tcPr>
            <w:tcW w:w="1440" w:type="dxa"/>
            <w:vAlign w:val="bottom"/>
          </w:tcPr>
          <w:p w14:paraId="797567F2" w14:textId="74F0C1A1" w:rsidR="008F0894" w:rsidRPr="00D94413" w:rsidRDefault="008F0894" w:rsidP="008F0894">
            <w:pPr>
              <w:suppressAutoHyphens/>
              <w:ind w:left="115" w:right="-72" w:hanging="115"/>
              <w:jc w:val="right"/>
              <w:rPr>
                <w:rFonts w:ascii="Arial" w:hAnsi="Arial" w:cs="Arial"/>
                <w:sz w:val="20"/>
                <w:szCs w:val="20"/>
              </w:rPr>
            </w:pPr>
            <w:r w:rsidRPr="00D94413">
              <w:rPr>
                <w:rFonts w:ascii="Arial" w:hAnsi="Arial" w:cs="Arial"/>
                <w:sz w:val="20"/>
                <w:szCs w:val="20"/>
              </w:rPr>
              <w:t>19,896,635</w:t>
            </w:r>
          </w:p>
        </w:tc>
        <w:tc>
          <w:tcPr>
            <w:tcW w:w="1440" w:type="dxa"/>
          </w:tcPr>
          <w:p w14:paraId="30DA518A" w14:textId="6D17989F" w:rsidR="008F0894" w:rsidRPr="00D94413" w:rsidRDefault="00AD6556" w:rsidP="008F0894">
            <w:pPr>
              <w:suppressAutoHyphens/>
              <w:ind w:left="115" w:right="-72" w:hanging="115"/>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4276F9FE" w14:textId="02E64807" w:rsidR="008F0894" w:rsidRPr="00D94413" w:rsidRDefault="008F0894" w:rsidP="008F0894">
            <w:pPr>
              <w:suppressAutoHyphens/>
              <w:ind w:left="115" w:right="-72" w:hanging="115"/>
              <w:jc w:val="right"/>
              <w:rPr>
                <w:rFonts w:ascii="Arial" w:hAnsi="Arial" w:cs="Arial"/>
                <w:sz w:val="20"/>
                <w:szCs w:val="20"/>
              </w:rPr>
            </w:pPr>
            <w:r w:rsidRPr="00D94413">
              <w:rPr>
                <w:rFonts w:ascii="Arial" w:hAnsi="Arial" w:cs="Arial"/>
                <w:spacing w:val="-2"/>
                <w:sz w:val="20"/>
                <w:szCs w:val="20"/>
              </w:rPr>
              <w:t>-</w:t>
            </w:r>
          </w:p>
        </w:tc>
      </w:tr>
      <w:tr w:rsidR="008F0894" w:rsidRPr="00D94413" w14:paraId="3450A212" w14:textId="77777777" w:rsidTr="008F0894">
        <w:trPr>
          <w:gridAfter w:val="1"/>
          <w:wAfter w:w="27" w:type="dxa"/>
        </w:trPr>
        <w:tc>
          <w:tcPr>
            <w:tcW w:w="3690" w:type="dxa"/>
            <w:tcBorders>
              <w:top w:val="nil"/>
              <w:left w:val="nil"/>
              <w:bottom w:val="nil"/>
              <w:right w:val="nil"/>
            </w:tcBorders>
          </w:tcPr>
          <w:p w14:paraId="4D950081" w14:textId="77777777" w:rsidR="008F0894" w:rsidRPr="00D94413" w:rsidRDefault="008F0894" w:rsidP="008F0894">
            <w:pPr>
              <w:tabs>
                <w:tab w:val="left" w:pos="3295"/>
                <w:tab w:val="left" w:pos="9744"/>
              </w:tabs>
              <w:ind w:left="441" w:right="-108"/>
              <w:contextualSpacing/>
              <w:rPr>
                <w:rFonts w:ascii="Arial" w:hAnsi="Arial" w:cs="Arial"/>
                <w:spacing w:val="-4"/>
                <w:sz w:val="20"/>
                <w:szCs w:val="20"/>
              </w:rPr>
            </w:pPr>
            <w:r w:rsidRPr="00D94413">
              <w:rPr>
                <w:rFonts w:ascii="Arial" w:hAnsi="Arial" w:cs="Arial"/>
                <w:spacing w:val="-4"/>
                <w:sz w:val="20"/>
                <w:szCs w:val="20"/>
              </w:rPr>
              <w:t>Others</w:t>
            </w:r>
          </w:p>
        </w:tc>
        <w:tc>
          <w:tcPr>
            <w:tcW w:w="1440" w:type="dxa"/>
            <w:vAlign w:val="bottom"/>
          </w:tcPr>
          <w:p w14:paraId="68412436" w14:textId="23545D2B" w:rsidR="008F0894" w:rsidRPr="00D94413" w:rsidRDefault="00FD3462" w:rsidP="008F0894">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D94413">
              <w:rPr>
                <w:rFonts w:ascii="Arial" w:hAnsi="Arial" w:cs="Arial"/>
                <w:sz w:val="20"/>
                <w:szCs w:val="20"/>
              </w:rPr>
              <w:t>3,479,215</w:t>
            </w:r>
          </w:p>
        </w:tc>
        <w:tc>
          <w:tcPr>
            <w:tcW w:w="1440" w:type="dxa"/>
            <w:vAlign w:val="bottom"/>
          </w:tcPr>
          <w:p w14:paraId="2617132C" w14:textId="078CB0C6" w:rsidR="008F0894" w:rsidRPr="00D94413" w:rsidRDefault="008F0894" w:rsidP="008F0894">
            <w:pPr>
              <w:pBdr>
                <w:bottom w:val="single" w:sz="4" w:space="1" w:color="auto"/>
              </w:pBdr>
              <w:suppressAutoHyphens/>
              <w:ind w:left="115" w:right="-72" w:hanging="115"/>
              <w:jc w:val="right"/>
              <w:rPr>
                <w:rFonts w:ascii="Arial" w:hAnsi="Arial" w:cs="Arial"/>
                <w:sz w:val="20"/>
                <w:szCs w:val="20"/>
              </w:rPr>
            </w:pPr>
            <w:r w:rsidRPr="00D94413">
              <w:rPr>
                <w:rFonts w:ascii="Arial" w:hAnsi="Arial" w:cs="Arial"/>
                <w:sz w:val="20"/>
                <w:szCs w:val="20"/>
              </w:rPr>
              <w:t>1,599,701</w:t>
            </w:r>
          </w:p>
        </w:tc>
        <w:tc>
          <w:tcPr>
            <w:tcW w:w="1440" w:type="dxa"/>
          </w:tcPr>
          <w:p w14:paraId="6C8FE8BA" w14:textId="3D4709DE" w:rsidR="008F0894" w:rsidRPr="00D94413" w:rsidRDefault="00AD6556" w:rsidP="008F0894">
            <w:pPr>
              <w:pBdr>
                <w:bottom w:val="single" w:sz="4" w:space="1" w:color="auto"/>
              </w:pBdr>
              <w:suppressAutoHyphens/>
              <w:ind w:left="115" w:right="-72" w:hanging="115"/>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67E013FD" w14:textId="7D5A4447" w:rsidR="008F0894" w:rsidRPr="00D94413" w:rsidRDefault="008F0894" w:rsidP="008F0894">
            <w:pPr>
              <w:pBdr>
                <w:bottom w:val="single" w:sz="4" w:space="1" w:color="auto"/>
              </w:pBdr>
              <w:suppressAutoHyphens/>
              <w:ind w:left="115" w:right="-72" w:hanging="115"/>
              <w:jc w:val="right"/>
              <w:rPr>
                <w:rFonts w:ascii="Arial" w:hAnsi="Arial" w:cs="Arial"/>
                <w:sz w:val="20"/>
                <w:szCs w:val="20"/>
              </w:rPr>
            </w:pPr>
            <w:r w:rsidRPr="00D94413">
              <w:rPr>
                <w:rFonts w:ascii="Arial" w:hAnsi="Arial" w:cs="Arial"/>
                <w:spacing w:val="-2"/>
                <w:sz w:val="20"/>
                <w:szCs w:val="20"/>
              </w:rPr>
              <w:t>-</w:t>
            </w:r>
          </w:p>
        </w:tc>
      </w:tr>
      <w:tr w:rsidR="008F0894" w:rsidRPr="00D94413" w14:paraId="1BCC8FE7" w14:textId="77777777" w:rsidTr="008F0894">
        <w:trPr>
          <w:gridAfter w:val="1"/>
          <w:wAfter w:w="27" w:type="dxa"/>
        </w:trPr>
        <w:tc>
          <w:tcPr>
            <w:tcW w:w="3690" w:type="dxa"/>
            <w:tcBorders>
              <w:top w:val="nil"/>
              <w:left w:val="nil"/>
              <w:bottom w:val="nil"/>
              <w:right w:val="nil"/>
            </w:tcBorders>
          </w:tcPr>
          <w:p w14:paraId="146666D5" w14:textId="77777777" w:rsidR="008F0894" w:rsidRPr="00D94413" w:rsidRDefault="008F0894" w:rsidP="008F0894">
            <w:pPr>
              <w:tabs>
                <w:tab w:val="left" w:pos="3295"/>
                <w:tab w:val="left" w:pos="9744"/>
              </w:tabs>
              <w:ind w:left="441" w:right="-108"/>
              <w:contextualSpacing/>
              <w:rPr>
                <w:rFonts w:ascii="Arial" w:hAnsi="Arial" w:cs="Arial"/>
                <w:spacing w:val="-4"/>
                <w:sz w:val="12"/>
                <w:szCs w:val="12"/>
              </w:rPr>
            </w:pPr>
          </w:p>
        </w:tc>
        <w:tc>
          <w:tcPr>
            <w:tcW w:w="1440" w:type="dxa"/>
          </w:tcPr>
          <w:p w14:paraId="3783A823" w14:textId="77777777" w:rsidR="008F0894" w:rsidRPr="00D94413" w:rsidRDefault="008F0894" w:rsidP="008F0894">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rPr>
            </w:pPr>
          </w:p>
        </w:tc>
        <w:tc>
          <w:tcPr>
            <w:tcW w:w="1440" w:type="dxa"/>
          </w:tcPr>
          <w:p w14:paraId="50D60761" w14:textId="77777777" w:rsidR="008F0894" w:rsidRPr="00D94413" w:rsidRDefault="008F0894" w:rsidP="008F0894">
            <w:pPr>
              <w:suppressAutoHyphens/>
              <w:ind w:left="115" w:right="-72" w:hanging="115"/>
              <w:jc w:val="right"/>
              <w:rPr>
                <w:rFonts w:ascii="Arial" w:hAnsi="Arial" w:cs="Arial"/>
                <w:sz w:val="12"/>
                <w:szCs w:val="12"/>
              </w:rPr>
            </w:pPr>
          </w:p>
        </w:tc>
        <w:tc>
          <w:tcPr>
            <w:tcW w:w="1440" w:type="dxa"/>
          </w:tcPr>
          <w:p w14:paraId="3783F71B" w14:textId="77777777" w:rsidR="008F0894" w:rsidRPr="00D94413" w:rsidRDefault="008F0894" w:rsidP="008F0894">
            <w:pPr>
              <w:suppressAutoHyphens/>
              <w:ind w:left="115" w:right="-72" w:hanging="115"/>
              <w:jc w:val="right"/>
              <w:rPr>
                <w:rFonts w:ascii="Arial" w:hAnsi="Arial" w:cs="Arial"/>
                <w:spacing w:val="-2"/>
                <w:sz w:val="12"/>
                <w:szCs w:val="12"/>
              </w:rPr>
            </w:pPr>
          </w:p>
        </w:tc>
        <w:tc>
          <w:tcPr>
            <w:tcW w:w="1440" w:type="dxa"/>
          </w:tcPr>
          <w:p w14:paraId="5CAB8A3E" w14:textId="77777777" w:rsidR="008F0894" w:rsidRPr="00D94413" w:rsidRDefault="008F0894" w:rsidP="008F0894">
            <w:pPr>
              <w:suppressAutoHyphens/>
              <w:ind w:left="115" w:right="-72" w:hanging="115"/>
              <w:jc w:val="right"/>
              <w:rPr>
                <w:rFonts w:ascii="Arial" w:hAnsi="Arial" w:cs="Arial"/>
                <w:sz w:val="12"/>
                <w:szCs w:val="12"/>
              </w:rPr>
            </w:pPr>
          </w:p>
        </w:tc>
      </w:tr>
      <w:tr w:rsidR="008F0894" w:rsidRPr="00D94413" w14:paraId="12B56C7F" w14:textId="77777777" w:rsidTr="008F0894">
        <w:trPr>
          <w:gridAfter w:val="1"/>
          <w:wAfter w:w="27" w:type="dxa"/>
        </w:trPr>
        <w:tc>
          <w:tcPr>
            <w:tcW w:w="3690" w:type="dxa"/>
            <w:tcBorders>
              <w:top w:val="nil"/>
              <w:left w:val="nil"/>
              <w:bottom w:val="nil"/>
              <w:right w:val="nil"/>
            </w:tcBorders>
          </w:tcPr>
          <w:p w14:paraId="11B96238" w14:textId="77777777" w:rsidR="008F0894" w:rsidRPr="00D94413" w:rsidRDefault="008F0894" w:rsidP="008F0894">
            <w:pPr>
              <w:tabs>
                <w:tab w:val="left" w:pos="3295"/>
                <w:tab w:val="left" w:pos="9744"/>
              </w:tabs>
              <w:ind w:left="441" w:right="-108"/>
              <w:contextualSpacing/>
              <w:rPr>
                <w:rFonts w:ascii="Arial" w:hAnsi="Arial" w:cs="Arial"/>
                <w:spacing w:val="-4"/>
                <w:sz w:val="20"/>
                <w:szCs w:val="20"/>
              </w:rPr>
            </w:pPr>
          </w:p>
        </w:tc>
        <w:tc>
          <w:tcPr>
            <w:tcW w:w="1440" w:type="dxa"/>
            <w:vAlign w:val="bottom"/>
          </w:tcPr>
          <w:p w14:paraId="0FF9B4E5" w14:textId="7686F955" w:rsidR="008F0894" w:rsidRPr="00D94413" w:rsidRDefault="00FD3462" w:rsidP="008F0894">
            <w:pPr>
              <w:keepNext/>
              <w:keepLines/>
              <w:pBdr>
                <w:bottom w:val="double" w:sz="4" w:space="1" w:color="auto"/>
              </w:pBdr>
              <w:tabs>
                <w:tab w:val="left" w:pos="3295"/>
                <w:tab w:val="left" w:pos="9744"/>
              </w:tabs>
              <w:autoSpaceDE w:val="0"/>
              <w:autoSpaceDN w:val="0"/>
              <w:adjustRightInd w:val="0"/>
              <w:ind w:left="115" w:right="-72" w:hanging="115"/>
              <w:contextualSpacing/>
              <w:jc w:val="right"/>
              <w:rPr>
                <w:rFonts w:ascii="Arial" w:hAnsi="Arial" w:cs="Arial"/>
                <w:sz w:val="20"/>
                <w:szCs w:val="20"/>
              </w:rPr>
            </w:pPr>
            <w:r w:rsidRPr="00D94413">
              <w:rPr>
                <w:rFonts w:ascii="Arial" w:hAnsi="Arial" w:cs="Arial"/>
                <w:sz w:val="20"/>
                <w:szCs w:val="20"/>
              </w:rPr>
              <w:t>1,079,668,094</w:t>
            </w:r>
          </w:p>
        </w:tc>
        <w:tc>
          <w:tcPr>
            <w:tcW w:w="1440" w:type="dxa"/>
            <w:vAlign w:val="bottom"/>
          </w:tcPr>
          <w:p w14:paraId="799D71A8" w14:textId="6103A34D" w:rsidR="008F0894" w:rsidRPr="00D94413" w:rsidRDefault="008F0894" w:rsidP="008F0894">
            <w:pPr>
              <w:pBdr>
                <w:bottom w:val="double" w:sz="4" w:space="1" w:color="auto"/>
              </w:pBdr>
              <w:suppressAutoHyphens/>
              <w:ind w:left="115" w:right="-72" w:hanging="115"/>
              <w:jc w:val="right"/>
              <w:rPr>
                <w:rFonts w:ascii="Arial" w:hAnsi="Arial" w:cs="Arial"/>
                <w:sz w:val="20"/>
                <w:szCs w:val="20"/>
              </w:rPr>
            </w:pPr>
            <w:r w:rsidRPr="00D94413">
              <w:rPr>
                <w:rFonts w:ascii="Arial" w:hAnsi="Arial" w:cs="Arial"/>
                <w:sz w:val="20"/>
                <w:szCs w:val="20"/>
              </w:rPr>
              <w:t>1,101,730,880</w:t>
            </w:r>
          </w:p>
        </w:tc>
        <w:tc>
          <w:tcPr>
            <w:tcW w:w="1440" w:type="dxa"/>
          </w:tcPr>
          <w:p w14:paraId="28489D2B" w14:textId="69525819" w:rsidR="008F0894" w:rsidRPr="00D94413" w:rsidRDefault="00AD6556" w:rsidP="008F0894">
            <w:pPr>
              <w:pBdr>
                <w:bottom w:val="double" w:sz="4" w:space="1" w:color="auto"/>
              </w:pBdr>
              <w:suppressAutoHyphens/>
              <w:ind w:left="115" w:right="-72" w:hanging="115"/>
              <w:jc w:val="right"/>
              <w:rPr>
                <w:rFonts w:ascii="Arial" w:hAnsi="Arial" w:cs="Arial"/>
                <w:spacing w:val="-2"/>
                <w:sz w:val="20"/>
                <w:szCs w:val="20"/>
              </w:rPr>
            </w:pPr>
            <w:r w:rsidRPr="00D94413">
              <w:rPr>
                <w:rFonts w:ascii="Arial" w:hAnsi="Arial" w:cs="Arial"/>
                <w:spacing w:val="-2"/>
                <w:sz w:val="20"/>
                <w:szCs w:val="20"/>
              </w:rPr>
              <w:t>20,517,813</w:t>
            </w:r>
          </w:p>
        </w:tc>
        <w:tc>
          <w:tcPr>
            <w:tcW w:w="1440" w:type="dxa"/>
          </w:tcPr>
          <w:p w14:paraId="04C23704" w14:textId="40E38540" w:rsidR="008F0894" w:rsidRPr="00D94413" w:rsidRDefault="008F0894" w:rsidP="008F0894">
            <w:pPr>
              <w:pBdr>
                <w:bottom w:val="double" w:sz="4" w:space="1" w:color="auto"/>
              </w:pBdr>
              <w:suppressAutoHyphens/>
              <w:ind w:left="115" w:right="-72" w:hanging="115"/>
              <w:jc w:val="right"/>
              <w:rPr>
                <w:rFonts w:ascii="Arial" w:hAnsi="Arial" w:cs="Arial"/>
                <w:sz w:val="20"/>
                <w:szCs w:val="20"/>
              </w:rPr>
            </w:pPr>
            <w:r w:rsidRPr="00D94413">
              <w:rPr>
                <w:rFonts w:ascii="Arial" w:hAnsi="Arial" w:cs="Arial"/>
                <w:spacing w:val="-2"/>
                <w:sz w:val="20"/>
                <w:szCs w:val="20"/>
              </w:rPr>
              <w:t>10,930,241</w:t>
            </w:r>
          </w:p>
        </w:tc>
      </w:tr>
    </w:tbl>
    <w:p w14:paraId="124DCE8B" w14:textId="77777777" w:rsidR="00A27810" w:rsidRPr="00D94413" w:rsidRDefault="00A27810" w:rsidP="00A27810">
      <w:pPr>
        <w:tabs>
          <w:tab w:val="left" w:pos="532"/>
        </w:tabs>
        <w:contextualSpacing/>
        <w:rPr>
          <w:rFonts w:ascii="Arial" w:hAnsi="Arial" w:cs="Arial"/>
          <w:b/>
          <w:bCs/>
          <w:sz w:val="20"/>
          <w:szCs w:val="20"/>
        </w:rPr>
      </w:pPr>
    </w:p>
    <w:p w14:paraId="3A4D9E9A" w14:textId="77777777" w:rsidR="00CE2BC8" w:rsidRPr="00D94413" w:rsidRDefault="00CE2BC8" w:rsidP="00A27810">
      <w:pPr>
        <w:tabs>
          <w:tab w:val="left" w:pos="532"/>
        </w:tabs>
        <w:contextualSpacing/>
        <w:rPr>
          <w:rFonts w:ascii="Arial" w:hAnsi="Arial" w:cs="Arial"/>
          <w:b/>
          <w:bCs/>
          <w:sz w:val="20"/>
          <w:szCs w:val="20"/>
        </w:rPr>
      </w:pPr>
    </w:p>
    <w:p w14:paraId="27C1B23B" w14:textId="77777777" w:rsidR="00CE2BC8" w:rsidRPr="00D94413" w:rsidRDefault="00CE2BC8" w:rsidP="00CE2BC8">
      <w:pPr>
        <w:rPr>
          <w:rFonts w:ascii="Arial" w:hAnsi="Arial" w:cs="Arial"/>
          <w:b/>
          <w:bCs/>
          <w:sz w:val="20"/>
          <w:szCs w:val="20"/>
        </w:rPr>
      </w:pPr>
      <w:bookmarkStart w:id="11" w:name="OLE_LINK22"/>
      <w:r w:rsidRPr="00D94413">
        <w:rPr>
          <w:rFonts w:ascii="Arial" w:hAnsi="Arial" w:cs="Arial"/>
          <w:b/>
          <w:bCs/>
          <w:sz w:val="20"/>
          <w:szCs w:val="20"/>
        </w:rPr>
        <w:br w:type="page"/>
      </w:r>
    </w:p>
    <w:bookmarkEnd w:id="11"/>
    <w:p w14:paraId="2B5B5F1A" w14:textId="77777777" w:rsidR="005E0BCB" w:rsidRPr="00D94413" w:rsidRDefault="005E0BCB" w:rsidP="005E0BCB">
      <w:pPr>
        <w:tabs>
          <w:tab w:val="left" w:pos="540"/>
        </w:tabs>
        <w:rPr>
          <w:rFonts w:ascii="Arial" w:hAnsi="Arial" w:cs="Arial"/>
          <w:b/>
          <w:bCs/>
          <w:caps/>
          <w:color w:val="0070C0"/>
          <w:sz w:val="20"/>
          <w:szCs w:val="20"/>
        </w:rPr>
        <w:sectPr w:rsidR="005E0BCB" w:rsidRPr="00D94413" w:rsidSect="007043FF">
          <w:headerReference w:type="even" r:id="rId8"/>
          <w:headerReference w:type="default" r:id="rId9"/>
          <w:footerReference w:type="default" r:id="rId10"/>
          <w:headerReference w:type="first" r:id="rId11"/>
          <w:pgSz w:w="11906" w:h="16838" w:code="9"/>
          <w:pgMar w:top="720" w:right="720" w:bottom="720" w:left="1728" w:header="706" w:footer="706" w:gutter="0"/>
          <w:pgNumType w:start="14"/>
          <w:cols w:space="720"/>
        </w:sectPr>
      </w:pPr>
    </w:p>
    <w:p w14:paraId="3E0B6171" w14:textId="77777777" w:rsidR="00D94413" w:rsidRDefault="00D94413" w:rsidP="006A6BA4">
      <w:pPr>
        <w:tabs>
          <w:tab w:val="left" w:pos="532"/>
        </w:tabs>
        <w:contextualSpacing/>
        <w:rPr>
          <w:rFonts w:ascii="Arial" w:hAnsi="Arial" w:cstheme="minorBidi"/>
          <w:b/>
          <w:bCs/>
          <w:caps/>
          <w:sz w:val="20"/>
          <w:szCs w:val="20"/>
        </w:rPr>
      </w:pPr>
    </w:p>
    <w:p w14:paraId="18FBFD24" w14:textId="5E92822F" w:rsidR="00B90E18" w:rsidRPr="00D94413" w:rsidRDefault="00163070" w:rsidP="006A6BA4">
      <w:pPr>
        <w:tabs>
          <w:tab w:val="left" w:pos="532"/>
        </w:tabs>
        <w:contextualSpacing/>
        <w:rPr>
          <w:rFonts w:ascii="Arial" w:hAnsi="Arial" w:cs="Arial"/>
          <w:snapToGrid w:val="0"/>
          <w:color w:val="000000"/>
          <w:sz w:val="20"/>
          <w:szCs w:val="20"/>
          <w:lang w:val="en-US" w:eastAsia="th-TH"/>
        </w:rPr>
      </w:pPr>
      <w:r w:rsidRPr="00D94413">
        <w:rPr>
          <w:rFonts w:ascii="Arial" w:hAnsi="Arial" w:cs="Arial"/>
          <w:b/>
          <w:bCs/>
          <w:caps/>
          <w:sz w:val="20"/>
          <w:szCs w:val="20"/>
        </w:rPr>
        <w:t>1</w:t>
      </w:r>
      <w:r w:rsidR="0014263F" w:rsidRPr="00D94413">
        <w:rPr>
          <w:rFonts w:ascii="Arial" w:hAnsi="Arial" w:cs="Arial"/>
          <w:b/>
          <w:bCs/>
          <w:caps/>
          <w:sz w:val="20"/>
          <w:szCs w:val="20"/>
        </w:rPr>
        <w:t>3</w:t>
      </w:r>
      <w:r w:rsidR="00B90E18" w:rsidRPr="00D94413">
        <w:rPr>
          <w:rFonts w:ascii="Arial" w:hAnsi="Arial" w:cs="Arial"/>
          <w:b/>
          <w:bCs/>
          <w:caps/>
          <w:sz w:val="20"/>
          <w:szCs w:val="20"/>
        </w:rPr>
        <w:t xml:space="preserve"> </w:t>
      </w:r>
      <w:r w:rsidR="00B90E18" w:rsidRPr="00D94413">
        <w:rPr>
          <w:rFonts w:ascii="Arial" w:hAnsi="Arial" w:cs="Arial"/>
          <w:b/>
          <w:bCs/>
          <w:caps/>
          <w:sz w:val="20"/>
          <w:szCs w:val="20"/>
        </w:rPr>
        <w:tab/>
      </w:r>
      <w:r w:rsidR="00B90E18" w:rsidRPr="00D94413">
        <w:rPr>
          <w:rFonts w:ascii="Arial" w:hAnsi="Arial" w:cs="Arial"/>
          <w:b/>
          <w:bCs/>
          <w:sz w:val="20"/>
          <w:szCs w:val="20"/>
        </w:rPr>
        <w:t>Investments in subsidiaries</w:t>
      </w:r>
    </w:p>
    <w:p w14:paraId="5EDB329A" w14:textId="77777777" w:rsidR="00960DFA" w:rsidRDefault="00960DFA" w:rsidP="00352576">
      <w:pPr>
        <w:jc w:val="both"/>
        <w:rPr>
          <w:rFonts w:ascii="Arial" w:hAnsi="Arial" w:cstheme="minorBidi"/>
          <w:sz w:val="20"/>
          <w:szCs w:val="20"/>
        </w:rPr>
      </w:pPr>
    </w:p>
    <w:p w14:paraId="11168FE1" w14:textId="77777777" w:rsidR="002C746A" w:rsidRPr="002C746A" w:rsidRDefault="002C746A" w:rsidP="00352576">
      <w:pPr>
        <w:jc w:val="both"/>
        <w:rPr>
          <w:rFonts w:ascii="Arial" w:hAnsi="Arial" w:cstheme="minorBidi"/>
          <w:sz w:val="20"/>
          <w:szCs w:val="20"/>
        </w:rPr>
      </w:pPr>
    </w:p>
    <w:p w14:paraId="0B228380" w14:textId="03B5EA72" w:rsidR="0092068E" w:rsidRPr="00D94413" w:rsidRDefault="00B2195D" w:rsidP="006A6BA4">
      <w:pPr>
        <w:ind w:left="540"/>
        <w:jc w:val="both"/>
        <w:rPr>
          <w:rFonts w:ascii="Arial" w:hAnsi="Arial" w:cs="Arial"/>
          <w:sz w:val="20"/>
          <w:szCs w:val="20"/>
        </w:rPr>
      </w:pPr>
      <w:r w:rsidRPr="00D94413">
        <w:rPr>
          <w:rFonts w:ascii="Arial" w:hAnsi="Arial" w:cs="Arial"/>
          <w:sz w:val="20"/>
          <w:szCs w:val="20"/>
        </w:rPr>
        <w:t>The G</w:t>
      </w:r>
      <w:r w:rsidR="00EE3F45" w:rsidRPr="00D94413">
        <w:rPr>
          <w:rFonts w:ascii="Arial" w:hAnsi="Arial" w:cs="Arial"/>
          <w:sz w:val="20"/>
          <w:szCs w:val="20"/>
        </w:rPr>
        <w:t>roup had the following subsidiaries at 31 December</w:t>
      </w:r>
      <w:r w:rsidR="009E532A" w:rsidRPr="00D94413">
        <w:rPr>
          <w:rFonts w:ascii="Arial" w:hAnsi="Arial" w:cs="Arial"/>
          <w:sz w:val="20"/>
          <w:szCs w:val="20"/>
        </w:rPr>
        <w:t>:</w:t>
      </w:r>
    </w:p>
    <w:p w14:paraId="0B81E22D" w14:textId="77777777" w:rsidR="0092068E" w:rsidRPr="00D94413" w:rsidRDefault="0092068E" w:rsidP="008F0894">
      <w:pPr>
        <w:ind w:left="540"/>
        <w:jc w:val="both"/>
        <w:rPr>
          <w:rFonts w:ascii="Arial" w:hAnsi="Arial" w:cs="Arial"/>
          <w:sz w:val="20"/>
          <w:szCs w:val="20"/>
        </w:rPr>
      </w:pPr>
    </w:p>
    <w:tbl>
      <w:tblPr>
        <w:tblW w:w="4869" w:type="pct"/>
        <w:tblInd w:w="426" w:type="dxa"/>
        <w:tblLayout w:type="fixed"/>
        <w:tblLook w:val="04A0" w:firstRow="1" w:lastRow="0" w:firstColumn="1" w:lastColumn="0" w:noHBand="0" w:noVBand="1"/>
      </w:tblPr>
      <w:tblGrid>
        <w:gridCol w:w="4163"/>
        <w:gridCol w:w="1365"/>
        <w:gridCol w:w="2864"/>
        <w:gridCol w:w="1083"/>
        <w:gridCol w:w="1080"/>
        <w:gridCol w:w="1080"/>
        <w:gridCol w:w="1086"/>
        <w:gridCol w:w="1074"/>
        <w:gridCol w:w="1179"/>
        <w:gridCol w:w="21"/>
      </w:tblGrid>
      <w:tr w:rsidR="001735D1" w:rsidRPr="001735D1" w14:paraId="244F34F3" w14:textId="77777777" w:rsidTr="001735D1">
        <w:trPr>
          <w:gridAfter w:val="1"/>
          <w:wAfter w:w="7" w:type="pct"/>
          <w:trHeight w:val="70"/>
        </w:trPr>
        <w:tc>
          <w:tcPr>
            <w:tcW w:w="1388" w:type="pct"/>
            <w:shd w:val="clear" w:color="auto" w:fill="auto"/>
            <w:vAlign w:val="bottom"/>
          </w:tcPr>
          <w:p w14:paraId="0731973A" w14:textId="77777777" w:rsidR="001735D1" w:rsidRPr="001735D1" w:rsidRDefault="001735D1" w:rsidP="000D3708">
            <w:pPr>
              <w:ind w:left="6"/>
              <w:rPr>
                <w:rFonts w:ascii="Arial" w:hAnsi="Arial" w:cs="Arial"/>
                <w:b/>
                <w:bCs/>
                <w:snapToGrid w:val="0"/>
                <w:sz w:val="18"/>
                <w:szCs w:val="18"/>
              </w:rPr>
            </w:pPr>
          </w:p>
        </w:tc>
        <w:tc>
          <w:tcPr>
            <w:tcW w:w="455" w:type="pct"/>
            <w:vAlign w:val="bottom"/>
          </w:tcPr>
          <w:p w14:paraId="14833489" w14:textId="44C16BF0" w:rsidR="001735D1" w:rsidRPr="001735D1" w:rsidRDefault="001735D1" w:rsidP="008F0894">
            <w:pPr>
              <w:ind w:left="138" w:right="-72" w:hanging="138"/>
              <w:jc w:val="center"/>
              <w:rPr>
                <w:rFonts w:ascii="Arial" w:hAnsi="Arial" w:cs="Arial"/>
                <w:b/>
                <w:bCs/>
                <w:sz w:val="18"/>
                <w:szCs w:val="18"/>
              </w:rPr>
            </w:pPr>
            <w:r w:rsidRPr="001735D1">
              <w:rPr>
                <w:rFonts w:ascii="Arial" w:hAnsi="Arial" w:cs="Arial"/>
                <w:b/>
                <w:bCs/>
                <w:sz w:val="18"/>
                <w:szCs w:val="18"/>
                <w:lang w:val="en-US"/>
              </w:rPr>
              <w:t>Place of</w:t>
            </w:r>
          </w:p>
        </w:tc>
        <w:tc>
          <w:tcPr>
            <w:tcW w:w="955" w:type="pct"/>
            <w:shd w:val="clear" w:color="auto" w:fill="auto"/>
            <w:vAlign w:val="bottom"/>
          </w:tcPr>
          <w:p w14:paraId="0883228C" w14:textId="77777777" w:rsidR="001735D1" w:rsidRPr="001735D1" w:rsidRDefault="001735D1" w:rsidP="0092068E">
            <w:pPr>
              <w:ind w:left="138" w:right="-72" w:hanging="138"/>
              <w:rPr>
                <w:rFonts w:ascii="Arial" w:hAnsi="Arial" w:cs="Arial"/>
                <w:b/>
                <w:bCs/>
                <w:spacing w:val="-2"/>
                <w:sz w:val="18"/>
                <w:szCs w:val="18"/>
                <w:lang w:val="en-US"/>
              </w:rPr>
            </w:pPr>
          </w:p>
        </w:tc>
        <w:tc>
          <w:tcPr>
            <w:tcW w:w="721" w:type="pct"/>
            <w:gridSpan w:val="2"/>
            <w:vMerge w:val="restart"/>
            <w:shd w:val="clear" w:color="auto" w:fill="auto"/>
            <w:vAlign w:val="bottom"/>
          </w:tcPr>
          <w:p w14:paraId="3730D8C1" w14:textId="3C9FED9C" w:rsidR="001735D1" w:rsidRPr="001735D1" w:rsidRDefault="001735D1" w:rsidP="0092068E">
            <w:pPr>
              <w:pBdr>
                <w:bottom w:val="single" w:sz="4" w:space="1" w:color="auto"/>
              </w:pBdr>
              <w:ind w:right="-72"/>
              <w:jc w:val="center"/>
              <w:rPr>
                <w:rFonts w:ascii="Arial" w:hAnsi="Arial" w:cs="Arial"/>
                <w:b/>
                <w:bCs/>
                <w:sz w:val="18"/>
                <w:szCs w:val="18"/>
              </w:rPr>
            </w:pPr>
            <w:r w:rsidRPr="001735D1">
              <w:rPr>
                <w:rFonts w:ascii="Arial" w:hAnsi="Arial" w:cs="Arial"/>
                <w:b/>
                <w:bCs/>
                <w:sz w:val="18"/>
                <w:szCs w:val="18"/>
              </w:rPr>
              <w:t>Proportion of ordinary shares directly held by parent (%)</w:t>
            </w:r>
          </w:p>
        </w:tc>
        <w:tc>
          <w:tcPr>
            <w:tcW w:w="722" w:type="pct"/>
            <w:gridSpan w:val="2"/>
            <w:vMerge w:val="restart"/>
            <w:vAlign w:val="bottom"/>
          </w:tcPr>
          <w:p w14:paraId="21504C32" w14:textId="430DFB2A" w:rsidR="001735D1" w:rsidRPr="001735D1" w:rsidRDefault="001735D1" w:rsidP="00176CB1">
            <w:pPr>
              <w:pBdr>
                <w:bottom w:val="single" w:sz="4" w:space="1" w:color="auto"/>
              </w:pBdr>
              <w:ind w:right="-72"/>
              <w:jc w:val="center"/>
              <w:rPr>
                <w:rFonts w:ascii="Arial" w:hAnsi="Arial" w:cs="Arial"/>
                <w:b/>
                <w:bCs/>
                <w:sz w:val="18"/>
                <w:szCs w:val="18"/>
              </w:rPr>
            </w:pPr>
            <w:r w:rsidRPr="001735D1">
              <w:rPr>
                <w:rFonts w:ascii="Arial" w:hAnsi="Arial" w:cs="Arial"/>
                <w:b/>
                <w:bCs/>
                <w:sz w:val="18"/>
                <w:szCs w:val="18"/>
              </w:rPr>
              <w:t>Effective proportion of ordinary shares held by the group (%)</w:t>
            </w:r>
          </w:p>
        </w:tc>
        <w:tc>
          <w:tcPr>
            <w:tcW w:w="751" w:type="pct"/>
            <w:gridSpan w:val="2"/>
            <w:vMerge w:val="restart"/>
            <w:vAlign w:val="bottom"/>
          </w:tcPr>
          <w:p w14:paraId="286E235B" w14:textId="507584EB" w:rsidR="001735D1" w:rsidRPr="001735D1" w:rsidRDefault="001735D1" w:rsidP="00176CB1">
            <w:pPr>
              <w:pBdr>
                <w:bottom w:val="single" w:sz="4" w:space="1" w:color="auto"/>
              </w:pBdr>
              <w:ind w:right="-72"/>
              <w:jc w:val="center"/>
              <w:rPr>
                <w:rFonts w:ascii="Arial" w:hAnsi="Arial" w:cs="Arial"/>
                <w:b/>
                <w:bCs/>
                <w:sz w:val="18"/>
                <w:szCs w:val="18"/>
              </w:rPr>
            </w:pPr>
            <w:r w:rsidRPr="001735D1">
              <w:rPr>
                <w:rFonts w:ascii="Arial" w:hAnsi="Arial" w:cs="Arial"/>
                <w:b/>
                <w:bCs/>
                <w:sz w:val="18"/>
                <w:szCs w:val="18"/>
              </w:rPr>
              <w:t>Effective proportion of shares held by non-controlling interests (%)</w:t>
            </w:r>
          </w:p>
        </w:tc>
      </w:tr>
      <w:tr w:rsidR="001735D1" w:rsidRPr="001735D1" w14:paraId="6520C760" w14:textId="77777777" w:rsidTr="001735D1">
        <w:trPr>
          <w:gridAfter w:val="1"/>
          <w:wAfter w:w="7" w:type="pct"/>
          <w:trHeight w:val="70"/>
        </w:trPr>
        <w:tc>
          <w:tcPr>
            <w:tcW w:w="1388" w:type="pct"/>
            <w:shd w:val="clear" w:color="auto" w:fill="auto"/>
            <w:vAlign w:val="bottom"/>
          </w:tcPr>
          <w:p w14:paraId="2C4D0491" w14:textId="77777777" w:rsidR="001735D1" w:rsidRPr="001735D1" w:rsidRDefault="001735D1" w:rsidP="000D3708">
            <w:pPr>
              <w:ind w:left="6" w:right="-72"/>
              <w:rPr>
                <w:rFonts w:ascii="Arial" w:hAnsi="Arial" w:cs="Arial"/>
                <w:b/>
                <w:bCs/>
                <w:snapToGrid w:val="0"/>
                <w:sz w:val="18"/>
                <w:szCs w:val="18"/>
              </w:rPr>
            </w:pPr>
          </w:p>
        </w:tc>
        <w:tc>
          <w:tcPr>
            <w:tcW w:w="455" w:type="pct"/>
            <w:vAlign w:val="bottom"/>
          </w:tcPr>
          <w:p w14:paraId="21B4F303" w14:textId="0B02FBBE" w:rsidR="001735D1" w:rsidRPr="001735D1" w:rsidRDefault="001735D1" w:rsidP="008F0894">
            <w:pPr>
              <w:ind w:left="138" w:right="-72" w:hanging="138"/>
              <w:jc w:val="center"/>
              <w:rPr>
                <w:rFonts w:ascii="Arial" w:hAnsi="Arial" w:cs="Arial"/>
                <w:b/>
                <w:bCs/>
                <w:sz w:val="18"/>
                <w:szCs w:val="18"/>
              </w:rPr>
            </w:pPr>
            <w:r w:rsidRPr="001735D1">
              <w:rPr>
                <w:rFonts w:ascii="Arial" w:hAnsi="Arial" w:cs="Arial"/>
                <w:b/>
                <w:bCs/>
                <w:sz w:val="18"/>
                <w:szCs w:val="18"/>
                <w:lang w:val="en-US"/>
              </w:rPr>
              <w:t>business/</w:t>
            </w:r>
          </w:p>
        </w:tc>
        <w:tc>
          <w:tcPr>
            <w:tcW w:w="955" w:type="pct"/>
            <w:shd w:val="clear" w:color="auto" w:fill="auto"/>
            <w:vAlign w:val="bottom"/>
          </w:tcPr>
          <w:p w14:paraId="35DB86BE" w14:textId="77777777" w:rsidR="001735D1" w:rsidRPr="001735D1" w:rsidRDefault="001735D1" w:rsidP="0092068E">
            <w:pPr>
              <w:ind w:left="138" w:right="-72" w:hanging="138"/>
              <w:rPr>
                <w:rFonts w:ascii="Arial" w:hAnsi="Arial" w:cs="Arial"/>
                <w:b/>
                <w:bCs/>
                <w:spacing w:val="-2"/>
                <w:sz w:val="18"/>
                <w:szCs w:val="18"/>
                <w:lang w:val="en-US"/>
              </w:rPr>
            </w:pPr>
          </w:p>
        </w:tc>
        <w:tc>
          <w:tcPr>
            <w:tcW w:w="721" w:type="pct"/>
            <w:gridSpan w:val="2"/>
            <w:vMerge/>
            <w:shd w:val="clear" w:color="auto" w:fill="auto"/>
            <w:vAlign w:val="bottom"/>
          </w:tcPr>
          <w:p w14:paraId="3FBBEB90" w14:textId="1C3872FC" w:rsidR="001735D1" w:rsidRPr="001735D1" w:rsidRDefault="001735D1" w:rsidP="0092068E">
            <w:pPr>
              <w:pBdr>
                <w:bottom w:val="single" w:sz="4" w:space="1" w:color="auto"/>
              </w:pBdr>
              <w:ind w:right="-72"/>
              <w:jc w:val="center"/>
              <w:rPr>
                <w:rFonts w:ascii="Arial" w:hAnsi="Arial" w:cs="Arial"/>
                <w:b/>
                <w:bCs/>
                <w:sz w:val="18"/>
                <w:szCs w:val="18"/>
              </w:rPr>
            </w:pPr>
          </w:p>
        </w:tc>
        <w:tc>
          <w:tcPr>
            <w:tcW w:w="722" w:type="pct"/>
            <w:gridSpan w:val="2"/>
            <w:vMerge/>
            <w:vAlign w:val="bottom"/>
          </w:tcPr>
          <w:p w14:paraId="3AD7BF4E" w14:textId="64CDB7B8" w:rsidR="001735D1" w:rsidRPr="001735D1" w:rsidRDefault="001735D1" w:rsidP="00176CB1">
            <w:pPr>
              <w:pBdr>
                <w:bottom w:val="single" w:sz="4" w:space="1" w:color="auto"/>
              </w:pBdr>
              <w:ind w:right="-72"/>
              <w:jc w:val="center"/>
              <w:rPr>
                <w:rFonts w:ascii="Arial" w:hAnsi="Arial" w:cs="Arial"/>
                <w:b/>
                <w:bCs/>
                <w:sz w:val="18"/>
                <w:szCs w:val="18"/>
              </w:rPr>
            </w:pPr>
          </w:p>
        </w:tc>
        <w:tc>
          <w:tcPr>
            <w:tcW w:w="751" w:type="pct"/>
            <w:gridSpan w:val="2"/>
            <w:vMerge/>
            <w:vAlign w:val="bottom"/>
          </w:tcPr>
          <w:p w14:paraId="7EC84C37" w14:textId="3EFECFC5" w:rsidR="001735D1" w:rsidRPr="001735D1" w:rsidRDefault="001735D1" w:rsidP="00176CB1">
            <w:pPr>
              <w:pBdr>
                <w:bottom w:val="single" w:sz="4" w:space="1" w:color="auto"/>
              </w:pBdr>
              <w:ind w:right="-72"/>
              <w:jc w:val="center"/>
              <w:rPr>
                <w:rFonts w:ascii="Arial" w:hAnsi="Arial" w:cs="Arial"/>
                <w:b/>
                <w:bCs/>
                <w:sz w:val="18"/>
                <w:szCs w:val="18"/>
              </w:rPr>
            </w:pPr>
          </w:p>
        </w:tc>
      </w:tr>
      <w:tr w:rsidR="001735D1" w:rsidRPr="001735D1" w14:paraId="12E463E4" w14:textId="77777777" w:rsidTr="001735D1">
        <w:trPr>
          <w:gridAfter w:val="1"/>
          <w:wAfter w:w="7" w:type="pct"/>
          <w:trHeight w:val="68"/>
        </w:trPr>
        <w:tc>
          <w:tcPr>
            <w:tcW w:w="1388" w:type="pct"/>
            <w:shd w:val="clear" w:color="auto" w:fill="auto"/>
            <w:vAlign w:val="bottom"/>
          </w:tcPr>
          <w:p w14:paraId="358D8F35" w14:textId="77777777" w:rsidR="001735D1" w:rsidRPr="001735D1" w:rsidRDefault="001735D1" w:rsidP="000D3708">
            <w:pPr>
              <w:ind w:left="6" w:right="-72"/>
              <w:rPr>
                <w:rFonts w:ascii="Arial" w:hAnsi="Arial" w:cs="Arial"/>
                <w:b/>
                <w:bCs/>
                <w:snapToGrid w:val="0"/>
                <w:sz w:val="18"/>
                <w:szCs w:val="18"/>
              </w:rPr>
            </w:pPr>
          </w:p>
        </w:tc>
        <w:tc>
          <w:tcPr>
            <w:tcW w:w="455" w:type="pct"/>
            <w:vAlign w:val="bottom"/>
          </w:tcPr>
          <w:p w14:paraId="12BBBC39" w14:textId="65C4A285" w:rsidR="001735D1" w:rsidRPr="001735D1" w:rsidRDefault="001735D1" w:rsidP="008F0894">
            <w:pPr>
              <w:ind w:right="-72" w:hanging="18"/>
              <w:jc w:val="center"/>
              <w:rPr>
                <w:rFonts w:ascii="Arial" w:hAnsi="Arial" w:cs="Arial"/>
                <w:b/>
                <w:bCs/>
                <w:sz w:val="18"/>
                <w:szCs w:val="18"/>
              </w:rPr>
            </w:pPr>
            <w:r w:rsidRPr="001735D1">
              <w:rPr>
                <w:rFonts w:ascii="Arial" w:hAnsi="Arial" w:cs="Arial"/>
                <w:b/>
                <w:bCs/>
                <w:sz w:val="18"/>
                <w:szCs w:val="18"/>
                <w:lang w:val="en-US"/>
              </w:rPr>
              <w:t>Country of</w:t>
            </w:r>
          </w:p>
        </w:tc>
        <w:tc>
          <w:tcPr>
            <w:tcW w:w="955" w:type="pct"/>
            <w:shd w:val="clear" w:color="auto" w:fill="auto"/>
            <w:vAlign w:val="bottom"/>
          </w:tcPr>
          <w:p w14:paraId="473093A0" w14:textId="77777777" w:rsidR="001735D1" w:rsidRPr="001735D1" w:rsidRDefault="001735D1" w:rsidP="0092068E">
            <w:pPr>
              <w:ind w:left="138" w:right="-72" w:hanging="138"/>
              <w:rPr>
                <w:rFonts w:ascii="Arial" w:hAnsi="Arial" w:cs="Arial"/>
                <w:b/>
                <w:bCs/>
                <w:spacing w:val="-2"/>
                <w:sz w:val="18"/>
                <w:szCs w:val="18"/>
                <w:lang w:val="en-US"/>
              </w:rPr>
            </w:pPr>
          </w:p>
        </w:tc>
        <w:tc>
          <w:tcPr>
            <w:tcW w:w="721" w:type="pct"/>
            <w:gridSpan w:val="2"/>
            <w:vMerge/>
            <w:shd w:val="clear" w:color="auto" w:fill="auto"/>
            <w:vAlign w:val="bottom"/>
          </w:tcPr>
          <w:p w14:paraId="5E612011" w14:textId="77777777" w:rsidR="001735D1" w:rsidRPr="001735D1" w:rsidRDefault="001735D1" w:rsidP="0092068E">
            <w:pPr>
              <w:ind w:right="-72"/>
              <w:jc w:val="center"/>
              <w:rPr>
                <w:rFonts w:ascii="Arial" w:hAnsi="Arial" w:cs="Arial"/>
                <w:b/>
                <w:bCs/>
                <w:sz w:val="18"/>
                <w:szCs w:val="18"/>
              </w:rPr>
            </w:pPr>
          </w:p>
        </w:tc>
        <w:tc>
          <w:tcPr>
            <w:tcW w:w="722" w:type="pct"/>
            <w:gridSpan w:val="2"/>
            <w:vMerge/>
            <w:vAlign w:val="bottom"/>
          </w:tcPr>
          <w:p w14:paraId="62784A4C" w14:textId="77777777" w:rsidR="001735D1" w:rsidRPr="001735D1" w:rsidRDefault="001735D1" w:rsidP="0092068E">
            <w:pPr>
              <w:ind w:right="-72"/>
              <w:jc w:val="center"/>
              <w:rPr>
                <w:rFonts w:ascii="Arial" w:hAnsi="Arial" w:cs="Arial"/>
                <w:b/>
                <w:bCs/>
                <w:sz w:val="18"/>
                <w:szCs w:val="18"/>
              </w:rPr>
            </w:pPr>
          </w:p>
        </w:tc>
        <w:tc>
          <w:tcPr>
            <w:tcW w:w="751" w:type="pct"/>
            <w:gridSpan w:val="2"/>
            <w:vMerge/>
            <w:vAlign w:val="bottom"/>
          </w:tcPr>
          <w:p w14:paraId="73515986" w14:textId="77777777" w:rsidR="001735D1" w:rsidRPr="001735D1" w:rsidRDefault="001735D1" w:rsidP="0092068E">
            <w:pPr>
              <w:ind w:right="-72"/>
              <w:jc w:val="center"/>
              <w:rPr>
                <w:rFonts w:ascii="Arial" w:hAnsi="Arial" w:cs="Arial"/>
                <w:b/>
                <w:bCs/>
                <w:sz w:val="18"/>
                <w:szCs w:val="18"/>
              </w:rPr>
            </w:pPr>
          </w:p>
        </w:tc>
      </w:tr>
      <w:tr w:rsidR="008F0894" w:rsidRPr="00D94413" w14:paraId="11444E1C" w14:textId="77777777" w:rsidTr="001735D1">
        <w:tc>
          <w:tcPr>
            <w:tcW w:w="1388" w:type="pct"/>
            <w:shd w:val="clear" w:color="auto" w:fill="auto"/>
            <w:vAlign w:val="bottom"/>
          </w:tcPr>
          <w:p w14:paraId="5ED8DF31" w14:textId="50B2DBAC" w:rsidR="008F0894" w:rsidRPr="001735D1" w:rsidRDefault="008F0894" w:rsidP="008F0894">
            <w:pPr>
              <w:pBdr>
                <w:bottom w:val="single" w:sz="4" w:space="1" w:color="auto"/>
              </w:pBdr>
              <w:ind w:left="6" w:right="-72"/>
              <w:jc w:val="center"/>
              <w:rPr>
                <w:rFonts w:ascii="Arial" w:hAnsi="Arial" w:cs="Arial"/>
                <w:b/>
                <w:bCs/>
                <w:snapToGrid w:val="0"/>
                <w:sz w:val="18"/>
                <w:szCs w:val="18"/>
              </w:rPr>
            </w:pPr>
            <w:r w:rsidRPr="001735D1">
              <w:rPr>
                <w:rFonts w:ascii="Arial" w:hAnsi="Arial" w:cs="Arial"/>
                <w:b/>
                <w:bCs/>
                <w:snapToGrid w:val="0"/>
                <w:sz w:val="18"/>
                <w:szCs w:val="18"/>
              </w:rPr>
              <w:t>Name of entity</w:t>
            </w:r>
          </w:p>
        </w:tc>
        <w:tc>
          <w:tcPr>
            <w:tcW w:w="455" w:type="pct"/>
            <w:vAlign w:val="bottom"/>
          </w:tcPr>
          <w:p w14:paraId="40F751F0" w14:textId="11822461" w:rsidR="008F0894" w:rsidRPr="001735D1" w:rsidRDefault="008F0894" w:rsidP="008F0894">
            <w:pPr>
              <w:pBdr>
                <w:bottom w:val="single" w:sz="4" w:space="1" w:color="auto"/>
              </w:pBdr>
              <w:ind w:left="138" w:right="-72" w:hanging="138"/>
              <w:jc w:val="center"/>
              <w:rPr>
                <w:rFonts w:ascii="Arial" w:hAnsi="Arial" w:cs="Arial"/>
                <w:b/>
                <w:bCs/>
                <w:sz w:val="18"/>
                <w:szCs w:val="18"/>
              </w:rPr>
            </w:pPr>
            <w:r w:rsidRPr="001735D1">
              <w:rPr>
                <w:rFonts w:ascii="Arial" w:hAnsi="Arial" w:cs="Arial"/>
                <w:b/>
                <w:bCs/>
                <w:sz w:val="18"/>
                <w:szCs w:val="18"/>
                <w:lang w:val="en-US"/>
              </w:rPr>
              <w:t>incorporation</w:t>
            </w:r>
          </w:p>
        </w:tc>
        <w:tc>
          <w:tcPr>
            <w:tcW w:w="955" w:type="pct"/>
            <w:shd w:val="clear" w:color="auto" w:fill="auto"/>
            <w:vAlign w:val="bottom"/>
          </w:tcPr>
          <w:p w14:paraId="6B0F36AE" w14:textId="1FC39371" w:rsidR="008F0894" w:rsidRPr="001735D1" w:rsidRDefault="008F0894" w:rsidP="008F0894">
            <w:pPr>
              <w:pBdr>
                <w:bottom w:val="single" w:sz="4" w:space="1" w:color="auto"/>
              </w:pBdr>
              <w:ind w:left="138" w:right="-72" w:hanging="138"/>
              <w:jc w:val="center"/>
              <w:rPr>
                <w:rFonts w:ascii="Arial" w:hAnsi="Arial" w:cs="Arial"/>
                <w:b/>
                <w:bCs/>
                <w:spacing w:val="-2"/>
                <w:sz w:val="18"/>
                <w:szCs w:val="18"/>
                <w:lang w:val="en-US"/>
              </w:rPr>
            </w:pPr>
            <w:r w:rsidRPr="001735D1">
              <w:rPr>
                <w:rFonts w:ascii="Arial" w:hAnsi="Arial" w:cs="Arial"/>
                <w:b/>
                <w:bCs/>
                <w:sz w:val="18"/>
                <w:szCs w:val="18"/>
              </w:rPr>
              <w:t>Nature of business</w:t>
            </w:r>
          </w:p>
        </w:tc>
        <w:tc>
          <w:tcPr>
            <w:tcW w:w="361" w:type="pct"/>
            <w:shd w:val="clear" w:color="auto" w:fill="auto"/>
            <w:vAlign w:val="bottom"/>
          </w:tcPr>
          <w:p w14:paraId="41B1B0E4" w14:textId="63780600" w:rsidR="008F0894" w:rsidRPr="001735D1" w:rsidRDefault="008F0894" w:rsidP="008F0894">
            <w:pPr>
              <w:pBdr>
                <w:bottom w:val="single" w:sz="4" w:space="1" w:color="auto"/>
              </w:pBdr>
              <w:ind w:right="-72"/>
              <w:jc w:val="right"/>
              <w:rPr>
                <w:rFonts w:ascii="Arial" w:hAnsi="Arial" w:cs="Arial"/>
                <w:b/>
                <w:bCs/>
                <w:sz w:val="18"/>
                <w:szCs w:val="18"/>
              </w:rPr>
            </w:pPr>
            <w:r w:rsidRPr="001735D1">
              <w:rPr>
                <w:rFonts w:ascii="Arial" w:hAnsi="Arial" w:cs="Arial"/>
                <w:b/>
                <w:bCs/>
                <w:sz w:val="18"/>
                <w:szCs w:val="18"/>
              </w:rPr>
              <w:t>2016</w:t>
            </w:r>
          </w:p>
        </w:tc>
        <w:tc>
          <w:tcPr>
            <w:tcW w:w="360" w:type="pct"/>
            <w:shd w:val="clear" w:color="auto" w:fill="auto"/>
            <w:vAlign w:val="bottom"/>
          </w:tcPr>
          <w:p w14:paraId="58DBE215" w14:textId="74D44F54" w:rsidR="008F0894" w:rsidRPr="001735D1" w:rsidRDefault="008F0894" w:rsidP="008F0894">
            <w:pPr>
              <w:pBdr>
                <w:bottom w:val="single" w:sz="4" w:space="1" w:color="auto"/>
              </w:pBdr>
              <w:ind w:right="-72"/>
              <w:jc w:val="right"/>
              <w:rPr>
                <w:rFonts w:ascii="Arial" w:hAnsi="Arial" w:cs="Arial"/>
                <w:b/>
                <w:bCs/>
                <w:sz w:val="18"/>
                <w:szCs w:val="18"/>
              </w:rPr>
            </w:pPr>
            <w:r w:rsidRPr="001735D1">
              <w:rPr>
                <w:rFonts w:ascii="Arial" w:hAnsi="Arial" w:cs="Arial"/>
                <w:b/>
                <w:bCs/>
                <w:sz w:val="18"/>
                <w:szCs w:val="18"/>
              </w:rPr>
              <w:t>2015</w:t>
            </w:r>
          </w:p>
        </w:tc>
        <w:tc>
          <w:tcPr>
            <w:tcW w:w="360" w:type="pct"/>
            <w:vAlign w:val="bottom"/>
          </w:tcPr>
          <w:p w14:paraId="0C885141" w14:textId="299441F2" w:rsidR="008F0894" w:rsidRPr="001735D1" w:rsidRDefault="008F0894" w:rsidP="008F0894">
            <w:pPr>
              <w:pBdr>
                <w:bottom w:val="single" w:sz="4" w:space="1" w:color="auto"/>
              </w:pBdr>
              <w:ind w:right="-72"/>
              <w:jc w:val="right"/>
              <w:rPr>
                <w:rFonts w:ascii="Arial" w:hAnsi="Arial" w:cs="Arial"/>
                <w:b/>
                <w:bCs/>
                <w:sz w:val="18"/>
                <w:szCs w:val="18"/>
              </w:rPr>
            </w:pPr>
            <w:r w:rsidRPr="001735D1">
              <w:rPr>
                <w:rFonts w:ascii="Arial" w:hAnsi="Arial" w:cs="Arial"/>
                <w:b/>
                <w:bCs/>
                <w:sz w:val="18"/>
                <w:szCs w:val="18"/>
              </w:rPr>
              <w:t>2016</w:t>
            </w:r>
          </w:p>
        </w:tc>
        <w:tc>
          <w:tcPr>
            <w:tcW w:w="362" w:type="pct"/>
            <w:vAlign w:val="bottom"/>
          </w:tcPr>
          <w:p w14:paraId="64A1E8A7" w14:textId="5E20B661" w:rsidR="008F0894" w:rsidRPr="001735D1" w:rsidRDefault="008F0894" w:rsidP="008F0894">
            <w:pPr>
              <w:pBdr>
                <w:bottom w:val="single" w:sz="4" w:space="1" w:color="auto"/>
              </w:pBdr>
              <w:ind w:right="-72"/>
              <w:jc w:val="right"/>
              <w:rPr>
                <w:rFonts w:ascii="Arial" w:hAnsi="Arial" w:cs="Arial"/>
                <w:b/>
                <w:bCs/>
                <w:sz w:val="18"/>
                <w:szCs w:val="18"/>
              </w:rPr>
            </w:pPr>
            <w:r w:rsidRPr="001735D1">
              <w:rPr>
                <w:rFonts w:ascii="Arial" w:hAnsi="Arial" w:cs="Arial"/>
                <w:b/>
                <w:bCs/>
                <w:sz w:val="18"/>
                <w:szCs w:val="18"/>
              </w:rPr>
              <w:t>2015</w:t>
            </w:r>
          </w:p>
        </w:tc>
        <w:tc>
          <w:tcPr>
            <w:tcW w:w="358" w:type="pct"/>
            <w:vAlign w:val="bottom"/>
          </w:tcPr>
          <w:p w14:paraId="3CD43A84" w14:textId="689BA6A9" w:rsidR="008F0894" w:rsidRPr="001735D1" w:rsidRDefault="008F0894" w:rsidP="008F0894">
            <w:pPr>
              <w:pBdr>
                <w:bottom w:val="single" w:sz="4" w:space="1" w:color="auto"/>
              </w:pBdr>
              <w:ind w:right="-72"/>
              <w:jc w:val="right"/>
              <w:rPr>
                <w:rFonts w:ascii="Arial" w:hAnsi="Arial" w:cs="Arial"/>
                <w:b/>
                <w:bCs/>
                <w:sz w:val="18"/>
                <w:szCs w:val="18"/>
              </w:rPr>
            </w:pPr>
            <w:r w:rsidRPr="001735D1">
              <w:rPr>
                <w:rFonts w:ascii="Arial" w:hAnsi="Arial" w:cs="Arial"/>
                <w:b/>
                <w:bCs/>
                <w:sz w:val="18"/>
                <w:szCs w:val="18"/>
              </w:rPr>
              <w:t>2016</w:t>
            </w:r>
          </w:p>
        </w:tc>
        <w:tc>
          <w:tcPr>
            <w:tcW w:w="400" w:type="pct"/>
            <w:gridSpan w:val="2"/>
            <w:vAlign w:val="bottom"/>
          </w:tcPr>
          <w:p w14:paraId="34D5B6A4" w14:textId="09BFDEDA" w:rsidR="008F0894" w:rsidRPr="001735D1" w:rsidRDefault="008F0894" w:rsidP="008F0894">
            <w:pPr>
              <w:pBdr>
                <w:bottom w:val="single" w:sz="4" w:space="1" w:color="auto"/>
              </w:pBdr>
              <w:ind w:right="-72"/>
              <w:jc w:val="right"/>
              <w:rPr>
                <w:rFonts w:ascii="Arial" w:hAnsi="Arial" w:cs="Arial"/>
                <w:b/>
                <w:bCs/>
                <w:sz w:val="18"/>
                <w:szCs w:val="18"/>
              </w:rPr>
            </w:pPr>
            <w:r w:rsidRPr="001735D1">
              <w:rPr>
                <w:rFonts w:ascii="Arial" w:hAnsi="Arial" w:cs="Arial"/>
                <w:b/>
                <w:bCs/>
                <w:sz w:val="18"/>
                <w:szCs w:val="18"/>
              </w:rPr>
              <w:t>2015</w:t>
            </w:r>
          </w:p>
        </w:tc>
      </w:tr>
      <w:tr w:rsidR="008F0894" w:rsidRPr="00D94413" w14:paraId="6460D3BA" w14:textId="77777777" w:rsidTr="001735D1">
        <w:trPr>
          <w:trHeight w:val="68"/>
        </w:trPr>
        <w:tc>
          <w:tcPr>
            <w:tcW w:w="1388" w:type="pct"/>
            <w:shd w:val="clear" w:color="auto" w:fill="auto"/>
          </w:tcPr>
          <w:p w14:paraId="04753E46" w14:textId="18FFF9DB" w:rsidR="008F0894" w:rsidRPr="001735D1" w:rsidRDefault="008F0894" w:rsidP="008F0894">
            <w:pPr>
              <w:ind w:left="6" w:right="-72"/>
              <w:rPr>
                <w:rFonts w:ascii="Arial" w:hAnsi="Arial" w:cs="Arial"/>
                <w:snapToGrid w:val="0"/>
                <w:sz w:val="18"/>
                <w:szCs w:val="18"/>
              </w:rPr>
            </w:pPr>
          </w:p>
        </w:tc>
        <w:tc>
          <w:tcPr>
            <w:tcW w:w="455" w:type="pct"/>
          </w:tcPr>
          <w:p w14:paraId="20E2BC74" w14:textId="77777777" w:rsidR="008F0894" w:rsidRPr="001735D1" w:rsidRDefault="008F0894" w:rsidP="008F0894">
            <w:pPr>
              <w:ind w:left="138" w:right="-72" w:hanging="138"/>
              <w:jc w:val="center"/>
              <w:rPr>
                <w:rFonts w:ascii="Arial" w:hAnsi="Arial" w:cs="Arial"/>
                <w:sz w:val="18"/>
                <w:szCs w:val="18"/>
              </w:rPr>
            </w:pPr>
          </w:p>
        </w:tc>
        <w:tc>
          <w:tcPr>
            <w:tcW w:w="955" w:type="pct"/>
            <w:shd w:val="clear" w:color="auto" w:fill="auto"/>
          </w:tcPr>
          <w:p w14:paraId="35646A62" w14:textId="77777777" w:rsidR="008F0894" w:rsidRPr="001735D1" w:rsidRDefault="008F0894" w:rsidP="008F0894">
            <w:pPr>
              <w:ind w:left="138" w:right="-72" w:hanging="138"/>
              <w:rPr>
                <w:rFonts w:ascii="Arial" w:hAnsi="Arial" w:cs="Arial"/>
                <w:spacing w:val="-2"/>
                <w:sz w:val="18"/>
                <w:szCs w:val="18"/>
                <w:lang w:val="en-US"/>
              </w:rPr>
            </w:pPr>
          </w:p>
        </w:tc>
        <w:tc>
          <w:tcPr>
            <w:tcW w:w="361" w:type="pct"/>
            <w:shd w:val="clear" w:color="auto" w:fill="auto"/>
          </w:tcPr>
          <w:p w14:paraId="68520CF0" w14:textId="77777777" w:rsidR="008F0894" w:rsidRPr="001735D1" w:rsidRDefault="008F0894" w:rsidP="008F0894">
            <w:pPr>
              <w:ind w:right="-72"/>
              <w:jc w:val="right"/>
              <w:rPr>
                <w:rFonts w:ascii="Arial" w:hAnsi="Arial" w:cs="Arial"/>
                <w:sz w:val="18"/>
                <w:szCs w:val="18"/>
              </w:rPr>
            </w:pPr>
          </w:p>
        </w:tc>
        <w:tc>
          <w:tcPr>
            <w:tcW w:w="360" w:type="pct"/>
            <w:shd w:val="clear" w:color="auto" w:fill="auto"/>
          </w:tcPr>
          <w:p w14:paraId="2EC73D23" w14:textId="77777777" w:rsidR="008F0894" w:rsidRPr="001735D1" w:rsidRDefault="008F0894" w:rsidP="008F0894">
            <w:pPr>
              <w:ind w:right="-72"/>
              <w:jc w:val="right"/>
              <w:rPr>
                <w:rFonts w:ascii="Arial" w:hAnsi="Arial" w:cs="Arial"/>
                <w:sz w:val="18"/>
                <w:szCs w:val="18"/>
              </w:rPr>
            </w:pPr>
          </w:p>
        </w:tc>
        <w:tc>
          <w:tcPr>
            <w:tcW w:w="360" w:type="pct"/>
          </w:tcPr>
          <w:p w14:paraId="74D100DC" w14:textId="77777777" w:rsidR="008F0894" w:rsidRPr="001735D1" w:rsidRDefault="008F0894" w:rsidP="008F0894">
            <w:pPr>
              <w:ind w:right="-72"/>
              <w:jc w:val="right"/>
              <w:rPr>
                <w:rFonts w:ascii="Arial" w:hAnsi="Arial" w:cs="Arial"/>
                <w:sz w:val="18"/>
                <w:szCs w:val="18"/>
              </w:rPr>
            </w:pPr>
          </w:p>
        </w:tc>
        <w:tc>
          <w:tcPr>
            <w:tcW w:w="362" w:type="pct"/>
          </w:tcPr>
          <w:p w14:paraId="111AF056" w14:textId="77777777" w:rsidR="008F0894" w:rsidRPr="001735D1" w:rsidRDefault="008F0894" w:rsidP="008F0894">
            <w:pPr>
              <w:ind w:right="-72"/>
              <w:jc w:val="right"/>
              <w:rPr>
                <w:rFonts w:ascii="Arial" w:hAnsi="Arial" w:cs="Arial"/>
                <w:sz w:val="18"/>
                <w:szCs w:val="18"/>
              </w:rPr>
            </w:pPr>
          </w:p>
        </w:tc>
        <w:tc>
          <w:tcPr>
            <w:tcW w:w="358" w:type="pct"/>
          </w:tcPr>
          <w:p w14:paraId="2078D93E" w14:textId="77777777" w:rsidR="008F0894" w:rsidRPr="001735D1" w:rsidRDefault="008F0894" w:rsidP="008F0894">
            <w:pPr>
              <w:ind w:right="-72"/>
              <w:jc w:val="right"/>
              <w:rPr>
                <w:rFonts w:ascii="Arial" w:hAnsi="Arial" w:cs="Arial"/>
                <w:sz w:val="18"/>
                <w:szCs w:val="18"/>
              </w:rPr>
            </w:pPr>
          </w:p>
        </w:tc>
        <w:tc>
          <w:tcPr>
            <w:tcW w:w="400" w:type="pct"/>
            <w:gridSpan w:val="2"/>
          </w:tcPr>
          <w:p w14:paraId="5732E907" w14:textId="77777777" w:rsidR="008F0894" w:rsidRPr="001735D1" w:rsidRDefault="008F0894" w:rsidP="008F0894">
            <w:pPr>
              <w:ind w:right="-72"/>
              <w:jc w:val="right"/>
              <w:rPr>
                <w:rFonts w:ascii="Arial" w:hAnsi="Arial" w:cs="Arial"/>
                <w:sz w:val="18"/>
                <w:szCs w:val="18"/>
              </w:rPr>
            </w:pPr>
          </w:p>
        </w:tc>
      </w:tr>
      <w:tr w:rsidR="008F0894" w:rsidRPr="00D94413" w14:paraId="4EA8C57B" w14:textId="77777777" w:rsidTr="001735D1">
        <w:tc>
          <w:tcPr>
            <w:tcW w:w="1388" w:type="pct"/>
            <w:shd w:val="clear" w:color="auto" w:fill="auto"/>
          </w:tcPr>
          <w:p w14:paraId="41233F4F" w14:textId="77777777" w:rsidR="008F0894" w:rsidRPr="001735D1" w:rsidRDefault="008F0894" w:rsidP="008F0894">
            <w:pPr>
              <w:ind w:left="6" w:right="-72"/>
              <w:rPr>
                <w:rFonts w:ascii="Arial" w:hAnsi="Arial" w:cs="Arial"/>
                <w:snapToGrid w:val="0"/>
                <w:sz w:val="18"/>
                <w:szCs w:val="18"/>
              </w:rPr>
            </w:pPr>
            <w:r w:rsidRPr="001735D1">
              <w:rPr>
                <w:rFonts w:ascii="Arial" w:hAnsi="Arial" w:cs="Arial"/>
                <w:snapToGrid w:val="0"/>
                <w:sz w:val="18"/>
                <w:szCs w:val="18"/>
              </w:rPr>
              <w:t>Amata B.Grimm Power Limited</w:t>
            </w:r>
          </w:p>
        </w:tc>
        <w:tc>
          <w:tcPr>
            <w:tcW w:w="455" w:type="pct"/>
          </w:tcPr>
          <w:p w14:paraId="004080E3" w14:textId="77777777" w:rsidR="008F0894" w:rsidRPr="001735D1" w:rsidRDefault="008F0894" w:rsidP="008F0894">
            <w:pPr>
              <w:ind w:left="138" w:right="-72" w:hanging="138"/>
              <w:jc w:val="center"/>
              <w:rPr>
                <w:rFonts w:ascii="Arial" w:hAnsi="Arial" w:cs="Arial"/>
                <w:spacing w:val="-2"/>
                <w:sz w:val="18"/>
                <w:szCs w:val="18"/>
                <w:lang w:val="en-US"/>
              </w:rPr>
            </w:pPr>
            <w:r w:rsidRPr="001735D1">
              <w:rPr>
                <w:rFonts w:ascii="Arial" w:hAnsi="Arial" w:cs="Arial"/>
                <w:sz w:val="18"/>
                <w:szCs w:val="18"/>
              </w:rPr>
              <w:t>Thailand</w:t>
            </w:r>
          </w:p>
        </w:tc>
        <w:tc>
          <w:tcPr>
            <w:tcW w:w="955" w:type="pct"/>
            <w:shd w:val="clear" w:color="auto" w:fill="auto"/>
          </w:tcPr>
          <w:p w14:paraId="459D2702" w14:textId="7971327B" w:rsidR="008F0894" w:rsidRPr="001735D1" w:rsidRDefault="008F0894" w:rsidP="008F0894">
            <w:pPr>
              <w:ind w:left="138" w:right="-72" w:hanging="138"/>
              <w:rPr>
                <w:rFonts w:ascii="Arial" w:hAnsi="Arial" w:cs="Arial"/>
                <w:sz w:val="18"/>
                <w:szCs w:val="18"/>
              </w:rPr>
            </w:pPr>
            <w:r w:rsidRPr="001735D1">
              <w:rPr>
                <w:rFonts w:ascii="Arial" w:hAnsi="Arial" w:cs="Arial"/>
                <w:spacing w:val="-2"/>
                <w:sz w:val="18"/>
                <w:szCs w:val="18"/>
                <w:lang w:val="en-US"/>
              </w:rPr>
              <w:t>Investing in electric power business</w:t>
            </w:r>
          </w:p>
        </w:tc>
        <w:tc>
          <w:tcPr>
            <w:tcW w:w="361" w:type="pct"/>
            <w:shd w:val="clear" w:color="auto" w:fill="auto"/>
          </w:tcPr>
          <w:p w14:paraId="38EE4774" w14:textId="3174B639" w:rsidR="008F0894" w:rsidRPr="001735D1" w:rsidRDefault="00CD2979" w:rsidP="008F0894">
            <w:pPr>
              <w:ind w:right="-72"/>
              <w:jc w:val="right"/>
              <w:rPr>
                <w:rFonts w:ascii="Arial" w:hAnsi="Arial" w:cs="Arial"/>
                <w:sz w:val="18"/>
                <w:szCs w:val="18"/>
              </w:rPr>
            </w:pPr>
            <w:r w:rsidRPr="001735D1">
              <w:rPr>
                <w:rFonts w:ascii="Arial" w:hAnsi="Arial" w:cs="Arial"/>
                <w:sz w:val="18"/>
                <w:szCs w:val="18"/>
              </w:rPr>
              <w:t>51.20</w:t>
            </w:r>
          </w:p>
        </w:tc>
        <w:tc>
          <w:tcPr>
            <w:tcW w:w="360" w:type="pct"/>
            <w:shd w:val="clear" w:color="auto" w:fill="auto"/>
          </w:tcPr>
          <w:p w14:paraId="2837F932" w14:textId="18F84663"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51.20</w:t>
            </w:r>
          </w:p>
        </w:tc>
        <w:tc>
          <w:tcPr>
            <w:tcW w:w="360" w:type="pct"/>
          </w:tcPr>
          <w:p w14:paraId="20A23B11" w14:textId="657F6C84" w:rsidR="008F0894" w:rsidRPr="001735D1" w:rsidRDefault="00CD2979" w:rsidP="008F0894">
            <w:pPr>
              <w:ind w:right="-72"/>
              <w:jc w:val="right"/>
              <w:rPr>
                <w:rFonts w:ascii="Arial" w:hAnsi="Arial" w:cs="Arial"/>
                <w:sz w:val="18"/>
                <w:szCs w:val="18"/>
              </w:rPr>
            </w:pPr>
            <w:r w:rsidRPr="001735D1">
              <w:rPr>
                <w:rFonts w:ascii="Arial" w:hAnsi="Arial" w:cs="Arial"/>
                <w:sz w:val="18"/>
                <w:szCs w:val="18"/>
              </w:rPr>
              <w:t>51.20</w:t>
            </w:r>
          </w:p>
        </w:tc>
        <w:tc>
          <w:tcPr>
            <w:tcW w:w="362" w:type="pct"/>
            <w:tcBorders>
              <w:top w:val="nil"/>
              <w:left w:val="nil"/>
              <w:bottom w:val="nil"/>
              <w:right w:val="nil"/>
            </w:tcBorders>
            <w:shd w:val="clear" w:color="auto" w:fill="auto"/>
          </w:tcPr>
          <w:p w14:paraId="0AC0D132" w14:textId="1B840C67"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51.20</w:t>
            </w:r>
          </w:p>
        </w:tc>
        <w:tc>
          <w:tcPr>
            <w:tcW w:w="358" w:type="pct"/>
          </w:tcPr>
          <w:p w14:paraId="2E74A898" w14:textId="6472EC8D" w:rsidR="008F0894" w:rsidRPr="001735D1" w:rsidRDefault="00CD2979" w:rsidP="008F0894">
            <w:pPr>
              <w:ind w:right="-72"/>
              <w:jc w:val="right"/>
              <w:rPr>
                <w:rFonts w:ascii="Arial" w:hAnsi="Arial" w:cs="Arial"/>
                <w:sz w:val="18"/>
                <w:szCs w:val="18"/>
              </w:rPr>
            </w:pPr>
            <w:r w:rsidRPr="001735D1">
              <w:rPr>
                <w:rFonts w:ascii="Arial" w:hAnsi="Arial" w:cs="Arial"/>
                <w:sz w:val="18"/>
                <w:szCs w:val="18"/>
              </w:rPr>
              <w:t>48.80</w:t>
            </w:r>
          </w:p>
        </w:tc>
        <w:tc>
          <w:tcPr>
            <w:tcW w:w="400" w:type="pct"/>
            <w:gridSpan w:val="2"/>
            <w:tcBorders>
              <w:top w:val="nil"/>
              <w:left w:val="nil"/>
              <w:bottom w:val="nil"/>
              <w:right w:val="nil"/>
            </w:tcBorders>
            <w:shd w:val="clear" w:color="auto" w:fill="auto"/>
          </w:tcPr>
          <w:p w14:paraId="4C748A56" w14:textId="019FE4B3"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48.80</w:t>
            </w:r>
          </w:p>
        </w:tc>
      </w:tr>
      <w:tr w:rsidR="008F0894" w:rsidRPr="00D94413" w14:paraId="45CBCD5F" w14:textId="77777777" w:rsidTr="001735D1">
        <w:tc>
          <w:tcPr>
            <w:tcW w:w="1388" w:type="pct"/>
            <w:shd w:val="clear" w:color="auto" w:fill="auto"/>
          </w:tcPr>
          <w:p w14:paraId="2C973616" w14:textId="77777777" w:rsidR="008F0894" w:rsidRPr="001735D1" w:rsidRDefault="008F0894" w:rsidP="008F0894">
            <w:pPr>
              <w:ind w:left="6" w:right="-72"/>
              <w:rPr>
                <w:rFonts w:ascii="Arial" w:hAnsi="Arial" w:cs="Arial"/>
                <w:snapToGrid w:val="0"/>
                <w:sz w:val="18"/>
                <w:szCs w:val="18"/>
              </w:rPr>
            </w:pPr>
          </w:p>
        </w:tc>
        <w:tc>
          <w:tcPr>
            <w:tcW w:w="455" w:type="pct"/>
          </w:tcPr>
          <w:p w14:paraId="4002B7D8" w14:textId="77777777" w:rsidR="008F0894" w:rsidRPr="001735D1" w:rsidRDefault="008F0894" w:rsidP="008F0894">
            <w:pPr>
              <w:ind w:left="6" w:right="-72"/>
              <w:rPr>
                <w:rFonts w:ascii="Arial" w:hAnsi="Arial" w:cs="Arial"/>
                <w:snapToGrid w:val="0"/>
                <w:sz w:val="18"/>
                <w:szCs w:val="18"/>
              </w:rPr>
            </w:pPr>
          </w:p>
        </w:tc>
        <w:tc>
          <w:tcPr>
            <w:tcW w:w="955" w:type="pct"/>
            <w:shd w:val="clear" w:color="auto" w:fill="auto"/>
          </w:tcPr>
          <w:p w14:paraId="4353A8BE" w14:textId="77777777" w:rsidR="008F0894" w:rsidRPr="001735D1" w:rsidRDefault="008F0894" w:rsidP="008F0894">
            <w:pPr>
              <w:ind w:left="6" w:right="-72"/>
              <w:rPr>
                <w:rFonts w:ascii="Arial" w:hAnsi="Arial" w:cs="Arial"/>
                <w:snapToGrid w:val="0"/>
                <w:sz w:val="18"/>
                <w:szCs w:val="18"/>
              </w:rPr>
            </w:pPr>
          </w:p>
        </w:tc>
        <w:tc>
          <w:tcPr>
            <w:tcW w:w="361" w:type="pct"/>
            <w:shd w:val="clear" w:color="auto" w:fill="auto"/>
          </w:tcPr>
          <w:p w14:paraId="7B7D619A" w14:textId="77777777" w:rsidR="008F0894" w:rsidRPr="001735D1" w:rsidRDefault="008F0894" w:rsidP="008F0894">
            <w:pPr>
              <w:ind w:left="6" w:right="-72"/>
              <w:rPr>
                <w:rFonts w:ascii="Arial" w:hAnsi="Arial" w:cs="Arial"/>
                <w:snapToGrid w:val="0"/>
                <w:sz w:val="18"/>
                <w:szCs w:val="18"/>
              </w:rPr>
            </w:pPr>
          </w:p>
        </w:tc>
        <w:tc>
          <w:tcPr>
            <w:tcW w:w="360" w:type="pct"/>
            <w:tcBorders>
              <w:top w:val="nil"/>
              <w:left w:val="nil"/>
              <w:bottom w:val="nil"/>
              <w:right w:val="nil"/>
            </w:tcBorders>
            <w:shd w:val="clear" w:color="auto" w:fill="auto"/>
          </w:tcPr>
          <w:p w14:paraId="14165652" w14:textId="77777777" w:rsidR="008F0894" w:rsidRPr="001735D1" w:rsidRDefault="008F0894" w:rsidP="008F0894">
            <w:pPr>
              <w:ind w:left="6" w:right="-72"/>
              <w:rPr>
                <w:rFonts w:ascii="Arial" w:hAnsi="Arial" w:cs="Arial"/>
                <w:snapToGrid w:val="0"/>
                <w:sz w:val="18"/>
                <w:szCs w:val="18"/>
              </w:rPr>
            </w:pPr>
          </w:p>
        </w:tc>
        <w:tc>
          <w:tcPr>
            <w:tcW w:w="360" w:type="pct"/>
          </w:tcPr>
          <w:p w14:paraId="1797DC2B" w14:textId="77777777" w:rsidR="008F0894" w:rsidRPr="001735D1" w:rsidRDefault="008F0894" w:rsidP="008F0894">
            <w:pPr>
              <w:ind w:left="6" w:right="-72"/>
              <w:rPr>
                <w:rFonts w:ascii="Arial" w:hAnsi="Arial" w:cs="Arial"/>
                <w:snapToGrid w:val="0"/>
                <w:sz w:val="18"/>
                <w:szCs w:val="18"/>
              </w:rPr>
            </w:pPr>
          </w:p>
        </w:tc>
        <w:tc>
          <w:tcPr>
            <w:tcW w:w="362" w:type="pct"/>
            <w:tcBorders>
              <w:top w:val="nil"/>
              <w:left w:val="nil"/>
              <w:bottom w:val="nil"/>
              <w:right w:val="nil"/>
            </w:tcBorders>
            <w:shd w:val="clear" w:color="auto" w:fill="auto"/>
          </w:tcPr>
          <w:p w14:paraId="37E61F56" w14:textId="77777777" w:rsidR="008F0894" w:rsidRPr="001735D1" w:rsidRDefault="008F0894" w:rsidP="008F0894">
            <w:pPr>
              <w:ind w:left="6" w:right="-72"/>
              <w:rPr>
                <w:rFonts w:ascii="Arial" w:hAnsi="Arial" w:cs="Arial"/>
                <w:snapToGrid w:val="0"/>
                <w:sz w:val="18"/>
                <w:szCs w:val="18"/>
              </w:rPr>
            </w:pPr>
          </w:p>
        </w:tc>
        <w:tc>
          <w:tcPr>
            <w:tcW w:w="358" w:type="pct"/>
          </w:tcPr>
          <w:p w14:paraId="2B0105BB" w14:textId="77777777" w:rsidR="008F0894" w:rsidRPr="001735D1" w:rsidRDefault="008F0894" w:rsidP="008F0894">
            <w:pPr>
              <w:ind w:left="6" w:right="-72"/>
              <w:rPr>
                <w:rFonts w:ascii="Arial" w:hAnsi="Arial" w:cs="Arial"/>
                <w:snapToGrid w:val="0"/>
                <w:sz w:val="18"/>
                <w:szCs w:val="18"/>
              </w:rPr>
            </w:pPr>
          </w:p>
        </w:tc>
        <w:tc>
          <w:tcPr>
            <w:tcW w:w="400" w:type="pct"/>
            <w:gridSpan w:val="2"/>
            <w:tcBorders>
              <w:top w:val="nil"/>
              <w:left w:val="nil"/>
              <w:bottom w:val="nil"/>
              <w:right w:val="nil"/>
            </w:tcBorders>
            <w:shd w:val="clear" w:color="auto" w:fill="auto"/>
          </w:tcPr>
          <w:p w14:paraId="61459F9D" w14:textId="77777777" w:rsidR="008F0894" w:rsidRPr="001735D1" w:rsidRDefault="008F0894" w:rsidP="008F0894">
            <w:pPr>
              <w:ind w:left="6" w:right="-72"/>
              <w:rPr>
                <w:rFonts w:ascii="Arial" w:hAnsi="Arial" w:cs="Arial"/>
                <w:snapToGrid w:val="0"/>
                <w:sz w:val="18"/>
                <w:szCs w:val="18"/>
              </w:rPr>
            </w:pPr>
          </w:p>
        </w:tc>
      </w:tr>
      <w:tr w:rsidR="008F0894" w:rsidRPr="00D94413" w14:paraId="0338D6A8" w14:textId="77777777" w:rsidTr="001735D1">
        <w:tc>
          <w:tcPr>
            <w:tcW w:w="1388" w:type="pct"/>
            <w:shd w:val="clear" w:color="auto" w:fill="auto"/>
          </w:tcPr>
          <w:p w14:paraId="0317E43B" w14:textId="7CE9F321" w:rsidR="008F0894" w:rsidRPr="001735D1" w:rsidRDefault="001735D1" w:rsidP="008F0894">
            <w:pPr>
              <w:ind w:left="6" w:right="-72"/>
              <w:rPr>
                <w:rFonts w:ascii="Arial" w:hAnsi="Arial" w:cs="Arial"/>
                <w:snapToGrid w:val="0"/>
                <w:sz w:val="18"/>
                <w:szCs w:val="18"/>
              </w:rPr>
            </w:pPr>
            <w:r>
              <w:rPr>
                <w:rFonts w:ascii="Arial" w:hAnsi="Arial" w:cs="Arial"/>
                <w:snapToGrid w:val="0"/>
                <w:sz w:val="18"/>
                <w:szCs w:val="18"/>
              </w:rPr>
              <w:t>w</w:t>
            </w:r>
            <w:r w:rsidR="008F0894" w:rsidRPr="001735D1">
              <w:rPr>
                <w:rFonts w:ascii="Arial" w:hAnsi="Arial" w:cs="Arial"/>
                <w:snapToGrid w:val="0"/>
                <w:sz w:val="18"/>
                <w:szCs w:val="18"/>
              </w:rPr>
              <w:t>ith subsidiaries as follows:</w:t>
            </w:r>
          </w:p>
        </w:tc>
        <w:tc>
          <w:tcPr>
            <w:tcW w:w="455" w:type="pct"/>
          </w:tcPr>
          <w:p w14:paraId="469B4BA7" w14:textId="77777777" w:rsidR="008F0894" w:rsidRPr="001735D1" w:rsidRDefault="008F0894" w:rsidP="008F0894">
            <w:pPr>
              <w:ind w:left="138" w:right="-72" w:hanging="138"/>
              <w:jc w:val="center"/>
              <w:rPr>
                <w:rFonts w:ascii="Arial" w:hAnsi="Arial" w:cs="Arial"/>
                <w:sz w:val="18"/>
                <w:szCs w:val="18"/>
              </w:rPr>
            </w:pPr>
          </w:p>
        </w:tc>
        <w:tc>
          <w:tcPr>
            <w:tcW w:w="955" w:type="pct"/>
            <w:shd w:val="clear" w:color="auto" w:fill="auto"/>
          </w:tcPr>
          <w:p w14:paraId="4EB231ED" w14:textId="77777777" w:rsidR="008F0894" w:rsidRPr="001735D1" w:rsidRDefault="008F0894" w:rsidP="008F0894">
            <w:pPr>
              <w:ind w:left="138" w:right="-72" w:hanging="138"/>
              <w:rPr>
                <w:rFonts w:ascii="Arial" w:hAnsi="Arial" w:cs="Arial"/>
                <w:spacing w:val="-2"/>
                <w:sz w:val="18"/>
                <w:szCs w:val="18"/>
                <w:lang w:val="en-US"/>
              </w:rPr>
            </w:pPr>
          </w:p>
        </w:tc>
        <w:tc>
          <w:tcPr>
            <w:tcW w:w="361" w:type="pct"/>
            <w:shd w:val="clear" w:color="auto" w:fill="auto"/>
          </w:tcPr>
          <w:p w14:paraId="25323D12" w14:textId="77777777" w:rsidR="008F0894" w:rsidRPr="001735D1" w:rsidRDefault="008F0894" w:rsidP="008F0894">
            <w:pPr>
              <w:ind w:right="-72"/>
              <w:jc w:val="right"/>
              <w:rPr>
                <w:rFonts w:ascii="Arial" w:hAnsi="Arial" w:cs="Arial"/>
                <w:sz w:val="18"/>
                <w:szCs w:val="18"/>
              </w:rPr>
            </w:pPr>
          </w:p>
        </w:tc>
        <w:tc>
          <w:tcPr>
            <w:tcW w:w="360" w:type="pct"/>
            <w:tcBorders>
              <w:top w:val="nil"/>
              <w:left w:val="nil"/>
              <w:bottom w:val="nil"/>
              <w:right w:val="nil"/>
            </w:tcBorders>
            <w:shd w:val="clear" w:color="auto" w:fill="auto"/>
          </w:tcPr>
          <w:p w14:paraId="135DAB91" w14:textId="77777777" w:rsidR="008F0894" w:rsidRPr="001735D1" w:rsidRDefault="008F0894" w:rsidP="008F0894">
            <w:pPr>
              <w:ind w:right="-72"/>
              <w:jc w:val="right"/>
              <w:rPr>
                <w:rFonts w:ascii="Arial" w:hAnsi="Arial" w:cs="Arial"/>
                <w:sz w:val="18"/>
                <w:szCs w:val="18"/>
              </w:rPr>
            </w:pPr>
          </w:p>
        </w:tc>
        <w:tc>
          <w:tcPr>
            <w:tcW w:w="360" w:type="pct"/>
          </w:tcPr>
          <w:p w14:paraId="03A7635C" w14:textId="77777777" w:rsidR="008F0894" w:rsidRPr="001735D1" w:rsidRDefault="008F0894" w:rsidP="008F0894">
            <w:pPr>
              <w:ind w:right="-72"/>
              <w:jc w:val="right"/>
              <w:rPr>
                <w:rFonts w:ascii="Arial" w:hAnsi="Arial" w:cs="Arial"/>
                <w:sz w:val="18"/>
                <w:szCs w:val="18"/>
              </w:rPr>
            </w:pPr>
          </w:p>
        </w:tc>
        <w:tc>
          <w:tcPr>
            <w:tcW w:w="362" w:type="pct"/>
            <w:tcBorders>
              <w:top w:val="nil"/>
              <w:left w:val="nil"/>
              <w:bottom w:val="nil"/>
              <w:right w:val="nil"/>
            </w:tcBorders>
            <w:shd w:val="clear" w:color="auto" w:fill="auto"/>
          </w:tcPr>
          <w:p w14:paraId="479B83EF" w14:textId="77777777" w:rsidR="008F0894" w:rsidRPr="001735D1" w:rsidRDefault="008F0894" w:rsidP="008F0894">
            <w:pPr>
              <w:ind w:right="-72"/>
              <w:jc w:val="right"/>
              <w:rPr>
                <w:rFonts w:ascii="Arial" w:hAnsi="Arial" w:cs="Arial"/>
                <w:sz w:val="18"/>
                <w:szCs w:val="18"/>
              </w:rPr>
            </w:pPr>
          </w:p>
        </w:tc>
        <w:tc>
          <w:tcPr>
            <w:tcW w:w="358" w:type="pct"/>
          </w:tcPr>
          <w:p w14:paraId="78E9DF0F" w14:textId="77777777" w:rsidR="008F0894" w:rsidRPr="001735D1" w:rsidRDefault="008F0894" w:rsidP="008F0894">
            <w:pPr>
              <w:ind w:right="-72"/>
              <w:jc w:val="right"/>
              <w:rPr>
                <w:rFonts w:ascii="Arial" w:hAnsi="Arial" w:cs="Arial"/>
                <w:sz w:val="18"/>
                <w:szCs w:val="18"/>
              </w:rPr>
            </w:pPr>
          </w:p>
        </w:tc>
        <w:tc>
          <w:tcPr>
            <w:tcW w:w="400" w:type="pct"/>
            <w:gridSpan w:val="2"/>
            <w:tcBorders>
              <w:top w:val="nil"/>
              <w:left w:val="nil"/>
              <w:bottom w:val="nil"/>
              <w:right w:val="nil"/>
            </w:tcBorders>
            <w:shd w:val="clear" w:color="auto" w:fill="auto"/>
          </w:tcPr>
          <w:p w14:paraId="3F1F3A7C" w14:textId="77777777" w:rsidR="008F0894" w:rsidRPr="001735D1" w:rsidRDefault="008F0894" w:rsidP="008F0894">
            <w:pPr>
              <w:ind w:right="-72"/>
              <w:jc w:val="right"/>
              <w:rPr>
                <w:rFonts w:ascii="Arial" w:hAnsi="Arial" w:cs="Arial"/>
                <w:sz w:val="18"/>
                <w:szCs w:val="18"/>
              </w:rPr>
            </w:pPr>
          </w:p>
        </w:tc>
      </w:tr>
      <w:tr w:rsidR="008F0894" w:rsidRPr="00D94413" w14:paraId="1B9EA977" w14:textId="77777777" w:rsidTr="001735D1">
        <w:tc>
          <w:tcPr>
            <w:tcW w:w="1388" w:type="pct"/>
            <w:shd w:val="clear" w:color="auto" w:fill="auto"/>
          </w:tcPr>
          <w:p w14:paraId="792BAB08" w14:textId="77777777" w:rsidR="008F0894" w:rsidRPr="001735D1" w:rsidRDefault="008F0894" w:rsidP="008F0894">
            <w:pPr>
              <w:ind w:left="6" w:right="-72"/>
              <w:rPr>
                <w:rFonts w:ascii="Arial" w:hAnsi="Arial" w:cs="Arial"/>
                <w:snapToGrid w:val="0"/>
                <w:sz w:val="18"/>
                <w:szCs w:val="18"/>
              </w:rPr>
            </w:pPr>
          </w:p>
        </w:tc>
        <w:tc>
          <w:tcPr>
            <w:tcW w:w="455" w:type="pct"/>
          </w:tcPr>
          <w:p w14:paraId="1B4D5DBA" w14:textId="77777777" w:rsidR="008F0894" w:rsidRPr="001735D1" w:rsidRDefault="008F0894" w:rsidP="008F0894">
            <w:pPr>
              <w:ind w:left="138" w:right="-72" w:hanging="138"/>
              <w:jc w:val="center"/>
              <w:rPr>
                <w:rFonts w:ascii="Arial" w:hAnsi="Arial" w:cs="Arial"/>
                <w:sz w:val="18"/>
                <w:szCs w:val="18"/>
              </w:rPr>
            </w:pPr>
          </w:p>
        </w:tc>
        <w:tc>
          <w:tcPr>
            <w:tcW w:w="955" w:type="pct"/>
            <w:shd w:val="clear" w:color="auto" w:fill="auto"/>
          </w:tcPr>
          <w:p w14:paraId="021159F4" w14:textId="77777777" w:rsidR="008F0894" w:rsidRPr="001735D1" w:rsidRDefault="008F0894" w:rsidP="008F0894">
            <w:pPr>
              <w:ind w:left="138" w:right="-72" w:hanging="138"/>
              <w:rPr>
                <w:rFonts w:ascii="Arial" w:hAnsi="Arial" w:cs="Arial"/>
                <w:spacing w:val="-2"/>
                <w:sz w:val="18"/>
                <w:szCs w:val="18"/>
                <w:lang w:val="en-US"/>
              </w:rPr>
            </w:pPr>
          </w:p>
        </w:tc>
        <w:tc>
          <w:tcPr>
            <w:tcW w:w="361" w:type="pct"/>
            <w:shd w:val="clear" w:color="auto" w:fill="auto"/>
          </w:tcPr>
          <w:p w14:paraId="6EB48DA6" w14:textId="77777777" w:rsidR="008F0894" w:rsidRPr="001735D1" w:rsidRDefault="008F0894" w:rsidP="008F0894">
            <w:pPr>
              <w:ind w:right="-72"/>
              <w:jc w:val="right"/>
              <w:rPr>
                <w:rFonts w:ascii="Arial" w:hAnsi="Arial" w:cs="Arial"/>
                <w:sz w:val="18"/>
                <w:szCs w:val="18"/>
              </w:rPr>
            </w:pPr>
          </w:p>
        </w:tc>
        <w:tc>
          <w:tcPr>
            <w:tcW w:w="360" w:type="pct"/>
            <w:tcBorders>
              <w:top w:val="nil"/>
              <w:left w:val="nil"/>
              <w:bottom w:val="nil"/>
              <w:right w:val="nil"/>
            </w:tcBorders>
            <w:shd w:val="clear" w:color="auto" w:fill="auto"/>
          </w:tcPr>
          <w:p w14:paraId="1FAB195D" w14:textId="77777777" w:rsidR="008F0894" w:rsidRPr="001735D1" w:rsidRDefault="008F0894" w:rsidP="008F0894">
            <w:pPr>
              <w:ind w:right="-72"/>
              <w:jc w:val="right"/>
              <w:rPr>
                <w:rFonts w:ascii="Arial" w:hAnsi="Arial" w:cs="Arial"/>
                <w:sz w:val="18"/>
                <w:szCs w:val="18"/>
              </w:rPr>
            </w:pPr>
          </w:p>
        </w:tc>
        <w:tc>
          <w:tcPr>
            <w:tcW w:w="360" w:type="pct"/>
          </w:tcPr>
          <w:p w14:paraId="3DE43276" w14:textId="77777777" w:rsidR="008F0894" w:rsidRPr="001735D1" w:rsidRDefault="008F0894" w:rsidP="008F0894">
            <w:pPr>
              <w:ind w:right="-72"/>
              <w:jc w:val="right"/>
              <w:rPr>
                <w:rFonts w:ascii="Arial" w:hAnsi="Arial" w:cs="Arial"/>
                <w:sz w:val="18"/>
                <w:szCs w:val="18"/>
              </w:rPr>
            </w:pPr>
          </w:p>
        </w:tc>
        <w:tc>
          <w:tcPr>
            <w:tcW w:w="362" w:type="pct"/>
            <w:tcBorders>
              <w:top w:val="nil"/>
              <w:left w:val="nil"/>
              <w:bottom w:val="nil"/>
              <w:right w:val="nil"/>
            </w:tcBorders>
            <w:shd w:val="clear" w:color="auto" w:fill="auto"/>
          </w:tcPr>
          <w:p w14:paraId="7670A72B" w14:textId="77777777" w:rsidR="008F0894" w:rsidRPr="001735D1" w:rsidRDefault="008F0894" w:rsidP="008F0894">
            <w:pPr>
              <w:ind w:right="-72"/>
              <w:jc w:val="right"/>
              <w:rPr>
                <w:rFonts w:ascii="Arial" w:hAnsi="Arial" w:cs="Arial"/>
                <w:sz w:val="18"/>
                <w:szCs w:val="18"/>
              </w:rPr>
            </w:pPr>
          </w:p>
        </w:tc>
        <w:tc>
          <w:tcPr>
            <w:tcW w:w="358" w:type="pct"/>
          </w:tcPr>
          <w:p w14:paraId="13624333" w14:textId="77777777" w:rsidR="008F0894" w:rsidRPr="001735D1" w:rsidRDefault="008F0894" w:rsidP="008F0894">
            <w:pPr>
              <w:ind w:right="-72"/>
              <w:jc w:val="right"/>
              <w:rPr>
                <w:rFonts w:ascii="Arial" w:hAnsi="Arial" w:cs="Arial"/>
                <w:sz w:val="18"/>
                <w:szCs w:val="18"/>
              </w:rPr>
            </w:pPr>
          </w:p>
        </w:tc>
        <w:tc>
          <w:tcPr>
            <w:tcW w:w="400" w:type="pct"/>
            <w:gridSpan w:val="2"/>
            <w:tcBorders>
              <w:top w:val="nil"/>
              <w:left w:val="nil"/>
              <w:bottom w:val="nil"/>
              <w:right w:val="nil"/>
            </w:tcBorders>
            <w:shd w:val="clear" w:color="auto" w:fill="auto"/>
          </w:tcPr>
          <w:p w14:paraId="3BB8BE37" w14:textId="77777777" w:rsidR="008F0894" w:rsidRPr="001735D1" w:rsidRDefault="008F0894" w:rsidP="008F0894">
            <w:pPr>
              <w:ind w:right="-72"/>
              <w:jc w:val="right"/>
              <w:rPr>
                <w:rFonts w:ascii="Arial" w:hAnsi="Arial" w:cs="Arial"/>
                <w:sz w:val="18"/>
                <w:szCs w:val="18"/>
              </w:rPr>
            </w:pPr>
          </w:p>
        </w:tc>
      </w:tr>
      <w:tr w:rsidR="008F0894" w:rsidRPr="00D94413" w14:paraId="267422EE" w14:textId="77777777" w:rsidTr="001735D1">
        <w:trPr>
          <w:trHeight w:val="111"/>
        </w:trPr>
        <w:tc>
          <w:tcPr>
            <w:tcW w:w="1388" w:type="pct"/>
            <w:shd w:val="clear" w:color="auto" w:fill="auto"/>
          </w:tcPr>
          <w:p w14:paraId="276B0BCB" w14:textId="506CCF04" w:rsidR="008F0894" w:rsidRPr="001735D1" w:rsidRDefault="008F0894" w:rsidP="008F0894">
            <w:pPr>
              <w:ind w:left="6" w:right="-72"/>
              <w:rPr>
                <w:rFonts w:ascii="Arial" w:hAnsi="Arial" w:cs="Arial"/>
                <w:snapToGrid w:val="0"/>
                <w:sz w:val="18"/>
                <w:szCs w:val="18"/>
              </w:rPr>
            </w:pPr>
            <w:r w:rsidRPr="001735D1">
              <w:rPr>
                <w:rFonts w:ascii="Arial" w:hAnsi="Arial" w:cs="Arial"/>
                <w:snapToGrid w:val="0"/>
                <w:sz w:val="18"/>
                <w:szCs w:val="18"/>
              </w:rPr>
              <w:t>- Amata B.Grimm Power Holding Limited</w:t>
            </w:r>
          </w:p>
        </w:tc>
        <w:tc>
          <w:tcPr>
            <w:tcW w:w="455" w:type="pct"/>
          </w:tcPr>
          <w:p w14:paraId="50B02D22" w14:textId="77777777" w:rsidR="008F0894" w:rsidRPr="001735D1" w:rsidRDefault="008F0894" w:rsidP="008F0894">
            <w:pPr>
              <w:ind w:left="138" w:right="-72" w:hanging="138"/>
              <w:jc w:val="center"/>
              <w:rPr>
                <w:rFonts w:ascii="Arial" w:hAnsi="Arial" w:cs="Arial"/>
                <w:sz w:val="18"/>
                <w:szCs w:val="18"/>
              </w:rPr>
            </w:pPr>
            <w:r w:rsidRPr="001735D1">
              <w:rPr>
                <w:rFonts w:ascii="Arial" w:hAnsi="Arial" w:cs="Arial"/>
                <w:sz w:val="18"/>
                <w:szCs w:val="18"/>
              </w:rPr>
              <w:t>Thailand</w:t>
            </w:r>
          </w:p>
        </w:tc>
        <w:tc>
          <w:tcPr>
            <w:tcW w:w="955" w:type="pct"/>
            <w:shd w:val="clear" w:color="auto" w:fill="auto"/>
          </w:tcPr>
          <w:p w14:paraId="11C048A5" w14:textId="77777777" w:rsidR="008F0894" w:rsidRPr="001735D1" w:rsidRDefault="008F0894" w:rsidP="008F0894">
            <w:pPr>
              <w:ind w:left="138" w:right="-72" w:hanging="138"/>
              <w:rPr>
                <w:rFonts w:ascii="Arial" w:hAnsi="Arial" w:cs="Arial"/>
                <w:sz w:val="18"/>
                <w:szCs w:val="18"/>
              </w:rPr>
            </w:pPr>
            <w:r w:rsidRPr="001735D1">
              <w:rPr>
                <w:rFonts w:ascii="Arial" w:hAnsi="Arial" w:cs="Arial"/>
                <w:sz w:val="18"/>
                <w:szCs w:val="18"/>
              </w:rPr>
              <w:t>Investing in electric power business</w:t>
            </w:r>
          </w:p>
        </w:tc>
        <w:tc>
          <w:tcPr>
            <w:tcW w:w="361" w:type="pct"/>
            <w:shd w:val="clear" w:color="auto" w:fill="auto"/>
          </w:tcPr>
          <w:p w14:paraId="18AFACDF" w14:textId="65BCE082" w:rsidR="008F0894" w:rsidRPr="001735D1" w:rsidRDefault="00CD2979" w:rsidP="008F0894">
            <w:pPr>
              <w:ind w:right="-72"/>
              <w:jc w:val="right"/>
              <w:rPr>
                <w:rFonts w:ascii="Arial" w:hAnsi="Arial" w:cs="Arial"/>
                <w:sz w:val="18"/>
                <w:szCs w:val="18"/>
              </w:rPr>
            </w:pPr>
            <w:r w:rsidRPr="001735D1">
              <w:rPr>
                <w:rFonts w:ascii="Arial" w:hAnsi="Arial" w:cs="Arial"/>
                <w:sz w:val="18"/>
                <w:szCs w:val="18"/>
              </w:rPr>
              <w:t>-</w:t>
            </w:r>
          </w:p>
        </w:tc>
        <w:tc>
          <w:tcPr>
            <w:tcW w:w="360" w:type="pct"/>
            <w:tcBorders>
              <w:top w:val="nil"/>
              <w:left w:val="nil"/>
              <w:bottom w:val="nil"/>
              <w:right w:val="nil"/>
            </w:tcBorders>
            <w:shd w:val="clear" w:color="auto" w:fill="auto"/>
          </w:tcPr>
          <w:p w14:paraId="2687B311" w14:textId="2F97E79B"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w:t>
            </w:r>
          </w:p>
        </w:tc>
        <w:tc>
          <w:tcPr>
            <w:tcW w:w="360" w:type="pct"/>
          </w:tcPr>
          <w:p w14:paraId="31D5CE28" w14:textId="19FDCA20" w:rsidR="008F0894" w:rsidRPr="001735D1" w:rsidRDefault="00CD2979" w:rsidP="008F0894">
            <w:pPr>
              <w:ind w:right="-72"/>
              <w:jc w:val="right"/>
              <w:rPr>
                <w:rFonts w:ascii="Arial" w:hAnsi="Arial" w:cs="Arial"/>
                <w:sz w:val="18"/>
                <w:szCs w:val="18"/>
              </w:rPr>
            </w:pPr>
            <w:r w:rsidRPr="001735D1">
              <w:rPr>
                <w:rFonts w:ascii="Arial" w:hAnsi="Arial" w:cs="Arial"/>
                <w:sz w:val="18"/>
                <w:szCs w:val="18"/>
              </w:rPr>
              <w:t>51.19</w:t>
            </w:r>
          </w:p>
        </w:tc>
        <w:tc>
          <w:tcPr>
            <w:tcW w:w="362" w:type="pct"/>
            <w:tcBorders>
              <w:top w:val="nil"/>
              <w:left w:val="nil"/>
              <w:bottom w:val="nil"/>
              <w:right w:val="nil"/>
            </w:tcBorders>
            <w:shd w:val="clear" w:color="auto" w:fill="auto"/>
          </w:tcPr>
          <w:p w14:paraId="7252AA8C" w14:textId="316F4CA8"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51.19</w:t>
            </w:r>
          </w:p>
        </w:tc>
        <w:tc>
          <w:tcPr>
            <w:tcW w:w="358" w:type="pct"/>
          </w:tcPr>
          <w:p w14:paraId="1F55801E" w14:textId="19028275" w:rsidR="008F0894" w:rsidRPr="001735D1" w:rsidRDefault="00CD2979" w:rsidP="008F0894">
            <w:pPr>
              <w:ind w:right="-72"/>
              <w:jc w:val="right"/>
              <w:rPr>
                <w:rFonts w:ascii="Arial" w:hAnsi="Arial" w:cs="Arial"/>
                <w:sz w:val="18"/>
                <w:szCs w:val="18"/>
              </w:rPr>
            </w:pPr>
            <w:r w:rsidRPr="001735D1">
              <w:rPr>
                <w:rFonts w:ascii="Arial" w:hAnsi="Arial" w:cs="Arial"/>
                <w:sz w:val="18"/>
                <w:szCs w:val="18"/>
              </w:rPr>
              <w:t>48.81</w:t>
            </w:r>
          </w:p>
        </w:tc>
        <w:tc>
          <w:tcPr>
            <w:tcW w:w="400" w:type="pct"/>
            <w:gridSpan w:val="2"/>
            <w:tcBorders>
              <w:top w:val="nil"/>
              <w:left w:val="nil"/>
              <w:bottom w:val="nil"/>
              <w:right w:val="nil"/>
            </w:tcBorders>
            <w:shd w:val="clear" w:color="auto" w:fill="auto"/>
          </w:tcPr>
          <w:p w14:paraId="2E20C0FD" w14:textId="42918BCE"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48.81</w:t>
            </w:r>
          </w:p>
        </w:tc>
      </w:tr>
      <w:tr w:rsidR="008F0894" w:rsidRPr="00D94413" w14:paraId="3AAF3DEB" w14:textId="77777777" w:rsidTr="001735D1">
        <w:tc>
          <w:tcPr>
            <w:tcW w:w="1388" w:type="pct"/>
            <w:shd w:val="clear" w:color="auto" w:fill="auto"/>
          </w:tcPr>
          <w:p w14:paraId="0A026BF0" w14:textId="77777777" w:rsidR="008F0894" w:rsidRPr="001735D1" w:rsidRDefault="008F0894" w:rsidP="008F0894">
            <w:pPr>
              <w:ind w:left="6" w:right="-72"/>
              <w:rPr>
                <w:rFonts w:ascii="Arial" w:hAnsi="Arial" w:cs="Arial"/>
                <w:snapToGrid w:val="0"/>
                <w:sz w:val="18"/>
                <w:szCs w:val="18"/>
              </w:rPr>
            </w:pPr>
          </w:p>
        </w:tc>
        <w:tc>
          <w:tcPr>
            <w:tcW w:w="455" w:type="pct"/>
          </w:tcPr>
          <w:p w14:paraId="19F39402" w14:textId="77777777" w:rsidR="008F0894" w:rsidRPr="001735D1" w:rsidRDefault="008F0894" w:rsidP="008F0894">
            <w:pPr>
              <w:ind w:left="138" w:right="-72" w:hanging="138"/>
              <w:jc w:val="center"/>
              <w:rPr>
                <w:rFonts w:ascii="Arial" w:hAnsi="Arial" w:cs="Arial"/>
                <w:sz w:val="18"/>
                <w:szCs w:val="18"/>
              </w:rPr>
            </w:pPr>
          </w:p>
        </w:tc>
        <w:tc>
          <w:tcPr>
            <w:tcW w:w="955" w:type="pct"/>
            <w:shd w:val="clear" w:color="auto" w:fill="auto"/>
          </w:tcPr>
          <w:p w14:paraId="3081BE95" w14:textId="77777777" w:rsidR="008F0894" w:rsidRPr="001735D1" w:rsidRDefault="008F0894" w:rsidP="008F0894">
            <w:pPr>
              <w:ind w:left="138" w:right="-72" w:hanging="138"/>
              <w:rPr>
                <w:rFonts w:ascii="Arial" w:hAnsi="Arial" w:cs="Arial"/>
                <w:spacing w:val="-2"/>
                <w:sz w:val="18"/>
                <w:szCs w:val="18"/>
                <w:lang w:val="en-US"/>
              </w:rPr>
            </w:pPr>
          </w:p>
        </w:tc>
        <w:tc>
          <w:tcPr>
            <w:tcW w:w="361" w:type="pct"/>
            <w:shd w:val="clear" w:color="auto" w:fill="auto"/>
          </w:tcPr>
          <w:p w14:paraId="7C793A42" w14:textId="77777777" w:rsidR="008F0894" w:rsidRPr="001735D1" w:rsidRDefault="008F0894" w:rsidP="008F0894">
            <w:pPr>
              <w:ind w:right="-72"/>
              <w:jc w:val="right"/>
              <w:rPr>
                <w:rFonts w:ascii="Arial" w:hAnsi="Arial" w:cs="Arial"/>
                <w:sz w:val="18"/>
                <w:szCs w:val="18"/>
              </w:rPr>
            </w:pPr>
          </w:p>
        </w:tc>
        <w:tc>
          <w:tcPr>
            <w:tcW w:w="360" w:type="pct"/>
            <w:tcBorders>
              <w:top w:val="nil"/>
              <w:left w:val="nil"/>
              <w:bottom w:val="nil"/>
              <w:right w:val="nil"/>
            </w:tcBorders>
            <w:shd w:val="clear" w:color="auto" w:fill="auto"/>
          </w:tcPr>
          <w:p w14:paraId="51BCF7E7" w14:textId="77777777" w:rsidR="008F0894" w:rsidRPr="001735D1" w:rsidRDefault="008F0894" w:rsidP="008F0894">
            <w:pPr>
              <w:ind w:right="-72"/>
              <w:jc w:val="right"/>
              <w:rPr>
                <w:rFonts w:ascii="Arial" w:hAnsi="Arial" w:cs="Arial"/>
                <w:sz w:val="18"/>
                <w:szCs w:val="18"/>
              </w:rPr>
            </w:pPr>
          </w:p>
        </w:tc>
        <w:tc>
          <w:tcPr>
            <w:tcW w:w="360" w:type="pct"/>
          </w:tcPr>
          <w:p w14:paraId="7F9D1037" w14:textId="77777777" w:rsidR="008F0894" w:rsidRPr="001735D1" w:rsidRDefault="008F0894" w:rsidP="008F0894">
            <w:pPr>
              <w:ind w:right="-72"/>
              <w:jc w:val="right"/>
              <w:rPr>
                <w:rFonts w:ascii="Arial" w:hAnsi="Arial" w:cs="Arial"/>
                <w:sz w:val="18"/>
                <w:szCs w:val="18"/>
              </w:rPr>
            </w:pPr>
          </w:p>
        </w:tc>
        <w:tc>
          <w:tcPr>
            <w:tcW w:w="362" w:type="pct"/>
            <w:tcBorders>
              <w:top w:val="nil"/>
              <w:left w:val="nil"/>
              <w:bottom w:val="nil"/>
              <w:right w:val="nil"/>
            </w:tcBorders>
            <w:shd w:val="clear" w:color="auto" w:fill="auto"/>
          </w:tcPr>
          <w:p w14:paraId="478402F2" w14:textId="77777777" w:rsidR="008F0894" w:rsidRPr="001735D1" w:rsidRDefault="008F0894" w:rsidP="008F0894">
            <w:pPr>
              <w:ind w:right="-72"/>
              <w:jc w:val="right"/>
              <w:rPr>
                <w:rFonts w:ascii="Arial" w:hAnsi="Arial" w:cs="Arial"/>
                <w:sz w:val="18"/>
                <w:szCs w:val="18"/>
              </w:rPr>
            </w:pPr>
          </w:p>
        </w:tc>
        <w:tc>
          <w:tcPr>
            <w:tcW w:w="358" w:type="pct"/>
          </w:tcPr>
          <w:p w14:paraId="5DCE370C" w14:textId="77777777" w:rsidR="008F0894" w:rsidRPr="001735D1" w:rsidRDefault="008F0894" w:rsidP="008F0894">
            <w:pPr>
              <w:ind w:right="-72"/>
              <w:jc w:val="right"/>
              <w:rPr>
                <w:rFonts w:ascii="Arial" w:hAnsi="Arial" w:cs="Arial"/>
                <w:sz w:val="18"/>
                <w:szCs w:val="18"/>
              </w:rPr>
            </w:pPr>
          </w:p>
        </w:tc>
        <w:tc>
          <w:tcPr>
            <w:tcW w:w="400" w:type="pct"/>
            <w:gridSpan w:val="2"/>
            <w:tcBorders>
              <w:top w:val="nil"/>
              <w:left w:val="nil"/>
              <w:bottom w:val="nil"/>
              <w:right w:val="nil"/>
            </w:tcBorders>
            <w:shd w:val="clear" w:color="auto" w:fill="auto"/>
          </w:tcPr>
          <w:p w14:paraId="4B22A5FE" w14:textId="77777777" w:rsidR="008F0894" w:rsidRPr="001735D1" w:rsidRDefault="008F0894" w:rsidP="008F0894">
            <w:pPr>
              <w:ind w:right="-72"/>
              <w:jc w:val="right"/>
              <w:rPr>
                <w:rFonts w:ascii="Arial" w:hAnsi="Arial" w:cs="Arial"/>
                <w:sz w:val="18"/>
                <w:szCs w:val="18"/>
              </w:rPr>
            </w:pPr>
          </w:p>
        </w:tc>
      </w:tr>
      <w:tr w:rsidR="008F0894" w:rsidRPr="00D94413" w14:paraId="6A017C1A" w14:textId="77777777" w:rsidTr="001735D1">
        <w:tc>
          <w:tcPr>
            <w:tcW w:w="1388" w:type="pct"/>
            <w:shd w:val="clear" w:color="auto" w:fill="auto"/>
          </w:tcPr>
          <w:p w14:paraId="731FDAC9" w14:textId="27F60263" w:rsidR="008F0894" w:rsidRPr="001735D1" w:rsidRDefault="008F0894" w:rsidP="008F0894">
            <w:pPr>
              <w:ind w:left="6" w:right="-72"/>
              <w:rPr>
                <w:rFonts w:ascii="Arial" w:hAnsi="Arial" w:cs="Arial"/>
                <w:snapToGrid w:val="0"/>
                <w:sz w:val="18"/>
                <w:szCs w:val="18"/>
              </w:rPr>
            </w:pPr>
            <w:r w:rsidRPr="001735D1">
              <w:rPr>
                <w:rFonts w:ascii="Arial" w:hAnsi="Arial" w:cs="Arial"/>
                <w:snapToGrid w:val="0"/>
                <w:sz w:val="18"/>
                <w:szCs w:val="18"/>
              </w:rPr>
              <w:t>- Amata B.Grimm Power 1 Limited</w:t>
            </w:r>
          </w:p>
        </w:tc>
        <w:tc>
          <w:tcPr>
            <w:tcW w:w="455" w:type="pct"/>
          </w:tcPr>
          <w:p w14:paraId="28193367" w14:textId="77777777" w:rsidR="008F0894" w:rsidRPr="001735D1" w:rsidRDefault="008F0894" w:rsidP="008F0894">
            <w:pPr>
              <w:ind w:left="138" w:right="-72" w:hanging="138"/>
              <w:jc w:val="center"/>
              <w:rPr>
                <w:rFonts w:ascii="Arial" w:hAnsi="Arial" w:cs="Arial"/>
                <w:sz w:val="18"/>
                <w:szCs w:val="18"/>
              </w:rPr>
            </w:pPr>
            <w:r w:rsidRPr="001735D1">
              <w:rPr>
                <w:rFonts w:ascii="Arial" w:hAnsi="Arial" w:cs="Arial"/>
                <w:sz w:val="18"/>
                <w:szCs w:val="18"/>
              </w:rPr>
              <w:t>Thailand</w:t>
            </w:r>
          </w:p>
        </w:tc>
        <w:tc>
          <w:tcPr>
            <w:tcW w:w="955" w:type="pct"/>
            <w:shd w:val="clear" w:color="auto" w:fill="auto"/>
          </w:tcPr>
          <w:p w14:paraId="69D5BCEC" w14:textId="77777777" w:rsidR="008F0894" w:rsidRPr="001735D1" w:rsidRDefault="008F0894" w:rsidP="008F0894">
            <w:pPr>
              <w:ind w:left="138" w:right="-72" w:hanging="138"/>
              <w:rPr>
                <w:rFonts w:ascii="Arial" w:hAnsi="Arial" w:cs="Arial"/>
                <w:spacing w:val="-2"/>
                <w:sz w:val="18"/>
                <w:szCs w:val="18"/>
                <w:lang w:val="en-US"/>
              </w:rPr>
            </w:pPr>
            <w:r w:rsidRPr="001735D1">
              <w:rPr>
                <w:rFonts w:ascii="Arial" w:hAnsi="Arial" w:cs="Arial"/>
                <w:spacing w:val="-2"/>
                <w:sz w:val="18"/>
                <w:szCs w:val="18"/>
                <w:lang w:val="en-US"/>
              </w:rPr>
              <w:t>Electricity generating</w:t>
            </w:r>
          </w:p>
        </w:tc>
        <w:tc>
          <w:tcPr>
            <w:tcW w:w="361" w:type="pct"/>
            <w:shd w:val="clear" w:color="auto" w:fill="auto"/>
          </w:tcPr>
          <w:p w14:paraId="47BDA704" w14:textId="0587A333" w:rsidR="008F0894" w:rsidRPr="001735D1" w:rsidRDefault="00CD2979" w:rsidP="008F0894">
            <w:pPr>
              <w:ind w:right="-72"/>
              <w:jc w:val="right"/>
              <w:rPr>
                <w:rFonts w:ascii="Arial" w:hAnsi="Arial" w:cs="Arial"/>
                <w:sz w:val="18"/>
                <w:szCs w:val="18"/>
              </w:rPr>
            </w:pPr>
            <w:r w:rsidRPr="001735D1">
              <w:rPr>
                <w:rFonts w:ascii="Arial" w:hAnsi="Arial" w:cs="Arial"/>
                <w:sz w:val="18"/>
                <w:szCs w:val="18"/>
              </w:rPr>
              <w:t>-</w:t>
            </w:r>
          </w:p>
        </w:tc>
        <w:tc>
          <w:tcPr>
            <w:tcW w:w="360" w:type="pct"/>
            <w:tcBorders>
              <w:top w:val="nil"/>
              <w:left w:val="nil"/>
              <w:bottom w:val="nil"/>
              <w:right w:val="nil"/>
            </w:tcBorders>
            <w:shd w:val="clear" w:color="auto" w:fill="auto"/>
          </w:tcPr>
          <w:p w14:paraId="51BD12E7" w14:textId="2D379A86"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w:t>
            </w:r>
          </w:p>
        </w:tc>
        <w:tc>
          <w:tcPr>
            <w:tcW w:w="360" w:type="pct"/>
          </w:tcPr>
          <w:p w14:paraId="39D4D561" w14:textId="3F8C97D8" w:rsidR="008F0894" w:rsidRPr="001735D1" w:rsidRDefault="00CD2979" w:rsidP="008F0894">
            <w:pPr>
              <w:ind w:right="-72"/>
              <w:jc w:val="right"/>
              <w:rPr>
                <w:rFonts w:ascii="Arial" w:hAnsi="Arial" w:cs="Arial"/>
                <w:sz w:val="18"/>
                <w:szCs w:val="18"/>
              </w:rPr>
            </w:pPr>
            <w:r w:rsidRPr="001735D1">
              <w:rPr>
                <w:rFonts w:ascii="Arial" w:hAnsi="Arial" w:cs="Arial"/>
                <w:sz w:val="18"/>
                <w:szCs w:val="18"/>
              </w:rPr>
              <w:t>50.69</w:t>
            </w:r>
          </w:p>
        </w:tc>
        <w:tc>
          <w:tcPr>
            <w:tcW w:w="362" w:type="pct"/>
            <w:tcBorders>
              <w:top w:val="nil"/>
              <w:left w:val="nil"/>
              <w:bottom w:val="nil"/>
              <w:right w:val="nil"/>
            </w:tcBorders>
            <w:shd w:val="clear" w:color="auto" w:fill="auto"/>
          </w:tcPr>
          <w:p w14:paraId="350ACC3F" w14:textId="47DAAACD"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50.69</w:t>
            </w:r>
          </w:p>
        </w:tc>
        <w:tc>
          <w:tcPr>
            <w:tcW w:w="358" w:type="pct"/>
          </w:tcPr>
          <w:p w14:paraId="10F25AAA" w14:textId="0FAA1BC7" w:rsidR="008F0894" w:rsidRPr="001735D1" w:rsidRDefault="00CD2979" w:rsidP="008F0894">
            <w:pPr>
              <w:ind w:right="-72"/>
              <w:jc w:val="right"/>
              <w:rPr>
                <w:rFonts w:ascii="Arial" w:hAnsi="Arial" w:cs="Arial"/>
                <w:sz w:val="18"/>
                <w:szCs w:val="18"/>
              </w:rPr>
            </w:pPr>
            <w:r w:rsidRPr="001735D1">
              <w:rPr>
                <w:rFonts w:ascii="Arial" w:hAnsi="Arial" w:cs="Arial"/>
                <w:sz w:val="18"/>
                <w:szCs w:val="18"/>
              </w:rPr>
              <w:t>49.31</w:t>
            </w:r>
          </w:p>
        </w:tc>
        <w:tc>
          <w:tcPr>
            <w:tcW w:w="400" w:type="pct"/>
            <w:gridSpan w:val="2"/>
            <w:tcBorders>
              <w:top w:val="nil"/>
              <w:left w:val="nil"/>
              <w:bottom w:val="nil"/>
              <w:right w:val="nil"/>
            </w:tcBorders>
            <w:shd w:val="clear" w:color="auto" w:fill="auto"/>
          </w:tcPr>
          <w:p w14:paraId="3C8CD63E" w14:textId="65F2A5DC"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49.31</w:t>
            </w:r>
          </w:p>
        </w:tc>
      </w:tr>
      <w:tr w:rsidR="008F0894" w:rsidRPr="00D94413" w14:paraId="466B86E5" w14:textId="77777777" w:rsidTr="001735D1">
        <w:tc>
          <w:tcPr>
            <w:tcW w:w="1388" w:type="pct"/>
            <w:shd w:val="clear" w:color="auto" w:fill="auto"/>
          </w:tcPr>
          <w:p w14:paraId="5602DF71" w14:textId="77777777" w:rsidR="008F0894" w:rsidRPr="001735D1" w:rsidRDefault="008F0894" w:rsidP="008F0894">
            <w:pPr>
              <w:ind w:left="6" w:right="-72"/>
              <w:rPr>
                <w:rFonts w:ascii="Arial" w:hAnsi="Arial" w:cs="Arial"/>
                <w:snapToGrid w:val="0"/>
                <w:sz w:val="18"/>
                <w:szCs w:val="18"/>
              </w:rPr>
            </w:pPr>
          </w:p>
        </w:tc>
        <w:tc>
          <w:tcPr>
            <w:tcW w:w="455" w:type="pct"/>
          </w:tcPr>
          <w:p w14:paraId="4742D568" w14:textId="77777777" w:rsidR="008F0894" w:rsidRPr="001735D1" w:rsidRDefault="008F0894" w:rsidP="008F0894">
            <w:pPr>
              <w:ind w:left="138" w:right="-72" w:hanging="138"/>
              <w:jc w:val="center"/>
              <w:rPr>
                <w:rFonts w:ascii="Arial" w:hAnsi="Arial" w:cs="Arial"/>
                <w:sz w:val="18"/>
                <w:szCs w:val="18"/>
              </w:rPr>
            </w:pPr>
          </w:p>
        </w:tc>
        <w:tc>
          <w:tcPr>
            <w:tcW w:w="955" w:type="pct"/>
            <w:shd w:val="clear" w:color="auto" w:fill="auto"/>
          </w:tcPr>
          <w:p w14:paraId="6A01CB13" w14:textId="77777777" w:rsidR="008F0894" w:rsidRPr="001735D1" w:rsidRDefault="008F0894" w:rsidP="008F0894">
            <w:pPr>
              <w:ind w:left="138" w:right="-72" w:hanging="138"/>
              <w:rPr>
                <w:rFonts w:ascii="Arial" w:hAnsi="Arial" w:cs="Arial"/>
                <w:spacing w:val="-2"/>
                <w:sz w:val="18"/>
                <w:szCs w:val="18"/>
                <w:lang w:val="en-US"/>
              </w:rPr>
            </w:pPr>
          </w:p>
        </w:tc>
        <w:tc>
          <w:tcPr>
            <w:tcW w:w="361" w:type="pct"/>
            <w:shd w:val="clear" w:color="auto" w:fill="auto"/>
          </w:tcPr>
          <w:p w14:paraId="61D87F00" w14:textId="77777777" w:rsidR="008F0894" w:rsidRPr="001735D1" w:rsidRDefault="008F0894" w:rsidP="008F0894">
            <w:pPr>
              <w:ind w:right="-72"/>
              <w:jc w:val="right"/>
              <w:rPr>
                <w:rFonts w:ascii="Arial" w:hAnsi="Arial" w:cs="Arial"/>
                <w:sz w:val="18"/>
                <w:szCs w:val="18"/>
              </w:rPr>
            </w:pPr>
          </w:p>
        </w:tc>
        <w:tc>
          <w:tcPr>
            <w:tcW w:w="360" w:type="pct"/>
            <w:tcBorders>
              <w:top w:val="nil"/>
              <w:left w:val="nil"/>
              <w:bottom w:val="nil"/>
              <w:right w:val="nil"/>
            </w:tcBorders>
            <w:shd w:val="clear" w:color="auto" w:fill="auto"/>
          </w:tcPr>
          <w:p w14:paraId="498D20CE" w14:textId="46F197D9" w:rsidR="008F0894" w:rsidRPr="001735D1" w:rsidRDefault="008F0894" w:rsidP="008F0894">
            <w:pPr>
              <w:ind w:right="-72"/>
              <w:jc w:val="right"/>
              <w:rPr>
                <w:rFonts w:ascii="Arial" w:hAnsi="Arial" w:cs="Arial"/>
                <w:sz w:val="18"/>
                <w:szCs w:val="18"/>
              </w:rPr>
            </w:pPr>
          </w:p>
        </w:tc>
        <w:tc>
          <w:tcPr>
            <w:tcW w:w="360" w:type="pct"/>
          </w:tcPr>
          <w:p w14:paraId="47A15833" w14:textId="77777777" w:rsidR="008F0894" w:rsidRPr="001735D1" w:rsidRDefault="008F0894" w:rsidP="008F0894">
            <w:pPr>
              <w:ind w:right="-72"/>
              <w:jc w:val="right"/>
              <w:rPr>
                <w:rFonts w:ascii="Arial" w:hAnsi="Arial" w:cs="Arial"/>
                <w:sz w:val="18"/>
                <w:szCs w:val="18"/>
              </w:rPr>
            </w:pPr>
          </w:p>
        </w:tc>
        <w:tc>
          <w:tcPr>
            <w:tcW w:w="362" w:type="pct"/>
            <w:tcBorders>
              <w:top w:val="nil"/>
              <w:left w:val="nil"/>
              <w:bottom w:val="nil"/>
              <w:right w:val="nil"/>
            </w:tcBorders>
            <w:shd w:val="clear" w:color="auto" w:fill="auto"/>
          </w:tcPr>
          <w:p w14:paraId="13C18521" w14:textId="5D1F2FDF" w:rsidR="008F0894" w:rsidRPr="001735D1" w:rsidRDefault="008F0894" w:rsidP="008F0894">
            <w:pPr>
              <w:ind w:right="-72"/>
              <w:jc w:val="right"/>
              <w:rPr>
                <w:rFonts w:ascii="Arial" w:hAnsi="Arial" w:cs="Arial"/>
                <w:sz w:val="18"/>
                <w:szCs w:val="18"/>
              </w:rPr>
            </w:pPr>
          </w:p>
        </w:tc>
        <w:tc>
          <w:tcPr>
            <w:tcW w:w="358" w:type="pct"/>
          </w:tcPr>
          <w:p w14:paraId="2F6F5F24" w14:textId="77777777" w:rsidR="008F0894" w:rsidRPr="001735D1" w:rsidRDefault="008F0894" w:rsidP="008F0894">
            <w:pPr>
              <w:ind w:right="-72"/>
              <w:jc w:val="right"/>
              <w:rPr>
                <w:rFonts w:ascii="Arial" w:hAnsi="Arial" w:cs="Arial"/>
                <w:sz w:val="18"/>
                <w:szCs w:val="18"/>
              </w:rPr>
            </w:pPr>
          </w:p>
        </w:tc>
        <w:tc>
          <w:tcPr>
            <w:tcW w:w="400" w:type="pct"/>
            <w:gridSpan w:val="2"/>
            <w:tcBorders>
              <w:top w:val="nil"/>
              <w:left w:val="nil"/>
              <w:bottom w:val="nil"/>
              <w:right w:val="nil"/>
            </w:tcBorders>
            <w:shd w:val="clear" w:color="auto" w:fill="auto"/>
          </w:tcPr>
          <w:p w14:paraId="5EA1B362" w14:textId="22A41B33" w:rsidR="008F0894" w:rsidRPr="001735D1" w:rsidRDefault="008F0894" w:rsidP="008F0894">
            <w:pPr>
              <w:ind w:right="-72"/>
              <w:jc w:val="right"/>
              <w:rPr>
                <w:rFonts w:ascii="Arial" w:hAnsi="Arial" w:cs="Arial"/>
                <w:sz w:val="18"/>
                <w:szCs w:val="18"/>
              </w:rPr>
            </w:pPr>
          </w:p>
        </w:tc>
      </w:tr>
      <w:tr w:rsidR="008F0894" w:rsidRPr="00D94413" w14:paraId="0A3D75A2" w14:textId="77777777" w:rsidTr="001735D1">
        <w:tc>
          <w:tcPr>
            <w:tcW w:w="1388" w:type="pct"/>
            <w:shd w:val="clear" w:color="auto" w:fill="auto"/>
          </w:tcPr>
          <w:p w14:paraId="2622D270" w14:textId="17A2B619" w:rsidR="008F0894" w:rsidRPr="001735D1" w:rsidRDefault="008F0894" w:rsidP="008F0894">
            <w:pPr>
              <w:ind w:left="6" w:right="-72"/>
              <w:rPr>
                <w:rFonts w:ascii="Arial" w:hAnsi="Arial" w:cs="Arial"/>
                <w:snapToGrid w:val="0"/>
                <w:sz w:val="18"/>
                <w:szCs w:val="18"/>
              </w:rPr>
            </w:pPr>
            <w:r w:rsidRPr="001735D1">
              <w:rPr>
                <w:rFonts w:ascii="Arial" w:hAnsi="Arial" w:cs="Arial"/>
                <w:snapToGrid w:val="0"/>
                <w:sz w:val="18"/>
                <w:szCs w:val="18"/>
              </w:rPr>
              <w:t>- Amata B.Grimm Power 2 Limited</w:t>
            </w:r>
          </w:p>
        </w:tc>
        <w:tc>
          <w:tcPr>
            <w:tcW w:w="455" w:type="pct"/>
          </w:tcPr>
          <w:p w14:paraId="20EFE4F6" w14:textId="77777777" w:rsidR="008F0894" w:rsidRPr="001735D1" w:rsidRDefault="008F0894" w:rsidP="008F0894">
            <w:pPr>
              <w:ind w:left="138" w:right="-72" w:hanging="138"/>
              <w:jc w:val="center"/>
              <w:rPr>
                <w:rFonts w:ascii="Arial" w:hAnsi="Arial" w:cs="Arial"/>
                <w:sz w:val="18"/>
                <w:szCs w:val="18"/>
              </w:rPr>
            </w:pPr>
            <w:r w:rsidRPr="001735D1">
              <w:rPr>
                <w:rFonts w:ascii="Arial" w:hAnsi="Arial" w:cs="Arial"/>
                <w:sz w:val="18"/>
                <w:szCs w:val="18"/>
              </w:rPr>
              <w:t>Thailand</w:t>
            </w:r>
          </w:p>
        </w:tc>
        <w:tc>
          <w:tcPr>
            <w:tcW w:w="955" w:type="pct"/>
            <w:shd w:val="clear" w:color="auto" w:fill="auto"/>
          </w:tcPr>
          <w:p w14:paraId="2E2F75C7" w14:textId="77777777" w:rsidR="008F0894" w:rsidRPr="001735D1" w:rsidRDefault="008F0894" w:rsidP="008F0894">
            <w:pPr>
              <w:ind w:left="138" w:right="-72" w:hanging="138"/>
              <w:rPr>
                <w:rFonts w:ascii="Arial" w:hAnsi="Arial" w:cs="Arial"/>
                <w:spacing w:val="-2"/>
                <w:sz w:val="18"/>
                <w:szCs w:val="18"/>
                <w:lang w:val="en-US"/>
              </w:rPr>
            </w:pPr>
            <w:r w:rsidRPr="001735D1">
              <w:rPr>
                <w:rFonts w:ascii="Arial" w:hAnsi="Arial" w:cs="Arial"/>
                <w:spacing w:val="-2"/>
                <w:sz w:val="18"/>
                <w:szCs w:val="18"/>
                <w:lang w:val="en-US"/>
              </w:rPr>
              <w:t>Electricity generating</w:t>
            </w:r>
          </w:p>
        </w:tc>
        <w:tc>
          <w:tcPr>
            <w:tcW w:w="361" w:type="pct"/>
            <w:shd w:val="clear" w:color="auto" w:fill="auto"/>
          </w:tcPr>
          <w:p w14:paraId="6DC626E9" w14:textId="0BF860C3" w:rsidR="008F0894" w:rsidRPr="001735D1" w:rsidRDefault="00CD2979" w:rsidP="008F0894">
            <w:pPr>
              <w:ind w:right="-72"/>
              <w:jc w:val="right"/>
              <w:rPr>
                <w:rFonts w:ascii="Arial" w:hAnsi="Arial" w:cs="Arial"/>
                <w:sz w:val="18"/>
                <w:szCs w:val="18"/>
              </w:rPr>
            </w:pPr>
            <w:r w:rsidRPr="001735D1">
              <w:rPr>
                <w:rFonts w:ascii="Arial" w:hAnsi="Arial" w:cs="Arial"/>
                <w:sz w:val="18"/>
                <w:szCs w:val="18"/>
              </w:rPr>
              <w:t>-</w:t>
            </w:r>
          </w:p>
        </w:tc>
        <w:tc>
          <w:tcPr>
            <w:tcW w:w="360" w:type="pct"/>
            <w:tcBorders>
              <w:top w:val="nil"/>
              <w:left w:val="nil"/>
              <w:bottom w:val="nil"/>
              <w:right w:val="nil"/>
            </w:tcBorders>
            <w:shd w:val="clear" w:color="auto" w:fill="auto"/>
          </w:tcPr>
          <w:p w14:paraId="65CFADC1" w14:textId="4AB437C9"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w:t>
            </w:r>
          </w:p>
        </w:tc>
        <w:tc>
          <w:tcPr>
            <w:tcW w:w="360" w:type="pct"/>
          </w:tcPr>
          <w:p w14:paraId="07998C4F" w14:textId="52A4C68C" w:rsidR="008F0894" w:rsidRPr="001735D1" w:rsidRDefault="00CD2979" w:rsidP="008F0894">
            <w:pPr>
              <w:ind w:right="-72"/>
              <w:jc w:val="right"/>
              <w:rPr>
                <w:rFonts w:ascii="Arial" w:hAnsi="Arial" w:cs="Arial"/>
                <w:sz w:val="18"/>
                <w:szCs w:val="18"/>
              </w:rPr>
            </w:pPr>
            <w:r w:rsidRPr="001735D1">
              <w:rPr>
                <w:rFonts w:ascii="Arial" w:hAnsi="Arial" w:cs="Arial"/>
                <w:sz w:val="18"/>
                <w:szCs w:val="18"/>
              </w:rPr>
              <w:t>51.20</w:t>
            </w:r>
          </w:p>
        </w:tc>
        <w:tc>
          <w:tcPr>
            <w:tcW w:w="362" w:type="pct"/>
            <w:tcBorders>
              <w:top w:val="nil"/>
              <w:left w:val="nil"/>
              <w:bottom w:val="nil"/>
              <w:right w:val="nil"/>
            </w:tcBorders>
            <w:shd w:val="clear" w:color="auto" w:fill="auto"/>
          </w:tcPr>
          <w:p w14:paraId="28A86BDF" w14:textId="2365603E"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51.20</w:t>
            </w:r>
          </w:p>
        </w:tc>
        <w:tc>
          <w:tcPr>
            <w:tcW w:w="358" w:type="pct"/>
          </w:tcPr>
          <w:p w14:paraId="6EF66EE5" w14:textId="1661BB0F" w:rsidR="008F0894" w:rsidRPr="001735D1" w:rsidRDefault="00CD2979" w:rsidP="008F0894">
            <w:pPr>
              <w:ind w:right="-72"/>
              <w:jc w:val="right"/>
              <w:rPr>
                <w:rFonts w:ascii="Arial" w:hAnsi="Arial" w:cs="Arial"/>
                <w:sz w:val="18"/>
                <w:szCs w:val="18"/>
              </w:rPr>
            </w:pPr>
            <w:r w:rsidRPr="001735D1">
              <w:rPr>
                <w:rFonts w:ascii="Arial" w:hAnsi="Arial" w:cs="Arial"/>
                <w:sz w:val="18"/>
                <w:szCs w:val="18"/>
              </w:rPr>
              <w:t>48.80</w:t>
            </w:r>
          </w:p>
        </w:tc>
        <w:tc>
          <w:tcPr>
            <w:tcW w:w="400" w:type="pct"/>
            <w:gridSpan w:val="2"/>
            <w:tcBorders>
              <w:top w:val="nil"/>
              <w:left w:val="nil"/>
              <w:bottom w:val="nil"/>
              <w:right w:val="nil"/>
            </w:tcBorders>
            <w:shd w:val="clear" w:color="auto" w:fill="auto"/>
          </w:tcPr>
          <w:p w14:paraId="7F0931E3" w14:textId="15F518CD"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48.80</w:t>
            </w:r>
          </w:p>
        </w:tc>
      </w:tr>
      <w:tr w:rsidR="008F0894" w:rsidRPr="00D94413" w14:paraId="5787F0BD" w14:textId="77777777" w:rsidTr="001735D1">
        <w:tc>
          <w:tcPr>
            <w:tcW w:w="1388" w:type="pct"/>
            <w:shd w:val="clear" w:color="auto" w:fill="auto"/>
          </w:tcPr>
          <w:p w14:paraId="72D67E3F" w14:textId="77777777" w:rsidR="008F0894" w:rsidRPr="001735D1" w:rsidRDefault="008F0894" w:rsidP="008F0894">
            <w:pPr>
              <w:ind w:left="6" w:right="-72"/>
              <w:rPr>
                <w:rFonts w:ascii="Arial" w:hAnsi="Arial" w:cs="Arial"/>
                <w:snapToGrid w:val="0"/>
                <w:sz w:val="18"/>
                <w:szCs w:val="18"/>
              </w:rPr>
            </w:pPr>
          </w:p>
        </w:tc>
        <w:tc>
          <w:tcPr>
            <w:tcW w:w="455" w:type="pct"/>
          </w:tcPr>
          <w:p w14:paraId="29B63225" w14:textId="77777777" w:rsidR="008F0894" w:rsidRPr="001735D1" w:rsidRDefault="008F0894" w:rsidP="008F0894">
            <w:pPr>
              <w:ind w:left="138" w:right="-72" w:hanging="138"/>
              <w:jc w:val="center"/>
              <w:rPr>
                <w:rFonts w:ascii="Arial" w:hAnsi="Arial" w:cs="Arial"/>
                <w:sz w:val="18"/>
                <w:szCs w:val="18"/>
              </w:rPr>
            </w:pPr>
          </w:p>
        </w:tc>
        <w:tc>
          <w:tcPr>
            <w:tcW w:w="955" w:type="pct"/>
            <w:shd w:val="clear" w:color="auto" w:fill="auto"/>
          </w:tcPr>
          <w:p w14:paraId="4DAE87A3" w14:textId="77777777" w:rsidR="008F0894" w:rsidRPr="001735D1" w:rsidRDefault="008F0894" w:rsidP="008F0894">
            <w:pPr>
              <w:ind w:left="138" w:right="-72" w:hanging="138"/>
              <w:rPr>
                <w:rFonts w:ascii="Arial" w:hAnsi="Arial" w:cs="Arial"/>
                <w:spacing w:val="-2"/>
                <w:sz w:val="18"/>
                <w:szCs w:val="18"/>
                <w:lang w:val="en-US"/>
              </w:rPr>
            </w:pPr>
          </w:p>
        </w:tc>
        <w:tc>
          <w:tcPr>
            <w:tcW w:w="361" w:type="pct"/>
            <w:shd w:val="clear" w:color="auto" w:fill="auto"/>
          </w:tcPr>
          <w:p w14:paraId="3B965C05" w14:textId="77777777" w:rsidR="008F0894" w:rsidRPr="001735D1" w:rsidRDefault="008F0894" w:rsidP="008F0894">
            <w:pPr>
              <w:ind w:right="-72"/>
              <w:jc w:val="right"/>
              <w:rPr>
                <w:rFonts w:ascii="Arial" w:hAnsi="Arial" w:cs="Arial"/>
                <w:sz w:val="18"/>
                <w:szCs w:val="18"/>
              </w:rPr>
            </w:pPr>
          </w:p>
        </w:tc>
        <w:tc>
          <w:tcPr>
            <w:tcW w:w="360" w:type="pct"/>
            <w:tcBorders>
              <w:top w:val="nil"/>
              <w:left w:val="nil"/>
              <w:bottom w:val="nil"/>
              <w:right w:val="nil"/>
            </w:tcBorders>
            <w:shd w:val="clear" w:color="auto" w:fill="auto"/>
          </w:tcPr>
          <w:p w14:paraId="12550390" w14:textId="6DD4C345" w:rsidR="008F0894" w:rsidRPr="001735D1" w:rsidRDefault="008F0894" w:rsidP="008F0894">
            <w:pPr>
              <w:ind w:right="-72"/>
              <w:jc w:val="right"/>
              <w:rPr>
                <w:rFonts w:ascii="Arial" w:hAnsi="Arial" w:cs="Arial"/>
                <w:sz w:val="18"/>
                <w:szCs w:val="18"/>
              </w:rPr>
            </w:pPr>
          </w:p>
        </w:tc>
        <w:tc>
          <w:tcPr>
            <w:tcW w:w="360" w:type="pct"/>
          </w:tcPr>
          <w:p w14:paraId="706770D7" w14:textId="77777777" w:rsidR="008F0894" w:rsidRPr="001735D1" w:rsidRDefault="008F0894" w:rsidP="008F0894">
            <w:pPr>
              <w:ind w:right="-72"/>
              <w:jc w:val="right"/>
              <w:rPr>
                <w:rFonts w:ascii="Arial" w:hAnsi="Arial" w:cs="Arial"/>
                <w:sz w:val="18"/>
                <w:szCs w:val="18"/>
              </w:rPr>
            </w:pPr>
          </w:p>
        </w:tc>
        <w:tc>
          <w:tcPr>
            <w:tcW w:w="362" w:type="pct"/>
            <w:tcBorders>
              <w:top w:val="nil"/>
              <w:left w:val="nil"/>
              <w:bottom w:val="nil"/>
              <w:right w:val="nil"/>
            </w:tcBorders>
            <w:shd w:val="clear" w:color="auto" w:fill="auto"/>
          </w:tcPr>
          <w:p w14:paraId="4B60D234" w14:textId="0DA7B358" w:rsidR="008F0894" w:rsidRPr="001735D1" w:rsidRDefault="008F0894" w:rsidP="008F0894">
            <w:pPr>
              <w:ind w:right="-72"/>
              <w:jc w:val="right"/>
              <w:rPr>
                <w:rFonts w:ascii="Arial" w:hAnsi="Arial" w:cs="Arial"/>
                <w:sz w:val="18"/>
                <w:szCs w:val="18"/>
              </w:rPr>
            </w:pPr>
          </w:p>
        </w:tc>
        <w:tc>
          <w:tcPr>
            <w:tcW w:w="358" w:type="pct"/>
          </w:tcPr>
          <w:p w14:paraId="5B3A4027" w14:textId="77777777" w:rsidR="008F0894" w:rsidRPr="001735D1" w:rsidRDefault="008F0894" w:rsidP="008F0894">
            <w:pPr>
              <w:ind w:right="-72"/>
              <w:jc w:val="right"/>
              <w:rPr>
                <w:rFonts w:ascii="Arial" w:hAnsi="Arial" w:cs="Arial"/>
                <w:sz w:val="18"/>
                <w:szCs w:val="18"/>
              </w:rPr>
            </w:pPr>
          </w:p>
        </w:tc>
        <w:tc>
          <w:tcPr>
            <w:tcW w:w="400" w:type="pct"/>
            <w:gridSpan w:val="2"/>
            <w:tcBorders>
              <w:top w:val="nil"/>
              <w:left w:val="nil"/>
              <w:bottom w:val="nil"/>
              <w:right w:val="nil"/>
            </w:tcBorders>
            <w:shd w:val="clear" w:color="auto" w:fill="auto"/>
          </w:tcPr>
          <w:p w14:paraId="64BC1153" w14:textId="322DAABE" w:rsidR="008F0894" w:rsidRPr="001735D1" w:rsidRDefault="008F0894" w:rsidP="008F0894">
            <w:pPr>
              <w:ind w:right="-72"/>
              <w:jc w:val="right"/>
              <w:rPr>
                <w:rFonts w:ascii="Arial" w:hAnsi="Arial" w:cs="Arial"/>
                <w:sz w:val="18"/>
                <w:szCs w:val="18"/>
              </w:rPr>
            </w:pPr>
          </w:p>
        </w:tc>
      </w:tr>
      <w:tr w:rsidR="008F0894" w:rsidRPr="00D94413" w14:paraId="4A5024CF" w14:textId="77777777" w:rsidTr="001735D1">
        <w:tc>
          <w:tcPr>
            <w:tcW w:w="1388" w:type="pct"/>
            <w:shd w:val="clear" w:color="auto" w:fill="auto"/>
          </w:tcPr>
          <w:p w14:paraId="152B7A66" w14:textId="70785161" w:rsidR="008F0894" w:rsidRPr="001735D1" w:rsidRDefault="008F0894" w:rsidP="008F0894">
            <w:pPr>
              <w:ind w:left="6" w:right="-72"/>
              <w:rPr>
                <w:rFonts w:ascii="Arial" w:hAnsi="Arial" w:cs="Arial"/>
                <w:snapToGrid w:val="0"/>
                <w:sz w:val="18"/>
                <w:szCs w:val="18"/>
              </w:rPr>
            </w:pPr>
            <w:r w:rsidRPr="001735D1">
              <w:rPr>
                <w:rFonts w:ascii="Arial" w:hAnsi="Arial" w:cs="Arial"/>
                <w:snapToGrid w:val="0"/>
                <w:sz w:val="18"/>
                <w:szCs w:val="18"/>
              </w:rPr>
              <w:t>- Amata B.Grimm Power 3 Limited</w:t>
            </w:r>
          </w:p>
        </w:tc>
        <w:tc>
          <w:tcPr>
            <w:tcW w:w="455" w:type="pct"/>
          </w:tcPr>
          <w:p w14:paraId="40035892" w14:textId="77777777" w:rsidR="008F0894" w:rsidRPr="001735D1" w:rsidRDefault="008F0894" w:rsidP="008F0894">
            <w:pPr>
              <w:ind w:left="138" w:right="-72" w:hanging="138"/>
              <w:jc w:val="center"/>
              <w:rPr>
                <w:rFonts w:ascii="Arial" w:hAnsi="Arial" w:cs="Arial"/>
                <w:spacing w:val="-2"/>
                <w:sz w:val="18"/>
                <w:szCs w:val="18"/>
                <w:lang w:val="en-US"/>
              </w:rPr>
            </w:pPr>
            <w:r w:rsidRPr="001735D1">
              <w:rPr>
                <w:rFonts w:ascii="Arial" w:hAnsi="Arial" w:cs="Arial"/>
                <w:sz w:val="18"/>
                <w:szCs w:val="18"/>
              </w:rPr>
              <w:t>Thailand</w:t>
            </w:r>
          </w:p>
        </w:tc>
        <w:tc>
          <w:tcPr>
            <w:tcW w:w="955" w:type="pct"/>
            <w:shd w:val="clear" w:color="auto" w:fill="auto"/>
          </w:tcPr>
          <w:p w14:paraId="5B69B7BF" w14:textId="77777777" w:rsidR="008F0894" w:rsidRPr="001735D1" w:rsidRDefault="008F0894" w:rsidP="008F0894">
            <w:pPr>
              <w:ind w:left="138" w:right="-72" w:hanging="138"/>
              <w:rPr>
                <w:rFonts w:ascii="Arial" w:hAnsi="Arial" w:cs="Arial"/>
                <w:spacing w:val="-2"/>
                <w:sz w:val="18"/>
                <w:szCs w:val="18"/>
                <w:lang w:val="en-US"/>
              </w:rPr>
            </w:pPr>
            <w:r w:rsidRPr="001735D1">
              <w:rPr>
                <w:rFonts w:ascii="Arial" w:hAnsi="Arial" w:cs="Arial"/>
                <w:spacing w:val="-2"/>
                <w:sz w:val="18"/>
                <w:szCs w:val="18"/>
                <w:lang w:val="en-US"/>
              </w:rPr>
              <w:t>Electricity generating</w:t>
            </w:r>
          </w:p>
        </w:tc>
        <w:tc>
          <w:tcPr>
            <w:tcW w:w="361" w:type="pct"/>
            <w:shd w:val="clear" w:color="auto" w:fill="auto"/>
          </w:tcPr>
          <w:p w14:paraId="01BB0B02" w14:textId="3E51EBE4" w:rsidR="008F0894" w:rsidRPr="001735D1" w:rsidRDefault="00CD2979" w:rsidP="008F0894">
            <w:pPr>
              <w:ind w:right="-72"/>
              <w:jc w:val="right"/>
              <w:rPr>
                <w:rFonts w:ascii="Arial" w:hAnsi="Arial" w:cs="Arial"/>
                <w:sz w:val="18"/>
                <w:szCs w:val="18"/>
              </w:rPr>
            </w:pPr>
            <w:r w:rsidRPr="001735D1">
              <w:rPr>
                <w:rFonts w:ascii="Arial" w:hAnsi="Arial" w:cs="Arial"/>
                <w:sz w:val="18"/>
                <w:szCs w:val="18"/>
              </w:rPr>
              <w:t>30.00</w:t>
            </w:r>
          </w:p>
        </w:tc>
        <w:tc>
          <w:tcPr>
            <w:tcW w:w="360" w:type="pct"/>
            <w:tcBorders>
              <w:top w:val="nil"/>
              <w:left w:val="nil"/>
              <w:bottom w:val="nil"/>
              <w:right w:val="nil"/>
            </w:tcBorders>
            <w:shd w:val="clear" w:color="auto" w:fill="auto"/>
          </w:tcPr>
          <w:p w14:paraId="7FA1FF6C" w14:textId="1649E0E4"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30.00</w:t>
            </w:r>
          </w:p>
        </w:tc>
        <w:tc>
          <w:tcPr>
            <w:tcW w:w="360" w:type="pct"/>
          </w:tcPr>
          <w:p w14:paraId="5C0EA560" w14:textId="67D36191" w:rsidR="008F0894" w:rsidRPr="001735D1" w:rsidRDefault="00CD2979" w:rsidP="008F0894">
            <w:pPr>
              <w:ind w:right="-72"/>
              <w:jc w:val="right"/>
              <w:rPr>
                <w:rFonts w:ascii="Arial" w:hAnsi="Arial" w:cs="Arial"/>
                <w:sz w:val="18"/>
                <w:szCs w:val="18"/>
              </w:rPr>
            </w:pPr>
            <w:r w:rsidRPr="001735D1">
              <w:rPr>
                <w:rFonts w:ascii="Arial" w:hAnsi="Arial" w:cs="Arial"/>
                <w:sz w:val="18"/>
                <w:szCs w:val="18"/>
              </w:rPr>
              <w:t>60.72</w:t>
            </w:r>
          </w:p>
        </w:tc>
        <w:tc>
          <w:tcPr>
            <w:tcW w:w="362" w:type="pct"/>
            <w:tcBorders>
              <w:top w:val="nil"/>
              <w:left w:val="nil"/>
              <w:bottom w:val="nil"/>
              <w:right w:val="nil"/>
            </w:tcBorders>
            <w:shd w:val="clear" w:color="auto" w:fill="auto"/>
          </w:tcPr>
          <w:p w14:paraId="38EB4086" w14:textId="7BD12E28"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60.72</w:t>
            </w:r>
          </w:p>
        </w:tc>
        <w:tc>
          <w:tcPr>
            <w:tcW w:w="358" w:type="pct"/>
          </w:tcPr>
          <w:p w14:paraId="74CE5F1C" w14:textId="3352EC6A" w:rsidR="008F0894" w:rsidRPr="001735D1" w:rsidRDefault="00CD2979" w:rsidP="008F0894">
            <w:pPr>
              <w:ind w:right="-72"/>
              <w:jc w:val="right"/>
              <w:rPr>
                <w:rFonts w:ascii="Arial" w:hAnsi="Arial" w:cs="Arial"/>
                <w:sz w:val="18"/>
                <w:szCs w:val="18"/>
              </w:rPr>
            </w:pPr>
            <w:r w:rsidRPr="001735D1">
              <w:rPr>
                <w:rFonts w:ascii="Arial" w:hAnsi="Arial" w:cs="Arial"/>
                <w:sz w:val="18"/>
                <w:szCs w:val="18"/>
              </w:rPr>
              <w:t>39.28</w:t>
            </w:r>
          </w:p>
        </w:tc>
        <w:tc>
          <w:tcPr>
            <w:tcW w:w="400" w:type="pct"/>
            <w:gridSpan w:val="2"/>
            <w:tcBorders>
              <w:top w:val="nil"/>
              <w:left w:val="nil"/>
              <w:bottom w:val="nil"/>
              <w:right w:val="nil"/>
            </w:tcBorders>
            <w:shd w:val="clear" w:color="auto" w:fill="auto"/>
          </w:tcPr>
          <w:p w14:paraId="2C23BB12" w14:textId="07E945F3"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39.28</w:t>
            </w:r>
          </w:p>
        </w:tc>
      </w:tr>
      <w:tr w:rsidR="008F0894" w:rsidRPr="00D94413" w14:paraId="74FCC767" w14:textId="77777777" w:rsidTr="001735D1">
        <w:tc>
          <w:tcPr>
            <w:tcW w:w="1388" w:type="pct"/>
            <w:shd w:val="clear" w:color="auto" w:fill="auto"/>
          </w:tcPr>
          <w:p w14:paraId="7FA0FFEC" w14:textId="77777777" w:rsidR="008F0894" w:rsidRPr="001735D1" w:rsidRDefault="008F0894" w:rsidP="008F0894">
            <w:pPr>
              <w:ind w:left="6" w:right="-72"/>
              <w:rPr>
                <w:rFonts w:ascii="Arial" w:hAnsi="Arial" w:cs="Arial"/>
                <w:snapToGrid w:val="0"/>
                <w:sz w:val="18"/>
                <w:szCs w:val="18"/>
              </w:rPr>
            </w:pPr>
          </w:p>
        </w:tc>
        <w:tc>
          <w:tcPr>
            <w:tcW w:w="455" w:type="pct"/>
          </w:tcPr>
          <w:p w14:paraId="5E87020F" w14:textId="77777777" w:rsidR="008F0894" w:rsidRPr="001735D1" w:rsidRDefault="008F0894" w:rsidP="008F0894">
            <w:pPr>
              <w:ind w:left="138" w:right="-72" w:hanging="138"/>
              <w:jc w:val="center"/>
              <w:rPr>
                <w:rFonts w:ascii="Arial" w:hAnsi="Arial" w:cs="Arial"/>
                <w:sz w:val="18"/>
                <w:szCs w:val="18"/>
              </w:rPr>
            </w:pPr>
          </w:p>
        </w:tc>
        <w:tc>
          <w:tcPr>
            <w:tcW w:w="955" w:type="pct"/>
            <w:shd w:val="clear" w:color="auto" w:fill="auto"/>
          </w:tcPr>
          <w:p w14:paraId="7C66E711" w14:textId="77777777" w:rsidR="008F0894" w:rsidRPr="001735D1" w:rsidRDefault="008F0894" w:rsidP="008F0894">
            <w:pPr>
              <w:ind w:left="138" w:right="-72" w:hanging="138"/>
              <w:rPr>
                <w:rFonts w:ascii="Arial" w:hAnsi="Arial" w:cs="Arial"/>
                <w:spacing w:val="-2"/>
                <w:sz w:val="18"/>
                <w:szCs w:val="18"/>
                <w:lang w:val="en-US"/>
              </w:rPr>
            </w:pPr>
          </w:p>
        </w:tc>
        <w:tc>
          <w:tcPr>
            <w:tcW w:w="361" w:type="pct"/>
            <w:shd w:val="clear" w:color="auto" w:fill="auto"/>
          </w:tcPr>
          <w:p w14:paraId="12BB6D6A" w14:textId="77777777" w:rsidR="008F0894" w:rsidRPr="001735D1" w:rsidRDefault="008F0894" w:rsidP="008F0894">
            <w:pPr>
              <w:ind w:right="-72"/>
              <w:jc w:val="right"/>
              <w:rPr>
                <w:rFonts w:ascii="Arial" w:hAnsi="Arial" w:cs="Arial"/>
                <w:sz w:val="18"/>
                <w:szCs w:val="18"/>
              </w:rPr>
            </w:pPr>
          </w:p>
        </w:tc>
        <w:tc>
          <w:tcPr>
            <w:tcW w:w="360" w:type="pct"/>
            <w:tcBorders>
              <w:top w:val="nil"/>
              <w:left w:val="nil"/>
              <w:bottom w:val="nil"/>
              <w:right w:val="nil"/>
            </w:tcBorders>
            <w:shd w:val="clear" w:color="auto" w:fill="auto"/>
          </w:tcPr>
          <w:p w14:paraId="3B614743" w14:textId="32CE2970" w:rsidR="008F0894" w:rsidRPr="001735D1" w:rsidRDefault="008F0894" w:rsidP="008F0894">
            <w:pPr>
              <w:ind w:right="-72"/>
              <w:jc w:val="right"/>
              <w:rPr>
                <w:rFonts w:ascii="Arial" w:hAnsi="Arial" w:cs="Arial"/>
                <w:sz w:val="18"/>
                <w:szCs w:val="18"/>
              </w:rPr>
            </w:pPr>
          </w:p>
        </w:tc>
        <w:tc>
          <w:tcPr>
            <w:tcW w:w="360" w:type="pct"/>
          </w:tcPr>
          <w:p w14:paraId="3FF4814F" w14:textId="77777777" w:rsidR="008F0894" w:rsidRPr="001735D1" w:rsidRDefault="008F0894" w:rsidP="008F0894">
            <w:pPr>
              <w:ind w:right="-72"/>
              <w:jc w:val="right"/>
              <w:rPr>
                <w:rFonts w:ascii="Arial" w:hAnsi="Arial" w:cs="Arial"/>
                <w:sz w:val="18"/>
                <w:szCs w:val="18"/>
              </w:rPr>
            </w:pPr>
          </w:p>
        </w:tc>
        <w:tc>
          <w:tcPr>
            <w:tcW w:w="362" w:type="pct"/>
            <w:tcBorders>
              <w:top w:val="nil"/>
              <w:left w:val="nil"/>
              <w:bottom w:val="nil"/>
              <w:right w:val="nil"/>
            </w:tcBorders>
            <w:shd w:val="clear" w:color="auto" w:fill="auto"/>
          </w:tcPr>
          <w:p w14:paraId="22118838" w14:textId="6419516C" w:rsidR="008F0894" w:rsidRPr="001735D1" w:rsidRDefault="008F0894" w:rsidP="008F0894">
            <w:pPr>
              <w:ind w:right="-72"/>
              <w:jc w:val="right"/>
              <w:rPr>
                <w:rFonts w:ascii="Arial" w:hAnsi="Arial" w:cs="Arial"/>
                <w:sz w:val="18"/>
                <w:szCs w:val="18"/>
              </w:rPr>
            </w:pPr>
          </w:p>
        </w:tc>
        <w:tc>
          <w:tcPr>
            <w:tcW w:w="358" w:type="pct"/>
          </w:tcPr>
          <w:p w14:paraId="418A31FD" w14:textId="77777777" w:rsidR="008F0894" w:rsidRPr="001735D1" w:rsidRDefault="008F0894" w:rsidP="008F0894">
            <w:pPr>
              <w:ind w:right="-72"/>
              <w:jc w:val="right"/>
              <w:rPr>
                <w:rFonts w:ascii="Arial" w:hAnsi="Arial" w:cs="Arial"/>
                <w:sz w:val="18"/>
                <w:szCs w:val="18"/>
              </w:rPr>
            </w:pPr>
          </w:p>
        </w:tc>
        <w:tc>
          <w:tcPr>
            <w:tcW w:w="400" w:type="pct"/>
            <w:gridSpan w:val="2"/>
            <w:tcBorders>
              <w:top w:val="nil"/>
              <w:left w:val="nil"/>
              <w:bottom w:val="nil"/>
              <w:right w:val="nil"/>
            </w:tcBorders>
            <w:shd w:val="clear" w:color="auto" w:fill="auto"/>
          </w:tcPr>
          <w:p w14:paraId="6DAC90E6" w14:textId="0A0D3E40" w:rsidR="008F0894" w:rsidRPr="001735D1" w:rsidRDefault="008F0894" w:rsidP="008F0894">
            <w:pPr>
              <w:ind w:right="-72"/>
              <w:jc w:val="right"/>
              <w:rPr>
                <w:rFonts w:ascii="Arial" w:hAnsi="Arial" w:cs="Arial"/>
                <w:sz w:val="18"/>
                <w:szCs w:val="18"/>
              </w:rPr>
            </w:pPr>
          </w:p>
        </w:tc>
      </w:tr>
      <w:tr w:rsidR="008F0894" w:rsidRPr="00D94413" w14:paraId="252F3C39" w14:textId="77777777" w:rsidTr="001735D1">
        <w:tc>
          <w:tcPr>
            <w:tcW w:w="1388" w:type="pct"/>
            <w:shd w:val="clear" w:color="auto" w:fill="auto"/>
          </w:tcPr>
          <w:p w14:paraId="207AAFC2" w14:textId="5AA55D1C" w:rsidR="008F0894" w:rsidRPr="001735D1" w:rsidRDefault="008F0894" w:rsidP="008F0894">
            <w:pPr>
              <w:ind w:left="6" w:right="-72"/>
              <w:rPr>
                <w:rFonts w:ascii="Arial" w:hAnsi="Arial" w:cs="Arial"/>
                <w:snapToGrid w:val="0"/>
                <w:sz w:val="18"/>
                <w:szCs w:val="18"/>
              </w:rPr>
            </w:pPr>
            <w:r w:rsidRPr="001735D1">
              <w:rPr>
                <w:rFonts w:ascii="Arial" w:hAnsi="Arial" w:cs="Arial"/>
                <w:snapToGrid w:val="0"/>
                <w:sz w:val="18"/>
                <w:szCs w:val="18"/>
              </w:rPr>
              <w:t xml:space="preserve">- Amata B.Grimm Power 4 Limited </w:t>
            </w:r>
          </w:p>
        </w:tc>
        <w:tc>
          <w:tcPr>
            <w:tcW w:w="455" w:type="pct"/>
          </w:tcPr>
          <w:p w14:paraId="1DB56A57" w14:textId="77777777" w:rsidR="008F0894" w:rsidRPr="001735D1" w:rsidRDefault="008F0894" w:rsidP="008F0894">
            <w:pPr>
              <w:ind w:left="138" w:right="-72" w:hanging="138"/>
              <w:jc w:val="center"/>
              <w:rPr>
                <w:rFonts w:ascii="Arial" w:hAnsi="Arial" w:cs="Arial"/>
                <w:spacing w:val="-2"/>
                <w:sz w:val="18"/>
                <w:szCs w:val="18"/>
                <w:lang w:val="en-US"/>
              </w:rPr>
            </w:pPr>
            <w:r w:rsidRPr="001735D1">
              <w:rPr>
                <w:rFonts w:ascii="Arial" w:hAnsi="Arial" w:cs="Arial"/>
                <w:sz w:val="18"/>
                <w:szCs w:val="18"/>
              </w:rPr>
              <w:t>Thailand</w:t>
            </w:r>
          </w:p>
        </w:tc>
        <w:tc>
          <w:tcPr>
            <w:tcW w:w="955" w:type="pct"/>
            <w:shd w:val="clear" w:color="auto" w:fill="auto"/>
          </w:tcPr>
          <w:p w14:paraId="53BD3C4F" w14:textId="72FA0727" w:rsidR="008F0894" w:rsidRPr="001735D1" w:rsidRDefault="008F0894" w:rsidP="007D5A55">
            <w:pPr>
              <w:ind w:left="138" w:right="-72" w:hanging="138"/>
              <w:rPr>
                <w:rFonts w:ascii="Arial" w:hAnsi="Arial" w:cs="Arial"/>
                <w:spacing w:val="-2"/>
                <w:sz w:val="18"/>
                <w:szCs w:val="18"/>
                <w:cs/>
                <w:lang w:val="en-US"/>
              </w:rPr>
            </w:pPr>
            <w:r w:rsidRPr="001735D1">
              <w:rPr>
                <w:rFonts w:ascii="Arial" w:hAnsi="Arial" w:cs="Arial"/>
                <w:spacing w:val="-2"/>
                <w:sz w:val="18"/>
                <w:szCs w:val="18"/>
                <w:lang w:val="en-US"/>
              </w:rPr>
              <w:t>Electricity generating</w:t>
            </w:r>
            <w:r w:rsidR="00BA0DAB" w:rsidRPr="001735D1">
              <w:rPr>
                <w:rFonts w:ascii="Arial" w:hAnsi="Arial" w:cs="Arial"/>
                <w:spacing w:val="-2"/>
                <w:sz w:val="18"/>
                <w:szCs w:val="18"/>
                <w:lang w:val="en-US"/>
              </w:rPr>
              <w:t xml:space="preserve"> (Commenced operation in 2015)</w:t>
            </w:r>
          </w:p>
        </w:tc>
        <w:tc>
          <w:tcPr>
            <w:tcW w:w="361" w:type="pct"/>
            <w:shd w:val="clear" w:color="auto" w:fill="auto"/>
          </w:tcPr>
          <w:p w14:paraId="1DBF7F17" w14:textId="0F447833" w:rsidR="008F0894" w:rsidRPr="001735D1" w:rsidRDefault="00CD2979" w:rsidP="008F0894">
            <w:pPr>
              <w:ind w:right="-72"/>
              <w:jc w:val="right"/>
              <w:rPr>
                <w:rFonts w:ascii="Arial" w:hAnsi="Arial" w:cs="Arial"/>
                <w:sz w:val="18"/>
                <w:szCs w:val="18"/>
              </w:rPr>
            </w:pPr>
            <w:r w:rsidRPr="001735D1">
              <w:rPr>
                <w:rFonts w:ascii="Arial" w:hAnsi="Arial" w:cs="Arial"/>
                <w:sz w:val="18"/>
                <w:szCs w:val="18"/>
              </w:rPr>
              <w:t>29.88</w:t>
            </w:r>
          </w:p>
        </w:tc>
        <w:tc>
          <w:tcPr>
            <w:tcW w:w="360" w:type="pct"/>
            <w:tcBorders>
              <w:top w:val="nil"/>
              <w:left w:val="nil"/>
              <w:bottom w:val="nil"/>
              <w:right w:val="nil"/>
            </w:tcBorders>
            <w:shd w:val="clear" w:color="auto" w:fill="auto"/>
          </w:tcPr>
          <w:p w14:paraId="567B4768" w14:textId="1D76655A"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29.88</w:t>
            </w:r>
          </w:p>
        </w:tc>
        <w:tc>
          <w:tcPr>
            <w:tcW w:w="360" w:type="pct"/>
          </w:tcPr>
          <w:p w14:paraId="12172131" w14:textId="50C40043" w:rsidR="008F0894" w:rsidRPr="001735D1" w:rsidRDefault="00CD2979" w:rsidP="008F0894">
            <w:pPr>
              <w:ind w:right="-72"/>
              <w:jc w:val="right"/>
              <w:rPr>
                <w:rFonts w:ascii="Arial" w:hAnsi="Arial" w:cs="Arial"/>
                <w:sz w:val="18"/>
                <w:szCs w:val="18"/>
              </w:rPr>
            </w:pPr>
            <w:r w:rsidRPr="001735D1">
              <w:rPr>
                <w:rFonts w:ascii="Arial" w:hAnsi="Arial" w:cs="Arial"/>
                <w:sz w:val="18"/>
                <w:szCs w:val="18"/>
              </w:rPr>
              <w:t>55.48</w:t>
            </w:r>
          </w:p>
        </w:tc>
        <w:tc>
          <w:tcPr>
            <w:tcW w:w="362" w:type="pct"/>
            <w:tcBorders>
              <w:top w:val="nil"/>
              <w:left w:val="nil"/>
              <w:bottom w:val="nil"/>
              <w:right w:val="nil"/>
            </w:tcBorders>
            <w:shd w:val="clear" w:color="auto" w:fill="auto"/>
          </w:tcPr>
          <w:p w14:paraId="1C611BE9" w14:textId="381F39C4"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55.48</w:t>
            </w:r>
          </w:p>
        </w:tc>
        <w:tc>
          <w:tcPr>
            <w:tcW w:w="358" w:type="pct"/>
          </w:tcPr>
          <w:p w14:paraId="2D29D6FA" w14:textId="0A4AEBFA" w:rsidR="008F0894" w:rsidRPr="001735D1" w:rsidRDefault="00CD2979" w:rsidP="008F0894">
            <w:pPr>
              <w:ind w:right="-72"/>
              <w:jc w:val="right"/>
              <w:rPr>
                <w:rFonts w:ascii="Arial" w:hAnsi="Arial" w:cs="Arial"/>
                <w:sz w:val="18"/>
                <w:szCs w:val="18"/>
              </w:rPr>
            </w:pPr>
            <w:r w:rsidRPr="001735D1">
              <w:rPr>
                <w:rFonts w:ascii="Arial" w:hAnsi="Arial" w:cs="Arial"/>
                <w:sz w:val="18"/>
                <w:szCs w:val="18"/>
              </w:rPr>
              <w:t>44.52</w:t>
            </w:r>
          </w:p>
        </w:tc>
        <w:tc>
          <w:tcPr>
            <w:tcW w:w="400" w:type="pct"/>
            <w:gridSpan w:val="2"/>
            <w:tcBorders>
              <w:top w:val="nil"/>
              <w:left w:val="nil"/>
              <w:bottom w:val="nil"/>
              <w:right w:val="nil"/>
            </w:tcBorders>
            <w:shd w:val="clear" w:color="auto" w:fill="auto"/>
          </w:tcPr>
          <w:p w14:paraId="3928F21D" w14:textId="2D288DA7"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44.52</w:t>
            </w:r>
          </w:p>
        </w:tc>
      </w:tr>
      <w:tr w:rsidR="008F0894" w:rsidRPr="00D94413" w14:paraId="5B549C67" w14:textId="77777777" w:rsidTr="001735D1">
        <w:tc>
          <w:tcPr>
            <w:tcW w:w="1388" w:type="pct"/>
            <w:shd w:val="clear" w:color="auto" w:fill="auto"/>
          </w:tcPr>
          <w:p w14:paraId="20262FA6" w14:textId="77777777" w:rsidR="008F0894" w:rsidRPr="001735D1" w:rsidRDefault="008F0894" w:rsidP="008F0894">
            <w:pPr>
              <w:ind w:left="6" w:right="-72"/>
              <w:rPr>
                <w:rFonts w:ascii="Arial" w:hAnsi="Arial" w:cs="Arial"/>
                <w:snapToGrid w:val="0"/>
                <w:sz w:val="18"/>
                <w:szCs w:val="18"/>
              </w:rPr>
            </w:pPr>
          </w:p>
        </w:tc>
        <w:tc>
          <w:tcPr>
            <w:tcW w:w="455" w:type="pct"/>
          </w:tcPr>
          <w:p w14:paraId="73FEBE15" w14:textId="77777777" w:rsidR="008F0894" w:rsidRPr="001735D1" w:rsidRDefault="008F0894" w:rsidP="008F0894">
            <w:pPr>
              <w:ind w:left="138" w:right="-72" w:hanging="138"/>
              <w:jc w:val="center"/>
              <w:rPr>
                <w:rFonts w:ascii="Arial" w:hAnsi="Arial" w:cs="Arial"/>
                <w:sz w:val="18"/>
                <w:szCs w:val="18"/>
              </w:rPr>
            </w:pPr>
          </w:p>
        </w:tc>
        <w:tc>
          <w:tcPr>
            <w:tcW w:w="955" w:type="pct"/>
            <w:shd w:val="clear" w:color="auto" w:fill="auto"/>
          </w:tcPr>
          <w:p w14:paraId="0ECF101C" w14:textId="77777777" w:rsidR="008F0894" w:rsidRPr="001735D1" w:rsidRDefault="008F0894" w:rsidP="008F0894">
            <w:pPr>
              <w:ind w:left="138" w:right="-72" w:hanging="138"/>
              <w:rPr>
                <w:rFonts w:ascii="Arial" w:hAnsi="Arial" w:cs="Arial"/>
                <w:spacing w:val="-2"/>
                <w:sz w:val="18"/>
                <w:szCs w:val="18"/>
                <w:lang w:val="en-US"/>
              </w:rPr>
            </w:pPr>
          </w:p>
        </w:tc>
        <w:tc>
          <w:tcPr>
            <w:tcW w:w="361" w:type="pct"/>
            <w:shd w:val="clear" w:color="auto" w:fill="auto"/>
          </w:tcPr>
          <w:p w14:paraId="38A9CBFA" w14:textId="77777777" w:rsidR="008F0894" w:rsidRPr="001735D1" w:rsidRDefault="008F0894" w:rsidP="008F0894">
            <w:pPr>
              <w:ind w:right="-72"/>
              <w:jc w:val="right"/>
              <w:rPr>
                <w:rFonts w:ascii="Arial" w:hAnsi="Arial" w:cs="Arial"/>
                <w:sz w:val="18"/>
                <w:szCs w:val="18"/>
              </w:rPr>
            </w:pPr>
          </w:p>
        </w:tc>
        <w:tc>
          <w:tcPr>
            <w:tcW w:w="360" w:type="pct"/>
            <w:tcBorders>
              <w:top w:val="nil"/>
              <w:left w:val="nil"/>
              <w:bottom w:val="nil"/>
              <w:right w:val="nil"/>
            </w:tcBorders>
            <w:shd w:val="clear" w:color="auto" w:fill="auto"/>
          </w:tcPr>
          <w:p w14:paraId="65030C6F" w14:textId="35B071AB" w:rsidR="008F0894" w:rsidRPr="001735D1" w:rsidRDefault="008F0894" w:rsidP="008F0894">
            <w:pPr>
              <w:ind w:right="-72"/>
              <w:jc w:val="right"/>
              <w:rPr>
                <w:rFonts w:ascii="Arial" w:hAnsi="Arial" w:cs="Arial"/>
                <w:sz w:val="18"/>
                <w:szCs w:val="18"/>
              </w:rPr>
            </w:pPr>
          </w:p>
        </w:tc>
        <w:tc>
          <w:tcPr>
            <w:tcW w:w="360" w:type="pct"/>
          </w:tcPr>
          <w:p w14:paraId="5E0ED444" w14:textId="77777777" w:rsidR="008F0894" w:rsidRPr="001735D1" w:rsidRDefault="008F0894" w:rsidP="008F0894">
            <w:pPr>
              <w:ind w:right="-72"/>
              <w:jc w:val="right"/>
              <w:rPr>
                <w:rFonts w:ascii="Arial" w:hAnsi="Arial" w:cs="Arial"/>
                <w:sz w:val="18"/>
                <w:szCs w:val="18"/>
              </w:rPr>
            </w:pPr>
          </w:p>
        </w:tc>
        <w:tc>
          <w:tcPr>
            <w:tcW w:w="362" w:type="pct"/>
            <w:tcBorders>
              <w:top w:val="nil"/>
              <w:left w:val="nil"/>
              <w:bottom w:val="nil"/>
              <w:right w:val="nil"/>
            </w:tcBorders>
            <w:shd w:val="clear" w:color="auto" w:fill="auto"/>
          </w:tcPr>
          <w:p w14:paraId="79F2192E" w14:textId="3491D5C7" w:rsidR="008F0894" w:rsidRPr="001735D1" w:rsidRDefault="008F0894" w:rsidP="008F0894">
            <w:pPr>
              <w:ind w:right="-72"/>
              <w:jc w:val="right"/>
              <w:rPr>
                <w:rFonts w:ascii="Arial" w:hAnsi="Arial" w:cs="Arial"/>
                <w:sz w:val="18"/>
                <w:szCs w:val="18"/>
              </w:rPr>
            </w:pPr>
          </w:p>
        </w:tc>
        <w:tc>
          <w:tcPr>
            <w:tcW w:w="358" w:type="pct"/>
          </w:tcPr>
          <w:p w14:paraId="0562537D" w14:textId="77777777" w:rsidR="008F0894" w:rsidRPr="001735D1" w:rsidRDefault="008F0894" w:rsidP="008F0894">
            <w:pPr>
              <w:ind w:right="-72"/>
              <w:jc w:val="right"/>
              <w:rPr>
                <w:rFonts w:ascii="Arial" w:hAnsi="Arial" w:cs="Arial"/>
                <w:sz w:val="18"/>
                <w:szCs w:val="18"/>
              </w:rPr>
            </w:pPr>
          </w:p>
        </w:tc>
        <w:tc>
          <w:tcPr>
            <w:tcW w:w="400" w:type="pct"/>
            <w:gridSpan w:val="2"/>
            <w:tcBorders>
              <w:top w:val="nil"/>
              <w:left w:val="nil"/>
              <w:bottom w:val="nil"/>
              <w:right w:val="nil"/>
            </w:tcBorders>
            <w:shd w:val="clear" w:color="auto" w:fill="auto"/>
          </w:tcPr>
          <w:p w14:paraId="2829991C" w14:textId="5687EDA5" w:rsidR="008F0894" w:rsidRPr="001735D1" w:rsidRDefault="008F0894" w:rsidP="008F0894">
            <w:pPr>
              <w:ind w:right="-72"/>
              <w:jc w:val="right"/>
              <w:rPr>
                <w:rFonts w:ascii="Arial" w:hAnsi="Arial" w:cs="Arial"/>
                <w:sz w:val="18"/>
                <w:szCs w:val="18"/>
              </w:rPr>
            </w:pPr>
          </w:p>
        </w:tc>
      </w:tr>
      <w:tr w:rsidR="008F0894" w:rsidRPr="00D94413" w14:paraId="2E8C1372" w14:textId="77777777" w:rsidTr="001735D1">
        <w:tc>
          <w:tcPr>
            <w:tcW w:w="1388" w:type="pct"/>
            <w:shd w:val="clear" w:color="auto" w:fill="auto"/>
          </w:tcPr>
          <w:p w14:paraId="5800F9C0" w14:textId="59BD61C9" w:rsidR="008F0894" w:rsidRPr="001735D1" w:rsidRDefault="008F0894" w:rsidP="008F0894">
            <w:pPr>
              <w:ind w:left="6" w:right="-72"/>
              <w:rPr>
                <w:rFonts w:ascii="Arial" w:hAnsi="Arial" w:cs="Arial"/>
                <w:snapToGrid w:val="0"/>
                <w:sz w:val="18"/>
                <w:szCs w:val="18"/>
              </w:rPr>
            </w:pPr>
            <w:r w:rsidRPr="001735D1">
              <w:rPr>
                <w:rFonts w:ascii="Arial" w:hAnsi="Arial" w:cs="Arial"/>
                <w:snapToGrid w:val="0"/>
                <w:sz w:val="18"/>
                <w:szCs w:val="18"/>
              </w:rPr>
              <w:t>- Amata B.Grimm Power 5 Limited</w:t>
            </w:r>
          </w:p>
        </w:tc>
        <w:tc>
          <w:tcPr>
            <w:tcW w:w="455" w:type="pct"/>
          </w:tcPr>
          <w:p w14:paraId="387A2EE4" w14:textId="77777777" w:rsidR="008F0894" w:rsidRPr="001735D1" w:rsidRDefault="008F0894" w:rsidP="008F0894">
            <w:pPr>
              <w:ind w:left="138" w:right="-72" w:hanging="138"/>
              <w:jc w:val="center"/>
              <w:rPr>
                <w:rFonts w:ascii="Arial" w:hAnsi="Arial" w:cs="Arial"/>
                <w:spacing w:val="-2"/>
                <w:sz w:val="18"/>
                <w:szCs w:val="18"/>
                <w:lang w:val="en-US"/>
              </w:rPr>
            </w:pPr>
            <w:r w:rsidRPr="001735D1">
              <w:rPr>
                <w:rFonts w:ascii="Arial" w:hAnsi="Arial" w:cs="Arial"/>
                <w:sz w:val="18"/>
                <w:szCs w:val="18"/>
              </w:rPr>
              <w:t>Thailand</w:t>
            </w:r>
          </w:p>
        </w:tc>
        <w:tc>
          <w:tcPr>
            <w:tcW w:w="955" w:type="pct"/>
            <w:shd w:val="clear" w:color="auto" w:fill="auto"/>
          </w:tcPr>
          <w:p w14:paraId="4265A922" w14:textId="4544B810" w:rsidR="008F0894" w:rsidRPr="001735D1" w:rsidRDefault="008F0894" w:rsidP="008F0894">
            <w:pPr>
              <w:ind w:left="138" w:right="-72" w:hanging="138"/>
              <w:rPr>
                <w:rFonts w:ascii="Arial" w:hAnsi="Arial" w:cs="Arial"/>
                <w:spacing w:val="-2"/>
                <w:sz w:val="18"/>
                <w:szCs w:val="18"/>
                <w:lang w:val="en-US"/>
              </w:rPr>
            </w:pPr>
            <w:r w:rsidRPr="001735D1">
              <w:rPr>
                <w:rFonts w:ascii="Arial" w:hAnsi="Arial" w:cs="Arial"/>
                <w:spacing w:val="-2"/>
                <w:sz w:val="18"/>
                <w:szCs w:val="18"/>
                <w:lang w:val="en-US"/>
              </w:rPr>
              <w:t>Electricity gene</w:t>
            </w:r>
            <w:r w:rsidR="00306B54" w:rsidRPr="001735D1">
              <w:rPr>
                <w:rFonts w:ascii="Arial" w:hAnsi="Arial" w:cs="Arial"/>
                <w:spacing w:val="-2"/>
                <w:sz w:val="18"/>
                <w:szCs w:val="18"/>
                <w:lang w:val="en-US"/>
              </w:rPr>
              <w:t>rating (Commenced operation in 2016</w:t>
            </w:r>
            <w:r w:rsidRPr="001735D1">
              <w:rPr>
                <w:rFonts w:ascii="Arial" w:hAnsi="Arial" w:cs="Arial"/>
                <w:spacing w:val="-2"/>
                <w:sz w:val="18"/>
                <w:szCs w:val="18"/>
                <w:lang w:val="en-US"/>
              </w:rPr>
              <w:t>)</w:t>
            </w:r>
          </w:p>
        </w:tc>
        <w:tc>
          <w:tcPr>
            <w:tcW w:w="361" w:type="pct"/>
            <w:shd w:val="clear" w:color="auto" w:fill="auto"/>
          </w:tcPr>
          <w:p w14:paraId="5116620E" w14:textId="774B7CEE" w:rsidR="008F0894" w:rsidRPr="001735D1" w:rsidRDefault="00CD2979" w:rsidP="008F0894">
            <w:pPr>
              <w:ind w:right="-72"/>
              <w:jc w:val="right"/>
              <w:rPr>
                <w:rFonts w:ascii="Arial" w:hAnsi="Arial" w:cs="Arial"/>
                <w:sz w:val="18"/>
                <w:szCs w:val="18"/>
              </w:rPr>
            </w:pPr>
            <w:r w:rsidRPr="001735D1">
              <w:rPr>
                <w:rFonts w:ascii="Arial" w:hAnsi="Arial" w:cs="Arial"/>
                <w:sz w:val="18"/>
                <w:szCs w:val="18"/>
              </w:rPr>
              <w:t>29.88</w:t>
            </w:r>
          </w:p>
        </w:tc>
        <w:tc>
          <w:tcPr>
            <w:tcW w:w="360" w:type="pct"/>
            <w:tcBorders>
              <w:top w:val="nil"/>
              <w:left w:val="nil"/>
              <w:bottom w:val="nil"/>
              <w:right w:val="nil"/>
            </w:tcBorders>
            <w:shd w:val="clear" w:color="auto" w:fill="auto"/>
          </w:tcPr>
          <w:p w14:paraId="62BC91B8" w14:textId="3D625977"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29.88</w:t>
            </w:r>
          </w:p>
        </w:tc>
        <w:tc>
          <w:tcPr>
            <w:tcW w:w="360" w:type="pct"/>
          </w:tcPr>
          <w:p w14:paraId="6757A4F5" w14:textId="2604AF9F" w:rsidR="008F0894" w:rsidRPr="001735D1" w:rsidRDefault="00CD2979" w:rsidP="008F0894">
            <w:pPr>
              <w:ind w:right="-72"/>
              <w:jc w:val="right"/>
              <w:rPr>
                <w:rFonts w:ascii="Arial" w:hAnsi="Arial" w:cs="Arial"/>
                <w:sz w:val="18"/>
                <w:szCs w:val="18"/>
              </w:rPr>
            </w:pPr>
            <w:r w:rsidRPr="001735D1">
              <w:rPr>
                <w:rFonts w:ascii="Arial" w:hAnsi="Arial" w:cs="Arial"/>
                <w:sz w:val="18"/>
                <w:szCs w:val="18"/>
              </w:rPr>
              <w:t>55.48</w:t>
            </w:r>
          </w:p>
        </w:tc>
        <w:tc>
          <w:tcPr>
            <w:tcW w:w="362" w:type="pct"/>
            <w:tcBorders>
              <w:top w:val="nil"/>
              <w:left w:val="nil"/>
              <w:bottom w:val="nil"/>
              <w:right w:val="nil"/>
            </w:tcBorders>
            <w:shd w:val="clear" w:color="auto" w:fill="auto"/>
          </w:tcPr>
          <w:p w14:paraId="28603148" w14:textId="6317C64B"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55.48</w:t>
            </w:r>
          </w:p>
        </w:tc>
        <w:tc>
          <w:tcPr>
            <w:tcW w:w="358" w:type="pct"/>
          </w:tcPr>
          <w:p w14:paraId="3B559C51" w14:textId="1CD235AA" w:rsidR="008F0894" w:rsidRPr="001735D1" w:rsidRDefault="00CD2979" w:rsidP="008F0894">
            <w:pPr>
              <w:ind w:right="-72"/>
              <w:jc w:val="right"/>
              <w:rPr>
                <w:rFonts w:ascii="Arial" w:hAnsi="Arial" w:cs="Arial"/>
                <w:sz w:val="18"/>
                <w:szCs w:val="18"/>
              </w:rPr>
            </w:pPr>
            <w:r w:rsidRPr="001735D1">
              <w:rPr>
                <w:rFonts w:ascii="Arial" w:hAnsi="Arial" w:cs="Arial"/>
                <w:sz w:val="18"/>
                <w:szCs w:val="18"/>
              </w:rPr>
              <w:t>44.52</w:t>
            </w:r>
          </w:p>
        </w:tc>
        <w:tc>
          <w:tcPr>
            <w:tcW w:w="400" w:type="pct"/>
            <w:gridSpan w:val="2"/>
            <w:tcBorders>
              <w:top w:val="nil"/>
              <w:left w:val="nil"/>
              <w:bottom w:val="nil"/>
              <w:right w:val="nil"/>
            </w:tcBorders>
            <w:shd w:val="clear" w:color="auto" w:fill="auto"/>
          </w:tcPr>
          <w:p w14:paraId="5E5AB57A" w14:textId="2C0A44D1"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44.52</w:t>
            </w:r>
          </w:p>
        </w:tc>
      </w:tr>
      <w:tr w:rsidR="008F0894" w:rsidRPr="00D94413" w14:paraId="35CA449A" w14:textId="77777777" w:rsidTr="001735D1">
        <w:tc>
          <w:tcPr>
            <w:tcW w:w="1388" w:type="pct"/>
            <w:shd w:val="clear" w:color="auto" w:fill="auto"/>
          </w:tcPr>
          <w:p w14:paraId="4ED2BAFB" w14:textId="77777777" w:rsidR="008F0894" w:rsidRPr="001735D1" w:rsidRDefault="008F0894" w:rsidP="008F0894">
            <w:pPr>
              <w:ind w:left="6" w:right="-72"/>
              <w:rPr>
                <w:rFonts w:ascii="Arial" w:hAnsi="Arial" w:cs="Arial"/>
                <w:snapToGrid w:val="0"/>
                <w:sz w:val="18"/>
                <w:szCs w:val="18"/>
              </w:rPr>
            </w:pPr>
          </w:p>
        </w:tc>
        <w:tc>
          <w:tcPr>
            <w:tcW w:w="455" w:type="pct"/>
          </w:tcPr>
          <w:p w14:paraId="055BFC5D" w14:textId="77777777" w:rsidR="008F0894" w:rsidRPr="001735D1" w:rsidRDefault="008F0894" w:rsidP="008F0894">
            <w:pPr>
              <w:ind w:left="138" w:right="-72" w:hanging="138"/>
              <w:jc w:val="center"/>
              <w:rPr>
                <w:rFonts w:ascii="Arial" w:hAnsi="Arial" w:cs="Arial"/>
                <w:sz w:val="18"/>
                <w:szCs w:val="18"/>
              </w:rPr>
            </w:pPr>
          </w:p>
        </w:tc>
        <w:tc>
          <w:tcPr>
            <w:tcW w:w="955" w:type="pct"/>
            <w:shd w:val="clear" w:color="auto" w:fill="auto"/>
          </w:tcPr>
          <w:p w14:paraId="34ED32B5" w14:textId="77777777" w:rsidR="008F0894" w:rsidRPr="001735D1" w:rsidRDefault="008F0894" w:rsidP="008F0894">
            <w:pPr>
              <w:ind w:left="138" w:right="-72" w:hanging="138"/>
              <w:rPr>
                <w:rFonts w:ascii="Arial" w:hAnsi="Arial" w:cs="Arial"/>
                <w:spacing w:val="-2"/>
                <w:sz w:val="18"/>
                <w:szCs w:val="18"/>
                <w:lang w:val="en-US"/>
              </w:rPr>
            </w:pPr>
          </w:p>
        </w:tc>
        <w:tc>
          <w:tcPr>
            <w:tcW w:w="361" w:type="pct"/>
            <w:shd w:val="clear" w:color="auto" w:fill="auto"/>
          </w:tcPr>
          <w:p w14:paraId="0ABF2911" w14:textId="77777777" w:rsidR="008F0894" w:rsidRPr="001735D1" w:rsidRDefault="008F0894" w:rsidP="008F0894">
            <w:pPr>
              <w:ind w:right="-72"/>
              <w:jc w:val="right"/>
              <w:rPr>
                <w:rFonts w:ascii="Arial" w:hAnsi="Arial" w:cs="Arial"/>
                <w:sz w:val="18"/>
                <w:szCs w:val="18"/>
              </w:rPr>
            </w:pPr>
          </w:p>
        </w:tc>
        <w:tc>
          <w:tcPr>
            <w:tcW w:w="360" w:type="pct"/>
            <w:tcBorders>
              <w:top w:val="nil"/>
              <w:left w:val="nil"/>
              <w:bottom w:val="nil"/>
              <w:right w:val="nil"/>
            </w:tcBorders>
            <w:shd w:val="clear" w:color="auto" w:fill="auto"/>
          </w:tcPr>
          <w:p w14:paraId="62972673" w14:textId="65291ECB" w:rsidR="008F0894" w:rsidRPr="001735D1" w:rsidRDefault="008F0894" w:rsidP="008F0894">
            <w:pPr>
              <w:ind w:right="-72"/>
              <w:jc w:val="right"/>
              <w:rPr>
                <w:rFonts w:ascii="Arial" w:hAnsi="Arial" w:cs="Arial"/>
                <w:sz w:val="18"/>
                <w:szCs w:val="18"/>
              </w:rPr>
            </w:pPr>
          </w:p>
        </w:tc>
        <w:tc>
          <w:tcPr>
            <w:tcW w:w="360" w:type="pct"/>
          </w:tcPr>
          <w:p w14:paraId="46C28C5F" w14:textId="77777777" w:rsidR="008F0894" w:rsidRPr="001735D1" w:rsidRDefault="008F0894" w:rsidP="008F0894">
            <w:pPr>
              <w:ind w:right="-72"/>
              <w:jc w:val="right"/>
              <w:rPr>
                <w:rFonts w:ascii="Arial" w:hAnsi="Arial" w:cs="Arial"/>
                <w:sz w:val="18"/>
                <w:szCs w:val="18"/>
              </w:rPr>
            </w:pPr>
          </w:p>
        </w:tc>
        <w:tc>
          <w:tcPr>
            <w:tcW w:w="362" w:type="pct"/>
            <w:tcBorders>
              <w:top w:val="nil"/>
              <w:left w:val="nil"/>
              <w:bottom w:val="nil"/>
              <w:right w:val="nil"/>
            </w:tcBorders>
            <w:shd w:val="clear" w:color="auto" w:fill="auto"/>
          </w:tcPr>
          <w:p w14:paraId="308FEFBB" w14:textId="26ED904A" w:rsidR="008F0894" w:rsidRPr="001735D1" w:rsidRDefault="008F0894" w:rsidP="008F0894">
            <w:pPr>
              <w:ind w:right="-72"/>
              <w:jc w:val="right"/>
              <w:rPr>
                <w:rFonts w:ascii="Arial" w:hAnsi="Arial" w:cs="Arial"/>
                <w:sz w:val="18"/>
                <w:szCs w:val="18"/>
              </w:rPr>
            </w:pPr>
          </w:p>
        </w:tc>
        <w:tc>
          <w:tcPr>
            <w:tcW w:w="358" w:type="pct"/>
          </w:tcPr>
          <w:p w14:paraId="3C4BCD5D" w14:textId="77777777" w:rsidR="008F0894" w:rsidRPr="001735D1" w:rsidRDefault="008F0894" w:rsidP="008F0894">
            <w:pPr>
              <w:ind w:right="-72"/>
              <w:jc w:val="right"/>
              <w:rPr>
                <w:rFonts w:ascii="Arial" w:hAnsi="Arial" w:cs="Arial"/>
                <w:sz w:val="18"/>
                <w:szCs w:val="18"/>
              </w:rPr>
            </w:pPr>
          </w:p>
        </w:tc>
        <w:tc>
          <w:tcPr>
            <w:tcW w:w="400" w:type="pct"/>
            <w:gridSpan w:val="2"/>
            <w:tcBorders>
              <w:top w:val="nil"/>
              <w:left w:val="nil"/>
              <w:bottom w:val="nil"/>
              <w:right w:val="nil"/>
            </w:tcBorders>
            <w:shd w:val="clear" w:color="auto" w:fill="auto"/>
          </w:tcPr>
          <w:p w14:paraId="43125043" w14:textId="2D3219D7" w:rsidR="008F0894" w:rsidRPr="001735D1" w:rsidRDefault="008F0894" w:rsidP="008F0894">
            <w:pPr>
              <w:ind w:right="-72"/>
              <w:jc w:val="right"/>
              <w:rPr>
                <w:rFonts w:ascii="Arial" w:hAnsi="Arial" w:cs="Arial"/>
                <w:sz w:val="18"/>
                <w:szCs w:val="18"/>
              </w:rPr>
            </w:pPr>
          </w:p>
        </w:tc>
      </w:tr>
      <w:tr w:rsidR="008F0894" w:rsidRPr="00D94413" w14:paraId="58E8E80F" w14:textId="77777777" w:rsidTr="001735D1">
        <w:tc>
          <w:tcPr>
            <w:tcW w:w="1388" w:type="pct"/>
            <w:shd w:val="clear" w:color="auto" w:fill="auto"/>
          </w:tcPr>
          <w:p w14:paraId="2BB68DA1" w14:textId="1DB2808A" w:rsidR="008F0894" w:rsidRPr="001735D1" w:rsidRDefault="008F0894" w:rsidP="008F0894">
            <w:pPr>
              <w:ind w:left="6" w:right="-72"/>
              <w:rPr>
                <w:rFonts w:ascii="Arial" w:hAnsi="Arial" w:cs="Arial"/>
                <w:snapToGrid w:val="0"/>
                <w:sz w:val="18"/>
                <w:szCs w:val="18"/>
              </w:rPr>
            </w:pPr>
            <w:r w:rsidRPr="001735D1">
              <w:rPr>
                <w:rFonts w:ascii="Arial" w:hAnsi="Arial" w:cs="Arial"/>
                <w:snapToGrid w:val="0"/>
                <w:sz w:val="18"/>
                <w:szCs w:val="18"/>
              </w:rPr>
              <w:t>- Amata B.Grimm Power (Rayong) 1 Limited</w:t>
            </w:r>
          </w:p>
        </w:tc>
        <w:tc>
          <w:tcPr>
            <w:tcW w:w="455" w:type="pct"/>
          </w:tcPr>
          <w:p w14:paraId="1564307C" w14:textId="77777777" w:rsidR="008F0894" w:rsidRPr="001735D1" w:rsidRDefault="008F0894" w:rsidP="008F0894">
            <w:pPr>
              <w:ind w:left="138" w:right="-72" w:hanging="138"/>
              <w:jc w:val="center"/>
              <w:rPr>
                <w:rFonts w:ascii="Arial" w:hAnsi="Arial" w:cs="Arial"/>
                <w:spacing w:val="-2"/>
                <w:sz w:val="18"/>
                <w:szCs w:val="18"/>
                <w:lang w:val="en-US"/>
              </w:rPr>
            </w:pPr>
            <w:r w:rsidRPr="001735D1">
              <w:rPr>
                <w:rFonts w:ascii="Arial" w:hAnsi="Arial" w:cs="Arial"/>
                <w:sz w:val="18"/>
                <w:szCs w:val="18"/>
              </w:rPr>
              <w:t>Thailand</w:t>
            </w:r>
          </w:p>
        </w:tc>
        <w:tc>
          <w:tcPr>
            <w:tcW w:w="955" w:type="pct"/>
            <w:shd w:val="clear" w:color="auto" w:fill="auto"/>
          </w:tcPr>
          <w:p w14:paraId="3FA4B41A" w14:textId="77777777" w:rsidR="008F0894" w:rsidRPr="001735D1" w:rsidRDefault="008F0894" w:rsidP="008F0894">
            <w:pPr>
              <w:ind w:left="138" w:right="-72" w:hanging="138"/>
              <w:rPr>
                <w:rFonts w:ascii="Arial" w:hAnsi="Arial" w:cs="Arial"/>
                <w:spacing w:val="-2"/>
                <w:sz w:val="18"/>
                <w:szCs w:val="18"/>
                <w:lang w:val="en-US"/>
              </w:rPr>
            </w:pPr>
            <w:r w:rsidRPr="001735D1">
              <w:rPr>
                <w:rFonts w:ascii="Arial" w:hAnsi="Arial" w:cs="Arial"/>
                <w:spacing w:val="-2"/>
                <w:sz w:val="18"/>
                <w:szCs w:val="18"/>
                <w:lang w:val="en-US"/>
              </w:rPr>
              <w:t>Electricity generating</w:t>
            </w:r>
          </w:p>
        </w:tc>
        <w:tc>
          <w:tcPr>
            <w:tcW w:w="361" w:type="pct"/>
            <w:shd w:val="clear" w:color="auto" w:fill="auto"/>
          </w:tcPr>
          <w:p w14:paraId="2C9E25FC" w14:textId="47617880" w:rsidR="008F0894" w:rsidRPr="001735D1" w:rsidRDefault="00CD2979" w:rsidP="008F0894">
            <w:pPr>
              <w:ind w:right="-72"/>
              <w:jc w:val="right"/>
              <w:rPr>
                <w:rFonts w:ascii="Arial" w:hAnsi="Arial" w:cs="Arial"/>
                <w:sz w:val="18"/>
                <w:szCs w:val="18"/>
              </w:rPr>
            </w:pPr>
            <w:r w:rsidRPr="001735D1">
              <w:rPr>
                <w:rFonts w:ascii="Arial" w:hAnsi="Arial" w:cs="Arial"/>
                <w:sz w:val="18"/>
                <w:szCs w:val="18"/>
              </w:rPr>
              <w:t>30.00</w:t>
            </w:r>
          </w:p>
        </w:tc>
        <w:tc>
          <w:tcPr>
            <w:tcW w:w="360" w:type="pct"/>
            <w:tcBorders>
              <w:top w:val="nil"/>
              <w:left w:val="nil"/>
              <w:bottom w:val="nil"/>
              <w:right w:val="nil"/>
            </w:tcBorders>
            <w:shd w:val="clear" w:color="auto" w:fill="auto"/>
          </w:tcPr>
          <w:p w14:paraId="4A23F489" w14:textId="3849F624"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30.00</w:t>
            </w:r>
          </w:p>
        </w:tc>
        <w:tc>
          <w:tcPr>
            <w:tcW w:w="360" w:type="pct"/>
          </w:tcPr>
          <w:p w14:paraId="38BB3B54" w14:textId="36FDC257" w:rsidR="008F0894" w:rsidRPr="001735D1" w:rsidRDefault="00B77AA1" w:rsidP="008F0894">
            <w:pPr>
              <w:ind w:right="-72"/>
              <w:jc w:val="right"/>
              <w:rPr>
                <w:rFonts w:ascii="Arial" w:hAnsi="Arial" w:cs="Arial"/>
                <w:sz w:val="18"/>
                <w:szCs w:val="18"/>
              </w:rPr>
            </w:pPr>
            <w:r w:rsidRPr="001735D1">
              <w:rPr>
                <w:rFonts w:ascii="Arial" w:hAnsi="Arial" w:cs="Arial"/>
                <w:sz w:val="18"/>
                <w:szCs w:val="18"/>
              </w:rPr>
              <w:t>61.74</w:t>
            </w:r>
          </w:p>
        </w:tc>
        <w:tc>
          <w:tcPr>
            <w:tcW w:w="362" w:type="pct"/>
            <w:tcBorders>
              <w:top w:val="nil"/>
              <w:left w:val="nil"/>
              <w:bottom w:val="nil"/>
              <w:right w:val="nil"/>
            </w:tcBorders>
            <w:shd w:val="clear" w:color="auto" w:fill="auto"/>
          </w:tcPr>
          <w:p w14:paraId="01DFC595" w14:textId="200C5560"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61.74</w:t>
            </w:r>
          </w:p>
        </w:tc>
        <w:tc>
          <w:tcPr>
            <w:tcW w:w="358" w:type="pct"/>
          </w:tcPr>
          <w:p w14:paraId="53C7CFF0" w14:textId="778BB9C1" w:rsidR="008F0894" w:rsidRPr="001735D1" w:rsidRDefault="00B77AA1" w:rsidP="008F0894">
            <w:pPr>
              <w:ind w:right="-72"/>
              <w:jc w:val="right"/>
              <w:rPr>
                <w:rFonts w:ascii="Arial" w:hAnsi="Arial" w:cs="Arial"/>
                <w:sz w:val="18"/>
                <w:szCs w:val="18"/>
              </w:rPr>
            </w:pPr>
            <w:r w:rsidRPr="001735D1">
              <w:rPr>
                <w:rFonts w:ascii="Arial" w:hAnsi="Arial" w:cs="Arial"/>
                <w:sz w:val="18"/>
                <w:szCs w:val="18"/>
              </w:rPr>
              <w:t>38.26</w:t>
            </w:r>
          </w:p>
        </w:tc>
        <w:tc>
          <w:tcPr>
            <w:tcW w:w="400" w:type="pct"/>
            <w:gridSpan w:val="2"/>
            <w:tcBorders>
              <w:top w:val="nil"/>
              <w:left w:val="nil"/>
              <w:bottom w:val="nil"/>
              <w:right w:val="nil"/>
            </w:tcBorders>
            <w:shd w:val="clear" w:color="auto" w:fill="auto"/>
          </w:tcPr>
          <w:p w14:paraId="338101A0" w14:textId="6CCFB464"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38.26</w:t>
            </w:r>
          </w:p>
        </w:tc>
      </w:tr>
      <w:tr w:rsidR="008F0894" w:rsidRPr="00D94413" w14:paraId="0BBEFE84" w14:textId="77777777" w:rsidTr="001735D1">
        <w:tc>
          <w:tcPr>
            <w:tcW w:w="1388" w:type="pct"/>
            <w:shd w:val="clear" w:color="auto" w:fill="auto"/>
          </w:tcPr>
          <w:p w14:paraId="7A1B7F42" w14:textId="77777777" w:rsidR="008F0894" w:rsidRPr="001735D1" w:rsidRDefault="008F0894" w:rsidP="008F0894">
            <w:pPr>
              <w:ind w:left="6" w:right="-72"/>
              <w:rPr>
                <w:rFonts w:ascii="Arial" w:hAnsi="Arial" w:cs="Arial"/>
                <w:snapToGrid w:val="0"/>
                <w:sz w:val="18"/>
                <w:szCs w:val="18"/>
              </w:rPr>
            </w:pPr>
          </w:p>
        </w:tc>
        <w:tc>
          <w:tcPr>
            <w:tcW w:w="455" w:type="pct"/>
          </w:tcPr>
          <w:p w14:paraId="0BEDF1D4" w14:textId="77777777" w:rsidR="008F0894" w:rsidRPr="001735D1" w:rsidRDefault="008F0894" w:rsidP="008F0894">
            <w:pPr>
              <w:ind w:left="138" w:right="-72" w:hanging="138"/>
              <w:jc w:val="center"/>
              <w:rPr>
                <w:rFonts w:ascii="Arial" w:hAnsi="Arial" w:cs="Arial"/>
                <w:sz w:val="18"/>
                <w:szCs w:val="18"/>
              </w:rPr>
            </w:pPr>
          </w:p>
        </w:tc>
        <w:tc>
          <w:tcPr>
            <w:tcW w:w="955" w:type="pct"/>
            <w:shd w:val="clear" w:color="auto" w:fill="auto"/>
          </w:tcPr>
          <w:p w14:paraId="42630664" w14:textId="77777777" w:rsidR="008F0894" w:rsidRPr="001735D1" w:rsidRDefault="008F0894" w:rsidP="008F0894">
            <w:pPr>
              <w:ind w:left="138" w:right="-72" w:hanging="138"/>
              <w:rPr>
                <w:rFonts w:ascii="Arial" w:hAnsi="Arial" w:cs="Arial"/>
                <w:spacing w:val="-2"/>
                <w:sz w:val="18"/>
                <w:szCs w:val="18"/>
                <w:lang w:val="en-US"/>
              </w:rPr>
            </w:pPr>
          </w:p>
        </w:tc>
        <w:tc>
          <w:tcPr>
            <w:tcW w:w="361" w:type="pct"/>
            <w:shd w:val="clear" w:color="auto" w:fill="auto"/>
          </w:tcPr>
          <w:p w14:paraId="6BF902E4" w14:textId="77777777" w:rsidR="008F0894" w:rsidRPr="001735D1" w:rsidRDefault="008F0894" w:rsidP="008F0894">
            <w:pPr>
              <w:ind w:right="-72"/>
              <w:jc w:val="right"/>
              <w:rPr>
                <w:rFonts w:ascii="Arial" w:hAnsi="Arial" w:cs="Arial"/>
                <w:sz w:val="18"/>
                <w:szCs w:val="18"/>
              </w:rPr>
            </w:pPr>
          </w:p>
        </w:tc>
        <w:tc>
          <w:tcPr>
            <w:tcW w:w="360" w:type="pct"/>
            <w:tcBorders>
              <w:top w:val="nil"/>
              <w:left w:val="nil"/>
              <w:bottom w:val="nil"/>
              <w:right w:val="nil"/>
            </w:tcBorders>
            <w:shd w:val="clear" w:color="auto" w:fill="auto"/>
          </w:tcPr>
          <w:p w14:paraId="4AF0D97E" w14:textId="10AD497C" w:rsidR="008F0894" w:rsidRPr="001735D1" w:rsidRDefault="008F0894" w:rsidP="008F0894">
            <w:pPr>
              <w:ind w:right="-72"/>
              <w:jc w:val="right"/>
              <w:rPr>
                <w:rFonts w:ascii="Arial" w:hAnsi="Arial" w:cs="Arial"/>
                <w:sz w:val="18"/>
                <w:szCs w:val="18"/>
              </w:rPr>
            </w:pPr>
          </w:p>
        </w:tc>
        <w:tc>
          <w:tcPr>
            <w:tcW w:w="360" w:type="pct"/>
          </w:tcPr>
          <w:p w14:paraId="38AE74DD" w14:textId="77777777" w:rsidR="008F0894" w:rsidRPr="001735D1" w:rsidRDefault="008F0894" w:rsidP="008F0894">
            <w:pPr>
              <w:ind w:right="-72"/>
              <w:jc w:val="right"/>
              <w:rPr>
                <w:rFonts w:ascii="Arial" w:hAnsi="Arial" w:cs="Arial"/>
                <w:sz w:val="18"/>
                <w:szCs w:val="18"/>
              </w:rPr>
            </w:pPr>
          </w:p>
        </w:tc>
        <w:tc>
          <w:tcPr>
            <w:tcW w:w="362" w:type="pct"/>
            <w:tcBorders>
              <w:top w:val="nil"/>
              <w:left w:val="nil"/>
              <w:bottom w:val="nil"/>
              <w:right w:val="nil"/>
            </w:tcBorders>
            <w:shd w:val="clear" w:color="000000" w:fill="FFFFFF"/>
          </w:tcPr>
          <w:p w14:paraId="17C61F6C" w14:textId="153A97F2" w:rsidR="008F0894" w:rsidRPr="001735D1" w:rsidRDefault="008F0894" w:rsidP="008F0894">
            <w:pPr>
              <w:ind w:right="-72"/>
              <w:jc w:val="right"/>
              <w:rPr>
                <w:rFonts w:ascii="Arial" w:hAnsi="Arial" w:cs="Arial"/>
                <w:sz w:val="18"/>
                <w:szCs w:val="18"/>
              </w:rPr>
            </w:pPr>
          </w:p>
        </w:tc>
        <w:tc>
          <w:tcPr>
            <w:tcW w:w="358" w:type="pct"/>
          </w:tcPr>
          <w:p w14:paraId="531E7530" w14:textId="77777777" w:rsidR="008F0894" w:rsidRPr="001735D1" w:rsidRDefault="008F0894" w:rsidP="008F0894">
            <w:pPr>
              <w:ind w:right="-72"/>
              <w:jc w:val="right"/>
              <w:rPr>
                <w:rFonts w:ascii="Arial" w:hAnsi="Arial" w:cs="Arial"/>
                <w:sz w:val="18"/>
                <w:szCs w:val="18"/>
              </w:rPr>
            </w:pPr>
          </w:p>
        </w:tc>
        <w:tc>
          <w:tcPr>
            <w:tcW w:w="400" w:type="pct"/>
            <w:gridSpan w:val="2"/>
            <w:tcBorders>
              <w:top w:val="nil"/>
              <w:left w:val="nil"/>
              <w:bottom w:val="nil"/>
              <w:right w:val="nil"/>
            </w:tcBorders>
            <w:shd w:val="clear" w:color="auto" w:fill="auto"/>
          </w:tcPr>
          <w:p w14:paraId="52829125" w14:textId="041C6A10" w:rsidR="008F0894" w:rsidRPr="001735D1" w:rsidRDefault="008F0894" w:rsidP="008F0894">
            <w:pPr>
              <w:ind w:right="-72"/>
              <w:jc w:val="right"/>
              <w:rPr>
                <w:rFonts w:ascii="Arial" w:hAnsi="Arial" w:cs="Arial"/>
                <w:sz w:val="18"/>
                <w:szCs w:val="18"/>
              </w:rPr>
            </w:pPr>
          </w:p>
        </w:tc>
      </w:tr>
      <w:tr w:rsidR="008F0894" w:rsidRPr="00D94413" w14:paraId="22DFABF1" w14:textId="77777777" w:rsidTr="001735D1">
        <w:tc>
          <w:tcPr>
            <w:tcW w:w="1388" w:type="pct"/>
            <w:shd w:val="clear" w:color="auto" w:fill="auto"/>
          </w:tcPr>
          <w:p w14:paraId="3936CE51" w14:textId="274EEF1E" w:rsidR="008F0894" w:rsidRPr="001735D1" w:rsidRDefault="008F0894" w:rsidP="008F0894">
            <w:pPr>
              <w:ind w:left="6" w:right="-72"/>
              <w:rPr>
                <w:rFonts w:ascii="Arial" w:hAnsi="Arial" w:cs="Arial"/>
                <w:snapToGrid w:val="0"/>
                <w:sz w:val="18"/>
                <w:szCs w:val="18"/>
              </w:rPr>
            </w:pPr>
            <w:r w:rsidRPr="001735D1">
              <w:rPr>
                <w:rFonts w:ascii="Arial" w:hAnsi="Arial" w:cs="Arial"/>
                <w:snapToGrid w:val="0"/>
                <w:sz w:val="18"/>
                <w:szCs w:val="18"/>
              </w:rPr>
              <w:t>- Amata B.Grimm Power (Rayong) 2 Limited</w:t>
            </w:r>
          </w:p>
        </w:tc>
        <w:tc>
          <w:tcPr>
            <w:tcW w:w="455" w:type="pct"/>
          </w:tcPr>
          <w:p w14:paraId="0695D464" w14:textId="77777777" w:rsidR="008F0894" w:rsidRPr="001735D1" w:rsidRDefault="008F0894" w:rsidP="008F0894">
            <w:pPr>
              <w:ind w:left="138" w:right="-72" w:hanging="138"/>
              <w:jc w:val="center"/>
              <w:rPr>
                <w:rFonts w:ascii="Arial" w:hAnsi="Arial" w:cs="Arial"/>
                <w:spacing w:val="-2"/>
                <w:sz w:val="18"/>
                <w:szCs w:val="18"/>
                <w:lang w:val="en-US"/>
              </w:rPr>
            </w:pPr>
            <w:r w:rsidRPr="001735D1">
              <w:rPr>
                <w:rFonts w:ascii="Arial" w:hAnsi="Arial" w:cs="Arial"/>
                <w:sz w:val="18"/>
                <w:szCs w:val="18"/>
              </w:rPr>
              <w:t>Thailand</w:t>
            </w:r>
          </w:p>
        </w:tc>
        <w:tc>
          <w:tcPr>
            <w:tcW w:w="955" w:type="pct"/>
            <w:shd w:val="clear" w:color="auto" w:fill="auto"/>
          </w:tcPr>
          <w:p w14:paraId="3D01C770" w14:textId="77777777" w:rsidR="008F0894" w:rsidRPr="001735D1" w:rsidRDefault="008F0894" w:rsidP="008F0894">
            <w:pPr>
              <w:ind w:left="138" w:right="-72" w:hanging="138"/>
              <w:rPr>
                <w:rFonts w:ascii="Arial" w:hAnsi="Arial" w:cs="Arial"/>
                <w:spacing w:val="-2"/>
                <w:sz w:val="18"/>
                <w:szCs w:val="18"/>
                <w:lang w:val="en-US"/>
              </w:rPr>
            </w:pPr>
            <w:r w:rsidRPr="001735D1">
              <w:rPr>
                <w:rFonts w:ascii="Arial" w:hAnsi="Arial" w:cs="Arial"/>
                <w:spacing w:val="-2"/>
                <w:sz w:val="18"/>
                <w:szCs w:val="18"/>
                <w:lang w:val="en-US"/>
              </w:rPr>
              <w:t>Electricity generating</w:t>
            </w:r>
          </w:p>
        </w:tc>
        <w:tc>
          <w:tcPr>
            <w:tcW w:w="361" w:type="pct"/>
            <w:shd w:val="clear" w:color="auto" w:fill="auto"/>
          </w:tcPr>
          <w:p w14:paraId="084CD5A1" w14:textId="015893C1" w:rsidR="008F0894" w:rsidRPr="001735D1" w:rsidRDefault="00CD2979" w:rsidP="008F0894">
            <w:pPr>
              <w:ind w:right="-72"/>
              <w:jc w:val="right"/>
              <w:rPr>
                <w:rFonts w:ascii="Arial" w:hAnsi="Arial" w:cs="Arial"/>
                <w:sz w:val="18"/>
                <w:szCs w:val="18"/>
              </w:rPr>
            </w:pPr>
            <w:r w:rsidRPr="001735D1">
              <w:rPr>
                <w:rFonts w:ascii="Arial" w:hAnsi="Arial" w:cs="Arial"/>
                <w:sz w:val="18"/>
                <w:szCs w:val="18"/>
              </w:rPr>
              <w:t>30.00</w:t>
            </w:r>
          </w:p>
        </w:tc>
        <w:tc>
          <w:tcPr>
            <w:tcW w:w="360" w:type="pct"/>
            <w:tcBorders>
              <w:top w:val="nil"/>
              <w:left w:val="nil"/>
              <w:bottom w:val="nil"/>
              <w:right w:val="nil"/>
            </w:tcBorders>
            <w:shd w:val="clear" w:color="000000" w:fill="FFFFFF"/>
          </w:tcPr>
          <w:p w14:paraId="06AC2EF9" w14:textId="7E416EA8"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30.00</w:t>
            </w:r>
          </w:p>
        </w:tc>
        <w:tc>
          <w:tcPr>
            <w:tcW w:w="360" w:type="pct"/>
          </w:tcPr>
          <w:p w14:paraId="176C668F" w14:textId="4015567A" w:rsidR="008F0894" w:rsidRPr="001735D1" w:rsidRDefault="00B77AA1" w:rsidP="008F0894">
            <w:pPr>
              <w:ind w:right="-72"/>
              <w:jc w:val="right"/>
              <w:rPr>
                <w:rFonts w:ascii="Arial" w:hAnsi="Arial" w:cs="Arial"/>
                <w:sz w:val="18"/>
                <w:szCs w:val="18"/>
              </w:rPr>
            </w:pPr>
            <w:r w:rsidRPr="001735D1">
              <w:rPr>
                <w:rFonts w:ascii="Arial" w:hAnsi="Arial" w:cs="Arial"/>
                <w:sz w:val="18"/>
                <w:szCs w:val="18"/>
              </w:rPr>
              <w:t>61.74</w:t>
            </w:r>
          </w:p>
        </w:tc>
        <w:tc>
          <w:tcPr>
            <w:tcW w:w="362" w:type="pct"/>
            <w:tcBorders>
              <w:top w:val="nil"/>
              <w:left w:val="nil"/>
              <w:bottom w:val="nil"/>
              <w:right w:val="nil"/>
            </w:tcBorders>
            <w:shd w:val="clear" w:color="auto" w:fill="auto"/>
          </w:tcPr>
          <w:p w14:paraId="34A72C34" w14:textId="2AF24EDB"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61.74</w:t>
            </w:r>
          </w:p>
        </w:tc>
        <w:tc>
          <w:tcPr>
            <w:tcW w:w="358" w:type="pct"/>
          </w:tcPr>
          <w:p w14:paraId="189B7929" w14:textId="466207B1" w:rsidR="008F0894" w:rsidRPr="001735D1" w:rsidRDefault="00B77AA1" w:rsidP="008F0894">
            <w:pPr>
              <w:ind w:right="-72"/>
              <w:jc w:val="right"/>
              <w:rPr>
                <w:rFonts w:ascii="Arial" w:hAnsi="Arial" w:cs="Arial"/>
                <w:sz w:val="18"/>
                <w:szCs w:val="18"/>
              </w:rPr>
            </w:pPr>
            <w:r w:rsidRPr="001735D1">
              <w:rPr>
                <w:rFonts w:ascii="Arial" w:hAnsi="Arial" w:cs="Arial"/>
                <w:sz w:val="18"/>
                <w:szCs w:val="18"/>
              </w:rPr>
              <w:t>38.26</w:t>
            </w:r>
          </w:p>
        </w:tc>
        <w:tc>
          <w:tcPr>
            <w:tcW w:w="400" w:type="pct"/>
            <w:gridSpan w:val="2"/>
            <w:tcBorders>
              <w:top w:val="nil"/>
              <w:left w:val="nil"/>
              <w:bottom w:val="nil"/>
              <w:right w:val="nil"/>
            </w:tcBorders>
            <w:shd w:val="clear" w:color="auto" w:fill="auto"/>
          </w:tcPr>
          <w:p w14:paraId="1F83D803" w14:textId="2B5379B2" w:rsidR="008F0894" w:rsidRPr="001735D1" w:rsidRDefault="008F0894" w:rsidP="008F0894">
            <w:pPr>
              <w:ind w:right="-72"/>
              <w:jc w:val="right"/>
              <w:rPr>
                <w:rFonts w:ascii="Arial" w:hAnsi="Arial" w:cs="Arial"/>
                <w:sz w:val="18"/>
                <w:szCs w:val="18"/>
              </w:rPr>
            </w:pPr>
            <w:r w:rsidRPr="001735D1">
              <w:rPr>
                <w:rFonts w:ascii="Arial" w:hAnsi="Arial" w:cs="Arial"/>
                <w:sz w:val="18"/>
                <w:szCs w:val="18"/>
              </w:rPr>
              <w:t>38.26</w:t>
            </w:r>
          </w:p>
        </w:tc>
      </w:tr>
      <w:tr w:rsidR="008F0894" w:rsidRPr="00D94413" w14:paraId="1A6FF6A3" w14:textId="77777777" w:rsidTr="001735D1">
        <w:tc>
          <w:tcPr>
            <w:tcW w:w="1388" w:type="pct"/>
            <w:shd w:val="clear" w:color="auto" w:fill="auto"/>
          </w:tcPr>
          <w:p w14:paraId="79D3F33F" w14:textId="77777777" w:rsidR="008F0894" w:rsidRPr="00D94413" w:rsidRDefault="008F0894" w:rsidP="008F0894">
            <w:pPr>
              <w:ind w:left="6" w:right="-72"/>
              <w:rPr>
                <w:rFonts w:ascii="Arial" w:hAnsi="Arial" w:cs="Arial"/>
                <w:snapToGrid w:val="0"/>
                <w:sz w:val="20"/>
                <w:szCs w:val="20"/>
              </w:rPr>
            </w:pPr>
          </w:p>
        </w:tc>
        <w:tc>
          <w:tcPr>
            <w:tcW w:w="455" w:type="pct"/>
          </w:tcPr>
          <w:p w14:paraId="5327A8A7" w14:textId="77777777" w:rsidR="008F0894" w:rsidRPr="00D94413" w:rsidRDefault="008F0894" w:rsidP="008F0894">
            <w:pPr>
              <w:ind w:left="138" w:right="-72" w:hanging="138"/>
              <w:jc w:val="center"/>
              <w:rPr>
                <w:rFonts w:ascii="Arial" w:hAnsi="Arial" w:cs="Arial"/>
                <w:sz w:val="20"/>
                <w:szCs w:val="20"/>
              </w:rPr>
            </w:pPr>
          </w:p>
        </w:tc>
        <w:tc>
          <w:tcPr>
            <w:tcW w:w="955" w:type="pct"/>
            <w:shd w:val="clear" w:color="auto" w:fill="auto"/>
          </w:tcPr>
          <w:p w14:paraId="337DF6BF" w14:textId="77777777" w:rsidR="008F0894" w:rsidRPr="00D94413" w:rsidRDefault="008F0894" w:rsidP="008F0894">
            <w:pPr>
              <w:ind w:left="138" w:right="-72" w:hanging="138"/>
              <w:rPr>
                <w:rFonts w:ascii="Arial" w:hAnsi="Arial" w:cs="Arial"/>
                <w:spacing w:val="-2"/>
                <w:sz w:val="20"/>
                <w:szCs w:val="20"/>
                <w:lang w:val="en-US"/>
              </w:rPr>
            </w:pPr>
          </w:p>
        </w:tc>
        <w:tc>
          <w:tcPr>
            <w:tcW w:w="361" w:type="pct"/>
            <w:shd w:val="clear" w:color="auto" w:fill="auto"/>
          </w:tcPr>
          <w:p w14:paraId="026FBC55" w14:textId="77777777" w:rsidR="008F0894" w:rsidRPr="00D94413" w:rsidRDefault="008F0894" w:rsidP="008F0894">
            <w:pPr>
              <w:ind w:right="-72"/>
              <w:jc w:val="right"/>
              <w:rPr>
                <w:rFonts w:ascii="Arial" w:hAnsi="Arial" w:cs="Arial"/>
                <w:sz w:val="20"/>
                <w:szCs w:val="20"/>
              </w:rPr>
            </w:pPr>
          </w:p>
        </w:tc>
        <w:tc>
          <w:tcPr>
            <w:tcW w:w="360" w:type="pct"/>
            <w:tcBorders>
              <w:top w:val="nil"/>
              <w:left w:val="nil"/>
              <w:bottom w:val="nil"/>
              <w:right w:val="nil"/>
            </w:tcBorders>
            <w:shd w:val="clear" w:color="auto" w:fill="auto"/>
          </w:tcPr>
          <w:p w14:paraId="1398AC2C" w14:textId="30FB1676" w:rsidR="008F0894" w:rsidRPr="00D94413" w:rsidRDefault="008F0894" w:rsidP="008F0894">
            <w:pPr>
              <w:ind w:right="-72"/>
              <w:jc w:val="right"/>
              <w:rPr>
                <w:rFonts w:ascii="Arial" w:hAnsi="Arial" w:cs="Arial"/>
                <w:sz w:val="20"/>
                <w:szCs w:val="20"/>
              </w:rPr>
            </w:pPr>
          </w:p>
        </w:tc>
        <w:tc>
          <w:tcPr>
            <w:tcW w:w="360" w:type="pct"/>
          </w:tcPr>
          <w:p w14:paraId="3F4B5DF1" w14:textId="77777777" w:rsidR="008F0894" w:rsidRPr="00D94413" w:rsidRDefault="008F0894" w:rsidP="008F0894">
            <w:pPr>
              <w:ind w:right="-72"/>
              <w:jc w:val="right"/>
              <w:rPr>
                <w:rFonts w:ascii="Arial" w:hAnsi="Arial" w:cs="Arial"/>
                <w:sz w:val="20"/>
                <w:szCs w:val="20"/>
              </w:rPr>
            </w:pPr>
          </w:p>
        </w:tc>
        <w:tc>
          <w:tcPr>
            <w:tcW w:w="362" w:type="pct"/>
            <w:tcBorders>
              <w:top w:val="nil"/>
              <w:left w:val="nil"/>
              <w:bottom w:val="nil"/>
              <w:right w:val="nil"/>
            </w:tcBorders>
            <w:shd w:val="clear" w:color="auto" w:fill="auto"/>
          </w:tcPr>
          <w:p w14:paraId="495FCDE0" w14:textId="582D15A0" w:rsidR="008F0894" w:rsidRPr="00D94413" w:rsidRDefault="008F0894" w:rsidP="008F0894">
            <w:pPr>
              <w:ind w:right="-72"/>
              <w:jc w:val="right"/>
              <w:rPr>
                <w:rFonts w:ascii="Arial" w:hAnsi="Arial" w:cs="Arial"/>
                <w:sz w:val="20"/>
                <w:szCs w:val="20"/>
              </w:rPr>
            </w:pPr>
          </w:p>
        </w:tc>
        <w:tc>
          <w:tcPr>
            <w:tcW w:w="358" w:type="pct"/>
          </w:tcPr>
          <w:p w14:paraId="2B2AE3B6" w14:textId="77777777" w:rsidR="008F0894" w:rsidRPr="00D94413" w:rsidRDefault="008F0894" w:rsidP="008F0894">
            <w:pPr>
              <w:ind w:right="-72"/>
              <w:jc w:val="right"/>
              <w:rPr>
                <w:rFonts w:ascii="Arial" w:hAnsi="Arial" w:cs="Arial"/>
                <w:sz w:val="20"/>
                <w:szCs w:val="20"/>
              </w:rPr>
            </w:pPr>
          </w:p>
        </w:tc>
        <w:tc>
          <w:tcPr>
            <w:tcW w:w="400" w:type="pct"/>
            <w:gridSpan w:val="2"/>
            <w:tcBorders>
              <w:top w:val="nil"/>
              <w:left w:val="nil"/>
              <w:bottom w:val="nil"/>
              <w:right w:val="nil"/>
            </w:tcBorders>
            <w:shd w:val="clear" w:color="auto" w:fill="auto"/>
          </w:tcPr>
          <w:p w14:paraId="276E8221" w14:textId="76994609" w:rsidR="008F0894" w:rsidRPr="00D94413" w:rsidRDefault="008F0894" w:rsidP="008F0894">
            <w:pPr>
              <w:ind w:right="-72"/>
              <w:jc w:val="right"/>
              <w:rPr>
                <w:rFonts w:ascii="Arial" w:hAnsi="Arial" w:cs="Arial"/>
                <w:sz w:val="20"/>
                <w:szCs w:val="20"/>
              </w:rPr>
            </w:pPr>
          </w:p>
        </w:tc>
      </w:tr>
    </w:tbl>
    <w:p w14:paraId="08005D40" w14:textId="0254CBA9" w:rsidR="00D94413" w:rsidRPr="00D94413" w:rsidRDefault="00D94413">
      <w:pPr>
        <w:rPr>
          <w:rFonts w:ascii="Arial" w:hAnsi="Arial" w:cs="Arial"/>
        </w:rPr>
      </w:pPr>
    </w:p>
    <w:p w14:paraId="0A15D10A" w14:textId="77777777" w:rsidR="00D94413" w:rsidRPr="00D94413" w:rsidRDefault="00D94413">
      <w:pPr>
        <w:rPr>
          <w:rFonts w:ascii="Arial" w:hAnsi="Arial" w:cs="Arial"/>
        </w:rPr>
      </w:pPr>
      <w:r w:rsidRPr="00D94413">
        <w:rPr>
          <w:rFonts w:ascii="Arial" w:hAnsi="Arial" w:cs="Arial"/>
        </w:rPr>
        <w:br w:type="page"/>
      </w:r>
    </w:p>
    <w:p w14:paraId="299A5FF0" w14:textId="77777777" w:rsidR="002C746A" w:rsidRDefault="002C746A" w:rsidP="00D94413">
      <w:pPr>
        <w:tabs>
          <w:tab w:val="left" w:pos="532"/>
        </w:tabs>
        <w:contextualSpacing/>
        <w:rPr>
          <w:rFonts w:ascii="Arial" w:hAnsi="Arial" w:cstheme="minorBidi"/>
          <w:b/>
          <w:bCs/>
          <w:caps/>
          <w:sz w:val="20"/>
          <w:szCs w:val="20"/>
        </w:rPr>
      </w:pPr>
    </w:p>
    <w:p w14:paraId="6CA59385" w14:textId="2A8FEFA3" w:rsidR="00D94413" w:rsidRPr="00D94413" w:rsidRDefault="00D94413" w:rsidP="00D94413">
      <w:pPr>
        <w:tabs>
          <w:tab w:val="left" w:pos="532"/>
        </w:tabs>
        <w:contextualSpacing/>
        <w:rPr>
          <w:rFonts w:ascii="Arial" w:hAnsi="Arial" w:cs="Arial"/>
          <w:snapToGrid w:val="0"/>
          <w:color w:val="000000"/>
          <w:sz w:val="20"/>
          <w:szCs w:val="20"/>
          <w:lang w:val="en-US" w:eastAsia="th-TH"/>
        </w:rPr>
      </w:pPr>
      <w:r w:rsidRPr="00D94413">
        <w:rPr>
          <w:rFonts w:ascii="Arial" w:hAnsi="Arial" w:cs="Arial"/>
          <w:b/>
          <w:bCs/>
          <w:caps/>
          <w:sz w:val="20"/>
          <w:szCs w:val="20"/>
        </w:rPr>
        <w:t xml:space="preserve">13 </w:t>
      </w:r>
      <w:r w:rsidRPr="00D94413">
        <w:rPr>
          <w:rFonts w:ascii="Arial" w:hAnsi="Arial" w:cs="Arial"/>
          <w:b/>
          <w:bCs/>
          <w:caps/>
          <w:sz w:val="20"/>
          <w:szCs w:val="20"/>
        </w:rPr>
        <w:tab/>
      </w:r>
      <w:r w:rsidRPr="00D94413">
        <w:rPr>
          <w:rFonts w:ascii="Arial" w:hAnsi="Arial" w:cs="Arial"/>
          <w:b/>
          <w:bCs/>
          <w:sz w:val="20"/>
          <w:szCs w:val="20"/>
        </w:rPr>
        <w:t>Investments in subsidiaries</w:t>
      </w:r>
      <w:r w:rsidR="000501EE">
        <w:rPr>
          <w:rFonts w:ascii="Arial" w:hAnsi="Arial" w:cs="Arial"/>
          <w:b/>
          <w:bCs/>
          <w:sz w:val="20"/>
          <w:szCs w:val="20"/>
        </w:rPr>
        <w:t xml:space="preserve"> </w:t>
      </w:r>
      <w:r w:rsidR="000501EE" w:rsidRPr="00D94413">
        <w:rPr>
          <w:rFonts w:ascii="Arial" w:hAnsi="Arial" w:cs="Arial"/>
          <w:sz w:val="20"/>
          <w:szCs w:val="20"/>
        </w:rPr>
        <w:t>(Cont’d)</w:t>
      </w:r>
    </w:p>
    <w:p w14:paraId="27193BE5" w14:textId="77777777" w:rsidR="00D94413" w:rsidRPr="00D94413" w:rsidRDefault="00D94413" w:rsidP="00D94413">
      <w:pPr>
        <w:jc w:val="both"/>
        <w:rPr>
          <w:rFonts w:ascii="Arial" w:hAnsi="Arial" w:cs="Arial"/>
          <w:sz w:val="20"/>
          <w:szCs w:val="20"/>
        </w:rPr>
      </w:pPr>
    </w:p>
    <w:p w14:paraId="0E1B8D4C" w14:textId="77777777" w:rsidR="00D94413" w:rsidRPr="00D94413" w:rsidRDefault="00D94413" w:rsidP="00D94413">
      <w:pPr>
        <w:jc w:val="both"/>
        <w:rPr>
          <w:rFonts w:ascii="Arial" w:hAnsi="Arial" w:cs="Arial"/>
          <w:sz w:val="20"/>
          <w:szCs w:val="20"/>
        </w:rPr>
      </w:pPr>
    </w:p>
    <w:p w14:paraId="52084C90" w14:textId="3F42C5A7" w:rsidR="00D94413" w:rsidRPr="00D94413" w:rsidRDefault="00D94413" w:rsidP="00D94413">
      <w:pPr>
        <w:ind w:left="540"/>
        <w:jc w:val="both"/>
        <w:rPr>
          <w:rFonts w:ascii="Arial" w:hAnsi="Arial" w:cs="Arial"/>
          <w:sz w:val="20"/>
          <w:szCs w:val="20"/>
        </w:rPr>
      </w:pPr>
      <w:r w:rsidRPr="00D94413">
        <w:rPr>
          <w:rFonts w:ascii="Arial" w:hAnsi="Arial" w:cs="Arial"/>
          <w:sz w:val="20"/>
          <w:szCs w:val="20"/>
        </w:rPr>
        <w:t>The Group had the following subsidiaries at 31 December</w:t>
      </w:r>
      <w:r w:rsidR="000501EE" w:rsidRPr="00D94413">
        <w:rPr>
          <w:rFonts w:ascii="Arial" w:hAnsi="Arial" w:cs="Arial"/>
          <w:sz w:val="20"/>
          <w:szCs w:val="20"/>
        </w:rPr>
        <w:t>: (Cont’d)</w:t>
      </w:r>
    </w:p>
    <w:p w14:paraId="236E13BF" w14:textId="77777777" w:rsidR="00D94413" w:rsidRPr="00D94413" w:rsidRDefault="00D94413" w:rsidP="00D94413">
      <w:pPr>
        <w:ind w:left="540"/>
        <w:jc w:val="both"/>
        <w:rPr>
          <w:rFonts w:ascii="Arial" w:hAnsi="Arial" w:cs="Arial"/>
          <w:sz w:val="20"/>
          <w:szCs w:val="20"/>
        </w:rPr>
      </w:pPr>
    </w:p>
    <w:tbl>
      <w:tblPr>
        <w:tblW w:w="4869" w:type="pct"/>
        <w:tblInd w:w="426" w:type="dxa"/>
        <w:tblLayout w:type="fixed"/>
        <w:tblLook w:val="04A0" w:firstRow="1" w:lastRow="0" w:firstColumn="1" w:lastColumn="0" w:noHBand="0" w:noVBand="1"/>
      </w:tblPr>
      <w:tblGrid>
        <w:gridCol w:w="4163"/>
        <w:gridCol w:w="1365"/>
        <w:gridCol w:w="2864"/>
        <w:gridCol w:w="1083"/>
        <w:gridCol w:w="1080"/>
        <w:gridCol w:w="1080"/>
        <w:gridCol w:w="1086"/>
        <w:gridCol w:w="1074"/>
        <w:gridCol w:w="1179"/>
        <w:gridCol w:w="21"/>
      </w:tblGrid>
      <w:tr w:rsidR="00CB0AB1" w:rsidRPr="00CB0AB1" w14:paraId="3B3C757E" w14:textId="77777777" w:rsidTr="00CB0AB1">
        <w:trPr>
          <w:gridAfter w:val="1"/>
          <w:wAfter w:w="7" w:type="pct"/>
          <w:trHeight w:val="70"/>
        </w:trPr>
        <w:tc>
          <w:tcPr>
            <w:tcW w:w="1388" w:type="pct"/>
            <w:shd w:val="clear" w:color="auto" w:fill="auto"/>
            <w:vAlign w:val="bottom"/>
          </w:tcPr>
          <w:p w14:paraId="50F83B49" w14:textId="77777777" w:rsidR="00CB0AB1" w:rsidRPr="00CB0AB1" w:rsidRDefault="00CB0AB1" w:rsidP="00A76996">
            <w:pPr>
              <w:ind w:left="6"/>
              <w:rPr>
                <w:rFonts w:ascii="Arial" w:hAnsi="Arial" w:cs="Arial"/>
                <w:b/>
                <w:bCs/>
                <w:snapToGrid w:val="0"/>
                <w:sz w:val="18"/>
                <w:szCs w:val="18"/>
              </w:rPr>
            </w:pPr>
          </w:p>
        </w:tc>
        <w:tc>
          <w:tcPr>
            <w:tcW w:w="455" w:type="pct"/>
            <w:vAlign w:val="bottom"/>
          </w:tcPr>
          <w:p w14:paraId="5E074280" w14:textId="77777777" w:rsidR="00CB0AB1" w:rsidRPr="00CB0AB1" w:rsidRDefault="00CB0AB1" w:rsidP="00A76996">
            <w:pPr>
              <w:ind w:left="138" w:right="-72" w:hanging="138"/>
              <w:jc w:val="center"/>
              <w:rPr>
                <w:rFonts w:ascii="Arial" w:hAnsi="Arial" w:cs="Arial"/>
                <w:b/>
                <w:bCs/>
                <w:sz w:val="18"/>
                <w:szCs w:val="18"/>
              </w:rPr>
            </w:pPr>
            <w:r w:rsidRPr="00CB0AB1">
              <w:rPr>
                <w:rFonts w:ascii="Arial" w:hAnsi="Arial" w:cs="Arial"/>
                <w:b/>
                <w:bCs/>
                <w:sz w:val="18"/>
                <w:szCs w:val="18"/>
                <w:lang w:val="en-US"/>
              </w:rPr>
              <w:t>Place of</w:t>
            </w:r>
          </w:p>
        </w:tc>
        <w:tc>
          <w:tcPr>
            <w:tcW w:w="955" w:type="pct"/>
            <w:shd w:val="clear" w:color="auto" w:fill="auto"/>
            <w:vAlign w:val="bottom"/>
          </w:tcPr>
          <w:p w14:paraId="578F0051" w14:textId="77777777" w:rsidR="00CB0AB1" w:rsidRPr="00CB0AB1" w:rsidRDefault="00CB0AB1" w:rsidP="00A76996">
            <w:pPr>
              <w:ind w:left="138" w:right="-72" w:hanging="138"/>
              <w:rPr>
                <w:rFonts w:ascii="Arial" w:hAnsi="Arial" w:cs="Arial"/>
                <w:b/>
                <w:bCs/>
                <w:spacing w:val="-2"/>
                <w:sz w:val="18"/>
                <w:szCs w:val="18"/>
                <w:lang w:val="en-US"/>
              </w:rPr>
            </w:pPr>
          </w:p>
        </w:tc>
        <w:tc>
          <w:tcPr>
            <w:tcW w:w="721" w:type="pct"/>
            <w:gridSpan w:val="2"/>
            <w:vMerge w:val="restart"/>
            <w:shd w:val="clear" w:color="auto" w:fill="auto"/>
            <w:vAlign w:val="bottom"/>
          </w:tcPr>
          <w:p w14:paraId="6E74C9D2" w14:textId="2B66D6E1" w:rsidR="00CB0AB1" w:rsidRPr="00CB0AB1" w:rsidRDefault="00CB0AB1" w:rsidP="00A76996">
            <w:pPr>
              <w:pBdr>
                <w:bottom w:val="single" w:sz="4" w:space="1" w:color="auto"/>
              </w:pBdr>
              <w:ind w:right="-72"/>
              <w:jc w:val="center"/>
              <w:rPr>
                <w:rFonts w:ascii="Arial" w:hAnsi="Arial" w:cs="Arial"/>
                <w:b/>
                <w:bCs/>
                <w:sz w:val="18"/>
                <w:szCs w:val="18"/>
              </w:rPr>
            </w:pPr>
            <w:r w:rsidRPr="00CB0AB1">
              <w:rPr>
                <w:rFonts w:ascii="Arial" w:hAnsi="Arial" w:cs="Arial"/>
                <w:b/>
                <w:bCs/>
                <w:sz w:val="18"/>
                <w:szCs w:val="18"/>
              </w:rPr>
              <w:t>Proportion of ordinary shares directly held by parent (%)</w:t>
            </w:r>
          </w:p>
        </w:tc>
        <w:tc>
          <w:tcPr>
            <w:tcW w:w="722" w:type="pct"/>
            <w:gridSpan w:val="2"/>
            <w:vMerge w:val="restart"/>
            <w:vAlign w:val="bottom"/>
          </w:tcPr>
          <w:p w14:paraId="68FCF855" w14:textId="6C0A09C4" w:rsidR="00CB0AB1" w:rsidRPr="00CB0AB1" w:rsidRDefault="00CB0AB1" w:rsidP="00A76996">
            <w:pPr>
              <w:pBdr>
                <w:bottom w:val="single" w:sz="4" w:space="1" w:color="auto"/>
              </w:pBdr>
              <w:ind w:right="-72"/>
              <w:jc w:val="center"/>
              <w:rPr>
                <w:rFonts w:ascii="Arial" w:hAnsi="Arial" w:cs="Arial"/>
                <w:b/>
                <w:bCs/>
                <w:sz w:val="18"/>
                <w:szCs w:val="18"/>
              </w:rPr>
            </w:pPr>
            <w:r w:rsidRPr="00CB0AB1">
              <w:rPr>
                <w:rFonts w:ascii="Arial" w:hAnsi="Arial" w:cs="Arial"/>
                <w:b/>
                <w:bCs/>
                <w:sz w:val="18"/>
                <w:szCs w:val="18"/>
              </w:rPr>
              <w:t>Effective proportion of ordinary shares held by the group (%)</w:t>
            </w:r>
          </w:p>
        </w:tc>
        <w:tc>
          <w:tcPr>
            <w:tcW w:w="751" w:type="pct"/>
            <w:gridSpan w:val="2"/>
            <w:vMerge w:val="restart"/>
            <w:vAlign w:val="bottom"/>
          </w:tcPr>
          <w:p w14:paraId="192BAA99" w14:textId="780BCCDF" w:rsidR="00CB0AB1" w:rsidRPr="00CB0AB1" w:rsidRDefault="00CB0AB1" w:rsidP="00A76996">
            <w:pPr>
              <w:pBdr>
                <w:bottom w:val="single" w:sz="4" w:space="1" w:color="auto"/>
              </w:pBdr>
              <w:ind w:right="-72"/>
              <w:jc w:val="center"/>
              <w:rPr>
                <w:rFonts w:ascii="Arial" w:hAnsi="Arial" w:cs="Arial"/>
                <w:b/>
                <w:bCs/>
                <w:sz w:val="18"/>
                <w:szCs w:val="18"/>
              </w:rPr>
            </w:pPr>
            <w:r w:rsidRPr="00CB0AB1">
              <w:rPr>
                <w:rFonts w:ascii="Arial" w:hAnsi="Arial" w:cs="Arial"/>
                <w:b/>
                <w:bCs/>
                <w:sz w:val="18"/>
                <w:szCs w:val="18"/>
              </w:rPr>
              <w:t>Effective proportion of shares held by non-controlling interests (%)</w:t>
            </w:r>
          </w:p>
        </w:tc>
      </w:tr>
      <w:tr w:rsidR="00CB0AB1" w:rsidRPr="00CB0AB1" w14:paraId="680619B8" w14:textId="77777777" w:rsidTr="00CB0AB1">
        <w:trPr>
          <w:gridAfter w:val="1"/>
          <w:wAfter w:w="7" w:type="pct"/>
          <w:trHeight w:val="70"/>
        </w:trPr>
        <w:tc>
          <w:tcPr>
            <w:tcW w:w="1388" w:type="pct"/>
            <w:shd w:val="clear" w:color="auto" w:fill="auto"/>
            <w:vAlign w:val="bottom"/>
          </w:tcPr>
          <w:p w14:paraId="1974284F" w14:textId="77777777" w:rsidR="00CB0AB1" w:rsidRPr="00CB0AB1" w:rsidRDefault="00CB0AB1" w:rsidP="00A76996">
            <w:pPr>
              <w:ind w:left="6" w:right="-72"/>
              <w:rPr>
                <w:rFonts w:ascii="Arial" w:hAnsi="Arial" w:cs="Arial"/>
                <w:b/>
                <w:bCs/>
                <w:snapToGrid w:val="0"/>
                <w:sz w:val="18"/>
                <w:szCs w:val="18"/>
              </w:rPr>
            </w:pPr>
          </w:p>
        </w:tc>
        <w:tc>
          <w:tcPr>
            <w:tcW w:w="455" w:type="pct"/>
            <w:vAlign w:val="bottom"/>
          </w:tcPr>
          <w:p w14:paraId="183B27C2" w14:textId="77777777" w:rsidR="00CB0AB1" w:rsidRPr="00CB0AB1" w:rsidRDefault="00CB0AB1" w:rsidP="00A76996">
            <w:pPr>
              <w:ind w:left="138" w:right="-72" w:hanging="138"/>
              <w:jc w:val="center"/>
              <w:rPr>
                <w:rFonts w:ascii="Arial" w:hAnsi="Arial" w:cs="Arial"/>
                <w:b/>
                <w:bCs/>
                <w:sz w:val="18"/>
                <w:szCs w:val="18"/>
              </w:rPr>
            </w:pPr>
            <w:r w:rsidRPr="00CB0AB1">
              <w:rPr>
                <w:rFonts w:ascii="Arial" w:hAnsi="Arial" w:cs="Arial"/>
                <w:b/>
                <w:bCs/>
                <w:sz w:val="18"/>
                <w:szCs w:val="18"/>
                <w:lang w:val="en-US"/>
              </w:rPr>
              <w:t>business/</w:t>
            </w:r>
          </w:p>
        </w:tc>
        <w:tc>
          <w:tcPr>
            <w:tcW w:w="955" w:type="pct"/>
            <w:shd w:val="clear" w:color="auto" w:fill="auto"/>
            <w:vAlign w:val="bottom"/>
          </w:tcPr>
          <w:p w14:paraId="3070F4C6" w14:textId="77777777" w:rsidR="00CB0AB1" w:rsidRPr="00CB0AB1" w:rsidRDefault="00CB0AB1" w:rsidP="00A76996">
            <w:pPr>
              <w:ind w:left="138" w:right="-72" w:hanging="138"/>
              <w:rPr>
                <w:rFonts w:ascii="Arial" w:hAnsi="Arial" w:cs="Arial"/>
                <w:b/>
                <w:bCs/>
                <w:spacing w:val="-2"/>
                <w:sz w:val="18"/>
                <w:szCs w:val="18"/>
                <w:lang w:val="en-US"/>
              </w:rPr>
            </w:pPr>
          </w:p>
        </w:tc>
        <w:tc>
          <w:tcPr>
            <w:tcW w:w="721" w:type="pct"/>
            <w:gridSpan w:val="2"/>
            <w:vMerge/>
            <w:shd w:val="clear" w:color="auto" w:fill="auto"/>
            <w:vAlign w:val="bottom"/>
          </w:tcPr>
          <w:p w14:paraId="786B2BB7" w14:textId="1B587400" w:rsidR="00CB0AB1" w:rsidRPr="00CB0AB1" w:rsidRDefault="00CB0AB1" w:rsidP="00A76996">
            <w:pPr>
              <w:pBdr>
                <w:bottom w:val="single" w:sz="4" w:space="1" w:color="auto"/>
              </w:pBdr>
              <w:ind w:right="-72"/>
              <w:jc w:val="center"/>
              <w:rPr>
                <w:rFonts w:ascii="Arial" w:hAnsi="Arial" w:cs="Arial"/>
                <w:b/>
                <w:bCs/>
                <w:sz w:val="18"/>
                <w:szCs w:val="18"/>
              </w:rPr>
            </w:pPr>
          </w:p>
        </w:tc>
        <w:tc>
          <w:tcPr>
            <w:tcW w:w="722" w:type="pct"/>
            <w:gridSpan w:val="2"/>
            <w:vMerge/>
            <w:vAlign w:val="bottom"/>
          </w:tcPr>
          <w:p w14:paraId="4278F8E0" w14:textId="14611908" w:rsidR="00CB0AB1" w:rsidRPr="00CB0AB1" w:rsidRDefault="00CB0AB1" w:rsidP="00A76996">
            <w:pPr>
              <w:pBdr>
                <w:bottom w:val="single" w:sz="4" w:space="1" w:color="auto"/>
              </w:pBdr>
              <w:ind w:right="-72"/>
              <w:jc w:val="center"/>
              <w:rPr>
                <w:rFonts w:ascii="Arial" w:hAnsi="Arial" w:cs="Arial"/>
                <w:b/>
                <w:bCs/>
                <w:sz w:val="18"/>
                <w:szCs w:val="18"/>
              </w:rPr>
            </w:pPr>
          </w:p>
        </w:tc>
        <w:tc>
          <w:tcPr>
            <w:tcW w:w="751" w:type="pct"/>
            <w:gridSpan w:val="2"/>
            <w:vMerge/>
            <w:vAlign w:val="bottom"/>
          </w:tcPr>
          <w:p w14:paraId="35F08AB5" w14:textId="0E5899AA" w:rsidR="00CB0AB1" w:rsidRPr="00CB0AB1" w:rsidRDefault="00CB0AB1" w:rsidP="00A76996">
            <w:pPr>
              <w:pBdr>
                <w:bottom w:val="single" w:sz="4" w:space="1" w:color="auto"/>
              </w:pBdr>
              <w:ind w:right="-72"/>
              <w:jc w:val="center"/>
              <w:rPr>
                <w:rFonts w:ascii="Arial" w:hAnsi="Arial" w:cs="Arial"/>
                <w:b/>
                <w:bCs/>
                <w:sz w:val="18"/>
                <w:szCs w:val="18"/>
              </w:rPr>
            </w:pPr>
          </w:p>
        </w:tc>
      </w:tr>
      <w:tr w:rsidR="00CB0AB1" w:rsidRPr="00CB0AB1" w14:paraId="146C75CD" w14:textId="77777777" w:rsidTr="00CB0AB1">
        <w:trPr>
          <w:gridAfter w:val="1"/>
          <w:wAfter w:w="7" w:type="pct"/>
          <w:trHeight w:val="68"/>
        </w:trPr>
        <w:tc>
          <w:tcPr>
            <w:tcW w:w="1388" w:type="pct"/>
            <w:shd w:val="clear" w:color="auto" w:fill="auto"/>
            <w:vAlign w:val="bottom"/>
          </w:tcPr>
          <w:p w14:paraId="4D158B20" w14:textId="77777777" w:rsidR="00CB0AB1" w:rsidRPr="00CB0AB1" w:rsidRDefault="00CB0AB1" w:rsidP="00A76996">
            <w:pPr>
              <w:ind w:left="6" w:right="-72"/>
              <w:rPr>
                <w:rFonts w:ascii="Arial" w:hAnsi="Arial" w:cs="Arial"/>
                <w:b/>
                <w:bCs/>
                <w:snapToGrid w:val="0"/>
                <w:sz w:val="18"/>
                <w:szCs w:val="18"/>
              </w:rPr>
            </w:pPr>
          </w:p>
        </w:tc>
        <w:tc>
          <w:tcPr>
            <w:tcW w:w="455" w:type="pct"/>
            <w:vAlign w:val="bottom"/>
          </w:tcPr>
          <w:p w14:paraId="4E8717F3" w14:textId="77777777" w:rsidR="00CB0AB1" w:rsidRPr="00CB0AB1" w:rsidRDefault="00CB0AB1" w:rsidP="00A76996">
            <w:pPr>
              <w:ind w:right="-72" w:hanging="18"/>
              <w:jc w:val="center"/>
              <w:rPr>
                <w:rFonts w:ascii="Arial" w:hAnsi="Arial" w:cs="Arial"/>
                <w:b/>
                <w:bCs/>
                <w:sz w:val="18"/>
                <w:szCs w:val="18"/>
              </w:rPr>
            </w:pPr>
            <w:r w:rsidRPr="00CB0AB1">
              <w:rPr>
                <w:rFonts w:ascii="Arial" w:hAnsi="Arial" w:cs="Arial"/>
                <w:b/>
                <w:bCs/>
                <w:sz w:val="18"/>
                <w:szCs w:val="18"/>
                <w:lang w:val="en-US"/>
              </w:rPr>
              <w:t>Country of</w:t>
            </w:r>
          </w:p>
        </w:tc>
        <w:tc>
          <w:tcPr>
            <w:tcW w:w="955" w:type="pct"/>
            <w:shd w:val="clear" w:color="auto" w:fill="auto"/>
            <w:vAlign w:val="bottom"/>
          </w:tcPr>
          <w:p w14:paraId="2FAEB080" w14:textId="77777777" w:rsidR="00CB0AB1" w:rsidRPr="00CB0AB1" w:rsidRDefault="00CB0AB1" w:rsidP="00A76996">
            <w:pPr>
              <w:ind w:left="138" w:right="-72" w:hanging="138"/>
              <w:rPr>
                <w:rFonts w:ascii="Arial" w:hAnsi="Arial" w:cs="Arial"/>
                <w:b/>
                <w:bCs/>
                <w:spacing w:val="-2"/>
                <w:sz w:val="18"/>
                <w:szCs w:val="18"/>
                <w:lang w:val="en-US"/>
              </w:rPr>
            </w:pPr>
          </w:p>
        </w:tc>
        <w:tc>
          <w:tcPr>
            <w:tcW w:w="721" w:type="pct"/>
            <w:gridSpan w:val="2"/>
            <w:vMerge/>
            <w:shd w:val="clear" w:color="auto" w:fill="auto"/>
            <w:vAlign w:val="bottom"/>
          </w:tcPr>
          <w:p w14:paraId="5BB5F591" w14:textId="77777777" w:rsidR="00CB0AB1" w:rsidRPr="00CB0AB1" w:rsidRDefault="00CB0AB1" w:rsidP="00A76996">
            <w:pPr>
              <w:ind w:right="-72"/>
              <w:jc w:val="center"/>
              <w:rPr>
                <w:rFonts w:ascii="Arial" w:hAnsi="Arial" w:cs="Arial"/>
                <w:b/>
                <w:bCs/>
                <w:sz w:val="18"/>
                <w:szCs w:val="18"/>
              </w:rPr>
            </w:pPr>
          </w:p>
        </w:tc>
        <w:tc>
          <w:tcPr>
            <w:tcW w:w="722" w:type="pct"/>
            <w:gridSpan w:val="2"/>
            <w:vMerge/>
            <w:vAlign w:val="bottom"/>
          </w:tcPr>
          <w:p w14:paraId="6E9A980F" w14:textId="77777777" w:rsidR="00CB0AB1" w:rsidRPr="00CB0AB1" w:rsidRDefault="00CB0AB1" w:rsidP="00A76996">
            <w:pPr>
              <w:ind w:right="-72"/>
              <w:jc w:val="center"/>
              <w:rPr>
                <w:rFonts w:ascii="Arial" w:hAnsi="Arial" w:cs="Arial"/>
                <w:b/>
                <w:bCs/>
                <w:sz w:val="18"/>
                <w:szCs w:val="18"/>
              </w:rPr>
            </w:pPr>
          </w:p>
        </w:tc>
        <w:tc>
          <w:tcPr>
            <w:tcW w:w="751" w:type="pct"/>
            <w:gridSpan w:val="2"/>
            <w:vMerge/>
            <w:vAlign w:val="bottom"/>
          </w:tcPr>
          <w:p w14:paraId="3BC8763A" w14:textId="77777777" w:rsidR="00CB0AB1" w:rsidRPr="00CB0AB1" w:rsidRDefault="00CB0AB1" w:rsidP="00A76996">
            <w:pPr>
              <w:ind w:right="-72"/>
              <w:jc w:val="center"/>
              <w:rPr>
                <w:rFonts w:ascii="Arial" w:hAnsi="Arial" w:cs="Arial"/>
                <w:b/>
                <w:bCs/>
                <w:sz w:val="18"/>
                <w:szCs w:val="18"/>
              </w:rPr>
            </w:pPr>
          </w:p>
        </w:tc>
      </w:tr>
      <w:tr w:rsidR="00D94413" w:rsidRPr="00D94413" w14:paraId="57D39AA9" w14:textId="77777777" w:rsidTr="00CB0AB1">
        <w:tc>
          <w:tcPr>
            <w:tcW w:w="1388" w:type="pct"/>
            <w:shd w:val="clear" w:color="auto" w:fill="auto"/>
            <w:vAlign w:val="bottom"/>
          </w:tcPr>
          <w:p w14:paraId="1FEFEE13" w14:textId="77777777" w:rsidR="00D94413" w:rsidRPr="00CB0AB1" w:rsidRDefault="00D94413" w:rsidP="00A76996">
            <w:pPr>
              <w:pBdr>
                <w:bottom w:val="single" w:sz="4" w:space="1" w:color="auto"/>
              </w:pBdr>
              <w:ind w:left="6" w:right="-72"/>
              <w:jc w:val="center"/>
              <w:rPr>
                <w:rFonts w:ascii="Arial" w:hAnsi="Arial" w:cs="Arial"/>
                <w:b/>
                <w:bCs/>
                <w:snapToGrid w:val="0"/>
                <w:sz w:val="18"/>
                <w:szCs w:val="18"/>
              </w:rPr>
            </w:pPr>
            <w:r w:rsidRPr="00CB0AB1">
              <w:rPr>
                <w:rFonts w:ascii="Arial" w:hAnsi="Arial" w:cs="Arial"/>
                <w:b/>
                <w:bCs/>
                <w:snapToGrid w:val="0"/>
                <w:sz w:val="18"/>
                <w:szCs w:val="18"/>
              </w:rPr>
              <w:t>Name of entity</w:t>
            </w:r>
          </w:p>
        </w:tc>
        <w:tc>
          <w:tcPr>
            <w:tcW w:w="455" w:type="pct"/>
            <w:vAlign w:val="bottom"/>
          </w:tcPr>
          <w:p w14:paraId="528D1602" w14:textId="77777777" w:rsidR="00D94413" w:rsidRPr="00CB0AB1" w:rsidRDefault="00D94413" w:rsidP="00A76996">
            <w:pPr>
              <w:pBdr>
                <w:bottom w:val="single" w:sz="4" w:space="1" w:color="auto"/>
              </w:pBdr>
              <w:ind w:left="138" w:right="-72" w:hanging="138"/>
              <w:jc w:val="center"/>
              <w:rPr>
                <w:rFonts w:ascii="Arial" w:hAnsi="Arial" w:cs="Arial"/>
                <w:b/>
                <w:bCs/>
                <w:sz w:val="18"/>
                <w:szCs w:val="18"/>
              </w:rPr>
            </w:pPr>
            <w:r w:rsidRPr="00CB0AB1">
              <w:rPr>
                <w:rFonts w:ascii="Arial" w:hAnsi="Arial" w:cs="Arial"/>
                <w:b/>
                <w:bCs/>
                <w:sz w:val="18"/>
                <w:szCs w:val="18"/>
                <w:lang w:val="en-US"/>
              </w:rPr>
              <w:t>incorporation</w:t>
            </w:r>
          </w:p>
        </w:tc>
        <w:tc>
          <w:tcPr>
            <w:tcW w:w="955" w:type="pct"/>
            <w:shd w:val="clear" w:color="auto" w:fill="auto"/>
            <w:vAlign w:val="bottom"/>
          </w:tcPr>
          <w:p w14:paraId="09923308" w14:textId="77777777" w:rsidR="00D94413" w:rsidRPr="00CB0AB1" w:rsidRDefault="00D94413" w:rsidP="00A76996">
            <w:pPr>
              <w:pBdr>
                <w:bottom w:val="single" w:sz="4" w:space="1" w:color="auto"/>
              </w:pBdr>
              <w:ind w:left="138" w:right="-72" w:hanging="138"/>
              <w:jc w:val="center"/>
              <w:rPr>
                <w:rFonts w:ascii="Arial" w:hAnsi="Arial" w:cs="Arial"/>
                <w:b/>
                <w:bCs/>
                <w:spacing w:val="-2"/>
                <w:sz w:val="18"/>
                <w:szCs w:val="18"/>
                <w:lang w:val="en-US"/>
              </w:rPr>
            </w:pPr>
            <w:r w:rsidRPr="00CB0AB1">
              <w:rPr>
                <w:rFonts w:ascii="Arial" w:hAnsi="Arial" w:cs="Arial"/>
                <w:b/>
                <w:bCs/>
                <w:sz w:val="18"/>
                <w:szCs w:val="18"/>
              </w:rPr>
              <w:t>Nature of business</w:t>
            </w:r>
          </w:p>
        </w:tc>
        <w:tc>
          <w:tcPr>
            <w:tcW w:w="361" w:type="pct"/>
            <w:shd w:val="clear" w:color="auto" w:fill="auto"/>
            <w:vAlign w:val="bottom"/>
          </w:tcPr>
          <w:p w14:paraId="48BC6763" w14:textId="77777777" w:rsidR="00D94413" w:rsidRPr="00CB0AB1" w:rsidRDefault="00D94413" w:rsidP="00A76996">
            <w:pPr>
              <w:pBdr>
                <w:bottom w:val="single" w:sz="4" w:space="1" w:color="auto"/>
              </w:pBdr>
              <w:ind w:right="-72"/>
              <w:jc w:val="right"/>
              <w:rPr>
                <w:rFonts w:ascii="Arial" w:hAnsi="Arial" w:cs="Arial"/>
                <w:b/>
                <w:bCs/>
                <w:sz w:val="18"/>
                <w:szCs w:val="18"/>
              </w:rPr>
            </w:pPr>
            <w:r w:rsidRPr="00CB0AB1">
              <w:rPr>
                <w:rFonts w:ascii="Arial" w:hAnsi="Arial" w:cs="Arial"/>
                <w:b/>
                <w:bCs/>
                <w:sz w:val="18"/>
                <w:szCs w:val="18"/>
              </w:rPr>
              <w:t>2016</w:t>
            </w:r>
          </w:p>
        </w:tc>
        <w:tc>
          <w:tcPr>
            <w:tcW w:w="360" w:type="pct"/>
            <w:shd w:val="clear" w:color="auto" w:fill="auto"/>
            <w:vAlign w:val="bottom"/>
          </w:tcPr>
          <w:p w14:paraId="7ED7249E" w14:textId="77777777" w:rsidR="00D94413" w:rsidRPr="00CB0AB1" w:rsidRDefault="00D94413" w:rsidP="00A76996">
            <w:pPr>
              <w:pBdr>
                <w:bottom w:val="single" w:sz="4" w:space="1" w:color="auto"/>
              </w:pBdr>
              <w:ind w:right="-72"/>
              <w:jc w:val="right"/>
              <w:rPr>
                <w:rFonts w:ascii="Arial" w:hAnsi="Arial" w:cs="Arial"/>
                <w:b/>
                <w:bCs/>
                <w:sz w:val="18"/>
                <w:szCs w:val="18"/>
              </w:rPr>
            </w:pPr>
            <w:r w:rsidRPr="00CB0AB1">
              <w:rPr>
                <w:rFonts w:ascii="Arial" w:hAnsi="Arial" w:cs="Arial"/>
                <w:b/>
                <w:bCs/>
                <w:sz w:val="18"/>
                <w:szCs w:val="18"/>
              </w:rPr>
              <w:t>2015</w:t>
            </w:r>
          </w:p>
        </w:tc>
        <w:tc>
          <w:tcPr>
            <w:tcW w:w="360" w:type="pct"/>
            <w:vAlign w:val="bottom"/>
          </w:tcPr>
          <w:p w14:paraId="1EA4B192" w14:textId="77777777" w:rsidR="00D94413" w:rsidRPr="00CB0AB1" w:rsidRDefault="00D94413" w:rsidP="00A76996">
            <w:pPr>
              <w:pBdr>
                <w:bottom w:val="single" w:sz="4" w:space="1" w:color="auto"/>
              </w:pBdr>
              <w:ind w:right="-72"/>
              <w:jc w:val="right"/>
              <w:rPr>
                <w:rFonts w:ascii="Arial" w:hAnsi="Arial" w:cs="Arial"/>
                <w:b/>
                <w:bCs/>
                <w:sz w:val="18"/>
                <w:szCs w:val="18"/>
              </w:rPr>
            </w:pPr>
            <w:r w:rsidRPr="00CB0AB1">
              <w:rPr>
                <w:rFonts w:ascii="Arial" w:hAnsi="Arial" w:cs="Arial"/>
                <w:b/>
                <w:bCs/>
                <w:sz w:val="18"/>
                <w:szCs w:val="18"/>
              </w:rPr>
              <w:t>2016</w:t>
            </w:r>
          </w:p>
        </w:tc>
        <w:tc>
          <w:tcPr>
            <w:tcW w:w="362" w:type="pct"/>
            <w:vAlign w:val="bottom"/>
          </w:tcPr>
          <w:p w14:paraId="2F3CDE5F" w14:textId="77777777" w:rsidR="00D94413" w:rsidRPr="00CB0AB1" w:rsidRDefault="00D94413" w:rsidP="00A76996">
            <w:pPr>
              <w:pBdr>
                <w:bottom w:val="single" w:sz="4" w:space="1" w:color="auto"/>
              </w:pBdr>
              <w:ind w:right="-72"/>
              <w:jc w:val="right"/>
              <w:rPr>
                <w:rFonts w:ascii="Arial" w:hAnsi="Arial" w:cs="Arial"/>
                <w:b/>
                <w:bCs/>
                <w:sz w:val="18"/>
                <w:szCs w:val="18"/>
              </w:rPr>
            </w:pPr>
            <w:r w:rsidRPr="00CB0AB1">
              <w:rPr>
                <w:rFonts w:ascii="Arial" w:hAnsi="Arial" w:cs="Arial"/>
                <w:b/>
                <w:bCs/>
                <w:sz w:val="18"/>
                <w:szCs w:val="18"/>
              </w:rPr>
              <w:t>2015</w:t>
            </w:r>
          </w:p>
        </w:tc>
        <w:tc>
          <w:tcPr>
            <w:tcW w:w="358" w:type="pct"/>
            <w:vAlign w:val="bottom"/>
          </w:tcPr>
          <w:p w14:paraId="4D2B9C0E" w14:textId="77777777" w:rsidR="00D94413" w:rsidRPr="00CB0AB1" w:rsidRDefault="00D94413" w:rsidP="00A76996">
            <w:pPr>
              <w:pBdr>
                <w:bottom w:val="single" w:sz="4" w:space="1" w:color="auto"/>
              </w:pBdr>
              <w:ind w:right="-72"/>
              <w:jc w:val="right"/>
              <w:rPr>
                <w:rFonts w:ascii="Arial" w:hAnsi="Arial" w:cs="Arial"/>
                <w:b/>
                <w:bCs/>
                <w:sz w:val="18"/>
                <w:szCs w:val="18"/>
              </w:rPr>
            </w:pPr>
            <w:r w:rsidRPr="00CB0AB1">
              <w:rPr>
                <w:rFonts w:ascii="Arial" w:hAnsi="Arial" w:cs="Arial"/>
                <w:b/>
                <w:bCs/>
                <w:sz w:val="18"/>
                <w:szCs w:val="18"/>
              </w:rPr>
              <w:t>2016</w:t>
            </w:r>
          </w:p>
        </w:tc>
        <w:tc>
          <w:tcPr>
            <w:tcW w:w="400" w:type="pct"/>
            <w:gridSpan w:val="2"/>
            <w:vAlign w:val="bottom"/>
          </w:tcPr>
          <w:p w14:paraId="1D0EB21C" w14:textId="77777777" w:rsidR="00D94413" w:rsidRPr="00CB0AB1" w:rsidRDefault="00D94413" w:rsidP="00A76996">
            <w:pPr>
              <w:pBdr>
                <w:bottom w:val="single" w:sz="4" w:space="1" w:color="auto"/>
              </w:pBdr>
              <w:ind w:right="-72"/>
              <w:jc w:val="right"/>
              <w:rPr>
                <w:rFonts w:ascii="Arial" w:hAnsi="Arial" w:cs="Arial"/>
                <w:b/>
                <w:bCs/>
                <w:sz w:val="18"/>
                <w:szCs w:val="18"/>
              </w:rPr>
            </w:pPr>
            <w:r w:rsidRPr="00CB0AB1">
              <w:rPr>
                <w:rFonts w:ascii="Arial" w:hAnsi="Arial" w:cs="Arial"/>
                <w:b/>
                <w:bCs/>
                <w:sz w:val="18"/>
                <w:szCs w:val="18"/>
              </w:rPr>
              <w:t>2015</w:t>
            </w:r>
          </w:p>
        </w:tc>
      </w:tr>
      <w:tr w:rsidR="00D94413" w:rsidRPr="00D94413" w14:paraId="2ACFE3D4" w14:textId="77777777" w:rsidTr="00CB0AB1">
        <w:trPr>
          <w:trHeight w:val="68"/>
        </w:trPr>
        <w:tc>
          <w:tcPr>
            <w:tcW w:w="1388" w:type="pct"/>
            <w:shd w:val="clear" w:color="auto" w:fill="auto"/>
          </w:tcPr>
          <w:p w14:paraId="6BE131F7" w14:textId="77777777" w:rsidR="00D94413" w:rsidRPr="00CB0AB1" w:rsidRDefault="00D94413" w:rsidP="00A76996">
            <w:pPr>
              <w:ind w:left="6" w:right="-72"/>
              <w:rPr>
                <w:rFonts w:ascii="Arial" w:hAnsi="Arial" w:cs="Arial"/>
                <w:snapToGrid w:val="0"/>
                <w:sz w:val="18"/>
                <w:szCs w:val="18"/>
              </w:rPr>
            </w:pPr>
          </w:p>
        </w:tc>
        <w:tc>
          <w:tcPr>
            <w:tcW w:w="455" w:type="pct"/>
          </w:tcPr>
          <w:p w14:paraId="3946B223" w14:textId="77777777" w:rsidR="00D94413" w:rsidRPr="00CB0AB1" w:rsidRDefault="00D94413" w:rsidP="00A76996">
            <w:pPr>
              <w:ind w:left="138" w:right="-72" w:hanging="138"/>
              <w:jc w:val="center"/>
              <w:rPr>
                <w:rFonts w:ascii="Arial" w:hAnsi="Arial" w:cs="Arial"/>
                <w:sz w:val="18"/>
                <w:szCs w:val="18"/>
              </w:rPr>
            </w:pPr>
          </w:p>
        </w:tc>
        <w:tc>
          <w:tcPr>
            <w:tcW w:w="955" w:type="pct"/>
            <w:shd w:val="clear" w:color="auto" w:fill="auto"/>
          </w:tcPr>
          <w:p w14:paraId="682CC7A6" w14:textId="77777777" w:rsidR="00D94413" w:rsidRPr="00CB0AB1" w:rsidRDefault="00D94413" w:rsidP="00A76996">
            <w:pPr>
              <w:ind w:left="138" w:right="-72" w:hanging="138"/>
              <w:rPr>
                <w:rFonts w:ascii="Arial" w:hAnsi="Arial" w:cs="Arial"/>
                <w:spacing w:val="-2"/>
                <w:sz w:val="18"/>
                <w:szCs w:val="18"/>
                <w:lang w:val="en-US"/>
              </w:rPr>
            </w:pPr>
          </w:p>
        </w:tc>
        <w:tc>
          <w:tcPr>
            <w:tcW w:w="361" w:type="pct"/>
            <w:shd w:val="clear" w:color="auto" w:fill="auto"/>
          </w:tcPr>
          <w:p w14:paraId="18F40A77" w14:textId="77777777" w:rsidR="00D94413" w:rsidRPr="00CB0AB1" w:rsidRDefault="00D94413" w:rsidP="00A76996">
            <w:pPr>
              <w:ind w:right="-72"/>
              <w:jc w:val="right"/>
              <w:rPr>
                <w:rFonts w:ascii="Arial" w:hAnsi="Arial" w:cs="Arial"/>
                <w:sz w:val="18"/>
                <w:szCs w:val="18"/>
              </w:rPr>
            </w:pPr>
          </w:p>
        </w:tc>
        <w:tc>
          <w:tcPr>
            <w:tcW w:w="360" w:type="pct"/>
            <w:shd w:val="clear" w:color="auto" w:fill="auto"/>
          </w:tcPr>
          <w:p w14:paraId="654244EE" w14:textId="77777777" w:rsidR="00D94413" w:rsidRPr="00CB0AB1" w:rsidRDefault="00D94413" w:rsidP="00A76996">
            <w:pPr>
              <w:ind w:right="-72"/>
              <w:jc w:val="right"/>
              <w:rPr>
                <w:rFonts w:ascii="Arial" w:hAnsi="Arial" w:cs="Arial"/>
                <w:sz w:val="18"/>
                <w:szCs w:val="18"/>
              </w:rPr>
            </w:pPr>
          </w:p>
        </w:tc>
        <w:tc>
          <w:tcPr>
            <w:tcW w:w="360" w:type="pct"/>
          </w:tcPr>
          <w:p w14:paraId="3A5B462A" w14:textId="77777777" w:rsidR="00D94413" w:rsidRPr="00CB0AB1" w:rsidRDefault="00D94413" w:rsidP="00A76996">
            <w:pPr>
              <w:ind w:right="-72"/>
              <w:jc w:val="right"/>
              <w:rPr>
                <w:rFonts w:ascii="Arial" w:hAnsi="Arial" w:cs="Arial"/>
                <w:sz w:val="18"/>
                <w:szCs w:val="18"/>
              </w:rPr>
            </w:pPr>
          </w:p>
        </w:tc>
        <w:tc>
          <w:tcPr>
            <w:tcW w:w="362" w:type="pct"/>
          </w:tcPr>
          <w:p w14:paraId="5A9F7BB8" w14:textId="77777777" w:rsidR="00D94413" w:rsidRPr="00CB0AB1" w:rsidRDefault="00D94413" w:rsidP="00A76996">
            <w:pPr>
              <w:ind w:right="-72"/>
              <w:jc w:val="right"/>
              <w:rPr>
                <w:rFonts w:ascii="Arial" w:hAnsi="Arial" w:cs="Arial"/>
                <w:sz w:val="18"/>
                <w:szCs w:val="18"/>
              </w:rPr>
            </w:pPr>
          </w:p>
        </w:tc>
        <w:tc>
          <w:tcPr>
            <w:tcW w:w="358" w:type="pct"/>
          </w:tcPr>
          <w:p w14:paraId="335A201B" w14:textId="77777777" w:rsidR="00D94413" w:rsidRPr="00CB0AB1" w:rsidRDefault="00D94413" w:rsidP="00A76996">
            <w:pPr>
              <w:ind w:right="-72"/>
              <w:jc w:val="right"/>
              <w:rPr>
                <w:rFonts w:ascii="Arial" w:hAnsi="Arial" w:cs="Arial"/>
                <w:sz w:val="18"/>
                <w:szCs w:val="18"/>
              </w:rPr>
            </w:pPr>
          </w:p>
        </w:tc>
        <w:tc>
          <w:tcPr>
            <w:tcW w:w="400" w:type="pct"/>
            <w:gridSpan w:val="2"/>
          </w:tcPr>
          <w:p w14:paraId="238E729E" w14:textId="77777777" w:rsidR="00D94413" w:rsidRPr="00CB0AB1" w:rsidRDefault="00D94413" w:rsidP="00A76996">
            <w:pPr>
              <w:ind w:right="-72"/>
              <w:jc w:val="right"/>
              <w:rPr>
                <w:rFonts w:ascii="Arial" w:hAnsi="Arial" w:cs="Arial"/>
                <w:sz w:val="18"/>
                <w:szCs w:val="18"/>
              </w:rPr>
            </w:pPr>
          </w:p>
        </w:tc>
      </w:tr>
      <w:tr w:rsidR="008F0894" w:rsidRPr="00D94413" w14:paraId="1413C6AE" w14:textId="77777777" w:rsidTr="00CB0AB1">
        <w:tc>
          <w:tcPr>
            <w:tcW w:w="1388" w:type="pct"/>
            <w:shd w:val="clear" w:color="auto" w:fill="auto"/>
          </w:tcPr>
          <w:p w14:paraId="490F82F7" w14:textId="4791A4A3" w:rsidR="008F0894" w:rsidRPr="00CB0AB1" w:rsidRDefault="008F0894" w:rsidP="008F0894">
            <w:pPr>
              <w:ind w:left="6" w:right="-72"/>
              <w:rPr>
                <w:rFonts w:ascii="Arial" w:hAnsi="Arial" w:cs="Arial"/>
                <w:snapToGrid w:val="0"/>
                <w:sz w:val="18"/>
                <w:szCs w:val="18"/>
              </w:rPr>
            </w:pPr>
            <w:r w:rsidRPr="00CB0AB1">
              <w:rPr>
                <w:rFonts w:ascii="Arial" w:hAnsi="Arial" w:cs="Arial"/>
                <w:snapToGrid w:val="0"/>
                <w:sz w:val="18"/>
                <w:szCs w:val="18"/>
              </w:rPr>
              <w:t>- Amata B.Grimm Power (Rayong) 3 Limited</w:t>
            </w:r>
          </w:p>
        </w:tc>
        <w:tc>
          <w:tcPr>
            <w:tcW w:w="455" w:type="pct"/>
          </w:tcPr>
          <w:p w14:paraId="73201013" w14:textId="495B84F7" w:rsidR="008F0894" w:rsidRPr="00CB0AB1" w:rsidRDefault="008F0894" w:rsidP="008F0894">
            <w:pPr>
              <w:ind w:left="138" w:right="-72" w:hanging="138"/>
              <w:jc w:val="center"/>
              <w:rPr>
                <w:rFonts w:ascii="Arial" w:hAnsi="Arial" w:cs="Arial"/>
                <w:sz w:val="18"/>
                <w:szCs w:val="18"/>
              </w:rPr>
            </w:pPr>
            <w:r w:rsidRPr="00CB0AB1">
              <w:rPr>
                <w:rFonts w:ascii="Arial" w:hAnsi="Arial" w:cs="Arial"/>
                <w:sz w:val="18"/>
                <w:szCs w:val="18"/>
              </w:rPr>
              <w:t>Thailand</w:t>
            </w:r>
          </w:p>
        </w:tc>
        <w:tc>
          <w:tcPr>
            <w:tcW w:w="955" w:type="pct"/>
            <w:shd w:val="clear" w:color="auto" w:fill="auto"/>
          </w:tcPr>
          <w:p w14:paraId="30159AA5" w14:textId="5708C462" w:rsidR="008F0894" w:rsidRPr="00CB0AB1" w:rsidRDefault="008F0894" w:rsidP="008F0894">
            <w:pPr>
              <w:ind w:left="138" w:right="-72" w:hanging="138"/>
              <w:rPr>
                <w:rFonts w:ascii="Arial" w:hAnsi="Arial" w:cs="Arial"/>
                <w:spacing w:val="-2"/>
                <w:sz w:val="18"/>
                <w:szCs w:val="18"/>
                <w:lang w:val="en-US"/>
              </w:rPr>
            </w:pPr>
            <w:r w:rsidRPr="00CB0AB1">
              <w:rPr>
                <w:rFonts w:ascii="Arial" w:hAnsi="Arial" w:cs="Arial"/>
                <w:spacing w:val="-2"/>
                <w:sz w:val="18"/>
                <w:szCs w:val="18"/>
                <w:lang w:val="en-US"/>
              </w:rPr>
              <w:t>Electricity generating (Construction in progress)</w:t>
            </w:r>
          </w:p>
        </w:tc>
        <w:tc>
          <w:tcPr>
            <w:tcW w:w="361" w:type="pct"/>
            <w:shd w:val="clear" w:color="auto" w:fill="auto"/>
          </w:tcPr>
          <w:p w14:paraId="47DA7B97" w14:textId="3E291101" w:rsidR="008F0894" w:rsidRPr="00CB0AB1" w:rsidRDefault="00CD2979" w:rsidP="008F0894">
            <w:pPr>
              <w:ind w:right="-72"/>
              <w:jc w:val="right"/>
              <w:rPr>
                <w:rFonts w:ascii="Arial" w:hAnsi="Arial" w:cs="Arial"/>
                <w:sz w:val="18"/>
                <w:szCs w:val="18"/>
              </w:rPr>
            </w:pPr>
            <w:r w:rsidRPr="00CB0AB1">
              <w:rPr>
                <w:rFonts w:ascii="Arial" w:hAnsi="Arial" w:cs="Arial"/>
                <w:sz w:val="18"/>
                <w:szCs w:val="18"/>
              </w:rPr>
              <w:t>29.88</w:t>
            </w:r>
          </w:p>
        </w:tc>
        <w:tc>
          <w:tcPr>
            <w:tcW w:w="360" w:type="pct"/>
            <w:tcBorders>
              <w:top w:val="nil"/>
              <w:left w:val="nil"/>
              <w:bottom w:val="nil"/>
              <w:right w:val="nil"/>
            </w:tcBorders>
            <w:shd w:val="clear" w:color="auto" w:fill="auto"/>
          </w:tcPr>
          <w:p w14:paraId="23C42CEB" w14:textId="23F56972" w:rsidR="008F0894" w:rsidRPr="00CB0AB1" w:rsidRDefault="008F0894" w:rsidP="008F0894">
            <w:pPr>
              <w:ind w:right="-72"/>
              <w:jc w:val="right"/>
              <w:rPr>
                <w:rFonts w:ascii="Arial" w:hAnsi="Arial" w:cs="Arial"/>
                <w:sz w:val="18"/>
                <w:szCs w:val="18"/>
              </w:rPr>
            </w:pPr>
            <w:r w:rsidRPr="00CB0AB1">
              <w:rPr>
                <w:rFonts w:ascii="Arial" w:hAnsi="Arial" w:cs="Arial"/>
                <w:sz w:val="18"/>
                <w:szCs w:val="18"/>
              </w:rPr>
              <w:t>29.88</w:t>
            </w:r>
          </w:p>
        </w:tc>
        <w:tc>
          <w:tcPr>
            <w:tcW w:w="360" w:type="pct"/>
          </w:tcPr>
          <w:p w14:paraId="59437CEE" w14:textId="0DA35C1E" w:rsidR="008F0894" w:rsidRPr="00CB0AB1" w:rsidRDefault="00B77AA1" w:rsidP="008F0894">
            <w:pPr>
              <w:ind w:right="-72"/>
              <w:jc w:val="right"/>
              <w:rPr>
                <w:rFonts w:ascii="Arial" w:hAnsi="Arial" w:cs="Arial"/>
                <w:sz w:val="18"/>
                <w:szCs w:val="18"/>
              </w:rPr>
            </w:pPr>
            <w:r w:rsidRPr="00CB0AB1">
              <w:rPr>
                <w:rFonts w:ascii="Arial" w:hAnsi="Arial" w:cs="Arial"/>
                <w:sz w:val="18"/>
                <w:szCs w:val="18"/>
              </w:rPr>
              <w:t>55.48</w:t>
            </w:r>
          </w:p>
        </w:tc>
        <w:tc>
          <w:tcPr>
            <w:tcW w:w="362" w:type="pct"/>
          </w:tcPr>
          <w:p w14:paraId="0D1C94CD" w14:textId="0FB999EE" w:rsidR="008F0894" w:rsidRPr="00CB0AB1" w:rsidRDefault="008F0894" w:rsidP="008F0894">
            <w:pPr>
              <w:ind w:right="-72"/>
              <w:jc w:val="right"/>
              <w:rPr>
                <w:rFonts w:ascii="Arial" w:hAnsi="Arial" w:cs="Arial"/>
                <w:sz w:val="18"/>
                <w:szCs w:val="18"/>
              </w:rPr>
            </w:pPr>
            <w:r w:rsidRPr="00CB0AB1">
              <w:rPr>
                <w:rFonts w:ascii="Arial" w:hAnsi="Arial" w:cs="Arial"/>
                <w:sz w:val="18"/>
                <w:szCs w:val="18"/>
              </w:rPr>
              <w:t>55.48</w:t>
            </w:r>
          </w:p>
        </w:tc>
        <w:tc>
          <w:tcPr>
            <w:tcW w:w="358" w:type="pct"/>
          </w:tcPr>
          <w:p w14:paraId="3ABE83C5" w14:textId="39CDDE67" w:rsidR="008F0894" w:rsidRPr="00CB0AB1" w:rsidRDefault="00B77AA1" w:rsidP="008F0894">
            <w:pPr>
              <w:ind w:right="-72"/>
              <w:jc w:val="right"/>
              <w:rPr>
                <w:rFonts w:ascii="Arial" w:hAnsi="Arial" w:cs="Arial"/>
                <w:sz w:val="18"/>
                <w:szCs w:val="18"/>
              </w:rPr>
            </w:pPr>
            <w:r w:rsidRPr="00CB0AB1">
              <w:rPr>
                <w:rFonts w:ascii="Arial" w:hAnsi="Arial" w:cs="Arial"/>
                <w:sz w:val="18"/>
                <w:szCs w:val="18"/>
              </w:rPr>
              <w:t>44.52</w:t>
            </w:r>
          </w:p>
        </w:tc>
        <w:tc>
          <w:tcPr>
            <w:tcW w:w="400" w:type="pct"/>
            <w:gridSpan w:val="2"/>
          </w:tcPr>
          <w:p w14:paraId="39D20145" w14:textId="3D8D4B98" w:rsidR="008F0894" w:rsidRPr="00CB0AB1" w:rsidRDefault="008F0894" w:rsidP="008F0894">
            <w:pPr>
              <w:ind w:right="-72"/>
              <w:jc w:val="right"/>
              <w:rPr>
                <w:rFonts w:ascii="Arial" w:hAnsi="Arial" w:cs="Arial"/>
                <w:sz w:val="18"/>
                <w:szCs w:val="18"/>
              </w:rPr>
            </w:pPr>
            <w:r w:rsidRPr="00CB0AB1">
              <w:rPr>
                <w:rFonts w:ascii="Arial" w:hAnsi="Arial" w:cs="Arial"/>
                <w:sz w:val="18"/>
                <w:szCs w:val="18"/>
              </w:rPr>
              <w:t>44.52</w:t>
            </w:r>
          </w:p>
        </w:tc>
      </w:tr>
      <w:tr w:rsidR="008F0894" w:rsidRPr="00D94413" w14:paraId="6442AC44" w14:textId="77777777" w:rsidTr="00CB0AB1">
        <w:tc>
          <w:tcPr>
            <w:tcW w:w="1388" w:type="pct"/>
            <w:shd w:val="clear" w:color="auto" w:fill="auto"/>
          </w:tcPr>
          <w:p w14:paraId="6A7836EE" w14:textId="77777777" w:rsidR="008F0894" w:rsidRPr="00CB0AB1" w:rsidRDefault="008F0894" w:rsidP="008F0894">
            <w:pPr>
              <w:ind w:left="6" w:right="-72"/>
              <w:rPr>
                <w:rFonts w:ascii="Arial" w:hAnsi="Arial" w:cs="Arial"/>
                <w:snapToGrid w:val="0"/>
                <w:sz w:val="18"/>
                <w:szCs w:val="18"/>
              </w:rPr>
            </w:pPr>
          </w:p>
        </w:tc>
        <w:tc>
          <w:tcPr>
            <w:tcW w:w="455" w:type="pct"/>
          </w:tcPr>
          <w:p w14:paraId="20E04A2A" w14:textId="77777777" w:rsidR="008F0894" w:rsidRPr="00CB0AB1" w:rsidRDefault="008F0894" w:rsidP="008F0894">
            <w:pPr>
              <w:ind w:left="138" w:right="-72" w:hanging="138"/>
              <w:jc w:val="center"/>
              <w:rPr>
                <w:rFonts w:ascii="Arial" w:hAnsi="Arial" w:cs="Arial"/>
                <w:sz w:val="18"/>
                <w:szCs w:val="18"/>
              </w:rPr>
            </w:pPr>
          </w:p>
        </w:tc>
        <w:tc>
          <w:tcPr>
            <w:tcW w:w="955" w:type="pct"/>
            <w:shd w:val="clear" w:color="auto" w:fill="auto"/>
          </w:tcPr>
          <w:p w14:paraId="5789F0D8" w14:textId="77777777" w:rsidR="008F0894" w:rsidRPr="00CB0AB1" w:rsidRDefault="008F0894" w:rsidP="008F0894">
            <w:pPr>
              <w:ind w:left="138" w:right="-72" w:hanging="138"/>
              <w:rPr>
                <w:rFonts w:ascii="Arial" w:hAnsi="Arial" w:cs="Arial"/>
                <w:snapToGrid w:val="0"/>
                <w:sz w:val="18"/>
                <w:szCs w:val="18"/>
                <w:lang w:val="en-US" w:eastAsia="th-TH"/>
              </w:rPr>
            </w:pPr>
          </w:p>
        </w:tc>
        <w:tc>
          <w:tcPr>
            <w:tcW w:w="361" w:type="pct"/>
            <w:shd w:val="clear" w:color="auto" w:fill="auto"/>
          </w:tcPr>
          <w:p w14:paraId="61E96229" w14:textId="77777777" w:rsidR="008F0894" w:rsidRPr="00CB0AB1" w:rsidRDefault="008F0894" w:rsidP="008F0894">
            <w:pPr>
              <w:ind w:right="-72"/>
              <w:jc w:val="right"/>
              <w:rPr>
                <w:rFonts w:ascii="Arial" w:hAnsi="Arial" w:cs="Arial"/>
                <w:sz w:val="18"/>
                <w:szCs w:val="18"/>
              </w:rPr>
            </w:pPr>
          </w:p>
        </w:tc>
        <w:tc>
          <w:tcPr>
            <w:tcW w:w="360" w:type="pct"/>
            <w:shd w:val="clear" w:color="auto" w:fill="auto"/>
          </w:tcPr>
          <w:p w14:paraId="5167BAFA" w14:textId="77777777" w:rsidR="008F0894" w:rsidRPr="00CB0AB1" w:rsidRDefault="008F0894" w:rsidP="008F0894">
            <w:pPr>
              <w:ind w:right="-72"/>
              <w:jc w:val="right"/>
              <w:rPr>
                <w:rFonts w:ascii="Arial" w:hAnsi="Arial" w:cs="Arial"/>
                <w:sz w:val="18"/>
                <w:szCs w:val="18"/>
              </w:rPr>
            </w:pPr>
          </w:p>
        </w:tc>
        <w:tc>
          <w:tcPr>
            <w:tcW w:w="360" w:type="pct"/>
          </w:tcPr>
          <w:p w14:paraId="37E54C84" w14:textId="77777777" w:rsidR="008F0894" w:rsidRPr="00CB0AB1" w:rsidRDefault="008F0894" w:rsidP="008F0894">
            <w:pPr>
              <w:ind w:right="-72"/>
              <w:jc w:val="right"/>
              <w:rPr>
                <w:rFonts w:ascii="Arial" w:hAnsi="Arial" w:cs="Arial"/>
                <w:sz w:val="18"/>
                <w:szCs w:val="18"/>
              </w:rPr>
            </w:pPr>
          </w:p>
        </w:tc>
        <w:tc>
          <w:tcPr>
            <w:tcW w:w="362" w:type="pct"/>
          </w:tcPr>
          <w:p w14:paraId="72B543EF" w14:textId="77777777" w:rsidR="008F0894" w:rsidRPr="00CB0AB1" w:rsidRDefault="008F0894" w:rsidP="008F0894">
            <w:pPr>
              <w:ind w:right="-72"/>
              <w:jc w:val="right"/>
              <w:rPr>
                <w:rFonts w:ascii="Arial" w:hAnsi="Arial" w:cs="Arial"/>
                <w:sz w:val="18"/>
                <w:szCs w:val="18"/>
              </w:rPr>
            </w:pPr>
          </w:p>
        </w:tc>
        <w:tc>
          <w:tcPr>
            <w:tcW w:w="358" w:type="pct"/>
          </w:tcPr>
          <w:p w14:paraId="18C3DB4C" w14:textId="77777777" w:rsidR="008F0894" w:rsidRPr="00CB0AB1" w:rsidRDefault="008F0894" w:rsidP="008F0894">
            <w:pPr>
              <w:ind w:right="-72"/>
              <w:jc w:val="right"/>
              <w:rPr>
                <w:rFonts w:ascii="Arial" w:hAnsi="Arial" w:cs="Arial"/>
                <w:sz w:val="18"/>
                <w:szCs w:val="18"/>
              </w:rPr>
            </w:pPr>
          </w:p>
        </w:tc>
        <w:tc>
          <w:tcPr>
            <w:tcW w:w="400" w:type="pct"/>
            <w:gridSpan w:val="2"/>
          </w:tcPr>
          <w:p w14:paraId="2CC0B931" w14:textId="77777777" w:rsidR="008F0894" w:rsidRPr="00CB0AB1" w:rsidRDefault="008F0894" w:rsidP="008F0894">
            <w:pPr>
              <w:ind w:right="-72"/>
              <w:jc w:val="right"/>
              <w:rPr>
                <w:rFonts w:ascii="Arial" w:hAnsi="Arial" w:cs="Arial"/>
                <w:sz w:val="18"/>
                <w:szCs w:val="18"/>
              </w:rPr>
            </w:pPr>
          </w:p>
        </w:tc>
      </w:tr>
      <w:tr w:rsidR="008F0894" w:rsidRPr="00D94413" w14:paraId="6D46E319" w14:textId="77777777" w:rsidTr="00CB0AB1">
        <w:tc>
          <w:tcPr>
            <w:tcW w:w="1388" w:type="pct"/>
            <w:shd w:val="clear" w:color="auto" w:fill="auto"/>
          </w:tcPr>
          <w:p w14:paraId="7697BA4A" w14:textId="7F14EAB4" w:rsidR="008F0894" w:rsidRPr="00CB0AB1" w:rsidRDefault="008F0894" w:rsidP="008F0894">
            <w:pPr>
              <w:ind w:left="6" w:right="-72"/>
              <w:rPr>
                <w:rFonts w:ascii="Arial" w:hAnsi="Arial" w:cs="Arial"/>
                <w:snapToGrid w:val="0"/>
                <w:sz w:val="18"/>
                <w:szCs w:val="18"/>
              </w:rPr>
            </w:pPr>
            <w:r w:rsidRPr="00CB0AB1">
              <w:rPr>
                <w:rFonts w:ascii="Arial" w:hAnsi="Arial" w:cs="Arial"/>
                <w:snapToGrid w:val="0"/>
                <w:sz w:val="18"/>
                <w:szCs w:val="18"/>
              </w:rPr>
              <w:t>- Amata B.Grimm Power (Rayong) 4 Limited</w:t>
            </w:r>
          </w:p>
        </w:tc>
        <w:tc>
          <w:tcPr>
            <w:tcW w:w="455" w:type="pct"/>
          </w:tcPr>
          <w:p w14:paraId="35D2A03F" w14:textId="5C7B2870" w:rsidR="008F0894" w:rsidRPr="00CB0AB1" w:rsidRDefault="008F0894" w:rsidP="008F0894">
            <w:pPr>
              <w:ind w:left="138" w:right="-72" w:hanging="138"/>
              <w:jc w:val="center"/>
              <w:rPr>
                <w:rFonts w:ascii="Arial" w:hAnsi="Arial" w:cs="Arial"/>
                <w:sz w:val="18"/>
                <w:szCs w:val="18"/>
              </w:rPr>
            </w:pPr>
            <w:r w:rsidRPr="00CB0AB1">
              <w:rPr>
                <w:rFonts w:ascii="Arial" w:hAnsi="Arial" w:cs="Arial"/>
                <w:sz w:val="18"/>
                <w:szCs w:val="18"/>
              </w:rPr>
              <w:t>Thailand</w:t>
            </w:r>
          </w:p>
        </w:tc>
        <w:tc>
          <w:tcPr>
            <w:tcW w:w="955" w:type="pct"/>
            <w:shd w:val="clear" w:color="auto" w:fill="auto"/>
          </w:tcPr>
          <w:p w14:paraId="6C5A51FF" w14:textId="05D3F2CC" w:rsidR="008F0894" w:rsidRPr="00CB0AB1" w:rsidRDefault="008F0894" w:rsidP="0014263F">
            <w:pPr>
              <w:ind w:left="138" w:right="-72" w:hanging="138"/>
              <w:rPr>
                <w:rFonts w:ascii="Arial" w:hAnsi="Arial" w:cs="Arial"/>
                <w:snapToGrid w:val="0"/>
                <w:sz w:val="18"/>
                <w:szCs w:val="18"/>
                <w:lang w:val="en-US" w:eastAsia="th-TH"/>
              </w:rPr>
            </w:pPr>
            <w:r w:rsidRPr="00CB0AB1">
              <w:rPr>
                <w:rFonts w:ascii="Arial" w:hAnsi="Arial" w:cs="Arial"/>
                <w:spacing w:val="-2"/>
                <w:sz w:val="18"/>
                <w:szCs w:val="18"/>
                <w:lang w:val="en-US"/>
              </w:rPr>
              <w:t xml:space="preserve">Electricity generating </w:t>
            </w:r>
            <w:r w:rsidR="0014263F" w:rsidRPr="00CB0AB1">
              <w:rPr>
                <w:rFonts w:ascii="Arial" w:hAnsi="Arial" w:cs="Arial"/>
                <w:spacing w:val="-2"/>
                <w:sz w:val="18"/>
                <w:szCs w:val="18"/>
                <w:lang w:val="en-US"/>
              </w:rPr>
              <w:t>(Construction in progress</w:t>
            </w:r>
            <w:r w:rsidRPr="00CB0AB1">
              <w:rPr>
                <w:rFonts w:ascii="Arial" w:hAnsi="Arial" w:cs="Arial"/>
                <w:spacing w:val="-2"/>
                <w:sz w:val="18"/>
                <w:szCs w:val="18"/>
                <w:lang w:val="en-US"/>
              </w:rPr>
              <w:t>)</w:t>
            </w:r>
          </w:p>
        </w:tc>
        <w:tc>
          <w:tcPr>
            <w:tcW w:w="361" w:type="pct"/>
            <w:shd w:val="clear" w:color="auto" w:fill="auto"/>
          </w:tcPr>
          <w:p w14:paraId="60089DEB" w14:textId="487E2E8D" w:rsidR="008F0894" w:rsidRPr="00CB0AB1" w:rsidRDefault="00CD2979" w:rsidP="008F0894">
            <w:pPr>
              <w:ind w:right="-72"/>
              <w:jc w:val="right"/>
              <w:rPr>
                <w:rFonts w:ascii="Arial" w:hAnsi="Arial" w:cs="Arial"/>
                <w:sz w:val="18"/>
                <w:szCs w:val="18"/>
              </w:rPr>
            </w:pPr>
            <w:r w:rsidRPr="00CB0AB1">
              <w:rPr>
                <w:rFonts w:ascii="Arial" w:hAnsi="Arial" w:cs="Arial"/>
                <w:sz w:val="18"/>
                <w:szCs w:val="18"/>
              </w:rPr>
              <w:t>29.88</w:t>
            </w:r>
          </w:p>
        </w:tc>
        <w:tc>
          <w:tcPr>
            <w:tcW w:w="360" w:type="pct"/>
            <w:shd w:val="clear" w:color="auto" w:fill="auto"/>
          </w:tcPr>
          <w:p w14:paraId="459F2AFE" w14:textId="2488971C" w:rsidR="008F0894" w:rsidRPr="00CB0AB1" w:rsidRDefault="008F0894" w:rsidP="008F0894">
            <w:pPr>
              <w:ind w:right="-72"/>
              <w:jc w:val="right"/>
              <w:rPr>
                <w:rFonts w:ascii="Arial" w:hAnsi="Arial" w:cs="Arial"/>
                <w:sz w:val="18"/>
                <w:szCs w:val="18"/>
              </w:rPr>
            </w:pPr>
            <w:r w:rsidRPr="00CB0AB1">
              <w:rPr>
                <w:rFonts w:ascii="Arial" w:hAnsi="Arial" w:cs="Arial"/>
                <w:sz w:val="18"/>
                <w:szCs w:val="18"/>
              </w:rPr>
              <w:t>29.88</w:t>
            </w:r>
          </w:p>
        </w:tc>
        <w:tc>
          <w:tcPr>
            <w:tcW w:w="360" w:type="pct"/>
          </w:tcPr>
          <w:p w14:paraId="1000A6C9" w14:textId="4F119D8D" w:rsidR="008F0894" w:rsidRPr="00CB0AB1" w:rsidRDefault="00B77AA1" w:rsidP="008F0894">
            <w:pPr>
              <w:ind w:right="-72"/>
              <w:jc w:val="right"/>
              <w:rPr>
                <w:rFonts w:ascii="Arial" w:hAnsi="Arial" w:cs="Arial"/>
                <w:sz w:val="18"/>
                <w:szCs w:val="18"/>
              </w:rPr>
            </w:pPr>
            <w:r w:rsidRPr="00CB0AB1">
              <w:rPr>
                <w:rFonts w:ascii="Arial" w:hAnsi="Arial" w:cs="Arial"/>
                <w:sz w:val="18"/>
                <w:szCs w:val="18"/>
              </w:rPr>
              <w:t>55.48</w:t>
            </w:r>
          </w:p>
        </w:tc>
        <w:tc>
          <w:tcPr>
            <w:tcW w:w="362" w:type="pct"/>
          </w:tcPr>
          <w:p w14:paraId="040B1C14" w14:textId="2E2D9F26" w:rsidR="008F0894" w:rsidRPr="00CB0AB1" w:rsidRDefault="008F0894" w:rsidP="008F0894">
            <w:pPr>
              <w:ind w:right="-72"/>
              <w:jc w:val="right"/>
              <w:rPr>
                <w:rFonts w:ascii="Arial" w:hAnsi="Arial" w:cs="Arial"/>
                <w:sz w:val="18"/>
                <w:szCs w:val="18"/>
              </w:rPr>
            </w:pPr>
            <w:r w:rsidRPr="00CB0AB1">
              <w:rPr>
                <w:rFonts w:ascii="Arial" w:hAnsi="Arial" w:cs="Arial"/>
                <w:sz w:val="18"/>
                <w:szCs w:val="18"/>
              </w:rPr>
              <w:t>55.48</w:t>
            </w:r>
          </w:p>
        </w:tc>
        <w:tc>
          <w:tcPr>
            <w:tcW w:w="358" w:type="pct"/>
          </w:tcPr>
          <w:p w14:paraId="09156C0B" w14:textId="29D9EBBD" w:rsidR="008F0894" w:rsidRPr="00CB0AB1" w:rsidRDefault="00B77AA1" w:rsidP="008F0894">
            <w:pPr>
              <w:ind w:right="-72"/>
              <w:jc w:val="right"/>
              <w:rPr>
                <w:rFonts w:ascii="Arial" w:hAnsi="Arial" w:cs="Arial"/>
                <w:sz w:val="18"/>
                <w:szCs w:val="18"/>
              </w:rPr>
            </w:pPr>
            <w:r w:rsidRPr="00CB0AB1">
              <w:rPr>
                <w:rFonts w:ascii="Arial" w:hAnsi="Arial" w:cs="Arial"/>
                <w:sz w:val="18"/>
                <w:szCs w:val="18"/>
              </w:rPr>
              <w:t>44.52</w:t>
            </w:r>
          </w:p>
        </w:tc>
        <w:tc>
          <w:tcPr>
            <w:tcW w:w="400" w:type="pct"/>
            <w:gridSpan w:val="2"/>
          </w:tcPr>
          <w:p w14:paraId="15DE9A1F" w14:textId="5994785D" w:rsidR="008F0894" w:rsidRPr="00CB0AB1" w:rsidRDefault="008F0894" w:rsidP="008F0894">
            <w:pPr>
              <w:ind w:right="-72"/>
              <w:jc w:val="right"/>
              <w:rPr>
                <w:rFonts w:ascii="Arial" w:hAnsi="Arial" w:cs="Arial"/>
                <w:sz w:val="18"/>
                <w:szCs w:val="18"/>
              </w:rPr>
            </w:pPr>
            <w:r w:rsidRPr="00CB0AB1">
              <w:rPr>
                <w:rFonts w:ascii="Arial" w:hAnsi="Arial" w:cs="Arial"/>
                <w:sz w:val="18"/>
                <w:szCs w:val="18"/>
              </w:rPr>
              <w:t>44.52</w:t>
            </w:r>
          </w:p>
        </w:tc>
      </w:tr>
      <w:tr w:rsidR="0014263F" w:rsidRPr="00D94413" w14:paraId="1EA38437" w14:textId="77777777" w:rsidTr="00CB0AB1">
        <w:tc>
          <w:tcPr>
            <w:tcW w:w="1388" w:type="pct"/>
            <w:shd w:val="clear" w:color="auto" w:fill="auto"/>
          </w:tcPr>
          <w:p w14:paraId="0B34B347" w14:textId="77777777" w:rsidR="0014263F" w:rsidRPr="00CB0AB1" w:rsidRDefault="0014263F" w:rsidP="008F0894">
            <w:pPr>
              <w:ind w:left="6" w:right="-72"/>
              <w:rPr>
                <w:rFonts w:ascii="Arial" w:hAnsi="Arial" w:cs="Arial"/>
                <w:snapToGrid w:val="0"/>
                <w:sz w:val="18"/>
                <w:szCs w:val="18"/>
              </w:rPr>
            </w:pPr>
          </w:p>
        </w:tc>
        <w:tc>
          <w:tcPr>
            <w:tcW w:w="455" w:type="pct"/>
          </w:tcPr>
          <w:p w14:paraId="7FCE5ABE" w14:textId="77777777" w:rsidR="0014263F" w:rsidRPr="00CB0AB1" w:rsidRDefault="0014263F" w:rsidP="008F0894">
            <w:pPr>
              <w:ind w:left="138" w:right="-72" w:hanging="138"/>
              <w:jc w:val="center"/>
              <w:rPr>
                <w:rFonts w:ascii="Arial" w:hAnsi="Arial" w:cs="Arial"/>
                <w:sz w:val="18"/>
                <w:szCs w:val="18"/>
              </w:rPr>
            </w:pPr>
          </w:p>
        </w:tc>
        <w:tc>
          <w:tcPr>
            <w:tcW w:w="955" w:type="pct"/>
            <w:shd w:val="clear" w:color="auto" w:fill="auto"/>
          </w:tcPr>
          <w:p w14:paraId="2A7C34D1" w14:textId="77777777" w:rsidR="0014263F" w:rsidRPr="00CB0AB1" w:rsidRDefault="0014263F" w:rsidP="008F0894">
            <w:pPr>
              <w:ind w:left="138" w:right="-72" w:hanging="138"/>
              <w:rPr>
                <w:rFonts w:ascii="Arial" w:hAnsi="Arial" w:cs="Arial"/>
                <w:spacing w:val="-2"/>
                <w:sz w:val="18"/>
                <w:szCs w:val="18"/>
                <w:lang w:val="en-US"/>
              </w:rPr>
            </w:pPr>
          </w:p>
        </w:tc>
        <w:tc>
          <w:tcPr>
            <w:tcW w:w="361" w:type="pct"/>
            <w:shd w:val="clear" w:color="auto" w:fill="auto"/>
          </w:tcPr>
          <w:p w14:paraId="7A031143" w14:textId="77777777" w:rsidR="0014263F" w:rsidRPr="00CB0AB1" w:rsidRDefault="0014263F" w:rsidP="008F0894">
            <w:pPr>
              <w:ind w:right="-72"/>
              <w:jc w:val="right"/>
              <w:rPr>
                <w:rFonts w:ascii="Arial" w:hAnsi="Arial" w:cs="Arial"/>
                <w:sz w:val="18"/>
                <w:szCs w:val="18"/>
              </w:rPr>
            </w:pPr>
          </w:p>
        </w:tc>
        <w:tc>
          <w:tcPr>
            <w:tcW w:w="360" w:type="pct"/>
            <w:shd w:val="clear" w:color="auto" w:fill="auto"/>
          </w:tcPr>
          <w:p w14:paraId="62BA2149" w14:textId="77777777" w:rsidR="0014263F" w:rsidRPr="00CB0AB1" w:rsidRDefault="0014263F" w:rsidP="008F0894">
            <w:pPr>
              <w:ind w:right="-72"/>
              <w:jc w:val="right"/>
              <w:rPr>
                <w:rFonts w:ascii="Arial" w:hAnsi="Arial" w:cs="Arial"/>
                <w:sz w:val="18"/>
                <w:szCs w:val="18"/>
              </w:rPr>
            </w:pPr>
          </w:p>
        </w:tc>
        <w:tc>
          <w:tcPr>
            <w:tcW w:w="360" w:type="pct"/>
          </w:tcPr>
          <w:p w14:paraId="199BE7BB" w14:textId="77777777" w:rsidR="0014263F" w:rsidRPr="00CB0AB1" w:rsidRDefault="0014263F" w:rsidP="008F0894">
            <w:pPr>
              <w:ind w:right="-72"/>
              <w:jc w:val="right"/>
              <w:rPr>
                <w:rFonts w:ascii="Arial" w:hAnsi="Arial" w:cs="Arial"/>
                <w:sz w:val="18"/>
                <w:szCs w:val="18"/>
              </w:rPr>
            </w:pPr>
          </w:p>
        </w:tc>
        <w:tc>
          <w:tcPr>
            <w:tcW w:w="362" w:type="pct"/>
          </w:tcPr>
          <w:p w14:paraId="0D15AE3A" w14:textId="77777777" w:rsidR="0014263F" w:rsidRPr="00CB0AB1" w:rsidRDefault="0014263F" w:rsidP="008F0894">
            <w:pPr>
              <w:ind w:right="-72"/>
              <w:jc w:val="right"/>
              <w:rPr>
                <w:rFonts w:ascii="Arial" w:hAnsi="Arial" w:cs="Arial"/>
                <w:sz w:val="18"/>
                <w:szCs w:val="18"/>
              </w:rPr>
            </w:pPr>
          </w:p>
        </w:tc>
        <w:tc>
          <w:tcPr>
            <w:tcW w:w="358" w:type="pct"/>
          </w:tcPr>
          <w:p w14:paraId="13C9B0E1" w14:textId="77777777" w:rsidR="0014263F" w:rsidRPr="00CB0AB1" w:rsidRDefault="0014263F" w:rsidP="008F0894">
            <w:pPr>
              <w:ind w:right="-72"/>
              <w:jc w:val="right"/>
              <w:rPr>
                <w:rFonts w:ascii="Arial" w:hAnsi="Arial" w:cs="Arial"/>
                <w:sz w:val="18"/>
                <w:szCs w:val="18"/>
              </w:rPr>
            </w:pPr>
          </w:p>
        </w:tc>
        <w:tc>
          <w:tcPr>
            <w:tcW w:w="400" w:type="pct"/>
            <w:gridSpan w:val="2"/>
          </w:tcPr>
          <w:p w14:paraId="3B9357FE" w14:textId="77777777" w:rsidR="0014263F" w:rsidRPr="00CB0AB1" w:rsidRDefault="0014263F" w:rsidP="008F0894">
            <w:pPr>
              <w:ind w:right="-72"/>
              <w:jc w:val="right"/>
              <w:rPr>
                <w:rFonts w:ascii="Arial" w:hAnsi="Arial" w:cs="Arial"/>
                <w:sz w:val="18"/>
                <w:szCs w:val="18"/>
              </w:rPr>
            </w:pPr>
          </w:p>
        </w:tc>
      </w:tr>
      <w:tr w:rsidR="0014263F" w:rsidRPr="00D94413" w14:paraId="3FBD7F1D" w14:textId="77777777" w:rsidTr="00CB0AB1">
        <w:tc>
          <w:tcPr>
            <w:tcW w:w="1388" w:type="pct"/>
            <w:shd w:val="clear" w:color="auto" w:fill="auto"/>
          </w:tcPr>
          <w:p w14:paraId="2CC76DD2" w14:textId="6FB13C85" w:rsidR="0014263F" w:rsidRPr="00CB0AB1" w:rsidRDefault="0014263F" w:rsidP="0014263F">
            <w:pPr>
              <w:ind w:left="6" w:right="-72"/>
              <w:rPr>
                <w:rFonts w:ascii="Arial" w:hAnsi="Arial" w:cs="Arial"/>
                <w:snapToGrid w:val="0"/>
                <w:sz w:val="18"/>
                <w:szCs w:val="18"/>
              </w:rPr>
            </w:pPr>
            <w:r w:rsidRPr="00CB0AB1">
              <w:rPr>
                <w:rFonts w:ascii="Arial" w:hAnsi="Arial" w:cs="Arial"/>
                <w:snapToGrid w:val="0"/>
                <w:sz w:val="18"/>
                <w:szCs w:val="18"/>
              </w:rPr>
              <w:t>- Amata B.Grimm Power (Rayong) 5 Limited</w:t>
            </w:r>
          </w:p>
        </w:tc>
        <w:tc>
          <w:tcPr>
            <w:tcW w:w="455" w:type="pct"/>
          </w:tcPr>
          <w:p w14:paraId="79CCCAE8" w14:textId="11D001DE" w:rsidR="0014263F" w:rsidRPr="00CB0AB1" w:rsidRDefault="0014263F" w:rsidP="0014263F">
            <w:pPr>
              <w:ind w:left="138" w:right="-72" w:hanging="138"/>
              <w:jc w:val="center"/>
              <w:rPr>
                <w:rFonts w:ascii="Arial" w:hAnsi="Arial" w:cs="Arial"/>
                <w:sz w:val="18"/>
                <w:szCs w:val="18"/>
              </w:rPr>
            </w:pPr>
            <w:r w:rsidRPr="00CB0AB1">
              <w:rPr>
                <w:rFonts w:ascii="Arial" w:hAnsi="Arial" w:cs="Arial"/>
                <w:sz w:val="18"/>
                <w:szCs w:val="18"/>
              </w:rPr>
              <w:t>Thailand</w:t>
            </w:r>
          </w:p>
        </w:tc>
        <w:tc>
          <w:tcPr>
            <w:tcW w:w="955" w:type="pct"/>
            <w:shd w:val="clear" w:color="auto" w:fill="auto"/>
          </w:tcPr>
          <w:p w14:paraId="40911A45" w14:textId="73E44F94" w:rsidR="0014263F" w:rsidRPr="00CB0AB1" w:rsidRDefault="0014263F" w:rsidP="0014263F">
            <w:pPr>
              <w:ind w:left="138" w:right="-72" w:hanging="138"/>
              <w:rPr>
                <w:rFonts w:ascii="Arial" w:hAnsi="Arial" w:cs="Arial"/>
                <w:spacing w:val="-2"/>
                <w:sz w:val="18"/>
                <w:szCs w:val="18"/>
                <w:lang w:val="en-US"/>
              </w:rPr>
            </w:pPr>
            <w:r w:rsidRPr="00CB0AB1">
              <w:rPr>
                <w:rFonts w:ascii="Arial" w:hAnsi="Arial" w:cs="Arial"/>
                <w:spacing w:val="-2"/>
                <w:sz w:val="18"/>
                <w:szCs w:val="18"/>
                <w:lang w:val="en-US"/>
              </w:rPr>
              <w:t>Electricity generating (Construction in progress)</w:t>
            </w:r>
          </w:p>
        </w:tc>
        <w:tc>
          <w:tcPr>
            <w:tcW w:w="361" w:type="pct"/>
            <w:shd w:val="clear" w:color="auto" w:fill="auto"/>
          </w:tcPr>
          <w:p w14:paraId="19A9A9CD" w14:textId="2BCCBEB3" w:rsidR="0014263F" w:rsidRPr="00CB0AB1" w:rsidRDefault="00CD2979" w:rsidP="0014263F">
            <w:pPr>
              <w:ind w:right="-72"/>
              <w:jc w:val="right"/>
              <w:rPr>
                <w:rFonts w:ascii="Arial" w:hAnsi="Arial" w:cs="Arial"/>
                <w:sz w:val="18"/>
                <w:szCs w:val="18"/>
              </w:rPr>
            </w:pPr>
            <w:r w:rsidRPr="00CB0AB1">
              <w:rPr>
                <w:rFonts w:ascii="Arial" w:hAnsi="Arial" w:cs="Arial"/>
                <w:sz w:val="18"/>
                <w:szCs w:val="18"/>
              </w:rPr>
              <w:t>29.88</w:t>
            </w:r>
          </w:p>
        </w:tc>
        <w:tc>
          <w:tcPr>
            <w:tcW w:w="360" w:type="pct"/>
            <w:shd w:val="clear" w:color="auto" w:fill="auto"/>
          </w:tcPr>
          <w:p w14:paraId="1CE3E40F" w14:textId="41641170" w:rsidR="0014263F" w:rsidRPr="00CB0AB1" w:rsidRDefault="00B77AA1" w:rsidP="0014263F">
            <w:pPr>
              <w:ind w:right="-72"/>
              <w:jc w:val="right"/>
              <w:rPr>
                <w:rFonts w:ascii="Arial" w:hAnsi="Arial" w:cs="Arial"/>
                <w:sz w:val="18"/>
                <w:szCs w:val="18"/>
              </w:rPr>
            </w:pPr>
            <w:r w:rsidRPr="00CB0AB1">
              <w:rPr>
                <w:rFonts w:ascii="Arial" w:hAnsi="Arial" w:cs="Arial"/>
                <w:sz w:val="18"/>
                <w:szCs w:val="18"/>
              </w:rPr>
              <w:t>100.00</w:t>
            </w:r>
          </w:p>
        </w:tc>
        <w:tc>
          <w:tcPr>
            <w:tcW w:w="360" w:type="pct"/>
          </w:tcPr>
          <w:p w14:paraId="6DB0CAF8" w14:textId="39303974" w:rsidR="0014263F" w:rsidRPr="00CB0AB1" w:rsidRDefault="00B77AA1" w:rsidP="0014263F">
            <w:pPr>
              <w:ind w:right="-72"/>
              <w:jc w:val="right"/>
              <w:rPr>
                <w:rFonts w:ascii="Arial" w:hAnsi="Arial" w:cs="Arial"/>
                <w:sz w:val="18"/>
                <w:szCs w:val="18"/>
              </w:rPr>
            </w:pPr>
            <w:r w:rsidRPr="00CB0AB1">
              <w:rPr>
                <w:rFonts w:ascii="Arial" w:hAnsi="Arial" w:cs="Arial"/>
                <w:sz w:val="18"/>
                <w:szCs w:val="18"/>
              </w:rPr>
              <w:t>55.48</w:t>
            </w:r>
          </w:p>
        </w:tc>
        <w:tc>
          <w:tcPr>
            <w:tcW w:w="362" w:type="pct"/>
          </w:tcPr>
          <w:p w14:paraId="32677CC9" w14:textId="0A18E166" w:rsidR="0014263F" w:rsidRPr="00CB0AB1" w:rsidRDefault="00B77AA1" w:rsidP="0014263F">
            <w:pPr>
              <w:ind w:right="-72"/>
              <w:jc w:val="right"/>
              <w:rPr>
                <w:rFonts w:ascii="Arial" w:hAnsi="Arial" w:cs="Arial"/>
                <w:sz w:val="18"/>
                <w:szCs w:val="18"/>
              </w:rPr>
            </w:pPr>
            <w:r w:rsidRPr="00CB0AB1">
              <w:rPr>
                <w:rFonts w:ascii="Arial" w:hAnsi="Arial" w:cs="Arial"/>
                <w:sz w:val="18"/>
                <w:szCs w:val="18"/>
              </w:rPr>
              <w:t>100.00</w:t>
            </w:r>
          </w:p>
        </w:tc>
        <w:tc>
          <w:tcPr>
            <w:tcW w:w="358" w:type="pct"/>
          </w:tcPr>
          <w:p w14:paraId="472B0C0D" w14:textId="28356EBA" w:rsidR="0014263F" w:rsidRPr="00CB0AB1" w:rsidRDefault="00B77AA1" w:rsidP="0014263F">
            <w:pPr>
              <w:ind w:right="-72"/>
              <w:jc w:val="right"/>
              <w:rPr>
                <w:rFonts w:ascii="Arial" w:hAnsi="Arial" w:cs="Arial"/>
                <w:sz w:val="18"/>
                <w:szCs w:val="18"/>
              </w:rPr>
            </w:pPr>
            <w:r w:rsidRPr="00CB0AB1">
              <w:rPr>
                <w:rFonts w:ascii="Arial" w:hAnsi="Arial" w:cs="Arial"/>
                <w:sz w:val="18"/>
                <w:szCs w:val="18"/>
              </w:rPr>
              <w:t>44.52</w:t>
            </w:r>
          </w:p>
        </w:tc>
        <w:tc>
          <w:tcPr>
            <w:tcW w:w="400" w:type="pct"/>
            <w:gridSpan w:val="2"/>
          </w:tcPr>
          <w:p w14:paraId="597A312D" w14:textId="24E5B0D6" w:rsidR="0014263F" w:rsidRPr="00CB0AB1" w:rsidRDefault="00B77AA1" w:rsidP="0014263F">
            <w:pPr>
              <w:ind w:right="-72"/>
              <w:jc w:val="right"/>
              <w:rPr>
                <w:rFonts w:ascii="Arial" w:hAnsi="Arial" w:cs="Arial"/>
                <w:sz w:val="18"/>
                <w:szCs w:val="18"/>
              </w:rPr>
            </w:pPr>
            <w:r w:rsidRPr="00CB0AB1">
              <w:rPr>
                <w:rFonts w:ascii="Arial" w:hAnsi="Arial" w:cs="Arial"/>
                <w:sz w:val="18"/>
                <w:szCs w:val="18"/>
              </w:rPr>
              <w:t>-</w:t>
            </w:r>
          </w:p>
        </w:tc>
      </w:tr>
      <w:tr w:rsidR="0014263F" w:rsidRPr="00D94413" w14:paraId="1AD965AA" w14:textId="77777777" w:rsidTr="00CB0AB1">
        <w:tc>
          <w:tcPr>
            <w:tcW w:w="1388" w:type="pct"/>
            <w:shd w:val="clear" w:color="auto" w:fill="auto"/>
          </w:tcPr>
          <w:p w14:paraId="04D17B6F" w14:textId="77777777" w:rsidR="0014263F" w:rsidRPr="00CB0AB1" w:rsidRDefault="0014263F" w:rsidP="008F0894">
            <w:pPr>
              <w:ind w:left="6" w:right="-72"/>
              <w:rPr>
                <w:rFonts w:ascii="Arial" w:hAnsi="Arial" w:cs="Arial"/>
                <w:snapToGrid w:val="0"/>
                <w:sz w:val="18"/>
                <w:szCs w:val="18"/>
              </w:rPr>
            </w:pPr>
          </w:p>
        </w:tc>
        <w:tc>
          <w:tcPr>
            <w:tcW w:w="455" w:type="pct"/>
          </w:tcPr>
          <w:p w14:paraId="73790B77" w14:textId="77777777" w:rsidR="0014263F" w:rsidRPr="00CB0AB1" w:rsidRDefault="0014263F" w:rsidP="008F0894">
            <w:pPr>
              <w:ind w:left="138" w:right="-72" w:hanging="138"/>
              <w:jc w:val="center"/>
              <w:rPr>
                <w:rFonts w:ascii="Arial" w:hAnsi="Arial" w:cs="Arial"/>
                <w:sz w:val="18"/>
                <w:szCs w:val="18"/>
              </w:rPr>
            </w:pPr>
          </w:p>
        </w:tc>
        <w:tc>
          <w:tcPr>
            <w:tcW w:w="955" w:type="pct"/>
            <w:shd w:val="clear" w:color="auto" w:fill="auto"/>
          </w:tcPr>
          <w:p w14:paraId="05B9D2A3" w14:textId="77777777" w:rsidR="0014263F" w:rsidRPr="00CB0AB1" w:rsidRDefault="0014263F" w:rsidP="008F0894">
            <w:pPr>
              <w:ind w:left="138" w:right="-72" w:hanging="138"/>
              <w:rPr>
                <w:rFonts w:ascii="Arial" w:hAnsi="Arial" w:cs="Arial"/>
                <w:spacing w:val="-2"/>
                <w:sz w:val="18"/>
                <w:szCs w:val="18"/>
                <w:lang w:val="en-US"/>
              </w:rPr>
            </w:pPr>
          </w:p>
        </w:tc>
        <w:tc>
          <w:tcPr>
            <w:tcW w:w="361" w:type="pct"/>
            <w:shd w:val="clear" w:color="auto" w:fill="auto"/>
          </w:tcPr>
          <w:p w14:paraId="44D27B2D" w14:textId="77777777" w:rsidR="0014263F" w:rsidRPr="00CB0AB1" w:rsidRDefault="0014263F" w:rsidP="008F0894">
            <w:pPr>
              <w:ind w:right="-72"/>
              <w:jc w:val="right"/>
              <w:rPr>
                <w:rFonts w:ascii="Arial" w:hAnsi="Arial" w:cs="Arial"/>
                <w:sz w:val="18"/>
                <w:szCs w:val="18"/>
              </w:rPr>
            </w:pPr>
          </w:p>
        </w:tc>
        <w:tc>
          <w:tcPr>
            <w:tcW w:w="360" w:type="pct"/>
            <w:shd w:val="clear" w:color="auto" w:fill="auto"/>
          </w:tcPr>
          <w:p w14:paraId="59CC3D85" w14:textId="77777777" w:rsidR="0014263F" w:rsidRPr="00CB0AB1" w:rsidRDefault="0014263F" w:rsidP="008F0894">
            <w:pPr>
              <w:ind w:right="-72"/>
              <w:jc w:val="right"/>
              <w:rPr>
                <w:rFonts w:ascii="Arial" w:hAnsi="Arial" w:cs="Arial"/>
                <w:sz w:val="18"/>
                <w:szCs w:val="18"/>
              </w:rPr>
            </w:pPr>
          </w:p>
        </w:tc>
        <w:tc>
          <w:tcPr>
            <w:tcW w:w="360" w:type="pct"/>
          </w:tcPr>
          <w:p w14:paraId="0B60FECC" w14:textId="77777777" w:rsidR="0014263F" w:rsidRPr="00CB0AB1" w:rsidRDefault="0014263F" w:rsidP="008F0894">
            <w:pPr>
              <w:ind w:right="-72"/>
              <w:jc w:val="right"/>
              <w:rPr>
                <w:rFonts w:ascii="Arial" w:hAnsi="Arial" w:cs="Arial"/>
                <w:sz w:val="18"/>
                <w:szCs w:val="18"/>
              </w:rPr>
            </w:pPr>
          </w:p>
        </w:tc>
        <w:tc>
          <w:tcPr>
            <w:tcW w:w="362" w:type="pct"/>
          </w:tcPr>
          <w:p w14:paraId="231B85AB" w14:textId="77777777" w:rsidR="0014263F" w:rsidRPr="00CB0AB1" w:rsidRDefault="0014263F" w:rsidP="008F0894">
            <w:pPr>
              <w:ind w:right="-72"/>
              <w:jc w:val="right"/>
              <w:rPr>
                <w:rFonts w:ascii="Arial" w:hAnsi="Arial" w:cs="Arial"/>
                <w:sz w:val="18"/>
                <w:szCs w:val="18"/>
              </w:rPr>
            </w:pPr>
          </w:p>
        </w:tc>
        <w:tc>
          <w:tcPr>
            <w:tcW w:w="358" w:type="pct"/>
          </w:tcPr>
          <w:p w14:paraId="71E3B561" w14:textId="77777777" w:rsidR="0014263F" w:rsidRPr="00CB0AB1" w:rsidRDefault="0014263F" w:rsidP="008F0894">
            <w:pPr>
              <w:ind w:right="-72"/>
              <w:jc w:val="right"/>
              <w:rPr>
                <w:rFonts w:ascii="Arial" w:hAnsi="Arial" w:cs="Arial"/>
                <w:sz w:val="18"/>
                <w:szCs w:val="18"/>
              </w:rPr>
            </w:pPr>
          </w:p>
        </w:tc>
        <w:tc>
          <w:tcPr>
            <w:tcW w:w="400" w:type="pct"/>
            <w:gridSpan w:val="2"/>
          </w:tcPr>
          <w:p w14:paraId="47B23649" w14:textId="77777777" w:rsidR="0014263F" w:rsidRPr="00CB0AB1" w:rsidRDefault="0014263F" w:rsidP="008F0894">
            <w:pPr>
              <w:ind w:right="-72"/>
              <w:jc w:val="right"/>
              <w:rPr>
                <w:rFonts w:ascii="Arial" w:hAnsi="Arial" w:cs="Arial"/>
                <w:sz w:val="18"/>
                <w:szCs w:val="18"/>
              </w:rPr>
            </w:pPr>
          </w:p>
        </w:tc>
      </w:tr>
      <w:tr w:rsidR="008F0894" w:rsidRPr="00D94413" w14:paraId="6796F839" w14:textId="77777777" w:rsidTr="00CB0AB1">
        <w:tc>
          <w:tcPr>
            <w:tcW w:w="1388" w:type="pct"/>
            <w:shd w:val="clear" w:color="auto" w:fill="auto"/>
          </w:tcPr>
          <w:p w14:paraId="24A1B14F" w14:textId="32ECB838" w:rsidR="008F0894" w:rsidRPr="00CB0AB1" w:rsidRDefault="008F0894" w:rsidP="008F0894">
            <w:pPr>
              <w:ind w:left="6" w:right="-72"/>
              <w:rPr>
                <w:rFonts w:ascii="Arial" w:hAnsi="Arial" w:cs="Arial"/>
                <w:snapToGrid w:val="0"/>
                <w:sz w:val="18"/>
                <w:szCs w:val="18"/>
              </w:rPr>
            </w:pPr>
            <w:r w:rsidRPr="00CB0AB1">
              <w:rPr>
                <w:rFonts w:ascii="Arial" w:hAnsi="Arial" w:cs="Arial"/>
                <w:snapToGrid w:val="0"/>
                <w:sz w:val="18"/>
                <w:szCs w:val="18"/>
              </w:rPr>
              <w:t>- Amata Power (Bien Hoa) Limited</w:t>
            </w:r>
          </w:p>
        </w:tc>
        <w:tc>
          <w:tcPr>
            <w:tcW w:w="455" w:type="pct"/>
          </w:tcPr>
          <w:p w14:paraId="6A1BF48B" w14:textId="3670DF46" w:rsidR="008F0894" w:rsidRPr="00CB0AB1" w:rsidRDefault="008F0894" w:rsidP="008F0894">
            <w:pPr>
              <w:ind w:left="138" w:right="-72" w:hanging="138"/>
              <w:jc w:val="center"/>
              <w:rPr>
                <w:rFonts w:ascii="Arial" w:hAnsi="Arial" w:cs="Arial"/>
                <w:sz w:val="18"/>
                <w:szCs w:val="18"/>
              </w:rPr>
            </w:pPr>
            <w:r w:rsidRPr="00CB0AB1">
              <w:rPr>
                <w:rFonts w:ascii="Arial" w:hAnsi="Arial" w:cs="Arial"/>
                <w:sz w:val="18"/>
                <w:szCs w:val="18"/>
              </w:rPr>
              <w:t>Vietnam</w:t>
            </w:r>
          </w:p>
        </w:tc>
        <w:tc>
          <w:tcPr>
            <w:tcW w:w="955" w:type="pct"/>
            <w:shd w:val="clear" w:color="auto" w:fill="auto"/>
          </w:tcPr>
          <w:p w14:paraId="4D817853" w14:textId="23324D29" w:rsidR="008F0894" w:rsidRPr="00CB0AB1" w:rsidRDefault="008F0894" w:rsidP="008F0894">
            <w:pPr>
              <w:ind w:left="138" w:right="-72" w:hanging="138"/>
              <w:rPr>
                <w:rFonts w:ascii="Arial" w:hAnsi="Arial" w:cs="Arial"/>
                <w:snapToGrid w:val="0"/>
                <w:sz w:val="18"/>
                <w:szCs w:val="18"/>
                <w:lang w:val="en-US" w:eastAsia="th-TH"/>
              </w:rPr>
            </w:pPr>
            <w:r w:rsidRPr="00CB0AB1">
              <w:rPr>
                <w:rFonts w:ascii="Arial" w:hAnsi="Arial" w:cs="Arial"/>
                <w:spacing w:val="-2"/>
                <w:sz w:val="18"/>
                <w:szCs w:val="18"/>
                <w:lang w:val="en-US"/>
              </w:rPr>
              <w:t>Electricity generating</w:t>
            </w:r>
          </w:p>
        </w:tc>
        <w:tc>
          <w:tcPr>
            <w:tcW w:w="361" w:type="pct"/>
            <w:shd w:val="clear" w:color="auto" w:fill="auto"/>
          </w:tcPr>
          <w:p w14:paraId="7AF1DD58" w14:textId="68BCACF2" w:rsidR="008F0894" w:rsidRPr="00CB0AB1" w:rsidRDefault="00CD2979" w:rsidP="008F0894">
            <w:pPr>
              <w:ind w:right="-72"/>
              <w:jc w:val="right"/>
              <w:rPr>
                <w:rFonts w:ascii="Arial" w:hAnsi="Arial" w:cs="Arial"/>
                <w:sz w:val="18"/>
                <w:szCs w:val="18"/>
              </w:rPr>
            </w:pPr>
            <w:r w:rsidRPr="00CB0AB1">
              <w:rPr>
                <w:rFonts w:ascii="Arial" w:hAnsi="Arial" w:cs="Arial"/>
                <w:sz w:val="18"/>
                <w:szCs w:val="18"/>
              </w:rPr>
              <w:t>-</w:t>
            </w:r>
          </w:p>
        </w:tc>
        <w:tc>
          <w:tcPr>
            <w:tcW w:w="360" w:type="pct"/>
            <w:shd w:val="clear" w:color="auto" w:fill="auto"/>
          </w:tcPr>
          <w:p w14:paraId="2BC566F7" w14:textId="2647A0B5" w:rsidR="008F0894" w:rsidRPr="00CB0AB1" w:rsidRDefault="008F0894" w:rsidP="008F0894">
            <w:pPr>
              <w:ind w:right="-72"/>
              <w:jc w:val="right"/>
              <w:rPr>
                <w:rFonts w:ascii="Arial" w:hAnsi="Arial" w:cs="Arial"/>
                <w:sz w:val="18"/>
                <w:szCs w:val="18"/>
              </w:rPr>
            </w:pPr>
            <w:r w:rsidRPr="00CB0AB1">
              <w:rPr>
                <w:rFonts w:ascii="Arial" w:hAnsi="Arial" w:cs="Arial"/>
                <w:sz w:val="18"/>
                <w:szCs w:val="18"/>
              </w:rPr>
              <w:t>-</w:t>
            </w:r>
          </w:p>
        </w:tc>
        <w:tc>
          <w:tcPr>
            <w:tcW w:w="360" w:type="pct"/>
          </w:tcPr>
          <w:p w14:paraId="1553A8FE" w14:textId="1ABDBE5D" w:rsidR="008F0894" w:rsidRPr="00CB0AB1" w:rsidRDefault="00B77AA1" w:rsidP="008F0894">
            <w:pPr>
              <w:ind w:right="-72"/>
              <w:jc w:val="right"/>
              <w:rPr>
                <w:rFonts w:ascii="Arial" w:hAnsi="Arial" w:cs="Arial"/>
                <w:sz w:val="18"/>
                <w:szCs w:val="18"/>
              </w:rPr>
            </w:pPr>
            <w:r w:rsidRPr="00CB0AB1">
              <w:rPr>
                <w:rFonts w:ascii="Arial" w:hAnsi="Arial" w:cs="Arial"/>
                <w:sz w:val="18"/>
                <w:szCs w:val="18"/>
              </w:rPr>
              <w:t>30.72</w:t>
            </w:r>
          </w:p>
        </w:tc>
        <w:tc>
          <w:tcPr>
            <w:tcW w:w="362" w:type="pct"/>
          </w:tcPr>
          <w:p w14:paraId="4586D830" w14:textId="3E15B706" w:rsidR="008F0894" w:rsidRPr="00CB0AB1" w:rsidRDefault="008F0894" w:rsidP="008F0894">
            <w:pPr>
              <w:ind w:right="-72"/>
              <w:jc w:val="right"/>
              <w:rPr>
                <w:rFonts w:ascii="Arial" w:hAnsi="Arial" w:cs="Arial"/>
                <w:sz w:val="18"/>
                <w:szCs w:val="18"/>
              </w:rPr>
            </w:pPr>
            <w:r w:rsidRPr="00CB0AB1">
              <w:rPr>
                <w:rFonts w:ascii="Arial" w:hAnsi="Arial" w:cs="Arial"/>
                <w:sz w:val="18"/>
                <w:szCs w:val="18"/>
              </w:rPr>
              <w:t>30.72</w:t>
            </w:r>
          </w:p>
        </w:tc>
        <w:tc>
          <w:tcPr>
            <w:tcW w:w="358" w:type="pct"/>
          </w:tcPr>
          <w:p w14:paraId="36FFF07A" w14:textId="3DE8A481" w:rsidR="008F0894" w:rsidRPr="00CB0AB1" w:rsidRDefault="00B77AA1" w:rsidP="008F0894">
            <w:pPr>
              <w:ind w:right="-72"/>
              <w:jc w:val="right"/>
              <w:rPr>
                <w:rFonts w:ascii="Arial" w:hAnsi="Arial" w:cs="Arial"/>
                <w:sz w:val="18"/>
                <w:szCs w:val="18"/>
              </w:rPr>
            </w:pPr>
            <w:r w:rsidRPr="00CB0AB1">
              <w:rPr>
                <w:rFonts w:ascii="Arial" w:hAnsi="Arial" w:cs="Arial"/>
                <w:sz w:val="18"/>
                <w:szCs w:val="18"/>
              </w:rPr>
              <w:t>69.28</w:t>
            </w:r>
          </w:p>
        </w:tc>
        <w:tc>
          <w:tcPr>
            <w:tcW w:w="400" w:type="pct"/>
            <w:gridSpan w:val="2"/>
          </w:tcPr>
          <w:p w14:paraId="13B93803" w14:textId="67EB8847" w:rsidR="008F0894" w:rsidRPr="00CB0AB1" w:rsidRDefault="008F0894" w:rsidP="008F0894">
            <w:pPr>
              <w:ind w:right="-72"/>
              <w:jc w:val="right"/>
              <w:rPr>
                <w:rFonts w:ascii="Arial" w:hAnsi="Arial" w:cs="Arial"/>
                <w:sz w:val="18"/>
                <w:szCs w:val="18"/>
              </w:rPr>
            </w:pPr>
            <w:r w:rsidRPr="00CB0AB1">
              <w:rPr>
                <w:rFonts w:ascii="Arial" w:hAnsi="Arial" w:cs="Arial"/>
                <w:sz w:val="18"/>
                <w:szCs w:val="18"/>
              </w:rPr>
              <w:t>69.28</w:t>
            </w:r>
          </w:p>
        </w:tc>
      </w:tr>
      <w:tr w:rsidR="008F0894" w:rsidRPr="00D94413" w14:paraId="1B5B7EBB" w14:textId="77777777" w:rsidTr="00CB0AB1">
        <w:tc>
          <w:tcPr>
            <w:tcW w:w="1388" w:type="pct"/>
            <w:shd w:val="clear" w:color="auto" w:fill="auto"/>
          </w:tcPr>
          <w:p w14:paraId="3088A24B" w14:textId="77777777" w:rsidR="008F0894" w:rsidRPr="00CB0AB1" w:rsidRDefault="008F0894" w:rsidP="008F0894">
            <w:pPr>
              <w:ind w:left="6" w:right="-72"/>
              <w:rPr>
                <w:rFonts w:ascii="Arial" w:hAnsi="Arial" w:cs="Arial"/>
                <w:snapToGrid w:val="0"/>
                <w:sz w:val="18"/>
                <w:szCs w:val="18"/>
              </w:rPr>
            </w:pPr>
          </w:p>
        </w:tc>
        <w:tc>
          <w:tcPr>
            <w:tcW w:w="455" w:type="pct"/>
          </w:tcPr>
          <w:p w14:paraId="04C6D6F0" w14:textId="77777777" w:rsidR="008F0894" w:rsidRPr="00CB0AB1" w:rsidRDefault="008F0894" w:rsidP="008F0894">
            <w:pPr>
              <w:ind w:left="138" w:right="-72" w:hanging="138"/>
              <w:jc w:val="center"/>
              <w:rPr>
                <w:rFonts w:ascii="Arial" w:hAnsi="Arial" w:cs="Arial"/>
                <w:sz w:val="18"/>
                <w:szCs w:val="18"/>
              </w:rPr>
            </w:pPr>
          </w:p>
        </w:tc>
        <w:tc>
          <w:tcPr>
            <w:tcW w:w="955" w:type="pct"/>
            <w:shd w:val="clear" w:color="auto" w:fill="auto"/>
          </w:tcPr>
          <w:p w14:paraId="5B3077CC" w14:textId="77777777" w:rsidR="008F0894" w:rsidRPr="00CB0AB1" w:rsidRDefault="008F0894" w:rsidP="008F0894">
            <w:pPr>
              <w:ind w:left="138" w:right="-72" w:hanging="138"/>
              <w:rPr>
                <w:rFonts w:ascii="Arial" w:hAnsi="Arial" w:cs="Arial"/>
                <w:snapToGrid w:val="0"/>
                <w:sz w:val="18"/>
                <w:szCs w:val="18"/>
                <w:lang w:val="en-US" w:eastAsia="th-TH"/>
              </w:rPr>
            </w:pPr>
          </w:p>
        </w:tc>
        <w:tc>
          <w:tcPr>
            <w:tcW w:w="361" w:type="pct"/>
            <w:shd w:val="clear" w:color="auto" w:fill="auto"/>
          </w:tcPr>
          <w:p w14:paraId="6D70B94E" w14:textId="77777777" w:rsidR="008F0894" w:rsidRPr="00CB0AB1" w:rsidRDefault="008F0894" w:rsidP="008F0894">
            <w:pPr>
              <w:ind w:right="-72"/>
              <w:jc w:val="right"/>
              <w:rPr>
                <w:rFonts w:ascii="Arial" w:hAnsi="Arial" w:cs="Arial"/>
                <w:sz w:val="18"/>
                <w:szCs w:val="18"/>
              </w:rPr>
            </w:pPr>
          </w:p>
        </w:tc>
        <w:tc>
          <w:tcPr>
            <w:tcW w:w="360" w:type="pct"/>
            <w:shd w:val="clear" w:color="auto" w:fill="auto"/>
          </w:tcPr>
          <w:p w14:paraId="1881CA44" w14:textId="77777777" w:rsidR="008F0894" w:rsidRPr="00CB0AB1" w:rsidRDefault="008F0894" w:rsidP="008F0894">
            <w:pPr>
              <w:ind w:right="-72"/>
              <w:jc w:val="right"/>
              <w:rPr>
                <w:rFonts w:ascii="Arial" w:hAnsi="Arial" w:cs="Arial"/>
                <w:sz w:val="18"/>
                <w:szCs w:val="18"/>
              </w:rPr>
            </w:pPr>
          </w:p>
        </w:tc>
        <w:tc>
          <w:tcPr>
            <w:tcW w:w="360" w:type="pct"/>
          </w:tcPr>
          <w:p w14:paraId="2222F7E6" w14:textId="77777777" w:rsidR="008F0894" w:rsidRPr="00CB0AB1" w:rsidRDefault="008F0894" w:rsidP="008F0894">
            <w:pPr>
              <w:ind w:right="-72"/>
              <w:jc w:val="right"/>
              <w:rPr>
                <w:rFonts w:ascii="Arial" w:hAnsi="Arial" w:cs="Arial"/>
                <w:sz w:val="18"/>
                <w:szCs w:val="18"/>
              </w:rPr>
            </w:pPr>
          </w:p>
        </w:tc>
        <w:tc>
          <w:tcPr>
            <w:tcW w:w="362" w:type="pct"/>
          </w:tcPr>
          <w:p w14:paraId="328CE761" w14:textId="77777777" w:rsidR="008F0894" w:rsidRPr="00CB0AB1" w:rsidRDefault="008F0894" w:rsidP="008F0894">
            <w:pPr>
              <w:ind w:right="-72"/>
              <w:jc w:val="right"/>
              <w:rPr>
                <w:rFonts w:ascii="Arial" w:hAnsi="Arial" w:cs="Arial"/>
                <w:sz w:val="18"/>
                <w:szCs w:val="18"/>
              </w:rPr>
            </w:pPr>
          </w:p>
        </w:tc>
        <w:tc>
          <w:tcPr>
            <w:tcW w:w="358" w:type="pct"/>
          </w:tcPr>
          <w:p w14:paraId="15348331" w14:textId="77777777" w:rsidR="008F0894" w:rsidRPr="00CB0AB1" w:rsidRDefault="008F0894" w:rsidP="008F0894">
            <w:pPr>
              <w:ind w:right="-72"/>
              <w:jc w:val="right"/>
              <w:rPr>
                <w:rFonts w:ascii="Arial" w:hAnsi="Arial" w:cs="Arial"/>
                <w:sz w:val="18"/>
                <w:szCs w:val="18"/>
              </w:rPr>
            </w:pPr>
          </w:p>
        </w:tc>
        <w:tc>
          <w:tcPr>
            <w:tcW w:w="400" w:type="pct"/>
            <w:gridSpan w:val="2"/>
          </w:tcPr>
          <w:p w14:paraId="1A999D69" w14:textId="77777777" w:rsidR="008F0894" w:rsidRPr="00CB0AB1" w:rsidRDefault="008F0894" w:rsidP="008F0894">
            <w:pPr>
              <w:ind w:right="-72"/>
              <w:jc w:val="right"/>
              <w:rPr>
                <w:rFonts w:ascii="Arial" w:hAnsi="Arial" w:cs="Arial"/>
                <w:sz w:val="18"/>
                <w:szCs w:val="18"/>
              </w:rPr>
            </w:pPr>
          </w:p>
        </w:tc>
      </w:tr>
      <w:tr w:rsidR="008F0894" w:rsidRPr="00D94413" w14:paraId="501B229D" w14:textId="77777777" w:rsidTr="00CB0AB1">
        <w:tc>
          <w:tcPr>
            <w:tcW w:w="1388" w:type="pct"/>
            <w:shd w:val="clear" w:color="auto" w:fill="auto"/>
          </w:tcPr>
          <w:p w14:paraId="3E9BB262" w14:textId="1FC8B9EB" w:rsidR="008F0894" w:rsidRPr="00CB0AB1" w:rsidRDefault="008F0894" w:rsidP="008F0894">
            <w:pPr>
              <w:ind w:left="6" w:right="-72"/>
              <w:rPr>
                <w:rFonts w:ascii="Arial" w:hAnsi="Arial" w:cs="Arial"/>
                <w:snapToGrid w:val="0"/>
                <w:sz w:val="18"/>
                <w:szCs w:val="18"/>
              </w:rPr>
            </w:pPr>
            <w:r w:rsidRPr="00CB0AB1">
              <w:rPr>
                <w:rFonts w:ascii="Arial" w:hAnsi="Arial" w:cs="Arial"/>
                <w:snapToGrid w:val="0"/>
                <w:sz w:val="18"/>
                <w:szCs w:val="18"/>
              </w:rPr>
              <w:t>- Amata Power (Rayong) Limited</w:t>
            </w:r>
          </w:p>
        </w:tc>
        <w:tc>
          <w:tcPr>
            <w:tcW w:w="455" w:type="pct"/>
          </w:tcPr>
          <w:p w14:paraId="7617377C" w14:textId="6B1647C9" w:rsidR="008F0894" w:rsidRPr="00CB0AB1" w:rsidRDefault="008F0894" w:rsidP="008F0894">
            <w:pPr>
              <w:ind w:left="138" w:right="-72" w:hanging="138"/>
              <w:jc w:val="center"/>
              <w:rPr>
                <w:rFonts w:ascii="Arial" w:hAnsi="Arial" w:cs="Arial"/>
                <w:sz w:val="18"/>
                <w:szCs w:val="18"/>
              </w:rPr>
            </w:pPr>
            <w:r w:rsidRPr="00CB0AB1">
              <w:rPr>
                <w:rFonts w:ascii="Arial" w:hAnsi="Arial" w:cs="Arial"/>
                <w:sz w:val="18"/>
                <w:szCs w:val="18"/>
              </w:rPr>
              <w:t>Thailand</w:t>
            </w:r>
          </w:p>
        </w:tc>
        <w:tc>
          <w:tcPr>
            <w:tcW w:w="955" w:type="pct"/>
            <w:shd w:val="clear" w:color="auto" w:fill="auto"/>
          </w:tcPr>
          <w:p w14:paraId="73B880BC" w14:textId="50CCCAFA" w:rsidR="008F0894" w:rsidRPr="00CB0AB1" w:rsidRDefault="008F0894" w:rsidP="008F0894">
            <w:pPr>
              <w:ind w:left="138" w:right="-72" w:hanging="138"/>
              <w:rPr>
                <w:rFonts w:ascii="Arial" w:hAnsi="Arial" w:cs="Arial"/>
                <w:snapToGrid w:val="0"/>
                <w:sz w:val="18"/>
                <w:szCs w:val="18"/>
                <w:lang w:val="en-US" w:eastAsia="th-TH"/>
              </w:rPr>
            </w:pPr>
            <w:r w:rsidRPr="00CB0AB1">
              <w:rPr>
                <w:rFonts w:ascii="Arial" w:hAnsi="Arial" w:cs="Arial"/>
                <w:spacing w:val="-2"/>
                <w:sz w:val="18"/>
                <w:szCs w:val="18"/>
                <w:lang w:val="en-US"/>
              </w:rPr>
              <w:t xml:space="preserve">Electricity generating </w:t>
            </w:r>
            <w:r w:rsidRPr="00CB0AB1">
              <w:rPr>
                <w:rFonts w:ascii="Arial" w:hAnsi="Arial" w:cs="Arial"/>
                <w:snapToGrid w:val="0"/>
                <w:sz w:val="18"/>
                <w:szCs w:val="18"/>
                <w:lang w:val="en-US" w:eastAsia="th-TH"/>
              </w:rPr>
              <w:t>(dormant)</w:t>
            </w:r>
          </w:p>
        </w:tc>
        <w:tc>
          <w:tcPr>
            <w:tcW w:w="361" w:type="pct"/>
            <w:shd w:val="clear" w:color="auto" w:fill="auto"/>
          </w:tcPr>
          <w:p w14:paraId="082FB3B2" w14:textId="2943AA8A" w:rsidR="008F0894" w:rsidRPr="00CB0AB1" w:rsidRDefault="00CD2979" w:rsidP="008F0894">
            <w:pPr>
              <w:ind w:right="-72"/>
              <w:jc w:val="right"/>
              <w:rPr>
                <w:rFonts w:ascii="Arial" w:hAnsi="Arial" w:cs="Arial"/>
                <w:sz w:val="18"/>
                <w:szCs w:val="18"/>
              </w:rPr>
            </w:pPr>
            <w:r w:rsidRPr="00CB0AB1">
              <w:rPr>
                <w:rFonts w:ascii="Arial" w:hAnsi="Arial" w:cs="Arial"/>
                <w:sz w:val="18"/>
                <w:szCs w:val="18"/>
              </w:rPr>
              <w:t>-</w:t>
            </w:r>
          </w:p>
        </w:tc>
        <w:tc>
          <w:tcPr>
            <w:tcW w:w="360" w:type="pct"/>
            <w:shd w:val="clear" w:color="auto" w:fill="auto"/>
          </w:tcPr>
          <w:p w14:paraId="290D6FD5" w14:textId="31950C19" w:rsidR="008F0894" w:rsidRPr="00CB0AB1" w:rsidRDefault="008F0894" w:rsidP="008F0894">
            <w:pPr>
              <w:ind w:right="-72"/>
              <w:jc w:val="right"/>
              <w:rPr>
                <w:rFonts w:ascii="Arial" w:hAnsi="Arial" w:cs="Arial"/>
                <w:sz w:val="18"/>
                <w:szCs w:val="18"/>
              </w:rPr>
            </w:pPr>
            <w:r w:rsidRPr="00CB0AB1">
              <w:rPr>
                <w:rFonts w:ascii="Arial" w:hAnsi="Arial" w:cs="Arial"/>
                <w:sz w:val="18"/>
                <w:szCs w:val="18"/>
              </w:rPr>
              <w:t>-</w:t>
            </w:r>
          </w:p>
        </w:tc>
        <w:tc>
          <w:tcPr>
            <w:tcW w:w="360" w:type="pct"/>
          </w:tcPr>
          <w:p w14:paraId="16441776" w14:textId="7C3CA73C" w:rsidR="008F0894" w:rsidRPr="00CB0AB1" w:rsidRDefault="00B77AA1" w:rsidP="008F0894">
            <w:pPr>
              <w:ind w:right="-72"/>
              <w:jc w:val="right"/>
              <w:rPr>
                <w:rFonts w:ascii="Arial" w:hAnsi="Arial" w:cs="Arial"/>
                <w:sz w:val="18"/>
                <w:szCs w:val="18"/>
              </w:rPr>
            </w:pPr>
            <w:r w:rsidRPr="00CB0AB1">
              <w:rPr>
                <w:rFonts w:ascii="Arial" w:hAnsi="Arial" w:cs="Arial"/>
                <w:sz w:val="18"/>
                <w:szCs w:val="18"/>
              </w:rPr>
              <w:t>51.19</w:t>
            </w:r>
          </w:p>
        </w:tc>
        <w:tc>
          <w:tcPr>
            <w:tcW w:w="362" w:type="pct"/>
          </w:tcPr>
          <w:p w14:paraId="4D44B6D3" w14:textId="4BBC4914" w:rsidR="008F0894" w:rsidRPr="00CB0AB1" w:rsidRDefault="008F0894" w:rsidP="008F0894">
            <w:pPr>
              <w:ind w:right="-72"/>
              <w:jc w:val="right"/>
              <w:rPr>
                <w:rFonts w:ascii="Arial" w:hAnsi="Arial" w:cs="Arial"/>
                <w:sz w:val="18"/>
                <w:szCs w:val="18"/>
              </w:rPr>
            </w:pPr>
            <w:r w:rsidRPr="00CB0AB1">
              <w:rPr>
                <w:rFonts w:ascii="Arial" w:hAnsi="Arial" w:cs="Arial"/>
                <w:sz w:val="18"/>
                <w:szCs w:val="18"/>
              </w:rPr>
              <w:t>51.19</w:t>
            </w:r>
          </w:p>
        </w:tc>
        <w:tc>
          <w:tcPr>
            <w:tcW w:w="358" w:type="pct"/>
          </w:tcPr>
          <w:p w14:paraId="4351327B" w14:textId="20FBBE82" w:rsidR="008F0894" w:rsidRPr="00CB0AB1" w:rsidRDefault="00B77AA1" w:rsidP="008F0894">
            <w:pPr>
              <w:ind w:right="-72"/>
              <w:jc w:val="right"/>
              <w:rPr>
                <w:rFonts w:ascii="Arial" w:hAnsi="Arial" w:cs="Arial"/>
                <w:sz w:val="18"/>
                <w:szCs w:val="18"/>
              </w:rPr>
            </w:pPr>
            <w:r w:rsidRPr="00CB0AB1">
              <w:rPr>
                <w:rFonts w:ascii="Arial" w:hAnsi="Arial" w:cs="Arial"/>
                <w:sz w:val="18"/>
                <w:szCs w:val="18"/>
              </w:rPr>
              <w:t>48.81</w:t>
            </w:r>
          </w:p>
        </w:tc>
        <w:tc>
          <w:tcPr>
            <w:tcW w:w="400" w:type="pct"/>
            <w:gridSpan w:val="2"/>
          </w:tcPr>
          <w:p w14:paraId="1D0A6CAE" w14:textId="65C76489" w:rsidR="008F0894" w:rsidRPr="00CB0AB1" w:rsidRDefault="008F0894" w:rsidP="008F0894">
            <w:pPr>
              <w:ind w:right="-72"/>
              <w:jc w:val="right"/>
              <w:rPr>
                <w:rFonts w:ascii="Arial" w:hAnsi="Arial" w:cs="Arial"/>
                <w:sz w:val="18"/>
                <w:szCs w:val="18"/>
              </w:rPr>
            </w:pPr>
            <w:r w:rsidRPr="00CB0AB1">
              <w:rPr>
                <w:rFonts w:ascii="Arial" w:hAnsi="Arial" w:cs="Arial"/>
                <w:sz w:val="18"/>
                <w:szCs w:val="18"/>
              </w:rPr>
              <w:t>48.81</w:t>
            </w:r>
          </w:p>
        </w:tc>
      </w:tr>
      <w:tr w:rsidR="008F0894" w:rsidRPr="00D94413" w14:paraId="083B9AA9" w14:textId="77777777" w:rsidTr="00CB0AB1">
        <w:tc>
          <w:tcPr>
            <w:tcW w:w="1388" w:type="pct"/>
            <w:shd w:val="clear" w:color="auto" w:fill="auto"/>
          </w:tcPr>
          <w:p w14:paraId="632F3C42" w14:textId="77777777" w:rsidR="008F0894" w:rsidRPr="00CB0AB1" w:rsidRDefault="008F0894" w:rsidP="008F0894">
            <w:pPr>
              <w:ind w:left="6" w:right="-72"/>
              <w:rPr>
                <w:rFonts w:ascii="Arial" w:hAnsi="Arial" w:cs="Arial"/>
                <w:snapToGrid w:val="0"/>
                <w:sz w:val="18"/>
                <w:szCs w:val="18"/>
              </w:rPr>
            </w:pPr>
          </w:p>
        </w:tc>
        <w:tc>
          <w:tcPr>
            <w:tcW w:w="455" w:type="pct"/>
          </w:tcPr>
          <w:p w14:paraId="2627985B" w14:textId="77777777" w:rsidR="008F0894" w:rsidRPr="00CB0AB1" w:rsidRDefault="008F0894" w:rsidP="008F0894">
            <w:pPr>
              <w:ind w:left="138" w:right="-72" w:hanging="138"/>
              <w:jc w:val="center"/>
              <w:rPr>
                <w:rFonts w:ascii="Arial" w:hAnsi="Arial" w:cs="Arial"/>
                <w:sz w:val="18"/>
                <w:szCs w:val="18"/>
              </w:rPr>
            </w:pPr>
          </w:p>
        </w:tc>
        <w:tc>
          <w:tcPr>
            <w:tcW w:w="955" w:type="pct"/>
            <w:shd w:val="clear" w:color="auto" w:fill="auto"/>
          </w:tcPr>
          <w:p w14:paraId="580C8F82" w14:textId="77777777" w:rsidR="008F0894" w:rsidRPr="00CB0AB1" w:rsidRDefault="008F0894" w:rsidP="008F0894">
            <w:pPr>
              <w:ind w:left="138" w:right="-72" w:hanging="138"/>
              <w:rPr>
                <w:rFonts w:ascii="Arial" w:hAnsi="Arial" w:cs="Arial"/>
                <w:snapToGrid w:val="0"/>
                <w:sz w:val="18"/>
                <w:szCs w:val="18"/>
                <w:lang w:val="en-US" w:eastAsia="th-TH"/>
              </w:rPr>
            </w:pPr>
          </w:p>
        </w:tc>
        <w:tc>
          <w:tcPr>
            <w:tcW w:w="361" w:type="pct"/>
            <w:shd w:val="clear" w:color="auto" w:fill="auto"/>
          </w:tcPr>
          <w:p w14:paraId="74EA4DC2" w14:textId="77777777" w:rsidR="008F0894" w:rsidRPr="00CB0AB1" w:rsidRDefault="008F0894" w:rsidP="008F0894">
            <w:pPr>
              <w:ind w:right="-72"/>
              <w:jc w:val="right"/>
              <w:rPr>
                <w:rFonts w:ascii="Arial" w:hAnsi="Arial" w:cs="Arial"/>
                <w:sz w:val="18"/>
                <w:szCs w:val="18"/>
              </w:rPr>
            </w:pPr>
          </w:p>
        </w:tc>
        <w:tc>
          <w:tcPr>
            <w:tcW w:w="360" w:type="pct"/>
            <w:shd w:val="clear" w:color="auto" w:fill="auto"/>
          </w:tcPr>
          <w:p w14:paraId="5BB5FC04" w14:textId="77777777" w:rsidR="008F0894" w:rsidRPr="00CB0AB1" w:rsidRDefault="008F0894" w:rsidP="008F0894">
            <w:pPr>
              <w:ind w:right="-72"/>
              <w:jc w:val="right"/>
              <w:rPr>
                <w:rFonts w:ascii="Arial" w:hAnsi="Arial" w:cs="Arial"/>
                <w:sz w:val="18"/>
                <w:szCs w:val="18"/>
              </w:rPr>
            </w:pPr>
          </w:p>
        </w:tc>
        <w:tc>
          <w:tcPr>
            <w:tcW w:w="360" w:type="pct"/>
          </w:tcPr>
          <w:p w14:paraId="53BE7B15" w14:textId="77777777" w:rsidR="008F0894" w:rsidRPr="00CB0AB1" w:rsidRDefault="008F0894" w:rsidP="008F0894">
            <w:pPr>
              <w:ind w:right="-72"/>
              <w:jc w:val="right"/>
              <w:rPr>
                <w:rFonts w:ascii="Arial" w:hAnsi="Arial" w:cs="Arial"/>
                <w:sz w:val="18"/>
                <w:szCs w:val="18"/>
              </w:rPr>
            </w:pPr>
          </w:p>
        </w:tc>
        <w:tc>
          <w:tcPr>
            <w:tcW w:w="362" w:type="pct"/>
          </w:tcPr>
          <w:p w14:paraId="4D84BF8D" w14:textId="77777777" w:rsidR="008F0894" w:rsidRPr="00CB0AB1" w:rsidRDefault="008F0894" w:rsidP="008F0894">
            <w:pPr>
              <w:ind w:right="-72"/>
              <w:jc w:val="right"/>
              <w:rPr>
                <w:rFonts w:ascii="Arial" w:hAnsi="Arial" w:cs="Arial"/>
                <w:sz w:val="18"/>
                <w:szCs w:val="18"/>
              </w:rPr>
            </w:pPr>
          </w:p>
        </w:tc>
        <w:tc>
          <w:tcPr>
            <w:tcW w:w="358" w:type="pct"/>
          </w:tcPr>
          <w:p w14:paraId="620E7029" w14:textId="77777777" w:rsidR="008F0894" w:rsidRPr="00CB0AB1" w:rsidRDefault="008F0894" w:rsidP="008F0894">
            <w:pPr>
              <w:ind w:right="-72"/>
              <w:jc w:val="right"/>
              <w:rPr>
                <w:rFonts w:ascii="Arial" w:hAnsi="Arial" w:cs="Arial"/>
                <w:sz w:val="18"/>
                <w:szCs w:val="18"/>
              </w:rPr>
            </w:pPr>
          </w:p>
        </w:tc>
        <w:tc>
          <w:tcPr>
            <w:tcW w:w="400" w:type="pct"/>
            <w:gridSpan w:val="2"/>
          </w:tcPr>
          <w:p w14:paraId="5EF1D23F" w14:textId="77777777" w:rsidR="008F0894" w:rsidRPr="00CB0AB1" w:rsidRDefault="008F0894" w:rsidP="008F0894">
            <w:pPr>
              <w:ind w:right="-72"/>
              <w:jc w:val="right"/>
              <w:rPr>
                <w:rFonts w:ascii="Arial" w:hAnsi="Arial" w:cs="Arial"/>
                <w:sz w:val="18"/>
                <w:szCs w:val="18"/>
              </w:rPr>
            </w:pPr>
          </w:p>
        </w:tc>
      </w:tr>
      <w:tr w:rsidR="008F0894" w:rsidRPr="00D94413" w14:paraId="77EE4C41" w14:textId="77777777" w:rsidTr="00CB0AB1">
        <w:tc>
          <w:tcPr>
            <w:tcW w:w="1388" w:type="pct"/>
            <w:shd w:val="clear" w:color="auto" w:fill="auto"/>
          </w:tcPr>
          <w:p w14:paraId="55B9B908" w14:textId="037BC45E" w:rsidR="008F0894" w:rsidRPr="00CB0AB1" w:rsidRDefault="008F0894" w:rsidP="008F0894">
            <w:pPr>
              <w:ind w:left="6" w:right="-72"/>
              <w:rPr>
                <w:rFonts w:ascii="Arial" w:hAnsi="Arial" w:cs="Arial"/>
                <w:snapToGrid w:val="0"/>
                <w:sz w:val="18"/>
                <w:szCs w:val="18"/>
              </w:rPr>
            </w:pPr>
            <w:r w:rsidRPr="00CB0AB1">
              <w:rPr>
                <w:rFonts w:ascii="Arial" w:hAnsi="Arial" w:cs="Arial"/>
                <w:snapToGrid w:val="0"/>
                <w:sz w:val="18"/>
                <w:szCs w:val="18"/>
              </w:rPr>
              <w:t>- Amata B.Grimm Power Service Limited</w:t>
            </w:r>
          </w:p>
        </w:tc>
        <w:tc>
          <w:tcPr>
            <w:tcW w:w="455" w:type="pct"/>
          </w:tcPr>
          <w:p w14:paraId="50FC4E1C" w14:textId="77777777" w:rsidR="008F0894" w:rsidRPr="00CB0AB1" w:rsidRDefault="008F0894" w:rsidP="008F0894">
            <w:pPr>
              <w:ind w:left="138" w:right="-72" w:hanging="138"/>
              <w:jc w:val="center"/>
              <w:rPr>
                <w:rFonts w:ascii="Arial" w:hAnsi="Arial" w:cs="Arial"/>
                <w:spacing w:val="-2"/>
                <w:sz w:val="18"/>
                <w:szCs w:val="18"/>
                <w:lang w:val="en-US"/>
              </w:rPr>
            </w:pPr>
            <w:r w:rsidRPr="00CB0AB1">
              <w:rPr>
                <w:rFonts w:ascii="Arial" w:hAnsi="Arial" w:cs="Arial"/>
                <w:sz w:val="18"/>
                <w:szCs w:val="18"/>
              </w:rPr>
              <w:t>Thailand</w:t>
            </w:r>
          </w:p>
        </w:tc>
        <w:tc>
          <w:tcPr>
            <w:tcW w:w="955" w:type="pct"/>
            <w:shd w:val="clear" w:color="auto" w:fill="auto"/>
          </w:tcPr>
          <w:p w14:paraId="7A4D58B7" w14:textId="6E3D9E2F" w:rsidR="008F0894" w:rsidRPr="00CB0AB1" w:rsidRDefault="008F0894" w:rsidP="008F0894">
            <w:pPr>
              <w:ind w:left="138" w:right="-72" w:hanging="138"/>
              <w:rPr>
                <w:rFonts w:ascii="Arial" w:hAnsi="Arial" w:cs="Arial"/>
                <w:spacing w:val="-2"/>
                <w:sz w:val="18"/>
                <w:szCs w:val="18"/>
                <w:lang w:val="en-US"/>
              </w:rPr>
            </w:pPr>
            <w:r w:rsidRPr="00CB0AB1">
              <w:rPr>
                <w:rFonts w:ascii="Arial" w:hAnsi="Arial" w:cs="Arial"/>
                <w:snapToGrid w:val="0"/>
                <w:sz w:val="18"/>
                <w:szCs w:val="18"/>
                <w:lang w:val="en-US" w:eastAsia="th-TH"/>
              </w:rPr>
              <w:t>Operation and maintenance service (dormant)</w:t>
            </w:r>
          </w:p>
        </w:tc>
        <w:tc>
          <w:tcPr>
            <w:tcW w:w="361" w:type="pct"/>
            <w:shd w:val="clear" w:color="auto" w:fill="auto"/>
          </w:tcPr>
          <w:p w14:paraId="04516ECD" w14:textId="74C84C4D" w:rsidR="008F0894" w:rsidRPr="00CB0AB1" w:rsidRDefault="00B77AA1" w:rsidP="008F0894">
            <w:pPr>
              <w:ind w:right="-72"/>
              <w:jc w:val="right"/>
              <w:rPr>
                <w:rFonts w:ascii="Arial" w:hAnsi="Arial" w:cs="Arial"/>
                <w:sz w:val="18"/>
                <w:szCs w:val="18"/>
              </w:rPr>
            </w:pPr>
            <w:r w:rsidRPr="00CB0AB1">
              <w:rPr>
                <w:rFonts w:ascii="Arial" w:hAnsi="Arial" w:cs="Arial"/>
                <w:sz w:val="18"/>
                <w:szCs w:val="18"/>
              </w:rPr>
              <w:t>-</w:t>
            </w:r>
          </w:p>
        </w:tc>
        <w:tc>
          <w:tcPr>
            <w:tcW w:w="360" w:type="pct"/>
            <w:shd w:val="clear" w:color="auto" w:fill="auto"/>
          </w:tcPr>
          <w:p w14:paraId="43146DF0" w14:textId="50B2CA0A" w:rsidR="008F0894" w:rsidRPr="00CB0AB1" w:rsidRDefault="008F0894" w:rsidP="008F0894">
            <w:pPr>
              <w:ind w:right="-72"/>
              <w:jc w:val="right"/>
              <w:rPr>
                <w:rFonts w:ascii="Arial" w:hAnsi="Arial" w:cs="Arial"/>
                <w:sz w:val="18"/>
                <w:szCs w:val="18"/>
              </w:rPr>
            </w:pPr>
            <w:r w:rsidRPr="00CB0AB1">
              <w:rPr>
                <w:rFonts w:ascii="Arial" w:hAnsi="Arial" w:cs="Arial"/>
                <w:sz w:val="18"/>
                <w:szCs w:val="18"/>
              </w:rPr>
              <w:t>-</w:t>
            </w:r>
          </w:p>
        </w:tc>
        <w:tc>
          <w:tcPr>
            <w:tcW w:w="360" w:type="pct"/>
          </w:tcPr>
          <w:p w14:paraId="4C750A2C" w14:textId="768872DB" w:rsidR="008F0894" w:rsidRPr="00CB0AB1" w:rsidRDefault="00B77AA1" w:rsidP="008F0894">
            <w:pPr>
              <w:ind w:right="-72"/>
              <w:jc w:val="right"/>
              <w:rPr>
                <w:rFonts w:ascii="Arial" w:hAnsi="Arial" w:cs="Arial"/>
                <w:sz w:val="18"/>
                <w:szCs w:val="18"/>
              </w:rPr>
            </w:pPr>
            <w:r w:rsidRPr="00CB0AB1">
              <w:rPr>
                <w:rFonts w:ascii="Arial" w:hAnsi="Arial" w:cs="Arial"/>
                <w:sz w:val="18"/>
                <w:szCs w:val="18"/>
              </w:rPr>
              <w:t>51.19</w:t>
            </w:r>
          </w:p>
        </w:tc>
        <w:tc>
          <w:tcPr>
            <w:tcW w:w="362" w:type="pct"/>
          </w:tcPr>
          <w:p w14:paraId="41141DCB" w14:textId="3CE4FF66" w:rsidR="008F0894" w:rsidRPr="00CB0AB1" w:rsidRDefault="008F0894" w:rsidP="008F0894">
            <w:pPr>
              <w:ind w:right="-72"/>
              <w:jc w:val="right"/>
              <w:rPr>
                <w:rFonts w:ascii="Arial" w:hAnsi="Arial" w:cs="Arial"/>
                <w:sz w:val="18"/>
                <w:szCs w:val="18"/>
              </w:rPr>
            </w:pPr>
            <w:r w:rsidRPr="00CB0AB1">
              <w:rPr>
                <w:rFonts w:ascii="Arial" w:hAnsi="Arial" w:cs="Arial"/>
                <w:sz w:val="18"/>
                <w:szCs w:val="18"/>
              </w:rPr>
              <w:t>51.19</w:t>
            </w:r>
          </w:p>
        </w:tc>
        <w:tc>
          <w:tcPr>
            <w:tcW w:w="358" w:type="pct"/>
          </w:tcPr>
          <w:p w14:paraId="78AF604B" w14:textId="08E295CC" w:rsidR="008F0894" w:rsidRPr="00CB0AB1" w:rsidRDefault="00B77AA1" w:rsidP="008F0894">
            <w:pPr>
              <w:ind w:right="-72"/>
              <w:jc w:val="right"/>
              <w:rPr>
                <w:rFonts w:ascii="Arial" w:hAnsi="Arial" w:cs="Arial"/>
                <w:sz w:val="18"/>
                <w:szCs w:val="18"/>
              </w:rPr>
            </w:pPr>
            <w:r w:rsidRPr="00CB0AB1">
              <w:rPr>
                <w:rFonts w:ascii="Arial" w:hAnsi="Arial" w:cs="Arial"/>
                <w:sz w:val="18"/>
                <w:szCs w:val="18"/>
              </w:rPr>
              <w:t>48.81</w:t>
            </w:r>
          </w:p>
        </w:tc>
        <w:tc>
          <w:tcPr>
            <w:tcW w:w="400" w:type="pct"/>
            <w:gridSpan w:val="2"/>
          </w:tcPr>
          <w:p w14:paraId="7B0E1E1F" w14:textId="2692E1C2" w:rsidR="008F0894" w:rsidRPr="00CB0AB1" w:rsidRDefault="008F0894" w:rsidP="008F0894">
            <w:pPr>
              <w:ind w:right="-72"/>
              <w:jc w:val="right"/>
              <w:rPr>
                <w:rFonts w:ascii="Arial" w:hAnsi="Arial" w:cs="Arial"/>
                <w:sz w:val="18"/>
                <w:szCs w:val="18"/>
              </w:rPr>
            </w:pPr>
            <w:r w:rsidRPr="00CB0AB1">
              <w:rPr>
                <w:rFonts w:ascii="Arial" w:hAnsi="Arial" w:cs="Arial"/>
                <w:sz w:val="18"/>
                <w:szCs w:val="18"/>
              </w:rPr>
              <w:t>48.81</w:t>
            </w:r>
          </w:p>
        </w:tc>
      </w:tr>
      <w:tr w:rsidR="008F0894" w:rsidRPr="00D94413" w14:paraId="4DC57D5A" w14:textId="77777777" w:rsidTr="00CB0AB1">
        <w:tc>
          <w:tcPr>
            <w:tcW w:w="1388" w:type="pct"/>
            <w:shd w:val="clear" w:color="auto" w:fill="auto"/>
          </w:tcPr>
          <w:p w14:paraId="0BF0588C" w14:textId="77777777" w:rsidR="008F0894" w:rsidRPr="00CB0AB1" w:rsidRDefault="008F0894" w:rsidP="008F0894">
            <w:pPr>
              <w:ind w:left="6" w:right="-72"/>
              <w:rPr>
                <w:rFonts w:ascii="Arial" w:hAnsi="Arial" w:cs="Arial"/>
                <w:snapToGrid w:val="0"/>
                <w:sz w:val="18"/>
                <w:szCs w:val="18"/>
              </w:rPr>
            </w:pPr>
          </w:p>
        </w:tc>
        <w:tc>
          <w:tcPr>
            <w:tcW w:w="455" w:type="pct"/>
          </w:tcPr>
          <w:p w14:paraId="1E819AF3" w14:textId="77777777" w:rsidR="008F0894" w:rsidRPr="00CB0AB1" w:rsidRDefault="008F0894" w:rsidP="008F0894">
            <w:pPr>
              <w:ind w:left="138" w:right="-72" w:hanging="138"/>
              <w:jc w:val="center"/>
              <w:rPr>
                <w:rFonts w:ascii="Arial" w:hAnsi="Arial" w:cs="Arial"/>
                <w:sz w:val="18"/>
                <w:szCs w:val="18"/>
              </w:rPr>
            </w:pPr>
          </w:p>
        </w:tc>
        <w:tc>
          <w:tcPr>
            <w:tcW w:w="955" w:type="pct"/>
            <w:shd w:val="clear" w:color="auto" w:fill="auto"/>
          </w:tcPr>
          <w:p w14:paraId="6D221692" w14:textId="77777777" w:rsidR="008F0894" w:rsidRPr="00CB0AB1" w:rsidRDefault="008F0894" w:rsidP="008F0894">
            <w:pPr>
              <w:ind w:left="138" w:right="-72" w:hanging="138"/>
              <w:rPr>
                <w:rFonts w:ascii="Arial" w:hAnsi="Arial" w:cs="Arial"/>
                <w:snapToGrid w:val="0"/>
                <w:sz w:val="18"/>
                <w:szCs w:val="18"/>
                <w:lang w:val="en-US" w:eastAsia="th-TH"/>
              </w:rPr>
            </w:pPr>
          </w:p>
        </w:tc>
        <w:tc>
          <w:tcPr>
            <w:tcW w:w="361" w:type="pct"/>
            <w:shd w:val="clear" w:color="auto" w:fill="auto"/>
          </w:tcPr>
          <w:p w14:paraId="4FC8C504" w14:textId="77777777" w:rsidR="008F0894" w:rsidRPr="00CB0AB1" w:rsidRDefault="008F0894" w:rsidP="008F0894">
            <w:pPr>
              <w:ind w:right="-72"/>
              <w:jc w:val="right"/>
              <w:rPr>
                <w:rFonts w:ascii="Arial" w:hAnsi="Arial" w:cs="Arial"/>
                <w:sz w:val="18"/>
                <w:szCs w:val="18"/>
              </w:rPr>
            </w:pPr>
          </w:p>
        </w:tc>
        <w:tc>
          <w:tcPr>
            <w:tcW w:w="360" w:type="pct"/>
            <w:shd w:val="clear" w:color="auto" w:fill="auto"/>
          </w:tcPr>
          <w:p w14:paraId="643B0C88" w14:textId="77777777" w:rsidR="008F0894" w:rsidRPr="00CB0AB1" w:rsidRDefault="008F0894" w:rsidP="008F0894">
            <w:pPr>
              <w:ind w:right="-72"/>
              <w:jc w:val="right"/>
              <w:rPr>
                <w:rFonts w:ascii="Arial" w:hAnsi="Arial" w:cs="Arial"/>
                <w:sz w:val="18"/>
                <w:szCs w:val="18"/>
              </w:rPr>
            </w:pPr>
          </w:p>
        </w:tc>
        <w:tc>
          <w:tcPr>
            <w:tcW w:w="360" w:type="pct"/>
          </w:tcPr>
          <w:p w14:paraId="278CCABC" w14:textId="77777777" w:rsidR="008F0894" w:rsidRPr="00CB0AB1" w:rsidRDefault="008F0894" w:rsidP="008F0894">
            <w:pPr>
              <w:ind w:right="-72"/>
              <w:jc w:val="right"/>
              <w:rPr>
                <w:rFonts w:ascii="Arial" w:hAnsi="Arial" w:cs="Arial"/>
                <w:sz w:val="18"/>
                <w:szCs w:val="18"/>
              </w:rPr>
            </w:pPr>
          </w:p>
        </w:tc>
        <w:tc>
          <w:tcPr>
            <w:tcW w:w="362" w:type="pct"/>
          </w:tcPr>
          <w:p w14:paraId="5F4A5F5E" w14:textId="77777777" w:rsidR="008F0894" w:rsidRPr="00CB0AB1" w:rsidRDefault="008F0894" w:rsidP="008F0894">
            <w:pPr>
              <w:ind w:right="-72"/>
              <w:jc w:val="right"/>
              <w:rPr>
                <w:rFonts w:ascii="Arial" w:hAnsi="Arial" w:cs="Arial"/>
                <w:sz w:val="18"/>
                <w:szCs w:val="18"/>
              </w:rPr>
            </w:pPr>
          </w:p>
        </w:tc>
        <w:tc>
          <w:tcPr>
            <w:tcW w:w="358" w:type="pct"/>
          </w:tcPr>
          <w:p w14:paraId="1110C226" w14:textId="77777777" w:rsidR="008F0894" w:rsidRPr="00CB0AB1" w:rsidRDefault="008F0894" w:rsidP="008F0894">
            <w:pPr>
              <w:ind w:right="-72"/>
              <w:jc w:val="right"/>
              <w:rPr>
                <w:rFonts w:ascii="Arial" w:hAnsi="Arial" w:cs="Arial"/>
                <w:sz w:val="18"/>
                <w:szCs w:val="18"/>
              </w:rPr>
            </w:pPr>
          </w:p>
        </w:tc>
        <w:tc>
          <w:tcPr>
            <w:tcW w:w="400" w:type="pct"/>
            <w:gridSpan w:val="2"/>
          </w:tcPr>
          <w:p w14:paraId="4AF4F48F" w14:textId="77777777" w:rsidR="008F0894" w:rsidRPr="00CB0AB1" w:rsidRDefault="008F0894" w:rsidP="008F0894">
            <w:pPr>
              <w:ind w:right="-72"/>
              <w:jc w:val="right"/>
              <w:rPr>
                <w:rFonts w:ascii="Arial" w:hAnsi="Arial" w:cs="Arial"/>
                <w:sz w:val="18"/>
                <w:szCs w:val="18"/>
              </w:rPr>
            </w:pPr>
          </w:p>
        </w:tc>
      </w:tr>
      <w:tr w:rsidR="008F0894" w:rsidRPr="00D94413" w14:paraId="3011D3B8" w14:textId="77777777" w:rsidTr="00CB0AB1">
        <w:tc>
          <w:tcPr>
            <w:tcW w:w="1388" w:type="pct"/>
            <w:shd w:val="clear" w:color="auto" w:fill="auto"/>
          </w:tcPr>
          <w:p w14:paraId="5171D7D1" w14:textId="177155D4" w:rsidR="005A4C58" w:rsidRDefault="008F0894" w:rsidP="008F0894">
            <w:pPr>
              <w:ind w:left="6" w:right="-72"/>
              <w:rPr>
                <w:rFonts w:ascii="Arial" w:hAnsi="Arial" w:cs="Arial"/>
                <w:snapToGrid w:val="0"/>
                <w:sz w:val="18"/>
                <w:szCs w:val="18"/>
              </w:rPr>
            </w:pPr>
            <w:r w:rsidRPr="00CB0AB1">
              <w:rPr>
                <w:rFonts w:ascii="Arial" w:hAnsi="Arial" w:cs="Arial"/>
                <w:snapToGrid w:val="0"/>
                <w:sz w:val="18"/>
                <w:szCs w:val="18"/>
              </w:rPr>
              <w:t>- Amata</w:t>
            </w:r>
            <w:r w:rsidR="005A4C58">
              <w:rPr>
                <w:rFonts w:ascii="Arial" w:hAnsi="Arial" w:cs="Arial"/>
                <w:snapToGrid w:val="0"/>
                <w:sz w:val="18"/>
                <w:szCs w:val="18"/>
              </w:rPr>
              <w:t xml:space="preserve"> B.Grimm Power Service (Rayong)</w:t>
            </w:r>
          </w:p>
          <w:p w14:paraId="2C66D198" w14:textId="71F664E1" w:rsidR="008F0894" w:rsidRPr="00CB0AB1" w:rsidRDefault="005A4C58" w:rsidP="008F0894">
            <w:pPr>
              <w:ind w:left="6" w:right="-72"/>
              <w:rPr>
                <w:rFonts w:ascii="Arial" w:hAnsi="Arial" w:cs="Arial"/>
                <w:snapToGrid w:val="0"/>
                <w:sz w:val="18"/>
                <w:szCs w:val="18"/>
              </w:rPr>
            </w:pPr>
            <w:r>
              <w:rPr>
                <w:rFonts w:ascii="Arial" w:hAnsi="Arial" w:cs="Arial"/>
                <w:snapToGrid w:val="0"/>
                <w:sz w:val="18"/>
                <w:szCs w:val="18"/>
              </w:rPr>
              <w:t xml:space="preserve">   </w:t>
            </w:r>
            <w:r w:rsidR="008F0894" w:rsidRPr="00CB0AB1">
              <w:rPr>
                <w:rFonts w:ascii="Arial" w:hAnsi="Arial" w:cs="Arial"/>
                <w:snapToGrid w:val="0"/>
                <w:sz w:val="18"/>
                <w:szCs w:val="18"/>
              </w:rPr>
              <w:t>Limited</w:t>
            </w:r>
          </w:p>
        </w:tc>
        <w:tc>
          <w:tcPr>
            <w:tcW w:w="455" w:type="pct"/>
          </w:tcPr>
          <w:p w14:paraId="7F837D45" w14:textId="77777777" w:rsidR="008F0894" w:rsidRPr="00CB0AB1" w:rsidRDefault="008F0894" w:rsidP="008F0894">
            <w:pPr>
              <w:ind w:left="138" w:right="-72" w:hanging="138"/>
              <w:jc w:val="center"/>
              <w:rPr>
                <w:rFonts w:ascii="Arial" w:hAnsi="Arial" w:cs="Arial"/>
                <w:spacing w:val="-2"/>
                <w:sz w:val="18"/>
                <w:szCs w:val="18"/>
                <w:lang w:val="en-US"/>
              </w:rPr>
            </w:pPr>
            <w:r w:rsidRPr="00CB0AB1">
              <w:rPr>
                <w:rFonts w:ascii="Arial" w:hAnsi="Arial" w:cs="Arial"/>
                <w:sz w:val="18"/>
                <w:szCs w:val="18"/>
              </w:rPr>
              <w:t>Thailand</w:t>
            </w:r>
          </w:p>
        </w:tc>
        <w:tc>
          <w:tcPr>
            <w:tcW w:w="955" w:type="pct"/>
            <w:shd w:val="clear" w:color="auto" w:fill="auto"/>
          </w:tcPr>
          <w:p w14:paraId="7269C416" w14:textId="6DEBD7DF" w:rsidR="008F0894" w:rsidRPr="00CB0AB1" w:rsidRDefault="008F0894" w:rsidP="0026687E">
            <w:pPr>
              <w:ind w:left="138" w:right="-72" w:hanging="138"/>
              <w:rPr>
                <w:rFonts w:ascii="Arial" w:hAnsi="Arial" w:cs="Arial"/>
                <w:spacing w:val="-2"/>
                <w:sz w:val="18"/>
                <w:szCs w:val="18"/>
                <w:lang w:val="en-US"/>
              </w:rPr>
            </w:pPr>
            <w:r w:rsidRPr="00CB0AB1">
              <w:rPr>
                <w:rFonts w:ascii="Arial" w:hAnsi="Arial" w:cs="Arial"/>
                <w:snapToGrid w:val="0"/>
                <w:sz w:val="18"/>
                <w:szCs w:val="18"/>
                <w:lang w:val="en-US" w:eastAsia="th-TH"/>
              </w:rPr>
              <w:t>Operation and maintenance service</w:t>
            </w:r>
            <w:r w:rsidR="00B77AA1" w:rsidRPr="00CB0AB1">
              <w:rPr>
                <w:rFonts w:ascii="Arial" w:hAnsi="Arial" w:cs="Arial"/>
                <w:snapToGrid w:val="0"/>
                <w:sz w:val="18"/>
                <w:szCs w:val="18"/>
                <w:lang w:val="en-US" w:eastAsia="th-TH"/>
              </w:rPr>
              <w:t xml:space="preserve"> (dormant</w:t>
            </w:r>
            <w:r w:rsidRPr="00CB0AB1">
              <w:rPr>
                <w:rFonts w:ascii="Arial" w:hAnsi="Arial" w:cs="Arial"/>
                <w:spacing w:val="-2"/>
                <w:sz w:val="18"/>
                <w:szCs w:val="18"/>
                <w:lang w:val="en-US"/>
              </w:rPr>
              <w:t>)</w:t>
            </w:r>
          </w:p>
        </w:tc>
        <w:tc>
          <w:tcPr>
            <w:tcW w:w="361" w:type="pct"/>
            <w:shd w:val="clear" w:color="auto" w:fill="auto"/>
          </w:tcPr>
          <w:p w14:paraId="5E94824A" w14:textId="43242653" w:rsidR="008F0894" w:rsidRPr="00CB0AB1" w:rsidRDefault="00B77AA1" w:rsidP="008F0894">
            <w:pPr>
              <w:ind w:right="-72"/>
              <w:jc w:val="right"/>
              <w:rPr>
                <w:rFonts w:ascii="Arial" w:hAnsi="Arial" w:cs="Arial"/>
                <w:sz w:val="18"/>
                <w:szCs w:val="18"/>
              </w:rPr>
            </w:pPr>
            <w:r w:rsidRPr="00CB0AB1">
              <w:rPr>
                <w:rFonts w:ascii="Arial" w:hAnsi="Arial" w:cs="Arial"/>
                <w:sz w:val="18"/>
                <w:szCs w:val="18"/>
              </w:rPr>
              <w:t>-</w:t>
            </w:r>
          </w:p>
        </w:tc>
        <w:tc>
          <w:tcPr>
            <w:tcW w:w="360" w:type="pct"/>
            <w:shd w:val="clear" w:color="auto" w:fill="auto"/>
          </w:tcPr>
          <w:p w14:paraId="02574C4B" w14:textId="20D490BA" w:rsidR="008F0894" w:rsidRPr="00CB0AB1" w:rsidRDefault="008F0894" w:rsidP="008F0894">
            <w:pPr>
              <w:ind w:right="-72"/>
              <w:jc w:val="right"/>
              <w:rPr>
                <w:rFonts w:ascii="Arial" w:hAnsi="Arial" w:cs="Arial"/>
                <w:sz w:val="18"/>
                <w:szCs w:val="18"/>
              </w:rPr>
            </w:pPr>
            <w:r w:rsidRPr="00CB0AB1">
              <w:rPr>
                <w:rFonts w:ascii="Arial" w:hAnsi="Arial" w:cs="Arial"/>
                <w:sz w:val="18"/>
                <w:szCs w:val="18"/>
              </w:rPr>
              <w:t>-</w:t>
            </w:r>
          </w:p>
        </w:tc>
        <w:tc>
          <w:tcPr>
            <w:tcW w:w="360" w:type="pct"/>
          </w:tcPr>
          <w:p w14:paraId="7F0FFC25" w14:textId="6BAB2CC6" w:rsidR="008F0894" w:rsidRPr="00CB0AB1" w:rsidRDefault="00B77AA1" w:rsidP="008F0894">
            <w:pPr>
              <w:ind w:right="-72"/>
              <w:jc w:val="right"/>
              <w:rPr>
                <w:rFonts w:ascii="Arial" w:hAnsi="Arial" w:cs="Arial"/>
                <w:sz w:val="18"/>
                <w:szCs w:val="18"/>
              </w:rPr>
            </w:pPr>
            <w:r w:rsidRPr="00CB0AB1">
              <w:rPr>
                <w:rFonts w:ascii="Arial" w:hAnsi="Arial" w:cs="Arial"/>
                <w:sz w:val="18"/>
                <w:szCs w:val="18"/>
              </w:rPr>
              <w:t>51.19</w:t>
            </w:r>
          </w:p>
        </w:tc>
        <w:tc>
          <w:tcPr>
            <w:tcW w:w="362" w:type="pct"/>
          </w:tcPr>
          <w:p w14:paraId="23490B0F" w14:textId="429C92B3" w:rsidR="008F0894" w:rsidRPr="00CB0AB1" w:rsidRDefault="008F0894" w:rsidP="008F0894">
            <w:pPr>
              <w:ind w:right="-72"/>
              <w:jc w:val="right"/>
              <w:rPr>
                <w:rFonts w:ascii="Arial" w:hAnsi="Arial" w:cs="Arial"/>
                <w:sz w:val="18"/>
                <w:szCs w:val="18"/>
              </w:rPr>
            </w:pPr>
            <w:r w:rsidRPr="00CB0AB1">
              <w:rPr>
                <w:rFonts w:ascii="Arial" w:hAnsi="Arial" w:cs="Arial"/>
                <w:sz w:val="18"/>
                <w:szCs w:val="18"/>
              </w:rPr>
              <w:t>51.19</w:t>
            </w:r>
          </w:p>
        </w:tc>
        <w:tc>
          <w:tcPr>
            <w:tcW w:w="358" w:type="pct"/>
          </w:tcPr>
          <w:p w14:paraId="7F9550A9" w14:textId="77995F9D" w:rsidR="008F0894" w:rsidRPr="00CB0AB1" w:rsidRDefault="00B77AA1" w:rsidP="008F0894">
            <w:pPr>
              <w:ind w:right="-72"/>
              <w:jc w:val="right"/>
              <w:rPr>
                <w:rFonts w:ascii="Arial" w:hAnsi="Arial" w:cs="Arial"/>
                <w:sz w:val="18"/>
                <w:szCs w:val="18"/>
              </w:rPr>
            </w:pPr>
            <w:r w:rsidRPr="00CB0AB1">
              <w:rPr>
                <w:rFonts w:ascii="Arial" w:hAnsi="Arial" w:cs="Arial"/>
                <w:sz w:val="18"/>
                <w:szCs w:val="18"/>
              </w:rPr>
              <w:t>48.81</w:t>
            </w:r>
          </w:p>
        </w:tc>
        <w:tc>
          <w:tcPr>
            <w:tcW w:w="400" w:type="pct"/>
            <w:gridSpan w:val="2"/>
          </w:tcPr>
          <w:p w14:paraId="1E4461A7" w14:textId="47394339" w:rsidR="008F0894" w:rsidRPr="00CB0AB1" w:rsidRDefault="008F0894" w:rsidP="008F0894">
            <w:pPr>
              <w:ind w:right="-72"/>
              <w:jc w:val="right"/>
              <w:rPr>
                <w:rFonts w:ascii="Arial" w:hAnsi="Arial" w:cs="Arial"/>
                <w:sz w:val="18"/>
                <w:szCs w:val="18"/>
              </w:rPr>
            </w:pPr>
            <w:r w:rsidRPr="00CB0AB1">
              <w:rPr>
                <w:rFonts w:ascii="Arial" w:hAnsi="Arial" w:cs="Arial"/>
                <w:sz w:val="18"/>
                <w:szCs w:val="18"/>
              </w:rPr>
              <w:t>48.81</w:t>
            </w:r>
          </w:p>
        </w:tc>
      </w:tr>
      <w:tr w:rsidR="008F0894" w:rsidRPr="00D94413" w14:paraId="66403A17" w14:textId="77777777" w:rsidTr="00CB0AB1">
        <w:tc>
          <w:tcPr>
            <w:tcW w:w="1388" w:type="pct"/>
            <w:shd w:val="clear" w:color="auto" w:fill="auto"/>
          </w:tcPr>
          <w:p w14:paraId="48B588EE" w14:textId="77777777" w:rsidR="008F0894" w:rsidRPr="00CB0AB1" w:rsidRDefault="008F0894" w:rsidP="008F0894">
            <w:pPr>
              <w:ind w:left="6" w:right="-72"/>
              <w:rPr>
                <w:rFonts w:ascii="Arial" w:hAnsi="Arial" w:cs="Arial"/>
                <w:snapToGrid w:val="0"/>
                <w:sz w:val="18"/>
                <w:szCs w:val="18"/>
              </w:rPr>
            </w:pPr>
          </w:p>
        </w:tc>
        <w:tc>
          <w:tcPr>
            <w:tcW w:w="455" w:type="pct"/>
          </w:tcPr>
          <w:p w14:paraId="7752F8CF" w14:textId="77777777" w:rsidR="008F0894" w:rsidRPr="00CB0AB1" w:rsidRDefault="008F0894" w:rsidP="008F0894">
            <w:pPr>
              <w:ind w:left="138" w:right="-72" w:hanging="138"/>
              <w:jc w:val="center"/>
              <w:rPr>
                <w:rFonts w:ascii="Arial" w:hAnsi="Arial" w:cs="Arial"/>
                <w:sz w:val="18"/>
                <w:szCs w:val="18"/>
              </w:rPr>
            </w:pPr>
          </w:p>
        </w:tc>
        <w:tc>
          <w:tcPr>
            <w:tcW w:w="955" w:type="pct"/>
            <w:shd w:val="clear" w:color="auto" w:fill="auto"/>
          </w:tcPr>
          <w:p w14:paraId="4520220C" w14:textId="77777777" w:rsidR="008F0894" w:rsidRPr="00CB0AB1" w:rsidRDefault="008F0894" w:rsidP="008F0894">
            <w:pPr>
              <w:ind w:left="138" w:right="-72" w:hanging="138"/>
              <w:rPr>
                <w:rFonts w:ascii="Arial" w:hAnsi="Arial" w:cs="Arial"/>
                <w:spacing w:val="-2"/>
                <w:sz w:val="18"/>
                <w:szCs w:val="18"/>
                <w:lang w:val="en-US"/>
              </w:rPr>
            </w:pPr>
          </w:p>
        </w:tc>
        <w:tc>
          <w:tcPr>
            <w:tcW w:w="361" w:type="pct"/>
            <w:shd w:val="clear" w:color="auto" w:fill="auto"/>
          </w:tcPr>
          <w:p w14:paraId="7CC70225" w14:textId="77777777" w:rsidR="008F0894" w:rsidRPr="00CB0AB1" w:rsidRDefault="008F0894" w:rsidP="008F0894">
            <w:pPr>
              <w:ind w:right="-72"/>
              <w:jc w:val="right"/>
              <w:rPr>
                <w:rFonts w:ascii="Arial" w:hAnsi="Arial" w:cs="Arial"/>
                <w:sz w:val="18"/>
                <w:szCs w:val="18"/>
              </w:rPr>
            </w:pPr>
          </w:p>
        </w:tc>
        <w:tc>
          <w:tcPr>
            <w:tcW w:w="360" w:type="pct"/>
            <w:shd w:val="clear" w:color="auto" w:fill="auto"/>
          </w:tcPr>
          <w:p w14:paraId="79AA32D5" w14:textId="77777777" w:rsidR="008F0894" w:rsidRPr="00CB0AB1" w:rsidRDefault="008F0894" w:rsidP="008F0894">
            <w:pPr>
              <w:ind w:right="-72"/>
              <w:jc w:val="right"/>
              <w:rPr>
                <w:rFonts w:ascii="Arial" w:hAnsi="Arial" w:cs="Arial"/>
                <w:sz w:val="18"/>
                <w:szCs w:val="18"/>
              </w:rPr>
            </w:pPr>
          </w:p>
        </w:tc>
        <w:tc>
          <w:tcPr>
            <w:tcW w:w="360" w:type="pct"/>
          </w:tcPr>
          <w:p w14:paraId="220139F2" w14:textId="77777777" w:rsidR="008F0894" w:rsidRPr="00CB0AB1" w:rsidRDefault="008F0894" w:rsidP="008F0894">
            <w:pPr>
              <w:ind w:right="-72"/>
              <w:jc w:val="right"/>
              <w:rPr>
                <w:rFonts w:ascii="Arial" w:hAnsi="Arial" w:cs="Arial"/>
                <w:sz w:val="18"/>
                <w:szCs w:val="18"/>
              </w:rPr>
            </w:pPr>
          </w:p>
        </w:tc>
        <w:tc>
          <w:tcPr>
            <w:tcW w:w="362" w:type="pct"/>
          </w:tcPr>
          <w:p w14:paraId="2418BCCD" w14:textId="77777777" w:rsidR="008F0894" w:rsidRPr="00CB0AB1" w:rsidRDefault="008F0894" w:rsidP="008F0894">
            <w:pPr>
              <w:ind w:right="-72"/>
              <w:jc w:val="right"/>
              <w:rPr>
                <w:rFonts w:ascii="Arial" w:hAnsi="Arial" w:cs="Arial"/>
                <w:sz w:val="18"/>
                <w:szCs w:val="18"/>
              </w:rPr>
            </w:pPr>
          </w:p>
        </w:tc>
        <w:tc>
          <w:tcPr>
            <w:tcW w:w="358" w:type="pct"/>
          </w:tcPr>
          <w:p w14:paraId="4D525172" w14:textId="77777777" w:rsidR="008F0894" w:rsidRPr="00CB0AB1" w:rsidRDefault="008F0894" w:rsidP="008F0894">
            <w:pPr>
              <w:ind w:right="-72"/>
              <w:jc w:val="right"/>
              <w:rPr>
                <w:rFonts w:ascii="Arial" w:hAnsi="Arial" w:cs="Arial"/>
                <w:sz w:val="18"/>
                <w:szCs w:val="18"/>
              </w:rPr>
            </w:pPr>
          </w:p>
        </w:tc>
        <w:tc>
          <w:tcPr>
            <w:tcW w:w="400" w:type="pct"/>
            <w:gridSpan w:val="2"/>
          </w:tcPr>
          <w:p w14:paraId="6A0B55F5" w14:textId="77777777" w:rsidR="008F0894" w:rsidRPr="00CB0AB1" w:rsidRDefault="008F0894" w:rsidP="008F0894">
            <w:pPr>
              <w:ind w:right="-72"/>
              <w:jc w:val="right"/>
              <w:rPr>
                <w:rFonts w:ascii="Arial" w:hAnsi="Arial" w:cs="Arial"/>
                <w:sz w:val="18"/>
                <w:szCs w:val="18"/>
              </w:rPr>
            </w:pPr>
          </w:p>
        </w:tc>
      </w:tr>
    </w:tbl>
    <w:p w14:paraId="617D1C8D" w14:textId="77777777" w:rsidR="00247339" w:rsidRPr="00D94413" w:rsidRDefault="00F82A09" w:rsidP="00247339">
      <w:pPr>
        <w:rPr>
          <w:rFonts w:ascii="Arial" w:hAnsi="Arial" w:cs="Arial"/>
          <w:sz w:val="20"/>
          <w:szCs w:val="20"/>
        </w:rPr>
      </w:pPr>
      <w:r w:rsidRPr="00D94413">
        <w:rPr>
          <w:rFonts w:ascii="Arial" w:hAnsi="Arial" w:cs="Arial"/>
          <w:sz w:val="20"/>
          <w:szCs w:val="20"/>
        </w:rPr>
        <w:br w:type="page"/>
      </w:r>
    </w:p>
    <w:p w14:paraId="0463F9FC" w14:textId="77777777" w:rsidR="00D94413" w:rsidRPr="00D94413" w:rsidRDefault="00D94413" w:rsidP="00976BB4">
      <w:pPr>
        <w:tabs>
          <w:tab w:val="left" w:pos="540"/>
        </w:tabs>
        <w:rPr>
          <w:rFonts w:ascii="Arial" w:hAnsi="Arial" w:cs="Arial"/>
          <w:b/>
          <w:bCs/>
          <w:caps/>
          <w:sz w:val="20"/>
          <w:szCs w:val="20"/>
        </w:rPr>
      </w:pPr>
    </w:p>
    <w:p w14:paraId="17508598" w14:textId="3211E895" w:rsidR="00976BB4" w:rsidRPr="00D94413" w:rsidRDefault="00CE2BC8" w:rsidP="00976BB4">
      <w:pPr>
        <w:tabs>
          <w:tab w:val="left" w:pos="540"/>
        </w:tabs>
        <w:rPr>
          <w:rFonts w:ascii="Arial" w:hAnsi="Arial" w:cs="Arial"/>
          <w:sz w:val="20"/>
          <w:szCs w:val="20"/>
        </w:rPr>
      </w:pPr>
      <w:r w:rsidRPr="00D94413">
        <w:rPr>
          <w:rFonts w:ascii="Arial" w:hAnsi="Arial" w:cs="Arial"/>
          <w:b/>
          <w:bCs/>
          <w:caps/>
          <w:sz w:val="20"/>
          <w:szCs w:val="20"/>
        </w:rPr>
        <w:t>1</w:t>
      </w:r>
      <w:r w:rsidR="009D3E1B" w:rsidRPr="00D94413">
        <w:rPr>
          <w:rFonts w:ascii="Arial" w:hAnsi="Arial" w:cs="Arial"/>
          <w:b/>
          <w:bCs/>
          <w:caps/>
          <w:sz w:val="20"/>
          <w:szCs w:val="20"/>
        </w:rPr>
        <w:t>3</w:t>
      </w:r>
      <w:r w:rsidR="00976BB4" w:rsidRPr="00D94413">
        <w:rPr>
          <w:rFonts w:ascii="Arial" w:hAnsi="Arial" w:cs="Arial"/>
          <w:b/>
          <w:bCs/>
          <w:caps/>
          <w:sz w:val="20"/>
          <w:szCs w:val="20"/>
        </w:rPr>
        <w:t xml:space="preserve"> </w:t>
      </w:r>
      <w:r w:rsidR="00976BB4" w:rsidRPr="00D94413">
        <w:rPr>
          <w:rFonts w:ascii="Arial" w:hAnsi="Arial" w:cs="Arial"/>
          <w:b/>
          <w:bCs/>
          <w:caps/>
          <w:sz w:val="20"/>
          <w:szCs w:val="20"/>
        </w:rPr>
        <w:tab/>
      </w:r>
      <w:r w:rsidR="00976BB4" w:rsidRPr="00D94413">
        <w:rPr>
          <w:rFonts w:ascii="Arial" w:hAnsi="Arial" w:cs="Arial"/>
          <w:b/>
          <w:bCs/>
          <w:sz w:val="20"/>
          <w:szCs w:val="20"/>
        </w:rPr>
        <w:t xml:space="preserve">Investments in subsidiaries </w:t>
      </w:r>
      <w:r w:rsidR="00976BB4" w:rsidRPr="00D94413">
        <w:rPr>
          <w:rFonts w:ascii="Arial" w:hAnsi="Arial" w:cs="Arial"/>
          <w:sz w:val="20"/>
          <w:szCs w:val="20"/>
        </w:rPr>
        <w:t>(Cont’d)</w:t>
      </w:r>
    </w:p>
    <w:p w14:paraId="633C86EA" w14:textId="77777777" w:rsidR="00976BB4" w:rsidRPr="00D94413" w:rsidRDefault="00976BB4" w:rsidP="00247339">
      <w:pPr>
        <w:rPr>
          <w:rFonts w:ascii="Arial" w:hAnsi="Arial" w:cs="Arial"/>
          <w:sz w:val="20"/>
          <w:szCs w:val="20"/>
        </w:rPr>
      </w:pPr>
    </w:p>
    <w:p w14:paraId="2D4AA4E7" w14:textId="77777777" w:rsidR="00C80198" w:rsidRPr="00D94413" w:rsidRDefault="00C80198" w:rsidP="00352576">
      <w:pPr>
        <w:jc w:val="both"/>
        <w:rPr>
          <w:rFonts w:ascii="Arial" w:hAnsi="Arial" w:cs="Arial"/>
          <w:sz w:val="20"/>
          <w:szCs w:val="20"/>
        </w:rPr>
      </w:pPr>
    </w:p>
    <w:p w14:paraId="4EA0D778" w14:textId="58749221" w:rsidR="009E532A" w:rsidRPr="00D94413" w:rsidRDefault="00B2195D" w:rsidP="006A6BA4">
      <w:pPr>
        <w:ind w:left="540"/>
        <w:jc w:val="both"/>
        <w:rPr>
          <w:rFonts w:ascii="Arial" w:hAnsi="Arial" w:cs="Arial"/>
          <w:sz w:val="20"/>
          <w:szCs w:val="20"/>
        </w:rPr>
      </w:pPr>
      <w:r w:rsidRPr="00D94413">
        <w:rPr>
          <w:rFonts w:ascii="Arial" w:hAnsi="Arial" w:cs="Arial"/>
          <w:sz w:val="20"/>
          <w:szCs w:val="20"/>
        </w:rPr>
        <w:t>The G</w:t>
      </w:r>
      <w:r w:rsidR="009E532A" w:rsidRPr="00D94413">
        <w:rPr>
          <w:rFonts w:ascii="Arial" w:hAnsi="Arial" w:cs="Arial"/>
          <w:sz w:val="20"/>
          <w:szCs w:val="20"/>
        </w:rPr>
        <w:t>roup had the following</w:t>
      </w:r>
      <w:r w:rsidR="00286334" w:rsidRPr="00D94413">
        <w:rPr>
          <w:rFonts w:ascii="Arial" w:hAnsi="Arial" w:cs="Arial"/>
          <w:sz w:val="20"/>
          <w:szCs w:val="20"/>
        </w:rPr>
        <w:t xml:space="preserve"> subsidiaries at 31 December</w:t>
      </w:r>
      <w:r w:rsidR="009E532A" w:rsidRPr="00D94413">
        <w:rPr>
          <w:rFonts w:ascii="Arial" w:hAnsi="Arial" w:cs="Arial"/>
          <w:sz w:val="20"/>
          <w:szCs w:val="20"/>
        </w:rPr>
        <w:t>: (Cont’d)</w:t>
      </w:r>
    </w:p>
    <w:p w14:paraId="000C9E6A" w14:textId="77777777" w:rsidR="00F82A09" w:rsidRPr="00D94413" w:rsidRDefault="00F82A09">
      <w:pPr>
        <w:rPr>
          <w:rFonts w:ascii="Arial" w:hAnsi="Arial" w:cs="Arial"/>
          <w:sz w:val="20"/>
          <w:szCs w:val="20"/>
        </w:rPr>
      </w:pPr>
    </w:p>
    <w:tbl>
      <w:tblPr>
        <w:tblW w:w="4879" w:type="pct"/>
        <w:tblInd w:w="426" w:type="dxa"/>
        <w:tblLayout w:type="fixed"/>
        <w:tblLook w:val="04A0" w:firstRow="1" w:lastRow="0" w:firstColumn="1" w:lastColumn="0" w:noHBand="0" w:noVBand="1"/>
      </w:tblPr>
      <w:tblGrid>
        <w:gridCol w:w="3981"/>
        <w:gridCol w:w="1544"/>
        <w:gridCol w:w="2978"/>
        <w:gridCol w:w="995"/>
        <w:gridCol w:w="1061"/>
        <w:gridCol w:w="1064"/>
        <w:gridCol w:w="24"/>
        <w:gridCol w:w="1076"/>
        <w:gridCol w:w="1169"/>
        <w:gridCol w:w="1133"/>
      </w:tblGrid>
      <w:tr w:rsidR="002E7DFF" w:rsidRPr="00D94413" w14:paraId="24A92C78" w14:textId="77777777" w:rsidTr="00F41136">
        <w:trPr>
          <w:trHeight w:val="70"/>
        </w:trPr>
        <w:tc>
          <w:tcPr>
            <w:tcW w:w="1325" w:type="pct"/>
            <w:shd w:val="clear" w:color="auto" w:fill="auto"/>
            <w:vAlign w:val="bottom"/>
          </w:tcPr>
          <w:p w14:paraId="1343F53A" w14:textId="77777777" w:rsidR="002E7DFF" w:rsidRPr="002E7DFF" w:rsidRDefault="002E7DFF" w:rsidP="00FF59E7">
            <w:pPr>
              <w:ind w:left="6" w:right="-72"/>
              <w:rPr>
                <w:rFonts w:ascii="Arial" w:hAnsi="Arial" w:cs="Arial"/>
                <w:b/>
                <w:bCs/>
                <w:snapToGrid w:val="0"/>
                <w:sz w:val="18"/>
                <w:szCs w:val="18"/>
              </w:rPr>
            </w:pPr>
          </w:p>
        </w:tc>
        <w:tc>
          <w:tcPr>
            <w:tcW w:w="514" w:type="pct"/>
            <w:vAlign w:val="bottom"/>
          </w:tcPr>
          <w:p w14:paraId="312380E5" w14:textId="0F5B35F6" w:rsidR="002E7DFF" w:rsidRPr="002E7DFF" w:rsidRDefault="002E7DFF" w:rsidP="00FF59E7">
            <w:pPr>
              <w:ind w:left="138" w:right="-72" w:hanging="138"/>
              <w:jc w:val="center"/>
              <w:rPr>
                <w:rFonts w:ascii="Arial" w:hAnsi="Arial" w:cs="Arial"/>
                <w:b/>
                <w:bCs/>
                <w:sz w:val="18"/>
                <w:szCs w:val="18"/>
              </w:rPr>
            </w:pPr>
            <w:r w:rsidRPr="002E7DFF">
              <w:rPr>
                <w:rFonts w:ascii="Arial" w:hAnsi="Arial" w:cs="Arial"/>
                <w:b/>
                <w:bCs/>
                <w:sz w:val="18"/>
                <w:szCs w:val="18"/>
                <w:lang w:val="en-US"/>
              </w:rPr>
              <w:t>Place of</w:t>
            </w:r>
          </w:p>
        </w:tc>
        <w:tc>
          <w:tcPr>
            <w:tcW w:w="991" w:type="pct"/>
            <w:shd w:val="clear" w:color="auto" w:fill="auto"/>
            <w:vAlign w:val="bottom"/>
          </w:tcPr>
          <w:p w14:paraId="3A14AE54" w14:textId="77777777" w:rsidR="002E7DFF" w:rsidRPr="002E7DFF" w:rsidRDefault="002E7DFF" w:rsidP="00FF59E7">
            <w:pPr>
              <w:ind w:left="138" w:right="-72" w:hanging="138"/>
              <w:rPr>
                <w:rFonts w:ascii="Arial" w:hAnsi="Arial" w:cs="Arial"/>
                <w:b/>
                <w:bCs/>
                <w:spacing w:val="-2"/>
                <w:sz w:val="18"/>
                <w:szCs w:val="18"/>
                <w:lang w:val="en-US"/>
              </w:rPr>
            </w:pPr>
          </w:p>
        </w:tc>
        <w:tc>
          <w:tcPr>
            <w:tcW w:w="684" w:type="pct"/>
            <w:gridSpan w:val="2"/>
            <w:vMerge w:val="restart"/>
            <w:shd w:val="clear" w:color="auto" w:fill="auto"/>
            <w:vAlign w:val="bottom"/>
          </w:tcPr>
          <w:p w14:paraId="46709DE3" w14:textId="31971C16" w:rsidR="002E7DFF" w:rsidRPr="002E7DFF" w:rsidRDefault="002E7DFF" w:rsidP="00FF59E7">
            <w:pPr>
              <w:pBdr>
                <w:bottom w:val="single" w:sz="4" w:space="1" w:color="auto"/>
              </w:pBdr>
              <w:ind w:right="-72"/>
              <w:jc w:val="center"/>
              <w:rPr>
                <w:rFonts w:ascii="Arial" w:hAnsi="Arial" w:cs="Arial"/>
                <w:b/>
                <w:bCs/>
                <w:sz w:val="18"/>
                <w:szCs w:val="18"/>
              </w:rPr>
            </w:pPr>
            <w:r w:rsidRPr="002E7DFF">
              <w:rPr>
                <w:rFonts w:ascii="Arial" w:hAnsi="Arial" w:cs="Arial"/>
                <w:b/>
                <w:bCs/>
                <w:sz w:val="18"/>
                <w:szCs w:val="18"/>
              </w:rPr>
              <w:t>Proportion of ordinary shares directly held by parent (%)</w:t>
            </w:r>
          </w:p>
        </w:tc>
        <w:tc>
          <w:tcPr>
            <w:tcW w:w="720" w:type="pct"/>
            <w:gridSpan w:val="3"/>
            <w:vMerge w:val="restart"/>
            <w:vAlign w:val="bottom"/>
          </w:tcPr>
          <w:p w14:paraId="6965F158" w14:textId="6D3626A9" w:rsidR="002E7DFF" w:rsidRPr="002E7DFF" w:rsidRDefault="002E7DFF" w:rsidP="00FF59E7">
            <w:pPr>
              <w:pBdr>
                <w:bottom w:val="single" w:sz="4" w:space="1" w:color="auto"/>
              </w:pBdr>
              <w:ind w:right="-72"/>
              <w:jc w:val="center"/>
              <w:rPr>
                <w:rFonts w:ascii="Arial" w:hAnsi="Arial" w:cs="Arial"/>
                <w:b/>
                <w:bCs/>
                <w:sz w:val="18"/>
                <w:szCs w:val="18"/>
              </w:rPr>
            </w:pPr>
            <w:r w:rsidRPr="002E7DFF">
              <w:rPr>
                <w:rFonts w:ascii="Arial" w:hAnsi="Arial" w:cs="Arial"/>
                <w:b/>
                <w:bCs/>
                <w:sz w:val="18"/>
                <w:szCs w:val="18"/>
              </w:rPr>
              <w:t>Effective proportion of ordinary shares held by the group (%)</w:t>
            </w:r>
          </w:p>
        </w:tc>
        <w:tc>
          <w:tcPr>
            <w:tcW w:w="766" w:type="pct"/>
            <w:gridSpan w:val="2"/>
            <w:vMerge w:val="restart"/>
            <w:vAlign w:val="bottom"/>
          </w:tcPr>
          <w:p w14:paraId="06E89BAF" w14:textId="7B73F4DF" w:rsidR="002E7DFF" w:rsidRPr="002E7DFF" w:rsidRDefault="002E7DFF" w:rsidP="00FF59E7">
            <w:pPr>
              <w:pBdr>
                <w:bottom w:val="single" w:sz="4" w:space="1" w:color="auto"/>
              </w:pBdr>
              <w:ind w:right="-72"/>
              <w:jc w:val="center"/>
              <w:rPr>
                <w:rFonts w:ascii="Arial" w:hAnsi="Arial" w:cs="Arial"/>
                <w:b/>
                <w:bCs/>
                <w:sz w:val="18"/>
                <w:szCs w:val="18"/>
              </w:rPr>
            </w:pPr>
            <w:r w:rsidRPr="002E7DFF">
              <w:rPr>
                <w:rFonts w:ascii="Arial" w:hAnsi="Arial" w:cs="Arial"/>
                <w:b/>
                <w:bCs/>
                <w:sz w:val="18"/>
                <w:szCs w:val="18"/>
              </w:rPr>
              <w:t>Effective proportion of shares held by non-controlling interests (%)</w:t>
            </w:r>
          </w:p>
        </w:tc>
      </w:tr>
      <w:tr w:rsidR="002E7DFF" w:rsidRPr="00D94413" w14:paraId="4C075287" w14:textId="77777777" w:rsidTr="00F41136">
        <w:trPr>
          <w:trHeight w:val="70"/>
        </w:trPr>
        <w:tc>
          <w:tcPr>
            <w:tcW w:w="1325" w:type="pct"/>
            <w:shd w:val="clear" w:color="auto" w:fill="auto"/>
            <w:vAlign w:val="bottom"/>
          </w:tcPr>
          <w:p w14:paraId="5F50569A" w14:textId="77777777" w:rsidR="002E7DFF" w:rsidRPr="002E7DFF" w:rsidRDefault="002E7DFF" w:rsidP="00FF59E7">
            <w:pPr>
              <w:ind w:left="6" w:right="-72"/>
              <w:rPr>
                <w:rFonts w:ascii="Arial" w:hAnsi="Arial" w:cs="Arial"/>
                <w:b/>
                <w:bCs/>
                <w:snapToGrid w:val="0"/>
                <w:sz w:val="18"/>
                <w:szCs w:val="18"/>
              </w:rPr>
            </w:pPr>
          </w:p>
        </w:tc>
        <w:tc>
          <w:tcPr>
            <w:tcW w:w="514" w:type="pct"/>
            <w:vAlign w:val="bottom"/>
          </w:tcPr>
          <w:p w14:paraId="28173531" w14:textId="09FE2D31" w:rsidR="002E7DFF" w:rsidRPr="002E7DFF" w:rsidRDefault="002E7DFF" w:rsidP="00FF59E7">
            <w:pPr>
              <w:ind w:left="138" w:right="-72" w:hanging="138"/>
              <w:jc w:val="center"/>
              <w:rPr>
                <w:rFonts w:ascii="Arial" w:hAnsi="Arial" w:cs="Arial"/>
                <w:b/>
                <w:bCs/>
                <w:sz w:val="18"/>
                <w:szCs w:val="18"/>
              </w:rPr>
            </w:pPr>
            <w:r w:rsidRPr="002E7DFF">
              <w:rPr>
                <w:rFonts w:ascii="Arial" w:hAnsi="Arial" w:cs="Arial"/>
                <w:b/>
                <w:bCs/>
                <w:sz w:val="18"/>
                <w:szCs w:val="18"/>
                <w:lang w:val="en-US"/>
              </w:rPr>
              <w:t>business/</w:t>
            </w:r>
          </w:p>
        </w:tc>
        <w:tc>
          <w:tcPr>
            <w:tcW w:w="991" w:type="pct"/>
            <w:shd w:val="clear" w:color="auto" w:fill="auto"/>
            <w:vAlign w:val="bottom"/>
          </w:tcPr>
          <w:p w14:paraId="1D604F80" w14:textId="77777777" w:rsidR="002E7DFF" w:rsidRPr="002E7DFF" w:rsidRDefault="002E7DFF" w:rsidP="00FF59E7">
            <w:pPr>
              <w:ind w:left="138" w:right="-72" w:hanging="138"/>
              <w:rPr>
                <w:rFonts w:ascii="Arial" w:hAnsi="Arial" w:cs="Arial"/>
                <w:b/>
                <w:bCs/>
                <w:spacing w:val="-2"/>
                <w:sz w:val="18"/>
                <w:szCs w:val="18"/>
                <w:lang w:val="en-US"/>
              </w:rPr>
            </w:pPr>
          </w:p>
        </w:tc>
        <w:tc>
          <w:tcPr>
            <w:tcW w:w="684" w:type="pct"/>
            <w:gridSpan w:val="2"/>
            <w:vMerge/>
            <w:shd w:val="clear" w:color="auto" w:fill="auto"/>
            <w:vAlign w:val="bottom"/>
          </w:tcPr>
          <w:p w14:paraId="12D6ABE8" w14:textId="0D48815A" w:rsidR="002E7DFF" w:rsidRPr="002E7DFF" w:rsidRDefault="002E7DFF" w:rsidP="00FF59E7">
            <w:pPr>
              <w:pBdr>
                <w:bottom w:val="single" w:sz="4" w:space="1" w:color="auto"/>
              </w:pBdr>
              <w:ind w:right="-72"/>
              <w:jc w:val="center"/>
              <w:rPr>
                <w:rFonts w:ascii="Arial" w:hAnsi="Arial" w:cs="Arial"/>
                <w:b/>
                <w:bCs/>
                <w:sz w:val="18"/>
                <w:szCs w:val="18"/>
              </w:rPr>
            </w:pPr>
          </w:p>
        </w:tc>
        <w:tc>
          <w:tcPr>
            <w:tcW w:w="720" w:type="pct"/>
            <w:gridSpan w:val="3"/>
            <w:vMerge/>
            <w:vAlign w:val="bottom"/>
          </w:tcPr>
          <w:p w14:paraId="508DA4EB" w14:textId="07A8AE5F" w:rsidR="002E7DFF" w:rsidRPr="002E7DFF" w:rsidRDefault="002E7DFF" w:rsidP="00FF59E7">
            <w:pPr>
              <w:pBdr>
                <w:bottom w:val="single" w:sz="4" w:space="1" w:color="auto"/>
              </w:pBdr>
              <w:ind w:right="-72"/>
              <w:jc w:val="center"/>
              <w:rPr>
                <w:rFonts w:ascii="Arial" w:hAnsi="Arial" w:cs="Arial"/>
                <w:b/>
                <w:bCs/>
                <w:sz w:val="18"/>
                <w:szCs w:val="18"/>
              </w:rPr>
            </w:pPr>
          </w:p>
        </w:tc>
        <w:tc>
          <w:tcPr>
            <w:tcW w:w="766" w:type="pct"/>
            <w:gridSpan w:val="2"/>
            <w:vMerge/>
            <w:vAlign w:val="bottom"/>
          </w:tcPr>
          <w:p w14:paraId="64FCA9B4" w14:textId="748DB55F" w:rsidR="002E7DFF" w:rsidRPr="002E7DFF" w:rsidRDefault="002E7DFF" w:rsidP="00FF59E7">
            <w:pPr>
              <w:pBdr>
                <w:bottom w:val="single" w:sz="4" w:space="1" w:color="auto"/>
              </w:pBdr>
              <w:ind w:right="-72"/>
              <w:jc w:val="center"/>
              <w:rPr>
                <w:rFonts w:ascii="Arial" w:hAnsi="Arial" w:cs="Arial"/>
                <w:b/>
                <w:bCs/>
                <w:sz w:val="18"/>
                <w:szCs w:val="18"/>
              </w:rPr>
            </w:pPr>
          </w:p>
        </w:tc>
      </w:tr>
      <w:tr w:rsidR="002E7DFF" w:rsidRPr="00D94413" w14:paraId="4BE01741" w14:textId="77777777" w:rsidTr="00F41136">
        <w:trPr>
          <w:trHeight w:val="68"/>
        </w:trPr>
        <w:tc>
          <w:tcPr>
            <w:tcW w:w="1325" w:type="pct"/>
            <w:shd w:val="clear" w:color="auto" w:fill="auto"/>
            <w:vAlign w:val="bottom"/>
          </w:tcPr>
          <w:p w14:paraId="4FF5F3B6" w14:textId="77777777" w:rsidR="002E7DFF" w:rsidRPr="002E7DFF" w:rsidRDefault="002E7DFF" w:rsidP="00FF59E7">
            <w:pPr>
              <w:ind w:left="6" w:right="-72"/>
              <w:rPr>
                <w:rFonts w:ascii="Arial" w:hAnsi="Arial" w:cs="Arial"/>
                <w:b/>
                <w:bCs/>
                <w:snapToGrid w:val="0"/>
                <w:sz w:val="18"/>
                <w:szCs w:val="18"/>
              </w:rPr>
            </w:pPr>
          </w:p>
        </w:tc>
        <w:tc>
          <w:tcPr>
            <w:tcW w:w="514" w:type="pct"/>
            <w:vAlign w:val="bottom"/>
          </w:tcPr>
          <w:p w14:paraId="299371D3" w14:textId="3AF0E8B8" w:rsidR="002E7DFF" w:rsidRPr="002E7DFF" w:rsidRDefault="002E7DFF" w:rsidP="002E7DFF">
            <w:pPr>
              <w:ind w:right="-72"/>
              <w:jc w:val="center"/>
              <w:rPr>
                <w:rFonts w:ascii="Arial" w:hAnsi="Arial" w:cs="Arial"/>
                <w:b/>
                <w:bCs/>
                <w:sz w:val="18"/>
                <w:szCs w:val="18"/>
              </w:rPr>
            </w:pPr>
            <w:r w:rsidRPr="002E7DFF">
              <w:rPr>
                <w:rFonts w:ascii="Arial" w:hAnsi="Arial" w:cs="Arial"/>
                <w:b/>
                <w:bCs/>
                <w:sz w:val="18"/>
                <w:szCs w:val="18"/>
                <w:lang w:val="en-US"/>
              </w:rPr>
              <w:t>Country of</w:t>
            </w:r>
          </w:p>
        </w:tc>
        <w:tc>
          <w:tcPr>
            <w:tcW w:w="991" w:type="pct"/>
            <w:shd w:val="clear" w:color="auto" w:fill="auto"/>
            <w:vAlign w:val="bottom"/>
          </w:tcPr>
          <w:p w14:paraId="188263ED" w14:textId="77777777" w:rsidR="002E7DFF" w:rsidRPr="002E7DFF" w:rsidRDefault="002E7DFF" w:rsidP="00FF59E7">
            <w:pPr>
              <w:ind w:left="138" w:right="-72" w:hanging="138"/>
              <w:rPr>
                <w:rFonts w:ascii="Arial" w:hAnsi="Arial" w:cs="Arial"/>
                <w:b/>
                <w:bCs/>
                <w:spacing w:val="-2"/>
                <w:sz w:val="18"/>
                <w:szCs w:val="18"/>
                <w:lang w:val="en-US"/>
              </w:rPr>
            </w:pPr>
          </w:p>
        </w:tc>
        <w:tc>
          <w:tcPr>
            <w:tcW w:w="684" w:type="pct"/>
            <w:gridSpan w:val="2"/>
            <w:vMerge/>
            <w:shd w:val="clear" w:color="auto" w:fill="auto"/>
            <w:vAlign w:val="bottom"/>
          </w:tcPr>
          <w:p w14:paraId="5D403E62" w14:textId="77777777" w:rsidR="002E7DFF" w:rsidRPr="002E7DFF" w:rsidRDefault="002E7DFF" w:rsidP="00FF59E7">
            <w:pPr>
              <w:ind w:right="-72"/>
              <w:jc w:val="center"/>
              <w:rPr>
                <w:rFonts w:ascii="Arial" w:hAnsi="Arial" w:cs="Arial"/>
                <w:b/>
                <w:bCs/>
                <w:sz w:val="18"/>
                <w:szCs w:val="18"/>
              </w:rPr>
            </w:pPr>
          </w:p>
        </w:tc>
        <w:tc>
          <w:tcPr>
            <w:tcW w:w="720" w:type="pct"/>
            <w:gridSpan w:val="3"/>
            <w:vMerge/>
            <w:vAlign w:val="bottom"/>
          </w:tcPr>
          <w:p w14:paraId="04A613CA" w14:textId="77777777" w:rsidR="002E7DFF" w:rsidRPr="002E7DFF" w:rsidRDefault="002E7DFF" w:rsidP="00FF59E7">
            <w:pPr>
              <w:ind w:right="-72"/>
              <w:jc w:val="center"/>
              <w:rPr>
                <w:rFonts w:ascii="Arial" w:hAnsi="Arial" w:cs="Arial"/>
                <w:b/>
                <w:bCs/>
                <w:sz w:val="18"/>
                <w:szCs w:val="18"/>
              </w:rPr>
            </w:pPr>
          </w:p>
        </w:tc>
        <w:tc>
          <w:tcPr>
            <w:tcW w:w="766" w:type="pct"/>
            <w:gridSpan w:val="2"/>
            <w:vMerge/>
            <w:vAlign w:val="bottom"/>
          </w:tcPr>
          <w:p w14:paraId="7251EC38" w14:textId="77777777" w:rsidR="002E7DFF" w:rsidRPr="002E7DFF" w:rsidRDefault="002E7DFF" w:rsidP="00FF59E7">
            <w:pPr>
              <w:ind w:right="-72"/>
              <w:jc w:val="center"/>
              <w:rPr>
                <w:rFonts w:ascii="Arial" w:hAnsi="Arial" w:cs="Arial"/>
                <w:b/>
                <w:bCs/>
                <w:sz w:val="18"/>
                <w:szCs w:val="18"/>
              </w:rPr>
            </w:pPr>
          </w:p>
        </w:tc>
      </w:tr>
      <w:tr w:rsidR="00FF59E7" w:rsidRPr="00D94413" w14:paraId="59C651F9" w14:textId="77777777" w:rsidTr="00F41136">
        <w:tc>
          <w:tcPr>
            <w:tcW w:w="1325" w:type="pct"/>
            <w:shd w:val="clear" w:color="auto" w:fill="auto"/>
            <w:vAlign w:val="bottom"/>
          </w:tcPr>
          <w:p w14:paraId="6EE8FCA4" w14:textId="77777777" w:rsidR="00FF59E7" w:rsidRPr="002E7DFF" w:rsidRDefault="00FF59E7" w:rsidP="00FF59E7">
            <w:pPr>
              <w:pBdr>
                <w:bottom w:val="single" w:sz="4" w:space="1" w:color="auto"/>
              </w:pBdr>
              <w:ind w:left="6" w:right="-72"/>
              <w:jc w:val="center"/>
              <w:rPr>
                <w:rFonts w:ascii="Arial" w:hAnsi="Arial" w:cs="Arial"/>
                <w:b/>
                <w:bCs/>
                <w:snapToGrid w:val="0"/>
                <w:sz w:val="18"/>
                <w:szCs w:val="18"/>
              </w:rPr>
            </w:pPr>
            <w:r w:rsidRPr="002E7DFF">
              <w:rPr>
                <w:rFonts w:ascii="Arial" w:hAnsi="Arial" w:cs="Arial"/>
                <w:b/>
                <w:bCs/>
                <w:snapToGrid w:val="0"/>
                <w:sz w:val="18"/>
                <w:szCs w:val="18"/>
              </w:rPr>
              <w:t>Name of entity</w:t>
            </w:r>
          </w:p>
        </w:tc>
        <w:tc>
          <w:tcPr>
            <w:tcW w:w="514" w:type="pct"/>
            <w:vAlign w:val="bottom"/>
          </w:tcPr>
          <w:p w14:paraId="7B310C39" w14:textId="77777777" w:rsidR="00FF59E7" w:rsidRPr="002E7DFF" w:rsidRDefault="00FF59E7" w:rsidP="00FF59E7">
            <w:pPr>
              <w:pBdr>
                <w:bottom w:val="single" w:sz="4" w:space="1" w:color="auto"/>
              </w:pBdr>
              <w:ind w:left="138" w:right="-72" w:hanging="138"/>
              <w:jc w:val="center"/>
              <w:rPr>
                <w:rFonts w:ascii="Arial" w:hAnsi="Arial" w:cs="Arial"/>
                <w:b/>
                <w:bCs/>
                <w:sz w:val="18"/>
                <w:szCs w:val="18"/>
              </w:rPr>
            </w:pPr>
            <w:r w:rsidRPr="002E7DFF">
              <w:rPr>
                <w:rFonts w:ascii="Arial" w:hAnsi="Arial" w:cs="Arial"/>
                <w:b/>
                <w:bCs/>
                <w:sz w:val="18"/>
                <w:szCs w:val="18"/>
                <w:lang w:val="en-US"/>
              </w:rPr>
              <w:t>incorporation</w:t>
            </w:r>
          </w:p>
        </w:tc>
        <w:tc>
          <w:tcPr>
            <w:tcW w:w="991" w:type="pct"/>
            <w:shd w:val="clear" w:color="auto" w:fill="auto"/>
            <w:vAlign w:val="bottom"/>
          </w:tcPr>
          <w:p w14:paraId="23AECF3C" w14:textId="77777777" w:rsidR="00FF59E7" w:rsidRPr="002E7DFF" w:rsidRDefault="00FF59E7" w:rsidP="00FF59E7">
            <w:pPr>
              <w:pBdr>
                <w:bottom w:val="single" w:sz="4" w:space="1" w:color="auto"/>
              </w:pBdr>
              <w:ind w:left="138" w:right="-72" w:hanging="138"/>
              <w:jc w:val="center"/>
              <w:rPr>
                <w:rFonts w:ascii="Arial" w:hAnsi="Arial" w:cs="Arial"/>
                <w:b/>
                <w:bCs/>
                <w:spacing w:val="-2"/>
                <w:sz w:val="18"/>
                <w:szCs w:val="18"/>
                <w:lang w:val="en-US"/>
              </w:rPr>
            </w:pPr>
            <w:r w:rsidRPr="002E7DFF">
              <w:rPr>
                <w:rFonts w:ascii="Arial" w:hAnsi="Arial" w:cs="Arial"/>
                <w:b/>
                <w:bCs/>
                <w:sz w:val="18"/>
                <w:szCs w:val="18"/>
              </w:rPr>
              <w:t>Nature of business</w:t>
            </w:r>
          </w:p>
        </w:tc>
        <w:tc>
          <w:tcPr>
            <w:tcW w:w="331" w:type="pct"/>
            <w:shd w:val="clear" w:color="auto" w:fill="auto"/>
            <w:vAlign w:val="bottom"/>
          </w:tcPr>
          <w:p w14:paraId="0450F343" w14:textId="77777777" w:rsidR="00FF59E7" w:rsidRPr="002E7DFF" w:rsidRDefault="00FF59E7" w:rsidP="00FF59E7">
            <w:pPr>
              <w:pBdr>
                <w:bottom w:val="single" w:sz="4" w:space="1" w:color="auto"/>
              </w:pBdr>
              <w:ind w:right="-72"/>
              <w:jc w:val="right"/>
              <w:rPr>
                <w:rFonts w:ascii="Arial" w:hAnsi="Arial" w:cs="Arial"/>
                <w:b/>
                <w:bCs/>
                <w:sz w:val="18"/>
                <w:szCs w:val="18"/>
              </w:rPr>
            </w:pPr>
            <w:r w:rsidRPr="002E7DFF">
              <w:rPr>
                <w:rFonts w:ascii="Arial" w:hAnsi="Arial" w:cs="Arial"/>
                <w:b/>
                <w:bCs/>
                <w:sz w:val="18"/>
                <w:szCs w:val="18"/>
              </w:rPr>
              <w:t>2016</w:t>
            </w:r>
          </w:p>
        </w:tc>
        <w:tc>
          <w:tcPr>
            <w:tcW w:w="353" w:type="pct"/>
            <w:shd w:val="clear" w:color="auto" w:fill="auto"/>
            <w:vAlign w:val="bottom"/>
          </w:tcPr>
          <w:p w14:paraId="3091093D" w14:textId="77777777" w:rsidR="00FF59E7" w:rsidRPr="002E7DFF" w:rsidRDefault="00FF59E7" w:rsidP="00FF59E7">
            <w:pPr>
              <w:pBdr>
                <w:bottom w:val="single" w:sz="4" w:space="1" w:color="auto"/>
              </w:pBdr>
              <w:ind w:right="-72"/>
              <w:jc w:val="right"/>
              <w:rPr>
                <w:rFonts w:ascii="Arial" w:hAnsi="Arial" w:cs="Arial"/>
                <w:b/>
                <w:bCs/>
                <w:sz w:val="18"/>
                <w:szCs w:val="18"/>
              </w:rPr>
            </w:pPr>
            <w:r w:rsidRPr="002E7DFF">
              <w:rPr>
                <w:rFonts w:ascii="Arial" w:hAnsi="Arial" w:cs="Arial"/>
                <w:b/>
                <w:bCs/>
                <w:sz w:val="18"/>
                <w:szCs w:val="18"/>
              </w:rPr>
              <w:t>2015</w:t>
            </w:r>
          </w:p>
        </w:tc>
        <w:tc>
          <w:tcPr>
            <w:tcW w:w="354" w:type="pct"/>
            <w:vAlign w:val="bottom"/>
          </w:tcPr>
          <w:p w14:paraId="471C2FF8" w14:textId="77777777" w:rsidR="00FF59E7" w:rsidRPr="002E7DFF" w:rsidRDefault="00FF59E7" w:rsidP="00FF59E7">
            <w:pPr>
              <w:pBdr>
                <w:bottom w:val="single" w:sz="4" w:space="1" w:color="auto"/>
              </w:pBdr>
              <w:ind w:right="-72"/>
              <w:jc w:val="right"/>
              <w:rPr>
                <w:rFonts w:ascii="Arial" w:hAnsi="Arial" w:cs="Arial"/>
                <w:b/>
                <w:bCs/>
                <w:sz w:val="18"/>
                <w:szCs w:val="18"/>
              </w:rPr>
            </w:pPr>
            <w:r w:rsidRPr="002E7DFF">
              <w:rPr>
                <w:rFonts w:ascii="Arial" w:hAnsi="Arial" w:cs="Arial"/>
                <w:b/>
                <w:bCs/>
                <w:sz w:val="18"/>
                <w:szCs w:val="18"/>
              </w:rPr>
              <w:t>2016</w:t>
            </w:r>
          </w:p>
        </w:tc>
        <w:tc>
          <w:tcPr>
            <w:tcW w:w="366" w:type="pct"/>
            <w:gridSpan w:val="2"/>
            <w:vAlign w:val="bottom"/>
          </w:tcPr>
          <w:p w14:paraId="1F690986" w14:textId="77777777" w:rsidR="00FF59E7" w:rsidRPr="002E7DFF" w:rsidRDefault="00FF59E7" w:rsidP="00FF59E7">
            <w:pPr>
              <w:pBdr>
                <w:bottom w:val="single" w:sz="4" w:space="1" w:color="auto"/>
              </w:pBdr>
              <w:ind w:right="-72"/>
              <w:jc w:val="right"/>
              <w:rPr>
                <w:rFonts w:ascii="Arial" w:hAnsi="Arial" w:cs="Arial"/>
                <w:b/>
                <w:bCs/>
                <w:sz w:val="18"/>
                <w:szCs w:val="18"/>
              </w:rPr>
            </w:pPr>
            <w:r w:rsidRPr="002E7DFF">
              <w:rPr>
                <w:rFonts w:ascii="Arial" w:hAnsi="Arial" w:cs="Arial"/>
                <w:b/>
                <w:bCs/>
                <w:sz w:val="18"/>
                <w:szCs w:val="18"/>
              </w:rPr>
              <w:t>2015</w:t>
            </w:r>
          </w:p>
        </w:tc>
        <w:tc>
          <w:tcPr>
            <w:tcW w:w="389" w:type="pct"/>
            <w:vAlign w:val="bottom"/>
          </w:tcPr>
          <w:p w14:paraId="1B9F17A6" w14:textId="77777777" w:rsidR="00FF59E7" w:rsidRPr="002E7DFF" w:rsidRDefault="00FF59E7" w:rsidP="00FF59E7">
            <w:pPr>
              <w:pBdr>
                <w:bottom w:val="single" w:sz="4" w:space="1" w:color="auto"/>
              </w:pBdr>
              <w:ind w:right="-72"/>
              <w:jc w:val="right"/>
              <w:rPr>
                <w:rFonts w:ascii="Arial" w:hAnsi="Arial" w:cs="Arial"/>
                <w:b/>
                <w:bCs/>
                <w:sz w:val="18"/>
                <w:szCs w:val="18"/>
              </w:rPr>
            </w:pPr>
            <w:r w:rsidRPr="002E7DFF">
              <w:rPr>
                <w:rFonts w:ascii="Arial" w:hAnsi="Arial" w:cs="Arial"/>
                <w:b/>
                <w:bCs/>
                <w:sz w:val="18"/>
                <w:szCs w:val="18"/>
              </w:rPr>
              <w:t>2016</w:t>
            </w:r>
          </w:p>
        </w:tc>
        <w:tc>
          <w:tcPr>
            <w:tcW w:w="377" w:type="pct"/>
            <w:vAlign w:val="bottom"/>
          </w:tcPr>
          <w:p w14:paraId="415AF719" w14:textId="77777777" w:rsidR="00FF59E7" w:rsidRPr="002E7DFF" w:rsidRDefault="00FF59E7" w:rsidP="00FF59E7">
            <w:pPr>
              <w:pBdr>
                <w:bottom w:val="single" w:sz="4" w:space="1" w:color="auto"/>
              </w:pBdr>
              <w:ind w:right="-72"/>
              <w:jc w:val="right"/>
              <w:rPr>
                <w:rFonts w:ascii="Arial" w:hAnsi="Arial" w:cs="Arial"/>
                <w:b/>
                <w:bCs/>
                <w:sz w:val="18"/>
                <w:szCs w:val="18"/>
              </w:rPr>
            </w:pPr>
            <w:r w:rsidRPr="002E7DFF">
              <w:rPr>
                <w:rFonts w:ascii="Arial" w:hAnsi="Arial" w:cs="Arial"/>
                <w:b/>
                <w:bCs/>
                <w:sz w:val="18"/>
                <w:szCs w:val="18"/>
              </w:rPr>
              <w:t>2015</w:t>
            </w:r>
          </w:p>
        </w:tc>
      </w:tr>
      <w:tr w:rsidR="00FF59E7" w:rsidRPr="00D94413" w14:paraId="105099D9" w14:textId="77777777" w:rsidTr="00F41136">
        <w:tc>
          <w:tcPr>
            <w:tcW w:w="1325" w:type="pct"/>
            <w:shd w:val="clear" w:color="auto" w:fill="auto"/>
          </w:tcPr>
          <w:p w14:paraId="0A3CC44F" w14:textId="77777777" w:rsidR="00FF59E7" w:rsidRPr="002E7DFF" w:rsidRDefault="00FF59E7" w:rsidP="000D3708">
            <w:pPr>
              <w:ind w:right="-72"/>
              <w:rPr>
                <w:rFonts w:ascii="Arial" w:hAnsi="Arial" w:cs="Arial"/>
                <w:snapToGrid w:val="0"/>
                <w:sz w:val="18"/>
                <w:szCs w:val="18"/>
              </w:rPr>
            </w:pPr>
          </w:p>
        </w:tc>
        <w:tc>
          <w:tcPr>
            <w:tcW w:w="514" w:type="pct"/>
          </w:tcPr>
          <w:p w14:paraId="5843C2E5" w14:textId="77777777" w:rsidR="00FF59E7" w:rsidRPr="002E7DFF" w:rsidRDefault="00FF59E7" w:rsidP="00E83E58">
            <w:pPr>
              <w:ind w:left="138" w:right="-72" w:hanging="138"/>
              <w:jc w:val="center"/>
              <w:rPr>
                <w:rFonts w:ascii="Arial" w:hAnsi="Arial" w:cs="Arial"/>
                <w:sz w:val="18"/>
                <w:szCs w:val="18"/>
              </w:rPr>
            </w:pPr>
          </w:p>
        </w:tc>
        <w:tc>
          <w:tcPr>
            <w:tcW w:w="991" w:type="pct"/>
            <w:shd w:val="clear" w:color="auto" w:fill="auto"/>
          </w:tcPr>
          <w:p w14:paraId="3A98ADDF" w14:textId="77777777" w:rsidR="00FF59E7" w:rsidRPr="002E7DFF" w:rsidRDefault="00FF59E7" w:rsidP="00E83E58">
            <w:pPr>
              <w:ind w:left="138" w:right="-72" w:hanging="138"/>
              <w:rPr>
                <w:rFonts w:ascii="Arial" w:hAnsi="Arial" w:cs="Arial"/>
                <w:spacing w:val="-2"/>
                <w:sz w:val="18"/>
                <w:szCs w:val="18"/>
                <w:lang w:val="en-US"/>
              </w:rPr>
            </w:pPr>
          </w:p>
        </w:tc>
        <w:tc>
          <w:tcPr>
            <w:tcW w:w="331" w:type="pct"/>
            <w:shd w:val="clear" w:color="auto" w:fill="auto"/>
          </w:tcPr>
          <w:p w14:paraId="0E532652" w14:textId="77777777" w:rsidR="00FF59E7" w:rsidRPr="002E7DFF" w:rsidRDefault="00FF59E7" w:rsidP="006A6BA4">
            <w:pPr>
              <w:ind w:right="-72"/>
              <w:jc w:val="right"/>
              <w:rPr>
                <w:rFonts w:ascii="Arial" w:hAnsi="Arial" w:cs="Arial"/>
                <w:sz w:val="18"/>
                <w:szCs w:val="18"/>
              </w:rPr>
            </w:pPr>
          </w:p>
        </w:tc>
        <w:tc>
          <w:tcPr>
            <w:tcW w:w="353" w:type="pct"/>
            <w:shd w:val="clear" w:color="auto" w:fill="auto"/>
          </w:tcPr>
          <w:p w14:paraId="26F1D741" w14:textId="77777777" w:rsidR="00FF59E7" w:rsidRPr="002E7DFF" w:rsidRDefault="00FF59E7" w:rsidP="006A6BA4">
            <w:pPr>
              <w:ind w:right="-72"/>
              <w:jc w:val="right"/>
              <w:rPr>
                <w:rFonts w:ascii="Arial" w:hAnsi="Arial" w:cs="Arial"/>
                <w:sz w:val="18"/>
                <w:szCs w:val="18"/>
              </w:rPr>
            </w:pPr>
          </w:p>
        </w:tc>
        <w:tc>
          <w:tcPr>
            <w:tcW w:w="362" w:type="pct"/>
            <w:gridSpan w:val="2"/>
          </w:tcPr>
          <w:p w14:paraId="547C87C5" w14:textId="77777777" w:rsidR="00FF59E7" w:rsidRPr="002E7DFF" w:rsidRDefault="00FF59E7" w:rsidP="006A6BA4">
            <w:pPr>
              <w:ind w:right="-72"/>
              <w:jc w:val="right"/>
              <w:rPr>
                <w:rFonts w:ascii="Arial" w:hAnsi="Arial" w:cs="Arial"/>
                <w:sz w:val="18"/>
                <w:szCs w:val="18"/>
              </w:rPr>
            </w:pPr>
          </w:p>
        </w:tc>
        <w:tc>
          <w:tcPr>
            <w:tcW w:w="358" w:type="pct"/>
          </w:tcPr>
          <w:p w14:paraId="4871745F" w14:textId="77777777" w:rsidR="00FF59E7" w:rsidRPr="002E7DFF" w:rsidRDefault="00FF59E7" w:rsidP="006A6BA4">
            <w:pPr>
              <w:ind w:right="-72"/>
              <w:jc w:val="right"/>
              <w:rPr>
                <w:rFonts w:ascii="Arial" w:hAnsi="Arial" w:cs="Arial"/>
                <w:sz w:val="18"/>
                <w:szCs w:val="18"/>
              </w:rPr>
            </w:pPr>
          </w:p>
        </w:tc>
        <w:tc>
          <w:tcPr>
            <w:tcW w:w="389" w:type="pct"/>
          </w:tcPr>
          <w:p w14:paraId="289CE3FD" w14:textId="77777777" w:rsidR="00FF59E7" w:rsidRPr="002E7DFF" w:rsidRDefault="00FF59E7" w:rsidP="006A6BA4">
            <w:pPr>
              <w:ind w:right="-72"/>
              <w:jc w:val="right"/>
              <w:rPr>
                <w:rFonts w:ascii="Arial" w:hAnsi="Arial" w:cs="Arial"/>
                <w:sz w:val="18"/>
                <w:szCs w:val="18"/>
              </w:rPr>
            </w:pPr>
          </w:p>
        </w:tc>
        <w:tc>
          <w:tcPr>
            <w:tcW w:w="377" w:type="pct"/>
          </w:tcPr>
          <w:p w14:paraId="25E33A9A" w14:textId="77777777" w:rsidR="00FF59E7" w:rsidRPr="002E7DFF" w:rsidRDefault="00FF59E7" w:rsidP="006A6BA4">
            <w:pPr>
              <w:ind w:right="-72"/>
              <w:jc w:val="right"/>
              <w:rPr>
                <w:rFonts w:ascii="Arial" w:hAnsi="Arial" w:cs="Arial"/>
                <w:sz w:val="18"/>
                <w:szCs w:val="18"/>
              </w:rPr>
            </w:pPr>
          </w:p>
        </w:tc>
      </w:tr>
      <w:tr w:rsidR="00FF59E7" w:rsidRPr="00D94413" w14:paraId="2B3704FF" w14:textId="77777777" w:rsidTr="00F41136">
        <w:tc>
          <w:tcPr>
            <w:tcW w:w="1325" w:type="pct"/>
            <w:shd w:val="clear" w:color="auto" w:fill="auto"/>
          </w:tcPr>
          <w:p w14:paraId="4FDDC807" w14:textId="77777777" w:rsidR="00D94413" w:rsidRPr="002E7DFF" w:rsidRDefault="00FF59E7" w:rsidP="00FF59E7">
            <w:pPr>
              <w:ind w:right="-72"/>
              <w:rPr>
                <w:rFonts w:ascii="Arial" w:hAnsi="Arial" w:cs="Arial"/>
                <w:snapToGrid w:val="0"/>
                <w:sz w:val="18"/>
                <w:szCs w:val="18"/>
              </w:rPr>
            </w:pPr>
            <w:r w:rsidRPr="002E7DFF">
              <w:rPr>
                <w:rFonts w:ascii="Arial" w:hAnsi="Arial" w:cs="Arial"/>
                <w:snapToGrid w:val="0"/>
                <w:sz w:val="18"/>
                <w:szCs w:val="18"/>
              </w:rPr>
              <w:t>B.Grimm Power Holding (Laem Chabang)</w:t>
            </w:r>
          </w:p>
          <w:p w14:paraId="046D6A48" w14:textId="2F84F669" w:rsidR="00FF59E7" w:rsidRPr="002E7DFF" w:rsidRDefault="00D94413" w:rsidP="00D94413">
            <w:pPr>
              <w:ind w:right="-72"/>
              <w:rPr>
                <w:rFonts w:ascii="Arial" w:hAnsi="Arial" w:cs="Arial"/>
                <w:snapToGrid w:val="0"/>
                <w:sz w:val="18"/>
                <w:szCs w:val="18"/>
              </w:rPr>
            </w:pPr>
            <w:r w:rsidRPr="002E7DFF">
              <w:rPr>
                <w:rFonts w:ascii="Arial" w:hAnsi="Arial" w:cs="Arial"/>
                <w:snapToGrid w:val="0"/>
                <w:sz w:val="18"/>
                <w:szCs w:val="18"/>
              </w:rPr>
              <w:t xml:space="preserve">   </w:t>
            </w:r>
            <w:r w:rsidR="00FF59E7" w:rsidRPr="002E7DFF">
              <w:rPr>
                <w:rFonts w:ascii="Arial" w:hAnsi="Arial" w:cs="Arial"/>
                <w:snapToGrid w:val="0"/>
                <w:sz w:val="18"/>
                <w:szCs w:val="18"/>
              </w:rPr>
              <w:t>Limited</w:t>
            </w:r>
          </w:p>
        </w:tc>
        <w:tc>
          <w:tcPr>
            <w:tcW w:w="514" w:type="pct"/>
          </w:tcPr>
          <w:p w14:paraId="7493088C" w14:textId="271C3518" w:rsidR="00FF59E7" w:rsidRPr="002E7DFF" w:rsidRDefault="00FF59E7" w:rsidP="00FF59E7">
            <w:pPr>
              <w:ind w:left="138" w:right="-72" w:hanging="138"/>
              <w:jc w:val="center"/>
              <w:rPr>
                <w:rFonts w:ascii="Arial" w:hAnsi="Arial" w:cs="Arial"/>
                <w:sz w:val="18"/>
                <w:szCs w:val="18"/>
              </w:rPr>
            </w:pPr>
            <w:r w:rsidRPr="002E7DFF">
              <w:rPr>
                <w:rFonts w:ascii="Arial" w:hAnsi="Arial" w:cs="Arial"/>
                <w:sz w:val="18"/>
                <w:szCs w:val="18"/>
              </w:rPr>
              <w:t>Thailand</w:t>
            </w:r>
          </w:p>
        </w:tc>
        <w:tc>
          <w:tcPr>
            <w:tcW w:w="991" w:type="pct"/>
            <w:shd w:val="clear" w:color="auto" w:fill="auto"/>
          </w:tcPr>
          <w:p w14:paraId="47BBCC22" w14:textId="5B7809C8" w:rsidR="00FF59E7" w:rsidRPr="002E7DFF" w:rsidRDefault="00FF59E7" w:rsidP="00FF59E7">
            <w:pPr>
              <w:ind w:left="138" w:right="-72" w:hanging="138"/>
              <w:rPr>
                <w:rFonts w:ascii="Arial" w:hAnsi="Arial" w:cs="Arial"/>
                <w:spacing w:val="-2"/>
                <w:sz w:val="18"/>
                <w:szCs w:val="18"/>
                <w:lang w:val="en-US"/>
              </w:rPr>
            </w:pPr>
            <w:r w:rsidRPr="002E7DFF">
              <w:rPr>
                <w:rFonts w:ascii="Arial" w:hAnsi="Arial" w:cs="Arial"/>
                <w:snapToGrid w:val="0"/>
                <w:sz w:val="18"/>
                <w:szCs w:val="18"/>
              </w:rPr>
              <w:t>Investing in electric power business</w:t>
            </w:r>
          </w:p>
        </w:tc>
        <w:tc>
          <w:tcPr>
            <w:tcW w:w="331" w:type="pct"/>
            <w:shd w:val="clear" w:color="auto" w:fill="auto"/>
          </w:tcPr>
          <w:p w14:paraId="0A931623" w14:textId="51CCDBC0" w:rsidR="00FF59E7" w:rsidRPr="002E7DFF" w:rsidRDefault="0026687E" w:rsidP="00FF59E7">
            <w:pPr>
              <w:ind w:right="-72"/>
              <w:jc w:val="right"/>
              <w:rPr>
                <w:rFonts w:ascii="Arial" w:hAnsi="Arial" w:cs="Arial"/>
                <w:sz w:val="18"/>
                <w:szCs w:val="18"/>
              </w:rPr>
            </w:pPr>
            <w:r w:rsidRPr="002E7DFF">
              <w:rPr>
                <w:rFonts w:ascii="Arial" w:hAnsi="Arial" w:cs="Arial"/>
                <w:sz w:val="18"/>
                <w:szCs w:val="18"/>
              </w:rPr>
              <w:t>99.97</w:t>
            </w:r>
          </w:p>
        </w:tc>
        <w:tc>
          <w:tcPr>
            <w:tcW w:w="353" w:type="pct"/>
            <w:shd w:val="clear" w:color="auto" w:fill="auto"/>
          </w:tcPr>
          <w:p w14:paraId="47C4F1C4" w14:textId="0B4E2B4D" w:rsidR="00FF59E7" w:rsidRPr="002E7DFF" w:rsidRDefault="00FF59E7" w:rsidP="00FF59E7">
            <w:pPr>
              <w:ind w:right="-72"/>
              <w:jc w:val="right"/>
              <w:rPr>
                <w:rFonts w:ascii="Arial" w:hAnsi="Arial" w:cs="Arial"/>
                <w:sz w:val="18"/>
                <w:szCs w:val="18"/>
              </w:rPr>
            </w:pPr>
            <w:r w:rsidRPr="002E7DFF">
              <w:rPr>
                <w:rFonts w:ascii="Arial" w:hAnsi="Arial" w:cs="Arial"/>
                <w:sz w:val="18"/>
                <w:szCs w:val="18"/>
              </w:rPr>
              <w:t>99.97</w:t>
            </w:r>
          </w:p>
        </w:tc>
        <w:tc>
          <w:tcPr>
            <w:tcW w:w="362" w:type="pct"/>
            <w:gridSpan w:val="2"/>
          </w:tcPr>
          <w:p w14:paraId="4A1F000D" w14:textId="1C806570" w:rsidR="00FF59E7" w:rsidRPr="002E7DFF" w:rsidRDefault="0026687E" w:rsidP="00FF59E7">
            <w:pPr>
              <w:ind w:right="-72"/>
              <w:jc w:val="right"/>
              <w:rPr>
                <w:rFonts w:ascii="Arial" w:hAnsi="Arial" w:cs="Arial"/>
                <w:sz w:val="18"/>
                <w:szCs w:val="18"/>
              </w:rPr>
            </w:pPr>
            <w:r w:rsidRPr="002E7DFF">
              <w:rPr>
                <w:rFonts w:ascii="Arial" w:hAnsi="Arial" w:cs="Arial"/>
                <w:sz w:val="18"/>
                <w:szCs w:val="18"/>
              </w:rPr>
              <w:t>99.97</w:t>
            </w:r>
          </w:p>
        </w:tc>
        <w:tc>
          <w:tcPr>
            <w:tcW w:w="358" w:type="pct"/>
            <w:tcBorders>
              <w:top w:val="nil"/>
              <w:left w:val="nil"/>
              <w:bottom w:val="nil"/>
              <w:right w:val="nil"/>
            </w:tcBorders>
            <w:shd w:val="clear" w:color="auto" w:fill="auto"/>
          </w:tcPr>
          <w:p w14:paraId="2251C8D1" w14:textId="616A9387" w:rsidR="00FF59E7" w:rsidRPr="002E7DFF" w:rsidRDefault="00FF59E7" w:rsidP="00FF59E7">
            <w:pPr>
              <w:ind w:right="-72"/>
              <w:jc w:val="right"/>
              <w:rPr>
                <w:rFonts w:ascii="Arial" w:hAnsi="Arial" w:cs="Arial"/>
                <w:sz w:val="18"/>
                <w:szCs w:val="18"/>
              </w:rPr>
            </w:pPr>
            <w:r w:rsidRPr="002E7DFF">
              <w:rPr>
                <w:rFonts w:ascii="Arial" w:hAnsi="Arial" w:cs="Arial"/>
                <w:sz w:val="18"/>
                <w:szCs w:val="18"/>
              </w:rPr>
              <w:t>99.97</w:t>
            </w:r>
          </w:p>
        </w:tc>
        <w:tc>
          <w:tcPr>
            <w:tcW w:w="389" w:type="pct"/>
          </w:tcPr>
          <w:p w14:paraId="11C3CB68" w14:textId="5F8D1602" w:rsidR="00FF59E7" w:rsidRPr="002E7DFF" w:rsidRDefault="0026687E" w:rsidP="00FF59E7">
            <w:pPr>
              <w:ind w:right="-72"/>
              <w:jc w:val="right"/>
              <w:rPr>
                <w:rFonts w:ascii="Arial" w:hAnsi="Arial" w:cs="Arial"/>
                <w:sz w:val="18"/>
                <w:szCs w:val="18"/>
              </w:rPr>
            </w:pPr>
            <w:r w:rsidRPr="002E7DFF">
              <w:rPr>
                <w:rFonts w:ascii="Arial" w:hAnsi="Arial" w:cs="Arial"/>
                <w:sz w:val="18"/>
                <w:szCs w:val="18"/>
              </w:rPr>
              <w:t>0.03</w:t>
            </w:r>
          </w:p>
        </w:tc>
        <w:tc>
          <w:tcPr>
            <w:tcW w:w="377" w:type="pct"/>
            <w:tcBorders>
              <w:top w:val="nil"/>
              <w:left w:val="nil"/>
              <w:bottom w:val="nil"/>
              <w:right w:val="nil"/>
            </w:tcBorders>
            <w:shd w:val="clear" w:color="auto" w:fill="auto"/>
          </w:tcPr>
          <w:p w14:paraId="1F5F1047" w14:textId="53128565" w:rsidR="00FF59E7" w:rsidRPr="002E7DFF" w:rsidRDefault="00FF59E7" w:rsidP="00FF59E7">
            <w:pPr>
              <w:ind w:right="-72"/>
              <w:jc w:val="right"/>
              <w:rPr>
                <w:rFonts w:ascii="Arial" w:hAnsi="Arial" w:cs="Arial"/>
                <w:sz w:val="18"/>
                <w:szCs w:val="18"/>
              </w:rPr>
            </w:pPr>
            <w:r w:rsidRPr="002E7DFF">
              <w:rPr>
                <w:rFonts w:ascii="Arial" w:hAnsi="Arial" w:cs="Arial"/>
                <w:sz w:val="18"/>
                <w:szCs w:val="18"/>
              </w:rPr>
              <w:t>0.03</w:t>
            </w:r>
          </w:p>
        </w:tc>
      </w:tr>
      <w:tr w:rsidR="00FF59E7" w:rsidRPr="00D94413" w14:paraId="2E8F1916" w14:textId="77777777" w:rsidTr="00F41136">
        <w:trPr>
          <w:trHeight w:val="70"/>
        </w:trPr>
        <w:tc>
          <w:tcPr>
            <w:tcW w:w="1325" w:type="pct"/>
            <w:shd w:val="clear" w:color="auto" w:fill="auto"/>
          </w:tcPr>
          <w:p w14:paraId="25F618D7" w14:textId="77777777" w:rsidR="00FF59E7" w:rsidRPr="002E7DFF" w:rsidRDefault="00FF59E7" w:rsidP="00FF59E7">
            <w:pPr>
              <w:ind w:right="-72"/>
              <w:rPr>
                <w:rFonts w:ascii="Arial" w:hAnsi="Arial" w:cs="Arial"/>
                <w:snapToGrid w:val="0"/>
                <w:sz w:val="18"/>
                <w:szCs w:val="18"/>
              </w:rPr>
            </w:pPr>
          </w:p>
        </w:tc>
        <w:tc>
          <w:tcPr>
            <w:tcW w:w="514" w:type="pct"/>
          </w:tcPr>
          <w:p w14:paraId="6D23AFDE" w14:textId="77777777" w:rsidR="00FF59E7" w:rsidRPr="002E7DFF" w:rsidRDefault="00FF59E7" w:rsidP="00FF59E7">
            <w:pPr>
              <w:ind w:left="138" w:right="-72" w:hanging="138"/>
              <w:jc w:val="center"/>
              <w:rPr>
                <w:rFonts w:ascii="Arial" w:hAnsi="Arial" w:cs="Arial"/>
                <w:sz w:val="18"/>
                <w:szCs w:val="18"/>
              </w:rPr>
            </w:pPr>
          </w:p>
        </w:tc>
        <w:tc>
          <w:tcPr>
            <w:tcW w:w="991" w:type="pct"/>
            <w:shd w:val="clear" w:color="auto" w:fill="auto"/>
          </w:tcPr>
          <w:p w14:paraId="0D1EC798" w14:textId="77777777" w:rsidR="00FF59E7" w:rsidRPr="002E7DFF" w:rsidRDefault="00FF59E7" w:rsidP="00FF59E7">
            <w:pPr>
              <w:ind w:left="138" w:right="-72" w:hanging="138"/>
              <w:rPr>
                <w:rFonts w:ascii="Arial" w:hAnsi="Arial" w:cs="Arial"/>
                <w:spacing w:val="-2"/>
                <w:sz w:val="18"/>
                <w:szCs w:val="18"/>
                <w:lang w:val="en-US"/>
              </w:rPr>
            </w:pPr>
          </w:p>
        </w:tc>
        <w:tc>
          <w:tcPr>
            <w:tcW w:w="331" w:type="pct"/>
            <w:shd w:val="clear" w:color="auto" w:fill="auto"/>
          </w:tcPr>
          <w:p w14:paraId="70DBD414" w14:textId="77777777" w:rsidR="00FF59E7" w:rsidRPr="002E7DFF" w:rsidRDefault="00FF59E7" w:rsidP="00FF59E7">
            <w:pPr>
              <w:ind w:right="-72"/>
              <w:jc w:val="right"/>
              <w:rPr>
                <w:rFonts w:ascii="Arial" w:hAnsi="Arial" w:cs="Arial"/>
                <w:sz w:val="18"/>
                <w:szCs w:val="18"/>
              </w:rPr>
            </w:pPr>
          </w:p>
        </w:tc>
        <w:tc>
          <w:tcPr>
            <w:tcW w:w="353" w:type="pct"/>
            <w:shd w:val="clear" w:color="auto" w:fill="auto"/>
          </w:tcPr>
          <w:p w14:paraId="3C63F682" w14:textId="77777777" w:rsidR="00FF59E7" w:rsidRPr="002E7DFF" w:rsidRDefault="00FF59E7" w:rsidP="00FF59E7">
            <w:pPr>
              <w:ind w:right="-72"/>
              <w:jc w:val="right"/>
              <w:rPr>
                <w:rFonts w:ascii="Arial" w:hAnsi="Arial" w:cs="Arial"/>
                <w:sz w:val="18"/>
                <w:szCs w:val="18"/>
              </w:rPr>
            </w:pPr>
          </w:p>
        </w:tc>
        <w:tc>
          <w:tcPr>
            <w:tcW w:w="362" w:type="pct"/>
            <w:gridSpan w:val="2"/>
          </w:tcPr>
          <w:p w14:paraId="7FE30EBF" w14:textId="77777777" w:rsidR="00FF59E7" w:rsidRPr="002E7DFF" w:rsidRDefault="00FF59E7" w:rsidP="00FF59E7">
            <w:pPr>
              <w:ind w:right="-72"/>
              <w:jc w:val="right"/>
              <w:rPr>
                <w:rFonts w:ascii="Arial" w:hAnsi="Arial" w:cs="Arial"/>
                <w:sz w:val="18"/>
                <w:szCs w:val="18"/>
              </w:rPr>
            </w:pPr>
          </w:p>
        </w:tc>
        <w:tc>
          <w:tcPr>
            <w:tcW w:w="358" w:type="pct"/>
            <w:tcBorders>
              <w:top w:val="nil"/>
              <w:left w:val="nil"/>
              <w:bottom w:val="nil"/>
              <w:right w:val="nil"/>
            </w:tcBorders>
            <w:shd w:val="clear" w:color="auto" w:fill="auto"/>
          </w:tcPr>
          <w:p w14:paraId="44B9ADA6" w14:textId="77777777" w:rsidR="00FF59E7" w:rsidRPr="002E7DFF" w:rsidRDefault="00FF59E7" w:rsidP="00FF59E7">
            <w:pPr>
              <w:ind w:right="-72"/>
              <w:jc w:val="right"/>
              <w:rPr>
                <w:rFonts w:ascii="Arial" w:hAnsi="Arial" w:cs="Arial"/>
                <w:sz w:val="18"/>
                <w:szCs w:val="18"/>
              </w:rPr>
            </w:pPr>
          </w:p>
        </w:tc>
        <w:tc>
          <w:tcPr>
            <w:tcW w:w="389" w:type="pct"/>
          </w:tcPr>
          <w:p w14:paraId="2C38A2E5" w14:textId="77777777" w:rsidR="00FF59E7" w:rsidRPr="002E7DFF" w:rsidRDefault="00FF59E7" w:rsidP="00FF59E7">
            <w:pPr>
              <w:ind w:right="-72"/>
              <w:jc w:val="right"/>
              <w:rPr>
                <w:rFonts w:ascii="Arial" w:hAnsi="Arial" w:cs="Arial"/>
                <w:sz w:val="18"/>
                <w:szCs w:val="18"/>
              </w:rPr>
            </w:pPr>
          </w:p>
        </w:tc>
        <w:tc>
          <w:tcPr>
            <w:tcW w:w="377" w:type="pct"/>
            <w:tcBorders>
              <w:top w:val="nil"/>
              <w:left w:val="nil"/>
              <w:bottom w:val="nil"/>
              <w:right w:val="nil"/>
            </w:tcBorders>
            <w:shd w:val="clear" w:color="auto" w:fill="auto"/>
          </w:tcPr>
          <w:p w14:paraId="13CDF3F3" w14:textId="77777777" w:rsidR="00FF59E7" w:rsidRPr="002E7DFF" w:rsidRDefault="00FF59E7" w:rsidP="00FF59E7">
            <w:pPr>
              <w:ind w:right="-72"/>
              <w:jc w:val="right"/>
              <w:rPr>
                <w:rFonts w:ascii="Arial" w:hAnsi="Arial" w:cs="Arial"/>
                <w:sz w:val="18"/>
                <w:szCs w:val="18"/>
              </w:rPr>
            </w:pPr>
          </w:p>
        </w:tc>
      </w:tr>
      <w:tr w:rsidR="00FF59E7" w:rsidRPr="00D94413" w14:paraId="41D37C89" w14:textId="77777777" w:rsidTr="00F41136">
        <w:tc>
          <w:tcPr>
            <w:tcW w:w="1325" w:type="pct"/>
            <w:shd w:val="clear" w:color="auto" w:fill="auto"/>
          </w:tcPr>
          <w:p w14:paraId="11FBF95D" w14:textId="1B158480" w:rsidR="00FF59E7" w:rsidRPr="002E7DFF" w:rsidRDefault="00C63E4A" w:rsidP="00FF59E7">
            <w:pPr>
              <w:ind w:right="-72"/>
              <w:rPr>
                <w:rFonts w:ascii="Arial" w:hAnsi="Arial" w:cs="Arial"/>
                <w:snapToGrid w:val="0"/>
                <w:sz w:val="18"/>
                <w:szCs w:val="18"/>
              </w:rPr>
            </w:pPr>
            <w:r>
              <w:rPr>
                <w:rFonts w:ascii="Arial" w:hAnsi="Arial" w:cs="Arial"/>
                <w:snapToGrid w:val="0"/>
                <w:sz w:val="18"/>
                <w:szCs w:val="18"/>
              </w:rPr>
              <w:t>w</w:t>
            </w:r>
            <w:r w:rsidR="00FF59E7" w:rsidRPr="002E7DFF">
              <w:rPr>
                <w:rFonts w:ascii="Arial" w:hAnsi="Arial" w:cs="Arial"/>
                <w:snapToGrid w:val="0"/>
                <w:sz w:val="18"/>
                <w:szCs w:val="18"/>
              </w:rPr>
              <w:t>ith subsidiaries as follows:</w:t>
            </w:r>
          </w:p>
        </w:tc>
        <w:tc>
          <w:tcPr>
            <w:tcW w:w="514" w:type="pct"/>
          </w:tcPr>
          <w:p w14:paraId="0A9A19FD" w14:textId="06EC5081" w:rsidR="00FF59E7" w:rsidRPr="002E7DFF" w:rsidRDefault="00FF59E7" w:rsidP="00FF59E7">
            <w:pPr>
              <w:ind w:left="138" w:right="-72" w:hanging="138"/>
              <w:jc w:val="center"/>
              <w:rPr>
                <w:rFonts w:ascii="Arial" w:hAnsi="Arial" w:cs="Arial"/>
                <w:sz w:val="18"/>
                <w:szCs w:val="18"/>
              </w:rPr>
            </w:pPr>
          </w:p>
        </w:tc>
        <w:tc>
          <w:tcPr>
            <w:tcW w:w="991" w:type="pct"/>
            <w:shd w:val="clear" w:color="auto" w:fill="auto"/>
          </w:tcPr>
          <w:p w14:paraId="54E3B109" w14:textId="3A631A14" w:rsidR="00FF59E7" w:rsidRPr="002E7DFF" w:rsidRDefault="00FF59E7" w:rsidP="00FF59E7">
            <w:pPr>
              <w:ind w:left="138" w:right="-72" w:hanging="138"/>
              <w:rPr>
                <w:rFonts w:ascii="Arial" w:hAnsi="Arial" w:cs="Arial"/>
                <w:spacing w:val="-2"/>
                <w:sz w:val="18"/>
                <w:szCs w:val="18"/>
                <w:lang w:val="en-US"/>
              </w:rPr>
            </w:pPr>
          </w:p>
        </w:tc>
        <w:tc>
          <w:tcPr>
            <w:tcW w:w="331" w:type="pct"/>
            <w:shd w:val="clear" w:color="auto" w:fill="auto"/>
          </w:tcPr>
          <w:p w14:paraId="3E0B93F7" w14:textId="0C447C59" w:rsidR="00FF59E7" w:rsidRPr="002E7DFF" w:rsidRDefault="00FF59E7" w:rsidP="00FF59E7">
            <w:pPr>
              <w:ind w:right="-72"/>
              <w:jc w:val="right"/>
              <w:rPr>
                <w:rFonts w:ascii="Arial" w:hAnsi="Arial" w:cs="Arial"/>
                <w:sz w:val="18"/>
                <w:szCs w:val="18"/>
              </w:rPr>
            </w:pPr>
          </w:p>
        </w:tc>
        <w:tc>
          <w:tcPr>
            <w:tcW w:w="353" w:type="pct"/>
            <w:shd w:val="clear" w:color="auto" w:fill="auto"/>
          </w:tcPr>
          <w:p w14:paraId="5D384192" w14:textId="551B1D6B" w:rsidR="00FF59E7" w:rsidRPr="002E7DFF" w:rsidRDefault="00FF59E7" w:rsidP="00FF59E7">
            <w:pPr>
              <w:ind w:right="-72"/>
              <w:jc w:val="right"/>
              <w:rPr>
                <w:rFonts w:ascii="Arial" w:hAnsi="Arial" w:cs="Arial"/>
                <w:sz w:val="18"/>
                <w:szCs w:val="18"/>
              </w:rPr>
            </w:pPr>
          </w:p>
        </w:tc>
        <w:tc>
          <w:tcPr>
            <w:tcW w:w="362" w:type="pct"/>
            <w:gridSpan w:val="2"/>
          </w:tcPr>
          <w:p w14:paraId="598FA1E1" w14:textId="5B53C8D2" w:rsidR="00FF59E7" w:rsidRPr="002E7DFF" w:rsidRDefault="00FF59E7" w:rsidP="00FF59E7">
            <w:pPr>
              <w:ind w:right="-72"/>
              <w:jc w:val="right"/>
              <w:rPr>
                <w:rFonts w:ascii="Arial" w:hAnsi="Arial" w:cs="Arial"/>
                <w:sz w:val="18"/>
                <w:szCs w:val="18"/>
              </w:rPr>
            </w:pPr>
          </w:p>
        </w:tc>
        <w:tc>
          <w:tcPr>
            <w:tcW w:w="358" w:type="pct"/>
            <w:tcBorders>
              <w:top w:val="nil"/>
              <w:left w:val="nil"/>
              <w:bottom w:val="nil"/>
              <w:right w:val="nil"/>
            </w:tcBorders>
            <w:shd w:val="clear" w:color="auto" w:fill="auto"/>
          </w:tcPr>
          <w:p w14:paraId="76421A57" w14:textId="66D382F4" w:rsidR="00FF59E7" w:rsidRPr="002E7DFF" w:rsidRDefault="00FF59E7" w:rsidP="00FF59E7">
            <w:pPr>
              <w:ind w:right="-72"/>
              <w:jc w:val="right"/>
              <w:rPr>
                <w:rFonts w:ascii="Arial" w:hAnsi="Arial" w:cs="Arial"/>
                <w:sz w:val="18"/>
                <w:szCs w:val="18"/>
              </w:rPr>
            </w:pPr>
          </w:p>
        </w:tc>
        <w:tc>
          <w:tcPr>
            <w:tcW w:w="389" w:type="pct"/>
          </w:tcPr>
          <w:p w14:paraId="5A1033FC" w14:textId="731C761B" w:rsidR="00FF59E7" w:rsidRPr="002E7DFF" w:rsidRDefault="00FF59E7" w:rsidP="00FF59E7">
            <w:pPr>
              <w:ind w:right="-72"/>
              <w:jc w:val="right"/>
              <w:rPr>
                <w:rFonts w:ascii="Arial" w:hAnsi="Arial" w:cs="Arial"/>
                <w:sz w:val="18"/>
                <w:szCs w:val="18"/>
              </w:rPr>
            </w:pPr>
          </w:p>
        </w:tc>
        <w:tc>
          <w:tcPr>
            <w:tcW w:w="377" w:type="pct"/>
            <w:tcBorders>
              <w:top w:val="nil"/>
              <w:left w:val="nil"/>
              <w:bottom w:val="nil"/>
              <w:right w:val="nil"/>
            </w:tcBorders>
            <w:shd w:val="clear" w:color="auto" w:fill="auto"/>
          </w:tcPr>
          <w:p w14:paraId="3AA73432" w14:textId="4778748F" w:rsidR="00FF59E7" w:rsidRPr="002E7DFF" w:rsidRDefault="00FF59E7" w:rsidP="00FF59E7">
            <w:pPr>
              <w:ind w:right="-72"/>
              <w:jc w:val="right"/>
              <w:rPr>
                <w:rFonts w:ascii="Arial" w:hAnsi="Arial" w:cs="Arial"/>
                <w:sz w:val="18"/>
                <w:szCs w:val="18"/>
              </w:rPr>
            </w:pPr>
          </w:p>
        </w:tc>
      </w:tr>
      <w:tr w:rsidR="00FF59E7" w:rsidRPr="00D94413" w14:paraId="155D7DC3" w14:textId="77777777" w:rsidTr="00F41136">
        <w:tc>
          <w:tcPr>
            <w:tcW w:w="1325" w:type="pct"/>
            <w:shd w:val="clear" w:color="auto" w:fill="auto"/>
          </w:tcPr>
          <w:p w14:paraId="0243DB30" w14:textId="77777777" w:rsidR="00FF59E7" w:rsidRPr="002E7DFF" w:rsidRDefault="00FF59E7" w:rsidP="00FF59E7">
            <w:pPr>
              <w:ind w:right="-72"/>
              <w:rPr>
                <w:rFonts w:ascii="Arial" w:hAnsi="Arial" w:cs="Arial"/>
                <w:snapToGrid w:val="0"/>
                <w:sz w:val="18"/>
                <w:szCs w:val="18"/>
              </w:rPr>
            </w:pPr>
          </w:p>
        </w:tc>
        <w:tc>
          <w:tcPr>
            <w:tcW w:w="514" w:type="pct"/>
          </w:tcPr>
          <w:p w14:paraId="003C6887" w14:textId="77777777" w:rsidR="00FF59E7" w:rsidRPr="002E7DFF" w:rsidRDefault="00FF59E7" w:rsidP="00FF59E7">
            <w:pPr>
              <w:ind w:left="138" w:right="-72" w:hanging="138"/>
              <w:jc w:val="center"/>
              <w:rPr>
                <w:rFonts w:ascii="Arial" w:hAnsi="Arial" w:cs="Arial"/>
                <w:sz w:val="18"/>
                <w:szCs w:val="18"/>
              </w:rPr>
            </w:pPr>
          </w:p>
        </w:tc>
        <w:tc>
          <w:tcPr>
            <w:tcW w:w="991" w:type="pct"/>
            <w:shd w:val="clear" w:color="auto" w:fill="auto"/>
          </w:tcPr>
          <w:p w14:paraId="2882BD57" w14:textId="77777777" w:rsidR="00FF59E7" w:rsidRPr="002E7DFF" w:rsidRDefault="00FF59E7" w:rsidP="00FF59E7">
            <w:pPr>
              <w:ind w:left="138" w:right="-72" w:hanging="138"/>
              <w:rPr>
                <w:rFonts w:ascii="Arial" w:hAnsi="Arial" w:cs="Arial"/>
                <w:spacing w:val="-2"/>
                <w:sz w:val="18"/>
                <w:szCs w:val="18"/>
                <w:lang w:val="en-US"/>
              </w:rPr>
            </w:pPr>
          </w:p>
        </w:tc>
        <w:tc>
          <w:tcPr>
            <w:tcW w:w="331" w:type="pct"/>
            <w:shd w:val="clear" w:color="auto" w:fill="auto"/>
          </w:tcPr>
          <w:p w14:paraId="3AA68938" w14:textId="77777777" w:rsidR="00FF59E7" w:rsidRPr="002E7DFF" w:rsidRDefault="00FF59E7" w:rsidP="00FF59E7">
            <w:pPr>
              <w:ind w:right="-72"/>
              <w:jc w:val="right"/>
              <w:rPr>
                <w:rFonts w:ascii="Arial" w:hAnsi="Arial" w:cs="Arial"/>
                <w:sz w:val="18"/>
                <w:szCs w:val="18"/>
              </w:rPr>
            </w:pPr>
          </w:p>
        </w:tc>
        <w:tc>
          <w:tcPr>
            <w:tcW w:w="353" w:type="pct"/>
            <w:shd w:val="clear" w:color="auto" w:fill="auto"/>
          </w:tcPr>
          <w:p w14:paraId="21EAF207" w14:textId="77777777" w:rsidR="00FF59E7" w:rsidRPr="002E7DFF" w:rsidRDefault="00FF59E7" w:rsidP="00FF59E7">
            <w:pPr>
              <w:ind w:right="-72"/>
              <w:jc w:val="right"/>
              <w:rPr>
                <w:rFonts w:ascii="Arial" w:hAnsi="Arial" w:cs="Arial"/>
                <w:sz w:val="18"/>
                <w:szCs w:val="18"/>
              </w:rPr>
            </w:pPr>
          </w:p>
        </w:tc>
        <w:tc>
          <w:tcPr>
            <w:tcW w:w="362" w:type="pct"/>
            <w:gridSpan w:val="2"/>
          </w:tcPr>
          <w:p w14:paraId="1EC806D1" w14:textId="77777777" w:rsidR="00FF59E7" w:rsidRPr="002E7DFF" w:rsidRDefault="00FF59E7" w:rsidP="00FF59E7">
            <w:pPr>
              <w:ind w:right="-72"/>
              <w:jc w:val="right"/>
              <w:rPr>
                <w:rFonts w:ascii="Arial" w:hAnsi="Arial" w:cs="Arial"/>
                <w:sz w:val="18"/>
                <w:szCs w:val="18"/>
              </w:rPr>
            </w:pPr>
          </w:p>
        </w:tc>
        <w:tc>
          <w:tcPr>
            <w:tcW w:w="358" w:type="pct"/>
            <w:tcBorders>
              <w:top w:val="nil"/>
              <w:left w:val="nil"/>
              <w:bottom w:val="nil"/>
              <w:right w:val="nil"/>
            </w:tcBorders>
            <w:shd w:val="clear" w:color="auto" w:fill="auto"/>
          </w:tcPr>
          <w:p w14:paraId="7ABA4515" w14:textId="77777777" w:rsidR="00FF59E7" w:rsidRPr="002E7DFF" w:rsidRDefault="00FF59E7" w:rsidP="00FF59E7">
            <w:pPr>
              <w:ind w:right="-72"/>
              <w:jc w:val="right"/>
              <w:rPr>
                <w:rFonts w:ascii="Arial" w:hAnsi="Arial" w:cs="Arial"/>
                <w:sz w:val="18"/>
                <w:szCs w:val="18"/>
              </w:rPr>
            </w:pPr>
          </w:p>
        </w:tc>
        <w:tc>
          <w:tcPr>
            <w:tcW w:w="389" w:type="pct"/>
          </w:tcPr>
          <w:p w14:paraId="2FBC9218" w14:textId="77777777" w:rsidR="00FF59E7" w:rsidRPr="002E7DFF" w:rsidRDefault="00FF59E7" w:rsidP="00FF59E7">
            <w:pPr>
              <w:ind w:right="-72"/>
              <w:jc w:val="right"/>
              <w:rPr>
                <w:rFonts w:ascii="Arial" w:hAnsi="Arial" w:cs="Arial"/>
                <w:sz w:val="18"/>
                <w:szCs w:val="18"/>
              </w:rPr>
            </w:pPr>
          </w:p>
        </w:tc>
        <w:tc>
          <w:tcPr>
            <w:tcW w:w="377" w:type="pct"/>
            <w:tcBorders>
              <w:top w:val="nil"/>
              <w:left w:val="nil"/>
              <w:bottom w:val="nil"/>
              <w:right w:val="nil"/>
            </w:tcBorders>
            <w:shd w:val="clear" w:color="auto" w:fill="auto"/>
          </w:tcPr>
          <w:p w14:paraId="703D6434" w14:textId="77777777" w:rsidR="00FF59E7" w:rsidRPr="002E7DFF" w:rsidRDefault="00FF59E7" w:rsidP="00FF59E7">
            <w:pPr>
              <w:ind w:right="-72"/>
              <w:jc w:val="right"/>
              <w:rPr>
                <w:rFonts w:ascii="Arial" w:hAnsi="Arial" w:cs="Arial"/>
                <w:sz w:val="18"/>
                <w:szCs w:val="18"/>
              </w:rPr>
            </w:pPr>
          </w:p>
        </w:tc>
      </w:tr>
      <w:tr w:rsidR="00FF59E7" w:rsidRPr="00D94413" w14:paraId="32EED03E" w14:textId="77777777" w:rsidTr="00F41136">
        <w:tc>
          <w:tcPr>
            <w:tcW w:w="1325" w:type="pct"/>
            <w:shd w:val="clear" w:color="auto" w:fill="auto"/>
          </w:tcPr>
          <w:p w14:paraId="25909DD6" w14:textId="30F3AB4C" w:rsidR="00FF59E7" w:rsidRPr="002E7DFF" w:rsidRDefault="00C63E4A" w:rsidP="00D94413">
            <w:pPr>
              <w:ind w:right="-72"/>
              <w:rPr>
                <w:rFonts w:ascii="Arial" w:hAnsi="Arial" w:cs="Arial"/>
                <w:snapToGrid w:val="0"/>
                <w:sz w:val="18"/>
                <w:szCs w:val="18"/>
              </w:rPr>
            </w:pPr>
            <w:r>
              <w:rPr>
                <w:rFonts w:ascii="Arial" w:hAnsi="Arial" w:cs="Arial"/>
                <w:snapToGrid w:val="0"/>
                <w:sz w:val="18"/>
                <w:szCs w:val="18"/>
              </w:rPr>
              <w:t>- B.</w:t>
            </w:r>
            <w:r w:rsidR="00FF59E7" w:rsidRPr="002E7DFF">
              <w:rPr>
                <w:rFonts w:ascii="Arial" w:hAnsi="Arial" w:cs="Arial"/>
                <w:snapToGrid w:val="0"/>
                <w:sz w:val="18"/>
                <w:szCs w:val="18"/>
              </w:rPr>
              <w:t xml:space="preserve">Grimm Power (Laem Chabang) 1 Limited </w:t>
            </w:r>
          </w:p>
        </w:tc>
        <w:tc>
          <w:tcPr>
            <w:tcW w:w="514" w:type="pct"/>
          </w:tcPr>
          <w:p w14:paraId="3803F3FC" w14:textId="15C887BC" w:rsidR="00FF59E7" w:rsidRPr="002E7DFF" w:rsidRDefault="00FF59E7" w:rsidP="00FF59E7">
            <w:pPr>
              <w:ind w:left="138" w:right="-72" w:hanging="138"/>
              <w:jc w:val="center"/>
              <w:rPr>
                <w:rFonts w:ascii="Arial" w:hAnsi="Arial" w:cs="Arial"/>
                <w:sz w:val="18"/>
                <w:szCs w:val="18"/>
              </w:rPr>
            </w:pPr>
            <w:r w:rsidRPr="002E7DFF">
              <w:rPr>
                <w:rFonts w:ascii="Arial" w:hAnsi="Arial" w:cs="Arial"/>
                <w:sz w:val="18"/>
                <w:szCs w:val="18"/>
              </w:rPr>
              <w:t>Thailand</w:t>
            </w:r>
          </w:p>
        </w:tc>
        <w:tc>
          <w:tcPr>
            <w:tcW w:w="991" w:type="pct"/>
            <w:shd w:val="clear" w:color="auto" w:fill="auto"/>
          </w:tcPr>
          <w:p w14:paraId="0AB3CAD7" w14:textId="490C005A" w:rsidR="00FF59E7" w:rsidRPr="002E7DFF" w:rsidRDefault="00FF59E7" w:rsidP="00FF59E7">
            <w:pPr>
              <w:ind w:left="138" w:right="-72" w:hanging="138"/>
              <w:rPr>
                <w:rFonts w:ascii="Arial" w:hAnsi="Arial" w:cs="Arial"/>
                <w:spacing w:val="-2"/>
                <w:sz w:val="18"/>
                <w:szCs w:val="18"/>
                <w:lang w:val="en-US"/>
              </w:rPr>
            </w:pPr>
            <w:r w:rsidRPr="002E7DFF">
              <w:rPr>
                <w:rFonts w:ascii="Arial" w:hAnsi="Arial" w:cs="Arial"/>
                <w:snapToGrid w:val="0"/>
                <w:sz w:val="18"/>
                <w:szCs w:val="18"/>
              </w:rPr>
              <w:t>Electricity generating</w:t>
            </w:r>
          </w:p>
        </w:tc>
        <w:tc>
          <w:tcPr>
            <w:tcW w:w="331" w:type="pct"/>
            <w:shd w:val="clear" w:color="auto" w:fill="auto"/>
          </w:tcPr>
          <w:p w14:paraId="2E7947BD" w14:textId="3B17260C" w:rsidR="00FF59E7" w:rsidRPr="002E7DFF" w:rsidRDefault="0026687E" w:rsidP="00FF59E7">
            <w:pPr>
              <w:ind w:right="-72"/>
              <w:jc w:val="right"/>
              <w:rPr>
                <w:rFonts w:ascii="Arial" w:hAnsi="Arial" w:cs="Arial"/>
                <w:sz w:val="18"/>
                <w:szCs w:val="18"/>
              </w:rPr>
            </w:pPr>
            <w:r w:rsidRPr="002E7DFF">
              <w:rPr>
                <w:rFonts w:ascii="Arial" w:hAnsi="Arial" w:cs="Arial"/>
                <w:sz w:val="18"/>
                <w:szCs w:val="18"/>
              </w:rPr>
              <w:t>-</w:t>
            </w:r>
          </w:p>
        </w:tc>
        <w:tc>
          <w:tcPr>
            <w:tcW w:w="353" w:type="pct"/>
            <w:shd w:val="clear" w:color="auto" w:fill="auto"/>
          </w:tcPr>
          <w:p w14:paraId="7DC1E8E2" w14:textId="39048356" w:rsidR="00FF59E7" w:rsidRPr="002E7DFF" w:rsidRDefault="00FF59E7" w:rsidP="00FF59E7">
            <w:pPr>
              <w:ind w:right="-72"/>
              <w:jc w:val="right"/>
              <w:rPr>
                <w:rFonts w:ascii="Arial" w:hAnsi="Arial" w:cs="Arial"/>
                <w:sz w:val="18"/>
                <w:szCs w:val="18"/>
              </w:rPr>
            </w:pPr>
            <w:r w:rsidRPr="002E7DFF">
              <w:rPr>
                <w:rFonts w:ascii="Arial" w:hAnsi="Arial" w:cs="Arial"/>
                <w:sz w:val="18"/>
                <w:szCs w:val="18"/>
              </w:rPr>
              <w:t>-</w:t>
            </w:r>
          </w:p>
        </w:tc>
        <w:tc>
          <w:tcPr>
            <w:tcW w:w="362" w:type="pct"/>
            <w:gridSpan w:val="2"/>
          </w:tcPr>
          <w:p w14:paraId="6FB6B7C4" w14:textId="04C047FE" w:rsidR="00FF59E7" w:rsidRPr="002E7DFF" w:rsidRDefault="0026687E" w:rsidP="00FF59E7">
            <w:pPr>
              <w:ind w:right="-72"/>
              <w:jc w:val="right"/>
              <w:rPr>
                <w:rFonts w:ascii="Arial" w:hAnsi="Arial" w:cs="Arial"/>
                <w:sz w:val="18"/>
                <w:szCs w:val="18"/>
              </w:rPr>
            </w:pPr>
            <w:r w:rsidRPr="002E7DFF">
              <w:rPr>
                <w:rFonts w:ascii="Arial" w:hAnsi="Arial" w:cs="Arial"/>
                <w:sz w:val="18"/>
                <w:szCs w:val="18"/>
              </w:rPr>
              <w:t>99.96</w:t>
            </w:r>
          </w:p>
        </w:tc>
        <w:tc>
          <w:tcPr>
            <w:tcW w:w="358" w:type="pct"/>
            <w:tcBorders>
              <w:top w:val="nil"/>
              <w:left w:val="nil"/>
              <w:bottom w:val="nil"/>
              <w:right w:val="nil"/>
            </w:tcBorders>
            <w:shd w:val="clear" w:color="auto" w:fill="auto"/>
          </w:tcPr>
          <w:p w14:paraId="4FB4D96E" w14:textId="376DBE21" w:rsidR="00FF59E7" w:rsidRPr="002E7DFF" w:rsidRDefault="00FF59E7" w:rsidP="00FF59E7">
            <w:pPr>
              <w:ind w:right="-72"/>
              <w:jc w:val="right"/>
              <w:rPr>
                <w:rFonts w:ascii="Arial" w:hAnsi="Arial" w:cs="Arial"/>
                <w:sz w:val="18"/>
                <w:szCs w:val="18"/>
              </w:rPr>
            </w:pPr>
            <w:r w:rsidRPr="002E7DFF">
              <w:rPr>
                <w:rFonts w:ascii="Arial" w:hAnsi="Arial" w:cs="Arial"/>
                <w:sz w:val="18"/>
                <w:szCs w:val="18"/>
              </w:rPr>
              <w:t>99.96</w:t>
            </w:r>
          </w:p>
        </w:tc>
        <w:tc>
          <w:tcPr>
            <w:tcW w:w="389" w:type="pct"/>
          </w:tcPr>
          <w:p w14:paraId="521D2FB1" w14:textId="42924216" w:rsidR="00FF59E7" w:rsidRPr="002E7DFF" w:rsidRDefault="0026687E" w:rsidP="00FF59E7">
            <w:pPr>
              <w:ind w:right="-72"/>
              <w:jc w:val="right"/>
              <w:rPr>
                <w:rFonts w:ascii="Arial" w:hAnsi="Arial" w:cs="Arial"/>
                <w:sz w:val="18"/>
                <w:szCs w:val="18"/>
              </w:rPr>
            </w:pPr>
            <w:r w:rsidRPr="002E7DFF">
              <w:rPr>
                <w:rFonts w:ascii="Arial" w:hAnsi="Arial" w:cs="Arial"/>
                <w:sz w:val="18"/>
                <w:szCs w:val="18"/>
              </w:rPr>
              <w:t>0.04</w:t>
            </w:r>
          </w:p>
        </w:tc>
        <w:tc>
          <w:tcPr>
            <w:tcW w:w="377" w:type="pct"/>
            <w:tcBorders>
              <w:top w:val="nil"/>
              <w:left w:val="nil"/>
              <w:bottom w:val="nil"/>
              <w:right w:val="nil"/>
            </w:tcBorders>
            <w:shd w:val="clear" w:color="auto" w:fill="auto"/>
          </w:tcPr>
          <w:p w14:paraId="44BB80C7" w14:textId="3D2723CD" w:rsidR="00FF59E7" w:rsidRPr="002E7DFF" w:rsidRDefault="00FF59E7" w:rsidP="00FF59E7">
            <w:pPr>
              <w:ind w:right="-72"/>
              <w:jc w:val="right"/>
              <w:rPr>
                <w:rFonts w:ascii="Arial" w:hAnsi="Arial" w:cs="Arial"/>
                <w:sz w:val="18"/>
                <w:szCs w:val="18"/>
              </w:rPr>
            </w:pPr>
            <w:r w:rsidRPr="002E7DFF">
              <w:rPr>
                <w:rFonts w:ascii="Arial" w:hAnsi="Arial" w:cs="Arial"/>
                <w:sz w:val="18"/>
                <w:szCs w:val="18"/>
              </w:rPr>
              <w:t>0.04</w:t>
            </w:r>
          </w:p>
        </w:tc>
      </w:tr>
      <w:tr w:rsidR="00FF59E7" w:rsidRPr="00D94413" w14:paraId="55857871" w14:textId="77777777" w:rsidTr="00F41136">
        <w:tc>
          <w:tcPr>
            <w:tcW w:w="1325" w:type="pct"/>
            <w:shd w:val="clear" w:color="auto" w:fill="auto"/>
          </w:tcPr>
          <w:p w14:paraId="1E95E3EA" w14:textId="77777777" w:rsidR="00FF59E7" w:rsidRPr="002E7DFF" w:rsidRDefault="00FF59E7" w:rsidP="00FF59E7">
            <w:pPr>
              <w:ind w:right="-72"/>
              <w:rPr>
                <w:rFonts w:ascii="Arial" w:hAnsi="Arial" w:cs="Arial"/>
                <w:snapToGrid w:val="0"/>
                <w:sz w:val="18"/>
                <w:szCs w:val="18"/>
              </w:rPr>
            </w:pPr>
          </w:p>
        </w:tc>
        <w:tc>
          <w:tcPr>
            <w:tcW w:w="514" w:type="pct"/>
          </w:tcPr>
          <w:p w14:paraId="77553B08" w14:textId="77777777" w:rsidR="00FF59E7" w:rsidRPr="002E7DFF" w:rsidRDefault="00FF59E7" w:rsidP="00FF59E7">
            <w:pPr>
              <w:ind w:left="138" w:right="-72" w:hanging="138"/>
              <w:jc w:val="center"/>
              <w:rPr>
                <w:rFonts w:ascii="Arial" w:hAnsi="Arial" w:cs="Arial"/>
                <w:sz w:val="18"/>
                <w:szCs w:val="18"/>
              </w:rPr>
            </w:pPr>
          </w:p>
        </w:tc>
        <w:tc>
          <w:tcPr>
            <w:tcW w:w="991" w:type="pct"/>
            <w:shd w:val="clear" w:color="auto" w:fill="auto"/>
          </w:tcPr>
          <w:p w14:paraId="1BC6967F" w14:textId="77777777" w:rsidR="00FF59E7" w:rsidRPr="002E7DFF" w:rsidRDefault="00FF59E7" w:rsidP="00FF59E7">
            <w:pPr>
              <w:ind w:left="138" w:right="-72" w:hanging="138"/>
              <w:rPr>
                <w:rFonts w:ascii="Arial" w:hAnsi="Arial" w:cs="Arial"/>
                <w:spacing w:val="-2"/>
                <w:sz w:val="18"/>
                <w:szCs w:val="18"/>
                <w:lang w:val="en-US"/>
              </w:rPr>
            </w:pPr>
          </w:p>
        </w:tc>
        <w:tc>
          <w:tcPr>
            <w:tcW w:w="331" w:type="pct"/>
            <w:shd w:val="clear" w:color="auto" w:fill="auto"/>
          </w:tcPr>
          <w:p w14:paraId="2C8851E4" w14:textId="77777777" w:rsidR="00FF59E7" w:rsidRPr="002E7DFF" w:rsidRDefault="00FF59E7" w:rsidP="00FF59E7">
            <w:pPr>
              <w:ind w:right="-72"/>
              <w:jc w:val="right"/>
              <w:rPr>
                <w:rFonts w:ascii="Arial" w:hAnsi="Arial" w:cs="Arial"/>
                <w:sz w:val="18"/>
                <w:szCs w:val="18"/>
              </w:rPr>
            </w:pPr>
          </w:p>
        </w:tc>
        <w:tc>
          <w:tcPr>
            <w:tcW w:w="353" w:type="pct"/>
            <w:shd w:val="clear" w:color="auto" w:fill="auto"/>
          </w:tcPr>
          <w:p w14:paraId="04BA63CF" w14:textId="77777777" w:rsidR="00FF59E7" w:rsidRPr="002E7DFF" w:rsidRDefault="00FF59E7" w:rsidP="00FF59E7">
            <w:pPr>
              <w:ind w:right="-72"/>
              <w:jc w:val="right"/>
              <w:rPr>
                <w:rFonts w:ascii="Arial" w:hAnsi="Arial" w:cs="Arial"/>
                <w:sz w:val="18"/>
                <w:szCs w:val="18"/>
              </w:rPr>
            </w:pPr>
          </w:p>
        </w:tc>
        <w:tc>
          <w:tcPr>
            <w:tcW w:w="362" w:type="pct"/>
            <w:gridSpan w:val="2"/>
          </w:tcPr>
          <w:p w14:paraId="26D5855D" w14:textId="77777777" w:rsidR="00FF59E7" w:rsidRPr="002E7DFF" w:rsidRDefault="00FF59E7" w:rsidP="00FF59E7">
            <w:pPr>
              <w:ind w:right="-72"/>
              <w:jc w:val="right"/>
              <w:rPr>
                <w:rFonts w:ascii="Arial" w:hAnsi="Arial" w:cs="Arial"/>
                <w:sz w:val="18"/>
                <w:szCs w:val="18"/>
              </w:rPr>
            </w:pPr>
          </w:p>
        </w:tc>
        <w:tc>
          <w:tcPr>
            <w:tcW w:w="358" w:type="pct"/>
            <w:tcBorders>
              <w:top w:val="nil"/>
              <w:left w:val="nil"/>
              <w:bottom w:val="nil"/>
              <w:right w:val="nil"/>
            </w:tcBorders>
            <w:shd w:val="clear" w:color="auto" w:fill="auto"/>
          </w:tcPr>
          <w:p w14:paraId="686A166D" w14:textId="77777777" w:rsidR="00FF59E7" w:rsidRPr="002E7DFF" w:rsidRDefault="00FF59E7" w:rsidP="00FF59E7">
            <w:pPr>
              <w:ind w:right="-72"/>
              <w:jc w:val="right"/>
              <w:rPr>
                <w:rFonts w:ascii="Arial" w:hAnsi="Arial" w:cs="Arial"/>
                <w:sz w:val="18"/>
                <w:szCs w:val="18"/>
              </w:rPr>
            </w:pPr>
          </w:p>
        </w:tc>
        <w:tc>
          <w:tcPr>
            <w:tcW w:w="389" w:type="pct"/>
          </w:tcPr>
          <w:p w14:paraId="04C46AA0" w14:textId="77777777" w:rsidR="00FF59E7" w:rsidRPr="002E7DFF" w:rsidRDefault="00FF59E7" w:rsidP="00FF59E7">
            <w:pPr>
              <w:ind w:right="-72"/>
              <w:jc w:val="right"/>
              <w:rPr>
                <w:rFonts w:ascii="Arial" w:hAnsi="Arial" w:cs="Arial"/>
                <w:sz w:val="18"/>
                <w:szCs w:val="18"/>
              </w:rPr>
            </w:pPr>
          </w:p>
        </w:tc>
        <w:tc>
          <w:tcPr>
            <w:tcW w:w="377" w:type="pct"/>
            <w:tcBorders>
              <w:top w:val="nil"/>
              <w:left w:val="nil"/>
              <w:bottom w:val="nil"/>
              <w:right w:val="nil"/>
            </w:tcBorders>
            <w:shd w:val="clear" w:color="auto" w:fill="auto"/>
          </w:tcPr>
          <w:p w14:paraId="7E3B355E" w14:textId="77777777" w:rsidR="00FF59E7" w:rsidRPr="002E7DFF" w:rsidRDefault="00FF59E7" w:rsidP="00FF59E7">
            <w:pPr>
              <w:ind w:right="-72"/>
              <w:jc w:val="right"/>
              <w:rPr>
                <w:rFonts w:ascii="Arial" w:hAnsi="Arial" w:cs="Arial"/>
                <w:sz w:val="18"/>
                <w:szCs w:val="18"/>
              </w:rPr>
            </w:pPr>
          </w:p>
        </w:tc>
      </w:tr>
      <w:tr w:rsidR="00FF59E7" w:rsidRPr="00D94413" w14:paraId="1383AB7A" w14:textId="77777777" w:rsidTr="00F41136">
        <w:tc>
          <w:tcPr>
            <w:tcW w:w="1325" w:type="pct"/>
            <w:shd w:val="clear" w:color="auto" w:fill="auto"/>
          </w:tcPr>
          <w:p w14:paraId="38043213" w14:textId="71D8C3FF" w:rsidR="00FF59E7" w:rsidRPr="002E7DFF" w:rsidRDefault="00FF59E7" w:rsidP="00D94413">
            <w:pPr>
              <w:ind w:right="-72"/>
              <w:rPr>
                <w:rFonts w:ascii="Arial" w:hAnsi="Arial" w:cs="Arial"/>
                <w:snapToGrid w:val="0"/>
                <w:sz w:val="18"/>
                <w:szCs w:val="18"/>
              </w:rPr>
            </w:pPr>
            <w:r w:rsidRPr="002E7DFF">
              <w:rPr>
                <w:rFonts w:ascii="Arial" w:hAnsi="Arial" w:cs="Arial"/>
                <w:snapToGrid w:val="0"/>
                <w:sz w:val="18"/>
                <w:szCs w:val="18"/>
              </w:rPr>
              <w:t>- B.Grimm Power (Laem Chabang) 2 Limited</w:t>
            </w:r>
            <w:r w:rsidR="00D94413" w:rsidRPr="002E7DFF">
              <w:rPr>
                <w:rFonts w:ascii="Arial" w:hAnsi="Arial" w:cs="Arial"/>
                <w:snapToGrid w:val="0"/>
                <w:sz w:val="18"/>
                <w:szCs w:val="18"/>
              </w:rPr>
              <w:t xml:space="preserve"> </w:t>
            </w:r>
          </w:p>
        </w:tc>
        <w:tc>
          <w:tcPr>
            <w:tcW w:w="514" w:type="pct"/>
          </w:tcPr>
          <w:p w14:paraId="1401C3A5" w14:textId="03518B18" w:rsidR="00FF59E7" w:rsidRPr="002E7DFF" w:rsidRDefault="00FF59E7" w:rsidP="00FF59E7">
            <w:pPr>
              <w:ind w:left="138" w:right="-72" w:hanging="138"/>
              <w:jc w:val="center"/>
              <w:rPr>
                <w:rFonts w:ascii="Arial" w:hAnsi="Arial" w:cs="Arial"/>
                <w:sz w:val="18"/>
                <w:szCs w:val="18"/>
              </w:rPr>
            </w:pPr>
            <w:r w:rsidRPr="002E7DFF">
              <w:rPr>
                <w:rFonts w:ascii="Arial" w:hAnsi="Arial" w:cs="Arial"/>
                <w:sz w:val="18"/>
                <w:szCs w:val="18"/>
              </w:rPr>
              <w:t>Thailand</w:t>
            </w:r>
          </w:p>
        </w:tc>
        <w:tc>
          <w:tcPr>
            <w:tcW w:w="991" w:type="pct"/>
            <w:shd w:val="clear" w:color="auto" w:fill="auto"/>
          </w:tcPr>
          <w:p w14:paraId="22BB4206" w14:textId="6A51C25A" w:rsidR="00FF59E7" w:rsidRPr="002E7DFF" w:rsidRDefault="00FF59E7" w:rsidP="00FF59E7">
            <w:pPr>
              <w:ind w:left="138" w:right="-72" w:hanging="138"/>
              <w:rPr>
                <w:rFonts w:ascii="Arial" w:hAnsi="Arial" w:cs="Arial"/>
                <w:spacing w:val="-2"/>
                <w:sz w:val="18"/>
                <w:szCs w:val="18"/>
                <w:lang w:val="en-US"/>
              </w:rPr>
            </w:pPr>
            <w:r w:rsidRPr="002E7DFF">
              <w:rPr>
                <w:rFonts w:ascii="Arial" w:hAnsi="Arial" w:cs="Arial"/>
                <w:snapToGrid w:val="0"/>
                <w:sz w:val="18"/>
                <w:szCs w:val="18"/>
              </w:rPr>
              <w:t>Electricity generating</w:t>
            </w:r>
          </w:p>
        </w:tc>
        <w:tc>
          <w:tcPr>
            <w:tcW w:w="331" w:type="pct"/>
            <w:shd w:val="clear" w:color="auto" w:fill="auto"/>
          </w:tcPr>
          <w:p w14:paraId="04E092AF" w14:textId="021B7746" w:rsidR="00FF59E7" w:rsidRPr="002E7DFF" w:rsidRDefault="0026687E" w:rsidP="00FF59E7">
            <w:pPr>
              <w:ind w:right="-72"/>
              <w:jc w:val="right"/>
              <w:rPr>
                <w:rFonts w:ascii="Arial" w:hAnsi="Arial" w:cs="Arial"/>
                <w:sz w:val="18"/>
                <w:szCs w:val="18"/>
              </w:rPr>
            </w:pPr>
            <w:r w:rsidRPr="002E7DFF">
              <w:rPr>
                <w:rFonts w:ascii="Arial" w:hAnsi="Arial" w:cs="Arial"/>
                <w:sz w:val="18"/>
                <w:szCs w:val="18"/>
              </w:rPr>
              <w:t>-</w:t>
            </w:r>
          </w:p>
        </w:tc>
        <w:tc>
          <w:tcPr>
            <w:tcW w:w="353" w:type="pct"/>
            <w:shd w:val="clear" w:color="auto" w:fill="auto"/>
          </w:tcPr>
          <w:p w14:paraId="36680763" w14:textId="1988F486" w:rsidR="00FF59E7" w:rsidRPr="002E7DFF" w:rsidRDefault="00FF59E7" w:rsidP="00FF59E7">
            <w:pPr>
              <w:ind w:right="-72"/>
              <w:jc w:val="right"/>
              <w:rPr>
                <w:rFonts w:ascii="Arial" w:hAnsi="Arial" w:cs="Arial"/>
                <w:sz w:val="18"/>
                <w:szCs w:val="18"/>
              </w:rPr>
            </w:pPr>
            <w:r w:rsidRPr="002E7DFF">
              <w:rPr>
                <w:rFonts w:ascii="Arial" w:hAnsi="Arial" w:cs="Arial"/>
                <w:sz w:val="18"/>
                <w:szCs w:val="18"/>
              </w:rPr>
              <w:t>-</w:t>
            </w:r>
          </w:p>
        </w:tc>
        <w:tc>
          <w:tcPr>
            <w:tcW w:w="362" w:type="pct"/>
            <w:gridSpan w:val="2"/>
          </w:tcPr>
          <w:p w14:paraId="4A834B3F" w14:textId="5F9687A1" w:rsidR="00FF59E7" w:rsidRPr="002E7DFF" w:rsidRDefault="0026687E" w:rsidP="00FF59E7">
            <w:pPr>
              <w:ind w:right="-72"/>
              <w:jc w:val="right"/>
              <w:rPr>
                <w:rFonts w:ascii="Arial" w:hAnsi="Arial" w:cs="Arial"/>
                <w:sz w:val="18"/>
                <w:szCs w:val="18"/>
              </w:rPr>
            </w:pPr>
            <w:r w:rsidRPr="002E7DFF">
              <w:rPr>
                <w:rFonts w:ascii="Arial" w:hAnsi="Arial" w:cs="Arial"/>
                <w:sz w:val="18"/>
                <w:szCs w:val="18"/>
              </w:rPr>
              <w:t>99.96</w:t>
            </w:r>
          </w:p>
        </w:tc>
        <w:tc>
          <w:tcPr>
            <w:tcW w:w="358" w:type="pct"/>
            <w:tcBorders>
              <w:top w:val="nil"/>
              <w:left w:val="nil"/>
              <w:bottom w:val="nil"/>
              <w:right w:val="nil"/>
            </w:tcBorders>
            <w:shd w:val="clear" w:color="auto" w:fill="auto"/>
          </w:tcPr>
          <w:p w14:paraId="29EA830F" w14:textId="5E0DC807" w:rsidR="00FF59E7" w:rsidRPr="002E7DFF" w:rsidRDefault="00FF59E7" w:rsidP="00FF59E7">
            <w:pPr>
              <w:ind w:right="-72"/>
              <w:jc w:val="right"/>
              <w:rPr>
                <w:rFonts w:ascii="Arial" w:hAnsi="Arial" w:cs="Arial"/>
                <w:sz w:val="18"/>
                <w:szCs w:val="18"/>
              </w:rPr>
            </w:pPr>
            <w:r w:rsidRPr="002E7DFF">
              <w:rPr>
                <w:rFonts w:ascii="Arial" w:hAnsi="Arial" w:cs="Arial"/>
                <w:sz w:val="18"/>
                <w:szCs w:val="18"/>
              </w:rPr>
              <w:t>99.96</w:t>
            </w:r>
          </w:p>
        </w:tc>
        <w:tc>
          <w:tcPr>
            <w:tcW w:w="389" w:type="pct"/>
          </w:tcPr>
          <w:p w14:paraId="73F431A4" w14:textId="7FFE2D64" w:rsidR="00FF59E7" w:rsidRPr="002E7DFF" w:rsidRDefault="0026687E" w:rsidP="00FF59E7">
            <w:pPr>
              <w:ind w:right="-72"/>
              <w:jc w:val="right"/>
              <w:rPr>
                <w:rFonts w:ascii="Arial" w:hAnsi="Arial" w:cs="Arial"/>
                <w:sz w:val="18"/>
                <w:szCs w:val="18"/>
              </w:rPr>
            </w:pPr>
            <w:r w:rsidRPr="002E7DFF">
              <w:rPr>
                <w:rFonts w:ascii="Arial" w:hAnsi="Arial" w:cs="Arial"/>
                <w:sz w:val="18"/>
                <w:szCs w:val="18"/>
              </w:rPr>
              <w:t>0.04</w:t>
            </w:r>
          </w:p>
        </w:tc>
        <w:tc>
          <w:tcPr>
            <w:tcW w:w="377" w:type="pct"/>
            <w:tcBorders>
              <w:top w:val="nil"/>
              <w:left w:val="nil"/>
              <w:bottom w:val="nil"/>
              <w:right w:val="nil"/>
            </w:tcBorders>
            <w:shd w:val="clear" w:color="auto" w:fill="auto"/>
          </w:tcPr>
          <w:p w14:paraId="7A215A2F" w14:textId="77D10C3B" w:rsidR="00FF59E7" w:rsidRPr="002E7DFF" w:rsidRDefault="00FF59E7" w:rsidP="00FF59E7">
            <w:pPr>
              <w:ind w:right="-72"/>
              <w:jc w:val="right"/>
              <w:rPr>
                <w:rFonts w:ascii="Arial" w:hAnsi="Arial" w:cs="Arial"/>
                <w:sz w:val="18"/>
                <w:szCs w:val="18"/>
              </w:rPr>
            </w:pPr>
            <w:r w:rsidRPr="002E7DFF">
              <w:rPr>
                <w:rFonts w:ascii="Arial" w:hAnsi="Arial" w:cs="Arial"/>
                <w:sz w:val="18"/>
                <w:szCs w:val="18"/>
              </w:rPr>
              <w:t>0.04</w:t>
            </w:r>
          </w:p>
        </w:tc>
      </w:tr>
      <w:tr w:rsidR="00FF59E7" w:rsidRPr="00D94413" w14:paraId="25793CB6" w14:textId="77777777" w:rsidTr="00F41136">
        <w:tc>
          <w:tcPr>
            <w:tcW w:w="1325" w:type="pct"/>
            <w:shd w:val="clear" w:color="auto" w:fill="auto"/>
          </w:tcPr>
          <w:p w14:paraId="1567B3E4" w14:textId="77777777" w:rsidR="00FF59E7" w:rsidRPr="002E7DFF" w:rsidRDefault="00FF59E7" w:rsidP="00FF59E7">
            <w:pPr>
              <w:ind w:right="-72"/>
              <w:rPr>
                <w:rFonts w:ascii="Arial" w:hAnsi="Arial" w:cs="Arial"/>
                <w:snapToGrid w:val="0"/>
                <w:sz w:val="18"/>
                <w:szCs w:val="18"/>
              </w:rPr>
            </w:pPr>
          </w:p>
        </w:tc>
        <w:tc>
          <w:tcPr>
            <w:tcW w:w="514" w:type="pct"/>
          </w:tcPr>
          <w:p w14:paraId="466CE993" w14:textId="77777777" w:rsidR="00FF59E7" w:rsidRPr="002E7DFF" w:rsidRDefault="00FF59E7" w:rsidP="00FF59E7">
            <w:pPr>
              <w:ind w:left="138" w:right="-72" w:hanging="138"/>
              <w:jc w:val="center"/>
              <w:rPr>
                <w:rFonts w:ascii="Arial" w:hAnsi="Arial" w:cs="Arial"/>
                <w:sz w:val="18"/>
                <w:szCs w:val="18"/>
              </w:rPr>
            </w:pPr>
          </w:p>
        </w:tc>
        <w:tc>
          <w:tcPr>
            <w:tcW w:w="991" w:type="pct"/>
            <w:shd w:val="clear" w:color="auto" w:fill="auto"/>
          </w:tcPr>
          <w:p w14:paraId="5B498BA3" w14:textId="77777777" w:rsidR="00FF59E7" w:rsidRPr="002E7DFF" w:rsidRDefault="00FF59E7" w:rsidP="00FF59E7">
            <w:pPr>
              <w:ind w:left="138" w:right="-72" w:hanging="138"/>
              <w:rPr>
                <w:rFonts w:ascii="Arial" w:hAnsi="Arial" w:cs="Arial"/>
                <w:spacing w:val="-2"/>
                <w:sz w:val="18"/>
                <w:szCs w:val="18"/>
                <w:lang w:val="en-US"/>
              </w:rPr>
            </w:pPr>
          </w:p>
        </w:tc>
        <w:tc>
          <w:tcPr>
            <w:tcW w:w="331" w:type="pct"/>
            <w:shd w:val="clear" w:color="auto" w:fill="auto"/>
          </w:tcPr>
          <w:p w14:paraId="2F7EC0E3" w14:textId="77777777" w:rsidR="00FF59E7" w:rsidRPr="002E7DFF" w:rsidRDefault="00FF59E7" w:rsidP="00FF59E7">
            <w:pPr>
              <w:ind w:right="-72"/>
              <w:jc w:val="right"/>
              <w:rPr>
                <w:rFonts w:ascii="Arial" w:hAnsi="Arial" w:cs="Arial"/>
                <w:sz w:val="18"/>
                <w:szCs w:val="18"/>
              </w:rPr>
            </w:pPr>
          </w:p>
        </w:tc>
        <w:tc>
          <w:tcPr>
            <w:tcW w:w="353" w:type="pct"/>
            <w:shd w:val="clear" w:color="auto" w:fill="auto"/>
          </w:tcPr>
          <w:p w14:paraId="2CBA81AF" w14:textId="77777777" w:rsidR="00FF59E7" w:rsidRPr="002E7DFF" w:rsidRDefault="00FF59E7" w:rsidP="00FF59E7">
            <w:pPr>
              <w:ind w:right="-72"/>
              <w:jc w:val="right"/>
              <w:rPr>
                <w:rFonts w:ascii="Arial" w:hAnsi="Arial" w:cs="Arial"/>
                <w:sz w:val="18"/>
                <w:szCs w:val="18"/>
              </w:rPr>
            </w:pPr>
          </w:p>
        </w:tc>
        <w:tc>
          <w:tcPr>
            <w:tcW w:w="362" w:type="pct"/>
            <w:gridSpan w:val="2"/>
          </w:tcPr>
          <w:p w14:paraId="505A6BE2" w14:textId="77777777" w:rsidR="00FF59E7" w:rsidRPr="002E7DFF" w:rsidRDefault="00FF59E7" w:rsidP="00FF59E7">
            <w:pPr>
              <w:ind w:right="-72"/>
              <w:jc w:val="right"/>
              <w:rPr>
                <w:rFonts w:ascii="Arial" w:hAnsi="Arial" w:cs="Arial"/>
                <w:sz w:val="18"/>
                <w:szCs w:val="18"/>
              </w:rPr>
            </w:pPr>
          </w:p>
        </w:tc>
        <w:tc>
          <w:tcPr>
            <w:tcW w:w="358" w:type="pct"/>
            <w:tcBorders>
              <w:top w:val="nil"/>
              <w:left w:val="nil"/>
              <w:bottom w:val="nil"/>
              <w:right w:val="nil"/>
            </w:tcBorders>
            <w:shd w:val="clear" w:color="auto" w:fill="auto"/>
          </w:tcPr>
          <w:p w14:paraId="37E995AB" w14:textId="77777777" w:rsidR="00FF59E7" w:rsidRPr="002E7DFF" w:rsidRDefault="00FF59E7" w:rsidP="00FF59E7">
            <w:pPr>
              <w:ind w:right="-72"/>
              <w:jc w:val="right"/>
              <w:rPr>
                <w:rFonts w:ascii="Arial" w:hAnsi="Arial" w:cs="Arial"/>
                <w:sz w:val="18"/>
                <w:szCs w:val="18"/>
              </w:rPr>
            </w:pPr>
          </w:p>
        </w:tc>
        <w:tc>
          <w:tcPr>
            <w:tcW w:w="389" w:type="pct"/>
          </w:tcPr>
          <w:p w14:paraId="30CDF4F5" w14:textId="77777777" w:rsidR="00FF59E7" w:rsidRPr="002E7DFF" w:rsidRDefault="00FF59E7" w:rsidP="00FF59E7">
            <w:pPr>
              <w:ind w:right="-72"/>
              <w:jc w:val="right"/>
              <w:rPr>
                <w:rFonts w:ascii="Arial" w:hAnsi="Arial" w:cs="Arial"/>
                <w:sz w:val="18"/>
                <w:szCs w:val="18"/>
              </w:rPr>
            </w:pPr>
          </w:p>
        </w:tc>
        <w:tc>
          <w:tcPr>
            <w:tcW w:w="377" w:type="pct"/>
            <w:tcBorders>
              <w:top w:val="nil"/>
              <w:left w:val="nil"/>
              <w:bottom w:val="nil"/>
              <w:right w:val="nil"/>
            </w:tcBorders>
            <w:shd w:val="clear" w:color="auto" w:fill="auto"/>
          </w:tcPr>
          <w:p w14:paraId="683B22DC" w14:textId="77777777" w:rsidR="00FF59E7" w:rsidRPr="002E7DFF" w:rsidRDefault="00FF59E7" w:rsidP="00FF59E7">
            <w:pPr>
              <w:ind w:right="-72"/>
              <w:jc w:val="right"/>
              <w:rPr>
                <w:rFonts w:ascii="Arial" w:hAnsi="Arial" w:cs="Arial"/>
                <w:sz w:val="18"/>
                <w:szCs w:val="18"/>
              </w:rPr>
            </w:pPr>
          </w:p>
        </w:tc>
      </w:tr>
      <w:tr w:rsidR="00FF59E7" w:rsidRPr="00D94413" w14:paraId="111A2650" w14:textId="77777777" w:rsidTr="00F41136">
        <w:tc>
          <w:tcPr>
            <w:tcW w:w="1325" w:type="pct"/>
            <w:shd w:val="clear" w:color="auto" w:fill="auto"/>
          </w:tcPr>
          <w:p w14:paraId="30249DDE" w14:textId="77777777" w:rsidR="00D94413" w:rsidRPr="002E7DFF" w:rsidRDefault="00FF59E7" w:rsidP="00FF59E7">
            <w:pPr>
              <w:ind w:right="-72"/>
              <w:rPr>
                <w:rFonts w:ascii="Arial" w:hAnsi="Arial" w:cs="Arial"/>
                <w:snapToGrid w:val="0"/>
                <w:sz w:val="18"/>
                <w:szCs w:val="18"/>
              </w:rPr>
            </w:pPr>
            <w:r w:rsidRPr="002E7DFF">
              <w:rPr>
                <w:rFonts w:ascii="Arial" w:hAnsi="Arial" w:cs="Arial"/>
                <w:snapToGrid w:val="0"/>
                <w:sz w:val="18"/>
                <w:szCs w:val="18"/>
              </w:rPr>
              <w:t>- B.Grimm Power Service (Laem Chabang)</w:t>
            </w:r>
            <w:r w:rsidRPr="002E7DFF">
              <w:rPr>
                <w:rFonts w:ascii="Arial" w:hAnsi="Arial" w:cs="Arial"/>
                <w:snapToGrid w:val="0"/>
                <w:sz w:val="18"/>
                <w:szCs w:val="18"/>
                <w:cs/>
              </w:rPr>
              <w:t xml:space="preserve"> </w:t>
            </w:r>
          </w:p>
          <w:p w14:paraId="66D39424" w14:textId="0FD20C9B" w:rsidR="00FF59E7" w:rsidRPr="002E7DFF" w:rsidRDefault="00D94413" w:rsidP="00D94413">
            <w:pPr>
              <w:ind w:right="-72"/>
              <w:rPr>
                <w:rFonts w:ascii="Arial" w:hAnsi="Arial" w:cs="Arial"/>
                <w:snapToGrid w:val="0"/>
                <w:sz w:val="18"/>
                <w:szCs w:val="18"/>
              </w:rPr>
            </w:pPr>
            <w:r w:rsidRPr="002E7DFF">
              <w:rPr>
                <w:rFonts w:ascii="Arial" w:hAnsi="Arial" w:cs="Arial"/>
                <w:snapToGrid w:val="0"/>
                <w:sz w:val="18"/>
                <w:szCs w:val="18"/>
              </w:rPr>
              <w:t xml:space="preserve">   </w:t>
            </w:r>
            <w:r w:rsidR="00FF59E7" w:rsidRPr="002E7DFF">
              <w:rPr>
                <w:rFonts w:ascii="Arial" w:hAnsi="Arial" w:cs="Arial"/>
                <w:snapToGrid w:val="0"/>
                <w:sz w:val="18"/>
                <w:szCs w:val="18"/>
              </w:rPr>
              <w:t>Limited</w:t>
            </w:r>
          </w:p>
        </w:tc>
        <w:tc>
          <w:tcPr>
            <w:tcW w:w="514" w:type="pct"/>
          </w:tcPr>
          <w:p w14:paraId="5DE72682" w14:textId="7673E86B" w:rsidR="00FF59E7" w:rsidRPr="002E7DFF" w:rsidRDefault="00FF59E7" w:rsidP="00FF59E7">
            <w:pPr>
              <w:ind w:left="138" w:right="-72" w:hanging="138"/>
              <w:jc w:val="center"/>
              <w:rPr>
                <w:rFonts w:ascii="Arial" w:hAnsi="Arial" w:cs="Arial"/>
                <w:sz w:val="18"/>
                <w:szCs w:val="18"/>
              </w:rPr>
            </w:pPr>
            <w:r w:rsidRPr="002E7DFF">
              <w:rPr>
                <w:rFonts w:ascii="Arial" w:hAnsi="Arial" w:cs="Arial"/>
                <w:sz w:val="18"/>
                <w:szCs w:val="18"/>
              </w:rPr>
              <w:t>Thailand</w:t>
            </w:r>
          </w:p>
        </w:tc>
        <w:tc>
          <w:tcPr>
            <w:tcW w:w="991" w:type="pct"/>
            <w:shd w:val="clear" w:color="auto" w:fill="auto"/>
          </w:tcPr>
          <w:p w14:paraId="07BD259E" w14:textId="305F4452" w:rsidR="00FF59E7" w:rsidRPr="002E7DFF" w:rsidRDefault="00FF59E7" w:rsidP="00FF59E7">
            <w:pPr>
              <w:ind w:left="138" w:right="-72" w:hanging="138"/>
              <w:rPr>
                <w:rFonts w:ascii="Arial" w:hAnsi="Arial" w:cs="Arial"/>
                <w:spacing w:val="-2"/>
                <w:sz w:val="18"/>
                <w:szCs w:val="18"/>
                <w:lang w:val="en-US"/>
              </w:rPr>
            </w:pPr>
            <w:r w:rsidRPr="002E7DFF">
              <w:rPr>
                <w:rFonts w:ascii="Arial" w:hAnsi="Arial" w:cs="Arial"/>
                <w:snapToGrid w:val="0"/>
                <w:sz w:val="18"/>
                <w:szCs w:val="18"/>
              </w:rPr>
              <w:t>Operation and maintenance service</w:t>
            </w:r>
            <w:r w:rsidR="0026687E" w:rsidRPr="002E7DFF">
              <w:rPr>
                <w:rFonts w:ascii="Arial" w:hAnsi="Arial" w:cs="Arial"/>
                <w:snapToGrid w:val="0"/>
                <w:sz w:val="18"/>
                <w:szCs w:val="18"/>
              </w:rPr>
              <w:t xml:space="preserve"> </w:t>
            </w:r>
            <w:r w:rsidR="0026687E" w:rsidRPr="002E7DFF">
              <w:rPr>
                <w:rFonts w:ascii="Arial" w:hAnsi="Arial" w:cs="Arial"/>
                <w:snapToGrid w:val="0"/>
                <w:sz w:val="18"/>
                <w:szCs w:val="18"/>
                <w:lang w:val="en-US" w:eastAsia="th-TH"/>
              </w:rPr>
              <w:t>(dormant)</w:t>
            </w:r>
          </w:p>
        </w:tc>
        <w:tc>
          <w:tcPr>
            <w:tcW w:w="331" w:type="pct"/>
            <w:shd w:val="clear" w:color="auto" w:fill="auto"/>
          </w:tcPr>
          <w:p w14:paraId="7E58D072" w14:textId="72BB74E5" w:rsidR="00FF59E7" w:rsidRPr="002E7DFF" w:rsidRDefault="0026687E" w:rsidP="00FF59E7">
            <w:pPr>
              <w:ind w:right="-72"/>
              <w:jc w:val="right"/>
              <w:rPr>
                <w:rFonts w:ascii="Arial" w:hAnsi="Arial" w:cs="Arial"/>
                <w:sz w:val="18"/>
                <w:szCs w:val="18"/>
              </w:rPr>
            </w:pPr>
            <w:r w:rsidRPr="002E7DFF">
              <w:rPr>
                <w:rFonts w:ascii="Arial" w:hAnsi="Arial" w:cs="Arial"/>
                <w:sz w:val="18"/>
                <w:szCs w:val="18"/>
              </w:rPr>
              <w:t>-</w:t>
            </w:r>
          </w:p>
        </w:tc>
        <w:tc>
          <w:tcPr>
            <w:tcW w:w="353" w:type="pct"/>
            <w:shd w:val="clear" w:color="auto" w:fill="auto"/>
          </w:tcPr>
          <w:p w14:paraId="3041B281" w14:textId="07FB1058" w:rsidR="00FF59E7" w:rsidRPr="002E7DFF" w:rsidRDefault="00FF59E7" w:rsidP="00FF59E7">
            <w:pPr>
              <w:ind w:right="-72"/>
              <w:jc w:val="right"/>
              <w:rPr>
                <w:rFonts w:ascii="Arial" w:hAnsi="Arial" w:cs="Arial"/>
                <w:sz w:val="18"/>
                <w:szCs w:val="18"/>
              </w:rPr>
            </w:pPr>
            <w:r w:rsidRPr="002E7DFF">
              <w:rPr>
                <w:rFonts w:ascii="Arial" w:hAnsi="Arial" w:cs="Arial"/>
                <w:sz w:val="18"/>
                <w:szCs w:val="18"/>
              </w:rPr>
              <w:t>-</w:t>
            </w:r>
          </w:p>
        </w:tc>
        <w:tc>
          <w:tcPr>
            <w:tcW w:w="362" w:type="pct"/>
            <w:gridSpan w:val="2"/>
          </w:tcPr>
          <w:p w14:paraId="6ED940FE" w14:textId="2CDE19B6" w:rsidR="00FF59E7" w:rsidRPr="002E7DFF" w:rsidRDefault="0026687E" w:rsidP="00FF59E7">
            <w:pPr>
              <w:ind w:right="-72"/>
              <w:jc w:val="right"/>
              <w:rPr>
                <w:rFonts w:ascii="Arial" w:hAnsi="Arial" w:cs="Arial"/>
                <w:sz w:val="18"/>
                <w:szCs w:val="18"/>
              </w:rPr>
            </w:pPr>
            <w:r w:rsidRPr="002E7DFF">
              <w:rPr>
                <w:rFonts w:ascii="Arial" w:hAnsi="Arial" w:cs="Arial"/>
                <w:sz w:val="18"/>
                <w:szCs w:val="18"/>
              </w:rPr>
              <w:t>99.96</w:t>
            </w:r>
          </w:p>
        </w:tc>
        <w:tc>
          <w:tcPr>
            <w:tcW w:w="358" w:type="pct"/>
            <w:tcBorders>
              <w:top w:val="nil"/>
              <w:left w:val="nil"/>
              <w:bottom w:val="nil"/>
              <w:right w:val="nil"/>
            </w:tcBorders>
            <w:shd w:val="clear" w:color="auto" w:fill="auto"/>
          </w:tcPr>
          <w:p w14:paraId="1F9F3474" w14:textId="3DC5EBC4" w:rsidR="00FF59E7" w:rsidRPr="002E7DFF" w:rsidRDefault="00FF59E7" w:rsidP="00FF59E7">
            <w:pPr>
              <w:ind w:right="-72"/>
              <w:jc w:val="right"/>
              <w:rPr>
                <w:rFonts w:ascii="Arial" w:hAnsi="Arial" w:cs="Arial"/>
                <w:sz w:val="18"/>
                <w:szCs w:val="18"/>
              </w:rPr>
            </w:pPr>
            <w:r w:rsidRPr="002E7DFF">
              <w:rPr>
                <w:rFonts w:ascii="Arial" w:hAnsi="Arial" w:cs="Arial"/>
                <w:sz w:val="18"/>
                <w:szCs w:val="18"/>
              </w:rPr>
              <w:t>99.96</w:t>
            </w:r>
          </w:p>
        </w:tc>
        <w:tc>
          <w:tcPr>
            <w:tcW w:w="389" w:type="pct"/>
          </w:tcPr>
          <w:p w14:paraId="1A7EFB6E" w14:textId="552048A4" w:rsidR="00FF59E7" w:rsidRPr="002E7DFF" w:rsidRDefault="0026687E" w:rsidP="00FF59E7">
            <w:pPr>
              <w:ind w:right="-72"/>
              <w:jc w:val="right"/>
              <w:rPr>
                <w:rFonts w:ascii="Arial" w:hAnsi="Arial" w:cs="Arial"/>
                <w:sz w:val="18"/>
                <w:szCs w:val="18"/>
              </w:rPr>
            </w:pPr>
            <w:r w:rsidRPr="002E7DFF">
              <w:rPr>
                <w:rFonts w:ascii="Arial" w:hAnsi="Arial" w:cs="Arial"/>
                <w:sz w:val="18"/>
                <w:szCs w:val="18"/>
              </w:rPr>
              <w:t>0.04</w:t>
            </w:r>
          </w:p>
        </w:tc>
        <w:tc>
          <w:tcPr>
            <w:tcW w:w="377" w:type="pct"/>
            <w:tcBorders>
              <w:top w:val="nil"/>
              <w:left w:val="nil"/>
              <w:bottom w:val="nil"/>
              <w:right w:val="nil"/>
            </w:tcBorders>
            <w:shd w:val="clear" w:color="auto" w:fill="auto"/>
          </w:tcPr>
          <w:p w14:paraId="14805C0B" w14:textId="0B985600" w:rsidR="00FF59E7" w:rsidRPr="002E7DFF" w:rsidRDefault="00FF59E7" w:rsidP="00FF59E7">
            <w:pPr>
              <w:ind w:right="-72"/>
              <w:jc w:val="right"/>
              <w:rPr>
                <w:rFonts w:ascii="Arial" w:hAnsi="Arial" w:cs="Arial"/>
                <w:sz w:val="18"/>
                <w:szCs w:val="18"/>
              </w:rPr>
            </w:pPr>
            <w:r w:rsidRPr="002E7DFF">
              <w:rPr>
                <w:rFonts w:ascii="Arial" w:hAnsi="Arial" w:cs="Arial"/>
                <w:sz w:val="18"/>
                <w:szCs w:val="18"/>
              </w:rPr>
              <w:t>0.04</w:t>
            </w:r>
          </w:p>
        </w:tc>
      </w:tr>
      <w:tr w:rsidR="00FF59E7" w:rsidRPr="00D94413" w14:paraId="08FD27B3" w14:textId="77777777" w:rsidTr="00F41136">
        <w:tc>
          <w:tcPr>
            <w:tcW w:w="1325" w:type="pct"/>
            <w:shd w:val="clear" w:color="auto" w:fill="auto"/>
          </w:tcPr>
          <w:p w14:paraId="17D30EAE" w14:textId="77777777" w:rsidR="00FF59E7" w:rsidRPr="002E7DFF" w:rsidRDefault="00FF59E7" w:rsidP="00FF59E7">
            <w:pPr>
              <w:ind w:right="-72"/>
              <w:rPr>
                <w:rFonts w:ascii="Arial" w:hAnsi="Arial" w:cs="Arial"/>
                <w:snapToGrid w:val="0"/>
                <w:sz w:val="18"/>
                <w:szCs w:val="18"/>
              </w:rPr>
            </w:pPr>
          </w:p>
        </w:tc>
        <w:tc>
          <w:tcPr>
            <w:tcW w:w="514" w:type="pct"/>
          </w:tcPr>
          <w:p w14:paraId="16E6D559" w14:textId="77777777" w:rsidR="00FF59E7" w:rsidRPr="002E7DFF" w:rsidRDefault="00FF59E7" w:rsidP="00FF59E7">
            <w:pPr>
              <w:ind w:left="138" w:right="-72" w:hanging="138"/>
              <w:jc w:val="center"/>
              <w:rPr>
                <w:rFonts w:ascii="Arial" w:hAnsi="Arial" w:cs="Arial"/>
                <w:sz w:val="18"/>
                <w:szCs w:val="18"/>
              </w:rPr>
            </w:pPr>
          </w:p>
        </w:tc>
        <w:tc>
          <w:tcPr>
            <w:tcW w:w="991" w:type="pct"/>
            <w:shd w:val="clear" w:color="auto" w:fill="auto"/>
          </w:tcPr>
          <w:p w14:paraId="30936A49" w14:textId="77777777" w:rsidR="00FF59E7" w:rsidRPr="002E7DFF" w:rsidRDefault="00FF59E7" w:rsidP="00FF59E7">
            <w:pPr>
              <w:ind w:left="138" w:right="-72" w:hanging="138"/>
              <w:rPr>
                <w:rFonts w:ascii="Arial" w:hAnsi="Arial" w:cs="Arial"/>
                <w:spacing w:val="-2"/>
                <w:sz w:val="18"/>
                <w:szCs w:val="18"/>
                <w:lang w:val="en-US"/>
              </w:rPr>
            </w:pPr>
          </w:p>
        </w:tc>
        <w:tc>
          <w:tcPr>
            <w:tcW w:w="331" w:type="pct"/>
            <w:shd w:val="clear" w:color="auto" w:fill="auto"/>
          </w:tcPr>
          <w:p w14:paraId="226139C7" w14:textId="77777777" w:rsidR="00FF59E7" w:rsidRPr="002E7DFF" w:rsidRDefault="00FF59E7" w:rsidP="00FF59E7">
            <w:pPr>
              <w:ind w:right="-72"/>
              <w:jc w:val="right"/>
              <w:rPr>
                <w:rFonts w:ascii="Arial" w:hAnsi="Arial" w:cs="Arial"/>
                <w:sz w:val="18"/>
                <w:szCs w:val="18"/>
              </w:rPr>
            </w:pPr>
          </w:p>
        </w:tc>
        <w:tc>
          <w:tcPr>
            <w:tcW w:w="353" w:type="pct"/>
            <w:shd w:val="clear" w:color="auto" w:fill="auto"/>
          </w:tcPr>
          <w:p w14:paraId="06F2572C" w14:textId="77777777" w:rsidR="00FF59E7" w:rsidRPr="002E7DFF" w:rsidRDefault="00FF59E7" w:rsidP="00FF59E7">
            <w:pPr>
              <w:ind w:right="-72"/>
              <w:jc w:val="right"/>
              <w:rPr>
                <w:rFonts w:ascii="Arial" w:hAnsi="Arial" w:cs="Arial"/>
                <w:sz w:val="18"/>
                <w:szCs w:val="18"/>
              </w:rPr>
            </w:pPr>
          </w:p>
        </w:tc>
        <w:tc>
          <w:tcPr>
            <w:tcW w:w="362" w:type="pct"/>
            <w:gridSpan w:val="2"/>
          </w:tcPr>
          <w:p w14:paraId="13A1E71D" w14:textId="77777777" w:rsidR="00FF59E7" w:rsidRPr="002E7DFF" w:rsidRDefault="00FF59E7" w:rsidP="00FF59E7">
            <w:pPr>
              <w:ind w:right="-72"/>
              <w:jc w:val="right"/>
              <w:rPr>
                <w:rFonts w:ascii="Arial" w:hAnsi="Arial" w:cs="Arial"/>
                <w:sz w:val="18"/>
                <w:szCs w:val="18"/>
              </w:rPr>
            </w:pPr>
          </w:p>
        </w:tc>
        <w:tc>
          <w:tcPr>
            <w:tcW w:w="358" w:type="pct"/>
            <w:tcBorders>
              <w:top w:val="nil"/>
              <w:left w:val="nil"/>
              <w:bottom w:val="nil"/>
              <w:right w:val="nil"/>
            </w:tcBorders>
            <w:shd w:val="clear" w:color="auto" w:fill="auto"/>
          </w:tcPr>
          <w:p w14:paraId="452C064C" w14:textId="77777777" w:rsidR="00FF59E7" w:rsidRPr="002E7DFF" w:rsidRDefault="00FF59E7" w:rsidP="00FF59E7">
            <w:pPr>
              <w:ind w:right="-72"/>
              <w:jc w:val="right"/>
              <w:rPr>
                <w:rFonts w:ascii="Arial" w:hAnsi="Arial" w:cs="Arial"/>
                <w:sz w:val="18"/>
                <w:szCs w:val="18"/>
              </w:rPr>
            </w:pPr>
          </w:p>
        </w:tc>
        <w:tc>
          <w:tcPr>
            <w:tcW w:w="389" w:type="pct"/>
          </w:tcPr>
          <w:p w14:paraId="551016EC" w14:textId="77777777" w:rsidR="00FF59E7" w:rsidRPr="002E7DFF" w:rsidRDefault="00FF59E7" w:rsidP="00FF59E7">
            <w:pPr>
              <w:ind w:right="-72"/>
              <w:jc w:val="right"/>
              <w:rPr>
                <w:rFonts w:ascii="Arial" w:hAnsi="Arial" w:cs="Arial"/>
                <w:sz w:val="18"/>
                <w:szCs w:val="18"/>
              </w:rPr>
            </w:pPr>
          </w:p>
        </w:tc>
        <w:tc>
          <w:tcPr>
            <w:tcW w:w="377" w:type="pct"/>
            <w:tcBorders>
              <w:top w:val="nil"/>
              <w:left w:val="nil"/>
              <w:bottom w:val="nil"/>
              <w:right w:val="nil"/>
            </w:tcBorders>
            <w:shd w:val="clear" w:color="auto" w:fill="auto"/>
          </w:tcPr>
          <w:p w14:paraId="654C5005" w14:textId="77777777" w:rsidR="00FF59E7" w:rsidRPr="002E7DFF" w:rsidRDefault="00FF59E7" w:rsidP="00FF59E7">
            <w:pPr>
              <w:ind w:right="-72"/>
              <w:jc w:val="right"/>
              <w:rPr>
                <w:rFonts w:ascii="Arial" w:hAnsi="Arial" w:cs="Arial"/>
                <w:sz w:val="18"/>
                <w:szCs w:val="18"/>
              </w:rPr>
            </w:pPr>
          </w:p>
        </w:tc>
      </w:tr>
      <w:tr w:rsidR="00FF59E7" w:rsidRPr="00D94413" w14:paraId="212B768B" w14:textId="77777777" w:rsidTr="00F41136">
        <w:tc>
          <w:tcPr>
            <w:tcW w:w="1325" w:type="pct"/>
            <w:shd w:val="clear" w:color="auto" w:fill="auto"/>
          </w:tcPr>
          <w:p w14:paraId="066F43DA" w14:textId="29C6055A" w:rsidR="00FF59E7" w:rsidRPr="002E7DFF" w:rsidRDefault="00FF59E7" w:rsidP="00FF59E7">
            <w:pPr>
              <w:ind w:right="-72"/>
              <w:rPr>
                <w:rFonts w:ascii="Arial" w:hAnsi="Arial" w:cs="Arial"/>
                <w:snapToGrid w:val="0"/>
                <w:sz w:val="18"/>
                <w:szCs w:val="18"/>
              </w:rPr>
            </w:pPr>
            <w:r w:rsidRPr="002E7DFF">
              <w:rPr>
                <w:rFonts w:ascii="Arial" w:hAnsi="Arial" w:cs="Arial"/>
                <w:snapToGrid w:val="0"/>
                <w:sz w:val="18"/>
                <w:szCs w:val="18"/>
              </w:rPr>
              <w:t>B.Grimm Power (Lao) Company Limited</w:t>
            </w:r>
          </w:p>
        </w:tc>
        <w:tc>
          <w:tcPr>
            <w:tcW w:w="514" w:type="pct"/>
          </w:tcPr>
          <w:p w14:paraId="758AC122" w14:textId="5540338B" w:rsidR="00FF59E7" w:rsidRPr="002E7DFF" w:rsidRDefault="00FF59E7" w:rsidP="00FF59E7">
            <w:pPr>
              <w:ind w:left="138" w:right="-72" w:hanging="138"/>
              <w:jc w:val="center"/>
              <w:rPr>
                <w:rFonts w:ascii="Arial" w:hAnsi="Arial" w:cs="Arial"/>
                <w:sz w:val="18"/>
                <w:szCs w:val="18"/>
              </w:rPr>
            </w:pPr>
            <w:r w:rsidRPr="002E7DFF">
              <w:rPr>
                <w:rFonts w:ascii="Arial" w:hAnsi="Arial" w:cs="Arial"/>
                <w:sz w:val="18"/>
                <w:szCs w:val="18"/>
              </w:rPr>
              <w:t>Lao PDR</w:t>
            </w:r>
          </w:p>
        </w:tc>
        <w:tc>
          <w:tcPr>
            <w:tcW w:w="991" w:type="pct"/>
            <w:shd w:val="clear" w:color="auto" w:fill="auto"/>
          </w:tcPr>
          <w:p w14:paraId="6720255E" w14:textId="1B064273" w:rsidR="00FF59E7" w:rsidRPr="002E7DFF" w:rsidRDefault="00FF59E7" w:rsidP="00FF59E7">
            <w:pPr>
              <w:ind w:left="138" w:right="-72" w:hanging="138"/>
              <w:rPr>
                <w:rFonts w:ascii="Arial" w:hAnsi="Arial" w:cs="Arial"/>
                <w:spacing w:val="-2"/>
                <w:sz w:val="18"/>
                <w:szCs w:val="18"/>
                <w:lang w:val="en-US"/>
              </w:rPr>
            </w:pPr>
            <w:r w:rsidRPr="002E7DFF">
              <w:rPr>
                <w:rFonts w:ascii="Arial" w:hAnsi="Arial" w:cs="Arial"/>
                <w:spacing w:val="-2"/>
                <w:sz w:val="18"/>
                <w:szCs w:val="18"/>
                <w:lang w:val="en-US"/>
              </w:rPr>
              <w:t>Investing in electric power business</w:t>
            </w:r>
          </w:p>
        </w:tc>
        <w:tc>
          <w:tcPr>
            <w:tcW w:w="331" w:type="pct"/>
            <w:shd w:val="clear" w:color="auto" w:fill="auto"/>
          </w:tcPr>
          <w:p w14:paraId="57467644" w14:textId="08ADBD78" w:rsidR="00FF59E7" w:rsidRPr="002E7DFF" w:rsidRDefault="00EE748F" w:rsidP="00FF59E7">
            <w:pPr>
              <w:ind w:right="-72"/>
              <w:jc w:val="right"/>
              <w:rPr>
                <w:rFonts w:ascii="Arial" w:hAnsi="Arial" w:cs="Arial"/>
                <w:sz w:val="18"/>
                <w:szCs w:val="18"/>
              </w:rPr>
            </w:pPr>
            <w:r w:rsidRPr="002E7DFF">
              <w:rPr>
                <w:rFonts w:ascii="Arial" w:hAnsi="Arial" w:cs="Arial"/>
                <w:sz w:val="18"/>
                <w:szCs w:val="18"/>
              </w:rPr>
              <w:t>100.00</w:t>
            </w:r>
          </w:p>
        </w:tc>
        <w:tc>
          <w:tcPr>
            <w:tcW w:w="353" w:type="pct"/>
            <w:shd w:val="clear" w:color="auto" w:fill="auto"/>
          </w:tcPr>
          <w:p w14:paraId="4533F6DA" w14:textId="5C9991E4" w:rsidR="00FF59E7" w:rsidRPr="002E7DFF" w:rsidRDefault="00FF59E7" w:rsidP="00FF59E7">
            <w:pPr>
              <w:ind w:right="-72"/>
              <w:jc w:val="right"/>
              <w:rPr>
                <w:rFonts w:ascii="Arial" w:hAnsi="Arial" w:cs="Arial"/>
                <w:sz w:val="18"/>
                <w:szCs w:val="18"/>
              </w:rPr>
            </w:pPr>
            <w:r w:rsidRPr="002E7DFF">
              <w:rPr>
                <w:rFonts w:ascii="Arial" w:hAnsi="Arial" w:cs="Arial"/>
                <w:sz w:val="18"/>
                <w:szCs w:val="18"/>
              </w:rPr>
              <w:t>100.00</w:t>
            </w:r>
          </w:p>
        </w:tc>
        <w:tc>
          <w:tcPr>
            <w:tcW w:w="362" w:type="pct"/>
            <w:gridSpan w:val="2"/>
          </w:tcPr>
          <w:p w14:paraId="7B82C220" w14:textId="2C3706B4" w:rsidR="00FF59E7" w:rsidRPr="002E7DFF" w:rsidRDefault="00EE748F" w:rsidP="00FF59E7">
            <w:pPr>
              <w:ind w:right="-72"/>
              <w:jc w:val="right"/>
              <w:rPr>
                <w:rFonts w:ascii="Arial" w:hAnsi="Arial" w:cs="Arial"/>
                <w:sz w:val="18"/>
                <w:szCs w:val="18"/>
              </w:rPr>
            </w:pPr>
            <w:r w:rsidRPr="002E7DFF">
              <w:rPr>
                <w:rFonts w:ascii="Arial" w:hAnsi="Arial" w:cs="Arial"/>
                <w:sz w:val="18"/>
                <w:szCs w:val="18"/>
              </w:rPr>
              <w:t>100.00</w:t>
            </w:r>
          </w:p>
        </w:tc>
        <w:tc>
          <w:tcPr>
            <w:tcW w:w="358" w:type="pct"/>
            <w:tcBorders>
              <w:top w:val="nil"/>
              <w:left w:val="nil"/>
              <w:bottom w:val="nil"/>
              <w:right w:val="nil"/>
            </w:tcBorders>
            <w:shd w:val="clear" w:color="auto" w:fill="auto"/>
          </w:tcPr>
          <w:p w14:paraId="625E350B" w14:textId="2E757590" w:rsidR="00FF59E7" w:rsidRPr="002E7DFF" w:rsidRDefault="00FF59E7" w:rsidP="00FF59E7">
            <w:pPr>
              <w:ind w:right="-72"/>
              <w:jc w:val="right"/>
              <w:rPr>
                <w:rFonts w:ascii="Arial" w:hAnsi="Arial" w:cs="Arial"/>
                <w:sz w:val="18"/>
                <w:szCs w:val="18"/>
              </w:rPr>
            </w:pPr>
            <w:r w:rsidRPr="002E7DFF">
              <w:rPr>
                <w:rFonts w:ascii="Arial" w:hAnsi="Arial" w:cs="Arial"/>
                <w:sz w:val="18"/>
                <w:szCs w:val="18"/>
              </w:rPr>
              <w:t>100.00</w:t>
            </w:r>
          </w:p>
        </w:tc>
        <w:tc>
          <w:tcPr>
            <w:tcW w:w="389" w:type="pct"/>
          </w:tcPr>
          <w:p w14:paraId="6AF91CB0" w14:textId="472BC317" w:rsidR="00FF59E7" w:rsidRPr="002E7DFF" w:rsidRDefault="00EE748F" w:rsidP="00FF59E7">
            <w:pPr>
              <w:ind w:right="-72"/>
              <w:jc w:val="right"/>
              <w:rPr>
                <w:rFonts w:ascii="Arial" w:hAnsi="Arial" w:cs="Arial"/>
                <w:sz w:val="18"/>
                <w:szCs w:val="18"/>
              </w:rPr>
            </w:pPr>
            <w:r w:rsidRPr="002E7DFF">
              <w:rPr>
                <w:rFonts w:ascii="Arial" w:hAnsi="Arial" w:cs="Arial"/>
                <w:sz w:val="18"/>
                <w:szCs w:val="18"/>
              </w:rPr>
              <w:t>-</w:t>
            </w:r>
          </w:p>
        </w:tc>
        <w:tc>
          <w:tcPr>
            <w:tcW w:w="377" w:type="pct"/>
            <w:tcBorders>
              <w:top w:val="nil"/>
              <w:left w:val="nil"/>
              <w:bottom w:val="nil"/>
              <w:right w:val="nil"/>
            </w:tcBorders>
            <w:shd w:val="clear" w:color="auto" w:fill="auto"/>
          </w:tcPr>
          <w:p w14:paraId="71CE7536" w14:textId="10392689" w:rsidR="00FF59E7" w:rsidRPr="002E7DFF" w:rsidRDefault="00FF59E7" w:rsidP="00FF59E7">
            <w:pPr>
              <w:ind w:right="-72"/>
              <w:jc w:val="right"/>
              <w:rPr>
                <w:rFonts w:ascii="Arial" w:hAnsi="Arial" w:cs="Arial"/>
                <w:sz w:val="18"/>
                <w:szCs w:val="18"/>
              </w:rPr>
            </w:pPr>
            <w:r w:rsidRPr="002E7DFF">
              <w:rPr>
                <w:rFonts w:ascii="Arial" w:hAnsi="Arial" w:cs="Arial"/>
                <w:sz w:val="18"/>
                <w:szCs w:val="18"/>
              </w:rPr>
              <w:t>-</w:t>
            </w:r>
          </w:p>
        </w:tc>
      </w:tr>
      <w:tr w:rsidR="00FF59E7" w:rsidRPr="00D94413" w14:paraId="04FCA556" w14:textId="77777777" w:rsidTr="00F41136">
        <w:tc>
          <w:tcPr>
            <w:tcW w:w="1325" w:type="pct"/>
            <w:shd w:val="clear" w:color="auto" w:fill="auto"/>
          </w:tcPr>
          <w:p w14:paraId="4C184817" w14:textId="77777777" w:rsidR="00FF59E7" w:rsidRPr="002E7DFF" w:rsidRDefault="00FF59E7" w:rsidP="00FF59E7">
            <w:pPr>
              <w:ind w:right="-72"/>
              <w:rPr>
                <w:rFonts w:ascii="Arial" w:hAnsi="Arial" w:cs="Arial"/>
                <w:snapToGrid w:val="0"/>
                <w:sz w:val="18"/>
                <w:szCs w:val="18"/>
              </w:rPr>
            </w:pPr>
          </w:p>
        </w:tc>
        <w:tc>
          <w:tcPr>
            <w:tcW w:w="514" w:type="pct"/>
          </w:tcPr>
          <w:p w14:paraId="5A928474" w14:textId="77777777" w:rsidR="00FF59E7" w:rsidRPr="002E7DFF" w:rsidRDefault="00FF59E7" w:rsidP="00FF59E7">
            <w:pPr>
              <w:ind w:left="138" w:right="-72" w:hanging="138"/>
              <w:jc w:val="center"/>
              <w:rPr>
                <w:rFonts w:ascii="Arial" w:hAnsi="Arial" w:cs="Arial"/>
                <w:sz w:val="18"/>
                <w:szCs w:val="18"/>
              </w:rPr>
            </w:pPr>
          </w:p>
        </w:tc>
        <w:tc>
          <w:tcPr>
            <w:tcW w:w="991" w:type="pct"/>
            <w:shd w:val="clear" w:color="auto" w:fill="auto"/>
          </w:tcPr>
          <w:p w14:paraId="41F037C6" w14:textId="77777777" w:rsidR="00FF59E7" w:rsidRPr="002E7DFF" w:rsidRDefault="00FF59E7" w:rsidP="00FF59E7">
            <w:pPr>
              <w:ind w:left="138" w:right="-72" w:hanging="138"/>
              <w:rPr>
                <w:rFonts w:ascii="Arial" w:hAnsi="Arial" w:cs="Arial"/>
                <w:spacing w:val="-2"/>
                <w:sz w:val="18"/>
                <w:szCs w:val="18"/>
                <w:lang w:val="en-US"/>
              </w:rPr>
            </w:pPr>
          </w:p>
        </w:tc>
        <w:tc>
          <w:tcPr>
            <w:tcW w:w="331" w:type="pct"/>
            <w:shd w:val="clear" w:color="auto" w:fill="auto"/>
          </w:tcPr>
          <w:p w14:paraId="37987468" w14:textId="77777777" w:rsidR="00FF59E7" w:rsidRPr="002E7DFF" w:rsidRDefault="00FF59E7" w:rsidP="00FF59E7">
            <w:pPr>
              <w:ind w:right="-72"/>
              <w:jc w:val="right"/>
              <w:rPr>
                <w:rFonts w:ascii="Arial" w:hAnsi="Arial" w:cs="Arial"/>
                <w:sz w:val="18"/>
                <w:szCs w:val="18"/>
              </w:rPr>
            </w:pPr>
          </w:p>
        </w:tc>
        <w:tc>
          <w:tcPr>
            <w:tcW w:w="353" w:type="pct"/>
            <w:shd w:val="clear" w:color="auto" w:fill="auto"/>
          </w:tcPr>
          <w:p w14:paraId="6EB68C93" w14:textId="77777777" w:rsidR="00FF59E7" w:rsidRPr="002E7DFF" w:rsidRDefault="00FF59E7" w:rsidP="00FF59E7">
            <w:pPr>
              <w:ind w:right="-72"/>
              <w:jc w:val="right"/>
              <w:rPr>
                <w:rFonts w:ascii="Arial" w:hAnsi="Arial" w:cs="Arial"/>
                <w:sz w:val="18"/>
                <w:szCs w:val="18"/>
              </w:rPr>
            </w:pPr>
          </w:p>
        </w:tc>
        <w:tc>
          <w:tcPr>
            <w:tcW w:w="362" w:type="pct"/>
            <w:gridSpan w:val="2"/>
          </w:tcPr>
          <w:p w14:paraId="4EF0F5FE" w14:textId="77777777" w:rsidR="00FF59E7" w:rsidRPr="002E7DFF" w:rsidRDefault="00FF59E7" w:rsidP="00FF59E7">
            <w:pPr>
              <w:ind w:right="-72"/>
              <w:jc w:val="right"/>
              <w:rPr>
                <w:rFonts w:ascii="Arial" w:hAnsi="Arial" w:cs="Arial"/>
                <w:sz w:val="18"/>
                <w:szCs w:val="18"/>
              </w:rPr>
            </w:pPr>
          </w:p>
        </w:tc>
        <w:tc>
          <w:tcPr>
            <w:tcW w:w="358" w:type="pct"/>
            <w:tcBorders>
              <w:top w:val="nil"/>
              <w:left w:val="nil"/>
              <w:bottom w:val="nil"/>
              <w:right w:val="nil"/>
            </w:tcBorders>
            <w:shd w:val="clear" w:color="auto" w:fill="auto"/>
          </w:tcPr>
          <w:p w14:paraId="0D19E2B9" w14:textId="77777777" w:rsidR="00FF59E7" w:rsidRPr="002E7DFF" w:rsidRDefault="00FF59E7" w:rsidP="00FF59E7">
            <w:pPr>
              <w:ind w:right="-72"/>
              <w:jc w:val="right"/>
              <w:rPr>
                <w:rFonts w:ascii="Arial" w:hAnsi="Arial" w:cs="Arial"/>
                <w:sz w:val="18"/>
                <w:szCs w:val="18"/>
              </w:rPr>
            </w:pPr>
          </w:p>
        </w:tc>
        <w:tc>
          <w:tcPr>
            <w:tcW w:w="389" w:type="pct"/>
          </w:tcPr>
          <w:p w14:paraId="7E973BE3" w14:textId="77777777" w:rsidR="00FF59E7" w:rsidRPr="002E7DFF" w:rsidRDefault="00FF59E7" w:rsidP="00FF59E7">
            <w:pPr>
              <w:ind w:right="-72"/>
              <w:jc w:val="right"/>
              <w:rPr>
                <w:rFonts w:ascii="Arial" w:hAnsi="Arial" w:cs="Arial"/>
                <w:sz w:val="18"/>
                <w:szCs w:val="18"/>
              </w:rPr>
            </w:pPr>
          </w:p>
        </w:tc>
        <w:tc>
          <w:tcPr>
            <w:tcW w:w="377" w:type="pct"/>
            <w:tcBorders>
              <w:top w:val="nil"/>
              <w:left w:val="nil"/>
              <w:bottom w:val="nil"/>
              <w:right w:val="nil"/>
            </w:tcBorders>
            <w:shd w:val="clear" w:color="auto" w:fill="auto"/>
          </w:tcPr>
          <w:p w14:paraId="0AE16476" w14:textId="77777777" w:rsidR="00FF59E7" w:rsidRPr="002E7DFF" w:rsidRDefault="00FF59E7" w:rsidP="00FF59E7">
            <w:pPr>
              <w:ind w:right="-72"/>
              <w:jc w:val="right"/>
              <w:rPr>
                <w:rFonts w:ascii="Arial" w:hAnsi="Arial" w:cs="Arial"/>
                <w:sz w:val="18"/>
                <w:szCs w:val="18"/>
              </w:rPr>
            </w:pPr>
          </w:p>
        </w:tc>
      </w:tr>
      <w:tr w:rsidR="00FF59E7" w:rsidRPr="00D94413" w14:paraId="62E1FE03" w14:textId="77777777" w:rsidTr="00F41136">
        <w:tc>
          <w:tcPr>
            <w:tcW w:w="1325" w:type="pct"/>
            <w:shd w:val="clear" w:color="auto" w:fill="auto"/>
          </w:tcPr>
          <w:p w14:paraId="73196B2D" w14:textId="3CD162C2" w:rsidR="00FF59E7" w:rsidRPr="002E7DFF" w:rsidRDefault="00FF59E7" w:rsidP="00FF59E7">
            <w:pPr>
              <w:ind w:right="-72"/>
              <w:rPr>
                <w:rFonts w:ascii="Arial" w:hAnsi="Arial" w:cs="Arial"/>
                <w:snapToGrid w:val="0"/>
                <w:sz w:val="18"/>
                <w:szCs w:val="18"/>
              </w:rPr>
            </w:pPr>
            <w:r w:rsidRPr="002E7DFF">
              <w:rPr>
                <w:rFonts w:ascii="Arial" w:hAnsi="Arial" w:cs="Arial"/>
                <w:snapToGrid w:val="0"/>
                <w:sz w:val="18"/>
                <w:szCs w:val="18"/>
              </w:rPr>
              <w:t>with subsidiaries as follows:</w:t>
            </w:r>
          </w:p>
        </w:tc>
        <w:tc>
          <w:tcPr>
            <w:tcW w:w="514" w:type="pct"/>
          </w:tcPr>
          <w:p w14:paraId="31319EC0" w14:textId="68ED79D5" w:rsidR="00FF59E7" w:rsidRPr="002E7DFF" w:rsidRDefault="00FF59E7" w:rsidP="00FF59E7">
            <w:pPr>
              <w:ind w:left="138" w:right="-72" w:hanging="138"/>
              <w:jc w:val="center"/>
              <w:rPr>
                <w:rFonts w:ascii="Arial" w:hAnsi="Arial" w:cs="Arial"/>
                <w:sz w:val="18"/>
                <w:szCs w:val="18"/>
              </w:rPr>
            </w:pPr>
          </w:p>
        </w:tc>
        <w:tc>
          <w:tcPr>
            <w:tcW w:w="991" w:type="pct"/>
            <w:shd w:val="clear" w:color="auto" w:fill="auto"/>
          </w:tcPr>
          <w:p w14:paraId="57A3F9E6" w14:textId="5FD77D44" w:rsidR="00FF59E7" w:rsidRPr="002E7DFF" w:rsidRDefault="00FF59E7" w:rsidP="00FF59E7">
            <w:pPr>
              <w:ind w:left="138" w:right="-72" w:hanging="138"/>
              <w:rPr>
                <w:rFonts w:ascii="Arial" w:hAnsi="Arial" w:cs="Arial"/>
                <w:spacing w:val="-2"/>
                <w:sz w:val="18"/>
                <w:szCs w:val="18"/>
                <w:lang w:val="en-US"/>
              </w:rPr>
            </w:pPr>
          </w:p>
        </w:tc>
        <w:tc>
          <w:tcPr>
            <w:tcW w:w="331" w:type="pct"/>
            <w:shd w:val="clear" w:color="auto" w:fill="auto"/>
          </w:tcPr>
          <w:p w14:paraId="48B6D7B4" w14:textId="416F247C" w:rsidR="00FF59E7" w:rsidRPr="002E7DFF" w:rsidRDefault="00FF59E7" w:rsidP="00FF59E7">
            <w:pPr>
              <w:ind w:right="-72"/>
              <w:jc w:val="right"/>
              <w:rPr>
                <w:rFonts w:ascii="Arial" w:hAnsi="Arial" w:cs="Arial"/>
                <w:sz w:val="18"/>
                <w:szCs w:val="18"/>
              </w:rPr>
            </w:pPr>
          </w:p>
        </w:tc>
        <w:tc>
          <w:tcPr>
            <w:tcW w:w="353" w:type="pct"/>
            <w:shd w:val="clear" w:color="auto" w:fill="auto"/>
          </w:tcPr>
          <w:p w14:paraId="297DE47E" w14:textId="5C18E0A6" w:rsidR="00FF59E7" w:rsidRPr="002E7DFF" w:rsidRDefault="00FF59E7" w:rsidP="00FF59E7">
            <w:pPr>
              <w:ind w:right="-72"/>
              <w:jc w:val="right"/>
              <w:rPr>
                <w:rFonts w:ascii="Arial" w:hAnsi="Arial" w:cs="Arial"/>
                <w:sz w:val="18"/>
                <w:szCs w:val="18"/>
              </w:rPr>
            </w:pPr>
          </w:p>
        </w:tc>
        <w:tc>
          <w:tcPr>
            <w:tcW w:w="362" w:type="pct"/>
            <w:gridSpan w:val="2"/>
          </w:tcPr>
          <w:p w14:paraId="47D96269" w14:textId="499308E9" w:rsidR="00FF59E7" w:rsidRPr="002E7DFF" w:rsidRDefault="00FF59E7" w:rsidP="00FF59E7">
            <w:pPr>
              <w:ind w:right="-72"/>
              <w:jc w:val="right"/>
              <w:rPr>
                <w:rFonts w:ascii="Arial" w:hAnsi="Arial" w:cs="Arial"/>
                <w:sz w:val="18"/>
                <w:szCs w:val="18"/>
              </w:rPr>
            </w:pPr>
          </w:p>
        </w:tc>
        <w:tc>
          <w:tcPr>
            <w:tcW w:w="358" w:type="pct"/>
            <w:tcBorders>
              <w:top w:val="nil"/>
              <w:left w:val="nil"/>
              <w:bottom w:val="nil"/>
              <w:right w:val="nil"/>
            </w:tcBorders>
            <w:shd w:val="clear" w:color="auto" w:fill="auto"/>
          </w:tcPr>
          <w:p w14:paraId="79A14064" w14:textId="3D5A3AEA" w:rsidR="00FF59E7" w:rsidRPr="002E7DFF" w:rsidRDefault="00FF59E7" w:rsidP="00FF59E7">
            <w:pPr>
              <w:ind w:right="-72"/>
              <w:jc w:val="right"/>
              <w:rPr>
                <w:rFonts w:ascii="Arial" w:hAnsi="Arial" w:cs="Arial"/>
                <w:sz w:val="18"/>
                <w:szCs w:val="18"/>
              </w:rPr>
            </w:pPr>
          </w:p>
        </w:tc>
        <w:tc>
          <w:tcPr>
            <w:tcW w:w="389" w:type="pct"/>
          </w:tcPr>
          <w:p w14:paraId="6510DBDD" w14:textId="388718AD" w:rsidR="00FF59E7" w:rsidRPr="002E7DFF" w:rsidRDefault="00FF59E7" w:rsidP="00FF59E7">
            <w:pPr>
              <w:ind w:right="-72"/>
              <w:jc w:val="right"/>
              <w:rPr>
                <w:rFonts w:ascii="Arial" w:hAnsi="Arial" w:cs="Arial"/>
                <w:sz w:val="18"/>
                <w:szCs w:val="18"/>
              </w:rPr>
            </w:pPr>
          </w:p>
        </w:tc>
        <w:tc>
          <w:tcPr>
            <w:tcW w:w="377" w:type="pct"/>
            <w:tcBorders>
              <w:top w:val="nil"/>
              <w:left w:val="nil"/>
              <w:bottom w:val="nil"/>
              <w:right w:val="nil"/>
            </w:tcBorders>
            <w:shd w:val="clear" w:color="auto" w:fill="auto"/>
          </w:tcPr>
          <w:p w14:paraId="52CF87CC" w14:textId="537487B5" w:rsidR="00FF59E7" w:rsidRPr="002E7DFF" w:rsidRDefault="00FF59E7" w:rsidP="00FF59E7">
            <w:pPr>
              <w:ind w:right="-72"/>
              <w:jc w:val="right"/>
              <w:rPr>
                <w:rFonts w:ascii="Arial" w:hAnsi="Arial" w:cs="Arial"/>
                <w:sz w:val="18"/>
                <w:szCs w:val="18"/>
              </w:rPr>
            </w:pPr>
          </w:p>
        </w:tc>
      </w:tr>
      <w:tr w:rsidR="00F41136" w:rsidRPr="00D94413" w14:paraId="3F8FB312" w14:textId="77777777" w:rsidTr="00F41136">
        <w:tc>
          <w:tcPr>
            <w:tcW w:w="1325" w:type="pct"/>
            <w:shd w:val="clear" w:color="auto" w:fill="auto"/>
          </w:tcPr>
          <w:p w14:paraId="285D4ED9" w14:textId="77777777" w:rsidR="00F41136" w:rsidRPr="002E7DFF" w:rsidRDefault="00F41136" w:rsidP="00A76996">
            <w:pPr>
              <w:tabs>
                <w:tab w:val="left" w:pos="2191"/>
              </w:tabs>
              <w:ind w:right="-72"/>
              <w:rPr>
                <w:rFonts w:ascii="Arial" w:hAnsi="Arial" w:cs="Arial"/>
                <w:snapToGrid w:val="0"/>
                <w:sz w:val="18"/>
                <w:szCs w:val="18"/>
              </w:rPr>
            </w:pPr>
          </w:p>
        </w:tc>
        <w:tc>
          <w:tcPr>
            <w:tcW w:w="514" w:type="pct"/>
          </w:tcPr>
          <w:p w14:paraId="1EA6AA8F" w14:textId="77777777" w:rsidR="00F41136" w:rsidRPr="002E7DFF" w:rsidRDefault="00F41136" w:rsidP="00A76996">
            <w:pPr>
              <w:ind w:left="138" w:right="-72" w:hanging="138"/>
              <w:jc w:val="center"/>
              <w:rPr>
                <w:rFonts w:ascii="Arial" w:hAnsi="Arial" w:cs="Arial"/>
                <w:sz w:val="18"/>
                <w:szCs w:val="18"/>
              </w:rPr>
            </w:pPr>
          </w:p>
        </w:tc>
        <w:tc>
          <w:tcPr>
            <w:tcW w:w="991" w:type="pct"/>
            <w:shd w:val="clear" w:color="auto" w:fill="auto"/>
          </w:tcPr>
          <w:p w14:paraId="7AE9ED9D" w14:textId="77777777" w:rsidR="00F41136" w:rsidRPr="002E7DFF" w:rsidRDefault="00F41136" w:rsidP="00A76996">
            <w:pPr>
              <w:ind w:left="138" w:right="-72" w:hanging="138"/>
              <w:rPr>
                <w:rFonts w:ascii="Arial" w:hAnsi="Arial" w:cs="Arial"/>
                <w:spacing w:val="-2"/>
                <w:sz w:val="18"/>
                <w:szCs w:val="18"/>
                <w:lang w:val="en-US"/>
              </w:rPr>
            </w:pPr>
          </w:p>
        </w:tc>
        <w:tc>
          <w:tcPr>
            <w:tcW w:w="331" w:type="pct"/>
            <w:shd w:val="clear" w:color="auto" w:fill="auto"/>
          </w:tcPr>
          <w:p w14:paraId="7B4D8CAE" w14:textId="77777777" w:rsidR="00F41136" w:rsidRPr="002E7DFF" w:rsidRDefault="00F41136" w:rsidP="00A76996">
            <w:pPr>
              <w:ind w:right="-72"/>
              <w:jc w:val="right"/>
              <w:rPr>
                <w:rFonts w:ascii="Arial" w:hAnsi="Arial" w:cs="Arial"/>
                <w:sz w:val="18"/>
                <w:szCs w:val="18"/>
              </w:rPr>
            </w:pPr>
          </w:p>
        </w:tc>
        <w:tc>
          <w:tcPr>
            <w:tcW w:w="353" w:type="pct"/>
            <w:shd w:val="clear" w:color="auto" w:fill="auto"/>
          </w:tcPr>
          <w:p w14:paraId="691AD7BC" w14:textId="77777777" w:rsidR="00F41136" w:rsidRPr="002E7DFF" w:rsidRDefault="00F41136" w:rsidP="00A76996">
            <w:pPr>
              <w:ind w:right="-72"/>
              <w:jc w:val="right"/>
              <w:rPr>
                <w:rFonts w:ascii="Arial" w:hAnsi="Arial" w:cs="Arial"/>
                <w:sz w:val="18"/>
                <w:szCs w:val="18"/>
              </w:rPr>
            </w:pPr>
          </w:p>
        </w:tc>
        <w:tc>
          <w:tcPr>
            <w:tcW w:w="362" w:type="pct"/>
            <w:gridSpan w:val="2"/>
          </w:tcPr>
          <w:p w14:paraId="45D3301F" w14:textId="77777777" w:rsidR="00F41136" w:rsidRPr="002E7DFF" w:rsidRDefault="00F41136" w:rsidP="00A76996">
            <w:pPr>
              <w:ind w:right="-72"/>
              <w:jc w:val="right"/>
              <w:rPr>
                <w:rFonts w:ascii="Arial" w:hAnsi="Arial" w:cs="Arial"/>
                <w:sz w:val="18"/>
                <w:szCs w:val="18"/>
              </w:rPr>
            </w:pPr>
          </w:p>
        </w:tc>
        <w:tc>
          <w:tcPr>
            <w:tcW w:w="358" w:type="pct"/>
            <w:tcBorders>
              <w:top w:val="nil"/>
              <w:left w:val="nil"/>
              <w:bottom w:val="nil"/>
              <w:right w:val="nil"/>
            </w:tcBorders>
            <w:shd w:val="clear" w:color="auto" w:fill="auto"/>
          </w:tcPr>
          <w:p w14:paraId="51E9F385" w14:textId="77777777" w:rsidR="00F41136" w:rsidRPr="002E7DFF" w:rsidRDefault="00F41136" w:rsidP="00A76996">
            <w:pPr>
              <w:ind w:right="-72"/>
              <w:jc w:val="right"/>
              <w:rPr>
                <w:rFonts w:ascii="Arial" w:hAnsi="Arial" w:cs="Arial"/>
                <w:sz w:val="18"/>
                <w:szCs w:val="18"/>
              </w:rPr>
            </w:pPr>
          </w:p>
        </w:tc>
        <w:tc>
          <w:tcPr>
            <w:tcW w:w="389" w:type="pct"/>
          </w:tcPr>
          <w:p w14:paraId="1730227D" w14:textId="77777777" w:rsidR="00F41136" w:rsidRPr="002E7DFF" w:rsidRDefault="00F41136" w:rsidP="00A76996">
            <w:pPr>
              <w:ind w:right="-72"/>
              <w:jc w:val="right"/>
              <w:rPr>
                <w:rFonts w:ascii="Arial" w:hAnsi="Arial" w:cs="Arial"/>
                <w:sz w:val="18"/>
                <w:szCs w:val="18"/>
              </w:rPr>
            </w:pPr>
          </w:p>
        </w:tc>
        <w:tc>
          <w:tcPr>
            <w:tcW w:w="377" w:type="pct"/>
            <w:tcBorders>
              <w:top w:val="nil"/>
              <w:left w:val="nil"/>
              <w:bottom w:val="nil"/>
              <w:right w:val="nil"/>
            </w:tcBorders>
            <w:shd w:val="clear" w:color="auto" w:fill="auto"/>
          </w:tcPr>
          <w:p w14:paraId="2CA7E1D7" w14:textId="77777777" w:rsidR="00F41136" w:rsidRPr="002E7DFF" w:rsidRDefault="00F41136" w:rsidP="00A76996">
            <w:pPr>
              <w:ind w:right="-72"/>
              <w:jc w:val="right"/>
              <w:rPr>
                <w:rFonts w:ascii="Arial" w:hAnsi="Arial" w:cs="Arial"/>
                <w:sz w:val="18"/>
                <w:szCs w:val="18"/>
              </w:rPr>
            </w:pPr>
          </w:p>
        </w:tc>
      </w:tr>
      <w:tr w:rsidR="00D94413" w:rsidRPr="00D94413" w14:paraId="466BFAB4" w14:textId="77777777" w:rsidTr="00F41136">
        <w:tc>
          <w:tcPr>
            <w:tcW w:w="1325" w:type="pct"/>
            <w:shd w:val="clear" w:color="auto" w:fill="auto"/>
          </w:tcPr>
          <w:p w14:paraId="3EDCCE60" w14:textId="77777777" w:rsidR="00D94413" w:rsidRPr="002E7DFF" w:rsidRDefault="00D94413" w:rsidP="00A76996">
            <w:pPr>
              <w:tabs>
                <w:tab w:val="left" w:pos="2191"/>
              </w:tabs>
              <w:ind w:right="-72"/>
              <w:rPr>
                <w:rFonts w:ascii="Arial" w:hAnsi="Arial" w:cs="Arial"/>
                <w:snapToGrid w:val="0"/>
                <w:sz w:val="18"/>
                <w:szCs w:val="18"/>
              </w:rPr>
            </w:pPr>
            <w:r w:rsidRPr="002E7DFF">
              <w:rPr>
                <w:rFonts w:ascii="Arial" w:hAnsi="Arial" w:cs="Arial"/>
                <w:snapToGrid w:val="0"/>
                <w:sz w:val="18"/>
                <w:szCs w:val="18"/>
              </w:rPr>
              <w:t>- XeNamnoy and XeKatam Hydropower</w:t>
            </w:r>
          </w:p>
          <w:p w14:paraId="37E61B55" w14:textId="77777777" w:rsidR="00D94413" w:rsidRPr="002E7DFF" w:rsidRDefault="00D94413" w:rsidP="00A76996">
            <w:pPr>
              <w:ind w:right="-72"/>
              <w:rPr>
                <w:rFonts w:ascii="Arial" w:hAnsi="Arial" w:cs="Arial"/>
                <w:snapToGrid w:val="0"/>
                <w:sz w:val="18"/>
                <w:szCs w:val="18"/>
              </w:rPr>
            </w:pPr>
            <w:r w:rsidRPr="002E7DFF">
              <w:rPr>
                <w:rFonts w:ascii="Arial" w:hAnsi="Arial" w:cs="Arial"/>
                <w:snapToGrid w:val="0"/>
                <w:sz w:val="18"/>
                <w:szCs w:val="18"/>
              </w:rPr>
              <w:t xml:space="preserve">   Company Limited</w:t>
            </w:r>
            <w:r w:rsidRPr="002E7DFF">
              <w:rPr>
                <w:rFonts w:ascii="Arial" w:hAnsi="Arial" w:cs="Arial"/>
                <w:snapToGrid w:val="0"/>
                <w:sz w:val="18"/>
                <w:szCs w:val="18"/>
              </w:rPr>
              <w:tab/>
            </w:r>
          </w:p>
        </w:tc>
        <w:tc>
          <w:tcPr>
            <w:tcW w:w="514" w:type="pct"/>
          </w:tcPr>
          <w:p w14:paraId="11B35948" w14:textId="77777777" w:rsidR="00D94413" w:rsidRPr="002E7DFF" w:rsidRDefault="00D94413" w:rsidP="00A76996">
            <w:pPr>
              <w:ind w:left="138" w:right="-72" w:hanging="138"/>
              <w:jc w:val="center"/>
              <w:rPr>
                <w:rFonts w:ascii="Arial" w:hAnsi="Arial" w:cs="Arial"/>
                <w:spacing w:val="-2"/>
                <w:sz w:val="18"/>
                <w:szCs w:val="18"/>
                <w:lang w:val="en-US"/>
              </w:rPr>
            </w:pPr>
            <w:r w:rsidRPr="002E7DFF">
              <w:rPr>
                <w:rFonts w:ascii="Arial" w:hAnsi="Arial" w:cs="Arial"/>
                <w:sz w:val="18"/>
                <w:szCs w:val="18"/>
              </w:rPr>
              <w:t>Lao PDR</w:t>
            </w:r>
          </w:p>
        </w:tc>
        <w:tc>
          <w:tcPr>
            <w:tcW w:w="991" w:type="pct"/>
            <w:shd w:val="clear" w:color="auto" w:fill="auto"/>
          </w:tcPr>
          <w:p w14:paraId="2874EAFC" w14:textId="77777777" w:rsidR="00D94413" w:rsidRPr="002E7DFF" w:rsidRDefault="00D94413" w:rsidP="00A76996">
            <w:pPr>
              <w:ind w:left="138" w:right="-72" w:hanging="138"/>
              <w:rPr>
                <w:rFonts w:ascii="Arial" w:hAnsi="Arial" w:cs="Arial"/>
                <w:spacing w:val="-2"/>
                <w:sz w:val="18"/>
                <w:szCs w:val="18"/>
                <w:lang w:val="en-US"/>
              </w:rPr>
            </w:pPr>
            <w:r w:rsidRPr="002E7DFF">
              <w:rPr>
                <w:rFonts w:ascii="Arial" w:hAnsi="Arial" w:cs="Arial"/>
                <w:spacing w:val="-2"/>
                <w:sz w:val="18"/>
                <w:szCs w:val="18"/>
                <w:lang w:val="en-US"/>
              </w:rPr>
              <w:t xml:space="preserve">Electricity generating from hydropower </w:t>
            </w:r>
            <w:r w:rsidRPr="002E7DFF">
              <w:rPr>
                <w:rFonts w:ascii="Arial" w:hAnsi="Arial" w:cs="Arial"/>
                <w:snapToGrid w:val="0"/>
                <w:sz w:val="18"/>
                <w:szCs w:val="18"/>
              </w:rPr>
              <w:t>(Construction in progress)</w:t>
            </w:r>
          </w:p>
        </w:tc>
        <w:tc>
          <w:tcPr>
            <w:tcW w:w="331" w:type="pct"/>
            <w:shd w:val="clear" w:color="auto" w:fill="auto"/>
          </w:tcPr>
          <w:p w14:paraId="2867987F" w14:textId="77777777" w:rsidR="00D94413" w:rsidRPr="002E7DFF" w:rsidRDefault="00D94413" w:rsidP="00A76996">
            <w:pPr>
              <w:ind w:right="-72"/>
              <w:jc w:val="right"/>
              <w:rPr>
                <w:rFonts w:ascii="Arial" w:hAnsi="Arial" w:cs="Arial"/>
                <w:sz w:val="18"/>
                <w:szCs w:val="18"/>
              </w:rPr>
            </w:pPr>
            <w:r w:rsidRPr="002E7DFF">
              <w:rPr>
                <w:rFonts w:ascii="Arial" w:hAnsi="Arial" w:cs="Arial"/>
                <w:sz w:val="18"/>
                <w:szCs w:val="18"/>
              </w:rPr>
              <w:t>-</w:t>
            </w:r>
          </w:p>
        </w:tc>
        <w:tc>
          <w:tcPr>
            <w:tcW w:w="353" w:type="pct"/>
            <w:shd w:val="clear" w:color="auto" w:fill="auto"/>
          </w:tcPr>
          <w:p w14:paraId="2951F689" w14:textId="77777777" w:rsidR="00D94413" w:rsidRPr="002E7DFF" w:rsidRDefault="00D94413" w:rsidP="00A76996">
            <w:pPr>
              <w:ind w:right="-72"/>
              <w:jc w:val="right"/>
              <w:rPr>
                <w:rFonts w:ascii="Arial" w:hAnsi="Arial" w:cs="Arial"/>
                <w:sz w:val="18"/>
                <w:szCs w:val="18"/>
              </w:rPr>
            </w:pPr>
            <w:r w:rsidRPr="002E7DFF">
              <w:rPr>
                <w:rFonts w:ascii="Arial" w:hAnsi="Arial" w:cs="Arial"/>
                <w:sz w:val="18"/>
                <w:szCs w:val="18"/>
              </w:rPr>
              <w:t>-</w:t>
            </w:r>
          </w:p>
        </w:tc>
        <w:tc>
          <w:tcPr>
            <w:tcW w:w="362" w:type="pct"/>
            <w:gridSpan w:val="2"/>
          </w:tcPr>
          <w:p w14:paraId="486BBAAA" w14:textId="77777777" w:rsidR="00D94413" w:rsidRPr="002E7DFF" w:rsidRDefault="00D94413" w:rsidP="00A76996">
            <w:pPr>
              <w:ind w:right="-72"/>
              <w:jc w:val="right"/>
              <w:rPr>
                <w:rFonts w:ascii="Arial" w:hAnsi="Arial" w:cs="Arial"/>
                <w:sz w:val="18"/>
                <w:szCs w:val="18"/>
              </w:rPr>
            </w:pPr>
            <w:r w:rsidRPr="002E7DFF">
              <w:rPr>
                <w:rFonts w:ascii="Arial" w:hAnsi="Arial" w:cs="Arial"/>
                <w:sz w:val="18"/>
                <w:szCs w:val="18"/>
              </w:rPr>
              <w:t>70.00</w:t>
            </w:r>
          </w:p>
        </w:tc>
        <w:tc>
          <w:tcPr>
            <w:tcW w:w="358" w:type="pct"/>
            <w:tcBorders>
              <w:top w:val="nil"/>
              <w:left w:val="nil"/>
              <w:bottom w:val="nil"/>
              <w:right w:val="nil"/>
            </w:tcBorders>
            <w:shd w:val="clear" w:color="auto" w:fill="auto"/>
          </w:tcPr>
          <w:p w14:paraId="67E4DDE1" w14:textId="77777777" w:rsidR="00D94413" w:rsidRPr="002E7DFF" w:rsidRDefault="00D94413" w:rsidP="00A76996">
            <w:pPr>
              <w:ind w:right="-72"/>
              <w:jc w:val="right"/>
              <w:rPr>
                <w:rFonts w:ascii="Arial" w:hAnsi="Arial" w:cs="Arial"/>
                <w:sz w:val="18"/>
                <w:szCs w:val="18"/>
              </w:rPr>
            </w:pPr>
            <w:r w:rsidRPr="002E7DFF">
              <w:rPr>
                <w:rFonts w:ascii="Arial" w:hAnsi="Arial" w:cs="Arial"/>
                <w:sz w:val="18"/>
                <w:szCs w:val="18"/>
              </w:rPr>
              <w:t>70.00</w:t>
            </w:r>
          </w:p>
        </w:tc>
        <w:tc>
          <w:tcPr>
            <w:tcW w:w="389" w:type="pct"/>
          </w:tcPr>
          <w:p w14:paraId="5220DD93" w14:textId="77777777" w:rsidR="00D94413" w:rsidRPr="002E7DFF" w:rsidRDefault="00D94413" w:rsidP="00A76996">
            <w:pPr>
              <w:ind w:right="-72"/>
              <w:jc w:val="right"/>
              <w:rPr>
                <w:rFonts w:ascii="Arial" w:hAnsi="Arial" w:cs="Arial"/>
                <w:sz w:val="18"/>
                <w:szCs w:val="18"/>
              </w:rPr>
            </w:pPr>
            <w:r w:rsidRPr="002E7DFF">
              <w:rPr>
                <w:rFonts w:ascii="Arial" w:hAnsi="Arial" w:cs="Arial"/>
                <w:sz w:val="18"/>
                <w:szCs w:val="18"/>
              </w:rPr>
              <w:t>30.00</w:t>
            </w:r>
          </w:p>
        </w:tc>
        <w:tc>
          <w:tcPr>
            <w:tcW w:w="377" w:type="pct"/>
            <w:tcBorders>
              <w:top w:val="nil"/>
              <w:left w:val="nil"/>
              <w:bottom w:val="nil"/>
              <w:right w:val="nil"/>
            </w:tcBorders>
            <w:shd w:val="clear" w:color="auto" w:fill="auto"/>
          </w:tcPr>
          <w:p w14:paraId="51E12C43" w14:textId="77777777" w:rsidR="00D94413" w:rsidRPr="002E7DFF" w:rsidRDefault="00D94413" w:rsidP="00A76996">
            <w:pPr>
              <w:ind w:right="-72"/>
              <w:jc w:val="right"/>
              <w:rPr>
                <w:rFonts w:ascii="Arial" w:hAnsi="Arial" w:cs="Arial"/>
                <w:sz w:val="18"/>
                <w:szCs w:val="18"/>
              </w:rPr>
            </w:pPr>
            <w:r w:rsidRPr="002E7DFF">
              <w:rPr>
                <w:rFonts w:ascii="Arial" w:hAnsi="Arial" w:cs="Arial"/>
                <w:sz w:val="18"/>
                <w:szCs w:val="18"/>
              </w:rPr>
              <w:t>30.00</w:t>
            </w:r>
          </w:p>
        </w:tc>
      </w:tr>
      <w:tr w:rsidR="00F41136" w:rsidRPr="00D94413" w14:paraId="6E10CE41" w14:textId="77777777" w:rsidTr="00F41136">
        <w:tc>
          <w:tcPr>
            <w:tcW w:w="1325" w:type="pct"/>
            <w:shd w:val="clear" w:color="auto" w:fill="auto"/>
          </w:tcPr>
          <w:p w14:paraId="1161D356" w14:textId="77777777" w:rsidR="00F41136" w:rsidRPr="002E7DFF" w:rsidRDefault="00F41136" w:rsidP="00A76996">
            <w:pPr>
              <w:tabs>
                <w:tab w:val="left" w:pos="2191"/>
              </w:tabs>
              <w:ind w:right="-72"/>
              <w:rPr>
                <w:rFonts w:ascii="Arial" w:hAnsi="Arial" w:cs="Arial"/>
                <w:snapToGrid w:val="0"/>
                <w:sz w:val="18"/>
                <w:szCs w:val="18"/>
              </w:rPr>
            </w:pPr>
          </w:p>
        </w:tc>
        <w:tc>
          <w:tcPr>
            <w:tcW w:w="514" w:type="pct"/>
          </w:tcPr>
          <w:p w14:paraId="70F54CED" w14:textId="77777777" w:rsidR="00F41136" w:rsidRPr="002E7DFF" w:rsidRDefault="00F41136" w:rsidP="00A76996">
            <w:pPr>
              <w:ind w:left="138" w:right="-72" w:hanging="138"/>
              <w:jc w:val="center"/>
              <w:rPr>
                <w:rFonts w:ascii="Arial" w:hAnsi="Arial" w:cs="Arial"/>
                <w:sz w:val="18"/>
                <w:szCs w:val="18"/>
              </w:rPr>
            </w:pPr>
          </w:p>
        </w:tc>
        <w:tc>
          <w:tcPr>
            <w:tcW w:w="991" w:type="pct"/>
            <w:shd w:val="clear" w:color="auto" w:fill="auto"/>
          </w:tcPr>
          <w:p w14:paraId="0D951344" w14:textId="77777777" w:rsidR="00F41136" w:rsidRPr="002E7DFF" w:rsidRDefault="00F41136" w:rsidP="00A76996">
            <w:pPr>
              <w:ind w:left="138" w:right="-72" w:hanging="138"/>
              <w:rPr>
                <w:rFonts w:ascii="Arial" w:hAnsi="Arial" w:cs="Arial"/>
                <w:spacing w:val="-2"/>
                <w:sz w:val="18"/>
                <w:szCs w:val="18"/>
                <w:lang w:val="en-US"/>
              </w:rPr>
            </w:pPr>
          </w:p>
        </w:tc>
        <w:tc>
          <w:tcPr>
            <w:tcW w:w="331" w:type="pct"/>
            <w:shd w:val="clear" w:color="auto" w:fill="auto"/>
          </w:tcPr>
          <w:p w14:paraId="2B10D239" w14:textId="77777777" w:rsidR="00F41136" w:rsidRPr="002E7DFF" w:rsidRDefault="00F41136" w:rsidP="00A76996">
            <w:pPr>
              <w:ind w:right="-72"/>
              <w:jc w:val="right"/>
              <w:rPr>
                <w:rFonts w:ascii="Arial" w:hAnsi="Arial" w:cs="Arial"/>
                <w:sz w:val="18"/>
                <w:szCs w:val="18"/>
              </w:rPr>
            </w:pPr>
          </w:p>
        </w:tc>
        <w:tc>
          <w:tcPr>
            <w:tcW w:w="353" w:type="pct"/>
            <w:shd w:val="clear" w:color="auto" w:fill="auto"/>
          </w:tcPr>
          <w:p w14:paraId="3F5DA93A" w14:textId="77777777" w:rsidR="00F41136" w:rsidRPr="002E7DFF" w:rsidRDefault="00F41136" w:rsidP="00A76996">
            <w:pPr>
              <w:ind w:right="-72"/>
              <w:jc w:val="right"/>
              <w:rPr>
                <w:rFonts w:ascii="Arial" w:hAnsi="Arial" w:cs="Arial"/>
                <w:sz w:val="18"/>
                <w:szCs w:val="18"/>
              </w:rPr>
            </w:pPr>
          </w:p>
        </w:tc>
        <w:tc>
          <w:tcPr>
            <w:tcW w:w="362" w:type="pct"/>
            <w:gridSpan w:val="2"/>
          </w:tcPr>
          <w:p w14:paraId="0731EBB8" w14:textId="77777777" w:rsidR="00F41136" w:rsidRPr="002E7DFF" w:rsidRDefault="00F41136" w:rsidP="00A76996">
            <w:pPr>
              <w:ind w:right="-72"/>
              <w:jc w:val="right"/>
              <w:rPr>
                <w:rFonts w:ascii="Arial" w:hAnsi="Arial" w:cs="Arial"/>
                <w:sz w:val="18"/>
                <w:szCs w:val="18"/>
              </w:rPr>
            </w:pPr>
          </w:p>
        </w:tc>
        <w:tc>
          <w:tcPr>
            <w:tcW w:w="358" w:type="pct"/>
            <w:tcBorders>
              <w:top w:val="nil"/>
              <w:left w:val="nil"/>
              <w:bottom w:val="nil"/>
              <w:right w:val="nil"/>
            </w:tcBorders>
            <w:shd w:val="clear" w:color="auto" w:fill="auto"/>
          </w:tcPr>
          <w:p w14:paraId="212C9690" w14:textId="77777777" w:rsidR="00F41136" w:rsidRPr="002E7DFF" w:rsidRDefault="00F41136" w:rsidP="00A76996">
            <w:pPr>
              <w:ind w:right="-72"/>
              <w:jc w:val="right"/>
              <w:rPr>
                <w:rFonts w:ascii="Arial" w:hAnsi="Arial" w:cs="Arial"/>
                <w:sz w:val="18"/>
                <w:szCs w:val="18"/>
              </w:rPr>
            </w:pPr>
          </w:p>
        </w:tc>
        <w:tc>
          <w:tcPr>
            <w:tcW w:w="389" w:type="pct"/>
          </w:tcPr>
          <w:p w14:paraId="4698C5F0" w14:textId="77777777" w:rsidR="00F41136" w:rsidRPr="002E7DFF" w:rsidRDefault="00F41136" w:rsidP="00A76996">
            <w:pPr>
              <w:ind w:right="-72"/>
              <w:jc w:val="right"/>
              <w:rPr>
                <w:rFonts w:ascii="Arial" w:hAnsi="Arial" w:cs="Arial"/>
                <w:sz w:val="18"/>
                <w:szCs w:val="18"/>
              </w:rPr>
            </w:pPr>
          </w:p>
        </w:tc>
        <w:tc>
          <w:tcPr>
            <w:tcW w:w="377" w:type="pct"/>
            <w:tcBorders>
              <w:top w:val="nil"/>
              <w:left w:val="nil"/>
              <w:bottom w:val="nil"/>
              <w:right w:val="nil"/>
            </w:tcBorders>
            <w:shd w:val="clear" w:color="auto" w:fill="auto"/>
          </w:tcPr>
          <w:p w14:paraId="6DEE67CB" w14:textId="77777777" w:rsidR="00F41136" w:rsidRPr="002E7DFF" w:rsidRDefault="00F41136" w:rsidP="00A76996">
            <w:pPr>
              <w:ind w:right="-72"/>
              <w:jc w:val="right"/>
              <w:rPr>
                <w:rFonts w:ascii="Arial" w:hAnsi="Arial" w:cs="Arial"/>
                <w:sz w:val="18"/>
                <w:szCs w:val="18"/>
              </w:rPr>
            </w:pPr>
          </w:p>
        </w:tc>
      </w:tr>
      <w:tr w:rsidR="005930CA" w:rsidRPr="00D94413" w14:paraId="54275750" w14:textId="77777777" w:rsidTr="00F41136">
        <w:tc>
          <w:tcPr>
            <w:tcW w:w="1325" w:type="pct"/>
            <w:shd w:val="clear" w:color="auto" w:fill="auto"/>
          </w:tcPr>
          <w:p w14:paraId="1FA89CE7" w14:textId="77777777" w:rsidR="005930CA" w:rsidRPr="002E7DFF" w:rsidRDefault="005930CA" w:rsidP="00A76996">
            <w:pPr>
              <w:tabs>
                <w:tab w:val="left" w:pos="2191"/>
              </w:tabs>
              <w:ind w:right="-72"/>
              <w:rPr>
                <w:rFonts w:ascii="Arial" w:hAnsi="Arial" w:cs="Arial"/>
                <w:snapToGrid w:val="0"/>
                <w:sz w:val="18"/>
                <w:szCs w:val="18"/>
              </w:rPr>
            </w:pPr>
            <w:r w:rsidRPr="002E7DFF">
              <w:rPr>
                <w:rFonts w:ascii="Arial" w:hAnsi="Arial" w:cs="Arial"/>
                <w:snapToGrid w:val="0"/>
                <w:sz w:val="18"/>
                <w:szCs w:val="18"/>
              </w:rPr>
              <w:t xml:space="preserve">- Nam Che 1 Hydropower Company </w:t>
            </w:r>
          </w:p>
          <w:p w14:paraId="22981BBE" w14:textId="77777777" w:rsidR="005930CA" w:rsidRPr="002E7DFF" w:rsidRDefault="005930CA" w:rsidP="00A76996">
            <w:pPr>
              <w:tabs>
                <w:tab w:val="left" w:pos="2191"/>
              </w:tabs>
              <w:ind w:right="-72"/>
              <w:rPr>
                <w:rFonts w:ascii="Arial" w:hAnsi="Arial" w:cs="Arial"/>
                <w:snapToGrid w:val="0"/>
                <w:sz w:val="18"/>
                <w:szCs w:val="18"/>
              </w:rPr>
            </w:pPr>
            <w:r w:rsidRPr="002E7DFF">
              <w:rPr>
                <w:rFonts w:ascii="Arial" w:hAnsi="Arial" w:cs="Arial"/>
                <w:snapToGrid w:val="0"/>
                <w:sz w:val="18"/>
                <w:szCs w:val="18"/>
              </w:rPr>
              <w:t xml:space="preserve">   Limited</w:t>
            </w:r>
          </w:p>
        </w:tc>
        <w:tc>
          <w:tcPr>
            <w:tcW w:w="514" w:type="pct"/>
          </w:tcPr>
          <w:p w14:paraId="406D08FD" w14:textId="77777777" w:rsidR="005930CA" w:rsidRPr="002E7DFF" w:rsidRDefault="005930CA" w:rsidP="00A76996">
            <w:pPr>
              <w:ind w:left="138" w:right="-72" w:hanging="138"/>
              <w:jc w:val="center"/>
              <w:rPr>
                <w:rFonts w:ascii="Arial" w:hAnsi="Arial" w:cs="Arial"/>
                <w:sz w:val="18"/>
                <w:szCs w:val="18"/>
              </w:rPr>
            </w:pPr>
            <w:r w:rsidRPr="002E7DFF">
              <w:rPr>
                <w:rFonts w:ascii="Arial" w:hAnsi="Arial" w:cs="Arial"/>
                <w:sz w:val="18"/>
                <w:szCs w:val="18"/>
              </w:rPr>
              <w:t>Lao PDR</w:t>
            </w:r>
          </w:p>
        </w:tc>
        <w:tc>
          <w:tcPr>
            <w:tcW w:w="991" w:type="pct"/>
            <w:shd w:val="clear" w:color="auto" w:fill="auto"/>
          </w:tcPr>
          <w:p w14:paraId="31FE97E5" w14:textId="77777777" w:rsidR="005930CA" w:rsidRPr="002E7DFF" w:rsidRDefault="005930CA" w:rsidP="00A76996">
            <w:pPr>
              <w:ind w:left="138" w:right="-72" w:hanging="138"/>
              <w:rPr>
                <w:rFonts w:ascii="Arial" w:hAnsi="Arial" w:cs="Arial"/>
                <w:spacing w:val="-2"/>
                <w:sz w:val="18"/>
                <w:szCs w:val="18"/>
                <w:lang w:val="en-US"/>
              </w:rPr>
            </w:pPr>
            <w:r w:rsidRPr="002E7DFF">
              <w:rPr>
                <w:rFonts w:ascii="Arial" w:hAnsi="Arial" w:cs="Arial"/>
                <w:spacing w:val="-2"/>
                <w:sz w:val="18"/>
                <w:szCs w:val="18"/>
                <w:lang w:val="en-US"/>
              </w:rPr>
              <w:t xml:space="preserve">Electricity generating from hydropower </w:t>
            </w:r>
            <w:r w:rsidRPr="002E7DFF">
              <w:rPr>
                <w:rFonts w:ascii="Arial" w:hAnsi="Arial" w:cs="Arial"/>
                <w:snapToGrid w:val="0"/>
                <w:sz w:val="18"/>
                <w:szCs w:val="18"/>
              </w:rPr>
              <w:t>(Construction in progress)</w:t>
            </w:r>
          </w:p>
        </w:tc>
        <w:tc>
          <w:tcPr>
            <w:tcW w:w="331" w:type="pct"/>
            <w:shd w:val="clear" w:color="auto" w:fill="auto"/>
          </w:tcPr>
          <w:p w14:paraId="0F15F8B2" w14:textId="77777777" w:rsidR="005930CA" w:rsidRPr="002E7DFF" w:rsidRDefault="005930CA" w:rsidP="00A76996">
            <w:pPr>
              <w:ind w:right="-72"/>
              <w:jc w:val="right"/>
              <w:rPr>
                <w:rFonts w:ascii="Arial" w:hAnsi="Arial" w:cs="Arial"/>
                <w:sz w:val="18"/>
                <w:szCs w:val="18"/>
              </w:rPr>
            </w:pPr>
            <w:r w:rsidRPr="002E7DFF">
              <w:rPr>
                <w:rFonts w:ascii="Arial" w:hAnsi="Arial" w:cs="Arial"/>
                <w:sz w:val="18"/>
                <w:szCs w:val="18"/>
              </w:rPr>
              <w:t>-</w:t>
            </w:r>
          </w:p>
        </w:tc>
        <w:tc>
          <w:tcPr>
            <w:tcW w:w="353" w:type="pct"/>
            <w:shd w:val="clear" w:color="auto" w:fill="auto"/>
          </w:tcPr>
          <w:p w14:paraId="58F28999" w14:textId="77777777" w:rsidR="005930CA" w:rsidRPr="002E7DFF" w:rsidRDefault="005930CA" w:rsidP="00A76996">
            <w:pPr>
              <w:ind w:right="-72"/>
              <w:jc w:val="right"/>
              <w:rPr>
                <w:rFonts w:ascii="Arial" w:hAnsi="Arial" w:cs="Arial"/>
                <w:sz w:val="18"/>
                <w:szCs w:val="18"/>
              </w:rPr>
            </w:pPr>
            <w:r w:rsidRPr="002E7DFF">
              <w:rPr>
                <w:rFonts w:ascii="Arial" w:hAnsi="Arial" w:cs="Arial"/>
                <w:sz w:val="18"/>
                <w:szCs w:val="18"/>
              </w:rPr>
              <w:t>-</w:t>
            </w:r>
          </w:p>
        </w:tc>
        <w:tc>
          <w:tcPr>
            <w:tcW w:w="362" w:type="pct"/>
            <w:gridSpan w:val="2"/>
          </w:tcPr>
          <w:p w14:paraId="6B95909D" w14:textId="77777777" w:rsidR="005930CA" w:rsidRPr="002E7DFF" w:rsidRDefault="005930CA" w:rsidP="00A76996">
            <w:pPr>
              <w:ind w:right="-72"/>
              <w:jc w:val="right"/>
              <w:rPr>
                <w:rFonts w:ascii="Arial" w:hAnsi="Arial" w:cs="Arial"/>
                <w:sz w:val="18"/>
                <w:szCs w:val="18"/>
              </w:rPr>
            </w:pPr>
            <w:r w:rsidRPr="002E7DFF">
              <w:rPr>
                <w:rFonts w:ascii="Arial" w:hAnsi="Arial" w:cs="Arial"/>
                <w:sz w:val="18"/>
                <w:szCs w:val="18"/>
              </w:rPr>
              <w:t>72.00</w:t>
            </w:r>
          </w:p>
        </w:tc>
        <w:tc>
          <w:tcPr>
            <w:tcW w:w="358" w:type="pct"/>
            <w:tcBorders>
              <w:top w:val="nil"/>
              <w:left w:val="nil"/>
              <w:bottom w:val="nil"/>
              <w:right w:val="nil"/>
            </w:tcBorders>
            <w:shd w:val="clear" w:color="auto" w:fill="auto"/>
          </w:tcPr>
          <w:p w14:paraId="63D9D5AA" w14:textId="77777777" w:rsidR="005930CA" w:rsidRPr="002E7DFF" w:rsidRDefault="005930CA" w:rsidP="00A76996">
            <w:pPr>
              <w:ind w:right="-72"/>
              <w:jc w:val="right"/>
              <w:rPr>
                <w:rFonts w:ascii="Arial" w:hAnsi="Arial" w:cs="Arial"/>
                <w:sz w:val="18"/>
                <w:szCs w:val="18"/>
              </w:rPr>
            </w:pPr>
            <w:r w:rsidRPr="002E7DFF">
              <w:rPr>
                <w:rFonts w:ascii="Arial" w:hAnsi="Arial" w:cs="Arial"/>
                <w:sz w:val="18"/>
                <w:szCs w:val="18"/>
              </w:rPr>
              <w:t>-</w:t>
            </w:r>
          </w:p>
        </w:tc>
        <w:tc>
          <w:tcPr>
            <w:tcW w:w="389" w:type="pct"/>
          </w:tcPr>
          <w:p w14:paraId="36E6B3B3" w14:textId="77777777" w:rsidR="005930CA" w:rsidRPr="002E7DFF" w:rsidRDefault="005930CA" w:rsidP="00A76996">
            <w:pPr>
              <w:ind w:right="-72"/>
              <w:jc w:val="right"/>
              <w:rPr>
                <w:rFonts w:ascii="Arial" w:hAnsi="Arial" w:cs="Arial"/>
                <w:sz w:val="18"/>
                <w:szCs w:val="18"/>
              </w:rPr>
            </w:pPr>
            <w:r w:rsidRPr="002E7DFF">
              <w:rPr>
                <w:rFonts w:ascii="Arial" w:hAnsi="Arial" w:cs="Arial"/>
                <w:sz w:val="18"/>
                <w:szCs w:val="18"/>
              </w:rPr>
              <w:t>28.00</w:t>
            </w:r>
          </w:p>
        </w:tc>
        <w:tc>
          <w:tcPr>
            <w:tcW w:w="377" w:type="pct"/>
            <w:tcBorders>
              <w:top w:val="nil"/>
              <w:left w:val="nil"/>
              <w:bottom w:val="nil"/>
              <w:right w:val="nil"/>
            </w:tcBorders>
            <w:shd w:val="clear" w:color="auto" w:fill="auto"/>
          </w:tcPr>
          <w:p w14:paraId="4B88A4CE" w14:textId="77777777" w:rsidR="005930CA" w:rsidRPr="002E7DFF" w:rsidRDefault="005930CA" w:rsidP="00A76996">
            <w:pPr>
              <w:ind w:right="-72"/>
              <w:jc w:val="right"/>
              <w:rPr>
                <w:rFonts w:ascii="Arial" w:hAnsi="Arial" w:cs="Arial"/>
                <w:sz w:val="18"/>
                <w:szCs w:val="18"/>
              </w:rPr>
            </w:pPr>
            <w:r w:rsidRPr="002E7DFF">
              <w:rPr>
                <w:rFonts w:ascii="Arial" w:hAnsi="Arial" w:cs="Arial"/>
                <w:sz w:val="18"/>
                <w:szCs w:val="18"/>
              </w:rPr>
              <w:t>-</w:t>
            </w:r>
          </w:p>
        </w:tc>
      </w:tr>
      <w:tr w:rsidR="005930CA" w:rsidRPr="00D94413" w14:paraId="1EBD53AB" w14:textId="77777777" w:rsidTr="00F41136">
        <w:tc>
          <w:tcPr>
            <w:tcW w:w="1325" w:type="pct"/>
            <w:shd w:val="clear" w:color="auto" w:fill="auto"/>
          </w:tcPr>
          <w:p w14:paraId="044D8829" w14:textId="77777777" w:rsidR="005930CA" w:rsidRPr="002E7DFF" w:rsidRDefault="005930CA" w:rsidP="00A76996">
            <w:pPr>
              <w:tabs>
                <w:tab w:val="left" w:pos="2191"/>
              </w:tabs>
              <w:ind w:right="-72"/>
              <w:rPr>
                <w:rFonts w:ascii="Arial" w:hAnsi="Arial" w:cs="Arial"/>
                <w:snapToGrid w:val="0"/>
                <w:sz w:val="18"/>
                <w:szCs w:val="18"/>
              </w:rPr>
            </w:pPr>
          </w:p>
        </w:tc>
        <w:tc>
          <w:tcPr>
            <w:tcW w:w="514" w:type="pct"/>
          </w:tcPr>
          <w:p w14:paraId="2D6D362E" w14:textId="77777777" w:rsidR="005930CA" w:rsidRPr="002E7DFF" w:rsidRDefault="005930CA" w:rsidP="00A76996">
            <w:pPr>
              <w:ind w:left="138" w:right="-72" w:hanging="138"/>
              <w:jc w:val="center"/>
              <w:rPr>
                <w:rFonts w:ascii="Arial" w:hAnsi="Arial" w:cs="Arial"/>
                <w:sz w:val="18"/>
                <w:szCs w:val="18"/>
              </w:rPr>
            </w:pPr>
          </w:p>
        </w:tc>
        <w:tc>
          <w:tcPr>
            <w:tcW w:w="991" w:type="pct"/>
            <w:shd w:val="clear" w:color="auto" w:fill="auto"/>
          </w:tcPr>
          <w:p w14:paraId="51C45FC5" w14:textId="77777777" w:rsidR="005930CA" w:rsidRPr="002E7DFF" w:rsidRDefault="005930CA" w:rsidP="00A76996">
            <w:pPr>
              <w:ind w:left="138" w:right="-72" w:hanging="138"/>
              <w:rPr>
                <w:rFonts w:ascii="Arial" w:hAnsi="Arial" w:cs="Arial"/>
                <w:spacing w:val="-2"/>
                <w:sz w:val="18"/>
                <w:szCs w:val="18"/>
                <w:lang w:val="en-US"/>
              </w:rPr>
            </w:pPr>
          </w:p>
        </w:tc>
        <w:tc>
          <w:tcPr>
            <w:tcW w:w="331" w:type="pct"/>
            <w:shd w:val="clear" w:color="auto" w:fill="auto"/>
          </w:tcPr>
          <w:p w14:paraId="759AF955" w14:textId="77777777" w:rsidR="005930CA" w:rsidRPr="002E7DFF" w:rsidRDefault="005930CA" w:rsidP="00A76996">
            <w:pPr>
              <w:ind w:right="-72"/>
              <w:jc w:val="right"/>
              <w:rPr>
                <w:rFonts w:ascii="Arial" w:hAnsi="Arial" w:cs="Arial"/>
                <w:sz w:val="18"/>
                <w:szCs w:val="18"/>
              </w:rPr>
            </w:pPr>
          </w:p>
        </w:tc>
        <w:tc>
          <w:tcPr>
            <w:tcW w:w="353" w:type="pct"/>
            <w:shd w:val="clear" w:color="auto" w:fill="auto"/>
          </w:tcPr>
          <w:p w14:paraId="555C19E1" w14:textId="77777777" w:rsidR="005930CA" w:rsidRPr="002E7DFF" w:rsidRDefault="005930CA" w:rsidP="00A76996">
            <w:pPr>
              <w:ind w:right="-72"/>
              <w:jc w:val="right"/>
              <w:rPr>
                <w:rFonts w:ascii="Arial" w:hAnsi="Arial" w:cs="Arial"/>
                <w:sz w:val="18"/>
                <w:szCs w:val="18"/>
              </w:rPr>
            </w:pPr>
          </w:p>
        </w:tc>
        <w:tc>
          <w:tcPr>
            <w:tcW w:w="362" w:type="pct"/>
            <w:gridSpan w:val="2"/>
          </w:tcPr>
          <w:p w14:paraId="4959AB13" w14:textId="77777777" w:rsidR="005930CA" w:rsidRPr="002E7DFF" w:rsidRDefault="005930CA" w:rsidP="00A76996">
            <w:pPr>
              <w:ind w:right="-72"/>
              <w:jc w:val="right"/>
              <w:rPr>
                <w:rFonts w:ascii="Arial" w:hAnsi="Arial" w:cs="Arial"/>
                <w:sz w:val="18"/>
                <w:szCs w:val="18"/>
              </w:rPr>
            </w:pPr>
          </w:p>
        </w:tc>
        <w:tc>
          <w:tcPr>
            <w:tcW w:w="358" w:type="pct"/>
            <w:tcBorders>
              <w:top w:val="nil"/>
              <w:left w:val="nil"/>
              <w:bottom w:val="nil"/>
              <w:right w:val="nil"/>
            </w:tcBorders>
            <w:shd w:val="clear" w:color="auto" w:fill="auto"/>
          </w:tcPr>
          <w:p w14:paraId="1004C5AE" w14:textId="77777777" w:rsidR="005930CA" w:rsidRPr="002E7DFF" w:rsidRDefault="005930CA" w:rsidP="00A76996">
            <w:pPr>
              <w:ind w:right="-72"/>
              <w:jc w:val="right"/>
              <w:rPr>
                <w:rFonts w:ascii="Arial" w:hAnsi="Arial" w:cs="Arial"/>
                <w:sz w:val="18"/>
                <w:szCs w:val="18"/>
              </w:rPr>
            </w:pPr>
          </w:p>
        </w:tc>
        <w:tc>
          <w:tcPr>
            <w:tcW w:w="389" w:type="pct"/>
          </w:tcPr>
          <w:p w14:paraId="22206C85" w14:textId="77777777" w:rsidR="005930CA" w:rsidRPr="002E7DFF" w:rsidRDefault="005930CA" w:rsidP="00A76996">
            <w:pPr>
              <w:ind w:right="-72"/>
              <w:jc w:val="right"/>
              <w:rPr>
                <w:rFonts w:ascii="Arial" w:hAnsi="Arial" w:cs="Arial"/>
                <w:sz w:val="18"/>
                <w:szCs w:val="18"/>
              </w:rPr>
            </w:pPr>
          </w:p>
        </w:tc>
        <w:tc>
          <w:tcPr>
            <w:tcW w:w="377" w:type="pct"/>
            <w:tcBorders>
              <w:top w:val="nil"/>
              <w:left w:val="nil"/>
              <w:bottom w:val="nil"/>
              <w:right w:val="nil"/>
            </w:tcBorders>
            <w:shd w:val="clear" w:color="auto" w:fill="auto"/>
          </w:tcPr>
          <w:p w14:paraId="50EFE8A8" w14:textId="77777777" w:rsidR="005930CA" w:rsidRPr="002E7DFF" w:rsidRDefault="005930CA" w:rsidP="00A76996">
            <w:pPr>
              <w:ind w:right="-72"/>
              <w:jc w:val="right"/>
              <w:rPr>
                <w:rFonts w:ascii="Arial" w:hAnsi="Arial" w:cs="Arial"/>
                <w:sz w:val="18"/>
                <w:szCs w:val="18"/>
              </w:rPr>
            </w:pPr>
          </w:p>
        </w:tc>
      </w:tr>
      <w:tr w:rsidR="00F41136" w:rsidRPr="00D94413" w14:paraId="70AF9721" w14:textId="77777777" w:rsidTr="00F41136">
        <w:tc>
          <w:tcPr>
            <w:tcW w:w="1325" w:type="pct"/>
            <w:shd w:val="clear" w:color="auto" w:fill="auto"/>
          </w:tcPr>
          <w:p w14:paraId="4A5836ED" w14:textId="77777777" w:rsidR="00F41136" w:rsidRPr="00F540FB" w:rsidRDefault="00F41136" w:rsidP="003241CC">
            <w:pPr>
              <w:tabs>
                <w:tab w:val="left" w:pos="2191"/>
              </w:tabs>
              <w:ind w:right="-72"/>
              <w:rPr>
                <w:rFonts w:ascii="Arial" w:hAnsi="Arial" w:cs="Arial"/>
                <w:snapToGrid w:val="0"/>
                <w:sz w:val="18"/>
                <w:szCs w:val="18"/>
              </w:rPr>
            </w:pPr>
            <w:r w:rsidRPr="00F540FB">
              <w:rPr>
                <w:rFonts w:ascii="Arial" w:hAnsi="Arial" w:cs="Arial"/>
                <w:snapToGrid w:val="0"/>
                <w:sz w:val="18"/>
                <w:szCs w:val="18"/>
                <w:cs/>
              </w:rPr>
              <w:t xml:space="preserve">- </w:t>
            </w:r>
            <w:r w:rsidRPr="00F540FB">
              <w:rPr>
                <w:rFonts w:ascii="Arial" w:hAnsi="Arial" w:cs="Arial"/>
                <w:snapToGrid w:val="0"/>
                <w:sz w:val="18"/>
                <w:szCs w:val="18"/>
              </w:rPr>
              <w:t>Nam Khao Hydropower Company Limited</w:t>
            </w:r>
          </w:p>
        </w:tc>
        <w:tc>
          <w:tcPr>
            <w:tcW w:w="514" w:type="pct"/>
          </w:tcPr>
          <w:p w14:paraId="35400E85" w14:textId="77777777" w:rsidR="00F41136" w:rsidRPr="00F540FB" w:rsidRDefault="00F41136" w:rsidP="003241CC">
            <w:pPr>
              <w:ind w:left="138" w:right="-72" w:hanging="138"/>
              <w:jc w:val="center"/>
              <w:rPr>
                <w:rFonts w:ascii="Arial" w:hAnsi="Arial" w:cs="Arial"/>
                <w:sz w:val="18"/>
                <w:szCs w:val="18"/>
              </w:rPr>
            </w:pPr>
            <w:r w:rsidRPr="00F540FB">
              <w:rPr>
                <w:rFonts w:ascii="Arial" w:hAnsi="Arial" w:cs="Arial"/>
                <w:sz w:val="18"/>
                <w:szCs w:val="18"/>
              </w:rPr>
              <w:t>Lao PDR</w:t>
            </w:r>
          </w:p>
        </w:tc>
        <w:tc>
          <w:tcPr>
            <w:tcW w:w="991" w:type="pct"/>
            <w:shd w:val="clear" w:color="auto" w:fill="auto"/>
          </w:tcPr>
          <w:p w14:paraId="7579D7C9" w14:textId="77777777" w:rsidR="00F41136" w:rsidRPr="00F540FB" w:rsidRDefault="00F41136" w:rsidP="003241CC">
            <w:pPr>
              <w:ind w:left="138" w:right="-72" w:hanging="138"/>
              <w:rPr>
                <w:rFonts w:ascii="Arial" w:hAnsi="Arial" w:cs="Arial"/>
                <w:spacing w:val="-2"/>
                <w:sz w:val="18"/>
                <w:szCs w:val="18"/>
                <w:lang w:val="en-US"/>
              </w:rPr>
            </w:pPr>
            <w:r w:rsidRPr="00F540FB">
              <w:rPr>
                <w:rFonts w:ascii="Arial" w:hAnsi="Arial" w:cs="Arial"/>
                <w:spacing w:val="-2"/>
                <w:sz w:val="18"/>
                <w:szCs w:val="18"/>
                <w:lang w:val="en-US"/>
              </w:rPr>
              <w:t xml:space="preserve">Electricity generating from hydropower </w:t>
            </w:r>
            <w:r w:rsidRPr="00F540FB">
              <w:rPr>
                <w:rFonts w:ascii="Arial" w:hAnsi="Arial" w:cs="Arial"/>
                <w:snapToGrid w:val="0"/>
                <w:sz w:val="18"/>
                <w:szCs w:val="18"/>
              </w:rPr>
              <w:t>(</w:t>
            </w:r>
            <w:r w:rsidRPr="00F540FB">
              <w:rPr>
                <w:rFonts w:ascii="Arial" w:hAnsi="Arial" w:cs="Arial"/>
                <w:spacing w:val="-2"/>
                <w:sz w:val="18"/>
                <w:szCs w:val="18"/>
                <w:lang w:val="en-US"/>
              </w:rPr>
              <w:t>has not yet commenced its normal operation</w:t>
            </w:r>
            <w:r w:rsidRPr="00F540FB">
              <w:rPr>
                <w:rFonts w:ascii="Arial" w:hAnsi="Arial" w:cs="Arial"/>
                <w:snapToGrid w:val="0"/>
                <w:sz w:val="18"/>
                <w:szCs w:val="18"/>
              </w:rPr>
              <w:t>)</w:t>
            </w:r>
          </w:p>
        </w:tc>
        <w:tc>
          <w:tcPr>
            <w:tcW w:w="331" w:type="pct"/>
            <w:shd w:val="clear" w:color="auto" w:fill="auto"/>
          </w:tcPr>
          <w:p w14:paraId="5E582132" w14:textId="77777777" w:rsidR="00F41136" w:rsidRPr="00F540FB" w:rsidRDefault="00F41136" w:rsidP="003241CC">
            <w:pPr>
              <w:ind w:right="-72"/>
              <w:jc w:val="right"/>
              <w:rPr>
                <w:rFonts w:ascii="Arial" w:hAnsi="Arial" w:cs="Arial"/>
                <w:sz w:val="18"/>
                <w:szCs w:val="18"/>
              </w:rPr>
            </w:pPr>
            <w:r w:rsidRPr="00F540FB">
              <w:rPr>
                <w:rFonts w:ascii="Arial" w:hAnsi="Arial" w:cs="Arial"/>
                <w:sz w:val="18"/>
                <w:szCs w:val="18"/>
              </w:rPr>
              <w:t>-</w:t>
            </w:r>
          </w:p>
        </w:tc>
        <w:tc>
          <w:tcPr>
            <w:tcW w:w="353" w:type="pct"/>
            <w:shd w:val="clear" w:color="auto" w:fill="auto"/>
          </w:tcPr>
          <w:p w14:paraId="75FE59A5" w14:textId="77777777" w:rsidR="00F41136" w:rsidRPr="00F540FB" w:rsidRDefault="00F41136" w:rsidP="003241CC">
            <w:pPr>
              <w:ind w:right="-72"/>
              <w:jc w:val="right"/>
              <w:rPr>
                <w:rFonts w:ascii="Arial" w:hAnsi="Arial" w:cs="Arial"/>
                <w:sz w:val="18"/>
                <w:szCs w:val="18"/>
              </w:rPr>
            </w:pPr>
            <w:r w:rsidRPr="00F540FB">
              <w:rPr>
                <w:rFonts w:ascii="Arial" w:hAnsi="Arial" w:cs="Arial"/>
                <w:sz w:val="18"/>
                <w:szCs w:val="18"/>
              </w:rPr>
              <w:t>-</w:t>
            </w:r>
          </w:p>
        </w:tc>
        <w:tc>
          <w:tcPr>
            <w:tcW w:w="362" w:type="pct"/>
            <w:gridSpan w:val="2"/>
          </w:tcPr>
          <w:p w14:paraId="39C21105" w14:textId="77777777" w:rsidR="00F41136" w:rsidRPr="00F540FB" w:rsidRDefault="00F41136" w:rsidP="003241CC">
            <w:pPr>
              <w:ind w:right="-72"/>
              <w:jc w:val="right"/>
              <w:rPr>
                <w:rFonts w:ascii="Arial" w:hAnsi="Arial" w:cs="Arial"/>
                <w:sz w:val="18"/>
                <w:szCs w:val="18"/>
              </w:rPr>
            </w:pPr>
            <w:r w:rsidRPr="00F540FB">
              <w:rPr>
                <w:rFonts w:ascii="Arial" w:hAnsi="Arial" w:cs="Arial"/>
                <w:sz w:val="18"/>
                <w:szCs w:val="18"/>
              </w:rPr>
              <w:t>72.00</w:t>
            </w:r>
          </w:p>
        </w:tc>
        <w:tc>
          <w:tcPr>
            <w:tcW w:w="358" w:type="pct"/>
            <w:tcBorders>
              <w:top w:val="nil"/>
              <w:left w:val="nil"/>
              <w:bottom w:val="nil"/>
              <w:right w:val="nil"/>
            </w:tcBorders>
            <w:shd w:val="clear" w:color="auto" w:fill="auto"/>
          </w:tcPr>
          <w:p w14:paraId="6513ACE1" w14:textId="77777777" w:rsidR="00F41136" w:rsidRPr="00F540FB" w:rsidRDefault="00F41136" w:rsidP="003241CC">
            <w:pPr>
              <w:ind w:right="-72"/>
              <w:jc w:val="right"/>
              <w:rPr>
                <w:rFonts w:ascii="Arial" w:hAnsi="Arial" w:cs="Arial"/>
                <w:sz w:val="18"/>
                <w:szCs w:val="18"/>
              </w:rPr>
            </w:pPr>
            <w:r w:rsidRPr="00F540FB">
              <w:rPr>
                <w:rFonts w:ascii="Arial" w:hAnsi="Arial" w:cs="Arial"/>
                <w:sz w:val="18"/>
                <w:szCs w:val="18"/>
              </w:rPr>
              <w:t>-</w:t>
            </w:r>
          </w:p>
        </w:tc>
        <w:tc>
          <w:tcPr>
            <w:tcW w:w="389" w:type="pct"/>
          </w:tcPr>
          <w:p w14:paraId="3EDC1931" w14:textId="77777777" w:rsidR="00F41136" w:rsidRPr="00F540FB" w:rsidRDefault="00F41136" w:rsidP="003241CC">
            <w:pPr>
              <w:ind w:right="-72"/>
              <w:jc w:val="right"/>
              <w:rPr>
                <w:rFonts w:ascii="Arial" w:hAnsi="Arial" w:cs="Arial"/>
                <w:sz w:val="18"/>
                <w:szCs w:val="18"/>
              </w:rPr>
            </w:pPr>
            <w:r w:rsidRPr="00F540FB">
              <w:rPr>
                <w:rFonts w:ascii="Arial" w:hAnsi="Arial" w:cs="Arial"/>
                <w:sz w:val="18"/>
                <w:szCs w:val="18"/>
              </w:rPr>
              <w:t>28.00</w:t>
            </w:r>
          </w:p>
        </w:tc>
        <w:tc>
          <w:tcPr>
            <w:tcW w:w="377" w:type="pct"/>
            <w:tcBorders>
              <w:top w:val="nil"/>
              <w:left w:val="nil"/>
              <w:bottom w:val="nil"/>
              <w:right w:val="nil"/>
            </w:tcBorders>
            <w:shd w:val="clear" w:color="auto" w:fill="auto"/>
          </w:tcPr>
          <w:p w14:paraId="1CBF4465" w14:textId="77777777" w:rsidR="00F41136" w:rsidRPr="00F540FB" w:rsidRDefault="00F41136" w:rsidP="003241CC">
            <w:pPr>
              <w:ind w:right="-72"/>
              <w:jc w:val="right"/>
              <w:rPr>
                <w:rFonts w:ascii="Arial" w:hAnsi="Arial" w:cs="Arial"/>
                <w:sz w:val="18"/>
                <w:szCs w:val="18"/>
              </w:rPr>
            </w:pPr>
            <w:r w:rsidRPr="00F540FB">
              <w:rPr>
                <w:rFonts w:ascii="Arial" w:hAnsi="Arial" w:cs="Arial"/>
                <w:sz w:val="18"/>
                <w:szCs w:val="18"/>
              </w:rPr>
              <w:t>-</w:t>
            </w:r>
          </w:p>
        </w:tc>
      </w:tr>
    </w:tbl>
    <w:p w14:paraId="4D57D6D7" w14:textId="77777777" w:rsidR="00D94413" w:rsidRPr="00D94413" w:rsidRDefault="00D94413">
      <w:pPr>
        <w:rPr>
          <w:rFonts w:ascii="Arial" w:hAnsi="Arial" w:cs="Arial"/>
        </w:rPr>
      </w:pPr>
      <w:r w:rsidRPr="00D94413">
        <w:rPr>
          <w:rFonts w:ascii="Arial" w:hAnsi="Arial" w:cs="Arial"/>
        </w:rPr>
        <w:br w:type="page"/>
      </w:r>
    </w:p>
    <w:p w14:paraId="400794C5" w14:textId="77777777" w:rsidR="002C746A" w:rsidRDefault="002C746A" w:rsidP="00D94413">
      <w:pPr>
        <w:tabs>
          <w:tab w:val="left" w:pos="540"/>
        </w:tabs>
        <w:rPr>
          <w:rFonts w:ascii="Arial" w:hAnsi="Arial" w:cstheme="minorBidi"/>
          <w:b/>
          <w:bCs/>
          <w:caps/>
          <w:sz w:val="20"/>
          <w:szCs w:val="20"/>
        </w:rPr>
      </w:pPr>
    </w:p>
    <w:p w14:paraId="72378E97" w14:textId="77777777" w:rsidR="00D94413" w:rsidRPr="00D94413" w:rsidRDefault="00D94413" w:rsidP="00D94413">
      <w:pPr>
        <w:tabs>
          <w:tab w:val="left" w:pos="540"/>
        </w:tabs>
        <w:rPr>
          <w:rFonts w:ascii="Arial" w:hAnsi="Arial" w:cs="Arial"/>
          <w:sz w:val="20"/>
          <w:szCs w:val="20"/>
        </w:rPr>
      </w:pPr>
      <w:r w:rsidRPr="00D94413">
        <w:rPr>
          <w:rFonts w:ascii="Arial" w:hAnsi="Arial" w:cs="Arial"/>
          <w:b/>
          <w:bCs/>
          <w:caps/>
          <w:sz w:val="20"/>
          <w:szCs w:val="20"/>
        </w:rPr>
        <w:t xml:space="preserve">13 </w:t>
      </w:r>
      <w:r w:rsidRPr="00D94413">
        <w:rPr>
          <w:rFonts w:ascii="Arial" w:hAnsi="Arial" w:cs="Arial"/>
          <w:b/>
          <w:bCs/>
          <w:caps/>
          <w:sz w:val="20"/>
          <w:szCs w:val="20"/>
        </w:rPr>
        <w:tab/>
      </w:r>
      <w:r w:rsidRPr="00D94413">
        <w:rPr>
          <w:rFonts w:ascii="Arial" w:hAnsi="Arial" w:cs="Arial"/>
          <w:b/>
          <w:bCs/>
          <w:sz w:val="20"/>
          <w:szCs w:val="20"/>
        </w:rPr>
        <w:t xml:space="preserve">Investments in subsidiaries </w:t>
      </w:r>
      <w:r w:rsidRPr="00D94413">
        <w:rPr>
          <w:rFonts w:ascii="Arial" w:hAnsi="Arial" w:cs="Arial"/>
          <w:sz w:val="20"/>
          <w:szCs w:val="20"/>
        </w:rPr>
        <w:t>(Cont’d)</w:t>
      </w:r>
    </w:p>
    <w:p w14:paraId="58662C91" w14:textId="77777777" w:rsidR="00D94413" w:rsidRPr="00D94413" w:rsidRDefault="00D94413" w:rsidP="00D94413">
      <w:pPr>
        <w:rPr>
          <w:rFonts w:ascii="Arial" w:hAnsi="Arial" w:cs="Arial"/>
          <w:sz w:val="20"/>
          <w:szCs w:val="20"/>
        </w:rPr>
      </w:pPr>
    </w:p>
    <w:p w14:paraId="62C89E4D" w14:textId="77777777" w:rsidR="00D94413" w:rsidRPr="00D94413" w:rsidRDefault="00D94413" w:rsidP="00D94413">
      <w:pPr>
        <w:jc w:val="both"/>
        <w:rPr>
          <w:rFonts w:ascii="Arial" w:hAnsi="Arial" w:cs="Arial"/>
          <w:sz w:val="20"/>
          <w:szCs w:val="20"/>
        </w:rPr>
      </w:pPr>
    </w:p>
    <w:p w14:paraId="456DD1D4" w14:textId="77777777" w:rsidR="00D94413" w:rsidRDefault="00D94413" w:rsidP="00D94413">
      <w:pPr>
        <w:ind w:left="540"/>
        <w:jc w:val="both"/>
        <w:rPr>
          <w:rFonts w:ascii="Arial" w:hAnsi="Arial" w:cs="Arial"/>
          <w:sz w:val="20"/>
          <w:szCs w:val="20"/>
        </w:rPr>
      </w:pPr>
      <w:r w:rsidRPr="00D94413">
        <w:rPr>
          <w:rFonts w:ascii="Arial" w:hAnsi="Arial" w:cs="Arial"/>
          <w:sz w:val="20"/>
          <w:szCs w:val="20"/>
        </w:rPr>
        <w:t>The Group had the following subsidiaries at 31 December: (Cont’d)</w:t>
      </w:r>
    </w:p>
    <w:p w14:paraId="0C3ACAE7" w14:textId="77777777" w:rsidR="00F41136" w:rsidRPr="00D94413" w:rsidRDefault="00F41136" w:rsidP="00D94413">
      <w:pPr>
        <w:ind w:left="540"/>
        <w:jc w:val="both"/>
        <w:rPr>
          <w:rFonts w:ascii="Arial" w:hAnsi="Arial" w:cs="Arial"/>
          <w:sz w:val="20"/>
          <w:szCs w:val="20"/>
        </w:rPr>
      </w:pPr>
    </w:p>
    <w:tbl>
      <w:tblPr>
        <w:tblW w:w="4869" w:type="pct"/>
        <w:tblInd w:w="426" w:type="dxa"/>
        <w:tblLayout w:type="fixed"/>
        <w:tblLook w:val="04A0" w:firstRow="1" w:lastRow="0" w:firstColumn="1" w:lastColumn="0" w:noHBand="0" w:noVBand="1"/>
      </w:tblPr>
      <w:tblGrid>
        <w:gridCol w:w="3977"/>
        <w:gridCol w:w="1440"/>
        <w:gridCol w:w="2948"/>
        <w:gridCol w:w="33"/>
        <w:gridCol w:w="1047"/>
        <w:gridCol w:w="39"/>
        <w:gridCol w:w="1071"/>
        <w:gridCol w:w="1065"/>
        <w:gridCol w:w="24"/>
        <w:gridCol w:w="1074"/>
        <w:gridCol w:w="1065"/>
        <w:gridCol w:w="18"/>
        <w:gridCol w:w="1167"/>
        <w:gridCol w:w="27"/>
      </w:tblGrid>
      <w:tr w:rsidR="00F540FB" w:rsidRPr="00D94413" w14:paraId="1D02DDC9" w14:textId="77777777" w:rsidTr="005930CA">
        <w:trPr>
          <w:gridAfter w:val="1"/>
          <w:wAfter w:w="9" w:type="pct"/>
          <w:trHeight w:val="70"/>
        </w:trPr>
        <w:tc>
          <w:tcPr>
            <w:tcW w:w="1326" w:type="pct"/>
            <w:shd w:val="clear" w:color="auto" w:fill="auto"/>
            <w:vAlign w:val="bottom"/>
          </w:tcPr>
          <w:p w14:paraId="20A5B6AF" w14:textId="77777777" w:rsidR="00F540FB" w:rsidRPr="00F540FB" w:rsidRDefault="00F540FB" w:rsidP="00A76996">
            <w:pPr>
              <w:ind w:left="6" w:right="-72"/>
              <w:rPr>
                <w:rFonts w:ascii="Arial" w:hAnsi="Arial" w:cs="Arial"/>
                <w:b/>
                <w:bCs/>
                <w:snapToGrid w:val="0"/>
                <w:sz w:val="18"/>
                <w:szCs w:val="18"/>
              </w:rPr>
            </w:pPr>
          </w:p>
        </w:tc>
        <w:tc>
          <w:tcPr>
            <w:tcW w:w="480" w:type="pct"/>
            <w:vAlign w:val="bottom"/>
          </w:tcPr>
          <w:p w14:paraId="105E24AE" w14:textId="2358226E" w:rsidR="00F540FB" w:rsidRPr="00F540FB" w:rsidRDefault="00F540FB" w:rsidP="00A76996">
            <w:pPr>
              <w:ind w:left="138" w:right="-72" w:hanging="138"/>
              <w:jc w:val="center"/>
              <w:rPr>
                <w:rFonts w:ascii="Arial" w:hAnsi="Arial" w:cs="Arial"/>
                <w:b/>
                <w:bCs/>
                <w:sz w:val="18"/>
                <w:szCs w:val="18"/>
              </w:rPr>
            </w:pPr>
            <w:r w:rsidRPr="00F540FB">
              <w:rPr>
                <w:rFonts w:ascii="Arial" w:hAnsi="Arial" w:cs="Arial"/>
                <w:b/>
                <w:bCs/>
                <w:sz w:val="18"/>
                <w:szCs w:val="18"/>
                <w:lang w:val="en-US"/>
              </w:rPr>
              <w:t>Place of</w:t>
            </w:r>
          </w:p>
        </w:tc>
        <w:tc>
          <w:tcPr>
            <w:tcW w:w="983" w:type="pct"/>
            <w:shd w:val="clear" w:color="auto" w:fill="auto"/>
            <w:vAlign w:val="bottom"/>
          </w:tcPr>
          <w:p w14:paraId="06B1D72B" w14:textId="77777777" w:rsidR="00F540FB" w:rsidRPr="00F540FB" w:rsidRDefault="00F540FB" w:rsidP="00A76996">
            <w:pPr>
              <w:ind w:left="138" w:right="-72" w:hanging="138"/>
              <w:rPr>
                <w:rFonts w:ascii="Arial" w:hAnsi="Arial" w:cs="Arial"/>
                <w:b/>
                <w:bCs/>
                <w:spacing w:val="-2"/>
                <w:sz w:val="18"/>
                <w:szCs w:val="18"/>
                <w:lang w:val="en-US"/>
              </w:rPr>
            </w:pPr>
          </w:p>
        </w:tc>
        <w:tc>
          <w:tcPr>
            <w:tcW w:w="730" w:type="pct"/>
            <w:gridSpan w:val="4"/>
            <w:vMerge w:val="restart"/>
            <w:shd w:val="clear" w:color="auto" w:fill="auto"/>
            <w:vAlign w:val="bottom"/>
          </w:tcPr>
          <w:p w14:paraId="6F9849AF" w14:textId="2BD3D130" w:rsidR="00F540FB" w:rsidRPr="00F540FB" w:rsidRDefault="00F540FB" w:rsidP="00A76996">
            <w:pPr>
              <w:pBdr>
                <w:bottom w:val="single" w:sz="4" w:space="1" w:color="auto"/>
              </w:pBdr>
              <w:ind w:right="-72"/>
              <w:jc w:val="center"/>
              <w:rPr>
                <w:rFonts w:ascii="Arial" w:hAnsi="Arial" w:cs="Arial"/>
                <w:b/>
                <w:bCs/>
                <w:sz w:val="18"/>
                <w:szCs w:val="18"/>
              </w:rPr>
            </w:pPr>
            <w:r w:rsidRPr="00F540FB">
              <w:rPr>
                <w:rFonts w:ascii="Arial" w:hAnsi="Arial" w:cs="Arial"/>
                <w:b/>
                <w:bCs/>
                <w:sz w:val="18"/>
                <w:szCs w:val="18"/>
              </w:rPr>
              <w:t>Proportion of ordinary shares directly held by parent (%)</w:t>
            </w:r>
          </w:p>
        </w:tc>
        <w:tc>
          <w:tcPr>
            <w:tcW w:w="721" w:type="pct"/>
            <w:gridSpan w:val="3"/>
            <w:vMerge w:val="restart"/>
            <w:vAlign w:val="bottom"/>
          </w:tcPr>
          <w:p w14:paraId="404FC033" w14:textId="34CC0C19" w:rsidR="00F540FB" w:rsidRPr="00F540FB" w:rsidRDefault="00F540FB" w:rsidP="00A76996">
            <w:pPr>
              <w:pBdr>
                <w:bottom w:val="single" w:sz="4" w:space="1" w:color="auto"/>
              </w:pBdr>
              <w:ind w:right="-72"/>
              <w:jc w:val="center"/>
              <w:rPr>
                <w:rFonts w:ascii="Arial" w:hAnsi="Arial" w:cs="Arial"/>
                <w:b/>
                <w:bCs/>
                <w:sz w:val="18"/>
                <w:szCs w:val="18"/>
              </w:rPr>
            </w:pPr>
            <w:r w:rsidRPr="00F540FB">
              <w:rPr>
                <w:rFonts w:ascii="Arial" w:hAnsi="Arial" w:cs="Arial"/>
                <w:b/>
                <w:bCs/>
                <w:sz w:val="18"/>
                <w:szCs w:val="18"/>
              </w:rPr>
              <w:t>Effective proportion of ordinary shares held by the group (%)</w:t>
            </w:r>
          </w:p>
        </w:tc>
        <w:tc>
          <w:tcPr>
            <w:tcW w:w="750" w:type="pct"/>
            <w:gridSpan w:val="3"/>
            <w:vMerge w:val="restart"/>
            <w:vAlign w:val="bottom"/>
          </w:tcPr>
          <w:p w14:paraId="4E8D47A8" w14:textId="01088D0A" w:rsidR="00F540FB" w:rsidRPr="00F540FB" w:rsidRDefault="00F540FB" w:rsidP="00A76996">
            <w:pPr>
              <w:pBdr>
                <w:bottom w:val="single" w:sz="4" w:space="1" w:color="auto"/>
              </w:pBdr>
              <w:ind w:right="-72"/>
              <w:jc w:val="center"/>
              <w:rPr>
                <w:rFonts w:ascii="Arial" w:hAnsi="Arial" w:cs="Arial"/>
                <w:b/>
                <w:bCs/>
                <w:sz w:val="18"/>
                <w:szCs w:val="18"/>
              </w:rPr>
            </w:pPr>
            <w:r w:rsidRPr="00F540FB">
              <w:rPr>
                <w:rFonts w:ascii="Arial" w:hAnsi="Arial" w:cs="Arial"/>
                <w:b/>
                <w:bCs/>
                <w:sz w:val="18"/>
                <w:szCs w:val="18"/>
              </w:rPr>
              <w:t>Effective proportion of shares held by non-controlling interests (%)</w:t>
            </w:r>
          </w:p>
        </w:tc>
      </w:tr>
      <w:tr w:rsidR="00F540FB" w:rsidRPr="00D94413" w14:paraId="33001C59" w14:textId="77777777" w:rsidTr="005930CA">
        <w:trPr>
          <w:gridAfter w:val="1"/>
          <w:wAfter w:w="9" w:type="pct"/>
          <w:trHeight w:val="70"/>
        </w:trPr>
        <w:tc>
          <w:tcPr>
            <w:tcW w:w="1326" w:type="pct"/>
            <w:shd w:val="clear" w:color="auto" w:fill="auto"/>
            <w:vAlign w:val="bottom"/>
          </w:tcPr>
          <w:p w14:paraId="6D05087A" w14:textId="77777777" w:rsidR="00F540FB" w:rsidRPr="00F540FB" w:rsidRDefault="00F540FB" w:rsidP="00A76996">
            <w:pPr>
              <w:ind w:left="6" w:right="-72"/>
              <w:rPr>
                <w:rFonts w:ascii="Arial" w:hAnsi="Arial" w:cs="Arial"/>
                <w:b/>
                <w:bCs/>
                <w:snapToGrid w:val="0"/>
                <w:sz w:val="18"/>
                <w:szCs w:val="18"/>
              </w:rPr>
            </w:pPr>
          </w:p>
        </w:tc>
        <w:tc>
          <w:tcPr>
            <w:tcW w:w="480" w:type="pct"/>
            <w:vAlign w:val="bottom"/>
          </w:tcPr>
          <w:p w14:paraId="7523310B" w14:textId="271EA39A" w:rsidR="00F540FB" w:rsidRPr="00F540FB" w:rsidRDefault="00F540FB" w:rsidP="00F540FB">
            <w:pPr>
              <w:ind w:right="-72" w:hanging="18"/>
              <w:jc w:val="center"/>
              <w:rPr>
                <w:rFonts w:ascii="Arial" w:hAnsi="Arial" w:cs="Arial"/>
                <w:b/>
                <w:bCs/>
                <w:sz w:val="18"/>
                <w:szCs w:val="18"/>
                <w:lang w:val="en-US"/>
              </w:rPr>
            </w:pPr>
            <w:r w:rsidRPr="00F540FB">
              <w:rPr>
                <w:rFonts w:ascii="Arial" w:hAnsi="Arial" w:cs="Arial"/>
                <w:b/>
                <w:bCs/>
                <w:sz w:val="18"/>
                <w:szCs w:val="18"/>
                <w:lang w:val="en-US"/>
              </w:rPr>
              <w:t>business/</w:t>
            </w:r>
          </w:p>
        </w:tc>
        <w:tc>
          <w:tcPr>
            <w:tcW w:w="983" w:type="pct"/>
            <w:shd w:val="clear" w:color="auto" w:fill="auto"/>
            <w:vAlign w:val="bottom"/>
          </w:tcPr>
          <w:p w14:paraId="621D7598" w14:textId="77777777" w:rsidR="00F540FB" w:rsidRPr="00F540FB" w:rsidRDefault="00F540FB" w:rsidP="00A76996">
            <w:pPr>
              <w:ind w:left="138" w:right="-72" w:hanging="138"/>
              <w:rPr>
                <w:rFonts w:ascii="Arial" w:hAnsi="Arial" w:cs="Arial"/>
                <w:b/>
                <w:bCs/>
                <w:spacing w:val="-2"/>
                <w:sz w:val="18"/>
                <w:szCs w:val="18"/>
                <w:lang w:val="en-US"/>
              </w:rPr>
            </w:pPr>
          </w:p>
        </w:tc>
        <w:tc>
          <w:tcPr>
            <w:tcW w:w="730" w:type="pct"/>
            <w:gridSpan w:val="4"/>
            <w:vMerge/>
            <w:shd w:val="clear" w:color="auto" w:fill="auto"/>
            <w:vAlign w:val="bottom"/>
          </w:tcPr>
          <w:p w14:paraId="1F353923" w14:textId="369922AB" w:rsidR="00F540FB" w:rsidRPr="00F540FB" w:rsidRDefault="00F540FB" w:rsidP="00A76996">
            <w:pPr>
              <w:pBdr>
                <w:bottom w:val="single" w:sz="4" w:space="1" w:color="auto"/>
              </w:pBdr>
              <w:ind w:right="-72"/>
              <w:jc w:val="center"/>
              <w:rPr>
                <w:rFonts w:ascii="Arial" w:hAnsi="Arial" w:cs="Arial"/>
                <w:b/>
                <w:bCs/>
                <w:sz w:val="18"/>
                <w:szCs w:val="18"/>
              </w:rPr>
            </w:pPr>
          </w:p>
        </w:tc>
        <w:tc>
          <w:tcPr>
            <w:tcW w:w="721" w:type="pct"/>
            <w:gridSpan w:val="3"/>
            <w:vMerge/>
            <w:vAlign w:val="bottom"/>
          </w:tcPr>
          <w:p w14:paraId="57DDC34A" w14:textId="35025037" w:rsidR="00F540FB" w:rsidRPr="00F540FB" w:rsidRDefault="00F540FB" w:rsidP="00A76996">
            <w:pPr>
              <w:pBdr>
                <w:bottom w:val="single" w:sz="4" w:space="1" w:color="auto"/>
              </w:pBdr>
              <w:ind w:right="-72"/>
              <w:jc w:val="center"/>
              <w:rPr>
                <w:rFonts w:ascii="Arial" w:hAnsi="Arial" w:cs="Arial"/>
                <w:b/>
                <w:bCs/>
                <w:sz w:val="18"/>
                <w:szCs w:val="18"/>
              </w:rPr>
            </w:pPr>
          </w:p>
        </w:tc>
        <w:tc>
          <w:tcPr>
            <w:tcW w:w="750" w:type="pct"/>
            <w:gridSpan w:val="3"/>
            <w:vMerge/>
            <w:vAlign w:val="bottom"/>
          </w:tcPr>
          <w:p w14:paraId="7199C3F9" w14:textId="43E9F27D" w:rsidR="00F540FB" w:rsidRPr="00F540FB" w:rsidRDefault="00F540FB" w:rsidP="00A76996">
            <w:pPr>
              <w:pBdr>
                <w:bottom w:val="single" w:sz="4" w:space="1" w:color="auto"/>
              </w:pBdr>
              <w:ind w:right="-72"/>
              <w:jc w:val="center"/>
              <w:rPr>
                <w:rFonts w:ascii="Arial" w:hAnsi="Arial" w:cs="Arial"/>
                <w:b/>
                <w:bCs/>
                <w:sz w:val="18"/>
                <w:szCs w:val="18"/>
              </w:rPr>
            </w:pPr>
          </w:p>
        </w:tc>
      </w:tr>
      <w:tr w:rsidR="00F540FB" w:rsidRPr="00D94413" w14:paraId="347195E2" w14:textId="77777777" w:rsidTr="005930CA">
        <w:trPr>
          <w:gridAfter w:val="1"/>
          <w:wAfter w:w="9" w:type="pct"/>
          <w:trHeight w:val="68"/>
        </w:trPr>
        <w:tc>
          <w:tcPr>
            <w:tcW w:w="1326" w:type="pct"/>
            <w:shd w:val="clear" w:color="auto" w:fill="auto"/>
            <w:vAlign w:val="bottom"/>
          </w:tcPr>
          <w:p w14:paraId="264C4399" w14:textId="77777777" w:rsidR="00F540FB" w:rsidRPr="00F540FB" w:rsidRDefault="00F540FB" w:rsidP="00A76996">
            <w:pPr>
              <w:ind w:left="6" w:right="-72"/>
              <w:rPr>
                <w:rFonts w:ascii="Arial" w:hAnsi="Arial" w:cs="Arial"/>
                <w:b/>
                <w:bCs/>
                <w:snapToGrid w:val="0"/>
                <w:sz w:val="18"/>
                <w:szCs w:val="18"/>
              </w:rPr>
            </w:pPr>
          </w:p>
        </w:tc>
        <w:tc>
          <w:tcPr>
            <w:tcW w:w="480" w:type="pct"/>
            <w:vAlign w:val="bottom"/>
          </w:tcPr>
          <w:p w14:paraId="56CA0013" w14:textId="343B0483" w:rsidR="00F540FB" w:rsidRPr="00F540FB" w:rsidRDefault="00F540FB" w:rsidP="00A76996">
            <w:pPr>
              <w:ind w:right="-72" w:hanging="18"/>
              <w:jc w:val="center"/>
              <w:rPr>
                <w:rFonts w:ascii="Arial" w:hAnsi="Arial" w:cs="Arial"/>
                <w:b/>
                <w:bCs/>
                <w:sz w:val="18"/>
                <w:szCs w:val="18"/>
              </w:rPr>
            </w:pPr>
            <w:r w:rsidRPr="00F540FB">
              <w:rPr>
                <w:rFonts w:ascii="Arial" w:hAnsi="Arial" w:cs="Arial"/>
                <w:b/>
                <w:bCs/>
                <w:sz w:val="18"/>
                <w:szCs w:val="18"/>
                <w:lang w:val="en-US"/>
              </w:rPr>
              <w:t>Country of</w:t>
            </w:r>
          </w:p>
        </w:tc>
        <w:tc>
          <w:tcPr>
            <w:tcW w:w="983" w:type="pct"/>
            <w:shd w:val="clear" w:color="auto" w:fill="auto"/>
            <w:vAlign w:val="bottom"/>
          </w:tcPr>
          <w:p w14:paraId="1E71BB49" w14:textId="77777777" w:rsidR="00F540FB" w:rsidRPr="00F540FB" w:rsidRDefault="00F540FB" w:rsidP="00A76996">
            <w:pPr>
              <w:ind w:left="138" w:right="-72" w:hanging="138"/>
              <w:rPr>
                <w:rFonts w:ascii="Arial" w:hAnsi="Arial" w:cs="Arial"/>
                <w:b/>
                <w:bCs/>
                <w:spacing w:val="-2"/>
                <w:sz w:val="18"/>
                <w:szCs w:val="18"/>
                <w:lang w:val="en-US"/>
              </w:rPr>
            </w:pPr>
          </w:p>
        </w:tc>
        <w:tc>
          <w:tcPr>
            <w:tcW w:w="730" w:type="pct"/>
            <w:gridSpan w:val="4"/>
            <w:vMerge/>
            <w:shd w:val="clear" w:color="auto" w:fill="auto"/>
            <w:vAlign w:val="bottom"/>
          </w:tcPr>
          <w:p w14:paraId="0C2AA5F5" w14:textId="77777777" w:rsidR="00F540FB" w:rsidRPr="00F540FB" w:rsidRDefault="00F540FB" w:rsidP="00A76996">
            <w:pPr>
              <w:ind w:right="-72"/>
              <w:jc w:val="center"/>
              <w:rPr>
                <w:rFonts w:ascii="Arial" w:hAnsi="Arial" w:cs="Arial"/>
                <w:b/>
                <w:bCs/>
                <w:sz w:val="18"/>
                <w:szCs w:val="18"/>
              </w:rPr>
            </w:pPr>
          </w:p>
        </w:tc>
        <w:tc>
          <w:tcPr>
            <w:tcW w:w="721" w:type="pct"/>
            <w:gridSpan w:val="3"/>
            <w:vMerge/>
            <w:vAlign w:val="bottom"/>
          </w:tcPr>
          <w:p w14:paraId="5B2D5196" w14:textId="77777777" w:rsidR="00F540FB" w:rsidRPr="00F540FB" w:rsidRDefault="00F540FB" w:rsidP="00A76996">
            <w:pPr>
              <w:ind w:right="-72"/>
              <w:jc w:val="center"/>
              <w:rPr>
                <w:rFonts w:ascii="Arial" w:hAnsi="Arial" w:cs="Arial"/>
                <w:b/>
                <w:bCs/>
                <w:sz w:val="18"/>
                <w:szCs w:val="18"/>
              </w:rPr>
            </w:pPr>
          </w:p>
        </w:tc>
        <w:tc>
          <w:tcPr>
            <w:tcW w:w="750" w:type="pct"/>
            <w:gridSpan w:val="3"/>
            <w:vMerge/>
            <w:vAlign w:val="bottom"/>
          </w:tcPr>
          <w:p w14:paraId="749FE06C" w14:textId="77777777" w:rsidR="00F540FB" w:rsidRPr="00F540FB" w:rsidRDefault="00F540FB" w:rsidP="00A76996">
            <w:pPr>
              <w:ind w:right="-72"/>
              <w:jc w:val="center"/>
              <w:rPr>
                <w:rFonts w:ascii="Arial" w:hAnsi="Arial" w:cs="Arial"/>
                <w:b/>
                <w:bCs/>
                <w:sz w:val="18"/>
                <w:szCs w:val="18"/>
              </w:rPr>
            </w:pPr>
          </w:p>
        </w:tc>
      </w:tr>
      <w:tr w:rsidR="00D94413" w:rsidRPr="00D94413" w14:paraId="22408CAC" w14:textId="77777777" w:rsidTr="005930CA">
        <w:tc>
          <w:tcPr>
            <w:tcW w:w="1326" w:type="pct"/>
            <w:shd w:val="clear" w:color="auto" w:fill="auto"/>
            <w:vAlign w:val="bottom"/>
          </w:tcPr>
          <w:p w14:paraId="048FC251" w14:textId="77777777" w:rsidR="00D94413" w:rsidRPr="00F540FB" w:rsidRDefault="00D94413" w:rsidP="00A76996">
            <w:pPr>
              <w:pBdr>
                <w:bottom w:val="single" w:sz="4" w:space="1" w:color="auto"/>
              </w:pBdr>
              <w:ind w:left="6" w:right="-72"/>
              <w:jc w:val="center"/>
              <w:rPr>
                <w:rFonts w:ascii="Arial" w:hAnsi="Arial" w:cs="Arial"/>
                <w:b/>
                <w:bCs/>
                <w:snapToGrid w:val="0"/>
                <w:sz w:val="18"/>
                <w:szCs w:val="18"/>
              </w:rPr>
            </w:pPr>
            <w:r w:rsidRPr="00F540FB">
              <w:rPr>
                <w:rFonts w:ascii="Arial" w:hAnsi="Arial" w:cs="Arial"/>
                <w:b/>
                <w:bCs/>
                <w:snapToGrid w:val="0"/>
                <w:sz w:val="18"/>
                <w:szCs w:val="18"/>
              </w:rPr>
              <w:t>Name of entity</w:t>
            </w:r>
          </w:p>
        </w:tc>
        <w:tc>
          <w:tcPr>
            <w:tcW w:w="480" w:type="pct"/>
            <w:vAlign w:val="bottom"/>
          </w:tcPr>
          <w:p w14:paraId="1A1E4E48" w14:textId="77777777" w:rsidR="00D94413" w:rsidRPr="00F540FB" w:rsidRDefault="00D94413" w:rsidP="00A76996">
            <w:pPr>
              <w:pBdr>
                <w:bottom w:val="single" w:sz="4" w:space="1" w:color="auto"/>
              </w:pBdr>
              <w:ind w:left="138" w:right="-72" w:hanging="138"/>
              <w:jc w:val="center"/>
              <w:rPr>
                <w:rFonts w:ascii="Arial" w:hAnsi="Arial" w:cs="Arial"/>
                <w:b/>
                <w:bCs/>
                <w:sz w:val="18"/>
                <w:szCs w:val="18"/>
              </w:rPr>
            </w:pPr>
            <w:r w:rsidRPr="00F540FB">
              <w:rPr>
                <w:rFonts w:ascii="Arial" w:hAnsi="Arial" w:cs="Arial"/>
                <w:b/>
                <w:bCs/>
                <w:sz w:val="18"/>
                <w:szCs w:val="18"/>
                <w:lang w:val="en-US"/>
              </w:rPr>
              <w:t>incorporation</w:t>
            </w:r>
          </w:p>
        </w:tc>
        <w:tc>
          <w:tcPr>
            <w:tcW w:w="983" w:type="pct"/>
            <w:shd w:val="clear" w:color="auto" w:fill="auto"/>
            <w:vAlign w:val="bottom"/>
          </w:tcPr>
          <w:p w14:paraId="17ADE41E" w14:textId="77777777" w:rsidR="00D94413" w:rsidRPr="00F540FB" w:rsidRDefault="00D94413" w:rsidP="00A76996">
            <w:pPr>
              <w:pBdr>
                <w:bottom w:val="single" w:sz="4" w:space="1" w:color="auto"/>
              </w:pBdr>
              <w:ind w:left="138" w:right="-72" w:hanging="138"/>
              <w:jc w:val="center"/>
              <w:rPr>
                <w:rFonts w:ascii="Arial" w:hAnsi="Arial" w:cs="Arial"/>
                <w:b/>
                <w:bCs/>
                <w:spacing w:val="-2"/>
                <w:sz w:val="18"/>
                <w:szCs w:val="18"/>
                <w:lang w:val="en-US"/>
              </w:rPr>
            </w:pPr>
            <w:r w:rsidRPr="00F540FB">
              <w:rPr>
                <w:rFonts w:ascii="Arial" w:hAnsi="Arial" w:cs="Arial"/>
                <w:b/>
                <w:bCs/>
                <w:sz w:val="18"/>
                <w:szCs w:val="18"/>
              </w:rPr>
              <w:t>Nature of business</w:t>
            </w:r>
          </w:p>
        </w:tc>
        <w:tc>
          <w:tcPr>
            <w:tcW w:w="360" w:type="pct"/>
            <w:gridSpan w:val="2"/>
            <w:shd w:val="clear" w:color="auto" w:fill="auto"/>
            <w:vAlign w:val="bottom"/>
          </w:tcPr>
          <w:p w14:paraId="05152313" w14:textId="77777777" w:rsidR="00D94413" w:rsidRPr="00F540FB" w:rsidRDefault="00D94413" w:rsidP="00A76996">
            <w:pPr>
              <w:pBdr>
                <w:bottom w:val="single" w:sz="4" w:space="1" w:color="auto"/>
              </w:pBdr>
              <w:ind w:right="-72"/>
              <w:jc w:val="right"/>
              <w:rPr>
                <w:rFonts w:ascii="Arial" w:hAnsi="Arial" w:cs="Arial"/>
                <w:b/>
                <w:bCs/>
                <w:sz w:val="18"/>
                <w:szCs w:val="18"/>
              </w:rPr>
            </w:pPr>
            <w:r w:rsidRPr="00F540FB">
              <w:rPr>
                <w:rFonts w:ascii="Arial" w:hAnsi="Arial" w:cs="Arial"/>
                <w:b/>
                <w:bCs/>
                <w:sz w:val="18"/>
                <w:szCs w:val="18"/>
              </w:rPr>
              <w:t>2016</w:t>
            </w:r>
          </w:p>
        </w:tc>
        <w:tc>
          <w:tcPr>
            <w:tcW w:w="370" w:type="pct"/>
            <w:gridSpan w:val="2"/>
            <w:shd w:val="clear" w:color="auto" w:fill="auto"/>
            <w:vAlign w:val="bottom"/>
          </w:tcPr>
          <w:p w14:paraId="16EF5105" w14:textId="77777777" w:rsidR="00D94413" w:rsidRPr="00F540FB" w:rsidRDefault="00D94413" w:rsidP="00A76996">
            <w:pPr>
              <w:pBdr>
                <w:bottom w:val="single" w:sz="4" w:space="1" w:color="auto"/>
              </w:pBdr>
              <w:ind w:right="-72"/>
              <w:jc w:val="right"/>
              <w:rPr>
                <w:rFonts w:ascii="Arial" w:hAnsi="Arial" w:cs="Arial"/>
                <w:b/>
                <w:bCs/>
                <w:sz w:val="18"/>
                <w:szCs w:val="18"/>
              </w:rPr>
            </w:pPr>
            <w:r w:rsidRPr="00F540FB">
              <w:rPr>
                <w:rFonts w:ascii="Arial" w:hAnsi="Arial" w:cs="Arial"/>
                <w:b/>
                <w:bCs/>
                <w:sz w:val="18"/>
                <w:szCs w:val="18"/>
              </w:rPr>
              <w:t>2015</w:t>
            </w:r>
          </w:p>
        </w:tc>
        <w:tc>
          <w:tcPr>
            <w:tcW w:w="355" w:type="pct"/>
            <w:vAlign w:val="bottom"/>
          </w:tcPr>
          <w:p w14:paraId="7603DA5F" w14:textId="77777777" w:rsidR="00D94413" w:rsidRPr="00F540FB" w:rsidRDefault="00D94413" w:rsidP="00A76996">
            <w:pPr>
              <w:pBdr>
                <w:bottom w:val="single" w:sz="4" w:space="1" w:color="auto"/>
              </w:pBdr>
              <w:ind w:right="-72"/>
              <w:jc w:val="right"/>
              <w:rPr>
                <w:rFonts w:ascii="Arial" w:hAnsi="Arial" w:cs="Arial"/>
                <w:b/>
                <w:bCs/>
                <w:sz w:val="18"/>
                <w:szCs w:val="18"/>
              </w:rPr>
            </w:pPr>
            <w:r w:rsidRPr="00F540FB">
              <w:rPr>
                <w:rFonts w:ascii="Arial" w:hAnsi="Arial" w:cs="Arial"/>
                <w:b/>
                <w:bCs/>
                <w:sz w:val="18"/>
                <w:szCs w:val="18"/>
              </w:rPr>
              <w:t>2016</w:t>
            </w:r>
          </w:p>
        </w:tc>
        <w:tc>
          <w:tcPr>
            <w:tcW w:w="366" w:type="pct"/>
            <w:gridSpan w:val="2"/>
            <w:vAlign w:val="bottom"/>
          </w:tcPr>
          <w:p w14:paraId="0CDD5923" w14:textId="77777777" w:rsidR="00D94413" w:rsidRPr="00F540FB" w:rsidRDefault="00D94413" w:rsidP="00A76996">
            <w:pPr>
              <w:pBdr>
                <w:bottom w:val="single" w:sz="4" w:space="1" w:color="auto"/>
              </w:pBdr>
              <w:ind w:right="-72"/>
              <w:jc w:val="right"/>
              <w:rPr>
                <w:rFonts w:ascii="Arial" w:hAnsi="Arial" w:cs="Arial"/>
                <w:b/>
                <w:bCs/>
                <w:sz w:val="18"/>
                <w:szCs w:val="18"/>
              </w:rPr>
            </w:pPr>
            <w:r w:rsidRPr="00F540FB">
              <w:rPr>
                <w:rFonts w:ascii="Arial" w:hAnsi="Arial" w:cs="Arial"/>
                <w:b/>
                <w:bCs/>
                <w:sz w:val="18"/>
                <w:szCs w:val="18"/>
              </w:rPr>
              <w:t>2015</w:t>
            </w:r>
          </w:p>
        </w:tc>
        <w:tc>
          <w:tcPr>
            <w:tcW w:w="355" w:type="pct"/>
            <w:vAlign w:val="bottom"/>
          </w:tcPr>
          <w:p w14:paraId="22B1597A" w14:textId="77777777" w:rsidR="00D94413" w:rsidRPr="00F540FB" w:rsidRDefault="00D94413" w:rsidP="00A76996">
            <w:pPr>
              <w:pBdr>
                <w:bottom w:val="single" w:sz="4" w:space="1" w:color="auto"/>
              </w:pBdr>
              <w:ind w:right="-72"/>
              <w:jc w:val="right"/>
              <w:rPr>
                <w:rFonts w:ascii="Arial" w:hAnsi="Arial" w:cs="Arial"/>
                <w:b/>
                <w:bCs/>
                <w:sz w:val="18"/>
                <w:szCs w:val="18"/>
              </w:rPr>
            </w:pPr>
            <w:r w:rsidRPr="00F540FB">
              <w:rPr>
                <w:rFonts w:ascii="Arial" w:hAnsi="Arial" w:cs="Arial"/>
                <w:b/>
                <w:bCs/>
                <w:sz w:val="18"/>
                <w:szCs w:val="18"/>
              </w:rPr>
              <w:t>2016</w:t>
            </w:r>
          </w:p>
        </w:tc>
        <w:tc>
          <w:tcPr>
            <w:tcW w:w="404" w:type="pct"/>
            <w:gridSpan w:val="3"/>
            <w:vAlign w:val="bottom"/>
          </w:tcPr>
          <w:p w14:paraId="08C254EC" w14:textId="77777777" w:rsidR="00D94413" w:rsidRPr="00F540FB" w:rsidRDefault="00D94413" w:rsidP="00A76996">
            <w:pPr>
              <w:pBdr>
                <w:bottom w:val="single" w:sz="4" w:space="1" w:color="auto"/>
              </w:pBdr>
              <w:ind w:right="-72"/>
              <w:jc w:val="right"/>
              <w:rPr>
                <w:rFonts w:ascii="Arial" w:hAnsi="Arial" w:cs="Arial"/>
                <w:b/>
                <w:bCs/>
                <w:sz w:val="18"/>
                <w:szCs w:val="18"/>
              </w:rPr>
            </w:pPr>
            <w:r w:rsidRPr="00F540FB">
              <w:rPr>
                <w:rFonts w:ascii="Arial" w:hAnsi="Arial" w:cs="Arial"/>
                <w:b/>
                <w:bCs/>
                <w:sz w:val="18"/>
                <w:szCs w:val="18"/>
              </w:rPr>
              <w:t>2015</w:t>
            </w:r>
          </w:p>
        </w:tc>
      </w:tr>
      <w:tr w:rsidR="00D94413" w:rsidRPr="002C746A" w14:paraId="70B98BFA" w14:textId="77777777" w:rsidTr="005930CA">
        <w:trPr>
          <w:gridAfter w:val="1"/>
          <w:wAfter w:w="9" w:type="pct"/>
        </w:trPr>
        <w:tc>
          <w:tcPr>
            <w:tcW w:w="1326" w:type="pct"/>
            <w:shd w:val="clear" w:color="auto" w:fill="auto"/>
          </w:tcPr>
          <w:p w14:paraId="21615909" w14:textId="77777777" w:rsidR="00D94413" w:rsidRPr="002C746A" w:rsidRDefault="00D94413" w:rsidP="00A76996">
            <w:pPr>
              <w:ind w:right="-72"/>
              <w:rPr>
                <w:rFonts w:ascii="Arial" w:hAnsi="Arial" w:cs="Arial"/>
                <w:snapToGrid w:val="0"/>
                <w:sz w:val="12"/>
                <w:szCs w:val="12"/>
              </w:rPr>
            </w:pPr>
          </w:p>
        </w:tc>
        <w:tc>
          <w:tcPr>
            <w:tcW w:w="480" w:type="pct"/>
          </w:tcPr>
          <w:p w14:paraId="2EA16ABD" w14:textId="77777777" w:rsidR="00D94413" w:rsidRPr="002C746A" w:rsidRDefault="00D94413" w:rsidP="00A76996">
            <w:pPr>
              <w:ind w:left="138" w:right="-72" w:hanging="138"/>
              <w:jc w:val="center"/>
              <w:rPr>
                <w:rFonts w:ascii="Arial" w:hAnsi="Arial" w:cs="Arial"/>
                <w:sz w:val="12"/>
                <w:szCs w:val="12"/>
              </w:rPr>
            </w:pPr>
          </w:p>
        </w:tc>
        <w:tc>
          <w:tcPr>
            <w:tcW w:w="994" w:type="pct"/>
            <w:gridSpan w:val="2"/>
            <w:shd w:val="clear" w:color="auto" w:fill="auto"/>
          </w:tcPr>
          <w:p w14:paraId="01889E8B" w14:textId="77777777" w:rsidR="00D94413" w:rsidRPr="002C746A" w:rsidRDefault="00D94413" w:rsidP="00A76996">
            <w:pPr>
              <w:ind w:left="138" w:right="-72" w:hanging="138"/>
              <w:rPr>
                <w:rFonts w:ascii="Arial" w:hAnsi="Arial" w:cs="Arial"/>
                <w:spacing w:val="-2"/>
                <w:sz w:val="12"/>
                <w:szCs w:val="12"/>
                <w:lang w:val="en-US"/>
              </w:rPr>
            </w:pPr>
          </w:p>
        </w:tc>
        <w:tc>
          <w:tcPr>
            <w:tcW w:w="362" w:type="pct"/>
            <w:gridSpan w:val="2"/>
            <w:shd w:val="clear" w:color="auto" w:fill="auto"/>
          </w:tcPr>
          <w:p w14:paraId="7136F1B7" w14:textId="77777777" w:rsidR="00D94413" w:rsidRPr="002C746A" w:rsidRDefault="00D94413" w:rsidP="00A76996">
            <w:pPr>
              <w:ind w:right="-72"/>
              <w:jc w:val="right"/>
              <w:rPr>
                <w:rFonts w:ascii="Arial" w:hAnsi="Arial" w:cs="Arial"/>
                <w:sz w:val="12"/>
                <w:szCs w:val="12"/>
              </w:rPr>
            </w:pPr>
          </w:p>
        </w:tc>
        <w:tc>
          <w:tcPr>
            <w:tcW w:w="357" w:type="pct"/>
            <w:shd w:val="clear" w:color="auto" w:fill="auto"/>
          </w:tcPr>
          <w:p w14:paraId="63E3F4A9" w14:textId="77777777" w:rsidR="00D94413" w:rsidRPr="002C746A" w:rsidRDefault="00D94413" w:rsidP="00A76996">
            <w:pPr>
              <w:ind w:right="-72"/>
              <w:jc w:val="right"/>
              <w:rPr>
                <w:rFonts w:ascii="Arial" w:hAnsi="Arial" w:cs="Arial"/>
                <w:sz w:val="12"/>
                <w:szCs w:val="12"/>
              </w:rPr>
            </w:pPr>
          </w:p>
        </w:tc>
        <w:tc>
          <w:tcPr>
            <w:tcW w:w="363" w:type="pct"/>
            <w:gridSpan w:val="2"/>
          </w:tcPr>
          <w:p w14:paraId="3B2DF473" w14:textId="77777777" w:rsidR="00D94413" w:rsidRPr="002C746A" w:rsidRDefault="00D94413" w:rsidP="00A76996">
            <w:pPr>
              <w:ind w:right="-72"/>
              <w:jc w:val="right"/>
              <w:rPr>
                <w:rFonts w:ascii="Arial" w:hAnsi="Arial" w:cs="Arial"/>
                <w:sz w:val="12"/>
                <w:szCs w:val="12"/>
              </w:rPr>
            </w:pPr>
          </w:p>
        </w:tc>
        <w:tc>
          <w:tcPr>
            <w:tcW w:w="358" w:type="pct"/>
          </w:tcPr>
          <w:p w14:paraId="6D07BFAF" w14:textId="77777777" w:rsidR="00D94413" w:rsidRPr="002C746A" w:rsidRDefault="00D94413" w:rsidP="00A76996">
            <w:pPr>
              <w:ind w:right="-72"/>
              <w:jc w:val="right"/>
              <w:rPr>
                <w:rFonts w:ascii="Arial" w:hAnsi="Arial" w:cs="Arial"/>
                <w:sz w:val="12"/>
                <w:szCs w:val="12"/>
              </w:rPr>
            </w:pPr>
          </w:p>
        </w:tc>
        <w:tc>
          <w:tcPr>
            <w:tcW w:w="361" w:type="pct"/>
            <w:gridSpan w:val="2"/>
          </w:tcPr>
          <w:p w14:paraId="5D518998" w14:textId="77777777" w:rsidR="00D94413" w:rsidRPr="002C746A" w:rsidRDefault="00D94413" w:rsidP="00A76996">
            <w:pPr>
              <w:ind w:right="-72"/>
              <w:jc w:val="right"/>
              <w:rPr>
                <w:rFonts w:ascii="Arial" w:hAnsi="Arial" w:cs="Arial"/>
                <w:sz w:val="12"/>
                <w:szCs w:val="12"/>
              </w:rPr>
            </w:pPr>
          </w:p>
        </w:tc>
        <w:tc>
          <w:tcPr>
            <w:tcW w:w="389" w:type="pct"/>
          </w:tcPr>
          <w:p w14:paraId="1C187126" w14:textId="77777777" w:rsidR="00D94413" w:rsidRPr="002C746A" w:rsidRDefault="00D94413" w:rsidP="00A76996">
            <w:pPr>
              <w:ind w:right="-72"/>
              <w:jc w:val="right"/>
              <w:rPr>
                <w:rFonts w:ascii="Arial" w:hAnsi="Arial" w:cs="Arial"/>
                <w:sz w:val="12"/>
                <w:szCs w:val="12"/>
              </w:rPr>
            </w:pPr>
          </w:p>
        </w:tc>
      </w:tr>
      <w:tr w:rsidR="005930CA" w:rsidRPr="00D94413" w14:paraId="063632A1" w14:textId="77777777" w:rsidTr="005930CA">
        <w:trPr>
          <w:gridAfter w:val="1"/>
          <w:wAfter w:w="9" w:type="pct"/>
        </w:trPr>
        <w:tc>
          <w:tcPr>
            <w:tcW w:w="1326" w:type="pct"/>
            <w:shd w:val="clear" w:color="auto" w:fill="auto"/>
          </w:tcPr>
          <w:p w14:paraId="1D876E0B" w14:textId="7C210D4C" w:rsidR="00EE748F" w:rsidRPr="00F540FB" w:rsidRDefault="00EE748F" w:rsidP="00EE748F">
            <w:pPr>
              <w:tabs>
                <w:tab w:val="left" w:pos="2191"/>
              </w:tabs>
              <w:ind w:right="-72"/>
              <w:rPr>
                <w:rFonts w:ascii="Arial" w:hAnsi="Arial" w:cs="Arial"/>
                <w:snapToGrid w:val="0"/>
                <w:sz w:val="18"/>
                <w:szCs w:val="18"/>
              </w:rPr>
            </w:pPr>
            <w:r w:rsidRPr="00F540FB">
              <w:rPr>
                <w:rFonts w:ascii="Arial" w:hAnsi="Arial" w:cs="Arial"/>
                <w:snapToGrid w:val="0"/>
                <w:sz w:val="18"/>
                <w:szCs w:val="18"/>
                <w:cs/>
              </w:rPr>
              <w:t xml:space="preserve">- </w:t>
            </w:r>
            <w:r w:rsidRPr="00F540FB">
              <w:rPr>
                <w:rFonts w:ascii="Arial" w:hAnsi="Arial" w:cs="Arial"/>
                <w:snapToGrid w:val="0"/>
                <w:sz w:val="18"/>
                <w:szCs w:val="18"/>
              </w:rPr>
              <w:t>Nam Khao Hydropower Company Limited</w:t>
            </w:r>
          </w:p>
        </w:tc>
        <w:tc>
          <w:tcPr>
            <w:tcW w:w="480" w:type="pct"/>
          </w:tcPr>
          <w:p w14:paraId="6F956799" w14:textId="76B3A3D9" w:rsidR="00EE748F" w:rsidRPr="00F540FB" w:rsidRDefault="00EE748F" w:rsidP="00EE748F">
            <w:pPr>
              <w:ind w:left="138" w:right="-72" w:hanging="138"/>
              <w:jc w:val="center"/>
              <w:rPr>
                <w:rFonts w:ascii="Arial" w:hAnsi="Arial" w:cs="Arial"/>
                <w:sz w:val="18"/>
                <w:szCs w:val="18"/>
              </w:rPr>
            </w:pPr>
            <w:r w:rsidRPr="00F540FB">
              <w:rPr>
                <w:rFonts w:ascii="Arial" w:hAnsi="Arial" w:cs="Arial"/>
                <w:sz w:val="18"/>
                <w:szCs w:val="18"/>
              </w:rPr>
              <w:t>Lao PDR</w:t>
            </w:r>
          </w:p>
        </w:tc>
        <w:tc>
          <w:tcPr>
            <w:tcW w:w="994" w:type="pct"/>
            <w:gridSpan w:val="2"/>
            <w:shd w:val="clear" w:color="auto" w:fill="auto"/>
          </w:tcPr>
          <w:p w14:paraId="51B43CFC" w14:textId="7AEE320A" w:rsidR="00EE748F" w:rsidRPr="00F540FB" w:rsidRDefault="00EE748F" w:rsidP="00EE748F">
            <w:pPr>
              <w:ind w:left="138" w:right="-72" w:hanging="138"/>
              <w:rPr>
                <w:rFonts w:ascii="Arial" w:hAnsi="Arial" w:cs="Arial"/>
                <w:spacing w:val="-2"/>
                <w:sz w:val="18"/>
                <w:szCs w:val="18"/>
                <w:lang w:val="en-US"/>
              </w:rPr>
            </w:pPr>
            <w:r w:rsidRPr="00F540FB">
              <w:rPr>
                <w:rFonts w:ascii="Arial" w:hAnsi="Arial" w:cs="Arial"/>
                <w:spacing w:val="-2"/>
                <w:sz w:val="18"/>
                <w:szCs w:val="18"/>
                <w:lang w:val="en-US"/>
              </w:rPr>
              <w:t xml:space="preserve">Electricity generating from hydropower </w:t>
            </w:r>
            <w:r w:rsidRPr="00F540FB">
              <w:rPr>
                <w:rFonts w:ascii="Arial" w:hAnsi="Arial" w:cs="Arial"/>
                <w:snapToGrid w:val="0"/>
                <w:sz w:val="18"/>
                <w:szCs w:val="18"/>
              </w:rPr>
              <w:t>(</w:t>
            </w:r>
            <w:r w:rsidR="00D53EDF" w:rsidRPr="00F540FB">
              <w:rPr>
                <w:rFonts w:ascii="Arial" w:hAnsi="Arial" w:cs="Arial"/>
                <w:spacing w:val="-2"/>
                <w:sz w:val="18"/>
                <w:szCs w:val="18"/>
                <w:lang w:val="en-US"/>
              </w:rPr>
              <w:t>has not yet commenced its normal operation</w:t>
            </w:r>
            <w:r w:rsidRPr="00F540FB">
              <w:rPr>
                <w:rFonts w:ascii="Arial" w:hAnsi="Arial" w:cs="Arial"/>
                <w:snapToGrid w:val="0"/>
                <w:sz w:val="18"/>
                <w:szCs w:val="18"/>
              </w:rPr>
              <w:t>)</w:t>
            </w:r>
          </w:p>
        </w:tc>
        <w:tc>
          <w:tcPr>
            <w:tcW w:w="362" w:type="pct"/>
            <w:gridSpan w:val="2"/>
            <w:shd w:val="clear" w:color="auto" w:fill="auto"/>
          </w:tcPr>
          <w:p w14:paraId="0A9478AD" w14:textId="37D190D4"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w:t>
            </w:r>
          </w:p>
        </w:tc>
        <w:tc>
          <w:tcPr>
            <w:tcW w:w="357" w:type="pct"/>
            <w:shd w:val="clear" w:color="auto" w:fill="auto"/>
          </w:tcPr>
          <w:p w14:paraId="7CE63240" w14:textId="1969A390"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w:t>
            </w:r>
          </w:p>
        </w:tc>
        <w:tc>
          <w:tcPr>
            <w:tcW w:w="363" w:type="pct"/>
            <w:gridSpan w:val="2"/>
          </w:tcPr>
          <w:p w14:paraId="2622C44D" w14:textId="201407A5"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72.00</w:t>
            </w:r>
          </w:p>
        </w:tc>
        <w:tc>
          <w:tcPr>
            <w:tcW w:w="358" w:type="pct"/>
            <w:tcBorders>
              <w:top w:val="nil"/>
              <w:left w:val="nil"/>
              <w:bottom w:val="nil"/>
              <w:right w:val="nil"/>
            </w:tcBorders>
            <w:shd w:val="clear" w:color="auto" w:fill="auto"/>
          </w:tcPr>
          <w:p w14:paraId="1ED18BFA" w14:textId="069B5DDC"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w:t>
            </w:r>
          </w:p>
        </w:tc>
        <w:tc>
          <w:tcPr>
            <w:tcW w:w="361" w:type="pct"/>
            <w:gridSpan w:val="2"/>
          </w:tcPr>
          <w:p w14:paraId="67F3ACAA" w14:textId="0B6C68D7"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28.00</w:t>
            </w:r>
          </w:p>
        </w:tc>
        <w:tc>
          <w:tcPr>
            <w:tcW w:w="389" w:type="pct"/>
            <w:tcBorders>
              <w:top w:val="nil"/>
              <w:left w:val="nil"/>
              <w:bottom w:val="nil"/>
              <w:right w:val="nil"/>
            </w:tcBorders>
            <w:shd w:val="clear" w:color="auto" w:fill="auto"/>
          </w:tcPr>
          <w:p w14:paraId="0A33F477" w14:textId="5E6CDEFE"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w:t>
            </w:r>
          </w:p>
        </w:tc>
      </w:tr>
      <w:tr w:rsidR="005930CA" w:rsidRPr="002C746A" w14:paraId="3E76797A" w14:textId="77777777" w:rsidTr="005930CA">
        <w:trPr>
          <w:gridAfter w:val="1"/>
          <w:wAfter w:w="9" w:type="pct"/>
        </w:trPr>
        <w:tc>
          <w:tcPr>
            <w:tcW w:w="1326" w:type="pct"/>
            <w:shd w:val="clear" w:color="auto" w:fill="auto"/>
          </w:tcPr>
          <w:p w14:paraId="044CA272" w14:textId="4647C4E6" w:rsidR="00EE748F" w:rsidRPr="002C746A" w:rsidRDefault="00EE748F" w:rsidP="00EE748F">
            <w:pPr>
              <w:ind w:right="-72"/>
              <w:rPr>
                <w:rFonts w:ascii="Arial" w:hAnsi="Arial" w:cs="Arial"/>
                <w:snapToGrid w:val="0"/>
                <w:sz w:val="12"/>
                <w:szCs w:val="12"/>
              </w:rPr>
            </w:pPr>
          </w:p>
        </w:tc>
        <w:tc>
          <w:tcPr>
            <w:tcW w:w="480" w:type="pct"/>
          </w:tcPr>
          <w:p w14:paraId="0B00B27A" w14:textId="614F9D05" w:rsidR="00EE748F" w:rsidRPr="002C746A" w:rsidRDefault="00EE748F" w:rsidP="00EE748F">
            <w:pPr>
              <w:ind w:left="138" w:right="-72" w:hanging="138"/>
              <w:jc w:val="center"/>
              <w:rPr>
                <w:rFonts w:ascii="Arial" w:hAnsi="Arial" w:cs="Arial"/>
                <w:spacing w:val="-2"/>
                <w:sz w:val="12"/>
                <w:szCs w:val="12"/>
                <w:lang w:val="en-US"/>
              </w:rPr>
            </w:pPr>
          </w:p>
        </w:tc>
        <w:tc>
          <w:tcPr>
            <w:tcW w:w="994" w:type="pct"/>
            <w:gridSpan w:val="2"/>
            <w:shd w:val="clear" w:color="auto" w:fill="auto"/>
          </w:tcPr>
          <w:p w14:paraId="34CBBB9A" w14:textId="148C3165" w:rsidR="00EE748F" w:rsidRPr="002C746A" w:rsidRDefault="00EE748F" w:rsidP="00EE748F">
            <w:pPr>
              <w:ind w:left="138" w:right="-72" w:hanging="138"/>
              <w:rPr>
                <w:rFonts w:ascii="Arial" w:hAnsi="Arial" w:cs="Arial"/>
                <w:spacing w:val="-2"/>
                <w:sz w:val="12"/>
                <w:szCs w:val="12"/>
                <w:lang w:val="en-US"/>
              </w:rPr>
            </w:pPr>
          </w:p>
        </w:tc>
        <w:tc>
          <w:tcPr>
            <w:tcW w:w="362" w:type="pct"/>
            <w:gridSpan w:val="2"/>
            <w:shd w:val="clear" w:color="auto" w:fill="auto"/>
          </w:tcPr>
          <w:p w14:paraId="06E8CF27" w14:textId="71A2FB36" w:rsidR="00EE748F" w:rsidRPr="002C746A" w:rsidRDefault="00EE748F" w:rsidP="00EE748F">
            <w:pPr>
              <w:ind w:right="-72"/>
              <w:jc w:val="right"/>
              <w:rPr>
                <w:rFonts w:ascii="Arial" w:hAnsi="Arial" w:cs="Arial"/>
                <w:sz w:val="12"/>
                <w:szCs w:val="12"/>
              </w:rPr>
            </w:pPr>
          </w:p>
        </w:tc>
        <w:tc>
          <w:tcPr>
            <w:tcW w:w="357" w:type="pct"/>
            <w:shd w:val="clear" w:color="auto" w:fill="auto"/>
          </w:tcPr>
          <w:p w14:paraId="2C5FB43B" w14:textId="7AB44AB5" w:rsidR="00EE748F" w:rsidRPr="002C746A" w:rsidRDefault="00EE748F" w:rsidP="00EE748F">
            <w:pPr>
              <w:ind w:right="-72"/>
              <w:jc w:val="right"/>
              <w:rPr>
                <w:rFonts w:ascii="Arial" w:hAnsi="Arial" w:cs="Arial"/>
                <w:sz w:val="12"/>
                <w:szCs w:val="12"/>
              </w:rPr>
            </w:pPr>
          </w:p>
        </w:tc>
        <w:tc>
          <w:tcPr>
            <w:tcW w:w="363" w:type="pct"/>
            <w:gridSpan w:val="2"/>
          </w:tcPr>
          <w:p w14:paraId="72A08E9F" w14:textId="03C4ED2C" w:rsidR="00EE748F" w:rsidRPr="002C746A" w:rsidRDefault="00EE748F" w:rsidP="00EE748F">
            <w:pPr>
              <w:ind w:right="-72"/>
              <w:jc w:val="right"/>
              <w:rPr>
                <w:rFonts w:ascii="Arial" w:hAnsi="Arial" w:cs="Arial"/>
                <w:sz w:val="12"/>
                <w:szCs w:val="12"/>
              </w:rPr>
            </w:pPr>
          </w:p>
        </w:tc>
        <w:tc>
          <w:tcPr>
            <w:tcW w:w="358" w:type="pct"/>
            <w:tcBorders>
              <w:top w:val="nil"/>
              <w:left w:val="nil"/>
              <w:bottom w:val="nil"/>
              <w:right w:val="nil"/>
            </w:tcBorders>
            <w:shd w:val="clear" w:color="auto" w:fill="auto"/>
          </w:tcPr>
          <w:p w14:paraId="148C50CB" w14:textId="42FD2017" w:rsidR="00EE748F" w:rsidRPr="002C746A" w:rsidRDefault="00EE748F" w:rsidP="00EE748F">
            <w:pPr>
              <w:ind w:right="-72"/>
              <w:jc w:val="right"/>
              <w:rPr>
                <w:rFonts w:ascii="Arial" w:hAnsi="Arial" w:cs="Arial"/>
                <w:sz w:val="12"/>
                <w:szCs w:val="12"/>
              </w:rPr>
            </w:pPr>
          </w:p>
        </w:tc>
        <w:tc>
          <w:tcPr>
            <w:tcW w:w="361" w:type="pct"/>
            <w:gridSpan w:val="2"/>
          </w:tcPr>
          <w:p w14:paraId="482FFF6A" w14:textId="35CF1E97" w:rsidR="00EE748F" w:rsidRPr="002C746A" w:rsidRDefault="00EE748F" w:rsidP="00EE748F">
            <w:pPr>
              <w:ind w:right="-72"/>
              <w:jc w:val="right"/>
              <w:rPr>
                <w:rFonts w:ascii="Arial" w:hAnsi="Arial" w:cs="Arial"/>
                <w:sz w:val="12"/>
                <w:szCs w:val="12"/>
              </w:rPr>
            </w:pPr>
          </w:p>
        </w:tc>
        <w:tc>
          <w:tcPr>
            <w:tcW w:w="389" w:type="pct"/>
            <w:tcBorders>
              <w:top w:val="nil"/>
              <w:left w:val="nil"/>
              <w:bottom w:val="nil"/>
              <w:right w:val="nil"/>
            </w:tcBorders>
            <w:shd w:val="clear" w:color="auto" w:fill="auto"/>
          </w:tcPr>
          <w:p w14:paraId="74666B2F" w14:textId="1D1E7DDC" w:rsidR="00EE748F" w:rsidRPr="002C746A" w:rsidRDefault="00EE748F" w:rsidP="00EE748F">
            <w:pPr>
              <w:ind w:right="-72"/>
              <w:jc w:val="right"/>
              <w:rPr>
                <w:rFonts w:ascii="Arial" w:hAnsi="Arial" w:cs="Arial"/>
                <w:sz w:val="12"/>
                <w:szCs w:val="12"/>
              </w:rPr>
            </w:pPr>
          </w:p>
        </w:tc>
      </w:tr>
      <w:tr w:rsidR="005930CA" w:rsidRPr="00D94413" w14:paraId="6C89D24B" w14:textId="77777777" w:rsidTr="005930CA">
        <w:trPr>
          <w:gridAfter w:val="1"/>
          <w:wAfter w:w="9" w:type="pct"/>
        </w:trPr>
        <w:tc>
          <w:tcPr>
            <w:tcW w:w="1326" w:type="pct"/>
            <w:shd w:val="clear" w:color="auto" w:fill="auto"/>
          </w:tcPr>
          <w:p w14:paraId="5C0A0CA4" w14:textId="05B36816" w:rsidR="00EE748F" w:rsidRPr="00F540FB" w:rsidRDefault="00EE748F" w:rsidP="00EE748F">
            <w:pPr>
              <w:ind w:right="-72"/>
              <w:rPr>
                <w:rFonts w:ascii="Arial" w:hAnsi="Arial" w:cs="Arial"/>
                <w:snapToGrid w:val="0"/>
                <w:sz w:val="18"/>
                <w:szCs w:val="18"/>
              </w:rPr>
            </w:pPr>
            <w:r w:rsidRPr="00F540FB">
              <w:rPr>
                <w:rFonts w:ascii="Arial" w:hAnsi="Arial" w:cs="Arial"/>
                <w:snapToGrid w:val="0"/>
                <w:sz w:val="18"/>
                <w:szCs w:val="18"/>
              </w:rPr>
              <w:t xml:space="preserve">B.Grimm BIP Power 1 Limited </w:t>
            </w:r>
          </w:p>
        </w:tc>
        <w:tc>
          <w:tcPr>
            <w:tcW w:w="480" w:type="pct"/>
          </w:tcPr>
          <w:p w14:paraId="0893D58F" w14:textId="78B7F021" w:rsidR="00EE748F" w:rsidRPr="00F540FB" w:rsidRDefault="00EE748F" w:rsidP="00EE748F">
            <w:pPr>
              <w:ind w:left="138" w:right="-72" w:hanging="138"/>
              <w:jc w:val="center"/>
              <w:rPr>
                <w:rFonts w:ascii="Arial" w:hAnsi="Arial" w:cs="Arial"/>
                <w:sz w:val="18"/>
                <w:szCs w:val="18"/>
              </w:rPr>
            </w:pPr>
            <w:r w:rsidRPr="00F540FB">
              <w:rPr>
                <w:rFonts w:ascii="Arial" w:hAnsi="Arial" w:cs="Arial"/>
                <w:sz w:val="18"/>
                <w:szCs w:val="18"/>
              </w:rPr>
              <w:t>Thailand</w:t>
            </w:r>
          </w:p>
        </w:tc>
        <w:tc>
          <w:tcPr>
            <w:tcW w:w="994" w:type="pct"/>
            <w:gridSpan w:val="2"/>
            <w:shd w:val="clear" w:color="auto" w:fill="auto"/>
          </w:tcPr>
          <w:p w14:paraId="2A748A98" w14:textId="37B799C6" w:rsidR="00EE748F" w:rsidRPr="00F540FB" w:rsidRDefault="007D5A55" w:rsidP="007D5A55">
            <w:pPr>
              <w:ind w:left="138" w:right="-72" w:hanging="138"/>
              <w:rPr>
                <w:rFonts w:ascii="Arial" w:hAnsi="Arial" w:cs="Arial"/>
                <w:spacing w:val="-2"/>
                <w:sz w:val="18"/>
                <w:szCs w:val="18"/>
                <w:lang w:val="en-US"/>
              </w:rPr>
            </w:pPr>
            <w:r w:rsidRPr="00F540FB">
              <w:rPr>
                <w:rFonts w:ascii="Arial" w:hAnsi="Arial" w:cs="Arial"/>
                <w:spacing w:val="-2"/>
                <w:sz w:val="18"/>
                <w:szCs w:val="18"/>
                <w:lang w:val="en-US"/>
              </w:rPr>
              <w:t>Electricity generating</w:t>
            </w:r>
            <w:r w:rsidR="00BA0DAB" w:rsidRPr="00F540FB">
              <w:rPr>
                <w:rFonts w:ascii="Arial" w:hAnsi="Arial" w:cs="Arial"/>
                <w:spacing w:val="-2"/>
                <w:sz w:val="18"/>
                <w:szCs w:val="18"/>
                <w:lang w:val="en-US"/>
              </w:rPr>
              <w:t xml:space="preserve"> (Commenced operation in 2015)</w:t>
            </w:r>
          </w:p>
        </w:tc>
        <w:tc>
          <w:tcPr>
            <w:tcW w:w="362" w:type="pct"/>
            <w:gridSpan w:val="2"/>
            <w:shd w:val="clear" w:color="auto" w:fill="auto"/>
          </w:tcPr>
          <w:p w14:paraId="53F5B32C" w14:textId="7DADF2E6"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74.00</w:t>
            </w:r>
          </w:p>
        </w:tc>
        <w:tc>
          <w:tcPr>
            <w:tcW w:w="357" w:type="pct"/>
            <w:shd w:val="clear" w:color="auto" w:fill="auto"/>
          </w:tcPr>
          <w:p w14:paraId="13E7838B" w14:textId="60FE54FE"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74.00</w:t>
            </w:r>
          </w:p>
        </w:tc>
        <w:tc>
          <w:tcPr>
            <w:tcW w:w="363" w:type="pct"/>
            <w:gridSpan w:val="2"/>
          </w:tcPr>
          <w:p w14:paraId="388857E8" w14:textId="3B761052"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74.00</w:t>
            </w:r>
          </w:p>
        </w:tc>
        <w:tc>
          <w:tcPr>
            <w:tcW w:w="358" w:type="pct"/>
            <w:tcBorders>
              <w:top w:val="nil"/>
              <w:left w:val="nil"/>
              <w:bottom w:val="nil"/>
              <w:right w:val="nil"/>
            </w:tcBorders>
            <w:shd w:val="clear" w:color="auto" w:fill="auto"/>
          </w:tcPr>
          <w:p w14:paraId="61A13CB7" w14:textId="4EB763BF"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74.00</w:t>
            </w:r>
          </w:p>
        </w:tc>
        <w:tc>
          <w:tcPr>
            <w:tcW w:w="361" w:type="pct"/>
            <w:gridSpan w:val="2"/>
          </w:tcPr>
          <w:p w14:paraId="6AEB23F7" w14:textId="58FEBCF2"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26.00</w:t>
            </w:r>
          </w:p>
        </w:tc>
        <w:tc>
          <w:tcPr>
            <w:tcW w:w="389" w:type="pct"/>
            <w:tcBorders>
              <w:top w:val="nil"/>
              <w:left w:val="nil"/>
              <w:bottom w:val="nil"/>
              <w:right w:val="nil"/>
            </w:tcBorders>
            <w:shd w:val="clear" w:color="auto" w:fill="auto"/>
          </w:tcPr>
          <w:p w14:paraId="59CF9AF0" w14:textId="5E8630C2"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26.00</w:t>
            </w:r>
          </w:p>
        </w:tc>
      </w:tr>
      <w:tr w:rsidR="005930CA" w:rsidRPr="002C746A" w14:paraId="5F9E4769" w14:textId="77777777" w:rsidTr="005930CA">
        <w:trPr>
          <w:gridAfter w:val="1"/>
          <w:wAfter w:w="9" w:type="pct"/>
        </w:trPr>
        <w:tc>
          <w:tcPr>
            <w:tcW w:w="1326" w:type="pct"/>
            <w:shd w:val="clear" w:color="auto" w:fill="auto"/>
          </w:tcPr>
          <w:p w14:paraId="26209918" w14:textId="77777777" w:rsidR="00EE748F" w:rsidRPr="002C746A" w:rsidRDefault="00EE748F" w:rsidP="00EE748F">
            <w:pPr>
              <w:ind w:right="-72"/>
              <w:rPr>
                <w:rFonts w:ascii="Arial" w:hAnsi="Arial" w:cs="Arial"/>
                <w:snapToGrid w:val="0"/>
                <w:sz w:val="12"/>
                <w:szCs w:val="12"/>
              </w:rPr>
            </w:pPr>
          </w:p>
        </w:tc>
        <w:tc>
          <w:tcPr>
            <w:tcW w:w="480" w:type="pct"/>
          </w:tcPr>
          <w:p w14:paraId="4B9DE23E" w14:textId="5B63E2EE" w:rsidR="00EE748F" w:rsidRPr="002C746A" w:rsidRDefault="00EE748F" w:rsidP="00EE748F">
            <w:pPr>
              <w:ind w:left="138" w:right="-72" w:hanging="138"/>
              <w:jc w:val="center"/>
              <w:rPr>
                <w:rFonts w:ascii="Arial" w:hAnsi="Arial" w:cs="Arial"/>
                <w:sz w:val="12"/>
                <w:szCs w:val="12"/>
              </w:rPr>
            </w:pPr>
          </w:p>
        </w:tc>
        <w:tc>
          <w:tcPr>
            <w:tcW w:w="994" w:type="pct"/>
            <w:gridSpan w:val="2"/>
            <w:shd w:val="clear" w:color="auto" w:fill="auto"/>
          </w:tcPr>
          <w:p w14:paraId="02FD4B08" w14:textId="7DDE7CBA" w:rsidR="00EE748F" w:rsidRPr="002C746A" w:rsidRDefault="00EE748F" w:rsidP="00EE748F">
            <w:pPr>
              <w:ind w:left="138" w:right="-72" w:hanging="138"/>
              <w:rPr>
                <w:rFonts w:ascii="Arial" w:hAnsi="Arial" w:cs="Arial"/>
                <w:spacing w:val="-2"/>
                <w:sz w:val="12"/>
                <w:szCs w:val="12"/>
                <w:lang w:val="en-US"/>
              </w:rPr>
            </w:pPr>
          </w:p>
        </w:tc>
        <w:tc>
          <w:tcPr>
            <w:tcW w:w="362" w:type="pct"/>
            <w:gridSpan w:val="2"/>
            <w:shd w:val="clear" w:color="auto" w:fill="auto"/>
          </w:tcPr>
          <w:p w14:paraId="4A34119A" w14:textId="662A3FCD" w:rsidR="00EE748F" w:rsidRPr="002C746A" w:rsidRDefault="00EE748F" w:rsidP="00EE748F">
            <w:pPr>
              <w:ind w:right="-72"/>
              <w:jc w:val="right"/>
              <w:rPr>
                <w:rFonts w:ascii="Arial" w:hAnsi="Arial" w:cs="Arial"/>
                <w:sz w:val="12"/>
                <w:szCs w:val="12"/>
              </w:rPr>
            </w:pPr>
          </w:p>
        </w:tc>
        <w:tc>
          <w:tcPr>
            <w:tcW w:w="357" w:type="pct"/>
            <w:shd w:val="clear" w:color="auto" w:fill="auto"/>
          </w:tcPr>
          <w:p w14:paraId="4A94146B" w14:textId="3571B49A" w:rsidR="00EE748F" w:rsidRPr="002C746A" w:rsidRDefault="00EE748F" w:rsidP="00EE748F">
            <w:pPr>
              <w:ind w:right="-72"/>
              <w:jc w:val="right"/>
              <w:rPr>
                <w:rFonts w:ascii="Arial" w:hAnsi="Arial" w:cs="Arial"/>
                <w:sz w:val="12"/>
                <w:szCs w:val="12"/>
              </w:rPr>
            </w:pPr>
          </w:p>
        </w:tc>
        <w:tc>
          <w:tcPr>
            <w:tcW w:w="363" w:type="pct"/>
            <w:gridSpan w:val="2"/>
          </w:tcPr>
          <w:p w14:paraId="0AEC4949" w14:textId="17BD46A8" w:rsidR="00EE748F" w:rsidRPr="002C746A" w:rsidRDefault="00EE748F" w:rsidP="00EE748F">
            <w:pPr>
              <w:ind w:right="-72"/>
              <w:jc w:val="right"/>
              <w:rPr>
                <w:rFonts w:ascii="Arial" w:hAnsi="Arial" w:cs="Arial"/>
                <w:sz w:val="12"/>
                <w:szCs w:val="12"/>
              </w:rPr>
            </w:pPr>
          </w:p>
        </w:tc>
        <w:tc>
          <w:tcPr>
            <w:tcW w:w="358" w:type="pct"/>
            <w:tcBorders>
              <w:top w:val="nil"/>
              <w:left w:val="nil"/>
              <w:bottom w:val="nil"/>
              <w:right w:val="nil"/>
            </w:tcBorders>
            <w:shd w:val="clear" w:color="auto" w:fill="auto"/>
          </w:tcPr>
          <w:p w14:paraId="25C424BA" w14:textId="5B1A3703" w:rsidR="00EE748F" w:rsidRPr="002C746A" w:rsidRDefault="00EE748F" w:rsidP="00EE748F">
            <w:pPr>
              <w:ind w:right="-72"/>
              <w:jc w:val="right"/>
              <w:rPr>
                <w:rFonts w:ascii="Arial" w:hAnsi="Arial" w:cs="Arial"/>
                <w:sz w:val="12"/>
                <w:szCs w:val="12"/>
              </w:rPr>
            </w:pPr>
          </w:p>
        </w:tc>
        <w:tc>
          <w:tcPr>
            <w:tcW w:w="361" w:type="pct"/>
            <w:gridSpan w:val="2"/>
          </w:tcPr>
          <w:p w14:paraId="52B06C52" w14:textId="58FDF047" w:rsidR="00EE748F" w:rsidRPr="002C746A" w:rsidRDefault="00EE748F" w:rsidP="00EE748F">
            <w:pPr>
              <w:ind w:right="-72"/>
              <w:jc w:val="right"/>
              <w:rPr>
                <w:rFonts w:ascii="Arial" w:hAnsi="Arial" w:cs="Arial"/>
                <w:sz w:val="12"/>
                <w:szCs w:val="12"/>
              </w:rPr>
            </w:pPr>
          </w:p>
        </w:tc>
        <w:tc>
          <w:tcPr>
            <w:tcW w:w="389" w:type="pct"/>
            <w:tcBorders>
              <w:top w:val="nil"/>
              <w:left w:val="nil"/>
              <w:bottom w:val="nil"/>
              <w:right w:val="nil"/>
            </w:tcBorders>
            <w:shd w:val="clear" w:color="auto" w:fill="auto"/>
          </w:tcPr>
          <w:p w14:paraId="55386506" w14:textId="11FAAE50" w:rsidR="00EE748F" w:rsidRPr="002C746A" w:rsidRDefault="00EE748F" w:rsidP="00EE748F">
            <w:pPr>
              <w:ind w:right="-72"/>
              <w:jc w:val="right"/>
              <w:rPr>
                <w:rFonts w:ascii="Arial" w:hAnsi="Arial" w:cs="Arial"/>
                <w:sz w:val="12"/>
                <w:szCs w:val="12"/>
              </w:rPr>
            </w:pPr>
          </w:p>
        </w:tc>
      </w:tr>
      <w:tr w:rsidR="005930CA" w:rsidRPr="00D94413" w14:paraId="06497AE2" w14:textId="77777777" w:rsidTr="005930CA">
        <w:trPr>
          <w:gridAfter w:val="1"/>
          <w:wAfter w:w="9" w:type="pct"/>
        </w:trPr>
        <w:tc>
          <w:tcPr>
            <w:tcW w:w="1326" w:type="pct"/>
            <w:shd w:val="clear" w:color="auto" w:fill="auto"/>
          </w:tcPr>
          <w:p w14:paraId="7BBA4389" w14:textId="544225B7" w:rsidR="00EE748F" w:rsidRPr="00F540FB" w:rsidRDefault="00EE748F" w:rsidP="00EE748F">
            <w:pPr>
              <w:ind w:right="-72"/>
              <w:rPr>
                <w:rFonts w:ascii="Arial" w:hAnsi="Arial" w:cs="Arial"/>
                <w:snapToGrid w:val="0"/>
                <w:sz w:val="18"/>
                <w:szCs w:val="18"/>
              </w:rPr>
            </w:pPr>
            <w:r w:rsidRPr="00F540FB">
              <w:rPr>
                <w:rFonts w:ascii="Arial" w:hAnsi="Arial" w:cs="Arial"/>
                <w:snapToGrid w:val="0"/>
                <w:sz w:val="18"/>
                <w:szCs w:val="18"/>
              </w:rPr>
              <w:t xml:space="preserve">B.Grimm BIP Power 2 Limited </w:t>
            </w:r>
          </w:p>
        </w:tc>
        <w:tc>
          <w:tcPr>
            <w:tcW w:w="480" w:type="pct"/>
          </w:tcPr>
          <w:p w14:paraId="33BDE617" w14:textId="564D7F9B" w:rsidR="00EE748F" w:rsidRPr="00F540FB" w:rsidRDefault="00EE748F" w:rsidP="00EE748F">
            <w:pPr>
              <w:ind w:left="138" w:right="-72" w:hanging="138"/>
              <w:jc w:val="center"/>
              <w:rPr>
                <w:rFonts w:ascii="Arial" w:hAnsi="Arial" w:cs="Arial"/>
                <w:sz w:val="18"/>
                <w:szCs w:val="18"/>
              </w:rPr>
            </w:pPr>
            <w:r w:rsidRPr="00F540FB">
              <w:rPr>
                <w:rFonts w:ascii="Arial" w:hAnsi="Arial" w:cs="Arial"/>
                <w:sz w:val="18"/>
                <w:szCs w:val="18"/>
              </w:rPr>
              <w:t>Thailand</w:t>
            </w:r>
          </w:p>
        </w:tc>
        <w:tc>
          <w:tcPr>
            <w:tcW w:w="994" w:type="pct"/>
            <w:gridSpan w:val="2"/>
            <w:shd w:val="clear" w:color="auto" w:fill="auto"/>
          </w:tcPr>
          <w:p w14:paraId="1730DBFF" w14:textId="0B186A54" w:rsidR="00EE748F" w:rsidRPr="00F540FB" w:rsidRDefault="00EE748F" w:rsidP="00EE748F">
            <w:pPr>
              <w:ind w:left="138" w:right="-72" w:hanging="138"/>
              <w:rPr>
                <w:rFonts w:ascii="Arial" w:hAnsi="Arial" w:cs="Arial"/>
                <w:spacing w:val="-2"/>
                <w:sz w:val="18"/>
                <w:szCs w:val="18"/>
                <w:lang w:val="en-US"/>
              </w:rPr>
            </w:pPr>
            <w:r w:rsidRPr="00F540FB">
              <w:rPr>
                <w:rFonts w:ascii="Arial" w:hAnsi="Arial" w:cs="Arial"/>
                <w:spacing w:val="-2"/>
                <w:sz w:val="18"/>
                <w:szCs w:val="18"/>
                <w:lang w:val="en-US"/>
              </w:rPr>
              <w:t xml:space="preserve">Electricity generating </w:t>
            </w:r>
            <w:r w:rsidR="00025C62" w:rsidRPr="00F540FB">
              <w:rPr>
                <w:rFonts w:ascii="Arial" w:hAnsi="Arial" w:cs="Arial"/>
                <w:spacing w:val="-2"/>
                <w:sz w:val="18"/>
                <w:szCs w:val="18"/>
                <w:lang w:val="en-US"/>
              </w:rPr>
              <w:t>(Commenced operation in 2016)</w:t>
            </w:r>
          </w:p>
        </w:tc>
        <w:tc>
          <w:tcPr>
            <w:tcW w:w="362" w:type="pct"/>
            <w:gridSpan w:val="2"/>
            <w:shd w:val="clear" w:color="auto" w:fill="auto"/>
          </w:tcPr>
          <w:p w14:paraId="48747EBB" w14:textId="154C5240"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74.00</w:t>
            </w:r>
          </w:p>
        </w:tc>
        <w:tc>
          <w:tcPr>
            <w:tcW w:w="357" w:type="pct"/>
            <w:shd w:val="clear" w:color="auto" w:fill="auto"/>
          </w:tcPr>
          <w:p w14:paraId="382EB582" w14:textId="2589C2FB"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74.00</w:t>
            </w:r>
          </w:p>
        </w:tc>
        <w:tc>
          <w:tcPr>
            <w:tcW w:w="363" w:type="pct"/>
            <w:gridSpan w:val="2"/>
          </w:tcPr>
          <w:p w14:paraId="6554C05F" w14:textId="3B5CE94A"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74.00</w:t>
            </w:r>
          </w:p>
        </w:tc>
        <w:tc>
          <w:tcPr>
            <w:tcW w:w="358" w:type="pct"/>
            <w:tcBorders>
              <w:top w:val="nil"/>
              <w:left w:val="nil"/>
              <w:bottom w:val="nil"/>
              <w:right w:val="nil"/>
            </w:tcBorders>
            <w:shd w:val="clear" w:color="auto" w:fill="auto"/>
          </w:tcPr>
          <w:p w14:paraId="7F64F31F" w14:textId="2F10BFAD"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74.00</w:t>
            </w:r>
          </w:p>
        </w:tc>
        <w:tc>
          <w:tcPr>
            <w:tcW w:w="361" w:type="pct"/>
            <w:gridSpan w:val="2"/>
          </w:tcPr>
          <w:p w14:paraId="670621B3" w14:textId="3FA37CA3"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26.00</w:t>
            </w:r>
          </w:p>
        </w:tc>
        <w:tc>
          <w:tcPr>
            <w:tcW w:w="389" w:type="pct"/>
            <w:tcBorders>
              <w:top w:val="nil"/>
              <w:left w:val="nil"/>
              <w:bottom w:val="nil"/>
              <w:right w:val="nil"/>
            </w:tcBorders>
            <w:shd w:val="clear" w:color="auto" w:fill="auto"/>
          </w:tcPr>
          <w:p w14:paraId="7147C8F5" w14:textId="4EE775E7"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26.00</w:t>
            </w:r>
          </w:p>
        </w:tc>
      </w:tr>
      <w:tr w:rsidR="005930CA" w:rsidRPr="002C746A" w14:paraId="5A956650" w14:textId="77777777" w:rsidTr="005930CA">
        <w:trPr>
          <w:gridAfter w:val="1"/>
          <w:wAfter w:w="9" w:type="pct"/>
        </w:trPr>
        <w:tc>
          <w:tcPr>
            <w:tcW w:w="1326" w:type="pct"/>
            <w:shd w:val="clear" w:color="auto" w:fill="auto"/>
          </w:tcPr>
          <w:p w14:paraId="66951A89" w14:textId="7219F247" w:rsidR="00EE748F" w:rsidRPr="002C746A" w:rsidRDefault="00EE748F" w:rsidP="00EE748F">
            <w:pPr>
              <w:ind w:right="-72"/>
              <w:rPr>
                <w:rFonts w:ascii="Arial" w:hAnsi="Arial" w:cs="Arial"/>
                <w:snapToGrid w:val="0"/>
                <w:sz w:val="12"/>
                <w:szCs w:val="12"/>
              </w:rPr>
            </w:pPr>
          </w:p>
        </w:tc>
        <w:tc>
          <w:tcPr>
            <w:tcW w:w="480" w:type="pct"/>
          </w:tcPr>
          <w:p w14:paraId="0127E2AC" w14:textId="5F62F33A" w:rsidR="00EE748F" w:rsidRPr="002C746A" w:rsidRDefault="00EE748F" w:rsidP="00EE748F">
            <w:pPr>
              <w:ind w:left="138" w:right="-72" w:hanging="138"/>
              <w:jc w:val="center"/>
              <w:rPr>
                <w:rFonts w:ascii="Arial" w:hAnsi="Arial" w:cs="Arial"/>
                <w:spacing w:val="-2"/>
                <w:sz w:val="12"/>
                <w:szCs w:val="12"/>
                <w:lang w:val="en-US"/>
              </w:rPr>
            </w:pPr>
          </w:p>
        </w:tc>
        <w:tc>
          <w:tcPr>
            <w:tcW w:w="994" w:type="pct"/>
            <w:gridSpan w:val="2"/>
            <w:shd w:val="clear" w:color="auto" w:fill="auto"/>
          </w:tcPr>
          <w:p w14:paraId="722F9F59" w14:textId="72F5EBC6" w:rsidR="00EE748F" w:rsidRPr="002C746A" w:rsidRDefault="00EE748F" w:rsidP="00EE748F">
            <w:pPr>
              <w:ind w:left="138" w:right="-72" w:hanging="138"/>
              <w:rPr>
                <w:rFonts w:ascii="Arial" w:hAnsi="Arial" w:cs="Arial"/>
                <w:spacing w:val="-2"/>
                <w:sz w:val="12"/>
                <w:szCs w:val="12"/>
                <w:lang w:val="en-US"/>
              </w:rPr>
            </w:pPr>
          </w:p>
        </w:tc>
        <w:tc>
          <w:tcPr>
            <w:tcW w:w="362" w:type="pct"/>
            <w:gridSpan w:val="2"/>
            <w:shd w:val="clear" w:color="auto" w:fill="auto"/>
          </w:tcPr>
          <w:p w14:paraId="28010262" w14:textId="1212B6A7" w:rsidR="00EE748F" w:rsidRPr="002C746A" w:rsidRDefault="00EE748F" w:rsidP="00EE748F">
            <w:pPr>
              <w:ind w:right="-72"/>
              <w:jc w:val="right"/>
              <w:rPr>
                <w:rFonts w:ascii="Arial" w:hAnsi="Arial" w:cs="Arial"/>
                <w:sz w:val="12"/>
                <w:szCs w:val="12"/>
              </w:rPr>
            </w:pPr>
          </w:p>
        </w:tc>
        <w:tc>
          <w:tcPr>
            <w:tcW w:w="357" w:type="pct"/>
            <w:shd w:val="clear" w:color="auto" w:fill="auto"/>
          </w:tcPr>
          <w:p w14:paraId="49C541F1" w14:textId="79C83E80" w:rsidR="00EE748F" w:rsidRPr="002C746A" w:rsidRDefault="00EE748F" w:rsidP="00EE748F">
            <w:pPr>
              <w:ind w:right="-72"/>
              <w:jc w:val="right"/>
              <w:rPr>
                <w:rFonts w:ascii="Arial" w:hAnsi="Arial" w:cs="Arial"/>
                <w:sz w:val="12"/>
                <w:szCs w:val="12"/>
              </w:rPr>
            </w:pPr>
          </w:p>
        </w:tc>
        <w:tc>
          <w:tcPr>
            <w:tcW w:w="363" w:type="pct"/>
            <w:gridSpan w:val="2"/>
          </w:tcPr>
          <w:p w14:paraId="4D4FA7C8" w14:textId="15AC65B2" w:rsidR="00EE748F" w:rsidRPr="002C746A" w:rsidRDefault="00EE748F" w:rsidP="00EE748F">
            <w:pPr>
              <w:ind w:right="-72"/>
              <w:jc w:val="right"/>
              <w:rPr>
                <w:rFonts w:ascii="Arial" w:hAnsi="Arial" w:cs="Arial"/>
                <w:sz w:val="12"/>
                <w:szCs w:val="12"/>
              </w:rPr>
            </w:pPr>
          </w:p>
        </w:tc>
        <w:tc>
          <w:tcPr>
            <w:tcW w:w="358" w:type="pct"/>
            <w:tcBorders>
              <w:top w:val="nil"/>
              <w:left w:val="nil"/>
              <w:bottom w:val="nil"/>
              <w:right w:val="nil"/>
            </w:tcBorders>
            <w:shd w:val="clear" w:color="auto" w:fill="auto"/>
          </w:tcPr>
          <w:p w14:paraId="03E490C1" w14:textId="3710AC3D" w:rsidR="00EE748F" w:rsidRPr="002C746A" w:rsidRDefault="00EE748F" w:rsidP="00EE748F">
            <w:pPr>
              <w:ind w:right="-72"/>
              <w:jc w:val="right"/>
              <w:rPr>
                <w:rFonts w:ascii="Arial" w:hAnsi="Arial" w:cs="Arial"/>
                <w:sz w:val="12"/>
                <w:szCs w:val="12"/>
              </w:rPr>
            </w:pPr>
          </w:p>
        </w:tc>
        <w:tc>
          <w:tcPr>
            <w:tcW w:w="361" w:type="pct"/>
            <w:gridSpan w:val="2"/>
          </w:tcPr>
          <w:p w14:paraId="6653267D" w14:textId="4FAA7561" w:rsidR="00EE748F" w:rsidRPr="002C746A" w:rsidRDefault="00EE748F" w:rsidP="00EE748F">
            <w:pPr>
              <w:ind w:right="-72"/>
              <w:jc w:val="right"/>
              <w:rPr>
                <w:rFonts w:ascii="Arial" w:hAnsi="Arial" w:cs="Arial"/>
                <w:sz w:val="12"/>
                <w:szCs w:val="12"/>
              </w:rPr>
            </w:pPr>
          </w:p>
        </w:tc>
        <w:tc>
          <w:tcPr>
            <w:tcW w:w="389" w:type="pct"/>
            <w:tcBorders>
              <w:top w:val="nil"/>
              <w:left w:val="nil"/>
              <w:bottom w:val="nil"/>
              <w:right w:val="nil"/>
            </w:tcBorders>
            <w:shd w:val="clear" w:color="auto" w:fill="auto"/>
          </w:tcPr>
          <w:p w14:paraId="1EF86B58" w14:textId="118C5520" w:rsidR="00EE748F" w:rsidRPr="002C746A" w:rsidRDefault="00EE748F" w:rsidP="00EE748F">
            <w:pPr>
              <w:ind w:right="-72"/>
              <w:jc w:val="right"/>
              <w:rPr>
                <w:rFonts w:ascii="Arial" w:hAnsi="Arial" w:cs="Arial"/>
                <w:sz w:val="12"/>
                <w:szCs w:val="12"/>
              </w:rPr>
            </w:pPr>
          </w:p>
        </w:tc>
      </w:tr>
      <w:tr w:rsidR="005930CA" w:rsidRPr="00D94413" w14:paraId="40351C4E" w14:textId="77777777" w:rsidTr="005930CA">
        <w:trPr>
          <w:gridAfter w:val="1"/>
          <w:wAfter w:w="9" w:type="pct"/>
        </w:trPr>
        <w:tc>
          <w:tcPr>
            <w:tcW w:w="1326" w:type="pct"/>
            <w:shd w:val="clear" w:color="auto" w:fill="auto"/>
          </w:tcPr>
          <w:p w14:paraId="308301C0" w14:textId="48AB6F3D" w:rsidR="00EE748F" w:rsidRPr="00F540FB" w:rsidRDefault="00EE748F" w:rsidP="00EE748F">
            <w:pPr>
              <w:ind w:right="-72"/>
              <w:rPr>
                <w:rFonts w:ascii="Arial" w:hAnsi="Arial" w:cs="Arial"/>
                <w:snapToGrid w:val="0"/>
                <w:sz w:val="18"/>
                <w:szCs w:val="18"/>
              </w:rPr>
            </w:pPr>
            <w:r w:rsidRPr="00F540FB">
              <w:rPr>
                <w:rFonts w:ascii="Arial" w:hAnsi="Arial" w:cs="Arial"/>
                <w:snapToGrid w:val="0"/>
                <w:sz w:val="18"/>
                <w:szCs w:val="18"/>
              </w:rPr>
              <w:t>Bowin Clean Energy Limited</w:t>
            </w:r>
          </w:p>
        </w:tc>
        <w:tc>
          <w:tcPr>
            <w:tcW w:w="480" w:type="pct"/>
          </w:tcPr>
          <w:p w14:paraId="2CE6F1CD" w14:textId="73D760F5" w:rsidR="00EE748F" w:rsidRPr="00F540FB" w:rsidRDefault="00EE748F" w:rsidP="00EE748F">
            <w:pPr>
              <w:ind w:left="138" w:right="-72" w:hanging="138"/>
              <w:jc w:val="center"/>
              <w:rPr>
                <w:rFonts w:ascii="Arial" w:hAnsi="Arial" w:cs="Arial"/>
                <w:spacing w:val="-2"/>
                <w:sz w:val="18"/>
                <w:szCs w:val="18"/>
                <w:lang w:val="en-US"/>
              </w:rPr>
            </w:pPr>
            <w:r w:rsidRPr="00F540FB">
              <w:rPr>
                <w:rFonts w:ascii="Arial" w:hAnsi="Arial" w:cs="Arial"/>
                <w:sz w:val="18"/>
                <w:szCs w:val="18"/>
              </w:rPr>
              <w:t>Thailand</w:t>
            </w:r>
          </w:p>
        </w:tc>
        <w:tc>
          <w:tcPr>
            <w:tcW w:w="994" w:type="pct"/>
            <w:gridSpan w:val="2"/>
            <w:shd w:val="clear" w:color="auto" w:fill="auto"/>
          </w:tcPr>
          <w:p w14:paraId="32D71127" w14:textId="0C2D061D" w:rsidR="00EE748F" w:rsidRPr="00F540FB" w:rsidRDefault="00EE748F" w:rsidP="00EE748F">
            <w:pPr>
              <w:ind w:left="138" w:right="-72" w:hanging="138"/>
              <w:rPr>
                <w:rFonts w:ascii="Arial" w:hAnsi="Arial" w:cs="Arial"/>
                <w:spacing w:val="-2"/>
                <w:sz w:val="18"/>
                <w:szCs w:val="18"/>
                <w:lang w:val="en-US"/>
              </w:rPr>
            </w:pPr>
            <w:r w:rsidRPr="00F540FB">
              <w:rPr>
                <w:rFonts w:ascii="Arial" w:hAnsi="Arial" w:cs="Arial"/>
                <w:spacing w:val="-2"/>
                <w:sz w:val="18"/>
                <w:szCs w:val="18"/>
                <w:lang w:val="en-US"/>
              </w:rPr>
              <w:t xml:space="preserve">Electricity generating </w:t>
            </w:r>
            <w:r w:rsidR="0001519E" w:rsidRPr="00F540FB">
              <w:rPr>
                <w:rFonts w:ascii="Arial" w:hAnsi="Arial" w:cs="Arial"/>
                <w:spacing w:val="-2"/>
                <w:sz w:val="18"/>
                <w:szCs w:val="18"/>
                <w:lang w:val="en-US"/>
              </w:rPr>
              <w:t>(Commenced operation in 2016)</w:t>
            </w:r>
          </w:p>
        </w:tc>
        <w:tc>
          <w:tcPr>
            <w:tcW w:w="362" w:type="pct"/>
            <w:gridSpan w:val="2"/>
            <w:shd w:val="clear" w:color="auto" w:fill="auto"/>
          </w:tcPr>
          <w:p w14:paraId="7FB9CA2C" w14:textId="2BFC1BEC"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74.99</w:t>
            </w:r>
          </w:p>
        </w:tc>
        <w:tc>
          <w:tcPr>
            <w:tcW w:w="357" w:type="pct"/>
            <w:shd w:val="clear" w:color="auto" w:fill="auto"/>
          </w:tcPr>
          <w:p w14:paraId="158E055B" w14:textId="63C6D7FD"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74.99</w:t>
            </w:r>
          </w:p>
        </w:tc>
        <w:tc>
          <w:tcPr>
            <w:tcW w:w="363" w:type="pct"/>
            <w:gridSpan w:val="2"/>
          </w:tcPr>
          <w:p w14:paraId="5CCF0E45" w14:textId="766E8B01"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74.99</w:t>
            </w:r>
          </w:p>
        </w:tc>
        <w:tc>
          <w:tcPr>
            <w:tcW w:w="358" w:type="pct"/>
            <w:tcBorders>
              <w:top w:val="nil"/>
              <w:left w:val="nil"/>
              <w:bottom w:val="nil"/>
              <w:right w:val="nil"/>
            </w:tcBorders>
            <w:shd w:val="clear" w:color="auto" w:fill="auto"/>
          </w:tcPr>
          <w:p w14:paraId="0E634CC1" w14:textId="0A432834"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74.99</w:t>
            </w:r>
          </w:p>
        </w:tc>
        <w:tc>
          <w:tcPr>
            <w:tcW w:w="361" w:type="pct"/>
            <w:gridSpan w:val="2"/>
          </w:tcPr>
          <w:p w14:paraId="75ACC480" w14:textId="7DF14231"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25.01</w:t>
            </w:r>
          </w:p>
        </w:tc>
        <w:tc>
          <w:tcPr>
            <w:tcW w:w="389" w:type="pct"/>
            <w:tcBorders>
              <w:top w:val="nil"/>
              <w:left w:val="nil"/>
              <w:bottom w:val="nil"/>
              <w:right w:val="nil"/>
            </w:tcBorders>
            <w:shd w:val="clear" w:color="auto" w:fill="auto"/>
          </w:tcPr>
          <w:p w14:paraId="7FFB4DF2" w14:textId="27CEF4E8"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25.01</w:t>
            </w:r>
          </w:p>
        </w:tc>
      </w:tr>
      <w:tr w:rsidR="005930CA" w:rsidRPr="002C746A" w14:paraId="2508F3C2" w14:textId="77777777" w:rsidTr="005930CA">
        <w:trPr>
          <w:gridAfter w:val="1"/>
          <w:wAfter w:w="9" w:type="pct"/>
        </w:trPr>
        <w:tc>
          <w:tcPr>
            <w:tcW w:w="1326" w:type="pct"/>
            <w:shd w:val="clear" w:color="auto" w:fill="auto"/>
          </w:tcPr>
          <w:p w14:paraId="508BB49A" w14:textId="031B64DC" w:rsidR="00EE748F" w:rsidRPr="002C746A" w:rsidRDefault="00EE748F" w:rsidP="00EE748F">
            <w:pPr>
              <w:ind w:right="-72"/>
              <w:rPr>
                <w:rFonts w:ascii="Arial" w:hAnsi="Arial" w:cs="Arial"/>
                <w:snapToGrid w:val="0"/>
                <w:sz w:val="12"/>
                <w:szCs w:val="12"/>
              </w:rPr>
            </w:pPr>
          </w:p>
        </w:tc>
        <w:tc>
          <w:tcPr>
            <w:tcW w:w="480" w:type="pct"/>
          </w:tcPr>
          <w:p w14:paraId="1A9C50BD" w14:textId="4A3234AB" w:rsidR="00EE748F" w:rsidRPr="002C746A" w:rsidRDefault="00EE748F" w:rsidP="00EE748F">
            <w:pPr>
              <w:ind w:left="138" w:right="-72" w:hanging="138"/>
              <w:jc w:val="center"/>
              <w:rPr>
                <w:rFonts w:ascii="Arial" w:hAnsi="Arial" w:cs="Arial"/>
                <w:spacing w:val="-2"/>
                <w:sz w:val="12"/>
                <w:szCs w:val="12"/>
                <w:lang w:val="en-US"/>
              </w:rPr>
            </w:pPr>
          </w:p>
        </w:tc>
        <w:tc>
          <w:tcPr>
            <w:tcW w:w="994" w:type="pct"/>
            <w:gridSpan w:val="2"/>
            <w:shd w:val="clear" w:color="auto" w:fill="auto"/>
          </w:tcPr>
          <w:p w14:paraId="79D21F80" w14:textId="0A6B1C88" w:rsidR="00EE748F" w:rsidRPr="002C746A" w:rsidRDefault="00EE748F" w:rsidP="00EE748F">
            <w:pPr>
              <w:ind w:left="138" w:right="-72" w:hanging="138"/>
              <w:rPr>
                <w:rFonts w:ascii="Arial" w:hAnsi="Arial" w:cs="Arial"/>
                <w:spacing w:val="-2"/>
                <w:sz w:val="12"/>
                <w:szCs w:val="12"/>
                <w:lang w:val="en-US"/>
              </w:rPr>
            </w:pPr>
          </w:p>
        </w:tc>
        <w:tc>
          <w:tcPr>
            <w:tcW w:w="362" w:type="pct"/>
            <w:gridSpan w:val="2"/>
            <w:shd w:val="clear" w:color="auto" w:fill="auto"/>
          </w:tcPr>
          <w:p w14:paraId="0D0F5E39" w14:textId="369EF007" w:rsidR="00EE748F" w:rsidRPr="002C746A" w:rsidRDefault="00EE748F" w:rsidP="00EE748F">
            <w:pPr>
              <w:ind w:right="-72"/>
              <w:jc w:val="right"/>
              <w:rPr>
                <w:rFonts w:ascii="Arial" w:hAnsi="Arial" w:cs="Arial"/>
                <w:sz w:val="12"/>
                <w:szCs w:val="12"/>
              </w:rPr>
            </w:pPr>
          </w:p>
        </w:tc>
        <w:tc>
          <w:tcPr>
            <w:tcW w:w="357" w:type="pct"/>
            <w:shd w:val="clear" w:color="auto" w:fill="auto"/>
          </w:tcPr>
          <w:p w14:paraId="219E79C4" w14:textId="4C716E3D" w:rsidR="00EE748F" w:rsidRPr="002C746A" w:rsidRDefault="00EE748F" w:rsidP="00EE748F">
            <w:pPr>
              <w:ind w:right="-72"/>
              <w:jc w:val="right"/>
              <w:rPr>
                <w:rFonts w:ascii="Arial" w:hAnsi="Arial" w:cs="Arial"/>
                <w:sz w:val="12"/>
                <w:szCs w:val="12"/>
              </w:rPr>
            </w:pPr>
          </w:p>
        </w:tc>
        <w:tc>
          <w:tcPr>
            <w:tcW w:w="363" w:type="pct"/>
            <w:gridSpan w:val="2"/>
          </w:tcPr>
          <w:p w14:paraId="64700949" w14:textId="16049E12" w:rsidR="00EE748F" w:rsidRPr="002C746A" w:rsidRDefault="00EE748F" w:rsidP="00EE748F">
            <w:pPr>
              <w:ind w:right="-72"/>
              <w:jc w:val="right"/>
              <w:rPr>
                <w:rFonts w:ascii="Arial" w:hAnsi="Arial" w:cs="Arial"/>
                <w:sz w:val="12"/>
                <w:szCs w:val="12"/>
              </w:rPr>
            </w:pPr>
          </w:p>
        </w:tc>
        <w:tc>
          <w:tcPr>
            <w:tcW w:w="358" w:type="pct"/>
            <w:tcBorders>
              <w:top w:val="nil"/>
              <w:left w:val="nil"/>
              <w:bottom w:val="nil"/>
              <w:right w:val="nil"/>
            </w:tcBorders>
            <w:shd w:val="clear" w:color="auto" w:fill="auto"/>
          </w:tcPr>
          <w:p w14:paraId="392122EA" w14:textId="4357AFEB" w:rsidR="00EE748F" w:rsidRPr="002C746A" w:rsidRDefault="00EE748F" w:rsidP="00EE748F">
            <w:pPr>
              <w:ind w:right="-72"/>
              <w:jc w:val="right"/>
              <w:rPr>
                <w:rFonts w:ascii="Arial" w:hAnsi="Arial" w:cs="Arial"/>
                <w:sz w:val="12"/>
                <w:szCs w:val="12"/>
              </w:rPr>
            </w:pPr>
          </w:p>
        </w:tc>
        <w:tc>
          <w:tcPr>
            <w:tcW w:w="361" w:type="pct"/>
            <w:gridSpan w:val="2"/>
          </w:tcPr>
          <w:p w14:paraId="488E7D92" w14:textId="37CB0AEA" w:rsidR="00EE748F" w:rsidRPr="002C746A" w:rsidRDefault="00EE748F" w:rsidP="00EE748F">
            <w:pPr>
              <w:ind w:right="-72"/>
              <w:jc w:val="right"/>
              <w:rPr>
                <w:rFonts w:ascii="Arial" w:hAnsi="Arial" w:cs="Arial"/>
                <w:sz w:val="12"/>
                <w:szCs w:val="12"/>
              </w:rPr>
            </w:pPr>
          </w:p>
        </w:tc>
        <w:tc>
          <w:tcPr>
            <w:tcW w:w="389" w:type="pct"/>
            <w:tcBorders>
              <w:top w:val="nil"/>
              <w:left w:val="nil"/>
              <w:bottom w:val="nil"/>
              <w:right w:val="nil"/>
            </w:tcBorders>
            <w:shd w:val="clear" w:color="auto" w:fill="auto"/>
          </w:tcPr>
          <w:p w14:paraId="1D742D52" w14:textId="6EE3E4BD" w:rsidR="00EE748F" w:rsidRPr="002C746A" w:rsidRDefault="00EE748F" w:rsidP="00EE748F">
            <w:pPr>
              <w:ind w:right="-72"/>
              <w:jc w:val="right"/>
              <w:rPr>
                <w:rFonts w:ascii="Arial" w:hAnsi="Arial" w:cs="Arial"/>
                <w:sz w:val="12"/>
                <w:szCs w:val="12"/>
              </w:rPr>
            </w:pPr>
          </w:p>
        </w:tc>
      </w:tr>
      <w:tr w:rsidR="005930CA" w:rsidRPr="00D94413" w14:paraId="15BE64C7" w14:textId="77777777" w:rsidTr="005930CA">
        <w:trPr>
          <w:gridAfter w:val="1"/>
          <w:wAfter w:w="9" w:type="pct"/>
        </w:trPr>
        <w:tc>
          <w:tcPr>
            <w:tcW w:w="1326" w:type="pct"/>
            <w:shd w:val="clear" w:color="auto" w:fill="auto"/>
          </w:tcPr>
          <w:p w14:paraId="74AB54ED" w14:textId="390ECAAF" w:rsidR="00EE748F" w:rsidRPr="00BC1D50" w:rsidRDefault="00EE748F" w:rsidP="00EE748F">
            <w:pPr>
              <w:ind w:right="-72"/>
              <w:rPr>
                <w:rFonts w:ascii="Arial" w:hAnsi="Arial" w:cs="Arial"/>
                <w:snapToGrid w:val="0"/>
                <w:sz w:val="18"/>
                <w:szCs w:val="18"/>
                <w:lang w:val="en-US"/>
              </w:rPr>
            </w:pPr>
            <w:r w:rsidRPr="00F540FB">
              <w:rPr>
                <w:rFonts w:ascii="Arial" w:hAnsi="Arial" w:cs="Arial"/>
                <w:snapToGrid w:val="0"/>
                <w:sz w:val="18"/>
                <w:szCs w:val="18"/>
              </w:rPr>
              <w:t>B.Grimm Power (Bowin) 2</w:t>
            </w:r>
            <w:r w:rsidRPr="00F540FB">
              <w:rPr>
                <w:rFonts w:ascii="Arial" w:hAnsi="Arial" w:cs="Arial"/>
                <w:snapToGrid w:val="0"/>
                <w:sz w:val="18"/>
                <w:szCs w:val="18"/>
                <w:lang w:val="en-US"/>
              </w:rPr>
              <w:t xml:space="preserve"> Limited </w:t>
            </w:r>
          </w:p>
        </w:tc>
        <w:tc>
          <w:tcPr>
            <w:tcW w:w="480" w:type="pct"/>
          </w:tcPr>
          <w:p w14:paraId="6BE5ED06" w14:textId="1AD99F44" w:rsidR="00EE748F" w:rsidRPr="00F540FB" w:rsidRDefault="00EE748F" w:rsidP="00EE748F">
            <w:pPr>
              <w:ind w:left="107" w:right="-72" w:hanging="107"/>
              <w:jc w:val="center"/>
              <w:rPr>
                <w:rFonts w:ascii="Arial" w:hAnsi="Arial" w:cs="Arial"/>
                <w:sz w:val="18"/>
                <w:szCs w:val="18"/>
              </w:rPr>
            </w:pPr>
            <w:r w:rsidRPr="00F540FB">
              <w:rPr>
                <w:rFonts w:ascii="Arial" w:hAnsi="Arial" w:cs="Arial"/>
                <w:sz w:val="18"/>
                <w:szCs w:val="18"/>
              </w:rPr>
              <w:t>Thailand</w:t>
            </w:r>
          </w:p>
        </w:tc>
        <w:tc>
          <w:tcPr>
            <w:tcW w:w="994" w:type="pct"/>
            <w:gridSpan w:val="2"/>
            <w:shd w:val="clear" w:color="auto" w:fill="auto"/>
          </w:tcPr>
          <w:p w14:paraId="6EC2F2CB" w14:textId="29BFA9E1" w:rsidR="00EE748F" w:rsidRPr="00F540FB" w:rsidRDefault="00EE748F" w:rsidP="00EE748F">
            <w:pPr>
              <w:ind w:left="107" w:right="-72" w:hanging="107"/>
              <w:rPr>
                <w:rFonts w:ascii="Arial" w:hAnsi="Arial" w:cs="Arial"/>
                <w:snapToGrid w:val="0"/>
                <w:sz w:val="18"/>
                <w:szCs w:val="18"/>
              </w:rPr>
            </w:pPr>
            <w:r w:rsidRPr="00F540FB">
              <w:rPr>
                <w:rFonts w:ascii="Arial" w:hAnsi="Arial" w:cs="Arial"/>
                <w:snapToGrid w:val="0"/>
                <w:sz w:val="18"/>
                <w:szCs w:val="18"/>
              </w:rPr>
              <w:t>Electricity generating (has not yet commenced its normal operation)</w:t>
            </w:r>
          </w:p>
        </w:tc>
        <w:tc>
          <w:tcPr>
            <w:tcW w:w="362" w:type="pct"/>
            <w:gridSpan w:val="2"/>
            <w:shd w:val="clear" w:color="auto" w:fill="auto"/>
          </w:tcPr>
          <w:p w14:paraId="47E93A13" w14:textId="01C7E8D5" w:rsidR="00EE748F" w:rsidRPr="00F540FB" w:rsidRDefault="00EE748F" w:rsidP="00EE748F">
            <w:pPr>
              <w:ind w:left="26" w:right="-72" w:firstLine="9"/>
              <w:jc w:val="right"/>
              <w:rPr>
                <w:rFonts w:ascii="Arial" w:hAnsi="Arial" w:cs="Arial"/>
                <w:sz w:val="18"/>
                <w:szCs w:val="18"/>
              </w:rPr>
            </w:pPr>
            <w:r w:rsidRPr="00F540FB">
              <w:rPr>
                <w:rFonts w:ascii="Arial" w:hAnsi="Arial" w:cs="Arial"/>
                <w:sz w:val="18"/>
                <w:szCs w:val="18"/>
              </w:rPr>
              <w:t>100.00</w:t>
            </w:r>
          </w:p>
        </w:tc>
        <w:tc>
          <w:tcPr>
            <w:tcW w:w="357" w:type="pct"/>
            <w:shd w:val="clear" w:color="auto" w:fill="auto"/>
          </w:tcPr>
          <w:p w14:paraId="5965CD22" w14:textId="177F42B6"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100.00</w:t>
            </w:r>
          </w:p>
        </w:tc>
        <w:tc>
          <w:tcPr>
            <w:tcW w:w="363" w:type="pct"/>
            <w:gridSpan w:val="2"/>
          </w:tcPr>
          <w:p w14:paraId="678C9FCE" w14:textId="09D79E60"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100.00</w:t>
            </w:r>
          </w:p>
        </w:tc>
        <w:tc>
          <w:tcPr>
            <w:tcW w:w="358" w:type="pct"/>
            <w:tcBorders>
              <w:top w:val="nil"/>
              <w:left w:val="nil"/>
              <w:bottom w:val="nil"/>
              <w:right w:val="nil"/>
            </w:tcBorders>
            <w:shd w:val="clear" w:color="auto" w:fill="auto"/>
          </w:tcPr>
          <w:p w14:paraId="18DB9A06" w14:textId="7532F075"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100.00</w:t>
            </w:r>
          </w:p>
        </w:tc>
        <w:tc>
          <w:tcPr>
            <w:tcW w:w="361" w:type="pct"/>
            <w:gridSpan w:val="2"/>
          </w:tcPr>
          <w:p w14:paraId="00EFE66E" w14:textId="2B854EDC"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w:t>
            </w:r>
          </w:p>
        </w:tc>
        <w:tc>
          <w:tcPr>
            <w:tcW w:w="389" w:type="pct"/>
            <w:tcBorders>
              <w:top w:val="nil"/>
              <w:left w:val="nil"/>
              <w:bottom w:val="nil"/>
              <w:right w:val="nil"/>
            </w:tcBorders>
            <w:shd w:val="clear" w:color="auto" w:fill="auto"/>
          </w:tcPr>
          <w:p w14:paraId="0E67B01A" w14:textId="244B32BF"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w:t>
            </w:r>
          </w:p>
        </w:tc>
      </w:tr>
      <w:tr w:rsidR="005930CA" w:rsidRPr="002C746A" w14:paraId="45DD2B53" w14:textId="77777777" w:rsidTr="005930CA">
        <w:trPr>
          <w:gridAfter w:val="1"/>
          <w:wAfter w:w="9" w:type="pct"/>
        </w:trPr>
        <w:tc>
          <w:tcPr>
            <w:tcW w:w="1326" w:type="pct"/>
            <w:shd w:val="clear" w:color="auto" w:fill="auto"/>
          </w:tcPr>
          <w:p w14:paraId="2C943504" w14:textId="083CB729" w:rsidR="00EE748F" w:rsidRPr="002C746A" w:rsidRDefault="00EE748F" w:rsidP="00EE748F">
            <w:pPr>
              <w:ind w:right="-72"/>
              <w:rPr>
                <w:rFonts w:ascii="Arial" w:hAnsi="Arial" w:cs="Arial"/>
                <w:snapToGrid w:val="0"/>
                <w:sz w:val="12"/>
                <w:szCs w:val="12"/>
              </w:rPr>
            </w:pPr>
          </w:p>
        </w:tc>
        <w:tc>
          <w:tcPr>
            <w:tcW w:w="480" w:type="pct"/>
          </w:tcPr>
          <w:p w14:paraId="4CC29E56" w14:textId="312F8CE3" w:rsidR="00EE748F" w:rsidRPr="002C746A" w:rsidRDefault="00EE748F" w:rsidP="00EE748F">
            <w:pPr>
              <w:ind w:left="107" w:right="-72" w:hanging="107"/>
              <w:jc w:val="center"/>
              <w:rPr>
                <w:rFonts w:ascii="Arial" w:hAnsi="Arial" w:cs="Arial"/>
                <w:snapToGrid w:val="0"/>
                <w:sz w:val="12"/>
                <w:szCs w:val="12"/>
              </w:rPr>
            </w:pPr>
          </w:p>
        </w:tc>
        <w:tc>
          <w:tcPr>
            <w:tcW w:w="994" w:type="pct"/>
            <w:gridSpan w:val="2"/>
            <w:shd w:val="clear" w:color="auto" w:fill="auto"/>
          </w:tcPr>
          <w:p w14:paraId="614138CF" w14:textId="7622D418" w:rsidR="00EE748F" w:rsidRPr="002C746A" w:rsidRDefault="00EE748F" w:rsidP="00EE748F">
            <w:pPr>
              <w:ind w:left="107" w:right="-72" w:hanging="107"/>
              <w:rPr>
                <w:rFonts w:ascii="Arial" w:hAnsi="Arial" w:cs="Arial"/>
                <w:spacing w:val="-2"/>
                <w:sz w:val="12"/>
                <w:szCs w:val="12"/>
                <w:lang w:val="en-US"/>
              </w:rPr>
            </w:pPr>
          </w:p>
        </w:tc>
        <w:tc>
          <w:tcPr>
            <w:tcW w:w="362" w:type="pct"/>
            <w:gridSpan w:val="2"/>
            <w:shd w:val="clear" w:color="auto" w:fill="auto"/>
          </w:tcPr>
          <w:p w14:paraId="1E2D48CC" w14:textId="12E1A926" w:rsidR="00EE748F" w:rsidRPr="002C746A" w:rsidRDefault="00EE748F" w:rsidP="00EE748F">
            <w:pPr>
              <w:ind w:left="26" w:right="-72" w:firstLine="9"/>
              <w:jc w:val="right"/>
              <w:rPr>
                <w:rFonts w:ascii="Arial" w:hAnsi="Arial" w:cs="Arial"/>
                <w:sz w:val="12"/>
                <w:szCs w:val="12"/>
              </w:rPr>
            </w:pPr>
          </w:p>
        </w:tc>
        <w:tc>
          <w:tcPr>
            <w:tcW w:w="357" w:type="pct"/>
            <w:shd w:val="clear" w:color="auto" w:fill="auto"/>
          </w:tcPr>
          <w:p w14:paraId="4A4E8DA7" w14:textId="5A809BB1" w:rsidR="00EE748F" w:rsidRPr="002C746A" w:rsidRDefault="00EE748F" w:rsidP="00EE748F">
            <w:pPr>
              <w:ind w:right="-72"/>
              <w:jc w:val="right"/>
              <w:rPr>
                <w:rFonts w:ascii="Arial" w:hAnsi="Arial" w:cs="Arial"/>
                <w:sz w:val="12"/>
                <w:szCs w:val="12"/>
              </w:rPr>
            </w:pPr>
          </w:p>
        </w:tc>
        <w:tc>
          <w:tcPr>
            <w:tcW w:w="363" w:type="pct"/>
            <w:gridSpan w:val="2"/>
          </w:tcPr>
          <w:p w14:paraId="22F35EDA" w14:textId="3F990380" w:rsidR="00EE748F" w:rsidRPr="002C746A" w:rsidRDefault="00EE748F" w:rsidP="00EE748F">
            <w:pPr>
              <w:ind w:right="-72"/>
              <w:jc w:val="right"/>
              <w:rPr>
                <w:rFonts w:ascii="Arial" w:hAnsi="Arial" w:cs="Arial"/>
                <w:sz w:val="12"/>
                <w:szCs w:val="12"/>
              </w:rPr>
            </w:pPr>
          </w:p>
        </w:tc>
        <w:tc>
          <w:tcPr>
            <w:tcW w:w="358" w:type="pct"/>
            <w:tcBorders>
              <w:top w:val="nil"/>
              <w:left w:val="nil"/>
              <w:bottom w:val="nil"/>
              <w:right w:val="nil"/>
            </w:tcBorders>
            <w:shd w:val="clear" w:color="000000" w:fill="FFFFFF"/>
          </w:tcPr>
          <w:p w14:paraId="6D8AA650" w14:textId="779C3B39" w:rsidR="00EE748F" w:rsidRPr="002C746A" w:rsidRDefault="00EE748F" w:rsidP="00EE748F">
            <w:pPr>
              <w:ind w:right="-72"/>
              <w:jc w:val="right"/>
              <w:rPr>
                <w:rFonts w:ascii="Arial" w:hAnsi="Arial" w:cs="Arial"/>
                <w:sz w:val="12"/>
                <w:szCs w:val="12"/>
              </w:rPr>
            </w:pPr>
          </w:p>
        </w:tc>
        <w:tc>
          <w:tcPr>
            <w:tcW w:w="361" w:type="pct"/>
            <w:gridSpan w:val="2"/>
          </w:tcPr>
          <w:p w14:paraId="5D5D6CE7" w14:textId="2D4DC23F" w:rsidR="00EE748F" w:rsidRPr="002C746A" w:rsidRDefault="00EE748F" w:rsidP="00EE748F">
            <w:pPr>
              <w:ind w:right="-72"/>
              <w:jc w:val="right"/>
              <w:rPr>
                <w:rFonts w:ascii="Arial" w:hAnsi="Arial" w:cs="Arial"/>
                <w:sz w:val="12"/>
                <w:szCs w:val="12"/>
              </w:rPr>
            </w:pPr>
          </w:p>
        </w:tc>
        <w:tc>
          <w:tcPr>
            <w:tcW w:w="389" w:type="pct"/>
            <w:tcBorders>
              <w:top w:val="nil"/>
              <w:left w:val="nil"/>
              <w:bottom w:val="nil"/>
              <w:right w:val="nil"/>
            </w:tcBorders>
            <w:shd w:val="clear" w:color="auto" w:fill="auto"/>
          </w:tcPr>
          <w:p w14:paraId="6427BDF2" w14:textId="77FFD9A7" w:rsidR="00EE748F" w:rsidRPr="002C746A" w:rsidRDefault="00EE748F" w:rsidP="00EE748F">
            <w:pPr>
              <w:ind w:right="-72"/>
              <w:jc w:val="right"/>
              <w:rPr>
                <w:rFonts w:ascii="Arial" w:hAnsi="Arial" w:cs="Arial"/>
                <w:sz w:val="12"/>
                <w:szCs w:val="12"/>
              </w:rPr>
            </w:pPr>
          </w:p>
        </w:tc>
      </w:tr>
      <w:tr w:rsidR="005930CA" w:rsidRPr="00D94413" w14:paraId="57E7FCE2" w14:textId="77777777" w:rsidTr="005930CA">
        <w:trPr>
          <w:gridAfter w:val="1"/>
          <w:wAfter w:w="9" w:type="pct"/>
        </w:trPr>
        <w:tc>
          <w:tcPr>
            <w:tcW w:w="1326" w:type="pct"/>
            <w:shd w:val="clear" w:color="auto" w:fill="auto"/>
          </w:tcPr>
          <w:p w14:paraId="50D3E9F7" w14:textId="7DF1EDB2" w:rsidR="00EE748F" w:rsidRPr="00F540FB" w:rsidRDefault="00EE748F" w:rsidP="00EE748F">
            <w:pPr>
              <w:ind w:right="-72"/>
              <w:rPr>
                <w:rFonts w:ascii="Arial" w:hAnsi="Arial" w:cs="Arial"/>
                <w:sz w:val="18"/>
                <w:szCs w:val="18"/>
              </w:rPr>
            </w:pPr>
            <w:r w:rsidRPr="00F540FB">
              <w:rPr>
                <w:rFonts w:ascii="Arial" w:hAnsi="Arial" w:cs="Arial"/>
                <w:snapToGrid w:val="0"/>
                <w:sz w:val="18"/>
                <w:szCs w:val="18"/>
              </w:rPr>
              <w:t>B.Grimm Power (Ratchaburi) 1 Limited</w:t>
            </w:r>
          </w:p>
        </w:tc>
        <w:tc>
          <w:tcPr>
            <w:tcW w:w="480" w:type="pct"/>
          </w:tcPr>
          <w:p w14:paraId="6CC38843" w14:textId="4538C977" w:rsidR="00EE748F" w:rsidRPr="00F540FB" w:rsidRDefault="00EE748F" w:rsidP="00EE748F">
            <w:pPr>
              <w:ind w:left="138" w:right="-72" w:hanging="138"/>
              <w:jc w:val="center"/>
              <w:rPr>
                <w:rFonts w:ascii="Arial" w:hAnsi="Arial" w:cs="Arial"/>
                <w:sz w:val="18"/>
                <w:szCs w:val="18"/>
              </w:rPr>
            </w:pPr>
            <w:r w:rsidRPr="00F540FB">
              <w:rPr>
                <w:rFonts w:ascii="Arial" w:hAnsi="Arial" w:cs="Arial"/>
                <w:sz w:val="18"/>
                <w:szCs w:val="18"/>
              </w:rPr>
              <w:t>Thailand</w:t>
            </w:r>
          </w:p>
        </w:tc>
        <w:tc>
          <w:tcPr>
            <w:tcW w:w="994" w:type="pct"/>
            <w:gridSpan w:val="2"/>
            <w:shd w:val="clear" w:color="auto" w:fill="auto"/>
          </w:tcPr>
          <w:p w14:paraId="244F62E2" w14:textId="2E95A130" w:rsidR="00EE748F" w:rsidRPr="00F540FB" w:rsidRDefault="00EE748F" w:rsidP="00EE748F">
            <w:pPr>
              <w:ind w:left="138" w:right="-72" w:hanging="138"/>
              <w:rPr>
                <w:rFonts w:ascii="Arial" w:hAnsi="Arial" w:cs="Arial"/>
                <w:sz w:val="18"/>
                <w:szCs w:val="18"/>
              </w:rPr>
            </w:pPr>
            <w:r w:rsidRPr="00F540FB">
              <w:rPr>
                <w:rFonts w:ascii="Arial" w:hAnsi="Arial" w:cs="Arial"/>
                <w:spacing w:val="-2"/>
                <w:sz w:val="18"/>
                <w:szCs w:val="18"/>
                <w:lang w:val="en-US"/>
              </w:rPr>
              <w:t>Electricity generating (has not yet commenced its normal operation)</w:t>
            </w:r>
          </w:p>
        </w:tc>
        <w:tc>
          <w:tcPr>
            <w:tcW w:w="362" w:type="pct"/>
            <w:gridSpan w:val="2"/>
            <w:shd w:val="clear" w:color="auto" w:fill="auto"/>
          </w:tcPr>
          <w:p w14:paraId="14914B5A" w14:textId="6D3BDA6A"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100.00</w:t>
            </w:r>
          </w:p>
        </w:tc>
        <w:tc>
          <w:tcPr>
            <w:tcW w:w="357" w:type="pct"/>
            <w:shd w:val="clear" w:color="auto" w:fill="auto"/>
          </w:tcPr>
          <w:p w14:paraId="2504679B" w14:textId="0D85D169"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100.00</w:t>
            </w:r>
          </w:p>
        </w:tc>
        <w:tc>
          <w:tcPr>
            <w:tcW w:w="363" w:type="pct"/>
            <w:gridSpan w:val="2"/>
          </w:tcPr>
          <w:p w14:paraId="786F8B76" w14:textId="2FE389D7"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100.00</w:t>
            </w:r>
          </w:p>
        </w:tc>
        <w:tc>
          <w:tcPr>
            <w:tcW w:w="358" w:type="pct"/>
            <w:tcBorders>
              <w:top w:val="nil"/>
              <w:left w:val="nil"/>
              <w:bottom w:val="nil"/>
              <w:right w:val="nil"/>
            </w:tcBorders>
            <w:shd w:val="clear" w:color="000000" w:fill="FFFFFF"/>
          </w:tcPr>
          <w:p w14:paraId="6A4622FA" w14:textId="2E4A41BE"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100.00</w:t>
            </w:r>
          </w:p>
        </w:tc>
        <w:tc>
          <w:tcPr>
            <w:tcW w:w="361" w:type="pct"/>
            <w:gridSpan w:val="2"/>
          </w:tcPr>
          <w:p w14:paraId="0FADAB10" w14:textId="342F078B"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w:t>
            </w:r>
          </w:p>
        </w:tc>
        <w:tc>
          <w:tcPr>
            <w:tcW w:w="389" w:type="pct"/>
            <w:tcBorders>
              <w:top w:val="nil"/>
              <w:left w:val="nil"/>
              <w:bottom w:val="nil"/>
              <w:right w:val="nil"/>
            </w:tcBorders>
            <w:shd w:val="clear" w:color="auto" w:fill="auto"/>
          </w:tcPr>
          <w:p w14:paraId="14883DD6" w14:textId="6F255B5D" w:rsidR="00EE748F" w:rsidRPr="00F540FB" w:rsidRDefault="00EE748F" w:rsidP="00EE748F">
            <w:pPr>
              <w:ind w:right="-72"/>
              <w:jc w:val="right"/>
              <w:rPr>
                <w:rFonts w:ascii="Arial" w:hAnsi="Arial" w:cs="Arial"/>
                <w:sz w:val="18"/>
                <w:szCs w:val="18"/>
              </w:rPr>
            </w:pPr>
            <w:r w:rsidRPr="00F540FB">
              <w:rPr>
                <w:rFonts w:ascii="Arial" w:hAnsi="Arial" w:cs="Arial"/>
                <w:sz w:val="18"/>
                <w:szCs w:val="18"/>
              </w:rPr>
              <w:t>-</w:t>
            </w:r>
          </w:p>
        </w:tc>
      </w:tr>
      <w:tr w:rsidR="00F41136" w:rsidRPr="002C746A" w14:paraId="59D397D5" w14:textId="77777777" w:rsidTr="005930CA">
        <w:trPr>
          <w:gridAfter w:val="1"/>
          <w:wAfter w:w="9" w:type="pct"/>
        </w:trPr>
        <w:tc>
          <w:tcPr>
            <w:tcW w:w="1326" w:type="pct"/>
            <w:shd w:val="clear" w:color="auto" w:fill="auto"/>
          </w:tcPr>
          <w:p w14:paraId="0A6FF739" w14:textId="77777777" w:rsidR="00F41136" w:rsidRPr="002C746A" w:rsidRDefault="00F41136" w:rsidP="00BC1D50">
            <w:pPr>
              <w:ind w:left="6" w:right="-72"/>
              <w:rPr>
                <w:rFonts w:ascii="Arial" w:hAnsi="Arial" w:cs="Arial"/>
                <w:snapToGrid w:val="0"/>
                <w:sz w:val="12"/>
                <w:szCs w:val="12"/>
              </w:rPr>
            </w:pPr>
          </w:p>
        </w:tc>
        <w:tc>
          <w:tcPr>
            <w:tcW w:w="480" w:type="pct"/>
          </w:tcPr>
          <w:p w14:paraId="046BF763" w14:textId="77777777" w:rsidR="00F41136" w:rsidRPr="002C746A" w:rsidRDefault="00F41136" w:rsidP="005930CA">
            <w:pPr>
              <w:ind w:left="138" w:right="-72" w:hanging="138"/>
              <w:jc w:val="center"/>
              <w:rPr>
                <w:rFonts w:ascii="Arial" w:hAnsi="Arial" w:cs="Arial"/>
                <w:sz w:val="12"/>
                <w:szCs w:val="12"/>
              </w:rPr>
            </w:pPr>
          </w:p>
        </w:tc>
        <w:tc>
          <w:tcPr>
            <w:tcW w:w="994" w:type="pct"/>
            <w:gridSpan w:val="2"/>
            <w:shd w:val="clear" w:color="auto" w:fill="auto"/>
          </w:tcPr>
          <w:p w14:paraId="3CFE54DA" w14:textId="77777777" w:rsidR="00F41136" w:rsidRPr="002C746A" w:rsidRDefault="00F41136" w:rsidP="005930CA">
            <w:pPr>
              <w:ind w:left="138" w:right="-72" w:hanging="138"/>
              <w:rPr>
                <w:rFonts w:ascii="Arial" w:hAnsi="Arial" w:cs="Arial"/>
                <w:spacing w:val="-2"/>
                <w:sz w:val="12"/>
                <w:szCs w:val="12"/>
                <w:lang w:val="en-US"/>
              </w:rPr>
            </w:pPr>
          </w:p>
        </w:tc>
        <w:tc>
          <w:tcPr>
            <w:tcW w:w="362" w:type="pct"/>
            <w:gridSpan w:val="2"/>
            <w:shd w:val="clear" w:color="auto" w:fill="auto"/>
          </w:tcPr>
          <w:p w14:paraId="0409F867" w14:textId="77777777" w:rsidR="00F41136" w:rsidRPr="002C746A" w:rsidRDefault="00F41136" w:rsidP="005930CA">
            <w:pPr>
              <w:ind w:right="-72"/>
              <w:jc w:val="right"/>
              <w:rPr>
                <w:rFonts w:ascii="Arial" w:hAnsi="Arial" w:cs="Arial"/>
                <w:sz w:val="12"/>
                <w:szCs w:val="12"/>
              </w:rPr>
            </w:pPr>
          </w:p>
        </w:tc>
        <w:tc>
          <w:tcPr>
            <w:tcW w:w="357" w:type="pct"/>
            <w:shd w:val="clear" w:color="auto" w:fill="auto"/>
          </w:tcPr>
          <w:p w14:paraId="0D8B4CA8" w14:textId="77777777" w:rsidR="00F41136" w:rsidRPr="002C746A" w:rsidRDefault="00F41136" w:rsidP="005930CA">
            <w:pPr>
              <w:ind w:right="-72"/>
              <w:jc w:val="right"/>
              <w:rPr>
                <w:rFonts w:ascii="Arial" w:hAnsi="Arial" w:cs="Arial"/>
                <w:sz w:val="12"/>
                <w:szCs w:val="12"/>
              </w:rPr>
            </w:pPr>
          </w:p>
        </w:tc>
        <w:tc>
          <w:tcPr>
            <w:tcW w:w="363" w:type="pct"/>
            <w:gridSpan w:val="2"/>
          </w:tcPr>
          <w:p w14:paraId="34087637" w14:textId="77777777" w:rsidR="00F41136" w:rsidRPr="002C746A" w:rsidRDefault="00F41136" w:rsidP="005930CA">
            <w:pPr>
              <w:ind w:right="-72"/>
              <w:jc w:val="right"/>
              <w:rPr>
                <w:rFonts w:ascii="Arial" w:hAnsi="Arial" w:cs="Arial"/>
                <w:sz w:val="12"/>
                <w:szCs w:val="12"/>
              </w:rPr>
            </w:pPr>
          </w:p>
        </w:tc>
        <w:tc>
          <w:tcPr>
            <w:tcW w:w="358" w:type="pct"/>
            <w:tcBorders>
              <w:top w:val="nil"/>
              <w:left w:val="nil"/>
              <w:bottom w:val="nil"/>
              <w:right w:val="nil"/>
            </w:tcBorders>
            <w:shd w:val="clear" w:color="000000" w:fill="FFFFFF"/>
          </w:tcPr>
          <w:p w14:paraId="43ABE3C3" w14:textId="77777777" w:rsidR="00F41136" w:rsidRPr="002C746A" w:rsidRDefault="00F41136" w:rsidP="005930CA">
            <w:pPr>
              <w:ind w:right="-72"/>
              <w:jc w:val="right"/>
              <w:rPr>
                <w:rFonts w:ascii="Arial" w:hAnsi="Arial" w:cs="Arial"/>
                <w:sz w:val="12"/>
                <w:szCs w:val="12"/>
              </w:rPr>
            </w:pPr>
          </w:p>
        </w:tc>
        <w:tc>
          <w:tcPr>
            <w:tcW w:w="361" w:type="pct"/>
            <w:gridSpan w:val="2"/>
          </w:tcPr>
          <w:p w14:paraId="344D8A21" w14:textId="77777777" w:rsidR="00F41136" w:rsidRPr="002C746A" w:rsidRDefault="00F41136" w:rsidP="005930CA">
            <w:pPr>
              <w:ind w:right="-72"/>
              <w:jc w:val="right"/>
              <w:rPr>
                <w:rFonts w:ascii="Arial" w:hAnsi="Arial" w:cs="Arial"/>
                <w:sz w:val="12"/>
                <w:szCs w:val="12"/>
              </w:rPr>
            </w:pPr>
          </w:p>
        </w:tc>
        <w:tc>
          <w:tcPr>
            <w:tcW w:w="389" w:type="pct"/>
            <w:tcBorders>
              <w:top w:val="nil"/>
              <w:left w:val="nil"/>
              <w:bottom w:val="nil"/>
              <w:right w:val="nil"/>
            </w:tcBorders>
            <w:shd w:val="clear" w:color="auto" w:fill="auto"/>
          </w:tcPr>
          <w:p w14:paraId="1DB8E91C" w14:textId="77777777" w:rsidR="00F41136" w:rsidRPr="002C746A" w:rsidRDefault="00F41136" w:rsidP="005930CA">
            <w:pPr>
              <w:ind w:right="-72"/>
              <w:jc w:val="right"/>
              <w:rPr>
                <w:rFonts w:ascii="Arial" w:hAnsi="Arial" w:cs="Arial"/>
                <w:sz w:val="12"/>
                <w:szCs w:val="12"/>
              </w:rPr>
            </w:pPr>
          </w:p>
        </w:tc>
      </w:tr>
      <w:tr w:rsidR="005930CA" w:rsidRPr="00D94413" w14:paraId="4D1E1ECA" w14:textId="77777777" w:rsidTr="005930CA">
        <w:trPr>
          <w:gridAfter w:val="1"/>
          <w:wAfter w:w="9" w:type="pct"/>
        </w:trPr>
        <w:tc>
          <w:tcPr>
            <w:tcW w:w="1326" w:type="pct"/>
            <w:shd w:val="clear" w:color="auto" w:fill="auto"/>
          </w:tcPr>
          <w:p w14:paraId="2D849118" w14:textId="16759CD8" w:rsidR="005930CA" w:rsidRPr="00F540FB" w:rsidRDefault="005930CA" w:rsidP="00BC1D50">
            <w:pPr>
              <w:ind w:left="6" w:right="-72"/>
              <w:rPr>
                <w:rFonts w:ascii="Arial" w:hAnsi="Arial" w:cs="Arial"/>
                <w:snapToGrid w:val="0"/>
                <w:sz w:val="18"/>
                <w:szCs w:val="18"/>
              </w:rPr>
            </w:pPr>
            <w:r w:rsidRPr="00F540FB">
              <w:rPr>
                <w:rFonts w:ascii="Arial" w:hAnsi="Arial" w:cs="Arial"/>
                <w:snapToGrid w:val="0"/>
                <w:sz w:val="18"/>
                <w:szCs w:val="18"/>
              </w:rPr>
              <w:t>B.Grimm Power (Ratchaburi) 2 Limited</w:t>
            </w:r>
          </w:p>
        </w:tc>
        <w:tc>
          <w:tcPr>
            <w:tcW w:w="480" w:type="pct"/>
          </w:tcPr>
          <w:p w14:paraId="51BF179D" w14:textId="679E806E" w:rsidR="005930CA" w:rsidRPr="00F540FB" w:rsidRDefault="005930CA" w:rsidP="005930CA">
            <w:pPr>
              <w:ind w:left="138" w:right="-72" w:hanging="138"/>
              <w:jc w:val="center"/>
              <w:rPr>
                <w:rFonts w:ascii="Arial" w:hAnsi="Arial" w:cs="Arial"/>
                <w:sz w:val="18"/>
                <w:szCs w:val="18"/>
              </w:rPr>
            </w:pPr>
            <w:r w:rsidRPr="00F540FB">
              <w:rPr>
                <w:rFonts w:ascii="Arial" w:hAnsi="Arial" w:cs="Arial"/>
                <w:sz w:val="18"/>
                <w:szCs w:val="18"/>
              </w:rPr>
              <w:t>Thailand</w:t>
            </w:r>
          </w:p>
        </w:tc>
        <w:tc>
          <w:tcPr>
            <w:tcW w:w="994" w:type="pct"/>
            <w:gridSpan w:val="2"/>
            <w:shd w:val="clear" w:color="auto" w:fill="auto"/>
          </w:tcPr>
          <w:p w14:paraId="2AF9D055" w14:textId="46B1ECCE" w:rsidR="005930CA" w:rsidRPr="00F540FB" w:rsidRDefault="005930CA" w:rsidP="005930CA">
            <w:pPr>
              <w:ind w:left="138" w:right="-72" w:hanging="138"/>
              <w:rPr>
                <w:rFonts w:ascii="Arial" w:hAnsi="Arial" w:cs="Arial"/>
                <w:spacing w:val="-2"/>
                <w:sz w:val="18"/>
                <w:szCs w:val="18"/>
                <w:lang w:val="en-US"/>
              </w:rPr>
            </w:pPr>
            <w:r w:rsidRPr="00F540FB">
              <w:rPr>
                <w:rFonts w:ascii="Arial" w:hAnsi="Arial" w:cs="Arial"/>
                <w:spacing w:val="-2"/>
                <w:sz w:val="18"/>
                <w:szCs w:val="18"/>
                <w:lang w:val="en-US"/>
              </w:rPr>
              <w:t>Electricity generating (has not yet commenced its normal operation)</w:t>
            </w:r>
          </w:p>
        </w:tc>
        <w:tc>
          <w:tcPr>
            <w:tcW w:w="362" w:type="pct"/>
            <w:gridSpan w:val="2"/>
            <w:shd w:val="clear" w:color="auto" w:fill="auto"/>
          </w:tcPr>
          <w:p w14:paraId="4CBA0EBE" w14:textId="32D66371" w:rsidR="005930CA" w:rsidRPr="00F540FB" w:rsidRDefault="005930CA" w:rsidP="005930CA">
            <w:pPr>
              <w:ind w:right="-72"/>
              <w:jc w:val="right"/>
              <w:rPr>
                <w:rFonts w:ascii="Arial" w:hAnsi="Arial" w:cs="Arial"/>
                <w:sz w:val="18"/>
                <w:szCs w:val="18"/>
              </w:rPr>
            </w:pPr>
            <w:r w:rsidRPr="00F540FB">
              <w:rPr>
                <w:rFonts w:ascii="Arial" w:hAnsi="Arial" w:cs="Arial"/>
                <w:sz w:val="18"/>
                <w:szCs w:val="18"/>
              </w:rPr>
              <w:t>100.00</w:t>
            </w:r>
          </w:p>
        </w:tc>
        <w:tc>
          <w:tcPr>
            <w:tcW w:w="357" w:type="pct"/>
            <w:shd w:val="clear" w:color="auto" w:fill="auto"/>
          </w:tcPr>
          <w:p w14:paraId="18D45BE7" w14:textId="65B1C043" w:rsidR="005930CA" w:rsidRPr="00F540FB" w:rsidRDefault="005930CA" w:rsidP="005930CA">
            <w:pPr>
              <w:ind w:right="-72"/>
              <w:jc w:val="right"/>
              <w:rPr>
                <w:rFonts w:ascii="Arial" w:hAnsi="Arial" w:cs="Arial"/>
                <w:sz w:val="18"/>
                <w:szCs w:val="18"/>
              </w:rPr>
            </w:pPr>
            <w:r w:rsidRPr="00F540FB">
              <w:rPr>
                <w:rFonts w:ascii="Arial" w:hAnsi="Arial" w:cs="Arial"/>
                <w:sz w:val="18"/>
                <w:szCs w:val="18"/>
              </w:rPr>
              <w:t>100.00</w:t>
            </w:r>
          </w:p>
        </w:tc>
        <w:tc>
          <w:tcPr>
            <w:tcW w:w="363" w:type="pct"/>
            <w:gridSpan w:val="2"/>
          </w:tcPr>
          <w:p w14:paraId="25D66E55" w14:textId="6F29BEDA" w:rsidR="005930CA" w:rsidRPr="00F540FB" w:rsidRDefault="005930CA" w:rsidP="005930CA">
            <w:pPr>
              <w:ind w:right="-72"/>
              <w:jc w:val="right"/>
              <w:rPr>
                <w:rFonts w:ascii="Arial" w:hAnsi="Arial" w:cs="Arial"/>
                <w:sz w:val="18"/>
                <w:szCs w:val="18"/>
              </w:rPr>
            </w:pPr>
            <w:r w:rsidRPr="00F540FB">
              <w:rPr>
                <w:rFonts w:ascii="Arial" w:hAnsi="Arial" w:cs="Arial"/>
                <w:sz w:val="18"/>
                <w:szCs w:val="18"/>
              </w:rPr>
              <w:t>100.00</w:t>
            </w:r>
          </w:p>
        </w:tc>
        <w:tc>
          <w:tcPr>
            <w:tcW w:w="358" w:type="pct"/>
            <w:tcBorders>
              <w:top w:val="nil"/>
              <w:left w:val="nil"/>
              <w:bottom w:val="nil"/>
              <w:right w:val="nil"/>
            </w:tcBorders>
            <w:shd w:val="clear" w:color="000000" w:fill="FFFFFF"/>
          </w:tcPr>
          <w:p w14:paraId="2E537C4F" w14:textId="2F8B9C58" w:rsidR="005930CA" w:rsidRPr="00F540FB" w:rsidRDefault="005930CA" w:rsidP="005930CA">
            <w:pPr>
              <w:ind w:right="-72"/>
              <w:jc w:val="right"/>
              <w:rPr>
                <w:rFonts w:ascii="Arial" w:hAnsi="Arial" w:cs="Arial"/>
                <w:sz w:val="18"/>
                <w:szCs w:val="18"/>
              </w:rPr>
            </w:pPr>
            <w:r w:rsidRPr="00F540FB">
              <w:rPr>
                <w:rFonts w:ascii="Arial" w:hAnsi="Arial" w:cs="Arial"/>
                <w:sz w:val="18"/>
                <w:szCs w:val="18"/>
              </w:rPr>
              <w:t>100.00</w:t>
            </w:r>
          </w:p>
        </w:tc>
        <w:tc>
          <w:tcPr>
            <w:tcW w:w="361" w:type="pct"/>
            <w:gridSpan w:val="2"/>
          </w:tcPr>
          <w:p w14:paraId="53D4BCD6" w14:textId="19F9AC38" w:rsidR="005930CA" w:rsidRPr="00F540FB" w:rsidRDefault="005930CA" w:rsidP="005930CA">
            <w:pPr>
              <w:ind w:right="-72"/>
              <w:jc w:val="right"/>
              <w:rPr>
                <w:rFonts w:ascii="Arial" w:hAnsi="Arial" w:cs="Arial"/>
                <w:sz w:val="18"/>
                <w:szCs w:val="18"/>
              </w:rPr>
            </w:pPr>
            <w:r w:rsidRPr="00F540FB">
              <w:rPr>
                <w:rFonts w:ascii="Arial" w:hAnsi="Arial" w:cs="Arial"/>
                <w:sz w:val="18"/>
                <w:szCs w:val="18"/>
              </w:rPr>
              <w:t>-</w:t>
            </w:r>
          </w:p>
        </w:tc>
        <w:tc>
          <w:tcPr>
            <w:tcW w:w="389" w:type="pct"/>
            <w:tcBorders>
              <w:top w:val="nil"/>
              <w:left w:val="nil"/>
              <w:bottom w:val="nil"/>
              <w:right w:val="nil"/>
            </w:tcBorders>
            <w:shd w:val="clear" w:color="auto" w:fill="auto"/>
          </w:tcPr>
          <w:p w14:paraId="235D4B4A" w14:textId="1A50A86D" w:rsidR="005930CA" w:rsidRPr="00F540FB" w:rsidRDefault="005930CA" w:rsidP="005930CA">
            <w:pPr>
              <w:ind w:right="-72"/>
              <w:jc w:val="right"/>
              <w:rPr>
                <w:rFonts w:ascii="Arial" w:hAnsi="Arial" w:cs="Arial"/>
                <w:sz w:val="18"/>
                <w:szCs w:val="18"/>
              </w:rPr>
            </w:pPr>
            <w:r w:rsidRPr="00F540FB">
              <w:rPr>
                <w:rFonts w:ascii="Arial" w:hAnsi="Arial" w:cs="Arial"/>
                <w:sz w:val="18"/>
                <w:szCs w:val="18"/>
              </w:rPr>
              <w:t>-</w:t>
            </w:r>
          </w:p>
        </w:tc>
      </w:tr>
      <w:tr w:rsidR="00F41136" w:rsidRPr="002C746A" w14:paraId="7A7A8F35" w14:textId="77777777" w:rsidTr="005930CA">
        <w:trPr>
          <w:gridAfter w:val="1"/>
          <w:wAfter w:w="9" w:type="pct"/>
        </w:trPr>
        <w:tc>
          <w:tcPr>
            <w:tcW w:w="1326" w:type="pct"/>
            <w:shd w:val="clear" w:color="auto" w:fill="auto"/>
          </w:tcPr>
          <w:p w14:paraId="70DFEC27" w14:textId="77777777" w:rsidR="00F41136" w:rsidRPr="002C746A" w:rsidRDefault="00F41136" w:rsidP="005930CA">
            <w:pPr>
              <w:ind w:left="6" w:right="-72"/>
              <w:rPr>
                <w:rFonts w:ascii="Arial" w:hAnsi="Arial" w:cs="Arial"/>
                <w:snapToGrid w:val="0"/>
                <w:sz w:val="12"/>
                <w:szCs w:val="12"/>
              </w:rPr>
            </w:pPr>
          </w:p>
        </w:tc>
        <w:tc>
          <w:tcPr>
            <w:tcW w:w="480" w:type="pct"/>
          </w:tcPr>
          <w:p w14:paraId="597376EC" w14:textId="77777777" w:rsidR="00F41136" w:rsidRPr="002C746A" w:rsidRDefault="00F41136" w:rsidP="005930CA">
            <w:pPr>
              <w:ind w:left="138" w:right="-72" w:hanging="138"/>
              <w:jc w:val="center"/>
              <w:rPr>
                <w:rFonts w:ascii="Arial" w:hAnsi="Arial" w:cs="Arial"/>
                <w:sz w:val="12"/>
                <w:szCs w:val="12"/>
              </w:rPr>
            </w:pPr>
          </w:p>
        </w:tc>
        <w:tc>
          <w:tcPr>
            <w:tcW w:w="994" w:type="pct"/>
            <w:gridSpan w:val="2"/>
            <w:shd w:val="clear" w:color="auto" w:fill="auto"/>
          </w:tcPr>
          <w:p w14:paraId="3DA62529" w14:textId="77777777" w:rsidR="00F41136" w:rsidRPr="002C746A" w:rsidRDefault="00F41136" w:rsidP="005930CA">
            <w:pPr>
              <w:ind w:left="138" w:right="-72" w:hanging="138"/>
              <w:rPr>
                <w:rFonts w:ascii="Arial" w:hAnsi="Arial" w:cs="Arial"/>
                <w:snapToGrid w:val="0"/>
                <w:sz w:val="12"/>
                <w:szCs w:val="12"/>
              </w:rPr>
            </w:pPr>
          </w:p>
        </w:tc>
        <w:tc>
          <w:tcPr>
            <w:tcW w:w="362" w:type="pct"/>
            <w:gridSpan w:val="2"/>
            <w:shd w:val="clear" w:color="auto" w:fill="auto"/>
          </w:tcPr>
          <w:p w14:paraId="29EC5F2D" w14:textId="77777777" w:rsidR="00F41136" w:rsidRPr="002C746A" w:rsidRDefault="00F41136" w:rsidP="005930CA">
            <w:pPr>
              <w:ind w:right="-72"/>
              <w:jc w:val="right"/>
              <w:rPr>
                <w:rFonts w:ascii="Arial" w:hAnsi="Arial" w:cs="Arial"/>
                <w:sz w:val="12"/>
                <w:szCs w:val="12"/>
              </w:rPr>
            </w:pPr>
          </w:p>
        </w:tc>
        <w:tc>
          <w:tcPr>
            <w:tcW w:w="357" w:type="pct"/>
            <w:shd w:val="clear" w:color="auto" w:fill="auto"/>
          </w:tcPr>
          <w:p w14:paraId="6C0C0D8C" w14:textId="77777777" w:rsidR="00F41136" w:rsidRPr="002C746A" w:rsidRDefault="00F41136" w:rsidP="005930CA">
            <w:pPr>
              <w:ind w:right="-72"/>
              <w:jc w:val="right"/>
              <w:rPr>
                <w:rFonts w:ascii="Arial" w:hAnsi="Arial" w:cs="Arial"/>
                <w:sz w:val="12"/>
                <w:szCs w:val="12"/>
              </w:rPr>
            </w:pPr>
          </w:p>
        </w:tc>
        <w:tc>
          <w:tcPr>
            <w:tcW w:w="363" w:type="pct"/>
            <w:gridSpan w:val="2"/>
          </w:tcPr>
          <w:p w14:paraId="2570A9A6" w14:textId="77777777" w:rsidR="00F41136" w:rsidRPr="002C746A" w:rsidRDefault="00F41136" w:rsidP="005930CA">
            <w:pPr>
              <w:ind w:right="-72"/>
              <w:jc w:val="right"/>
              <w:rPr>
                <w:rFonts w:ascii="Arial" w:hAnsi="Arial" w:cs="Arial"/>
                <w:sz w:val="12"/>
                <w:szCs w:val="12"/>
                <w:cs/>
              </w:rPr>
            </w:pPr>
          </w:p>
        </w:tc>
        <w:tc>
          <w:tcPr>
            <w:tcW w:w="358" w:type="pct"/>
            <w:tcBorders>
              <w:top w:val="nil"/>
              <w:left w:val="nil"/>
              <w:bottom w:val="nil"/>
              <w:right w:val="nil"/>
            </w:tcBorders>
            <w:shd w:val="clear" w:color="000000" w:fill="FFFFFF"/>
          </w:tcPr>
          <w:p w14:paraId="6E290D75" w14:textId="77777777" w:rsidR="00F41136" w:rsidRPr="002C746A" w:rsidRDefault="00F41136" w:rsidP="005930CA">
            <w:pPr>
              <w:ind w:right="-72"/>
              <w:jc w:val="right"/>
              <w:rPr>
                <w:rFonts w:ascii="Arial" w:hAnsi="Arial" w:cs="Arial"/>
                <w:sz w:val="12"/>
                <w:szCs w:val="12"/>
              </w:rPr>
            </w:pPr>
          </w:p>
        </w:tc>
        <w:tc>
          <w:tcPr>
            <w:tcW w:w="361" w:type="pct"/>
            <w:gridSpan w:val="2"/>
          </w:tcPr>
          <w:p w14:paraId="37F63EA3" w14:textId="77777777" w:rsidR="00F41136" w:rsidRPr="002C746A" w:rsidRDefault="00F41136" w:rsidP="005930CA">
            <w:pPr>
              <w:ind w:right="-72"/>
              <w:jc w:val="right"/>
              <w:rPr>
                <w:rFonts w:ascii="Arial" w:hAnsi="Arial" w:cs="Arial"/>
                <w:sz w:val="12"/>
                <w:szCs w:val="12"/>
                <w:cs/>
              </w:rPr>
            </w:pPr>
          </w:p>
        </w:tc>
        <w:tc>
          <w:tcPr>
            <w:tcW w:w="389" w:type="pct"/>
            <w:tcBorders>
              <w:top w:val="nil"/>
              <w:left w:val="nil"/>
              <w:bottom w:val="nil"/>
              <w:right w:val="nil"/>
            </w:tcBorders>
            <w:shd w:val="clear" w:color="auto" w:fill="auto"/>
          </w:tcPr>
          <w:p w14:paraId="7CCDB3E0" w14:textId="77777777" w:rsidR="00F41136" w:rsidRPr="002C746A" w:rsidRDefault="00F41136" w:rsidP="005930CA">
            <w:pPr>
              <w:ind w:right="-72"/>
              <w:jc w:val="right"/>
              <w:rPr>
                <w:rFonts w:ascii="Arial" w:hAnsi="Arial" w:cs="Arial"/>
                <w:sz w:val="12"/>
                <w:szCs w:val="12"/>
              </w:rPr>
            </w:pPr>
          </w:p>
        </w:tc>
      </w:tr>
      <w:tr w:rsidR="005930CA" w:rsidRPr="00D94413" w14:paraId="7690B63E" w14:textId="77777777" w:rsidTr="005930CA">
        <w:trPr>
          <w:gridAfter w:val="1"/>
          <w:wAfter w:w="9" w:type="pct"/>
        </w:trPr>
        <w:tc>
          <w:tcPr>
            <w:tcW w:w="1326" w:type="pct"/>
            <w:shd w:val="clear" w:color="auto" w:fill="auto"/>
          </w:tcPr>
          <w:p w14:paraId="2025B6CF" w14:textId="77777777" w:rsidR="005930CA" w:rsidRPr="00F540FB" w:rsidRDefault="005930CA" w:rsidP="005930CA">
            <w:pPr>
              <w:ind w:left="6" w:right="-72"/>
              <w:rPr>
                <w:rFonts w:ascii="Arial" w:hAnsi="Arial" w:cs="Arial"/>
                <w:snapToGrid w:val="0"/>
                <w:sz w:val="18"/>
                <w:szCs w:val="18"/>
              </w:rPr>
            </w:pPr>
            <w:r w:rsidRPr="00F540FB">
              <w:rPr>
                <w:rFonts w:ascii="Arial" w:hAnsi="Arial" w:cs="Arial"/>
                <w:snapToGrid w:val="0"/>
                <w:sz w:val="18"/>
                <w:szCs w:val="18"/>
              </w:rPr>
              <w:t xml:space="preserve">B.Grimm Oriental Renewable </w:t>
            </w:r>
          </w:p>
          <w:p w14:paraId="0ADD6A70" w14:textId="61E2DD7E" w:rsidR="005930CA" w:rsidRPr="00F540FB" w:rsidRDefault="005930CA" w:rsidP="005930CA">
            <w:pPr>
              <w:ind w:left="6" w:right="-72"/>
              <w:rPr>
                <w:rFonts w:ascii="Arial" w:hAnsi="Arial" w:cs="Arial"/>
                <w:snapToGrid w:val="0"/>
                <w:sz w:val="18"/>
                <w:szCs w:val="18"/>
              </w:rPr>
            </w:pPr>
            <w:r w:rsidRPr="00F540FB">
              <w:rPr>
                <w:rFonts w:ascii="Arial" w:hAnsi="Arial" w:cs="Arial"/>
                <w:snapToGrid w:val="0"/>
                <w:sz w:val="18"/>
                <w:szCs w:val="18"/>
              </w:rPr>
              <w:t xml:space="preserve">   Power 1 Limited</w:t>
            </w:r>
          </w:p>
        </w:tc>
        <w:tc>
          <w:tcPr>
            <w:tcW w:w="480" w:type="pct"/>
          </w:tcPr>
          <w:p w14:paraId="6B48FC36" w14:textId="575810C0" w:rsidR="005930CA" w:rsidRPr="00F540FB" w:rsidRDefault="005930CA" w:rsidP="005930CA">
            <w:pPr>
              <w:ind w:left="138" w:right="-72" w:hanging="138"/>
              <w:jc w:val="center"/>
              <w:rPr>
                <w:rFonts w:ascii="Arial" w:hAnsi="Arial" w:cs="Arial"/>
                <w:sz w:val="18"/>
                <w:szCs w:val="18"/>
              </w:rPr>
            </w:pPr>
            <w:r w:rsidRPr="00F540FB">
              <w:rPr>
                <w:rFonts w:ascii="Arial" w:hAnsi="Arial" w:cs="Arial"/>
                <w:sz w:val="18"/>
                <w:szCs w:val="18"/>
              </w:rPr>
              <w:t>Thailand</w:t>
            </w:r>
          </w:p>
        </w:tc>
        <w:tc>
          <w:tcPr>
            <w:tcW w:w="994" w:type="pct"/>
            <w:gridSpan w:val="2"/>
            <w:shd w:val="clear" w:color="auto" w:fill="auto"/>
          </w:tcPr>
          <w:p w14:paraId="6A00A64A" w14:textId="688777C1" w:rsidR="005930CA" w:rsidRPr="00F540FB" w:rsidRDefault="005930CA" w:rsidP="005930CA">
            <w:pPr>
              <w:ind w:left="138" w:right="-72" w:hanging="138"/>
              <w:rPr>
                <w:rFonts w:ascii="Arial" w:hAnsi="Arial" w:cs="Arial"/>
                <w:spacing w:val="-2"/>
                <w:sz w:val="18"/>
                <w:szCs w:val="18"/>
                <w:lang w:val="en-US"/>
              </w:rPr>
            </w:pPr>
            <w:r w:rsidRPr="00F540FB">
              <w:rPr>
                <w:rFonts w:ascii="Arial" w:hAnsi="Arial" w:cs="Arial"/>
                <w:snapToGrid w:val="0"/>
                <w:sz w:val="18"/>
                <w:szCs w:val="18"/>
              </w:rPr>
              <w:t>Electricity generating (has not yet commenced its normal operation)</w:t>
            </w:r>
          </w:p>
        </w:tc>
        <w:tc>
          <w:tcPr>
            <w:tcW w:w="362" w:type="pct"/>
            <w:gridSpan w:val="2"/>
            <w:shd w:val="clear" w:color="auto" w:fill="auto"/>
          </w:tcPr>
          <w:p w14:paraId="35F85CB2" w14:textId="300A176F" w:rsidR="005930CA" w:rsidRPr="00F540FB" w:rsidRDefault="005930CA" w:rsidP="005930CA">
            <w:pPr>
              <w:ind w:right="-72"/>
              <w:jc w:val="right"/>
              <w:rPr>
                <w:rFonts w:ascii="Arial" w:hAnsi="Arial" w:cs="Arial"/>
                <w:sz w:val="18"/>
                <w:szCs w:val="18"/>
              </w:rPr>
            </w:pPr>
            <w:r w:rsidRPr="00F540FB">
              <w:rPr>
                <w:rFonts w:ascii="Arial" w:hAnsi="Arial" w:cs="Arial"/>
                <w:sz w:val="18"/>
                <w:szCs w:val="18"/>
              </w:rPr>
              <w:t>91.31</w:t>
            </w:r>
          </w:p>
        </w:tc>
        <w:tc>
          <w:tcPr>
            <w:tcW w:w="357" w:type="pct"/>
            <w:shd w:val="clear" w:color="auto" w:fill="auto"/>
          </w:tcPr>
          <w:p w14:paraId="1408DD27" w14:textId="0E31BB85" w:rsidR="005930CA" w:rsidRPr="00F540FB" w:rsidRDefault="005930CA" w:rsidP="005930CA">
            <w:pPr>
              <w:ind w:right="-72"/>
              <w:jc w:val="right"/>
              <w:rPr>
                <w:rFonts w:ascii="Arial" w:hAnsi="Arial" w:cs="Arial"/>
                <w:sz w:val="18"/>
                <w:szCs w:val="18"/>
              </w:rPr>
            </w:pPr>
            <w:r w:rsidRPr="00F540FB">
              <w:rPr>
                <w:rFonts w:ascii="Arial" w:hAnsi="Arial" w:cs="Arial"/>
                <w:sz w:val="18"/>
                <w:szCs w:val="18"/>
              </w:rPr>
              <w:t>91.31</w:t>
            </w:r>
          </w:p>
        </w:tc>
        <w:tc>
          <w:tcPr>
            <w:tcW w:w="363" w:type="pct"/>
            <w:gridSpan w:val="2"/>
          </w:tcPr>
          <w:p w14:paraId="3318D565" w14:textId="24F387A7" w:rsidR="005930CA" w:rsidRPr="00F540FB" w:rsidRDefault="005930CA" w:rsidP="005930CA">
            <w:pPr>
              <w:ind w:right="-72"/>
              <w:jc w:val="right"/>
              <w:rPr>
                <w:rFonts w:ascii="Arial" w:hAnsi="Arial" w:cs="Arial"/>
                <w:sz w:val="18"/>
                <w:szCs w:val="18"/>
              </w:rPr>
            </w:pPr>
            <w:r w:rsidRPr="00F540FB">
              <w:rPr>
                <w:rFonts w:ascii="Arial" w:hAnsi="Arial" w:cs="Arial"/>
                <w:sz w:val="18"/>
                <w:szCs w:val="18"/>
                <w:cs/>
              </w:rPr>
              <w:t>99.97</w:t>
            </w:r>
          </w:p>
        </w:tc>
        <w:tc>
          <w:tcPr>
            <w:tcW w:w="358" w:type="pct"/>
            <w:tcBorders>
              <w:top w:val="nil"/>
              <w:left w:val="nil"/>
              <w:bottom w:val="nil"/>
              <w:right w:val="nil"/>
            </w:tcBorders>
            <w:shd w:val="clear" w:color="000000" w:fill="FFFFFF"/>
          </w:tcPr>
          <w:p w14:paraId="5ABF4E52" w14:textId="2DA7DD32" w:rsidR="005930CA" w:rsidRPr="00F540FB" w:rsidRDefault="005930CA" w:rsidP="005930CA">
            <w:pPr>
              <w:ind w:right="-72"/>
              <w:jc w:val="right"/>
              <w:rPr>
                <w:rFonts w:ascii="Arial" w:hAnsi="Arial" w:cs="Arial"/>
                <w:sz w:val="18"/>
                <w:szCs w:val="18"/>
              </w:rPr>
            </w:pPr>
            <w:r w:rsidRPr="00F540FB">
              <w:rPr>
                <w:rFonts w:ascii="Arial" w:hAnsi="Arial" w:cs="Arial"/>
                <w:sz w:val="18"/>
                <w:szCs w:val="18"/>
              </w:rPr>
              <w:t>91.31</w:t>
            </w:r>
          </w:p>
        </w:tc>
        <w:tc>
          <w:tcPr>
            <w:tcW w:w="361" w:type="pct"/>
            <w:gridSpan w:val="2"/>
          </w:tcPr>
          <w:p w14:paraId="782C7654" w14:textId="1BDDA49A" w:rsidR="005930CA" w:rsidRPr="00F540FB" w:rsidRDefault="005930CA" w:rsidP="005930CA">
            <w:pPr>
              <w:ind w:right="-72"/>
              <w:jc w:val="right"/>
              <w:rPr>
                <w:rFonts w:ascii="Arial" w:hAnsi="Arial" w:cs="Arial"/>
                <w:sz w:val="18"/>
                <w:szCs w:val="18"/>
              </w:rPr>
            </w:pPr>
            <w:r w:rsidRPr="00F540FB">
              <w:rPr>
                <w:rFonts w:ascii="Arial" w:hAnsi="Arial" w:cs="Arial"/>
                <w:sz w:val="18"/>
                <w:szCs w:val="18"/>
                <w:cs/>
              </w:rPr>
              <w:t>0.03</w:t>
            </w:r>
          </w:p>
        </w:tc>
        <w:tc>
          <w:tcPr>
            <w:tcW w:w="389" w:type="pct"/>
            <w:tcBorders>
              <w:top w:val="nil"/>
              <w:left w:val="nil"/>
              <w:bottom w:val="nil"/>
              <w:right w:val="nil"/>
            </w:tcBorders>
            <w:shd w:val="clear" w:color="auto" w:fill="auto"/>
          </w:tcPr>
          <w:p w14:paraId="5CC46CD9" w14:textId="21006ED4" w:rsidR="005930CA" w:rsidRPr="00F540FB" w:rsidRDefault="005930CA" w:rsidP="005930CA">
            <w:pPr>
              <w:ind w:right="-72"/>
              <w:jc w:val="right"/>
              <w:rPr>
                <w:rFonts w:ascii="Arial" w:hAnsi="Arial" w:cs="Arial"/>
                <w:sz w:val="18"/>
                <w:szCs w:val="18"/>
              </w:rPr>
            </w:pPr>
            <w:r w:rsidRPr="00F540FB">
              <w:rPr>
                <w:rFonts w:ascii="Arial" w:hAnsi="Arial" w:cs="Arial"/>
                <w:sz w:val="18"/>
                <w:szCs w:val="18"/>
              </w:rPr>
              <w:t>8.69</w:t>
            </w:r>
          </w:p>
        </w:tc>
      </w:tr>
    </w:tbl>
    <w:p w14:paraId="4FA6D8C1" w14:textId="77777777" w:rsidR="006A6BA4" w:rsidRPr="00D94413" w:rsidRDefault="006A6BA4">
      <w:pPr>
        <w:rPr>
          <w:rFonts w:ascii="Arial" w:hAnsi="Arial" w:cs="Arial"/>
          <w:b/>
          <w:bCs/>
          <w:caps/>
          <w:sz w:val="20"/>
          <w:szCs w:val="20"/>
        </w:rPr>
      </w:pPr>
      <w:r w:rsidRPr="00D94413">
        <w:rPr>
          <w:rFonts w:ascii="Arial" w:hAnsi="Arial" w:cs="Arial"/>
          <w:b/>
          <w:bCs/>
          <w:caps/>
          <w:sz w:val="20"/>
          <w:szCs w:val="20"/>
        </w:rPr>
        <w:br w:type="page"/>
      </w:r>
    </w:p>
    <w:p w14:paraId="59C65BF9" w14:textId="4ED38A37" w:rsidR="009E532A" w:rsidRPr="00D94413" w:rsidRDefault="00B45524" w:rsidP="00352576">
      <w:pPr>
        <w:tabs>
          <w:tab w:val="left" w:pos="540"/>
        </w:tabs>
        <w:rPr>
          <w:rFonts w:ascii="Arial" w:hAnsi="Arial" w:cs="Arial"/>
          <w:sz w:val="20"/>
          <w:szCs w:val="20"/>
        </w:rPr>
      </w:pPr>
      <w:r w:rsidRPr="00D94413">
        <w:rPr>
          <w:rFonts w:ascii="Arial" w:hAnsi="Arial" w:cs="Arial"/>
          <w:b/>
          <w:bCs/>
          <w:caps/>
          <w:sz w:val="20"/>
          <w:szCs w:val="20"/>
        </w:rPr>
        <w:t>1</w:t>
      </w:r>
      <w:r w:rsidR="009D3E1B" w:rsidRPr="00D94413">
        <w:rPr>
          <w:rFonts w:ascii="Arial" w:hAnsi="Arial" w:cs="Arial"/>
          <w:b/>
          <w:bCs/>
          <w:caps/>
          <w:sz w:val="20"/>
          <w:szCs w:val="20"/>
        </w:rPr>
        <w:t>3</w:t>
      </w:r>
      <w:r w:rsidRPr="00D94413">
        <w:rPr>
          <w:rFonts w:ascii="Arial" w:hAnsi="Arial" w:cs="Arial"/>
          <w:b/>
          <w:bCs/>
          <w:caps/>
          <w:sz w:val="20"/>
          <w:szCs w:val="20"/>
        </w:rPr>
        <w:t xml:space="preserve"> </w:t>
      </w:r>
      <w:r w:rsidRPr="00D94413">
        <w:rPr>
          <w:rFonts w:ascii="Arial" w:hAnsi="Arial" w:cs="Arial"/>
          <w:b/>
          <w:bCs/>
          <w:caps/>
          <w:sz w:val="20"/>
          <w:szCs w:val="20"/>
        </w:rPr>
        <w:tab/>
      </w:r>
      <w:r w:rsidRPr="00D94413">
        <w:rPr>
          <w:rFonts w:ascii="Arial" w:hAnsi="Arial" w:cs="Arial"/>
          <w:b/>
          <w:bCs/>
          <w:sz w:val="20"/>
          <w:szCs w:val="20"/>
        </w:rPr>
        <w:t xml:space="preserve">Investments in subsidiaries </w:t>
      </w:r>
      <w:r w:rsidRPr="00D94413">
        <w:rPr>
          <w:rFonts w:ascii="Arial" w:hAnsi="Arial" w:cs="Arial"/>
          <w:sz w:val="20"/>
          <w:szCs w:val="20"/>
        </w:rPr>
        <w:t>(Cont’d)</w:t>
      </w:r>
    </w:p>
    <w:p w14:paraId="46C4FBE0" w14:textId="77777777" w:rsidR="005B658E" w:rsidRPr="00D94413" w:rsidRDefault="005B658E" w:rsidP="00FF59E7">
      <w:pPr>
        <w:ind w:left="567"/>
        <w:jc w:val="both"/>
        <w:rPr>
          <w:rFonts w:ascii="Arial" w:hAnsi="Arial" w:cs="Arial"/>
          <w:sz w:val="20"/>
          <w:szCs w:val="20"/>
        </w:rPr>
      </w:pPr>
    </w:p>
    <w:p w14:paraId="62F9B089" w14:textId="77777777" w:rsidR="00FF59E7" w:rsidRPr="00D94413" w:rsidRDefault="00FF59E7" w:rsidP="00FF59E7">
      <w:pPr>
        <w:ind w:left="567"/>
        <w:jc w:val="both"/>
        <w:rPr>
          <w:rFonts w:ascii="Arial" w:hAnsi="Arial" w:cs="Arial"/>
          <w:sz w:val="20"/>
          <w:szCs w:val="20"/>
        </w:rPr>
      </w:pPr>
    </w:p>
    <w:p w14:paraId="4C368784" w14:textId="2592B20D" w:rsidR="00FF59E7" w:rsidRDefault="00FF59E7" w:rsidP="00FF59E7">
      <w:pPr>
        <w:ind w:left="567"/>
        <w:jc w:val="both"/>
        <w:rPr>
          <w:rFonts w:ascii="Arial" w:hAnsi="Arial" w:cs="Arial"/>
          <w:sz w:val="20"/>
          <w:szCs w:val="20"/>
        </w:rPr>
      </w:pPr>
      <w:r w:rsidRPr="00D94413">
        <w:rPr>
          <w:rFonts w:ascii="Arial" w:hAnsi="Arial" w:cs="Arial"/>
          <w:sz w:val="20"/>
          <w:szCs w:val="20"/>
        </w:rPr>
        <w:t xml:space="preserve">The Group had the following </w:t>
      </w:r>
      <w:r w:rsidR="00286334" w:rsidRPr="00D94413">
        <w:rPr>
          <w:rFonts w:ascii="Arial" w:hAnsi="Arial" w:cs="Arial"/>
          <w:sz w:val="20"/>
          <w:szCs w:val="20"/>
        </w:rPr>
        <w:t>subsidiaries at 31 December</w:t>
      </w:r>
      <w:r w:rsidRPr="00D94413">
        <w:rPr>
          <w:rFonts w:ascii="Arial" w:hAnsi="Arial" w:cs="Arial"/>
          <w:sz w:val="20"/>
          <w:szCs w:val="20"/>
        </w:rPr>
        <w:t>: (Cont’d)</w:t>
      </w:r>
    </w:p>
    <w:p w14:paraId="6AA0D4B4" w14:textId="77777777" w:rsidR="007556E5" w:rsidRPr="00D94413" w:rsidRDefault="007556E5" w:rsidP="00FF59E7">
      <w:pPr>
        <w:ind w:left="567"/>
        <w:jc w:val="both"/>
        <w:rPr>
          <w:rFonts w:ascii="Arial" w:hAnsi="Arial" w:cs="Arial"/>
          <w:sz w:val="20"/>
          <w:szCs w:val="20"/>
        </w:rPr>
      </w:pPr>
    </w:p>
    <w:tbl>
      <w:tblPr>
        <w:tblW w:w="4869" w:type="pct"/>
        <w:tblInd w:w="426" w:type="dxa"/>
        <w:tblLayout w:type="fixed"/>
        <w:tblLook w:val="04A0" w:firstRow="1" w:lastRow="0" w:firstColumn="1" w:lastColumn="0" w:noHBand="0" w:noVBand="1"/>
      </w:tblPr>
      <w:tblGrid>
        <w:gridCol w:w="3448"/>
        <w:gridCol w:w="1436"/>
        <w:gridCol w:w="3514"/>
        <w:gridCol w:w="1086"/>
        <w:gridCol w:w="1083"/>
        <w:gridCol w:w="1065"/>
        <w:gridCol w:w="12"/>
        <w:gridCol w:w="12"/>
        <w:gridCol w:w="1074"/>
        <w:gridCol w:w="1065"/>
        <w:gridCol w:w="21"/>
        <w:gridCol w:w="1170"/>
        <w:gridCol w:w="9"/>
      </w:tblGrid>
      <w:tr w:rsidR="00A1533C" w:rsidRPr="00D94413" w14:paraId="72C27995" w14:textId="77777777" w:rsidTr="005930CA">
        <w:trPr>
          <w:gridAfter w:val="1"/>
          <w:wAfter w:w="3" w:type="pct"/>
          <w:trHeight w:val="70"/>
        </w:trPr>
        <w:tc>
          <w:tcPr>
            <w:tcW w:w="1150" w:type="pct"/>
            <w:shd w:val="clear" w:color="auto" w:fill="auto"/>
            <w:vAlign w:val="bottom"/>
          </w:tcPr>
          <w:p w14:paraId="09C7382F" w14:textId="77777777" w:rsidR="00A1533C" w:rsidRPr="00A1533C" w:rsidRDefault="00A1533C" w:rsidP="00FF59E7">
            <w:pPr>
              <w:ind w:left="6" w:right="-72"/>
              <w:rPr>
                <w:rFonts w:ascii="Arial" w:hAnsi="Arial" w:cs="Arial"/>
                <w:b/>
                <w:bCs/>
                <w:snapToGrid w:val="0"/>
                <w:sz w:val="18"/>
                <w:szCs w:val="18"/>
              </w:rPr>
            </w:pPr>
          </w:p>
        </w:tc>
        <w:tc>
          <w:tcPr>
            <w:tcW w:w="479" w:type="pct"/>
            <w:vAlign w:val="bottom"/>
          </w:tcPr>
          <w:p w14:paraId="3AC321A4" w14:textId="0E46D9D3" w:rsidR="00A1533C" w:rsidRPr="00A1533C" w:rsidRDefault="00A1533C" w:rsidP="00FF59E7">
            <w:pPr>
              <w:ind w:left="138" w:right="-72" w:hanging="138"/>
              <w:jc w:val="center"/>
              <w:rPr>
                <w:rFonts w:ascii="Arial" w:hAnsi="Arial" w:cs="Arial"/>
                <w:b/>
                <w:bCs/>
                <w:sz w:val="18"/>
                <w:szCs w:val="18"/>
              </w:rPr>
            </w:pPr>
            <w:r w:rsidRPr="00A1533C">
              <w:rPr>
                <w:rFonts w:ascii="Arial" w:hAnsi="Arial" w:cs="Arial"/>
                <w:b/>
                <w:bCs/>
                <w:sz w:val="18"/>
                <w:szCs w:val="18"/>
                <w:lang w:val="en-US"/>
              </w:rPr>
              <w:t>Place of</w:t>
            </w:r>
          </w:p>
        </w:tc>
        <w:tc>
          <w:tcPr>
            <w:tcW w:w="1172" w:type="pct"/>
            <w:shd w:val="clear" w:color="auto" w:fill="auto"/>
            <w:vAlign w:val="bottom"/>
          </w:tcPr>
          <w:p w14:paraId="6AEE5DC1" w14:textId="77777777" w:rsidR="00A1533C" w:rsidRPr="00A1533C" w:rsidRDefault="00A1533C" w:rsidP="00FF59E7">
            <w:pPr>
              <w:ind w:left="138" w:right="-72" w:hanging="138"/>
              <w:rPr>
                <w:rFonts w:ascii="Arial" w:hAnsi="Arial" w:cs="Arial"/>
                <w:b/>
                <w:bCs/>
                <w:spacing w:val="-2"/>
                <w:sz w:val="18"/>
                <w:szCs w:val="18"/>
                <w:lang w:val="en-US"/>
              </w:rPr>
            </w:pPr>
          </w:p>
        </w:tc>
        <w:tc>
          <w:tcPr>
            <w:tcW w:w="723" w:type="pct"/>
            <w:gridSpan w:val="2"/>
            <w:vMerge w:val="restart"/>
            <w:shd w:val="clear" w:color="auto" w:fill="auto"/>
            <w:vAlign w:val="bottom"/>
          </w:tcPr>
          <w:p w14:paraId="558F9266" w14:textId="467296C4" w:rsidR="00A1533C" w:rsidRPr="00A1533C" w:rsidRDefault="00A1533C" w:rsidP="00FF59E7">
            <w:pPr>
              <w:pBdr>
                <w:bottom w:val="single" w:sz="4" w:space="1" w:color="auto"/>
              </w:pBdr>
              <w:ind w:right="-72"/>
              <w:jc w:val="center"/>
              <w:rPr>
                <w:rFonts w:ascii="Arial" w:hAnsi="Arial" w:cs="Arial"/>
                <w:b/>
                <w:bCs/>
                <w:sz w:val="18"/>
                <w:szCs w:val="18"/>
              </w:rPr>
            </w:pPr>
            <w:r w:rsidRPr="00A1533C">
              <w:rPr>
                <w:rFonts w:ascii="Arial" w:hAnsi="Arial" w:cs="Arial"/>
                <w:b/>
                <w:bCs/>
                <w:sz w:val="18"/>
                <w:szCs w:val="18"/>
              </w:rPr>
              <w:t>Proportion of ordinary shares directly held by parent (%)</w:t>
            </w:r>
          </w:p>
        </w:tc>
        <w:tc>
          <w:tcPr>
            <w:tcW w:w="721" w:type="pct"/>
            <w:gridSpan w:val="4"/>
            <w:vMerge w:val="restart"/>
            <w:vAlign w:val="bottom"/>
          </w:tcPr>
          <w:p w14:paraId="7FF0326F" w14:textId="7C1D289C" w:rsidR="00A1533C" w:rsidRPr="00A1533C" w:rsidRDefault="00A1533C" w:rsidP="00FF59E7">
            <w:pPr>
              <w:pBdr>
                <w:bottom w:val="single" w:sz="4" w:space="1" w:color="auto"/>
              </w:pBdr>
              <w:ind w:right="-72"/>
              <w:jc w:val="center"/>
              <w:rPr>
                <w:rFonts w:ascii="Arial" w:hAnsi="Arial" w:cs="Arial"/>
                <w:b/>
                <w:bCs/>
                <w:sz w:val="18"/>
                <w:szCs w:val="18"/>
              </w:rPr>
            </w:pPr>
            <w:r w:rsidRPr="00A1533C">
              <w:rPr>
                <w:rFonts w:ascii="Arial" w:hAnsi="Arial" w:cs="Arial"/>
                <w:b/>
                <w:bCs/>
                <w:sz w:val="18"/>
                <w:szCs w:val="18"/>
              </w:rPr>
              <w:t>Effective proportion of ordinary shares held by the group (%)</w:t>
            </w:r>
          </w:p>
        </w:tc>
        <w:tc>
          <w:tcPr>
            <w:tcW w:w="752" w:type="pct"/>
            <w:gridSpan w:val="3"/>
            <w:vMerge w:val="restart"/>
            <w:vAlign w:val="bottom"/>
          </w:tcPr>
          <w:p w14:paraId="3CCBD54B" w14:textId="3498FDA2" w:rsidR="00A1533C" w:rsidRPr="00A1533C" w:rsidRDefault="00A1533C" w:rsidP="00FF59E7">
            <w:pPr>
              <w:pBdr>
                <w:bottom w:val="single" w:sz="4" w:space="1" w:color="auto"/>
              </w:pBdr>
              <w:ind w:right="-72"/>
              <w:jc w:val="center"/>
              <w:rPr>
                <w:rFonts w:ascii="Arial" w:hAnsi="Arial" w:cs="Arial"/>
                <w:b/>
                <w:bCs/>
                <w:sz w:val="18"/>
                <w:szCs w:val="18"/>
              </w:rPr>
            </w:pPr>
            <w:r w:rsidRPr="00A1533C">
              <w:rPr>
                <w:rFonts w:ascii="Arial" w:hAnsi="Arial" w:cs="Arial"/>
                <w:b/>
                <w:bCs/>
                <w:sz w:val="18"/>
                <w:szCs w:val="18"/>
              </w:rPr>
              <w:t>Effective proportion of shares held by non-controlling interests (%)</w:t>
            </w:r>
          </w:p>
        </w:tc>
      </w:tr>
      <w:tr w:rsidR="00A1533C" w:rsidRPr="00D94413" w14:paraId="329300AA" w14:textId="77777777" w:rsidTr="005930CA">
        <w:trPr>
          <w:gridAfter w:val="1"/>
          <w:wAfter w:w="3" w:type="pct"/>
          <w:trHeight w:val="70"/>
        </w:trPr>
        <w:tc>
          <w:tcPr>
            <w:tcW w:w="1150" w:type="pct"/>
            <w:shd w:val="clear" w:color="auto" w:fill="auto"/>
            <w:vAlign w:val="bottom"/>
          </w:tcPr>
          <w:p w14:paraId="59E9B57E" w14:textId="77777777" w:rsidR="00A1533C" w:rsidRPr="00A1533C" w:rsidRDefault="00A1533C" w:rsidP="00FF59E7">
            <w:pPr>
              <w:ind w:left="6" w:right="-72"/>
              <w:rPr>
                <w:rFonts w:ascii="Arial" w:hAnsi="Arial" w:cs="Arial"/>
                <w:b/>
                <w:bCs/>
                <w:snapToGrid w:val="0"/>
                <w:sz w:val="18"/>
                <w:szCs w:val="18"/>
              </w:rPr>
            </w:pPr>
          </w:p>
        </w:tc>
        <w:tc>
          <w:tcPr>
            <w:tcW w:w="479" w:type="pct"/>
            <w:vAlign w:val="bottom"/>
          </w:tcPr>
          <w:p w14:paraId="75E48FA4" w14:textId="76BC4EAC" w:rsidR="00A1533C" w:rsidRPr="00A1533C" w:rsidRDefault="00A1533C" w:rsidP="00FF59E7">
            <w:pPr>
              <w:ind w:left="138" w:right="-72" w:hanging="138"/>
              <w:jc w:val="center"/>
              <w:rPr>
                <w:rFonts w:ascii="Arial" w:hAnsi="Arial" w:cs="Arial"/>
                <w:b/>
                <w:bCs/>
                <w:sz w:val="18"/>
                <w:szCs w:val="18"/>
              </w:rPr>
            </w:pPr>
            <w:r w:rsidRPr="00A1533C">
              <w:rPr>
                <w:rFonts w:ascii="Arial" w:hAnsi="Arial" w:cs="Arial"/>
                <w:b/>
                <w:bCs/>
                <w:sz w:val="18"/>
                <w:szCs w:val="18"/>
                <w:lang w:val="en-US"/>
              </w:rPr>
              <w:t>business/</w:t>
            </w:r>
          </w:p>
        </w:tc>
        <w:tc>
          <w:tcPr>
            <w:tcW w:w="1172" w:type="pct"/>
            <w:shd w:val="clear" w:color="auto" w:fill="auto"/>
            <w:vAlign w:val="bottom"/>
          </w:tcPr>
          <w:p w14:paraId="5C6783DB" w14:textId="77777777" w:rsidR="00A1533C" w:rsidRPr="00A1533C" w:rsidRDefault="00A1533C" w:rsidP="00FF59E7">
            <w:pPr>
              <w:ind w:left="138" w:right="-72" w:hanging="138"/>
              <w:rPr>
                <w:rFonts w:ascii="Arial" w:hAnsi="Arial" w:cs="Arial"/>
                <w:b/>
                <w:bCs/>
                <w:spacing w:val="-2"/>
                <w:sz w:val="18"/>
                <w:szCs w:val="18"/>
                <w:lang w:val="en-US"/>
              </w:rPr>
            </w:pPr>
          </w:p>
        </w:tc>
        <w:tc>
          <w:tcPr>
            <w:tcW w:w="723" w:type="pct"/>
            <w:gridSpan w:val="2"/>
            <w:vMerge/>
            <w:shd w:val="clear" w:color="auto" w:fill="auto"/>
            <w:vAlign w:val="bottom"/>
          </w:tcPr>
          <w:p w14:paraId="0A3A5D60" w14:textId="2D3ADE65" w:rsidR="00A1533C" w:rsidRPr="00A1533C" w:rsidRDefault="00A1533C" w:rsidP="00FF59E7">
            <w:pPr>
              <w:pBdr>
                <w:bottom w:val="single" w:sz="4" w:space="1" w:color="auto"/>
              </w:pBdr>
              <w:ind w:right="-72"/>
              <w:jc w:val="center"/>
              <w:rPr>
                <w:rFonts w:ascii="Arial" w:hAnsi="Arial" w:cs="Arial"/>
                <w:b/>
                <w:bCs/>
                <w:sz w:val="18"/>
                <w:szCs w:val="18"/>
              </w:rPr>
            </w:pPr>
          </w:p>
        </w:tc>
        <w:tc>
          <w:tcPr>
            <w:tcW w:w="721" w:type="pct"/>
            <w:gridSpan w:val="4"/>
            <w:vMerge/>
            <w:vAlign w:val="bottom"/>
          </w:tcPr>
          <w:p w14:paraId="7C1CE62A" w14:textId="44A4AA11" w:rsidR="00A1533C" w:rsidRPr="00A1533C" w:rsidRDefault="00A1533C" w:rsidP="00FF59E7">
            <w:pPr>
              <w:pBdr>
                <w:bottom w:val="single" w:sz="4" w:space="1" w:color="auto"/>
              </w:pBdr>
              <w:ind w:right="-72"/>
              <w:jc w:val="center"/>
              <w:rPr>
                <w:rFonts w:ascii="Arial" w:hAnsi="Arial" w:cs="Arial"/>
                <w:b/>
                <w:bCs/>
                <w:sz w:val="18"/>
                <w:szCs w:val="18"/>
              </w:rPr>
            </w:pPr>
          </w:p>
        </w:tc>
        <w:tc>
          <w:tcPr>
            <w:tcW w:w="752" w:type="pct"/>
            <w:gridSpan w:val="3"/>
            <w:vMerge/>
            <w:vAlign w:val="bottom"/>
          </w:tcPr>
          <w:p w14:paraId="7BB6E598" w14:textId="16F79EEF" w:rsidR="00A1533C" w:rsidRPr="00A1533C" w:rsidRDefault="00A1533C" w:rsidP="00FF59E7">
            <w:pPr>
              <w:pBdr>
                <w:bottom w:val="single" w:sz="4" w:space="1" w:color="auto"/>
              </w:pBdr>
              <w:ind w:right="-72"/>
              <w:jc w:val="center"/>
              <w:rPr>
                <w:rFonts w:ascii="Arial" w:hAnsi="Arial" w:cs="Arial"/>
                <w:b/>
                <w:bCs/>
                <w:sz w:val="18"/>
                <w:szCs w:val="18"/>
              </w:rPr>
            </w:pPr>
          </w:p>
        </w:tc>
      </w:tr>
      <w:tr w:rsidR="00A1533C" w:rsidRPr="00D94413" w14:paraId="1878EFF7" w14:textId="77777777" w:rsidTr="005930CA">
        <w:trPr>
          <w:gridAfter w:val="1"/>
          <w:wAfter w:w="3" w:type="pct"/>
          <w:trHeight w:val="68"/>
        </w:trPr>
        <w:tc>
          <w:tcPr>
            <w:tcW w:w="1150" w:type="pct"/>
            <w:shd w:val="clear" w:color="auto" w:fill="auto"/>
            <w:vAlign w:val="bottom"/>
          </w:tcPr>
          <w:p w14:paraId="4C8D4AC1" w14:textId="77777777" w:rsidR="00A1533C" w:rsidRPr="00A1533C" w:rsidRDefault="00A1533C" w:rsidP="00FF59E7">
            <w:pPr>
              <w:ind w:left="6" w:right="-72"/>
              <w:rPr>
                <w:rFonts w:ascii="Arial" w:hAnsi="Arial" w:cs="Arial"/>
                <w:b/>
                <w:bCs/>
                <w:snapToGrid w:val="0"/>
                <w:sz w:val="18"/>
                <w:szCs w:val="18"/>
              </w:rPr>
            </w:pPr>
          </w:p>
        </w:tc>
        <w:tc>
          <w:tcPr>
            <w:tcW w:w="479" w:type="pct"/>
            <w:vAlign w:val="bottom"/>
          </w:tcPr>
          <w:p w14:paraId="6379B583" w14:textId="5FB1C3A8" w:rsidR="00A1533C" w:rsidRPr="00A1533C" w:rsidRDefault="00A1533C" w:rsidP="00A1533C">
            <w:pPr>
              <w:ind w:right="-72"/>
              <w:jc w:val="center"/>
              <w:rPr>
                <w:rFonts w:ascii="Arial" w:hAnsi="Arial" w:cs="Arial"/>
                <w:b/>
                <w:bCs/>
                <w:sz w:val="18"/>
                <w:szCs w:val="18"/>
              </w:rPr>
            </w:pPr>
            <w:r w:rsidRPr="00A1533C">
              <w:rPr>
                <w:rFonts w:ascii="Arial" w:hAnsi="Arial" w:cs="Arial"/>
                <w:b/>
                <w:bCs/>
                <w:sz w:val="18"/>
                <w:szCs w:val="18"/>
                <w:lang w:val="en-US"/>
              </w:rPr>
              <w:t>Country of</w:t>
            </w:r>
          </w:p>
        </w:tc>
        <w:tc>
          <w:tcPr>
            <w:tcW w:w="1172" w:type="pct"/>
            <w:shd w:val="clear" w:color="auto" w:fill="auto"/>
            <w:vAlign w:val="bottom"/>
          </w:tcPr>
          <w:p w14:paraId="4F3555E7" w14:textId="77777777" w:rsidR="00A1533C" w:rsidRPr="00A1533C" w:rsidRDefault="00A1533C" w:rsidP="00FF59E7">
            <w:pPr>
              <w:ind w:left="138" w:right="-72" w:hanging="138"/>
              <w:rPr>
                <w:rFonts w:ascii="Arial" w:hAnsi="Arial" w:cs="Arial"/>
                <w:b/>
                <w:bCs/>
                <w:spacing w:val="-2"/>
                <w:sz w:val="18"/>
                <w:szCs w:val="18"/>
                <w:lang w:val="en-US"/>
              </w:rPr>
            </w:pPr>
          </w:p>
        </w:tc>
        <w:tc>
          <w:tcPr>
            <w:tcW w:w="723" w:type="pct"/>
            <w:gridSpan w:val="2"/>
            <w:vMerge/>
            <w:shd w:val="clear" w:color="auto" w:fill="auto"/>
            <w:vAlign w:val="bottom"/>
          </w:tcPr>
          <w:p w14:paraId="4C2D6DA9" w14:textId="77777777" w:rsidR="00A1533C" w:rsidRPr="00A1533C" w:rsidRDefault="00A1533C" w:rsidP="00FF59E7">
            <w:pPr>
              <w:ind w:right="-72"/>
              <w:jc w:val="center"/>
              <w:rPr>
                <w:rFonts w:ascii="Arial" w:hAnsi="Arial" w:cs="Arial"/>
                <w:b/>
                <w:bCs/>
                <w:sz w:val="18"/>
                <w:szCs w:val="18"/>
              </w:rPr>
            </w:pPr>
          </w:p>
        </w:tc>
        <w:tc>
          <w:tcPr>
            <w:tcW w:w="721" w:type="pct"/>
            <w:gridSpan w:val="4"/>
            <w:vMerge/>
            <w:vAlign w:val="bottom"/>
          </w:tcPr>
          <w:p w14:paraId="05D4D812" w14:textId="77777777" w:rsidR="00A1533C" w:rsidRPr="00A1533C" w:rsidRDefault="00A1533C" w:rsidP="00FF59E7">
            <w:pPr>
              <w:ind w:right="-72"/>
              <w:jc w:val="center"/>
              <w:rPr>
                <w:rFonts w:ascii="Arial" w:hAnsi="Arial" w:cs="Arial"/>
                <w:b/>
                <w:bCs/>
                <w:sz w:val="18"/>
                <w:szCs w:val="18"/>
              </w:rPr>
            </w:pPr>
          </w:p>
        </w:tc>
        <w:tc>
          <w:tcPr>
            <w:tcW w:w="752" w:type="pct"/>
            <w:gridSpan w:val="3"/>
            <w:vMerge/>
            <w:vAlign w:val="bottom"/>
          </w:tcPr>
          <w:p w14:paraId="5171DEB0" w14:textId="77777777" w:rsidR="00A1533C" w:rsidRPr="00A1533C" w:rsidRDefault="00A1533C" w:rsidP="00FF59E7">
            <w:pPr>
              <w:ind w:right="-72"/>
              <w:jc w:val="center"/>
              <w:rPr>
                <w:rFonts w:ascii="Arial" w:hAnsi="Arial" w:cs="Arial"/>
                <w:b/>
                <w:bCs/>
                <w:sz w:val="18"/>
                <w:szCs w:val="18"/>
              </w:rPr>
            </w:pPr>
          </w:p>
        </w:tc>
      </w:tr>
      <w:tr w:rsidR="00FF59E7" w:rsidRPr="00D94413" w14:paraId="150AC902" w14:textId="77777777" w:rsidTr="005930CA">
        <w:tc>
          <w:tcPr>
            <w:tcW w:w="1150" w:type="pct"/>
            <w:shd w:val="clear" w:color="auto" w:fill="auto"/>
            <w:vAlign w:val="bottom"/>
          </w:tcPr>
          <w:p w14:paraId="729A8B07" w14:textId="77777777" w:rsidR="00FF59E7" w:rsidRPr="00A1533C" w:rsidRDefault="00FF59E7" w:rsidP="00FF59E7">
            <w:pPr>
              <w:pBdr>
                <w:bottom w:val="single" w:sz="4" w:space="1" w:color="auto"/>
              </w:pBdr>
              <w:ind w:left="6" w:right="-72"/>
              <w:jc w:val="center"/>
              <w:rPr>
                <w:rFonts w:ascii="Arial" w:hAnsi="Arial" w:cs="Arial"/>
                <w:b/>
                <w:bCs/>
                <w:snapToGrid w:val="0"/>
                <w:sz w:val="18"/>
                <w:szCs w:val="18"/>
              </w:rPr>
            </w:pPr>
            <w:r w:rsidRPr="00A1533C">
              <w:rPr>
                <w:rFonts w:ascii="Arial" w:hAnsi="Arial" w:cs="Arial"/>
                <w:b/>
                <w:bCs/>
                <w:snapToGrid w:val="0"/>
                <w:sz w:val="18"/>
                <w:szCs w:val="18"/>
              </w:rPr>
              <w:t>Name of entity</w:t>
            </w:r>
          </w:p>
        </w:tc>
        <w:tc>
          <w:tcPr>
            <w:tcW w:w="479" w:type="pct"/>
            <w:vAlign w:val="bottom"/>
          </w:tcPr>
          <w:p w14:paraId="2DD48381" w14:textId="77777777" w:rsidR="00FF59E7" w:rsidRPr="00A1533C" w:rsidRDefault="00FF59E7" w:rsidP="00FF59E7">
            <w:pPr>
              <w:pBdr>
                <w:bottom w:val="single" w:sz="4" w:space="1" w:color="auto"/>
              </w:pBdr>
              <w:ind w:left="138" w:right="-72" w:hanging="138"/>
              <w:jc w:val="center"/>
              <w:rPr>
                <w:rFonts w:ascii="Arial" w:hAnsi="Arial" w:cs="Arial"/>
                <w:b/>
                <w:bCs/>
                <w:sz w:val="18"/>
                <w:szCs w:val="18"/>
              </w:rPr>
            </w:pPr>
            <w:r w:rsidRPr="00A1533C">
              <w:rPr>
                <w:rFonts w:ascii="Arial" w:hAnsi="Arial" w:cs="Arial"/>
                <w:b/>
                <w:bCs/>
                <w:sz w:val="18"/>
                <w:szCs w:val="18"/>
                <w:lang w:val="en-US"/>
              </w:rPr>
              <w:t>incorporation</w:t>
            </w:r>
          </w:p>
        </w:tc>
        <w:tc>
          <w:tcPr>
            <w:tcW w:w="1172" w:type="pct"/>
            <w:shd w:val="clear" w:color="auto" w:fill="auto"/>
            <w:vAlign w:val="bottom"/>
          </w:tcPr>
          <w:p w14:paraId="4CC5BE5C" w14:textId="77777777" w:rsidR="00FF59E7" w:rsidRPr="00A1533C" w:rsidRDefault="00FF59E7" w:rsidP="00FF59E7">
            <w:pPr>
              <w:pBdr>
                <w:bottom w:val="single" w:sz="4" w:space="1" w:color="auto"/>
              </w:pBdr>
              <w:ind w:left="138" w:right="-72" w:hanging="138"/>
              <w:jc w:val="center"/>
              <w:rPr>
                <w:rFonts w:ascii="Arial" w:hAnsi="Arial" w:cs="Arial"/>
                <w:b/>
                <w:bCs/>
                <w:spacing w:val="-2"/>
                <w:sz w:val="18"/>
                <w:szCs w:val="18"/>
                <w:lang w:val="en-US"/>
              </w:rPr>
            </w:pPr>
            <w:r w:rsidRPr="00A1533C">
              <w:rPr>
                <w:rFonts w:ascii="Arial" w:hAnsi="Arial" w:cs="Arial"/>
                <w:b/>
                <w:bCs/>
                <w:sz w:val="18"/>
                <w:szCs w:val="18"/>
              </w:rPr>
              <w:t>Nature of business</w:t>
            </w:r>
          </w:p>
        </w:tc>
        <w:tc>
          <w:tcPr>
            <w:tcW w:w="362" w:type="pct"/>
            <w:shd w:val="clear" w:color="auto" w:fill="auto"/>
            <w:vAlign w:val="bottom"/>
          </w:tcPr>
          <w:p w14:paraId="5924A8BC" w14:textId="77777777" w:rsidR="00FF59E7" w:rsidRPr="00A1533C" w:rsidRDefault="00FF59E7" w:rsidP="00FF59E7">
            <w:pPr>
              <w:pBdr>
                <w:bottom w:val="single" w:sz="4" w:space="1" w:color="auto"/>
              </w:pBdr>
              <w:ind w:right="-72"/>
              <w:jc w:val="right"/>
              <w:rPr>
                <w:rFonts w:ascii="Arial" w:hAnsi="Arial" w:cs="Arial"/>
                <w:b/>
                <w:bCs/>
                <w:sz w:val="18"/>
                <w:szCs w:val="18"/>
              </w:rPr>
            </w:pPr>
            <w:r w:rsidRPr="00A1533C">
              <w:rPr>
                <w:rFonts w:ascii="Arial" w:hAnsi="Arial" w:cs="Arial"/>
                <w:b/>
                <w:bCs/>
                <w:sz w:val="18"/>
                <w:szCs w:val="18"/>
              </w:rPr>
              <w:t>2016</w:t>
            </w:r>
          </w:p>
        </w:tc>
        <w:tc>
          <w:tcPr>
            <w:tcW w:w="361" w:type="pct"/>
            <w:shd w:val="clear" w:color="auto" w:fill="auto"/>
            <w:vAlign w:val="bottom"/>
          </w:tcPr>
          <w:p w14:paraId="6E6A21EA" w14:textId="77777777" w:rsidR="00FF59E7" w:rsidRPr="00A1533C" w:rsidRDefault="00FF59E7" w:rsidP="00FF59E7">
            <w:pPr>
              <w:pBdr>
                <w:bottom w:val="single" w:sz="4" w:space="1" w:color="auto"/>
              </w:pBdr>
              <w:ind w:right="-72"/>
              <w:jc w:val="right"/>
              <w:rPr>
                <w:rFonts w:ascii="Arial" w:hAnsi="Arial" w:cs="Arial"/>
                <w:b/>
                <w:bCs/>
                <w:sz w:val="18"/>
                <w:szCs w:val="18"/>
              </w:rPr>
            </w:pPr>
            <w:r w:rsidRPr="00A1533C">
              <w:rPr>
                <w:rFonts w:ascii="Arial" w:hAnsi="Arial" w:cs="Arial"/>
                <w:b/>
                <w:bCs/>
                <w:sz w:val="18"/>
                <w:szCs w:val="18"/>
              </w:rPr>
              <w:t>2015</w:t>
            </w:r>
          </w:p>
        </w:tc>
        <w:tc>
          <w:tcPr>
            <w:tcW w:w="355" w:type="pct"/>
            <w:vAlign w:val="bottom"/>
          </w:tcPr>
          <w:p w14:paraId="78A4043E" w14:textId="77777777" w:rsidR="00FF59E7" w:rsidRPr="00A1533C" w:rsidRDefault="00FF59E7" w:rsidP="00FF59E7">
            <w:pPr>
              <w:pBdr>
                <w:bottom w:val="single" w:sz="4" w:space="1" w:color="auto"/>
              </w:pBdr>
              <w:ind w:right="-72"/>
              <w:jc w:val="right"/>
              <w:rPr>
                <w:rFonts w:ascii="Arial" w:hAnsi="Arial" w:cs="Arial"/>
                <w:b/>
                <w:bCs/>
                <w:sz w:val="18"/>
                <w:szCs w:val="18"/>
              </w:rPr>
            </w:pPr>
            <w:r w:rsidRPr="00A1533C">
              <w:rPr>
                <w:rFonts w:ascii="Arial" w:hAnsi="Arial" w:cs="Arial"/>
                <w:b/>
                <w:bCs/>
                <w:sz w:val="18"/>
                <w:szCs w:val="18"/>
              </w:rPr>
              <w:t>2016</w:t>
            </w:r>
          </w:p>
        </w:tc>
        <w:tc>
          <w:tcPr>
            <w:tcW w:w="366" w:type="pct"/>
            <w:gridSpan w:val="3"/>
            <w:vAlign w:val="bottom"/>
          </w:tcPr>
          <w:p w14:paraId="4743B0A4" w14:textId="77777777" w:rsidR="00FF59E7" w:rsidRPr="00A1533C" w:rsidRDefault="00FF59E7" w:rsidP="00FF59E7">
            <w:pPr>
              <w:pBdr>
                <w:bottom w:val="single" w:sz="4" w:space="1" w:color="auto"/>
              </w:pBdr>
              <w:ind w:right="-72"/>
              <w:jc w:val="right"/>
              <w:rPr>
                <w:rFonts w:ascii="Arial" w:hAnsi="Arial" w:cs="Arial"/>
                <w:b/>
                <w:bCs/>
                <w:sz w:val="18"/>
                <w:szCs w:val="18"/>
              </w:rPr>
            </w:pPr>
            <w:r w:rsidRPr="00A1533C">
              <w:rPr>
                <w:rFonts w:ascii="Arial" w:hAnsi="Arial" w:cs="Arial"/>
                <w:b/>
                <w:bCs/>
                <w:sz w:val="18"/>
                <w:szCs w:val="18"/>
              </w:rPr>
              <w:t>2015</w:t>
            </w:r>
          </w:p>
        </w:tc>
        <w:tc>
          <w:tcPr>
            <w:tcW w:w="355" w:type="pct"/>
            <w:vAlign w:val="bottom"/>
          </w:tcPr>
          <w:p w14:paraId="0ADC4FA2" w14:textId="77777777" w:rsidR="00FF59E7" w:rsidRPr="00A1533C" w:rsidRDefault="00FF59E7" w:rsidP="00FF59E7">
            <w:pPr>
              <w:pBdr>
                <w:bottom w:val="single" w:sz="4" w:space="1" w:color="auto"/>
              </w:pBdr>
              <w:ind w:right="-72"/>
              <w:jc w:val="right"/>
              <w:rPr>
                <w:rFonts w:ascii="Arial" w:hAnsi="Arial" w:cs="Arial"/>
                <w:b/>
                <w:bCs/>
                <w:sz w:val="18"/>
                <w:szCs w:val="18"/>
              </w:rPr>
            </w:pPr>
            <w:r w:rsidRPr="00A1533C">
              <w:rPr>
                <w:rFonts w:ascii="Arial" w:hAnsi="Arial" w:cs="Arial"/>
                <w:b/>
                <w:bCs/>
                <w:sz w:val="18"/>
                <w:szCs w:val="18"/>
              </w:rPr>
              <w:t>2016</w:t>
            </w:r>
          </w:p>
        </w:tc>
        <w:tc>
          <w:tcPr>
            <w:tcW w:w="400" w:type="pct"/>
            <w:gridSpan w:val="3"/>
            <w:vAlign w:val="bottom"/>
          </w:tcPr>
          <w:p w14:paraId="40E7BB57" w14:textId="77777777" w:rsidR="00FF59E7" w:rsidRPr="00A1533C" w:rsidRDefault="00FF59E7" w:rsidP="00FF59E7">
            <w:pPr>
              <w:pBdr>
                <w:bottom w:val="single" w:sz="4" w:space="1" w:color="auto"/>
              </w:pBdr>
              <w:ind w:right="-72"/>
              <w:jc w:val="right"/>
              <w:rPr>
                <w:rFonts w:ascii="Arial" w:hAnsi="Arial" w:cs="Arial"/>
                <w:b/>
                <w:bCs/>
                <w:sz w:val="18"/>
                <w:szCs w:val="18"/>
              </w:rPr>
            </w:pPr>
            <w:r w:rsidRPr="00A1533C">
              <w:rPr>
                <w:rFonts w:ascii="Arial" w:hAnsi="Arial" w:cs="Arial"/>
                <w:b/>
                <w:bCs/>
                <w:sz w:val="18"/>
                <w:szCs w:val="18"/>
              </w:rPr>
              <w:t>2015</w:t>
            </w:r>
          </w:p>
        </w:tc>
      </w:tr>
      <w:tr w:rsidR="00FF59E7" w:rsidRPr="002C746A" w14:paraId="6A42E2B0" w14:textId="77777777" w:rsidTr="005930CA">
        <w:trPr>
          <w:gridAfter w:val="1"/>
          <w:wAfter w:w="3" w:type="pct"/>
        </w:trPr>
        <w:tc>
          <w:tcPr>
            <w:tcW w:w="1150" w:type="pct"/>
            <w:shd w:val="clear" w:color="auto" w:fill="auto"/>
          </w:tcPr>
          <w:p w14:paraId="59CE0161" w14:textId="77777777" w:rsidR="00FF59E7" w:rsidRPr="002C746A" w:rsidRDefault="00FF59E7" w:rsidP="00FF59E7">
            <w:pPr>
              <w:ind w:right="-72"/>
              <w:rPr>
                <w:rFonts w:ascii="Arial" w:hAnsi="Arial" w:cs="Arial"/>
                <w:snapToGrid w:val="0"/>
                <w:sz w:val="12"/>
                <w:szCs w:val="12"/>
              </w:rPr>
            </w:pPr>
          </w:p>
        </w:tc>
        <w:tc>
          <w:tcPr>
            <w:tcW w:w="479" w:type="pct"/>
          </w:tcPr>
          <w:p w14:paraId="4F17D428" w14:textId="77777777" w:rsidR="00FF59E7" w:rsidRPr="002C746A" w:rsidRDefault="00FF59E7" w:rsidP="00FF59E7">
            <w:pPr>
              <w:ind w:left="138" w:right="-72" w:hanging="138"/>
              <w:jc w:val="center"/>
              <w:rPr>
                <w:rFonts w:ascii="Arial" w:hAnsi="Arial" w:cs="Arial"/>
                <w:sz w:val="12"/>
                <w:szCs w:val="12"/>
              </w:rPr>
            </w:pPr>
          </w:p>
        </w:tc>
        <w:tc>
          <w:tcPr>
            <w:tcW w:w="1172" w:type="pct"/>
            <w:shd w:val="clear" w:color="auto" w:fill="auto"/>
          </w:tcPr>
          <w:p w14:paraId="6032EE47" w14:textId="77777777" w:rsidR="00FF59E7" w:rsidRPr="002C746A" w:rsidRDefault="00FF59E7" w:rsidP="00FF59E7">
            <w:pPr>
              <w:ind w:left="138" w:right="-72" w:hanging="138"/>
              <w:rPr>
                <w:rFonts w:ascii="Arial" w:hAnsi="Arial" w:cs="Arial"/>
                <w:spacing w:val="-2"/>
                <w:sz w:val="12"/>
                <w:szCs w:val="12"/>
                <w:lang w:val="en-US"/>
              </w:rPr>
            </w:pPr>
          </w:p>
        </w:tc>
        <w:tc>
          <w:tcPr>
            <w:tcW w:w="362" w:type="pct"/>
            <w:shd w:val="clear" w:color="auto" w:fill="auto"/>
          </w:tcPr>
          <w:p w14:paraId="1CEBFB47" w14:textId="77777777" w:rsidR="00FF59E7" w:rsidRPr="002C746A" w:rsidRDefault="00FF59E7" w:rsidP="00FF59E7">
            <w:pPr>
              <w:ind w:right="-72"/>
              <w:jc w:val="right"/>
              <w:rPr>
                <w:rFonts w:ascii="Arial" w:hAnsi="Arial" w:cs="Arial"/>
                <w:sz w:val="12"/>
                <w:szCs w:val="12"/>
              </w:rPr>
            </w:pPr>
          </w:p>
        </w:tc>
        <w:tc>
          <w:tcPr>
            <w:tcW w:w="361" w:type="pct"/>
            <w:shd w:val="clear" w:color="auto" w:fill="auto"/>
          </w:tcPr>
          <w:p w14:paraId="24139256" w14:textId="77777777" w:rsidR="00FF59E7" w:rsidRPr="002C746A" w:rsidRDefault="00FF59E7" w:rsidP="00FF59E7">
            <w:pPr>
              <w:ind w:right="-72"/>
              <w:jc w:val="right"/>
              <w:rPr>
                <w:rFonts w:ascii="Arial" w:hAnsi="Arial" w:cs="Arial"/>
                <w:sz w:val="12"/>
                <w:szCs w:val="12"/>
              </w:rPr>
            </w:pPr>
          </w:p>
        </w:tc>
        <w:tc>
          <w:tcPr>
            <w:tcW w:w="363" w:type="pct"/>
            <w:gridSpan w:val="3"/>
          </w:tcPr>
          <w:p w14:paraId="1DE1A1EB" w14:textId="77777777" w:rsidR="00FF59E7" w:rsidRPr="002C746A" w:rsidRDefault="00FF59E7" w:rsidP="00FF59E7">
            <w:pPr>
              <w:ind w:right="-72"/>
              <w:jc w:val="right"/>
              <w:rPr>
                <w:rFonts w:ascii="Arial" w:hAnsi="Arial" w:cs="Arial"/>
                <w:sz w:val="12"/>
                <w:szCs w:val="12"/>
              </w:rPr>
            </w:pPr>
          </w:p>
        </w:tc>
        <w:tc>
          <w:tcPr>
            <w:tcW w:w="358" w:type="pct"/>
          </w:tcPr>
          <w:p w14:paraId="740D8272" w14:textId="77777777" w:rsidR="00FF59E7" w:rsidRPr="002C746A" w:rsidRDefault="00FF59E7" w:rsidP="00FF59E7">
            <w:pPr>
              <w:ind w:right="-72"/>
              <w:jc w:val="right"/>
              <w:rPr>
                <w:rFonts w:ascii="Arial" w:hAnsi="Arial" w:cs="Arial"/>
                <w:sz w:val="12"/>
                <w:szCs w:val="12"/>
              </w:rPr>
            </w:pPr>
          </w:p>
        </w:tc>
        <w:tc>
          <w:tcPr>
            <w:tcW w:w="362" w:type="pct"/>
            <w:gridSpan w:val="2"/>
          </w:tcPr>
          <w:p w14:paraId="45523398" w14:textId="77777777" w:rsidR="00FF59E7" w:rsidRPr="002C746A" w:rsidRDefault="00FF59E7" w:rsidP="00FF59E7">
            <w:pPr>
              <w:ind w:right="-72"/>
              <w:jc w:val="right"/>
              <w:rPr>
                <w:rFonts w:ascii="Arial" w:hAnsi="Arial" w:cs="Arial"/>
                <w:sz w:val="12"/>
                <w:szCs w:val="12"/>
              </w:rPr>
            </w:pPr>
          </w:p>
        </w:tc>
        <w:tc>
          <w:tcPr>
            <w:tcW w:w="390" w:type="pct"/>
          </w:tcPr>
          <w:p w14:paraId="7D922282" w14:textId="77777777" w:rsidR="00FF59E7" w:rsidRPr="002C746A" w:rsidRDefault="00FF59E7" w:rsidP="00FF59E7">
            <w:pPr>
              <w:ind w:right="-72"/>
              <w:jc w:val="right"/>
              <w:rPr>
                <w:rFonts w:ascii="Arial" w:hAnsi="Arial" w:cs="Arial"/>
                <w:sz w:val="12"/>
                <w:szCs w:val="12"/>
              </w:rPr>
            </w:pPr>
          </w:p>
        </w:tc>
      </w:tr>
      <w:tr w:rsidR="00AD079C" w:rsidRPr="00D94413" w14:paraId="31CA0B77" w14:textId="77777777" w:rsidTr="005930CA">
        <w:trPr>
          <w:gridAfter w:val="1"/>
          <w:wAfter w:w="3" w:type="pct"/>
        </w:trPr>
        <w:tc>
          <w:tcPr>
            <w:tcW w:w="1150" w:type="pct"/>
            <w:shd w:val="clear" w:color="auto" w:fill="auto"/>
          </w:tcPr>
          <w:p w14:paraId="2EFF4F5A" w14:textId="77777777" w:rsidR="005930CA" w:rsidRPr="00A1533C" w:rsidRDefault="00AD079C" w:rsidP="00AD079C">
            <w:pPr>
              <w:ind w:left="6" w:right="-72"/>
              <w:rPr>
                <w:rFonts w:ascii="Arial" w:hAnsi="Arial" w:cs="Arial"/>
                <w:snapToGrid w:val="0"/>
                <w:sz w:val="18"/>
                <w:szCs w:val="18"/>
              </w:rPr>
            </w:pPr>
            <w:r w:rsidRPr="00A1533C">
              <w:rPr>
                <w:rFonts w:ascii="Arial" w:hAnsi="Arial" w:cs="Arial"/>
                <w:snapToGrid w:val="0"/>
                <w:sz w:val="18"/>
                <w:szCs w:val="18"/>
              </w:rPr>
              <w:t xml:space="preserve">B.Grimm Oriental Renewable </w:t>
            </w:r>
          </w:p>
          <w:p w14:paraId="6097144F" w14:textId="320215A6" w:rsidR="00AD079C" w:rsidRPr="00A1533C" w:rsidRDefault="005930CA" w:rsidP="00AD079C">
            <w:pPr>
              <w:ind w:left="6" w:right="-72"/>
              <w:rPr>
                <w:rFonts w:ascii="Arial" w:hAnsi="Arial" w:cs="Arial"/>
                <w:snapToGrid w:val="0"/>
                <w:sz w:val="18"/>
                <w:szCs w:val="18"/>
              </w:rPr>
            </w:pPr>
            <w:r w:rsidRPr="00A1533C">
              <w:rPr>
                <w:rFonts w:ascii="Arial" w:hAnsi="Arial" w:cs="Arial"/>
                <w:snapToGrid w:val="0"/>
                <w:sz w:val="18"/>
                <w:szCs w:val="18"/>
              </w:rPr>
              <w:t xml:space="preserve">   </w:t>
            </w:r>
            <w:r w:rsidR="00AD079C" w:rsidRPr="00A1533C">
              <w:rPr>
                <w:rFonts w:ascii="Arial" w:hAnsi="Arial" w:cs="Arial"/>
                <w:snapToGrid w:val="0"/>
                <w:sz w:val="18"/>
                <w:szCs w:val="18"/>
              </w:rPr>
              <w:t>Power 2 Limited</w:t>
            </w:r>
          </w:p>
        </w:tc>
        <w:tc>
          <w:tcPr>
            <w:tcW w:w="479" w:type="pct"/>
          </w:tcPr>
          <w:p w14:paraId="1EF2F1C5" w14:textId="355F913B" w:rsidR="00AD079C" w:rsidRPr="00A1533C" w:rsidRDefault="00AD079C" w:rsidP="00AD079C">
            <w:pPr>
              <w:ind w:left="138" w:right="-72" w:hanging="138"/>
              <w:jc w:val="center"/>
              <w:rPr>
                <w:rFonts w:ascii="Arial" w:hAnsi="Arial" w:cs="Arial"/>
                <w:sz w:val="18"/>
                <w:szCs w:val="18"/>
              </w:rPr>
            </w:pPr>
            <w:r w:rsidRPr="00A1533C">
              <w:rPr>
                <w:rFonts w:ascii="Arial" w:hAnsi="Arial" w:cs="Arial"/>
                <w:sz w:val="18"/>
                <w:szCs w:val="18"/>
              </w:rPr>
              <w:t>Thailand</w:t>
            </w:r>
          </w:p>
        </w:tc>
        <w:tc>
          <w:tcPr>
            <w:tcW w:w="1172" w:type="pct"/>
            <w:shd w:val="clear" w:color="auto" w:fill="auto"/>
          </w:tcPr>
          <w:p w14:paraId="6931C896" w14:textId="2E5365C4" w:rsidR="00AD079C" w:rsidRPr="00A1533C" w:rsidRDefault="00AD079C" w:rsidP="00AD079C">
            <w:pPr>
              <w:ind w:left="138" w:right="-72" w:hanging="138"/>
              <w:rPr>
                <w:rFonts w:ascii="Arial" w:hAnsi="Arial" w:cs="Arial"/>
                <w:spacing w:val="-2"/>
                <w:sz w:val="18"/>
                <w:szCs w:val="18"/>
                <w:lang w:val="en-US"/>
              </w:rPr>
            </w:pPr>
            <w:r w:rsidRPr="00A1533C">
              <w:rPr>
                <w:rFonts w:ascii="Arial" w:hAnsi="Arial" w:cs="Arial"/>
                <w:snapToGrid w:val="0"/>
                <w:sz w:val="18"/>
                <w:szCs w:val="18"/>
              </w:rPr>
              <w:t>Electricity generating (has not yet commenced its normal operation)</w:t>
            </w:r>
          </w:p>
        </w:tc>
        <w:tc>
          <w:tcPr>
            <w:tcW w:w="362" w:type="pct"/>
            <w:shd w:val="clear" w:color="auto" w:fill="auto"/>
          </w:tcPr>
          <w:p w14:paraId="35E92146" w14:textId="48A812BE"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91.31</w:t>
            </w:r>
          </w:p>
        </w:tc>
        <w:tc>
          <w:tcPr>
            <w:tcW w:w="361" w:type="pct"/>
            <w:shd w:val="clear" w:color="auto" w:fill="auto"/>
          </w:tcPr>
          <w:p w14:paraId="4BAE3ACB" w14:textId="5D9D9384"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91.31</w:t>
            </w:r>
          </w:p>
        </w:tc>
        <w:tc>
          <w:tcPr>
            <w:tcW w:w="359" w:type="pct"/>
            <w:gridSpan w:val="2"/>
          </w:tcPr>
          <w:p w14:paraId="38E2053A" w14:textId="4880A220" w:rsidR="00AD079C" w:rsidRPr="00A1533C" w:rsidRDefault="00AD079C" w:rsidP="00AD079C">
            <w:pPr>
              <w:ind w:right="-72"/>
              <w:jc w:val="right"/>
              <w:rPr>
                <w:rFonts w:ascii="Arial" w:hAnsi="Arial" w:cs="Arial"/>
                <w:sz w:val="18"/>
                <w:szCs w:val="18"/>
              </w:rPr>
            </w:pPr>
            <w:r w:rsidRPr="00A1533C">
              <w:rPr>
                <w:rFonts w:ascii="Arial" w:hAnsi="Arial" w:cs="Arial"/>
                <w:sz w:val="18"/>
                <w:szCs w:val="18"/>
                <w:cs/>
              </w:rPr>
              <w:t>99.97</w:t>
            </w:r>
          </w:p>
        </w:tc>
        <w:tc>
          <w:tcPr>
            <w:tcW w:w="362" w:type="pct"/>
            <w:gridSpan w:val="2"/>
          </w:tcPr>
          <w:p w14:paraId="51EF4415" w14:textId="36CD9783"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91.31</w:t>
            </w:r>
          </w:p>
        </w:tc>
        <w:tc>
          <w:tcPr>
            <w:tcW w:w="362" w:type="pct"/>
            <w:gridSpan w:val="2"/>
          </w:tcPr>
          <w:p w14:paraId="05FE3297" w14:textId="025F54CB" w:rsidR="00AD079C" w:rsidRPr="00A1533C" w:rsidRDefault="00AD079C" w:rsidP="00AD079C">
            <w:pPr>
              <w:ind w:right="-72"/>
              <w:jc w:val="right"/>
              <w:rPr>
                <w:rFonts w:ascii="Arial" w:hAnsi="Arial" w:cs="Arial"/>
                <w:sz w:val="18"/>
                <w:szCs w:val="18"/>
              </w:rPr>
            </w:pPr>
            <w:r w:rsidRPr="00A1533C">
              <w:rPr>
                <w:rFonts w:ascii="Arial" w:hAnsi="Arial" w:cs="Arial"/>
                <w:sz w:val="18"/>
                <w:szCs w:val="18"/>
                <w:cs/>
              </w:rPr>
              <w:t>0.03</w:t>
            </w:r>
          </w:p>
        </w:tc>
        <w:tc>
          <w:tcPr>
            <w:tcW w:w="390" w:type="pct"/>
          </w:tcPr>
          <w:p w14:paraId="03E76EAD" w14:textId="12E8C6E0"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8.69</w:t>
            </w:r>
          </w:p>
        </w:tc>
      </w:tr>
      <w:tr w:rsidR="00AD079C" w:rsidRPr="002C746A" w14:paraId="52267377" w14:textId="77777777" w:rsidTr="005930CA">
        <w:trPr>
          <w:gridAfter w:val="1"/>
          <w:wAfter w:w="3" w:type="pct"/>
        </w:trPr>
        <w:tc>
          <w:tcPr>
            <w:tcW w:w="1150" w:type="pct"/>
            <w:shd w:val="clear" w:color="auto" w:fill="auto"/>
          </w:tcPr>
          <w:p w14:paraId="4C9FC9AD" w14:textId="77777777" w:rsidR="00AD079C" w:rsidRPr="002C746A" w:rsidRDefault="00AD079C" w:rsidP="00AD079C">
            <w:pPr>
              <w:ind w:left="6" w:right="-72"/>
              <w:rPr>
                <w:rFonts w:ascii="Arial" w:hAnsi="Arial" w:cs="Arial"/>
                <w:snapToGrid w:val="0"/>
                <w:sz w:val="12"/>
                <w:szCs w:val="12"/>
              </w:rPr>
            </w:pPr>
          </w:p>
        </w:tc>
        <w:tc>
          <w:tcPr>
            <w:tcW w:w="479" w:type="pct"/>
          </w:tcPr>
          <w:p w14:paraId="2908C0C0" w14:textId="77777777" w:rsidR="00AD079C" w:rsidRPr="002C746A" w:rsidRDefault="00AD079C" w:rsidP="00AD079C">
            <w:pPr>
              <w:ind w:left="138" w:right="-72" w:hanging="138"/>
              <w:jc w:val="center"/>
              <w:rPr>
                <w:rFonts w:ascii="Arial" w:hAnsi="Arial" w:cs="Arial"/>
                <w:sz w:val="12"/>
                <w:szCs w:val="12"/>
              </w:rPr>
            </w:pPr>
          </w:p>
        </w:tc>
        <w:tc>
          <w:tcPr>
            <w:tcW w:w="1172" w:type="pct"/>
            <w:shd w:val="clear" w:color="auto" w:fill="auto"/>
          </w:tcPr>
          <w:p w14:paraId="4FD7437E" w14:textId="77777777" w:rsidR="00AD079C" w:rsidRPr="002C746A" w:rsidRDefault="00AD079C" w:rsidP="00AD079C">
            <w:pPr>
              <w:ind w:left="138" w:right="-72" w:hanging="138"/>
              <w:rPr>
                <w:rFonts w:ascii="Arial" w:hAnsi="Arial" w:cs="Arial"/>
                <w:spacing w:val="-2"/>
                <w:sz w:val="12"/>
                <w:szCs w:val="12"/>
                <w:lang w:val="en-US"/>
              </w:rPr>
            </w:pPr>
          </w:p>
        </w:tc>
        <w:tc>
          <w:tcPr>
            <w:tcW w:w="362" w:type="pct"/>
            <w:shd w:val="clear" w:color="auto" w:fill="auto"/>
          </w:tcPr>
          <w:p w14:paraId="10450607" w14:textId="77777777" w:rsidR="00AD079C" w:rsidRPr="002C746A" w:rsidRDefault="00AD079C" w:rsidP="00AD079C">
            <w:pPr>
              <w:ind w:right="-72"/>
              <w:jc w:val="right"/>
              <w:rPr>
                <w:rFonts w:ascii="Arial" w:hAnsi="Arial" w:cs="Arial"/>
                <w:sz w:val="12"/>
                <w:szCs w:val="12"/>
              </w:rPr>
            </w:pPr>
          </w:p>
        </w:tc>
        <w:tc>
          <w:tcPr>
            <w:tcW w:w="361" w:type="pct"/>
            <w:shd w:val="clear" w:color="auto" w:fill="auto"/>
          </w:tcPr>
          <w:p w14:paraId="4304F86F" w14:textId="77777777" w:rsidR="00AD079C" w:rsidRPr="002C746A" w:rsidRDefault="00AD079C" w:rsidP="00AD079C">
            <w:pPr>
              <w:ind w:right="-72"/>
              <w:jc w:val="right"/>
              <w:rPr>
                <w:rFonts w:ascii="Arial" w:hAnsi="Arial" w:cs="Arial"/>
                <w:sz w:val="12"/>
                <w:szCs w:val="12"/>
              </w:rPr>
            </w:pPr>
          </w:p>
        </w:tc>
        <w:tc>
          <w:tcPr>
            <w:tcW w:w="359" w:type="pct"/>
            <w:gridSpan w:val="2"/>
          </w:tcPr>
          <w:p w14:paraId="27639E9B" w14:textId="77777777" w:rsidR="00AD079C" w:rsidRPr="002C746A" w:rsidRDefault="00AD079C" w:rsidP="00AD079C">
            <w:pPr>
              <w:ind w:right="-72"/>
              <w:jc w:val="right"/>
              <w:rPr>
                <w:rFonts w:ascii="Arial" w:hAnsi="Arial" w:cs="Arial"/>
                <w:sz w:val="12"/>
                <w:szCs w:val="12"/>
              </w:rPr>
            </w:pPr>
          </w:p>
        </w:tc>
        <w:tc>
          <w:tcPr>
            <w:tcW w:w="362" w:type="pct"/>
            <w:gridSpan w:val="2"/>
          </w:tcPr>
          <w:p w14:paraId="33C855E2" w14:textId="77777777" w:rsidR="00AD079C" w:rsidRPr="002C746A" w:rsidRDefault="00AD079C" w:rsidP="00AD079C">
            <w:pPr>
              <w:ind w:right="-72"/>
              <w:jc w:val="right"/>
              <w:rPr>
                <w:rFonts w:ascii="Arial" w:hAnsi="Arial" w:cs="Arial"/>
                <w:sz w:val="12"/>
                <w:szCs w:val="12"/>
              </w:rPr>
            </w:pPr>
          </w:p>
        </w:tc>
        <w:tc>
          <w:tcPr>
            <w:tcW w:w="362" w:type="pct"/>
            <w:gridSpan w:val="2"/>
          </w:tcPr>
          <w:p w14:paraId="63A44FA0" w14:textId="77777777" w:rsidR="00AD079C" w:rsidRPr="002C746A" w:rsidRDefault="00AD079C" w:rsidP="00AD079C">
            <w:pPr>
              <w:ind w:right="-72"/>
              <w:jc w:val="right"/>
              <w:rPr>
                <w:rFonts w:ascii="Arial" w:hAnsi="Arial" w:cs="Arial"/>
                <w:sz w:val="12"/>
                <w:szCs w:val="12"/>
              </w:rPr>
            </w:pPr>
          </w:p>
        </w:tc>
        <w:tc>
          <w:tcPr>
            <w:tcW w:w="390" w:type="pct"/>
          </w:tcPr>
          <w:p w14:paraId="318FAC34" w14:textId="77777777" w:rsidR="00AD079C" w:rsidRPr="002C746A" w:rsidRDefault="00AD079C" w:rsidP="00AD079C">
            <w:pPr>
              <w:ind w:right="-72"/>
              <w:jc w:val="right"/>
              <w:rPr>
                <w:rFonts w:ascii="Arial" w:hAnsi="Arial" w:cs="Arial"/>
                <w:sz w:val="12"/>
                <w:szCs w:val="12"/>
              </w:rPr>
            </w:pPr>
          </w:p>
        </w:tc>
      </w:tr>
      <w:tr w:rsidR="00AD079C" w:rsidRPr="00D94413" w14:paraId="5150B6D8" w14:textId="77777777" w:rsidTr="005930CA">
        <w:trPr>
          <w:gridAfter w:val="1"/>
          <w:wAfter w:w="3" w:type="pct"/>
        </w:trPr>
        <w:tc>
          <w:tcPr>
            <w:tcW w:w="1150" w:type="pct"/>
            <w:shd w:val="clear" w:color="auto" w:fill="auto"/>
          </w:tcPr>
          <w:p w14:paraId="15054F02" w14:textId="77777777" w:rsidR="005930CA" w:rsidRPr="00A1533C" w:rsidRDefault="00AD079C" w:rsidP="00AD079C">
            <w:pPr>
              <w:ind w:left="6" w:right="-72"/>
              <w:rPr>
                <w:rFonts w:ascii="Arial" w:hAnsi="Arial" w:cs="Arial"/>
                <w:snapToGrid w:val="0"/>
                <w:sz w:val="18"/>
                <w:szCs w:val="18"/>
              </w:rPr>
            </w:pPr>
            <w:r w:rsidRPr="00A1533C">
              <w:rPr>
                <w:rFonts w:ascii="Arial" w:hAnsi="Arial" w:cs="Arial"/>
                <w:snapToGrid w:val="0"/>
                <w:sz w:val="18"/>
                <w:szCs w:val="18"/>
              </w:rPr>
              <w:t xml:space="preserve">B.Grimm Oriental Renewable </w:t>
            </w:r>
          </w:p>
          <w:p w14:paraId="3B171DB6" w14:textId="33B12A7A" w:rsidR="00AD079C" w:rsidRPr="00A1533C" w:rsidRDefault="005930CA" w:rsidP="00AD079C">
            <w:pPr>
              <w:ind w:left="6" w:right="-72"/>
              <w:rPr>
                <w:rFonts w:ascii="Arial" w:hAnsi="Arial" w:cs="Arial"/>
                <w:snapToGrid w:val="0"/>
                <w:sz w:val="18"/>
                <w:szCs w:val="18"/>
              </w:rPr>
            </w:pPr>
            <w:r w:rsidRPr="00A1533C">
              <w:rPr>
                <w:rFonts w:ascii="Arial" w:hAnsi="Arial" w:cs="Arial"/>
                <w:snapToGrid w:val="0"/>
                <w:sz w:val="18"/>
                <w:szCs w:val="18"/>
              </w:rPr>
              <w:t xml:space="preserve">   </w:t>
            </w:r>
            <w:r w:rsidR="00AD079C" w:rsidRPr="00A1533C">
              <w:rPr>
                <w:rFonts w:ascii="Arial" w:hAnsi="Arial" w:cs="Arial"/>
                <w:snapToGrid w:val="0"/>
                <w:sz w:val="18"/>
                <w:szCs w:val="18"/>
              </w:rPr>
              <w:t>Power 3 Limited</w:t>
            </w:r>
          </w:p>
        </w:tc>
        <w:tc>
          <w:tcPr>
            <w:tcW w:w="479" w:type="pct"/>
          </w:tcPr>
          <w:p w14:paraId="00DB95F7" w14:textId="1EAA8ED5" w:rsidR="00AD079C" w:rsidRPr="00A1533C" w:rsidRDefault="00AD079C" w:rsidP="00AD079C">
            <w:pPr>
              <w:ind w:left="138" w:right="-72" w:hanging="138"/>
              <w:jc w:val="center"/>
              <w:rPr>
                <w:rFonts w:ascii="Arial" w:hAnsi="Arial" w:cs="Arial"/>
                <w:sz w:val="18"/>
                <w:szCs w:val="18"/>
              </w:rPr>
            </w:pPr>
            <w:r w:rsidRPr="00A1533C">
              <w:rPr>
                <w:rFonts w:ascii="Arial" w:hAnsi="Arial" w:cs="Arial"/>
                <w:sz w:val="18"/>
                <w:szCs w:val="18"/>
              </w:rPr>
              <w:t>Thailand</w:t>
            </w:r>
          </w:p>
        </w:tc>
        <w:tc>
          <w:tcPr>
            <w:tcW w:w="1172" w:type="pct"/>
            <w:shd w:val="clear" w:color="auto" w:fill="auto"/>
          </w:tcPr>
          <w:p w14:paraId="0314E16D" w14:textId="10364C9C" w:rsidR="00AD079C" w:rsidRPr="00A1533C" w:rsidRDefault="00AD079C" w:rsidP="00AD079C">
            <w:pPr>
              <w:ind w:left="138" w:right="-72" w:hanging="138"/>
              <w:rPr>
                <w:rFonts w:ascii="Arial" w:hAnsi="Arial" w:cs="Arial"/>
                <w:spacing w:val="-2"/>
                <w:sz w:val="18"/>
                <w:szCs w:val="18"/>
                <w:lang w:val="en-US"/>
              </w:rPr>
            </w:pPr>
            <w:r w:rsidRPr="00A1533C">
              <w:rPr>
                <w:rFonts w:ascii="Arial" w:hAnsi="Arial" w:cs="Arial"/>
                <w:snapToGrid w:val="0"/>
                <w:sz w:val="18"/>
                <w:szCs w:val="18"/>
              </w:rPr>
              <w:t>Electricity generating (has not yet commenced its normal operation)</w:t>
            </w:r>
          </w:p>
        </w:tc>
        <w:tc>
          <w:tcPr>
            <w:tcW w:w="362" w:type="pct"/>
            <w:shd w:val="clear" w:color="auto" w:fill="auto"/>
          </w:tcPr>
          <w:p w14:paraId="5318CB05" w14:textId="2CFB77AC"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91.31</w:t>
            </w:r>
          </w:p>
        </w:tc>
        <w:tc>
          <w:tcPr>
            <w:tcW w:w="361" w:type="pct"/>
            <w:shd w:val="clear" w:color="auto" w:fill="auto"/>
          </w:tcPr>
          <w:p w14:paraId="79315B89" w14:textId="55D12FE0"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91.31</w:t>
            </w:r>
          </w:p>
        </w:tc>
        <w:tc>
          <w:tcPr>
            <w:tcW w:w="359" w:type="pct"/>
            <w:gridSpan w:val="2"/>
          </w:tcPr>
          <w:p w14:paraId="6B851535" w14:textId="557B7841" w:rsidR="00AD079C" w:rsidRPr="00A1533C" w:rsidRDefault="00AD079C" w:rsidP="00AD079C">
            <w:pPr>
              <w:ind w:right="-72"/>
              <w:jc w:val="right"/>
              <w:rPr>
                <w:rFonts w:ascii="Arial" w:hAnsi="Arial" w:cs="Arial"/>
                <w:sz w:val="18"/>
                <w:szCs w:val="18"/>
              </w:rPr>
            </w:pPr>
            <w:r w:rsidRPr="00A1533C">
              <w:rPr>
                <w:rFonts w:ascii="Arial" w:hAnsi="Arial" w:cs="Arial"/>
                <w:sz w:val="18"/>
                <w:szCs w:val="18"/>
                <w:cs/>
              </w:rPr>
              <w:t>99.97</w:t>
            </w:r>
          </w:p>
        </w:tc>
        <w:tc>
          <w:tcPr>
            <w:tcW w:w="362" w:type="pct"/>
            <w:gridSpan w:val="2"/>
          </w:tcPr>
          <w:p w14:paraId="6B8B7F46" w14:textId="3FB99B27"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91.31</w:t>
            </w:r>
          </w:p>
        </w:tc>
        <w:tc>
          <w:tcPr>
            <w:tcW w:w="362" w:type="pct"/>
            <w:gridSpan w:val="2"/>
          </w:tcPr>
          <w:p w14:paraId="196EE7AD" w14:textId="1295292B" w:rsidR="00AD079C" w:rsidRPr="00A1533C" w:rsidRDefault="00AD079C" w:rsidP="00AD079C">
            <w:pPr>
              <w:ind w:right="-72"/>
              <w:jc w:val="right"/>
              <w:rPr>
                <w:rFonts w:ascii="Arial" w:hAnsi="Arial" w:cs="Arial"/>
                <w:sz w:val="18"/>
                <w:szCs w:val="18"/>
              </w:rPr>
            </w:pPr>
            <w:r w:rsidRPr="00A1533C">
              <w:rPr>
                <w:rFonts w:ascii="Arial" w:hAnsi="Arial" w:cs="Arial"/>
                <w:sz w:val="18"/>
                <w:szCs w:val="18"/>
                <w:cs/>
              </w:rPr>
              <w:t>0.03</w:t>
            </w:r>
          </w:p>
        </w:tc>
        <w:tc>
          <w:tcPr>
            <w:tcW w:w="390" w:type="pct"/>
          </w:tcPr>
          <w:p w14:paraId="4EBA95BD" w14:textId="44F49327"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8.69</w:t>
            </w:r>
          </w:p>
        </w:tc>
      </w:tr>
      <w:tr w:rsidR="00AD079C" w:rsidRPr="002C746A" w14:paraId="0E584DCB" w14:textId="77777777" w:rsidTr="005930CA">
        <w:trPr>
          <w:gridAfter w:val="1"/>
          <w:wAfter w:w="3" w:type="pct"/>
        </w:trPr>
        <w:tc>
          <w:tcPr>
            <w:tcW w:w="1150" w:type="pct"/>
            <w:shd w:val="clear" w:color="auto" w:fill="auto"/>
          </w:tcPr>
          <w:p w14:paraId="279FAD0D" w14:textId="77777777" w:rsidR="00AD079C" w:rsidRPr="002C746A" w:rsidRDefault="00AD079C" w:rsidP="00AD079C">
            <w:pPr>
              <w:ind w:left="6" w:right="-72"/>
              <w:rPr>
                <w:rFonts w:ascii="Arial" w:hAnsi="Arial" w:cs="Arial"/>
                <w:snapToGrid w:val="0"/>
                <w:sz w:val="12"/>
                <w:szCs w:val="12"/>
              </w:rPr>
            </w:pPr>
          </w:p>
        </w:tc>
        <w:tc>
          <w:tcPr>
            <w:tcW w:w="479" w:type="pct"/>
          </w:tcPr>
          <w:p w14:paraId="33BEA2A4" w14:textId="77777777" w:rsidR="00AD079C" w:rsidRPr="002C746A" w:rsidRDefault="00AD079C" w:rsidP="00AD079C">
            <w:pPr>
              <w:ind w:left="138" w:right="-72" w:hanging="138"/>
              <w:jc w:val="center"/>
              <w:rPr>
                <w:rFonts w:ascii="Arial" w:hAnsi="Arial" w:cs="Arial"/>
                <w:sz w:val="12"/>
                <w:szCs w:val="12"/>
              </w:rPr>
            </w:pPr>
          </w:p>
        </w:tc>
        <w:tc>
          <w:tcPr>
            <w:tcW w:w="1172" w:type="pct"/>
            <w:shd w:val="clear" w:color="auto" w:fill="auto"/>
          </w:tcPr>
          <w:p w14:paraId="33723C07" w14:textId="77777777" w:rsidR="00AD079C" w:rsidRPr="002C746A" w:rsidRDefault="00AD079C" w:rsidP="00AD079C">
            <w:pPr>
              <w:ind w:left="138" w:right="-72" w:hanging="138"/>
              <w:rPr>
                <w:rFonts w:ascii="Arial" w:hAnsi="Arial" w:cs="Arial"/>
                <w:spacing w:val="-2"/>
                <w:sz w:val="12"/>
                <w:szCs w:val="12"/>
                <w:lang w:val="en-US"/>
              </w:rPr>
            </w:pPr>
          </w:p>
        </w:tc>
        <w:tc>
          <w:tcPr>
            <w:tcW w:w="362" w:type="pct"/>
            <w:shd w:val="clear" w:color="auto" w:fill="auto"/>
          </w:tcPr>
          <w:p w14:paraId="4075B933" w14:textId="77777777" w:rsidR="00AD079C" w:rsidRPr="002C746A" w:rsidRDefault="00AD079C" w:rsidP="00AD079C">
            <w:pPr>
              <w:ind w:right="-72"/>
              <w:jc w:val="right"/>
              <w:rPr>
                <w:rFonts w:ascii="Arial" w:hAnsi="Arial" w:cs="Arial"/>
                <w:sz w:val="12"/>
                <w:szCs w:val="12"/>
              </w:rPr>
            </w:pPr>
          </w:p>
        </w:tc>
        <w:tc>
          <w:tcPr>
            <w:tcW w:w="361" w:type="pct"/>
            <w:shd w:val="clear" w:color="auto" w:fill="auto"/>
          </w:tcPr>
          <w:p w14:paraId="7F4EBF80" w14:textId="77777777" w:rsidR="00AD079C" w:rsidRPr="002C746A" w:rsidRDefault="00AD079C" w:rsidP="00AD079C">
            <w:pPr>
              <w:ind w:right="-72"/>
              <w:jc w:val="right"/>
              <w:rPr>
                <w:rFonts w:ascii="Arial" w:hAnsi="Arial" w:cs="Arial"/>
                <w:sz w:val="12"/>
                <w:szCs w:val="12"/>
              </w:rPr>
            </w:pPr>
          </w:p>
        </w:tc>
        <w:tc>
          <w:tcPr>
            <w:tcW w:w="359" w:type="pct"/>
            <w:gridSpan w:val="2"/>
          </w:tcPr>
          <w:p w14:paraId="56BCC9F7" w14:textId="77777777" w:rsidR="00AD079C" w:rsidRPr="002C746A" w:rsidRDefault="00AD079C" w:rsidP="00AD079C">
            <w:pPr>
              <w:ind w:right="-72"/>
              <w:jc w:val="right"/>
              <w:rPr>
                <w:rFonts w:ascii="Arial" w:hAnsi="Arial" w:cs="Arial"/>
                <w:sz w:val="12"/>
                <w:szCs w:val="12"/>
              </w:rPr>
            </w:pPr>
          </w:p>
        </w:tc>
        <w:tc>
          <w:tcPr>
            <w:tcW w:w="362" w:type="pct"/>
            <w:gridSpan w:val="2"/>
          </w:tcPr>
          <w:p w14:paraId="239CED49" w14:textId="77777777" w:rsidR="00AD079C" w:rsidRPr="002C746A" w:rsidRDefault="00AD079C" w:rsidP="00AD079C">
            <w:pPr>
              <w:ind w:right="-72"/>
              <w:jc w:val="right"/>
              <w:rPr>
                <w:rFonts w:ascii="Arial" w:hAnsi="Arial" w:cs="Arial"/>
                <w:sz w:val="12"/>
                <w:szCs w:val="12"/>
              </w:rPr>
            </w:pPr>
          </w:p>
        </w:tc>
        <w:tc>
          <w:tcPr>
            <w:tcW w:w="362" w:type="pct"/>
            <w:gridSpan w:val="2"/>
          </w:tcPr>
          <w:p w14:paraId="1D8B61E0" w14:textId="77777777" w:rsidR="00AD079C" w:rsidRPr="002C746A" w:rsidRDefault="00AD079C" w:rsidP="00AD079C">
            <w:pPr>
              <w:ind w:right="-72"/>
              <w:jc w:val="right"/>
              <w:rPr>
                <w:rFonts w:ascii="Arial" w:hAnsi="Arial" w:cs="Arial"/>
                <w:sz w:val="12"/>
                <w:szCs w:val="12"/>
              </w:rPr>
            </w:pPr>
          </w:p>
        </w:tc>
        <w:tc>
          <w:tcPr>
            <w:tcW w:w="390" w:type="pct"/>
          </w:tcPr>
          <w:p w14:paraId="07368573" w14:textId="77777777" w:rsidR="00AD079C" w:rsidRPr="002C746A" w:rsidRDefault="00AD079C" w:rsidP="00AD079C">
            <w:pPr>
              <w:ind w:right="-72"/>
              <w:jc w:val="right"/>
              <w:rPr>
                <w:rFonts w:ascii="Arial" w:hAnsi="Arial" w:cs="Arial"/>
                <w:sz w:val="12"/>
                <w:szCs w:val="12"/>
              </w:rPr>
            </w:pPr>
          </w:p>
        </w:tc>
      </w:tr>
      <w:tr w:rsidR="00AD079C" w:rsidRPr="00D94413" w14:paraId="59266DD2" w14:textId="77777777" w:rsidTr="005930CA">
        <w:trPr>
          <w:gridAfter w:val="1"/>
          <w:wAfter w:w="3" w:type="pct"/>
        </w:trPr>
        <w:tc>
          <w:tcPr>
            <w:tcW w:w="1150" w:type="pct"/>
            <w:shd w:val="clear" w:color="auto" w:fill="auto"/>
          </w:tcPr>
          <w:p w14:paraId="2EB75121" w14:textId="77777777" w:rsidR="005930CA" w:rsidRPr="00A1533C" w:rsidRDefault="00AD079C" w:rsidP="00AD079C">
            <w:pPr>
              <w:ind w:left="6" w:right="-72"/>
              <w:rPr>
                <w:rFonts w:ascii="Arial" w:hAnsi="Arial" w:cs="Arial"/>
                <w:snapToGrid w:val="0"/>
                <w:sz w:val="18"/>
                <w:szCs w:val="18"/>
              </w:rPr>
            </w:pPr>
            <w:r w:rsidRPr="00A1533C">
              <w:rPr>
                <w:rFonts w:ascii="Arial" w:hAnsi="Arial" w:cs="Arial"/>
                <w:snapToGrid w:val="0"/>
                <w:sz w:val="18"/>
                <w:szCs w:val="18"/>
              </w:rPr>
              <w:t xml:space="preserve">B.Grimm Oriental Renewable </w:t>
            </w:r>
          </w:p>
          <w:p w14:paraId="54558522" w14:textId="067E65D7" w:rsidR="00AD079C" w:rsidRPr="00A1533C" w:rsidRDefault="005930CA" w:rsidP="00AD079C">
            <w:pPr>
              <w:ind w:left="6" w:right="-72"/>
              <w:rPr>
                <w:rFonts w:ascii="Arial" w:hAnsi="Arial" w:cs="Arial"/>
                <w:snapToGrid w:val="0"/>
                <w:sz w:val="18"/>
                <w:szCs w:val="18"/>
              </w:rPr>
            </w:pPr>
            <w:r w:rsidRPr="00A1533C">
              <w:rPr>
                <w:rFonts w:ascii="Arial" w:hAnsi="Arial" w:cs="Arial"/>
                <w:snapToGrid w:val="0"/>
                <w:sz w:val="18"/>
                <w:szCs w:val="18"/>
              </w:rPr>
              <w:t xml:space="preserve">   </w:t>
            </w:r>
            <w:r w:rsidR="00AD079C" w:rsidRPr="00A1533C">
              <w:rPr>
                <w:rFonts w:ascii="Arial" w:hAnsi="Arial" w:cs="Arial"/>
                <w:snapToGrid w:val="0"/>
                <w:sz w:val="18"/>
                <w:szCs w:val="18"/>
              </w:rPr>
              <w:t>Power 4 Limited</w:t>
            </w:r>
          </w:p>
        </w:tc>
        <w:tc>
          <w:tcPr>
            <w:tcW w:w="479" w:type="pct"/>
          </w:tcPr>
          <w:p w14:paraId="6FE14F7A" w14:textId="2D5637D9" w:rsidR="00AD079C" w:rsidRPr="00A1533C" w:rsidRDefault="00AD079C" w:rsidP="00AD079C">
            <w:pPr>
              <w:ind w:left="138" w:right="-72" w:hanging="138"/>
              <w:jc w:val="center"/>
              <w:rPr>
                <w:rFonts w:ascii="Arial" w:hAnsi="Arial" w:cs="Arial"/>
                <w:sz w:val="18"/>
                <w:szCs w:val="18"/>
              </w:rPr>
            </w:pPr>
            <w:r w:rsidRPr="00A1533C">
              <w:rPr>
                <w:rFonts w:ascii="Arial" w:hAnsi="Arial" w:cs="Arial"/>
                <w:sz w:val="18"/>
                <w:szCs w:val="18"/>
              </w:rPr>
              <w:t>Thailand</w:t>
            </w:r>
          </w:p>
        </w:tc>
        <w:tc>
          <w:tcPr>
            <w:tcW w:w="1172" w:type="pct"/>
            <w:shd w:val="clear" w:color="auto" w:fill="auto"/>
          </w:tcPr>
          <w:p w14:paraId="31B2EB44" w14:textId="5FA94E94" w:rsidR="00AD079C" w:rsidRPr="00A1533C" w:rsidRDefault="00AD079C" w:rsidP="00AD079C">
            <w:pPr>
              <w:ind w:left="138" w:right="-72" w:hanging="138"/>
              <w:rPr>
                <w:rFonts w:ascii="Arial" w:hAnsi="Arial" w:cs="Arial"/>
                <w:spacing w:val="-2"/>
                <w:sz w:val="18"/>
                <w:szCs w:val="18"/>
                <w:lang w:val="en-US"/>
              </w:rPr>
            </w:pPr>
            <w:r w:rsidRPr="00A1533C">
              <w:rPr>
                <w:rFonts w:ascii="Arial" w:hAnsi="Arial" w:cs="Arial"/>
                <w:snapToGrid w:val="0"/>
                <w:sz w:val="18"/>
                <w:szCs w:val="18"/>
              </w:rPr>
              <w:t>Electricity generating (has not yet commenced its normal operation)</w:t>
            </w:r>
          </w:p>
        </w:tc>
        <w:tc>
          <w:tcPr>
            <w:tcW w:w="362" w:type="pct"/>
            <w:shd w:val="clear" w:color="auto" w:fill="auto"/>
          </w:tcPr>
          <w:p w14:paraId="37F85191" w14:textId="75AB4B22"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91.31</w:t>
            </w:r>
          </w:p>
        </w:tc>
        <w:tc>
          <w:tcPr>
            <w:tcW w:w="361" w:type="pct"/>
            <w:shd w:val="clear" w:color="auto" w:fill="auto"/>
          </w:tcPr>
          <w:p w14:paraId="4C5DF48D" w14:textId="43BBBEF9"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91.31</w:t>
            </w:r>
          </w:p>
        </w:tc>
        <w:tc>
          <w:tcPr>
            <w:tcW w:w="359" w:type="pct"/>
            <w:gridSpan w:val="2"/>
          </w:tcPr>
          <w:p w14:paraId="62A8A26E" w14:textId="7031DFB3" w:rsidR="00AD079C" w:rsidRPr="00A1533C" w:rsidRDefault="00AD079C" w:rsidP="00AD079C">
            <w:pPr>
              <w:ind w:right="-72"/>
              <w:jc w:val="right"/>
              <w:rPr>
                <w:rFonts w:ascii="Arial" w:hAnsi="Arial" w:cs="Arial"/>
                <w:sz w:val="18"/>
                <w:szCs w:val="18"/>
              </w:rPr>
            </w:pPr>
            <w:r w:rsidRPr="00A1533C">
              <w:rPr>
                <w:rFonts w:ascii="Arial" w:hAnsi="Arial" w:cs="Arial"/>
                <w:sz w:val="18"/>
                <w:szCs w:val="18"/>
                <w:cs/>
              </w:rPr>
              <w:t>99.97</w:t>
            </w:r>
          </w:p>
        </w:tc>
        <w:tc>
          <w:tcPr>
            <w:tcW w:w="362" w:type="pct"/>
            <w:gridSpan w:val="2"/>
          </w:tcPr>
          <w:p w14:paraId="7A6C3019" w14:textId="6BBB436A"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91.31</w:t>
            </w:r>
          </w:p>
        </w:tc>
        <w:tc>
          <w:tcPr>
            <w:tcW w:w="362" w:type="pct"/>
            <w:gridSpan w:val="2"/>
          </w:tcPr>
          <w:p w14:paraId="381D158B" w14:textId="669B0175" w:rsidR="00AD079C" w:rsidRPr="00A1533C" w:rsidRDefault="00AD079C" w:rsidP="00AD079C">
            <w:pPr>
              <w:ind w:right="-72"/>
              <w:jc w:val="right"/>
              <w:rPr>
                <w:rFonts w:ascii="Arial" w:hAnsi="Arial" w:cs="Arial"/>
                <w:sz w:val="18"/>
                <w:szCs w:val="18"/>
              </w:rPr>
            </w:pPr>
            <w:r w:rsidRPr="00A1533C">
              <w:rPr>
                <w:rFonts w:ascii="Arial" w:hAnsi="Arial" w:cs="Arial"/>
                <w:sz w:val="18"/>
                <w:szCs w:val="18"/>
                <w:cs/>
              </w:rPr>
              <w:t>0.03</w:t>
            </w:r>
          </w:p>
        </w:tc>
        <w:tc>
          <w:tcPr>
            <w:tcW w:w="390" w:type="pct"/>
          </w:tcPr>
          <w:p w14:paraId="4ED05328" w14:textId="19EEC699"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8.69</w:t>
            </w:r>
          </w:p>
        </w:tc>
      </w:tr>
      <w:tr w:rsidR="00AD079C" w:rsidRPr="002C746A" w14:paraId="4E56EF60" w14:textId="77777777" w:rsidTr="005930CA">
        <w:trPr>
          <w:gridAfter w:val="1"/>
          <w:wAfter w:w="3" w:type="pct"/>
        </w:trPr>
        <w:tc>
          <w:tcPr>
            <w:tcW w:w="1150" w:type="pct"/>
            <w:shd w:val="clear" w:color="auto" w:fill="auto"/>
          </w:tcPr>
          <w:p w14:paraId="19DEC1D0" w14:textId="77777777" w:rsidR="00AD079C" w:rsidRPr="002C746A" w:rsidRDefault="00AD079C" w:rsidP="00AD079C">
            <w:pPr>
              <w:ind w:left="6" w:right="-72"/>
              <w:rPr>
                <w:rFonts w:ascii="Arial" w:hAnsi="Arial" w:cs="Arial"/>
                <w:snapToGrid w:val="0"/>
                <w:sz w:val="12"/>
                <w:szCs w:val="12"/>
              </w:rPr>
            </w:pPr>
          </w:p>
        </w:tc>
        <w:tc>
          <w:tcPr>
            <w:tcW w:w="479" w:type="pct"/>
          </w:tcPr>
          <w:p w14:paraId="11BE0615" w14:textId="77777777" w:rsidR="00AD079C" w:rsidRPr="002C746A" w:rsidRDefault="00AD079C" w:rsidP="00AD079C">
            <w:pPr>
              <w:ind w:left="138" w:right="-72" w:hanging="138"/>
              <w:jc w:val="center"/>
              <w:rPr>
                <w:rFonts w:ascii="Arial" w:hAnsi="Arial" w:cs="Arial"/>
                <w:sz w:val="12"/>
                <w:szCs w:val="12"/>
              </w:rPr>
            </w:pPr>
          </w:p>
        </w:tc>
        <w:tc>
          <w:tcPr>
            <w:tcW w:w="1172" w:type="pct"/>
            <w:shd w:val="clear" w:color="auto" w:fill="auto"/>
          </w:tcPr>
          <w:p w14:paraId="41FC0BFA" w14:textId="77777777" w:rsidR="00AD079C" w:rsidRPr="002C746A" w:rsidRDefault="00AD079C" w:rsidP="00AD079C">
            <w:pPr>
              <w:ind w:left="138" w:right="-72" w:hanging="138"/>
              <w:rPr>
                <w:rFonts w:ascii="Arial" w:hAnsi="Arial" w:cs="Arial"/>
                <w:spacing w:val="-2"/>
                <w:sz w:val="12"/>
                <w:szCs w:val="12"/>
                <w:lang w:val="en-US"/>
              </w:rPr>
            </w:pPr>
          </w:p>
        </w:tc>
        <w:tc>
          <w:tcPr>
            <w:tcW w:w="362" w:type="pct"/>
            <w:shd w:val="clear" w:color="auto" w:fill="auto"/>
          </w:tcPr>
          <w:p w14:paraId="7D644012" w14:textId="77777777" w:rsidR="00AD079C" w:rsidRPr="002C746A" w:rsidRDefault="00AD079C" w:rsidP="00AD079C">
            <w:pPr>
              <w:ind w:right="-72"/>
              <w:jc w:val="right"/>
              <w:rPr>
                <w:rFonts w:ascii="Arial" w:hAnsi="Arial" w:cs="Arial"/>
                <w:sz w:val="12"/>
                <w:szCs w:val="12"/>
              </w:rPr>
            </w:pPr>
          </w:p>
        </w:tc>
        <w:tc>
          <w:tcPr>
            <w:tcW w:w="361" w:type="pct"/>
            <w:shd w:val="clear" w:color="auto" w:fill="auto"/>
          </w:tcPr>
          <w:p w14:paraId="09FAF2F8" w14:textId="77777777" w:rsidR="00AD079C" w:rsidRPr="002C746A" w:rsidRDefault="00AD079C" w:rsidP="00AD079C">
            <w:pPr>
              <w:ind w:right="-72"/>
              <w:jc w:val="right"/>
              <w:rPr>
                <w:rFonts w:ascii="Arial" w:hAnsi="Arial" w:cs="Arial"/>
                <w:sz w:val="12"/>
                <w:szCs w:val="12"/>
              </w:rPr>
            </w:pPr>
          </w:p>
        </w:tc>
        <w:tc>
          <w:tcPr>
            <w:tcW w:w="359" w:type="pct"/>
            <w:gridSpan w:val="2"/>
          </w:tcPr>
          <w:p w14:paraId="0DAE6778" w14:textId="77777777" w:rsidR="00AD079C" w:rsidRPr="002C746A" w:rsidRDefault="00AD079C" w:rsidP="00AD079C">
            <w:pPr>
              <w:ind w:right="-72"/>
              <w:jc w:val="right"/>
              <w:rPr>
                <w:rFonts w:ascii="Arial" w:hAnsi="Arial" w:cs="Arial"/>
                <w:sz w:val="12"/>
                <w:szCs w:val="12"/>
              </w:rPr>
            </w:pPr>
          </w:p>
        </w:tc>
        <w:tc>
          <w:tcPr>
            <w:tcW w:w="362" w:type="pct"/>
            <w:gridSpan w:val="2"/>
          </w:tcPr>
          <w:p w14:paraId="76C42DD9" w14:textId="77777777" w:rsidR="00AD079C" w:rsidRPr="002C746A" w:rsidRDefault="00AD079C" w:rsidP="00AD079C">
            <w:pPr>
              <w:ind w:right="-72"/>
              <w:jc w:val="right"/>
              <w:rPr>
                <w:rFonts w:ascii="Arial" w:hAnsi="Arial" w:cs="Arial"/>
                <w:sz w:val="12"/>
                <w:szCs w:val="12"/>
              </w:rPr>
            </w:pPr>
          </w:p>
        </w:tc>
        <w:tc>
          <w:tcPr>
            <w:tcW w:w="362" w:type="pct"/>
            <w:gridSpan w:val="2"/>
          </w:tcPr>
          <w:p w14:paraId="6317824A" w14:textId="77777777" w:rsidR="00AD079C" w:rsidRPr="002C746A" w:rsidRDefault="00AD079C" w:rsidP="00AD079C">
            <w:pPr>
              <w:ind w:right="-72"/>
              <w:jc w:val="right"/>
              <w:rPr>
                <w:rFonts w:ascii="Arial" w:hAnsi="Arial" w:cs="Arial"/>
                <w:sz w:val="12"/>
                <w:szCs w:val="12"/>
              </w:rPr>
            </w:pPr>
          </w:p>
        </w:tc>
        <w:tc>
          <w:tcPr>
            <w:tcW w:w="390" w:type="pct"/>
          </w:tcPr>
          <w:p w14:paraId="17EE433A" w14:textId="77777777" w:rsidR="00AD079C" w:rsidRPr="002C746A" w:rsidRDefault="00AD079C" w:rsidP="00AD079C">
            <w:pPr>
              <w:ind w:right="-72"/>
              <w:jc w:val="right"/>
              <w:rPr>
                <w:rFonts w:ascii="Arial" w:hAnsi="Arial" w:cs="Arial"/>
                <w:sz w:val="12"/>
                <w:szCs w:val="12"/>
              </w:rPr>
            </w:pPr>
          </w:p>
        </w:tc>
      </w:tr>
      <w:tr w:rsidR="00AD079C" w:rsidRPr="00D94413" w14:paraId="307AFDEB" w14:textId="77777777" w:rsidTr="005930CA">
        <w:trPr>
          <w:gridAfter w:val="1"/>
          <w:wAfter w:w="3" w:type="pct"/>
        </w:trPr>
        <w:tc>
          <w:tcPr>
            <w:tcW w:w="1150" w:type="pct"/>
            <w:shd w:val="clear" w:color="auto" w:fill="auto"/>
          </w:tcPr>
          <w:p w14:paraId="0C462E4D" w14:textId="42870CB5" w:rsidR="00AD079C" w:rsidRPr="00A1533C" w:rsidRDefault="00AD079C" w:rsidP="00F8500D">
            <w:pPr>
              <w:ind w:left="6" w:right="-72"/>
              <w:rPr>
                <w:rFonts w:ascii="Arial" w:hAnsi="Arial" w:cs="Arial"/>
                <w:snapToGrid w:val="0"/>
                <w:sz w:val="18"/>
                <w:szCs w:val="18"/>
              </w:rPr>
            </w:pPr>
            <w:bookmarkStart w:id="12" w:name="OLE_LINK1"/>
            <w:r w:rsidRPr="00A1533C">
              <w:rPr>
                <w:rFonts w:ascii="Arial" w:hAnsi="Arial" w:cs="Arial"/>
                <w:snapToGrid w:val="0"/>
                <w:sz w:val="18"/>
                <w:szCs w:val="18"/>
              </w:rPr>
              <w:t>Thai Wind Power (Mukdahan) Limited</w:t>
            </w:r>
            <w:bookmarkEnd w:id="12"/>
          </w:p>
        </w:tc>
        <w:tc>
          <w:tcPr>
            <w:tcW w:w="479" w:type="pct"/>
          </w:tcPr>
          <w:p w14:paraId="7B6AFB3D" w14:textId="70FB22C2" w:rsidR="00AD079C" w:rsidRPr="00A1533C" w:rsidRDefault="00AD079C" w:rsidP="00AD079C">
            <w:pPr>
              <w:ind w:left="138" w:right="-72" w:hanging="138"/>
              <w:jc w:val="center"/>
              <w:rPr>
                <w:rFonts w:ascii="Arial" w:hAnsi="Arial" w:cs="Arial"/>
                <w:sz w:val="18"/>
                <w:szCs w:val="18"/>
              </w:rPr>
            </w:pPr>
            <w:r w:rsidRPr="00A1533C">
              <w:rPr>
                <w:rFonts w:ascii="Arial" w:hAnsi="Arial" w:cs="Arial"/>
                <w:sz w:val="18"/>
                <w:szCs w:val="18"/>
              </w:rPr>
              <w:t>Thailand</w:t>
            </w:r>
          </w:p>
        </w:tc>
        <w:tc>
          <w:tcPr>
            <w:tcW w:w="1172" w:type="pct"/>
            <w:shd w:val="clear" w:color="auto" w:fill="auto"/>
          </w:tcPr>
          <w:p w14:paraId="52354700" w14:textId="6D7168A1" w:rsidR="00AD079C" w:rsidRPr="00A1533C" w:rsidRDefault="00AD079C" w:rsidP="00AD079C">
            <w:pPr>
              <w:ind w:left="138" w:right="-72" w:hanging="138"/>
              <w:rPr>
                <w:rFonts w:ascii="Arial" w:hAnsi="Arial" w:cs="Arial"/>
                <w:spacing w:val="-2"/>
                <w:sz w:val="18"/>
                <w:szCs w:val="18"/>
                <w:lang w:val="en-US"/>
              </w:rPr>
            </w:pPr>
            <w:bookmarkStart w:id="13" w:name="OLE_LINK2"/>
            <w:r w:rsidRPr="00A1533C">
              <w:rPr>
                <w:rFonts w:ascii="Arial" w:hAnsi="Arial" w:cs="Arial"/>
                <w:snapToGrid w:val="0"/>
                <w:sz w:val="18"/>
                <w:szCs w:val="18"/>
              </w:rPr>
              <w:t>Investing in electric power business</w:t>
            </w:r>
            <w:bookmarkEnd w:id="13"/>
          </w:p>
        </w:tc>
        <w:tc>
          <w:tcPr>
            <w:tcW w:w="362" w:type="pct"/>
            <w:shd w:val="clear" w:color="auto" w:fill="auto"/>
          </w:tcPr>
          <w:p w14:paraId="60F19DF2" w14:textId="114A5029"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70.00</w:t>
            </w:r>
          </w:p>
        </w:tc>
        <w:tc>
          <w:tcPr>
            <w:tcW w:w="361" w:type="pct"/>
            <w:shd w:val="clear" w:color="auto" w:fill="auto"/>
          </w:tcPr>
          <w:p w14:paraId="304529AD" w14:textId="7CA5A979"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70.00</w:t>
            </w:r>
          </w:p>
        </w:tc>
        <w:tc>
          <w:tcPr>
            <w:tcW w:w="359" w:type="pct"/>
            <w:gridSpan w:val="2"/>
          </w:tcPr>
          <w:p w14:paraId="45759925" w14:textId="14A4A7FF"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70.00</w:t>
            </w:r>
          </w:p>
        </w:tc>
        <w:tc>
          <w:tcPr>
            <w:tcW w:w="362" w:type="pct"/>
            <w:gridSpan w:val="2"/>
          </w:tcPr>
          <w:p w14:paraId="4B80FD47" w14:textId="0FAB6425"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70.00</w:t>
            </w:r>
          </w:p>
        </w:tc>
        <w:tc>
          <w:tcPr>
            <w:tcW w:w="362" w:type="pct"/>
            <w:gridSpan w:val="2"/>
          </w:tcPr>
          <w:p w14:paraId="3598C308" w14:textId="5373C799"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30.00</w:t>
            </w:r>
          </w:p>
        </w:tc>
        <w:tc>
          <w:tcPr>
            <w:tcW w:w="390" w:type="pct"/>
          </w:tcPr>
          <w:p w14:paraId="407EE71E" w14:textId="21992C96"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30.00</w:t>
            </w:r>
          </w:p>
        </w:tc>
      </w:tr>
      <w:tr w:rsidR="00AD079C" w:rsidRPr="002C746A" w14:paraId="3070DEB3" w14:textId="77777777" w:rsidTr="005930CA">
        <w:trPr>
          <w:gridAfter w:val="1"/>
          <w:wAfter w:w="3" w:type="pct"/>
        </w:trPr>
        <w:tc>
          <w:tcPr>
            <w:tcW w:w="1150" w:type="pct"/>
            <w:shd w:val="clear" w:color="auto" w:fill="auto"/>
          </w:tcPr>
          <w:p w14:paraId="0B6325A2" w14:textId="77777777" w:rsidR="00AD079C" w:rsidRPr="002C746A" w:rsidRDefault="00AD079C" w:rsidP="00AD079C">
            <w:pPr>
              <w:ind w:left="6" w:right="-72"/>
              <w:rPr>
                <w:rFonts w:ascii="Arial" w:hAnsi="Arial" w:cs="Arial"/>
                <w:snapToGrid w:val="0"/>
                <w:sz w:val="12"/>
                <w:szCs w:val="12"/>
              </w:rPr>
            </w:pPr>
          </w:p>
        </w:tc>
        <w:tc>
          <w:tcPr>
            <w:tcW w:w="479" w:type="pct"/>
          </w:tcPr>
          <w:p w14:paraId="75A76734" w14:textId="77777777" w:rsidR="00AD079C" w:rsidRPr="002C746A" w:rsidRDefault="00AD079C" w:rsidP="00AD079C">
            <w:pPr>
              <w:ind w:left="138" w:right="-72" w:hanging="138"/>
              <w:jc w:val="center"/>
              <w:rPr>
                <w:rFonts w:ascii="Arial" w:hAnsi="Arial" w:cs="Arial"/>
                <w:sz w:val="12"/>
                <w:szCs w:val="12"/>
              </w:rPr>
            </w:pPr>
          </w:p>
        </w:tc>
        <w:tc>
          <w:tcPr>
            <w:tcW w:w="1172" w:type="pct"/>
            <w:shd w:val="clear" w:color="auto" w:fill="auto"/>
          </w:tcPr>
          <w:p w14:paraId="322F2E4D" w14:textId="77777777" w:rsidR="00AD079C" w:rsidRPr="002C746A" w:rsidRDefault="00AD079C" w:rsidP="00AD079C">
            <w:pPr>
              <w:ind w:left="138" w:right="-72" w:hanging="138"/>
              <w:rPr>
                <w:rFonts w:ascii="Arial" w:hAnsi="Arial" w:cs="Arial"/>
                <w:spacing w:val="-2"/>
                <w:sz w:val="12"/>
                <w:szCs w:val="12"/>
                <w:lang w:val="en-US"/>
              </w:rPr>
            </w:pPr>
          </w:p>
        </w:tc>
        <w:tc>
          <w:tcPr>
            <w:tcW w:w="362" w:type="pct"/>
            <w:shd w:val="clear" w:color="auto" w:fill="auto"/>
          </w:tcPr>
          <w:p w14:paraId="571015EA" w14:textId="77777777" w:rsidR="00AD079C" w:rsidRPr="002C746A" w:rsidRDefault="00AD079C" w:rsidP="00AD079C">
            <w:pPr>
              <w:ind w:right="-72"/>
              <w:jc w:val="right"/>
              <w:rPr>
                <w:rFonts w:ascii="Arial" w:hAnsi="Arial" w:cs="Arial"/>
                <w:sz w:val="12"/>
                <w:szCs w:val="12"/>
              </w:rPr>
            </w:pPr>
          </w:p>
        </w:tc>
        <w:tc>
          <w:tcPr>
            <w:tcW w:w="361" w:type="pct"/>
            <w:shd w:val="clear" w:color="auto" w:fill="auto"/>
          </w:tcPr>
          <w:p w14:paraId="1F2598F6" w14:textId="77777777" w:rsidR="00AD079C" w:rsidRPr="002C746A" w:rsidRDefault="00AD079C" w:rsidP="00AD079C">
            <w:pPr>
              <w:ind w:right="-72"/>
              <w:jc w:val="right"/>
              <w:rPr>
                <w:rFonts w:ascii="Arial" w:hAnsi="Arial" w:cs="Arial"/>
                <w:sz w:val="12"/>
                <w:szCs w:val="12"/>
              </w:rPr>
            </w:pPr>
          </w:p>
        </w:tc>
        <w:tc>
          <w:tcPr>
            <w:tcW w:w="359" w:type="pct"/>
            <w:gridSpan w:val="2"/>
          </w:tcPr>
          <w:p w14:paraId="7897F21E" w14:textId="77777777" w:rsidR="00AD079C" w:rsidRPr="002C746A" w:rsidRDefault="00AD079C" w:rsidP="00AD079C">
            <w:pPr>
              <w:ind w:right="-72"/>
              <w:jc w:val="right"/>
              <w:rPr>
                <w:rFonts w:ascii="Arial" w:hAnsi="Arial" w:cs="Arial"/>
                <w:sz w:val="12"/>
                <w:szCs w:val="12"/>
              </w:rPr>
            </w:pPr>
          </w:p>
        </w:tc>
        <w:tc>
          <w:tcPr>
            <w:tcW w:w="362" w:type="pct"/>
            <w:gridSpan w:val="2"/>
          </w:tcPr>
          <w:p w14:paraId="78305252" w14:textId="77777777" w:rsidR="00AD079C" w:rsidRPr="002C746A" w:rsidRDefault="00AD079C" w:rsidP="00AD079C">
            <w:pPr>
              <w:ind w:right="-72"/>
              <w:jc w:val="right"/>
              <w:rPr>
                <w:rFonts w:ascii="Arial" w:hAnsi="Arial" w:cs="Arial"/>
                <w:sz w:val="12"/>
                <w:szCs w:val="12"/>
              </w:rPr>
            </w:pPr>
          </w:p>
        </w:tc>
        <w:tc>
          <w:tcPr>
            <w:tcW w:w="362" w:type="pct"/>
            <w:gridSpan w:val="2"/>
          </w:tcPr>
          <w:p w14:paraId="6C624CA4" w14:textId="77777777" w:rsidR="00AD079C" w:rsidRPr="002C746A" w:rsidRDefault="00AD079C" w:rsidP="00AD079C">
            <w:pPr>
              <w:ind w:right="-72"/>
              <w:jc w:val="right"/>
              <w:rPr>
                <w:rFonts w:ascii="Arial" w:hAnsi="Arial" w:cs="Arial"/>
                <w:sz w:val="12"/>
                <w:szCs w:val="12"/>
              </w:rPr>
            </w:pPr>
          </w:p>
        </w:tc>
        <w:tc>
          <w:tcPr>
            <w:tcW w:w="390" w:type="pct"/>
          </w:tcPr>
          <w:p w14:paraId="12231050" w14:textId="77777777" w:rsidR="00AD079C" w:rsidRPr="002C746A" w:rsidRDefault="00AD079C" w:rsidP="00AD079C">
            <w:pPr>
              <w:ind w:right="-72"/>
              <w:jc w:val="right"/>
              <w:rPr>
                <w:rFonts w:ascii="Arial" w:hAnsi="Arial" w:cs="Arial"/>
                <w:sz w:val="12"/>
                <w:szCs w:val="12"/>
              </w:rPr>
            </w:pPr>
          </w:p>
        </w:tc>
      </w:tr>
      <w:tr w:rsidR="00AD079C" w:rsidRPr="00D94413" w14:paraId="11CD8FE8" w14:textId="77777777" w:rsidTr="005930CA">
        <w:trPr>
          <w:gridAfter w:val="1"/>
          <w:wAfter w:w="3" w:type="pct"/>
          <w:trHeight w:val="70"/>
        </w:trPr>
        <w:tc>
          <w:tcPr>
            <w:tcW w:w="1150" w:type="pct"/>
            <w:shd w:val="clear" w:color="auto" w:fill="auto"/>
          </w:tcPr>
          <w:p w14:paraId="796BFF74" w14:textId="6A9250D2" w:rsidR="00AD079C" w:rsidRPr="00A1533C" w:rsidRDefault="00AD079C" w:rsidP="00AD079C">
            <w:pPr>
              <w:tabs>
                <w:tab w:val="left" w:pos="2191"/>
              </w:tabs>
              <w:ind w:left="6" w:right="-72"/>
              <w:rPr>
                <w:rFonts w:ascii="Arial" w:hAnsi="Arial" w:cs="Arial"/>
                <w:snapToGrid w:val="0"/>
                <w:sz w:val="18"/>
                <w:szCs w:val="18"/>
              </w:rPr>
            </w:pPr>
            <w:r w:rsidRPr="00A1533C">
              <w:rPr>
                <w:rFonts w:ascii="Arial" w:hAnsi="Arial" w:cs="Arial"/>
                <w:snapToGrid w:val="0"/>
                <w:sz w:val="18"/>
                <w:szCs w:val="18"/>
              </w:rPr>
              <w:t>B.Grimm Solar Power 1 Limited</w:t>
            </w:r>
          </w:p>
        </w:tc>
        <w:tc>
          <w:tcPr>
            <w:tcW w:w="479" w:type="pct"/>
            <w:shd w:val="clear" w:color="auto" w:fill="auto"/>
          </w:tcPr>
          <w:p w14:paraId="3F33F23D" w14:textId="0A3369B3" w:rsidR="00AD079C" w:rsidRPr="00A1533C" w:rsidRDefault="00AD079C" w:rsidP="00AD079C">
            <w:pPr>
              <w:ind w:left="138" w:right="-72" w:hanging="138"/>
              <w:jc w:val="center"/>
              <w:rPr>
                <w:rFonts w:ascii="Arial" w:hAnsi="Arial" w:cs="Arial"/>
                <w:sz w:val="18"/>
                <w:szCs w:val="18"/>
              </w:rPr>
            </w:pPr>
            <w:r w:rsidRPr="00A1533C">
              <w:rPr>
                <w:rFonts w:ascii="Arial" w:hAnsi="Arial" w:cs="Arial"/>
                <w:sz w:val="18"/>
                <w:szCs w:val="18"/>
              </w:rPr>
              <w:t>Thailand</w:t>
            </w:r>
          </w:p>
        </w:tc>
        <w:tc>
          <w:tcPr>
            <w:tcW w:w="1172" w:type="pct"/>
            <w:shd w:val="clear" w:color="auto" w:fill="auto"/>
          </w:tcPr>
          <w:p w14:paraId="46E0D39E" w14:textId="716AB098" w:rsidR="00AD079C" w:rsidRPr="00A1533C" w:rsidRDefault="00AD079C" w:rsidP="00AD079C">
            <w:pPr>
              <w:ind w:left="138" w:right="-72" w:hanging="138"/>
              <w:rPr>
                <w:rFonts w:ascii="Arial" w:hAnsi="Arial" w:cs="Arial"/>
                <w:spacing w:val="-2"/>
                <w:sz w:val="18"/>
                <w:szCs w:val="18"/>
                <w:lang w:val="en-US"/>
              </w:rPr>
            </w:pPr>
            <w:r w:rsidRPr="00A1533C">
              <w:rPr>
                <w:rFonts w:ascii="Arial" w:hAnsi="Arial" w:cs="Arial"/>
                <w:spacing w:val="-2"/>
                <w:sz w:val="18"/>
                <w:szCs w:val="18"/>
                <w:lang w:val="en-US"/>
              </w:rPr>
              <w:t xml:space="preserve">Electricity generating from solar power </w:t>
            </w:r>
            <w:r w:rsidRPr="00A1533C">
              <w:rPr>
                <w:rFonts w:ascii="Arial" w:hAnsi="Arial" w:cs="Arial"/>
                <w:snapToGrid w:val="0"/>
                <w:sz w:val="18"/>
                <w:szCs w:val="18"/>
              </w:rPr>
              <w:t>(has not yet commenced its normal operation)</w:t>
            </w:r>
          </w:p>
        </w:tc>
        <w:tc>
          <w:tcPr>
            <w:tcW w:w="362" w:type="pct"/>
            <w:shd w:val="clear" w:color="auto" w:fill="auto"/>
          </w:tcPr>
          <w:p w14:paraId="3A233CD9" w14:textId="6AF201C5"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100.00</w:t>
            </w:r>
          </w:p>
        </w:tc>
        <w:tc>
          <w:tcPr>
            <w:tcW w:w="361" w:type="pct"/>
            <w:shd w:val="clear" w:color="auto" w:fill="auto"/>
          </w:tcPr>
          <w:p w14:paraId="74E2329C" w14:textId="56A6E8AE"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100.00</w:t>
            </w:r>
          </w:p>
        </w:tc>
        <w:tc>
          <w:tcPr>
            <w:tcW w:w="359" w:type="pct"/>
            <w:gridSpan w:val="2"/>
            <w:shd w:val="clear" w:color="auto" w:fill="auto"/>
          </w:tcPr>
          <w:p w14:paraId="7064E254" w14:textId="0BCDA60D"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100.00</w:t>
            </w:r>
          </w:p>
        </w:tc>
        <w:tc>
          <w:tcPr>
            <w:tcW w:w="362" w:type="pct"/>
            <w:gridSpan w:val="2"/>
            <w:shd w:val="clear" w:color="auto" w:fill="auto"/>
          </w:tcPr>
          <w:p w14:paraId="694BA673" w14:textId="1B52918D"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100.00</w:t>
            </w:r>
          </w:p>
        </w:tc>
        <w:tc>
          <w:tcPr>
            <w:tcW w:w="362" w:type="pct"/>
            <w:gridSpan w:val="2"/>
            <w:shd w:val="clear" w:color="auto" w:fill="auto"/>
          </w:tcPr>
          <w:p w14:paraId="51593A10" w14:textId="1BBD1B31"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w:t>
            </w:r>
          </w:p>
        </w:tc>
        <w:tc>
          <w:tcPr>
            <w:tcW w:w="390" w:type="pct"/>
            <w:shd w:val="clear" w:color="auto" w:fill="auto"/>
          </w:tcPr>
          <w:p w14:paraId="67155732" w14:textId="7CEAC3CB"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w:t>
            </w:r>
          </w:p>
        </w:tc>
      </w:tr>
      <w:tr w:rsidR="00AD079C" w:rsidRPr="002C746A" w14:paraId="3DC37DB5" w14:textId="77777777" w:rsidTr="005930CA">
        <w:trPr>
          <w:gridAfter w:val="1"/>
          <w:wAfter w:w="3" w:type="pct"/>
        </w:trPr>
        <w:tc>
          <w:tcPr>
            <w:tcW w:w="1150" w:type="pct"/>
            <w:shd w:val="clear" w:color="auto" w:fill="auto"/>
          </w:tcPr>
          <w:p w14:paraId="53650598" w14:textId="77777777" w:rsidR="00AD079C" w:rsidRPr="002C746A" w:rsidRDefault="00AD079C" w:rsidP="00AD079C">
            <w:pPr>
              <w:ind w:left="6" w:right="-72"/>
              <w:rPr>
                <w:rFonts w:ascii="Arial" w:hAnsi="Arial" w:cs="Arial"/>
                <w:snapToGrid w:val="0"/>
                <w:sz w:val="12"/>
                <w:szCs w:val="12"/>
              </w:rPr>
            </w:pPr>
          </w:p>
        </w:tc>
        <w:tc>
          <w:tcPr>
            <w:tcW w:w="479" w:type="pct"/>
            <w:shd w:val="clear" w:color="auto" w:fill="auto"/>
          </w:tcPr>
          <w:p w14:paraId="659487A3" w14:textId="77777777" w:rsidR="00AD079C" w:rsidRPr="002C746A" w:rsidRDefault="00AD079C" w:rsidP="00AD079C">
            <w:pPr>
              <w:ind w:left="138" w:right="-72" w:hanging="138"/>
              <w:jc w:val="center"/>
              <w:rPr>
                <w:rFonts w:ascii="Arial" w:hAnsi="Arial" w:cs="Arial"/>
                <w:sz w:val="12"/>
                <w:szCs w:val="12"/>
              </w:rPr>
            </w:pPr>
          </w:p>
        </w:tc>
        <w:tc>
          <w:tcPr>
            <w:tcW w:w="1172" w:type="pct"/>
            <w:shd w:val="clear" w:color="auto" w:fill="auto"/>
          </w:tcPr>
          <w:p w14:paraId="0E2455E1" w14:textId="77777777" w:rsidR="00AD079C" w:rsidRPr="002C746A" w:rsidRDefault="00AD079C" w:rsidP="00AD079C">
            <w:pPr>
              <w:ind w:left="138" w:right="-72" w:hanging="138"/>
              <w:rPr>
                <w:rFonts w:ascii="Arial" w:hAnsi="Arial" w:cs="Arial"/>
                <w:spacing w:val="-2"/>
                <w:sz w:val="12"/>
                <w:szCs w:val="12"/>
                <w:lang w:val="en-US"/>
              </w:rPr>
            </w:pPr>
          </w:p>
        </w:tc>
        <w:tc>
          <w:tcPr>
            <w:tcW w:w="362" w:type="pct"/>
            <w:shd w:val="clear" w:color="auto" w:fill="auto"/>
          </w:tcPr>
          <w:p w14:paraId="22FF4E2A" w14:textId="77777777" w:rsidR="00AD079C" w:rsidRPr="002C746A" w:rsidRDefault="00AD079C" w:rsidP="00AD079C">
            <w:pPr>
              <w:ind w:right="-72"/>
              <w:jc w:val="right"/>
              <w:rPr>
                <w:rFonts w:ascii="Arial" w:hAnsi="Arial" w:cs="Arial"/>
                <w:sz w:val="12"/>
                <w:szCs w:val="12"/>
              </w:rPr>
            </w:pPr>
          </w:p>
        </w:tc>
        <w:tc>
          <w:tcPr>
            <w:tcW w:w="361" w:type="pct"/>
            <w:shd w:val="clear" w:color="auto" w:fill="auto"/>
          </w:tcPr>
          <w:p w14:paraId="3766684A" w14:textId="77777777" w:rsidR="00AD079C" w:rsidRPr="002C746A" w:rsidRDefault="00AD079C" w:rsidP="00AD079C">
            <w:pPr>
              <w:ind w:right="-72"/>
              <w:jc w:val="right"/>
              <w:rPr>
                <w:rFonts w:ascii="Arial" w:hAnsi="Arial" w:cs="Arial"/>
                <w:sz w:val="12"/>
                <w:szCs w:val="12"/>
              </w:rPr>
            </w:pPr>
          </w:p>
        </w:tc>
        <w:tc>
          <w:tcPr>
            <w:tcW w:w="359" w:type="pct"/>
            <w:gridSpan w:val="2"/>
            <w:shd w:val="clear" w:color="auto" w:fill="auto"/>
          </w:tcPr>
          <w:p w14:paraId="33C9D5F3" w14:textId="77777777" w:rsidR="00AD079C" w:rsidRPr="002C746A" w:rsidRDefault="00AD079C" w:rsidP="00AD079C">
            <w:pPr>
              <w:ind w:right="-72"/>
              <w:jc w:val="right"/>
              <w:rPr>
                <w:rFonts w:ascii="Arial" w:hAnsi="Arial" w:cs="Arial"/>
                <w:sz w:val="12"/>
                <w:szCs w:val="12"/>
              </w:rPr>
            </w:pPr>
          </w:p>
        </w:tc>
        <w:tc>
          <w:tcPr>
            <w:tcW w:w="362" w:type="pct"/>
            <w:gridSpan w:val="2"/>
            <w:shd w:val="clear" w:color="auto" w:fill="auto"/>
          </w:tcPr>
          <w:p w14:paraId="61218858" w14:textId="77777777" w:rsidR="00AD079C" w:rsidRPr="002C746A" w:rsidRDefault="00AD079C" w:rsidP="00AD079C">
            <w:pPr>
              <w:ind w:right="-72"/>
              <w:jc w:val="right"/>
              <w:rPr>
                <w:rFonts w:ascii="Arial" w:hAnsi="Arial" w:cs="Arial"/>
                <w:sz w:val="12"/>
                <w:szCs w:val="12"/>
              </w:rPr>
            </w:pPr>
          </w:p>
        </w:tc>
        <w:tc>
          <w:tcPr>
            <w:tcW w:w="362" w:type="pct"/>
            <w:gridSpan w:val="2"/>
            <w:shd w:val="clear" w:color="auto" w:fill="auto"/>
          </w:tcPr>
          <w:p w14:paraId="4DE9816A" w14:textId="77777777" w:rsidR="00AD079C" w:rsidRPr="002C746A" w:rsidRDefault="00AD079C" w:rsidP="00AD079C">
            <w:pPr>
              <w:ind w:right="-72"/>
              <w:jc w:val="right"/>
              <w:rPr>
                <w:rFonts w:ascii="Arial" w:hAnsi="Arial" w:cs="Arial"/>
                <w:sz w:val="12"/>
                <w:szCs w:val="12"/>
              </w:rPr>
            </w:pPr>
          </w:p>
        </w:tc>
        <w:tc>
          <w:tcPr>
            <w:tcW w:w="390" w:type="pct"/>
            <w:shd w:val="clear" w:color="auto" w:fill="auto"/>
          </w:tcPr>
          <w:p w14:paraId="12169754" w14:textId="77777777" w:rsidR="00AD079C" w:rsidRPr="002C746A" w:rsidRDefault="00AD079C" w:rsidP="00AD079C">
            <w:pPr>
              <w:ind w:right="-72"/>
              <w:jc w:val="right"/>
              <w:rPr>
                <w:rFonts w:ascii="Arial" w:hAnsi="Arial" w:cs="Arial"/>
                <w:sz w:val="12"/>
                <w:szCs w:val="12"/>
              </w:rPr>
            </w:pPr>
          </w:p>
        </w:tc>
      </w:tr>
      <w:tr w:rsidR="00AD079C" w:rsidRPr="00D94413" w14:paraId="21D05DB5" w14:textId="77777777" w:rsidTr="005930CA">
        <w:trPr>
          <w:gridAfter w:val="1"/>
          <w:wAfter w:w="3" w:type="pct"/>
        </w:trPr>
        <w:tc>
          <w:tcPr>
            <w:tcW w:w="1150" w:type="pct"/>
            <w:shd w:val="clear" w:color="auto" w:fill="auto"/>
          </w:tcPr>
          <w:p w14:paraId="53D37904" w14:textId="77777777" w:rsidR="005930CA" w:rsidRPr="00A1533C" w:rsidRDefault="00AD079C" w:rsidP="00AD079C">
            <w:pPr>
              <w:tabs>
                <w:tab w:val="left" w:pos="2191"/>
              </w:tabs>
              <w:ind w:left="6" w:right="-72"/>
              <w:rPr>
                <w:rFonts w:ascii="Arial" w:hAnsi="Arial" w:cs="Arial"/>
                <w:snapToGrid w:val="0"/>
                <w:sz w:val="18"/>
                <w:szCs w:val="18"/>
              </w:rPr>
            </w:pPr>
            <w:r w:rsidRPr="00A1533C">
              <w:rPr>
                <w:rFonts w:ascii="Arial" w:hAnsi="Arial" w:cs="Arial"/>
                <w:snapToGrid w:val="0"/>
                <w:sz w:val="18"/>
                <w:szCs w:val="18"/>
              </w:rPr>
              <w:t xml:space="preserve">B.Grimm Solar Power (Sakaeo) 1 </w:t>
            </w:r>
          </w:p>
          <w:p w14:paraId="7B02C4FE" w14:textId="28FB396F" w:rsidR="00AD079C" w:rsidRPr="00A1533C" w:rsidRDefault="005930CA" w:rsidP="00AD079C">
            <w:pPr>
              <w:tabs>
                <w:tab w:val="left" w:pos="2191"/>
              </w:tabs>
              <w:ind w:left="6" w:right="-72"/>
              <w:rPr>
                <w:rFonts w:ascii="Arial" w:hAnsi="Arial" w:cs="Arial"/>
                <w:snapToGrid w:val="0"/>
                <w:sz w:val="18"/>
                <w:szCs w:val="18"/>
              </w:rPr>
            </w:pPr>
            <w:r w:rsidRPr="00A1533C">
              <w:rPr>
                <w:rFonts w:ascii="Arial" w:hAnsi="Arial" w:cs="Arial"/>
                <w:snapToGrid w:val="0"/>
                <w:sz w:val="18"/>
                <w:szCs w:val="18"/>
              </w:rPr>
              <w:t xml:space="preserve">   </w:t>
            </w:r>
            <w:r w:rsidR="00AD079C" w:rsidRPr="00A1533C">
              <w:rPr>
                <w:rFonts w:ascii="Arial" w:hAnsi="Arial" w:cs="Arial"/>
                <w:snapToGrid w:val="0"/>
                <w:sz w:val="18"/>
                <w:szCs w:val="18"/>
              </w:rPr>
              <w:t>Limited</w:t>
            </w:r>
          </w:p>
        </w:tc>
        <w:tc>
          <w:tcPr>
            <w:tcW w:w="479" w:type="pct"/>
            <w:shd w:val="clear" w:color="auto" w:fill="auto"/>
          </w:tcPr>
          <w:p w14:paraId="344C3A96" w14:textId="103E3C80" w:rsidR="00AD079C" w:rsidRPr="00A1533C" w:rsidRDefault="00AD079C" w:rsidP="00AD079C">
            <w:pPr>
              <w:ind w:left="138" w:right="-72" w:hanging="138"/>
              <w:jc w:val="center"/>
              <w:rPr>
                <w:rFonts w:ascii="Arial" w:hAnsi="Arial" w:cs="Arial"/>
                <w:sz w:val="18"/>
                <w:szCs w:val="18"/>
              </w:rPr>
            </w:pPr>
            <w:r w:rsidRPr="00A1533C">
              <w:rPr>
                <w:rFonts w:ascii="Arial" w:hAnsi="Arial" w:cs="Arial"/>
                <w:sz w:val="18"/>
                <w:szCs w:val="18"/>
              </w:rPr>
              <w:t>Thailand</w:t>
            </w:r>
          </w:p>
        </w:tc>
        <w:tc>
          <w:tcPr>
            <w:tcW w:w="1172" w:type="pct"/>
            <w:shd w:val="clear" w:color="auto" w:fill="auto"/>
          </w:tcPr>
          <w:p w14:paraId="6B705F23" w14:textId="7D1AE385" w:rsidR="00AD079C" w:rsidRPr="00A1533C" w:rsidRDefault="00AD079C" w:rsidP="00AD079C">
            <w:pPr>
              <w:ind w:left="138" w:right="-72" w:hanging="138"/>
              <w:rPr>
                <w:rFonts w:ascii="Arial" w:hAnsi="Arial" w:cs="Arial"/>
                <w:spacing w:val="-2"/>
                <w:sz w:val="18"/>
                <w:szCs w:val="18"/>
                <w:lang w:val="en-US"/>
              </w:rPr>
            </w:pPr>
            <w:r w:rsidRPr="00A1533C">
              <w:rPr>
                <w:rFonts w:ascii="Arial" w:hAnsi="Arial" w:cs="Arial"/>
                <w:spacing w:val="-2"/>
                <w:sz w:val="18"/>
                <w:szCs w:val="18"/>
                <w:lang w:val="en-US"/>
              </w:rPr>
              <w:t>Electricity generating from solar power (</w:t>
            </w:r>
            <w:r w:rsidR="00025C62" w:rsidRPr="00A1533C">
              <w:rPr>
                <w:rFonts w:ascii="Arial" w:hAnsi="Arial" w:cs="Arial"/>
                <w:spacing w:val="-2"/>
                <w:sz w:val="18"/>
                <w:szCs w:val="18"/>
                <w:lang w:val="en-US"/>
              </w:rPr>
              <w:t>Commenced operation in 2016)</w:t>
            </w:r>
          </w:p>
        </w:tc>
        <w:tc>
          <w:tcPr>
            <w:tcW w:w="362" w:type="pct"/>
            <w:shd w:val="clear" w:color="auto" w:fill="auto"/>
          </w:tcPr>
          <w:p w14:paraId="50FEA8F7" w14:textId="0B8E8E0D" w:rsidR="00AD079C" w:rsidRPr="00A1533C" w:rsidRDefault="00441E32" w:rsidP="00AD079C">
            <w:pPr>
              <w:ind w:right="-72"/>
              <w:jc w:val="right"/>
              <w:rPr>
                <w:rFonts w:ascii="Arial" w:hAnsi="Arial" w:cs="Arial"/>
                <w:sz w:val="18"/>
                <w:szCs w:val="18"/>
              </w:rPr>
            </w:pPr>
            <w:r w:rsidRPr="00A1533C">
              <w:rPr>
                <w:rFonts w:ascii="Arial" w:hAnsi="Arial" w:cs="Arial"/>
                <w:sz w:val="18"/>
                <w:szCs w:val="18"/>
              </w:rPr>
              <w:t>99.9</w:t>
            </w:r>
            <w:r w:rsidR="00AD079C" w:rsidRPr="00A1533C">
              <w:rPr>
                <w:rFonts w:ascii="Arial" w:hAnsi="Arial" w:cs="Arial"/>
                <w:sz w:val="18"/>
                <w:szCs w:val="18"/>
              </w:rPr>
              <w:t>7</w:t>
            </w:r>
          </w:p>
        </w:tc>
        <w:tc>
          <w:tcPr>
            <w:tcW w:w="361" w:type="pct"/>
            <w:shd w:val="clear" w:color="auto" w:fill="auto"/>
          </w:tcPr>
          <w:p w14:paraId="54A4F142" w14:textId="191F8C1F"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99.97</w:t>
            </w:r>
          </w:p>
        </w:tc>
        <w:tc>
          <w:tcPr>
            <w:tcW w:w="359" w:type="pct"/>
            <w:gridSpan w:val="2"/>
            <w:shd w:val="clear" w:color="auto" w:fill="auto"/>
          </w:tcPr>
          <w:p w14:paraId="5DA01D73" w14:textId="6B67EDFA"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99.97</w:t>
            </w:r>
          </w:p>
        </w:tc>
        <w:tc>
          <w:tcPr>
            <w:tcW w:w="362" w:type="pct"/>
            <w:gridSpan w:val="2"/>
            <w:shd w:val="clear" w:color="auto" w:fill="auto"/>
          </w:tcPr>
          <w:p w14:paraId="6296A715" w14:textId="14BED6B6"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99.97</w:t>
            </w:r>
          </w:p>
        </w:tc>
        <w:tc>
          <w:tcPr>
            <w:tcW w:w="362" w:type="pct"/>
            <w:gridSpan w:val="2"/>
            <w:shd w:val="clear" w:color="auto" w:fill="auto"/>
          </w:tcPr>
          <w:p w14:paraId="0C287A94" w14:textId="40C8DBC6"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0.03</w:t>
            </w:r>
          </w:p>
        </w:tc>
        <w:tc>
          <w:tcPr>
            <w:tcW w:w="390" w:type="pct"/>
            <w:shd w:val="clear" w:color="auto" w:fill="auto"/>
          </w:tcPr>
          <w:p w14:paraId="07F32B9A" w14:textId="4EB5FAF0"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0.03</w:t>
            </w:r>
          </w:p>
        </w:tc>
      </w:tr>
      <w:tr w:rsidR="00AD079C" w:rsidRPr="002C746A" w14:paraId="058D4484" w14:textId="77777777" w:rsidTr="005930CA">
        <w:trPr>
          <w:gridAfter w:val="1"/>
          <w:wAfter w:w="3" w:type="pct"/>
        </w:trPr>
        <w:tc>
          <w:tcPr>
            <w:tcW w:w="1150" w:type="pct"/>
            <w:shd w:val="clear" w:color="auto" w:fill="auto"/>
          </w:tcPr>
          <w:p w14:paraId="0F7F6FC5" w14:textId="77777777" w:rsidR="00AD079C" w:rsidRPr="002C746A" w:rsidRDefault="00AD079C" w:rsidP="00AD079C">
            <w:pPr>
              <w:ind w:left="6" w:right="-72"/>
              <w:rPr>
                <w:rFonts w:ascii="Arial" w:hAnsi="Arial" w:cs="Arial"/>
                <w:snapToGrid w:val="0"/>
                <w:sz w:val="12"/>
                <w:szCs w:val="12"/>
              </w:rPr>
            </w:pPr>
          </w:p>
        </w:tc>
        <w:tc>
          <w:tcPr>
            <w:tcW w:w="479" w:type="pct"/>
          </w:tcPr>
          <w:p w14:paraId="26EF8C7E" w14:textId="77777777" w:rsidR="00AD079C" w:rsidRPr="002C746A" w:rsidRDefault="00AD079C" w:rsidP="00AD079C">
            <w:pPr>
              <w:ind w:left="138" w:right="-72" w:hanging="138"/>
              <w:jc w:val="center"/>
              <w:rPr>
                <w:rFonts w:ascii="Arial" w:hAnsi="Arial" w:cs="Arial"/>
                <w:sz w:val="12"/>
                <w:szCs w:val="12"/>
              </w:rPr>
            </w:pPr>
          </w:p>
        </w:tc>
        <w:tc>
          <w:tcPr>
            <w:tcW w:w="1172" w:type="pct"/>
            <w:shd w:val="clear" w:color="auto" w:fill="auto"/>
          </w:tcPr>
          <w:p w14:paraId="4EED92E4" w14:textId="77777777" w:rsidR="00AD079C" w:rsidRPr="002C746A" w:rsidRDefault="00AD079C" w:rsidP="00AD079C">
            <w:pPr>
              <w:ind w:left="138" w:right="-72" w:hanging="138"/>
              <w:rPr>
                <w:rFonts w:ascii="Arial" w:hAnsi="Arial" w:cs="Arial"/>
                <w:spacing w:val="-2"/>
                <w:sz w:val="12"/>
                <w:szCs w:val="12"/>
                <w:lang w:val="en-US"/>
              </w:rPr>
            </w:pPr>
          </w:p>
        </w:tc>
        <w:tc>
          <w:tcPr>
            <w:tcW w:w="362" w:type="pct"/>
            <w:shd w:val="clear" w:color="auto" w:fill="auto"/>
          </w:tcPr>
          <w:p w14:paraId="0B291BDC" w14:textId="77777777" w:rsidR="00AD079C" w:rsidRPr="002C746A" w:rsidRDefault="00AD079C" w:rsidP="00AD079C">
            <w:pPr>
              <w:ind w:right="-72"/>
              <w:jc w:val="right"/>
              <w:rPr>
                <w:rFonts w:ascii="Arial" w:hAnsi="Arial" w:cs="Arial"/>
                <w:sz w:val="12"/>
                <w:szCs w:val="12"/>
              </w:rPr>
            </w:pPr>
          </w:p>
        </w:tc>
        <w:tc>
          <w:tcPr>
            <w:tcW w:w="361" w:type="pct"/>
            <w:shd w:val="clear" w:color="auto" w:fill="auto"/>
          </w:tcPr>
          <w:p w14:paraId="431E7108" w14:textId="77777777" w:rsidR="00AD079C" w:rsidRPr="002C746A" w:rsidRDefault="00AD079C" w:rsidP="00AD079C">
            <w:pPr>
              <w:ind w:right="-72"/>
              <w:jc w:val="right"/>
              <w:rPr>
                <w:rFonts w:ascii="Arial" w:hAnsi="Arial" w:cs="Arial"/>
                <w:sz w:val="12"/>
                <w:szCs w:val="12"/>
              </w:rPr>
            </w:pPr>
          </w:p>
        </w:tc>
        <w:tc>
          <w:tcPr>
            <w:tcW w:w="359" w:type="pct"/>
            <w:gridSpan w:val="2"/>
          </w:tcPr>
          <w:p w14:paraId="00D840A2" w14:textId="77777777" w:rsidR="00AD079C" w:rsidRPr="002C746A" w:rsidRDefault="00AD079C" w:rsidP="00AD079C">
            <w:pPr>
              <w:ind w:right="-72"/>
              <w:jc w:val="right"/>
              <w:rPr>
                <w:rFonts w:ascii="Arial" w:hAnsi="Arial" w:cs="Arial"/>
                <w:sz w:val="12"/>
                <w:szCs w:val="12"/>
              </w:rPr>
            </w:pPr>
          </w:p>
        </w:tc>
        <w:tc>
          <w:tcPr>
            <w:tcW w:w="362" w:type="pct"/>
            <w:gridSpan w:val="2"/>
          </w:tcPr>
          <w:p w14:paraId="03342641" w14:textId="77777777" w:rsidR="00AD079C" w:rsidRPr="002C746A" w:rsidRDefault="00AD079C" w:rsidP="00AD079C">
            <w:pPr>
              <w:ind w:right="-72"/>
              <w:jc w:val="right"/>
              <w:rPr>
                <w:rFonts w:ascii="Arial" w:hAnsi="Arial" w:cs="Arial"/>
                <w:sz w:val="12"/>
                <w:szCs w:val="12"/>
              </w:rPr>
            </w:pPr>
          </w:p>
        </w:tc>
        <w:tc>
          <w:tcPr>
            <w:tcW w:w="362" w:type="pct"/>
            <w:gridSpan w:val="2"/>
          </w:tcPr>
          <w:p w14:paraId="234DC0F1" w14:textId="77777777" w:rsidR="00AD079C" w:rsidRPr="002C746A" w:rsidRDefault="00AD079C" w:rsidP="00AD079C">
            <w:pPr>
              <w:ind w:right="-72"/>
              <w:jc w:val="right"/>
              <w:rPr>
                <w:rFonts w:ascii="Arial" w:hAnsi="Arial" w:cs="Arial"/>
                <w:sz w:val="12"/>
                <w:szCs w:val="12"/>
              </w:rPr>
            </w:pPr>
          </w:p>
        </w:tc>
        <w:tc>
          <w:tcPr>
            <w:tcW w:w="390" w:type="pct"/>
          </w:tcPr>
          <w:p w14:paraId="78EFA78E" w14:textId="77777777" w:rsidR="00AD079C" w:rsidRPr="002C746A" w:rsidRDefault="00AD079C" w:rsidP="00AD079C">
            <w:pPr>
              <w:ind w:right="-72"/>
              <w:jc w:val="right"/>
              <w:rPr>
                <w:rFonts w:ascii="Arial" w:hAnsi="Arial" w:cs="Arial"/>
                <w:sz w:val="12"/>
                <w:szCs w:val="12"/>
              </w:rPr>
            </w:pPr>
          </w:p>
        </w:tc>
      </w:tr>
      <w:tr w:rsidR="00AD079C" w:rsidRPr="00D94413" w14:paraId="48B84EDB" w14:textId="77777777" w:rsidTr="005930CA">
        <w:trPr>
          <w:gridAfter w:val="1"/>
          <w:wAfter w:w="3" w:type="pct"/>
        </w:trPr>
        <w:tc>
          <w:tcPr>
            <w:tcW w:w="1150" w:type="pct"/>
            <w:shd w:val="clear" w:color="auto" w:fill="auto"/>
          </w:tcPr>
          <w:p w14:paraId="59BB837A" w14:textId="4B3AAA54" w:rsidR="00AD079C" w:rsidRPr="00A1533C" w:rsidRDefault="00AD079C" w:rsidP="00AD079C">
            <w:pPr>
              <w:ind w:left="6" w:right="-72"/>
              <w:rPr>
                <w:rFonts w:ascii="Arial" w:hAnsi="Arial" w:cs="Arial"/>
                <w:snapToGrid w:val="0"/>
                <w:sz w:val="18"/>
                <w:szCs w:val="18"/>
              </w:rPr>
            </w:pPr>
            <w:r w:rsidRPr="00A1533C">
              <w:rPr>
                <w:rFonts w:ascii="Arial" w:hAnsi="Arial" w:cs="Arial"/>
                <w:snapToGrid w:val="0"/>
                <w:sz w:val="18"/>
                <w:szCs w:val="18"/>
              </w:rPr>
              <w:t>B.Grimm Power Service Limited</w:t>
            </w:r>
          </w:p>
        </w:tc>
        <w:tc>
          <w:tcPr>
            <w:tcW w:w="479" w:type="pct"/>
          </w:tcPr>
          <w:p w14:paraId="09AFB844" w14:textId="24A5440A" w:rsidR="00AD079C" w:rsidRPr="00A1533C" w:rsidRDefault="00AD079C" w:rsidP="00AD079C">
            <w:pPr>
              <w:ind w:left="138" w:right="-72" w:hanging="138"/>
              <w:jc w:val="center"/>
              <w:rPr>
                <w:rFonts w:ascii="Arial" w:hAnsi="Arial" w:cs="Arial"/>
                <w:sz w:val="18"/>
                <w:szCs w:val="18"/>
              </w:rPr>
            </w:pPr>
            <w:r w:rsidRPr="00A1533C">
              <w:rPr>
                <w:rFonts w:ascii="Arial" w:hAnsi="Arial" w:cs="Arial"/>
                <w:sz w:val="18"/>
                <w:szCs w:val="18"/>
              </w:rPr>
              <w:t>Thailand</w:t>
            </w:r>
          </w:p>
        </w:tc>
        <w:tc>
          <w:tcPr>
            <w:tcW w:w="1172" w:type="pct"/>
            <w:shd w:val="clear" w:color="auto" w:fill="auto"/>
          </w:tcPr>
          <w:p w14:paraId="353CAD1F" w14:textId="00DA3DC5" w:rsidR="00AD079C" w:rsidRPr="00A1533C" w:rsidRDefault="00441E32" w:rsidP="00AD079C">
            <w:pPr>
              <w:ind w:left="138" w:right="-72" w:hanging="138"/>
              <w:rPr>
                <w:rFonts w:ascii="Arial" w:hAnsi="Arial" w:cs="Arial"/>
                <w:spacing w:val="-2"/>
                <w:sz w:val="18"/>
                <w:szCs w:val="18"/>
                <w:lang w:val="en-US"/>
              </w:rPr>
            </w:pPr>
            <w:r w:rsidRPr="00A1533C">
              <w:rPr>
                <w:rFonts w:ascii="Arial" w:hAnsi="Arial" w:cs="Arial"/>
                <w:snapToGrid w:val="0"/>
                <w:sz w:val="18"/>
                <w:szCs w:val="18"/>
              </w:rPr>
              <w:t>O</w:t>
            </w:r>
            <w:r w:rsidR="00AD079C" w:rsidRPr="00A1533C">
              <w:rPr>
                <w:rFonts w:ascii="Arial" w:hAnsi="Arial" w:cs="Arial"/>
                <w:snapToGrid w:val="0"/>
                <w:sz w:val="18"/>
                <w:szCs w:val="18"/>
              </w:rPr>
              <w:t>peration and maintenance service</w:t>
            </w:r>
          </w:p>
        </w:tc>
        <w:tc>
          <w:tcPr>
            <w:tcW w:w="362" w:type="pct"/>
            <w:shd w:val="clear" w:color="auto" w:fill="auto"/>
          </w:tcPr>
          <w:p w14:paraId="73CA3C60" w14:textId="292A97A9"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100.00</w:t>
            </w:r>
          </w:p>
        </w:tc>
        <w:tc>
          <w:tcPr>
            <w:tcW w:w="361" w:type="pct"/>
            <w:shd w:val="clear" w:color="auto" w:fill="auto"/>
          </w:tcPr>
          <w:p w14:paraId="307B1EF8" w14:textId="7EF4224F"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100.00</w:t>
            </w:r>
          </w:p>
        </w:tc>
        <w:tc>
          <w:tcPr>
            <w:tcW w:w="359" w:type="pct"/>
            <w:gridSpan w:val="2"/>
          </w:tcPr>
          <w:p w14:paraId="3F175916" w14:textId="0D2184F0"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100.00</w:t>
            </w:r>
          </w:p>
        </w:tc>
        <w:tc>
          <w:tcPr>
            <w:tcW w:w="362" w:type="pct"/>
            <w:gridSpan w:val="2"/>
          </w:tcPr>
          <w:p w14:paraId="7DC16B8B" w14:textId="3EA13D55"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100.00</w:t>
            </w:r>
          </w:p>
        </w:tc>
        <w:tc>
          <w:tcPr>
            <w:tcW w:w="362" w:type="pct"/>
            <w:gridSpan w:val="2"/>
          </w:tcPr>
          <w:p w14:paraId="583BDD91" w14:textId="74A424E0"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w:t>
            </w:r>
          </w:p>
        </w:tc>
        <w:tc>
          <w:tcPr>
            <w:tcW w:w="390" w:type="pct"/>
          </w:tcPr>
          <w:p w14:paraId="0BAFE024" w14:textId="68B5E488"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w:t>
            </w:r>
          </w:p>
        </w:tc>
      </w:tr>
      <w:tr w:rsidR="00AD079C" w:rsidRPr="002C746A" w14:paraId="4C7EE109" w14:textId="77777777" w:rsidTr="005930CA">
        <w:trPr>
          <w:gridAfter w:val="1"/>
          <w:wAfter w:w="3" w:type="pct"/>
        </w:trPr>
        <w:tc>
          <w:tcPr>
            <w:tcW w:w="1150" w:type="pct"/>
            <w:shd w:val="clear" w:color="auto" w:fill="auto"/>
          </w:tcPr>
          <w:p w14:paraId="4A964511" w14:textId="77777777" w:rsidR="00AD079C" w:rsidRPr="002C746A" w:rsidRDefault="00AD079C" w:rsidP="00AD079C">
            <w:pPr>
              <w:ind w:left="6" w:right="-72"/>
              <w:rPr>
                <w:rFonts w:ascii="Arial" w:hAnsi="Arial" w:cs="Arial"/>
                <w:snapToGrid w:val="0"/>
                <w:sz w:val="12"/>
                <w:szCs w:val="12"/>
              </w:rPr>
            </w:pPr>
          </w:p>
        </w:tc>
        <w:tc>
          <w:tcPr>
            <w:tcW w:w="479" w:type="pct"/>
          </w:tcPr>
          <w:p w14:paraId="01E468A2" w14:textId="77777777" w:rsidR="00AD079C" w:rsidRPr="002C746A" w:rsidRDefault="00AD079C" w:rsidP="00AD079C">
            <w:pPr>
              <w:ind w:left="138" w:right="-72" w:hanging="138"/>
              <w:jc w:val="center"/>
              <w:rPr>
                <w:rFonts w:ascii="Arial" w:hAnsi="Arial" w:cs="Arial"/>
                <w:sz w:val="12"/>
                <w:szCs w:val="12"/>
              </w:rPr>
            </w:pPr>
          </w:p>
        </w:tc>
        <w:tc>
          <w:tcPr>
            <w:tcW w:w="1172" w:type="pct"/>
            <w:shd w:val="clear" w:color="auto" w:fill="auto"/>
          </w:tcPr>
          <w:p w14:paraId="328EBEF5" w14:textId="77777777" w:rsidR="00AD079C" w:rsidRPr="002C746A" w:rsidRDefault="00AD079C" w:rsidP="00AD079C">
            <w:pPr>
              <w:ind w:left="138" w:right="-72" w:hanging="138"/>
              <w:rPr>
                <w:rFonts w:ascii="Arial" w:hAnsi="Arial" w:cs="Arial"/>
                <w:snapToGrid w:val="0"/>
                <w:sz w:val="12"/>
                <w:szCs w:val="12"/>
              </w:rPr>
            </w:pPr>
          </w:p>
        </w:tc>
        <w:tc>
          <w:tcPr>
            <w:tcW w:w="362" w:type="pct"/>
            <w:shd w:val="clear" w:color="auto" w:fill="auto"/>
          </w:tcPr>
          <w:p w14:paraId="29408803" w14:textId="77777777" w:rsidR="00AD079C" w:rsidRPr="002C746A" w:rsidRDefault="00AD079C" w:rsidP="00AD079C">
            <w:pPr>
              <w:ind w:right="-72"/>
              <w:jc w:val="right"/>
              <w:rPr>
                <w:rFonts w:ascii="Arial" w:hAnsi="Arial" w:cs="Arial"/>
                <w:sz w:val="12"/>
                <w:szCs w:val="12"/>
              </w:rPr>
            </w:pPr>
          </w:p>
        </w:tc>
        <w:tc>
          <w:tcPr>
            <w:tcW w:w="361" w:type="pct"/>
            <w:shd w:val="clear" w:color="auto" w:fill="auto"/>
          </w:tcPr>
          <w:p w14:paraId="2BAE9EC0" w14:textId="77777777" w:rsidR="00AD079C" w:rsidRPr="002C746A" w:rsidRDefault="00AD079C" w:rsidP="00AD079C">
            <w:pPr>
              <w:ind w:right="-72"/>
              <w:jc w:val="right"/>
              <w:rPr>
                <w:rFonts w:ascii="Arial" w:hAnsi="Arial" w:cs="Arial"/>
                <w:sz w:val="12"/>
                <w:szCs w:val="12"/>
              </w:rPr>
            </w:pPr>
          </w:p>
        </w:tc>
        <w:tc>
          <w:tcPr>
            <w:tcW w:w="359" w:type="pct"/>
            <w:gridSpan w:val="2"/>
          </w:tcPr>
          <w:p w14:paraId="650D0669" w14:textId="77777777" w:rsidR="00AD079C" w:rsidRPr="002C746A" w:rsidRDefault="00AD079C" w:rsidP="00AD079C">
            <w:pPr>
              <w:ind w:right="-72"/>
              <w:jc w:val="right"/>
              <w:rPr>
                <w:rFonts w:ascii="Arial" w:hAnsi="Arial" w:cs="Arial"/>
                <w:sz w:val="12"/>
                <w:szCs w:val="12"/>
              </w:rPr>
            </w:pPr>
          </w:p>
        </w:tc>
        <w:tc>
          <w:tcPr>
            <w:tcW w:w="362" w:type="pct"/>
            <w:gridSpan w:val="2"/>
          </w:tcPr>
          <w:p w14:paraId="3FBBE21B" w14:textId="77777777" w:rsidR="00AD079C" w:rsidRPr="002C746A" w:rsidRDefault="00AD079C" w:rsidP="00AD079C">
            <w:pPr>
              <w:ind w:right="-72"/>
              <w:jc w:val="right"/>
              <w:rPr>
                <w:rFonts w:ascii="Arial" w:hAnsi="Arial" w:cs="Arial"/>
                <w:sz w:val="12"/>
                <w:szCs w:val="12"/>
              </w:rPr>
            </w:pPr>
          </w:p>
        </w:tc>
        <w:tc>
          <w:tcPr>
            <w:tcW w:w="362" w:type="pct"/>
            <w:gridSpan w:val="2"/>
          </w:tcPr>
          <w:p w14:paraId="25DDF83B" w14:textId="77777777" w:rsidR="00AD079C" w:rsidRPr="002C746A" w:rsidRDefault="00AD079C" w:rsidP="00AD079C">
            <w:pPr>
              <w:ind w:right="-72"/>
              <w:jc w:val="right"/>
              <w:rPr>
                <w:rFonts w:ascii="Arial" w:hAnsi="Arial" w:cs="Arial"/>
                <w:sz w:val="12"/>
                <w:szCs w:val="12"/>
              </w:rPr>
            </w:pPr>
          </w:p>
        </w:tc>
        <w:tc>
          <w:tcPr>
            <w:tcW w:w="390" w:type="pct"/>
          </w:tcPr>
          <w:p w14:paraId="4F88C1C7" w14:textId="77777777" w:rsidR="00AD079C" w:rsidRPr="002C746A" w:rsidRDefault="00AD079C" w:rsidP="00AD079C">
            <w:pPr>
              <w:ind w:right="-72"/>
              <w:jc w:val="right"/>
              <w:rPr>
                <w:rFonts w:ascii="Arial" w:hAnsi="Arial" w:cs="Arial"/>
                <w:sz w:val="12"/>
                <w:szCs w:val="12"/>
              </w:rPr>
            </w:pPr>
          </w:p>
        </w:tc>
      </w:tr>
      <w:tr w:rsidR="00AD079C" w:rsidRPr="00D94413" w14:paraId="18998D1D" w14:textId="77777777" w:rsidTr="005930CA">
        <w:trPr>
          <w:gridAfter w:val="1"/>
          <w:wAfter w:w="3" w:type="pct"/>
        </w:trPr>
        <w:tc>
          <w:tcPr>
            <w:tcW w:w="1150" w:type="pct"/>
            <w:shd w:val="clear" w:color="auto" w:fill="auto"/>
          </w:tcPr>
          <w:p w14:paraId="74D779E9" w14:textId="258C859E" w:rsidR="00AD079C" w:rsidRPr="00A1533C" w:rsidRDefault="00AD079C" w:rsidP="00AD079C">
            <w:pPr>
              <w:ind w:left="6" w:right="-72"/>
              <w:rPr>
                <w:rFonts w:ascii="Arial" w:hAnsi="Arial" w:cs="Arial"/>
                <w:snapToGrid w:val="0"/>
                <w:sz w:val="18"/>
                <w:szCs w:val="18"/>
              </w:rPr>
            </w:pPr>
            <w:r w:rsidRPr="00A1533C">
              <w:rPr>
                <w:rFonts w:ascii="Arial" w:hAnsi="Arial" w:cs="Arial"/>
                <w:snapToGrid w:val="0"/>
                <w:sz w:val="18"/>
                <w:szCs w:val="18"/>
              </w:rPr>
              <w:t>Bothong Wind Farm Limited</w:t>
            </w:r>
          </w:p>
        </w:tc>
        <w:tc>
          <w:tcPr>
            <w:tcW w:w="479" w:type="pct"/>
          </w:tcPr>
          <w:p w14:paraId="096CD85C" w14:textId="1AEEBE04" w:rsidR="00AD079C" w:rsidRPr="00A1533C" w:rsidRDefault="00AD079C" w:rsidP="00AD079C">
            <w:pPr>
              <w:ind w:left="138" w:right="-72" w:hanging="138"/>
              <w:jc w:val="center"/>
              <w:rPr>
                <w:rFonts w:ascii="Arial" w:hAnsi="Arial" w:cs="Arial"/>
                <w:snapToGrid w:val="0"/>
                <w:sz w:val="18"/>
                <w:szCs w:val="18"/>
              </w:rPr>
            </w:pPr>
            <w:r w:rsidRPr="00A1533C">
              <w:rPr>
                <w:rFonts w:ascii="Arial" w:hAnsi="Arial" w:cs="Arial"/>
                <w:snapToGrid w:val="0"/>
                <w:sz w:val="18"/>
                <w:szCs w:val="18"/>
              </w:rPr>
              <w:t>Thailand</w:t>
            </w:r>
          </w:p>
        </w:tc>
        <w:tc>
          <w:tcPr>
            <w:tcW w:w="1172" w:type="pct"/>
            <w:shd w:val="clear" w:color="auto" w:fill="auto"/>
          </w:tcPr>
          <w:p w14:paraId="2FB4E683" w14:textId="53FC5B18" w:rsidR="00AD079C" w:rsidRPr="00A1533C" w:rsidRDefault="00AD079C" w:rsidP="00AD079C">
            <w:pPr>
              <w:ind w:left="138" w:right="-72" w:hanging="138"/>
              <w:rPr>
                <w:rFonts w:ascii="Arial" w:hAnsi="Arial" w:cs="Arial"/>
                <w:snapToGrid w:val="0"/>
                <w:sz w:val="18"/>
                <w:szCs w:val="18"/>
              </w:rPr>
            </w:pPr>
            <w:r w:rsidRPr="00A1533C">
              <w:rPr>
                <w:rFonts w:ascii="Arial" w:hAnsi="Arial" w:cs="Arial"/>
                <w:snapToGrid w:val="0"/>
                <w:sz w:val="18"/>
                <w:szCs w:val="18"/>
              </w:rPr>
              <w:t>Electricity generating (has not yet commenced its normal operation)</w:t>
            </w:r>
          </w:p>
        </w:tc>
        <w:tc>
          <w:tcPr>
            <w:tcW w:w="362" w:type="pct"/>
            <w:shd w:val="clear" w:color="auto" w:fill="auto"/>
          </w:tcPr>
          <w:p w14:paraId="49FC060F" w14:textId="62090037"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74.00</w:t>
            </w:r>
          </w:p>
        </w:tc>
        <w:tc>
          <w:tcPr>
            <w:tcW w:w="361" w:type="pct"/>
            <w:shd w:val="clear" w:color="auto" w:fill="auto"/>
          </w:tcPr>
          <w:p w14:paraId="64813873" w14:textId="0E5A254F"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w:t>
            </w:r>
          </w:p>
        </w:tc>
        <w:tc>
          <w:tcPr>
            <w:tcW w:w="359" w:type="pct"/>
            <w:gridSpan w:val="2"/>
          </w:tcPr>
          <w:p w14:paraId="4C5F8D29" w14:textId="33560DAF"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92.20</w:t>
            </w:r>
          </w:p>
        </w:tc>
        <w:tc>
          <w:tcPr>
            <w:tcW w:w="362" w:type="pct"/>
            <w:gridSpan w:val="2"/>
          </w:tcPr>
          <w:p w14:paraId="08B741A1" w14:textId="0757BF14"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w:t>
            </w:r>
          </w:p>
        </w:tc>
        <w:tc>
          <w:tcPr>
            <w:tcW w:w="362" w:type="pct"/>
            <w:gridSpan w:val="2"/>
          </w:tcPr>
          <w:p w14:paraId="795D67E5" w14:textId="4C4A2733"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7.80</w:t>
            </w:r>
          </w:p>
        </w:tc>
        <w:tc>
          <w:tcPr>
            <w:tcW w:w="390" w:type="pct"/>
          </w:tcPr>
          <w:p w14:paraId="0F67B50E" w14:textId="53CEAD90" w:rsidR="00AD079C" w:rsidRPr="00A1533C" w:rsidRDefault="00AD079C" w:rsidP="00AD079C">
            <w:pPr>
              <w:ind w:right="-72"/>
              <w:jc w:val="right"/>
              <w:rPr>
                <w:rFonts w:ascii="Arial" w:hAnsi="Arial" w:cs="Arial"/>
                <w:sz w:val="18"/>
                <w:szCs w:val="18"/>
              </w:rPr>
            </w:pPr>
            <w:r w:rsidRPr="00A1533C">
              <w:rPr>
                <w:rFonts w:ascii="Arial" w:hAnsi="Arial" w:cs="Arial"/>
                <w:sz w:val="18"/>
                <w:szCs w:val="18"/>
              </w:rPr>
              <w:t>-</w:t>
            </w:r>
          </w:p>
        </w:tc>
      </w:tr>
    </w:tbl>
    <w:p w14:paraId="6E28AA87" w14:textId="77777777" w:rsidR="00B2195D" w:rsidRPr="002C746A" w:rsidRDefault="00B2195D" w:rsidP="00B2195D">
      <w:pPr>
        <w:ind w:left="567"/>
        <w:jc w:val="both"/>
        <w:rPr>
          <w:rFonts w:ascii="Arial" w:hAnsi="Arial" w:cs="Arial"/>
          <w:sz w:val="16"/>
          <w:szCs w:val="16"/>
        </w:rPr>
      </w:pPr>
    </w:p>
    <w:p w14:paraId="74A80DDC" w14:textId="07973C58" w:rsidR="00B2195D" w:rsidRPr="00D94413" w:rsidRDefault="00117BAE" w:rsidP="00BA4855">
      <w:pPr>
        <w:ind w:left="540"/>
        <w:jc w:val="thaiDistribute"/>
        <w:rPr>
          <w:rFonts w:ascii="Arial" w:hAnsi="Arial" w:cs="Arial"/>
          <w:sz w:val="20"/>
          <w:szCs w:val="20"/>
        </w:rPr>
      </w:pPr>
      <w:bookmarkStart w:id="14" w:name="OLE_LINK5"/>
      <w:r w:rsidRPr="00D94413">
        <w:rPr>
          <w:rFonts w:ascii="Arial" w:hAnsi="Arial" w:cs="Arial"/>
          <w:sz w:val="20"/>
          <w:szCs w:val="20"/>
        </w:rPr>
        <w:t>All subsidiaries</w:t>
      </w:r>
      <w:r w:rsidR="00B2195D" w:rsidRPr="00D94413">
        <w:rPr>
          <w:rFonts w:ascii="Arial" w:hAnsi="Arial" w:cs="Arial"/>
          <w:sz w:val="20"/>
          <w:szCs w:val="20"/>
        </w:rPr>
        <w:t xml:space="preserve"> undertakings are included in the consolidation. The proportion</w:t>
      </w:r>
      <w:r w:rsidR="00200F3F">
        <w:rPr>
          <w:rFonts w:ascii="Arial" w:hAnsi="Arial" w:cs="Arial"/>
          <w:sz w:val="20"/>
          <w:szCs w:val="20"/>
        </w:rPr>
        <w:t>s</w:t>
      </w:r>
      <w:r w:rsidR="00B2195D" w:rsidRPr="00D94413">
        <w:rPr>
          <w:rFonts w:ascii="Arial" w:hAnsi="Arial" w:cs="Arial"/>
          <w:sz w:val="20"/>
          <w:szCs w:val="20"/>
        </w:rPr>
        <w:t xml:space="preserve"> of the</w:t>
      </w:r>
      <w:r w:rsidR="00DC386D" w:rsidRPr="00D94413">
        <w:rPr>
          <w:rFonts w:ascii="Arial" w:hAnsi="Arial" w:cs="Arial"/>
          <w:sz w:val="20"/>
          <w:szCs w:val="20"/>
        </w:rPr>
        <w:t xml:space="preserve"> voting rights in the subsidiaries</w:t>
      </w:r>
      <w:r w:rsidR="00B2195D" w:rsidRPr="00D94413">
        <w:rPr>
          <w:rFonts w:ascii="Arial" w:hAnsi="Arial" w:cs="Arial"/>
          <w:sz w:val="20"/>
          <w:szCs w:val="20"/>
        </w:rPr>
        <w:t xml:space="preserve"> undertakings held directly by the parent company do not differ</w:t>
      </w:r>
      <w:r w:rsidR="003275FB" w:rsidRPr="00D94413">
        <w:rPr>
          <w:rFonts w:ascii="Arial" w:hAnsi="Arial" w:cs="Arial"/>
          <w:sz w:val="20"/>
          <w:szCs w:val="20"/>
        </w:rPr>
        <w:t xml:space="preserve"> </w:t>
      </w:r>
      <w:r w:rsidR="00B2195D" w:rsidRPr="00D94413">
        <w:rPr>
          <w:rFonts w:ascii="Arial" w:hAnsi="Arial" w:cs="Arial"/>
          <w:sz w:val="20"/>
          <w:szCs w:val="20"/>
        </w:rPr>
        <w:t>from the proportion</w:t>
      </w:r>
      <w:r w:rsidR="00200F3F">
        <w:rPr>
          <w:rFonts w:ascii="Arial" w:hAnsi="Arial" w:cs="Arial"/>
          <w:sz w:val="20"/>
          <w:szCs w:val="20"/>
        </w:rPr>
        <w:t>s</w:t>
      </w:r>
      <w:r w:rsidR="00B2195D" w:rsidRPr="00D94413">
        <w:rPr>
          <w:rFonts w:ascii="Arial" w:hAnsi="Arial" w:cs="Arial"/>
          <w:sz w:val="20"/>
          <w:szCs w:val="20"/>
        </w:rPr>
        <w:t xml:space="preserve"> of ordinary shares held. The parent company further does not have any shareholdings in the preference shares of subsidiary undertaking included in the Group.</w:t>
      </w:r>
    </w:p>
    <w:p w14:paraId="767A48A0" w14:textId="77777777" w:rsidR="00B2195D" w:rsidRPr="002C746A" w:rsidRDefault="00B2195D" w:rsidP="00BA4855">
      <w:pPr>
        <w:ind w:left="540"/>
        <w:jc w:val="both"/>
        <w:rPr>
          <w:rFonts w:ascii="Arial" w:hAnsi="Arial" w:cs="Arial"/>
          <w:sz w:val="16"/>
          <w:szCs w:val="16"/>
        </w:rPr>
      </w:pPr>
    </w:p>
    <w:p w14:paraId="4C410AB9" w14:textId="6190F7CB" w:rsidR="00B2195D" w:rsidRPr="00D94413" w:rsidRDefault="00B2195D" w:rsidP="00BA4855">
      <w:pPr>
        <w:ind w:left="540"/>
        <w:jc w:val="both"/>
        <w:rPr>
          <w:rFonts w:ascii="Arial" w:hAnsi="Arial" w:cs="Arial"/>
          <w:sz w:val="20"/>
          <w:szCs w:val="20"/>
        </w:rPr>
      </w:pPr>
      <w:r w:rsidRPr="00D94413">
        <w:rPr>
          <w:rFonts w:ascii="Arial" w:hAnsi="Arial" w:cs="Arial"/>
          <w:sz w:val="20"/>
          <w:szCs w:val="20"/>
        </w:rPr>
        <w:t xml:space="preserve">The total non-controlling interest </w:t>
      </w:r>
      <w:r w:rsidR="009C6494" w:rsidRPr="00D94413">
        <w:rPr>
          <w:rFonts w:ascii="Arial" w:hAnsi="Arial" w:cs="Arial"/>
          <w:sz w:val="20"/>
          <w:szCs w:val="20"/>
        </w:rPr>
        <w:t>as at 31 December 201</w:t>
      </w:r>
      <w:r w:rsidR="007F36DE" w:rsidRPr="00D94413">
        <w:rPr>
          <w:rFonts w:ascii="Arial" w:hAnsi="Arial" w:cs="Arial"/>
          <w:sz w:val="20"/>
          <w:szCs w:val="20"/>
        </w:rPr>
        <w:t>6</w:t>
      </w:r>
      <w:r w:rsidR="004B3451" w:rsidRPr="00D94413">
        <w:rPr>
          <w:rFonts w:ascii="Arial" w:hAnsi="Arial" w:cs="Arial"/>
          <w:sz w:val="20"/>
          <w:szCs w:val="20"/>
        </w:rPr>
        <w:t xml:space="preserve"> is Baht </w:t>
      </w:r>
      <w:r w:rsidR="0089364B" w:rsidRPr="00D94413">
        <w:rPr>
          <w:rFonts w:ascii="Arial" w:hAnsi="Arial" w:cs="Arial"/>
          <w:sz w:val="20"/>
          <w:szCs w:val="20"/>
        </w:rPr>
        <w:t>5,633,912,453</w:t>
      </w:r>
      <w:r w:rsidR="00A1533C">
        <w:rPr>
          <w:rFonts w:ascii="Arial" w:hAnsi="Arial" w:cs="Arial"/>
          <w:sz w:val="20"/>
          <w:szCs w:val="20"/>
        </w:rPr>
        <w:t xml:space="preserve"> </w:t>
      </w:r>
      <w:r w:rsidR="00A1533C" w:rsidRPr="00D94413">
        <w:rPr>
          <w:rFonts w:ascii="Arial" w:hAnsi="Arial" w:cs="Arial"/>
          <w:sz w:val="20"/>
          <w:szCs w:val="20"/>
          <w:lang w:val="en-US"/>
        </w:rPr>
        <w:t xml:space="preserve">(2015: </w:t>
      </w:r>
      <w:r w:rsidR="00A1533C" w:rsidRPr="00D94413">
        <w:rPr>
          <w:rFonts w:ascii="Arial" w:hAnsi="Arial" w:cs="Arial"/>
          <w:sz w:val="20"/>
          <w:szCs w:val="20"/>
        </w:rPr>
        <w:t xml:space="preserve">Baht </w:t>
      </w:r>
      <w:r w:rsidR="007556E5">
        <w:rPr>
          <w:rFonts w:ascii="Arial" w:hAnsi="Arial" w:cs="Arial"/>
          <w:sz w:val="20"/>
          <w:szCs w:val="20"/>
        </w:rPr>
        <w:t>4,345,796,866</w:t>
      </w:r>
      <w:r w:rsidR="00A1533C" w:rsidRPr="00D94413">
        <w:rPr>
          <w:rFonts w:ascii="Arial" w:hAnsi="Arial" w:cs="Arial"/>
          <w:sz w:val="20"/>
          <w:szCs w:val="20"/>
          <w:lang w:val="en-US"/>
        </w:rPr>
        <w:t>)</w:t>
      </w:r>
      <w:r w:rsidR="003275FB" w:rsidRPr="00D94413">
        <w:rPr>
          <w:rFonts w:ascii="Arial" w:hAnsi="Arial" w:cs="Arial"/>
          <w:sz w:val="20"/>
          <w:szCs w:val="20"/>
        </w:rPr>
        <w:t xml:space="preserve"> of which Baht </w:t>
      </w:r>
      <w:r w:rsidR="0089364B" w:rsidRPr="00D94413">
        <w:rPr>
          <w:rFonts w:ascii="Arial" w:hAnsi="Arial" w:cs="Arial"/>
          <w:sz w:val="20"/>
          <w:szCs w:val="20"/>
        </w:rPr>
        <w:t>4,332,006,634</w:t>
      </w:r>
      <w:r w:rsidR="004B3451" w:rsidRPr="00D94413">
        <w:rPr>
          <w:rFonts w:ascii="Arial" w:hAnsi="Arial" w:cs="Arial"/>
          <w:sz w:val="20"/>
          <w:szCs w:val="20"/>
        </w:rPr>
        <w:t xml:space="preserve"> </w:t>
      </w:r>
      <w:r w:rsidR="003275FB" w:rsidRPr="00D94413">
        <w:rPr>
          <w:rFonts w:ascii="Arial" w:hAnsi="Arial" w:cs="Arial"/>
          <w:sz w:val="20"/>
          <w:szCs w:val="20"/>
        </w:rPr>
        <w:t xml:space="preserve">is for </w:t>
      </w:r>
      <w:r w:rsidR="004B3451" w:rsidRPr="00D94413">
        <w:rPr>
          <w:rFonts w:ascii="Arial" w:hAnsi="Arial" w:cs="Arial"/>
          <w:sz w:val="20"/>
          <w:szCs w:val="20"/>
        </w:rPr>
        <w:t>Amata B.</w:t>
      </w:r>
      <w:r w:rsidR="00E75384" w:rsidRPr="00D94413">
        <w:rPr>
          <w:rFonts w:ascii="Arial" w:hAnsi="Arial" w:cs="Arial"/>
          <w:sz w:val="20"/>
          <w:szCs w:val="20"/>
        </w:rPr>
        <w:t xml:space="preserve"> </w:t>
      </w:r>
      <w:r w:rsidR="004B3451" w:rsidRPr="00D94413">
        <w:rPr>
          <w:rFonts w:ascii="Arial" w:hAnsi="Arial" w:cs="Arial"/>
          <w:sz w:val="20"/>
          <w:szCs w:val="20"/>
        </w:rPr>
        <w:t>Grimm Power Limited</w:t>
      </w:r>
      <w:r w:rsidR="005C7FBE">
        <w:rPr>
          <w:rFonts w:ascii="Arial" w:hAnsi="Arial" w:cs="Arial"/>
          <w:sz w:val="20"/>
          <w:szCs w:val="20"/>
        </w:rPr>
        <w:t xml:space="preserve"> </w:t>
      </w:r>
      <w:r w:rsidR="005C7FBE" w:rsidRPr="00D94413">
        <w:rPr>
          <w:rFonts w:ascii="Arial" w:hAnsi="Arial" w:cs="Arial"/>
          <w:sz w:val="20"/>
          <w:szCs w:val="20"/>
          <w:lang w:val="en-US"/>
        </w:rPr>
        <w:t xml:space="preserve">(2015: </w:t>
      </w:r>
      <w:r w:rsidR="005C7FBE" w:rsidRPr="00D94413">
        <w:rPr>
          <w:rFonts w:ascii="Arial" w:hAnsi="Arial" w:cs="Arial"/>
          <w:sz w:val="20"/>
          <w:szCs w:val="20"/>
        </w:rPr>
        <w:t xml:space="preserve">Baht </w:t>
      </w:r>
      <w:r w:rsidR="007556E5">
        <w:rPr>
          <w:rFonts w:ascii="Arial" w:hAnsi="Arial" w:cs="Arial"/>
          <w:sz w:val="20"/>
          <w:szCs w:val="20"/>
        </w:rPr>
        <w:t>3,779,854,155</w:t>
      </w:r>
      <w:r w:rsidR="005C7FBE" w:rsidRPr="00D94413">
        <w:rPr>
          <w:rFonts w:ascii="Arial" w:hAnsi="Arial" w:cs="Arial"/>
          <w:sz w:val="20"/>
          <w:szCs w:val="20"/>
          <w:lang w:val="en-US"/>
        </w:rPr>
        <w:t>)</w:t>
      </w:r>
      <w:r w:rsidR="004B3451" w:rsidRPr="00D94413">
        <w:rPr>
          <w:rFonts w:ascii="Arial" w:hAnsi="Arial" w:cs="Arial"/>
          <w:sz w:val="20"/>
          <w:szCs w:val="20"/>
        </w:rPr>
        <w:t>.</w:t>
      </w:r>
      <w:r w:rsidRPr="00D94413">
        <w:rPr>
          <w:rFonts w:ascii="Arial" w:hAnsi="Arial" w:cs="Arial"/>
          <w:sz w:val="20"/>
          <w:szCs w:val="20"/>
        </w:rPr>
        <w:t xml:space="preserve"> The non-controlling interest</w:t>
      </w:r>
      <w:r w:rsidR="004B3451" w:rsidRPr="00D94413">
        <w:rPr>
          <w:rFonts w:ascii="Arial" w:hAnsi="Arial" w:cs="Arial"/>
          <w:sz w:val="20"/>
          <w:szCs w:val="20"/>
        </w:rPr>
        <w:t xml:space="preserve"> in respect of the others</w:t>
      </w:r>
      <w:r w:rsidRPr="00D94413">
        <w:rPr>
          <w:rFonts w:ascii="Arial" w:hAnsi="Arial" w:cs="Arial"/>
          <w:sz w:val="20"/>
          <w:szCs w:val="20"/>
        </w:rPr>
        <w:t xml:space="preserve"> is not material.</w:t>
      </w:r>
    </w:p>
    <w:p w14:paraId="3EC0F034" w14:textId="77777777" w:rsidR="00B2195D" w:rsidRPr="002C746A" w:rsidRDefault="00B2195D" w:rsidP="00BA4855">
      <w:pPr>
        <w:ind w:left="540"/>
        <w:jc w:val="both"/>
        <w:rPr>
          <w:rFonts w:ascii="Arial" w:hAnsi="Arial" w:cs="Arial"/>
          <w:sz w:val="16"/>
          <w:szCs w:val="16"/>
        </w:rPr>
      </w:pPr>
    </w:p>
    <w:p w14:paraId="51F7E1CB" w14:textId="7110D1A9" w:rsidR="007308F4" w:rsidRPr="00D94413" w:rsidRDefault="00FF59E7" w:rsidP="00BA4855">
      <w:pPr>
        <w:ind w:left="540"/>
        <w:jc w:val="both"/>
        <w:rPr>
          <w:rFonts w:ascii="Arial" w:hAnsi="Arial" w:cs="Arial"/>
          <w:sz w:val="20"/>
          <w:szCs w:val="20"/>
          <w:lang w:val="en-US"/>
        </w:rPr>
      </w:pPr>
      <w:r w:rsidRPr="00D94413">
        <w:rPr>
          <w:rFonts w:ascii="Arial" w:hAnsi="Arial" w:cs="Arial"/>
          <w:sz w:val="20"/>
          <w:szCs w:val="20"/>
          <w:lang w:val="en-US"/>
        </w:rPr>
        <w:t>As at 31 December 2016</w:t>
      </w:r>
      <w:r w:rsidR="001D2E3A" w:rsidRPr="00D94413">
        <w:rPr>
          <w:rFonts w:ascii="Arial" w:hAnsi="Arial" w:cs="Arial"/>
          <w:sz w:val="20"/>
          <w:szCs w:val="20"/>
          <w:lang w:val="en-US"/>
        </w:rPr>
        <w:t xml:space="preserve">, under the terms and conditions of long-term credit facility agreements of subsidiaries, the </w:t>
      </w:r>
      <w:r w:rsidR="008D3FE1" w:rsidRPr="00D94413">
        <w:rPr>
          <w:rFonts w:ascii="Arial" w:hAnsi="Arial" w:cs="Arial"/>
          <w:sz w:val="20"/>
          <w:szCs w:val="20"/>
          <w:lang w:val="en-US"/>
        </w:rPr>
        <w:t>Group</w:t>
      </w:r>
      <w:r w:rsidR="001D2E3A" w:rsidRPr="00D94413">
        <w:rPr>
          <w:rFonts w:ascii="Arial" w:hAnsi="Arial" w:cs="Arial"/>
          <w:sz w:val="20"/>
          <w:szCs w:val="20"/>
          <w:lang w:val="en-US"/>
        </w:rPr>
        <w:t xml:space="preserve"> p</w:t>
      </w:r>
      <w:r w:rsidRPr="00D94413">
        <w:rPr>
          <w:rFonts w:ascii="Arial" w:hAnsi="Arial" w:cs="Arial"/>
          <w:sz w:val="20"/>
          <w:szCs w:val="20"/>
          <w:lang w:val="en-US"/>
        </w:rPr>
        <w:t xml:space="preserve">ledged all ordinary shares of </w:t>
      </w:r>
      <w:r w:rsidR="00AD079C" w:rsidRPr="00D94413">
        <w:rPr>
          <w:rFonts w:ascii="Arial" w:hAnsi="Arial" w:cs="Arial"/>
          <w:sz w:val="20"/>
          <w:szCs w:val="20"/>
          <w:cs/>
          <w:lang w:val="en-US"/>
        </w:rPr>
        <w:t>16</w:t>
      </w:r>
      <w:r w:rsidR="001D2E3A" w:rsidRPr="00D94413">
        <w:rPr>
          <w:rFonts w:ascii="Arial" w:hAnsi="Arial" w:cs="Arial"/>
          <w:sz w:val="20"/>
          <w:szCs w:val="20"/>
          <w:lang w:val="en-US"/>
        </w:rPr>
        <w:t xml:space="preserve"> subsidiaries as collateral for</w:t>
      </w:r>
      <w:r w:rsidR="00A61415">
        <w:rPr>
          <w:rFonts w:ascii="Arial" w:hAnsi="Arial" w:cs="Arial"/>
          <w:sz w:val="20"/>
          <w:szCs w:val="20"/>
          <w:lang w:val="en-US"/>
        </w:rPr>
        <w:t xml:space="preserve"> its long-term borrowings</w:t>
      </w:r>
      <w:r w:rsidRPr="00D94413">
        <w:rPr>
          <w:rFonts w:ascii="Arial" w:hAnsi="Arial" w:cs="Arial"/>
          <w:sz w:val="20"/>
          <w:szCs w:val="20"/>
          <w:lang w:val="en-US"/>
        </w:rPr>
        <w:t xml:space="preserve"> (2015</w:t>
      </w:r>
      <w:r w:rsidR="001D2E3A" w:rsidRPr="00D94413">
        <w:rPr>
          <w:rFonts w:ascii="Arial" w:hAnsi="Arial" w:cs="Arial"/>
          <w:sz w:val="20"/>
          <w:szCs w:val="20"/>
          <w:lang w:val="en-US"/>
        </w:rPr>
        <w:t xml:space="preserve">: </w:t>
      </w:r>
      <w:r w:rsidRPr="00D94413">
        <w:rPr>
          <w:rFonts w:ascii="Arial" w:hAnsi="Arial" w:cs="Arial"/>
          <w:sz w:val="20"/>
          <w:szCs w:val="20"/>
          <w:lang w:val="en-US"/>
        </w:rPr>
        <w:t>13</w:t>
      </w:r>
      <w:r w:rsidR="001D2E3A" w:rsidRPr="00D94413">
        <w:rPr>
          <w:rFonts w:ascii="Arial" w:hAnsi="Arial" w:cs="Arial"/>
          <w:sz w:val="20"/>
          <w:szCs w:val="20"/>
          <w:lang w:val="en-US"/>
        </w:rPr>
        <w:t xml:space="preserve"> subsidiaries)</w:t>
      </w:r>
      <w:r w:rsidR="00866BBC" w:rsidRPr="00D94413">
        <w:rPr>
          <w:rFonts w:ascii="Arial" w:hAnsi="Arial" w:cs="Arial"/>
          <w:sz w:val="20"/>
          <w:szCs w:val="20"/>
          <w:lang w:val="en-US"/>
        </w:rPr>
        <w:t>.</w:t>
      </w:r>
    </w:p>
    <w:p w14:paraId="64F02DA4" w14:textId="77777777" w:rsidR="00A44AEF" w:rsidRPr="00D94413" w:rsidRDefault="00A44AEF" w:rsidP="007E067C">
      <w:pPr>
        <w:tabs>
          <w:tab w:val="left" w:pos="540"/>
        </w:tabs>
        <w:rPr>
          <w:rFonts w:ascii="Arial" w:hAnsi="Arial" w:cs="Arial"/>
          <w:b/>
          <w:bCs/>
          <w:caps/>
          <w:sz w:val="20"/>
          <w:szCs w:val="20"/>
        </w:rPr>
      </w:pPr>
    </w:p>
    <w:p w14:paraId="4B28BB58" w14:textId="6E7378FE" w:rsidR="00B2195D" w:rsidRPr="00D94413" w:rsidRDefault="00B2195D" w:rsidP="007E067C">
      <w:pPr>
        <w:tabs>
          <w:tab w:val="left" w:pos="540"/>
        </w:tabs>
        <w:rPr>
          <w:rFonts w:ascii="Arial" w:hAnsi="Arial" w:cs="Arial"/>
          <w:b/>
          <w:bCs/>
          <w:caps/>
          <w:sz w:val="20"/>
          <w:szCs w:val="20"/>
          <w:lang w:val="en-US"/>
        </w:rPr>
        <w:sectPr w:rsidR="00B2195D" w:rsidRPr="00D94413" w:rsidSect="000D3708">
          <w:headerReference w:type="even" r:id="rId12"/>
          <w:headerReference w:type="first" r:id="rId13"/>
          <w:pgSz w:w="16838" w:h="11906" w:orient="landscape" w:code="9"/>
          <w:pgMar w:top="1728" w:right="720" w:bottom="720" w:left="720" w:header="706" w:footer="706" w:gutter="0"/>
          <w:cols w:space="720"/>
          <w:docGrid w:linePitch="326"/>
        </w:sectPr>
      </w:pPr>
    </w:p>
    <w:bookmarkEnd w:id="14"/>
    <w:p w14:paraId="3A64F0BA" w14:textId="77777777" w:rsidR="00615A99" w:rsidRPr="00D94413" w:rsidRDefault="00615A99" w:rsidP="007B59C6">
      <w:pPr>
        <w:tabs>
          <w:tab w:val="left" w:pos="540"/>
        </w:tabs>
        <w:contextualSpacing/>
        <w:rPr>
          <w:rFonts w:ascii="Arial" w:hAnsi="Arial" w:cs="Arial"/>
          <w:caps/>
          <w:sz w:val="20"/>
          <w:szCs w:val="20"/>
        </w:rPr>
      </w:pPr>
    </w:p>
    <w:p w14:paraId="26642E03" w14:textId="77777777" w:rsidR="005930CA" w:rsidRDefault="005930CA" w:rsidP="00866BBC">
      <w:pPr>
        <w:tabs>
          <w:tab w:val="left" w:pos="540"/>
        </w:tabs>
        <w:contextualSpacing/>
        <w:rPr>
          <w:rFonts w:ascii="Arial" w:hAnsi="Arial" w:cs="Arial"/>
          <w:b/>
          <w:bCs/>
          <w:caps/>
          <w:sz w:val="20"/>
          <w:szCs w:val="20"/>
        </w:rPr>
      </w:pPr>
    </w:p>
    <w:p w14:paraId="0DCC0296" w14:textId="1B2A741A" w:rsidR="007B59C6" w:rsidRPr="00D94413" w:rsidRDefault="007B59C6" w:rsidP="00866BBC">
      <w:pPr>
        <w:tabs>
          <w:tab w:val="left" w:pos="540"/>
        </w:tabs>
        <w:contextualSpacing/>
        <w:rPr>
          <w:rFonts w:ascii="Arial" w:hAnsi="Arial" w:cs="Arial"/>
          <w:snapToGrid w:val="0"/>
          <w:color w:val="000000"/>
          <w:sz w:val="20"/>
          <w:szCs w:val="20"/>
          <w:cs/>
          <w:lang w:val="en-US" w:eastAsia="th-TH"/>
        </w:rPr>
      </w:pPr>
      <w:r w:rsidRPr="00D94413">
        <w:rPr>
          <w:rFonts w:ascii="Arial" w:hAnsi="Arial" w:cs="Arial"/>
          <w:b/>
          <w:bCs/>
          <w:caps/>
          <w:sz w:val="20"/>
          <w:szCs w:val="20"/>
        </w:rPr>
        <w:t>1</w:t>
      </w:r>
      <w:r w:rsidR="009D3E1B" w:rsidRPr="00D94413">
        <w:rPr>
          <w:rFonts w:ascii="Arial" w:hAnsi="Arial" w:cs="Arial"/>
          <w:b/>
          <w:bCs/>
          <w:caps/>
          <w:sz w:val="20"/>
          <w:szCs w:val="20"/>
        </w:rPr>
        <w:t>3</w:t>
      </w:r>
      <w:r w:rsidRPr="00D94413">
        <w:rPr>
          <w:rFonts w:ascii="Arial" w:hAnsi="Arial" w:cs="Arial"/>
          <w:b/>
          <w:bCs/>
          <w:caps/>
          <w:sz w:val="20"/>
          <w:szCs w:val="20"/>
        </w:rPr>
        <w:t xml:space="preserve"> </w:t>
      </w:r>
      <w:r w:rsidRPr="00D94413">
        <w:rPr>
          <w:rFonts w:ascii="Arial" w:hAnsi="Arial" w:cs="Arial"/>
          <w:b/>
          <w:bCs/>
          <w:caps/>
          <w:sz w:val="20"/>
          <w:szCs w:val="20"/>
        </w:rPr>
        <w:tab/>
      </w:r>
      <w:r w:rsidRPr="00D94413">
        <w:rPr>
          <w:rFonts w:ascii="Arial" w:hAnsi="Arial" w:cs="Arial"/>
          <w:b/>
          <w:bCs/>
          <w:sz w:val="20"/>
          <w:szCs w:val="20"/>
        </w:rPr>
        <w:t xml:space="preserve">Investments in subsidiaries </w:t>
      </w:r>
      <w:r w:rsidRPr="00D94413">
        <w:rPr>
          <w:rFonts w:ascii="Arial" w:hAnsi="Arial" w:cs="Arial"/>
          <w:snapToGrid w:val="0"/>
          <w:color w:val="000000"/>
          <w:sz w:val="20"/>
          <w:szCs w:val="20"/>
          <w:lang w:eastAsia="th-TH"/>
        </w:rPr>
        <w:t>(Cont’d)</w:t>
      </w:r>
    </w:p>
    <w:p w14:paraId="0419D225" w14:textId="77777777" w:rsidR="00745DC1" w:rsidRPr="00D94413" w:rsidRDefault="00745DC1" w:rsidP="00265A97">
      <w:pPr>
        <w:ind w:left="567"/>
        <w:jc w:val="both"/>
        <w:rPr>
          <w:rFonts w:ascii="Arial" w:hAnsi="Arial" w:cs="Arial"/>
          <w:sz w:val="20"/>
          <w:szCs w:val="20"/>
        </w:rPr>
      </w:pPr>
    </w:p>
    <w:p w14:paraId="538F82EA" w14:textId="77777777" w:rsidR="00FF59E7" w:rsidRPr="00D94413" w:rsidRDefault="00FF59E7" w:rsidP="00265A97">
      <w:pPr>
        <w:ind w:left="567"/>
        <w:jc w:val="both"/>
        <w:rPr>
          <w:rFonts w:ascii="Arial" w:hAnsi="Arial" w:cs="Arial"/>
          <w:sz w:val="20"/>
          <w:szCs w:val="20"/>
        </w:rPr>
      </w:pPr>
    </w:p>
    <w:p w14:paraId="0786698B" w14:textId="77777777" w:rsidR="00DC386D" w:rsidRPr="00D94413" w:rsidRDefault="00DC386D" w:rsidP="00BA4855">
      <w:pPr>
        <w:ind w:left="540"/>
        <w:jc w:val="both"/>
        <w:rPr>
          <w:rFonts w:ascii="Arial" w:hAnsi="Arial" w:cs="Arial"/>
          <w:sz w:val="20"/>
          <w:szCs w:val="20"/>
        </w:rPr>
      </w:pPr>
      <w:r w:rsidRPr="00D94413">
        <w:rPr>
          <w:rFonts w:ascii="Arial" w:hAnsi="Arial" w:cs="Arial"/>
          <w:sz w:val="20"/>
          <w:szCs w:val="20"/>
        </w:rPr>
        <w:t>Summarised financial information on subsidiaries with material non-controlling interests</w:t>
      </w:r>
    </w:p>
    <w:p w14:paraId="4A8BA81A" w14:textId="77777777" w:rsidR="00DC386D" w:rsidRPr="00D94413" w:rsidRDefault="00DC386D" w:rsidP="00BA4855">
      <w:pPr>
        <w:ind w:left="540"/>
        <w:jc w:val="both"/>
        <w:rPr>
          <w:rFonts w:ascii="Arial" w:hAnsi="Arial" w:cs="Arial"/>
          <w:sz w:val="20"/>
          <w:szCs w:val="20"/>
        </w:rPr>
      </w:pPr>
    </w:p>
    <w:p w14:paraId="6ABCC688" w14:textId="1162A61A" w:rsidR="00DC386D" w:rsidRPr="00D94413" w:rsidRDefault="00DC386D" w:rsidP="00BA4855">
      <w:pPr>
        <w:ind w:left="540"/>
        <w:jc w:val="both"/>
        <w:rPr>
          <w:rFonts w:ascii="Arial" w:hAnsi="Arial" w:cs="Arial"/>
          <w:sz w:val="20"/>
          <w:szCs w:val="20"/>
        </w:rPr>
      </w:pPr>
      <w:r w:rsidRPr="00D94413">
        <w:rPr>
          <w:rFonts w:ascii="Arial" w:hAnsi="Arial" w:cs="Arial"/>
          <w:sz w:val="20"/>
          <w:szCs w:val="20"/>
        </w:rPr>
        <w:t>Set out below are the summarise</w:t>
      </w:r>
      <w:r w:rsidR="00077C95" w:rsidRPr="00D94413">
        <w:rPr>
          <w:rFonts w:ascii="Arial" w:hAnsi="Arial" w:cs="Arial"/>
          <w:sz w:val="20"/>
          <w:szCs w:val="20"/>
        </w:rPr>
        <w:t>d financial information for a</w:t>
      </w:r>
      <w:r w:rsidRPr="00D94413">
        <w:rPr>
          <w:rFonts w:ascii="Arial" w:hAnsi="Arial" w:cs="Arial"/>
          <w:sz w:val="20"/>
          <w:szCs w:val="20"/>
        </w:rPr>
        <w:t xml:space="preserve"> subsidiary that has non-controlling inte</w:t>
      </w:r>
      <w:r w:rsidR="00E334DA" w:rsidRPr="00D94413">
        <w:rPr>
          <w:rFonts w:ascii="Arial" w:hAnsi="Arial" w:cs="Arial"/>
          <w:sz w:val="20"/>
          <w:szCs w:val="20"/>
        </w:rPr>
        <w:t>rests that are material to the G</w:t>
      </w:r>
      <w:r w:rsidRPr="00D94413">
        <w:rPr>
          <w:rFonts w:ascii="Arial" w:hAnsi="Arial" w:cs="Arial"/>
          <w:sz w:val="20"/>
          <w:szCs w:val="20"/>
        </w:rPr>
        <w:t>roup.</w:t>
      </w:r>
    </w:p>
    <w:p w14:paraId="21EC7663" w14:textId="77777777" w:rsidR="00DC386D" w:rsidRPr="00D94413" w:rsidRDefault="00DC386D" w:rsidP="00BA4855">
      <w:pPr>
        <w:ind w:left="540"/>
        <w:jc w:val="both"/>
        <w:rPr>
          <w:rFonts w:ascii="Arial" w:hAnsi="Arial" w:cs="Arial"/>
          <w:sz w:val="20"/>
          <w:szCs w:val="20"/>
        </w:rPr>
      </w:pPr>
    </w:p>
    <w:p w14:paraId="269220EA" w14:textId="6D9AE6D5" w:rsidR="00711EE3" w:rsidRPr="00D94413" w:rsidRDefault="00711EE3" w:rsidP="00BA4855">
      <w:pPr>
        <w:ind w:left="540"/>
        <w:jc w:val="both"/>
        <w:rPr>
          <w:rFonts w:ascii="Arial" w:hAnsi="Arial" w:cs="Arial"/>
          <w:sz w:val="20"/>
          <w:szCs w:val="20"/>
        </w:rPr>
      </w:pPr>
      <w:r w:rsidRPr="00D94413">
        <w:rPr>
          <w:rFonts w:ascii="Arial" w:hAnsi="Arial" w:cs="Arial"/>
          <w:sz w:val="20"/>
          <w:szCs w:val="20"/>
        </w:rPr>
        <w:t>Summarised statement</w:t>
      </w:r>
      <w:r w:rsidR="00847939" w:rsidRPr="00D94413">
        <w:rPr>
          <w:rFonts w:ascii="Arial" w:hAnsi="Arial" w:cs="Arial"/>
          <w:sz w:val="20"/>
          <w:szCs w:val="20"/>
        </w:rPr>
        <w:t>s</w:t>
      </w:r>
      <w:r w:rsidRPr="00D94413">
        <w:rPr>
          <w:rFonts w:ascii="Arial" w:hAnsi="Arial" w:cs="Arial"/>
          <w:sz w:val="20"/>
          <w:szCs w:val="20"/>
        </w:rPr>
        <w:t xml:space="preserve"> of financial position</w:t>
      </w:r>
      <w:r w:rsidR="00847939" w:rsidRPr="00D94413">
        <w:rPr>
          <w:rFonts w:ascii="Arial" w:hAnsi="Arial" w:cs="Arial"/>
          <w:sz w:val="20"/>
          <w:szCs w:val="20"/>
        </w:rPr>
        <w:t xml:space="preserve"> as at 31 December:</w:t>
      </w:r>
    </w:p>
    <w:p w14:paraId="6A966F50" w14:textId="77777777" w:rsidR="00265A97" w:rsidRPr="00D94413" w:rsidRDefault="00265A97" w:rsidP="00265A97">
      <w:pPr>
        <w:ind w:left="567"/>
        <w:jc w:val="both"/>
        <w:rPr>
          <w:rFonts w:ascii="Arial" w:hAnsi="Arial" w:cs="Arial"/>
          <w:sz w:val="20"/>
          <w:szCs w:val="20"/>
        </w:rPr>
      </w:pPr>
    </w:p>
    <w:tbl>
      <w:tblPr>
        <w:tblW w:w="9360" w:type="dxa"/>
        <w:tblInd w:w="108" w:type="dxa"/>
        <w:tblLayout w:type="fixed"/>
        <w:tblLook w:val="0000" w:firstRow="0" w:lastRow="0" w:firstColumn="0" w:lastColumn="0" w:noHBand="0" w:noVBand="0"/>
      </w:tblPr>
      <w:tblGrid>
        <w:gridCol w:w="6102"/>
        <w:gridCol w:w="1620"/>
        <w:gridCol w:w="1619"/>
        <w:gridCol w:w="19"/>
      </w:tblGrid>
      <w:tr w:rsidR="0010576F" w:rsidRPr="00D94413" w14:paraId="424A50D2" w14:textId="77777777" w:rsidTr="00FF59E7">
        <w:trPr>
          <w:gridAfter w:val="1"/>
          <w:wAfter w:w="19" w:type="dxa"/>
          <w:trHeight w:val="20"/>
        </w:trPr>
        <w:tc>
          <w:tcPr>
            <w:tcW w:w="6102" w:type="dxa"/>
          </w:tcPr>
          <w:p w14:paraId="4F058082" w14:textId="77777777" w:rsidR="0010576F" w:rsidRPr="00D94413" w:rsidRDefault="0010576F" w:rsidP="00BA4855">
            <w:pPr>
              <w:ind w:left="234" w:firstLine="90"/>
              <w:rPr>
                <w:rFonts w:ascii="Arial" w:hAnsi="Arial" w:cs="Arial"/>
                <w:sz w:val="20"/>
                <w:szCs w:val="20"/>
              </w:rPr>
            </w:pPr>
          </w:p>
        </w:tc>
        <w:tc>
          <w:tcPr>
            <w:tcW w:w="3239" w:type="dxa"/>
            <w:gridSpan w:val="2"/>
          </w:tcPr>
          <w:p w14:paraId="5BA2B157" w14:textId="05ADC331" w:rsidR="0010576F" w:rsidRPr="00D94413" w:rsidRDefault="0010576F" w:rsidP="00BA485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D94413">
              <w:rPr>
                <w:rFonts w:ascii="Arial" w:hAnsi="Arial" w:cs="Arial"/>
                <w:b/>
                <w:bCs/>
                <w:sz w:val="20"/>
                <w:szCs w:val="20"/>
                <w:lang w:val="en-US"/>
              </w:rPr>
              <w:t>Amata B.Grimm Power Limited</w:t>
            </w:r>
          </w:p>
          <w:p w14:paraId="0B7A3DDC" w14:textId="6A7C4ADA" w:rsidR="0010576F" w:rsidRPr="00D94413" w:rsidRDefault="00383786" w:rsidP="00BA485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D94413">
              <w:rPr>
                <w:rFonts w:ascii="Arial" w:hAnsi="Arial" w:cs="Arial"/>
                <w:b/>
                <w:bCs/>
                <w:sz w:val="20"/>
                <w:szCs w:val="20"/>
                <w:lang w:val="en-US"/>
              </w:rPr>
              <w:t>(Consolidated financial statements)</w:t>
            </w:r>
          </w:p>
        </w:tc>
      </w:tr>
      <w:tr w:rsidR="00FF59E7" w:rsidRPr="00D94413" w14:paraId="20C40BB1" w14:textId="77777777" w:rsidTr="00FF59E7">
        <w:trPr>
          <w:trHeight w:val="20"/>
        </w:trPr>
        <w:tc>
          <w:tcPr>
            <w:tcW w:w="6102" w:type="dxa"/>
          </w:tcPr>
          <w:p w14:paraId="5F314759" w14:textId="77777777" w:rsidR="00FF59E7" w:rsidRPr="00D94413" w:rsidRDefault="00FF59E7" w:rsidP="00BA4855">
            <w:pPr>
              <w:ind w:left="234" w:firstLine="90"/>
              <w:rPr>
                <w:rFonts w:ascii="Arial" w:hAnsi="Arial" w:cs="Arial"/>
                <w:sz w:val="20"/>
                <w:szCs w:val="20"/>
              </w:rPr>
            </w:pPr>
          </w:p>
        </w:tc>
        <w:tc>
          <w:tcPr>
            <w:tcW w:w="1620" w:type="dxa"/>
            <w:vAlign w:val="bottom"/>
          </w:tcPr>
          <w:p w14:paraId="008B1061" w14:textId="7CF9C344" w:rsidR="00FF59E7" w:rsidRPr="00D94413" w:rsidRDefault="00FF59E7" w:rsidP="00BA485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2016</w:t>
            </w:r>
          </w:p>
        </w:tc>
        <w:tc>
          <w:tcPr>
            <w:tcW w:w="1638" w:type="dxa"/>
            <w:gridSpan w:val="2"/>
            <w:vAlign w:val="bottom"/>
          </w:tcPr>
          <w:p w14:paraId="7200140E" w14:textId="65DB804E" w:rsidR="00FF59E7" w:rsidRPr="00D94413" w:rsidRDefault="00FF59E7" w:rsidP="00BA485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2015</w:t>
            </w:r>
          </w:p>
        </w:tc>
      </w:tr>
      <w:tr w:rsidR="00FF59E7" w:rsidRPr="00D94413" w14:paraId="3627E818" w14:textId="77777777" w:rsidTr="00FF59E7">
        <w:trPr>
          <w:trHeight w:val="20"/>
        </w:trPr>
        <w:tc>
          <w:tcPr>
            <w:tcW w:w="6102" w:type="dxa"/>
          </w:tcPr>
          <w:p w14:paraId="06BA017F" w14:textId="77777777" w:rsidR="00FF59E7" w:rsidRPr="00D94413" w:rsidRDefault="00FF59E7" w:rsidP="00BA4855">
            <w:pPr>
              <w:ind w:left="234" w:firstLine="90"/>
              <w:rPr>
                <w:rFonts w:ascii="Arial" w:hAnsi="Arial" w:cs="Arial"/>
                <w:sz w:val="20"/>
                <w:szCs w:val="20"/>
              </w:rPr>
            </w:pPr>
          </w:p>
        </w:tc>
        <w:tc>
          <w:tcPr>
            <w:tcW w:w="1620" w:type="dxa"/>
            <w:vAlign w:val="bottom"/>
          </w:tcPr>
          <w:p w14:paraId="28D82C18" w14:textId="77777777" w:rsidR="00FF59E7" w:rsidRPr="00D94413" w:rsidRDefault="00FF59E7" w:rsidP="00BA485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c>
          <w:tcPr>
            <w:tcW w:w="1638" w:type="dxa"/>
            <w:gridSpan w:val="2"/>
            <w:vAlign w:val="bottom"/>
          </w:tcPr>
          <w:p w14:paraId="08206F16" w14:textId="77777777" w:rsidR="00FF59E7" w:rsidRPr="00D94413" w:rsidRDefault="00FF59E7" w:rsidP="00BA485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r>
      <w:tr w:rsidR="00FF59E7" w:rsidRPr="005930CA" w14:paraId="7C68FFD1" w14:textId="77777777" w:rsidTr="00FF59E7">
        <w:trPr>
          <w:trHeight w:val="20"/>
        </w:trPr>
        <w:tc>
          <w:tcPr>
            <w:tcW w:w="6102" w:type="dxa"/>
          </w:tcPr>
          <w:p w14:paraId="33FFBE9B" w14:textId="77777777" w:rsidR="00FF59E7" w:rsidRPr="005930CA" w:rsidRDefault="00FF59E7" w:rsidP="00BA4855">
            <w:pPr>
              <w:ind w:left="234" w:firstLine="90"/>
              <w:rPr>
                <w:rFonts w:ascii="Arial" w:hAnsi="Arial" w:cs="Arial"/>
                <w:sz w:val="12"/>
                <w:szCs w:val="12"/>
              </w:rPr>
            </w:pPr>
          </w:p>
        </w:tc>
        <w:tc>
          <w:tcPr>
            <w:tcW w:w="1620" w:type="dxa"/>
          </w:tcPr>
          <w:p w14:paraId="75400AA2" w14:textId="77777777" w:rsidR="00FF59E7" w:rsidRPr="005930CA" w:rsidRDefault="00FF59E7" w:rsidP="00BA4855">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638" w:type="dxa"/>
            <w:gridSpan w:val="2"/>
          </w:tcPr>
          <w:p w14:paraId="34E4F03F" w14:textId="77777777" w:rsidR="00FF59E7" w:rsidRPr="005930CA" w:rsidRDefault="00FF59E7" w:rsidP="00BA4855">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R="00FF59E7" w:rsidRPr="00D94413" w14:paraId="6CCD34DC" w14:textId="77777777" w:rsidTr="00FF59E7">
        <w:trPr>
          <w:trHeight w:val="20"/>
        </w:trPr>
        <w:tc>
          <w:tcPr>
            <w:tcW w:w="6102" w:type="dxa"/>
          </w:tcPr>
          <w:p w14:paraId="632AE3D1" w14:textId="0572DFBE" w:rsidR="00FF59E7" w:rsidRPr="00200F3F" w:rsidRDefault="00FF59E7" w:rsidP="00BA4855">
            <w:pPr>
              <w:ind w:left="234" w:firstLine="90"/>
              <w:rPr>
                <w:rFonts w:ascii="Arial" w:hAnsi="Arial" w:cs="Arial"/>
                <w:b/>
                <w:bCs/>
                <w:sz w:val="20"/>
                <w:szCs w:val="20"/>
              </w:rPr>
            </w:pPr>
            <w:r w:rsidRPr="00200F3F">
              <w:rPr>
                <w:rFonts w:ascii="Arial" w:hAnsi="Arial" w:cs="Arial"/>
                <w:b/>
                <w:bCs/>
                <w:sz w:val="20"/>
                <w:szCs w:val="20"/>
                <w:lang w:val="en-US"/>
              </w:rPr>
              <w:t>Current:</w:t>
            </w:r>
          </w:p>
        </w:tc>
        <w:tc>
          <w:tcPr>
            <w:tcW w:w="1620" w:type="dxa"/>
          </w:tcPr>
          <w:p w14:paraId="7F72C288" w14:textId="77777777" w:rsidR="00FF59E7" w:rsidRPr="00D94413" w:rsidRDefault="00FF59E7" w:rsidP="00BA4855">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638" w:type="dxa"/>
            <w:gridSpan w:val="2"/>
          </w:tcPr>
          <w:p w14:paraId="709DD40A" w14:textId="77777777" w:rsidR="00FF59E7" w:rsidRPr="00D94413" w:rsidRDefault="00FF59E7" w:rsidP="00BA4855">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r>
      <w:tr w:rsidR="002843B6" w:rsidRPr="00D94413" w14:paraId="35E6DF7A" w14:textId="77777777" w:rsidTr="002843B6">
        <w:trPr>
          <w:trHeight w:val="20"/>
        </w:trPr>
        <w:tc>
          <w:tcPr>
            <w:tcW w:w="6102" w:type="dxa"/>
          </w:tcPr>
          <w:p w14:paraId="1771BC82" w14:textId="77777777" w:rsidR="002843B6" w:rsidRPr="00D94413" w:rsidRDefault="002843B6" w:rsidP="002843B6">
            <w:pPr>
              <w:ind w:left="234" w:firstLine="90"/>
              <w:rPr>
                <w:rFonts w:ascii="Arial" w:hAnsi="Arial" w:cs="Arial"/>
                <w:sz w:val="20"/>
                <w:szCs w:val="20"/>
              </w:rPr>
            </w:pPr>
            <w:r w:rsidRPr="00D94413">
              <w:rPr>
                <w:rFonts w:ascii="Arial" w:hAnsi="Arial" w:cs="Arial"/>
                <w:sz w:val="20"/>
                <w:szCs w:val="20"/>
                <w:lang w:val="en-US"/>
              </w:rPr>
              <w:t>Assets</w:t>
            </w:r>
          </w:p>
        </w:tc>
        <w:tc>
          <w:tcPr>
            <w:tcW w:w="1620" w:type="dxa"/>
          </w:tcPr>
          <w:p w14:paraId="01597FF4" w14:textId="74291F79" w:rsidR="002843B6" w:rsidRPr="00D94413" w:rsidRDefault="002F5DD2" w:rsidP="000512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9,</w:t>
            </w:r>
            <w:r w:rsidR="000512CF" w:rsidRPr="00D94413">
              <w:rPr>
                <w:rFonts w:ascii="Arial" w:hAnsi="Arial" w:cs="Arial"/>
                <w:sz w:val="20"/>
                <w:szCs w:val="20"/>
              </w:rPr>
              <w:t>636,060,853</w:t>
            </w:r>
          </w:p>
        </w:tc>
        <w:tc>
          <w:tcPr>
            <w:tcW w:w="1638" w:type="dxa"/>
            <w:gridSpan w:val="2"/>
            <w:vAlign w:val="bottom"/>
          </w:tcPr>
          <w:p w14:paraId="618E5402" w14:textId="4D04179B" w:rsidR="002843B6" w:rsidRPr="00D94413"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8,979,037,017</w:t>
            </w:r>
          </w:p>
        </w:tc>
      </w:tr>
      <w:tr w:rsidR="002843B6" w:rsidRPr="00D94413" w14:paraId="1FC85986" w14:textId="77777777" w:rsidTr="002843B6">
        <w:trPr>
          <w:trHeight w:val="20"/>
        </w:trPr>
        <w:tc>
          <w:tcPr>
            <w:tcW w:w="6102" w:type="dxa"/>
          </w:tcPr>
          <w:p w14:paraId="75182A54" w14:textId="77777777" w:rsidR="002843B6" w:rsidRPr="00D94413" w:rsidRDefault="002843B6" w:rsidP="002843B6">
            <w:pPr>
              <w:ind w:left="234" w:firstLine="90"/>
              <w:rPr>
                <w:rFonts w:ascii="Arial" w:hAnsi="Arial" w:cs="Arial"/>
                <w:sz w:val="20"/>
                <w:szCs w:val="20"/>
              </w:rPr>
            </w:pPr>
            <w:r w:rsidRPr="00D94413">
              <w:rPr>
                <w:rFonts w:ascii="Arial" w:hAnsi="Arial" w:cs="Arial"/>
                <w:sz w:val="20"/>
                <w:szCs w:val="20"/>
                <w:lang w:val="en-US"/>
              </w:rPr>
              <w:t>Liabilities</w:t>
            </w:r>
          </w:p>
        </w:tc>
        <w:tc>
          <w:tcPr>
            <w:tcW w:w="1620" w:type="dxa"/>
          </w:tcPr>
          <w:p w14:paraId="3B1CBEA5" w14:textId="3A8E7EA1" w:rsidR="002843B6" w:rsidRPr="00D94413" w:rsidRDefault="002F5DD2" w:rsidP="000512C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94413">
              <w:rPr>
                <w:rFonts w:ascii="Arial" w:hAnsi="Arial" w:cs="Arial"/>
                <w:sz w:val="20"/>
                <w:szCs w:val="20"/>
              </w:rPr>
              <w:t>(4,1</w:t>
            </w:r>
            <w:r w:rsidR="000512CF" w:rsidRPr="00D94413">
              <w:rPr>
                <w:rFonts w:ascii="Arial" w:hAnsi="Arial" w:cs="Arial"/>
                <w:sz w:val="20"/>
                <w:szCs w:val="20"/>
              </w:rPr>
              <w:t>53,158,231</w:t>
            </w:r>
            <w:r w:rsidRPr="00D94413">
              <w:rPr>
                <w:rFonts w:ascii="Arial" w:hAnsi="Arial" w:cs="Arial"/>
                <w:sz w:val="20"/>
                <w:szCs w:val="20"/>
              </w:rPr>
              <w:t>)</w:t>
            </w:r>
          </w:p>
        </w:tc>
        <w:tc>
          <w:tcPr>
            <w:tcW w:w="1638" w:type="dxa"/>
            <w:gridSpan w:val="2"/>
            <w:vAlign w:val="bottom"/>
          </w:tcPr>
          <w:p w14:paraId="58CA8998" w14:textId="7A25A1A7" w:rsidR="002843B6" w:rsidRPr="00D94413" w:rsidRDefault="002843B6" w:rsidP="002843B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lang w:val="en-US"/>
              </w:rPr>
              <w:t>(</w:t>
            </w:r>
            <w:r w:rsidRPr="00D94413">
              <w:rPr>
                <w:rFonts w:ascii="Arial" w:hAnsi="Arial" w:cs="Arial"/>
                <w:sz w:val="20"/>
                <w:szCs w:val="20"/>
              </w:rPr>
              <w:t>3</w:t>
            </w:r>
            <w:r w:rsidRPr="00D94413">
              <w:rPr>
                <w:rFonts w:ascii="Arial" w:hAnsi="Arial" w:cs="Arial"/>
                <w:sz w:val="20"/>
                <w:szCs w:val="20"/>
                <w:lang w:val="en-US"/>
              </w:rPr>
              <w:t>,</w:t>
            </w:r>
            <w:r w:rsidRPr="00D94413">
              <w:rPr>
                <w:rFonts w:ascii="Arial" w:hAnsi="Arial" w:cs="Arial"/>
                <w:sz w:val="20"/>
                <w:szCs w:val="20"/>
              </w:rPr>
              <w:t>915,378,896</w:t>
            </w:r>
            <w:r w:rsidRPr="00D94413">
              <w:rPr>
                <w:rFonts w:ascii="Arial" w:hAnsi="Arial" w:cs="Arial"/>
                <w:sz w:val="20"/>
                <w:szCs w:val="20"/>
                <w:lang w:val="en-US"/>
              </w:rPr>
              <w:t>)</w:t>
            </w:r>
          </w:p>
        </w:tc>
      </w:tr>
      <w:tr w:rsidR="002843B6" w:rsidRPr="005930CA" w14:paraId="269491A7" w14:textId="77777777" w:rsidTr="00FF59E7">
        <w:trPr>
          <w:trHeight w:val="20"/>
        </w:trPr>
        <w:tc>
          <w:tcPr>
            <w:tcW w:w="6102" w:type="dxa"/>
          </w:tcPr>
          <w:p w14:paraId="455F6ADC" w14:textId="77777777" w:rsidR="002843B6" w:rsidRPr="005930CA" w:rsidRDefault="002843B6" w:rsidP="002843B6">
            <w:pPr>
              <w:ind w:left="234" w:firstLine="90"/>
              <w:rPr>
                <w:rFonts w:ascii="Arial" w:hAnsi="Arial" w:cs="Arial"/>
                <w:sz w:val="12"/>
                <w:szCs w:val="12"/>
                <w:lang w:val="en-US"/>
              </w:rPr>
            </w:pPr>
          </w:p>
        </w:tc>
        <w:tc>
          <w:tcPr>
            <w:tcW w:w="1620" w:type="dxa"/>
          </w:tcPr>
          <w:p w14:paraId="78934645" w14:textId="77777777" w:rsidR="002843B6" w:rsidRPr="005930CA"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638" w:type="dxa"/>
            <w:gridSpan w:val="2"/>
          </w:tcPr>
          <w:p w14:paraId="44FBC8CA" w14:textId="77777777" w:rsidR="002843B6" w:rsidRPr="005930CA"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843B6" w:rsidRPr="00D94413" w14:paraId="693F586F" w14:textId="77777777" w:rsidTr="002843B6">
        <w:trPr>
          <w:trHeight w:val="20"/>
        </w:trPr>
        <w:tc>
          <w:tcPr>
            <w:tcW w:w="6102" w:type="dxa"/>
          </w:tcPr>
          <w:p w14:paraId="641F3894" w14:textId="77777777" w:rsidR="002843B6" w:rsidRPr="00200F3F" w:rsidRDefault="002843B6" w:rsidP="002843B6">
            <w:pPr>
              <w:ind w:left="234" w:firstLine="90"/>
              <w:rPr>
                <w:rFonts w:ascii="Arial" w:hAnsi="Arial" w:cs="Arial"/>
                <w:b/>
                <w:bCs/>
                <w:sz w:val="20"/>
                <w:szCs w:val="20"/>
              </w:rPr>
            </w:pPr>
            <w:r w:rsidRPr="00200F3F">
              <w:rPr>
                <w:rFonts w:ascii="Arial" w:hAnsi="Arial" w:cs="Arial"/>
                <w:b/>
                <w:bCs/>
                <w:sz w:val="20"/>
                <w:szCs w:val="20"/>
                <w:lang w:val="en-US"/>
              </w:rPr>
              <w:t>Total current net assets</w:t>
            </w:r>
          </w:p>
        </w:tc>
        <w:tc>
          <w:tcPr>
            <w:tcW w:w="1620" w:type="dxa"/>
          </w:tcPr>
          <w:p w14:paraId="1CCA69DF" w14:textId="0F3EA25B" w:rsidR="002843B6" w:rsidRPr="00D94413" w:rsidRDefault="002F5DD2" w:rsidP="002843B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5,482,902,622</w:t>
            </w:r>
          </w:p>
        </w:tc>
        <w:tc>
          <w:tcPr>
            <w:tcW w:w="1638" w:type="dxa"/>
            <w:gridSpan w:val="2"/>
            <w:vAlign w:val="bottom"/>
          </w:tcPr>
          <w:p w14:paraId="1C4C5D44" w14:textId="69878823" w:rsidR="002843B6" w:rsidRPr="00D94413" w:rsidRDefault="002843B6" w:rsidP="002843B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5</w:t>
            </w:r>
            <w:r w:rsidRPr="00D94413">
              <w:rPr>
                <w:rFonts w:ascii="Arial" w:hAnsi="Arial" w:cs="Arial"/>
                <w:sz w:val="20"/>
                <w:szCs w:val="20"/>
                <w:lang w:val="en-US"/>
              </w:rPr>
              <w:t>,</w:t>
            </w:r>
            <w:r w:rsidRPr="00D94413">
              <w:rPr>
                <w:rFonts w:ascii="Arial" w:hAnsi="Arial" w:cs="Arial"/>
                <w:sz w:val="20"/>
                <w:szCs w:val="20"/>
              </w:rPr>
              <w:t>063,658,121</w:t>
            </w:r>
          </w:p>
        </w:tc>
      </w:tr>
      <w:tr w:rsidR="002843B6" w:rsidRPr="00D94413" w14:paraId="2FE9C12F" w14:textId="77777777" w:rsidTr="00FF59E7">
        <w:trPr>
          <w:trHeight w:val="20"/>
        </w:trPr>
        <w:tc>
          <w:tcPr>
            <w:tcW w:w="6102" w:type="dxa"/>
          </w:tcPr>
          <w:p w14:paraId="3E308E04" w14:textId="77777777" w:rsidR="002843B6" w:rsidRPr="00D94413" w:rsidRDefault="002843B6" w:rsidP="002843B6">
            <w:pPr>
              <w:ind w:left="234" w:firstLine="90"/>
              <w:rPr>
                <w:rFonts w:ascii="Arial" w:hAnsi="Arial" w:cs="Arial"/>
                <w:sz w:val="20"/>
                <w:szCs w:val="20"/>
                <w:lang w:val="en-US"/>
              </w:rPr>
            </w:pPr>
          </w:p>
        </w:tc>
        <w:tc>
          <w:tcPr>
            <w:tcW w:w="1620" w:type="dxa"/>
          </w:tcPr>
          <w:p w14:paraId="67C4F44F" w14:textId="77777777" w:rsidR="002843B6" w:rsidRPr="00D94413"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638" w:type="dxa"/>
            <w:gridSpan w:val="2"/>
          </w:tcPr>
          <w:p w14:paraId="09DD7822" w14:textId="77777777" w:rsidR="002843B6" w:rsidRPr="00D94413"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2843B6" w:rsidRPr="00D94413" w14:paraId="2225CA80" w14:textId="77777777" w:rsidTr="00FF59E7">
        <w:trPr>
          <w:trHeight w:val="20"/>
        </w:trPr>
        <w:tc>
          <w:tcPr>
            <w:tcW w:w="6102" w:type="dxa"/>
          </w:tcPr>
          <w:p w14:paraId="35A4F1E1" w14:textId="22FE2503" w:rsidR="002843B6" w:rsidRPr="00200F3F" w:rsidRDefault="002843B6" w:rsidP="002843B6">
            <w:pPr>
              <w:ind w:left="234" w:firstLine="90"/>
              <w:rPr>
                <w:rFonts w:ascii="Arial" w:hAnsi="Arial" w:cs="Arial"/>
                <w:b/>
                <w:bCs/>
                <w:sz w:val="20"/>
                <w:szCs w:val="20"/>
              </w:rPr>
            </w:pPr>
            <w:r w:rsidRPr="00200F3F">
              <w:rPr>
                <w:rFonts w:ascii="Arial" w:hAnsi="Arial" w:cs="Arial"/>
                <w:b/>
                <w:bCs/>
                <w:sz w:val="20"/>
                <w:szCs w:val="20"/>
                <w:lang w:val="en-US"/>
              </w:rPr>
              <w:t>Non-current:</w:t>
            </w:r>
          </w:p>
        </w:tc>
        <w:tc>
          <w:tcPr>
            <w:tcW w:w="1620" w:type="dxa"/>
          </w:tcPr>
          <w:p w14:paraId="13E01B5C" w14:textId="77777777" w:rsidR="002843B6" w:rsidRPr="00D94413"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638" w:type="dxa"/>
            <w:gridSpan w:val="2"/>
          </w:tcPr>
          <w:p w14:paraId="17864B00" w14:textId="77777777" w:rsidR="002843B6" w:rsidRPr="00D94413"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2843B6" w:rsidRPr="00D94413" w14:paraId="61622CBD" w14:textId="77777777" w:rsidTr="002843B6">
        <w:trPr>
          <w:trHeight w:val="20"/>
        </w:trPr>
        <w:tc>
          <w:tcPr>
            <w:tcW w:w="6102" w:type="dxa"/>
          </w:tcPr>
          <w:p w14:paraId="1ED65E5A" w14:textId="77777777" w:rsidR="002843B6" w:rsidRPr="00D94413" w:rsidRDefault="002843B6" w:rsidP="002843B6">
            <w:pPr>
              <w:ind w:left="234" w:firstLine="90"/>
              <w:rPr>
                <w:rFonts w:ascii="Arial" w:hAnsi="Arial" w:cs="Arial"/>
                <w:sz w:val="20"/>
                <w:szCs w:val="20"/>
              </w:rPr>
            </w:pPr>
            <w:r w:rsidRPr="00D94413">
              <w:rPr>
                <w:rFonts w:ascii="Arial" w:hAnsi="Arial" w:cs="Arial"/>
                <w:sz w:val="20"/>
                <w:szCs w:val="20"/>
                <w:lang w:val="en-US"/>
              </w:rPr>
              <w:t>Assets</w:t>
            </w:r>
          </w:p>
        </w:tc>
        <w:tc>
          <w:tcPr>
            <w:tcW w:w="1620" w:type="dxa"/>
          </w:tcPr>
          <w:p w14:paraId="20EE71F9" w14:textId="64D70F39" w:rsidR="002843B6" w:rsidRPr="00D94413" w:rsidRDefault="002F5DD2" w:rsidP="002843B6">
            <w:pPr>
              <w:tabs>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34,908,261,636</w:t>
            </w:r>
          </w:p>
        </w:tc>
        <w:tc>
          <w:tcPr>
            <w:tcW w:w="1638" w:type="dxa"/>
            <w:gridSpan w:val="2"/>
            <w:vAlign w:val="bottom"/>
          </w:tcPr>
          <w:p w14:paraId="769717AC" w14:textId="0455AAE8" w:rsidR="002843B6" w:rsidRPr="00D94413"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lang w:val="en-US"/>
              </w:rPr>
              <w:t>30,244,672,976</w:t>
            </w:r>
          </w:p>
        </w:tc>
      </w:tr>
      <w:tr w:rsidR="002843B6" w:rsidRPr="00D94413" w14:paraId="00D0F9CF" w14:textId="77777777" w:rsidTr="002843B6">
        <w:trPr>
          <w:trHeight w:val="20"/>
        </w:trPr>
        <w:tc>
          <w:tcPr>
            <w:tcW w:w="6102" w:type="dxa"/>
          </w:tcPr>
          <w:p w14:paraId="0E5B3B89" w14:textId="77777777" w:rsidR="002843B6" w:rsidRPr="00D94413" w:rsidRDefault="002843B6" w:rsidP="002843B6">
            <w:pPr>
              <w:ind w:left="234" w:firstLine="90"/>
              <w:rPr>
                <w:rFonts w:ascii="Arial" w:hAnsi="Arial" w:cs="Arial"/>
                <w:sz w:val="20"/>
                <w:szCs w:val="20"/>
              </w:rPr>
            </w:pPr>
            <w:r w:rsidRPr="00D94413">
              <w:rPr>
                <w:rFonts w:ascii="Arial" w:hAnsi="Arial" w:cs="Arial"/>
                <w:sz w:val="20"/>
                <w:szCs w:val="20"/>
                <w:lang w:val="en-US"/>
              </w:rPr>
              <w:t>Liabilities</w:t>
            </w:r>
          </w:p>
        </w:tc>
        <w:tc>
          <w:tcPr>
            <w:tcW w:w="1620" w:type="dxa"/>
          </w:tcPr>
          <w:p w14:paraId="5D07A752" w14:textId="741A744F" w:rsidR="002843B6" w:rsidRPr="005930CA" w:rsidRDefault="002F5DD2" w:rsidP="002F5DD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20"/>
                <w:szCs w:val="20"/>
              </w:rPr>
            </w:pPr>
            <w:r w:rsidRPr="005930CA">
              <w:rPr>
                <w:rFonts w:ascii="Arial" w:hAnsi="Arial" w:cs="Arial"/>
                <w:spacing w:val="-4"/>
                <w:sz w:val="20"/>
                <w:szCs w:val="20"/>
              </w:rPr>
              <w:t>(30,552,128,871)</w:t>
            </w:r>
          </w:p>
        </w:tc>
        <w:tc>
          <w:tcPr>
            <w:tcW w:w="1638" w:type="dxa"/>
            <w:gridSpan w:val="2"/>
            <w:vAlign w:val="bottom"/>
          </w:tcPr>
          <w:p w14:paraId="09AAE99B" w14:textId="033574E2" w:rsidR="002843B6" w:rsidRPr="005930CA" w:rsidRDefault="002843B6" w:rsidP="002843B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20"/>
                <w:szCs w:val="20"/>
              </w:rPr>
            </w:pPr>
            <w:r w:rsidRPr="005930CA">
              <w:rPr>
                <w:rFonts w:ascii="Arial" w:hAnsi="Arial" w:cs="Arial"/>
                <w:spacing w:val="-2"/>
                <w:sz w:val="20"/>
                <w:szCs w:val="20"/>
                <w:lang w:val="en-US"/>
              </w:rPr>
              <w:t>(</w:t>
            </w:r>
            <w:r w:rsidRPr="005930CA">
              <w:rPr>
                <w:rFonts w:ascii="Arial" w:hAnsi="Arial" w:cs="Arial"/>
                <w:spacing w:val="-2"/>
                <w:sz w:val="20"/>
                <w:szCs w:val="20"/>
              </w:rPr>
              <w:t>26,702,624,352</w:t>
            </w:r>
            <w:r w:rsidRPr="005930CA">
              <w:rPr>
                <w:rFonts w:ascii="Arial" w:hAnsi="Arial" w:cs="Arial"/>
                <w:spacing w:val="-2"/>
                <w:sz w:val="20"/>
                <w:szCs w:val="20"/>
                <w:lang w:val="en-US"/>
              </w:rPr>
              <w:t>)</w:t>
            </w:r>
          </w:p>
        </w:tc>
      </w:tr>
      <w:tr w:rsidR="002843B6" w:rsidRPr="005930CA" w14:paraId="6E3C8565" w14:textId="77777777" w:rsidTr="003D7BF0">
        <w:trPr>
          <w:trHeight w:val="20"/>
        </w:trPr>
        <w:tc>
          <w:tcPr>
            <w:tcW w:w="6102" w:type="dxa"/>
          </w:tcPr>
          <w:p w14:paraId="2201E6C3" w14:textId="77777777" w:rsidR="002843B6" w:rsidRPr="005930CA" w:rsidRDefault="002843B6" w:rsidP="002843B6">
            <w:pPr>
              <w:ind w:left="234" w:firstLine="90"/>
              <w:rPr>
                <w:rFonts w:ascii="Arial" w:hAnsi="Arial" w:cs="Arial"/>
                <w:sz w:val="12"/>
                <w:szCs w:val="12"/>
                <w:lang w:val="en-US"/>
              </w:rPr>
            </w:pPr>
          </w:p>
        </w:tc>
        <w:tc>
          <w:tcPr>
            <w:tcW w:w="1620" w:type="dxa"/>
          </w:tcPr>
          <w:p w14:paraId="3DFE972A" w14:textId="77777777" w:rsidR="002843B6" w:rsidRPr="005930CA"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cs/>
              </w:rPr>
            </w:pPr>
          </w:p>
        </w:tc>
        <w:tc>
          <w:tcPr>
            <w:tcW w:w="1638" w:type="dxa"/>
            <w:gridSpan w:val="2"/>
          </w:tcPr>
          <w:p w14:paraId="6AF9F54E" w14:textId="77777777" w:rsidR="002843B6" w:rsidRPr="005930CA"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843B6" w:rsidRPr="00D94413" w14:paraId="44DC3542" w14:textId="77777777" w:rsidTr="002843B6">
        <w:trPr>
          <w:trHeight w:val="20"/>
        </w:trPr>
        <w:tc>
          <w:tcPr>
            <w:tcW w:w="6102" w:type="dxa"/>
          </w:tcPr>
          <w:p w14:paraId="6C0C1C97" w14:textId="77777777" w:rsidR="002843B6" w:rsidRPr="00200F3F" w:rsidRDefault="002843B6" w:rsidP="002843B6">
            <w:pPr>
              <w:ind w:left="234" w:firstLine="90"/>
              <w:rPr>
                <w:rFonts w:ascii="Arial" w:hAnsi="Arial" w:cs="Arial"/>
                <w:b/>
                <w:bCs/>
                <w:sz w:val="20"/>
                <w:szCs w:val="20"/>
              </w:rPr>
            </w:pPr>
            <w:r w:rsidRPr="00200F3F">
              <w:rPr>
                <w:rFonts w:ascii="Arial" w:hAnsi="Arial" w:cs="Arial"/>
                <w:b/>
                <w:bCs/>
                <w:sz w:val="20"/>
                <w:szCs w:val="20"/>
                <w:lang w:val="en-US"/>
              </w:rPr>
              <w:t xml:space="preserve">Total non-current net assets </w:t>
            </w:r>
          </w:p>
        </w:tc>
        <w:tc>
          <w:tcPr>
            <w:tcW w:w="1620" w:type="dxa"/>
          </w:tcPr>
          <w:p w14:paraId="27B1B502" w14:textId="71D810AD" w:rsidR="002843B6" w:rsidRPr="00D94413" w:rsidRDefault="002F5DD2" w:rsidP="002843B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4,356,132,765</w:t>
            </w:r>
          </w:p>
        </w:tc>
        <w:tc>
          <w:tcPr>
            <w:tcW w:w="1638" w:type="dxa"/>
            <w:gridSpan w:val="2"/>
            <w:vAlign w:val="bottom"/>
          </w:tcPr>
          <w:p w14:paraId="6779DF2C" w14:textId="6EBC4315" w:rsidR="002843B6" w:rsidRPr="00D94413" w:rsidRDefault="002843B6" w:rsidP="002843B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3,542,048,624</w:t>
            </w:r>
          </w:p>
        </w:tc>
      </w:tr>
      <w:tr w:rsidR="002843B6" w:rsidRPr="005930CA" w14:paraId="0779DD06" w14:textId="77777777" w:rsidTr="00FF59E7">
        <w:trPr>
          <w:trHeight w:val="20"/>
        </w:trPr>
        <w:tc>
          <w:tcPr>
            <w:tcW w:w="6102" w:type="dxa"/>
          </w:tcPr>
          <w:p w14:paraId="4EF4093B" w14:textId="77777777" w:rsidR="002843B6" w:rsidRPr="005930CA" w:rsidRDefault="002843B6" w:rsidP="002843B6">
            <w:pPr>
              <w:ind w:left="234" w:firstLine="90"/>
              <w:rPr>
                <w:rFonts w:ascii="Arial" w:hAnsi="Arial" w:cs="Arial"/>
                <w:sz w:val="12"/>
                <w:szCs w:val="12"/>
              </w:rPr>
            </w:pPr>
          </w:p>
        </w:tc>
        <w:tc>
          <w:tcPr>
            <w:tcW w:w="1620" w:type="dxa"/>
          </w:tcPr>
          <w:p w14:paraId="0312F7A0" w14:textId="77777777" w:rsidR="002843B6" w:rsidRPr="005930CA"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638" w:type="dxa"/>
            <w:gridSpan w:val="2"/>
          </w:tcPr>
          <w:p w14:paraId="09B26AC7" w14:textId="77777777" w:rsidR="002843B6" w:rsidRPr="005930CA"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843B6" w:rsidRPr="00D94413" w14:paraId="3936DBA8" w14:textId="77777777" w:rsidTr="002843B6">
        <w:trPr>
          <w:trHeight w:val="20"/>
        </w:trPr>
        <w:tc>
          <w:tcPr>
            <w:tcW w:w="6102" w:type="dxa"/>
          </w:tcPr>
          <w:p w14:paraId="6920E19B" w14:textId="77777777" w:rsidR="002843B6" w:rsidRPr="00200F3F" w:rsidRDefault="002843B6" w:rsidP="002843B6">
            <w:pPr>
              <w:ind w:left="234" w:firstLine="90"/>
              <w:rPr>
                <w:rFonts w:ascii="Arial" w:hAnsi="Arial" w:cs="Arial"/>
                <w:b/>
                <w:bCs/>
                <w:sz w:val="20"/>
                <w:szCs w:val="20"/>
              </w:rPr>
            </w:pPr>
            <w:r w:rsidRPr="00200F3F">
              <w:rPr>
                <w:rFonts w:ascii="Arial" w:hAnsi="Arial" w:cs="Arial"/>
                <w:b/>
                <w:bCs/>
                <w:sz w:val="20"/>
                <w:szCs w:val="20"/>
                <w:lang w:val="en-US"/>
              </w:rPr>
              <w:t>Net assets</w:t>
            </w:r>
          </w:p>
        </w:tc>
        <w:tc>
          <w:tcPr>
            <w:tcW w:w="1620" w:type="dxa"/>
          </w:tcPr>
          <w:p w14:paraId="2D7BDA84" w14:textId="62E37E86" w:rsidR="002843B6" w:rsidRPr="00D94413" w:rsidRDefault="002F5DD2" w:rsidP="002843B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9,839,035,387</w:t>
            </w:r>
          </w:p>
        </w:tc>
        <w:tc>
          <w:tcPr>
            <w:tcW w:w="1638" w:type="dxa"/>
            <w:gridSpan w:val="2"/>
            <w:vAlign w:val="bottom"/>
          </w:tcPr>
          <w:p w14:paraId="037AC051" w14:textId="3D3AFDE4" w:rsidR="002843B6" w:rsidRPr="00D94413" w:rsidRDefault="002843B6" w:rsidP="002843B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8,605,706,745</w:t>
            </w:r>
          </w:p>
        </w:tc>
      </w:tr>
    </w:tbl>
    <w:p w14:paraId="08959B32" w14:textId="77777777" w:rsidR="00711EE3" w:rsidRPr="00D94413" w:rsidRDefault="00711EE3" w:rsidP="00FF59E7">
      <w:pPr>
        <w:ind w:left="567"/>
        <w:jc w:val="both"/>
        <w:rPr>
          <w:rFonts w:ascii="Arial" w:hAnsi="Arial" w:cs="Arial"/>
          <w:sz w:val="20"/>
          <w:szCs w:val="20"/>
        </w:rPr>
      </w:pPr>
    </w:p>
    <w:p w14:paraId="7D3D710F" w14:textId="77777777" w:rsidR="00401993" w:rsidRPr="00D94413" w:rsidRDefault="00401993" w:rsidP="00FF59E7">
      <w:pPr>
        <w:ind w:left="567"/>
        <w:jc w:val="both"/>
        <w:rPr>
          <w:rFonts w:ascii="Arial" w:hAnsi="Arial" w:cs="Arial"/>
          <w:sz w:val="20"/>
          <w:szCs w:val="20"/>
        </w:rPr>
      </w:pPr>
      <w:r w:rsidRPr="00D94413">
        <w:rPr>
          <w:rFonts w:ascii="Arial" w:hAnsi="Arial" w:cs="Arial"/>
          <w:sz w:val="20"/>
          <w:szCs w:val="20"/>
        </w:rPr>
        <w:t>Summarised statements of comprehensive income for the year ended 31 December:</w:t>
      </w:r>
    </w:p>
    <w:p w14:paraId="392753B2" w14:textId="77777777" w:rsidR="00401993" w:rsidRPr="00D94413" w:rsidRDefault="00401993" w:rsidP="00FF59E7">
      <w:pPr>
        <w:ind w:left="567"/>
        <w:jc w:val="both"/>
        <w:rPr>
          <w:rFonts w:ascii="Arial" w:hAnsi="Arial" w:cs="Arial"/>
          <w:sz w:val="20"/>
          <w:szCs w:val="20"/>
        </w:rPr>
      </w:pPr>
    </w:p>
    <w:tbl>
      <w:tblPr>
        <w:tblW w:w="9342" w:type="dxa"/>
        <w:tblInd w:w="108" w:type="dxa"/>
        <w:tblLayout w:type="fixed"/>
        <w:tblLook w:val="0000" w:firstRow="0" w:lastRow="0" w:firstColumn="0" w:lastColumn="0" w:noHBand="0" w:noVBand="0"/>
      </w:tblPr>
      <w:tblGrid>
        <w:gridCol w:w="6102"/>
        <w:gridCol w:w="1620"/>
        <w:gridCol w:w="1591"/>
        <w:gridCol w:w="29"/>
      </w:tblGrid>
      <w:tr w:rsidR="00401993" w:rsidRPr="00D94413" w14:paraId="1BFC78EE" w14:textId="77777777" w:rsidTr="00FF59E7">
        <w:trPr>
          <w:gridAfter w:val="1"/>
          <w:wAfter w:w="29" w:type="dxa"/>
          <w:trHeight w:val="20"/>
        </w:trPr>
        <w:tc>
          <w:tcPr>
            <w:tcW w:w="6102" w:type="dxa"/>
            <w:vAlign w:val="bottom"/>
          </w:tcPr>
          <w:p w14:paraId="34C2A842" w14:textId="77777777" w:rsidR="00401993" w:rsidRPr="00D94413" w:rsidRDefault="00401993" w:rsidP="00BA4855">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3211" w:type="dxa"/>
            <w:gridSpan w:val="2"/>
            <w:vAlign w:val="bottom"/>
          </w:tcPr>
          <w:p w14:paraId="2ABDC897" w14:textId="77777777" w:rsidR="00401993" w:rsidRPr="00D94413" w:rsidRDefault="00401993" w:rsidP="00BA485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D94413">
              <w:rPr>
                <w:rFonts w:ascii="Arial" w:hAnsi="Arial" w:cs="Arial"/>
                <w:b/>
                <w:bCs/>
                <w:sz w:val="20"/>
                <w:szCs w:val="20"/>
                <w:lang w:val="en-US"/>
              </w:rPr>
              <w:t>Amata B.Grimm Power Limited</w:t>
            </w:r>
          </w:p>
          <w:p w14:paraId="4DC50FD0" w14:textId="32B67CD0" w:rsidR="00401993" w:rsidRPr="00D94413" w:rsidRDefault="00401993" w:rsidP="00BA485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D94413">
              <w:rPr>
                <w:rFonts w:ascii="Arial" w:hAnsi="Arial" w:cs="Arial"/>
                <w:b/>
                <w:bCs/>
                <w:sz w:val="20"/>
                <w:szCs w:val="20"/>
                <w:lang w:val="en-US"/>
              </w:rPr>
              <w:t>(</w:t>
            </w:r>
            <w:r w:rsidR="00352576" w:rsidRPr="00D94413">
              <w:rPr>
                <w:rFonts w:ascii="Arial" w:hAnsi="Arial" w:cs="Arial"/>
                <w:b/>
                <w:bCs/>
                <w:sz w:val="20"/>
                <w:szCs w:val="20"/>
                <w:lang w:val="en-US"/>
              </w:rPr>
              <w:t>Consolidated financial statements</w:t>
            </w:r>
            <w:r w:rsidRPr="00D94413">
              <w:rPr>
                <w:rFonts w:ascii="Arial" w:hAnsi="Arial" w:cs="Arial"/>
                <w:b/>
                <w:bCs/>
                <w:sz w:val="20"/>
                <w:szCs w:val="20"/>
                <w:lang w:val="en-US"/>
              </w:rPr>
              <w:t>)</w:t>
            </w:r>
          </w:p>
        </w:tc>
      </w:tr>
      <w:tr w:rsidR="00FF59E7" w:rsidRPr="00D94413" w14:paraId="3E615EF6" w14:textId="77777777" w:rsidTr="00FF59E7">
        <w:trPr>
          <w:trHeight w:val="20"/>
        </w:trPr>
        <w:tc>
          <w:tcPr>
            <w:tcW w:w="6102" w:type="dxa"/>
            <w:vAlign w:val="bottom"/>
          </w:tcPr>
          <w:p w14:paraId="4C207406" w14:textId="77777777" w:rsidR="00FF59E7" w:rsidRPr="00D94413" w:rsidRDefault="00FF59E7" w:rsidP="00FF59E7">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1620" w:type="dxa"/>
            <w:vAlign w:val="bottom"/>
          </w:tcPr>
          <w:p w14:paraId="140FDAE1" w14:textId="02D0C9B5" w:rsidR="00FF59E7" w:rsidRPr="00D94413" w:rsidRDefault="00FF59E7" w:rsidP="00FF59E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2016</w:t>
            </w:r>
          </w:p>
        </w:tc>
        <w:tc>
          <w:tcPr>
            <w:tcW w:w="1620" w:type="dxa"/>
            <w:gridSpan w:val="2"/>
            <w:vAlign w:val="bottom"/>
          </w:tcPr>
          <w:p w14:paraId="3F4CB544" w14:textId="3071E0CB" w:rsidR="00FF59E7" w:rsidRPr="00D94413" w:rsidRDefault="00FF59E7" w:rsidP="00FF59E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2015</w:t>
            </w:r>
          </w:p>
        </w:tc>
      </w:tr>
      <w:tr w:rsidR="00FF59E7" w:rsidRPr="00D94413" w14:paraId="2E09E121" w14:textId="77777777" w:rsidTr="00FF59E7">
        <w:trPr>
          <w:trHeight w:val="20"/>
        </w:trPr>
        <w:tc>
          <w:tcPr>
            <w:tcW w:w="6102" w:type="dxa"/>
            <w:vAlign w:val="bottom"/>
          </w:tcPr>
          <w:p w14:paraId="0862BB64" w14:textId="77777777" w:rsidR="00FF59E7" w:rsidRPr="00D94413" w:rsidRDefault="00FF59E7" w:rsidP="00FF59E7">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1620" w:type="dxa"/>
            <w:vAlign w:val="bottom"/>
          </w:tcPr>
          <w:p w14:paraId="4EBB9151" w14:textId="21584360" w:rsidR="00FF59E7" w:rsidRPr="00D94413" w:rsidRDefault="00FF59E7" w:rsidP="00FF59E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c>
          <w:tcPr>
            <w:tcW w:w="1620" w:type="dxa"/>
            <w:gridSpan w:val="2"/>
            <w:vAlign w:val="bottom"/>
          </w:tcPr>
          <w:p w14:paraId="0CC2ADCA" w14:textId="4ECD9DCC" w:rsidR="00FF59E7" w:rsidRPr="00D94413" w:rsidRDefault="00FF59E7" w:rsidP="00FF59E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r>
      <w:tr w:rsidR="00FF59E7" w:rsidRPr="005930CA" w14:paraId="4653E05F" w14:textId="77777777" w:rsidTr="00FF59E7">
        <w:trPr>
          <w:trHeight w:val="85"/>
        </w:trPr>
        <w:tc>
          <w:tcPr>
            <w:tcW w:w="6102" w:type="dxa"/>
            <w:vAlign w:val="bottom"/>
          </w:tcPr>
          <w:p w14:paraId="4C0E6875"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620" w:type="dxa"/>
            <w:vAlign w:val="bottom"/>
          </w:tcPr>
          <w:p w14:paraId="5FCA368E"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620" w:type="dxa"/>
            <w:gridSpan w:val="2"/>
            <w:vAlign w:val="bottom"/>
          </w:tcPr>
          <w:p w14:paraId="6B9BCE8F"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R="002843B6" w:rsidRPr="00D94413" w14:paraId="6394359B" w14:textId="77777777" w:rsidTr="002843B6">
        <w:trPr>
          <w:trHeight w:val="20"/>
        </w:trPr>
        <w:tc>
          <w:tcPr>
            <w:tcW w:w="6102" w:type="dxa"/>
            <w:vAlign w:val="bottom"/>
          </w:tcPr>
          <w:p w14:paraId="17E01446" w14:textId="47D96568" w:rsidR="002843B6" w:rsidRPr="00D94413" w:rsidRDefault="002843B6" w:rsidP="002843B6">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D94413">
              <w:rPr>
                <w:rFonts w:ascii="Arial" w:hAnsi="Arial" w:cs="Arial"/>
                <w:sz w:val="20"/>
                <w:szCs w:val="20"/>
                <w:lang w:val="en-US"/>
              </w:rPr>
              <w:t>Revenue</w:t>
            </w:r>
          </w:p>
        </w:tc>
        <w:tc>
          <w:tcPr>
            <w:tcW w:w="1620" w:type="dxa"/>
            <w:vAlign w:val="bottom"/>
          </w:tcPr>
          <w:p w14:paraId="0A766F84" w14:textId="7DDC653A" w:rsidR="002843B6" w:rsidRPr="00D94413" w:rsidRDefault="00110E04"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19,554,473,171</w:t>
            </w:r>
          </w:p>
        </w:tc>
        <w:tc>
          <w:tcPr>
            <w:tcW w:w="1620" w:type="dxa"/>
            <w:gridSpan w:val="2"/>
          </w:tcPr>
          <w:p w14:paraId="7CA0C343" w14:textId="53D13271" w:rsidR="002843B6" w:rsidRPr="00D94413"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17,589,988,162</w:t>
            </w:r>
          </w:p>
        </w:tc>
      </w:tr>
      <w:tr w:rsidR="002843B6" w:rsidRPr="00D94413" w14:paraId="0CE89248" w14:textId="77777777" w:rsidTr="002843B6">
        <w:trPr>
          <w:trHeight w:val="20"/>
        </w:trPr>
        <w:tc>
          <w:tcPr>
            <w:tcW w:w="6102" w:type="dxa"/>
            <w:vAlign w:val="bottom"/>
          </w:tcPr>
          <w:p w14:paraId="7DB47322" w14:textId="77777777" w:rsidR="002843B6" w:rsidRPr="00D94413" w:rsidRDefault="002843B6" w:rsidP="002843B6">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D94413">
              <w:rPr>
                <w:rFonts w:ascii="Arial" w:hAnsi="Arial" w:cs="Arial"/>
                <w:sz w:val="20"/>
                <w:szCs w:val="20"/>
                <w:lang w:val="en-US"/>
              </w:rPr>
              <w:t>Other income</w:t>
            </w:r>
          </w:p>
        </w:tc>
        <w:tc>
          <w:tcPr>
            <w:tcW w:w="1620" w:type="dxa"/>
            <w:vAlign w:val="bottom"/>
          </w:tcPr>
          <w:p w14:paraId="0EB1DCEF" w14:textId="6FD57722" w:rsidR="002843B6" w:rsidRPr="00D94413" w:rsidRDefault="00110E04"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146,907,580</w:t>
            </w:r>
          </w:p>
        </w:tc>
        <w:tc>
          <w:tcPr>
            <w:tcW w:w="1620" w:type="dxa"/>
            <w:gridSpan w:val="2"/>
          </w:tcPr>
          <w:p w14:paraId="587580C8" w14:textId="7105D90C" w:rsidR="002843B6" w:rsidRPr="00D94413"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197,987,596</w:t>
            </w:r>
          </w:p>
        </w:tc>
      </w:tr>
      <w:tr w:rsidR="002843B6" w:rsidRPr="00D94413" w14:paraId="265282BB" w14:textId="77777777" w:rsidTr="002843B6">
        <w:trPr>
          <w:trHeight w:val="20"/>
        </w:trPr>
        <w:tc>
          <w:tcPr>
            <w:tcW w:w="6102" w:type="dxa"/>
            <w:vAlign w:val="bottom"/>
          </w:tcPr>
          <w:p w14:paraId="5E4CC682" w14:textId="6FA03FE0" w:rsidR="002843B6" w:rsidRPr="00D94413" w:rsidRDefault="002843B6" w:rsidP="002843B6">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D94413">
              <w:rPr>
                <w:rFonts w:ascii="Arial" w:hAnsi="Arial" w:cs="Arial"/>
                <w:sz w:val="20"/>
                <w:szCs w:val="20"/>
                <w:lang w:val="en-US"/>
              </w:rPr>
              <w:t>Profit before income tax</w:t>
            </w:r>
          </w:p>
        </w:tc>
        <w:tc>
          <w:tcPr>
            <w:tcW w:w="1620" w:type="dxa"/>
            <w:vAlign w:val="bottom"/>
          </w:tcPr>
          <w:p w14:paraId="426842FE" w14:textId="33EE63F4" w:rsidR="002843B6" w:rsidRPr="00D94413" w:rsidRDefault="00110E04"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1,956,474,631</w:t>
            </w:r>
          </w:p>
        </w:tc>
        <w:tc>
          <w:tcPr>
            <w:tcW w:w="1620" w:type="dxa"/>
            <w:gridSpan w:val="2"/>
          </w:tcPr>
          <w:p w14:paraId="34DED4FA" w14:textId="1688AF38" w:rsidR="002843B6" w:rsidRPr="00D94413"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667,317,385</w:t>
            </w:r>
          </w:p>
        </w:tc>
      </w:tr>
      <w:tr w:rsidR="002843B6" w:rsidRPr="00D94413" w14:paraId="6DD185AE" w14:textId="77777777" w:rsidTr="002843B6">
        <w:trPr>
          <w:trHeight w:val="20"/>
        </w:trPr>
        <w:tc>
          <w:tcPr>
            <w:tcW w:w="6102" w:type="dxa"/>
            <w:vAlign w:val="bottom"/>
          </w:tcPr>
          <w:p w14:paraId="2461774F" w14:textId="25807531" w:rsidR="002843B6" w:rsidRPr="00D94413" w:rsidRDefault="002843B6" w:rsidP="002843B6">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D94413">
              <w:rPr>
                <w:rFonts w:ascii="Arial" w:hAnsi="Arial" w:cs="Arial"/>
                <w:sz w:val="20"/>
                <w:szCs w:val="20"/>
                <w:lang w:val="en-US"/>
              </w:rPr>
              <w:t>Income tax expense</w:t>
            </w:r>
          </w:p>
        </w:tc>
        <w:tc>
          <w:tcPr>
            <w:tcW w:w="1620" w:type="dxa"/>
            <w:vAlign w:val="bottom"/>
          </w:tcPr>
          <w:p w14:paraId="4A2AE5C5" w14:textId="4AB40A8D" w:rsidR="002843B6" w:rsidRPr="00D94413" w:rsidRDefault="00110E04"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(129,217,160)</w:t>
            </w:r>
          </w:p>
        </w:tc>
        <w:tc>
          <w:tcPr>
            <w:tcW w:w="1620" w:type="dxa"/>
            <w:gridSpan w:val="2"/>
          </w:tcPr>
          <w:p w14:paraId="6ABD88C3" w14:textId="404DDA3E" w:rsidR="002843B6" w:rsidRPr="00D94413"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(40,705,972)</w:t>
            </w:r>
          </w:p>
        </w:tc>
      </w:tr>
      <w:tr w:rsidR="002843B6" w:rsidRPr="00D94413" w14:paraId="242627AB" w14:textId="77777777" w:rsidTr="002843B6">
        <w:trPr>
          <w:trHeight w:val="20"/>
        </w:trPr>
        <w:tc>
          <w:tcPr>
            <w:tcW w:w="6102" w:type="dxa"/>
            <w:vAlign w:val="bottom"/>
          </w:tcPr>
          <w:p w14:paraId="7B003AD0" w14:textId="339855B7" w:rsidR="002843B6" w:rsidRPr="00D94413" w:rsidRDefault="002843B6" w:rsidP="002843B6">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D94413">
              <w:rPr>
                <w:rFonts w:ascii="Arial" w:hAnsi="Arial" w:cs="Arial"/>
                <w:sz w:val="20"/>
                <w:szCs w:val="20"/>
                <w:lang w:val="en-US"/>
              </w:rPr>
              <w:t>Post-tax profit from continuing operations</w:t>
            </w:r>
          </w:p>
        </w:tc>
        <w:tc>
          <w:tcPr>
            <w:tcW w:w="1620" w:type="dxa"/>
            <w:vAlign w:val="bottom"/>
          </w:tcPr>
          <w:p w14:paraId="52DD36DF" w14:textId="4AB33C6F" w:rsidR="002843B6" w:rsidRPr="00D94413" w:rsidRDefault="00110E04"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1,827,257,471</w:t>
            </w:r>
          </w:p>
        </w:tc>
        <w:tc>
          <w:tcPr>
            <w:tcW w:w="1620" w:type="dxa"/>
            <w:gridSpan w:val="2"/>
          </w:tcPr>
          <w:p w14:paraId="0B8EE5DA" w14:textId="5A1F8D7B" w:rsidR="002843B6" w:rsidRPr="00D94413" w:rsidRDefault="002843B6" w:rsidP="002843B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626,611,413</w:t>
            </w:r>
          </w:p>
        </w:tc>
      </w:tr>
      <w:tr w:rsidR="002843B6" w:rsidRPr="00D94413" w14:paraId="04333C03" w14:textId="77777777" w:rsidTr="002843B6">
        <w:trPr>
          <w:trHeight w:val="20"/>
        </w:trPr>
        <w:tc>
          <w:tcPr>
            <w:tcW w:w="6102" w:type="dxa"/>
            <w:vAlign w:val="bottom"/>
          </w:tcPr>
          <w:p w14:paraId="4AC35430" w14:textId="3C91E527" w:rsidR="002843B6" w:rsidRPr="00D94413" w:rsidRDefault="002843B6" w:rsidP="002843B6">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D94413">
              <w:rPr>
                <w:rFonts w:ascii="Arial" w:hAnsi="Arial" w:cs="Arial"/>
                <w:sz w:val="20"/>
                <w:szCs w:val="20"/>
                <w:lang w:val="en-US"/>
              </w:rPr>
              <w:t>Other comprehensive income</w:t>
            </w:r>
          </w:p>
        </w:tc>
        <w:tc>
          <w:tcPr>
            <w:tcW w:w="1620" w:type="dxa"/>
            <w:vAlign w:val="bottom"/>
          </w:tcPr>
          <w:p w14:paraId="42818DC7" w14:textId="4C786993" w:rsidR="002843B6" w:rsidRPr="00D94413" w:rsidRDefault="00110E04" w:rsidP="002843B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(278,915)</w:t>
            </w:r>
          </w:p>
        </w:tc>
        <w:tc>
          <w:tcPr>
            <w:tcW w:w="1620" w:type="dxa"/>
            <w:gridSpan w:val="2"/>
          </w:tcPr>
          <w:p w14:paraId="7F28EB0C" w14:textId="5B601F9A" w:rsidR="002843B6" w:rsidRPr="00D94413" w:rsidRDefault="002843B6" w:rsidP="002843B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14,515,294</w:t>
            </w:r>
          </w:p>
        </w:tc>
      </w:tr>
      <w:tr w:rsidR="00FF59E7" w:rsidRPr="005930CA" w14:paraId="0FC6717D" w14:textId="77777777" w:rsidTr="00FF59E7">
        <w:trPr>
          <w:trHeight w:val="20"/>
        </w:trPr>
        <w:tc>
          <w:tcPr>
            <w:tcW w:w="6102" w:type="dxa"/>
            <w:vAlign w:val="bottom"/>
          </w:tcPr>
          <w:p w14:paraId="3D5FCCCB"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620" w:type="dxa"/>
            <w:vAlign w:val="bottom"/>
          </w:tcPr>
          <w:p w14:paraId="1F405AEB"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620" w:type="dxa"/>
            <w:gridSpan w:val="2"/>
            <w:vAlign w:val="bottom"/>
          </w:tcPr>
          <w:p w14:paraId="02ECB4AE"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F59E7" w:rsidRPr="00D94413" w14:paraId="1BB878F7" w14:textId="77777777" w:rsidTr="00FF59E7">
        <w:trPr>
          <w:trHeight w:val="20"/>
        </w:trPr>
        <w:tc>
          <w:tcPr>
            <w:tcW w:w="6102" w:type="dxa"/>
            <w:vAlign w:val="bottom"/>
          </w:tcPr>
          <w:p w14:paraId="6B9959C6" w14:textId="43494B2D" w:rsidR="00FF59E7" w:rsidRPr="00D94413" w:rsidRDefault="00FF59E7" w:rsidP="00FF59E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D94413">
              <w:rPr>
                <w:rFonts w:ascii="Arial" w:hAnsi="Arial" w:cs="Arial"/>
                <w:sz w:val="20"/>
                <w:szCs w:val="20"/>
                <w:lang w:val="en-US"/>
              </w:rPr>
              <w:t>Total comprehensive income</w:t>
            </w:r>
          </w:p>
        </w:tc>
        <w:tc>
          <w:tcPr>
            <w:tcW w:w="1620" w:type="dxa"/>
            <w:vAlign w:val="bottom"/>
          </w:tcPr>
          <w:p w14:paraId="7515F48B" w14:textId="0DAE6617" w:rsidR="00FF59E7" w:rsidRPr="00D94413" w:rsidRDefault="00110E04" w:rsidP="00FF59E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1,826,978,556</w:t>
            </w:r>
          </w:p>
        </w:tc>
        <w:tc>
          <w:tcPr>
            <w:tcW w:w="1620" w:type="dxa"/>
            <w:gridSpan w:val="2"/>
            <w:vAlign w:val="bottom"/>
          </w:tcPr>
          <w:p w14:paraId="66535CD3" w14:textId="650D28D6" w:rsidR="00FF59E7" w:rsidRPr="00D94413" w:rsidRDefault="002843B6" w:rsidP="00FF59E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641,126,707</w:t>
            </w:r>
          </w:p>
        </w:tc>
      </w:tr>
      <w:tr w:rsidR="00FF59E7" w:rsidRPr="005930CA" w14:paraId="73C0484E" w14:textId="77777777" w:rsidTr="00FF59E7">
        <w:trPr>
          <w:trHeight w:val="20"/>
        </w:trPr>
        <w:tc>
          <w:tcPr>
            <w:tcW w:w="6102" w:type="dxa"/>
            <w:vAlign w:val="bottom"/>
          </w:tcPr>
          <w:p w14:paraId="32C211B2" w14:textId="77777777" w:rsidR="00FF59E7" w:rsidRPr="005930CA" w:rsidRDefault="00FF59E7" w:rsidP="00FF59E7">
            <w:pPr>
              <w:tabs>
                <w:tab w:val="left" w:pos="1134"/>
                <w:tab w:val="left" w:pos="1276"/>
                <w:tab w:val="center" w:pos="1519"/>
                <w:tab w:val="center" w:pos="3402"/>
                <w:tab w:val="center" w:pos="4536"/>
                <w:tab w:val="center" w:pos="5670"/>
                <w:tab w:val="right" w:pos="7655"/>
              </w:tabs>
              <w:ind w:left="324"/>
              <w:rPr>
                <w:rFonts w:ascii="Arial" w:hAnsi="Arial" w:cs="Arial"/>
                <w:sz w:val="12"/>
                <w:szCs w:val="12"/>
                <w:lang w:val="en-US"/>
              </w:rPr>
            </w:pPr>
          </w:p>
        </w:tc>
        <w:tc>
          <w:tcPr>
            <w:tcW w:w="1620" w:type="dxa"/>
            <w:vAlign w:val="bottom"/>
          </w:tcPr>
          <w:p w14:paraId="5A2DA2F1"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620" w:type="dxa"/>
            <w:gridSpan w:val="2"/>
            <w:vAlign w:val="bottom"/>
          </w:tcPr>
          <w:p w14:paraId="23D0EA1E"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F59E7" w:rsidRPr="00D94413" w14:paraId="3FD60D34" w14:textId="77777777" w:rsidTr="00FF59E7">
        <w:trPr>
          <w:trHeight w:val="20"/>
        </w:trPr>
        <w:tc>
          <w:tcPr>
            <w:tcW w:w="6102" w:type="dxa"/>
            <w:vAlign w:val="bottom"/>
          </w:tcPr>
          <w:p w14:paraId="32A2D578" w14:textId="2C708D2A" w:rsidR="00FF59E7" w:rsidRPr="00D94413" w:rsidRDefault="00FF59E7" w:rsidP="00FF59E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D94413">
              <w:rPr>
                <w:rFonts w:ascii="Arial" w:hAnsi="Arial" w:cs="Arial"/>
                <w:sz w:val="20"/>
                <w:szCs w:val="20"/>
                <w:lang w:val="en-US"/>
              </w:rPr>
              <w:t xml:space="preserve">Total comprehensive income allocated to </w:t>
            </w:r>
          </w:p>
        </w:tc>
        <w:tc>
          <w:tcPr>
            <w:tcW w:w="1620" w:type="dxa"/>
            <w:vAlign w:val="bottom"/>
          </w:tcPr>
          <w:p w14:paraId="2BE41D42" w14:textId="2FBEB0B6" w:rsidR="00FF59E7" w:rsidRPr="00D94413" w:rsidRDefault="00FF59E7" w:rsidP="00FF59E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620" w:type="dxa"/>
            <w:gridSpan w:val="2"/>
            <w:vAlign w:val="bottom"/>
          </w:tcPr>
          <w:p w14:paraId="539941C3" w14:textId="4EE8406E" w:rsidR="00FF59E7" w:rsidRPr="00D94413" w:rsidRDefault="00FF59E7" w:rsidP="00FF59E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F59E7" w:rsidRPr="00D94413" w14:paraId="455286CB" w14:textId="77777777" w:rsidTr="00FF59E7">
        <w:trPr>
          <w:trHeight w:val="20"/>
        </w:trPr>
        <w:tc>
          <w:tcPr>
            <w:tcW w:w="6102" w:type="dxa"/>
            <w:vAlign w:val="bottom"/>
          </w:tcPr>
          <w:p w14:paraId="3ED1BF9E" w14:textId="563438B6" w:rsidR="00FF59E7" w:rsidRPr="00D94413" w:rsidRDefault="00FF59E7" w:rsidP="00FF59E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D94413">
              <w:rPr>
                <w:rFonts w:ascii="Arial" w:hAnsi="Arial" w:cs="Arial"/>
                <w:sz w:val="20"/>
                <w:szCs w:val="20"/>
                <w:lang w:val="en-US"/>
              </w:rPr>
              <w:t xml:space="preserve">   non-controlling interests</w:t>
            </w:r>
          </w:p>
        </w:tc>
        <w:tc>
          <w:tcPr>
            <w:tcW w:w="1620" w:type="dxa"/>
            <w:vAlign w:val="bottom"/>
          </w:tcPr>
          <w:p w14:paraId="0FB0DD34" w14:textId="3CF19DFB" w:rsidR="00FF59E7" w:rsidRPr="00D94413" w:rsidRDefault="0071599C" w:rsidP="00FF59E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510,425,300</w:t>
            </w:r>
          </w:p>
        </w:tc>
        <w:tc>
          <w:tcPr>
            <w:tcW w:w="1620" w:type="dxa"/>
            <w:gridSpan w:val="2"/>
            <w:vAlign w:val="bottom"/>
          </w:tcPr>
          <w:p w14:paraId="0F22CE57" w14:textId="17DF5807" w:rsidR="00FF59E7" w:rsidRPr="00D94413" w:rsidRDefault="00822DEC" w:rsidP="00FF59E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cs/>
              </w:rPr>
              <w:t>113</w:t>
            </w:r>
            <w:r w:rsidRPr="00D94413">
              <w:rPr>
                <w:rFonts w:ascii="Arial" w:hAnsi="Arial" w:cs="Arial"/>
                <w:sz w:val="20"/>
                <w:szCs w:val="20"/>
              </w:rPr>
              <w:t>,</w:t>
            </w:r>
            <w:r w:rsidRPr="00D94413">
              <w:rPr>
                <w:rFonts w:ascii="Arial" w:hAnsi="Arial" w:cs="Arial"/>
                <w:sz w:val="20"/>
                <w:szCs w:val="20"/>
                <w:cs/>
              </w:rPr>
              <w:t>087</w:t>
            </w:r>
            <w:r w:rsidRPr="00D94413">
              <w:rPr>
                <w:rFonts w:ascii="Arial" w:hAnsi="Arial" w:cs="Arial"/>
                <w:sz w:val="20"/>
                <w:szCs w:val="20"/>
              </w:rPr>
              <w:t>,</w:t>
            </w:r>
            <w:r w:rsidRPr="00D94413">
              <w:rPr>
                <w:rFonts w:ascii="Arial" w:hAnsi="Arial" w:cs="Arial"/>
                <w:sz w:val="20"/>
                <w:szCs w:val="20"/>
                <w:cs/>
              </w:rPr>
              <w:t>754</w:t>
            </w:r>
          </w:p>
        </w:tc>
      </w:tr>
      <w:tr w:rsidR="00FF59E7" w:rsidRPr="00D94413" w14:paraId="275E69F2" w14:textId="77777777" w:rsidTr="00FF59E7">
        <w:trPr>
          <w:trHeight w:val="20"/>
        </w:trPr>
        <w:tc>
          <w:tcPr>
            <w:tcW w:w="6102" w:type="dxa"/>
            <w:vAlign w:val="bottom"/>
          </w:tcPr>
          <w:p w14:paraId="11C55531" w14:textId="77777777" w:rsidR="00FF59E7" w:rsidRPr="00D94413" w:rsidRDefault="00FF59E7" w:rsidP="00FF59E7">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D94413">
              <w:rPr>
                <w:rFonts w:ascii="Arial" w:hAnsi="Arial" w:cs="Arial"/>
                <w:sz w:val="20"/>
                <w:szCs w:val="20"/>
                <w:lang w:val="en-US"/>
              </w:rPr>
              <w:t>Dividends paid to non-controlling interests</w:t>
            </w:r>
          </w:p>
        </w:tc>
        <w:tc>
          <w:tcPr>
            <w:tcW w:w="1620" w:type="dxa"/>
            <w:vAlign w:val="bottom"/>
          </w:tcPr>
          <w:p w14:paraId="5A62065A" w14:textId="06FAE0FB" w:rsidR="00FF59E7" w:rsidRPr="00D94413" w:rsidRDefault="0071599C" w:rsidP="00FF59E7">
            <w:pPr>
              <w:tabs>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342,407,557</w:t>
            </w:r>
          </w:p>
        </w:tc>
        <w:tc>
          <w:tcPr>
            <w:tcW w:w="1620" w:type="dxa"/>
            <w:gridSpan w:val="2"/>
            <w:vAlign w:val="bottom"/>
          </w:tcPr>
          <w:p w14:paraId="2BD86D92" w14:textId="3320D20A" w:rsidR="00FF59E7" w:rsidRPr="00D94413" w:rsidRDefault="002843B6" w:rsidP="00FF59E7">
            <w:pPr>
              <w:tabs>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337,754,338</w:t>
            </w:r>
          </w:p>
        </w:tc>
      </w:tr>
    </w:tbl>
    <w:p w14:paraId="6C133411" w14:textId="77777777" w:rsidR="00401993" w:rsidRPr="00D94413" w:rsidRDefault="00401993" w:rsidP="00401993">
      <w:pPr>
        <w:ind w:left="567"/>
        <w:jc w:val="both"/>
        <w:rPr>
          <w:rFonts w:ascii="Arial" w:hAnsi="Arial" w:cs="Arial"/>
          <w:sz w:val="20"/>
          <w:szCs w:val="20"/>
        </w:rPr>
      </w:pPr>
    </w:p>
    <w:p w14:paraId="25F3011A" w14:textId="679C8F84" w:rsidR="00615A99" w:rsidRPr="00D94413" w:rsidRDefault="00615A99">
      <w:pPr>
        <w:rPr>
          <w:rFonts w:ascii="Arial" w:hAnsi="Arial" w:cs="Arial"/>
          <w:sz w:val="20"/>
          <w:szCs w:val="20"/>
        </w:rPr>
      </w:pPr>
      <w:r w:rsidRPr="00D94413">
        <w:rPr>
          <w:rFonts w:ascii="Arial" w:hAnsi="Arial" w:cs="Arial"/>
          <w:sz w:val="20"/>
          <w:szCs w:val="20"/>
        </w:rPr>
        <w:br w:type="page"/>
      </w:r>
    </w:p>
    <w:p w14:paraId="4D73E058" w14:textId="77777777" w:rsidR="00615A99" w:rsidRPr="00D94413" w:rsidRDefault="00615A99" w:rsidP="007B59C6">
      <w:pPr>
        <w:tabs>
          <w:tab w:val="left" w:pos="540"/>
        </w:tabs>
        <w:contextualSpacing/>
        <w:rPr>
          <w:rFonts w:ascii="Arial" w:hAnsi="Arial" w:cs="Arial"/>
          <w:b/>
          <w:bCs/>
          <w:caps/>
          <w:sz w:val="20"/>
          <w:szCs w:val="20"/>
        </w:rPr>
      </w:pPr>
    </w:p>
    <w:p w14:paraId="6CD69FEC" w14:textId="77777777" w:rsidR="005930CA" w:rsidRDefault="005930CA" w:rsidP="007B59C6">
      <w:pPr>
        <w:tabs>
          <w:tab w:val="left" w:pos="540"/>
        </w:tabs>
        <w:contextualSpacing/>
        <w:rPr>
          <w:rFonts w:ascii="Arial" w:hAnsi="Arial" w:cs="Arial"/>
          <w:b/>
          <w:bCs/>
          <w:caps/>
          <w:sz w:val="20"/>
          <w:szCs w:val="20"/>
        </w:rPr>
      </w:pPr>
    </w:p>
    <w:p w14:paraId="20EA1FC9" w14:textId="1E8CBDBD" w:rsidR="007B59C6" w:rsidRPr="00D94413" w:rsidRDefault="007B59C6" w:rsidP="007B59C6">
      <w:pPr>
        <w:tabs>
          <w:tab w:val="left" w:pos="540"/>
        </w:tabs>
        <w:contextualSpacing/>
        <w:rPr>
          <w:rFonts w:ascii="Arial" w:hAnsi="Arial" w:cs="Arial"/>
          <w:snapToGrid w:val="0"/>
          <w:color w:val="000000"/>
          <w:sz w:val="20"/>
          <w:szCs w:val="20"/>
          <w:lang w:val="en-US" w:eastAsia="th-TH"/>
        </w:rPr>
      </w:pPr>
      <w:r w:rsidRPr="00D94413">
        <w:rPr>
          <w:rFonts w:ascii="Arial" w:hAnsi="Arial" w:cs="Arial"/>
          <w:b/>
          <w:bCs/>
          <w:caps/>
          <w:sz w:val="20"/>
          <w:szCs w:val="20"/>
        </w:rPr>
        <w:t>1</w:t>
      </w:r>
      <w:r w:rsidR="009D3E1B" w:rsidRPr="00D94413">
        <w:rPr>
          <w:rFonts w:ascii="Arial" w:hAnsi="Arial" w:cs="Arial"/>
          <w:b/>
          <w:bCs/>
          <w:caps/>
          <w:sz w:val="20"/>
          <w:szCs w:val="20"/>
        </w:rPr>
        <w:t>3</w:t>
      </w:r>
      <w:r w:rsidRPr="00D94413">
        <w:rPr>
          <w:rFonts w:ascii="Arial" w:hAnsi="Arial" w:cs="Arial"/>
          <w:b/>
          <w:bCs/>
          <w:caps/>
          <w:sz w:val="20"/>
          <w:szCs w:val="20"/>
        </w:rPr>
        <w:t xml:space="preserve"> </w:t>
      </w:r>
      <w:r w:rsidRPr="00D94413">
        <w:rPr>
          <w:rFonts w:ascii="Arial" w:hAnsi="Arial" w:cs="Arial"/>
          <w:b/>
          <w:bCs/>
          <w:caps/>
          <w:sz w:val="20"/>
          <w:szCs w:val="20"/>
        </w:rPr>
        <w:tab/>
      </w:r>
      <w:r w:rsidRPr="00D94413">
        <w:rPr>
          <w:rFonts w:ascii="Arial" w:hAnsi="Arial" w:cs="Arial"/>
          <w:b/>
          <w:bCs/>
          <w:sz w:val="20"/>
          <w:szCs w:val="20"/>
        </w:rPr>
        <w:t xml:space="preserve">Investments in subsidiaries </w:t>
      </w:r>
      <w:r w:rsidRPr="00D94413">
        <w:rPr>
          <w:rFonts w:ascii="Arial" w:hAnsi="Arial" w:cs="Arial"/>
          <w:snapToGrid w:val="0"/>
          <w:color w:val="000000"/>
          <w:sz w:val="20"/>
          <w:szCs w:val="20"/>
          <w:lang w:eastAsia="th-TH"/>
        </w:rPr>
        <w:t>(Cont’d)</w:t>
      </w:r>
    </w:p>
    <w:p w14:paraId="14C0CCE6" w14:textId="77777777" w:rsidR="00BC2167" w:rsidRPr="00D94413" w:rsidRDefault="00BC2167" w:rsidP="00711EE3">
      <w:pPr>
        <w:ind w:left="567"/>
        <w:jc w:val="both"/>
        <w:rPr>
          <w:rFonts w:ascii="Arial" w:hAnsi="Arial" w:cs="Arial"/>
          <w:sz w:val="20"/>
          <w:szCs w:val="20"/>
        </w:rPr>
      </w:pPr>
    </w:p>
    <w:p w14:paraId="4F96D2A8" w14:textId="77777777" w:rsidR="00745DC1" w:rsidRPr="00D94413" w:rsidRDefault="00745DC1" w:rsidP="00711EE3">
      <w:pPr>
        <w:ind w:left="567"/>
        <w:jc w:val="both"/>
        <w:rPr>
          <w:rFonts w:ascii="Arial" w:hAnsi="Arial" w:cs="Arial"/>
          <w:sz w:val="20"/>
          <w:szCs w:val="20"/>
        </w:rPr>
      </w:pPr>
    </w:p>
    <w:p w14:paraId="4CBBE41C" w14:textId="5F2AF537" w:rsidR="00117BAE" w:rsidRPr="00D94413" w:rsidRDefault="00117BAE" w:rsidP="00943A02">
      <w:pPr>
        <w:ind w:left="540"/>
        <w:jc w:val="both"/>
        <w:rPr>
          <w:rFonts w:ascii="Arial" w:hAnsi="Arial" w:cs="Arial"/>
          <w:sz w:val="20"/>
          <w:szCs w:val="20"/>
        </w:rPr>
      </w:pPr>
      <w:bookmarkStart w:id="15" w:name="OLE_LINK14"/>
      <w:r w:rsidRPr="00D94413">
        <w:rPr>
          <w:rFonts w:ascii="Arial" w:hAnsi="Arial" w:cs="Arial"/>
          <w:sz w:val="20"/>
          <w:szCs w:val="20"/>
        </w:rPr>
        <w:t xml:space="preserve">Summarised financial information on subsidiaries with material non-controlling interests </w:t>
      </w:r>
      <w:r w:rsidRPr="00D94413">
        <w:rPr>
          <w:rFonts w:ascii="Arial" w:hAnsi="Arial" w:cs="Arial"/>
          <w:snapToGrid w:val="0"/>
          <w:color w:val="000000"/>
          <w:sz w:val="20"/>
          <w:szCs w:val="20"/>
          <w:lang w:eastAsia="th-TH"/>
        </w:rPr>
        <w:t>(Cont’d)</w:t>
      </w:r>
    </w:p>
    <w:p w14:paraId="0E0E202A" w14:textId="77777777" w:rsidR="00117BAE" w:rsidRPr="00D94413" w:rsidRDefault="00117BAE" w:rsidP="00943A02">
      <w:pPr>
        <w:ind w:left="540"/>
        <w:jc w:val="both"/>
        <w:rPr>
          <w:rFonts w:ascii="Arial" w:hAnsi="Arial" w:cs="Arial"/>
          <w:sz w:val="20"/>
          <w:szCs w:val="20"/>
        </w:rPr>
      </w:pPr>
    </w:p>
    <w:p w14:paraId="1A486E5F" w14:textId="6388B017" w:rsidR="00711EE3" w:rsidRPr="00D94413" w:rsidRDefault="00711EE3" w:rsidP="00943A02">
      <w:pPr>
        <w:ind w:left="540"/>
        <w:jc w:val="both"/>
        <w:rPr>
          <w:rFonts w:ascii="Arial" w:hAnsi="Arial" w:cs="Arial"/>
          <w:sz w:val="20"/>
          <w:szCs w:val="20"/>
        </w:rPr>
      </w:pPr>
      <w:r w:rsidRPr="00D94413">
        <w:rPr>
          <w:rFonts w:ascii="Arial" w:hAnsi="Arial" w:cs="Arial"/>
          <w:sz w:val="20"/>
          <w:szCs w:val="20"/>
        </w:rPr>
        <w:t>Summarised statement</w:t>
      </w:r>
      <w:r w:rsidR="00745FCA" w:rsidRPr="00D94413">
        <w:rPr>
          <w:rFonts w:ascii="Arial" w:hAnsi="Arial" w:cs="Arial"/>
          <w:sz w:val="20"/>
          <w:szCs w:val="20"/>
        </w:rPr>
        <w:t>s</w:t>
      </w:r>
      <w:r w:rsidRPr="00D94413">
        <w:rPr>
          <w:rFonts w:ascii="Arial" w:hAnsi="Arial" w:cs="Arial"/>
          <w:sz w:val="20"/>
          <w:szCs w:val="20"/>
        </w:rPr>
        <w:t xml:space="preserve"> of cas</w:t>
      </w:r>
      <w:bookmarkStart w:id="16" w:name="_GoBack"/>
      <w:bookmarkEnd w:id="16"/>
      <w:r w:rsidRPr="00D94413">
        <w:rPr>
          <w:rFonts w:ascii="Arial" w:hAnsi="Arial" w:cs="Arial"/>
          <w:sz w:val="20"/>
          <w:szCs w:val="20"/>
        </w:rPr>
        <w:t>h flows</w:t>
      </w:r>
      <w:r w:rsidR="00745FCA" w:rsidRPr="00D94413">
        <w:rPr>
          <w:rFonts w:ascii="Arial" w:hAnsi="Arial" w:cs="Arial"/>
          <w:sz w:val="20"/>
          <w:szCs w:val="20"/>
        </w:rPr>
        <w:t xml:space="preserve"> for the year ended 31 December:</w:t>
      </w:r>
    </w:p>
    <w:p w14:paraId="67BEE31A" w14:textId="77777777" w:rsidR="00711EE3" w:rsidRPr="00D94413" w:rsidRDefault="00711EE3" w:rsidP="00711EE3">
      <w:pPr>
        <w:ind w:left="567"/>
        <w:jc w:val="both"/>
        <w:rPr>
          <w:rFonts w:ascii="Arial" w:hAnsi="Arial" w:cs="Arial"/>
          <w:sz w:val="20"/>
          <w:szCs w:val="20"/>
        </w:rPr>
      </w:pPr>
    </w:p>
    <w:tbl>
      <w:tblPr>
        <w:tblW w:w="9360" w:type="dxa"/>
        <w:tblInd w:w="108" w:type="dxa"/>
        <w:tblLayout w:type="fixed"/>
        <w:tblLook w:val="0000" w:firstRow="0" w:lastRow="0" w:firstColumn="0" w:lastColumn="0" w:noHBand="0" w:noVBand="0"/>
      </w:tblPr>
      <w:tblGrid>
        <w:gridCol w:w="6102"/>
        <w:gridCol w:w="1620"/>
        <w:gridCol w:w="1591"/>
        <w:gridCol w:w="47"/>
      </w:tblGrid>
      <w:tr w:rsidR="00BA4855" w:rsidRPr="00D94413" w14:paraId="166CDB1F" w14:textId="77777777" w:rsidTr="00FF59E7">
        <w:trPr>
          <w:gridAfter w:val="1"/>
          <w:wAfter w:w="47" w:type="dxa"/>
          <w:trHeight w:val="20"/>
        </w:trPr>
        <w:tc>
          <w:tcPr>
            <w:tcW w:w="6102" w:type="dxa"/>
          </w:tcPr>
          <w:p w14:paraId="2944523A" w14:textId="77777777" w:rsidR="00BA4855" w:rsidRPr="00D94413" w:rsidRDefault="00BA4855" w:rsidP="00375338">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3211" w:type="dxa"/>
            <w:gridSpan w:val="2"/>
          </w:tcPr>
          <w:p w14:paraId="3D1345A0" w14:textId="77777777" w:rsidR="00BA4855" w:rsidRPr="00D94413" w:rsidRDefault="00BA4855" w:rsidP="0037533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D94413">
              <w:rPr>
                <w:rFonts w:ascii="Arial" w:hAnsi="Arial" w:cs="Arial"/>
                <w:b/>
                <w:bCs/>
                <w:sz w:val="20"/>
                <w:szCs w:val="20"/>
                <w:lang w:val="en-US"/>
              </w:rPr>
              <w:t>Amata B.Grimm Power Limited</w:t>
            </w:r>
          </w:p>
          <w:p w14:paraId="2762DAB3" w14:textId="77777777" w:rsidR="00BA4855" w:rsidRPr="00D94413" w:rsidRDefault="00BA4855" w:rsidP="00375338">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D94413">
              <w:rPr>
                <w:rFonts w:ascii="Arial" w:hAnsi="Arial" w:cs="Arial"/>
                <w:b/>
                <w:bCs/>
                <w:sz w:val="20"/>
                <w:szCs w:val="20"/>
                <w:lang w:val="en-US"/>
              </w:rPr>
              <w:t>(Consolidated financial statements)</w:t>
            </w:r>
          </w:p>
        </w:tc>
      </w:tr>
      <w:tr w:rsidR="00FF59E7" w:rsidRPr="00D94413" w14:paraId="3FEF2EC8" w14:textId="77777777" w:rsidTr="00FF59E7">
        <w:trPr>
          <w:trHeight w:val="20"/>
        </w:trPr>
        <w:tc>
          <w:tcPr>
            <w:tcW w:w="6102" w:type="dxa"/>
          </w:tcPr>
          <w:p w14:paraId="2AF30DB5" w14:textId="77777777" w:rsidR="00FF59E7" w:rsidRPr="00D94413" w:rsidRDefault="00FF59E7" w:rsidP="00FF59E7">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1620" w:type="dxa"/>
            <w:vAlign w:val="bottom"/>
          </w:tcPr>
          <w:p w14:paraId="49619D3D" w14:textId="4785BD24" w:rsidR="00FF59E7" w:rsidRPr="00D94413" w:rsidRDefault="00FF59E7" w:rsidP="00FF59E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2016</w:t>
            </w:r>
          </w:p>
        </w:tc>
        <w:tc>
          <w:tcPr>
            <w:tcW w:w="1638" w:type="dxa"/>
            <w:gridSpan w:val="2"/>
            <w:vAlign w:val="bottom"/>
          </w:tcPr>
          <w:p w14:paraId="40DA07C0" w14:textId="0B448E6E" w:rsidR="00FF59E7" w:rsidRPr="00D94413" w:rsidRDefault="00FF59E7" w:rsidP="00FF59E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2015</w:t>
            </w:r>
          </w:p>
        </w:tc>
      </w:tr>
      <w:tr w:rsidR="00FF59E7" w:rsidRPr="00D94413" w14:paraId="212CDF84" w14:textId="77777777" w:rsidTr="00FF59E7">
        <w:trPr>
          <w:trHeight w:val="20"/>
        </w:trPr>
        <w:tc>
          <w:tcPr>
            <w:tcW w:w="6102" w:type="dxa"/>
          </w:tcPr>
          <w:p w14:paraId="78D1A433" w14:textId="77777777" w:rsidR="00FF59E7" w:rsidRPr="00D94413" w:rsidRDefault="00FF59E7" w:rsidP="00FF59E7">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p>
        </w:tc>
        <w:tc>
          <w:tcPr>
            <w:tcW w:w="1620" w:type="dxa"/>
            <w:vAlign w:val="bottom"/>
          </w:tcPr>
          <w:p w14:paraId="1D953177" w14:textId="30D13191" w:rsidR="00FF59E7" w:rsidRPr="00D94413" w:rsidRDefault="00FF59E7" w:rsidP="00FF59E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c>
          <w:tcPr>
            <w:tcW w:w="1638" w:type="dxa"/>
            <w:gridSpan w:val="2"/>
            <w:vAlign w:val="bottom"/>
          </w:tcPr>
          <w:p w14:paraId="7F975C4C" w14:textId="6DE98D0D" w:rsidR="00FF59E7" w:rsidRPr="00D94413" w:rsidRDefault="00FF59E7" w:rsidP="00FF59E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r>
      <w:tr w:rsidR="00FF59E7" w:rsidRPr="005930CA" w14:paraId="411DDEAB" w14:textId="77777777" w:rsidTr="00FF59E7">
        <w:trPr>
          <w:trHeight w:val="20"/>
        </w:trPr>
        <w:tc>
          <w:tcPr>
            <w:tcW w:w="6102" w:type="dxa"/>
          </w:tcPr>
          <w:p w14:paraId="5187A1CB"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left="324"/>
              <w:rPr>
                <w:rFonts w:ascii="Arial" w:hAnsi="Arial" w:cs="Arial"/>
                <w:sz w:val="12"/>
                <w:szCs w:val="12"/>
              </w:rPr>
            </w:pPr>
          </w:p>
        </w:tc>
        <w:tc>
          <w:tcPr>
            <w:tcW w:w="1620" w:type="dxa"/>
          </w:tcPr>
          <w:p w14:paraId="5B56D697"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638" w:type="dxa"/>
            <w:gridSpan w:val="2"/>
          </w:tcPr>
          <w:p w14:paraId="2D7343A3"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R="00FF59E7" w:rsidRPr="00D94413" w14:paraId="4CD360C8" w14:textId="77777777" w:rsidTr="00FF59E7">
        <w:trPr>
          <w:trHeight w:val="20"/>
        </w:trPr>
        <w:tc>
          <w:tcPr>
            <w:tcW w:w="6102" w:type="dxa"/>
            <w:vAlign w:val="bottom"/>
          </w:tcPr>
          <w:p w14:paraId="31F424AF" w14:textId="5305AA81" w:rsidR="00FF59E7" w:rsidRPr="00D94413" w:rsidRDefault="00FF59E7" w:rsidP="00FF59E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D94413">
              <w:rPr>
                <w:rFonts w:ascii="Arial" w:hAnsi="Arial" w:cs="Arial"/>
                <w:b/>
                <w:bCs/>
                <w:sz w:val="20"/>
                <w:szCs w:val="20"/>
                <w:lang w:val="en-US"/>
              </w:rPr>
              <w:t>Cash flow from operating activities</w:t>
            </w:r>
          </w:p>
        </w:tc>
        <w:tc>
          <w:tcPr>
            <w:tcW w:w="1620" w:type="dxa"/>
            <w:vAlign w:val="bottom"/>
          </w:tcPr>
          <w:p w14:paraId="7E3009E3" w14:textId="03991CAC" w:rsidR="00FF59E7" w:rsidRPr="00D94413" w:rsidRDefault="00FF59E7" w:rsidP="00FF59E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638" w:type="dxa"/>
            <w:gridSpan w:val="2"/>
            <w:vAlign w:val="bottom"/>
          </w:tcPr>
          <w:p w14:paraId="13F85223" w14:textId="2BB616E5" w:rsidR="00FF59E7" w:rsidRPr="00D94413" w:rsidRDefault="00FF59E7" w:rsidP="00FF59E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822DEC" w:rsidRPr="00D94413" w14:paraId="767551BE" w14:textId="77777777" w:rsidTr="00AD6556">
        <w:trPr>
          <w:trHeight w:val="20"/>
        </w:trPr>
        <w:tc>
          <w:tcPr>
            <w:tcW w:w="6102" w:type="dxa"/>
            <w:vAlign w:val="bottom"/>
          </w:tcPr>
          <w:p w14:paraId="6434AADA" w14:textId="1B6AF3DA" w:rsidR="00822DEC" w:rsidRPr="00D94413" w:rsidRDefault="00822DEC" w:rsidP="00822DEC">
            <w:pPr>
              <w:tabs>
                <w:tab w:val="left" w:pos="1134"/>
                <w:tab w:val="left" w:pos="1276"/>
                <w:tab w:val="center" w:pos="3402"/>
                <w:tab w:val="center" w:pos="4536"/>
                <w:tab w:val="center" w:pos="5670"/>
                <w:tab w:val="center" w:pos="6804"/>
                <w:tab w:val="right" w:pos="7655"/>
              </w:tabs>
              <w:ind w:left="324"/>
              <w:rPr>
                <w:rFonts w:ascii="Arial" w:hAnsi="Arial" w:cs="Arial"/>
                <w:sz w:val="20"/>
                <w:szCs w:val="20"/>
              </w:rPr>
            </w:pPr>
            <w:r w:rsidRPr="00D94413">
              <w:rPr>
                <w:rFonts w:ascii="Arial" w:hAnsi="Arial" w:cs="Arial"/>
                <w:sz w:val="20"/>
                <w:szCs w:val="20"/>
                <w:lang w:val="en-US"/>
              </w:rPr>
              <w:t>Cash generated from operations</w:t>
            </w:r>
          </w:p>
        </w:tc>
        <w:tc>
          <w:tcPr>
            <w:tcW w:w="1620" w:type="dxa"/>
            <w:vAlign w:val="bottom"/>
          </w:tcPr>
          <w:p w14:paraId="538B5100" w14:textId="4D48302F" w:rsidR="00822DEC" w:rsidRPr="00D94413" w:rsidRDefault="00822DEC" w:rsidP="00822DE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3,595,888,535</w:t>
            </w:r>
          </w:p>
        </w:tc>
        <w:tc>
          <w:tcPr>
            <w:tcW w:w="1638" w:type="dxa"/>
            <w:gridSpan w:val="2"/>
          </w:tcPr>
          <w:p w14:paraId="22AF44BE" w14:textId="33B39651" w:rsidR="00822DEC" w:rsidRPr="00D94413" w:rsidRDefault="00822DEC" w:rsidP="00822DE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cs/>
              </w:rPr>
              <w:t>2</w:t>
            </w:r>
            <w:r w:rsidRPr="00D94413">
              <w:rPr>
                <w:rFonts w:ascii="Arial" w:hAnsi="Arial" w:cs="Arial"/>
                <w:sz w:val="20"/>
                <w:szCs w:val="20"/>
              </w:rPr>
              <w:t>,</w:t>
            </w:r>
            <w:r w:rsidRPr="00D94413">
              <w:rPr>
                <w:rFonts w:ascii="Arial" w:hAnsi="Arial" w:cs="Arial"/>
                <w:sz w:val="20"/>
                <w:szCs w:val="20"/>
                <w:cs/>
              </w:rPr>
              <w:t>254</w:t>
            </w:r>
            <w:r w:rsidRPr="00D94413">
              <w:rPr>
                <w:rFonts w:ascii="Arial" w:hAnsi="Arial" w:cs="Arial"/>
                <w:sz w:val="20"/>
                <w:szCs w:val="20"/>
              </w:rPr>
              <w:t>,</w:t>
            </w:r>
            <w:r w:rsidRPr="00D94413">
              <w:rPr>
                <w:rFonts w:ascii="Arial" w:hAnsi="Arial" w:cs="Arial"/>
                <w:sz w:val="20"/>
                <w:szCs w:val="20"/>
                <w:cs/>
              </w:rPr>
              <w:t>753</w:t>
            </w:r>
            <w:r w:rsidRPr="00D94413">
              <w:rPr>
                <w:rFonts w:ascii="Arial" w:hAnsi="Arial" w:cs="Arial"/>
                <w:sz w:val="20"/>
                <w:szCs w:val="20"/>
              </w:rPr>
              <w:t>,</w:t>
            </w:r>
            <w:r w:rsidRPr="00D94413">
              <w:rPr>
                <w:rFonts w:ascii="Arial" w:hAnsi="Arial" w:cs="Arial"/>
                <w:sz w:val="20"/>
                <w:szCs w:val="20"/>
                <w:cs/>
              </w:rPr>
              <w:t>440</w:t>
            </w:r>
          </w:p>
        </w:tc>
      </w:tr>
      <w:tr w:rsidR="00822DEC" w:rsidRPr="00D94413" w14:paraId="57FC8C65" w14:textId="77777777" w:rsidTr="00AD6556">
        <w:trPr>
          <w:trHeight w:val="20"/>
        </w:trPr>
        <w:tc>
          <w:tcPr>
            <w:tcW w:w="6102" w:type="dxa"/>
            <w:vAlign w:val="bottom"/>
          </w:tcPr>
          <w:p w14:paraId="1E202A72" w14:textId="0EA2D6A9" w:rsidR="00822DEC" w:rsidRPr="00D94413" w:rsidRDefault="00822DEC" w:rsidP="00822DEC">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D94413">
              <w:rPr>
                <w:rFonts w:ascii="Arial" w:hAnsi="Arial" w:cs="Arial"/>
                <w:sz w:val="20"/>
                <w:szCs w:val="20"/>
                <w:lang w:val="en-US"/>
              </w:rPr>
              <w:t>Interest paid</w:t>
            </w:r>
          </w:p>
        </w:tc>
        <w:tc>
          <w:tcPr>
            <w:tcW w:w="1620" w:type="dxa"/>
            <w:vAlign w:val="bottom"/>
          </w:tcPr>
          <w:p w14:paraId="53090EB6" w14:textId="6B5AB61C" w:rsidR="00822DEC" w:rsidRPr="00D94413" w:rsidRDefault="00822DEC" w:rsidP="00822DE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(1,648,584,882)</w:t>
            </w:r>
          </w:p>
        </w:tc>
        <w:tc>
          <w:tcPr>
            <w:tcW w:w="1638" w:type="dxa"/>
            <w:gridSpan w:val="2"/>
          </w:tcPr>
          <w:p w14:paraId="1D8637E8" w14:textId="3CB4BCB3" w:rsidR="00822DEC" w:rsidRPr="00D94413" w:rsidRDefault="00822DEC" w:rsidP="00822DE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w:t>
            </w:r>
            <w:r w:rsidRPr="00D94413">
              <w:rPr>
                <w:rFonts w:ascii="Arial" w:hAnsi="Arial" w:cs="Arial"/>
                <w:sz w:val="20"/>
                <w:szCs w:val="20"/>
                <w:cs/>
              </w:rPr>
              <w:t>1</w:t>
            </w:r>
            <w:r w:rsidRPr="00D94413">
              <w:rPr>
                <w:rFonts w:ascii="Arial" w:hAnsi="Arial" w:cs="Arial"/>
                <w:sz w:val="20"/>
                <w:szCs w:val="20"/>
              </w:rPr>
              <w:t>,</w:t>
            </w:r>
            <w:r w:rsidRPr="00D94413">
              <w:rPr>
                <w:rFonts w:ascii="Arial" w:hAnsi="Arial" w:cs="Arial"/>
                <w:sz w:val="20"/>
                <w:szCs w:val="20"/>
                <w:cs/>
              </w:rPr>
              <w:t>677</w:t>
            </w:r>
            <w:r w:rsidRPr="00D94413">
              <w:rPr>
                <w:rFonts w:ascii="Arial" w:hAnsi="Arial" w:cs="Arial"/>
                <w:sz w:val="20"/>
                <w:szCs w:val="20"/>
              </w:rPr>
              <w:t>,</w:t>
            </w:r>
            <w:r w:rsidRPr="00D94413">
              <w:rPr>
                <w:rFonts w:ascii="Arial" w:hAnsi="Arial" w:cs="Arial"/>
                <w:sz w:val="20"/>
                <w:szCs w:val="20"/>
                <w:cs/>
              </w:rPr>
              <w:t>993</w:t>
            </w:r>
            <w:r w:rsidRPr="00D94413">
              <w:rPr>
                <w:rFonts w:ascii="Arial" w:hAnsi="Arial" w:cs="Arial"/>
                <w:sz w:val="20"/>
                <w:szCs w:val="20"/>
              </w:rPr>
              <w:t>,</w:t>
            </w:r>
            <w:r w:rsidRPr="00D94413">
              <w:rPr>
                <w:rFonts w:ascii="Arial" w:hAnsi="Arial" w:cs="Arial"/>
                <w:sz w:val="20"/>
                <w:szCs w:val="20"/>
                <w:cs/>
              </w:rPr>
              <w:t>725</w:t>
            </w:r>
            <w:r w:rsidRPr="00D94413">
              <w:rPr>
                <w:rFonts w:ascii="Arial" w:hAnsi="Arial" w:cs="Arial"/>
                <w:sz w:val="20"/>
                <w:szCs w:val="20"/>
              </w:rPr>
              <w:t>)</w:t>
            </w:r>
          </w:p>
        </w:tc>
      </w:tr>
      <w:tr w:rsidR="00261DBE" w:rsidRPr="00D94413" w14:paraId="16602424" w14:textId="77777777" w:rsidTr="00AD6556">
        <w:trPr>
          <w:trHeight w:val="20"/>
        </w:trPr>
        <w:tc>
          <w:tcPr>
            <w:tcW w:w="6102" w:type="dxa"/>
            <w:vAlign w:val="bottom"/>
          </w:tcPr>
          <w:p w14:paraId="6DFE1860" w14:textId="015726B7" w:rsidR="00261DBE" w:rsidRPr="00D94413" w:rsidRDefault="00261DBE" w:rsidP="00261DBE">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D94413">
              <w:rPr>
                <w:rFonts w:ascii="Arial" w:hAnsi="Arial" w:cs="Arial"/>
                <w:sz w:val="20"/>
                <w:szCs w:val="20"/>
                <w:lang w:val="en-US"/>
              </w:rPr>
              <w:t>Income tax paid</w:t>
            </w:r>
          </w:p>
        </w:tc>
        <w:tc>
          <w:tcPr>
            <w:tcW w:w="1620" w:type="dxa"/>
            <w:vAlign w:val="bottom"/>
          </w:tcPr>
          <w:p w14:paraId="47FA1A1A" w14:textId="1EB874DB" w:rsidR="00261DBE" w:rsidRPr="00D94413" w:rsidRDefault="00EE0EE2" w:rsidP="00261DB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(111,533,170)</w:t>
            </w:r>
          </w:p>
        </w:tc>
        <w:tc>
          <w:tcPr>
            <w:tcW w:w="1638" w:type="dxa"/>
            <w:gridSpan w:val="2"/>
          </w:tcPr>
          <w:p w14:paraId="60C841C4" w14:textId="00B5E8C8" w:rsidR="00261DBE" w:rsidRPr="00D94413" w:rsidRDefault="00261DBE" w:rsidP="00261DB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(35,803,352)</w:t>
            </w:r>
          </w:p>
        </w:tc>
      </w:tr>
      <w:tr w:rsidR="00FF59E7" w:rsidRPr="005930CA" w14:paraId="3AE8428C" w14:textId="77777777" w:rsidTr="00FF59E7">
        <w:trPr>
          <w:trHeight w:val="20"/>
        </w:trPr>
        <w:tc>
          <w:tcPr>
            <w:tcW w:w="6102" w:type="dxa"/>
            <w:vAlign w:val="bottom"/>
          </w:tcPr>
          <w:p w14:paraId="5E80ED8B"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620" w:type="dxa"/>
            <w:vAlign w:val="bottom"/>
          </w:tcPr>
          <w:p w14:paraId="1325D400"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638" w:type="dxa"/>
            <w:gridSpan w:val="2"/>
            <w:vAlign w:val="bottom"/>
          </w:tcPr>
          <w:p w14:paraId="2D42CA0F"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F59E7" w:rsidRPr="00D94413" w14:paraId="11CEC2EA" w14:textId="77777777" w:rsidTr="00FF59E7">
        <w:trPr>
          <w:trHeight w:val="20"/>
        </w:trPr>
        <w:tc>
          <w:tcPr>
            <w:tcW w:w="6102" w:type="dxa"/>
            <w:vAlign w:val="bottom"/>
          </w:tcPr>
          <w:p w14:paraId="5C47E828" w14:textId="5B0B53B9" w:rsidR="00FF59E7" w:rsidRPr="00D94413" w:rsidRDefault="0022588B" w:rsidP="0022588B">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D94413">
              <w:rPr>
                <w:rFonts w:ascii="Arial" w:hAnsi="Arial" w:cs="Arial"/>
                <w:sz w:val="20"/>
                <w:szCs w:val="20"/>
                <w:lang w:val="en-US"/>
              </w:rPr>
              <w:t>Ne</w:t>
            </w:r>
            <w:r w:rsidR="008C593F" w:rsidRPr="00D94413">
              <w:rPr>
                <w:rFonts w:ascii="Arial" w:hAnsi="Arial" w:cs="Arial"/>
                <w:sz w:val="20"/>
                <w:szCs w:val="20"/>
                <w:lang w:val="en-US"/>
              </w:rPr>
              <w:t xml:space="preserve">t cash generated from </w:t>
            </w:r>
            <w:r w:rsidRPr="00D94413">
              <w:rPr>
                <w:rFonts w:ascii="Arial" w:hAnsi="Arial" w:cs="Arial"/>
                <w:sz w:val="20"/>
                <w:szCs w:val="20"/>
                <w:lang w:val="en-US"/>
              </w:rPr>
              <w:t>operating activities</w:t>
            </w:r>
          </w:p>
        </w:tc>
        <w:tc>
          <w:tcPr>
            <w:tcW w:w="1620" w:type="dxa"/>
            <w:vAlign w:val="bottom"/>
          </w:tcPr>
          <w:p w14:paraId="4DA23CFE" w14:textId="3D0EE7FE" w:rsidR="00FF59E7" w:rsidRPr="00D94413" w:rsidRDefault="00EE0EE2" w:rsidP="005B01C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1,835,770,483</w:t>
            </w:r>
          </w:p>
        </w:tc>
        <w:tc>
          <w:tcPr>
            <w:tcW w:w="1638" w:type="dxa"/>
            <w:gridSpan w:val="2"/>
            <w:vAlign w:val="bottom"/>
          </w:tcPr>
          <w:p w14:paraId="640ABCC7" w14:textId="57613417" w:rsidR="00FF59E7" w:rsidRPr="00D94413" w:rsidRDefault="00261DBE" w:rsidP="005B01C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540,956,363</w:t>
            </w:r>
          </w:p>
        </w:tc>
      </w:tr>
      <w:tr w:rsidR="00FF59E7" w:rsidRPr="005930CA" w14:paraId="3FF01513" w14:textId="77777777" w:rsidTr="00FF59E7">
        <w:trPr>
          <w:trHeight w:val="20"/>
        </w:trPr>
        <w:tc>
          <w:tcPr>
            <w:tcW w:w="6102" w:type="dxa"/>
            <w:vAlign w:val="bottom"/>
          </w:tcPr>
          <w:p w14:paraId="3176755C"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620" w:type="dxa"/>
            <w:vAlign w:val="bottom"/>
          </w:tcPr>
          <w:p w14:paraId="28811115"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638" w:type="dxa"/>
            <w:gridSpan w:val="2"/>
            <w:vAlign w:val="bottom"/>
          </w:tcPr>
          <w:p w14:paraId="7A79111E"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F59E7" w:rsidRPr="00D94413" w14:paraId="629080ED" w14:textId="77777777" w:rsidTr="00FF59E7">
        <w:trPr>
          <w:trHeight w:val="20"/>
        </w:trPr>
        <w:tc>
          <w:tcPr>
            <w:tcW w:w="6102" w:type="dxa"/>
            <w:vAlign w:val="bottom"/>
          </w:tcPr>
          <w:p w14:paraId="54C144AF" w14:textId="5CAEFC0E" w:rsidR="00FF59E7" w:rsidRPr="00D94413" w:rsidRDefault="00FF59E7" w:rsidP="00FF59E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D94413">
              <w:rPr>
                <w:rFonts w:ascii="Arial" w:hAnsi="Arial" w:cs="Arial"/>
                <w:sz w:val="20"/>
                <w:szCs w:val="20"/>
                <w:lang w:val="en-US"/>
              </w:rPr>
              <w:t>Net cash used in investing activities</w:t>
            </w:r>
          </w:p>
        </w:tc>
        <w:tc>
          <w:tcPr>
            <w:tcW w:w="1620" w:type="dxa"/>
            <w:vAlign w:val="bottom"/>
          </w:tcPr>
          <w:p w14:paraId="1574D940" w14:textId="788BA8BA" w:rsidR="00FF59E7" w:rsidRPr="00D94413" w:rsidRDefault="00EE0EE2" w:rsidP="005B01C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(4,722,033,956)</w:t>
            </w:r>
          </w:p>
        </w:tc>
        <w:tc>
          <w:tcPr>
            <w:tcW w:w="1638" w:type="dxa"/>
            <w:gridSpan w:val="2"/>
            <w:vAlign w:val="bottom"/>
          </w:tcPr>
          <w:p w14:paraId="3EBF2067" w14:textId="0E2F92C7" w:rsidR="00FF59E7" w:rsidRPr="00D94413" w:rsidRDefault="00261DBE" w:rsidP="005B01C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(3,780,903,270)</w:t>
            </w:r>
          </w:p>
        </w:tc>
      </w:tr>
      <w:tr w:rsidR="00FF59E7" w:rsidRPr="005930CA" w14:paraId="10FEE465" w14:textId="77777777" w:rsidTr="00FF59E7">
        <w:trPr>
          <w:trHeight w:val="20"/>
        </w:trPr>
        <w:tc>
          <w:tcPr>
            <w:tcW w:w="6102" w:type="dxa"/>
            <w:vAlign w:val="bottom"/>
          </w:tcPr>
          <w:p w14:paraId="6FECFB1D"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620" w:type="dxa"/>
            <w:vAlign w:val="bottom"/>
          </w:tcPr>
          <w:p w14:paraId="716A680A"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638" w:type="dxa"/>
            <w:gridSpan w:val="2"/>
            <w:vAlign w:val="bottom"/>
          </w:tcPr>
          <w:p w14:paraId="1A26460A"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F59E7" w:rsidRPr="00D94413" w14:paraId="5A724281" w14:textId="77777777" w:rsidTr="00FF59E7">
        <w:trPr>
          <w:trHeight w:val="20"/>
        </w:trPr>
        <w:tc>
          <w:tcPr>
            <w:tcW w:w="6102" w:type="dxa"/>
            <w:vAlign w:val="bottom"/>
          </w:tcPr>
          <w:p w14:paraId="3D97B317" w14:textId="6C6E4805" w:rsidR="00FF59E7" w:rsidRPr="00D94413" w:rsidRDefault="00FF59E7" w:rsidP="00FF59E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D94413">
              <w:rPr>
                <w:rFonts w:ascii="Arial" w:hAnsi="Arial" w:cs="Arial"/>
                <w:sz w:val="20"/>
                <w:szCs w:val="20"/>
                <w:lang w:val="en-US"/>
              </w:rPr>
              <w:t>Net cash generated from financing activities</w:t>
            </w:r>
          </w:p>
        </w:tc>
        <w:tc>
          <w:tcPr>
            <w:tcW w:w="1620" w:type="dxa"/>
            <w:vAlign w:val="bottom"/>
          </w:tcPr>
          <w:p w14:paraId="7FBE49FA" w14:textId="5B2A317B" w:rsidR="00FF59E7" w:rsidRPr="00D94413" w:rsidRDefault="00EE0EE2" w:rsidP="00FF59E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3,463,312,072</w:t>
            </w:r>
          </w:p>
        </w:tc>
        <w:tc>
          <w:tcPr>
            <w:tcW w:w="1638" w:type="dxa"/>
            <w:gridSpan w:val="2"/>
            <w:vAlign w:val="bottom"/>
          </w:tcPr>
          <w:p w14:paraId="4228E6BE" w14:textId="41B419B6" w:rsidR="00FF59E7" w:rsidRPr="00D94413" w:rsidRDefault="00261DBE" w:rsidP="00FF59E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2,507,403,220</w:t>
            </w:r>
          </w:p>
        </w:tc>
      </w:tr>
      <w:tr w:rsidR="00FF59E7" w:rsidRPr="005930CA" w14:paraId="54A72AC4" w14:textId="77777777" w:rsidTr="00FF59E7">
        <w:trPr>
          <w:trHeight w:val="20"/>
        </w:trPr>
        <w:tc>
          <w:tcPr>
            <w:tcW w:w="6102" w:type="dxa"/>
            <w:vAlign w:val="bottom"/>
          </w:tcPr>
          <w:p w14:paraId="71DBA5F5"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620" w:type="dxa"/>
            <w:vAlign w:val="bottom"/>
          </w:tcPr>
          <w:p w14:paraId="127AA3DD"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638" w:type="dxa"/>
            <w:gridSpan w:val="2"/>
            <w:vAlign w:val="bottom"/>
          </w:tcPr>
          <w:p w14:paraId="05ED1281"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F59E7" w:rsidRPr="00D94413" w14:paraId="798149A2" w14:textId="77777777" w:rsidTr="00FF59E7">
        <w:trPr>
          <w:trHeight w:val="20"/>
        </w:trPr>
        <w:tc>
          <w:tcPr>
            <w:tcW w:w="6102" w:type="dxa"/>
            <w:vAlign w:val="bottom"/>
          </w:tcPr>
          <w:p w14:paraId="4BED751F" w14:textId="50950FD8" w:rsidR="00FF59E7" w:rsidRPr="00D94413" w:rsidRDefault="00FF59E7" w:rsidP="0022588B">
            <w:pPr>
              <w:tabs>
                <w:tab w:val="left" w:pos="1134"/>
                <w:tab w:val="left" w:pos="1276"/>
                <w:tab w:val="center" w:pos="3402"/>
                <w:tab w:val="center" w:pos="4536"/>
                <w:tab w:val="center" w:pos="5670"/>
                <w:tab w:val="center" w:pos="6804"/>
                <w:tab w:val="right" w:pos="7655"/>
              </w:tabs>
              <w:ind w:left="324"/>
              <w:rPr>
                <w:rFonts w:ascii="Arial" w:hAnsi="Arial" w:cs="Arial"/>
                <w:b/>
                <w:bCs/>
                <w:sz w:val="20"/>
                <w:szCs w:val="20"/>
                <w:lang w:val="en-US"/>
              </w:rPr>
            </w:pPr>
            <w:r w:rsidRPr="00D94413">
              <w:rPr>
                <w:rFonts w:ascii="Arial" w:hAnsi="Arial" w:cs="Arial"/>
                <w:b/>
                <w:bCs/>
                <w:sz w:val="20"/>
                <w:szCs w:val="20"/>
                <w:lang w:val="en-US"/>
              </w:rPr>
              <w:t>Net (decrease) increase in cash and cash equivalents</w:t>
            </w:r>
          </w:p>
        </w:tc>
        <w:tc>
          <w:tcPr>
            <w:tcW w:w="1620" w:type="dxa"/>
            <w:vAlign w:val="bottom"/>
          </w:tcPr>
          <w:p w14:paraId="6FB2F35C" w14:textId="0266E833" w:rsidR="00FF59E7" w:rsidRPr="00D94413" w:rsidRDefault="00EE0EE2" w:rsidP="00FF59E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577,048,599</w:t>
            </w:r>
          </w:p>
        </w:tc>
        <w:tc>
          <w:tcPr>
            <w:tcW w:w="1638" w:type="dxa"/>
            <w:gridSpan w:val="2"/>
            <w:vAlign w:val="bottom"/>
          </w:tcPr>
          <w:p w14:paraId="3F2F0D1A" w14:textId="745BA9DA" w:rsidR="00FF59E7" w:rsidRPr="00D94413" w:rsidRDefault="00261DBE" w:rsidP="00FF59E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(732,543,687)</w:t>
            </w:r>
          </w:p>
        </w:tc>
      </w:tr>
      <w:tr w:rsidR="00261DBE" w:rsidRPr="00D94413" w14:paraId="49565880" w14:textId="77777777" w:rsidTr="00AD6556">
        <w:trPr>
          <w:trHeight w:val="20"/>
        </w:trPr>
        <w:tc>
          <w:tcPr>
            <w:tcW w:w="6102" w:type="dxa"/>
            <w:vAlign w:val="bottom"/>
          </w:tcPr>
          <w:p w14:paraId="3730D9A5" w14:textId="6563756F" w:rsidR="00261DBE" w:rsidRPr="00D94413" w:rsidRDefault="00647847" w:rsidP="00261DBE">
            <w:pPr>
              <w:tabs>
                <w:tab w:val="left" w:pos="1134"/>
                <w:tab w:val="left" w:pos="1276"/>
                <w:tab w:val="center" w:pos="3402"/>
                <w:tab w:val="center" w:pos="4536"/>
                <w:tab w:val="center" w:pos="5670"/>
                <w:tab w:val="center" w:pos="6804"/>
                <w:tab w:val="right" w:pos="7655"/>
              </w:tabs>
              <w:ind w:left="324"/>
              <w:rPr>
                <w:rFonts w:ascii="Arial" w:hAnsi="Arial" w:cs="Arial"/>
                <w:b/>
                <w:bCs/>
                <w:sz w:val="20"/>
                <w:szCs w:val="20"/>
                <w:lang w:val="en-US"/>
              </w:rPr>
            </w:pPr>
            <w:r w:rsidRPr="00D94413">
              <w:rPr>
                <w:rFonts w:ascii="Arial" w:hAnsi="Arial" w:cs="Arial"/>
                <w:sz w:val="20"/>
                <w:szCs w:val="20"/>
                <w:lang w:val="en-US"/>
              </w:rPr>
              <w:t>Cash and</w:t>
            </w:r>
            <w:r w:rsidR="00261DBE" w:rsidRPr="00D94413">
              <w:rPr>
                <w:rFonts w:ascii="Arial" w:hAnsi="Arial" w:cs="Arial"/>
                <w:sz w:val="20"/>
                <w:szCs w:val="20"/>
                <w:lang w:val="en-US"/>
              </w:rPr>
              <w:t xml:space="preserve"> cash equivalents at </w:t>
            </w:r>
            <w:r w:rsidR="00F64A98">
              <w:rPr>
                <w:rFonts w:ascii="Arial" w:hAnsi="Arial" w:cs="Arial"/>
                <w:sz w:val="20"/>
                <w:szCs w:val="20"/>
                <w:lang w:val="en-US"/>
              </w:rPr>
              <w:t xml:space="preserve">the </w:t>
            </w:r>
            <w:r w:rsidR="00261DBE" w:rsidRPr="00D94413">
              <w:rPr>
                <w:rFonts w:ascii="Arial" w:hAnsi="Arial" w:cs="Arial"/>
                <w:sz w:val="20"/>
                <w:szCs w:val="20"/>
                <w:lang w:val="en-US"/>
              </w:rPr>
              <w:t xml:space="preserve">beginning of </w:t>
            </w:r>
            <w:r w:rsidR="00F64A98">
              <w:rPr>
                <w:rFonts w:ascii="Arial" w:hAnsi="Arial" w:cs="Arial"/>
                <w:sz w:val="20"/>
                <w:szCs w:val="20"/>
                <w:lang w:val="en-US"/>
              </w:rPr>
              <w:t xml:space="preserve">the </w:t>
            </w:r>
            <w:r w:rsidR="00261DBE" w:rsidRPr="00D94413">
              <w:rPr>
                <w:rFonts w:ascii="Arial" w:hAnsi="Arial" w:cs="Arial"/>
                <w:sz w:val="20"/>
                <w:szCs w:val="20"/>
                <w:lang w:val="en-US"/>
              </w:rPr>
              <w:t>year</w:t>
            </w:r>
          </w:p>
        </w:tc>
        <w:tc>
          <w:tcPr>
            <w:tcW w:w="1620" w:type="dxa"/>
            <w:vAlign w:val="bottom"/>
          </w:tcPr>
          <w:p w14:paraId="681A633C" w14:textId="36262F73" w:rsidR="00261DBE" w:rsidRPr="00D94413" w:rsidRDefault="00EE0EE2" w:rsidP="00261D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3,653,892,662</w:t>
            </w:r>
          </w:p>
        </w:tc>
        <w:tc>
          <w:tcPr>
            <w:tcW w:w="1638" w:type="dxa"/>
            <w:gridSpan w:val="2"/>
          </w:tcPr>
          <w:p w14:paraId="575DDBE6" w14:textId="364841FF" w:rsidR="00261DBE" w:rsidRPr="00D94413" w:rsidRDefault="00261DBE" w:rsidP="00261DB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4,381,643,455</w:t>
            </w:r>
          </w:p>
        </w:tc>
      </w:tr>
      <w:tr w:rsidR="00261DBE" w:rsidRPr="00D94413" w14:paraId="0603F621" w14:textId="77777777" w:rsidTr="00AD6556">
        <w:trPr>
          <w:trHeight w:val="20"/>
        </w:trPr>
        <w:tc>
          <w:tcPr>
            <w:tcW w:w="6102" w:type="dxa"/>
            <w:vAlign w:val="bottom"/>
          </w:tcPr>
          <w:p w14:paraId="0DFFF304" w14:textId="6105FA65" w:rsidR="00261DBE" w:rsidRPr="00D94413" w:rsidRDefault="00261DBE" w:rsidP="00261DBE">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D94413">
              <w:rPr>
                <w:rFonts w:ascii="Arial" w:hAnsi="Arial" w:cs="Arial"/>
                <w:sz w:val="20"/>
                <w:szCs w:val="20"/>
                <w:lang w:val="en-US"/>
              </w:rPr>
              <w:t>Exchange gains on cash and cash equivalents</w:t>
            </w:r>
          </w:p>
        </w:tc>
        <w:tc>
          <w:tcPr>
            <w:tcW w:w="1620" w:type="dxa"/>
            <w:vAlign w:val="bottom"/>
          </w:tcPr>
          <w:p w14:paraId="2F1A908F" w14:textId="54D22144" w:rsidR="00261DBE" w:rsidRPr="00D94413" w:rsidRDefault="00EE0EE2" w:rsidP="00261DB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24,197</w:t>
            </w:r>
          </w:p>
        </w:tc>
        <w:tc>
          <w:tcPr>
            <w:tcW w:w="1638" w:type="dxa"/>
            <w:gridSpan w:val="2"/>
          </w:tcPr>
          <w:p w14:paraId="292888F4" w14:textId="0D18956D" w:rsidR="00261DBE" w:rsidRPr="00D94413" w:rsidRDefault="00261DBE" w:rsidP="00261DB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4,792,894</w:t>
            </w:r>
          </w:p>
        </w:tc>
      </w:tr>
      <w:tr w:rsidR="00FF59E7" w:rsidRPr="005930CA" w14:paraId="74B4547B" w14:textId="77777777" w:rsidTr="00FF59E7">
        <w:trPr>
          <w:trHeight w:val="20"/>
        </w:trPr>
        <w:tc>
          <w:tcPr>
            <w:tcW w:w="6102" w:type="dxa"/>
            <w:vAlign w:val="bottom"/>
          </w:tcPr>
          <w:p w14:paraId="3D2F99A5"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left="324"/>
              <w:rPr>
                <w:rFonts w:ascii="Arial" w:hAnsi="Arial" w:cs="Arial"/>
                <w:sz w:val="12"/>
                <w:szCs w:val="12"/>
                <w:lang w:val="en-US"/>
              </w:rPr>
            </w:pPr>
          </w:p>
        </w:tc>
        <w:tc>
          <w:tcPr>
            <w:tcW w:w="1620" w:type="dxa"/>
            <w:vAlign w:val="bottom"/>
          </w:tcPr>
          <w:p w14:paraId="66262D93"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638" w:type="dxa"/>
            <w:gridSpan w:val="2"/>
            <w:vAlign w:val="bottom"/>
          </w:tcPr>
          <w:p w14:paraId="61AF4A0D" w14:textId="77777777" w:rsidR="00FF59E7" w:rsidRPr="005930CA" w:rsidRDefault="00FF59E7" w:rsidP="00FF59E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F59E7" w:rsidRPr="00D94413" w14:paraId="509C7110" w14:textId="77777777" w:rsidTr="00FF59E7">
        <w:trPr>
          <w:trHeight w:val="20"/>
        </w:trPr>
        <w:tc>
          <w:tcPr>
            <w:tcW w:w="6102" w:type="dxa"/>
            <w:vAlign w:val="bottom"/>
          </w:tcPr>
          <w:p w14:paraId="0D7F0691" w14:textId="2AC56D9E" w:rsidR="00FF59E7" w:rsidRPr="00D94413" w:rsidRDefault="00FF59E7" w:rsidP="00FF59E7">
            <w:pPr>
              <w:tabs>
                <w:tab w:val="left" w:pos="1134"/>
                <w:tab w:val="left" w:pos="1276"/>
                <w:tab w:val="center" w:pos="3402"/>
                <w:tab w:val="center" w:pos="4536"/>
                <w:tab w:val="center" w:pos="5670"/>
                <w:tab w:val="center" w:pos="6804"/>
                <w:tab w:val="right" w:pos="7655"/>
              </w:tabs>
              <w:ind w:left="324"/>
              <w:rPr>
                <w:rFonts w:ascii="Arial" w:hAnsi="Arial" w:cs="Arial"/>
                <w:sz w:val="20"/>
                <w:szCs w:val="20"/>
                <w:lang w:val="en-US"/>
              </w:rPr>
            </w:pPr>
            <w:r w:rsidRPr="00D94413">
              <w:rPr>
                <w:rFonts w:ascii="Arial" w:hAnsi="Arial" w:cs="Arial"/>
                <w:b/>
                <w:bCs/>
                <w:sz w:val="20"/>
                <w:szCs w:val="20"/>
                <w:lang w:val="en-US"/>
              </w:rPr>
              <w:t xml:space="preserve">Cash and cash equivalents at </w:t>
            </w:r>
            <w:r w:rsidR="00F64A98">
              <w:rPr>
                <w:rFonts w:ascii="Arial" w:hAnsi="Arial" w:cs="Arial"/>
                <w:b/>
                <w:bCs/>
                <w:sz w:val="20"/>
                <w:szCs w:val="20"/>
                <w:lang w:val="en-US"/>
              </w:rPr>
              <w:t xml:space="preserve">the </w:t>
            </w:r>
            <w:r w:rsidRPr="00D94413">
              <w:rPr>
                <w:rFonts w:ascii="Arial" w:hAnsi="Arial" w:cs="Arial"/>
                <w:b/>
                <w:bCs/>
                <w:sz w:val="20"/>
                <w:szCs w:val="20"/>
                <w:lang w:val="en-US"/>
              </w:rPr>
              <w:t xml:space="preserve">end of </w:t>
            </w:r>
            <w:r w:rsidR="00F64A98">
              <w:rPr>
                <w:rFonts w:ascii="Arial" w:hAnsi="Arial" w:cs="Arial"/>
                <w:b/>
                <w:bCs/>
                <w:sz w:val="20"/>
                <w:szCs w:val="20"/>
                <w:lang w:val="en-US"/>
              </w:rPr>
              <w:t xml:space="preserve">the </w:t>
            </w:r>
            <w:r w:rsidRPr="00D94413">
              <w:rPr>
                <w:rFonts w:ascii="Arial" w:hAnsi="Arial" w:cs="Arial"/>
                <w:b/>
                <w:bCs/>
                <w:sz w:val="20"/>
                <w:szCs w:val="20"/>
                <w:lang w:val="en-US"/>
              </w:rPr>
              <w:t>year</w:t>
            </w:r>
          </w:p>
        </w:tc>
        <w:tc>
          <w:tcPr>
            <w:tcW w:w="1620" w:type="dxa"/>
            <w:vAlign w:val="bottom"/>
          </w:tcPr>
          <w:p w14:paraId="5D2BA24B" w14:textId="392F48F1" w:rsidR="00FF59E7" w:rsidRPr="00D94413" w:rsidRDefault="00EE0EE2" w:rsidP="00FF59E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4,230,965,458</w:t>
            </w:r>
          </w:p>
        </w:tc>
        <w:tc>
          <w:tcPr>
            <w:tcW w:w="1638" w:type="dxa"/>
            <w:gridSpan w:val="2"/>
            <w:vAlign w:val="bottom"/>
          </w:tcPr>
          <w:p w14:paraId="6DFE0B3C" w14:textId="60030CC2" w:rsidR="00FF59E7" w:rsidRPr="00D94413" w:rsidRDefault="00261DBE" w:rsidP="00FF59E7">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3,653,892,662</w:t>
            </w:r>
          </w:p>
        </w:tc>
      </w:tr>
      <w:bookmarkEnd w:id="15"/>
    </w:tbl>
    <w:p w14:paraId="755F0D02" w14:textId="77777777" w:rsidR="00711EE3" w:rsidRPr="00D94413" w:rsidRDefault="00711EE3" w:rsidP="00711EE3">
      <w:pPr>
        <w:ind w:left="567"/>
        <w:jc w:val="both"/>
        <w:rPr>
          <w:rFonts w:ascii="Arial" w:hAnsi="Arial" w:cs="Arial"/>
          <w:sz w:val="20"/>
          <w:szCs w:val="20"/>
        </w:rPr>
      </w:pPr>
    </w:p>
    <w:p w14:paraId="322F4D48" w14:textId="4E08168A" w:rsidR="00711EE3" w:rsidRPr="00D94413" w:rsidRDefault="00711EE3" w:rsidP="00943A02">
      <w:pPr>
        <w:ind w:left="540"/>
        <w:jc w:val="both"/>
        <w:rPr>
          <w:rFonts w:ascii="Arial" w:hAnsi="Arial" w:cs="Arial"/>
          <w:sz w:val="20"/>
          <w:szCs w:val="20"/>
        </w:rPr>
      </w:pPr>
      <w:bookmarkStart w:id="17" w:name="OLE_LINK17"/>
      <w:r w:rsidRPr="00D94413">
        <w:rPr>
          <w:rFonts w:ascii="Arial" w:hAnsi="Arial" w:cs="Arial"/>
          <w:sz w:val="20"/>
          <w:szCs w:val="20"/>
        </w:rPr>
        <w:t>The information above is the amount before inter-company eliminations.</w:t>
      </w:r>
    </w:p>
    <w:p w14:paraId="0490FE54" w14:textId="77777777" w:rsidR="00615A99" w:rsidRPr="00D94413" w:rsidRDefault="00615A99" w:rsidP="00943A02">
      <w:pPr>
        <w:ind w:left="540"/>
        <w:jc w:val="both"/>
        <w:rPr>
          <w:rFonts w:ascii="Arial" w:hAnsi="Arial" w:cs="Arial"/>
          <w:sz w:val="20"/>
          <w:szCs w:val="20"/>
        </w:rPr>
      </w:pPr>
    </w:p>
    <w:p w14:paraId="216363A6" w14:textId="13781D16" w:rsidR="00866853" w:rsidRPr="00D94413" w:rsidRDefault="00866853" w:rsidP="00291D71">
      <w:pPr>
        <w:ind w:left="540"/>
        <w:jc w:val="thaiDistribute"/>
        <w:rPr>
          <w:rFonts w:ascii="Arial" w:hAnsi="Arial" w:cs="Arial"/>
          <w:sz w:val="20"/>
          <w:szCs w:val="20"/>
        </w:rPr>
      </w:pPr>
      <w:r w:rsidRPr="00D94413">
        <w:rPr>
          <w:rFonts w:ascii="Arial" w:hAnsi="Arial" w:cs="Arial"/>
          <w:sz w:val="20"/>
          <w:szCs w:val="20"/>
        </w:rPr>
        <w:t>The movements of investments in subsidiaries during the year ended 31 December are as follows:</w:t>
      </w:r>
    </w:p>
    <w:p w14:paraId="7CF294D1" w14:textId="77777777" w:rsidR="00866853" w:rsidRPr="00D94413" w:rsidRDefault="00866853" w:rsidP="00866853">
      <w:pPr>
        <w:ind w:left="567"/>
        <w:jc w:val="thaiDistribute"/>
        <w:rPr>
          <w:rFonts w:ascii="Arial" w:hAnsi="Arial" w:cs="Arial"/>
          <w:sz w:val="20"/>
          <w:szCs w:val="20"/>
        </w:rPr>
      </w:pPr>
    </w:p>
    <w:tbl>
      <w:tblPr>
        <w:tblW w:w="9457" w:type="dxa"/>
        <w:tblLayout w:type="fixed"/>
        <w:tblLook w:val="0000" w:firstRow="0" w:lastRow="0" w:firstColumn="0" w:lastColumn="0" w:noHBand="0" w:noVBand="0"/>
      </w:tblPr>
      <w:tblGrid>
        <w:gridCol w:w="6210"/>
        <w:gridCol w:w="1653"/>
        <w:gridCol w:w="1587"/>
        <w:gridCol w:w="7"/>
      </w:tblGrid>
      <w:tr w:rsidR="00866853" w:rsidRPr="00D94413" w14:paraId="40202CAE" w14:textId="77777777" w:rsidTr="0022588B">
        <w:tc>
          <w:tcPr>
            <w:tcW w:w="6210" w:type="dxa"/>
            <w:tcBorders>
              <w:top w:val="nil"/>
              <w:left w:val="nil"/>
              <w:bottom w:val="nil"/>
              <w:right w:val="nil"/>
            </w:tcBorders>
            <w:vAlign w:val="bottom"/>
          </w:tcPr>
          <w:p w14:paraId="01441B01" w14:textId="77777777" w:rsidR="00866853" w:rsidRPr="00D94413" w:rsidRDefault="00866853" w:rsidP="00444B47">
            <w:pPr>
              <w:tabs>
                <w:tab w:val="left" w:pos="3295"/>
                <w:tab w:val="left" w:pos="9744"/>
              </w:tabs>
              <w:ind w:left="441" w:right="-108"/>
              <w:contextualSpacing/>
              <w:rPr>
                <w:rFonts w:ascii="Arial" w:hAnsi="Arial" w:cs="Arial"/>
                <w:b/>
                <w:bCs/>
                <w:sz w:val="20"/>
                <w:szCs w:val="20"/>
              </w:rPr>
            </w:pPr>
          </w:p>
        </w:tc>
        <w:tc>
          <w:tcPr>
            <w:tcW w:w="3247" w:type="dxa"/>
            <w:gridSpan w:val="3"/>
            <w:vAlign w:val="bottom"/>
          </w:tcPr>
          <w:p w14:paraId="2CCC9941" w14:textId="43781AC0" w:rsidR="00866853" w:rsidRPr="00D94413" w:rsidRDefault="00AC2CE9" w:rsidP="00444B47">
            <w:pPr>
              <w:pBdr>
                <w:bottom w:val="single" w:sz="4" w:space="1" w:color="auto"/>
              </w:pBdr>
              <w:tabs>
                <w:tab w:val="left" w:pos="3295"/>
                <w:tab w:val="right" w:pos="9744"/>
              </w:tabs>
              <w:suppressAutoHyphens/>
              <w:ind w:right="-72" w:firstLine="317"/>
              <w:contextualSpacing/>
              <w:jc w:val="center"/>
              <w:rPr>
                <w:rFonts w:ascii="Arial" w:hAnsi="Arial" w:cs="Arial"/>
                <w:b/>
                <w:bCs/>
                <w:spacing w:val="-2"/>
                <w:sz w:val="20"/>
                <w:szCs w:val="20"/>
              </w:rPr>
            </w:pPr>
            <w:r w:rsidRPr="009A25D0">
              <w:rPr>
                <w:rFonts w:ascii="Arial" w:hAnsi="Arial" w:cs="Arial"/>
                <w:b/>
                <w:bCs/>
                <w:sz w:val="18"/>
                <w:szCs w:val="18"/>
              </w:rPr>
              <w:t xml:space="preserve">Separate </w:t>
            </w:r>
            <w:r w:rsidRPr="009A25D0">
              <w:rPr>
                <w:rFonts w:ascii="Arial" w:eastAsia="Cordia New" w:hAnsi="Arial" w:cs="Arial"/>
                <w:b/>
                <w:bCs/>
                <w:sz w:val="18"/>
                <w:szCs w:val="18"/>
                <w:lang w:eastAsia="en-GB"/>
              </w:rPr>
              <w:t>financial stat</w:t>
            </w:r>
            <w:r w:rsidR="00742EBC" w:rsidRPr="009A25D0">
              <w:rPr>
                <w:rFonts w:ascii="Arial" w:eastAsia="Cordia New" w:hAnsi="Arial" w:cs="Arial"/>
                <w:b/>
                <w:bCs/>
                <w:sz w:val="18"/>
                <w:szCs w:val="18"/>
                <w:lang w:eastAsia="en-GB"/>
              </w:rPr>
              <w:t>e</w:t>
            </w:r>
            <w:r w:rsidRPr="009A25D0">
              <w:rPr>
                <w:rFonts w:ascii="Arial" w:eastAsia="Cordia New" w:hAnsi="Arial" w:cs="Arial"/>
                <w:b/>
                <w:bCs/>
                <w:sz w:val="18"/>
                <w:szCs w:val="18"/>
                <w:lang w:eastAsia="en-GB"/>
              </w:rPr>
              <w:t>ments</w:t>
            </w:r>
          </w:p>
        </w:tc>
      </w:tr>
      <w:tr w:rsidR="0022588B" w:rsidRPr="00D94413" w14:paraId="373C7B07" w14:textId="77777777" w:rsidTr="0022588B">
        <w:trPr>
          <w:gridAfter w:val="1"/>
          <w:wAfter w:w="7" w:type="dxa"/>
        </w:trPr>
        <w:tc>
          <w:tcPr>
            <w:tcW w:w="6210" w:type="dxa"/>
            <w:tcBorders>
              <w:top w:val="nil"/>
              <w:left w:val="nil"/>
              <w:bottom w:val="nil"/>
              <w:right w:val="nil"/>
            </w:tcBorders>
            <w:vAlign w:val="bottom"/>
          </w:tcPr>
          <w:p w14:paraId="2D5EDAED" w14:textId="77777777" w:rsidR="0022588B" w:rsidRPr="00D94413" w:rsidRDefault="0022588B" w:rsidP="00444B47">
            <w:pPr>
              <w:tabs>
                <w:tab w:val="left" w:pos="3295"/>
                <w:tab w:val="left" w:pos="9744"/>
              </w:tabs>
              <w:ind w:left="441" w:right="-108"/>
              <w:contextualSpacing/>
              <w:rPr>
                <w:rFonts w:ascii="Arial" w:hAnsi="Arial" w:cs="Arial"/>
                <w:b/>
                <w:bCs/>
                <w:sz w:val="20"/>
                <w:szCs w:val="20"/>
              </w:rPr>
            </w:pPr>
          </w:p>
        </w:tc>
        <w:tc>
          <w:tcPr>
            <w:tcW w:w="1653" w:type="dxa"/>
            <w:vAlign w:val="bottom"/>
          </w:tcPr>
          <w:p w14:paraId="2B0191D0" w14:textId="20E455C3" w:rsidR="0022588B" w:rsidRPr="00D94413" w:rsidRDefault="0022588B" w:rsidP="00444B47">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2016</w:t>
            </w:r>
          </w:p>
          <w:p w14:paraId="764398A0" w14:textId="77777777" w:rsidR="0022588B" w:rsidRPr="00D94413" w:rsidRDefault="0022588B" w:rsidP="00444B47">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587" w:type="dxa"/>
            <w:vAlign w:val="bottom"/>
          </w:tcPr>
          <w:p w14:paraId="1A431795" w14:textId="05631715" w:rsidR="0022588B" w:rsidRPr="00D94413" w:rsidRDefault="0022588B" w:rsidP="00444B47">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2015</w:t>
            </w:r>
          </w:p>
          <w:p w14:paraId="1AEC6082" w14:textId="77777777" w:rsidR="0022588B" w:rsidRPr="00D94413" w:rsidRDefault="0022588B" w:rsidP="00444B47">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Baht</w:t>
            </w:r>
          </w:p>
        </w:tc>
      </w:tr>
      <w:tr w:rsidR="0022588B" w:rsidRPr="005930CA" w14:paraId="79AB7E33" w14:textId="77777777" w:rsidTr="0022588B">
        <w:trPr>
          <w:gridAfter w:val="1"/>
          <w:wAfter w:w="7" w:type="dxa"/>
          <w:trHeight w:val="74"/>
        </w:trPr>
        <w:tc>
          <w:tcPr>
            <w:tcW w:w="6210" w:type="dxa"/>
            <w:tcBorders>
              <w:top w:val="nil"/>
              <w:left w:val="nil"/>
              <w:bottom w:val="nil"/>
              <w:right w:val="nil"/>
            </w:tcBorders>
            <w:vAlign w:val="bottom"/>
          </w:tcPr>
          <w:p w14:paraId="115D597A" w14:textId="77777777" w:rsidR="0022588B" w:rsidRPr="005930CA" w:rsidRDefault="0022588B" w:rsidP="00444B47">
            <w:pPr>
              <w:tabs>
                <w:tab w:val="left" w:pos="3295"/>
                <w:tab w:val="left" w:pos="9744"/>
              </w:tabs>
              <w:ind w:left="441" w:right="-108"/>
              <w:contextualSpacing/>
              <w:rPr>
                <w:rFonts w:ascii="Arial" w:hAnsi="Arial" w:cs="Arial"/>
                <w:sz w:val="12"/>
                <w:szCs w:val="12"/>
              </w:rPr>
            </w:pPr>
          </w:p>
        </w:tc>
        <w:tc>
          <w:tcPr>
            <w:tcW w:w="1653" w:type="dxa"/>
            <w:vAlign w:val="bottom"/>
          </w:tcPr>
          <w:p w14:paraId="453E5C1C" w14:textId="77777777" w:rsidR="0022588B" w:rsidRPr="005930CA" w:rsidRDefault="0022588B" w:rsidP="00444B47">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c>
          <w:tcPr>
            <w:tcW w:w="1587" w:type="dxa"/>
            <w:vAlign w:val="bottom"/>
          </w:tcPr>
          <w:p w14:paraId="04608042" w14:textId="77777777" w:rsidR="0022588B" w:rsidRPr="005930CA" w:rsidRDefault="0022588B" w:rsidP="00444B47">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R="0022588B" w:rsidRPr="00D94413" w14:paraId="7B07B078" w14:textId="77777777" w:rsidTr="0022588B">
        <w:trPr>
          <w:gridAfter w:val="1"/>
          <w:wAfter w:w="7" w:type="dxa"/>
          <w:trHeight w:val="85"/>
        </w:trPr>
        <w:tc>
          <w:tcPr>
            <w:tcW w:w="6210" w:type="dxa"/>
            <w:tcBorders>
              <w:top w:val="nil"/>
              <w:left w:val="nil"/>
              <w:bottom w:val="nil"/>
              <w:right w:val="nil"/>
            </w:tcBorders>
            <w:vAlign w:val="bottom"/>
          </w:tcPr>
          <w:p w14:paraId="26487DC8" w14:textId="77777777" w:rsidR="0022588B" w:rsidRPr="00D94413" w:rsidRDefault="0022588B" w:rsidP="0022588B">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Opening net book balance</w:t>
            </w:r>
          </w:p>
        </w:tc>
        <w:tc>
          <w:tcPr>
            <w:tcW w:w="1653" w:type="dxa"/>
            <w:vAlign w:val="bottom"/>
          </w:tcPr>
          <w:p w14:paraId="460E2B03" w14:textId="3BFD66A6" w:rsidR="0022588B" w:rsidRPr="00D94413" w:rsidRDefault="00D53EDF" w:rsidP="0022588B">
            <w:pPr>
              <w:keepNext/>
              <w:keepLines/>
              <w:tabs>
                <w:tab w:val="left" w:pos="3295"/>
                <w:tab w:val="left" w:pos="9744"/>
              </w:tabs>
              <w:autoSpaceDE w:val="0"/>
              <w:autoSpaceDN w:val="0"/>
              <w:adjustRightInd w:val="0"/>
              <w:ind w:right="-72"/>
              <w:contextualSpacing/>
              <w:jc w:val="right"/>
              <w:rPr>
                <w:rFonts w:ascii="Arial" w:hAnsi="Arial" w:cs="Arial"/>
                <w:sz w:val="20"/>
                <w:szCs w:val="20"/>
              </w:rPr>
            </w:pPr>
            <w:r w:rsidRPr="00D94413">
              <w:rPr>
                <w:rFonts w:ascii="Arial" w:hAnsi="Arial" w:cs="Arial"/>
                <w:spacing w:val="-2"/>
                <w:sz w:val="20"/>
                <w:szCs w:val="20"/>
              </w:rPr>
              <w:t>4,492,846,516</w:t>
            </w:r>
          </w:p>
        </w:tc>
        <w:tc>
          <w:tcPr>
            <w:tcW w:w="1587" w:type="dxa"/>
            <w:vAlign w:val="bottom"/>
          </w:tcPr>
          <w:p w14:paraId="2894E543" w14:textId="1F87B939" w:rsidR="0022588B" w:rsidRPr="00D94413" w:rsidRDefault="0022588B" w:rsidP="0022588B">
            <w:pPr>
              <w:keepNext/>
              <w:keepLines/>
              <w:tabs>
                <w:tab w:val="left" w:pos="3295"/>
                <w:tab w:val="left" w:pos="9744"/>
              </w:tab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2,893,352,322</w:t>
            </w:r>
          </w:p>
        </w:tc>
      </w:tr>
      <w:tr w:rsidR="0022588B" w:rsidRPr="00D94413" w14:paraId="111595DF" w14:textId="77777777" w:rsidTr="0022588B">
        <w:trPr>
          <w:gridAfter w:val="1"/>
          <w:wAfter w:w="7" w:type="dxa"/>
        </w:trPr>
        <w:tc>
          <w:tcPr>
            <w:tcW w:w="6210" w:type="dxa"/>
            <w:tcBorders>
              <w:top w:val="nil"/>
              <w:left w:val="nil"/>
              <w:bottom w:val="nil"/>
              <w:right w:val="nil"/>
            </w:tcBorders>
          </w:tcPr>
          <w:p w14:paraId="7109E533" w14:textId="77777777" w:rsidR="0022588B" w:rsidRPr="00D94413" w:rsidRDefault="0022588B" w:rsidP="0022588B">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New investments during the year</w:t>
            </w:r>
          </w:p>
        </w:tc>
        <w:tc>
          <w:tcPr>
            <w:tcW w:w="1653" w:type="dxa"/>
          </w:tcPr>
          <w:p w14:paraId="23AACE3D" w14:textId="170A97BE" w:rsidR="0022588B" w:rsidRPr="00D94413" w:rsidRDefault="00AD6556" w:rsidP="0022588B">
            <w:pPr>
              <w:keepNext/>
              <w:keepLines/>
              <w:tabs>
                <w:tab w:val="left" w:pos="3295"/>
                <w:tab w:val="left" w:pos="9744"/>
              </w:tab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162,233,155</w:t>
            </w:r>
          </w:p>
        </w:tc>
        <w:tc>
          <w:tcPr>
            <w:tcW w:w="1587" w:type="dxa"/>
          </w:tcPr>
          <w:p w14:paraId="6AB6C59C" w14:textId="194F13C5" w:rsidR="0022588B" w:rsidRPr="00D94413" w:rsidRDefault="0022588B" w:rsidP="0022588B">
            <w:pPr>
              <w:suppressAutoHyphens/>
              <w:ind w:right="-72"/>
              <w:jc w:val="right"/>
              <w:rPr>
                <w:rFonts w:ascii="Arial" w:eastAsia="Cordia New" w:hAnsi="Arial" w:cs="Arial"/>
                <w:sz w:val="20"/>
                <w:szCs w:val="20"/>
                <w:lang w:eastAsia="en-GB"/>
              </w:rPr>
            </w:pPr>
            <w:r w:rsidRPr="00D94413">
              <w:rPr>
                <w:rFonts w:ascii="Arial" w:hAnsi="Arial" w:cs="Arial"/>
                <w:sz w:val="20"/>
                <w:szCs w:val="20"/>
              </w:rPr>
              <w:t>109,253,450</w:t>
            </w:r>
          </w:p>
        </w:tc>
      </w:tr>
      <w:tr w:rsidR="0022588B" w:rsidRPr="00D94413" w14:paraId="6FFA49C1" w14:textId="77777777" w:rsidTr="0022588B">
        <w:trPr>
          <w:gridAfter w:val="1"/>
          <w:wAfter w:w="7" w:type="dxa"/>
          <w:trHeight w:val="93"/>
        </w:trPr>
        <w:tc>
          <w:tcPr>
            <w:tcW w:w="6210" w:type="dxa"/>
            <w:tcBorders>
              <w:top w:val="nil"/>
              <w:left w:val="nil"/>
              <w:bottom w:val="nil"/>
              <w:right w:val="nil"/>
            </w:tcBorders>
          </w:tcPr>
          <w:p w14:paraId="042338AD" w14:textId="3F2F3B3B" w:rsidR="0022588B" w:rsidRPr="00D94413" w:rsidRDefault="006D0042" w:rsidP="006D0042">
            <w:pPr>
              <w:tabs>
                <w:tab w:val="left" w:pos="3295"/>
                <w:tab w:val="left" w:pos="9744"/>
              </w:tabs>
              <w:ind w:left="432" w:right="-250"/>
              <w:contextualSpacing/>
              <w:rPr>
                <w:rFonts w:ascii="Arial" w:hAnsi="Arial" w:cs="Arial"/>
                <w:sz w:val="20"/>
                <w:szCs w:val="20"/>
              </w:rPr>
            </w:pPr>
            <w:r w:rsidRPr="00D94413">
              <w:rPr>
                <w:rFonts w:ascii="Arial" w:hAnsi="Arial" w:cs="Arial"/>
                <w:sz w:val="20"/>
                <w:szCs w:val="20"/>
              </w:rPr>
              <w:t>Additional paid-up share capital of subsidiaries during the year</w:t>
            </w:r>
          </w:p>
        </w:tc>
        <w:tc>
          <w:tcPr>
            <w:tcW w:w="1653" w:type="dxa"/>
          </w:tcPr>
          <w:p w14:paraId="3955471E" w14:textId="1C67B4B1" w:rsidR="0022588B" w:rsidRPr="00D94413" w:rsidRDefault="00AD6556" w:rsidP="00FD2FE0">
            <w:pPr>
              <w:pBdr>
                <w:bottom w:val="single" w:sz="4" w:space="1" w:color="auto"/>
              </w:pBdr>
              <w:suppressAutoHyphens/>
              <w:ind w:right="-72" w:hanging="20"/>
              <w:jc w:val="right"/>
              <w:rPr>
                <w:rFonts w:ascii="Arial" w:hAnsi="Arial" w:cs="Arial"/>
                <w:spacing w:val="-2"/>
                <w:sz w:val="20"/>
                <w:szCs w:val="20"/>
              </w:rPr>
            </w:pPr>
            <w:r w:rsidRPr="00D94413">
              <w:rPr>
                <w:rFonts w:ascii="Arial" w:hAnsi="Arial" w:cs="Arial"/>
                <w:spacing w:val="-2"/>
                <w:sz w:val="20"/>
                <w:szCs w:val="20"/>
              </w:rPr>
              <w:t>2,504,691,01</w:t>
            </w:r>
            <w:r w:rsidR="00E614A0" w:rsidRPr="00D94413">
              <w:rPr>
                <w:rFonts w:ascii="Arial" w:hAnsi="Arial" w:cs="Arial"/>
                <w:spacing w:val="-2"/>
                <w:sz w:val="20"/>
                <w:szCs w:val="20"/>
              </w:rPr>
              <w:t>1</w:t>
            </w:r>
          </w:p>
        </w:tc>
        <w:tc>
          <w:tcPr>
            <w:tcW w:w="1587" w:type="dxa"/>
          </w:tcPr>
          <w:p w14:paraId="74DA875B" w14:textId="43AB5EF7" w:rsidR="0022588B" w:rsidRPr="00D94413" w:rsidRDefault="0022588B" w:rsidP="00FD2FE0">
            <w:pPr>
              <w:pBdr>
                <w:bottom w:val="single" w:sz="4" w:space="1" w:color="auto"/>
              </w:pBdr>
              <w:suppressAutoHyphens/>
              <w:ind w:right="-72"/>
              <w:jc w:val="right"/>
              <w:rPr>
                <w:rFonts w:ascii="Arial" w:hAnsi="Arial" w:cs="Arial"/>
                <w:sz w:val="20"/>
                <w:szCs w:val="20"/>
                <w:lang w:val="en-US"/>
              </w:rPr>
            </w:pPr>
            <w:r w:rsidRPr="00D94413">
              <w:rPr>
                <w:rFonts w:ascii="Arial" w:hAnsi="Arial" w:cs="Arial"/>
                <w:sz w:val="20"/>
                <w:szCs w:val="20"/>
              </w:rPr>
              <w:t>1,490,240,744</w:t>
            </w:r>
          </w:p>
        </w:tc>
      </w:tr>
      <w:tr w:rsidR="0022588B" w:rsidRPr="005930CA" w14:paraId="5698377E" w14:textId="77777777" w:rsidTr="0022588B">
        <w:trPr>
          <w:gridAfter w:val="1"/>
          <w:wAfter w:w="7" w:type="dxa"/>
          <w:trHeight w:val="63"/>
        </w:trPr>
        <w:tc>
          <w:tcPr>
            <w:tcW w:w="6210" w:type="dxa"/>
            <w:tcBorders>
              <w:top w:val="nil"/>
              <w:left w:val="nil"/>
              <w:bottom w:val="nil"/>
              <w:right w:val="nil"/>
            </w:tcBorders>
          </w:tcPr>
          <w:p w14:paraId="7EFE86FD" w14:textId="77777777" w:rsidR="0022588B" w:rsidRPr="005930CA" w:rsidRDefault="0022588B" w:rsidP="0022588B">
            <w:pPr>
              <w:tabs>
                <w:tab w:val="left" w:pos="3295"/>
                <w:tab w:val="left" w:pos="9744"/>
              </w:tabs>
              <w:ind w:left="441" w:right="-250"/>
              <w:contextualSpacing/>
              <w:rPr>
                <w:rFonts w:ascii="Arial" w:hAnsi="Arial" w:cs="Arial"/>
                <w:sz w:val="12"/>
                <w:szCs w:val="12"/>
              </w:rPr>
            </w:pPr>
          </w:p>
        </w:tc>
        <w:tc>
          <w:tcPr>
            <w:tcW w:w="1653" w:type="dxa"/>
          </w:tcPr>
          <w:p w14:paraId="058D9E8F" w14:textId="77777777" w:rsidR="0022588B" w:rsidRPr="005930CA" w:rsidRDefault="0022588B" w:rsidP="0022588B">
            <w:pPr>
              <w:suppressAutoHyphens/>
              <w:ind w:right="-72" w:hanging="20"/>
              <w:jc w:val="right"/>
              <w:rPr>
                <w:rFonts w:ascii="Arial" w:hAnsi="Arial" w:cs="Arial"/>
                <w:sz w:val="12"/>
                <w:szCs w:val="12"/>
              </w:rPr>
            </w:pPr>
          </w:p>
        </w:tc>
        <w:tc>
          <w:tcPr>
            <w:tcW w:w="1587" w:type="dxa"/>
          </w:tcPr>
          <w:p w14:paraId="25089729" w14:textId="77777777" w:rsidR="0022588B" w:rsidRPr="005930CA" w:rsidRDefault="0022588B" w:rsidP="0022588B">
            <w:pPr>
              <w:suppressAutoHyphens/>
              <w:ind w:right="-72"/>
              <w:jc w:val="right"/>
              <w:rPr>
                <w:rFonts w:ascii="Arial" w:hAnsi="Arial" w:cs="Arial"/>
                <w:sz w:val="12"/>
                <w:szCs w:val="12"/>
              </w:rPr>
            </w:pPr>
          </w:p>
        </w:tc>
      </w:tr>
      <w:tr w:rsidR="0022588B" w:rsidRPr="00D94413" w14:paraId="090763F5" w14:textId="77777777" w:rsidTr="0022588B">
        <w:trPr>
          <w:gridAfter w:val="1"/>
          <w:wAfter w:w="7" w:type="dxa"/>
          <w:trHeight w:val="65"/>
        </w:trPr>
        <w:tc>
          <w:tcPr>
            <w:tcW w:w="6210" w:type="dxa"/>
            <w:tcBorders>
              <w:top w:val="nil"/>
              <w:left w:val="nil"/>
              <w:bottom w:val="nil"/>
              <w:right w:val="nil"/>
            </w:tcBorders>
          </w:tcPr>
          <w:p w14:paraId="2D110CB6" w14:textId="77777777" w:rsidR="0022588B" w:rsidRPr="00D94413" w:rsidRDefault="0022588B" w:rsidP="0022588B">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Closing net book balance</w:t>
            </w:r>
          </w:p>
        </w:tc>
        <w:tc>
          <w:tcPr>
            <w:tcW w:w="1653" w:type="dxa"/>
          </w:tcPr>
          <w:p w14:paraId="02217B10" w14:textId="78162016" w:rsidR="0022588B" w:rsidRPr="00D94413" w:rsidRDefault="00AD6556" w:rsidP="0022588B">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7,159,770,68</w:t>
            </w:r>
            <w:r w:rsidR="00E614A0" w:rsidRPr="00D94413">
              <w:rPr>
                <w:rFonts w:ascii="Arial" w:hAnsi="Arial" w:cs="Arial"/>
                <w:spacing w:val="-2"/>
                <w:sz w:val="20"/>
                <w:szCs w:val="20"/>
              </w:rPr>
              <w:t>2</w:t>
            </w:r>
          </w:p>
        </w:tc>
        <w:tc>
          <w:tcPr>
            <w:tcW w:w="1587" w:type="dxa"/>
          </w:tcPr>
          <w:p w14:paraId="597AB93A" w14:textId="5D7DCF00" w:rsidR="0022588B" w:rsidRPr="00D94413" w:rsidRDefault="0022588B" w:rsidP="0022588B">
            <w:pPr>
              <w:pBdr>
                <w:bottom w:val="double" w:sz="4" w:space="1" w:color="auto"/>
              </w:pBdr>
              <w:suppressAutoHyphens/>
              <w:ind w:right="-72"/>
              <w:jc w:val="right"/>
              <w:rPr>
                <w:rFonts w:ascii="Arial" w:eastAsia="Cordia New" w:hAnsi="Arial" w:cs="Arial"/>
                <w:sz w:val="20"/>
                <w:szCs w:val="20"/>
                <w:lang w:eastAsia="en-GB"/>
              </w:rPr>
            </w:pPr>
            <w:r w:rsidRPr="00D94413">
              <w:rPr>
                <w:rFonts w:ascii="Arial" w:hAnsi="Arial" w:cs="Arial"/>
                <w:spacing w:val="-2"/>
                <w:sz w:val="20"/>
                <w:szCs w:val="20"/>
              </w:rPr>
              <w:t>4,492,846,516</w:t>
            </w:r>
          </w:p>
        </w:tc>
      </w:tr>
    </w:tbl>
    <w:p w14:paraId="7B927495" w14:textId="77777777" w:rsidR="00866853" w:rsidRPr="00D94413" w:rsidRDefault="00866853" w:rsidP="00866853">
      <w:pPr>
        <w:ind w:left="567"/>
        <w:jc w:val="both"/>
        <w:rPr>
          <w:rFonts w:ascii="Arial" w:hAnsi="Arial" w:cs="Arial"/>
          <w:sz w:val="20"/>
          <w:szCs w:val="20"/>
        </w:rPr>
      </w:pPr>
    </w:p>
    <w:p w14:paraId="24267246" w14:textId="77777777" w:rsidR="00866853" w:rsidRPr="00D94413" w:rsidRDefault="00866853" w:rsidP="00711EE3">
      <w:pPr>
        <w:ind w:left="567"/>
        <w:jc w:val="both"/>
        <w:rPr>
          <w:rFonts w:ascii="Arial" w:hAnsi="Arial" w:cs="Arial"/>
          <w:sz w:val="20"/>
          <w:szCs w:val="20"/>
        </w:rPr>
        <w:sectPr w:rsidR="00866853" w:rsidRPr="00D94413" w:rsidSect="00BA4855">
          <w:headerReference w:type="even" r:id="rId14"/>
          <w:headerReference w:type="default" r:id="rId15"/>
          <w:footerReference w:type="default" r:id="rId16"/>
          <w:headerReference w:type="first" r:id="rId17"/>
          <w:pgSz w:w="11906" w:h="16838" w:code="9"/>
          <w:pgMar w:top="720" w:right="720" w:bottom="720" w:left="1728" w:header="706" w:footer="706" w:gutter="0"/>
          <w:cols w:space="720"/>
          <w:docGrid w:linePitch="326"/>
        </w:sectPr>
      </w:pPr>
    </w:p>
    <w:bookmarkEnd w:id="17"/>
    <w:p w14:paraId="00C21F38" w14:textId="77777777" w:rsidR="005930CA" w:rsidRDefault="005930CA" w:rsidP="00A012A9">
      <w:pPr>
        <w:tabs>
          <w:tab w:val="left" w:pos="540"/>
        </w:tabs>
        <w:contextualSpacing/>
        <w:rPr>
          <w:rFonts w:ascii="Arial" w:hAnsi="Arial" w:cs="Arial"/>
          <w:b/>
          <w:bCs/>
          <w:caps/>
          <w:sz w:val="20"/>
          <w:szCs w:val="20"/>
        </w:rPr>
      </w:pPr>
    </w:p>
    <w:p w14:paraId="7B7408ED" w14:textId="7673A88F" w:rsidR="00070A6B" w:rsidRPr="00D94413" w:rsidRDefault="00CE2BC8" w:rsidP="00A012A9">
      <w:pPr>
        <w:tabs>
          <w:tab w:val="left" w:pos="540"/>
        </w:tabs>
        <w:contextualSpacing/>
        <w:rPr>
          <w:rFonts w:ascii="Arial" w:hAnsi="Arial" w:cs="Arial"/>
          <w:snapToGrid w:val="0"/>
          <w:color w:val="000000"/>
          <w:sz w:val="20"/>
          <w:szCs w:val="20"/>
          <w:lang w:val="en-US" w:eastAsia="th-TH"/>
        </w:rPr>
      </w:pPr>
      <w:r w:rsidRPr="00D94413">
        <w:rPr>
          <w:rFonts w:ascii="Arial" w:hAnsi="Arial" w:cs="Arial"/>
          <w:b/>
          <w:bCs/>
          <w:caps/>
          <w:sz w:val="20"/>
          <w:szCs w:val="20"/>
        </w:rPr>
        <w:t>1</w:t>
      </w:r>
      <w:r w:rsidR="009D3E1B" w:rsidRPr="00D94413">
        <w:rPr>
          <w:rFonts w:ascii="Arial" w:hAnsi="Arial" w:cs="Arial"/>
          <w:b/>
          <w:bCs/>
          <w:caps/>
          <w:sz w:val="20"/>
          <w:szCs w:val="20"/>
        </w:rPr>
        <w:t>3</w:t>
      </w:r>
      <w:r w:rsidR="00070A6B" w:rsidRPr="00D94413">
        <w:rPr>
          <w:rFonts w:ascii="Arial" w:hAnsi="Arial" w:cs="Arial"/>
          <w:b/>
          <w:bCs/>
          <w:caps/>
          <w:sz w:val="20"/>
          <w:szCs w:val="20"/>
        </w:rPr>
        <w:t xml:space="preserve"> </w:t>
      </w:r>
      <w:r w:rsidR="00070A6B" w:rsidRPr="00D94413">
        <w:rPr>
          <w:rFonts w:ascii="Arial" w:hAnsi="Arial" w:cs="Arial"/>
          <w:b/>
          <w:bCs/>
          <w:caps/>
          <w:sz w:val="20"/>
          <w:szCs w:val="20"/>
        </w:rPr>
        <w:tab/>
      </w:r>
      <w:r w:rsidR="00070A6B" w:rsidRPr="00D94413">
        <w:rPr>
          <w:rFonts w:ascii="Arial" w:hAnsi="Arial" w:cs="Arial"/>
          <w:b/>
          <w:bCs/>
          <w:sz w:val="20"/>
          <w:szCs w:val="20"/>
        </w:rPr>
        <w:t xml:space="preserve">Investments in subsidiaries </w:t>
      </w:r>
      <w:r w:rsidR="00070A6B" w:rsidRPr="00D94413">
        <w:rPr>
          <w:rFonts w:ascii="Arial" w:hAnsi="Arial" w:cs="Arial"/>
          <w:snapToGrid w:val="0"/>
          <w:color w:val="000000"/>
          <w:sz w:val="20"/>
          <w:szCs w:val="20"/>
          <w:lang w:eastAsia="th-TH"/>
        </w:rPr>
        <w:t>(Cont’d)</w:t>
      </w:r>
    </w:p>
    <w:p w14:paraId="028A80F3" w14:textId="77777777" w:rsidR="005329E1" w:rsidRPr="005930CA" w:rsidRDefault="005329E1" w:rsidP="00070A6B">
      <w:pPr>
        <w:ind w:left="567"/>
        <w:jc w:val="thaiDistribute"/>
        <w:rPr>
          <w:rFonts w:ascii="Arial" w:hAnsi="Arial" w:cs="Arial"/>
          <w:sz w:val="16"/>
          <w:szCs w:val="16"/>
        </w:rPr>
      </w:pPr>
    </w:p>
    <w:p w14:paraId="4E81144B" w14:textId="77777777" w:rsidR="005930CA" w:rsidRPr="005930CA" w:rsidRDefault="005930CA" w:rsidP="00070A6B">
      <w:pPr>
        <w:ind w:left="567"/>
        <w:jc w:val="thaiDistribute"/>
        <w:rPr>
          <w:rFonts w:ascii="Arial" w:hAnsi="Arial" w:cs="Arial"/>
          <w:sz w:val="16"/>
          <w:szCs w:val="16"/>
        </w:rPr>
      </w:pPr>
    </w:p>
    <w:p w14:paraId="412722B7" w14:textId="73F95DCA" w:rsidR="00070A6B" w:rsidRPr="00D94413" w:rsidRDefault="00070A6B" w:rsidP="00291D71">
      <w:pPr>
        <w:ind w:left="540"/>
        <w:jc w:val="thaiDistribute"/>
        <w:rPr>
          <w:rFonts w:ascii="Arial" w:hAnsi="Arial" w:cs="Arial"/>
          <w:snapToGrid w:val="0"/>
          <w:color w:val="000000"/>
          <w:sz w:val="20"/>
          <w:szCs w:val="20"/>
          <w:lang w:eastAsia="th-TH"/>
        </w:rPr>
      </w:pPr>
      <w:r w:rsidRPr="00D94413">
        <w:rPr>
          <w:rFonts w:ascii="Arial" w:hAnsi="Arial" w:cs="Arial"/>
          <w:sz w:val="20"/>
          <w:szCs w:val="20"/>
        </w:rPr>
        <w:t>The significant movements of investments in subsidiaries are as follows:</w:t>
      </w:r>
    </w:p>
    <w:p w14:paraId="156B9A41" w14:textId="77777777" w:rsidR="00070A6B" w:rsidRPr="005930CA" w:rsidRDefault="00070A6B" w:rsidP="00291D71">
      <w:pPr>
        <w:ind w:left="540"/>
        <w:jc w:val="thaiDistribute"/>
        <w:rPr>
          <w:rFonts w:ascii="Arial" w:hAnsi="Arial" w:cs="Arial"/>
          <w:snapToGrid w:val="0"/>
          <w:color w:val="000000"/>
          <w:sz w:val="16"/>
          <w:szCs w:val="16"/>
          <w:lang w:eastAsia="th-TH"/>
        </w:rPr>
      </w:pPr>
    </w:p>
    <w:p w14:paraId="5C0965EF" w14:textId="0A62EE38" w:rsidR="00070A6B" w:rsidRPr="00D94413" w:rsidRDefault="00070A6B" w:rsidP="00291D71">
      <w:pPr>
        <w:ind w:left="540"/>
        <w:jc w:val="thaiDistribute"/>
        <w:rPr>
          <w:rFonts w:ascii="Arial" w:hAnsi="Arial" w:cs="Arial"/>
          <w:snapToGrid w:val="0"/>
          <w:color w:val="000000"/>
          <w:sz w:val="20"/>
          <w:szCs w:val="20"/>
          <w:lang w:eastAsia="th-TH"/>
        </w:rPr>
      </w:pPr>
      <w:r w:rsidRPr="00D94413">
        <w:rPr>
          <w:rFonts w:ascii="Arial" w:hAnsi="Arial" w:cs="Arial"/>
          <w:sz w:val="20"/>
          <w:szCs w:val="20"/>
        </w:rPr>
        <w:t>For the year ended 31 December 201</w:t>
      </w:r>
      <w:r w:rsidR="00443C7F" w:rsidRPr="00D94413">
        <w:rPr>
          <w:rFonts w:ascii="Arial" w:hAnsi="Arial" w:cs="Arial"/>
          <w:sz w:val="20"/>
          <w:szCs w:val="20"/>
        </w:rPr>
        <w:t>6</w:t>
      </w:r>
    </w:p>
    <w:p w14:paraId="237EBAD3" w14:textId="77777777" w:rsidR="005063B0" w:rsidRPr="005930CA" w:rsidRDefault="005063B0" w:rsidP="00291D71">
      <w:pPr>
        <w:ind w:left="540"/>
        <w:jc w:val="thaiDistribute"/>
        <w:rPr>
          <w:rFonts w:ascii="Arial" w:hAnsi="Arial" w:cs="Arial"/>
          <w:sz w:val="16"/>
          <w:szCs w:val="16"/>
        </w:rPr>
      </w:pPr>
    </w:p>
    <w:p w14:paraId="01ABF5AF" w14:textId="77777777" w:rsidR="00443C7F" w:rsidRPr="00D94413" w:rsidRDefault="00443C7F" w:rsidP="00443C7F">
      <w:pPr>
        <w:ind w:left="540"/>
        <w:jc w:val="both"/>
        <w:rPr>
          <w:rFonts w:ascii="Arial" w:hAnsi="Arial" w:cs="Arial"/>
          <w:b/>
          <w:bCs/>
          <w:sz w:val="20"/>
          <w:szCs w:val="20"/>
        </w:rPr>
      </w:pPr>
      <w:r w:rsidRPr="00D94413">
        <w:rPr>
          <w:rFonts w:ascii="Arial" w:hAnsi="Arial" w:cs="Arial"/>
          <w:b/>
          <w:bCs/>
          <w:sz w:val="20"/>
          <w:szCs w:val="20"/>
        </w:rPr>
        <w:t>Amata B.Grimm Power 5 Limited (“ABP5”)</w:t>
      </w:r>
    </w:p>
    <w:p w14:paraId="3CFCE0A3" w14:textId="77777777" w:rsidR="00443C7F" w:rsidRPr="005930CA" w:rsidRDefault="00443C7F" w:rsidP="00443C7F">
      <w:pPr>
        <w:ind w:left="540"/>
        <w:jc w:val="both"/>
        <w:rPr>
          <w:rFonts w:ascii="Arial" w:hAnsi="Arial" w:cs="Arial"/>
          <w:sz w:val="16"/>
          <w:szCs w:val="16"/>
        </w:rPr>
      </w:pPr>
    </w:p>
    <w:p w14:paraId="4C42B18C" w14:textId="40BB037B" w:rsidR="00443C7F" w:rsidRPr="00D94413" w:rsidRDefault="00443C7F" w:rsidP="00443C7F">
      <w:pPr>
        <w:ind w:left="540"/>
        <w:jc w:val="both"/>
        <w:rPr>
          <w:rFonts w:ascii="Arial" w:hAnsi="Arial" w:cs="Arial"/>
          <w:sz w:val="20"/>
          <w:szCs w:val="20"/>
        </w:rPr>
      </w:pPr>
      <w:r w:rsidRPr="00D94413">
        <w:rPr>
          <w:rFonts w:ascii="Arial" w:hAnsi="Arial" w:cs="Arial"/>
          <w:sz w:val="20"/>
          <w:szCs w:val="20"/>
        </w:rPr>
        <w:t xml:space="preserve">The Board of Directors of ABP5 approved to additionally call for share capital from shareholders in a total amount of Baht 75 per share. The Company paid-up the cash for 3,765,510 shares at Baht </w:t>
      </w:r>
      <w:r w:rsidR="005930CA">
        <w:rPr>
          <w:rFonts w:ascii="Arial" w:hAnsi="Arial" w:cs="Arial"/>
          <w:sz w:val="20"/>
          <w:szCs w:val="20"/>
        </w:rPr>
        <w:br/>
      </w:r>
      <w:r w:rsidRPr="00D94413">
        <w:rPr>
          <w:rFonts w:ascii="Arial" w:hAnsi="Arial" w:cs="Arial"/>
          <w:sz w:val="20"/>
          <w:szCs w:val="20"/>
        </w:rPr>
        <w:t>45 per share, totalling Baht 169.45 million on 19 February 2016 and Baht 30 per share, totalling Baht 112.97 million on 8 August 2016. There was no change in ownership interest of the Company in ABP5.</w:t>
      </w:r>
    </w:p>
    <w:p w14:paraId="35A21AA8" w14:textId="77777777" w:rsidR="00443C7F" w:rsidRPr="005930CA" w:rsidRDefault="00443C7F" w:rsidP="00443C7F">
      <w:pPr>
        <w:ind w:left="540"/>
        <w:jc w:val="both"/>
        <w:rPr>
          <w:rFonts w:ascii="Arial" w:hAnsi="Arial" w:cs="Arial"/>
          <w:sz w:val="16"/>
          <w:szCs w:val="16"/>
        </w:rPr>
      </w:pPr>
    </w:p>
    <w:p w14:paraId="26E56DDC" w14:textId="77777777" w:rsidR="00443C7F" w:rsidRPr="00D94413" w:rsidRDefault="00443C7F" w:rsidP="00443C7F">
      <w:pPr>
        <w:ind w:left="540"/>
        <w:jc w:val="both"/>
        <w:rPr>
          <w:rFonts w:ascii="Arial" w:hAnsi="Arial" w:cs="Arial"/>
          <w:b/>
          <w:bCs/>
          <w:sz w:val="20"/>
          <w:szCs w:val="20"/>
        </w:rPr>
      </w:pPr>
      <w:r w:rsidRPr="00D94413">
        <w:rPr>
          <w:rFonts w:ascii="Arial" w:hAnsi="Arial" w:cs="Arial"/>
          <w:b/>
          <w:bCs/>
          <w:sz w:val="20"/>
          <w:szCs w:val="20"/>
        </w:rPr>
        <w:t>B.Grimm BIP Power 2 Limited (“BIP2”)</w:t>
      </w:r>
    </w:p>
    <w:p w14:paraId="4AB447B2" w14:textId="77777777" w:rsidR="00443C7F" w:rsidRPr="005930CA" w:rsidRDefault="00443C7F" w:rsidP="00443C7F">
      <w:pPr>
        <w:ind w:left="540"/>
        <w:jc w:val="both"/>
        <w:rPr>
          <w:rFonts w:ascii="Arial" w:hAnsi="Arial" w:cs="Arial"/>
          <w:sz w:val="16"/>
          <w:szCs w:val="16"/>
        </w:rPr>
      </w:pPr>
    </w:p>
    <w:p w14:paraId="012F490A" w14:textId="17A1A4EF" w:rsidR="00443C7F" w:rsidRPr="00D94413" w:rsidRDefault="00542807" w:rsidP="00443C7F">
      <w:pPr>
        <w:ind w:left="540"/>
        <w:jc w:val="both"/>
        <w:rPr>
          <w:rFonts w:ascii="Arial" w:hAnsi="Arial" w:cs="Arial"/>
          <w:sz w:val="20"/>
          <w:szCs w:val="20"/>
        </w:rPr>
      </w:pPr>
      <w:r>
        <w:rPr>
          <w:rFonts w:ascii="Arial" w:hAnsi="Arial" w:cs="Arial"/>
          <w:sz w:val="20"/>
          <w:szCs w:val="20"/>
        </w:rPr>
        <w:t xml:space="preserve">The Board of </w:t>
      </w:r>
      <w:r w:rsidR="00443C7F" w:rsidRPr="00D94413">
        <w:rPr>
          <w:rFonts w:ascii="Arial" w:hAnsi="Arial" w:cs="Arial"/>
          <w:sz w:val="20"/>
          <w:szCs w:val="20"/>
        </w:rPr>
        <w:t xml:space="preserve">Directors of BIP2 approved to additionally call for share capital from shareholders in a total amount of Baht 75 per share. The Company paid-up the cash for 8,658,000 shares at Baht </w:t>
      </w:r>
      <w:r w:rsidR="005930CA">
        <w:rPr>
          <w:rFonts w:ascii="Arial" w:hAnsi="Arial" w:cs="Arial"/>
          <w:sz w:val="20"/>
          <w:szCs w:val="20"/>
        </w:rPr>
        <w:br/>
      </w:r>
      <w:r w:rsidR="00443C7F" w:rsidRPr="00D94413">
        <w:rPr>
          <w:rFonts w:ascii="Arial" w:hAnsi="Arial" w:cs="Arial"/>
          <w:sz w:val="20"/>
          <w:szCs w:val="20"/>
        </w:rPr>
        <w:t>75 per share, totalling Baht 649.35 million on 26 February 2016. There was no change in ownership interest of the Company in BIP2.</w:t>
      </w:r>
    </w:p>
    <w:p w14:paraId="0E11C227" w14:textId="77777777" w:rsidR="00443C7F" w:rsidRPr="005930CA" w:rsidRDefault="00443C7F" w:rsidP="00443C7F">
      <w:pPr>
        <w:ind w:left="540"/>
        <w:jc w:val="both"/>
        <w:rPr>
          <w:rFonts w:ascii="Arial" w:hAnsi="Arial" w:cs="Arial"/>
          <w:sz w:val="16"/>
          <w:szCs w:val="16"/>
        </w:rPr>
      </w:pPr>
    </w:p>
    <w:p w14:paraId="5A520A84" w14:textId="77777777" w:rsidR="00443C7F" w:rsidRPr="00D94413" w:rsidRDefault="00443C7F" w:rsidP="00443C7F">
      <w:pPr>
        <w:ind w:left="540"/>
        <w:jc w:val="both"/>
        <w:rPr>
          <w:rFonts w:ascii="Arial" w:hAnsi="Arial" w:cs="Arial"/>
          <w:b/>
          <w:bCs/>
          <w:sz w:val="20"/>
          <w:szCs w:val="20"/>
        </w:rPr>
      </w:pPr>
      <w:r w:rsidRPr="00D94413">
        <w:rPr>
          <w:rFonts w:ascii="Arial" w:hAnsi="Arial" w:cs="Arial"/>
          <w:b/>
          <w:bCs/>
          <w:sz w:val="20"/>
          <w:szCs w:val="20"/>
        </w:rPr>
        <w:t>Amata B.Grimm Power (Rayong) 5 Limited (“ABPR5”)</w:t>
      </w:r>
    </w:p>
    <w:p w14:paraId="186A3FB6" w14:textId="77777777" w:rsidR="00443C7F" w:rsidRPr="005930CA" w:rsidRDefault="00443C7F" w:rsidP="00443C7F">
      <w:pPr>
        <w:ind w:left="540"/>
        <w:jc w:val="both"/>
        <w:rPr>
          <w:rFonts w:ascii="Arial" w:hAnsi="Arial" w:cs="Arial"/>
          <w:sz w:val="16"/>
          <w:szCs w:val="16"/>
        </w:rPr>
      </w:pPr>
    </w:p>
    <w:p w14:paraId="3F1AEB81" w14:textId="5698105D" w:rsidR="00443C7F" w:rsidRPr="00D94413" w:rsidRDefault="00443C7F" w:rsidP="00443C7F">
      <w:pPr>
        <w:ind w:left="540"/>
        <w:jc w:val="both"/>
        <w:rPr>
          <w:rFonts w:ascii="Arial" w:hAnsi="Arial" w:cs="Arial"/>
          <w:sz w:val="20"/>
          <w:szCs w:val="20"/>
        </w:rPr>
      </w:pPr>
      <w:r w:rsidRPr="00D94413">
        <w:rPr>
          <w:rFonts w:ascii="Arial" w:hAnsi="Arial" w:cs="Arial"/>
          <w:sz w:val="20"/>
          <w:szCs w:val="20"/>
        </w:rPr>
        <w:t>On 17 March 2016, the Extraordinary General Meeting of Shareholders of ABPR5 had approved to additionally call for share capital from existing shareholders in the total amount of Baht 15</w:t>
      </w:r>
      <w:r w:rsidR="00542807">
        <w:rPr>
          <w:rFonts w:ascii="Arial" w:hAnsi="Arial" w:cs="Arial"/>
          <w:sz w:val="20"/>
          <w:szCs w:val="20"/>
        </w:rPr>
        <w:t xml:space="preserve"> per share</w:t>
      </w:r>
      <w:r w:rsidRPr="00D94413">
        <w:rPr>
          <w:rFonts w:ascii="Arial" w:hAnsi="Arial" w:cs="Arial"/>
          <w:sz w:val="20"/>
          <w:szCs w:val="20"/>
        </w:rPr>
        <w:t>. The company paid-up the cash for 99,997 shares at Baht 15 per share, totalling Baht 1.5 million. On the same date, the shareholders had approved to increase authorised share capital from Baht 10 million to Baht 350 million by issuing new ordinary shares of 3.4 million shares with a par value of Baht 100 per share. The Company invested in 945,976 shares at the paid-up value of Baht 40 per share, totalling Baht 37.84 million and on 29 Februar</w:t>
      </w:r>
      <w:r w:rsidR="00383786">
        <w:rPr>
          <w:rFonts w:ascii="Arial" w:hAnsi="Arial" w:cs="Arial"/>
          <w:sz w:val="20"/>
          <w:szCs w:val="20"/>
        </w:rPr>
        <w:t>y 2016, the Company purchased</w:t>
      </w:r>
      <w:r w:rsidRPr="00D94413">
        <w:rPr>
          <w:rFonts w:ascii="Arial" w:hAnsi="Arial" w:cs="Arial"/>
          <w:sz w:val="20"/>
          <w:szCs w:val="20"/>
        </w:rPr>
        <w:t xml:space="preserve"> 1 ordinary share from another shareholder, totalling Baht 40. As a result, direct ownership interest of the Company in ABPR5 was decreased from 100% to 29.88%. However, the Company does not lose control over ABPR5 since ABPR5 is also invested at 50% by Amata B.Grimm Power Limited, a subsidiary. The carrying amounts of shareholders of the parent and non-controlling interests were adjusted to reflect change in controlling interest. The Group recognised gain from dilution amounting to Baht 4.39 million directly in the equity attributed to the shareholders of the parent in the consolidated financial statements. </w:t>
      </w:r>
    </w:p>
    <w:p w14:paraId="06C98B29" w14:textId="77777777" w:rsidR="00443C7F" w:rsidRPr="005930CA" w:rsidRDefault="00443C7F" w:rsidP="00443C7F">
      <w:pPr>
        <w:ind w:left="540"/>
        <w:jc w:val="both"/>
        <w:rPr>
          <w:rFonts w:ascii="Arial" w:hAnsi="Arial" w:cs="Arial"/>
          <w:sz w:val="16"/>
          <w:szCs w:val="16"/>
        </w:rPr>
      </w:pPr>
    </w:p>
    <w:p w14:paraId="7CEC4875" w14:textId="77777777" w:rsidR="00443C7F" w:rsidRPr="00D94413" w:rsidRDefault="00443C7F" w:rsidP="00443C7F">
      <w:pPr>
        <w:ind w:left="540"/>
        <w:jc w:val="both"/>
        <w:rPr>
          <w:rFonts w:ascii="Arial" w:hAnsi="Arial" w:cs="Arial"/>
          <w:b/>
          <w:bCs/>
          <w:sz w:val="20"/>
          <w:szCs w:val="20"/>
        </w:rPr>
      </w:pPr>
      <w:r w:rsidRPr="00D94413">
        <w:rPr>
          <w:rFonts w:ascii="Arial" w:hAnsi="Arial" w:cs="Arial"/>
          <w:b/>
          <w:bCs/>
          <w:sz w:val="20"/>
          <w:szCs w:val="20"/>
        </w:rPr>
        <w:t>Bowin Clean Energy Limited (“</w:t>
      </w:r>
      <w:r w:rsidRPr="00D94413">
        <w:rPr>
          <w:rFonts w:ascii="Arial" w:hAnsi="Arial" w:cs="Arial"/>
          <w:b/>
          <w:bCs/>
          <w:sz w:val="20"/>
          <w:szCs w:val="20"/>
          <w:lang w:val="en-US"/>
        </w:rPr>
        <w:t>BWCE</w:t>
      </w:r>
      <w:r w:rsidRPr="00D94413">
        <w:rPr>
          <w:rFonts w:ascii="Arial" w:hAnsi="Arial" w:cs="Arial"/>
          <w:b/>
          <w:bCs/>
          <w:sz w:val="20"/>
          <w:szCs w:val="20"/>
        </w:rPr>
        <w:t>”)</w:t>
      </w:r>
    </w:p>
    <w:p w14:paraId="0FA4A2EC" w14:textId="77777777" w:rsidR="00443C7F" w:rsidRPr="005930CA" w:rsidRDefault="00443C7F" w:rsidP="00443C7F">
      <w:pPr>
        <w:ind w:left="540"/>
        <w:jc w:val="both"/>
        <w:rPr>
          <w:rFonts w:ascii="Arial" w:hAnsi="Arial" w:cs="Arial"/>
          <w:sz w:val="16"/>
          <w:szCs w:val="16"/>
        </w:rPr>
      </w:pPr>
    </w:p>
    <w:p w14:paraId="3A0AF94C" w14:textId="77777777" w:rsidR="00443C7F" w:rsidRPr="00D94413" w:rsidRDefault="00443C7F" w:rsidP="00443C7F">
      <w:pPr>
        <w:ind w:left="540"/>
        <w:jc w:val="both"/>
        <w:rPr>
          <w:rFonts w:ascii="Arial" w:hAnsi="Arial" w:cs="Arial"/>
          <w:sz w:val="20"/>
          <w:szCs w:val="20"/>
        </w:rPr>
      </w:pPr>
      <w:r w:rsidRPr="00D94413">
        <w:rPr>
          <w:rFonts w:ascii="Arial" w:hAnsi="Arial" w:cs="Arial"/>
          <w:sz w:val="20"/>
          <w:szCs w:val="20"/>
        </w:rPr>
        <w:t>The Board of Directors of BWCE approved to additionally call for share capital from shareholders. The Company paid-up the cash for 3,400,000 shares at Baht 61.75 per share and for 6,998,601 shares at Baht 75 per share, totalling Baht 734.85 million on 30 September 2016. There was no change in ownership interest of the Company in BWCE.</w:t>
      </w:r>
    </w:p>
    <w:p w14:paraId="2A0D97B1" w14:textId="77777777" w:rsidR="00806A10" w:rsidRPr="005930CA" w:rsidRDefault="00806A10" w:rsidP="00443C7F">
      <w:pPr>
        <w:ind w:left="540"/>
        <w:jc w:val="both"/>
        <w:rPr>
          <w:rFonts w:ascii="Arial" w:hAnsi="Arial" w:cs="Arial"/>
          <w:sz w:val="16"/>
          <w:szCs w:val="16"/>
        </w:rPr>
      </w:pPr>
    </w:p>
    <w:p w14:paraId="2CE3C9E2" w14:textId="46FA3FE7" w:rsidR="00806A10" w:rsidRPr="00D94413" w:rsidRDefault="00806A10" w:rsidP="00806A10">
      <w:pPr>
        <w:ind w:left="540"/>
        <w:jc w:val="both"/>
        <w:rPr>
          <w:rFonts w:ascii="Arial" w:hAnsi="Arial" w:cs="Arial"/>
          <w:sz w:val="20"/>
          <w:szCs w:val="20"/>
        </w:rPr>
      </w:pPr>
      <w:r w:rsidRPr="00D94413">
        <w:rPr>
          <w:rFonts w:ascii="Arial" w:hAnsi="Arial" w:cs="Arial"/>
          <w:sz w:val="20"/>
          <w:szCs w:val="20"/>
        </w:rPr>
        <w:t xml:space="preserve">On 6 October 2016, </w:t>
      </w:r>
      <w:r w:rsidR="00383786">
        <w:rPr>
          <w:rFonts w:ascii="Arial" w:hAnsi="Arial" w:cs="Arial"/>
          <w:sz w:val="20"/>
          <w:szCs w:val="20"/>
        </w:rPr>
        <w:t>BWCE</w:t>
      </w:r>
      <w:r w:rsidRPr="00D94413">
        <w:rPr>
          <w:rFonts w:ascii="Arial" w:hAnsi="Arial" w:cs="Arial"/>
          <w:sz w:val="20"/>
          <w:szCs w:val="20"/>
        </w:rPr>
        <w:t xml:space="preserve"> called for additional paid-up share capital and the Company paid for additional paid-up share capital in the same portion as its original investment, totalling Baht 100.16 million</w:t>
      </w:r>
      <w:r w:rsidRPr="00D94413">
        <w:rPr>
          <w:rFonts w:ascii="Arial" w:hAnsi="Arial" w:cs="Arial"/>
          <w:sz w:val="20"/>
          <w:szCs w:val="20"/>
          <w:cs/>
        </w:rPr>
        <w:t>.</w:t>
      </w:r>
    </w:p>
    <w:p w14:paraId="520AAFFA" w14:textId="77777777" w:rsidR="00443C7F" w:rsidRPr="005930CA" w:rsidRDefault="00443C7F" w:rsidP="00443C7F">
      <w:pPr>
        <w:ind w:left="540"/>
        <w:jc w:val="both"/>
        <w:rPr>
          <w:rFonts w:ascii="Arial" w:hAnsi="Arial" w:cs="Arial"/>
          <w:sz w:val="16"/>
          <w:szCs w:val="16"/>
        </w:rPr>
      </w:pPr>
    </w:p>
    <w:p w14:paraId="14276325" w14:textId="77777777" w:rsidR="00443C7F" w:rsidRPr="00D94413" w:rsidRDefault="00443C7F" w:rsidP="00443C7F">
      <w:pPr>
        <w:ind w:left="540"/>
        <w:jc w:val="both"/>
        <w:rPr>
          <w:rFonts w:ascii="Arial" w:hAnsi="Arial" w:cs="Arial"/>
          <w:b/>
          <w:bCs/>
          <w:sz w:val="20"/>
          <w:szCs w:val="20"/>
        </w:rPr>
      </w:pPr>
      <w:r w:rsidRPr="00D94413">
        <w:rPr>
          <w:rFonts w:ascii="Arial" w:hAnsi="Arial" w:cs="Arial"/>
          <w:b/>
          <w:bCs/>
          <w:sz w:val="20"/>
          <w:szCs w:val="20"/>
        </w:rPr>
        <w:t>B.Grimm Power (Lao) Company Limited (“BGPL”)</w:t>
      </w:r>
    </w:p>
    <w:p w14:paraId="46132BCD" w14:textId="77777777" w:rsidR="00443C7F" w:rsidRPr="005930CA" w:rsidRDefault="00443C7F" w:rsidP="00443C7F">
      <w:pPr>
        <w:ind w:left="540"/>
        <w:jc w:val="both"/>
        <w:rPr>
          <w:rFonts w:ascii="Arial" w:hAnsi="Arial" w:cs="Arial"/>
          <w:sz w:val="16"/>
          <w:szCs w:val="16"/>
        </w:rPr>
      </w:pPr>
    </w:p>
    <w:p w14:paraId="68843B80" w14:textId="77777777" w:rsidR="00443C7F" w:rsidRPr="00D94413" w:rsidRDefault="00443C7F" w:rsidP="00443C7F">
      <w:pPr>
        <w:ind w:left="540"/>
        <w:jc w:val="both"/>
        <w:rPr>
          <w:rFonts w:ascii="Arial" w:hAnsi="Arial" w:cs="Arial"/>
          <w:sz w:val="20"/>
          <w:szCs w:val="20"/>
        </w:rPr>
      </w:pPr>
      <w:r w:rsidRPr="00D94413">
        <w:rPr>
          <w:rFonts w:ascii="Arial" w:hAnsi="Arial" w:cs="Arial"/>
          <w:sz w:val="20"/>
          <w:szCs w:val="20"/>
        </w:rPr>
        <w:t>During the first quarter of 2016, BGPL called for additional paid-up share capital and the Company paid for additional paid-up share capital in the same portion as its original investment, totalling US Dollar 8.65 million equivalent to Baht 305.08 million.</w:t>
      </w:r>
    </w:p>
    <w:p w14:paraId="33EB8A26" w14:textId="77777777" w:rsidR="00443C7F" w:rsidRPr="005930CA" w:rsidRDefault="00443C7F" w:rsidP="00443C7F">
      <w:pPr>
        <w:ind w:left="540"/>
        <w:jc w:val="both"/>
        <w:rPr>
          <w:rFonts w:ascii="Arial" w:hAnsi="Arial" w:cs="Arial"/>
          <w:sz w:val="16"/>
          <w:szCs w:val="16"/>
        </w:rPr>
      </w:pPr>
    </w:p>
    <w:p w14:paraId="6E1F95D0" w14:textId="77777777" w:rsidR="00443C7F" w:rsidRPr="00D94413" w:rsidRDefault="00443C7F" w:rsidP="00443C7F">
      <w:pPr>
        <w:ind w:left="540"/>
        <w:jc w:val="both"/>
        <w:rPr>
          <w:rFonts w:ascii="Arial" w:hAnsi="Arial" w:cs="Arial"/>
          <w:sz w:val="20"/>
          <w:szCs w:val="20"/>
        </w:rPr>
      </w:pPr>
      <w:r w:rsidRPr="00D94413">
        <w:rPr>
          <w:rFonts w:ascii="Arial" w:hAnsi="Arial" w:cs="Arial"/>
          <w:sz w:val="20"/>
          <w:szCs w:val="20"/>
        </w:rPr>
        <w:t>During the second quarter of 2016, BGPL called for additional paid-up share capital and the Company paid for additional paid-up share capital in the same portion as its original investment, totalling US Dollar 2.05 million equivalent to Baht 72.81 million.</w:t>
      </w:r>
    </w:p>
    <w:p w14:paraId="4CC34DBD" w14:textId="77777777" w:rsidR="00443C7F" w:rsidRPr="005930CA" w:rsidRDefault="00443C7F" w:rsidP="00443C7F">
      <w:pPr>
        <w:ind w:left="540"/>
        <w:jc w:val="both"/>
        <w:rPr>
          <w:rFonts w:ascii="Arial" w:hAnsi="Arial" w:cs="Arial"/>
          <w:sz w:val="16"/>
          <w:szCs w:val="16"/>
        </w:rPr>
      </w:pPr>
    </w:p>
    <w:p w14:paraId="7B8A2B31" w14:textId="77777777" w:rsidR="00443C7F" w:rsidRPr="00D94413" w:rsidRDefault="00443C7F" w:rsidP="00443C7F">
      <w:pPr>
        <w:ind w:left="540"/>
        <w:jc w:val="both"/>
        <w:rPr>
          <w:rFonts w:ascii="Arial" w:hAnsi="Arial" w:cs="Arial"/>
          <w:sz w:val="20"/>
          <w:szCs w:val="20"/>
        </w:rPr>
      </w:pPr>
      <w:r w:rsidRPr="00D94413">
        <w:rPr>
          <w:rFonts w:ascii="Arial" w:hAnsi="Arial" w:cs="Arial"/>
          <w:sz w:val="20"/>
          <w:szCs w:val="20"/>
        </w:rPr>
        <w:t>During the third quarter of 2016, BGPL called for additional paid-up share capital</w:t>
      </w:r>
      <w:r w:rsidRPr="00D94413">
        <w:rPr>
          <w:rFonts w:ascii="Arial" w:hAnsi="Arial" w:cs="Arial"/>
          <w:sz w:val="20"/>
          <w:szCs w:val="20"/>
          <w:cs/>
        </w:rPr>
        <w:t xml:space="preserve"> </w:t>
      </w:r>
      <w:r w:rsidRPr="00D94413">
        <w:rPr>
          <w:rFonts w:ascii="Arial" w:hAnsi="Arial" w:cs="Arial"/>
          <w:sz w:val="20"/>
          <w:szCs w:val="20"/>
        </w:rPr>
        <w:t>and the Company paid for additional paid-up share capital in the same portion as its original investment, totalling US Dollar 2.70 million equivalent to Baht 94.20 million.</w:t>
      </w:r>
    </w:p>
    <w:p w14:paraId="6211150D" w14:textId="70454AF1" w:rsidR="000B2CF6" w:rsidRPr="00D94413" w:rsidRDefault="000B2CF6" w:rsidP="00542807">
      <w:pPr>
        <w:jc w:val="both"/>
        <w:rPr>
          <w:rFonts w:ascii="Arial" w:hAnsi="Arial" w:cs="Arial"/>
          <w:sz w:val="20"/>
          <w:szCs w:val="20"/>
        </w:rPr>
      </w:pPr>
      <w:r w:rsidRPr="00D94413">
        <w:rPr>
          <w:rFonts w:ascii="Arial" w:hAnsi="Arial" w:cs="Arial"/>
          <w:sz w:val="20"/>
          <w:szCs w:val="20"/>
        </w:rPr>
        <w:br w:type="page"/>
      </w:r>
    </w:p>
    <w:p w14:paraId="3AC1AEC9" w14:textId="77777777" w:rsidR="005930CA" w:rsidRDefault="005930CA" w:rsidP="00070A6B">
      <w:pPr>
        <w:tabs>
          <w:tab w:val="left" w:pos="540"/>
        </w:tabs>
        <w:contextualSpacing/>
        <w:rPr>
          <w:rFonts w:ascii="Arial" w:hAnsi="Arial" w:cs="Arial"/>
          <w:b/>
          <w:bCs/>
          <w:caps/>
          <w:sz w:val="20"/>
          <w:szCs w:val="20"/>
        </w:rPr>
      </w:pPr>
    </w:p>
    <w:p w14:paraId="68E2A76D" w14:textId="4AA3773F" w:rsidR="00070A6B" w:rsidRPr="00D94413" w:rsidRDefault="00CE2BC8" w:rsidP="00070A6B">
      <w:pPr>
        <w:tabs>
          <w:tab w:val="left" w:pos="540"/>
        </w:tabs>
        <w:contextualSpacing/>
        <w:rPr>
          <w:rFonts w:ascii="Arial" w:hAnsi="Arial" w:cs="Arial"/>
          <w:snapToGrid w:val="0"/>
          <w:color w:val="000000"/>
          <w:sz w:val="20"/>
          <w:szCs w:val="20"/>
          <w:lang w:val="en-US" w:eastAsia="th-TH"/>
        </w:rPr>
      </w:pPr>
      <w:r w:rsidRPr="00D94413">
        <w:rPr>
          <w:rFonts w:ascii="Arial" w:hAnsi="Arial" w:cs="Arial"/>
          <w:b/>
          <w:bCs/>
          <w:caps/>
          <w:sz w:val="20"/>
          <w:szCs w:val="20"/>
        </w:rPr>
        <w:t>1</w:t>
      </w:r>
      <w:r w:rsidR="009D3E1B" w:rsidRPr="00D94413">
        <w:rPr>
          <w:rFonts w:ascii="Arial" w:hAnsi="Arial" w:cs="Arial"/>
          <w:b/>
          <w:bCs/>
          <w:caps/>
          <w:sz w:val="20"/>
          <w:szCs w:val="20"/>
        </w:rPr>
        <w:t>3</w:t>
      </w:r>
      <w:r w:rsidR="00070A6B" w:rsidRPr="00D94413">
        <w:rPr>
          <w:rFonts w:ascii="Arial" w:hAnsi="Arial" w:cs="Arial"/>
          <w:b/>
          <w:bCs/>
          <w:caps/>
          <w:sz w:val="20"/>
          <w:szCs w:val="20"/>
        </w:rPr>
        <w:t xml:space="preserve"> </w:t>
      </w:r>
      <w:r w:rsidR="00070A6B" w:rsidRPr="00D94413">
        <w:rPr>
          <w:rFonts w:ascii="Arial" w:hAnsi="Arial" w:cs="Arial"/>
          <w:b/>
          <w:bCs/>
          <w:caps/>
          <w:sz w:val="20"/>
          <w:szCs w:val="20"/>
        </w:rPr>
        <w:tab/>
      </w:r>
      <w:r w:rsidR="00070A6B" w:rsidRPr="00D94413">
        <w:rPr>
          <w:rFonts w:ascii="Arial" w:hAnsi="Arial" w:cs="Arial"/>
          <w:b/>
          <w:bCs/>
          <w:sz w:val="20"/>
          <w:szCs w:val="20"/>
        </w:rPr>
        <w:t xml:space="preserve">Investments in subsidiaries </w:t>
      </w:r>
      <w:r w:rsidR="00070A6B" w:rsidRPr="00D94413">
        <w:rPr>
          <w:rFonts w:ascii="Arial" w:hAnsi="Arial" w:cs="Arial"/>
          <w:snapToGrid w:val="0"/>
          <w:color w:val="000000"/>
          <w:sz w:val="20"/>
          <w:szCs w:val="20"/>
          <w:lang w:eastAsia="th-TH"/>
        </w:rPr>
        <w:t>(Cont’d)</w:t>
      </w:r>
    </w:p>
    <w:p w14:paraId="5A3DE287" w14:textId="77777777" w:rsidR="00070A6B" w:rsidRPr="005930CA" w:rsidRDefault="00070A6B" w:rsidP="00070A6B">
      <w:pPr>
        <w:ind w:left="567"/>
        <w:jc w:val="thaiDistribute"/>
        <w:rPr>
          <w:rFonts w:ascii="Arial" w:hAnsi="Arial" w:cs="Arial"/>
          <w:sz w:val="18"/>
          <w:szCs w:val="18"/>
        </w:rPr>
      </w:pPr>
    </w:p>
    <w:p w14:paraId="1681901E" w14:textId="77777777" w:rsidR="005329E1" w:rsidRPr="005930CA" w:rsidRDefault="005329E1" w:rsidP="00070A6B">
      <w:pPr>
        <w:ind w:left="567"/>
        <w:jc w:val="thaiDistribute"/>
        <w:rPr>
          <w:rFonts w:ascii="Arial" w:hAnsi="Arial" w:cs="Arial"/>
          <w:sz w:val="18"/>
          <w:szCs w:val="18"/>
        </w:rPr>
      </w:pPr>
    </w:p>
    <w:p w14:paraId="13283E65" w14:textId="77777777" w:rsidR="00070A6B" w:rsidRPr="00D94413" w:rsidRDefault="00070A6B" w:rsidP="00291D71">
      <w:pPr>
        <w:ind w:left="540"/>
        <w:jc w:val="thaiDistribute"/>
        <w:rPr>
          <w:rFonts w:ascii="Arial" w:hAnsi="Arial" w:cs="Arial"/>
          <w:snapToGrid w:val="0"/>
          <w:color w:val="000000"/>
          <w:sz w:val="20"/>
          <w:szCs w:val="20"/>
          <w:lang w:eastAsia="th-TH"/>
        </w:rPr>
      </w:pPr>
      <w:r w:rsidRPr="00D94413">
        <w:rPr>
          <w:rFonts w:ascii="Arial" w:hAnsi="Arial" w:cs="Arial"/>
          <w:sz w:val="20"/>
          <w:szCs w:val="20"/>
        </w:rPr>
        <w:t xml:space="preserve">The significant movements of investments in subsidiaries are as follows: </w:t>
      </w:r>
      <w:r w:rsidRPr="00D94413">
        <w:rPr>
          <w:rFonts w:ascii="Arial" w:hAnsi="Arial" w:cs="Arial"/>
          <w:snapToGrid w:val="0"/>
          <w:color w:val="000000"/>
          <w:sz w:val="20"/>
          <w:szCs w:val="20"/>
          <w:lang w:eastAsia="th-TH"/>
        </w:rPr>
        <w:t>(Cont’d)</w:t>
      </w:r>
    </w:p>
    <w:p w14:paraId="09EE6B02" w14:textId="77777777" w:rsidR="00070A6B" w:rsidRPr="005930CA" w:rsidRDefault="00070A6B" w:rsidP="00291D71">
      <w:pPr>
        <w:ind w:left="540"/>
        <w:jc w:val="thaiDistribute"/>
        <w:rPr>
          <w:rFonts w:ascii="Arial" w:hAnsi="Arial" w:cs="Arial"/>
          <w:snapToGrid w:val="0"/>
          <w:color w:val="000000"/>
          <w:sz w:val="18"/>
          <w:szCs w:val="18"/>
          <w:lang w:eastAsia="th-TH"/>
        </w:rPr>
      </w:pPr>
    </w:p>
    <w:p w14:paraId="1A8BD5B0" w14:textId="55830FE4" w:rsidR="00070A6B" w:rsidRPr="00D94413" w:rsidRDefault="00070A6B" w:rsidP="00291D71">
      <w:pPr>
        <w:ind w:left="540"/>
        <w:jc w:val="thaiDistribute"/>
        <w:rPr>
          <w:rFonts w:ascii="Arial" w:hAnsi="Arial" w:cs="Arial"/>
          <w:snapToGrid w:val="0"/>
          <w:color w:val="000000"/>
          <w:sz w:val="20"/>
          <w:szCs w:val="20"/>
          <w:lang w:eastAsia="th-TH"/>
        </w:rPr>
      </w:pPr>
      <w:r w:rsidRPr="00D94413">
        <w:rPr>
          <w:rFonts w:ascii="Arial" w:hAnsi="Arial" w:cs="Arial"/>
          <w:sz w:val="20"/>
          <w:szCs w:val="20"/>
        </w:rPr>
        <w:t>For</w:t>
      </w:r>
      <w:r w:rsidR="00443C7F" w:rsidRPr="00D94413">
        <w:rPr>
          <w:rFonts w:ascii="Arial" w:hAnsi="Arial" w:cs="Arial"/>
          <w:sz w:val="20"/>
          <w:szCs w:val="20"/>
        </w:rPr>
        <w:t xml:space="preserve"> the year ended 31 December 2016</w:t>
      </w:r>
      <w:r w:rsidRPr="00D94413">
        <w:rPr>
          <w:rFonts w:ascii="Arial" w:hAnsi="Arial" w:cs="Arial"/>
          <w:sz w:val="20"/>
          <w:szCs w:val="20"/>
        </w:rPr>
        <w:t xml:space="preserve"> </w:t>
      </w:r>
      <w:r w:rsidRPr="00D94413">
        <w:rPr>
          <w:rFonts w:ascii="Arial" w:hAnsi="Arial" w:cs="Arial"/>
          <w:snapToGrid w:val="0"/>
          <w:color w:val="000000"/>
          <w:sz w:val="20"/>
          <w:szCs w:val="20"/>
          <w:lang w:eastAsia="th-TH"/>
        </w:rPr>
        <w:t>(Cont’d)</w:t>
      </w:r>
    </w:p>
    <w:p w14:paraId="2D58F604" w14:textId="77777777" w:rsidR="00806A10" w:rsidRPr="005930CA" w:rsidRDefault="00806A10" w:rsidP="00291D71">
      <w:pPr>
        <w:ind w:left="540"/>
        <w:jc w:val="thaiDistribute"/>
        <w:rPr>
          <w:rFonts w:ascii="Arial" w:hAnsi="Arial" w:cs="Arial"/>
          <w:snapToGrid w:val="0"/>
          <w:color w:val="000000"/>
          <w:sz w:val="18"/>
          <w:szCs w:val="18"/>
          <w:lang w:eastAsia="th-TH"/>
        </w:rPr>
      </w:pPr>
    </w:p>
    <w:p w14:paraId="3BC6F27E" w14:textId="77777777" w:rsidR="00806A10" w:rsidRPr="00D94413" w:rsidRDefault="00806A10" w:rsidP="00806A10">
      <w:pPr>
        <w:ind w:left="540"/>
        <w:jc w:val="both"/>
        <w:rPr>
          <w:rFonts w:ascii="Arial" w:hAnsi="Arial" w:cs="Arial"/>
          <w:b/>
          <w:bCs/>
          <w:sz w:val="20"/>
          <w:szCs w:val="20"/>
        </w:rPr>
      </w:pPr>
      <w:r w:rsidRPr="00D94413">
        <w:rPr>
          <w:rFonts w:ascii="Arial" w:hAnsi="Arial" w:cs="Arial"/>
          <w:b/>
          <w:bCs/>
          <w:sz w:val="20"/>
          <w:szCs w:val="20"/>
        </w:rPr>
        <w:t>B.Grimm Solar Power (Sakaeo) 1 Limited (“Sakaeo 1”)</w:t>
      </w:r>
    </w:p>
    <w:p w14:paraId="5A51B1E6" w14:textId="77777777" w:rsidR="00806A10" w:rsidRPr="005930CA" w:rsidRDefault="00806A10" w:rsidP="00806A10">
      <w:pPr>
        <w:ind w:left="540"/>
        <w:jc w:val="thaiDistribute"/>
        <w:rPr>
          <w:rFonts w:ascii="Arial" w:hAnsi="Arial" w:cs="Arial"/>
          <w:sz w:val="18"/>
          <w:szCs w:val="18"/>
        </w:rPr>
      </w:pPr>
    </w:p>
    <w:p w14:paraId="48E2B1AC" w14:textId="4941A0B3" w:rsidR="00806A10" w:rsidRPr="00D94413" w:rsidRDefault="00806A10" w:rsidP="00806A10">
      <w:pPr>
        <w:ind w:left="540"/>
        <w:jc w:val="thaiDistribute"/>
        <w:rPr>
          <w:rFonts w:ascii="Arial" w:hAnsi="Arial" w:cs="Arial"/>
          <w:snapToGrid w:val="0"/>
          <w:color w:val="000000"/>
          <w:sz w:val="20"/>
          <w:szCs w:val="20"/>
          <w:lang w:eastAsia="th-TH"/>
        </w:rPr>
      </w:pPr>
      <w:r w:rsidRPr="00D94413">
        <w:rPr>
          <w:rFonts w:ascii="Arial" w:hAnsi="Arial" w:cs="Arial"/>
          <w:spacing w:val="-2"/>
          <w:sz w:val="20"/>
          <w:szCs w:val="20"/>
        </w:rPr>
        <w:t>On 8 April 2016, the Board of Directors Meeting of Sakaeo 1 approved to increase authorised share capital from Baht 1 million to Baht 152.5 million by issuing new ordinary shares of 1,515,000 shares with a par value of Baht 100 per share. The company paid-up the cash for 1,515,000 shares at Baht 100 per share, totalling Baht 151.5 million.</w:t>
      </w:r>
    </w:p>
    <w:p w14:paraId="21C0C5A2" w14:textId="77777777" w:rsidR="00120868" w:rsidRPr="005930CA" w:rsidRDefault="00120868" w:rsidP="00291D71">
      <w:pPr>
        <w:ind w:left="540"/>
        <w:jc w:val="thaiDistribute"/>
        <w:rPr>
          <w:rFonts w:ascii="Arial" w:hAnsi="Arial" w:cs="Arial"/>
          <w:snapToGrid w:val="0"/>
          <w:color w:val="000000"/>
          <w:sz w:val="18"/>
          <w:szCs w:val="18"/>
          <w:lang w:eastAsia="th-TH"/>
        </w:rPr>
      </w:pPr>
    </w:p>
    <w:p w14:paraId="7435712F" w14:textId="0B69D319" w:rsidR="00056F10" w:rsidRPr="00D94413" w:rsidRDefault="00056F10" w:rsidP="00056F10">
      <w:pPr>
        <w:ind w:left="540"/>
        <w:jc w:val="both"/>
        <w:rPr>
          <w:rFonts w:ascii="Arial" w:hAnsi="Arial" w:cs="Arial"/>
          <w:b/>
          <w:bCs/>
          <w:sz w:val="20"/>
          <w:szCs w:val="20"/>
        </w:rPr>
      </w:pPr>
      <w:r w:rsidRPr="00D94413">
        <w:rPr>
          <w:rFonts w:ascii="Arial" w:hAnsi="Arial" w:cs="Arial"/>
          <w:b/>
          <w:bCs/>
          <w:sz w:val="20"/>
          <w:szCs w:val="20"/>
        </w:rPr>
        <w:t>B.Grimm Solar Power 1 Limited (“</w:t>
      </w:r>
      <w:r w:rsidRPr="00D94413">
        <w:rPr>
          <w:rFonts w:ascii="Arial" w:hAnsi="Arial" w:cs="Arial"/>
          <w:b/>
          <w:bCs/>
          <w:sz w:val="20"/>
          <w:szCs w:val="20"/>
          <w:lang w:val="en-US"/>
        </w:rPr>
        <w:t>BGSP</w:t>
      </w:r>
      <w:r w:rsidRPr="00D94413">
        <w:rPr>
          <w:rFonts w:ascii="Arial" w:hAnsi="Arial" w:cs="Arial"/>
          <w:b/>
          <w:bCs/>
          <w:sz w:val="20"/>
          <w:szCs w:val="20"/>
        </w:rPr>
        <w:t xml:space="preserve"> 1”)</w:t>
      </w:r>
    </w:p>
    <w:p w14:paraId="41441F8B" w14:textId="77777777" w:rsidR="00056F10" w:rsidRPr="005930CA" w:rsidRDefault="00056F10" w:rsidP="00056F10">
      <w:pPr>
        <w:ind w:left="540"/>
        <w:jc w:val="thaiDistribute"/>
        <w:rPr>
          <w:rFonts w:ascii="Arial" w:hAnsi="Arial" w:cs="Arial"/>
          <w:sz w:val="18"/>
          <w:szCs w:val="18"/>
        </w:rPr>
      </w:pPr>
    </w:p>
    <w:p w14:paraId="6D7B00EB" w14:textId="4803C139" w:rsidR="00056F10" w:rsidRPr="00D94413" w:rsidRDefault="00056F10" w:rsidP="00056F10">
      <w:pPr>
        <w:ind w:left="540"/>
        <w:jc w:val="thaiDistribute"/>
        <w:rPr>
          <w:rFonts w:ascii="Arial" w:hAnsi="Arial" w:cs="Arial"/>
          <w:snapToGrid w:val="0"/>
          <w:color w:val="000000"/>
          <w:sz w:val="20"/>
          <w:szCs w:val="20"/>
          <w:lang w:eastAsia="th-TH"/>
        </w:rPr>
      </w:pPr>
      <w:r w:rsidRPr="00D94413">
        <w:rPr>
          <w:rFonts w:ascii="Arial" w:hAnsi="Arial" w:cs="Arial"/>
          <w:spacing w:val="-2"/>
          <w:sz w:val="20"/>
          <w:szCs w:val="20"/>
        </w:rPr>
        <w:t xml:space="preserve">On 3 October </w:t>
      </w:r>
      <w:r w:rsidRPr="00D94413">
        <w:rPr>
          <w:rFonts w:ascii="Arial" w:hAnsi="Arial" w:cs="Arial"/>
          <w:spacing w:val="-2"/>
          <w:sz w:val="20"/>
          <w:szCs w:val="20"/>
          <w:cs/>
        </w:rPr>
        <w:t>201</w:t>
      </w:r>
      <w:r w:rsidRPr="00D94413">
        <w:rPr>
          <w:rFonts w:ascii="Arial" w:hAnsi="Arial" w:cs="Arial"/>
          <w:spacing w:val="-2"/>
          <w:sz w:val="20"/>
          <w:szCs w:val="20"/>
        </w:rPr>
        <w:t xml:space="preserve">6, </w:t>
      </w:r>
      <w:r w:rsidR="00E668F2">
        <w:rPr>
          <w:rFonts w:ascii="Arial" w:hAnsi="Arial" w:cs="Arial"/>
          <w:spacing w:val="-2"/>
          <w:sz w:val="20"/>
          <w:szCs w:val="20"/>
        </w:rPr>
        <w:t>BGSP 1</w:t>
      </w:r>
      <w:r w:rsidRPr="00D94413">
        <w:rPr>
          <w:rFonts w:ascii="Arial" w:hAnsi="Arial" w:cs="Arial"/>
          <w:spacing w:val="-2"/>
          <w:sz w:val="20"/>
          <w:szCs w:val="20"/>
        </w:rPr>
        <w:t xml:space="preserve"> called for additional paid-up share capital and the Company paid for additional paid-up share capital in the same portion as its original investment, totalling Baht 74.99 million.</w:t>
      </w:r>
    </w:p>
    <w:p w14:paraId="0A798D7B" w14:textId="77777777" w:rsidR="00056F10" w:rsidRPr="005930CA" w:rsidRDefault="00056F10" w:rsidP="00291D71">
      <w:pPr>
        <w:ind w:left="540"/>
        <w:jc w:val="thaiDistribute"/>
        <w:rPr>
          <w:rFonts w:ascii="Arial" w:hAnsi="Arial" w:cs="Arial"/>
          <w:snapToGrid w:val="0"/>
          <w:color w:val="000000"/>
          <w:sz w:val="18"/>
          <w:szCs w:val="18"/>
          <w:lang w:eastAsia="th-TH"/>
        </w:rPr>
      </w:pPr>
    </w:p>
    <w:p w14:paraId="20860351" w14:textId="77777777" w:rsidR="00443C7F" w:rsidRPr="00D94413" w:rsidRDefault="00443C7F" w:rsidP="00443C7F">
      <w:pPr>
        <w:ind w:left="540"/>
        <w:jc w:val="both"/>
        <w:rPr>
          <w:rFonts w:ascii="Arial" w:hAnsi="Arial" w:cs="Arial"/>
          <w:sz w:val="20"/>
          <w:szCs w:val="20"/>
        </w:rPr>
      </w:pPr>
      <w:r w:rsidRPr="00D94413">
        <w:rPr>
          <w:rFonts w:ascii="Arial" w:hAnsi="Arial" w:cs="Arial"/>
          <w:b/>
          <w:bCs/>
          <w:sz w:val="20"/>
          <w:szCs w:val="20"/>
        </w:rPr>
        <w:t xml:space="preserve">Bothong Wind Farm Limited (“BTWF”) </w:t>
      </w:r>
    </w:p>
    <w:p w14:paraId="5039FA30" w14:textId="77777777" w:rsidR="00443C7F" w:rsidRPr="005930CA" w:rsidRDefault="00443C7F" w:rsidP="00443C7F">
      <w:pPr>
        <w:ind w:left="540"/>
        <w:contextualSpacing/>
        <w:rPr>
          <w:rFonts w:ascii="Arial" w:hAnsi="Arial" w:cs="Arial"/>
          <w:sz w:val="18"/>
          <w:szCs w:val="18"/>
        </w:rPr>
      </w:pPr>
    </w:p>
    <w:p w14:paraId="5B3FF361" w14:textId="0AB5B6D3" w:rsidR="00443C7F" w:rsidRPr="005930CA" w:rsidRDefault="00443C7F" w:rsidP="00443C7F">
      <w:pPr>
        <w:ind w:left="540"/>
        <w:jc w:val="both"/>
        <w:rPr>
          <w:rFonts w:ascii="Arial" w:hAnsi="Arial" w:cs="Arial"/>
          <w:spacing w:val="-4"/>
          <w:sz w:val="20"/>
          <w:szCs w:val="20"/>
        </w:rPr>
      </w:pPr>
      <w:r w:rsidRPr="005930CA">
        <w:rPr>
          <w:rFonts w:ascii="Arial" w:hAnsi="Arial" w:cs="Arial"/>
          <w:spacing w:val="-4"/>
          <w:sz w:val="20"/>
          <w:szCs w:val="20"/>
        </w:rPr>
        <w:t xml:space="preserve">During </w:t>
      </w:r>
      <w:r w:rsidRPr="005930CA">
        <w:rPr>
          <w:rFonts w:ascii="Arial" w:hAnsi="Arial" w:cs="Arial"/>
          <w:spacing w:val="-4"/>
          <w:sz w:val="20"/>
          <w:szCs w:val="20"/>
          <w:cs/>
        </w:rPr>
        <w:t>2014</w:t>
      </w:r>
      <w:r w:rsidRPr="005930CA">
        <w:rPr>
          <w:rFonts w:ascii="Arial" w:hAnsi="Arial" w:cs="Arial"/>
          <w:spacing w:val="-4"/>
          <w:sz w:val="20"/>
          <w:szCs w:val="20"/>
        </w:rPr>
        <w:t xml:space="preserve">, Thai Wind Power (Mukdaharn) Company Limited, a subsidiary paid Baht </w:t>
      </w:r>
      <w:r w:rsidRPr="005930CA">
        <w:rPr>
          <w:rFonts w:ascii="Arial" w:hAnsi="Arial" w:cs="Arial"/>
          <w:spacing w:val="-4"/>
          <w:sz w:val="20"/>
          <w:szCs w:val="20"/>
          <w:cs/>
        </w:rPr>
        <w:t>5</w:t>
      </w:r>
      <w:r w:rsidRPr="005930CA">
        <w:rPr>
          <w:rFonts w:ascii="Arial" w:hAnsi="Arial" w:cs="Arial"/>
          <w:spacing w:val="-4"/>
          <w:sz w:val="20"/>
          <w:szCs w:val="20"/>
        </w:rPr>
        <w:t xml:space="preserve"> million in order to purchase </w:t>
      </w:r>
      <w:r w:rsidRPr="005930CA">
        <w:rPr>
          <w:rFonts w:ascii="Arial" w:hAnsi="Arial" w:cs="Arial"/>
          <w:spacing w:val="-4"/>
          <w:sz w:val="20"/>
          <w:szCs w:val="20"/>
          <w:cs/>
        </w:rPr>
        <w:t>26%</w:t>
      </w:r>
      <w:r w:rsidRPr="005930CA">
        <w:rPr>
          <w:rFonts w:ascii="Arial" w:hAnsi="Arial" w:cs="Arial"/>
          <w:spacing w:val="-4"/>
          <w:sz w:val="20"/>
          <w:szCs w:val="20"/>
        </w:rPr>
        <w:t xml:space="preserve"> of Bothong Wind</w:t>
      </w:r>
      <w:r w:rsidR="00566DC6">
        <w:rPr>
          <w:rFonts w:ascii="Arial" w:hAnsi="Arial" w:cs="Arial"/>
          <w:spacing w:val="-4"/>
          <w:sz w:val="20"/>
          <w:szCs w:val="20"/>
        </w:rPr>
        <w:t xml:space="preserve"> </w:t>
      </w:r>
      <w:r w:rsidRPr="005930CA">
        <w:rPr>
          <w:rFonts w:ascii="Arial" w:hAnsi="Arial" w:cs="Arial"/>
          <w:spacing w:val="-4"/>
          <w:sz w:val="20"/>
          <w:szCs w:val="20"/>
        </w:rPr>
        <w:t>farm Company Limited (“BTWF”) shares. However, the subsidiary still has no significant influence or control over BTWF since BTWF has not achieved the condition of obtaining  Power Purchase Agreement; therefore, the investment is classified as general investments</w:t>
      </w:r>
      <w:r w:rsidR="00511955">
        <w:rPr>
          <w:rFonts w:ascii="Arial" w:hAnsi="Arial" w:cs="Arial"/>
          <w:spacing w:val="-4"/>
          <w:sz w:val="20"/>
          <w:szCs w:val="20"/>
        </w:rPr>
        <w:t xml:space="preserve"> (Note 15)</w:t>
      </w:r>
      <w:r w:rsidRPr="005930CA">
        <w:rPr>
          <w:rFonts w:ascii="Arial" w:hAnsi="Arial" w:cs="Arial"/>
          <w:spacing w:val="-4"/>
          <w:sz w:val="20"/>
          <w:szCs w:val="20"/>
        </w:rPr>
        <w:t xml:space="preserve">. </w:t>
      </w:r>
    </w:p>
    <w:p w14:paraId="3F68B850" w14:textId="77777777" w:rsidR="00443C7F" w:rsidRPr="005930CA" w:rsidRDefault="00443C7F" w:rsidP="00443C7F">
      <w:pPr>
        <w:ind w:left="540"/>
        <w:jc w:val="both"/>
        <w:rPr>
          <w:rFonts w:ascii="Arial" w:hAnsi="Arial" w:cs="Arial"/>
          <w:sz w:val="18"/>
          <w:szCs w:val="18"/>
        </w:rPr>
      </w:pPr>
    </w:p>
    <w:p w14:paraId="2F73BA5E" w14:textId="2DEFC138" w:rsidR="00443C7F" w:rsidRPr="00D94413" w:rsidRDefault="00443C7F" w:rsidP="00443C7F">
      <w:pPr>
        <w:ind w:left="540"/>
        <w:jc w:val="both"/>
        <w:rPr>
          <w:rFonts w:ascii="Arial" w:hAnsi="Arial" w:cs="Arial"/>
          <w:sz w:val="20"/>
          <w:szCs w:val="20"/>
        </w:rPr>
      </w:pPr>
      <w:r w:rsidRPr="00D94413">
        <w:rPr>
          <w:rFonts w:ascii="Arial" w:hAnsi="Arial" w:cs="Arial"/>
          <w:sz w:val="20"/>
          <w:szCs w:val="20"/>
        </w:rPr>
        <w:t xml:space="preserve">Subsequently, the Company entered into a Memorandum of Understanding (“MOU”) with BTWF. This MOU granted the Company itself or any subsidiaries </w:t>
      </w:r>
      <w:r w:rsidR="007340CF" w:rsidRPr="00D94413">
        <w:rPr>
          <w:rFonts w:ascii="Arial" w:hAnsi="Arial" w:cs="Arial"/>
          <w:sz w:val="20"/>
          <w:szCs w:val="20"/>
        </w:rPr>
        <w:t>under the G</w:t>
      </w:r>
      <w:r w:rsidRPr="00D94413">
        <w:rPr>
          <w:rFonts w:ascii="Arial" w:hAnsi="Arial" w:cs="Arial"/>
          <w:sz w:val="20"/>
          <w:szCs w:val="20"/>
        </w:rPr>
        <w:t>roup</w:t>
      </w:r>
      <w:r w:rsidR="007340CF" w:rsidRPr="00D94413">
        <w:rPr>
          <w:rFonts w:ascii="Arial" w:hAnsi="Arial" w:cs="Arial"/>
          <w:sz w:val="20"/>
          <w:szCs w:val="20"/>
        </w:rPr>
        <w:t>,</w:t>
      </w:r>
      <w:r w:rsidRPr="00D94413">
        <w:rPr>
          <w:rFonts w:ascii="Arial" w:hAnsi="Arial" w:cs="Arial"/>
          <w:sz w:val="20"/>
          <w:szCs w:val="20"/>
        </w:rPr>
        <w:t xml:space="preserve"> the right to purchase all shares of BTWF in the amount of Baht 50</w:t>
      </w:r>
      <w:r w:rsidRPr="00D94413">
        <w:rPr>
          <w:rFonts w:ascii="Arial" w:hAnsi="Arial" w:cs="Arial"/>
          <w:sz w:val="20"/>
          <w:szCs w:val="20"/>
          <w:cs/>
        </w:rPr>
        <w:t xml:space="preserve"> </w:t>
      </w:r>
      <w:r w:rsidRPr="00D94413">
        <w:rPr>
          <w:rFonts w:ascii="Arial" w:hAnsi="Arial" w:cs="Arial"/>
          <w:sz w:val="20"/>
          <w:szCs w:val="20"/>
        </w:rPr>
        <w:t>million with the condition that BTWF shall obtain the Power Purchase Agreement, other</w:t>
      </w:r>
      <w:r w:rsidR="00192C17">
        <w:rPr>
          <w:rFonts w:ascii="Arial" w:hAnsi="Arial" w:cs="Arial"/>
          <w:sz w:val="20"/>
          <w:szCs w:val="20"/>
        </w:rPr>
        <w:t>wise, the MOU will be cancelled.</w:t>
      </w:r>
    </w:p>
    <w:p w14:paraId="05C171CF" w14:textId="77777777" w:rsidR="00443C7F" w:rsidRPr="005930CA" w:rsidRDefault="00443C7F" w:rsidP="00443C7F">
      <w:pPr>
        <w:ind w:left="540"/>
        <w:contextualSpacing/>
        <w:jc w:val="thaiDistribute"/>
        <w:rPr>
          <w:rFonts w:ascii="Arial" w:hAnsi="Arial" w:cs="Arial"/>
          <w:sz w:val="18"/>
          <w:szCs w:val="18"/>
        </w:rPr>
      </w:pPr>
    </w:p>
    <w:p w14:paraId="6937B484" w14:textId="468EDD57" w:rsidR="00443C7F" w:rsidRPr="00D94413" w:rsidRDefault="00443C7F" w:rsidP="00443C7F">
      <w:pPr>
        <w:ind w:left="540"/>
        <w:contextualSpacing/>
        <w:jc w:val="thaiDistribute"/>
        <w:rPr>
          <w:rFonts w:ascii="Arial" w:hAnsi="Arial" w:cs="Arial"/>
          <w:sz w:val="20"/>
          <w:szCs w:val="20"/>
        </w:rPr>
      </w:pPr>
      <w:r w:rsidRPr="00D94413">
        <w:rPr>
          <w:rFonts w:ascii="Arial" w:hAnsi="Arial" w:cs="Arial"/>
          <w:sz w:val="20"/>
          <w:szCs w:val="20"/>
        </w:rPr>
        <w:t>On 20 November 2015 and 30 December 2015, the Company paid Baht 12.50 million and Baht 20 million respectively, as an advance payment for purchase of the remaining 74% of ordinary shares of BTWF. In accordance with the MOU, the shares will be transferred to the Company upon the last payment of Baht 12.50 million is made. As of 31 December 2015, the shares were</w:t>
      </w:r>
      <w:r w:rsidR="00A819BB" w:rsidRPr="00D94413">
        <w:rPr>
          <w:rFonts w:ascii="Arial" w:hAnsi="Arial" w:cs="Arial"/>
          <w:sz w:val="20"/>
          <w:szCs w:val="20"/>
        </w:rPr>
        <w:t xml:space="preserve"> not</w:t>
      </w:r>
      <w:r w:rsidRPr="00D94413">
        <w:rPr>
          <w:rFonts w:ascii="Arial" w:hAnsi="Arial" w:cs="Arial"/>
          <w:sz w:val="20"/>
          <w:szCs w:val="20"/>
        </w:rPr>
        <w:t xml:space="preserve"> transferred and the Company has no significant influence or control over BTWF.</w:t>
      </w:r>
    </w:p>
    <w:p w14:paraId="6A92C4B7" w14:textId="77777777" w:rsidR="00443C7F" w:rsidRPr="005930CA" w:rsidRDefault="00443C7F" w:rsidP="00291D71">
      <w:pPr>
        <w:ind w:left="540"/>
        <w:jc w:val="thaiDistribute"/>
        <w:rPr>
          <w:rFonts w:ascii="Arial" w:hAnsi="Arial" w:cs="Arial"/>
          <w:snapToGrid w:val="0"/>
          <w:color w:val="000000"/>
          <w:sz w:val="18"/>
          <w:szCs w:val="18"/>
          <w:lang w:eastAsia="th-TH"/>
        </w:rPr>
      </w:pPr>
    </w:p>
    <w:p w14:paraId="3647CDE0" w14:textId="74E65B99" w:rsidR="00443C7F" w:rsidRPr="00D94413" w:rsidRDefault="00443C7F" w:rsidP="00443C7F">
      <w:pPr>
        <w:ind w:left="540"/>
        <w:contextualSpacing/>
        <w:jc w:val="thaiDistribute"/>
        <w:rPr>
          <w:rFonts w:ascii="Arial" w:hAnsi="Arial" w:cs="Arial"/>
          <w:sz w:val="20"/>
          <w:szCs w:val="20"/>
        </w:rPr>
      </w:pPr>
      <w:r w:rsidRPr="00D94413">
        <w:rPr>
          <w:rFonts w:ascii="Arial" w:hAnsi="Arial" w:cs="Arial"/>
          <w:sz w:val="20"/>
          <w:szCs w:val="20"/>
        </w:rPr>
        <w:t xml:space="preserve">On 8 January 2016, the Company paid for </w:t>
      </w:r>
      <w:r w:rsidR="00566DC6">
        <w:rPr>
          <w:rFonts w:ascii="Arial" w:hAnsi="Arial" w:cs="Arial"/>
          <w:sz w:val="20"/>
          <w:szCs w:val="20"/>
        </w:rPr>
        <w:t xml:space="preserve">the </w:t>
      </w:r>
      <w:r w:rsidRPr="00D94413">
        <w:rPr>
          <w:rFonts w:ascii="Arial" w:hAnsi="Arial" w:cs="Arial"/>
          <w:sz w:val="20"/>
          <w:szCs w:val="20"/>
        </w:rPr>
        <w:t>last portion of investment at 74% of ordinary shares of BTWF totalling Baht 12.50 million and agreed with former shareholders to pay for their debts totalling Baht 117.23 million. After completion of investment payment, the Company has control over BTWF and has effective proportion of ordinary shares held by the group at 92.20%.</w:t>
      </w:r>
    </w:p>
    <w:p w14:paraId="7BB1D23A" w14:textId="77777777" w:rsidR="00443C7F" w:rsidRPr="005930CA" w:rsidRDefault="00443C7F" w:rsidP="00443C7F">
      <w:pPr>
        <w:ind w:left="540"/>
        <w:contextualSpacing/>
        <w:rPr>
          <w:rFonts w:ascii="Arial" w:hAnsi="Arial" w:cs="Arial"/>
          <w:sz w:val="18"/>
          <w:szCs w:val="18"/>
        </w:rPr>
      </w:pPr>
    </w:p>
    <w:tbl>
      <w:tblPr>
        <w:tblW w:w="9942" w:type="dxa"/>
        <w:tblInd w:w="-459" w:type="dxa"/>
        <w:tblLayout w:type="fixed"/>
        <w:tblLook w:val="0000" w:firstRow="0" w:lastRow="0" w:firstColumn="0" w:lastColumn="0" w:noHBand="0" w:noVBand="0"/>
      </w:tblPr>
      <w:tblGrid>
        <w:gridCol w:w="8289"/>
        <w:gridCol w:w="1653"/>
      </w:tblGrid>
      <w:tr w:rsidR="00443C7F" w:rsidRPr="00D94413" w14:paraId="50C137D3" w14:textId="77777777" w:rsidTr="005930CA">
        <w:tc>
          <w:tcPr>
            <w:tcW w:w="8289" w:type="dxa"/>
          </w:tcPr>
          <w:p w14:paraId="6FDB02B0" w14:textId="77777777" w:rsidR="00443C7F" w:rsidRPr="00D94413" w:rsidRDefault="00443C7F" w:rsidP="006A690A">
            <w:pPr>
              <w:suppressAutoHyphens/>
              <w:ind w:left="891"/>
              <w:rPr>
                <w:rFonts w:ascii="Arial" w:hAnsi="Arial" w:cs="Arial"/>
                <w:sz w:val="20"/>
                <w:szCs w:val="20"/>
                <w:lang w:val="en-US"/>
              </w:rPr>
            </w:pPr>
            <w:r w:rsidRPr="00D94413">
              <w:rPr>
                <w:rFonts w:ascii="Arial" w:hAnsi="Arial" w:cs="Arial"/>
                <w:sz w:val="20"/>
                <w:szCs w:val="20"/>
                <w:lang w:val="en-US"/>
              </w:rPr>
              <w:t>Consideration at 8 January 2016</w:t>
            </w:r>
          </w:p>
        </w:tc>
        <w:tc>
          <w:tcPr>
            <w:tcW w:w="1653" w:type="dxa"/>
          </w:tcPr>
          <w:p w14:paraId="40031173" w14:textId="77777777" w:rsidR="00443C7F" w:rsidRPr="00D94413" w:rsidRDefault="00443C7F" w:rsidP="006A690A">
            <w:pPr>
              <w:tabs>
                <w:tab w:val="left" w:pos="493"/>
              </w:tabs>
              <w:suppressAutoHyphens/>
              <w:ind w:right="-72" w:hanging="108"/>
              <w:jc w:val="right"/>
              <w:rPr>
                <w:rFonts w:ascii="Arial" w:hAnsi="Arial" w:cs="Arial"/>
                <w:spacing w:val="-4"/>
                <w:sz w:val="20"/>
                <w:szCs w:val="20"/>
                <w:lang w:val="en-US"/>
              </w:rPr>
            </w:pPr>
          </w:p>
        </w:tc>
      </w:tr>
      <w:tr w:rsidR="00443C7F" w:rsidRPr="00D94413" w14:paraId="5B4BDB7D" w14:textId="77777777" w:rsidTr="005930CA">
        <w:trPr>
          <w:trHeight w:val="83"/>
        </w:trPr>
        <w:tc>
          <w:tcPr>
            <w:tcW w:w="8289" w:type="dxa"/>
          </w:tcPr>
          <w:p w14:paraId="1F878BB2" w14:textId="77777777" w:rsidR="00443C7F" w:rsidRPr="00D94413" w:rsidRDefault="00443C7F" w:rsidP="006A690A">
            <w:pPr>
              <w:suppressAutoHyphens/>
              <w:ind w:left="891"/>
              <w:rPr>
                <w:rFonts w:ascii="Arial" w:hAnsi="Arial" w:cs="Arial"/>
                <w:sz w:val="20"/>
                <w:szCs w:val="20"/>
                <w:lang w:val="en-US"/>
              </w:rPr>
            </w:pPr>
          </w:p>
        </w:tc>
        <w:tc>
          <w:tcPr>
            <w:tcW w:w="1653" w:type="dxa"/>
          </w:tcPr>
          <w:p w14:paraId="2E06F0AD" w14:textId="77777777" w:rsidR="00443C7F" w:rsidRPr="00D94413" w:rsidRDefault="00443C7F" w:rsidP="006A690A">
            <w:pPr>
              <w:pBdr>
                <w:bottom w:val="single" w:sz="4" w:space="1" w:color="auto"/>
              </w:pBdr>
              <w:tabs>
                <w:tab w:val="left" w:pos="493"/>
              </w:tabs>
              <w:suppressAutoHyphens/>
              <w:ind w:right="-72" w:hanging="108"/>
              <w:jc w:val="right"/>
              <w:rPr>
                <w:rFonts w:ascii="Arial" w:hAnsi="Arial" w:cs="Arial"/>
                <w:b/>
                <w:bCs/>
                <w:spacing w:val="-4"/>
                <w:sz w:val="20"/>
                <w:szCs w:val="20"/>
                <w:lang w:val="en-US"/>
              </w:rPr>
            </w:pPr>
            <w:r w:rsidRPr="00D94413">
              <w:rPr>
                <w:rFonts w:ascii="Arial" w:hAnsi="Arial" w:cs="Arial"/>
                <w:b/>
                <w:bCs/>
                <w:spacing w:val="-4"/>
                <w:sz w:val="20"/>
                <w:szCs w:val="20"/>
                <w:lang w:val="en-US"/>
              </w:rPr>
              <w:t xml:space="preserve">Baht </w:t>
            </w:r>
            <w:r w:rsidRPr="00D94413">
              <w:rPr>
                <w:rFonts w:ascii="Arial" w:eastAsia="Calibri" w:hAnsi="Arial" w:cs="Arial"/>
                <w:b/>
                <w:bCs/>
                <w:sz w:val="20"/>
                <w:szCs w:val="20"/>
                <w:lang w:val="en-US"/>
              </w:rPr>
              <w:t>’</w:t>
            </w:r>
            <w:r w:rsidRPr="00D94413">
              <w:rPr>
                <w:rFonts w:ascii="Arial" w:hAnsi="Arial" w:cs="Arial"/>
                <w:b/>
                <w:bCs/>
                <w:spacing w:val="-4"/>
                <w:sz w:val="20"/>
                <w:szCs w:val="20"/>
                <w:lang w:val="en-US"/>
              </w:rPr>
              <w:t>000</w:t>
            </w:r>
          </w:p>
        </w:tc>
      </w:tr>
      <w:tr w:rsidR="00443C7F" w:rsidRPr="005930CA" w14:paraId="5D3CD36F" w14:textId="77777777" w:rsidTr="005930CA">
        <w:tc>
          <w:tcPr>
            <w:tcW w:w="8289" w:type="dxa"/>
          </w:tcPr>
          <w:p w14:paraId="08301E8F" w14:textId="77777777" w:rsidR="00443C7F" w:rsidRPr="005930CA" w:rsidRDefault="00443C7F" w:rsidP="006A690A">
            <w:pPr>
              <w:suppressAutoHyphens/>
              <w:ind w:left="891"/>
              <w:rPr>
                <w:rFonts w:ascii="Arial" w:hAnsi="Arial" w:cs="Arial"/>
                <w:sz w:val="12"/>
                <w:szCs w:val="12"/>
                <w:lang w:val="en-US"/>
              </w:rPr>
            </w:pPr>
          </w:p>
        </w:tc>
        <w:tc>
          <w:tcPr>
            <w:tcW w:w="1653" w:type="dxa"/>
            <w:vAlign w:val="bottom"/>
          </w:tcPr>
          <w:p w14:paraId="391106C0" w14:textId="77777777" w:rsidR="00443C7F" w:rsidRPr="005930CA" w:rsidRDefault="00443C7F" w:rsidP="006A690A">
            <w:pPr>
              <w:tabs>
                <w:tab w:val="left" w:pos="493"/>
              </w:tabs>
              <w:suppressAutoHyphens/>
              <w:ind w:right="-72" w:hanging="108"/>
              <w:jc w:val="right"/>
              <w:rPr>
                <w:rFonts w:ascii="Arial" w:hAnsi="Arial" w:cs="Arial"/>
                <w:spacing w:val="-4"/>
                <w:sz w:val="12"/>
                <w:szCs w:val="12"/>
                <w:lang w:val="en-US"/>
              </w:rPr>
            </w:pPr>
          </w:p>
        </w:tc>
      </w:tr>
      <w:tr w:rsidR="00443C7F" w:rsidRPr="00D94413" w14:paraId="31B0A75E" w14:textId="77777777" w:rsidTr="005930CA">
        <w:tc>
          <w:tcPr>
            <w:tcW w:w="8289" w:type="dxa"/>
          </w:tcPr>
          <w:p w14:paraId="01882172" w14:textId="77777777" w:rsidR="00443C7F" w:rsidRPr="00D94413" w:rsidRDefault="00443C7F" w:rsidP="006A690A">
            <w:pPr>
              <w:suppressAutoHyphens/>
              <w:ind w:left="891"/>
              <w:rPr>
                <w:rFonts w:ascii="Arial" w:hAnsi="Arial" w:cs="Arial"/>
                <w:b/>
                <w:bCs/>
                <w:sz w:val="20"/>
                <w:szCs w:val="20"/>
                <w:lang w:val="en-US"/>
              </w:rPr>
            </w:pPr>
            <w:r w:rsidRPr="00D94413">
              <w:rPr>
                <w:rFonts w:ascii="Arial" w:hAnsi="Arial" w:cs="Arial"/>
                <w:b/>
                <w:bCs/>
                <w:sz w:val="20"/>
                <w:szCs w:val="20"/>
                <w:lang w:val="en-US"/>
              </w:rPr>
              <w:t>Total consideration (cash)</w:t>
            </w:r>
          </w:p>
        </w:tc>
        <w:tc>
          <w:tcPr>
            <w:tcW w:w="1653" w:type="dxa"/>
            <w:vAlign w:val="bottom"/>
          </w:tcPr>
          <w:p w14:paraId="5E77B6E7" w14:textId="77777777" w:rsidR="00443C7F" w:rsidRPr="00D94413" w:rsidRDefault="00443C7F" w:rsidP="006A690A">
            <w:pPr>
              <w:pBdr>
                <w:bottom w:val="single" w:sz="4" w:space="1" w:color="auto"/>
              </w:pBdr>
              <w:tabs>
                <w:tab w:val="left" w:pos="493"/>
              </w:tabs>
              <w:suppressAutoHyphens/>
              <w:ind w:right="-72" w:hanging="108"/>
              <w:jc w:val="right"/>
              <w:rPr>
                <w:rFonts w:ascii="Arial" w:hAnsi="Arial" w:cs="Arial"/>
                <w:spacing w:val="-4"/>
                <w:sz w:val="20"/>
                <w:szCs w:val="20"/>
                <w:lang w:val="en-US"/>
              </w:rPr>
            </w:pPr>
            <w:r w:rsidRPr="00D94413">
              <w:rPr>
                <w:rFonts w:ascii="Arial" w:hAnsi="Arial" w:cs="Arial"/>
                <w:spacing w:val="-4"/>
                <w:sz w:val="20"/>
                <w:szCs w:val="20"/>
                <w:cs/>
                <w:lang w:val="en-US"/>
              </w:rPr>
              <w:t>50</w:t>
            </w:r>
            <w:r w:rsidRPr="00D94413">
              <w:rPr>
                <w:rFonts w:ascii="Arial" w:hAnsi="Arial" w:cs="Arial"/>
                <w:spacing w:val="-4"/>
                <w:sz w:val="20"/>
                <w:szCs w:val="20"/>
                <w:lang w:val="en-US"/>
              </w:rPr>
              <w:t>,000</w:t>
            </w:r>
          </w:p>
        </w:tc>
      </w:tr>
      <w:tr w:rsidR="00443C7F" w:rsidRPr="005930CA" w14:paraId="39A8A150" w14:textId="77777777" w:rsidTr="005930CA">
        <w:tc>
          <w:tcPr>
            <w:tcW w:w="8289" w:type="dxa"/>
          </w:tcPr>
          <w:p w14:paraId="61119238" w14:textId="77777777" w:rsidR="00443C7F" w:rsidRPr="005930CA" w:rsidRDefault="00443C7F" w:rsidP="006A690A">
            <w:pPr>
              <w:suppressAutoHyphens/>
              <w:ind w:left="891"/>
              <w:rPr>
                <w:rFonts w:ascii="Arial" w:hAnsi="Arial" w:cs="Arial"/>
                <w:sz w:val="12"/>
                <w:szCs w:val="12"/>
                <w:lang w:val="en-US"/>
              </w:rPr>
            </w:pPr>
          </w:p>
        </w:tc>
        <w:tc>
          <w:tcPr>
            <w:tcW w:w="1653" w:type="dxa"/>
          </w:tcPr>
          <w:p w14:paraId="7A235CB6" w14:textId="77777777" w:rsidR="00443C7F" w:rsidRPr="005930CA" w:rsidRDefault="00443C7F" w:rsidP="006A690A">
            <w:pPr>
              <w:suppressAutoHyphens/>
              <w:ind w:left="864"/>
              <w:jc w:val="right"/>
              <w:rPr>
                <w:rFonts w:ascii="Arial" w:hAnsi="Arial" w:cs="Arial"/>
                <w:spacing w:val="-4"/>
                <w:sz w:val="12"/>
                <w:szCs w:val="12"/>
                <w:lang w:val="en-US"/>
              </w:rPr>
            </w:pPr>
          </w:p>
        </w:tc>
      </w:tr>
      <w:tr w:rsidR="00443C7F" w:rsidRPr="00D94413" w14:paraId="26B3A92D" w14:textId="77777777" w:rsidTr="005930CA">
        <w:tc>
          <w:tcPr>
            <w:tcW w:w="8289" w:type="dxa"/>
          </w:tcPr>
          <w:p w14:paraId="154142D2" w14:textId="77777777" w:rsidR="00443C7F" w:rsidRPr="00D94413" w:rsidRDefault="00443C7F" w:rsidP="006A690A">
            <w:pPr>
              <w:suppressAutoHyphens/>
              <w:ind w:left="891"/>
              <w:rPr>
                <w:rFonts w:ascii="Arial" w:hAnsi="Arial" w:cs="Arial"/>
                <w:sz w:val="20"/>
                <w:szCs w:val="20"/>
                <w:lang w:val="en-US"/>
              </w:rPr>
            </w:pPr>
            <w:r w:rsidRPr="00D94413">
              <w:rPr>
                <w:rFonts w:ascii="Arial" w:hAnsi="Arial" w:cs="Arial"/>
                <w:sz w:val="20"/>
                <w:szCs w:val="20"/>
                <w:lang w:val="en-US"/>
              </w:rPr>
              <w:t>Recognised amounts of identifiable assets acquired and liabilities assumed</w:t>
            </w:r>
          </w:p>
        </w:tc>
        <w:tc>
          <w:tcPr>
            <w:tcW w:w="1653" w:type="dxa"/>
            <w:vAlign w:val="bottom"/>
          </w:tcPr>
          <w:p w14:paraId="03AD3415" w14:textId="77777777" w:rsidR="00443C7F" w:rsidRPr="00D94413" w:rsidRDefault="00443C7F" w:rsidP="006A690A">
            <w:pPr>
              <w:tabs>
                <w:tab w:val="left" w:pos="493"/>
              </w:tabs>
              <w:suppressAutoHyphens/>
              <w:ind w:right="-72" w:hanging="115"/>
              <w:jc w:val="right"/>
              <w:rPr>
                <w:rFonts w:ascii="Arial" w:hAnsi="Arial" w:cs="Arial"/>
                <w:spacing w:val="-4"/>
                <w:sz w:val="20"/>
                <w:szCs w:val="20"/>
                <w:lang w:val="en-US"/>
              </w:rPr>
            </w:pPr>
          </w:p>
        </w:tc>
      </w:tr>
      <w:tr w:rsidR="00443C7F" w:rsidRPr="00D94413" w14:paraId="3762AF31" w14:textId="77777777" w:rsidTr="005930CA">
        <w:tc>
          <w:tcPr>
            <w:tcW w:w="8289" w:type="dxa"/>
          </w:tcPr>
          <w:p w14:paraId="556DE8E1" w14:textId="77777777" w:rsidR="00443C7F" w:rsidRPr="00D94413" w:rsidRDefault="00443C7F" w:rsidP="006A690A">
            <w:pPr>
              <w:suppressAutoHyphens/>
              <w:ind w:left="891"/>
              <w:rPr>
                <w:rFonts w:ascii="Arial" w:hAnsi="Arial" w:cs="Arial"/>
                <w:sz w:val="20"/>
                <w:szCs w:val="20"/>
                <w:lang w:val="en-US"/>
              </w:rPr>
            </w:pPr>
          </w:p>
        </w:tc>
        <w:tc>
          <w:tcPr>
            <w:tcW w:w="1653" w:type="dxa"/>
            <w:vAlign w:val="bottom"/>
          </w:tcPr>
          <w:p w14:paraId="748BEF27" w14:textId="77777777" w:rsidR="00443C7F" w:rsidRPr="00D94413" w:rsidRDefault="00443C7F" w:rsidP="006A690A">
            <w:pPr>
              <w:tabs>
                <w:tab w:val="left" w:pos="493"/>
              </w:tabs>
              <w:suppressAutoHyphens/>
              <w:ind w:right="-72" w:hanging="115"/>
              <w:jc w:val="right"/>
              <w:rPr>
                <w:rFonts w:ascii="Arial" w:hAnsi="Arial" w:cs="Arial"/>
                <w:spacing w:val="-4"/>
                <w:sz w:val="20"/>
                <w:szCs w:val="20"/>
                <w:lang w:val="en-US"/>
              </w:rPr>
            </w:pPr>
          </w:p>
        </w:tc>
      </w:tr>
      <w:tr w:rsidR="00443C7F" w:rsidRPr="00D94413" w14:paraId="390A9A94" w14:textId="77777777" w:rsidTr="005930CA">
        <w:tc>
          <w:tcPr>
            <w:tcW w:w="8289" w:type="dxa"/>
            <w:vAlign w:val="bottom"/>
          </w:tcPr>
          <w:p w14:paraId="5FE7C6BC" w14:textId="77777777" w:rsidR="00443C7F" w:rsidRPr="00D94413" w:rsidRDefault="00443C7F" w:rsidP="006A690A">
            <w:pPr>
              <w:suppressAutoHyphens/>
              <w:ind w:left="891"/>
              <w:rPr>
                <w:rFonts w:ascii="Arial" w:hAnsi="Arial" w:cs="Arial"/>
                <w:sz w:val="20"/>
                <w:szCs w:val="20"/>
                <w:lang w:val="en-US"/>
              </w:rPr>
            </w:pPr>
            <w:r w:rsidRPr="00D94413">
              <w:rPr>
                <w:rFonts w:ascii="Arial" w:hAnsi="Arial" w:cs="Arial"/>
                <w:sz w:val="20"/>
                <w:szCs w:val="20"/>
                <w:lang w:val="en-US"/>
              </w:rPr>
              <w:t>Cash and cash equivalents</w:t>
            </w:r>
          </w:p>
        </w:tc>
        <w:tc>
          <w:tcPr>
            <w:tcW w:w="1653" w:type="dxa"/>
            <w:vAlign w:val="bottom"/>
          </w:tcPr>
          <w:p w14:paraId="59C015A1" w14:textId="77777777" w:rsidR="00443C7F" w:rsidRPr="00D94413" w:rsidRDefault="00443C7F" w:rsidP="006A690A">
            <w:pPr>
              <w:tabs>
                <w:tab w:val="left" w:pos="493"/>
              </w:tabs>
              <w:suppressAutoHyphens/>
              <w:ind w:right="-72"/>
              <w:jc w:val="right"/>
              <w:rPr>
                <w:rFonts w:ascii="Arial" w:hAnsi="Arial" w:cs="Arial"/>
                <w:snapToGrid w:val="0"/>
                <w:sz w:val="20"/>
                <w:szCs w:val="20"/>
              </w:rPr>
            </w:pPr>
            <w:r w:rsidRPr="00D94413">
              <w:rPr>
                <w:rFonts w:ascii="Arial" w:hAnsi="Arial" w:cs="Arial"/>
                <w:snapToGrid w:val="0"/>
                <w:sz w:val="20"/>
                <w:szCs w:val="20"/>
              </w:rPr>
              <w:t>1,803</w:t>
            </w:r>
          </w:p>
        </w:tc>
      </w:tr>
      <w:tr w:rsidR="00443C7F" w:rsidRPr="00D94413" w14:paraId="11FCC237" w14:textId="77777777" w:rsidTr="005930CA">
        <w:tc>
          <w:tcPr>
            <w:tcW w:w="8289" w:type="dxa"/>
            <w:vAlign w:val="bottom"/>
          </w:tcPr>
          <w:p w14:paraId="66D8F87B" w14:textId="77777777" w:rsidR="00443C7F" w:rsidRPr="00D94413" w:rsidRDefault="00443C7F" w:rsidP="006A690A">
            <w:pPr>
              <w:suppressAutoHyphens/>
              <w:ind w:left="891"/>
              <w:rPr>
                <w:rFonts w:ascii="Arial" w:hAnsi="Arial" w:cs="Arial"/>
                <w:sz w:val="20"/>
                <w:szCs w:val="20"/>
                <w:lang w:val="en-US"/>
              </w:rPr>
            </w:pPr>
            <w:r w:rsidRPr="00D94413">
              <w:rPr>
                <w:rFonts w:ascii="Arial" w:hAnsi="Arial" w:cs="Arial"/>
                <w:sz w:val="20"/>
                <w:szCs w:val="20"/>
                <w:lang w:val="en-US"/>
              </w:rPr>
              <w:t>Trade and other receivables, net</w:t>
            </w:r>
          </w:p>
        </w:tc>
        <w:tc>
          <w:tcPr>
            <w:tcW w:w="1653" w:type="dxa"/>
            <w:vAlign w:val="bottom"/>
          </w:tcPr>
          <w:p w14:paraId="2CC162EC" w14:textId="77777777" w:rsidR="00443C7F" w:rsidRPr="00D94413" w:rsidRDefault="00443C7F" w:rsidP="006A690A">
            <w:pPr>
              <w:tabs>
                <w:tab w:val="left" w:pos="493"/>
              </w:tabs>
              <w:suppressAutoHyphens/>
              <w:ind w:right="-72"/>
              <w:jc w:val="right"/>
              <w:rPr>
                <w:rFonts w:ascii="Arial" w:hAnsi="Arial" w:cs="Arial"/>
                <w:snapToGrid w:val="0"/>
                <w:sz w:val="20"/>
                <w:szCs w:val="20"/>
              </w:rPr>
            </w:pPr>
            <w:r w:rsidRPr="00D94413">
              <w:rPr>
                <w:rFonts w:ascii="Arial" w:hAnsi="Arial" w:cs="Arial"/>
                <w:snapToGrid w:val="0"/>
                <w:sz w:val="20"/>
                <w:szCs w:val="20"/>
              </w:rPr>
              <w:t>22</w:t>
            </w:r>
          </w:p>
        </w:tc>
      </w:tr>
      <w:tr w:rsidR="00443C7F" w:rsidRPr="00D94413" w14:paraId="2FE4F1E8" w14:textId="77777777" w:rsidTr="005930CA">
        <w:tc>
          <w:tcPr>
            <w:tcW w:w="8289" w:type="dxa"/>
            <w:vAlign w:val="bottom"/>
          </w:tcPr>
          <w:p w14:paraId="28B38096" w14:textId="77777777" w:rsidR="00443C7F" w:rsidRPr="00D94413" w:rsidRDefault="00443C7F" w:rsidP="006A690A">
            <w:pPr>
              <w:suppressAutoHyphens/>
              <w:ind w:left="891"/>
              <w:rPr>
                <w:rFonts w:ascii="Arial" w:hAnsi="Arial" w:cs="Arial"/>
                <w:sz w:val="20"/>
                <w:szCs w:val="20"/>
                <w:lang w:val="en-US"/>
              </w:rPr>
            </w:pPr>
            <w:r w:rsidRPr="00D94413">
              <w:rPr>
                <w:rFonts w:ascii="Arial" w:hAnsi="Arial" w:cs="Arial"/>
                <w:sz w:val="20"/>
                <w:szCs w:val="20"/>
                <w:lang w:val="en-US"/>
              </w:rPr>
              <w:t>Other current assets</w:t>
            </w:r>
          </w:p>
        </w:tc>
        <w:tc>
          <w:tcPr>
            <w:tcW w:w="1653" w:type="dxa"/>
            <w:vAlign w:val="bottom"/>
          </w:tcPr>
          <w:p w14:paraId="0958D4B6" w14:textId="77777777" w:rsidR="00443C7F" w:rsidRPr="00D94413" w:rsidRDefault="00443C7F" w:rsidP="006A690A">
            <w:pPr>
              <w:tabs>
                <w:tab w:val="left" w:pos="493"/>
              </w:tabs>
              <w:suppressAutoHyphens/>
              <w:ind w:right="-72"/>
              <w:jc w:val="right"/>
              <w:rPr>
                <w:rFonts w:ascii="Arial" w:hAnsi="Arial" w:cs="Arial"/>
                <w:snapToGrid w:val="0"/>
                <w:sz w:val="20"/>
                <w:szCs w:val="20"/>
                <w:lang w:val="en-US"/>
              </w:rPr>
            </w:pPr>
            <w:r w:rsidRPr="00D94413">
              <w:rPr>
                <w:rFonts w:ascii="Arial" w:hAnsi="Arial" w:cs="Arial"/>
                <w:snapToGrid w:val="0"/>
                <w:sz w:val="20"/>
                <w:szCs w:val="20"/>
                <w:cs/>
              </w:rPr>
              <w:t>28</w:t>
            </w:r>
            <w:r w:rsidRPr="00D94413">
              <w:rPr>
                <w:rFonts w:ascii="Arial" w:hAnsi="Arial" w:cs="Arial"/>
                <w:snapToGrid w:val="0"/>
                <w:sz w:val="20"/>
                <w:szCs w:val="20"/>
              </w:rPr>
              <w:t>0</w:t>
            </w:r>
          </w:p>
        </w:tc>
      </w:tr>
      <w:tr w:rsidR="00443C7F" w:rsidRPr="00D94413" w14:paraId="4D8C1003" w14:textId="77777777" w:rsidTr="005930CA">
        <w:tc>
          <w:tcPr>
            <w:tcW w:w="8289" w:type="dxa"/>
            <w:vAlign w:val="bottom"/>
          </w:tcPr>
          <w:p w14:paraId="7D211610" w14:textId="77777777" w:rsidR="00443C7F" w:rsidRPr="00D94413" w:rsidRDefault="00443C7F" w:rsidP="006A690A">
            <w:pPr>
              <w:suppressAutoHyphens/>
              <w:ind w:left="891"/>
              <w:rPr>
                <w:rFonts w:ascii="Arial" w:hAnsi="Arial" w:cs="Arial"/>
                <w:sz w:val="20"/>
                <w:szCs w:val="20"/>
                <w:lang w:val="en-US"/>
              </w:rPr>
            </w:pPr>
            <w:r w:rsidRPr="00D94413">
              <w:rPr>
                <w:rFonts w:ascii="Arial" w:hAnsi="Arial" w:cs="Arial"/>
                <w:sz w:val="20"/>
                <w:szCs w:val="20"/>
                <w:lang w:val="en-US"/>
              </w:rPr>
              <w:t>Property, plant and equipment, net</w:t>
            </w:r>
          </w:p>
        </w:tc>
        <w:tc>
          <w:tcPr>
            <w:tcW w:w="1653" w:type="dxa"/>
            <w:vAlign w:val="bottom"/>
          </w:tcPr>
          <w:p w14:paraId="79585A45" w14:textId="77777777" w:rsidR="00443C7F" w:rsidRPr="00D94413" w:rsidRDefault="00443C7F" w:rsidP="006A690A">
            <w:pPr>
              <w:tabs>
                <w:tab w:val="left" w:pos="493"/>
              </w:tabs>
              <w:suppressAutoHyphens/>
              <w:ind w:right="-72"/>
              <w:jc w:val="right"/>
              <w:rPr>
                <w:rFonts w:ascii="Arial" w:hAnsi="Arial" w:cs="Arial"/>
                <w:snapToGrid w:val="0"/>
                <w:sz w:val="20"/>
                <w:szCs w:val="20"/>
              </w:rPr>
            </w:pPr>
            <w:r w:rsidRPr="00D94413">
              <w:rPr>
                <w:rFonts w:ascii="Arial" w:hAnsi="Arial" w:cs="Arial"/>
                <w:snapToGrid w:val="0"/>
                <w:sz w:val="20"/>
                <w:szCs w:val="20"/>
              </w:rPr>
              <w:t>3,849</w:t>
            </w:r>
          </w:p>
        </w:tc>
      </w:tr>
      <w:tr w:rsidR="00443C7F" w:rsidRPr="00D94413" w14:paraId="3820EE17" w14:textId="77777777" w:rsidTr="005930CA">
        <w:tc>
          <w:tcPr>
            <w:tcW w:w="8289" w:type="dxa"/>
            <w:vAlign w:val="bottom"/>
          </w:tcPr>
          <w:p w14:paraId="114F222D" w14:textId="77777777" w:rsidR="00443C7F" w:rsidRPr="00D94413" w:rsidRDefault="00443C7F" w:rsidP="006A690A">
            <w:pPr>
              <w:suppressAutoHyphens/>
              <w:ind w:left="891"/>
              <w:rPr>
                <w:rFonts w:ascii="Arial" w:hAnsi="Arial" w:cs="Arial"/>
                <w:sz w:val="20"/>
                <w:szCs w:val="20"/>
                <w:lang w:val="en-US"/>
              </w:rPr>
            </w:pPr>
            <w:r w:rsidRPr="00D94413">
              <w:rPr>
                <w:rFonts w:ascii="Arial" w:hAnsi="Arial" w:cs="Arial"/>
                <w:sz w:val="20"/>
                <w:szCs w:val="20"/>
                <w:lang w:val="en-US"/>
              </w:rPr>
              <w:t>Other non-current assets</w:t>
            </w:r>
          </w:p>
        </w:tc>
        <w:tc>
          <w:tcPr>
            <w:tcW w:w="1653" w:type="dxa"/>
            <w:vAlign w:val="bottom"/>
          </w:tcPr>
          <w:p w14:paraId="23DEDF15" w14:textId="77777777" w:rsidR="00443C7F" w:rsidRPr="00D94413" w:rsidRDefault="00443C7F" w:rsidP="006A690A">
            <w:pPr>
              <w:tabs>
                <w:tab w:val="left" w:pos="493"/>
              </w:tabs>
              <w:suppressAutoHyphens/>
              <w:ind w:right="-72"/>
              <w:jc w:val="right"/>
              <w:rPr>
                <w:rFonts w:ascii="Arial" w:hAnsi="Arial" w:cs="Arial"/>
                <w:snapToGrid w:val="0"/>
                <w:sz w:val="20"/>
                <w:szCs w:val="20"/>
              </w:rPr>
            </w:pPr>
            <w:r w:rsidRPr="00D94413">
              <w:rPr>
                <w:rFonts w:ascii="Arial" w:hAnsi="Arial" w:cs="Arial"/>
                <w:snapToGrid w:val="0"/>
                <w:sz w:val="20"/>
                <w:szCs w:val="20"/>
              </w:rPr>
              <w:t>1,600</w:t>
            </w:r>
          </w:p>
        </w:tc>
      </w:tr>
      <w:tr w:rsidR="00443C7F" w:rsidRPr="00D94413" w14:paraId="6092D0CA" w14:textId="77777777" w:rsidTr="005930CA">
        <w:trPr>
          <w:trHeight w:val="78"/>
        </w:trPr>
        <w:tc>
          <w:tcPr>
            <w:tcW w:w="8289" w:type="dxa"/>
            <w:vAlign w:val="bottom"/>
          </w:tcPr>
          <w:p w14:paraId="625AAA71" w14:textId="77777777" w:rsidR="00443C7F" w:rsidRPr="00D94413" w:rsidRDefault="00443C7F" w:rsidP="006A690A">
            <w:pPr>
              <w:suppressAutoHyphens/>
              <w:ind w:left="891"/>
              <w:rPr>
                <w:rFonts w:ascii="Arial" w:hAnsi="Arial" w:cs="Arial"/>
                <w:sz w:val="20"/>
                <w:szCs w:val="20"/>
                <w:lang w:val="en-US"/>
              </w:rPr>
            </w:pPr>
            <w:r w:rsidRPr="00D94413">
              <w:rPr>
                <w:rFonts w:ascii="Arial" w:hAnsi="Arial" w:cs="Arial"/>
                <w:sz w:val="20"/>
                <w:szCs w:val="20"/>
                <w:lang w:val="en-US"/>
              </w:rPr>
              <w:t>Trade and other payables</w:t>
            </w:r>
          </w:p>
        </w:tc>
        <w:tc>
          <w:tcPr>
            <w:tcW w:w="1653" w:type="dxa"/>
            <w:vAlign w:val="bottom"/>
          </w:tcPr>
          <w:p w14:paraId="4B4992D5" w14:textId="77777777" w:rsidR="00443C7F" w:rsidRPr="00D94413" w:rsidRDefault="00443C7F" w:rsidP="006A690A">
            <w:pPr>
              <w:pBdr>
                <w:bottom w:val="single" w:sz="4" w:space="1" w:color="auto"/>
              </w:pBdr>
              <w:tabs>
                <w:tab w:val="left" w:pos="493"/>
              </w:tabs>
              <w:suppressAutoHyphens/>
              <w:ind w:left="-128" w:right="-72"/>
              <w:jc w:val="right"/>
              <w:rPr>
                <w:rFonts w:ascii="Arial" w:hAnsi="Arial" w:cs="Arial"/>
                <w:snapToGrid w:val="0"/>
                <w:sz w:val="20"/>
                <w:szCs w:val="20"/>
              </w:rPr>
            </w:pPr>
            <w:r w:rsidRPr="00D94413">
              <w:rPr>
                <w:rFonts w:ascii="Arial" w:hAnsi="Arial" w:cs="Arial"/>
                <w:snapToGrid w:val="0"/>
                <w:sz w:val="20"/>
                <w:szCs w:val="20"/>
              </w:rPr>
              <w:t>(923)</w:t>
            </w:r>
          </w:p>
        </w:tc>
      </w:tr>
      <w:tr w:rsidR="00443C7F" w:rsidRPr="005930CA" w14:paraId="1B599C1B" w14:textId="77777777" w:rsidTr="005930CA">
        <w:tc>
          <w:tcPr>
            <w:tcW w:w="8289" w:type="dxa"/>
          </w:tcPr>
          <w:p w14:paraId="7B60C64C" w14:textId="77777777" w:rsidR="00443C7F" w:rsidRPr="005930CA" w:rsidRDefault="00443C7F" w:rsidP="006A690A">
            <w:pPr>
              <w:suppressAutoHyphens/>
              <w:ind w:left="891"/>
              <w:rPr>
                <w:rFonts w:ascii="Arial" w:hAnsi="Arial" w:cs="Arial"/>
                <w:sz w:val="12"/>
                <w:szCs w:val="12"/>
                <w:lang w:val="en-US"/>
              </w:rPr>
            </w:pPr>
          </w:p>
        </w:tc>
        <w:tc>
          <w:tcPr>
            <w:tcW w:w="1653" w:type="dxa"/>
            <w:vAlign w:val="bottom"/>
          </w:tcPr>
          <w:p w14:paraId="4AA4478C" w14:textId="77777777" w:rsidR="00443C7F" w:rsidRPr="005930CA" w:rsidRDefault="00443C7F" w:rsidP="006A690A">
            <w:pPr>
              <w:suppressAutoHyphens/>
              <w:ind w:left="864"/>
              <w:jc w:val="right"/>
              <w:rPr>
                <w:rFonts w:ascii="Arial" w:hAnsi="Arial" w:cs="Arial"/>
                <w:spacing w:val="-4"/>
                <w:sz w:val="12"/>
                <w:szCs w:val="12"/>
                <w:lang w:val="en-US"/>
              </w:rPr>
            </w:pPr>
          </w:p>
        </w:tc>
      </w:tr>
      <w:tr w:rsidR="00443C7F" w:rsidRPr="00D94413" w14:paraId="49EB285D" w14:textId="77777777" w:rsidTr="005930CA">
        <w:tc>
          <w:tcPr>
            <w:tcW w:w="8289" w:type="dxa"/>
          </w:tcPr>
          <w:p w14:paraId="57C66DE8" w14:textId="77777777" w:rsidR="00443C7F" w:rsidRPr="00D94413" w:rsidRDefault="00443C7F" w:rsidP="006A690A">
            <w:pPr>
              <w:suppressAutoHyphens/>
              <w:ind w:left="891"/>
              <w:rPr>
                <w:rFonts w:ascii="Arial" w:hAnsi="Arial" w:cs="Arial"/>
                <w:sz w:val="20"/>
                <w:szCs w:val="20"/>
                <w:lang w:val="en-US"/>
              </w:rPr>
            </w:pPr>
            <w:r w:rsidRPr="00D94413">
              <w:rPr>
                <w:rFonts w:ascii="Arial" w:hAnsi="Arial" w:cs="Arial"/>
                <w:sz w:val="20"/>
                <w:szCs w:val="20"/>
                <w:lang w:val="en-US"/>
              </w:rPr>
              <w:t>Net fair value</w:t>
            </w:r>
          </w:p>
        </w:tc>
        <w:tc>
          <w:tcPr>
            <w:tcW w:w="1653" w:type="dxa"/>
            <w:vAlign w:val="bottom"/>
          </w:tcPr>
          <w:p w14:paraId="72733CAA" w14:textId="77777777" w:rsidR="00443C7F" w:rsidRPr="00D94413" w:rsidRDefault="00443C7F" w:rsidP="006A690A">
            <w:pPr>
              <w:tabs>
                <w:tab w:val="left" w:pos="493"/>
              </w:tabs>
              <w:suppressAutoHyphens/>
              <w:ind w:right="-72" w:hanging="115"/>
              <w:jc w:val="right"/>
              <w:rPr>
                <w:rFonts w:ascii="Arial" w:hAnsi="Arial" w:cs="Arial"/>
                <w:spacing w:val="-4"/>
                <w:sz w:val="20"/>
                <w:szCs w:val="20"/>
                <w:lang w:val="en-US"/>
              </w:rPr>
            </w:pPr>
            <w:r w:rsidRPr="00D94413">
              <w:rPr>
                <w:rFonts w:ascii="Arial" w:hAnsi="Arial" w:cs="Arial"/>
                <w:spacing w:val="-4"/>
                <w:sz w:val="20"/>
                <w:szCs w:val="20"/>
                <w:lang w:val="en-US"/>
              </w:rPr>
              <w:t>6,631</w:t>
            </w:r>
          </w:p>
        </w:tc>
      </w:tr>
      <w:tr w:rsidR="00443C7F" w:rsidRPr="00D94413" w14:paraId="31700950" w14:textId="77777777" w:rsidTr="005930CA">
        <w:tc>
          <w:tcPr>
            <w:tcW w:w="8289" w:type="dxa"/>
          </w:tcPr>
          <w:p w14:paraId="5D78531F" w14:textId="77777777" w:rsidR="00443C7F" w:rsidRPr="00D94413" w:rsidRDefault="00443C7F" w:rsidP="006A690A">
            <w:pPr>
              <w:suppressAutoHyphens/>
              <w:ind w:left="891"/>
              <w:rPr>
                <w:rFonts w:ascii="Arial" w:hAnsi="Arial" w:cs="Arial"/>
                <w:sz w:val="20"/>
                <w:szCs w:val="20"/>
                <w:lang w:val="en-US"/>
              </w:rPr>
            </w:pPr>
            <w:r w:rsidRPr="00D94413">
              <w:rPr>
                <w:rFonts w:ascii="Arial" w:hAnsi="Arial" w:cs="Arial"/>
                <w:sz w:val="20"/>
                <w:szCs w:val="20"/>
                <w:lang w:val="en-US"/>
              </w:rPr>
              <w:t>Right in power purchase agreement</w:t>
            </w:r>
          </w:p>
        </w:tc>
        <w:tc>
          <w:tcPr>
            <w:tcW w:w="1653" w:type="dxa"/>
            <w:vAlign w:val="bottom"/>
          </w:tcPr>
          <w:p w14:paraId="6C19B635" w14:textId="77777777" w:rsidR="00443C7F" w:rsidRPr="00D94413" w:rsidRDefault="00443C7F" w:rsidP="006A690A">
            <w:pPr>
              <w:pBdr>
                <w:bottom w:val="single" w:sz="4" w:space="1" w:color="auto"/>
              </w:pBdr>
              <w:tabs>
                <w:tab w:val="left" w:pos="493"/>
              </w:tabs>
              <w:suppressAutoHyphens/>
              <w:ind w:right="-72" w:hanging="115"/>
              <w:jc w:val="right"/>
              <w:rPr>
                <w:rFonts w:ascii="Arial" w:hAnsi="Arial" w:cs="Arial"/>
                <w:spacing w:val="-4"/>
                <w:sz w:val="20"/>
                <w:szCs w:val="20"/>
                <w:lang w:val="en-US"/>
              </w:rPr>
            </w:pPr>
            <w:r w:rsidRPr="00D94413">
              <w:rPr>
                <w:rFonts w:ascii="Arial" w:hAnsi="Arial" w:cs="Arial"/>
                <w:spacing w:val="-4"/>
                <w:sz w:val="20"/>
                <w:szCs w:val="20"/>
                <w:lang w:val="en-US"/>
              </w:rPr>
              <w:t>43,369</w:t>
            </w:r>
          </w:p>
        </w:tc>
      </w:tr>
      <w:tr w:rsidR="00443C7F" w:rsidRPr="005930CA" w14:paraId="72B4AA25" w14:textId="77777777" w:rsidTr="005930CA">
        <w:tc>
          <w:tcPr>
            <w:tcW w:w="8289" w:type="dxa"/>
          </w:tcPr>
          <w:p w14:paraId="322217DB" w14:textId="77777777" w:rsidR="00443C7F" w:rsidRPr="005930CA" w:rsidRDefault="00443C7F" w:rsidP="006A690A">
            <w:pPr>
              <w:suppressAutoHyphens/>
              <w:ind w:left="891"/>
              <w:rPr>
                <w:rFonts w:ascii="Arial" w:hAnsi="Arial" w:cs="Arial"/>
                <w:sz w:val="12"/>
                <w:szCs w:val="12"/>
                <w:lang w:val="en-US"/>
              </w:rPr>
            </w:pPr>
          </w:p>
        </w:tc>
        <w:tc>
          <w:tcPr>
            <w:tcW w:w="1653" w:type="dxa"/>
            <w:vAlign w:val="bottom"/>
          </w:tcPr>
          <w:p w14:paraId="60FA0592" w14:textId="77777777" w:rsidR="00443C7F" w:rsidRPr="005930CA" w:rsidRDefault="00443C7F" w:rsidP="006A690A">
            <w:pPr>
              <w:suppressAutoHyphens/>
              <w:ind w:left="864"/>
              <w:jc w:val="right"/>
              <w:rPr>
                <w:rFonts w:ascii="Arial" w:hAnsi="Arial" w:cs="Arial"/>
                <w:spacing w:val="-4"/>
                <w:sz w:val="12"/>
                <w:szCs w:val="12"/>
                <w:lang w:val="en-US"/>
              </w:rPr>
            </w:pPr>
          </w:p>
        </w:tc>
      </w:tr>
      <w:tr w:rsidR="00443C7F" w:rsidRPr="00D94413" w14:paraId="2BE310A8" w14:textId="77777777" w:rsidTr="005930CA">
        <w:tc>
          <w:tcPr>
            <w:tcW w:w="8289" w:type="dxa"/>
          </w:tcPr>
          <w:p w14:paraId="17F0542A" w14:textId="77777777" w:rsidR="00443C7F" w:rsidRPr="00D94413" w:rsidRDefault="00443C7F" w:rsidP="006A690A">
            <w:pPr>
              <w:suppressAutoHyphens/>
              <w:ind w:left="891"/>
              <w:rPr>
                <w:rFonts w:ascii="Arial" w:hAnsi="Arial" w:cs="Arial"/>
                <w:b/>
                <w:bCs/>
                <w:sz w:val="20"/>
                <w:szCs w:val="20"/>
                <w:lang w:val="en-US"/>
              </w:rPr>
            </w:pPr>
            <w:r w:rsidRPr="00D94413">
              <w:rPr>
                <w:rFonts w:ascii="Arial" w:hAnsi="Arial" w:cs="Arial"/>
                <w:b/>
                <w:bCs/>
                <w:sz w:val="20"/>
                <w:szCs w:val="20"/>
                <w:lang w:val="en-US"/>
              </w:rPr>
              <w:t>Total identifiable net assets</w:t>
            </w:r>
          </w:p>
        </w:tc>
        <w:tc>
          <w:tcPr>
            <w:tcW w:w="1653" w:type="dxa"/>
            <w:vAlign w:val="bottom"/>
          </w:tcPr>
          <w:p w14:paraId="79D99982" w14:textId="77777777" w:rsidR="00443C7F" w:rsidRPr="00D94413" w:rsidRDefault="00443C7F" w:rsidP="006A690A">
            <w:pPr>
              <w:pBdr>
                <w:bottom w:val="double" w:sz="4" w:space="1" w:color="auto"/>
              </w:pBdr>
              <w:tabs>
                <w:tab w:val="left" w:pos="493"/>
              </w:tabs>
              <w:suppressAutoHyphens/>
              <w:ind w:right="-72" w:hanging="115"/>
              <w:jc w:val="right"/>
              <w:rPr>
                <w:rFonts w:ascii="Arial" w:hAnsi="Arial" w:cs="Arial"/>
                <w:spacing w:val="-4"/>
                <w:sz w:val="20"/>
                <w:szCs w:val="20"/>
                <w:lang w:val="en-US"/>
              </w:rPr>
            </w:pPr>
            <w:r w:rsidRPr="00D94413">
              <w:rPr>
                <w:rFonts w:ascii="Arial" w:hAnsi="Arial" w:cs="Arial"/>
                <w:spacing w:val="-4"/>
                <w:sz w:val="20"/>
                <w:szCs w:val="20"/>
                <w:lang w:val="en-US"/>
              </w:rPr>
              <w:t>50,000</w:t>
            </w:r>
          </w:p>
        </w:tc>
      </w:tr>
    </w:tbl>
    <w:p w14:paraId="5CD0BDC0" w14:textId="4F50F04D" w:rsidR="000B2CF6" w:rsidRPr="005930CA" w:rsidRDefault="000B2CF6">
      <w:pPr>
        <w:rPr>
          <w:rFonts w:ascii="Arial" w:hAnsi="Arial" w:cs="Arial"/>
          <w:b/>
          <w:bCs/>
          <w:sz w:val="10"/>
          <w:szCs w:val="10"/>
        </w:rPr>
      </w:pPr>
      <w:r w:rsidRPr="00D94413">
        <w:rPr>
          <w:rFonts w:ascii="Arial" w:hAnsi="Arial" w:cs="Arial"/>
          <w:b/>
          <w:bCs/>
          <w:sz w:val="20"/>
          <w:szCs w:val="20"/>
        </w:rPr>
        <w:br w:type="page"/>
      </w:r>
    </w:p>
    <w:p w14:paraId="3B83108A" w14:textId="77777777" w:rsidR="005930CA" w:rsidRDefault="005930CA" w:rsidP="00120868">
      <w:pPr>
        <w:tabs>
          <w:tab w:val="left" w:pos="540"/>
        </w:tabs>
        <w:contextualSpacing/>
        <w:rPr>
          <w:rFonts w:ascii="Arial" w:hAnsi="Arial" w:cs="Arial"/>
          <w:b/>
          <w:bCs/>
          <w:caps/>
          <w:sz w:val="20"/>
          <w:szCs w:val="20"/>
        </w:rPr>
      </w:pPr>
    </w:p>
    <w:p w14:paraId="04DDD676" w14:textId="563CC20A" w:rsidR="00120868" w:rsidRPr="00D94413" w:rsidRDefault="00CE2BC8" w:rsidP="00120868">
      <w:pPr>
        <w:tabs>
          <w:tab w:val="left" w:pos="540"/>
        </w:tabs>
        <w:contextualSpacing/>
        <w:rPr>
          <w:rFonts w:ascii="Arial" w:hAnsi="Arial" w:cs="Arial"/>
          <w:snapToGrid w:val="0"/>
          <w:color w:val="000000"/>
          <w:sz w:val="20"/>
          <w:szCs w:val="20"/>
          <w:lang w:val="en-US" w:eastAsia="th-TH"/>
        </w:rPr>
      </w:pPr>
      <w:r w:rsidRPr="00D94413">
        <w:rPr>
          <w:rFonts w:ascii="Arial" w:hAnsi="Arial" w:cs="Arial"/>
          <w:b/>
          <w:bCs/>
          <w:caps/>
          <w:sz w:val="20"/>
          <w:szCs w:val="20"/>
        </w:rPr>
        <w:t>1</w:t>
      </w:r>
      <w:r w:rsidR="009D3E1B" w:rsidRPr="00D94413">
        <w:rPr>
          <w:rFonts w:ascii="Arial" w:hAnsi="Arial" w:cs="Arial"/>
          <w:b/>
          <w:bCs/>
          <w:caps/>
          <w:sz w:val="20"/>
          <w:szCs w:val="20"/>
        </w:rPr>
        <w:t>3</w:t>
      </w:r>
      <w:r w:rsidR="00120868" w:rsidRPr="00D94413">
        <w:rPr>
          <w:rFonts w:ascii="Arial" w:hAnsi="Arial" w:cs="Arial"/>
          <w:b/>
          <w:bCs/>
          <w:caps/>
          <w:sz w:val="20"/>
          <w:szCs w:val="20"/>
        </w:rPr>
        <w:t xml:space="preserve"> </w:t>
      </w:r>
      <w:r w:rsidR="00120868" w:rsidRPr="00D94413">
        <w:rPr>
          <w:rFonts w:ascii="Arial" w:hAnsi="Arial" w:cs="Arial"/>
          <w:b/>
          <w:bCs/>
          <w:caps/>
          <w:sz w:val="20"/>
          <w:szCs w:val="20"/>
        </w:rPr>
        <w:tab/>
      </w:r>
      <w:r w:rsidR="00120868" w:rsidRPr="00D94413">
        <w:rPr>
          <w:rFonts w:ascii="Arial" w:hAnsi="Arial" w:cs="Arial"/>
          <w:b/>
          <w:bCs/>
          <w:sz w:val="20"/>
          <w:szCs w:val="20"/>
        </w:rPr>
        <w:t xml:space="preserve">Investments in subsidiaries </w:t>
      </w:r>
      <w:r w:rsidR="00120868" w:rsidRPr="00D94413">
        <w:rPr>
          <w:rFonts w:ascii="Arial" w:hAnsi="Arial" w:cs="Arial"/>
          <w:snapToGrid w:val="0"/>
          <w:color w:val="000000"/>
          <w:sz w:val="20"/>
          <w:szCs w:val="20"/>
          <w:lang w:eastAsia="th-TH"/>
        </w:rPr>
        <w:t>(Cont’d)</w:t>
      </w:r>
    </w:p>
    <w:p w14:paraId="4D792344" w14:textId="77777777" w:rsidR="00120868" w:rsidRPr="00D94413" w:rsidRDefault="00120868" w:rsidP="00120868">
      <w:pPr>
        <w:ind w:left="567"/>
        <w:jc w:val="thaiDistribute"/>
        <w:rPr>
          <w:rFonts w:ascii="Arial" w:hAnsi="Arial" w:cs="Arial"/>
          <w:sz w:val="20"/>
          <w:szCs w:val="20"/>
        </w:rPr>
      </w:pPr>
    </w:p>
    <w:p w14:paraId="3B4ABC99" w14:textId="77777777" w:rsidR="00120868" w:rsidRPr="00D94413" w:rsidRDefault="00120868" w:rsidP="00120868">
      <w:pPr>
        <w:ind w:left="567"/>
        <w:jc w:val="thaiDistribute"/>
        <w:rPr>
          <w:rFonts w:ascii="Arial" w:hAnsi="Arial" w:cs="Arial"/>
          <w:sz w:val="20"/>
          <w:szCs w:val="20"/>
        </w:rPr>
      </w:pPr>
    </w:p>
    <w:p w14:paraId="3D320BB4" w14:textId="77777777" w:rsidR="00120868" w:rsidRPr="00D94413" w:rsidRDefault="00120868" w:rsidP="00291D71">
      <w:pPr>
        <w:ind w:left="540"/>
        <w:jc w:val="thaiDistribute"/>
        <w:rPr>
          <w:rFonts w:ascii="Arial" w:hAnsi="Arial" w:cs="Arial"/>
          <w:snapToGrid w:val="0"/>
          <w:color w:val="000000"/>
          <w:sz w:val="20"/>
          <w:szCs w:val="20"/>
          <w:lang w:eastAsia="th-TH"/>
        </w:rPr>
      </w:pPr>
      <w:r w:rsidRPr="00D94413">
        <w:rPr>
          <w:rFonts w:ascii="Arial" w:hAnsi="Arial" w:cs="Arial"/>
          <w:sz w:val="20"/>
          <w:szCs w:val="20"/>
        </w:rPr>
        <w:t xml:space="preserve">The significant movements of investments in subsidiaries are as follows: </w:t>
      </w:r>
      <w:r w:rsidRPr="00D94413">
        <w:rPr>
          <w:rFonts w:ascii="Arial" w:hAnsi="Arial" w:cs="Arial"/>
          <w:snapToGrid w:val="0"/>
          <w:color w:val="000000"/>
          <w:sz w:val="20"/>
          <w:szCs w:val="20"/>
          <w:lang w:eastAsia="th-TH"/>
        </w:rPr>
        <w:t>(Cont’d)</w:t>
      </w:r>
    </w:p>
    <w:p w14:paraId="43F7D53A" w14:textId="77777777" w:rsidR="00120868" w:rsidRPr="00D94413" w:rsidRDefault="00120868" w:rsidP="00291D71">
      <w:pPr>
        <w:ind w:left="540"/>
        <w:jc w:val="thaiDistribute"/>
        <w:rPr>
          <w:rFonts w:ascii="Arial" w:hAnsi="Arial" w:cs="Arial"/>
          <w:snapToGrid w:val="0"/>
          <w:color w:val="000000"/>
          <w:sz w:val="20"/>
          <w:szCs w:val="20"/>
          <w:lang w:eastAsia="th-TH"/>
        </w:rPr>
      </w:pPr>
    </w:p>
    <w:p w14:paraId="33EDBDCC" w14:textId="77777777" w:rsidR="00E33BB0" w:rsidRPr="00D94413" w:rsidRDefault="00E33BB0" w:rsidP="00E33BB0">
      <w:pPr>
        <w:ind w:left="540"/>
        <w:jc w:val="thaiDistribute"/>
        <w:rPr>
          <w:rFonts w:ascii="Arial" w:hAnsi="Arial" w:cs="Arial"/>
          <w:snapToGrid w:val="0"/>
          <w:color w:val="000000"/>
          <w:sz w:val="20"/>
          <w:szCs w:val="20"/>
          <w:lang w:eastAsia="th-TH"/>
        </w:rPr>
      </w:pPr>
      <w:r w:rsidRPr="00D94413">
        <w:rPr>
          <w:rFonts w:ascii="Arial" w:hAnsi="Arial" w:cs="Arial"/>
          <w:sz w:val="20"/>
          <w:szCs w:val="20"/>
        </w:rPr>
        <w:t xml:space="preserve">For the year ended 31 December 2016 </w:t>
      </w:r>
      <w:r w:rsidRPr="00D94413">
        <w:rPr>
          <w:rFonts w:ascii="Arial" w:hAnsi="Arial" w:cs="Arial"/>
          <w:snapToGrid w:val="0"/>
          <w:color w:val="000000"/>
          <w:sz w:val="20"/>
          <w:szCs w:val="20"/>
          <w:lang w:eastAsia="th-TH"/>
        </w:rPr>
        <w:t>(Cont’d)</w:t>
      </w:r>
    </w:p>
    <w:p w14:paraId="20F8EFF0" w14:textId="77777777" w:rsidR="00E33BB0" w:rsidRPr="00D94413" w:rsidRDefault="00E33BB0" w:rsidP="00291D71">
      <w:pPr>
        <w:ind w:left="540"/>
        <w:jc w:val="thaiDistribute"/>
        <w:rPr>
          <w:rFonts w:ascii="Arial" w:hAnsi="Arial" w:cs="Arial"/>
          <w:snapToGrid w:val="0"/>
          <w:color w:val="000000"/>
          <w:sz w:val="20"/>
          <w:szCs w:val="20"/>
          <w:lang w:eastAsia="th-TH"/>
        </w:rPr>
      </w:pPr>
    </w:p>
    <w:p w14:paraId="7E98F66F" w14:textId="77777777" w:rsidR="00E33BB0" w:rsidRPr="00D94413" w:rsidRDefault="00E33BB0" w:rsidP="00E33BB0">
      <w:pPr>
        <w:ind w:left="540"/>
        <w:jc w:val="both"/>
        <w:rPr>
          <w:rFonts w:ascii="Arial" w:hAnsi="Arial" w:cs="Arial"/>
          <w:b/>
          <w:bCs/>
          <w:sz w:val="20"/>
          <w:szCs w:val="20"/>
        </w:rPr>
      </w:pPr>
      <w:r w:rsidRPr="00D94413">
        <w:rPr>
          <w:rFonts w:ascii="Arial" w:hAnsi="Arial" w:cs="Arial"/>
          <w:b/>
          <w:bCs/>
          <w:snapToGrid w:val="0"/>
          <w:sz w:val="20"/>
          <w:szCs w:val="20"/>
        </w:rPr>
        <w:t>B.Grimm Oriental Renewable Power 1 Limited, B.Grimm Oriental Renewable Power 2 Limited, B.Grimm Oriental Renewable Power 3 Limited and B.Grimm Oriental Renewable Power 4 Limited (“BORP1”, “BORP2”, “BORP3” and “BORP4”)</w:t>
      </w:r>
    </w:p>
    <w:p w14:paraId="4D32FB22" w14:textId="77777777" w:rsidR="00E33BB0" w:rsidRPr="00D94413" w:rsidRDefault="00E33BB0" w:rsidP="00E33BB0">
      <w:pPr>
        <w:ind w:left="540"/>
        <w:jc w:val="thaiDistribute"/>
        <w:rPr>
          <w:rFonts w:ascii="Arial" w:hAnsi="Arial" w:cs="Arial"/>
          <w:sz w:val="20"/>
          <w:szCs w:val="20"/>
        </w:rPr>
      </w:pPr>
    </w:p>
    <w:p w14:paraId="37D9161A" w14:textId="5C8E00BC" w:rsidR="00E33BB0" w:rsidRPr="00D94413" w:rsidRDefault="00E33BB0" w:rsidP="00E33BB0">
      <w:pPr>
        <w:ind w:left="540"/>
        <w:jc w:val="both"/>
        <w:rPr>
          <w:rFonts w:ascii="Arial" w:hAnsi="Arial" w:cs="Arial"/>
          <w:sz w:val="20"/>
          <w:szCs w:val="20"/>
          <w:lang w:val="en-US"/>
        </w:rPr>
      </w:pPr>
      <w:r w:rsidRPr="00D94413">
        <w:rPr>
          <w:rFonts w:ascii="Arial" w:hAnsi="Arial" w:cs="Arial"/>
          <w:sz w:val="20"/>
          <w:szCs w:val="20"/>
          <w:lang w:val="en-US"/>
        </w:rPr>
        <w:t>During 201</w:t>
      </w:r>
      <w:r w:rsidRPr="00D94413">
        <w:rPr>
          <w:rFonts w:ascii="Arial" w:hAnsi="Arial" w:cs="Arial"/>
          <w:sz w:val="20"/>
          <w:szCs w:val="20"/>
          <w:cs/>
          <w:lang w:val="en-US"/>
        </w:rPr>
        <w:t>6</w:t>
      </w:r>
      <w:r w:rsidRPr="00D94413">
        <w:rPr>
          <w:rFonts w:ascii="Arial" w:hAnsi="Arial" w:cs="Arial"/>
          <w:sz w:val="20"/>
          <w:szCs w:val="20"/>
          <w:lang w:val="en-US"/>
        </w:rPr>
        <w:t xml:space="preserve">, the Group purchased of ordinary shares of BORP1, BORP2, BOPR3 and BOPR4, each </w:t>
      </w:r>
      <w:r w:rsidR="0032024B" w:rsidRPr="00D94413">
        <w:rPr>
          <w:rFonts w:ascii="Arial" w:hAnsi="Arial" w:cs="Arial"/>
          <w:sz w:val="20"/>
          <w:szCs w:val="20"/>
          <w:lang w:val="en-US"/>
        </w:rPr>
        <w:t xml:space="preserve">of 866 shares at value of Baht 25 </w:t>
      </w:r>
      <w:r w:rsidRPr="00D94413">
        <w:rPr>
          <w:rFonts w:ascii="Arial" w:hAnsi="Arial" w:cs="Arial"/>
          <w:sz w:val="20"/>
          <w:szCs w:val="20"/>
          <w:lang w:val="en-US"/>
        </w:rPr>
        <w:t>per share, tot</w:t>
      </w:r>
      <w:r w:rsidR="0032024B" w:rsidRPr="00D94413">
        <w:rPr>
          <w:rFonts w:ascii="Arial" w:hAnsi="Arial" w:cs="Arial"/>
          <w:sz w:val="20"/>
          <w:szCs w:val="20"/>
          <w:lang w:val="en-US"/>
        </w:rPr>
        <w:t>al value of investment of Baht 21,650</w:t>
      </w:r>
      <w:r w:rsidRPr="00D94413">
        <w:rPr>
          <w:rFonts w:ascii="Arial" w:hAnsi="Arial" w:cs="Arial"/>
          <w:sz w:val="20"/>
          <w:szCs w:val="20"/>
          <w:lang w:val="en-US"/>
        </w:rPr>
        <w:t>. Th</w:t>
      </w:r>
      <w:r w:rsidR="009376CF" w:rsidRPr="00D94413">
        <w:rPr>
          <w:rFonts w:ascii="Arial" w:hAnsi="Arial" w:cs="Arial"/>
          <w:sz w:val="20"/>
          <w:szCs w:val="20"/>
          <w:lang w:val="en-US"/>
        </w:rPr>
        <w:t>is</w:t>
      </w:r>
      <w:r w:rsidRPr="00D94413">
        <w:rPr>
          <w:rFonts w:ascii="Arial" w:hAnsi="Arial" w:cs="Arial"/>
          <w:sz w:val="20"/>
          <w:szCs w:val="20"/>
          <w:lang w:val="en-US"/>
        </w:rPr>
        <w:t xml:space="preserve"> result</w:t>
      </w:r>
      <w:r w:rsidR="009376CF" w:rsidRPr="00D94413">
        <w:rPr>
          <w:rFonts w:ascii="Arial" w:hAnsi="Arial" w:cs="Arial"/>
          <w:sz w:val="20"/>
          <w:szCs w:val="20"/>
          <w:lang w:val="en-US"/>
        </w:rPr>
        <w:t>ed</w:t>
      </w:r>
      <w:r w:rsidRPr="00D94413">
        <w:rPr>
          <w:rFonts w:ascii="Arial" w:hAnsi="Arial" w:cs="Arial"/>
          <w:sz w:val="20"/>
          <w:szCs w:val="20"/>
          <w:lang w:val="en-US"/>
        </w:rPr>
        <w:t xml:space="preserve"> </w:t>
      </w:r>
      <w:r w:rsidR="00E31F95" w:rsidRPr="00D94413">
        <w:rPr>
          <w:rFonts w:ascii="Arial" w:hAnsi="Arial" w:cs="Arial"/>
          <w:sz w:val="20"/>
          <w:szCs w:val="20"/>
          <w:lang w:val="en-US"/>
        </w:rPr>
        <w:t>in</w:t>
      </w:r>
      <w:r w:rsidR="009376CF" w:rsidRPr="00D94413">
        <w:rPr>
          <w:rFonts w:ascii="Arial" w:hAnsi="Arial" w:cs="Arial"/>
          <w:sz w:val="20"/>
          <w:szCs w:val="20"/>
          <w:lang w:val="en-US"/>
        </w:rPr>
        <w:t xml:space="preserve"> increasing of i</w:t>
      </w:r>
      <w:r w:rsidR="00AD079C" w:rsidRPr="00D94413">
        <w:rPr>
          <w:rFonts w:ascii="Arial" w:hAnsi="Arial" w:cs="Arial"/>
          <w:sz w:val="20"/>
          <w:szCs w:val="20"/>
          <w:lang w:val="en-US"/>
        </w:rPr>
        <w:t>nterest in such entity to be 99.97</w:t>
      </w:r>
      <w:r w:rsidR="009376CF" w:rsidRPr="00D94413">
        <w:rPr>
          <w:rFonts w:ascii="Arial" w:hAnsi="Arial" w:cs="Arial"/>
          <w:sz w:val="20"/>
          <w:szCs w:val="20"/>
          <w:lang w:val="en-US"/>
        </w:rPr>
        <w:t>%</w:t>
      </w:r>
      <w:r w:rsidR="00E31F95" w:rsidRPr="00D94413">
        <w:rPr>
          <w:rFonts w:ascii="Arial" w:hAnsi="Arial" w:cs="Arial"/>
          <w:sz w:val="20"/>
          <w:szCs w:val="20"/>
          <w:lang w:val="en-US"/>
        </w:rPr>
        <w:t xml:space="preserve"> (including in-direct holding)</w:t>
      </w:r>
      <w:r w:rsidR="009376CF" w:rsidRPr="00D94413">
        <w:rPr>
          <w:rFonts w:ascii="Arial" w:hAnsi="Arial" w:cs="Arial"/>
          <w:sz w:val="20"/>
          <w:szCs w:val="20"/>
          <w:lang w:val="en-US"/>
        </w:rPr>
        <w:t>.</w:t>
      </w:r>
    </w:p>
    <w:p w14:paraId="1E31B99E" w14:textId="77777777" w:rsidR="00E33BB0" w:rsidRPr="00D94413" w:rsidRDefault="00E33BB0" w:rsidP="00E33BB0">
      <w:pPr>
        <w:ind w:left="540"/>
        <w:jc w:val="both"/>
        <w:rPr>
          <w:rFonts w:ascii="Arial" w:hAnsi="Arial" w:cs="Arial"/>
          <w:sz w:val="20"/>
          <w:szCs w:val="20"/>
          <w:lang w:val="en-US"/>
        </w:rPr>
      </w:pPr>
    </w:p>
    <w:p w14:paraId="15BBEDEF" w14:textId="736F5EBB" w:rsidR="00120868" w:rsidRPr="00D94413" w:rsidRDefault="00120868" w:rsidP="00291D71">
      <w:pPr>
        <w:ind w:left="540"/>
        <w:jc w:val="thaiDistribute"/>
        <w:rPr>
          <w:rFonts w:ascii="Arial" w:hAnsi="Arial" w:cs="Arial"/>
          <w:snapToGrid w:val="0"/>
          <w:color w:val="000000"/>
          <w:sz w:val="20"/>
          <w:szCs w:val="20"/>
          <w:lang w:eastAsia="th-TH"/>
        </w:rPr>
      </w:pPr>
      <w:r w:rsidRPr="00D94413">
        <w:rPr>
          <w:rFonts w:ascii="Arial" w:hAnsi="Arial" w:cs="Arial"/>
          <w:sz w:val="20"/>
          <w:szCs w:val="20"/>
        </w:rPr>
        <w:t xml:space="preserve">For the year ended 31 December 2015 </w:t>
      </w:r>
    </w:p>
    <w:p w14:paraId="12922B9D" w14:textId="77777777" w:rsidR="00443C7F" w:rsidRPr="00D94413" w:rsidRDefault="00443C7F" w:rsidP="00291D71">
      <w:pPr>
        <w:ind w:left="540"/>
        <w:jc w:val="thaiDistribute"/>
        <w:rPr>
          <w:rFonts w:ascii="Arial" w:hAnsi="Arial" w:cs="Arial"/>
          <w:snapToGrid w:val="0"/>
          <w:color w:val="000000"/>
          <w:sz w:val="20"/>
          <w:szCs w:val="20"/>
          <w:lang w:eastAsia="th-TH"/>
        </w:rPr>
      </w:pPr>
    </w:p>
    <w:p w14:paraId="10AE355F" w14:textId="77777777" w:rsidR="006A690A" w:rsidRPr="00D94413" w:rsidRDefault="006A690A" w:rsidP="006A690A">
      <w:pPr>
        <w:ind w:left="540"/>
        <w:jc w:val="thaiDistribute"/>
        <w:rPr>
          <w:rFonts w:ascii="Arial" w:hAnsi="Arial" w:cs="Arial"/>
          <w:b/>
          <w:bCs/>
          <w:sz w:val="20"/>
          <w:szCs w:val="20"/>
        </w:rPr>
      </w:pPr>
      <w:r w:rsidRPr="00D94413">
        <w:rPr>
          <w:rFonts w:ascii="Arial" w:hAnsi="Arial" w:cs="Arial"/>
          <w:b/>
          <w:bCs/>
          <w:sz w:val="20"/>
          <w:szCs w:val="20"/>
        </w:rPr>
        <w:t>Amata B.Grimm Power 4 Limited (“ABP4”)</w:t>
      </w:r>
    </w:p>
    <w:p w14:paraId="0642326A" w14:textId="77777777" w:rsidR="006A690A" w:rsidRPr="00D94413" w:rsidRDefault="006A690A" w:rsidP="006A690A">
      <w:pPr>
        <w:ind w:left="540"/>
        <w:jc w:val="thaiDistribute"/>
        <w:rPr>
          <w:rFonts w:ascii="Arial" w:hAnsi="Arial" w:cs="Arial"/>
          <w:sz w:val="20"/>
          <w:szCs w:val="20"/>
        </w:rPr>
      </w:pPr>
    </w:p>
    <w:p w14:paraId="3494C920" w14:textId="77777777" w:rsidR="006A690A" w:rsidRPr="00D94413" w:rsidRDefault="006A690A" w:rsidP="006A690A">
      <w:pPr>
        <w:ind w:left="540"/>
        <w:jc w:val="thaiDistribute"/>
        <w:rPr>
          <w:rFonts w:ascii="Arial" w:hAnsi="Arial" w:cs="Arial"/>
          <w:sz w:val="20"/>
          <w:szCs w:val="20"/>
        </w:rPr>
      </w:pPr>
      <w:r w:rsidRPr="00D94413">
        <w:rPr>
          <w:rFonts w:ascii="Arial" w:hAnsi="Arial" w:cs="Arial"/>
          <w:sz w:val="20"/>
          <w:szCs w:val="20"/>
        </w:rPr>
        <w:t>On 20 May 2015, the Company invested in newly issued 3,765,510 ordinary shares of ABP4 at the paid-up value of Baht 25 per share, totalling Baht 94.14 million. There was no change in ownership interest of the Company in ABP4.</w:t>
      </w:r>
    </w:p>
    <w:p w14:paraId="4AF4A871" w14:textId="77777777" w:rsidR="006A690A" w:rsidRPr="00D94413" w:rsidRDefault="006A690A" w:rsidP="006A690A">
      <w:pPr>
        <w:ind w:left="540"/>
        <w:jc w:val="thaiDistribute"/>
        <w:rPr>
          <w:rFonts w:ascii="Arial" w:hAnsi="Arial" w:cs="Arial"/>
          <w:sz w:val="20"/>
          <w:szCs w:val="20"/>
        </w:rPr>
      </w:pPr>
    </w:p>
    <w:p w14:paraId="26EECC65" w14:textId="2E1E5C65" w:rsidR="006A690A" w:rsidRPr="00D94413" w:rsidRDefault="006A690A" w:rsidP="006A690A">
      <w:pPr>
        <w:ind w:left="540"/>
        <w:jc w:val="thaiDistribute"/>
        <w:rPr>
          <w:rFonts w:ascii="Arial" w:hAnsi="Arial" w:cs="Arial"/>
          <w:sz w:val="20"/>
          <w:szCs w:val="20"/>
        </w:rPr>
      </w:pPr>
      <w:r w:rsidRPr="00D94413">
        <w:rPr>
          <w:rFonts w:ascii="Arial" w:hAnsi="Arial" w:cs="Arial"/>
          <w:sz w:val="20"/>
          <w:szCs w:val="20"/>
        </w:rPr>
        <w:t xml:space="preserve">On 24 November 2015, the Company invested in newly issued 141,614 ordinary shares of ABP4 at the paid-up value of Baht 100 per share, totalling Baht 14.16 million. There was no change in ownership interest of the Company in ABP4 and the Company paid for additional paid-up of Baht </w:t>
      </w:r>
      <w:r w:rsidR="005930CA">
        <w:rPr>
          <w:rFonts w:ascii="Arial" w:hAnsi="Arial" w:cs="Arial"/>
          <w:sz w:val="20"/>
          <w:szCs w:val="20"/>
        </w:rPr>
        <w:br/>
      </w:r>
      <w:r w:rsidRPr="00D94413">
        <w:rPr>
          <w:rFonts w:ascii="Arial" w:hAnsi="Arial" w:cs="Arial"/>
          <w:sz w:val="20"/>
          <w:szCs w:val="20"/>
        </w:rPr>
        <w:t>75 per share for 3,765,510 ordinary shares of ABP4, totalling Baht 282.41 million. There was no change in ownership interest of the Company in ABP4.</w:t>
      </w:r>
    </w:p>
    <w:p w14:paraId="32241443" w14:textId="77777777" w:rsidR="006A690A" w:rsidRPr="00D94413" w:rsidRDefault="006A690A" w:rsidP="006A690A">
      <w:pPr>
        <w:ind w:left="540"/>
        <w:jc w:val="thaiDistribute"/>
        <w:rPr>
          <w:rFonts w:ascii="Arial" w:hAnsi="Arial" w:cs="Arial"/>
          <w:sz w:val="20"/>
          <w:szCs w:val="20"/>
        </w:rPr>
      </w:pPr>
    </w:p>
    <w:p w14:paraId="2D2A1273" w14:textId="77777777" w:rsidR="006A690A" w:rsidRPr="00D94413" w:rsidRDefault="006A690A" w:rsidP="006A690A">
      <w:pPr>
        <w:ind w:left="540"/>
        <w:jc w:val="thaiDistribute"/>
        <w:rPr>
          <w:rFonts w:ascii="Arial" w:hAnsi="Arial" w:cs="Arial"/>
          <w:b/>
          <w:bCs/>
          <w:sz w:val="20"/>
          <w:szCs w:val="20"/>
        </w:rPr>
      </w:pPr>
      <w:r w:rsidRPr="00D94413">
        <w:rPr>
          <w:rFonts w:ascii="Arial" w:hAnsi="Arial" w:cs="Arial"/>
          <w:b/>
          <w:bCs/>
          <w:sz w:val="20"/>
          <w:szCs w:val="20"/>
        </w:rPr>
        <w:t>Amata B.Grimm Power 5 Limited (“ABP5”)</w:t>
      </w:r>
    </w:p>
    <w:p w14:paraId="4212A3E3" w14:textId="77777777" w:rsidR="006A690A" w:rsidRPr="00D94413" w:rsidRDefault="006A690A" w:rsidP="006A690A">
      <w:pPr>
        <w:ind w:left="540"/>
        <w:jc w:val="thaiDistribute"/>
        <w:rPr>
          <w:rFonts w:ascii="Arial" w:hAnsi="Arial" w:cs="Arial"/>
          <w:sz w:val="20"/>
          <w:szCs w:val="20"/>
        </w:rPr>
      </w:pPr>
    </w:p>
    <w:p w14:paraId="60261AB2" w14:textId="77777777" w:rsidR="006A690A" w:rsidRPr="00D94413" w:rsidRDefault="006A690A" w:rsidP="006A690A">
      <w:pPr>
        <w:ind w:left="540"/>
        <w:jc w:val="thaiDistribute"/>
        <w:rPr>
          <w:rFonts w:ascii="Arial" w:hAnsi="Arial" w:cs="Arial"/>
          <w:sz w:val="20"/>
          <w:szCs w:val="20"/>
        </w:rPr>
      </w:pPr>
      <w:r w:rsidRPr="00D94413">
        <w:rPr>
          <w:rFonts w:ascii="Arial" w:hAnsi="Arial" w:cs="Arial"/>
          <w:sz w:val="20"/>
          <w:szCs w:val="20"/>
        </w:rPr>
        <w:t>On 5 October 2015, the Company invested in newly issued 3,765,510 ordinary shares of ABP5 at the paid-up value of Baht 25 per share, totalling Baht 94.14 million. There was no change in ownership interest of the Company in ABP5.</w:t>
      </w:r>
    </w:p>
    <w:p w14:paraId="30DB19B3" w14:textId="77777777" w:rsidR="006A690A" w:rsidRPr="00D94413" w:rsidRDefault="006A690A" w:rsidP="006A690A">
      <w:pPr>
        <w:ind w:left="540"/>
        <w:jc w:val="thaiDistribute"/>
        <w:rPr>
          <w:rFonts w:ascii="Arial" w:hAnsi="Arial" w:cs="Arial"/>
          <w:b/>
          <w:bCs/>
          <w:sz w:val="20"/>
          <w:szCs w:val="20"/>
        </w:rPr>
      </w:pPr>
    </w:p>
    <w:p w14:paraId="6075A53E" w14:textId="77777777" w:rsidR="006A690A" w:rsidRPr="00D94413" w:rsidRDefault="006A690A" w:rsidP="006A690A">
      <w:pPr>
        <w:ind w:left="540"/>
        <w:jc w:val="thaiDistribute"/>
        <w:rPr>
          <w:rFonts w:ascii="Arial" w:hAnsi="Arial" w:cs="Arial"/>
          <w:b/>
          <w:bCs/>
          <w:sz w:val="20"/>
          <w:szCs w:val="20"/>
        </w:rPr>
      </w:pPr>
      <w:r w:rsidRPr="00D94413">
        <w:rPr>
          <w:rFonts w:ascii="Arial" w:hAnsi="Arial" w:cs="Arial"/>
          <w:b/>
          <w:bCs/>
          <w:sz w:val="20"/>
          <w:szCs w:val="20"/>
        </w:rPr>
        <w:t>B.Grimm BIP Power 1 Limited (“BIP1”)</w:t>
      </w:r>
    </w:p>
    <w:p w14:paraId="1C5124BA" w14:textId="77777777" w:rsidR="006A690A" w:rsidRPr="00D94413" w:rsidRDefault="006A690A" w:rsidP="006A690A">
      <w:pPr>
        <w:ind w:left="540"/>
        <w:jc w:val="thaiDistribute"/>
        <w:rPr>
          <w:rFonts w:ascii="Arial" w:hAnsi="Arial" w:cs="Arial"/>
          <w:b/>
          <w:bCs/>
          <w:sz w:val="20"/>
          <w:szCs w:val="20"/>
        </w:rPr>
      </w:pPr>
    </w:p>
    <w:p w14:paraId="6FFAA7F1" w14:textId="77777777" w:rsidR="006A690A" w:rsidRPr="002C746A" w:rsidRDefault="006A690A" w:rsidP="006A690A">
      <w:pPr>
        <w:ind w:left="540"/>
        <w:jc w:val="thaiDistribute"/>
        <w:rPr>
          <w:rFonts w:ascii="Arial" w:hAnsi="Arial" w:cs="Arial"/>
          <w:spacing w:val="-4"/>
          <w:sz w:val="20"/>
          <w:szCs w:val="20"/>
        </w:rPr>
      </w:pPr>
      <w:r w:rsidRPr="002C746A">
        <w:rPr>
          <w:rFonts w:ascii="Arial" w:hAnsi="Arial" w:cs="Arial"/>
          <w:spacing w:val="-4"/>
          <w:sz w:val="20"/>
          <w:szCs w:val="20"/>
        </w:rPr>
        <w:t>On 27 July 2015, the Company paid for additional paid-up of Baht 75 per share for 7,137,300 ordinary shares of BIP1, totalling Baht 535.30 million. There was no change in ownership interest of the Company in BIP1.</w:t>
      </w:r>
    </w:p>
    <w:p w14:paraId="7E09C77A" w14:textId="77777777" w:rsidR="006A690A" w:rsidRPr="00D94413" w:rsidRDefault="006A690A" w:rsidP="006A690A">
      <w:pPr>
        <w:ind w:left="540"/>
        <w:jc w:val="thaiDistribute"/>
        <w:rPr>
          <w:rFonts w:ascii="Arial" w:hAnsi="Arial" w:cs="Arial"/>
          <w:b/>
          <w:bCs/>
          <w:sz w:val="20"/>
          <w:szCs w:val="20"/>
        </w:rPr>
      </w:pPr>
    </w:p>
    <w:p w14:paraId="58368822" w14:textId="77777777" w:rsidR="006A690A" w:rsidRPr="00D94413" w:rsidRDefault="006A690A" w:rsidP="006A690A">
      <w:pPr>
        <w:ind w:left="540"/>
        <w:jc w:val="thaiDistribute"/>
        <w:rPr>
          <w:rFonts w:ascii="Arial" w:hAnsi="Arial" w:cs="Arial"/>
          <w:b/>
          <w:bCs/>
          <w:sz w:val="20"/>
          <w:szCs w:val="20"/>
        </w:rPr>
      </w:pPr>
      <w:r w:rsidRPr="00D94413">
        <w:rPr>
          <w:rFonts w:ascii="Arial" w:hAnsi="Arial" w:cs="Arial"/>
          <w:b/>
          <w:bCs/>
          <w:sz w:val="20"/>
          <w:szCs w:val="20"/>
        </w:rPr>
        <w:t>Amata B.Grimm Power (Rayong) 3 Limited (“ABPR3”)</w:t>
      </w:r>
    </w:p>
    <w:p w14:paraId="3F116116" w14:textId="77777777" w:rsidR="006A690A" w:rsidRPr="00D94413" w:rsidRDefault="006A690A" w:rsidP="006A690A">
      <w:pPr>
        <w:ind w:left="540"/>
        <w:jc w:val="thaiDistribute"/>
        <w:rPr>
          <w:rFonts w:ascii="Arial" w:hAnsi="Arial" w:cs="Arial"/>
          <w:b/>
          <w:bCs/>
          <w:sz w:val="20"/>
          <w:szCs w:val="20"/>
        </w:rPr>
      </w:pPr>
    </w:p>
    <w:p w14:paraId="18C64F94" w14:textId="77777777" w:rsidR="006A690A" w:rsidRPr="00D94413" w:rsidRDefault="006A690A" w:rsidP="006A690A">
      <w:pPr>
        <w:ind w:left="540"/>
        <w:jc w:val="both"/>
        <w:rPr>
          <w:rFonts w:ascii="Arial" w:hAnsi="Arial" w:cs="Arial"/>
          <w:sz w:val="20"/>
          <w:szCs w:val="20"/>
          <w:lang w:val="en-US"/>
        </w:rPr>
      </w:pPr>
      <w:r w:rsidRPr="00D94413">
        <w:rPr>
          <w:rFonts w:ascii="Arial" w:hAnsi="Arial" w:cs="Arial"/>
          <w:sz w:val="20"/>
          <w:szCs w:val="20"/>
          <w:lang w:val="en-US"/>
        </w:rPr>
        <w:t>The Board of Directors of ABPR3 approved to additionally call for share capital from shareholders in a total amount of Baht 40 per share. The Company paid-up the cash for 99,997 shares at Baht 15 per share, totalling Baht 1.50 million on 21 July 2015. There was no change in ownership interest of the Company in ABPR3.</w:t>
      </w:r>
    </w:p>
    <w:p w14:paraId="0AE7984B" w14:textId="77777777" w:rsidR="006A690A" w:rsidRPr="00D94413" w:rsidRDefault="006A690A" w:rsidP="006A690A">
      <w:pPr>
        <w:ind w:left="540"/>
        <w:jc w:val="both"/>
        <w:rPr>
          <w:rFonts w:ascii="Arial" w:hAnsi="Arial" w:cs="Arial"/>
          <w:sz w:val="20"/>
          <w:szCs w:val="20"/>
          <w:lang w:val="en-US"/>
        </w:rPr>
      </w:pPr>
    </w:p>
    <w:p w14:paraId="71CA1935" w14:textId="77777777" w:rsidR="006A690A" w:rsidRPr="00D94413" w:rsidRDefault="006A690A" w:rsidP="006A690A">
      <w:pPr>
        <w:ind w:left="540"/>
        <w:jc w:val="both"/>
        <w:rPr>
          <w:rFonts w:ascii="Arial" w:hAnsi="Arial" w:cs="Arial"/>
          <w:sz w:val="20"/>
          <w:szCs w:val="20"/>
          <w:lang w:val="en-US"/>
        </w:rPr>
      </w:pPr>
      <w:r w:rsidRPr="00D94413">
        <w:rPr>
          <w:rFonts w:ascii="Arial" w:hAnsi="Arial" w:cs="Arial"/>
          <w:sz w:val="20"/>
          <w:szCs w:val="20"/>
          <w:lang w:val="en-US"/>
        </w:rPr>
        <w:t>Extraordinary General Meeting of Shareholders of ABPR3 on 21 July 2015 had approved to increase authorised share capital from Baht 10 million to Baht 350 million by issuing new ordinary shares of 3.4 million shares with a par value of Baht 100 per share. The Company invested in 945,976 shares at the paid-up value of Baht 40 per share, totalling Baht 37.84 million and o</w:t>
      </w:r>
      <w:r w:rsidRPr="00D94413">
        <w:rPr>
          <w:rFonts w:ascii="Arial" w:hAnsi="Arial" w:cs="Arial"/>
          <w:sz w:val="20"/>
          <w:szCs w:val="20"/>
        </w:rPr>
        <w:t xml:space="preserve">n </w:t>
      </w:r>
      <w:r w:rsidRPr="00D94413">
        <w:rPr>
          <w:rFonts w:ascii="Arial" w:hAnsi="Arial" w:cs="Arial"/>
          <w:sz w:val="20"/>
          <w:szCs w:val="20"/>
          <w:lang w:val="en-US"/>
        </w:rPr>
        <w:t>3 July 2015</w:t>
      </w:r>
      <w:r w:rsidRPr="00D94413">
        <w:rPr>
          <w:rFonts w:ascii="Arial" w:hAnsi="Arial" w:cs="Arial"/>
          <w:sz w:val="20"/>
          <w:szCs w:val="20"/>
        </w:rPr>
        <w:t>, the Company purchased of 1 ordinary share from another shareholder, totalling Baht 40.</w:t>
      </w:r>
      <w:r w:rsidRPr="00D94413">
        <w:rPr>
          <w:rFonts w:ascii="Arial" w:hAnsi="Arial" w:cs="Arial"/>
          <w:sz w:val="20"/>
          <w:szCs w:val="20"/>
          <w:lang w:val="en-US"/>
        </w:rPr>
        <w:t xml:space="preserve"> As a result, d</w:t>
      </w:r>
      <w:r w:rsidRPr="00D94413">
        <w:rPr>
          <w:rFonts w:ascii="Arial" w:hAnsi="Arial" w:cs="Arial"/>
          <w:sz w:val="20"/>
          <w:szCs w:val="20"/>
        </w:rPr>
        <w:t xml:space="preserve">irect ownership interest of the Company in ABPR3 was decreased from 100% to 29.88%.  However, the Company does not lose control over ABPR3 since ABPR3 is also invested at 50% by Amata B.Grimm Power Limited, a subsidiary. </w:t>
      </w:r>
      <w:r w:rsidRPr="00D94413">
        <w:rPr>
          <w:rFonts w:ascii="Arial" w:hAnsi="Arial" w:cs="Arial"/>
          <w:color w:val="000000"/>
          <w:sz w:val="20"/>
          <w:szCs w:val="20"/>
        </w:rPr>
        <w:t xml:space="preserve">The carrying amounts of shareholders of the parent and non-controlling interests were adjusted to reflect change in controlling interest. The Group recognised gain from dilution amounting to Baht 2.95 million directly in the equity attributed to the shareholders of the parent in the consolidated financial statements. </w:t>
      </w:r>
    </w:p>
    <w:p w14:paraId="091F25AE" w14:textId="0AF5342B" w:rsidR="006A690A" w:rsidRPr="00D94413" w:rsidRDefault="006A690A">
      <w:pPr>
        <w:rPr>
          <w:rFonts w:ascii="Arial" w:hAnsi="Arial" w:cs="Arial"/>
          <w:snapToGrid w:val="0"/>
          <w:color w:val="000000"/>
          <w:sz w:val="20"/>
          <w:szCs w:val="20"/>
          <w:lang w:eastAsia="th-TH"/>
        </w:rPr>
      </w:pPr>
      <w:r w:rsidRPr="00D94413">
        <w:rPr>
          <w:rFonts w:ascii="Arial" w:hAnsi="Arial" w:cs="Arial"/>
          <w:snapToGrid w:val="0"/>
          <w:color w:val="000000"/>
          <w:sz w:val="20"/>
          <w:szCs w:val="20"/>
          <w:lang w:eastAsia="th-TH"/>
        </w:rPr>
        <w:br w:type="page"/>
      </w:r>
    </w:p>
    <w:p w14:paraId="5DCB557F" w14:textId="77777777" w:rsidR="005930CA" w:rsidRDefault="005930CA" w:rsidP="006A690A">
      <w:pPr>
        <w:tabs>
          <w:tab w:val="left" w:pos="540"/>
        </w:tabs>
        <w:contextualSpacing/>
        <w:rPr>
          <w:rFonts w:ascii="Arial" w:hAnsi="Arial" w:cs="Arial"/>
          <w:b/>
          <w:bCs/>
          <w:caps/>
          <w:sz w:val="20"/>
          <w:szCs w:val="20"/>
        </w:rPr>
      </w:pPr>
    </w:p>
    <w:p w14:paraId="37DCC533" w14:textId="77777777" w:rsidR="006A690A" w:rsidRPr="00D94413" w:rsidRDefault="006A690A" w:rsidP="006A690A">
      <w:pPr>
        <w:tabs>
          <w:tab w:val="left" w:pos="540"/>
        </w:tabs>
        <w:contextualSpacing/>
        <w:rPr>
          <w:rFonts w:ascii="Arial" w:hAnsi="Arial" w:cs="Arial"/>
          <w:snapToGrid w:val="0"/>
          <w:color w:val="000000"/>
          <w:sz w:val="20"/>
          <w:szCs w:val="20"/>
          <w:lang w:val="en-US" w:eastAsia="th-TH"/>
        </w:rPr>
      </w:pPr>
      <w:r w:rsidRPr="00D94413">
        <w:rPr>
          <w:rFonts w:ascii="Arial" w:hAnsi="Arial" w:cs="Arial"/>
          <w:b/>
          <w:bCs/>
          <w:caps/>
          <w:sz w:val="20"/>
          <w:szCs w:val="20"/>
        </w:rPr>
        <w:t xml:space="preserve">13 </w:t>
      </w:r>
      <w:r w:rsidRPr="00D94413">
        <w:rPr>
          <w:rFonts w:ascii="Arial" w:hAnsi="Arial" w:cs="Arial"/>
          <w:b/>
          <w:bCs/>
          <w:caps/>
          <w:sz w:val="20"/>
          <w:szCs w:val="20"/>
        </w:rPr>
        <w:tab/>
      </w:r>
      <w:r w:rsidRPr="00D94413">
        <w:rPr>
          <w:rFonts w:ascii="Arial" w:hAnsi="Arial" w:cs="Arial"/>
          <w:b/>
          <w:bCs/>
          <w:sz w:val="20"/>
          <w:szCs w:val="20"/>
        </w:rPr>
        <w:t xml:space="preserve">Investments in subsidiaries </w:t>
      </w:r>
      <w:r w:rsidRPr="00D94413">
        <w:rPr>
          <w:rFonts w:ascii="Arial" w:hAnsi="Arial" w:cs="Arial"/>
          <w:snapToGrid w:val="0"/>
          <w:color w:val="000000"/>
          <w:sz w:val="20"/>
          <w:szCs w:val="20"/>
          <w:lang w:eastAsia="th-TH"/>
        </w:rPr>
        <w:t>(Cont’d)</w:t>
      </w:r>
    </w:p>
    <w:p w14:paraId="2B8618A9" w14:textId="77777777" w:rsidR="006A690A" w:rsidRPr="00D94413" w:rsidRDefault="006A690A" w:rsidP="006A690A">
      <w:pPr>
        <w:ind w:left="567"/>
        <w:jc w:val="thaiDistribute"/>
        <w:rPr>
          <w:rFonts w:ascii="Arial" w:hAnsi="Arial" w:cs="Arial"/>
          <w:sz w:val="20"/>
          <w:szCs w:val="20"/>
        </w:rPr>
      </w:pPr>
    </w:p>
    <w:p w14:paraId="526CCAC8" w14:textId="77777777" w:rsidR="006A690A" w:rsidRPr="00D94413" w:rsidRDefault="006A690A" w:rsidP="006A690A">
      <w:pPr>
        <w:ind w:left="567"/>
        <w:jc w:val="thaiDistribute"/>
        <w:rPr>
          <w:rFonts w:ascii="Arial" w:hAnsi="Arial" w:cs="Arial"/>
          <w:sz w:val="20"/>
          <w:szCs w:val="20"/>
        </w:rPr>
      </w:pPr>
    </w:p>
    <w:p w14:paraId="32AC4E1F" w14:textId="77777777" w:rsidR="006A690A" w:rsidRPr="00D94413" w:rsidRDefault="006A690A" w:rsidP="006A690A">
      <w:pPr>
        <w:ind w:left="540"/>
        <w:jc w:val="thaiDistribute"/>
        <w:rPr>
          <w:rFonts w:ascii="Arial" w:hAnsi="Arial" w:cs="Arial"/>
          <w:snapToGrid w:val="0"/>
          <w:color w:val="000000"/>
          <w:sz w:val="20"/>
          <w:szCs w:val="20"/>
          <w:lang w:eastAsia="th-TH"/>
        </w:rPr>
      </w:pPr>
      <w:r w:rsidRPr="00D94413">
        <w:rPr>
          <w:rFonts w:ascii="Arial" w:hAnsi="Arial" w:cs="Arial"/>
          <w:sz w:val="20"/>
          <w:szCs w:val="20"/>
        </w:rPr>
        <w:t xml:space="preserve">The significant movements of investments in subsidiaries are as follows: </w:t>
      </w:r>
      <w:r w:rsidRPr="00D94413">
        <w:rPr>
          <w:rFonts w:ascii="Arial" w:hAnsi="Arial" w:cs="Arial"/>
          <w:snapToGrid w:val="0"/>
          <w:color w:val="000000"/>
          <w:sz w:val="20"/>
          <w:szCs w:val="20"/>
          <w:lang w:eastAsia="th-TH"/>
        </w:rPr>
        <w:t>(Cont’d)</w:t>
      </w:r>
    </w:p>
    <w:p w14:paraId="173DD195" w14:textId="77777777" w:rsidR="006A690A" w:rsidRPr="00D94413" w:rsidRDefault="006A690A" w:rsidP="006A690A">
      <w:pPr>
        <w:ind w:left="540"/>
        <w:jc w:val="thaiDistribute"/>
        <w:rPr>
          <w:rFonts w:ascii="Arial" w:hAnsi="Arial" w:cs="Arial"/>
          <w:snapToGrid w:val="0"/>
          <w:color w:val="000000"/>
          <w:sz w:val="20"/>
          <w:szCs w:val="20"/>
          <w:lang w:eastAsia="th-TH"/>
        </w:rPr>
      </w:pPr>
    </w:p>
    <w:p w14:paraId="399DFE32" w14:textId="49313F6E" w:rsidR="006A690A" w:rsidRPr="00D94413" w:rsidRDefault="006A690A" w:rsidP="006A690A">
      <w:pPr>
        <w:ind w:left="540"/>
        <w:jc w:val="thaiDistribute"/>
        <w:rPr>
          <w:rFonts w:ascii="Arial" w:hAnsi="Arial" w:cs="Arial"/>
          <w:snapToGrid w:val="0"/>
          <w:color w:val="000000"/>
          <w:sz w:val="20"/>
          <w:szCs w:val="20"/>
          <w:lang w:eastAsia="th-TH"/>
        </w:rPr>
      </w:pPr>
      <w:r w:rsidRPr="00D94413">
        <w:rPr>
          <w:rFonts w:ascii="Arial" w:hAnsi="Arial" w:cs="Arial"/>
          <w:sz w:val="20"/>
          <w:szCs w:val="20"/>
        </w:rPr>
        <w:t>For the year ended 31 December 2015 (Cont’d)</w:t>
      </w:r>
    </w:p>
    <w:p w14:paraId="7BDF12AF" w14:textId="77777777" w:rsidR="006A690A" w:rsidRPr="00D94413" w:rsidRDefault="006A690A" w:rsidP="00291D71">
      <w:pPr>
        <w:ind w:left="540"/>
        <w:jc w:val="thaiDistribute"/>
        <w:rPr>
          <w:rFonts w:ascii="Arial" w:hAnsi="Arial" w:cs="Arial"/>
          <w:snapToGrid w:val="0"/>
          <w:color w:val="000000"/>
          <w:sz w:val="20"/>
          <w:szCs w:val="20"/>
          <w:lang w:eastAsia="th-TH"/>
        </w:rPr>
      </w:pPr>
    </w:p>
    <w:p w14:paraId="4F8690AC" w14:textId="77777777" w:rsidR="006A690A" w:rsidRPr="00D94413" w:rsidRDefault="006A690A" w:rsidP="006A690A">
      <w:pPr>
        <w:ind w:left="540"/>
        <w:jc w:val="thaiDistribute"/>
        <w:rPr>
          <w:rFonts w:ascii="Arial" w:hAnsi="Arial" w:cs="Arial"/>
          <w:b/>
          <w:bCs/>
          <w:sz w:val="20"/>
          <w:szCs w:val="20"/>
        </w:rPr>
      </w:pPr>
      <w:r w:rsidRPr="00D94413">
        <w:rPr>
          <w:rFonts w:ascii="Arial" w:hAnsi="Arial" w:cs="Arial"/>
          <w:b/>
          <w:bCs/>
          <w:sz w:val="20"/>
          <w:szCs w:val="20"/>
        </w:rPr>
        <w:t>Amata B.Grimm Power (Rayong) 4 Limited (“ABPR4”)</w:t>
      </w:r>
    </w:p>
    <w:p w14:paraId="7868E6BB" w14:textId="77777777" w:rsidR="006A690A" w:rsidRPr="00D94413" w:rsidRDefault="006A690A" w:rsidP="006A690A">
      <w:pPr>
        <w:ind w:left="540"/>
        <w:jc w:val="thaiDistribute"/>
        <w:rPr>
          <w:rFonts w:ascii="Arial" w:hAnsi="Arial" w:cs="Arial"/>
          <w:b/>
          <w:bCs/>
          <w:sz w:val="20"/>
          <w:szCs w:val="20"/>
        </w:rPr>
      </w:pPr>
    </w:p>
    <w:p w14:paraId="6B688260" w14:textId="77777777" w:rsidR="006A690A" w:rsidRPr="00D94413" w:rsidRDefault="006A690A" w:rsidP="006A690A">
      <w:pPr>
        <w:ind w:left="540"/>
        <w:jc w:val="both"/>
        <w:rPr>
          <w:rFonts w:ascii="Arial" w:hAnsi="Arial" w:cs="Arial"/>
          <w:sz w:val="20"/>
          <w:szCs w:val="20"/>
          <w:lang w:val="en-US"/>
        </w:rPr>
      </w:pPr>
      <w:r w:rsidRPr="00D94413">
        <w:rPr>
          <w:rFonts w:ascii="Arial" w:hAnsi="Arial" w:cs="Arial"/>
          <w:sz w:val="20"/>
          <w:szCs w:val="20"/>
          <w:lang w:val="en-US"/>
        </w:rPr>
        <w:t>The Board of Directors of ABPR4 approved to additionally call for share capital from shareholders in a total amount of Baht 40 per share. The Company paid-up the cash for 99,997 shares at Baht 15 per share, totalling Baht 1.50 million on 21 July 2015. There was no change in ownership interest of the Company in ABPR4.</w:t>
      </w:r>
    </w:p>
    <w:p w14:paraId="235E9330" w14:textId="77777777" w:rsidR="006A690A" w:rsidRPr="00D94413" w:rsidRDefault="006A690A" w:rsidP="006A690A">
      <w:pPr>
        <w:ind w:left="540"/>
        <w:jc w:val="both"/>
        <w:rPr>
          <w:rFonts w:ascii="Arial" w:hAnsi="Arial" w:cs="Arial"/>
          <w:sz w:val="20"/>
          <w:szCs w:val="20"/>
          <w:lang w:val="en-US"/>
        </w:rPr>
      </w:pPr>
    </w:p>
    <w:p w14:paraId="7E416B14" w14:textId="2EB5EBE2" w:rsidR="006A690A" w:rsidRPr="00D94413" w:rsidRDefault="006A690A" w:rsidP="006A690A">
      <w:pPr>
        <w:ind w:left="540"/>
        <w:jc w:val="thaiDistribute"/>
        <w:rPr>
          <w:rFonts w:ascii="Arial" w:hAnsi="Arial" w:cs="Arial"/>
          <w:color w:val="000000"/>
          <w:sz w:val="20"/>
          <w:szCs w:val="20"/>
        </w:rPr>
      </w:pPr>
      <w:r w:rsidRPr="00D94413">
        <w:rPr>
          <w:rFonts w:ascii="Arial" w:hAnsi="Arial" w:cs="Arial"/>
          <w:sz w:val="20"/>
          <w:szCs w:val="20"/>
          <w:lang w:val="en-US"/>
        </w:rPr>
        <w:t>Extraordinary General Meeting of Shareholders of ABPR4 on 21 July 2015 had approved to increase authorised share capital from Baht 10 million to Baht 350 million by issuing new ordinary shares of 3.4 million shares with a par value of Baht 100 per share. The Company invested in 945,976 shares at the paid-up value of Baht 40 per share, totalling Baht 37.84 million and o</w:t>
      </w:r>
      <w:r w:rsidRPr="00D94413">
        <w:rPr>
          <w:rFonts w:ascii="Arial" w:hAnsi="Arial" w:cs="Arial"/>
          <w:sz w:val="20"/>
          <w:szCs w:val="20"/>
        </w:rPr>
        <w:t xml:space="preserve">n </w:t>
      </w:r>
      <w:r w:rsidRPr="00D94413">
        <w:rPr>
          <w:rFonts w:ascii="Arial" w:hAnsi="Arial" w:cs="Arial"/>
          <w:sz w:val="20"/>
          <w:szCs w:val="20"/>
          <w:lang w:val="en-US"/>
        </w:rPr>
        <w:t>3 July 2015</w:t>
      </w:r>
      <w:r w:rsidRPr="00D94413">
        <w:rPr>
          <w:rFonts w:ascii="Arial" w:hAnsi="Arial" w:cs="Arial"/>
          <w:sz w:val="20"/>
          <w:szCs w:val="20"/>
        </w:rPr>
        <w:t>, the Company purchased of 1 ordinary share from another shareholder, totalling Baht 40.</w:t>
      </w:r>
      <w:r w:rsidRPr="00D94413">
        <w:rPr>
          <w:rFonts w:ascii="Arial" w:hAnsi="Arial" w:cs="Arial"/>
          <w:sz w:val="20"/>
          <w:szCs w:val="20"/>
          <w:lang w:val="en-US"/>
        </w:rPr>
        <w:t xml:space="preserve"> As a result, d</w:t>
      </w:r>
      <w:r w:rsidRPr="00D94413">
        <w:rPr>
          <w:rFonts w:ascii="Arial" w:hAnsi="Arial" w:cs="Arial"/>
          <w:sz w:val="20"/>
          <w:szCs w:val="20"/>
        </w:rPr>
        <w:t xml:space="preserve">irect ownership interest of the Company in ABPR4 was decreased from 100% to 29.88%. However, the Company does not lose control over ABPR4 since ABPR4 is also invested at 50% by Amata B.Grimm Power Limited, a subsidiary. </w:t>
      </w:r>
      <w:r w:rsidRPr="00D94413">
        <w:rPr>
          <w:rFonts w:ascii="Arial" w:hAnsi="Arial" w:cs="Arial"/>
          <w:color w:val="000000"/>
          <w:sz w:val="20"/>
          <w:szCs w:val="20"/>
        </w:rPr>
        <w:t>The carrying amounts of shareholders of the parent and non-controlling interests were adjusted to reflect change in controlling interest. The Group recognised gain from dilution amounting to Baht 2.79 million directly in the equity attributed to the shareholders of the parent in the consolidated financial statements.</w:t>
      </w:r>
    </w:p>
    <w:p w14:paraId="1426FC45" w14:textId="77777777" w:rsidR="006A690A" w:rsidRPr="00D94413" w:rsidRDefault="006A690A" w:rsidP="006A690A">
      <w:pPr>
        <w:ind w:left="540"/>
        <w:jc w:val="thaiDistribute"/>
        <w:rPr>
          <w:rFonts w:ascii="Arial" w:hAnsi="Arial" w:cs="Arial"/>
          <w:color w:val="000000"/>
          <w:sz w:val="20"/>
          <w:szCs w:val="20"/>
        </w:rPr>
      </w:pPr>
    </w:p>
    <w:p w14:paraId="00412AB6" w14:textId="3EF37BB8" w:rsidR="00DB64B3" w:rsidRPr="00D94413" w:rsidRDefault="00DB64B3" w:rsidP="00DB64B3">
      <w:pPr>
        <w:ind w:left="540"/>
        <w:jc w:val="thaiDistribute"/>
        <w:rPr>
          <w:rFonts w:ascii="Arial" w:hAnsi="Arial" w:cs="Arial"/>
          <w:b/>
          <w:bCs/>
          <w:sz w:val="20"/>
          <w:szCs w:val="20"/>
        </w:rPr>
      </w:pPr>
      <w:r w:rsidRPr="00D94413">
        <w:rPr>
          <w:rFonts w:ascii="Arial" w:hAnsi="Arial" w:cs="Arial"/>
          <w:b/>
          <w:bCs/>
          <w:sz w:val="20"/>
          <w:szCs w:val="20"/>
        </w:rPr>
        <w:t>Bow</w:t>
      </w:r>
      <w:r w:rsidR="00715231">
        <w:rPr>
          <w:rFonts w:ascii="Arial" w:hAnsi="Arial" w:cs="Arial"/>
          <w:b/>
          <w:bCs/>
          <w:sz w:val="20"/>
          <w:szCs w:val="20"/>
        </w:rPr>
        <w:t>in Clean Energy Limited (“BWCE</w:t>
      </w:r>
      <w:r w:rsidRPr="00D94413">
        <w:rPr>
          <w:rFonts w:ascii="Arial" w:hAnsi="Arial" w:cs="Arial"/>
          <w:b/>
          <w:bCs/>
          <w:sz w:val="20"/>
          <w:szCs w:val="20"/>
        </w:rPr>
        <w:t>”)</w:t>
      </w:r>
    </w:p>
    <w:p w14:paraId="5F104854" w14:textId="77777777" w:rsidR="00DB64B3" w:rsidRPr="00D94413" w:rsidRDefault="00DB64B3" w:rsidP="00DB64B3">
      <w:pPr>
        <w:tabs>
          <w:tab w:val="left" w:pos="540"/>
        </w:tabs>
        <w:ind w:left="540"/>
        <w:contextualSpacing/>
        <w:rPr>
          <w:rFonts w:ascii="Arial" w:hAnsi="Arial" w:cs="Arial"/>
          <w:snapToGrid w:val="0"/>
          <w:color w:val="000000"/>
          <w:sz w:val="20"/>
          <w:szCs w:val="20"/>
          <w:lang w:eastAsia="th-TH"/>
        </w:rPr>
      </w:pPr>
    </w:p>
    <w:p w14:paraId="0EB3B1E9" w14:textId="4454E8EE" w:rsidR="00DB64B3" w:rsidRPr="00D94413" w:rsidRDefault="00DB64B3" w:rsidP="00DB64B3">
      <w:pPr>
        <w:ind w:left="540"/>
        <w:jc w:val="both"/>
        <w:rPr>
          <w:rFonts w:ascii="Arial" w:hAnsi="Arial" w:cs="Arial"/>
          <w:sz w:val="20"/>
          <w:szCs w:val="20"/>
          <w:lang w:val="en-US"/>
        </w:rPr>
      </w:pPr>
      <w:r w:rsidRPr="00D94413">
        <w:rPr>
          <w:rFonts w:ascii="Arial" w:hAnsi="Arial" w:cs="Arial"/>
          <w:sz w:val="20"/>
          <w:szCs w:val="20"/>
          <w:lang w:val="en-US"/>
        </w:rPr>
        <w:t>Extraordinary General Meeting of Shareholders of Bowin1 on 28 May 2015 had approved to increase authorised share capital from Baht 350 million to Baht 466.73 million by issuing new ordinary shares of 1,167,288 shares with a par value of Baht 100 per share. These ordinary shares were sold to other shareholder</w:t>
      </w:r>
      <w:r w:rsidR="00566DC6">
        <w:rPr>
          <w:rFonts w:ascii="Arial" w:hAnsi="Arial" w:cs="Arial"/>
          <w:sz w:val="20"/>
          <w:szCs w:val="20"/>
          <w:lang w:val="en-US"/>
        </w:rPr>
        <w:t>s</w:t>
      </w:r>
      <w:r w:rsidRPr="00D94413">
        <w:rPr>
          <w:rFonts w:ascii="Arial" w:hAnsi="Arial" w:cs="Arial"/>
          <w:sz w:val="20"/>
          <w:szCs w:val="20"/>
          <w:lang w:val="en-US"/>
        </w:rPr>
        <w:t>. Investment proportion in Bowin1 of the Company was changed from 100% to 74.99%. In consolidated financial statements, there is gain on changes in parent’s ownership interests in subsidiary, totalling Baht 13.14 million.</w:t>
      </w:r>
    </w:p>
    <w:p w14:paraId="1EBCEF05" w14:textId="77777777" w:rsidR="00DB64B3" w:rsidRPr="00D94413" w:rsidRDefault="00DB64B3" w:rsidP="00DB64B3">
      <w:pPr>
        <w:ind w:left="540"/>
        <w:jc w:val="both"/>
        <w:rPr>
          <w:rFonts w:ascii="Arial" w:hAnsi="Arial" w:cs="Arial"/>
          <w:sz w:val="20"/>
          <w:szCs w:val="20"/>
          <w:lang w:val="en-US"/>
        </w:rPr>
      </w:pPr>
    </w:p>
    <w:p w14:paraId="512A4F35" w14:textId="77777777" w:rsidR="00DB64B3" w:rsidRPr="00D94413" w:rsidRDefault="00DB64B3" w:rsidP="00DB64B3">
      <w:pPr>
        <w:ind w:left="540"/>
        <w:jc w:val="both"/>
        <w:rPr>
          <w:rFonts w:ascii="Arial" w:hAnsi="Arial" w:cs="Arial"/>
          <w:sz w:val="20"/>
          <w:szCs w:val="20"/>
          <w:lang w:val="en-US"/>
        </w:rPr>
      </w:pPr>
      <w:r w:rsidRPr="00D94413">
        <w:rPr>
          <w:rFonts w:ascii="Arial" w:hAnsi="Arial" w:cs="Arial"/>
          <w:sz w:val="20"/>
          <w:szCs w:val="20"/>
          <w:lang w:val="en-US"/>
        </w:rPr>
        <w:t>Extraordinary General Meeting of Shareholders of Bowin1 on 27 October 2015 had approved to increase authorised share capital from Baht 466.73 million to Baht 1,400 million by issuing new ordinary shares of 9,332,712 shares with a par value of Baht 100 per share. The Company invested in 6,998,601 shares at the paid-up value of Baht 25 per share, totalling Baht 174.97 million. There was no change in ownership interest of the Company in Bowin1.</w:t>
      </w:r>
    </w:p>
    <w:p w14:paraId="5F2D8D87" w14:textId="77777777" w:rsidR="00DB64B3" w:rsidRPr="00D94413" w:rsidRDefault="00DB64B3" w:rsidP="00DB64B3">
      <w:pPr>
        <w:ind w:left="540"/>
        <w:jc w:val="thaiDistribute"/>
        <w:rPr>
          <w:rFonts w:ascii="Arial" w:hAnsi="Arial" w:cs="Arial"/>
          <w:sz w:val="20"/>
          <w:szCs w:val="20"/>
          <w:lang w:val="en-US"/>
        </w:rPr>
      </w:pPr>
    </w:p>
    <w:p w14:paraId="719B55BF" w14:textId="77777777" w:rsidR="00DB64B3" w:rsidRPr="00D94413" w:rsidRDefault="00DB64B3" w:rsidP="00DB64B3">
      <w:pPr>
        <w:ind w:left="540"/>
        <w:jc w:val="thaiDistribute"/>
        <w:rPr>
          <w:rFonts w:ascii="Arial" w:hAnsi="Arial" w:cs="Arial"/>
          <w:b/>
          <w:bCs/>
          <w:sz w:val="20"/>
          <w:szCs w:val="20"/>
        </w:rPr>
      </w:pPr>
      <w:r w:rsidRPr="00D94413">
        <w:rPr>
          <w:rFonts w:ascii="Arial" w:hAnsi="Arial" w:cs="Arial"/>
          <w:b/>
          <w:bCs/>
          <w:snapToGrid w:val="0"/>
          <w:sz w:val="20"/>
          <w:szCs w:val="20"/>
        </w:rPr>
        <w:t>B.Grimm Solar Power (Sakaeo) 1 Limited (“BGSPS1”)</w:t>
      </w:r>
    </w:p>
    <w:p w14:paraId="6F357B31" w14:textId="77777777" w:rsidR="00DB64B3" w:rsidRPr="00D94413" w:rsidRDefault="00DB64B3" w:rsidP="00DB64B3">
      <w:pPr>
        <w:ind w:left="540"/>
        <w:jc w:val="thaiDistribute"/>
        <w:rPr>
          <w:rFonts w:ascii="Arial" w:hAnsi="Arial" w:cs="Arial"/>
          <w:sz w:val="20"/>
          <w:szCs w:val="20"/>
        </w:rPr>
      </w:pPr>
    </w:p>
    <w:p w14:paraId="71C3FBE9" w14:textId="77777777" w:rsidR="00DB64B3" w:rsidRPr="00D94413" w:rsidRDefault="00DB64B3" w:rsidP="00DB64B3">
      <w:pPr>
        <w:ind w:left="540"/>
        <w:jc w:val="thaiDistribute"/>
        <w:rPr>
          <w:rFonts w:ascii="Arial" w:hAnsi="Arial" w:cs="Arial"/>
          <w:sz w:val="20"/>
          <w:szCs w:val="20"/>
        </w:rPr>
      </w:pPr>
      <w:r w:rsidRPr="00D94413">
        <w:rPr>
          <w:rFonts w:ascii="Arial" w:hAnsi="Arial" w:cs="Arial"/>
          <w:sz w:val="20"/>
          <w:szCs w:val="20"/>
        </w:rPr>
        <w:t>On 20 April 2015, the Company invested in 9,997 ordinary shares of BGSPS1, a newly established company at par of Baht 100 per share, totalling Baht 0.99</w:t>
      </w:r>
      <w:r w:rsidRPr="00D94413">
        <w:rPr>
          <w:rFonts w:ascii="Arial" w:hAnsi="Arial" w:cs="Arial"/>
          <w:sz w:val="20"/>
          <w:szCs w:val="20"/>
          <w:lang w:val="en-US"/>
        </w:rPr>
        <w:t xml:space="preserve"> million</w:t>
      </w:r>
      <w:r w:rsidRPr="00D94413">
        <w:rPr>
          <w:rFonts w:ascii="Arial" w:hAnsi="Arial" w:cs="Arial"/>
          <w:sz w:val="20"/>
          <w:szCs w:val="20"/>
        </w:rPr>
        <w:t>, represent 99.97% of shareholding.</w:t>
      </w:r>
    </w:p>
    <w:p w14:paraId="06A41641" w14:textId="77777777" w:rsidR="00DB64B3" w:rsidRPr="00D94413" w:rsidRDefault="00DB64B3" w:rsidP="00DB64B3">
      <w:pPr>
        <w:ind w:left="540"/>
        <w:jc w:val="thaiDistribute"/>
        <w:rPr>
          <w:rFonts w:ascii="Arial" w:hAnsi="Arial" w:cs="Arial"/>
          <w:sz w:val="20"/>
          <w:szCs w:val="20"/>
        </w:rPr>
      </w:pPr>
    </w:p>
    <w:p w14:paraId="5FF671C9" w14:textId="77777777" w:rsidR="00DB64B3" w:rsidRPr="00D94413" w:rsidRDefault="00DB64B3" w:rsidP="00DB64B3">
      <w:pPr>
        <w:ind w:left="540"/>
        <w:jc w:val="thaiDistribute"/>
        <w:rPr>
          <w:rFonts w:ascii="Arial" w:hAnsi="Arial" w:cs="Arial"/>
          <w:b/>
          <w:bCs/>
          <w:sz w:val="20"/>
          <w:szCs w:val="20"/>
        </w:rPr>
      </w:pPr>
      <w:r w:rsidRPr="00D94413">
        <w:rPr>
          <w:rFonts w:ascii="Arial" w:hAnsi="Arial" w:cs="Arial"/>
          <w:b/>
          <w:bCs/>
          <w:snapToGrid w:val="0"/>
          <w:sz w:val="20"/>
          <w:szCs w:val="20"/>
        </w:rPr>
        <w:t>B.Grimm Solar Power 1 Limited (“BGSP1”)</w:t>
      </w:r>
    </w:p>
    <w:p w14:paraId="0C781260" w14:textId="77777777" w:rsidR="00DB64B3" w:rsidRPr="00D94413" w:rsidRDefault="00DB64B3" w:rsidP="00DB64B3">
      <w:pPr>
        <w:ind w:left="540"/>
        <w:jc w:val="thaiDistribute"/>
        <w:rPr>
          <w:rFonts w:ascii="Arial" w:hAnsi="Arial" w:cs="Arial"/>
          <w:sz w:val="20"/>
          <w:szCs w:val="20"/>
        </w:rPr>
      </w:pPr>
    </w:p>
    <w:p w14:paraId="7565A4FE" w14:textId="77777777" w:rsidR="00DB64B3" w:rsidRPr="00D94413" w:rsidRDefault="00DB64B3" w:rsidP="00DB64B3">
      <w:pPr>
        <w:ind w:left="540"/>
        <w:jc w:val="thaiDistribute"/>
        <w:rPr>
          <w:rFonts w:ascii="Arial" w:hAnsi="Arial" w:cs="Arial"/>
          <w:sz w:val="20"/>
          <w:szCs w:val="20"/>
        </w:rPr>
      </w:pPr>
      <w:r w:rsidRPr="00D94413">
        <w:rPr>
          <w:rFonts w:ascii="Arial" w:hAnsi="Arial" w:cs="Arial"/>
          <w:sz w:val="20"/>
          <w:szCs w:val="20"/>
        </w:rPr>
        <w:t>On 4 November 2015, the Company invested in 999,997 ordinary shares of BGSP1, a newly established company at par of Baht 25 per share, totalling Baht 24.99 million, represent 100% of shareholding.</w:t>
      </w:r>
    </w:p>
    <w:p w14:paraId="5777A659" w14:textId="77777777" w:rsidR="00DB64B3" w:rsidRPr="00D94413" w:rsidRDefault="00DB64B3" w:rsidP="00DB64B3">
      <w:pPr>
        <w:ind w:left="540"/>
        <w:rPr>
          <w:rFonts w:ascii="Arial" w:hAnsi="Arial" w:cs="Arial"/>
          <w:sz w:val="20"/>
          <w:szCs w:val="20"/>
        </w:rPr>
      </w:pPr>
    </w:p>
    <w:p w14:paraId="24358AC3" w14:textId="77777777" w:rsidR="00DB64B3" w:rsidRPr="00D94413" w:rsidRDefault="00DB64B3" w:rsidP="00DB64B3">
      <w:pPr>
        <w:ind w:left="540"/>
        <w:jc w:val="thaiDistribute"/>
        <w:rPr>
          <w:rFonts w:ascii="Arial" w:hAnsi="Arial" w:cs="Arial"/>
          <w:b/>
          <w:bCs/>
          <w:snapToGrid w:val="0"/>
          <w:sz w:val="20"/>
          <w:szCs w:val="20"/>
        </w:rPr>
      </w:pPr>
      <w:r w:rsidRPr="00D94413">
        <w:rPr>
          <w:rFonts w:ascii="Arial" w:hAnsi="Arial" w:cs="Arial"/>
          <w:b/>
          <w:bCs/>
          <w:snapToGrid w:val="0"/>
          <w:sz w:val="20"/>
          <w:szCs w:val="20"/>
        </w:rPr>
        <w:t>B.Grimm Power Service Limited (“BGPS”)</w:t>
      </w:r>
    </w:p>
    <w:p w14:paraId="351919EE" w14:textId="77777777" w:rsidR="00DB64B3" w:rsidRPr="00D94413" w:rsidRDefault="00DB64B3" w:rsidP="00DB64B3">
      <w:pPr>
        <w:ind w:left="540"/>
        <w:jc w:val="thaiDistribute"/>
        <w:rPr>
          <w:rFonts w:ascii="Arial" w:hAnsi="Arial" w:cs="Arial"/>
          <w:b/>
          <w:bCs/>
          <w:snapToGrid w:val="0"/>
          <w:sz w:val="20"/>
          <w:szCs w:val="20"/>
        </w:rPr>
      </w:pPr>
    </w:p>
    <w:p w14:paraId="1F04970E" w14:textId="77777777" w:rsidR="00DB64B3" w:rsidRPr="00D94413" w:rsidRDefault="00DB64B3" w:rsidP="00DB64B3">
      <w:pPr>
        <w:ind w:left="540"/>
        <w:jc w:val="thaiDistribute"/>
        <w:rPr>
          <w:rFonts w:ascii="Arial" w:hAnsi="Arial" w:cs="Arial"/>
          <w:sz w:val="20"/>
          <w:szCs w:val="20"/>
        </w:rPr>
      </w:pPr>
      <w:r w:rsidRPr="00D94413">
        <w:rPr>
          <w:rFonts w:ascii="Arial" w:hAnsi="Arial" w:cs="Arial"/>
          <w:sz w:val="20"/>
          <w:szCs w:val="20"/>
        </w:rPr>
        <w:t>On 26 August 2015, the Company invested in 49,997 ordinary shares of BGPS, a newly established company at par of</w:t>
      </w:r>
      <w:r w:rsidRPr="00D94413">
        <w:rPr>
          <w:rFonts w:ascii="Arial" w:hAnsi="Arial" w:cs="Arial"/>
          <w:sz w:val="20"/>
          <w:szCs w:val="20"/>
          <w:cs/>
        </w:rPr>
        <w:t xml:space="preserve"> </w:t>
      </w:r>
      <w:r w:rsidRPr="00D94413">
        <w:rPr>
          <w:rFonts w:ascii="Arial" w:hAnsi="Arial" w:cs="Arial"/>
          <w:sz w:val="20"/>
          <w:szCs w:val="20"/>
          <w:lang w:val="en-US"/>
        </w:rPr>
        <w:t>Baht 25</w:t>
      </w:r>
      <w:r w:rsidRPr="00D94413">
        <w:rPr>
          <w:rFonts w:ascii="Arial" w:hAnsi="Arial" w:cs="Arial"/>
          <w:sz w:val="20"/>
          <w:szCs w:val="20"/>
        </w:rPr>
        <w:t xml:space="preserve"> per share, totalling Baht 1.25 million, represent 100% of shareholding.</w:t>
      </w:r>
    </w:p>
    <w:p w14:paraId="36A89B43" w14:textId="77777777" w:rsidR="006A690A" w:rsidRPr="00D94413" w:rsidRDefault="006A690A" w:rsidP="006A690A">
      <w:pPr>
        <w:ind w:left="540"/>
        <w:jc w:val="thaiDistribute"/>
        <w:rPr>
          <w:rFonts w:ascii="Arial" w:hAnsi="Arial" w:cs="Arial"/>
          <w:snapToGrid w:val="0"/>
          <w:color w:val="000000"/>
          <w:sz w:val="20"/>
          <w:szCs w:val="20"/>
          <w:lang w:eastAsia="th-TH"/>
        </w:rPr>
      </w:pPr>
    </w:p>
    <w:p w14:paraId="00494009" w14:textId="152A37EB" w:rsidR="00DB64B3" w:rsidRPr="00D94413" w:rsidRDefault="00DB64B3">
      <w:pPr>
        <w:rPr>
          <w:rFonts w:ascii="Arial" w:hAnsi="Arial" w:cs="Arial"/>
          <w:snapToGrid w:val="0"/>
          <w:color w:val="000000"/>
          <w:sz w:val="20"/>
          <w:szCs w:val="20"/>
          <w:lang w:eastAsia="th-TH"/>
        </w:rPr>
      </w:pPr>
      <w:r w:rsidRPr="00D94413">
        <w:rPr>
          <w:rFonts w:ascii="Arial" w:hAnsi="Arial" w:cs="Arial"/>
          <w:snapToGrid w:val="0"/>
          <w:color w:val="000000"/>
          <w:sz w:val="20"/>
          <w:szCs w:val="20"/>
          <w:lang w:eastAsia="th-TH"/>
        </w:rPr>
        <w:br w:type="page"/>
      </w:r>
    </w:p>
    <w:p w14:paraId="5C9BDBED" w14:textId="77777777" w:rsidR="005930CA" w:rsidRDefault="005930CA" w:rsidP="00DB64B3">
      <w:pPr>
        <w:tabs>
          <w:tab w:val="left" w:pos="540"/>
        </w:tabs>
        <w:contextualSpacing/>
        <w:rPr>
          <w:rFonts w:ascii="Arial" w:hAnsi="Arial" w:cs="Arial"/>
          <w:b/>
          <w:bCs/>
          <w:caps/>
          <w:sz w:val="20"/>
          <w:szCs w:val="20"/>
        </w:rPr>
      </w:pPr>
    </w:p>
    <w:p w14:paraId="6BBDE299" w14:textId="77777777" w:rsidR="00DB64B3" w:rsidRPr="00D94413" w:rsidRDefault="00DB64B3" w:rsidP="00DB64B3">
      <w:pPr>
        <w:tabs>
          <w:tab w:val="left" w:pos="540"/>
        </w:tabs>
        <w:contextualSpacing/>
        <w:rPr>
          <w:rFonts w:ascii="Arial" w:hAnsi="Arial" w:cs="Arial"/>
          <w:snapToGrid w:val="0"/>
          <w:color w:val="000000"/>
          <w:sz w:val="20"/>
          <w:szCs w:val="20"/>
          <w:lang w:val="en-US" w:eastAsia="th-TH"/>
        </w:rPr>
      </w:pPr>
      <w:r w:rsidRPr="00D94413">
        <w:rPr>
          <w:rFonts w:ascii="Arial" w:hAnsi="Arial" w:cs="Arial"/>
          <w:b/>
          <w:bCs/>
          <w:caps/>
          <w:sz w:val="20"/>
          <w:szCs w:val="20"/>
        </w:rPr>
        <w:t xml:space="preserve">13 </w:t>
      </w:r>
      <w:r w:rsidRPr="00D94413">
        <w:rPr>
          <w:rFonts w:ascii="Arial" w:hAnsi="Arial" w:cs="Arial"/>
          <w:b/>
          <w:bCs/>
          <w:caps/>
          <w:sz w:val="20"/>
          <w:szCs w:val="20"/>
        </w:rPr>
        <w:tab/>
      </w:r>
      <w:r w:rsidRPr="00D94413">
        <w:rPr>
          <w:rFonts w:ascii="Arial" w:hAnsi="Arial" w:cs="Arial"/>
          <w:b/>
          <w:bCs/>
          <w:sz w:val="20"/>
          <w:szCs w:val="20"/>
        </w:rPr>
        <w:t xml:space="preserve">Investments in subsidiaries </w:t>
      </w:r>
      <w:r w:rsidRPr="00D94413">
        <w:rPr>
          <w:rFonts w:ascii="Arial" w:hAnsi="Arial" w:cs="Arial"/>
          <w:snapToGrid w:val="0"/>
          <w:color w:val="000000"/>
          <w:sz w:val="20"/>
          <w:szCs w:val="20"/>
          <w:lang w:eastAsia="th-TH"/>
        </w:rPr>
        <w:t>(Cont’d)</w:t>
      </w:r>
    </w:p>
    <w:p w14:paraId="6EAB0A29" w14:textId="77777777" w:rsidR="00DB64B3" w:rsidRPr="00D94413" w:rsidRDefault="00DB64B3" w:rsidP="00DB64B3">
      <w:pPr>
        <w:ind w:left="567"/>
        <w:jc w:val="thaiDistribute"/>
        <w:rPr>
          <w:rFonts w:ascii="Arial" w:hAnsi="Arial" w:cs="Arial"/>
          <w:sz w:val="20"/>
          <w:szCs w:val="20"/>
        </w:rPr>
      </w:pPr>
    </w:p>
    <w:p w14:paraId="32B1BF9B" w14:textId="77777777" w:rsidR="00DB64B3" w:rsidRPr="00D94413" w:rsidRDefault="00DB64B3" w:rsidP="00DB64B3">
      <w:pPr>
        <w:ind w:left="567"/>
        <w:jc w:val="thaiDistribute"/>
        <w:rPr>
          <w:rFonts w:ascii="Arial" w:hAnsi="Arial" w:cs="Arial"/>
          <w:sz w:val="20"/>
          <w:szCs w:val="20"/>
        </w:rPr>
      </w:pPr>
    </w:p>
    <w:p w14:paraId="681068C2" w14:textId="77777777" w:rsidR="00DB64B3" w:rsidRPr="00D94413" w:rsidRDefault="00DB64B3" w:rsidP="00DB64B3">
      <w:pPr>
        <w:ind w:left="540"/>
        <w:jc w:val="thaiDistribute"/>
        <w:rPr>
          <w:rFonts w:ascii="Arial" w:hAnsi="Arial" w:cs="Arial"/>
          <w:snapToGrid w:val="0"/>
          <w:color w:val="000000"/>
          <w:sz w:val="20"/>
          <w:szCs w:val="20"/>
          <w:lang w:eastAsia="th-TH"/>
        </w:rPr>
      </w:pPr>
      <w:r w:rsidRPr="00D94413">
        <w:rPr>
          <w:rFonts w:ascii="Arial" w:hAnsi="Arial" w:cs="Arial"/>
          <w:sz w:val="20"/>
          <w:szCs w:val="20"/>
        </w:rPr>
        <w:t xml:space="preserve">The significant movements of investments in subsidiaries are as follows: </w:t>
      </w:r>
      <w:r w:rsidRPr="00D94413">
        <w:rPr>
          <w:rFonts w:ascii="Arial" w:hAnsi="Arial" w:cs="Arial"/>
          <w:snapToGrid w:val="0"/>
          <w:color w:val="000000"/>
          <w:sz w:val="20"/>
          <w:szCs w:val="20"/>
          <w:lang w:eastAsia="th-TH"/>
        </w:rPr>
        <w:t>(Cont’d)</w:t>
      </w:r>
    </w:p>
    <w:p w14:paraId="588FD74E" w14:textId="77777777" w:rsidR="00DB64B3" w:rsidRPr="00D94413" w:rsidRDefault="00DB64B3" w:rsidP="00DB64B3">
      <w:pPr>
        <w:ind w:left="540"/>
        <w:jc w:val="thaiDistribute"/>
        <w:rPr>
          <w:rFonts w:ascii="Arial" w:hAnsi="Arial" w:cs="Arial"/>
          <w:snapToGrid w:val="0"/>
          <w:color w:val="000000"/>
          <w:sz w:val="20"/>
          <w:szCs w:val="20"/>
          <w:lang w:eastAsia="th-TH"/>
        </w:rPr>
      </w:pPr>
    </w:p>
    <w:p w14:paraId="2143BCB4" w14:textId="77777777" w:rsidR="00DB64B3" w:rsidRPr="00D94413" w:rsidRDefault="00DB64B3" w:rsidP="00DB64B3">
      <w:pPr>
        <w:ind w:left="540"/>
        <w:jc w:val="thaiDistribute"/>
        <w:rPr>
          <w:rFonts w:ascii="Arial" w:hAnsi="Arial" w:cs="Arial"/>
          <w:snapToGrid w:val="0"/>
          <w:color w:val="000000"/>
          <w:sz w:val="20"/>
          <w:szCs w:val="20"/>
          <w:lang w:eastAsia="th-TH"/>
        </w:rPr>
      </w:pPr>
      <w:r w:rsidRPr="00D94413">
        <w:rPr>
          <w:rFonts w:ascii="Arial" w:hAnsi="Arial" w:cs="Arial"/>
          <w:sz w:val="20"/>
          <w:szCs w:val="20"/>
        </w:rPr>
        <w:t>For the year ended 31 December 2015 (Cont’d)</w:t>
      </w:r>
    </w:p>
    <w:p w14:paraId="71360DA6" w14:textId="77777777" w:rsidR="006A690A" w:rsidRPr="00D94413" w:rsidRDefault="006A690A" w:rsidP="00291D71">
      <w:pPr>
        <w:ind w:left="540"/>
        <w:jc w:val="thaiDistribute"/>
        <w:rPr>
          <w:rFonts w:ascii="Arial" w:hAnsi="Arial" w:cs="Arial"/>
          <w:snapToGrid w:val="0"/>
          <w:color w:val="000000"/>
          <w:sz w:val="20"/>
          <w:szCs w:val="20"/>
          <w:lang w:eastAsia="th-TH"/>
        </w:rPr>
      </w:pPr>
    </w:p>
    <w:p w14:paraId="291C9B97" w14:textId="77777777" w:rsidR="00120868" w:rsidRPr="00D94413" w:rsidRDefault="00120868" w:rsidP="00291D71">
      <w:pPr>
        <w:ind w:left="540"/>
        <w:jc w:val="thaiDistribute"/>
        <w:rPr>
          <w:rFonts w:ascii="Arial" w:hAnsi="Arial" w:cs="Arial"/>
          <w:b/>
          <w:bCs/>
          <w:snapToGrid w:val="0"/>
          <w:sz w:val="20"/>
          <w:szCs w:val="20"/>
        </w:rPr>
      </w:pPr>
      <w:r w:rsidRPr="00D94413">
        <w:rPr>
          <w:rFonts w:ascii="Arial" w:hAnsi="Arial" w:cs="Arial"/>
          <w:b/>
          <w:bCs/>
          <w:snapToGrid w:val="0"/>
          <w:sz w:val="20"/>
          <w:szCs w:val="20"/>
        </w:rPr>
        <w:t>B.Grimm Power (Lao) Company Limited (“BGPL”)</w:t>
      </w:r>
    </w:p>
    <w:p w14:paraId="4989C9B2" w14:textId="77777777" w:rsidR="00120868" w:rsidRPr="00D94413" w:rsidRDefault="00120868" w:rsidP="00291D71">
      <w:pPr>
        <w:ind w:left="540"/>
        <w:jc w:val="thaiDistribute"/>
        <w:rPr>
          <w:rFonts w:ascii="Arial" w:hAnsi="Arial" w:cs="Arial"/>
          <w:b/>
          <w:bCs/>
          <w:snapToGrid w:val="0"/>
          <w:sz w:val="20"/>
          <w:szCs w:val="20"/>
        </w:rPr>
      </w:pPr>
    </w:p>
    <w:p w14:paraId="6EC8D191" w14:textId="6CA45990" w:rsidR="00120868" w:rsidRPr="00D94413" w:rsidRDefault="00B51413" w:rsidP="00291D71">
      <w:pPr>
        <w:ind w:left="540"/>
        <w:jc w:val="thaiDistribute"/>
        <w:rPr>
          <w:rFonts w:ascii="Arial" w:hAnsi="Arial" w:cs="Arial"/>
          <w:sz w:val="20"/>
          <w:szCs w:val="20"/>
        </w:rPr>
      </w:pPr>
      <w:r w:rsidRPr="00D94413">
        <w:rPr>
          <w:rFonts w:ascii="Arial" w:hAnsi="Arial" w:cs="Arial"/>
          <w:sz w:val="20"/>
          <w:szCs w:val="20"/>
        </w:rPr>
        <w:t>On 7 May 2015, the Company invested in 100,000 ordinary shares of BGPL, a newly established company of USD 10 per share, totalling USD 1,000,000 or Baht 33,208,400, represent 100% of shareholding.</w:t>
      </w:r>
    </w:p>
    <w:p w14:paraId="780CD847" w14:textId="77777777" w:rsidR="00B51413" w:rsidRPr="00D94413" w:rsidRDefault="00B51413" w:rsidP="00291D71">
      <w:pPr>
        <w:ind w:left="540"/>
        <w:jc w:val="thaiDistribute"/>
        <w:rPr>
          <w:rFonts w:ascii="Arial" w:hAnsi="Arial" w:cs="Arial"/>
          <w:sz w:val="20"/>
          <w:szCs w:val="20"/>
        </w:rPr>
      </w:pPr>
    </w:p>
    <w:p w14:paraId="4435CEE7" w14:textId="3A87E01D" w:rsidR="00F03FC3" w:rsidRPr="00D94413" w:rsidRDefault="00B51413" w:rsidP="00291D71">
      <w:pPr>
        <w:ind w:left="540"/>
        <w:jc w:val="thaiDistribute"/>
        <w:rPr>
          <w:rFonts w:ascii="Arial" w:hAnsi="Arial" w:cs="Arial"/>
          <w:sz w:val="20"/>
          <w:szCs w:val="20"/>
        </w:rPr>
      </w:pPr>
      <w:r w:rsidRPr="00D94413">
        <w:rPr>
          <w:rFonts w:ascii="Arial" w:hAnsi="Arial" w:cs="Arial"/>
          <w:sz w:val="20"/>
          <w:szCs w:val="20"/>
        </w:rPr>
        <w:t>On 14 December 2015, the Company paid for additional paid-up of USD 10 per share for 100,000 ordinary shares of BGPL, totalling USD 1,000,000 or Baht 36,150,000. There was no change in ownership interest of the Company in BGPL.</w:t>
      </w:r>
    </w:p>
    <w:p w14:paraId="0D4C6FD2" w14:textId="77777777" w:rsidR="00B51413" w:rsidRPr="00D94413" w:rsidRDefault="00B51413" w:rsidP="00291D71">
      <w:pPr>
        <w:ind w:left="540"/>
        <w:jc w:val="thaiDistribute"/>
        <w:rPr>
          <w:rFonts w:ascii="Arial" w:hAnsi="Arial" w:cs="Arial"/>
          <w:sz w:val="20"/>
          <w:szCs w:val="20"/>
        </w:rPr>
      </w:pPr>
    </w:p>
    <w:p w14:paraId="556E70B7" w14:textId="6250F76D" w:rsidR="00435032" w:rsidRPr="00D94413" w:rsidRDefault="00B51413" w:rsidP="00291D71">
      <w:pPr>
        <w:ind w:left="540"/>
        <w:jc w:val="thaiDistribute"/>
        <w:rPr>
          <w:rFonts w:ascii="Arial" w:hAnsi="Arial" w:cs="Arial"/>
          <w:sz w:val="20"/>
          <w:szCs w:val="20"/>
        </w:rPr>
      </w:pPr>
      <w:r w:rsidRPr="00D94413">
        <w:rPr>
          <w:rFonts w:ascii="Arial" w:hAnsi="Arial" w:cs="Arial"/>
          <w:sz w:val="20"/>
          <w:szCs w:val="20"/>
        </w:rPr>
        <w:t>On 15 December 2015, the Company paid for additional paid-up of USD 10 per share for 35,000 ordinary shares of BGPL, totalling USD 350,000 or Baht 12,645,500. There was no change in ownership interest of the Company in BGPL.</w:t>
      </w:r>
    </w:p>
    <w:p w14:paraId="7055C419" w14:textId="77777777" w:rsidR="00B51413" w:rsidRPr="00D94413" w:rsidRDefault="00B51413" w:rsidP="00291D71">
      <w:pPr>
        <w:ind w:left="540"/>
        <w:jc w:val="thaiDistribute"/>
        <w:rPr>
          <w:rFonts w:ascii="Arial" w:hAnsi="Arial" w:cs="Arial"/>
          <w:sz w:val="20"/>
          <w:szCs w:val="20"/>
        </w:rPr>
      </w:pPr>
    </w:p>
    <w:p w14:paraId="4A5D65AD" w14:textId="77777777" w:rsidR="00F03FC3" w:rsidRPr="00D94413" w:rsidRDefault="00F03FC3" w:rsidP="00291D71">
      <w:pPr>
        <w:ind w:left="540"/>
        <w:jc w:val="thaiDistribute"/>
        <w:rPr>
          <w:rFonts w:ascii="Arial" w:hAnsi="Arial" w:cs="Arial"/>
          <w:b/>
          <w:bCs/>
          <w:snapToGrid w:val="0"/>
          <w:sz w:val="20"/>
          <w:szCs w:val="20"/>
          <w:lang w:val="en-US"/>
        </w:rPr>
      </w:pPr>
      <w:r w:rsidRPr="00D94413">
        <w:rPr>
          <w:rFonts w:ascii="Arial" w:hAnsi="Arial" w:cs="Arial"/>
          <w:b/>
          <w:bCs/>
          <w:snapToGrid w:val="0"/>
          <w:sz w:val="20"/>
          <w:szCs w:val="20"/>
        </w:rPr>
        <w:t xml:space="preserve">B.Grimm BIP Power 2 Limited </w:t>
      </w:r>
      <w:r w:rsidRPr="00D94413">
        <w:rPr>
          <w:rFonts w:ascii="Arial" w:hAnsi="Arial" w:cs="Arial"/>
          <w:b/>
          <w:bCs/>
          <w:snapToGrid w:val="0"/>
          <w:sz w:val="20"/>
          <w:szCs w:val="20"/>
          <w:cs/>
        </w:rPr>
        <w:t>(</w:t>
      </w:r>
      <w:r w:rsidRPr="00D94413">
        <w:rPr>
          <w:rFonts w:ascii="Arial" w:hAnsi="Arial" w:cs="Arial"/>
          <w:b/>
          <w:bCs/>
          <w:snapToGrid w:val="0"/>
          <w:sz w:val="20"/>
          <w:szCs w:val="20"/>
          <w:lang w:val="en-US"/>
        </w:rPr>
        <w:t>“BIP2”)</w:t>
      </w:r>
    </w:p>
    <w:p w14:paraId="7C126B18" w14:textId="77777777" w:rsidR="00F03FC3" w:rsidRPr="00D94413" w:rsidRDefault="00F03FC3" w:rsidP="00291D71">
      <w:pPr>
        <w:ind w:left="540"/>
        <w:jc w:val="thaiDistribute"/>
        <w:rPr>
          <w:rFonts w:ascii="Arial" w:hAnsi="Arial" w:cs="Arial"/>
          <w:b/>
          <w:bCs/>
          <w:snapToGrid w:val="0"/>
          <w:sz w:val="20"/>
          <w:szCs w:val="20"/>
          <w:lang w:val="en-US"/>
        </w:rPr>
      </w:pPr>
    </w:p>
    <w:p w14:paraId="52C1FB96" w14:textId="2F0C1720" w:rsidR="00435032" w:rsidRPr="00D94413" w:rsidRDefault="00F03FC3" w:rsidP="00291D71">
      <w:pPr>
        <w:ind w:left="540"/>
        <w:jc w:val="thaiDistribute"/>
        <w:rPr>
          <w:rFonts w:ascii="Arial" w:hAnsi="Arial" w:cs="Arial"/>
          <w:sz w:val="20"/>
          <w:szCs w:val="20"/>
        </w:rPr>
      </w:pPr>
      <w:r w:rsidRPr="00D94413">
        <w:rPr>
          <w:rFonts w:ascii="Arial" w:hAnsi="Arial" w:cs="Arial"/>
          <w:sz w:val="20"/>
          <w:szCs w:val="20"/>
        </w:rPr>
        <w:t>On 28 October 2015, the Company invested in newly issued 8,658,000 ordinary shares of BIP2 at the paid-up value of Baht 25 per share, totalling Baht 216</w:t>
      </w:r>
      <w:r w:rsidRPr="00D94413">
        <w:rPr>
          <w:rFonts w:ascii="Arial" w:hAnsi="Arial" w:cs="Arial"/>
          <w:sz w:val="20"/>
          <w:szCs w:val="20"/>
          <w:lang w:val="en-US"/>
        </w:rPr>
        <w:t>.</w:t>
      </w:r>
      <w:r w:rsidRPr="00D94413">
        <w:rPr>
          <w:rFonts w:ascii="Arial" w:hAnsi="Arial" w:cs="Arial"/>
          <w:sz w:val="20"/>
          <w:szCs w:val="20"/>
        </w:rPr>
        <w:t xml:space="preserve">45 million. </w:t>
      </w:r>
      <w:r w:rsidR="00435032" w:rsidRPr="00D94413">
        <w:rPr>
          <w:rFonts w:ascii="Arial" w:hAnsi="Arial" w:cs="Arial"/>
          <w:sz w:val="20"/>
          <w:szCs w:val="20"/>
          <w:lang w:val="en-US"/>
        </w:rPr>
        <w:t>There was no change in ownership interest of the Company in BIP2</w:t>
      </w:r>
      <w:r w:rsidR="00435032" w:rsidRPr="00D94413">
        <w:rPr>
          <w:rFonts w:ascii="Arial" w:hAnsi="Arial" w:cs="Arial"/>
          <w:sz w:val="20"/>
          <w:szCs w:val="20"/>
        </w:rPr>
        <w:t>.</w:t>
      </w:r>
    </w:p>
    <w:p w14:paraId="078855CC" w14:textId="77777777" w:rsidR="004944E1" w:rsidRPr="00D94413" w:rsidRDefault="004944E1" w:rsidP="00A9676F">
      <w:pPr>
        <w:ind w:left="567"/>
        <w:jc w:val="thaiDistribute"/>
        <w:rPr>
          <w:rFonts w:ascii="Arial" w:hAnsi="Arial" w:cs="Arial"/>
          <w:sz w:val="20"/>
          <w:szCs w:val="20"/>
        </w:rPr>
      </w:pPr>
    </w:p>
    <w:p w14:paraId="1D6A1F66" w14:textId="77777777" w:rsidR="0014263F" w:rsidRPr="00D94413" w:rsidRDefault="0014263F" w:rsidP="0014263F">
      <w:pPr>
        <w:tabs>
          <w:tab w:val="left" w:pos="532"/>
        </w:tabs>
        <w:contextualSpacing/>
        <w:rPr>
          <w:rFonts w:ascii="Arial" w:hAnsi="Arial" w:cs="Arial"/>
          <w:b/>
          <w:bCs/>
          <w:sz w:val="20"/>
          <w:szCs w:val="20"/>
        </w:rPr>
      </w:pPr>
    </w:p>
    <w:p w14:paraId="0B435856" w14:textId="1CC21DCF" w:rsidR="0014263F" w:rsidRPr="00D94413" w:rsidRDefault="0014263F" w:rsidP="0014263F">
      <w:pPr>
        <w:ind w:left="540" w:hanging="540"/>
        <w:rPr>
          <w:rFonts w:ascii="Arial" w:hAnsi="Arial" w:cs="Arial"/>
          <w:b/>
          <w:bCs/>
          <w:sz w:val="20"/>
          <w:szCs w:val="20"/>
        </w:rPr>
      </w:pPr>
      <w:r w:rsidRPr="00D94413">
        <w:rPr>
          <w:rFonts w:ascii="Arial" w:hAnsi="Arial" w:cs="Arial"/>
          <w:b/>
          <w:bCs/>
          <w:caps/>
          <w:sz w:val="20"/>
          <w:szCs w:val="20"/>
        </w:rPr>
        <w:t>1</w:t>
      </w:r>
      <w:r w:rsidR="009D3E1B" w:rsidRPr="00D94413">
        <w:rPr>
          <w:rFonts w:ascii="Arial" w:hAnsi="Arial" w:cs="Arial"/>
          <w:b/>
          <w:bCs/>
          <w:caps/>
          <w:sz w:val="20"/>
          <w:szCs w:val="20"/>
        </w:rPr>
        <w:t>4</w:t>
      </w:r>
      <w:r w:rsidRPr="00D94413">
        <w:rPr>
          <w:rFonts w:ascii="Arial" w:hAnsi="Arial" w:cs="Arial"/>
          <w:b/>
          <w:bCs/>
          <w:caps/>
          <w:sz w:val="20"/>
          <w:szCs w:val="20"/>
        </w:rPr>
        <w:t xml:space="preserve"> </w:t>
      </w:r>
      <w:r w:rsidRPr="00D94413">
        <w:rPr>
          <w:rFonts w:ascii="Arial" w:hAnsi="Arial" w:cs="Arial"/>
          <w:b/>
          <w:bCs/>
          <w:caps/>
          <w:sz w:val="20"/>
          <w:szCs w:val="20"/>
        </w:rPr>
        <w:tab/>
      </w:r>
      <w:r w:rsidR="00B7183D" w:rsidRPr="00D94413">
        <w:rPr>
          <w:rFonts w:ascii="Arial" w:hAnsi="Arial" w:cs="Arial"/>
          <w:b/>
          <w:bCs/>
          <w:sz w:val="20"/>
          <w:szCs w:val="20"/>
        </w:rPr>
        <w:t xml:space="preserve">Investments in </w:t>
      </w:r>
      <w:r w:rsidR="00B7183D">
        <w:rPr>
          <w:rFonts w:ascii="Arial" w:hAnsi="Arial" w:cs="Arial"/>
          <w:b/>
          <w:bCs/>
          <w:sz w:val="20"/>
          <w:szCs w:val="20"/>
        </w:rPr>
        <w:t>an associate</w:t>
      </w:r>
      <w:r w:rsidR="00B7183D" w:rsidRPr="00D94413">
        <w:rPr>
          <w:rFonts w:ascii="Arial" w:hAnsi="Arial" w:cs="Arial"/>
          <w:b/>
          <w:bCs/>
          <w:sz w:val="20"/>
          <w:szCs w:val="20"/>
        </w:rPr>
        <w:t xml:space="preserve"> </w:t>
      </w:r>
      <w:r w:rsidRPr="00D94413">
        <w:rPr>
          <w:rFonts w:ascii="Arial" w:hAnsi="Arial" w:cs="Arial"/>
          <w:b/>
          <w:bCs/>
          <w:sz w:val="20"/>
          <w:szCs w:val="20"/>
        </w:rPr>
        <w:t>and interests in joint ventures</w:t>
      </w:r>
    </w:p>
    <w:p w14:paraId="31A08B46" w14:textId="77777777" w:rsidR="0014263F" w:rsidRPr="00D94413" w:rsidRDefault="0014263F" w:rsidP="0014263F">
      <w:pPr>
        <w:ind w:left="567"/>
        <w:jc w:val="thaiDistribute"/>
        <w:rPr>
          <w:rFonts w:ascii="Arial" w:hAnsi="Arial" w:cs="Arial"/>
          <w:sz w:val="20"/>
          <w:szCs w:val="20"/>
        </w:rPr>
      </w:pPr>
    </w:p>
    <w:p w14:paraId="770BC076" w14:textId="77777777" w:rsidR="0014263F" w:rsidRPr="00D94413" w:rsidRDefault="0014263F" w:rsidP="0014263F">
      <w:pPr>
        <w:ind w:left="567"/>
        <w:jc w:val="thaiDistribute"/>
        <w:rPr>
          <w:rFonts w:ascii="Arial" w:hAnsi="Arial" w:cs="Arial"/>
          <w:sz w:val="20"/>
          <w:szCs w:val="20"/>
        </w:rPr>
      </w:pPr>
    </w:p>
    <w:p w14:paraId="18E36C60" w14:textId="77777777" w:rsidR="0014263F" w:rsidRPr="00D94413" w:rsidRDefault="0014263F" w:rsidP="0014263F">
      <w:pPr>
        <w:ind w:left="540"/>
        <w:jc w:val="thaiDistribute"/>
        <w:rPr>
          <w:rFonts w:ascii="Arial" w:hAnsi="Arial" w:cs="Arial"/>
          <w:sz w:val="20"/>
          <w:szCs w:val="20"/>
        </w:rPr>
      </w:pPr>
      <w:r w:rsidRPr="00D94413">
        <w:rPr>
          <w:rFonts w:ascii="Arial" w:hAnsi="Arial" w:cs="Arial"/>
          <w:sz w:val="20"/>
          <w:szCs w:val="20"/>
        </w:rPr>
        <w:t>The amounts recognised in the statements of financial position are as follows:</w:t>
      </w:r>
    </w:p>
    <w:p w14:paraId="67C15BF1" w14:textId="77777777" w:rsidR="0014263F" w:rsidRPr="00D94413" w:rsidRDefault="0014263F" w:rsidP="0014263F">
      <w:pPr>
        <w:ind w:left="567"/>
        <w:jc w:val="thaiDistribute"/>
        <w:rPr>
          <w:rFonts w:ascii="Arial" w:hAnsi="Arial" w:cs="Arial"/>
          <w:sz w:val="20"/>
          <w:szCs w:val="20"/>
        </w:rPr>
      </w:pPr>
    </w:p>
    <w:tbl>
      <w:tblPr>
        <w:tblW w:w="9450" w:type="dxa"/>
        <w:tblLayout w:type="fixed"/>
        <w:tblLook w:val="0000" w:firstRow="0" w:lastRow="0" w:firstColumn="0" w:lastColumn="0" w:noHBand="0" w:noVBand="0"/>
      </w:tblPr>
      <w:tblGrid>
        <w:gridCol w:w="3690"/>
        <w:gridCol w:w="1440"/>
        <w:gridCol w:w="1440"/>
        <w:gridCol w:w="1440"/>
        <w:gridCol w:w="1422"/>
        <w:gridCol w:w="18"/>
      </w:tblGrid>
      <w:tr w:rsidR="0014263F" w:rsidRPr="00D94413" w14:paraId="55F94F47" w14:textId="77777777" w:rsidTr="0014263F">
        <w:trPr>
          <w:gridAfter w:val="1"/>
          <w:wAfter w:w="18" w:type="dxa"/>
          <w:trHeight w:val="20"/>
        </w:trPr>
        <w:tc>
          <w:tcPr>
            <w:tcW w:w="3690" w:type="dxa"/>
            <w:tcBorders>
              <w:top w:val="nil"/>
              <w:left w:val="nil"/>
              <w:bottom w:val="nil"/>
              <w:right w:val="nil"/>
            </w:tcBorders>
            <w:vAlign w:val="bottom"/>
          </w:tcPr>
          <w:p w14:paraId="7FF107CF" w14:textId="77777777" w:rsidR="0014263F" w:rsidRPr="00D94413" w:rsidRDefault="0014263F" w:rsidP="0014263F">
            <w:pPr>
              <w:tabs>
                <w:tab w:val="left" w:pos="3295"/>
                <w:tab w:val="left" w:pos="9744"/>
              </w:tabs>
              <w:ind w:left="441" w:right="-108"/>
              <w:contextualSpacing/>
              <w:rPr>
                <w:rFonts w:ascii="Arial" w:hAnsi="Arial" w:cs="Arial"/>
                <w:b/>
                <w:bCs/>
                <w:sz w:val="20"/>
                <w:szCs w:val="20"/>
              </w:rPr>
            </w:pPr>
          </w:p>
        </w:tc>
        <w:tc>
          <w:tcPr>
            <w:tcW w:w="2880" w:type="dxa"/>
            <w:gridSpan w:val="2"/>
            <w:vAlign w:val="bottom"/>
          </w:tcPr>
          <w:p w14:paraId="5CC5998B" w14:textId="0FB6F0D3" w:rsidR="0014263F" w:rsidRPr="00D94413" w:rsidRDefault="0014263F" w:rsidP="0014263F">
            <w:pPr>
              <w:pBdr>
                <w:bottom w:val="single" w:sz="4" w:space="1" w:color="auto"/>
              </w:pBdr>
              <w:suppressAutoHyphens/>
              <w:ind w:right="-72"/>
              <w:contextualSpacing/>
              <w:jc w:val="center"/>
              <w:rPr>
                <w:rFonts w:ascii="Arial" w:hAnsi="Arial" w:cs="Arial"/>
                <w:b/>
                <w:bCs/>
                <w:spacing w:val="-2"/>
                <w:sz w:val="20"/>
                <w:szCs w:val="20"/>
              </w:rPr>
            </w:pPr>
            <w:r w:rsidRPr="00742EBC">
              <w:rPr>
                <w:rFonts w:ascii="Arial" w:hAnsi="Arial" w:cs="Arial"/>
                <w:b/>
                <w:bCs/>
                <w:sz w:val="16"/>
                <w:szCs w:val="16"/>
              </w:rPr>
              <w:t>Consolidated</w:t>
            </w:r>
            <w:r w:rsidR="00742EBC" w:rsidRPr="00742EBC">
              <w:rPr>
                <w:rFonts w:ascii="Arial" w:hAnsi="Arial" w:cs="Arial"/>
                <w:b/>
                <w:bCs/>
                <w:sz w:val="16"/>
                <w:szCs w:val="16"/>
              </w:rPr>
              <w:t xml:space="preserve"> financial stat</w:t>
            </w:r>
            <w:r w:rsidR="00742EBC">
              <w:rPr>
                <w:rFonts w:ascii="Arial" w:hAnsi="Arial" w:cs="Arial"/>
                <w:b/>
                <w:bCs/>
                <w:sz w:val="16"/>
                <w:szCs w:val="16"/>
              </w:rPr>
              <w:t>e</w:t>
            </w:r>
            <w:r w:rsidR="00742EBC" w:rsidRPr="00742EBC">
              <w:rPr>
                <w:rFonts w:ascii="Arial" w:hAnsi="Arial" w:cs="Arial"/>
                <w:b/>
                <w:bCs/>
                <w:sz w:val="16"/>
                <w:szCs w:val="16"/>
              </w:rPr>
              <w:t>ments</w:t>
            </w:r>
          </w:p>
        </w:tc>
        <w:tc>
          <w:tcPr>
            <w:tcW w:w="2862" w:type="dxa"/>
            <w:gridSpan w:val="2"/>
            <w:vAlign w:val="bottom"/>
          </w:tcPr>
          <w:p w14:paraId="23A04164" w14:textId="25286BA9" w:rsidR="0014263F" w:rsidRPr="00D94413" w:rsidRDefault="0014263F" w:rsidP="0014263F">
            <w:pPr>
              <w:pBdr>
                <w:bottom w:val="single" w:sz="4" w:space="1" w:color="auto"/>
              </w:pBdr>
              <w:tabs>
                <w:tab w:val="left" w:pos="3295"/>
                <w:tab w:val="right" w:pos="9744"/>
              </w:tabs>
              <w:suppressAutoHyphens/>
              <w:ind w:right="-72"/>
              <w:contextualSpacing/>
              <w:jc w:val="center"/>
              <w:rPr>
                <w:rFonts w:ascii="Arial" w:hAnsi="Arial" w:cs="Arial"/>
                <w:b/>
                <w:bCs/>
                <w:spacing w:val="-2"/>
                <w:sz w:val="20"/>
                <w:szCs w:val="20"/>
              </w:rPr>
            </w:pPr>
            <w:r w:rsidRPr="00742EBC">
              <w:rPr>
                <w:rFonts w:ascii="Arial" w:hAnsi="Arial" w:cs="Arial"/>
                <w:b/>
                <w:bCs/>
                <w:sz w:val="16"/>
                <w:szCs w:val="16"/>
              </w:rPr>
              <w:t>Separate</w:t>
            </w:r>
            <w:r w:rsidR="00742EBC" w:rsidRPr="00742EBC">
              <w:rPr>
                <w:rFonts w:ascii="Arial" w:hAnsi="Arial" w:cs="Arial"/>
                <w:b/>
                <w:bCs/>
                <w:sz w:val="16"/>
                <w:szCs w:val="16"/>
              </w:rPr>
              <w:t xml:space="preserve"> financial stat</w:t>
            </w:r>
            <w:r w:rsidR="00742EBC">
              <w:rPr>
                <w:rFonts w:ascii="Arial" w:hAnsi="Arial" w:cs="Arial"/>
                <w:b/>
                <w:bCs/>
                <w:sz w:val="16"/>
                <w:szCs w:val="16"/>
              </w:rPr>
              <w:t>e</w:t>
            </w:r>
            <w:r w:rsidR="00742EBC" w:rsidRPr="00742EBC">
              <w:rPr>
                <w:rFonts w:ascii="Arial" w:hAnsi="Arial" w:cs="Arial"/>
                <w:b/>
                <w:bCs/>
                <w:sz w:val="16"/>
                <w:szCs w:val="16"/>
              </w:rPr>
              <w:t>ments</w:t>
            </w:r>
          </w:p>
        </w:tc>
      </w:tr>
      <w:tr w:rsidR="0014263F" w:rsidRPr="00D94413" w14:paraId="055E4257" w14:textId="77777777" w:rsidTr="0014263F">
        <w:trPr>
          <w:trHeight w:val="20"/>
        </w:trPr>
        <w:tc>
          <w:tcPr>
            <w:tcW w:w="3690" w:type="dxa"/>
            <w:tcBorders>
              <w:top w:val="nil"/>
              <w:left w:val="nil"/>
              <w:bottom w:val="nil"/>
              <w:right w:val="nil"/>
            </w:tcBorders>
            <w:vAlign w:val="bottom"/>
          </w:tcPr>
          <w:p w14:paraId="5863283D" w14:textId="77777777" w:rsidR="0014263F" w:rsidRPr="00D94413" w:rsidRDefault="0014263F" w:rsidP="0014263F">
            <w:pPr>
              <w:tabs>
                <w:tab w:val="left" w:pos="3295"/>
                <w:tab w:val="left" w:pos="9744"/>
              </w:tabs>
              <w:ind w:left="441" w:right="-108"/>
              <w:contextualSpacing/>
              <w:rPr>
                <w:rFonts w:ascii="Arial" w:hAnsi="Arial" w:cs="Arial"/>
                <w:b/>
                <w:bCs/>
                <w:sz w:val="20"/>
                <w:szCs w:val="20"/>
              </w:rPr>
            </w:pPr>
          </w:p>
        </w:tc>
        <w:tc>
          <w:tcPr>
            <w:tcW w:w="1440" w:type="dxa"/>
            <w:vAlign w:val="bottom"/>
          </w:tcPr>
          <w:p w14:paraId="6F0B9701" w14:textId="77777777" w:rsidR="0014263F" w:rsidRPr="00D94413" w:rsidRDefault="0014263F" w:rsidP="0014263F">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2016</w:t>
            </w:r>
          </w:p>
          <w:p w14:paraId="2AAD0251" w14:textId="77777777" w:rsidR="0014263F" w:rsidRPr="00D94413" w:rsidRDefault="0014263F" w:rsidP="0014263F">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440" w:type="dxa"/>
            <w:vAlign w:val="bottom"/>
          </w:tcPr>
          <w:p w14:paraId="4A3EA821" w14:textId="77777777" w:rsidR="0014263F" w:rsidRPr="00D94413" w:rsidRDefault="0014263F" w:rsidP="0014263F">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2015</w:t>
            </w:r>
          </w:p>
          <w:p w14:paraId="60C4D77F" w14:textId="77777777" w:rsidR="0014263F" w:rsidRPr="00D94413" w:rsidRDefault="0014263F" w:rsidP="0014263F">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440" w:type="dxa"/>
            <w:vAlign w:val="bottom"/>
          </w:tcPr>
          <w:p w14:paraId="7A8C1759" w14:textId="77777777" w:rsidR="0014263F" w:rsidRPr="00D94413" w:rsidRDefault="0014263F" w:rsidP="0014263F">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2016</w:t>
            </w:r>
          </w:p>
          <w:p w14:paraId="6B68A6F8" w14:textId="77777777" w:rsidR="0014263F" w:rsidRPr="00D94413" w:rsidRDefault="0014263F" w:rsidP="0014263F">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440" w:type="dxa"/>
            <w:gridSpan w:val="2"/>
            <w:vAlign w:val="bottom"/>
          </w:tcPr>
          <w:p w14:paraId="28DA58D4" w14:textId="77777777" w:rsidR="0014263F" w:rsidRPr="00D94413" w:rsidRDefault="0014263F" w:rsidP="0014263F">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2015</w:t>
            </w:r>
          </w:p>
          <w:p w14:paraId="5B8E83AC" w14:textId="77777777" w:rsidR="0014263F" w:rsidRPr="00D94413" w:rsidRDefault="0014263F" w:rsidP="0014263F">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Baht</w:t>
            </w:r>
          </w:p>
        </w:tc>
      </w:tr>
      <w:tr w:rsidR="0014263F" w:rsidRPr="005930CA" w14:paraId="4E08F5CC" w14:textId="77777777" w:rsidTr="0014263F">
        <w:trPr>
          <w:trHeight w:val="20"/>
        </w:trPr>
        <w:tc>
          <w:tcPr>
            <w:tcW w:w="3690" w:type="dxa"/>
            <w:tcBorders>
              <w:top w:val="nil"/>
              <w:left w:val="nil"/>
              <w:bottom w:val="nil"/>
              <w:right w:val="nil"/>
            </w:tcBorders>
            <w:vAlign w:val="bottom"/>
          </w:tcPr>
          <w:p w14:paraId="0C23C9D1" w14:textId="77777777" w:rsidR="0014263F" w:rsidRPr="005930CA" w:rsidRDefault="0014263F" w:rsidP="0014263F">
            <w:pPr>
              <w:tabs>
                <w:tab w:val="left" w:pos="3295"/>
                <w:tab w:val="left" w:pos="9744"/>
              </w:tabs>
              <w:ind w:left="441" w:right="-108"/>
              <w:contextualSpacing/>
              <w:rPr>
                <w:rFonts w:ascii="Arial" w:hAnsi="Arial" w:cs="Arial"/>
                <w:b/>
                <w:bCs/>
                <w:sz w:val="12"/>
                <w:szCs w:val="12"/>
              </w:rPr>
            </w:pPr>
          </w:p>
        </w:tc>
        <w:tc>
          <w:tcPr>
            <w:tcW w:w="1440" w:type="dxa"/>
            <w:vAlign w:val="bottom"/>
          </w:tcPr>
          <w:p w14:paraId="540211F8" w14:textId="77777777" w:rsidR="0014263F" w:rsidRPr="005930CA" w:rsidRDefault="0014263F" w:rsidP="0014263F">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6E783606" w14:textId="77777777" w:rsidR="0014263F" w:rsidRPr="005930CA" w:rsidRDefault="0014263F" w:rsidP="0014263F">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14BD89B4" w14:textId="77777777" w:rsidR="0014263F" w:rsidRPr="005930CA" w:rsidRDefault="0014263F" w:rsidP="0014263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gridSpan w:val="2"/>
            <w:vAlign w:val="bottom"/>
          </w:tcPr>
          <w:p w14:paraId="46588C3E" w14:textId="77777777" w:rsidR="0014263F" w:rsidRPr="005930CA" w:rsidRDefault="0014263F" w:rsidP="0014263F">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261DBE" w:rsidRPr="00D94413" w14:paraId="1CE2CB8D" w14:textId="77777777" w:rsidTr="00AD6556">
        <w:trPr>
          <w:trHeight w:val="20"/>
        </w:trPr>
        <w:tc>
          <w:tcPr>
            <w:tcW w:w="3690" w:type="dxa"/>
            <w:tcBorders>
              <w:top w:val="nil"/>
              <w:left w:val="nil"/>
              <w:bottom w:val="nil"/>
              <w:right w:val="nil"/>
            </w:tcBorders>
          </w:tcPr>
          <w:p w14:paraId="48CA73B1" w14:textId="30849426" w:rsidR="00261DBE" w:rsidRPr="00D94413" w:rsidRDefault="003B773D" w:rsidP="00261DBE">
            <w:pPr>
              <w:tabs>
                <w:tab w:val="left" w:pos="3295"/>
                <w:tab w:val="left" w:pos="9744"/>
              </w:tabs>
              <w:ind w:left="441" w:right="-108"/>
              <w:contextualSpacing/>
              <w:rPr>
                <w:rFonts w:ascii="Arial" w:hAnsi="Arial" w:cs="Arial"/>
                <w:sz w:val="20"/>
                <w:szCs w:val="20"/>
              </w:rPr>
            </w:pPr>
            <w:r>
              <w:rPr>
                <w:rFonts w:ascii="Arial" w:hAnsi="Arial" w:cs="Arial"/>
                <w:sz w:val="20"/>
                <w:szCs w:val="20"/>
                <w:lang w:val="en-US"/>
              </w:rPr>
              <w:t>Associate</w:t>
            </w:r>
            <w:r w:rsidR="00261DBE" w:rsidRPr="00D94413">
              <w:rPr>
                <w:rFonts w:ascii="Arial" w:hAnsi="Arial" w:cs="Arial"/>
                <w:sz w:val="20"/>
                <w:szCs w:val="20"/>
                <w:lang w:val="en-US"/>
              </w:rPr>
              <w:t xml:space="preserve"> </w:t>
            </w:r>
          </w:p>
        </w:tc>
        <w:tc>
          <w:tcPr>
            <w:tcW w:w="1440" w:type="dxa"/>
          </w:tcPr>
          <w:p w14:paraId="19C52C50" w14:textId="40A3C99B" w:rsidR="00261DBE" w:rsidRPr="00D94413" w:rsidRDefault="002D68ED" w:rsidP="00261DBE">
            <w:pPr>
              <w:keepNext/>
              <w:keepLines/>
              <w:autoSpaceDE w:val="0"/>
              <w:autoSpaceDN w:val="0"/>
              <w:adjustRightInd w:val="0"/>
              <w:ind w:right="-72"/>
              <w:contextualSpacing/>
              <w:jc w:val="right"/>
              <w:rPr>
                <w:rFonts w:ascii="Arial" w:hAnsi="Arial" w:cs="Arial"/>
                <w:sz w:val="20"/>
                <w:szCs w:val="20"/>
                <w:lang w:val="en-US"/>
              </w:rPr>
            </w:pPr>
            <w:r w:rsidRPr="00D94413">
              <w:rPr>
                <w:rFonts w:ascii="Arial" w:hAnsi="Arial" w:cs="Arial"/>
                <w:sz w:val="20"/>
                <w:szCs w:val="20"/>
                <w:lang w:val="en-US"/>
              </w:rPr>
              <w:t>1,504,329,090</w:t>
            </w:r>
          </w:p>
        </w:tc>
        <w:tc>
          <w:tcPr>
            <w:tcW w:w="1440" w:type="dxa"/>
            <w:vAlign w:val="bottom"/>
          </w:tcPr>
          <w:p w14:paraId="3C41B8D4" w14:textId="16D94DD7" w:rsidR="00261DBE" w:rsidRPr="00D94413" w:rsidRDefault="00261DBE" w:rsidP="00261DBE">
            <w:pPr>
              <w:suppressAutoHyphens/>
              <w:ind w:right="-72"/>
              <w:jc w:val="right"/>
              <w:rPr>
                <w:rFonts w:ascii="Arial" w:eastAsia="Cordia New" w:hAnsi="Arial" w:cs="Arial"/>
                <w:sz w:val="20"/>
                <w:szCs w:val="20"/>
                <w:lang w:eastAsia="en-GB"/>
              </w:rPr>
            </w:pPr>
            <w:r w:rsidRPr="00D94413">
              <w:rPr>
                <w:rFonts w:ascii="Arial" w:hAnsi="Arial" w:cs="Arial"/>
                <w:sz w:val="20"/>
                <w:szCs w:val="20"/>
                <w:lang w:val="en-US"/>
              </w:rPr>
              <w:t>1,581,468,966</w:t>
            </w:r>
          </w:p>
        </w:tc>
        <w:tc>
          <w:tcPr>
            <w:tcW w:w="1440" w:type="dxa"/>
          </w:tcPr>
          <w:p w14:paraId="405C6698" w14:textId="3EF021F3" w:rsidR="00261DBE" w:rsidRPr="00D94413" w:rsidRDefault="00AD6556" w:rsidP="00261DBE">
            <w:pPr>
              <w:suppressAutoHyphens/>
              <w:ind w:right="-72"/>
              <w:jc w:val="right"/>
              <w:rPr>
                <w:rFonts w:ascii="Arial" w:hAnsi="Arial" w:cs="Arial"/>
                <w:sz w:val="20"/>
                <w:szCs w:val="20"/>
              </w:rPr>
            </w:pPr>
            <w:r w:rsidRPr="00D94413">
              <w:rPr>
                <w:rFonts w:ascii="Arial" w:hAnsi="Arial" w:cs="Arial"/>
                <w:sz w:val="20"/>
                <w:szCs w:val="20"/>
              </w:rPr>
              <w:t>-</w:t>
            </w:r>
          </w:p>
        </w:tc>
        <w:tc>
          <w:tcPr>
            <w:tcW w:w="1440" w:type="dxa"/>
            <w:gridSpan w:val="2"/>
          </w:tcPr>
          <w:p w14:paraId="33D8BD4C" w14:textId="77777777" w:rsidR="00261DBE" w:rsidRPr="00D94413" w:rsidRDefault="00261DBE" w:rsidP="00261DBE">
            <w:pPr>
              <w:suppressAutoHyphens/>
              <w:ind w:right="-72"/>
              <w:jc w:val="right"/>
              <w:rPr>
                <w:rFonts w:ascii="Arial" w:eastAsia="Cordia New" w:hAnsi="Arial" w:cs="Arial"/>
                <w:sz w:val="20"/>
                <w:szCs w:val="20"/>
                <w:lang w:eastAsia="en-GB"/>
              </w:rPr>
            </w:pPr>
            <w:r w:rsidRPr="00D94413">
              <w:rPr>
                <w:rFonts w:ascii="Arial" w:hAnsi="Arial" w:cs="Arial"/>
                <w:sz w:val="20"/>
                <w:szCs w:val="20"/>
              </w:rPr>
              <w:t>-</w:t>
            </w:r>
          </w:p>
        </w:tc>
      </w:tr>
      <w:tr w:rsidR="00261DBE" w:rsidRPr="00D94413" w14:paraId="1CDE8207" w14:textId="77777777" w:rsidTr="0014263F">
        <w:trPr>
          <w:trHeight w:val="20"/>
        </w:trPr>
        <w:tc>
          <w:tcPr>
            <w:tcW w:w="3690" w:type="dxa"/>
            <w:tcBorders>
              <w:top w:val="nil"/>
              <w:left w:val="nil"/>
              <w:bottom w:val="nil"/>
              <w:right w:val="nil"/>
            </w:tcBorders>
          </w:tcPr>
          <w:p w14:paraId="43A7A9E1" w14:textId="77777777" w:rsidR="00261DBE" w:rsidRPr="00D94413" w:rsidRDefault="00261DBE" w:rsidP="00261DBE">
            <w:pPr>
              <w:tabs>
                <w:tab w:val="left" w:pos="3295"/>
                <w:tab w:val="left" w:pos="9744"/>
              </w:tabs>
              <w:ind w:left="441" w:right="-108"/>
              <w:contextualSpacing/>
              <w:rPr>
                <w:rFonts w:ascii="Arial" w:hAnsi="Arial" w:cs="Arial"/>
                <w:sz w:val="20"/>
                <w:szCs w:val="20"/>
              </w:rPr>
            </w:pPr>
            <w:r w:rsidRPr="00D94413">
              <w:rPr>
                <w:rFonts w:ascii="Arial" w:hAnsi="Arial" w:cs="Arial"/>
                <w:sz w:val="20"/>
                <w:szCs w:val="20"/>
                <w:lang w:val="en-US"/>
              </w:rPr>
              <w:t xml:space="preserve">Joint ventures </w:t>
            </w:r>
          </w:p>
        </w:tc>
        <w:tc>
          <w:tcPr>
            <w:tcW w:w="1440" w:type="dxa"/>
          </w:tcPr>
          <w:p w14:paraId="122CE56C" w14:textId="098CCBA2" w:rsidR="00261DBE" w:rsidRPr="00D94413" w:rsidRDefault="002D68ED" w:rsidP="00261DBE">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1,049,333,153</w:t>
            </w:r>
          </w:p>
        </w:tc>
        <w:tc>
          <w:tcPr>
            <w:tcW w:w="1440" w:type="dxa"/>
          </w:tcPr>
          <w:p w14:paraId="5F6A1B0D" w14:textId="799E7956" w:rsidR="00261DBE" w:rsidRPr="00D94413" w:rsidRDefault="00261DBE" w:rsidP="00261DBE">
            <w:pPr>
              <w:pBdr>
                <w:bottom w:val="single" w:sz="4" w:space="1" w:color="auto"/>
              </w:pBdr>
              <w:suppressAutoHyphens/>
              <w:ind w:right="-72"/>
              <w:jc w:val="right"/>
              <w:rPr>
                <w:rFonts w:ascii="Arial" w:hAnsi="Arial" w:cs="Arial"/>
                <w:sz w:val="20"/>
                <w:szCs w:val="20"/>
                <w:lang w:val="en-US"/>
              </w:rPr>
            </w:pPr>
            <w:r w:rsidRPr="00D94413">
              <w:rPr>
                <w:rFonts w:ascii="Arial" w:hAnsi="Arial" w:cs="Arial"/>
                <w:sz w:val="20"/>
                <w:szCs w:val="20"/>
              </w:rPr>
              <w:t>911,940,639</w:t>
            </w:r>
          </w:p>
        </w:tc>
        <w:tc>
          <w:tcPr>
            <w:tcW w:w="1440" w:type="dxa"/>
          </w:tcPr>
          <w:p w14:paraId="049CB21E" w14:textId="1D5337FA" w:rsidR="00261DBE" w:rsidRPr="00D94413" w:rsidRDefault="00AD6556" w:rsidP="00261DBE">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972,642,900</w:t>
            </w:r>
          </w:p>
        </w:tc>
        <w:tc>
          <w:tcPr>
            <w:tcW w:w="1440" w:type="dxa"/>
            <w:gridSpan w:val="2"/>
          </w:tcPr>
          <w:p w14:paraId="0A69EE10" w14:textId="77777777" w:rsidR="00261DBE" w:rsidRPr="00D94413" w:rsidRDefault="00261DBE" w:rsidP="00261DBE">
            <w:pPr>
              <w:pBdr>
                <w:bottom w:val="single" w:sz="4" w:space="1" w:color="auto"/>
              </w:pBdr>
              <w:suppressAutoHyphens/>
              <w:ind w:right="-72"/>
              <w:jc w:val="right"/>
              <w:rPr>
                <w:rFonts w:ascii="Arial" w:hAnsi="Arial" w:cs="Arial"/>
                <w:sz w:val="20"/>
                <w:szCs w:val="20"/>
                <w:lang w:val="en-US"/>
              </w:rPr>
            </w:pPr>
            <w:r w:rsidRPr="00D94413">
              <w:rPr>
                <w:rFonts w:ascii="Arial" w:hAnsi="Arial" w:cs="Arial"/>
                <w:sz w:val="20"/>
                <w:szCs w:val="20"/>
              </w:rPr>
              <w:t>932,737,780</w:t>
            </w:r>
          </w:p>
        </w:tc>
      </w:tr>
      <w:tr w:rsidR="0014263F" w:rsidRPr="005930CA" w14:paraId="105AB507" w14:textId="77777777" w:rsidTr="0014263F">
        <w:trPr>
          <w:trHeight w:val="20"/>
        </w:trPr>
        <w:tc>
          <w:tcPr>
            <w:tcW w:w="3690" w:type="dxa"/>
            <w:tcBorders>
              <w:top w:val="nil"/>
              <w:left w:val="nil"/>
              <w:bottom w:val="nil"/>
              <w:right w:val="nil"/>
            </w:tcBorders>
          </w:tcPr>
          <w:p w14:paraId="1F2F1273" w14:textId="77777777" w:rsidR="0014263F" w:rsidRPr="005930CA" w:rsidRDefault="0014263F" w:rsidP="0014263F">
            <w:pPr>
              <w:tabs>
                <w:tab w:val="left" w:pos="3295"/>
                <w:tab w:val="left" w:pos="9744"/>
              </w:tabs>
              <w:ind w:left="441" w:right="-108"/>
              <w:contextualSpacing/>
              <w:rPr>
                <w:rFonts w:ascii="Arial" w:hAnsi="Arial" w:cs="Arial"/>
                <w:sz w:val="12"/>
                <w:szCs w:val="12"/>
                <w:lang w:val="en-US"/>
              </w:rPr>
            </w:pPr>
          </w:p>
        </w:tc>
        <w:tc>
          <w:tcPr>
            <w:tcW w:w="1440" w:type="dxa"/>
          </w:tcPr>
          <w:p w14:paraId="6BE37953" w14:textId="77777777" w:rsidR="0014263F" w:rsidRPr="005930CA" w:rsidRDefault="0014263F" w:rsidP="0014263F">
            <w:pPr>
              <w:keepNext/>
              <w:keepLines/>
              <w:autoSpaceDE w:val="0"/>
              <w:autoSpaceDN w:val="0"/>
              <w:adjustRightInd w:val="0"/>
              <w:ind w:right="-72"/>
              <w:contextualSpacing/>
              <w:jc w:val="right"/>
              <w:rPr>
                <w:rFonts w:ascii="Arial" w:hAnsi="Arial" w:cs="Arial"/>
                <w:sz w:val="12"/>
                <w:szCs w:val="12"/>
              </w:rPr>
            </w:pPr>
          </w:p>
        </w:tc>
        <w:tc>
          <w:tcPr>
            <w:tcW w:w="1440" w:type="dxa"/>
          </w:tcPr>
          <w:p w14:paraId="10B26429" w14:textId="77777777" w:rsidR="0014263F" w:rsidRPr="005930CA" w:rsidRDefault="0014263F" w:rsidP="0014263F">
            <w:pPr>
              <w:suppressAutoHyphens/>
              <w:ind w:right="-72"/>
              <w:jc w:val="right"/>
              <w:rPr>
                <w:rFonts w:ascii="Arial" w:hAnsi="Arial" w:cs="Arial"/>
                <w:sz w:val="12"/>
                <w:szCs w:val="12"/>
              </w:rPr>
            </w:pPr>
          </w:p>
        </w:tc>
        <w:tc>
          <w:tcPr>
            <w:tcW w:w="1440" w:type="dxa"/>
          </w:tcPr>
          <w:p w14:paraId="26B927E0" w14:textId="77777777" w:rsidR="0014263F" w:rsidRPr="005930CA" w:rsidRDefault="0014263F" w:rsidP="0014263F">
            <w:pPr>
              <w:suppressAutoHyphens/>
              <w:ind w:right="-72"/>
              <w:jc w:val="right"/>
              <w:rPr>
                <w:rFonts w:ascii="Arial" w:hAnsi="Arial" w:cs="Arial"/>
                <w:sz w:val="12"/>
                <w:szCs w:val="12"/>
              </w:rPr>
            </w:pPr>
          </w:p>
        </w:tc>
        <w:tc>
          <w:tcPr>
            <w:tcW w:w="1440" w:type="dxa"/>
            <w:gridSpan w:val="2"/>
          </w:tcPr>
          <w:p w14:paraId="283B91F2" w14:textId="77777777" w:rsidR="0014263F" w:rsidRPr="005930CA" w:rsidRDefault="0014263F" w:rsidP="0014263F">
            <w:pPr>
              <w:suppressAutoHyphens/>
              <w:ind w:right="-72"/>
              <w:jc w:val="right"/>
              <w:rPr>
                <w:rFonts w:ascii="Arial" w:hAnsi="Arial" w:cs="Arial"/>
                <w:sz w:val="12"/>
                <w:szCs w:val="12"/>
              </w:rPr>
            </w:pPr>
          </w:p>
        </w:tc>
      </w:tr>
      <w:tr w:rsidR="00261DBE" w:rsidRPr="00D94413" w14:paraId="7CA20BBC" w14:textId="77777777" w:rsidTr="00AD6556">
        <w:trPr>
          <w:trHeight w:val="20"/>
        </w:trPr>
        <w:tc>
          <w:tcPr>
            <w:tcW w:w="3690" w:type="dxa"/>
            <w:tcBorders>
              <w:top w:val="nil"/>
              <w:left w:val="nil"/>
              <w:bottom w:val="nil"/>
              <w:right w:val="nil"/>
            </w:tcBorders>
          </w:tcPr>
          <w:p w14:paraId="02DF854B" w14:textId="73FBE4D7" w:rsidR="00261DBE" w:rsidRPr="00D94413" w:rsidRDefault="00742EBC" w:rsidP="00261DBE">
            <w:pPr>
              <w:tabs>
                <w:tab w:val="left" w:pos="3295"/>
                <w:tab w:val="left" w:pos="9744"/>
              </w:tabs>
              <w:ind w:left="441" w:right="-108"/>
              <w:contextualSpacing/>
              <w:rPr>
                <w:rFonts w:ascii="Arial" w:hAnsi="Arial" w:cs="Arial"/>
                <w:sz w:val="20"/>
                <w:szCs w:val="20"/>
              </w:rPr>
            </w:pPr>
            <w:r>
              <w:rPr>
                <w:rFonts w:ascii="Arial" w:hAnsi="Arial" w:cs="Arial"/>
                <w:sz w:val="20"/>
                <w:szCs w:val="20"/>
                <w:lang w:val="en-US"/>
              </w:rPr>
              <w:t>As at</w:t>
            </w:r>
            <w:r w:rsidR="00261DBE" w:rsidRPr="00D94413">
              <w:rPr>
                <w:rFonts w:ascii="Arial" w:hAnsi="Arial" w:cs="Arial"/>
                <w:sz w:val="20"/>
                <w:szCs w:val="20"/>
                <w:lang w:val="en-US"/>
              </w:rPr>
              <w:t xml:space="preserve"> 31 December</w:t>
            </w:r>
          </w:p>
        </w:tc>
        <w:tc>
          <w:tcPr>
            <w:tcW w:w="1440" w:type="dxa"/>
          </w:tcPr>
          <w:p w14:paraId="5409471E" w14:textId="7019519F" w:rsidR="00261DBE" w:rsidRPr="00D94413" w:rsidRDefault="002D68ED" w:rsidP="00261DBE">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2,553,662,243</w:t>
            </w:r>
          </w:p>
        </w:tc>
        <w:tc>
          <w:tcPr>
            <w:tcW w:w="1440" w:type="dxa"/>
            <w:vAlign w:val="bottom"/>
          </w:tcPr>
          <w:p w14:paraId="02FA1E93" w14:textId="5BCDBF91" w:rsidR="00261DBE" w:rsidRPr="00D94413" w:rsidRDefault="00261DBE" w:rsidP="00261DBE">
            <w:pPr>
              <w:pBdr>
                <w:bottom w:val="double" w:sz="4" w:space="1" w:color="auto"/>
              </w:pBdr>
              <w:suppressAutoHyphens/>
              <w:ind w:right="-72"/>
              <w:jc w:val="right"/>
              <w:rPr>
                <w:rFonts w:ascii="Arial" w:eastAsia="Cordia New" w:hAnsi="Arial" w:cs="Arial"/>
                <w:sz w:val="20"/>
                <w:szCs w:val="20"/>
                <w:lang w:eastAsia="en-GB"/>
              </w:rPr>
            </w:pPr>
            <w:r w:rsidRPr="00D94413">
              <w:rPr>
                <w:rFonts w:ascii="Arial" w:hAnsi="Arial" w:cs="Arial"/>
                <w:sz w:val="20"/>
                <w:szCs w:val="20"/>
              </w:rPr>
              <w:t>2,493,409,605</w:t>
            </w:r>
          </w:p>
        </w:tc>
        <w:tc>
          <w:tcPr>
            <w:tcW w:w="1440" w:type="dxa"/>
          </w:tcPr>
          <w:p w14:paraId="50739B42" w14:textId="1C973D5A" w:rsidR="00261DBE" w:rsidRPr="00D94413" w:rsidRDefault="00AD6556" w:rsidP="00261DBE">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972,642,900</w:t>
            </w:r>
          </w:p>
        </w:tc>
        <w:tc>
          <w:tcPr>
            <w:tcW w:w="1440" w:type="dxa"/>
            <w:gridSpan w:val="2"/>
          </w:tcPr>
          <w:p w14:paraId="7E18131C" w14:textId="77777777" w:rsidR="00261DBE" w:rsidRPr="00D94413" w:rsidRDefault="00261DBE" w:rsidP="00261DBE">
            <w:pPr>
              <w:pBdr>
                <w:bottom w:val="double" w:sz="4" w:space="1" w:color="auto"/>
              </w:pBdr>
              <w:suppressAutoHyphens/>
              <w:ind w:right="-72"/>
              <w:jc w:val="right"/>
              <w:rPr>
                <w:rFonts w:ascii="Arial" w:eastAsia="Cordia New" w:hAnsi="Arial" w:cs="Arial"/>
                <w:sz w:val="20"/>
                <w:szCs w:val="20"/>
                <w:lang w:eastAsia="en-GB"/>
              </w:rPr>
            </w:pPr>
            <w:r w:rsidRPr="00D94413">
              <w:rPr>
                <w:rFonts w:ascii="Arial" w:hAnsi="Arial" w:cs="Arial"/>
                <w:sz w:val="20"/>
                <w:szCs w:val="20"/>
              </w:rPr>
              <w:t>932,737,780</w:t>
            </w:r>
          </w:p>
        </w:tc>
      </w:tr>
    </w:tbl>
    <w:p w14:paraId="6FA92128" w14:textId="77777777" w:rsidR="0014263F" w:rsidRPr="00D94413" w:rsidRDefault="0014263F" w:rsidP="0014263F">
      <w:pPr>
        <w:tabs>
          <w:tab w:val="left" w:pos="540"/>
        </w:tabs>
        <w:rPr>
          <w:rFonts w:ascii="Arial" w:hAnsi="Arial" w:cs="Arial"/>
          <w:sz w:val="20"/>
          <w:szCs w:val="20"/>
        </w:rPr>
      </w:pPr>
    </w:p>
    <w:p w14:paraId="4669F118" w14:textId="0E803819" w:rsidR="0014263F" w:rsidRPr="00D94413" w:rsidRDefault="00A819BB" w:rsidP="0014263F">
      <w:pPr>
        <w:ind w:left="540"/>
        <w:rPr>
          <w:rFonts w:ascii="Arial" w:hAnsi="Arial" w:cs="Arial"/>
          <w:sz w:val="20"/>
          <w:szCs w:val="20"/>
        </w:rPr>
      </w:pPr>
      <w:r w:rsidRPr="00D94413">
        <w:rPr>
          <w:rFonts w:ascii="Arial" w:hAnsi="Arial" w:cs="Arial"/>
          <w:sz w:val="20"/>
          <w:szCs w:val="20"/>
        </w:rPr>
        <w:t>The amounts recognis</w:t>
      </w:r>
      <w:r w:rsidR="0014263F" w:rsidRPr="00D94413">
        <w:rPr>
          <w:rFonts w:ascii="Arial" w:hAnsi="Arial" w:cs="Arial"/>
          <w:sz w:val="20"/>
          <w:szCs w:val="20"/>
        </w:rPr>
        <w:t>ed in the statements of comprehensive income are as follows:</w:t>
      </w:r>
    </w:p>
    <w:p w14:paraId="6952FF68" w14:textId="77777777" w:rsidR="0014263F" w:rsidRPr="00D94413" w:rsidRDefault="0014263F" w:rsidP="0014263F">
      <w:pPr>
        <w:tabs>
          <w:tab w:val="left" w:pos="540"/>
        </w:tabs>
        <w:rPr>
          <w:rFonts w:ascii="Arial" w:hAnsi="Arial" w:cs="Arial"/>
          <w:sz w:val="20"/>
          <w:szCs w:val="20"/>
        </w:rPr>
      </w:pPr>
    </w:p>
    <w:tbl>
      <w:tblPr>
        <w:tblW w:w="9457" w:type="dxa"/>
        <w:tblLayout w:type="fixed"/>
        <w:tblLook w:val="0000" w:firstRow="0" w:lastRow="0" w:firstColumn="0" w:lastColumn="0" w:noHBand="0" w:noVBand="0"/>
      </w:tblPr>
      <w:tblGrid>
        <w:gridCol w:w="6570"/>
        <w:gridCol w:w="1440"/>
        <w:gridCol w:w="1440"/>
        <w:gridCol w:w="7"/>
      </w:tblGrid>
      <w:tr w:rsidR="0014263F" w:rsidRPr="00D94413" w14:paraId="0CB850FE" w14:textId="77777777" w:rsidTr="0014263F">
        <w:tc>
          <w:tcPr>
            <w:tcW w:w="6570" w:type="dxa"/>
            <w:tcBorders>
              <w:top w:val="nil"/>
              <w:left w:val="nil"/>
              <w:bottom w:val="nil"/>
              <w:right w:val="nil"/>
            </w:tcBorders>
            <w:vAlign w:val="bottom"/>
          </w:tcPr>
          <w:p w14:paraId="301D22E2" w14:textId="77777777" w:rsidR="0014263F" w:rsidRPr="00D94413" w:rsidRDefault="0014263F" w:rsidP="0014263F">
            <w:pPr>
              <w:tabs>
                <w:tab w:val="left" w:pos="3295"/>
                <w:tab w:val="left" w:pos="9744"/>
              </w:tabs>
              <w:ind w:left="441" w:right="-108"/>
              <w:contextualSpacing/>
              <w:rPr>
                <w:rFonts w:ascii="Arial" w:hAnsi="Arial" w:cs="Arial"/>
                <w:b/>
                <w:bCs/>
                <w:sz w:val="20"/>
                <w:szCs w:val="20"/>
              </w:rPr>
            </w:pPr>
          </w:p>
        </w:tc>
        <w:tc>
          <w:tcPr>
            <w:tcW w:w="2887" w:type="dxa"/>
            <w:gridSpan w:val="3"/>
            <w:vAlign w:val="bottom"/>
          </w:tcPr>
          <w:p w14:paraId="68CFF35E" w14:textId="08D15DAE" w:rsidR="0014263F" w:rsidRPr="00D94413" w:rsidRDefault="00742EBC" w:rsidP="0014263F">
            <w:pPr>
              <w:pBdr>
                <w:bottom w:val="single" w:sz="4" w:space="1" w:color="auto"/>
              </w:pBdr>
              <w:suppressAutoHyphens/>
              <w:ind w:right="-72"/>
              <w:contextualSpacing/>
              <w:jc w:val="center"/>
              <w:rPr>
                <w:rFonts w:ascii="Arial" w:hAnsi="Arial" w:cs="Arial"/>
                <w:b/>
                <w:bCs/>
                <w:spacing w:val="-2"/>
                <w:sz w:val="20"/>
                <w:szCs w:val="20"/>
              </w:rPr>
            </w:pPr>
            <w:r w:rsidRPr="009A25D0">
              <w:rPr>
                <w:rFonts w:ascii="Arial" w:hAnsi="Arial" w:cs="Arial"/>
                <w:b/>
                <w:bCs/>
                <w:sz w:val="16"/>
                <w:szCs w:val="16"/>
              </w:rPr>
              <w:t>Consolidated financial statements</w:t>
            </w:r>
          </w:p>
        </w:tc>
      </w:tr>
      <w:tr w:rsidR="0014263F" w:rsidRPr="00D94413" w14:paraId="190F6C8D" w14:textId="77777777" w:rsidTr="0014263F">
        <w:trPr>
          <w:gridAfter w:val="1"/>
          <w:wAfter w:w="7" w:type="dxa"/>
        </w:trPr>
        <w:tc>
          <w:tcPr>
            <w:tcW w:w="6570" w:type="dxa"/>
            <w:tcBorders>
              <w:top w:val="nil"/>
              <w:left w:val="nil"/>
              <w:bottom w:val="nil"/>
              <w:right w:val="nil"/>
            </w:tcBorders>
            <w:vAlign w:val="bottom"/>
          </w:tcPr>
          <w:p w14:paraId="1607CCB5" w14:textId="77777777" w:rsidR="0014263F" w:rsidRPr="00D94413" w:rsidRDefault="0014263F" w:rsidP="0014263F">
            <w:pPr>
              <w:tabs>
                <w:tab w:val="left" w:pos="3295"/>
                <w:tab w:val="left" w:pos="9744"/>
              </w:tabs>
              <w:ind w:left="441" w:right="-108"/>
              <w:contextualSpacing/>
              <w:rPr>
                <w:rFonts w:ascii="Arial" w:hAnsi="Arial" w:cs="Arial"/>
                <w:b/>
                <w:bCs/>
                <w:sz w:val="20"/>
                <w:szCs w:val="20"/>
              </w:rPr>
            </w:pPr>
          </w:p>
        </w:tc>
        <w:tc>
          <w:tcPr>
            <w:tcW w:w="1440" w:type="dxa"/>
            <w:vAlign w:val="bottom"/>
          </w:tcPr>
          <w:p w14:paraId="44450A94" w14:textId="77777777" w:rsidR="0014263F" w:rsidRPr="00D94413" w:rsidRDefault="0014263F" w:rsidP="0014263F">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2016</w:t>
            </w:r>
          </w:p>
          <w:p w14:paraId="27B3ACE7" w14:textId="77777777" w:rsidR="0014263F" w:rsidRPr="00D94413" w:rsidRDefault="0014263F" w:rsidP="0014263F">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440" w:type="dxa"/>
            <w:vAlign w:val="bottom"/>
          </w:tcPr>
          <w:p w14:paraId="32FCEB4B" w14:textId="77777777" w:rsidR="0014263F" w:rsidRPr="00D94413" w:rsidRDefault="0014263F" w:rsidP="0014263F">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2015</w:t>
            </w:r>
          </w:p>
          <w:p w14:paraId="2BDB59C4" w14:textId="77777777" w:rsidR="0014263F" w:rsidRPr="00D94413" w:rsidRDefault="0014263F" w:rsidP="0014263F">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Baht</w:t>
            </w:r>
          </w:p>
        </w:tc>
      </w:tr>
      <w:tr w:rsidR="0014263F" w:rsidRPr="005930CA" w14:paraId="143B647B" w14:textId="77777777" w:rsidTr="0014263F">
        <w:trPr>
          <w:gridAfter w:val="1"/>
          <w:wAfter w:w="7" w:type="dxa"/>
        </w:trPr>
        <w:tc>
          <w:tcPr>
            <w:tcW w:w="6570" w:type="dxa"/>
            <w:tcBorders>
              <w:top w:val="nil"/>
              <w:left w:val="nil"/>
              <w:bottom w:val="nil"/>
              <w:right w:val="nil"/>
            </w:tcBorders>
            <w:vAlign w:val="bottom"/>
          </w:tcPr>
          <w:p w14:paraId="7FC42779" w14:textId="77777777" w:rsidR="0014263F" w:rsidRPr="005930CA" w:rsidRDefault="0014263F" w:rsidP="0014263F">
            <w:pPr>
              <w:tabs>
                <w:tab w:val="left" w:pos="3295"/>
                <w:tab w:val="left" w:pos="9744"/>
              </w:tabs>
              <w:ind w:left="441" w:right="-108"/>
              <w:contextualSpacing/>
              <w:rPr>
                <w:rFonts w:ascii="Arial" w:hAnsi="Arial" w:cs="Arial"/>
                <w:b/>
                <w:bCs/>
                <w:sz w:val="12"/>
                <w:szCs w:val="12"/>
              </w:rPr>
            </w:pPr>
          </w:p>
        </w:tc>
        <w:tc>
          <w:tcPr>
            <w:tcW w:w="1440" w:type="dxa"/>
            <w:vAlign w:val="bottom"/>
          </w:tcPr>
          <w:p w14:paraId="232B4D63" w14:textId="77777777" w:rsidR="0014263F" w:rsidRPr="005930CA" w:rsidRDefault="0014263F" w:rsidP="0014263F">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4F448F54" w14:textId="77777777" w:rsidR="0014263F" w:rsidRPr="005930CA" w:rsidRDefault="0014263F" w:rsidP="0014263F">
            <w:pPr>
              <w:keepNext/>
              <w:keepLines/>
              <w:autoSpaceDE w:val="0"/>
              <w:autoSpaceDN w:val="0"/>
              <w:adjustRightInd w:val="0"/>
              <w:ind w:right="-72"/>
              <w:contextualSpacing/>
              <w:jc w:val="right"/>
              <w:rPr>
                <w:rFonts w:ascii="Arial" w:hAnsi="Arial" w:cs="Arial"/>
                <w:b/>
                <w:bCs/>
                <w:sz w:val="12"/>
                <w:szCs w:val="12"/>
              </w:rPr>
            </w:pPr>
          </w:p>
        </w:tc>
      </w:tr>
      <w:tr w:rsidR="00261DBE" w:rsidRPr="00D94413" w14:paraId="0E16A79B" w14:textId="77777777" w:rsidTr="0014263F">
        <w:trPr>
          <w:gridAfter w:val="1"/>
          <w:wAfter w:w="7" w:type="dxa"/>
          <w:trHeight w:val="153"/>
        </w:trPr>
        <w:tc>
          <w:tcPr>
            <w:tcW w:w="6570" w:type="dxa"/>
            <w:tcBorders>
              <w:top w:val="nil"/>
              <w:left w:val="nil"/>
              <w:bottom w:val="nil"/>
              <w:right w:val="nil"/>
            </w:tcBorders>
          </w:tcPr>
          <w:p w14:paraId="458A89CA" w14:textId="135C8718" w:rsidR="00261DBE" w:rsidRPr="00D94413" w:rsidRDefault="00261DBE" w:rsidP="00261DBE">
            <w:pPr>
              <w:tabs>
                <w:tab w:val="left" w:pos="3295"/>
                <w:tab w:val="left" w:pos="9744"/>
              </w:tabs>
              <w:ind w:left="441" w:right="-108"/>
              <w:contextualSpacing/>
              <w:rPr>
                <w:rFonts w:ascii="Arial" w:hAnsi="Arial" w:cs="Arial"/>
                <w:sz w:val="20"/>
                <w:szCs w:val="20"/>
              </w:rPr>
            </w:pPr>
            <w:r w:rsidRPr="00D94413">
              <w:rPr>
                <w:rFonts w:ascii="Arial" w:hAnsi="Arial" w:cs="Arial"/>
                <w:sz w:val="20"/>
                <w:szCs w:val="20"/>
                <w:lang w:val="en-US"/>
              </w:rPr>
              <w:t>Associat</w:t>
            </w:r>
            <w:r w:rsidR="003B773D">
              <w:rPr>
                <w:rFonts w:ascii="Arial" w:hAnsi="Arial" w:cs="Arial"/>
                <w:sz w:val="20"/>
                <w:szCs w:val="20"/>
                <w:lang w:val="en-US"/>
              </w:rPr>
              <w:t>e</w:t>
            </w:r>
            <w:r w:rsidRPr="00D94413">
              <w:rPr>
                <w:rFonts w:ascii="Arial" w:hAnsi="Arial" w:cs="Arial"/>
                <w:sz w:val="20"/>
                <w:szCs w:val="20"/>
                <w:lang w:val="en-US"/>
              </w:rPr>
              <w:t xml:space="preserve"> </w:t>
            </w:r>
          </w:p>
        </w:tc>
        <w:tc>
          <w:tcPr>
            <w:tcW w:w="1440" w:type="dxa"/>
          </w:tcPr>
          <w:p w14:paraId="6ED4F2AE" w14:textId="693B41F0" w:rsidR="00261DBE" w:rsidRPr="00D94413" w:rsidRDefault="002D68ED" w:rsidP="00261DBE">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163,530,007</w:t>
            </w:r>
          </w:p>
        </w:tc>
        <w:tc>
          <w:tcPr>
            <w:tcW w:w="1440" w:type="dxa"/>
          </w:tcPr>
          <w:p w14:paraId="7A6EF76A" w14:textId="0E322891" w:rsidR="00261DBE" w:rsidRPr="00D94413" w:rsidRDefault="00261DBE" w:rsidP="00261DBE">
            <w:pPr>
              <w:suppressAutoHyphens/>
              <w:ind w:right="-72"/>
              <w:jc w:val="right"/>
              <w:rPr>
                <w:rFonts w:ascii="Arial" w:hAnsi="Arial" w:cs="Arial"/>
                <w:sz w:val="20"/>
                <w:szCs w:val="20"/>
              </w:rPr>
            </w:pPr>
            <w:r w:rsidRPr="00D94413">
              <w:rPr>
                <w:rFonts w:ascii="Arial" w:hAnsi="Arial" w:cs="Arial"/>
                <w:sz w:val="20"/>
                <w:szCs w:val="20"/>
              </w:rPr>
              <w:t>84,794,692</w:t>
            </w:r>
          </w:p>
        </w:tc>
      </w:tr>
      <w:tr w:rsidR="00261DBE" w:rsidRPr="00D94413" w14:paraId="4A3AA732" w14:textId="77777777" w:rsidTr="0014263F">
        <w:trPr>
          <w:gridAfter w:val="1"/>
          <w:wAfter w:w="7" w:type="dxa"/>
          <w:trHeight w:val="90"/>
        </w:trPr>
        <w:tc>
          <w:tcPr>
            <w:tcW w:w="6570" w:type="dxa"/>
            <w:tcBorders>
              <w:top w:val="nil"/>
              <w:left w:val="nil"/>
              <w:bottom w:val="nil"/>
              <w:right w:val="nil"/>
            </w:tcBorders>
          </w:tcPr>
          <w:p w14:paraId="16288FCC" w14:textId="77777777" w:rsidR="00261DBE" w:rsidRPr="00D94413" w:rsidRDefault="00261DBE" w:rsidP="00261DBE">
            <w:pPr>
              <w:tabs>
                <w:tab w:val="left" w:pos="3295"/>
                <w:tab w:val="left" w:pos="9744"/>
              </w:tabs>
              <w:ind w:left="441" w:right="-108"/>
              <w:contextualSpacing/>
              <w:rPr>
                <w:rFonts w:ascii="Arial" w:hAnsi="Arial" w:cs="Arial"/>
                <w:sz w:val="20"/>
                <w:szCs w:val="20"/>
              </w:rPr>
            </w:pPr>
            <w:r w:rsidRPr="00D94413">
              <w:rPr>
                <w:rFonts w:ascii="Arial" w:hAnsi="Arial" w:cs="Arial"/>
                <w:sz w:val="20"/>
                <w:szCs w:val="20"/>
                <w:lang w:val="en-US"/>
              </w:rPr>
              <w:t xml:space="preserve">Joint ventures </w:t>
            </w:r>
          </w:p>
        </w:tc>
        <w:tc>
          <w:tcPr>
            <w:tcW w:w="1440" w:type="dxa"/>
          </w:tcPr>
          <w:p w14:paraId="2D213836" w14:textId="130ECF7A" w:rsidR="00261DBE" w:rsidRPr="00D94413" w:rsidRDefault="002D68ED" w:rsidP="00261DBE">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97,487,394</w:t>
            </w:r>
          </w:p>
        </w:tc>
        <w:tc>
          <w:tcPr>
            <w:tcW w:w="1440" w:type="dxa"/>
          </w:tcPr>
          <w:p w14:paraId="6E7644CF" w14:textId="169B95CF" w:rsidR="00261DBE" w:rsidRPr="00D94413" w:rsidRDefault="00261DBE" w:rsidP="00261DBE">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(20,797,141)</w:t>
            </w:r>
          </w:p>
        </w:tc>
      </w:tr>
      <w:tr w:rsidR="00261DBE" w:rsidRPr="005930CA" w14:paraId="1891AE20" w14:textId="77777777" w:rsidTr="0014263F">
        <w:trPr>
          <w:gridAfter w:val="1"/>
          <w:wAfter w:w="7" w:type="dxa"/>
          <w:trHeight w:val="90"/>
        </w:trPr>
        <w:tc>
          <w:tcPr>
            <w:tcW w:w="6570" w:type="dxa"/>
            <w:tcBorders>
              <w:top w:val="nil"/>
              <w:left w:val="nil"/>
              <w:bottom w:val="nil"/>
              <w:right w:val="nil"/>
            </w:tcBorders>
          </w:tcPr>
          <w:p w14:paraId="472CF584" w14:textId="77777777" w:rsidR="00261DBE" w:rsidRPr="005930CA" w:rsidRDefault="00261DBE" w:rsidP="00261DBE">
            <w:pPr>
              <w:tabs>
                <w:tab w:val="left" w:pos="3295"/>
                <w:tab w:val="left" w:pos="9744"/>
              </w:tabs>
              <w:ind w:left="441" w:right="-108"/>
              <w:contextualSpacing/>
              <w:rPr>
                <w:rFonts w:ascii="Arial" w:hAnsi="Arial" w:cs="Arial"/>
                <w:sz w:val="12"/>
                <w:szCs w:val="12"/>
                <w:lang w:val="en-US"/>
              </w:rPr>
            </w:pPr>
          </w:p>
        </w:tc>
        <w:tc>
          <w:tcPr>
            <w:tcW w:w="1440" w:type="dxa"/>
          </w:tcPr>
          <w:p w14:paraId="22D3A651" w14:textId="77777777" w:rsidR="00261DBE" w:rsidRPr="005930CA" w:rsidRDefault="00261DBE" w:rsidP="00261DBE">
            <w:pPr>
              <w:keepNext/>
              <w:keepLines/>
              <w:autoSpaceDE w:val="0"/>
              <w:autoSpaceDN w:val="0"/>
              <w:adjustRightInd w:val="0"/>
              <w:ind w:right="-72"/>
              <w:contextualSpacing/>
              <w:jc w:val="right"/>
              <w:rPr>
                <w:rFonts w:ascii="Arial" w:hAnsi="Arial" w:cs="Arial"/>
                <w:sz w:val="12"/>
                <w:szCs w:val="12"/>
              </w:rPr>
            </w:pPr>
          </w:p>
        </w:tc>
        <w:tc>
          <w:tcPr>
            <w:tcW w:w="1440" w:type="dxa"/>
          </w:tcPr>
          <w:p w14:paraId="2CA03157" w14:textId="77777777" w:rsidR="00261DBE" w:rsidRPr="005930CA" w:rsidRDefault="00261DBE" w:rsidP="00261DBE">
            <w:pPr>
              <w:suppressAutoHyphens/>
              <w:ind w:right="-72"/>
              <w:jc w:val="right"/>
              <w:rPr>
                <w:rFonts w:ascii="Arial" w:hAnsi="Arial" w:cs="Arial"/>
                <w:sz w:val="12"/>
                <w:szCs w:val="12"/>
              </w:rPr>
            </w:pPr>
          </w:p>
        </w:tc>
      </w:tr>
      <w:tr w:rsidR="00261DBE" w:rsidRPr="00D94413" w14:paraId="77092554" w14:textId="77777777" w:rsidTr="0014263F">
        <w:trPr>
          <w:gridAfter w:val="1"/>
          <w:wAfter w:w="7" w:type="dxa"/>
        </w:trPr>
        <w:tc>
          <w:tcPr>
            <w:tcW w:w="6570" w:type="dxa"/>
            <w:tcBorders>
              <w:top w:val="nil"/>
              <w:left w:val="nil"/>
              <w:bottom w:val="nil"/>
              <w:right w:val="nil"/>
            </w:tcBorders>
          </w:tcPr>
          <w:p w14:paraId="27D1BB19" w14:textId="4113AC68" w:rsidR="00261DBE" w:rsidRPr="00D94413" w:rsidRDefault="00261DBE" w:rsidP="00261DBE">
            <w:pPr>
              <w:tabs>
                <w:tab w:val="left" w:pos="3295"/>
                <w:tab w:val="left" w:pos="9744"/>
              </w:tabs>
              <w:ind w:left="441" w:right="-108"/>
              <w:contextualSpacing/>
              <w:rPr>
                <w:rFonts w:ascii="Arial" w:hAnsi="Arial" w:cs="Arial"/>
                <w:sz w:val="20"/>
                <w:szCs w:val="20"/>
              </w:rPr>
            </w:pPr>
          </w:p>
        </w:tc>
        <w:tc>
          <w:tcPr>
            <w:tcW w:w="1440" w:type="dxa"/>
          </w:tcPr>
          <w:p w14:paraId="34036DC6" w14:textId="1FAE8400" w:rsidR="00261DBE" w:rsidRPr="00D94413" w:rsidRDefault="002D68ED" w:rsidP="00261DBE">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261,017,401</w:t>
            </w:r>
          </w:p>
        </w:tc>
        <w:tc>
          <w:tcPr>
            <w:tcW w:w="1440" w:type="dxa"/>
          </w:tcPr>
          <w:p w14:paraId="0297078C" w14:textId="42E5AC77" w:rsidR="00261DBE" w:rsidRPr="00D94413" w:rsidRDefault="00261DBE" w:rsidP="00261DBE">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63,997,551</w:t>
            </w:r>
          </w:p>
        </w:tc>
      </w:tr>
    </w:tbl>
    <w:p w14:paraId="34E9EC73" w14:textId="77777777" w:rsidR="0014263F" w:rsidRPr="00D94413" w:rsidRDefault="0014263F" w:rsidP="0014263F">
      <w:pPr>
        <w:rPr>
          <w:rFonts w:ascii="Arial" w:hAnsi="Arial" w:cs="Arial"/>
          <w:b/>
          <w:bCs/>
          <w:sz w:val="20"/>
          <w:szCs w:val="20"/>
        </w:rPr>
      </w:pPr>
    </w:p>
    <w:p w14:paraId="0D20B599" w14:textId="77777777" w:rsidR="0014263F" w:rsidRPr="00D94413" w:rsidRDefault="0014263F" w:rsidP="0014263F">
      <w:pPr>
        <w:rPr>
          <w:rFonts w:ascii="Arial" w:hAnsi="Arial" w:cs="Arial"/>
          <w:b/>
          <w:bCs/>
          <w:sz w:val="20"/>
          <w:szCs w:val="20"/>
        </w:rPr>
      </w:pPr>
      <w:r w:rsidRPr="00D94413">
        <w:rPr>
          <w:rFonts w:ascii="Arial" w:hAnsi="Arial" w:cs="Arial"/>
          <w:b/>
          <w:bCs/>
          <w:sz w:val="20"/>
          <w:szCs w:val="20"/>
        </w:rPr>
        <w:br w:type="page"/>
      </w:r>
    </w:p>
    <w:p w14:paraId="3AE35C70" w14:textId="77777777" w:rsidR="0014263F" w:rsidRPr="00D94413" w:rsidRDefault="0014263F" w:rsidP="0014263F">
      <w:pPr>
        <w:tabs>
          <w:tab w:val="left" w:pos="540"/>
        </w:tabs>
        <w:rPr>
          <w:rFonts w:ascii="Arial" w:hAnsi="Arial" w:cs="Arial"/>
          <w:b/>
          <w:bCs/>
          <w:caps/>
          <w:sz w:val="20"/>
          <w:szCs w:val="20"/>
        </w:rPr>
      </w:pPr>
    </w:p>
    <w:p w14:paraId="175197DB" w14:textId="0F7AEAD4" w:rsidR="0014263F" w:rsidRPr="00D94413" w:rsidRDefault="0014263F" w:rsidP="0014263F">
      <w:pPr>
        <w:tabs>
          <w:tab w:val="left" w:pos="540"/>
        </w:tabs>
        <w:rPr>
          <w:rFonts w:ascii="Arial" w:hAnsi="Arial" w:cs="Arial"/>
          <w:b/>
          <w:bCs/>
          <w:sz w:val="20"/>
          <w:szCs w:val="20"/>
        </w:rPr>
      </w:pPr>
      <w:r w:rsidRPr="00D94413">
        <w:rPr>
          <w:rFonts w:ascii="Arial" w:hAnsi="Arial" w:cs="Arial"/>
          <w:b/>
          <w:bCs/>
          <w:caps/>
          <w:sz w:val="20"/>
          <w:szCs w:val="20"/>
        </w:rPr>
        <w:t>1</w:t>
      </w:r>
      <w:r w:rsidR="00DB64B3" w:rsidRPr="00D94413">
        <w:rPr>
          <w:rFonts w:ascii="Arial" w:hAnsi="Arial" w:cs="Arial"/>
          <w:b/>
          <w:bCs/>
          <w:caps/>
          <w:sz w:val="20"/>
          <w:szCs w:val="20"/>
        </w:rPr>
        <w:t>4</w:t>
      </w:r>
      <w:r w:rsidRPr="00D94413">
        <w:rPr>
          <w:rFonts w:ascii="Arial" w:hAnsi="Arial" w:cs="Arial"/>
          <w:b/>
          <w:bCs/>
          <w:caps/>
          <w:sz w:val="20"/>
          <w:szCs w:val="20"/>
        </w:rPr>
        <w:t xml:space="preserve"> </w:t>
      </w:r>
      <w:r w:rsidRPr="00D94413">
        <w:rPr>
          <w:rFonts w:ascii="Arial" w:hAnsi="Arial" w:cs="Arial"/>
          <w:b/>
          <w:bCs/>
          <w:caps/>
          <w:sz w:val="20"/>
          <w:szCs w:val="20"/>
        </w:rPr>
        <w:tab/>
      </w:r>
      <w:r w:rsidRPr="00D94413">
        <w:rPr>
          <w:rFonts w:ascii="Arial" w:hAnsi="Arial" w:cs="Arial"/>
          <w:b/>
          <w:bCs/>
          <w:sz w:val="20"/>
          <w:szCs w:val="20"/>
        </w:rPr>
        <w:t xml:space="preserve">Investments in </w:t>
      </w:r>
      <w:r w:rsidR="001C7C28">
        <w:rPr>
          <w:rFonts w:ascii="Arial" w:hAnsi="Arial" w:cs="Arial"/>
          <w:b/>
          <w:bCs/>
          <w:sz w:val="20"/>
          <w:szCs w:val="20"/>
        </w:rPr>
        <w:t>an associate</w:t>
      </w:r>
      <w:r w:rsidRPr="00D94413">
        <w:rPr>
          <w:rFonts w:ascii="Arial" w:hAnsi="Arial" w:cs="Arial"/>
          <w:b/>
          <w:bCs/>
          <w:sz w:val="20"/>
          <w:szCs w:val="20"/>
        </w:rPr>
        <w:t xml:space="preserve"> and interests in joint ventures </w:t>
      </w:r>
      <w:r w:rsidRPr="00D94413">
        <w:rPr>
          <w:rFonts w:ascii="Arial" w:hAnsi="Arial" w:cs="Arial"/>
          <w:snapToGrid w:val="0"/>
          <w:color w:val="000000"/>
          <w:sz w:val="20"/>
          <w:szCs w:val="20"/>
          <w:lang w:eastAsia="th-TH"/>
        </w:rPr>
        <w:t>(Cont’d)</w:t>
      </w:r>
    </w:p>
    <w:p w14:paraId="303B5EB0" w14:textId="77777777" w:rsidR="0014263F" w:rsidRPr="00D94413" w:rsidRDefault="0014263F" w:rsidP="0014263F">
      <w:pPr>
        <w:tabs>
          <w:tab w:val="left" w:pos="1134"/>
        </w:tabs>
        <w:ind w:left="540"/>
        <w:rPr>
          <w:rFonts w:ascii="Arial" w:hAnsi="Arial" w:cs="Arial"/>
          <w:b/>
          <w:bCs/>
          <w:sz w:val="20"/>
          <w:szCs w:val="20"/>
        </w:rPr>
      </w:pPr>
    </w:p>
    <w:p w14:paraId="70AC4D44" w14:textId="77777777" w:rsidR="0014263F" w:rsidRPr="00D94413" w:rsidRDefault="0014263F" w:rsidP="0014263F">
      <w:pPr>
        <w:tabs>
          <w:tab w:val="left" w:pos="540"/>
        </w:tabs>
        <w:rPr>
          <w:rFonts w:ascii="Arial" w:hAnsi="Arial" w:cs="Arial"/>
          <w:sz w:val="20"/>
          <w:szCs w:val="20"/>
        </w:rPr>
      </w:pPr>
    </w:p>
    <w:p w14:paraId="1D1D26E9" w14:textId="1254EEB0" w:rsidR="0014263F" w:rsidRPr="00D94413" w:rsidRDefault="0014263F" w:rsidP="0014263F">
      <w:pPr>
        <w:tabs>
          <w:tab w:val="left" w:pos="1134"/>
        </w:tabs>
        <w:ind w:left="900" w:hanging="360"/>
        <w:rPr>
          <w:rFonts w:ascii="Arial" w:hAnsi="Arial" w:cs="Arial"/>
          <w:b/>
          <w:bCs/>
          <w:sz w:val="20"/>
          <w:szCs w:val="20"/>
        </w:rPr>
      </w:pPr>
      <w:r w:rsidRPr="00D94413">
        <w:rPr>
          <w:rFonts w:ascii="Arial" w:hAnsi="Arial" w:cs="Arial"/>
          <w:b/>
          <w:bCs/>
          <w:sz w:val="20"/>
          <w:szCs w:val="20"/>
        </w:rPr>
        <w:t xml:space="preserve">(a) </w:t>
      </w:r>
      <w:r w:rsidRPr="00D94413">
        <w:rPr>
          <w:rFonts w:ascii="Arial" w:hAnsi="Arial" w:cs="Arial"/>
          <w:b/>
          <w:bCs/>
          <w:sz w:val="20"/>
          <w:szCs w:val="20"/>
          <w:cs/>
        </w:rPr>
        <w:tab/>
      </w:r>
      <w:r w:rsidRPr="00D94413">
        <w:rPr>
          <w:rFonts w:ascii="Arial" w:hAnsi="Arial" w:cs="Arial"/>
          <w:b/>
          <w:bCs/>
          <w:sz w:val="20"/>
          <w:szCs w:val="20"/>
        </w:rPr>
        <w:t xml:space="preserve">Investment in </w:t>
      </w:r>
      <w:r w:rsidR="001C7C28">
        <w:rPr>
          <w:rFonts w:ascii="Arial" w:hAnsi="Arial" w:cs="Arial"/>
          <w:b/>
          <w:bCs/>
          <w:sz w:val="20"/>
          <w:szCs w:val="20"/>
        </w:rPr>
        <w:t>an associate</w:t>
      </w:r>
    </w:p>
    <w:p w14:paraId="050E2EEB" w14:textId="77777777" w:rsidR="0014263F" w:rsidRPr="00D94413" w:rsidRDefault="0014263F" w:rsidP="00E27C54">
      <w:pPr>
        <w:tabs>
          <w:tab w:val="left" w:pos="1861"/>
        </w:tabs>
        <w:rPr>
          <w:rFonts w:ascii="Arial" w:hAnsi="Arial" w:cs="Arial"/>
          <w:sz w:val="20"/>
          <w:szCs w:val="20"/>
        </w:rPr>
      </w:pPr>
    </w:p>
    <w:p w14:paraId="0C2A9D8E" w14:textId="77777777" w:rsidR="0014263F" w:rsidRPr="00D94413" w:rsidRDefault="0014263F" w:rsidP="0014263F">
      <w:pPr>
        <w:ind w:left="900"/>
        <w:rPr>
          <w:rFonts w:ascii="Arial" w:hAnsi="Arial" w:cs="Arial"/>
          <w:sz w:val="20"/>
          <w:szCs w:val="20"/>
        </w:rPr>
      </w:pPr>
      <w:r w:rsidRPr="00D94413">
        <w:rPr>
          <w:rFonts w:ascii="Arial" w:hAnsi="Arial" w:cs="Arial"/>
          <w:sz w:val="20"/>
          <w:szCs w:val="20"/>
        </w:rPr>
        <w:t>Nature of investment in associates at 31 December:</w:t>
      </w:r>
    </w:p>
    <w:p w14:paraId="59EAFC31" w14:textId="77777777" w:rsidR="0014263F" w:rsidRPr="00D94413" w:rsidRDefault="0014263F" w:rsidP="0014263F">
      <w:pPr>
        <w:ind w:left="540"/>
        <w:rPr>
          <w:rFonts w:ascii="Arial" w:hAnsi="Arial" w:cs="Arial"/>
          <w:sz w:val="20"/>
          <w:szCs w:val="20"/>
        </w:rPr>
      </w:pPr>
    </w:p>
    <w:tbl>
      <w:tblPr>
        <w:tblW w:w="9000" w:type="dxa"/>
        <w:tblInd w:w="450" w:type="dxa"/>
        <w:tblLayout w:type="fixed"/>
        <w:tblLook w:val="0000" w:firstRow="0" w:lastRow="0" w:firstColumn="0" w:lastColumn="0" w:noHBand="0" w:noVBand="0"/>
      </w:tblPr>
      <w:tblGrid>
        <w:gridCol w:w="2790"/>
        <w:gridCol w:w="1440"/>
        <w:gridCol w:w="810"/>
        <w:gridCol w:w="810"/>
        <w:gridCol w:w="1530"/>
        <w:gridCol w:w="1620"/>
      </w:tblGrid>
      <w:tr w:rsidR="0014263F" w:rsidRPr="00D94413" w14:paraId="6B975992" w14:textId="77777777" w:rsidTr="005930CA">
        <w:tc>
          <w:tcPr>
            <w:tcW w:w="2790" w:type="dxa"/>
            <w:vAlign w:val="bottom"/>
          </w:tcPr>
          <w:p w14:paraId="26D9D911" w14:textId="77777777" w:rsidR="0014263F" w:rsidRPr="00D94413" w:rsidRDefault="0014263F" w:rsidP="0014263F">
            <w:pPr>
              <w:tabs>
                <w:tab w:val="left" w:pos="1134"/>
                <w:tab w:val="left" w:pos="1276"/>
                <w:tab w:val="center" w:pos="3402"/>
                <w:tab w:val="center" w:pos="4536"/>
                <w:tab w:val="center" w:pos="5670"/>
                <w:tab w:val="center" w:pos="6804"/>
                <w:tab w:val="right" w:pos="7655"/>
              </w:tabs>
              <w:ind w:left="342" w:right="-72"/>
              <w:jc w:val="center"/>
              <w:rPr>
                <w:rFonts w:ascii="Arial" w:hAnsi="Arial" w:cs="Arial"/>
                <w:sz w:val="20"/>
                <w:szCs w:val="20"/>
              </w:rPr>
            </w:pPr>
          </w:p>
        </w:tc>
        <w:tc>
          <w:tcPr>
            <w:tcW w:w="1440" w:type="dxa"/>
            <w:vAlign w:val="bottom"/>
          </w:tcPr>
          <w:p w14:paraId="0E691EEC" w14:textId="77777777" w:rsidR="0014263F" w:rsidRPr="00D94413" w:rsidRDefault="0014263F" w:rsidP="0014263F">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D94413">
              <w:rPr>
                <w:rFonts w:ascii="Arial" w:hAnsi="Arial" w:cs="Arial"/>
                <w:b/>
                <w:bCs/>
                <w:sz w:val="20"/>
                <w:szCs w:val="20"/>
                <w:lang w:val="en-US"/>
              </w:rPr>
              <w:t>Place of business/</w:t>
            </w:r>
          </w:p>
          <w:p w14:paraId="71D3EA9F" w14:textId="77777777" w:rsidR="0014263F" w:rsidRPr="00D94413" w:rsidRDefault="0014263F"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D94413">
              <w:rPr>
                <w:rFonts w:ascii="Arial" w:hAnsi="Arial" w:cs="Arial"/>
                <w:b/>
                <w:bCs/>
                <w:sz w:val="20"/>
                <w:szCs w:val="20"/>
                <w:lang w:val="en-US"/>
              </w:rPr>
              <w:t xml:space="preserve"> Country of</w:t>
            </w:r>
          </w:p>
        </w:tc>
        <w:tc>
          <w:tcPr>
            <w:tcW w:w="1620" w:type="dxa"/>
            <w:gridSpan w:val="2"/>
            <w:vAlign w:val="bottom"/>
          </w:tcPr>
          <w:p w14:paraId="69DCBA03" w14:textId="77777777" w:rsidR="0014263F" w:rsidRPr="00D94413" w:rsidRDefault="0014263F" w:rsidP="0014263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D94413">
              <w:rPr>
                <w:rFonts w:ascii="Arial" w:hAnsi="Arial" w:cs="Arial"/>
                <w:b/>
                <w:bCs/>
                <w:sz w:val="20"/>
                <w:szCs w:val="20"/>
                <w:lang w:val="en-US"/>
              </w:rPr>
              <w:t>% of ownership interest</w:t>
            </w:r>
          </w:p>
        </w:tc>
        <w:tc>
          <w:tcPr>
            <w:tcW w:w="1530" w:type="dxa"/>
            <w:vAlign w:val="bottom"/>
          </w:tcPr>
          <w:p w14:paraId="53D906CA" w14:textId="77777777" w:rsidR="0014263F" w:rsidRPr="00D94413" w:rsidRDefault="0014263F" w:rsidP="0014263F">
            <w:pPr>
              <w:tabs>
                <w:tab w:val="center" w:pos="3402"/>
                <w:tab w:val="center" w:pos="4536"/>
                <w:tab w:val="center" w:pos="5670"/>
                <w:tab w:val="center" w:pos="6804"/>
                <w:tab w:val="right" w:pos="7655"/>
              </w:tabs>
              <w:ind w:right="-72"/>
              <w:jc w:val="center"/>
              <w:rPr>
                <w:rFonts w:ascii="Arial" w:hAnsi="Arial" w:cs="Arial"/>
                <w:sz w:val="20"/>
                <w:szCs w:val="20"/>
              </w:rPr>
            </w:pPr>
            <w:r w:rsidRPr="00D94413">
              <w:rPr>
                <w:rFonts w:ascii="Arial" w:hAnsi="Arial" w:cs="Arial"/>
                <w:b/>
                <w:bCs/>
                <w:sz w:val="20"/>
                <w:szCs w:val="20"/>
                <w:lang w:val="en-US"/>
              </w:rPr>
              <w:t>Nature of the</w:t>
            </w:r>
          </w:p>
        </w:tc>
        <w:tc>
          <w:tcPr>
            <w:tcW w:w="1620" w:type="dxa"/>
            <w:vAlign w:val="bottom"/>
          </w:tcPr>
          <w:p w14:paraId="47E65D55" w14:textId="77777777" w:rsidR="0014263F" w:rsidRPr="00D94413" w:rsidRDefault="0014263F"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D94413">
              <w:rPr>
                <w:rFonts w:ascii="Arial" w:hAnsi="Arial" w:cs="Arial"/>
                <w:b/>
                <w:bCs/>
                <w:sz w:val="20"/>
                <w:szCs w:val="20"/>
                <w:lang w:val="en-US"/>
              </w:rPr>
              <w:t>Measurement</w:t>
            </w:r>
          </w:p>
        </w:tc>
      </w:tr>
      <w:tr w:rsidR="0014263F" w:rsidRPr="00D94413" w14:paraId="2CDF6BCE" w14:textId="77777777" w:rsidTr="005930CA">
        <w:tc>
          <w:tcPr>
            <w:tcW w:w="2790" w:type="dxa"/>
            <w:vAlign w:val="bottom"/>
          </w:tcPr>
          <w:p w14:paraId="2854321F" w14:textId="77777777" w:rsidR="0014263F" w:rsidRPr="00D94413" w:rsidRDefault="0014263F" w:rsidP="0014263F">
            <w:pPr>
              <w:pBdr>
                <w:bottom w:val="single" w:sz="4" w:space="1" w:color="auto"/>
              </w:pBdr>
              <w:tabs>
                <w:tab w:val="left" w:pos="1134"/>
                <w:tab w:val="left" w:pos="1276"/>
                <w:tab w:val="center" w:pos="3402"/>
                <w:tab w:val="center" w:pos="4536"/>
                <w:tab w:val="center" w:pos="5670"/>
                <w:tab w:val="center" w:pos="6804"/>
                <w:tab w:val="right" w:pos="7655"/>
              </w:tabs>
              <w:ind w:left="342" w:right="-72"/>
              <w:jc w:val="center"/>
              <w:rPr>
                <w:rFonts w:ascii="Arial" w:hAnsi="Arial" w:cs="Arial"/>
                <w:b/>
                <w:bCs/>
                <w:sz w:val="20"/>
                <w:szCs w:val="20"/>
                <w:lang w:val="en-US"/>
              </w:rPr>
            </w:pPr>
            <w:r w:rsidRPr="00D94413">
              <w:rPr>
                <w:rFonts w:ascii="Arial" w:hAnsi="Arial" w:cs="Arial"/>
                <w:b/>
                <w:bCs/>
                <w:sz w:val="20"/>
                <w:szCs w:val="20"/>
                <w:lang w:val="en-US"/>
              </w:rPr>
              <w:t>Name of entity</w:t>
            </w:r>
          </w:p>
        </w:tc>
        <w:tc>
          <w:tcPr>
            <w:tcW w:w="1440" w:type="dxa"/>
            <w:vAlign w:val="bottom"/>
          </w:tcPr>
          <w:p w14:paraId="4113A14F" w14:textId="77777777" w:rsidR="0014263F" w:rsidRPr="00D94413" w:rsidRDefault="0014263F" w:rsidP="0014263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D94413">
              <w:rPr>
                <w:rFonts w:ascii="Arial" w:hAnsi="Arial" w:cs="Arial"/>
                <w:b/>
                <w:bCs/>
                <w:sz w:val="20"/>
                <w:szCs w:val="20"/>
                <w:lang w:val="en-US"/>
              </w:rPr>
              <w:t>incorporation</w:t>
            </w:r>
          </w:p>
        </w:tc>
        <w:tc>
          <w:tcPr>
            <w:tcW w:w="810" w:type="dxa"/>
            <w:vAlign w:val="bottom"/>
          </w:tcPr>
          <w:p w14:paraId="29202992" w14:textId="77777777" w:rsidR="0014263F" w:rsidRPr="00D94413" w:rsidRDefault="0014263F" w:rsidP="0014263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lang w:val="en-US"/>
              </w:rPr>
            </w:pPr>
            <w:r w:rsidRPr="00D94413">
              <w:rPr>
                <w:rFonts w:ascii="Arial" w:hAnsi="Arial" w:cs="Arial"/>
                <w:b/>
                <w:bCs/>
                <w:sz w:val="20"/>
                <w:szCs w:val="20"/>
                <w:lang w:val="en-US"/>
              </w:rPr>
              <w:t>2016</w:t>
            </w:r>
          </w:p>
        </w:tc>
        <w:tc>
          <w:tcPr>
            <w:tcW w:w="810" w:type="dxa"/>
            <w:vAlign w:val="bottom"/>
          </w:tcPr>
          <w:p w14:paraId="51E77FA8" w14:textId="77777777" w:rsidR="0014263F" w:rsidRPr="00D94413" w:rsidRDefault="0014263F" w:rsidP="0014263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lang w:val="en-US"/>
              </w:rPr>
            </w:pPr>
            <w:r w:rsidRPr="00D94413">
              <w:rPr>
                <w:rFonts w:ascii="Arial" w:hAnsi="Arial" w:cs="Arial"/>
                <w:b/>
                <w:bCs/>
                <w:sz w:val="20"/>
                <w:szCs w:val="20"/>
                <w:lang w:val="en-US"/>
              </w:rPr>
              <w:t>2015</w:t>
            </w:r>
          </w:p>
        </w:tc>
        <w:tc>
          <w:tcPr>
            <w:tcW w:w="1530" w:type="dxa"/>
            <w:vAlign w:val="bottom"/>
          </w:tcPr>
          <w:p w14:paraId="39194405" w14:textId="77777777" w:rsidR="0014263F" w:rsidRPr="00D94413" w:rsidRDefault="0014263F" w:rsidP="0014263F">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20"/>
                <w:szCs w:val="20"/>
                <w:lang w:val="en-US"/>
              </w:rPr>
            </w:pPr>
            <w:r w:rsidRPr="00D94413">
              <w:rPr>
                <w:rFonts w:ascii="Arial" w:hAnsi="Arial" w:cs="Arial"/>
                <w:b/>
                <w:bCs/>
                <w:sz w:val="20"/>
                <w:szCs w:val="20"/>
                <w:lang w:val="en-US"/>
              </w:rPr>
              <w:t>relationship</w:t>
            </w:r>
          </w:p>
        </w:tc>
        <w:tc>
          <w:tcPr>
            <w:tcW w:w="1620" w:type="dxa"/>
            <w:vAlign w:val="bottom"/>
          </w:tcPr>
          <w:p w14:paraId="1953548D" w14:textId="77777777" w:rsidR="0014263F" w:rsidRPr="00D94413" w:rsidRDefault="0014263F" w:rsidP="0014263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D94413">
              <w:rPr>
                <w:rFonts w:ascii="Arial" w:hAnsi="Arial" w:cs="Arial"/>
                <w:b/>
                <w:bCs/>
                <w:sz w:val="20"/>
                <w:szCs w:val="20"/>
                <w:lang w:val="en-US"/>
              </w:rPr>
              <w:t>method</w:t>
            </w:r>
          </w:p>
        </w:tc>
      </w:tr>
      <w:tr w:rsidR="0014263F" w:rsidRPr="005930CA" w14:paraId="2F548A72" w14:textId="77777777" w:rsidTr="005930CA">
        <w:tc>
          <w:tcPr>
            <w:tcW w:w="2790" w:type="dxa"/>
            <w:shd w:val="clear" w:color="auto" w:fill="auto"/>
          </w:tcPr>
          <w:p w14:paraId="12379BB9" w14:textId="77777777" w:rsidR="0014263F" w:rsidRPr="005930CA" w:rsidRDefault="0014263F" w:rsidP="0014263F">
            <w:pPr>
              <w:tabs>
                <w:tab w:val="left" w:pos="1134"/>
                <w:tab w:val="left" w:pos="1276"/>
                <w:tab w:val="center" w:pos="3402"/>
                <w:tab w:val="center" w:pos="4536"/>
                <w:tab w:val="center" w:pos="5670"/>
                <w:tab w:val="center" w:pos="6804"/>
                <w:tab w:val="right" w:pos="7655"/>
              </w:tabs>
              <w:ind w:left="342" w:right="-72"/>
              <w:rPr>
                <w:rFonts w:ascii="Arial" w:hAnsi="Arial" w:cs="Arial"/>
                <w:sz w:val="12"/>
                <w:szCs w:val="12"/>
              </w:rPr>
            </w:pPr>
          </w:p>
        </w:tc>
        <w:tc>
          <w:tcPr>
            <w:tcW w:w="1440" w:type="dxa"/>
            <w:shd w:val="clear" w:color="auto" w:fill="auto"/>
          </w:tcPr>
          <w:p w14:paraId="7A5DD288" w14:textId="77777777" w:rsidR="0014263F" w:rsidRPr="005930CA" w:rsidRDefault="0014263F"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810" w:type="dxa"/>
            <w:shd w:val="clear" w:color="auto" w:fill="auto"/>
          </w:tcPr>
          <w:p w14:paraId="7C62B2CC" w14:textId="77777777" w:rsidR="0014263F" w:rsidRPr="005930CA" w:rsidRDefault="0014263F" w:rsidP="0014263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810" w:type="dxa"/>
            <w:shd w:val="clear" w:color="auto" w:fill="auto"/>
          </w:tcPr>
          <w:p w14:paraId="71724500" w14:textId="77777777" w:rsidR="0014263F" w:rsidRPr="005930CA" w:rsidRDefault="0014263F" w:rsidP="0014263F">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530" w:type="dxa"/>
            <w:shd w:val="clear" w:color="auto" w:fill="auto"/>
          </w:tcPr>
          <w:p w14:paraId="47CE0BCF" w14:textId="77777777" w:rsidR="0014263F" w:rsidRPr="005930CA" w:rsidRDefault="0014263F" w:rsidP="0014263F">
            <w:pPr>
              <w:tabs>
                <w:tab w:val="center" w:pos="3402"/>
                <w:tab w:val="center" w:pos="4536"/>
                <w:tab w:val="center" w:pos="5670"/>
                <w:tab w:val="center" w:pos="6804"/>
                <w:tab w:val="right" w:pos="7655"/>
              </w:tabs>
              <w:ind w:right="-72"/>
              <w:jc w:val="center"/>
              <w:rPr>
                <w:rFonts w:ascii="Arial" w:hAnsi="Arial" w:cs="Arial"/>
                <w:sz w:val="12"/>
                <w:szCs w:val="12"/>
              </w:rPr>
            </w:pPr>
          </w:p>
        </w:tc>
        <w:tc>
          <w:tcPr>
            <w:tcW w:w="1620" w:type="dxa"/>
            <w:shd w:val="clear" w:color="auto" w:fill="auto"/>
          </w:tcPr>
          <w:p w14:paraId="46A7D2F3" w14:textId="77777777" w:rsidR="0014263F" w:rsidRPr="005930CA" w:rsidRDefault="0014263F"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r>
      <w:tr w:rsidR="000F11CA" w:rsidRPr="00D94413" w14:paraId="5A994297" w14:textId="77777777" w:rsidTr="005930CA">
        <w:tc>
          <w:tcPr>
            <w:tcW w:w="2790" w:type="dxa"/>
            <w:shd w:val="clear" w:color="auto" w:fill="auto"/>
          </w:tcPr>
          <w:p w14:paraId="2A4F472E" w14:textId="77777777" w:rsidR="005930CA" w:rsidRDefault="000F11CA" w:rsidP="0014263F">
            <w:pPr>
              <w:tabs>
                <w:tab w:val="left" w:pos="1134"/>
                <w:tab w:val="left" w:pos="1276"/>
                <w:tab w:val="center" w:pos="3402"/>
                <w:tab w:val="center" w:pos="4536"/>
                <w:tab w:val="center" w:pos="5670"/>
                <w:tab w:val="center" w:pos="6804"/>
                <w:tab w:val="right" w:pos="7655"/>
              </w:tabs>
              <w:ind w:left="342" w:right="-72"/>
              <w:rPr>
                <w:rFonts w:ascii="Arial" w:hAnsi="Arial" w:cs="Arial"/>
                <w:sz w:val="20"/>
                <w:szCs w:val="20"/>
              </w:rPr>
            </w:pPr>
            <w:r w:rsidRPr="00D94413">
              <w:rPr>
                <w:rFonts w:ascii="Arial" w:hAnsi="Arial" w:cs="Arial"/>
                <w:sz w:val="20"/>
                <w:szCs w:val="20"/>
              </w:rPr>
              <w:t xml:space="preserve">Amata B.Grimm Power </w:t>
            </w:r>
          </w:p>
          <w:p w14:paraId="07B1FEB4" w14:textId="77777777" w:rsidR="005930CA" w:rsidRDefault="005930CA" w:rsidP="005930CA">
            <w:pPr>
              <w:tabs>
                <w:tab w:val="left" w:pos="1134"/>
                <w:tab w:val="left" w:pos="1276"/>
                <w:tab w:val="center" w:pos="3402"/>
                <w:tab w:val="center" w:pos="4536"/>
                <w:tab w:val="center" w:pos="5670"/>
                <w:tab w:val="center" w:pos="6804"/>
                <w:tab w:val="right" w:pos="7655"/>
              </w:tabs>
              <w:ind w:left="342" w:right="-72"/>
              <w:rPr>
                <w:rFonts w:ascii="Arial" w:hAnsi="Arial" w:cs="Arial"/>
                <w:sz w:val="20"/>
                <w:szCs w:val="20"/>
              </w:rPr>
            </w:pPr>
            <w:r>
              <w:rPr>
                <w:rFonts w:ascii="Arial" w:hAnsi="Arial" w:cs="Arial"/>
                <w:sz w:val="20"/>
                <w:szCs w:val="20"/>
              </w:rPr>
              <w:t xml:space="preserve">   </w:t>
            </w:r>
            <w:r w:rsidR="000F11CA" w:rsidRPr="00D94413">
              <w:rPr>
                <w:rFonts w:ascii="Arial" w:hAnsi="Arial" w:cs="Arial"/>
                <w:sz w:val="20"/>
                <w:szCs w:val="20"/>
              </w:rPr>
              <w:t xml:space="preserve">Power Plant </w:t>
            </w:r>
          </w:p>
          <w:p w14:paraId="231B904B" w14:textId="523D969F" w:rsidR="000F11CA" w:rsidRPr="00D94413" w:rsidRDefault="005930CA" w:rsidP="005930CA">
            <w:pPr>
              <w:tabs>
                <w:tab w:val="left" w:pos="1134"/>
                <w:tab w:val="left" w:pos="1276"/>
                <w:tab w:val="center" w:pos="3402"/>
                <w:tab w:val="center" w:pos="4536"/>
                <w:tab w:val="center" w:pos="5670"/>
                <w:tab w:val="center" w:pos="6804"/>
                <w:tab w:val="right" w:pos="7655"/>
              </w:tabs>
              <w:ind w:left="342" w:right="-72"/>
              <w:rPr>
                <w:rFonts w:ascii="Arial" w:hAnsi="Arial" w:cs="Arial"/>
                <w:sz w:val="20"/>
                <w:szCs w:val="20"/>
              </w:rPr>
            </w:pPr>
            <w:r>
              <w:rPr>
                <w:rFonts w:ascii="Arial" w:hAnsi="Arial" w:cs="Arial"/>
                <w:sz w:val="20"/>
                <w:szCs w:val="20"/>
              </w:rPr>
              <w:t xml:space="preserve">   </w:t>
            </w:r>
            <w:r w:rsidR="000F11CA" w:rsidRPr="00D94413">
              <w:rPr>
                <w:rFonts w:ascii="Arial" w:hAnsi="Arial" w:cs="Arial"/>
                <w:sz w:val="20"/>
                <w:szCs w:val="20"/>
              </w:rPr>
              <w:t>Infrastructure Fund</w:t>
            </w:r>
          </w:p>
        </w:tc>
        <w:tc>
          <w:tcPr>
            <w:tcW w:w="1440" w:type="dxa"/>
            <w:shd w:val="clear" w:color="auto" w:fill="auto"/>
          </w:tcPr>
          <w:p w14:paraId="0942F527" w14:textId="77777777" w:rsidR="000F11CA" w:rsidRDefault="000F11CA"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p w14:paraId="1FC828FB" w14:textId="77777777" w:rsidR="005930CA" w:rsidRPr="00D94413" w:rsidRDefault="005930CA"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p w14:paraId="737B6176" w14:textId="03BF7B8E" w:rsidR="000F11CA" w:rsidRPr="00D94413" w:rsidRDefault="000F11CA"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D94413">
              <w:rPr>
                <w:rFonts w:ascii="Arial" w:hAnsi="Arial" w:cs="Arial"/>
                <w:sz w:val="20"/>
                <w:szCs w:val="20"/>
              </w:rPr>
              <w:t>Thailand</w:t>
            </w:r>
          </w:p>
        </w:tc>
        <w:tc>
          <w:tcPr>
            <w:tcW w:w="810" w:type="dxa"/>
            <w:shd w:val="clear" w:color="auto" w:fill="auto"/>
          </w:tcPr>
          <w:p w14:paraId="63F3A20B" w14:textId="77777777" w:rsidR="000F11CA" w:rsidRDefault="000F11CA" w:rsidP="0014263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5CD8E924" w14:textId="77777777" w:rsidR="005930CA" w:rsidRPr="00D94413" w:rsidRDefault="005930CA" w:rsidP="0014263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5F56F25D" w14:textId="6AE44136" w:rsidR="000F11CA" w:rsidRPr="00D94413" w:rsidRDefault="000F11CA" w:rsidP="0014263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29.9</w:t>
            </w:r>
            <w:r w:rsidR="00261DBE" w:rsidRPr="00D94413">
              <w:rPr>
                <w:rFonts w:ascii="Arial" w:hAnsi="Arial" w:cs="Arial"/>
                <w:sz w:val="20"/>
                <w:szCs w:val="20"/>
                <w:cs/>
              </w:rPr>
              <w:t>7</w:t>
            </w:r>
          </w:p>
        </w:tc>
        <w:tc>
          <w:tcPr>
            <w:tcW w:w="810" w:type="dxa"/>
            <w:shd w:val="clear" w:color="auto" w:fill="auto"/>
          </w:tcPr>
          <w:p w14:paraId="4F34A123" w14:textId="77777777" w:rsidR="000F11CA" w:rsidRDefault="000F11CA" w:rsidP="0014263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0875009E" w14:textId="77777777" w:rsidR="005930CA" w:rsidRPr="00D94413" w:rsidRDefault="005930CA" w:rsidP="0014263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259CB56D" w14:textId="02EF81A0" w:rsidR="000F11CA" w:rsidRPr="00D94413" w:rsidRDefault="000F11CA" w:rsidP="0014263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29.9</w:t>
            </w:r>
            <w:r w:rsidR="00261DBE" w:rsidRPr="00D94413">
              <w:rPr>
                <w:rFonts w:ascii="Arial" w:hAnsi="Arial" w:cs="Arial"/>
                <w:sz w:val="20"/>
                <w:szCs w:val="20"/>
                <w:cs/>
              </w:rPr>
              <w:t>7</w:t>
            </w:r>
          </w:p>
        </w:tc>
        <w:tc>
          <w:tcPr>
            <w:tcW w:w="1530" w:type="dxa"/>
            <w:shd w:val="clear" w:color="auto" w:fill="auto"/>
          </w:tcPr>
          <w:p w14:paraId="42822C1F" w14:textId="77777777" w:rsidR="000F11CA" w:rsidRDefault="000F11CA" w:rsidP="0014263F">
            <w:pPr>
              <w:tabs>
                <w:tab w:val="center" w:pos="3402"/>
                <w:tab w:val="center" w:pos="4536"/>
                <w:tab w:val="center" w:pos="5670"/>
                <w:tab w:val="center" w:pos="6804"/>
                <w:tab w:val="right" w:pos="7655"/>
              </w:tabs>
              <w:ind w:right="-72"/>
              <w:jc w:val="center"/>
              <w:rPr>
                <w:rFonts w:ascii="Arial" w:hAnsi="Arial" w:cs="Arial"/>
                <w:sz w:val="20"/>
                <w:szCs w:val="20"/>
              </w:rPr>
            </w:pPr>
          </w:p>
          <w:p w14:paraId="0BA56E84" w14:textId="77777777" w:rsidR="005930CA" w:rsidRPr="00D94413" w:rsidRDefault="005930CA" w:rsidP="0014263F">
            <w:pPr>
              <w:tabs>
                <w:tab w:val="center" w:pos="3402"/>
                <w:tab w:val="center" w:pos="4536"/>
                <w:tab w:val="center" w:pos="5670"/>
                <w:tab w:val="center" w:pos="6804"/>
                <w:tab w:val="right" w:pos="7655"/>
              </w:tabs>
              <w:ind w:right="-72"/>
              <w:jc w:val="center"/>
              <w:rPr>
                <w:rFonts w:ascii="Arial" w:hAnsi="Arial" w:cs="Arial"/>
                <w:sz w:val="20"/>
                <w:szCs w:val="20"/>
              </w:rPr>
            </w:pPr>
          </w:p>
          <w:p w14:paraId="07E8CFB2" w14:textId="6689675F" w:rsidR="00743AF5" w:rsidRPr="00D94413" w:rsidRDefault="0032024B" w:rsidP="0032024B">
            <w:pPr>
              <w:tabs>
                <w:tab w:val="center" w:pos="3402"/>
                <w:tab w:val="center" w:pos="4536"/>
                <w:tab w:val="center" w:pos="5670"/>
                <w:tab w:val="center" w:pos="6804"/>
                <w:tab w:val="right" w:pos="7655"/>
              </w:tabs>
              <w:ind w:right="-72"/>
              <w:jc w:val="center"/>
              <w:rPr>
                <w:rFonts w:ascii="Arial" w:hAnsi="Arial" w:cs="Arial"/>
                <w:sz w:val="20"/>
                <w:szCs w:val="20"/>
              </w:rPr>
            </w:pPr>
            <w:r w:rsidRPr="00D94413">
              <w:rPr>
                <w:rFonts w:ascii="Arial" w:hAnsi="Arial" w:cs="Arial"/>
                <w:sz w:val="20"/>
                <w:szCs w:val="20"/>
              </w:rPr>
              <w:t>Note1</w:t>
            </w:r>
          </w:p>
        </w:tc>
        <w:tc>
          <w:tcPr>
            <w:tcW w:w="1620" w:type="dxa"/>
            <w:shd w:val="clear" w:color="auto" w:fill="auto"/>
          </w:tcPr>
          <w:p w14:paraId="5A2C1066" w14:textId="77777777" w:rsidR="000F11CA" w:rsidRDefault="000F11CA"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p w14:paraId="648D6B82" w14:textId="77777777" w:rsidR="005930CA" w:rsidRPr="00D94413" w:rsidRDefault="005930CA"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p w14:paraId="0974A2E1" w14:textId="677E05C6" w:rsidR="00743AF5" w:rsidRPr="00D94413" w:rsidRDefault="00743AF5"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D94413">
              <w:rPr>
                <w:rFonts w:ascii="Arial" w:hAnsi="Arial" w:cs="Arial"/>
                <w:sz w:val="20"/>
                <w:szCs w:val="20"/>
              </w:rPr>
              <w:t>Equity method</w:t>
            </w:r>
          </w:p>
        </w:tc>
      </w:tr>
    </w:tbl>
    <w:p w14:paraId="30462810" w14:textId="77777777" w:rsidR="0014263F" w:rsidRPr="00D94413" w:rsidRDefault="0014263F" w:rsidP="0014263F">
      <w:pPr>
        <w:rPr>
          <w:rFonts w:ascii="Arial" w:hAnsi="Arial" w:cs="Arial"/>
          <w:sz w:val="20"/>
          <w:szCs w:val="20"/>
        </w:rPr>
      </w:pPr>
    </w:p>
    <w:p w14:paraId="6F43D52B" w14:textId="1A5FD58E" w:rsidR="00743AF5" w:rsidRPr="00D94413" w:rsidRDefault="0032024B" w:rsidP="00743AF5">
      <w:pPr>
        <w:ind w:left="900"/>
        <w:jc w:val="thaiDistribute"/>
        <w:rPr>
          <w:rFonts w:ascii="Arial" w:hAnsi="Arial" w:cs="Arial"/>
          <w:sz w:val="20"/>
          <w:szCs w:val="20"/>
        </w:rPr>
      </w:pPr>
      <w:r w:rsidRPr="00D94413">
        <w:rPr>
          <w:rFonts w:ascii="Arial" w:hAnsi="Arial" w:cs="Arial"/>
          <w:sz w:val="20"/>
          <w:szCs w:val="20"/>
        </w:rPr>
        <w:t>Note 1</w:t>
      </w:r>
      <w:r w:rsidR="00743AF5" w:rsidRPr="00D94413">
        <w:rPr>
          <w:rFonts w:ascii="Arial" w:hAnsi="Arial" w:cs="Arial"/>
          <w:sz w:val="20"/>
          <w:szCs w:val="20"/>
        </w:rPr>
        <w:t xml:space="preserve">: Amata B.Grimm Power Power Plant Infrastructure Fund </w:t>
      </w:r>
      <w:r w:rsidR="001C7C28">
        <w:rPr>
          <w:rFonts w:ascii="Arial" w:hAnsi="Arial" w:cs="Arial"/>
          <w:sz w:val="20"/>
          <w:szCs w:val="20"/>
        </w:rPr>
        <w:t>is an infrastructure fund. The Company</w:t>
      </w:r>
      <w:r w:rsidR="00743AF5" w:rsidRPr="00D94413">
        <w:rPr>
          <w:rFonts w:ascii="Arial" w:hAnsi="Arial" w:cs="Arial"/>
          <w:sz w:val="20"/>
          <w:szCs w:val="20"/>
        </w:rPr>
        <w:t xml:space="preserve"> in-direct held its investment units through Amata B.Grimm Power Limited</w:t>
      </w:r>
      <w:r w:rsidR="001C7C28">
        <w:rPr>
          <w:rFonts w:ascii="Arial" w:hAnsi="Arial" w:cs="Arial"/>
          <w:sz w:val="20"/>
          <w:szCs w:val="20"/>
        </w:rPr>
        <w:t>, a subsidiary</w:t>
      </w:r>
      <w:r w:rsidR="00743AF5" w:rsidRPr="00D94413">
        <w:rPr>
          <w:rFonts w:ascii="Arial" w:hAnsi="Arial" w:cs="Arial"/>
          <w:sz w:val="20"/>
          <w:szCs w:val="20"/>
        </w:rPr>
        <w:t>.</w:t>
      </w:r>
    </w:p>
    <w:p w14:paraId="1DFA549C" w14:textId="77777777" w:rsidR="0014263F" w:rsidRPr="00D94413" w:rsidRDefault="0014263F" w:rsidP="0014263F">
      <w:pPr>
        <w:ind w:left="900"/>
        <w:jc w:val="thaiDistribute"/>
        <w:rPr>
          <w:rFonts w:ascii="Arial" w:hAnsi="Arial" w:cs="Arial"/>
          <w:sz w:val="20"/>
          <w:szCs w:val="20"/>
        </w:rPr>
      </w:pPr>
    </w:p>
    <w:p w14:paraId="62135EAA" w14:textId="20DE89AC" w:rsidR="0014263F" w:rsidRPr="00D94413" w:rsidRDefault="0014263F" w:rsidP="0014263F">
      <w:pPr>
        <w:ind w:left="900"/>
        <w:jc w:val="thaiDistribute"/>
        <w:rPr>
          <w:rFonts w:ascii="Arial" w:hAnsi="Arial" w:cs="Arial"/>
          <w:sz w:val="20"/>
          <w:szCs w:val="20"/>
          <w:lang w:val="en-US"/>
        </w:rPr>
      </w:pPr>
      <w:r w:rsidRPr="00D94413">
        <w:rPr>
          <w:rFonts w:ascii="Arial" w:hAnsi="Arial" w:cs="Arial"/>
          <w:sz w:val="20"/>
          <w:szCs w:val="20"/>
          <w:lang w:val="en-US"/>
        </w:rPr>
        <w:t>There are no contingent liabilities relating to the Gr</w:t>
      </w:r>
      <w:r w:rsidR="00B7183D">
        <w:rPr>
          <w:rFonts w:ascii="Arial" w:hAnsi="Arial" w:cs="Arial"/>
          <w:sz w:val="20"/>
          <w:szCs w:val="20"/>
          <w:lang w:val="en-US"/>
        </w:rPr>
        <w:t>oup’s interest in the associate</w:t>
      </w:r>
      <w:r w:rsidRPr="00D94413">
        <w:rPr>
          <w:rFonts w:ascii="Arial" w:hAnsi="Arial" w:cs="Arial"/>
          <w:sz w:val="20"/>
          <w:szCs w:val="20"/>
          <w:lang w:val="en-US"/>
        </w:rPr>
        <w:t>.</w:t>
      </w:r>
    </w:p>
    <w:p w14:paraId="1C237BD9" w14:textId="77777777" w:rsidR="0014263F" w:rsidRPr="00D94413" w:rsidRDefault="0014263F" w:rsidP="0014263F">
      <w:pPr>
        <w:ind w:left="900"/>
        <w:jc w:val="thaiDistribute"/>
        <w:rPr>
          <w:rFonts w:ascii="Arial" w:hAnsi="Arial" w:cs="Arial"/>
          <w:sz w:val="20"/>
          <w:szCs w:val="20"/>
          <w:lang w:val="en-US"/>
        </w:rPr>
      </w:pPr>
    </w:p>
    <w:p w14:paraId="5BBCD249" w14:textId="6D679490" w:rsidR="005250C3" w:rsidRPr="00D94413" w:rsidRDefault="005250C3" w:rsidP="005250C3">
      <w:pPr>
        <w:ind w:left="900"/>
        <w:jc w:val="thaiDistribute"/>
        <w:rPr>
          <w:rFonts w:ascii="Arial" w:hAnsi="Arial" w:cs="Arial"/>
          <w:b/>
          <w:bCs/>
          <w:sz w:val="20"/>
          <w:szCs w:val="20"/>
        </w:rPr>
      </w:pPr>
      <w:r w:rsidRPr="00D94413">
        <w:rPr>
          <w:rFonts w:ascii="Arial" w:hAnsi="Arial" w:cs="Arial"/>
          <w:b/>
          <w:bCs/>
          <w:sz w:val="20"/>
          <w:szCs w:val="20"/>
        </w:rPr>
        <w:t>Summarised financial information for a material associate</w:t>
      </w:r>
    </w:p>
    <w:p w14:paraId="183FE725" w14:textId="77777777" w:rsidR="005250C3" w:rsidRPr="00D94413" w:rsidRDefault="005250C3" w:rsidP="00ED036C">
      <w:pPr>
        <w:jc w:val="thaiDistribute"/>
        <w:rPr>
          <w:rFonts w:ascii="Arial" w:hAnsi="Arial" w:cs="Arial"/>
          <w:sz w:val="20"/>
          <w:szCs w:val="20"/>
        </w:rPr>
      </w:pPr>
    </w:p>
    <w:p w14:paraId="6693250B" w14:textId="6966F838" w:rsidR="005250C3" w:rsidRPr="00D94413" w:rsidRDefault="005250C3" w:rsidP="005250C3">
      <w:pPr>
        <w:ind w:left="900"/>
        <w:jc w:val="thaiDistribute"/>
        <w:rPr>
          <w:rFonts w:ascii="Arial" w:hAnsi="Arial" w:cs="Arial"/>
          <w:sz w:val="20"/>
          <w:szCs w:val="20"/>
        </w:rPr>
      </w:pPr>
      <w:r w:rsidRPr="00D94413">
        <w:rPr>
          <w:rFonts w:ascii="Arial" w:hAnsi="Arial" w:cs="Arial"/>
          <w:sz w:val="20"/>
          <w:szCs w:val="20"/>
        </w:rPr>
        <w:t>Summarised statement of financial information:</w:t>
      </w:r>
    </w:p>
    <w:p w14:paraId="36011673" w14:textId="77777777" w:rsidR="005250C3" w:rsidRPr="00D94413" w:rsidRDefault="005250C3" w:rsidP="005250C3">
      <w:pPr>
        <w:ind w:left="900"/>
        <w:jc w:val="thaiDistribute"/>
        <w:rPr>
          <w:rFonts w:ascii="Arial" w:hAnsi="Arial" w:cs="Arial"/>
          <w:sz w:val="20"/>
          <w:szCs w:val="20"/>
        </w:rPr>
      </w:pPr>
    </w:p>
    <w:tbl>
      <w:tblPr>
        <w:tblW w:w="9458" w:type="dxa"/>
        <w:tblLayout w:type="fixed"/>
        <w:tblLook w:val="0000" w:firstRow="0" w:lastRow="0" w:firstColumn="0" w:lastColumn="0" w:noHBand="0" w:noVBand="0"/>
      </w:tblPr>
      <w:tblGrid>
        <w:gridCol w:w="6390"/>
        <w:gridCol w:w="1534"/>
        <w:gridCol w:w="1534"/>
      </w:tblGrid>
      <w:tr w:rsidR="005250C3" w:rsidRPr="00D94413" w14:paraId="374B6047" w14:textId="77777777" w:rsidTr="005930CA">
        <w:trPr>
          <w:trHeight w:val="20"/>
        </w:trPr>
        <w:tc>
          <w:tcPr>
            <w:tcW w:w="6390" w:type="dxa"/>
            <w:tcBorders>
              <w:top w:val="nil"/>
              <w:left w:val="nil"/>
              <w:bottom w:val="nil"/>
              <w:right w:val="nil"/>
            </w:tcBorders>
            <w:vAlign w:val="bottom"/>
          </w:tcPr>
          <w:p w14:paraId="63C7D3DE" w14:textId="77777777" w:rsidR="005250C3" w:rsidRPr="00D94413" w:rsidRDefault="005250C3" w:rsidP="002843B6">
            <w:pPr>
              <w:tabs>
                <w:tab w:val="left" w:pos="3295"/>
                <w:tab w:val="left" w:pos="9744"/>
              </w:tabs>
              <w:ind w:left="792" w:right="-72"/>
              <w:contextualSpacing/>
              <w:rPr>
                <w:rFonts w:ascii="Arial" w:hAnsi="Arial" w:cs="Arial"/>
                <w:b/>
                <w:bCs/>
                <w:sz w:val="20"/>
                <w:szCs w:val="20"/>
              </w:rPr>
            </w:pPr>
          </w:p>
        </w:tc>
        <w:tc>
          <w:tcPr>
            <w:tcW w:w="3068" w:type="dxa"/>
            <w:gridSpan w:val="2"/>
            <w:vAlign w:val="bottom"/>
          </w:tcPr>
          <w:p w14:paraId="1FF47317" w14:textId="446A3675" w:rsidR="005250C3" w:rsidRPr="00D94413" w:rsidRDefault="005250C3" w:rsidP="005250C3">
            <w:pPr>
              <w:pBdr>
                <w:bottom w:val="single" w:sz="4" w:space="1" w:color="auto"/>
              </w:pBdr>
              <w:suppressAutoHyphens/>
              <w:ind w:right="-72"/>
              <w:contextualSpacing/>
              <w:jc w:val="center"/>
              <w:rPr>
                <w:rFonts w:ascii="Arial" w:hAnsi="Arial" w:cs="Arial"/>
                <w:b/>
                <w:bCs/>
                <w:spacing w:val="-2"/>
                <w:sz w:val="20"/>
                <w:szCs w:val="20"/>
              </w:rPr>
            </w:pPr>
            <w:r w:rsidRPr="00D94413">
              <w:rPr>
                <w:rFonts w:ascii="Arial" w:hAnsi="Arial" w:cs="Arial"/>
                <w:b/>
                <w:bCs/>
                <w:spacing w:val="-2"/>
                <w:sz w:val="20"/>
                <w:szCs w:val="20"/>
              </w:rPr>
              <w:t>Amata B.Grimm Power Power Plant Infrastructure Fund</w:t>
            </w:r>
          </w:p>
        </w:tc>
      </w:tr>
      <w:tr w:rsidR="005250C3" w:rsidRPr="00D94413" w14:paraId="45A84FA1" w14:textId="77777777" w:rsidTr="005930CA">
        <w:trPr>
          <w:trHeight w:val="20"/>
        </w:trPr>
        <w:tc>
          <w:tcPr>
            <w:tcW w:w="6390" w:type="dxa"/>
            <w:tcBorders>
              <w:top w:val="nil"/>
              <w:left w:val="nil"/>
              <w:bottom w:val="nil"/>
              <w:right w:val="nil"/>
            </w:tcBorders>
            <w:vAlign w:val="bottom"/>
          </w:tcPr>
          <w:p w14:paraId="0D134629" w14:textId="77777777" w:rsidR="005250C3" w:rsidRPr="00D94413" w:rsidRDefault="005250C3" w:rsidP="002843B6">
            <w:pPr>
              <w:tabs>
                <w:tab w:val="left" w:pos="3295"/>
                <w:tab w:val="left" w:pos="9744"/>
              </w:tabs>
              <w:ind w:left="792" w:right="-72"/>
              <w:contextualSpacing/>
              <w:rPr>
                <w:rFonts w:ascii="Arial" w:hAnsi="Arial" w:cs="Arial"/>
                <w:b/>
                <w:bCs/>
                <w:sz w:val="20"/>
                <w:szCs w:val="20"/>
              </w:rPr>
            </w:pPr>
          </w:p>
        </w:tc>
        <w:tc>
          <w:tcPr>
            <w:tcW w:w="1534" w:type="dxa"/>
            <w:vAlign w:val="bottom"/>
          </w:tcPr>
          <w:p w14:paraId="37773AAF" w14:textId="57349498" w:rsidR="005250C3" w:rsidRPr="00D94413" w:rsidRDefault="008F704C" w:rsidP="002843B6">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2016</w:t>
            </w:r>
          </w:p>
          <w:p w14:paraId="7413105B" w14:textId="77777777" w:rsidR="005250C3" w:rsidRPr="00D94413" w:rsidRDefault="005250C3" w:rsidP="002843B6">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534" w:type="dxa"/>
            <w:vAlign w:val="bottom"/>
          </w:tcPr>
          <w:p w14:paraId="1A676986" w14:textId="753F2FF5" w:rsidR="005250C3" w:rsidRPr="00D94413" w:rsidRDefault="005250C3" w:rsidP="002843B6">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201</w:t>
            </w:r>
            <w:r w:rsidR="008F704C" w:rsidRPr="00D94413">
              <w:rPr>
                <w:rFonts w:ascii="Arial" w:hAnsi="Arial" w:cs="Arial"/>
                <w:b/>
                <w:bCs/>
                <w:spacing w:val="-2"/>
                <w:sz w:val="20"/>
                <w:szCs w:val="20"/>
              </w:rPr>
              <w:t>5</w:t>
            </w:r>
          </w:p>
          <w:p w14:paraId="0C47F3E7" w14:textId="77777777" w:rsidR="005250C3" w:rsidRPr="00D94413" w:rsidRDefault="005250C3" w:rsidP="002843B6">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Baht</w:t>
            </w:r>
          </w:p>
        </w:tc>
      </w:tr>
      <w:tr w:rsidR="005250C3" w:rsidRPr="005930CA" w14:paraId="32F17463" w14:textId="77777777" w:rsidTr="005930CA">
        <w:trPr>
          <w:trHeight w:val="20"/>
        </w:trPr>
        <w:tc>
          <w:tcPr>
            <w:tcW w:w="6390" w:type="dxa"/>
            <w:tcBorders>
              <w:top w:val="nil"/>
              <w:left w:val="nil"/>
              <w:bottom w:val="nil"/>
              <w:right w:val="nil"/>
            </w:tcBorders>
          </w:tcPr>
          <w:p w14:paraId="6503BB90" w14:textId="77777777" w:rsidR="005250C3" w:rsidRPr="005930CA" w:rsidRDefault="005250C3" w:rsidP="002843B6">
            <w:pPr>
              <w:tabs>
                <w:tab w:val="left" w:pos="3295"/>
                <w:tab w:val="left" w:pos="9744"/>
              </w:tabs>
              <w:ind w:left="792" w:right="-72"/>
              <w:contextualSpacing/>
              <w:rPr>
                <w:rFonts w:ascii="Arial" w:hAnsi="Arial" w:cs="Arial"/>
                <w:sz w:val="12"/>
                <w:szCs w:val="12"/>
                <w:lang w:val="en-US"/>
              </w:rPr>
            </w:pPr>
          </w:p>
        </w:tc>
        <w:tc>
          <w:tcPr>
            <w:tcW w:w="1534" w:type="dxa"/>
            <w:vAlign w:val="bottom"/>
          </w:tcPr>
          <w:p w14:paraId="5B3F689D" w14:textId="77777777" w:rsidR="005250C3" w:rsidRPr="005930CA" w:rsidRDefault="005250C3" w:rsidP="002843B6">
            <w:pPr>
              <w:keepNext/>
              <w:keepLines/>
              <w:autoSpaceDE w:val="0"/>
              <w:autoSpaceDN w:val="0"/>
              <w:adjustRightInd w:val="0"/>
              <w:ind w:right="-72"/>
              <w:contextualSpacing/>
              <w:jc w:val="right"/>
              <w:rPr>
                <w:rFonts w:ascii="Arial" w:hAnsi="Arial" w:cs="Arial"/>
                <w:b/>
                <w:bCs/>
                <w:sz w:val="12"/>
                <w:szCs w:val="12"/>
              </w:rPr>
            </w:pPr>
          </w:p>
        </w:tc>
        <w:tc>
          <w:tcPr>
            <w:tcW w:w="1534" w:type="dxa"/>
            <w:vAlign w:val="bottom"/>
          </w:tcPr>
          <w:p w14:paraId="2A9D3F0E" w14:textId="77777777" w:rsidR="005250C3" w:rsidRPr="005930CA" w:rsidRDefault="005250C3" w:rsidP="002843B6">
            <w:pPr>
              <w:keepNext/>
              <w:keepLines/>
              <w:autoSpaceDE w:val="0"/>
              <w:autoSpaceDN w:val="0"/>
              <w:adjustRightInd w:val="0"/>
              <w:ind w:right="-72"/>
              <w:contextualSpacing/>
              <w:jc w:val="right"/>
              <w:rPr>
                <w:rFonts w:ascii="Arial" w:hAnsi="Arial" w:cs="Arial"/>
                <w:b/>
                <w:bCs/>
                <w:sz w:val="12"/>
                <w:szCs w:val="12"/>
              </w:rPr>
            </w:pPr>
          </w:p>
        </w:tc>
      </w:tr>
      <w:tr w:rsidR="005250C3" w:rsidRPr="00D94413" w14:paraId="79327063" w14:textId="77777777" w:rsidTr="005930CA">
        <w:trPr>
          <w:trHeight w:val="20"/>
        </w:trPr>
        <w:tc>
          <w:tcPr>
            <w:tcW w:w="6390" w:type="dxa"/>
            <w:tcBorders>
              <w:top w:val="nil"/>
              <w:left w:val="nil"/>
              <w:bottom w:val="nil"/>
              <w:right w:val="nil"/>
            </w:tcBorders>
          </w:tcPr>
          <w:p w14:paraId="740AC411" w14:textId="651C4C99" w:rsidR="005250C3" w:rsidRPr="00D94413" w:rsidRDefault="005250C3" w:rsidP="002843B6">
            <w:pPr>
              <w:tabs>
                <w:tab w:val="left" w:pos="3295"/>
                <w:tab w:val="left" w:pos="9744"/>
              </w:tabs>
              <w:ind w:left="792" w:right="-72"/>
              <w:contextualSpacing/>
              <w:rPr>
                <w:rFonts w:ascii="Arial" w:hAnsi="Arial" w:cs="Arial"/>
                <w:b/>
                <w:bCs/>
                <w:sz w:val="20"/>
                <w:szCs w:val="20"/>
                <w:lang w:val="en-US"/>
              </w:rPr>
            </w:pPr>
            <w:r w:rsidRPr="00D94413">
              <w:rPr>
                <w:rFonts w:ascii="Arial" w:hAnsi="Arial" w:cs="Arial"/>
                <w:b/>
                <w:bCs/>
                <w:sz w:val="20"/>
                <w:szCs w:val="20"/>
                <w:lang w:val="en-US"/>
              </w:rPr>
              <w:t>Current</w:t>
            </w:r>
            <w:r w:rsidR="00ED036C" w:rsidRPr="00D94413">
              <w:rPr>
                <w:rFonts w:ascii="Arial" w:hAnsi="Arial" w:cs="Arial"/>
                <w:b/>
                <w:bCs/>
                <w:sz w:val="20"/>
                <w:szCs w:val="20"/>
                <w:lang w:val="en-US"/>
              </w:rPr>
              <w:t xml:space="preserve"> Assets</w:t>
            </w:r>
          </w:p>
        </w:tc>
        <w:tc>
          <w:tcPr>
            <w:tcW w:w="1534" w:type="dxa"/>
            <w:vAlign w:val="bottom"/>
          </w:tcPr>
          <w:p w14:paraId="5C10B2AA" w14:textId="77777777" w:rsidR="005250C3" w:rsidRPr="00D94413" w:rsidRDefault="005250C3" w:rsidP="002843B6">
            <w:pPr>
              <w:keepNext/>
              <w:keepLines/>
              <w:autoSpaceDE w:val="0"/>
              <w:autoSpaceDN w:val="0"/>
              <w:adjustRightInd w:val="0"/>
              <w:ind w:right="-72"/>
              <w:contextualSpacing/>
              <w:jc w:val="right"/>
              <w:rPr>
                <w:rFonts w:ascii="Arial" w:hAnsi="Arial" w:cs="Arial"/>
                <w:b/>
                <w:bCs/>
                <w:sz w:val="20"/>
                <w:szCs w:val="20"/>
              </w:rPr>
            </w:pPr>
          </w:p>
        </w:tc>
        <w:tc>
          <w:tcPr>
            <w:tcW w:w="1534" w:type="dxa"/>
            <w:vAlign w:val="bottom"/>
          </w:tcPr>
          <w:p w14:paraId="07A31295" w14:textId="77777777" w:rsidR="005250C3" w:rsidRPr="00D94413" w:rsidRDefault="005250C3" w:rsidP="002843B6">
            <w:pPr>
              <w:keepNext/>
              <w:keepLines/>
              <w:autoSpaceDE w:val="0"/>
              <w:autoSpaceDN w:val="0"/>
              <w:adjustRightInd w:val="0"/>
              <w:ind w:right="-72"/>
              <w:contextualSpacing/>
              <w:jc w:val="right"/>
              <w:rPr>
                <w:rFonts w:ascii="Arial" w:hAnsi="Arial" w:cs="Arial"/>
                <w:b/>
                <w:bCs/>
                <w:sz w:val="20"/>
                <w:szCs w:val="20"/>
              </w:rPr>
            </w:pPr>
          </w:p>
        </w:tc>
      </w:tr>
      <w:tr w:rsidR="00261DBE" w:rsidRPr="00D94413" w14:paraId="2D36546D" w14:textId="77777777" w:rsidTr="005930CA">
        <w:trPr>
          <w:trHeight w:val="20"/>
        </w:trPr>
        <w:tc>
          <w:tcPr>
            <w:tcW w:w="6390" w:type="dxa"/>
            <w:tcBorders>
              <w:top w:val="nil"/>
              <w:left w:val="nil"/>
              <w:bottom w:val="nil"/>
              <w:right w:val="nil"/>
            </w:tcBorders>
          </w:tcPr>
          <w:p w14:paraId="1F0E705E" w14:textId="77777777" w:rsidR="00261DBE" w:rsidRPr="00D94413" w:rsidRDefault="00261DBE" w:rsidP="00261DBE">
            <w:pPr>
              <w:tabs>
                <w:tab w:val="left" w:pos="3295"/>
                <w:tab w:val="left" w:pos="9744"/>
              </w:tabs>
              <w:ind w:left="792" w:right="-72"/>
              <w:contextualSpacing/>
              <w:rPr>
                <w:rFonts w:ascii="Arial" w:hAnsi="Arial" w:cs="Arial"/>
                <w:sz w:val="20"/>
                <w:szCs w:val="20"/>
                <w:lang w:val="en-US"/>
              </w:rPr>
            </w:pPr>
            <w:r w:rsidRPr="00D94413">
              <w:rPr>
                <w:rFonts w:ascii="Arial" w:hAnsi="Arial" w:cs="Arial"/>
                <w:sz w:val="20"/>
                <w:szCs w:val="20"/>
                <w:lang w:val="en-US"/>
              </w:rPr>
              <w:t>Cash and cash equivalents</w:t>
            </w:r>
          </w:p>
        </w:tc>
        <w:tc>
          <w:tcPr>
            <w:tcW w:w="1534" w:type="dxa"/>
            <w:vAlign w:val="bottom"/>
          </w:tcPr>
          <w:p w14:paraId="07F976EE" w14:textId="1E1FC913" w:rsidR="00261DBE" w:rsidRPr="00D94413" w:rsidRDefault="00C15657" w:rsidP="00261DBE">
            <w:pPr>
              <w:keepNext/>
              <w:keepLines/>
              <w:autoSpaceDE w:val="0"/>
              <w:autoSpaceDN w:val="0"/>
              <w:adjustRightInd w:val="0"/>
              <w:ind w:right="-72"/>
              <w:contextualSpacing/>
              <w:jc w:val="right"/>
              <w:rPr>
                <w:rFonts w:ascii="Arial" w:hAnsi="Arial" w:cs="Arial"/>
                <w:sz w:val="20"/>
                <w:szCs w:val="20"/>
                <w:lang w:val="en-US"/>
              </w:rPr>
            </w:pPr>
            <w:r w:rsidRPr="00D94413">
              <w:rPr>
                <w:rFonts w:ascii="Arial" w:hAnsi="Arial" w:cs="Arial"/>
                <w:sz w:val="20"/>
                <w:szCs w:val="20"/>
                <w:lang w:val="en-US"/>
              </w:rPr>
              <w:t>65,492,307</w:t>
            </w:r>
          </w:p>
        </w:tc>
        <w:tc>
          <w:tcPr>
            <w:tcW w:w="1534" w:type="dxa"/>
            <w:vAlign w:val="bottom"/>
          </w:tcPr>
          <w:p w14:paraId="08544575" w14:textId="52B5652E" w:rsidR="00261DBE" w:rsidRPr="00D94413" w:rsidRDefault="00261DBE" w:rsidP="00261DBE">
            <w:pPr>
              <w:keepNext/>
              <w:keepLines/>
              <w:autoSpaceDE w:val="0"/>
              <w:autoSpaceDN w:val="0"/>
              <w:adjustRightInd w:val="0"/>
              <w:ind w:right="-72"/>
              <w:contextualSpacing/>
              <w:jc w:val="right"/>
              <w:rPr>
                <w:rFonts w:ascii="Arial" w:hAnsi="Arial" w:cs="Arial"/>
                <w:b/>
                <w:bCs/>
                <w:sz w:val="20"/>
                <w:szCs w:val="20"/>
              </w:rPr>
            </w:pPr>
            <w:r w:rsidRPr="00D94413">
              <w:rPr>
                <w:rFonts w:ascii="Arial" w:hAnsi="Arial" w:cs="Arial"/>
                <w:sz w:val="20"/>
                <w:szCs w:val="20"/>
                <w:lang w:val="en-US"/>
              </w:rPr>
              <w:t>45,938,839</w:t>
            </w:r>
          </w:p>
        </w:tc>
      </w:tr>
      <w:tr w:rsidR="00261DBE" w:rsidRPr="00D94413" w14:paraId="2C1EF154" w14:textId="77777777" w:rsidTr="005930CA">
        <w:trPr>
          <w:trHeight w:val="20"/>
        </w:trPr>
        <w:tc>
          <w:tcPr>
            <w:tcW w:w="6390" w:type="dxa"/>
            <w:tcBorders>
              <w:top w:val="nil"/>
              <w:left w:val="nil"/>
              <w:bottom w:val="nil"/>
              <w:right w:val="nil"/>
            </w:tcBorders>
          </w:tcPr>
          <w:p w14:paraId="1851B10B" w14:textId="77904626" w:rsidR="00261DBE" w:rsidRPr="00D94413" w:rsidRDefault="00261DBE" w:rsidP="00034910">
            <w:pPr>
              <w:tabs>
                <w:tab w:val="left" w:pos="3295"/>
                <w:tab w:val="left" w:pos="9744"/>
              </w:tabs>
              <w:ind w:left="792" w:right="-72"/>
              <w:contextualSpacing/>
              <w:rPr>
                <w:rFonts w:ascii="Arial" w:hAnsi="Arial" w:cs="Arial"/>
                <w:sz w:val="20"/>
                <w:szCs w:val="20"/>
              </w:rPr>
            </w:pPr>
            <w:r w:rsidRPr="00D94413">
              <w:rPr>
                <w:rFonts w:ascii="Arial" w:hAnsi="Arial" w:cs="Arial"/>
                <w:sz w:val="20"/>
                <w:szCs w:val="20"/>
                <w:lang w:val="en-US"/>
              </w:rPr>
              <w:t xml:space="preserve">Other current assets </w:t>
            </w:r>
          </w:p>
        </w:tc>
        <w:tc>
          <w:tcPr>
            <w:tcW w:w="1534" w:type="dxa"/>
            <w:vAlign w:val="bottom"/>
          </w:tcPr>
          <w:p w14:paraId="1101A580" w14:textId="76358381" w:rsidR="00261DBE" w:rsidRPr="00D94413" w:rsidRDefault="00C15657" w:rsidP="00261DBE">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419,504,626</w:t>
            </w:r>
          </w:p>
        </w:tc>
        <w:tc>
          <w:tcPr>
            <w:tcW w:w="1534" w:type="dxa"/>
            <w:vAlign w:val="bottom"/>
          </w:tcPr>
          <w:p w14:paraId="0736E350" w14:textId="13F789B4" w:rsidR="00261DBE" w:rsidRPr="00D94413" w:rsidRDefault="00261DBE" w:rsidP="00261DBE">
            <w:pPr>
              <w:keepNext/>
              <w:keepLines/>
              <w:pBdr>
                <w:bottom w:val="single" w:sz="4" w:space="1" w:color="auto"/>
              </w:pBdr>
              <w:autoSpaceDE w:val="0"/>
              <w:autoSpaceDN w:val="0"/>
              <w:adjustRightInd w:val="0"/>
              <w:ind w:right="-72"/>
              <w:contextualSpacing/>
              <w:jc w:val="right"/>
              <w:rPr>
                <w:rFonts w:ascii="Arial" w:hAnsi="Arial" w:cs="Arial"/>
                <w:b/>
                <w:bCs/>
                <w:sz w:val="20"/>
                <w:szCs w:val="20"/>
              </w:rPr>
            </w:pPr>
            <w:r w:rsidRPr="00D94413">
              <w:rPr>
                <w:rFonts w:ascii="Arial" w:hAnsi="Arial" w:cs="Arial"/>
                <w:sz w:val="20"/>
                <w:szCs w:val="20"/>
                <w:lang w:val="en-US"/>
              </w:rPr>
              <w:t>226,339,617</w:t>
            </w:r>
          </w:p>
        </w:tc>
      </w:tr>
      <w:tr w:rsidR="00261DBE" w:rsidRPr="00D94413" w14:paraId="4EE3E326" w14:textId="77777777" w:rsidTr="005930CA">
        <w:trPr>
          <w:trHeight w:val="20"/>
        </w:trPr>
        <w:tc>
          <w:tcPr>
            <w:tcW w:w="6390" w:type="dxa"/>
            <w:tcBorders>
              <w:top w:val="nil"/>
              <w:left w:val="nil"/>
              <w:bottom w:val="nil"/>
              <w:right w:val="nil"/>
            </w:tcBorders>
          </w:tcPr>
          <w:p w14:paraId="3A1CF6B0" w14:textId="77777777" w:rsidR="00261DBE" w:rsidRPr="00D94413" w:rsidRDefault="00261DBE" w:rsidP="00261DBE">
            <w:pPr>
              <w:tabs>
                <w:tab w:val="left" w:pos="3295"/>
                <w:tab w:val="left" w:pos="9744"/>
              </w:tabs>
              <w:ind w:left="792" w:right="-72"/>
              <w:contextualSpacing/>
              <w:rPr>
                <w:rFonts w:ascii="Arial" w:hAnsi="Arial" w:cs="Arial"/>
                <w:sz w:val="20"/>
                <w:szCs w:val="20"/>
              </w:rPr>
            </w:pPr>
            <w:r w:rsidRPr="00D94413">
              <w:rPr>
                <w:rFonts w:ascii="Arial" w:hAnsi="Arial" w:cs="Arial"/>
                <w:sz w:val="20"/>
                <w:szCs w:val="20"/>
              </w:rPr>
              <w:t>Total current assets</w:t>
            </w:r>
          </w:p>
        </w:tc>
        <w:tc>
          <w:tcPr>
            <w:tcW w:w="1534" w:type="dxa"/>
            <w:vAlign w:val="bottom"/>
          </w:tcPr>
          <w:p w14:paraId="0430893F" w14:textId="527A63EA" w:rsidR="00261DBE" w:rsidRPr="00D94413" w:rsidRDefault="00C15657" w:rsidP="00261DBE">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484,996,933</w:t>
            </w:r>
          </w:p>
        </w:tc>
        <w:tc>
          <w:tcPr>
            <w:tcW w:w="1534" w:type="dxa"/>
            <w:vAlign w:val="bottom"/>
          </w:tcPr>
          <w:p w14:paraId="550DD80E" w14:textId="1A6A78C3" w:rsidR="00261DBE" w:rsidRPr="00D94413" w:rsidRDefault="00261DBE" w:rsidP="00261DBE">
            <w:pPr>
              <w:keepNext/>
              <w:keepLines/>
              <w:pBdr>
                <w:bottom w:val="single" w:sz="4" w:space="1" w:color="auto"/>
              </w:pBdr>
              <w:autoSpaceDE w:val="0"/>
              <w:autoSpaceDN w:val="0"/>
              <w:adjustRightInd w:val="0"/>
              <w:ind w:right="-72"/>
              <w:contextualSpacing/>
              <w:jc w:val="right"/>
              <w:rPr>
                <w:rFonts w:ascii="Arial" w:hAnsi="Arial" w:cs="Arial"/>
                <w:b/>
                <w:bCs/>
                <w:sz w:val="20"/>
                <w:szCs w:val="20"/>
              </w:rPr>
            </w:pPr>
            <w:r w:rsidRPr="00D94413">
              <w:rPr>
                <w:rFonts w:ascii="Arial" w:hAnsi="Arial" w:cs="Arial"/>
                <w:sz w:val="20"/>
                <w:szCs w:val="20"/>
                <w:lang w:val="en-US"/>
              </w:rPr>
              <w:t>272,278,456</w:t>
            </w:r>
          </w:p>
        </w:tc>
      </w:tr>
      <w:tr w:rsidR="005250C3" w:rsidRPr="005930CA" w14:paraId="7772FBCB" w14:textId="77777777" w:rsidTr="005930CA">
        <w:trPr>
          <w:trHeight w:val="20"/>
        </w:trPr>
        <w:tc>
          <w:tcPr>
            <w:tcW w:w="6390" w:type="dxa"/>
            <w:tcBorders>
              <w:top w:val="nil"/>
              <w:left w:val="nil"/>
              <w:bottom w:val="nil"/>
              <w:right w:val="nil"/>
            </w:tcBorders>
          </w:tcPr>
          <w:p w14:paraId="178E1395" w14:textId="77777777" w:rsidR="005250C3" w:rsidRPr="005930CA" w:rsidRDefault="005250C3" w:rsidP="002843B6">
            <w:pPr>
              <w:tabs>
                <w:tab w:val="left" w:pos="3295"/>
                <w:tab w:val="left" w:pos="9744"/>
              </w:tabs>
              <w:ind w:left="792" w:right="-72"/>
              <w:contextualSpacing/>
              <w:rPr>
                <w:rFonts w:ascii="Arial" w:hAnsi="Arial" w:cs="Arial"/>
                <w:sz w:val="12"/>
                <w:szCs w:val="12"/>
              </w:rPr>
            </w:pPr>
          </w:p>
        </w:tc>
        <w:tc>
          <w:tcPr>
            <w:tcW w:w="1534" w:type="dxa"/>
            <w:vAlign w:val="bottom"/>
          </w:tcPr>
          <w:p w14:paraId="4091E863" w14:textId="77777777" w:rsidR="005250C3" w:rsidRPr="005930CA" w:rsidRDefault="005250C3" w:rsidP="002843B6">
            <w:pPr>
              <w:keepNext/>
              <w:keepLines/>
              <w:autoSpaceDE w:val="0"/>
              <w:autoSpaceDN w:val="0"/>
              <w:adjustRightInd w:val="0"/>
              <w:ind w:right="-72"/>
              <w:contextualSpacing/>
              <w:jc w:val="right"/>
              <w:rPr>
                <w:rFonts w:ascii="Arial" w:hAnsi="Arial" w:cs="Arial"/>
                <w:sz w:val="12"/>
                <w:szCs w:val="12"/>
              </w:rPr>
            </w:pPr>
          </w:p>
        </w:tc>
        <w:tc>
          <w:tcPr>
            <w:tcW w:w="1534" w:type="dxa"/>
            <w:vAlign w:val="bottom"/>
          </w:tcPr>
          <w:p w14:paraId="388CECB7" w14:textId="77777777" w:rsidR="005250C3" w:rsidRPr="005930CA" w:rsidRDefault="005250C3" w:rsidP="002843B6">
            <w:pPr>
              <w:keepNext/>
              <w:keepLines/>
              <w:autoSpaceDE w:val="0"/>
              <w:autoSpaceDN w:val="0"/>
              <w:adjustRightInd w:val="0"/>
              <w:ind w:right="-72"/>
              <w:contextualSpacing/>
              <w:jc w:val="right"/>
              <w:rPr>
                <w:rFonts w:ascii="Arial" w:hAnsi="Arial" w:cs="Arial"/>
                <w:b/>
                <w:bCs/>
                <w:sz w:val="12"/>
                <w:szCs w:val="12"/>
              </w:rPr>
            </w:pPr>
          </w:p>
        </w:tc>
      </w:tr>
      <w:tr w:rsidR="00ED036C" w:rsidRPr="00D94413" w14:paraId="28C92024" w14:textId="77777777" w:rsidTr="005930CA">
        <w:trPr>
          <w:trHeight w:val="20"/>
        </w:trPr>
        <w:tc>
          <w:tcPr>
            <w:tcW w:w="6390" w:type="dxa"/>
            <w:tcBorders>
              <w:top w:val="nil"/>
              <w:left w:val="nil"/>
              <w:bottom w:val="nil"/>
              <w:right w:val="nil"/>
            </w:tcBorders>
          </w:tcPr>
          <w:p w14:paraId="28CD1DCD" w14:textId="0718FFDC" w:rsidR="00ED036C" w:rsidRPr="00D94413" w:rsidRDefault="00ED036C" w:rsidP="00ED036C">
            <w:pPr>
              <w:tabs>
                <w:tab w:val="left" w:pos="3295"/>
                <w:tab w:val="left" w:pos="9744"/>
              </w:tabs>
              <w:ind w:left="792" w:right="-72"/>
              <w:contextualSpacing/>
              <w:rPr>
                <w:rFonts w:ascii="Arial" w:hAnsi="Arial" w:cs="Arial"/>
                <w:sz w:val="20"/>
                <w:szCs w:val="20"/>
              </w:rPr>
            </w:pPr>
            <w:r w:rsidRPr="00D94413">
              <w:rPr>
                <w:rFonts w:ascii="Arial" w:hAnsi="Arial" w:cs="Arial"/>
                <w:b/>
                <w:bCs/>
                <w:sz w:val="20"/>
                <w:szCs w:val="20"/>
                <w:lang w:val="en-US"/>
              </w:rPr>
              <w:t>Non-current Assets</w:t>
            </w:r>
          </w:p>
        </w:tc>
        <w:tc>
          <w:tcPr>
            <w:tcW w:w="1534" w:type="dxa"/>
            <w:vAlign w:val="bottom"/>
          </w:tcPr>
          <w:p w14:paraId="5FFD1BAF" w14:textId="151AD4BE" w:rsidR="00ED036C" w:rsidRPr="00D94413" w:rsidRDefault="00ED036C" w:rsidP="00ED036C">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4,547,500,000</w:t>
            </w:r>
          </w:p>
        </w:tc>
        <w:tc>
          <w:tcPr>
            <w:tcW w:w="1534" w:type="dxa"/>
            <w:vAlign w:val="bottom"/>
          </w:tcPr>
          <w:p w14:paraId="0C1BFD17" w14:textId="41603B4A" w:rsidR="00ED036C" w:rsidRPr="00D94413" w:rsidRDefault="00ED036C" w:rsidP="00ED036C">
            <w:pPr>
              <w:keepNext/>
              <w:keepLines/>
              <w:pBdr>
                <w:bottom w:val="single" w:sz="4" w:space="1" w:color="auto"/>
              </w:pBdr>
              <w:autoSpaceDE w:val="0"/>
              <w:autoSpaceDN w:val="0"/>
              <w:adjustRightInd w:val="0"/>
              <w:ind w:right="-72"/>
              <w:contextualSpacing/>
              <w:jc w:val="right"/>
              <w:rPr>
                <w:rFonts w:ascii="Arial" w:hAnsi="Arial" w:cs="Arial"/>
                <w:sz w:val="20"/>
                <w:szCs w:val="20"/>
                <w:lang w:val="en-US"/>
              </w:rPr>
            </w:pPr>
            <w:r w:rsidRPr="00D94413">
              <w:rPr>
                <w:rFonts w:ascii="Arial" w:hAnsi="Arial" w:cs="Arial"/>
                <w:sz w:val="20"/>
                <w:szCs w:val="20"/>
                <w:lang w:val="en-US"/>
              </w:rPr>
              <w:t>5,</w:t>
            </w:r>
            <w:r w:rsidRPr="00D94413">
              <w:rPr>
                <w:rFonts w:ascii="Arial" w:hAnsi="Arial" w:cs="Arial"/>
                <w:sz w:val="20"/>
                <w:szCs w:val="20"/>
                <w:cs/>
                <w:lang w:val="en-US"/>
              </w:rPr>
              <w:t>020</w:t>
            </w:r>
            <w:r w:rsidRPr="00D94413">
              <w:rPr>
                <w:rFonts w:ascii="Arial" w:hAnsi="Arial" w:cs="Arial"/>
                <w:sz w:val="20"/>
                <w:szCs w:val="20"/>
                <w:lang w:val="en-US"/>
              </w:rPr>
              <w:t>,340,994</w:t>
            </w:r>
          </w:p>
        </w:tc>
      </w:tr>
      <w:tr w:rsidR="00AC06C0" w:rsidRPr="00D94413" w14:paraId="018B5C15" w14:textId="77777777" w:rsidTr="005930CA">
        <w:trPr>
          <w:trHeight w:val="20"/>
        </w:trPr>
        <w:tc>
          <w:tcPr>
            <w:tcW w:w="6390" w:type="dxa"/>
            <w:tcBorders>
              <w:top w:val="nil"/>
              <w:left w:val="nil"/>
              <w:bottom w:val="nil"/>
              <w:right w:val="nil"/>
            </w:tcBorders>
          </w:tcPr>
          <w:p w14:paraId="47C1FD1E" w14:textId="77777777" w:rsidR="00AC06C0" w:rsidRPr="00D94413" w:rsidRDefault="00AC06C0" w:rsidP="00AC06C0">
            <w:pPr>
              <w:tabs>
                <w:tab w:val="left" w:pos="3295"/>
                <w:tab w:val="left" w:pos="9744"/>
              </w:tabs>
              <w:ind w:left="792" w:right="-72"/>
              <w:contextualSpacing/>
              <w:rPr>
                <w:rFonts w:ascii="Arial" w:hAnsi="Arial" w:cs="Arial"/>
                <w:sz w:val="20"/>
                <w:szCs w:val="20"/>
              </w:rPr>
            </w:pPr>
          </w:p>
        </w:tc>
        <w:tc>
          <w:tcPr>
            <w:tcW w:w="1534" w:type="dxa"/>
            <w:vAlign w:val="bottom"/>
          </w:tcPr>
          <w:p w14:paraId="78183FDC" w14:textId="77777777" w:rsidR="00AC06C0" w:rsidRPr="00D94413" w:rsidRDefault="00AC06C0" w:rsidP="00AC06C0">
            <w:pPr>
              <w:keepNext/>
              <w:keepLines/>
              <w:autoSpaceDE w:val="0"/>
              <w:autoSpaceDN w:val="0"/>
              <w:adjustRightInd w:val="0"/>
              <w:ind w:right="-72"/>
              <w:contextualSpacing/>
              <w:jc w:val="right"/>
              <w:rPr>
                <w:rFonts w:ascii="Arial" w:hAnsi="Arial" w:cs="Arial"/>
                <w:sz w:val="20"/>
                <w:szCs w:val="20"/>
              </w:rPr>
            </w:pPr>
          </w:p>
        </w:tc>
        <w:tc>
          <w:tcPr>
            <w:tcW w:w="1534" w:type="dxa"/>
            <w:vAlign w:val="bottom"/>
          </w:tcPr>
          <w:p w14:paraId="5556E490" w14:textId="77777777" w:rsidR="00AC06C0" w:rsidRPr="00D94413" w:rsidRDefault="00AC06C0" w:rsidP="00AC06C0">
            <w:pPr>
              <w:keepNext/>
              <w:keepLines/>
              <w:autoSpaceDE w:val="0"/>
              <w:autoSpaceDN w:val="0"/>
              <w:adjustRightInd w:val="0"/>
              <w:ind w:right="-72"/>
              <w:contextualSpacing/>
              <w:jc w:val="right"/>
              <w:rPr>
                <w:rFonts w:ascii="Arial" w:hAnsi="Arial" w:cs="Arial"/>
                <w:sz w:val="20"/>
                <w:szCs w:val="20"/>
                <w:lang w:val="en-US"/>
              </w:rPr>
            </w:pPr>
          </w:p>
        </w:tc>
      </w:tr>
      <w:tr w:rsidR="00AC06C0" w:rsidRPr="00D94413" w14:paraId="0C23E63D" w14:textId="77777777" w:rsidTr="005930CA">
        <w:trPr>
          <w:trHeight w:val="20"/>
        </w:trPr>
        <w:tc>
          <w:tcPr>
            <w:tcW w:w="6390" w:type="dxa"/>
            <w:tcBorders>
              <w:top w:val="nil"/>
              <w:left w:val="nil"/>
              <w:bottom w:val="nil"/>
              <w:right w:val="nil"/>
            </w:tcBorders>
          </w:tcPr>
          <w:p w14:paraId="621DE36C" w14:textId="6CA51723" w:rsidR="00AC06C0" w:rsidRPr="00D94413" w:rsidRDefault="00AC06C0" w:rsidP="00AC06C0">
            <w:pPr>
              <w:tabs>
                <w:tab w:val="left" w:pos="3295"/>
                <w:tab w:val="left" w:pos="9744"/>
              </w:tabs>
              <w:ind w:left="792" w:right="-72"/>
              <w:contextualSpacing/>
              <w:rPr>
                <w:rFonts w:ascii="Arial" w:hAnsi="Arial" w:cs="Arial"/>
                <w:sz w:val="20"/>
                <w:szCs w:val="20"/>
              </w:rPr>
            </w:pPr>
            <w:r w:rsidRPr="00D94413">
              <w:rPr>
                <w:rFonts w:ascii="Arial" w:hAnsi="Arial" w:cs="Arial"/>
                <w:b/>
                <w:bCs/>
                <w:sz w:val="20"/>
                <w:szCs w:val="20"/>
                <w:lang w:val="en-US"/>
              </w:rPr>
              <w:t>Current liabilities</w:t>
            </w:r>
          </w:p>
        </w:tc>
        <w:tc>
          <w:tcPr>
            <w:tcW w:w="1534" w:type="dxa"/>
            <w:vAlign w:val="bottom"/>
          </w:tcPr>
          <w:p w14:paraId="2FAA8E29" w14:textId="77777777" w:rsidR="00AC06C0" w:rsidRPr="00D94413" w:rsidRDefault="00AC06C0" w:rsidP="00AC06C0">
            <w:pPr>
              <w:keepNext/>
              <w:keepLines/>
              <w:autoSpaceDE w:val="0"/>
              <w:autoSpaceDN w:val="0"/>
              <w:adjustRightInd w:val="0"/>
              <w:ind w:right="-72"/>
              <w:contextualSpacing/>
              <w:jc w:val="right"/>
              <w:rPr>
                <w:rFonts w:ascii="Arial" w:hAnsi="Arial" w:cs="Arial"/>
                <w:sz w:val="20"/>
                <w:szCs w:val="20"/>
              </w:rPr>
            </w:pPr>
          </w:p>
        </w:tc>
        <w:tc>
          <w:tcPr>
            <w:tcW w:w="1534" w:type="dxa"/>
            <w:vAlign w:val="bottom"/>
          </w:tcPr>
          <w:p w14:paraId="3D1C9243" w14:textId="77777777" w:rsidR="00AC06C0" w:rsidRPr="00D94413" w:rsidRDefault="00AC06C0" w:rsidP="00AC06C0">
            <w:pPr>
              <w:keepNext/>
              <w:keepLines/>
              <w:autoSpaceDE w:val="0"/>
              <w:autoSpaceDN w:val="0"/>
              <w:adjustRightInd w:val="0"/>
              <w:ind w:right="-72"/>
              <w:contextualSpacing/>
              <w:jc w:val="right"/>
              <w:rPr>
                <w:rFonts w:ascii="Arial" w:hAnsi="Arial" w:cs="Arial"/>
                <w:sz w:val="20"/>
                <w:szCs w:val="20"/>
                <w:lang w:val="en-US"/>
              </w:rPr>
            </w:pPr>
          </w:p>
        </w:tc>
      </w:tr>
      <w:tr w:rsidR="00261DBE" w:rsidRPr="00D94413" w14:paraId="7DE91AAE" w14:textId="77777777" w:rsidTr="005930CA">
        <w:trPr>
          <w:trHeight w:val="20"/>
        </w:trPr>
        <w:tc>
          <w:tcPr>
            <w:tcW w:w="6390" w:type="dxa"/>
            <w:tcBorders>
              <w:top w:val="nil"/>
              <w:left w:val="nil"/>
              <w:bottom w:val="nil"/>
              <w:right w:val="nil"/>
            </w:tcBorders>
          </w:tcPr>
          <w:p w14:paraId="1132A49E" w14:textId="468EF350" w:rsidR="00261DBE" w:rsidRPr="00D94413" w:rsidRDefault="00261DBE" w:rsidP="00261DBE">
            <w:pPr>
              <w:tabs>
                <w:tab w:val="left" w:pos="3295"/>
                <w:tab w:val="left" w:pos="9744"/>
              </w:tabs>
              <w:ind w:left="792" w:right="-72"/>
              <w:contextualSpacing/>
              <w:rPr>
                <w:rFonts w:ascii="Arial" w:hAnsi="Arial" w:cs="Arial"/>
                <w:b/>
                <w:bCs/>
                <w:sz w:val="20"/>
                <w:szCs w:val="20"/>
              </w:rPr>
            </w:pPr>
            <w:r w:rsidRPr="00D94413">
              <w:rPr>
                <w:rFonts w:ascii="Arial" w:hAnsi="Arial" w:cs="Arial"/>
                <w:sz w:val="20"/>
                <w:szCs w:val="20"/>
              </w:rPr>
              <w:t>Other current liabilities</w:t>
            </w:r>
          </w:p>
        </w:tc>
        <w:tc>
          <w:tcPr>
            <w:tcW w:w="1534" w:type="dxa"/>
            <w:vAlign w:val="bottom"/>
          </w:tcPr>
          <w:p w14:paraId="5EE1FD44" w14:textId="31E16330" w:rsidR="00261DBE" w:rsidRPr="00D94413" w:rsidRDefault="00C15657" w:rsidP="009112EE">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14,921,14</w:t>
            </w:r>
            <w:r w:rsidR="009112EE" w:rsidRPr="00D94413">
              <w:rPr>
                <w:rFonts w:ascii="Arial" w:hAnsi="Arial" w:cs="Arial"/>
                <w:sz w:val="20"/>
                <w:szCs w:val="20"/>
              </w:rPr>
              <w:t>3</w:t>
            </w:r>
          </w:p>
        </w:tc>
        <w:tc>
          <w:tcPr>
            <w:tcW w:w="1534" w:type="dxa"/>
            <w:vAlign w:val="bottom"/>
          </w:tcPr>
          <w:p w14:paraId="1EBDF891" w14:textId="62F6CE4E" w:rsidR="00261DBE" w:rsidRPr="00D94413" w:rsidRDefault="00261DBE" w:rsidP="00261DBE">
            <w:pPr>
              <w:keepNext/>
              <w:keepLines/>
              <w:pBdr>
                <w:bottom w:val="single" w:sz="4" w:space="1" w:color="auto"/>
              </w:pBdr>
              <w:autoSpaceDE w:val="0"/>
              <w:autoSpaceDN w:val="0"/>
              <w:adjustRightInd w:val="0"/>
              <w:ind w:right="-72"/>
              <w:contextualSpacing/>
              <w:jc w:val="right"/>
              <w:rPr>
                <w:rFonts w:ascii="Arial" w:hAnsi="Arial" w:cs="Arial"/>
                <w:b/>
                <w:bCs/>
                <w:sz w:val="20"/>
                <w:szCs w:val="20"/>
              </w:rPr>
            </w:pPr>
            <w:r w:rsidRPr="00D94413">
              <w:rPr>
                <w:rFonts w:ascii="Arial" w:hAnsi="Arial" w:cs="Arial"/>
                <w:sz w:val="20"/>
                <w:szCs w:val="20"/>
                <w:lang w:val="en-US"/>
              </w:rPr>
              <w:t>17,652,062</w:t>
            </w:r>
          </w:p>
        </w:tc>
      </w:tr>
      <w:tr w:rsidR="00261DBE" w:rsidRPr="00D94413" w14:paraId="1CDA08C1" w14:textId="77777777" w:rsidTr="005930CA">
        <w:trPr>
          <w:trHeight w:val="20"/>
        </w:trPr>
        <w:tc>
          <w:tcPr>
            <w:tcW w:w="6390" w:type="dxa"/>
            <w:tcBorders>
              <w:top w:val="nil"/>
              <w:left w:val="nil"/>
              <w:bottom w:val="nil"/>
              <w:right w:val="nil"/>
            </w:tcBorders>
          </w:tcPr>
          <w:p w14:paraId="72B192E6" w14:textId="5F9CF897" w:rsidR="00261DBE" w:rsidRPr="00D94413" w:rsidRDefault="00261DBE" w:rsidP="00261DBE">
            <w:pPr>
              <w:tabs>
                <w:tab w:val="left" w:pos="3295"/>
                <w:tab w:val="left" w:pos="9744"/>
              </w:tabs>
              <w:ind w:left="792" w:right="-72"/>
              <w:contextualSpacing/>
              <w:rPr>
                <w:rFonts w:ascii="Arial" w:hAnsi="Arial" w:cs="Arial"/>
                <w:sz w:val="20"/>
                <w:szCs w:val="20"/>
              </w:rPr>
            </w:pPr>
            <w:r w:rsidRPr="00D94413">
              <w:rPr>
                <w:rFonts w:ascii="Arial" w:hAnsi="Arial" w:cs="Arial"/>
                <w:sz w:val="20"/>
                <w:szCs w:val="20"/>
              </w:rPr>
              <w:t>Total current liabilities</w:t>
            </w:r>
          </w:p>
        </w:tc>
        <w:tc>
          <w:tcPr>
            <w:tcW w:w="1534" w:type="dxa"/>
            <w:vAlign w:val="bottom"/>
          </w:tcPr>
          <w:p w14:paraId="215D6DFA" w14:textId="5385E3B6" w:rsidR="00261DBE" w:rsidRPr="00D94413" w:rsidRDefault="00C15657" w:rsidP="00261DBE">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14,921,14</w:t>
            </w:r>
            <w:r w:rsidR="009112EE" w:rsidRPr="00D94413">
              <w:rPr>
                <w:rFonts w:ascii="Arial" w:hAnsi="Arial" w:cs="Arial"/>
                <w:sz w:val="20"/>
                <w:szCs w:val="20"/>
              </w:rPr>
              <w:t>3</w:t>
            </w:r>
          </w:p>
        </w:tc>
        <w:tc>
          <w:tcPr>
            <w:tcW w:w="1534" w:type="dxa"/>
            <w:vAlign w:val="bottom"/>
          </w:tcPr>
          <w:p w14:paraId="1850E35E" w14:textId="31555F21" w:rsidR="00261DBE" w:rsidRPr="00D94413" w:rsidRDefault="00261DBE" w:rsidP="00261DBE">
            <w:pPr>
              <w:keepNext/>
              <w:keepLines/>
              <w:pBdr>
                <w:bottom w:val="single" w:sz="4" w:space="1" w:color="auto"/>
              </w:pBdr>
              <w:autoSpaceDE w:val="0"/>
              <w:autoSpaceDN w:val="0"/>
              <w:adjustRightInd w:val="0"/>
              <w:ind w:right="-72"/>
              <w:contextualSpacing/>
              <w:jc w:val="right"/>
              <w:rPr>
                <w:rFonts w:ascii="Arial" w:hAnsi="Arial" w:cs="Arial"/>
                <w:b/>
                <w:bCs/>
                <w:sz w:val="20"/>
                <w:szCs w:val="20"/>
              </w:rPr>
            </w:pPr>
            <w:r w:rsidRPr="00D94413">
              <w:rPr>
                <w:rFonts w:ascii="Arial" w:hAnsi="Arial" w:cs="Arial"/>
                <w:sz w:val="20"/>
                <w:szCs w:val="20"/>
                <w:lang w:val="en-US"/>
              </w:rPr>
              <w:t>17,652,062</w:t>
            </w:r>
          </w:p>
        </w:tc>
      </w:tr>
      <w:tr w:rsidR="005250C3" w:rsidRPr="005930CA" w14:paraId="1BAA991A" w14:textId="77777777" w:rsidTr="005930CA">
        <w:trPr>
          <w:trHeight w:val="20"/>
        </w:trPr>
        <w:tc>
          <w:tcPr>
            <w:tcW w:w="6390" w:type="dxa"/>
            <w:tcBorders>
              <w:top w:val="nil"/>
              <w:left w:val="nil"/>
              <w:bottom w:val="nil"/>
              <w:right w:val="nil"/>
            </w:tcBorders>
          </w:tcPr>
          <w:p w14:paraId="738E82F1" w14:textId="77777777" w:rsidR="005250C3" w:rsidRPr="005930CA" w:rsidRDefault="005250C3" w:rsidP="002843B6">
            <w:pPr>
              <w:tabs>
                <w:tab w:val="left" w:pos="3295"/>
                <w:tab w:val="left" w:pos="9744"/>
              </w:tabs>
              <w:ind w:left="792" w:right="-72"/>
              <w:contextualSpacing/>
              <w:rPr>
                <w:rFonts w:ascii="Arial" w:hAnsi="Arial" w:cs="Arial"/>
                <w:sz w:val="12"/>
                <w:szCs w:val="12"/>
              </w:rPr>
            </w:pPr>
          </w:p>
        </w:tc>
        <w:tc>
          <w:tcPr>
            <w:tcW w:w="1534" w:type="dxa"/>
            <w:vAlign w:val="bottom"/>
          </w:tcPr>
          <w:p w14:paraId="3D42458C" w14:textId="77777777" w:rsidR="005250C3" w:rsidRPr="005930CA" w:rsidRDefault="005250C3" w:rsidP="002843B6">
            <w:pPr>
              <w:keepNext/>
              <w:keepLines/>
              <w:autoSpaceDE w:val="0"/>
              <w:autoSpaceDN w:val="0"/>
              <w:adjustRightInd w:val="0"/>
              <w:ind w:right="-72"/>
              <w:contextualSpacing/>
              <w:jc w:val="right"/>
              <w:rPr>
                <w:rFonts w:ascii="Arial" w:hAnsi="Arial" w:cs="Arial"/>
                <w:sz w:val="12"/>
                <w:szCs w:val="12"/>
              </w:rPr>
            </w:pPr>
          </w:p>
        </w:tc>
        <w:tc>
          <w:tcPr>
            <w:tcW w:w="1534" w:type="dxa"/>
            <w:vAlign w:val="bottom"/>
          </w:tcPr>
          <w:p w14:paraId="3272D836" w14:textId="77777777" w:rsidR="005250C3" w:rsidRPr="005930CA" w:rsidRDefault="005250C3" w:rsidP="002843B6">
            <w:pPr>
              <w:keepNext/>
              <w:keepLines/>
              <w:autoSpaceDE w:val="0"/>
              <w:autoSpaceDN w:val="0"/>
              <w:adjustRightInd w:val="0"/>
              <w:ind w:right="-72"/>
              <w:contextualSpacing/>
              <w:jc w:val="right"/>
              <w:rPr>
                <w:rFonts w:ascii="Arial" w:hAnsi="Arial" w:cs="Arial"/>
                <w:b/>
                <w:bCs/>
                <w:sz w:val="12"/>
                <w:szCs w:val="12"/>
              </w:rPr>
            </w:pPr>
          </w:p>
        </w:tc>
      </w:tr>
      <w:tr w:rsidR="008F704C" w:rsidRPr="00D94413" w14:paraId="36387A75" w14:textId="77777777" w:rsidTr="005930CA">
        <w:trPr>
          <w:trHeight w:val="20"/>
        </w:trPr>
        <w:tc>
          <w:tcPr>
            <w:tcW w:w="6390" w:type="dxa"/>
            <w:tcBorders>
              <w:top w:val="nil"/>
              <w:left w:val="nil"/>
              <w:bottom w:val="nil"/>
              <w:right w:val="nil"/>
            </w:tcBorders>
          </w:tcPr>
          <w:p w14:paraId="268A3454" w14:textId="2FBEA5BC" w:rsidR="008F704C" w:rsidRPr="00D94413" w:rsidRDefault="008F704C" w:rsidP="002843B6">
            <w:pPr>
              <w:tabs>
                <w:tab w:val="left" w:pos="3295"/>
                <w:tab w:val="left" w:pos="9744"/>
              </w:tabs>
              <w:ind w:left="792" w:right="-72"/>
              <w:contextualSpacing/>
              <w:rPr>
                <w:rFonts w:ascii="Arial" w:hAnsi="Arial" w:cs="Arial"/>
                <w:b/>
                <w:bCs/>
                <w:sz w:val="20"/>
                <w:szCs w:val="20"/>
              </w:rPr>
            </w:pPr>
            <w:r w:rsidRPr="00D94413">
              <w:rPr>
                <w:rFonts w:ascii="Arial" w:hAnsi="Arial" w:cs="Arial"/>
                <w:b/>
                <w:bCs/>
                <w:sz w:val="20"/>
                <w:szCs w:val="20"/>
              </w:rPr>
              <w:t>Net assets</w:t>
            </w:r>
          </w:p>
        </w:tc>
        <w:tc>
          <w:tcPr>
            <w:tcW w:w="1534" w:type="dxa"/>
            <w:vAlign w:val="bottom"/>
          </w:tcPr>
          <w:p w14:paraId="1F0653AF" w14:textId="26A14DDA" w:rsidR="008F704C" w:rsidRPr="00D94413" w:rsidRDefault="009112EE" w:rsidP="00AC06C0">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5,017,575,790</w:t>
            </w:r>
          </w:p>
        </w:tc>
        <w:tc>
          <w:tcPr>
            <w:tcW w:w="1534" w:type="dxa"/>
            <w:vAlign w:val="bottom"/>
          </w:tcPr>
          <w:p w14:paraId="50C52565" w14:textId="206B49DD" w:rsidR="008F704C" w:rsidRPr="00D94413" w:rsidRDefault="00261DBE" w:rsidP="00AC06C0">
            <w:pPr>
              <w:keepNext/>
              <w:keepLines/>
              <w:pBdr>
                <w:bottom w:val="double" w:sz="4" w:space="1" w:color="auto"/>
              </w:pBdr>
              <w:autoSpaceDE w:val="0"/>
              <w:autoSpaceDN w:val="0"/>
              <w:adjustRightInd w:val="0"/>
              <w:ind w:right="-72"/>
              <w:contextualSpacing/>
              <w:jc w:val="right"/>
              <w:rPr>
                <w:rFonts w:ascii="Arial" w:hAnsi="Arial" w:cs="Arial"/>
                <w:b/>
                <w:bCs/>
                <w:sz w:val="20"/>
                <w:szCs w:val="20"/>
              </w:rPr>
            </w:pPr>
            <w:r w:rsidRPr="00D94413">
              <w:rPr>
                <w:rFonts w:ascii="Arial" w:hAnsi="Arial" w:cs="Arial"/>
                <w:sz w:val="20"/>
                <w:szCs w:val="20"/>
                <w:lang w:val="en-US"/>
              </w:rPr>
              <w:t>5,274,967,388</w:t>
            </w:r>
          </w:p>
        </w:tc>
      </w:tr>
    </w:tbl>
    <w:p w14:paraId="31144F0C" w14:textId="77777777" w:rsidR="005250C3" w:rsidRPr="00D94413" w:rsidRDefault="005250C3" w:rsidP="005250C3">
      <w:pPr>
        <w:ind w:left="900"/>
        <w:jc w:val="thaiDistribute"/>
        <w:rPr>
          <w:rFonts w:ascii="Arial" w:hAnsi="Arial" w:cs="Arial"/>
          <w:sz w:val="20"/>
          <w:szCs w:val="20"/>
        </w:rPr>
      </w:pPr>
    </w:p>
    <w:p w14:paraId="63BA7549" w14:textId="77777777" w:rsidR="008F704C" w:rsidRPr="00D94413" w:rsidRDefault="008F704C">
      <w:pPr>
        <w:rPr>
          <w:rFonts w:ascii="Arial" w:hAnsi="Arial" w:cs="Arial"/>
          <w:sz w:val="20"/>
          <w:szCs w:val="20"/>
        </w:rPr>
      </w:pPr>
      <w:r w:rsidRPr="00D94413">
        <w:rPr>
          <w:rFonts w:ascii="Arial" w:hAnsi="Arial" w:cs="Arial"/>
          <w:sz w:val="20"/>
          <w:szCs w:val="20"/>
        </w:rPr>
        <w:br w:type="page"/>
      </w:r>
    </w:p>
    <w:p w14:paraId="74678066" w14:textId="77777777" w:rsidR="005930CA" w:rsidRDefault="005930CA" w:rsidP="008F704C">
      <w:pPr>
        <w:tabs>
          <w:tab w:val="left" w:pos="540"/>
        </w:tabs>
        <w:rPr>
          <w:rFonts w:ascii="Arial" w:hAnsi="Arial" w:cs="Arial"/>
          <w:b/>
          <w:bCs/>
          <w:caps/>
          <w:sz w:val="20"/>
          <w:szCs w:val="20"/>
        </w:rPr>
      </w:pPr>
    </w:p>
    <w:p w14:paraId="77301130" w14:textId="7D7DE347" w:rsidR="008F704C" w:rsidRPr="00D94413" w:rsidRDefault="008F704C" w:rsidP="008F704C">
      <w:pPr>
        <w:tabs>
          <w:tab w:val="left" w:pos="540"/>
        </w:tabs>
        <w:rPr>
          <w:rFonts w:ascii="Arial" w:hAnsi="Arial" w:cs="Arial"/>
          <w:b/>
          <w:bCs/>
          <w:sz w:val="20"/>
          <w:szCs w:val="20"/>
        </w:rPr>
      </w:pPr>
      <w:r w:rsidRPr="00D94413">
        <w:rPr>
          <w:rFonts w:ascii="Arial" w:hAnsi="Arial" w:cs="Arial"/>
          <w:b/>
          <w:bCs/>
          <w:caps/>
          <w:sz w:val="20"/>
          <w:szCs w:val="20"/>
        </w:rPr>
        <w:t xml:space="preserve">14 </w:t>
      </w:r>
      <w:r w:rsidRPr="00D94413">
        <w:rPr>
          <w:rFonts w:ascii="Arial" w:hAnsi="Arial" w:cs="Arial"/>
          <w:b/>
          <w:bCs/>
          <w:caps/>
          <w:sz w:val="20"/>
          <w:szCs w:val="20"/>
        </w:rPr>
        <w:tab/>
      </w:r>
      <w:r w:rsidR="00B7183D" w:rsidRPr="00D94413">
        <w:rPr>
          <w:rFonts w:ascii="Arial" w:hAnsi="Arial" w:cs="Arial"/>
          <w:b/>
          <w:bCs/>
          <w:sz w:val="20"/>
          <w:szCs w:val="20"/>
        </w:rPr>
        <w:t xml:space="preserve">Investments in </w:t>
      </w:r>
      <w:r w:rsidR="00B7183D">
        <w:rPr>
          <w:rFonts w:ascii="Arial" w:hAnsi="Arial" w:cs="Arial"/>
          <w:b/>
          <w:bCs/>
          <w:sz w:val="20"/>
          <w:szCs w:val="20"/>
        </w:rPr>
        <w:t>an associate</w:t>
      </w:r>
      <w:r w:rsidRPr="00D94413">
        <w:rPr>
          <w:rFonts w:ascii="Arial" w:hAnsi="Arial" w:cs="Arial"/>
          <w:b/>
          <w:bCs/>
          <w:sz w:val="20"/>
          <w:szCs w:val="20"/>
        </w:rPr>
        <w:t xml:space="preserve"> and interests in joint ventures </w:t>
      </w:r>
      <w:r w:rsidRPr="00D94413">
        <w:rPr>
          <w:rFonts w:ascii="Arial" w:hAnsi="Arial" w:cs="Arial"/>
          <w:snapToGrid w:val="0"/>
          <w:color w:val="000000"/>
          <w:sz w:val="20"/>
          <w:szCs w:val="20"/>
          <w:lang w:eastAsia="th-TH"/>
        </w:rPr>
        <w:t>(Cont’d)</w:t>
      </w:r>
    </w:p>
    <w:p w14:paraId="0A104505" w14:textId="77777777" w:rsidR="008F704C" w:rsidRPr="00D94413" w:rsidRDefault="008F704C" w:rsidP="008F704C">
      <w:pPr>
        <w:tabs>
          <w:tab w:val="left" w:pos="1134"/>
        </w:tabs>
        <w:ind w:left="540"/>
        <w:rPr>
          <w:rFonts w:ascii="Arial" w:hAnsi="Arial" w:cs="Arial"/>
          <w:b/>
          <w:bCs/>
          <w:sz w:val="20"/>
          <w:szCs w:val="20"/>
        </w:rPr>
      </w:pPr>
    </w:p>
    <w:p w14:paraId="2D34778E" w14:textId="77777777" w:rsidR="008F704C" w:rsidRPr="00D94413" w:rsidRDefault="008F704C" w:rsidP="008F704C">
      <w:pPr>
        <w:tabs>
          <w:tab w:val="left" w:pos="540"/>
        </w:tabs>
        <w:rPr>
          <w:rFonts w:ascii="Arial" w:hAnsi="Arial" w:cs="Arial"/>
          <w:sz w:val="20"/>
          <w:szCs w:val="20"/>
        </w:rPr>
      </w:pPr>
    </w:p>
    <w:p w14:paraId="50DB58E7" w14:textId="4727DFE3" w:rsidR="008F704C" w:rsidRPr="00D94413" w:rsidRDefault="008F704C" w:rsidP="008F704C">
      <w:pPr>
        <w:tabs>
          <w:tab w:val="left" w:pos="1134"/>
        </w:tabs>
        <w:ind w:left="900" w:hanging="360"/>
        <w:rPr>
          <w:rFonts w:ascii="Arial" w:hAnsi="Arial" w:cs="Arial"/>
          <w:sz w:val="20"/>
          <w:szCs w:val="20"/>
        </w:rPr>
      </w:pPr>
      <w:r w:rsidRPr="00D94413">
        <w:rPr>
          <w:rFonts w:ascii="Arial" w:hAnsi="Arial" w:cs="Arial"/>
          <w:b/>
          <w:bCs/>
          <w:sz w:val="20"/>
          <w:szCs w:val="20"/>
        </w:rPr>
        <w:t xml:space="preserve">(a) </w:t>
      </w:r>
      <w:r w:rsidRPr="00D94413">
        <w:rPr>
          <w:rFonts w:ascii="Arial" w:hAnsi="Arial" w:cs="Arial"/>
          <w:b/>
          <w:bCs/>
          <w:sz w:val="20"/>
          <w:szCs w:val="20"/>
          <w:cs/>
        </w:rPr>
        <w:tab/>
      </w:r>
      <w:r w:rsidR="00B7183D" w:rsidRPr="00D94413">
        <w:rPr>
          <w:rFonts w:ascii="Arial" w:hAnsi="Arial" w:cs="Arial"/>
          <w:b/>
          <w:bCs/>
          <w:sz w:val="20"/>
          <w:szCs w:val="20"/>
        </w:rPr>
        <w:t xml:space="preserve">Investments in </w:t>
      </w:r>
      <w:r w:rsidR="00B7183D">
        <w:rPr>
          <w:rFonts w:ascii="Arial" w:hAnsi="Arial" w:cs="Arial"/>
          <w:b/>
          <w:bCs/>
          <w:sz w:val="20"/>
          <w:szCs w:val="20"/>
        </w:rPr>
        <w:t>an associate</w:t>
      </w:r>
      <w:r w:rsidR="00B7183D" w:rsidRPr="00D94413">
        <w:rPr>
          <w:rFonts w:ascii="Arial" w:hAnsi="Arial" w:cs="Arial"/>
          <w:b/>
          <w:bCs/>
          <w:sz w:val="20"/>
          <w:szCs w:val="20"/>
        </w:rPr>
        <w:t xml:space="preserve"> </w:t>
      </w:r>
      <w:r w:rsidRPr="00D94413">
        <w:rPr>
          <w:rFonts w:ascii="Arial" w:hAnsi="Arial" w:cs="Arial"/>
          <w:sz w:val="20"/>
          <w:szCs w:val="20"/>
        </w:rPr>
        <w:t>(Cont’d)</w:t>
      </w:r>
    </w:p>
    <w:p w14:paraId="43E877E4" w14:textId="77777777" w:rsidR="00034910" w:rsidRPr="00D94413" w:rsidRDefault="00034910" w:rsidP="008F704C">
      <w:pPr>
        <w:tabs>
          <w:tab w:val="left" w:pos="1134"/>
        </w:tabs>
        <w:ind w:left="900" w:hanging="360"/>
        <w:rPr>
          <w:rFonts w:ascii="Arial" w:hAnsi="Arial" w:cs="Arial"/>
          <w:b/>
          <w:bCs/>
          <w:sz w:val="20"/>
          <w:szCs w:val="20"/>
        </w:rPr>
      </w:pPr>
    </w:p>
    <w:p w14:paraId="676A619F" w14:textId="74E00DB9" w:rsidR="008F704C" w:rsidRPr="00D94413" w:rsidRDefault="00034910" w:rsidP="00034910">
      <w:pPr>
        <w:ind w:left="900"/>
        <w:jc w:val="thaiDistribute"/>
        <w:rPr>
          <w:rFonts w:ascii="Arial" w:hAnsi="Arial" w:cs="Arial"/>
          <w:b/>
          <w:bCs/>
          <w:sz w:val="20"/>
          <w:szCs w:val="20"/>
        </w:rPr>
      </w:pPr>
      <w:r w:rsidRPr="00D94413">
        <w:rPr>
          <w:rFonts w:ascii="Arial" w:hAnsi="Arial" w:cs="Arial"/>
          <w:b/>
          <w:bCs/>
          <w:sz w:val="20"/>
          <w:szCs w:val="20"/>
        </w:rPr>
        <w:t xml:space="preserve">Summarised financial information for a material associate </w:t>
      </w:r>
      <w:r w:rsidRPr="00D94413">
        <w:rPr>
          <w:rFonts w:ascii="Arial" w:hAnsi="Arial" w:cs="Arial"/>
          <w:sz w:val="20"/>
          <w:szCs w:val="20"/>
        </w:rPr>
        <w:t>(Cont’d)</w:t>
      </w:r>
    </w:p>
    <w:p w14:paraId="46CE50CC" w14:textId="77777777" w:rsidR="00034910" w:rsidRPr="00D94413" w:rsidRDefault="00034910" w:rsidP="005250C3">
      <w:pPr>
        <w:ind w:left="900"/>
        <w:jc w:val="thaiDistribute"/>
        <w:rPr>
          <w:rFonts w:ascii="Arial" w:hAnsi="Arial" w:cs="Arial"/>
          <w:sz w:val="20"/>
          <w:szCs w:val="20"/>
        </w:rPr>
      </w:pPr>
    </w:p>
    <w:p w14:paraId="732949D6" w14:textId="26853DE1" w:rsidR="005250C3" w:rsidRPr="002B6039" w:rsidRDefault="005250C3" w:rsidP="005250C3">
      <w:pPr>
        <w:ind w:left="900"/>
        <w:jc w:val="thaiDistribute"/>
        <w:rPr>
          <w:rFonts w:ascii="Arial" w:hAnsi="Arial" w:cs="Arial"/>
          <w:sz w:val="20"/>
          <w:szCs w:val="20"/>
        </w:rPr>
      </w:pPr>
      <w:r w:rsidRPr="002B6039">
        <w:rPr>
          <w:rFonts w:ascii="Arial" w:hAnsi="Arial" w:cs="Arial"/>
          <w:sz w:val="20"/>
          <w:szCs w:val="20"/>
        </w:rPr>
        <w:t>Summarised statement of comprehensive income:</w:t>
      </w:r>
    </w:p>
    <w:p w14:paraId="6AE203ED" w14:textId="77777777" w:rsidR="008F704C" w:rsidRPr="00D94413" w:rsidRDefault="008F704C" w:rsidP="005250C3">
      <w:pPr>
        <w:ind w:left="900"/>
        <w:jc w:val="thaiDistribute"/>
        <w:rPr>
          <w:rFonts w:ascii="Arial" w:hAnsi="Arial" w:cs="Arial"/>
          <w:sz w:val="20"/>
          <w:szCs w:val="20"/>
        </w:rPr>
      </w:pPr>
    </w:p>
    <w:tbl>
      <w:tblPr>
        <w:tblW w:w="9458" w:type="dxa"/>
        <w:tblLayout w:type="fixed"/>
        <w:tblLook w:val="0000" w:firstRow="0" w:lastRow="0" w:firstColumn="0" w:lastColumn="0" w:noHBand="0" w:noVBand="0"/>
      </w:tblPr>
      <w:tblGrid>
        <w:gridCol w:w="6390"/>
        <w:gridCol w:w="1534"/>
        <w:gridCol w:w="1534"/>
      </w:tblGrid>
      <w:tr w:rsidR="008F704C" w:rsidRPr="00D94413" w14:paraId="4998D0E5" w14:textId="77777777" w:rsidTr="005930CA">
        <w:trPr>
          <w:trHeight w:val="20"/>
        </w:trPr>
        <w:tc>
          <w:tcPr>
            <w:tcW w:w="6390" w:type="dxa"/>
            <w:tcBorders>
              <w:top w:val="nil"/>
              <w:left w:val="nil"/>
              <w:bottom w:val="nil"/>
              <w:right w:val="nil"/>
            </w:tcBorders>
            <w:vAlign w:val="bottom"/>
          </w:tcPr>
          <w:p w14:paraId="310831C2" w14:textId="77777777" w:rsidR="008F704C" w:rsidRPr="00D94413" w:rsidRDefault="008F704C" w:rsidP="002843B6">
            <w:pPr>
              <w:tabs>
                <w:tab w:val="left" w:pos="3295"/>
                <w:tab w:val="left" w:pos="9744"/>
              </w:tabs>
              <w:ind w:left="792" w:right="-72"/>
              <w:contextualSpacing/>
              <w:rPr>
                <w:rFonts w:ascii="Arial" w:hAnsi="Arial" w:cs="Arial"/>
                <w:b/>
                <w:bCs/>
                <w:sz w:val="20"/>
                <w:szCs w:val="20"/>
              </w:rPr>
            </w:pPr>
          </w:p>
        </w:tc>
        <w:tc>
          <w:tcPr>
            <w:tcW w:w="3068" w:type="dxa"/>
            <w:gridSpan w:val="2"/>
            <w:vAlign w:val="bottom"/>
          </w:tcPr>
          <w:p w14:paraId="2269A2D7" w14:textId="77777777" w:rsidR="008F704C" w:rsidRPr="00D94413" w:rsidRDefault="008F704C" w:rsidP="002843B6">
            <w:pPr>
              <w:pBdr>
                <w:bottom w:val="single" w:sz="4" w:space="1" w:color="auto"/>
              </w:pBdr>
              <w:suppressAutoHyphens/>
              <w:ind w:right="-72"/>
              <w:contextualSpacing/>
              <w:jc w:val="center"/>
              <w:rPr>
                <w:rFonts w:ascii="Arial" w:hAnsi="Arial" w:cs="Arial"/>
                <w:b/>
                <w:bCs/>
                <w:spacing w:val="-2"/>
                <w:sz w:val="20"/>
                <w:szCs w:val="20"/>
              </w:rPr>
            </w:pPr>
            <w:r w:rsidRPr="00D94413">
              <w:rPr>
                <w:rFonts w:ascii="Arial" w:hAnsi="Arial" w:cs="Arial"/>
                <w:b/>
                <w:bCs/>
                <w:spacing w:val="-2"/>
                <w:sz w:val="20"/>
                <w:szCs w:val="20"/>
              </w:rPr>
              <w:t>Amata B.Grimm Power Power Plant Infrastructure Fund</w:t>
            </w:r>
          </w:p>
        </w:tc>
      </w:tr>
      <w:tr w:rsidR="008F704C" w:rsidRPr="00D94413" w14:paraId="77EDBB1E" w14:textId="77777777" w:rsidTr="005930CA">
        <w:trPr>
          <w:trHeight w:val="20"/>
        </w:trPr>
        <w:tc>
          <w:tcPr>
            <w:tcW w:w="6390" w:type="dxa"/>
            <w:tcBorders>
              <w:top w:val="nil"/>
              <w:left w:val="nil"/>
              <w:bottom w:val="nil"/>
              <w:right w:val="nil"/>
            </w:tcBorders>
            <w:vAlign w:val="bottom"/>
          </w:tcPr>
          <w:p w14:paraId="0692C347" w14:textId="77777777" w:rsidR="008F704C" w:rsidRPr="00D94413" w:rsidRDefault="008F704C" w:rsidP="002843B6">
            <w:pPr>
              <w:tabs>
                <w:tab w:val="left" w:pos="3295"/>
                <w:tab w:val="left" w:pos="9744"/>
              </w:tabs>
              <w:ind w:left="792" w:right="-72"/>
              <w:contextualSpacing/>
              <w:rPr>
                <w:rFonts w:ascii="Arial" w:hAnsi="Arial" w:cs="Arial"/>
                <w:b/>
                <w:bCs/>
                <w:sz w:val="20"/>
                <w:szCs w:val="20"/>
              </w:rPr>
            </w:pPr>
          </w:p>
        </w:tc>
        <w:tc>
          <w:tcPr>
            <w:tcW w:w="1534" w:type="dxa"/>
            <w:vAlign w:val="bottom"/>
          </w:tcPr>
          <w:p w14:paraId="475A255A" w14:textId="77777777" w:rsidR="008F704C" w:rsidRPr="00D94413" w:rsidRDefault="008F704C" w:rsidP="002843B6">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2016</w:t>
            </w:r>
          </w:p>
          <w:p w14:paraId="6857CE20" w14:textId="77777777" w:rsidR="008F704C" w:rsidRPr="00D94413" w:rsidRDefault="008F704C" w:rsidP="002843B6">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534" w:type="dxa"/>
            <w:vAlign w:val="bottom"/>
          </w:tcPr>
          <w:p w14:paraId="0B8B9910" w14:textId="77777777" w:rsidR="008F704C" w:rsidRPr="00D94413" w:rsidRDefault="008F704C" w:rsidP="002843B6">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2015</w:t>
            </w:r>
          </w:p>
          <w:p w14:paraId="057BC2D3" w14:textId="77777777" w:rsidR="008F704C" w:rsidRPr="00D94413" w:rsidRDefault="008F704C" w:rsidP="002843B6">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Baht</w:t>
            </w:r>
          </w:p>
        </w:tc>
      </w:tr>
      <w:tr w:rsidR="008F704C" w:rsidRPr="005930CA" w14:paraId="70E38DA3" w14:textId="77777777" w:rsidTr="005930CA">
        <w:trPr>
          <w:trHeight w:val="20"/>
        </w:trPr>
        <w:tc>
          <w:tcPr>
            <w:tcW w:w="6390" w:type="dxa"/>
            <w:tcBorders>
              <w:top w:val="nil"/>
              <w:left w:val="nil"/>
              <w:bottom w:val="nil"/>
              <w:right w:val="nil"/>
            </w:tcBorders>
          </w:tcPr>
          <w:p w14:paraId="76305D04" w14:textId="77777777" w:rsidR="008F704C" w:rsidRPr="005930CA" w:rsidRDefault="008F704C" w:rsidP="002843B6">
            <w:pPr>
              <w:tabs>
                <w:tab w:val="left" w:pos="3295"/>
                <w:tab w:val="left" w:pos="9744"/>
              </w:tabs>
              <w:ind w:left="792" w:right="-72"/>
              <w:contextualSpacing/>
              <w:rPr>
                <w:rFonts w:ascii="Arial" w:hAnsi="Arial" w:cs="Arial"/>
                <w:sz w:val="12"/>
                <w:szCs w:val="12"/>
                <w:lang w:val="en-US"/>
              </w:rPr>
            </w:pPr>
          </w:p>
        </w:tc>
        <w:tc>
          <w:tcPr>
            <w:tcW w:w="1534" w:type="dxa"/>
            <w:vAlign w:val="bottom"/>
          </w:tcPr>
          <w:p w14:paraId="386D4AAE" w14:textId="77777777" w:rsidR="008F704C" w:rsidRPr="005930CA" w:rsidRDefault="008F704C" w:rsidP="002843B6">
            <w:pPr>
              <w:keepNext/>
              <w:keepLines/>
              <w:autoSpaceDE w:val="0"/>
              <w:autoSpaceDN w:val="0"/>
              <w:adjustRightInd w:val="0"/>
              <w:ind w:right="-72"/>
              <w:contextualSpacing/>
              <w:jc w:val="right"/>
              <w:rPr>
                <w:rFonts w:ascii="Arial" w:hAnsi="Arial" w:cs="Arial"/>
                <w:b/>
                <w:bCs/>
                <w:sz w:val="12"/>
                <w:szCs w:val="12"/>
              </w:rPr>
            </w:pPr>
          </w:p>
        </w:tc>
        <w:tc>
          <w:tcPr>
            <w:tcW w:w="1534" w:type="dxa"/>
            <w:vAlign w:val="bottom"/>
          </w:tcPr>
          <w:p w14:paraId="53D6C229" w14:textId="77777777" w:rsidR="008F704C" w:rsidRPr="005930CA" w:rsidRDefault="008F704C" w:rsidP="002843B6">
            <w:pPr>
              <w:keepNext/>
              <w:keepLines/>
              <w:autoSpaceDE w:val="0"/>
              <w:autoSpaceDN w:val="0"/>
              <w:adjustRightInd w:val="0"/>
              <w:ind w:right="-72"/>
              <w:contextualSpacing/>
              <w:jc w:val="right"/>
              <w:rPr>
                <w:rFonts w:ascii="Arial" w:hAnsi="Arial" w:cs="Arial"/>
                <w:b/>
                <w:bCs/>
                <w:sz w:val="12"/>
                <w:szCs w:val="12"/>
              </w:rPr>
            </w:pPr>
          </w:p>
        </w:tc>
      </w:tr>
      <w:tr w:rsidR="00261DBE" w:rsidRPr="00D94413" w14:paraId="0CAEA607" w14:textId="77777777" w:rsidTr="005930CA">
        <w:trPr>
          <w:trHeight w:val="20"/>
        </w:trPr>
        <w:tc>
          <w:tcPr>
            <w:tcW w:w="6390" w:type="dxa"/>
            <w:tcBorders>
              <w:top w:val="nil"/>
              <w:left w:val="nil"/>
              <w:bottom w:val="nil"/>
              <w:right w:val="nil"/>
            </w:tcBorders>
          </w:tcPr>
          <w:p w14:paraId="64BD91E3" w14:textId="148FF71E" w:rsidR="00261DBE" w:rsidRPr="00D94413" w:rsidRDefault="00261DBE" w:rsidP="00261DBE">
            <w:pPr>
              <w:tabs>
                <w:tab w:val="left" w:pos="3295"/>
                <w:tab w:val="left" w:pos="9744"/>
              </w:tabs>
              <w:ind w:left="792" w:right="-72"/>
              <w:contextualSpacing/>
              <w:rPr>
                <w:rFonts w:ascii="Arial" w:hAnsi="Arial" w:cs="Arial"/>
                <w:b/>
                <w:bCs/>
                <w:sz w:val="20"/>
                <w:szCs w:val="20"/>
                <w:lang w:val="en-US"/>
              </w:rPr>
            </w:pPr>
            <w:r w:rsidRPr="00D94413">
              <w:rPr>
                <w:rFonts w:ascii="Arial" w:hAnsi="Arial" w:cs="Arial"/>
                <w:sz w:val="20"/>
                <w:szCs w:val="20"/>
                <w:lang w:val="en-US"/>
              </w:rPr>
              <w:t>Interest income</w:t>
            </w:r>
          </w:p>
        </w:tc>
        <w:tc>
          <w:tcPr>
            <w:tcW w:w="1534" w:type="dxa"/>
            <w:vAlign w:val="bottom"/>
          </w:tcPr>
          <w:p w14:paraId="57928C0D" w14:textId="47D8CB7D" w:rsidR="00261DBE" w:rsidRPr="00D94413" w:rsidRDefault="00335ED0" w:rsidP="00261DBE">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593,605,363</w:t>
            </w:r>
          </w:p>
        </w:tc>
        <w:tc>
          <w:tcPr>
            <w:tcW w:w="1534" w:type="dxa"/>
          </w:tcPr>
          <w:p w14:paraId="2C13BFB7" w14:textId="67C181B9" w:rsidR="00261DBE" w:rsidRPr="00D94413" w:rsidRDefault="00261DBE" w:rsidP="00261DBE">
            <w:pPr>
              <w:keepNext/>
              <w:keepLines/>
              <w:autoSpaceDE w:val="0"/>
              <w:autoSpaceDN w:val="0"/>
              <w:adjustRightInd w:val="0"/>
              <w:ind w:right="-72"/>
              <w:contextualSpacing/>
              <w:jc w:val="right"/>
              <w:rPr>
                <w:rFonts w:ascii="Arial" w:hAnsi="Arial" w:cs="Arial"/>
                <w:b/>
                <w:bCs/>
                <w:sz w:val="20"/>
                <w:szCs w:val="20"/>
              </w:rPr>
            </w:pPr>
            <w:r w:rsidRPr="00D94413">
              <w:rPr>
                <w:rFonts w:ascii="Arial" w:hAnsi="Arial" w:cs="Arial"/>
                <w:sz w:val="20"/>
                <w:szCs w:val="20"/>
                <w:lang w:val="en-US"/>
              </w:rPr>
              <w:t>387,880,218</w:t>
            </w:r>
          </w:p>
        </w:tc>
      </w:tr>
      <w:tr w:rsidR="00261DBE" w:rsidRPr="00D94413" w14:paraId="20A78469" w14:textId="77777777" w:rsidTr="005930CA">
        <w:trPr>
          <w:trHeight w:val="20"/>
        </w:trPr>
        <w:tc>
          <w:tcPr>
            <w:tcW w:w="6390" w:type="dxa"/>
            <w:tcBorders>
              <w:top w:val="nil"/>
              <w:left w:val="nil"/>
              <w:bottom w:val="nil"/>
              <w:right w:val="nil"/>
            </w:tcBorders>
          </w:tcPr>
          <w:p w14:paraId="23240627" w14:textId="38A84554" w:rsidR="00261DBE" w:rsidRPr="00D94413" w:rsidRDefault="00261DBE" w:rsidP="00261DBE">
            <w:pPr>
              <w:tabs>
                <w:tab w:val="left" w:pos="3295"/>
                <w:tab w:val="left" w:pos="9744"/>
              </w:tabs>
              <w:ind w:left="792" w:right="-72"/>
              <w:contextualSpacing/>
              <w:rPr>
                <w:rFonts w:ascii="Arial" w:hAnsi="Arial" w:cs="Arial"/>
                <w:sz w:val="20"/>
                <w:szCs w:val="20"/>
                <w:lang w:val="en-US"/>
              </w:rPr>
            </w:pPr>
            <w:r w:rsidRPr="00D94413">
              <w:rPr>
                <w:rFonts w:ascii="Arial" w:hAnsi="Arial" w:cs="Arial"/>
                <w:sz w:val="20"/>
                <w:szCs w:val="20"/>
                <w:lang w:val="en-US"/>
              </w:rPr>
              <w:t>Other income</w:t>
            </w:r>
          </w:p>
        </w:tc>
        <w:tc>
          <w:tcPr>
            <w:tcW w:w="1534" w:type="dxa"/>
            <w:vAlign w:val="bottom"/>
          </w:tcPr>
          <w:p w14:paraId="380CD511" w14:textId="522062B8" w:rsidR="00261DBE" w:rsidRPr="00D94413" w:rsidRDefault="00335ED0" w:rsidP="002B6039">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69,503</w:t>
            </w:r>
          </w:p>
        </w:tc>
        <w:tc>
          <w:tcPr>
            <w:tcW w:w="1534" w:type="dxa"/>
          </w:tcPr>
          <w:p w14:paraId="5F56D147" w14:textId="059A80FC" w:rsidR="00261DBE" w:rsidRPr="00D94413" w:rsidRDefault="00261DBE" w:rsidP="002B6039">
            <w:pPr>
              <w:keepNext/>
              <w:keepLines/>
              <w:pBdr>
                <w:bottom w:val="single" w:sz="4" w:space="1" w:color="auto"/>
              </w:pBdr>
              <w:autoSpaceDE w:val="0"/>
              <w:autoSpaceDN w:val="0"/>
              <w:adjustRightInd w:val="0"/>
              <w:ind w:right="-72"/>
              <w:contextualSpacing/>
              <w:jc w:val="right"/>
              <w:rPr>
                <w:rFonts w:ascii="Arial" w:hAnsi="Arial" w:cs="Arial"/>
                <w:b/>
                <w:bCs/>
                <w:sz w:val="20"/>
                <w:szCs w:val="20"/>
              </w:rPr>
            </w:pPr>
            <w:r w:rsidRPr="00D94413">
              <w:rPr>
                <w:rFonts w:ascii="Arial" w:hAnsi="Arial" w:cs="Arial"/>
                <w:sz w:val="20"/>
                <w:szCs w:val="20"/>
                <w:lang w:val="en-US"/>
              </w:rPr>
              <w:t>40,905</w:t>
            </w:r>
          </w:p>
        </w:tc>
      </w:tr>
      <w:tr w:rsidR="00261DBE" w:rsidRPr="00D94413" w14:paraId="624AF1E3" w14:textId="77777777" w:rsidTr="005930CA">
        <w:trPr>
          <w:trHeight w:val="20"/>
        </w:trPr>
        <w:tc>
          <w:tcPr>
            <w:tcW w:w="6390" w:type="dxa"/>
            <w:tcBorders>
              <w:top w:val="nil"/>
              <w:left w:val="nil"/>
              <w:bottom w:val="nil"/>
              <w:right w:val="nil"/>
            </w:tcBorders>
          </w:tcPr>
          <w:p w14:paraId="558F6E09" w14:textId="69A02D67" w:rsidR="00261DBE" w:rsidRPr="00D94413" w:rsidRDefault="00261DBE" w:rsidP="00261DBE">
            <w:pPr>
              <w:tabs>
                <w:tab w:val="left" w:pos="3295"/>
                <w:tab w:val="left" w:pos="9744"/>
              </w:tabs>
              <w:ind w:left="792" w:right="-72"/>
              <w:contextualSpacing/>
              <w:rPr>
                <w:rFonts w:ascii="Arial" w:hAnsi="Arial" w:cs="Arial"/>
                <w:sz w:val="20"/>
                <w:szCs w:val="20"/>
              </w:rPr>
            </w:pPr>
            <w:r w:rsidRPr="00D94413">
              <w:rPr>
                <w:rFonts w:ascii="Arial" w:hAnsi="Arial" w:cs="Arial"/>
                <w:sz w:val="20"/>
                <w:szCs w:val="20"/>
                <w:lang w:val="en-US"/>
              </w:rPr>
              <w:t>Total revenue</w:t>
            </w:r>
          </w:p>
        </w:tc>
        <w:tc>
          <w:tcPr>
            <w:tcW w:w="1534" w:type="dxa"/>
            <w:vAlign w:val="bottom"/>
          </w:tcPr>
          <w:p w14:paraId="7A7D2A74" w14:textId="2584EFF5" w:rsidR="00261DBE" w:rsidRPr="00D94413" w:rsidRDefault="00335ED0" w:rsidP="00261DBE">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593,674,866</w:t>
            </w:r>
          </w:p>
        </w:tc>
        <w:tc>
          <w:tcPr>
            <w:tcW w:w="1534" w:type="dxa"/>
          </w:tcPr>
          <w:p w14:paraId="2ED2A684" w14:textId="1352F0CE" w:rsidR="00261DBE" w:rsidRPr="00D94413" w:rsidRDefault="00261DBE" w:rsidP="00261DBE">
            <w:pPr>
              <w:keepNext/>
              <w:keepLines/>
              <w:pBdr>
                <w:bottom w:val="single" w:sz="4" w:space="1" w:color="auto"/>
              </w:pBdr>
              <w:autoSpaceDE w:val="0"/>
              <w:autoSpaceDN w:val="0"/>
              <w:adjustRightInd w:val="0"/>
              <w:ind w:right="-72"/>
              <w:contextualSpacing/>
              <w:jc w:val="right"/>
              <w:rPr>
                <w:rFonts w:ascii="Arial" w:hAnsi="Arial" w:cs="Arial"/>
                <w:b/>
                <w:bCs/>
                <w:sz w:val="20"/>
                <w:szCs w:val="20"/>
              </w:rPr>
            </w:pPr>
            <w:r w:rsidRPr="00D94413">
              <w:rPr>
                <w:rFonts w:ascii="Arial" w:hAnsi="Arial" w:cs="Arial"/>
                <w:sz w:val="20"/>
                <w:szCs w:val="20"/>
                <w:cs/>
                <w:lang w:val="en-US"/>
              </w:rPr>
              <w:t>387</w:t>
            </w:r>
            <w:r w:rsidRPr="00D94413">
              <w:rPr>
                <w:rFonts w:ascii="Arial" w:hAnsi="Arial" w:cs="Arial"/>
                <w:sz w:val="20"/>
                <w:szCs w:val="20"/>
                <w:lang w:val="en-US"/>
              </w:rPr>
              <w:t>,</w:t>
            </w:r>
            <w:r w:rsidRPr="00D94413">
              <w:rPr>
                <w:rFonts w:ascii="Arial" w:hAnsi="Arial" w:cs="Arial"/>
                <w:sz w:val="20"/>
                <w:szCs w:val="20"/>
                <w:cs/>
                <w:lang w:val="en-US"/>
              </w:rPr>
              <w:t>921</w:t>
            </w:r>
            <w:r w:rsidRPr="00D94413">
              <w:rPr>
                <w:rFonts w:ascii="Arial" w:hAnsi="Arial" w:cs="Arial"/>
                <w:sz w:val="20"/>
                <w:szCs w:val="20"/>
                <w:lang w:val="en-US"/>
              </w:rPr>
              <w:t>,</w:t>
            </w:r>
            <w:r w:rsidRPr="00D94413">
              <w:rPr>
                <w:rFonts w:ascii="Arial" w:hAnsi="Arial" w:cs="Arial"/>
                <w:sz w:val="20"/>
                <w:szCs w:val="20"/>
                <w:cs/>
                <w:lang w:val="en-US"/>
              </w:rPr>
              <w:t>123</w:t>
            </w:r>
          </w:p>
        </w:tc>
      </w:tr>
      <w:tr w:rsidR="005930CA" w:rsidRPr="005930CA" w14:paraId="545FC6D0" w14:textId="77777777" w:rsidTr="00A76996">
        <w:trPr>
          <w:trHeight w:val="20"/>
        </w:trPr>
        <w:tc>
          <w:tcPr>
            <w:tcW w:w="6390" w:type="dxa"/>
            <w:tcBorders>
              <w:top w:val="nil"/>
              <w:left w:val="nil"/>
              <w:bottom w:val="nil"/>
              <w:right w:val="nil"/>
            </w:tcBorders>
          </w:tcPr>
          <w:p w14:paraId="5D98E5C5" w14:textId="77777777" w:rsidR="005930CA" w:rsidRPr="005930CA" w:rsidRDefault="005930CA" w:rsidP="00A76996">
            <w:pPr>
              <w:tabs>
                <w:tab w:val="left" w:pos="3295"/>
                <w:tab w:val="left" w:pos="9744"/>
              </w:tabs>
              <w:ind w:left="792" w:right="-72"/>
              <w:contextualSpacing/>
              <w:rPr>
                <w:rFonts w:ascii="Arial" w:hAnsi="Arial" w:cs="Arial"/>
                <w:b/>
                <w:bCs/>
                <w:sz w:val="12"/>
                <w:szCs w:val="12"/>
              </w:rPr>
            </w:pPr>
          </w:p>
        </w:tc>
        <w:tc>
          <w:tcPr>
            <w:tcW w:w="1534" w:type="dxa"/>
            <w:vAlign w:val="bottom"/>
          </w:tcPr>
          <w:p w14:paraId="4DB392F4" w14:textId="77777777" w:rsidR="005930CA" w:rsidRPr="005930CA" w:rsidRDefault="005930CA" w:rsidP="00A76996">
            <w:pPr>
              <w:keepNext/>
              <w:keepLines/>
              <w:autoSpaceDE w:val="0"/>
              <w:autoSpaceDN w:val="0"/>
              <w:adjustRightInd w:val="0"/>
              <w:ind w:right="-72"/>
              <w:contextualSpacing/>
              <w:jc w:val="right"/>
              <w:rPr>
                <w:rFonts w:ascii="Arial" w:hAnsi="Arial" w:cs="Arial"/>
                <w:sz w:val="12"/>
                <w:szCs w:val="12"/>
              </w:rPr>
            </w:pPr>
          </w:p>
        </w:tc>
        <w:tc>
          <w:tcPr>
            <w:tcW w:w="1534" w:type="dxa"/>
            <w:vAlign w:val="bottom"/>
          </w:tcPr>
          <w:p w14:paraId="7D19730D" w14:textId="77777777" w:rsidR="005930CA" w:rsidRPr="005930CA" w:rsidRDefault="005930CA" w:rsidP="00A76996">
            <w:pPr>
              <w:keepNext/>
              <w:keepLines/>
              <w:autoSpaceDE w:val="0"/>
              <w:autoSpaceDN w:val="0"/>
              <w:adjustRightInd w:val="0"/>
              <w:ind w:right="-72"/>
              <w:contextualSpacing/>
              <w:jc w:val="right"/>
              <w:rPr>
                <w:rFonts w:ascii="Arial" w:hAnsi="Arial" w:cs="Arial"/>
                <w:b/>
                <w:bCs/>
                <w:sz w:val="12"/>
                <w:szCs w:val="12"/>
              </w:rPr>
            </w:pPr>
          </w:p>
        </w:tc>
      </w:tr>
      <w:tr w:rsidR="00261DBE" w:rsidRPr="00D94413" w14:paraId="26772EA2" w14:textId="77777777" w:rsidTr="005930CA">
        <w:trPr>
          <w:trHeight w:val="20"/>
        </w:trPr>
        <w:tc>
          <w:tcPr>
            <w:tcW w:w="6390" w:type="dxa"/>
            <w:tcBorders>
              <w:top w:val="nil"/>
              <w:left w:val="nil"/>
              <w:bottom w:val="nil"/>
              <w:right w:val="nil"/>
            </w:tcBorders>
          </w:tcPr>
          <w:p w14:paraId="702E8CCB" w14:textId="6FCCCEFC" w:rsidR="00261DBE" w:rsidRPr="00D94413" w:rsidRDefault="00261DBE" w:rsidP="00261DBE">
            <w:pPr>
              <w:tabs>
                <w:tab w:val="left" w:pos="3295"/>
                <w:tab w:val="left" w:pos="9744"/>
              </w:tabs>
              <w:ind w:left="792" w:right="-72"/>
              <w:contextualSpacing/>
              <w:rPr>
                <w:rFonts w:ascii="Arial" w:hAnsi="Arial" w:cs="Arial"/>
                <w:sz w:val="20"/>
                <w:szCs w:val="20"/>
              </w:rPr>
            </w:pPr>
            <w:r w:rsidRPr="00D94413">
              <w:rPr>
                <w:rFonts w:ascii="Arial" w:hAnsi="Arial" w:cs="Arial"/>
                <w:sz w:val="20"/>
                <w:szCs w:val="20"/>
              </w:rPr>
              <w:t>Total expenses</w:t>
            </w:r>
          </w:p>
        </w:tc>
        <w:tc>
          <w:tcPr>
            <w:tcW w:w="1534" w:type="dxa"/>
            <w:vAlign w:val="bottom"/>
          </w:tcPr>
          <w:p w14:paraId="44DC4733" w14:textId="215F9E7B" w:rsidR="00261DBE" w:rsidRPr="00D94413" w:rsidRDefault="00335ED0" w:rsidP="00261DBE">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(48,026,464)</w:t>
            </w:r>
          </w:p>
        </w:tc>
        <w:tc>
          <w:tcPr>
            <w:tcW w:w="1534" w:type="dxa"/>
          </w:tcPr>
          <w:p w14:paraId="51A44851" w14:textId="6FECDD95" w:rsidR="00261DBE" w:rsidRPr="00D94413" w:rsidRDefault="00261DBE" w:rsidP="00261DBE">
            <w:pPr>
              <w:keepNext/>
              <w:keepLines/>
              <w:pBdr>
                <w:bottom w:val="single" w:sz="4" w:space="1" w:color="auto"/>
              </w:pBdr>
              <w:autoSpaceDE w:val="0"/>
              <w:autoSpaceDN w:val="0"/>
              <w:adjustRightInd w:val="0"/>
              <w:ind w:right="-72"/>
              <w:contextualSpacing/>
              <w:jc w:val="right"/>
              <w:rPr>
                <w:rFonts w:ascii="Arial" w:hAnsi="Arial" w:cs="Arial"/>
                <w:b/>
                <w:bCs/>
                <w:sz w:val="20"/>
                <w:szCs w:val="20"/>
              </w:rPr>
            </w:pPr>
            <w:r w:rsidRPr="00D94413">
              <w:rPr>
                <w:rFonts w:ascii="Arial" w:hAnsi="Arial" w:cs="Arial"/>
                <w:sz w:val="20"/>
                <w:szCs w:val="20"/>
                <w:lang w:val="en-US"/>
              </w:rPr>
              <w:t>(</w:t>
            </w:r>
            <w:r w:rsidRPr="00D94413">
              <w:rPr>
                <w:rFonts w:ascii="Arial" w:hAnsi="Arial" w:cs="Arial"/>
                <w:sz w:val="20"/>
                <w:szCs w:val="20"/>
              </w:rPr>
              <w:t>48,102,481)</w:t>
            </w:r>
          </w:p>
        </w:tc>
      </w:tr>
      <w:tr w:rsidR="005930CA" w:rsidRPr="005930CA" w14:paraId="69CC3798" w14:textId="77777777" w:rsidTr="00A76996">
        <w:trPr>
          <w:trHeight w:val="20"/>
        </w:trPr>
        <w:tc>
          <w:tcPr>
            <w:tcW w:w="6390" w:type="dxa"/>
            <w:tcBorders>
              <w:top w:val="nil"/>
              <w:left w:val="nil"/>
              <w:bottom w:val="nil"/>
              <w:right w:val="nil"/>
            </w:tcBorders>
          </w:tcPr>
          <w:p w14:paraId="795AF499" w14:textId="77777777" w:rsidR="005930CA" w:rsidRPr="005930CA" w:rsidRDefault="005930CA" w:rsidP="00A76996">
            <w:pPr>
              <w:tabs>
                <w:tab w:val="left" w:pos="3295"/>
                <w:tab w:val="left" w:pos="9744"/>
              </w:tabs>
              <w:ind w:left="792" w:right="-72"/>
              <w:contextualSpacing/>
              <w:rPr>
                <w:rFonts w:ascii="Arial" w:hAnsi="Arial" w:cs="Arial"/>
                <w:b/>
                <w:bCs/>
                <w:sz w:val="12"/>
                <w:szCs w:val="12"/>
              </w:rPr>
            </w:pPr>
          </w:p>
        </w:tc>
        <w:tc>
          <w:tcPr>
            <w:tcW w:w="1534" w:type="dxa"/>
            <w:vAlign w:val="bottom"/>
          </w:tcPr>
          <w:p w14:paraId="31668606" w14:textId="77777777" w:rsidR="005930CA" w:rsidRPr="005930CA" w:rsidRDefault="005930CA" w:rsidP="00A76996">
            <w:pPr>
              <w:keepNext/>
              <w:keepLines/>
              <w:autoSpaceDE w:val="0"/>
              <w:autoSpaceDN w:val="0"/>
              <w:adjustRightInd w:val="0"/>
              <w:ind w:right="-72"/>
              <w:contextualSpacing/>
              <w:jc w:val="right"/>
              <w:rPr>
                <w:rFonts w:ascii="Arial" w:hAnsi="Arial" w:cs="Arial"/>
                <w:sz w:val="12"/>
                <w:szCs w:val="12"/>
              </w:rPr>
            </w:pPr>
          </w:p>
        </w:tc>
        <w:tc>
          <w:tcPr>
            <w:tcW w:w="1534" w:type="dxa"/>
            <w:vAlign w:val="bottom"/>
          </w:tcPr>
          <w:p w14:paraId="45305225" w14:textId="77777777" w:rsidR="005930CA" w:rsidRPr="005930CA" w:rsidRDefault="005930CA" w:rsidP="00A76996">
            <w:pPr>
              <w:keepNext/>
              <w:keepLines/>
              <w:autoSpaceDE w:val="0"/>
              <w:autoSpaceDN w:val="0"/>
              <w:adjustRightInd w:val="0"/>
              <w:ind w:right="-72"/>
              <w:contextualSpacing/>
              <w:jc w:val="right"/>
              <w:rPr>
                <w:rFonts w:ascii="Arial" w:hAnsi="Arial" w:cs="Arial"/>
                <w:b/>
                <w:bCs/>
                <w:sz w:val="12"/>
                <w:szCs w:val="12"/>
              </w:rPr>
            </w:pPr>
          </w:p>
        </w:tc>
      </w:tr>
      <w:tr w:rsidR="008F704C" w:rsidRPr="00D94413" w14:paraId="2162ED77" w14:textId="77777777" w:rsidTr="005930CA">
        <w:trPr>
          <w:trHeight w:val="20"/>
        </w:trPr>
        <w:tc>
          <w:tcPr>
            <w:tcW w:w="6390" w:type="dxa"/>
            <w:tcBorders>
              <w:top w:val="nil"/>
              <w:left w:val="nil"/>
              <w:bottom w:val="nil"/>
              <w:right w:val="nil"/>
            </w:tcBorders>
          </w:tcPr>
          <w:p w14:paraId="52057B50" w14:textId="1C4A501D" w:rsidR="008F704C" w:rsidRPr="004218F1" w:rsidRDefault="008F704C" w:rsidP="008F704C">
            <w:pPr>
              <w:tabs>
                <w:tab w:val="left" w:pos="3295"/>
                <w:tab w:val="left" w:pos="9744"/>
              </w:tabs>
              <w:ind w:left="792" w:right="-72"/>
              <w:contextualSpacing/>
              <w:rPr>
                <w:rFonts w:ascii="Arial" w:hAnsi="Arial" w:cs="Arial"/>
                <w:b/>
                <w:bCs/>
                <w:sz w:val="20"/>
                <w:szCs w:val="20"/>
              </w:rPr>
            </w:pPr>
            <w:r w:rsidRPr="004218F1">
              <w:rPr>
                <w:rFonts w:ascii="Arial" w:hAnsi="Arial" w:cs="Arial"/>
                <w:b/>
                <w:bCs/>
                <w:sz w:val="20"/>
                <w:szCs w:val="20"/>
              </w:rPr>
              <w:t>Total comprehensive income</w:t>
            </w:r>
          </w:p>
        </w:tc>
        <w:tc>
          <w:tcPr>
            <w:tcW w:w="1534" w:type="dxa"/>
            <w:vAlign w:val="bottom"/>
          </w:tcPr>
          <w:p w14:paraId="375880F5" w14:textId="0DBD1B75" w:rsidR="008F704C" w:rsidRPr="00D94413" w:rsidRDefault="00335ED0" w:rsidP="008F704C">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545,648,402</w:t>
            </w:r>
          </w:p>
        </w:tc>
        <w:tc>
          <w:tcPr>
            <w:tcW w:w="1534" w:type="dxa"/>
            <w:vAlign w:val="bottom"/>
          </w:tcPr>
          <w:p w14:paraId="59580920" w14:textId="57FCBE09" w:rsidR="008F704C" w:rsidRPr="00D94413" w:rsidRDefault="00261DBE" w:rsidP="008F704C">
            <w:pPr>
              <w:keepNext/>
              <w:keepLines/>
              <w:pBdr>
                <w:bottom w:val="single" w:sz="4" w:space="1" w:color="auto"/>
              </w:pBdr>
              <w:autoSpaceDE w:val="0"/>
              <w:autoSpaceDN w:val="0"/>
              <w:adjustRightInd w:val="0"/>
              <w:ind w:right="-72"/>
              <w:contextualSpacing/>
              <w:jc w:val="right"/>
              <w:rPr>
                <w:rFonts w:ascii="Arial" w:hAnsi="Arial" w:cs="Arial"/>
                <w:b/>
                <w:bCs/>
                <w:sz w:val="20"/>
                <w:szCs w:val="20"/>
              </w:rPr>
            </w:pPr>
            <w:r w:rsidRPr="00D94413">
              <w:rPr>
                <w:rFonts w:ascii="Arial" w:hAnsi="Arial" w:cs="Arial"/>
                <w:sz w:val="20"/>
                <w:szCs w:val="20"/>
              </w:rPr>
              <w:t>339,818,642</w:t>
            </w:r>
          </w:p>
        </w:tc>
      </w:tr>
      <w:tr w:rsidR="008F704C" w:rsidRPr="005930CA" w14:paraId="1E5281C7" w14:textId="77777777" w:rsidTr="005930CA">
        <w:trPr>
          <w:trHeight w:val="20"/>
        </w:trPr>
        <w:tc>
          <w:tcPr>
            <w:tcW w:w="6390" w:type="dxa"/>
            <w:tcBorders>
              <w:top w:val="nil"/>
              <w:left w:val="nil"/>
              <w:bottom w:val="nil"/>
              <w:right w:val="nil"/>
            </w:tcBorders>
          </w:tcPr>
          <w:p w14:paraId="6B02B539" w14:textId="10620AF0" w:rsidR="008F704C" w:rsidRPr="005930CA" w:rsidRDefault="008F704C" w:rsidP="008F704C">
            <w:pPr>
              <w:tabs>
                <w:tab w:val="left" w:pos="3295"/>
                <w:tab w:val="left" w:pos="9744"/>
              </w:tabs>
              <w:ind w:left="792" w:right="-72"/>
              <w:contextualSpacing/>
              <w:rPr>
                <w:rFonts w:ascii="Arial" w:hAnsi="Arial" w:cs="Arial"/>
                <w:b/>
                <w:bCs/>
                <w:sz w:val="12"/>
                <w:szCs w:val="12"/>
              </w:rPr>
            </w:pPr>
          </w:p>
        </w:tc>
        <w:tc>
          <w:tcPr>
            <w:tcW w:w="1534" w:type="dxa"/>
            <w:vAlign w:val="bottom"/>
          </w:tcPr>
          <w:p w14:paraId="61EF2ADD" w14:textId="77777777" w:rsidR="008F704C" w:rsidRPr="005930CA" w:rsidRDefault="008F704C" w:rsidP="008F704C">
            <w:pPr>
              <w:keepNext/>
              <w:keepLines/>
              <w:autoSpaceDE w:val="0"/>
              <w:autoSpaceDN w:val="0"/>
              <w:adjustRightInd w:val="0"/>
              <w:ind w:right="-72"/>
              <w:contextualSpacing/>
              <w:jc w:val="right"/>
              <w:rPr>
                <w:rFonts w:ascii="Arial" w:hAnsi="Arial" w:cs="Arial"/>
                <w:sz w:val="12"/>
                <w:szCs w:val="12"/>
              </w:rPr>
            </w:pPr>
          </w:p>
        </w:tc>
        <w:tc>
          <w:tcPr>
            <w:tcW w:w="1534" w:type="dxa"/>
            <w:vAlign w:val="bottom"/>
          </w:tcPr>
          <w:p w14:paraId="2F4C5480" w14:textId="77777777" w:rsidR="008F704C" w:rsidRPr="005930CA" w:rsidRDefault="008F704C" w:rsidP="008F704C">
            <w:pPr>
              <w:keepNext/>
              <w:keepLines/>
              <w:autoSpaceDE w:val="0"/>
              <w:autoSpaceDN w:val="0"/>
              <w:adjustRightInd w:val="0"/>
              <w:ind w:right="-72"/>
              <w:contextualSpacing/>
              <w:jc w:val="right"/>
              <w:rPr>
                <w:rFonts w:ascii="Arial" w:hAnsi="Arial" w:cs="Arial"/>
                <w:b/>
                <w:bCs/>
                <w:sz w:val="12"/>
                <w:szCs w:val="12"/>
              </w:rPr>
            </w:pPr>
          </w:p>
        </w:tc>
      </w:tr>
      <w:tr w:rsidR="008F704C" w:rsidRPr="00D94413" w14:paraId="0E72DDA6" w14:textId="77777777" w:rsidTr="005930CA">
        <w:trPr>
          <w:trHeight w:val="20"/>
        </w:trPr>
        <w:tc>
          <w:tcPr>
            <w:tcW w:w="6390" w:type="dxa"/>
            <w:tcBorders>
              <w:top w:val="nil"/>
              <w:left w:val="nil"/>
              <w:bottom w:val="nil"/>
              <w:right w:val="nil"/>
            </w:tcBorders>
          </w:tcPr>
          <w:p w14:paraId="28A6EBBE" w14:textId="7F4AB4F3" w:rsidR="008F704C" w:rsidRPr="00D94413" w:rsidRDefault="008F704C" w:rsidP="00047B20">
            <w:pPr>
              <w:tabs>
                <w:tab w:val="left" w:pos="3295"/>
                <w:tab w:val="left" w:pos="9744"/>
              </w:tabs>
              <w:ind w:left="792" w:right="-72"/>
              <w:contextualSpacing/>
              <w:rPr>
                <w:rFonts w:ascii="Arial" w:hAnsi="Arial" w:cs="Arial"/>
                <w:sz w:val="20"/>
                <w:szCs w:val="20"/>
              </w:rPr>
            </w:pPr>
            <w:r w:rsidRPr="00D94413">
              <w:rPr>
                <w:rFonts w:ascii="Arial" w:hAnsi="Arial" w:cs="Arial"/>
                <w:sz w:val="20"/>
                <w:szCs w:val="20"/>
              </w:rPr>
              <w:t>Dividend received from an</w:t>
            </w:r>
            <w:r w:rsidR="00047B20" w:rsidRPr="00D94413">
              <w:rPr>
                <w:rFonts w:ascii="Arial" w:hAnsi="Arial" w:cs="Arial"/>
                <w:sz w:val="20"/>
                <w:szCs w:val="20"/>
              </w:rPr>
              <w:t xml:space="preserve"> ass</w:t>
            </w:r>
            <w:r w:rsidR="00047B20" w:rsidRPr="00D94413">
              <w:rPr>
                <w:rFonts w:ascii="Arial" w:hAnsi="Arial" w:cs="Arial"/>
                <w:sz w:val="20"/>
                <w:szCs w:val="20"/>
                <w:lang w:val="en-US"/>
              </w:rPr>
              <w:t>o</w:t>
            </w:r>
            <w:r w:rsidRPr="00D94413">
              <w:rPr>
                <w:rFonts w:ascii="Arial" w:hAnsi="Arial" w:cs="Arial"/>
                <w:sz w:val="20"/>
                <w:szCs w:val="20"/>
              </w:rPr>
              <w:t>ci</w:t>
            </w:r>
            <w:r w:rsidR="00047B20" w:rsidRPr="00D94413">
              <w:rPr>
                <w:rFonts w:ascii="Arial" w:hAnsi="Arial" w:cs="Arial"/>
                <w:sz w:val="20"/>
                <w:szCs w:val="20"/>
              </w:rPr>
              <w:t>ate</w:t>
            </w:r>
          </w:p>
        </w:tc>
        <w:tc>
          <w:tcPr>
            <w:tcW w:w="1534" w:type="dxa"/>
            <w:vAlign w:val="bottom"/>
          </w:tcPr>
          <w:p w14:paraId="26AE96F7" w14:textId="5C500229" w:rsidR="008F704C" w:rsidRPr="00D94413" w:rsidRDefault="00335ED0" w:rsidP="00047B20">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353,100,000</w:t>
            </w:r>
          </w:p>
        </w:tc>
        <w:tc>
          <w:tcPr>
            <w:tcW w:w="1534" w:type="dxa"/>
            <w:vAlign w:val="bottom"/>
          </w:tcPr>
          <w:p w14:paraId="12E24B63" w14:textId="22E4C54F" w:rsidR="008F704C" w:rsidRPr="00D94413" w:rsidRDefault="00261DBE" w:rsidP="00047B20">
            <w:pPr>
              <w:keepNext/>
              <w:keepLines/>
              <w:pBdr>
                <w:bottom w:val="single" w:sz="4" w:space="1" w:color="auto"/>
              </w:pBdr>
              <w:autoSpaceDE w:val="0"/>
              <w:autoSpaceDN w:val="0"/>
              <w:adjustRightInd w:val="0"/>
              <w:ind w:right="-72"/>
              <w:contextualSpacing/>
              <w:jc w:val="right"/>
              <w:rPr>
                <w:rFonts w:ascii="Arial" w:hAnsi="Arial" w:cs="Arial"/>
                <w:b/>
                <w:bCs/>
                <w:sz w:val="20"/>
                <w:szCs w:val="20"/>
              </w:rPr>
            </w:pPr>
            <w:r w:rsidRPr="00D94413">
              <w:rPr>
                <w:rFonts w:ascii="Arial" w:hAnsi="Arial" w:cs="Arial"/>
                <w:sz w:val="20"/>
                <w:szCs w:val="20"/>
                <w:cs/>
              </w:rPr>
              <w:t>342</w:t>
            </w:r>
            <w:r w:rsidRPr="00D94413">
              <w:rPr>
                <w:rFonts w:ascii="Arial" w:hAnsi="Arial" w:cs="Arial"/>
                <w:sz w:val="20"/>
                <w:szCs w:val="20"/>
              </w:rPr>
              <w:t>,</w:t>
            </w:r>
            <w:r w:rsidRPr="00D94413">
              <w:rPr>
                <w:rFonts w:ascii="Arial" w:hAnsi="Arial" w:cs="Arial"/>
                <w:sz w:val="20"/>
                <w:szCs w:val="20"/>
                <w:cs/>
              </w:rPr>
              <w:t>840</w:t>
            </w:r>
            <w:r w:rsidRPr="00D94413">
              <w:rPr>
                <w:rFonts w:ascii="Arial" w:hAnsi="Arial" w:cs="Arial"/>
                <w:sz w:val="20"/>
                <w:szCs w:val="20"/>
              </w:rPr>
              <w:t>,</w:t>
            </w:r>
            <w:r w:rsidRPr="00D94413">
              <w:rPr>
                <w:rFonts w:ascii="Arial" w:hAnsi="Arial" w:cs="Arial"/>
                <w:sz w:val="20"/>
                <w:szCs w:val="20"/>
                <w:cs/>
              </w:rPr>
              <w:t>000</w:t>
            </w:r>
          </w:p>
        </w:tc>
      </w:tr>
    </w:tbl>
    <w:p w14:paraId="785D5EBB" w14:textId="77777777" w:rsidR="008F704C" w:rsidRPr="00D94413" w:rsidRDefault="008F704C" w:rsidP="005250C3">
      <w:pPr>
        <w:ind w:left="900"/>
        <w:jc w:val="thaiDistribute"/>
        <w:rPr>
          <w:rFonts w:ascii="Arial" w:hAnsi="Arial" w:cs="Arial"/>
          <w:sz w:val="20"/>
          <w:szCs w:val="20"/>
        </w:rPr>
      </w:pPr>
    </w:p>
    <w:p w14:paraId="221F3A0E" w14:textId="7AC243EC" w:rsidR="00261DBE" w:rsidRPr="00D94413" w:rsidRDefault="00261DBE" w:rsidP="00261DBE">
      <w:pPr>
        <w:ind w:left="900"/>
        <w:jc w:val="thaiDistribute"/>
        <w:rPr>
          <w:rFonts w:ascii="Arial" w:hAnsi="Arial" w:cs="Arial"/>
          <w:color w:val="000000"/>
          <w:sz w:val="20"/>
          <w:szCs w:val="20"/>
        </w:rPr>
      </w:pPr>
      <w:r w:rsidRPr="00D94413">
        <w:rPr>
          <w:rFonts w:ascii="Arial" w:hAnsi="Arial" w:cs="Arial"/>
          <w:color w:val="000000"/>
          <w:sz w:val="20"/>
          <w:szCs w:val="20"/>
        </w:rPr>
        <w:t>The information above reflects the amounts presented in the financial s</w:t>
      </w:r>
      <w:r w:rsidR="00034910" w:rsidRPr="00D94413">
        <w:rPr>
          <w:rFonts w:ascii="Arial" w:hAnsi="Arial" w:cs="Arial"/>
          <w:color w:val="000000"/>
          <w:sz w:val="20"/>
          <w:szCs w:val="20"/>
        </w:rPr>
        <w:t>tatements of the associate (</w:t>
      </w:r>
      <w:r w:rsidRPr="00D94413">
        <w:rPr>
          <w:rFonts w:ascii="Arial" w:hAnsi="Arial" w:cs="Arial"/>
          <w:color w:val="000000"/>
          <w:sz w:val="20"/>
          <w:szCs w:val="20"/>
        </w:rPr>
        <w:t xml:space="preserve">not the Group’s share of those amounts) </w:t>
      </w:r>
      <w:r w:rsidR="00034910" w:rsidRPr="00D94413">
        <w:rPr>
          <w:rFonts w:ascii="Arial" w:hAnsi="Arial" w:cs="Arial"/>
          <w:color w:val="000000"/>
          <w:sz w:val="20"/>
          <w:szCs w:val="20"/>
        </w:rPr>
        <w:t xml:space="preserve">and </w:t>
      </w:r>
      <w:r w:rsidRPr="00D94413">
        <w:rPr>
          <w:rFonts w:ascii="Arial" w:hAnsi="Arial" w:cs="Arial"/>
          <w:color w:val="000000"/>
          <w:sz w:val="20"/>
          <w:szCs w:val="20"/>
        </w:rPr>
        <w:t>adjusted for differences in accounting policies between the Group and the associate.</w:t>
      </w:r>
    </w:p>
    <w:p w14:paraId="24A16441" w14:textId="77777777" w:rsidR="00261DBE" w:rsidRPr="00D94413" w:rsidRDefault="00261DBE" w:rsidP="00047B20">
      <w:pPr>
        <w:ind w:left="900"/>
        <w:rPr>
          <w:rFonts w:ascii="Arial" w:hAnsi="Arial" w:cs="Arial"/>
          <w:sz w:val="20"/>
          <w:szCs w:val="20"/>
          <w:lang w:val="en-US"/>
        </w:rPr>
      </w:pPr>
    </w:p>
    <w:p w14:paraId="09B4B265" w14:textId="0E746510" w:rsidR="00034910" w:rsidRPr="00D94413" w:rsidRDefault="002B6039" w:rsidP="00047B20">
      <w:pPr>
        <w:ind w:left="900"/>
        <w:rPr>
          <w:rFonts w:ascii="Arial" w:hAnsi="Arial" w:cs="Arial"/>
          <w:b/>
          <w:bCs/>
          <w:sz w:val="20"/>
          <w:szCs w:val="20"/>
          <w:lang w:val="en-US"/>
        </w:rPr>
      </w:pPr>
      <w:r>
        <w:rPr>
          <w:rFonts w:ascii="Arial" w:hAnsi="Arial" w:cs="Arial"/>
          <w:b/>
          <w:bCs/>
          <w:sz w:val="20"/>
          <w:szCs w:val="20"/>
          <w:lang w:val="en-US"/>
        </w:rPr>
        <w:t>Reconciliation of summaris</w:t>
      </w:r>
      <w:r w:rsidR="00034910" w:rsidRPr="00D94413">
        <w:rPr>
          <w:rFonts w:ascii="Arial" w:hAnsi="Arial" w:cs="Arial"/>
          <w:b/>
          <w:bCs/>
          <w:sz w:val="20"/>
          <w:szCs w:val="20"/>
          <w:lang w:val="en-US"/>
        </w:rPr>
        <w:t>ed financial information</w:t>
      </w:r>
    </w:p>
    <w:p w14:paraId="742C7154" w14:textId="77777777" w:rsidR="00034910" w:rsidRPr="00D94413" w:rsidRDefault="00034910" w:rsidP="00047B20">
      <w:pPr>
        <w:ind w:left="900"/>
        <w:rPr>
          <w:rFonts w:ascii="Arial" w:hAnsi="Arial" w:cs="Arial"/>
          <w:sz w:val="20"/>
          <w:szCs w:val="20"/>
          <w:lang w:val="en-US"/>
        </w:rPr>
      </w:pPr>
    </w:p>
    <w:p w14:paraId="67F9897D" w14:textId="667E45BB" w:rsidR="005250C3" w:rsidRPr="00D94413" w:rsidRDefault="00047B20" w:rsidP="005930CA">
      <w:pPr>
        <w:ind w:left="900"/>
        <w:jc w:val="both"/>
        <w:rPr>
          <w:rFonts w:ascii="Arial" w:hAnsi="Arial" w:cs="Arial"/>
          <w:sz w:val="20"/>
          <w:szCs w:val="20"/>
          <w:lang w:val="en-US"/>
        </w:rPr>
      </w:pPr>
      <w:r w:rsidRPr="00D94413">
        <w:rPr>
          <w:rFonts w:ascii="Arial" w:hAnsi="Arial" w:cs="Arial"/>
          <w:sz w:val="20"/>
          <w:szCs w:val="20"/>
          <w:lang w:val="en-US"/>
        </w:rPr>
        <w:t>Reconciliation of the summarised financial information presented to the carrying amount of its interest in an associate</w:t>
      </w:r>
    </w:p>
    <w:p w14:paraId="15461364" w14:textId="77777777" w:rsidR="00047B20" w:rsidRPr="00D94413" w:rsidRDefault="00047B20" w:rsidP="005930CA">
      <w:pPr>
        <w:ind w:left="900"/>
        <w:jc w:val="both"/>
        <w:rPr>
          <w:rFonts w:ascii="Arial" w:hAnsi="Arial" w:cs="Arial"/>
          <w:sz w:val="20"/>
          <w:szCs w:val="20"/>
          <w:lang w:val="en-US"/>
        </w:rPr>
      </w:pPr>
    </w:p>
    <w:tbl>
      <w:tblPr>
        <w:tblW w:w="9368" w:type="dxa"/>
        <w:tblLayout w:type="fixed"/>
        <w:tblLook w:val="0000" w:firstRow="0" w:lastRow="0" w:firstColumn="0" w:lastColumn="0" w:noHBand="0" w:noVBand="0"/>
      </w:tblPr>
      <w:tblGrid>
        <w:gridCol w:w="6300"/>
        <w:gridCol w:w="1534"/>
        <w:gridCol w:w="1534"/>
      </w:tblGrid>
      <w:tr w:rsidR="00047B20" w:rsidRPr="00D94413" w14:paraId="38E75069" w14:textId="77777777" w:rsidTr="002843B6">
        <w:trPr>
          <w:trHeight w:val="20"/>
        </w:trPr>
        <w:tc>
          <w:tcPr>
            <w:tcW w:w="6300" w:type="dxa"/>
            <w:tcBorders>
              <w:top w:val="nil"/>
              <w:left w:val="nil"/>
              <w:bottom w:val="nil"/>
              <w:right w:val="nil"/>
            </w:tcBorders>
            <w:vAlign w:val="bottom"/>
          </w:tcPr>
          <w:p w14:paraId="5D18BDB2" w14:textId="77777777" w:rsidR="00047B20" w:rsidRPr="00D94413" w:rsidRDefault="00047B20" w:rsidP="002843B6">
            <w:pPr>
              <w:tabs>
                <w:tab w:val="left" w:pos="3295"/>
                <w:tab w:val="left" w:pos="9744"/>
              </w:tabs>
              <w:ind w:left="792" w:right="-72"/>
              <w:contextualSpacing/>
              <w:rPr>
                <w:rFonts w:ascii="Arial" w:hAnsi="Arial" w:cs="Arial"/>
                <w:b/>
                <w:bCs/>
                <w:sz w:val="20"/>
                <w:szCs w:val="20"/>
              </w:rPr>
            </w:pPr>
          </w:p>
        </w:tc>
        <w:tc>
          <w:tcPr>
            <w:tcW w:w="3068" w:type="dxa"/>
            <w:gridSpan w:val="2"/>
            <w:vAlign w:val="bottom"/>
          </w:tcPr>
          <w:p w14:paraId="19324755" w14:textId="77777777" w:rsidR="00047B20" w:rsidRPr="00D94413" w:rsidRDefault="00047B20" w:rsidP="002843B6">
            <w:pPr>
              <w:pBdr>
                <w:bottom w:val="single" w:sz="4" w:space="1" w:color="auto"/>
              </w:pBdr>
              <w:suppressAutoHyphens/>
              <w:ind w:right="-72"/>
              <w:contextualSpacing/>
              <w:jc w:val="center"/>
              <w:rPr>
                <w:rFonts w:ascii="Arial" w:hAnsi="Arial" w:cs="Arial"/>
                <w:b/>
                <w:bCs/>
                <w:spacing w:val="-2"/>
                <w:sz w:val="20"/>
                <w:szCs w:val="20"/>
              </w:rPr>
            </w:pPr>
            <w:r w:rsidRPr="00D94413">
              <w:rPr>
                <w:rFonts w:ascii="Arial" w:hAnsi="Arial" w:cs="Arial"/>
                <w:b/>
                <w:bCs/>
                <w:spacing w:val="-2"/>
                <w:sz w:val="20"/>
                <w:szCs w:val="20"/>
              </w:rPr>
              <w:t>Amata B.Grimm Power Power Plant Infrastructure Fund</w:t>
            </w:r>
          </w:p>
        </w:tc>
      </w:tr>
      <w:tr w:rsidR="00047B20" w:rsidRPr="00D94413" w14:paraId="0EAFAF8A" w14:textId="77777777" w:rsidTr="002843B6">
        <w:trPr>
          <w:trHeight w:val="20"/>
        </w:trPr>
        <w:tc>
          <w:tcPr>
            <w:tcW w:w="6300" w:type="dxa"/>
            <w:tcBorders>
              <w:top w:val="nil"/>
              <w:left w:val="nil"/>
              <w:bottom w:val="nil"/>
              <w:right w:val="nil"/>
            </w:tcBorders>
            <w:vAlign w:val="bottom"/>
          </w:tcPr>
          <w:p w14:paraId="1D049F64" w14:textId="77777777" w:rsidR="00047B20" w:rsidRPr="00D94413" w:rsidRDefault="00047B20" w:rsidP="002843B6">
            <w:pPr>
              <w:tabs>
                <w:tab w:val="left" w:pos="3295"/>
                <w:tab w:val="left" w:pos="9744"/>
              </w:tabs>
              <w:ind w:left="792" w:right="-72"/>
              <w:contextualSpacing/>
              <w:rPr>
                <w:rFonts w:ascii="Arial" w:hAnsi="Arial" w:cs="Arial"/>
                <w:b/>
                <w:bCs/>
                <w:sz w:val="20"/>
                <w:szCs w:val="20"/>
              </w:rPr>
            </w:pPr>
          </w:p>
        </w:tc>
        <w:tc>
          <w:tcPr>
            <w:tcW w:w="1534" w:type="dxa"/>
            <w:vAlign w:val="bottom"/>
          </w:tcPr>
          <w:p w14:paraId="55639199" w14:textId="77777777" w:rsidR="00047B20" w:rsidRPr="00D94413" w:rsidRDefault="00047B20" w:rsidP="002843B6">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2016</w:t>
            </w:r>
          </w:p>
          <w:p w14:paraId="67D5855A" w14:textId="77777777" w:rsidR="00047B20" w:rsidRPr="00D94413" w:rsidRDefault="00047B20" w:rsidP="002843B6">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534" w:type="dxa"/>
            <w:vAlign w:val="bottom"/>
          </w:tcPr>
          <w:p w14:paraId="0569C7AF" w14:textId="77777777" w:rsidR="00047B20" w:rsidRPr="00D94413" w:rsidRDefault="00047B20" w:rsidP="002843B6">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2015</w:t>
            </w:r>
          </w:p>
          <w:p w14:paraId="461E2CF6" w14:textId="77777777" w:rsidR="00047B20" w:rsidRPr="00D94413" w:rsidRDefault="00047B20" w:rsidP="002843B6">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Baht</w:t>
            </w:r>
          </w:p>
        </w:tc>
      </w:tr>
      <w:tr w:rsidR="00047B20" w:rsidRPr="005930CA" w14:paraId="0336B6E4" w14:textId="77777777" w:rsidTr="002843B6">
        <w:trPr>
          <w:trHeight w:val="20"/>
        </w:trPr>
        <w:tc>
          <w:tcPr>
            <w:tcW w:w="6300" w:type="dxa"/>
            <w:tcBorders>
              <w:top w:val="nil"/>
              <w:left w:val="nil"/>
              <w:bottom w:val="nil"/>
              <w:right w:val="nil"/>
            </w:tcBorders>
          </w:tcPr>
          <w:p w14:paraId="04EDF044" w14:textId="77777777" w:rsidR="00047B20" w:rsidRPr="005930CA" w:rsidRDefault="00047B20" w:rsidP="002843B6">
            <w:pPr>
              <w:tabs>
                <w:tab w:val="left" w:pos="3295"/>
                <w:tab w:val="left" w:pos="9744"/>
              </w:tabs>
              <w:ind w:left="792" w:right="-72"/>
              <w:contextualSpacing/>
              <w:rPr>
                <w:rFonts w:ascii="Arial" w:hAnsi="Arial" w:cs="Arial"/>
                <w:sz w:val="12"/>
                <w:szCs w:val="12"/>
                <w:lang w:val="en-US"/>
              </w:rPr>
            </w:pPr>
          </w:p>
        </w:tc>
        <w:tc>
          <w:tcPr>
            <w:tcW w:w="1534" w:type="dxa"/>
            <w:vAlign w:val="bottom"/>
          </w:tcPr>
          <w:p w14:paraId="37271DD8" w14:textId="77777777" w:rsidR="00047B20" w:rsidRPr="005930CA" w:rsidRDefault="00047B20" w:rsidP="002843B6">
            <w:pPr>
              <w:keepNext/>
              <w:keepLines/>
              <w:autoSpaceDE w:val="0"/>
              <w:autoSpaceDN w:val="0"/>
              <w:adjustRightInd w:val="0"/>
              <w:ind w:right="-72"/>
              <w:contextualSpacing/>
              <w:jc w:val="right"/>
              <w:rPr>
                <w:rFonts w:ascii="Arial" w:hAnsi="Arial" w:cs="Arial"/>
                <w:b/>
                <w:bCs/>
                <w:sz w:val="12"/>
                <w:szCs w:val="12"/>
              </w:rPr>
            </w:pPr>
          </w:p>
        </w:tc>
        <w:tc>
          <w:tcPr>
            <w:tcW w:w="1534" w:type="dxa"/>
            <w:vAlign w:val="bottom"/>
          </w:tcPr>
          <w:p w14:paraId="72B0C9B2" w14:textId="77777777" w:rsidR="00047B20" w:rsidRPr="005930CA" w:rsidRDefault="00047B20" w:rsidP="002843B6">
            <w:pPr>
              <w:keepNext/>
              <w:keepLines/>
              <w:autoSpaceDE w:val="0"/>
              <w:autoSpaceDN w:val="0"/>
              <w:adjustRightInd w:val="0"/>
              <w:ind w:right="-72"/>
              <w:contextualSpacing/>
              <w:jc w:val="right"/>
              <w:rPr>
                <w:rFonts w:ascii="Arial" w:hAnsi="Arial" w:cs="Arial"/>
                <w:b/>
                <w:bCs/>
                <w:sz w:val="12"/>
                <w:szCs w:val="12"/>
              </w:rPr>
            </w:pPr>
          </w:p>
        </w:tc>
      </w:tr>
      <w:tr w:rsidR="00EA13D7" w:rsidRPr="00D94413" w14:paraId="026F4D5F" w14:textId="77777777" w:rsidTr="00D81D4B">
        <w:trPr>
          <w:trHeight w:val="20"/>
        </w:trPr>
        <w:tc>
          <w:tcPr>
            <w:tcW w:w="6300" w:type="dxa"/>
            <w:tcBorders>
              <w:top w:val="nil"/>
              <w:left w:val="nil"/>
              <w:bottom w:val="nil"/>
              <w:right w:val="nil"/>
            </w:tcBorders>
          </w:tcPr>
          <w:p w14:paraId="6512FACE" w14:textId="4897322B" w:rsidR="00EA13D7" w:rsidRPr="004218F1" w:rsidRDefault="00EA13D7" w:rsidP="00EA13D7">
            <w:pPr>
              <w:tabs>
                <w:tab w:val="left" w:pos="3295"/>
                <w:tab w:val="left" w:pos="9744"/>
              </w:tabs>
              <w:ind w:left="792" w:right="-72"/>
              <w:contextualSpacing/>
              <w:rPr>
                <w:rFonts w:ascii="Arial" w:hAnsi="Arial" w:cs="Arial"/>
                <w:b/>
                <w:bCs/>
                <w:sz w:val="20"/>
                <w:szCs w:val="20"/>
                <w:lang w:val="en-US"/>
              </w:rPr>
            </w:pPr>
            <w:r w:rsidRPr="004218F1">
              <w:rPr>
                <w:rFonts w:ascii="Arial" w:hAnsi="Arial" w:cs="Arial"/>
                <w:b/>
                <w:bCs/>
                <w:color w:val="000000"/>
                <w:sz w:val="20"/>
                <w:szCs w:val="20"/>
                <w:lang w:val="en-US"/>
              </w:rPr>
              <w:t xml:space="preserve">Opening net assets </w:t>
            </w:r>
          </w:p>
        </w:tc>
        <w:tc>
          <w:tcPr>
            <w:tcW w:w="1534" w:type="dxa"/>
          </w:tcPr>
          <w:p w14:paraId="242C9099" w14:textId="25F25309" w:rsidR="00EA13D7" w:rsidRPr="00D94413" w:rsidRDefault="00EA13D7" w:rsidP="00EA13D7">
            <w:pPr>
              <w:keepNext/>
              <w:keepLines/>
              <w:autoSpaceDE w:val="0"/>
              <w:autoSpaceDN w:val="0"/>
              <w:adjustRightInd w:val="0"/>
              <w:ind w:right="-72"/>
              <w:contextualSpacing/>
              <w:jc w:val="right"/>
              <w:rPr>
                <w:rFonts w:ascii="Arial" w:hAnsi="Arial" w:cs="Arial"/>
                <w:sz w:val="20"/>
                <w:szCs w:val="20"/>
                <w:lang w:val="en-US"/>
              </w:rPr>
            </w:pPr>
            <w:r w:rsidRPr="00D94413">
              <w:rPr>
                <w:rFonts w:ascii="Arial" w:hAnsi="Arial" w:cs="Arial"/>
                <w:sz w:val="20"/>
                <w:szCs w:val="20"/>
                <w:lang w:val="en-US"/>
              </w:rPr>
              <w:t>5,274,967,388</w:t>
            </w:r>
          </w:p>
        </w:tc>
        <w:tc>
          <w:tcPr>
            <w:tcW w:w="1534" w:type="dxa"/>
          </w:tcPr>
          <w:p w14:paraId="5CB40D4E" w14:textId="20E99261" w:rsidR="00EA13D7" w:rsidRPr="00D94413" w:rsidRDefault="00EA13D7" w:rsidP="00EA13D7">
            <w:pPr>
              <w:keepNext/>
              <w:keepLines/>
              <w:autoSpaceDE w:val="0"/>
              <w:autoSpaceDN w:val="0"/>
              <w:adjustRightInd w:val="0"/>
              <w:ind w:right="-72"/>
              <w:contextualSpacing/>
              <w:jc w:val="right"/>
              <w:rPr>
                <w:rFonts w:ascii="Arial" w:hAnsi="Arial" w:cs="Arial"/>
                <w:sz w:val="20"/>
                <w:szCs w:val="20"/>
                <w:lang w:val="en-US"/>
              </w:rPr>
            </w:pPr>
            <w:r w:rsidRPr="00D94413">
              <w:rPr>
                <w:rFonts w:ascii="Arial" w:hAnsi="Arial" w:cs="Arial"/>
                <w:sz w:val="20"/>
                <w:szCs w:val="20"/>
                <w:lang w:val="en-US"/>
              </w:rPr>
              <w:t>5,679,928,746</w:t>
            </w:r>
          </w:p>
        </w:tc>
      </w:tr>
      <w:tr w:rsidR="00EA13D7" w:rsidRPr="00D94413" w14:paraId="502FD0C6" w14:textId="77777777" w:rsidTr="00D81D4B">
        <w:trPr>
          <w:trHeight w:val="20"/>
        </w:trPr>
        <w:tc>
          <w:tcPr>
            <w:tcW w:w="6300" w:type="dxa"/>
            <w:tcBorders>
              <w:top w:val="nil"/>
              <w:left w:val="nil"/>
              <w:bottom w:val="nil"/>
              <w:right w:val="nil"/>
            </w:tcBorders>
          </w:tcPr>
          <w:p w14:paraId="4FCE68C3" w14:textId="530CF29D" w:rsidR="00EA13D7" w:rsidRPr="00D94413" w:rsidRDefault="00EA13D7" w:rsidP="00EA13D7">
            <w:pPr>
              <w:tabs>
                <w:tab w:val="left" w:pos="3295"/>
                <w:tab w:val="left" w:pos="9744"/>
              </w:tabs>
              <w:ind w:left="792" w:right="-72"/>
              <w:contextualSpacing/>
              <w:rPr>
                <w:rFonts w:ascii="Arial" w:hAnsi="Arial" w:cs="Arial"/>
                <w:sz w:val="20"/>
                <w:szCs w:val="20"/>
                <w:lang w:val="en-US"/>
              </w:rPr>
            </w:pPr>
            <w:r w:rsidRPr="00D94413">
              <w:rPr>
                <w:rFonts w:ascii="Arial" w:hAnsi="Arial" w:cs="Arial"/>
                <w:color w:val="000000"/>
                <w:sz w:val="20"/>
                <w:szCs w:val="20"/>
                <w:lang w:val="en-US"/>
              </w:rPr>
              <w:t>Total comprehensive income</w:t>
            </w:r>
          </w:p>
        </w:tc>
        <w:tc>
          <w:tcPr>
            <w:tcW w:w="1534" w:type="dxa"/>
          </w:tcPr>
          <w:p w14:paraId="3C95EBC4" w14:textId="5C68462D" w:rsidR="00EA13D7" w:rsidRPr="00D94413" w:rsidRDefault="00EA13D7" w:rsidP="00EA13D7">
            <w:pPr>
              <w:keepNext/>
              <w:keepLines/>
              <w:autoSpaceDE w:val="0"/>
              <w:autoSpaceDN w:val="0"/>
              <w:adjustRightInd w:val="0"/>
              <w:ind w:right="-72"/>
              <w:contextualSpacing/>
              <w:jc w:val="right"/>
              <w:rPr>
                <w:rFonts w:ascii="Arial" w:hAnsi="Arial" w:cs="Arial"/>
                <w:sz w:val="20"/>
                <w:szCs w:val="20"/>
                <w:lang w:val="en-US"/>
              </w:rPr>
            </w:pPr>
            <w:r w:rsidRPr="00D94413">
              <w:rPr>
                <w:rFonts w:ascii="Arial" w:hAnsi="Arial" w:cs="Arial"/>
                <w:sz w:val="20"/>
                <w:szCs w:val="20"/>
                <w:lang w:val="en-US"/>
              </w:rPr>
              <w:t>545,648,402</w:t>
            </w:r>
          </w:p>
        </w:tc>
        <w:tc>
          <w:tcPr>
            <w:tcW w:w="1534" w:type="dxa"/>
          </w:tcPr>
          <w:p w14:paraId="5E8284DC" w14:textId="377E50FF" w:rsidR="00EA13D7" w:rsidRPr="00D94413" w:rsidRDefault="00EA13D7" w:rsidP="00EA13D7">
            <w:pPr>
              <w:keepNext/>
              <w:keepLines/>
              <w:autoSpaceDE w:val="0"/>
              <w:autoSpaceDN w:val="0"/>
              <w:adjustRightInd w:val="0"/>
              <w:ind w:right="-72"/>
              <w:contextualSpacing/>
              <w:jc w:val="right"/>
              <w:rPr>
                <w:rFonts w:ascii="Arial" w:hAnsi="Arial" w:cs="Arial"/>
                <w:sz w:val="20"/>
                <w:szCs w:val="20"/>
                <w:lang w:val="en-US"/>
              </w:rPr>
            </w:pPr>
            <w:r w:rsidRPr="00D94413">
              <w:rPr>
                <w:rFonts w:ascii="Arial" w:hAnsi="Arial" w:cs="Arial"/>
                <w:sz w:val="20"/>
                <w:szCs w:val="20"/>
                <w:lang w:val="en-US"/>
              </w:rPr>
              <w:t>339,818,642</w:t>
            </w:r>
          </w:p>
        </w:tc>
      </w:tr>
      <w:tr w:rsidR="00EA13D7" w:rsidRPr="00D94413" w14:paraId="6262ED7C" w14:textId="77777777" w:rsidTr="00D81D4B">
        <w:trPr>
          <w:trHeight w:val="20"/>
        </w:trPr>
        <w:tc>
          <w:tcPr>
            <w:tcW w:w="6300" w:type="dxa"/>
            <w:tcBorders>
              <w:top w:val="nil"/>
              <w:left w:val="nil"/>
              <w:bottom w:val="nil"/>
              <w:right w:val="nil"/>
            </w:tcBorders>
          </w:tcPr>
          <w:p w14:paraId="0021E325" w14:textId="32C4494D" w:rsidR="00EA13D7" w:rsidRPr="00D94413" w:rsidRDefault="00EA13D7" w:rsidP="00EA13D7">
            <w:pPr>
              <w:tabs>
                <w:tab w:val="left" w:pos="3295"/>
                <w:tab w:val="left" w:pos="9744"/>
              </w:tabs>
              <w:ind w:left="792" w:right="-72"/>
              <w:contextualSpacing/>
              <w:rPr>
                <w:rFonts w:ascii="Arial" w:hAnsi="Arial" w:cs="Arial"/>
                <w:sz w:val="20"/>
                <w:szCs w:val="20"/>
                <w:lang w:val="en-US"/>
              </w:rPr>
            </w:pPr>
            <w:r w:rsidRPr="00D94413">
              <w:rPr>
                <w:rFonts w:ascii="Arial" w:hAnsi="Arial" w:cs="Arial"/>
                <w:color w:val="000000"/>
                <w:sz w:val="20"/>
                <w:szCs w:val="20"/>
                <w:lang w:val="en-US"/>
              </w:rPr>
              <w:t>Capital reduction of an associate</w:t>
            </w:r>
          </w:p>
        </w:tc>
        <w:tc>
          <w:tcPr>
            <w:tcW w:w="1534" w:type="dxa"/>
          </w:tcPr>
          <w:p w14:paraId="2F13A9C8" w14:textId="2759183F" w:rsidR="00EA13D7" w:rsidRPr="00D94413" w:rsidRDefault="00EA13D7" w:rsidP="00EA13D7">
            <w:pPr>
              <w:keepNext/>
              <w:keepLines/>
              <w:autoSpaceDE w:val="0"/>
              <w:autoSpaceDN w:val="0"/>
              <w:adjustRightInd w:val="0"/>
              <w:ind w:right="-72"/>
              <w:contextualSpacing/>
              <w:jc w:val="right"/>
              <w:rPr>
                <w:rFonts w:ascii="Arial" w:hAnsi="Arial" w:cs="Arial"/>
                <w:sz w:val="20"/>
                <w:szCs w:val="20"/>
                <w:lang w:val="en-US"/>
              </w:rPr>
            </w:pPr>
            <w:r w:rsidRPr="00D94413">
              <w:rPr>
                <w:rFonts w:ascii="Arial" w:hAnsi="Arial" w:cs="Arial"/>
                <w:sz w:val="20"/>
                <w:szCs w:val="20"/>
                <w:lang w:val="en-US"/>
              </w:rPr>
              <w:t>(449,940,000)</w:t>
            </w:r>
          </w:p>
        </w:tc>
        <w:tc>
          <w:tcPr>
            <w:tcW w:w="1534" w:type="dxa"/>
          </w:tcPr>
          <w:p w14:paraId="20651EFF" w14:textId="03F60A9A" w:rsidR="00EA13D7" w:rsidRPr="00D94413" w:rsidRDefault="00EA13D7" w:rsidP="00EA13D7">
            <w:pPr>
              <w:keepNext/>
              <w:keepLines/>
              <w:autoSpaceDE w:val="0"/>
              <w:autoSpaceDN w:val="0"/>
              <w:adjustRightInd w:val="0"/>
              <w:ind w:right="-72"/>
              <w:contextualSpacing/>
              <w:jc w:val="right"/>
              <w:rPr>
                <w:rFonts w:ascii="Arial" w:hAnsi="Arial" w:cs="Arial"/>
                <w:sz w:val="20"/>
                <w:szCs w:val="20"/>
                <w:lang w:val="en-US"/>
              </w:rPr>
            </w:pPr>
            <w:r w:rsidRPr="00D94413">
              <w:rPr>
                <w:rFonts w:ascii="Arial" w:hAnsi="Arial" w:cs="Arial"/>
                <w:sz w:val="20"/>
                <w:szCs w:val="20"/>
                <w:lang w:val="en-US"/>
              </w:rPr>
              <w:t>(401,940,000)</w:t>
            </w:r>
          </w:p>
        </w:tc>
      </w:tr>
      <w:tr w:rsidR="00EA13D7" w:rsidRPr="00D94413" w14:paraId="092F9751" w14:textId="77777777" w:rsidTr="00D81D4B">
        <w:trPr>
          <w:trHeight w:val="20"/>
        </w:trPr>
        <w:tc>
          <w:tcPr>
            <w:tcW w:w="6300" w:type="dxa"/>
            <w:tcBorders>
              <w:top w:val="nil"/>
              <w:left w:val="nil"/>
              <w:bottom w:val="nil"/>
              <w:right w:val="nil"/>
            </w:tcBorders>
          </w:tcPr>
          <w:p w14:paraId="172AA8A7" w14:textId="4E94070B" w:rsidR="00EA13D7" w:rsidRPr="00D94413" w:rsidRDefault="00EA13D7" w:rsidP="00EA13D7">
            <w:pPr>
              <w:tabs>
                <w:tab w:val="left" w:pos="3295"/>
                <w:tab w:val="left" w:pos="9744"/>
              </w:tabs>
              <w:ind w:left="792" w:right="-72"/>
              <w:contextualSpacing/>
              <w:rPr>
                <w:rFonts w:ascii="Arial" w:hAnsi="Arial" w:cs="Arial"/>
                <w:sz w:val="20"/>
                <w:szCs w:val="20"/>
              </w:rPr>
            </w:pPr>
            <w:r w:rsidRPr="00D94413">
              <w:rPr>
                <w:rFonts w:ascii="Arial" w:hAnsi="Arial" w:cs="Arial"/>
                <w:color w:val="000000"/>
                <w:sz w:val="20"/>
                <w:szCs w:val="20"/>
              </w:rPr>
              <w:t>Dividends</w:t>
            </w:r>
          </w:p>
        </w:tc>
        <w:tc>
          <w:tcPr>
            <w:tcW w:w="1534" w:type="dxa"/>
          </w:tcPr>
          <w:p w14:paraId="5A94DBEB" w14:textId="2003F1F2" w:rsidR="00EA13D7" w:rsidRPr="00D94413" w:rsidRDefault="00EA13D7" w:rsidP="00EA13D7">
            <w:pPr>
              <w:keepNext/>
              <w:keepLines/>
              <w:pBdr>
                <w:bottom w:val="single" w:sz="4" w:space="1" w:color="auto"/>
              </w:pBdr>
              <w:autoSpaceDE w:val="0"/>
              <w:autoSpaceDN w:val="0"/>
              <w:adjustRightInd w:val="0"/>
              <w:ind w:right="-72"/>
              <w:contextualSpacing/>
              <w:jc w:val="right"/>
              <w:rPr>
                <w:rFonts w:ascii="Arial" w:hAnsi="Arial" w:cs="Arial"/>
                <w:sz w:val="20"/>
                <w:szCs w:val="20"/>
                <w:lang w:val="en-US"/>
              </w:rPr>
            </w:pPr>
            <w:r w:rsidRPr="00D94413">
              <w:rPr>
                <w:rFonts w:ascii="Arial" w:hAnsi="Arial" w:cs="Arial"/>
                <w:sz w:val="20"/>
                <w:szCs w:val="20"/>
                <w:lang w:val="en-US"/>
              </w:rPr>
              <w:t>(353,100,000)</w:t>
            </w:r>
          </w:p>
        </w:tc>
        <w:tc>
          <w:tcPr>
            <w:tcW w:w="1534" w:type="dxa"/>
          </w:tcPr>
          <w:p w14:paraId="1BC5AAA1" w14:textId="11015FC2" w:rsidR="00EA13D7" w:rsidRPr="00D94413" w:rsidRDefault="00EA13D7" w:rsidP="00EA13D7">
            <w:pPr>
              <w:keepNext/>
              <w:keepLines/>
              <w:pBdr>
                <w:bottom w:val="single" w:sz="4" w:space="1" w:color="auto"/>
              </w:pBdr>
              <w:autoSpaceDE w:val="0"/>
              <w:autoSpaceDN w:val="0"/>
              <w:adjustRightInd w:val="0"/>
              <w:ind w:right="-72"/>
              <w:contextualSpacing/>
              <w:jc w:val="right"/>
              <w:rPr>
                <w:rFonts w:ascii="Arial" w:hAnsi="Arial" w:cs="Arial"/>
                <w:sz w:val="20"/>
                <w:szCs w:val="20"/>
                <w:lang w:val="en-US"/>
              </w:rPr>
            </w:pPr>
            <w:r w:rsidRPr="00D94413">
              <w:rPr>
                <w:rFonts w:ascii="Arial" w:hAnsi="Arial" w:cs="Arial"/>
                <w:sz w:val="20"/>
                <w:szCs w:val="20"/>
                <w:lang w:val="en-US"/>
              </w:rPr>
              <w:t>(342,840,000)</w:t>
            </w:r>
          </w:p>
        </w:tc>
      </w:tr>
      <w:tr w:rsidR="005930CA" w:rsidRPr="005930CA" w14:paraId="43CCD89A" w14:textId="77777777" w:rsidTr="00A76996">
        <w:trPr>
          <w:trHeight w:val="20"/>
        </w:trPr>
        <w:tc>
          <w:tcPr>
            <w:tcW w:w="6300" w:type="dxa"/>
            <w:tcBorders>
              <w:top w:val="nil"/>
              <w:left w:val="nil"/>
              <w:bottom w:val="nil"/>
              <w:right w:val="nil"/>
            </w:tcBorders>
          </w:tcPr>
          <w:p w14:paraId="2549D39B" w14:textId="77777777" w:rsidR="005930CA" w:rsidRPr="005930CA" w:rsidRDefault="005930CA" w:rsidP="00A76996">
            <w:pPr>
              <w:tabs>
                <w:tab w:val="left" w:pos="3295"/>
                <w:tab w:val="left" w:pos="9744"/>
              </w:tabs>
              <w:ind w:left="792" w:right="-72"/>
              <w:contextualSpacing/>
              <w:rPr>
                <w:rFonts w:ascii="Arial" w:hAnsi="Arial" w:cs="Arial"/>
                <w:sz w:val="12"/>
                <w:szCs w:val="12"/>
              </w:rPr>
            </w:pPr>
          </w:p>
        </w:tc>
        <w:tc>
          <w:tcPr>
            <w:tcW w:w="1534" w:type="dxa"/>
            <w:vAlign w:val="bottom"/>
          </w:tcPr>
          <w:p w14:paraId="1C479F20" w14:textId="77777777" w:rsidR="005930CA" w:rsidRPr="005930CA" w:rsidRDefault="005930CA" w:rsidP="00A76996">
            <w:pPr>
              <w:keepNext/>
              <w:keepLines/>
              <w:autoSpaceDE w:val="0"/>
              <w:autoSpaceDN w:val="0"/>
              <w:adjustRightInd w:val="0"/>
              <w:ind w:right="-72"/>
              <w:contextualSpacing/>
              <w:jc w:val="right"/>
              <w:rPr>
                <w:rFonts w:ascii="Arial" w:hAnsi="Arial" w:cs="Arial"/>
                <w:b/>
                <w:bCs/>
                <w:sz w:val="12"/>
                <w:szCs w:val="12"/>
              </w:rPr>
            </w:pPr>
          </w:p>
        </w:tc>
        <w:tc>
          <w:tcPr>
            <w:tcW w:w="1534" w:type="dxa"/>
            <w:vAlign w:val="bottom"/>
          </w:tcPr>
          <w:p w14:paraId="02B062D9" w14:textId="77777777" w:rsidR="005930CA" w:rsidRPr="005930CA" w:rsidRDefault="005930CA" w:rsidP="00A76996">
            <w:pPr>
              <w:keepNext/>
              <w:keepLines/>
              <w:autoSpaceDE w:val="0"/>
              <w:autoSpaceDN w:val="0"/>
              <w:adjustRightInd w:val="0"/>
              <w:ind w:right="-72"/>
              <w:contextualSpacing/>
              <w:jc w:val="right"/>
              <w:rPr>
                <w:rFonts w:ascii="Arial" w:hAnsi="Arial" w:cs="Arial"/>
                <w:b/>
                <w:bCs/>
                <w:sz w:val="12"/>
                <w:szCs w:val="12"/>
              </w:rPr>
            </w:pPr>
          </w:p>
        </w:tc>
      </w:tr>
      <w:tr w:rsidR="00EA13D7" w:rsidRPr="00D94413" w14:paraId="1F3359FF" w14:textId="77777777" w:rsidTr="00D81D4B">
        <w:trPr>
          <w:trHeight w:val="20"/>
        </w:trPr>
        <w:tc>
          <w:tcPr>
            <w:tcW w:w="6300" w:type="dxa"/>
            <w:tcBorders>
              <w:top w:val="nil"/>
              <w:left w:val="nil"/>
              <w:bottom w:val="nil"/>
              <w:right w:val="nil"/>
            </w:tcBorders>
          </w:tcPr>
          <w:p w14:paraId="01CCB414" w14:textId="4D83E4D3" w:rsidR="00EA13D7" w:rsidRPr="004218F1" w:rsidRDefault="00EA13D7" w:rsidP="00EA13D7">
            <w:pPr>
              <w:tabs>
                <w:tab w:val="left" w:pos="3295"/>
                <w:tab w:val="left" w:pos="9744"/>
              </w:tabs>
              <w:ind w:left="792" w:right="-72"/>
              <w:contextualSpacing/>
              <w:rPr>
                <w:rFonts w:ascii="Arial" w:hAnsi="Arial" w:cs="Arial"/>
                <w:b/>
                <w:bCs/>
                <w:sz w:val="20"/>
                <w:szCs w:val="20"/>
                <w:lang w:val="en-US"/>
              </w:rPr>
            </w:pPr>
            <w:r w:rsidRPr="004218F1">
              <w:rPr>
                <w:rFonts w:ascii="Arial" w:hAnsi="Arial" w:cs="Arial"/>
                <w:b/>
                <w:bCs/>
                <w:color w:val="000000"/>
                <w:sz w:val="20"/>
                <w:szCs w:val="20"/>
                <w:lang w:val="en-US"/>
              </w:rPr>
              <w:t xml:space="preserve">Closing net assets </w:t>
            </w:r>
          </w:p>
        </w:tc>
        <w:tc>
          <w:tcPr>
            <w:tcW w:w="1534" w:type="dxa"/>
          </w:tcPr>
          <w:p w14:paraId="252518D7" w14:textId="52658836" w:rsidR="00EA13D7" w:rsidRPr="00D94413" w:rsidRDefault="00EA13D7" w:rsidP="00EA13D7">
            <w:pPr>
              <w:keepNext/>
              <w:keepLines/>
              <w:pBdr>
                <w:bottom w:val="single" w:sz="4" w:space="1" w:color="auto"/>
              </w:pBdr>
              <w:autoSpaceDE w:val="0"/>
              <w:autoSpaceDN w:val="0"/>
              <w:adjustRightInd w:val="0"/>
              <w:ind w:right="-72"/>
              <w:contextualSpacing/>
              <w:jc w:val="right"/>
              <w:rPr>
                <w:rFonts w:ascii="Arial" w:hAnsi="Arial" w:cs="Arial"/>
                <w:sz w:val="20"/>
                <w:szCs w:val="20"/>
                <w:lang w:val="en-US"/>
              </w:rPr>
            </w:pPr>
            <w:r w:rsidRPr="00D94413">
              <w:rPr>
                <w:rFonts w:ascii="Arial" w:hAnsi="Arial" w:cs="Arial"/>
                <w:sz w:val="20"/>
                <w:szCs w:val="20"/>
                <w:lang w:val="en-US"/>
              </w:rPr>
              <w:t>5,017,575,790</w:t>
            </w:r>
          </w:p>
        </w:tc>
        <w:tc>
          <w:tcPr>
            <w:tcW w:w="1534" w:type="dxa"/>
            <w:vAlign w:val="bottom"/>
          </w:tcPr>
          <w:p w14:paraId="1B36C514" w14:textId="6CDDB2C6" w:rsidR="00EA13D7" w:rsidRPr="00D94413" w:rsidRDefault="00EA13D7" w:rsidP="00EA13D7">
            <w:pPr>
              <w:keepNext/>
              <w:keepLines/>
              <w:pBdr>
                <w:bottom w:val="single" w:sz="4" w:space="1" w:color="auto"/>
              </w:pBdr>
              <w:autoSpaceDE w:val="0"/>
              <w:autoSpaceDN w:val="0"/>
              <w:adjustRightInd w:val="0"/>
              <w:ind w:right="-72"/>
              <w:contextualSpacing/>
              <w:jc w:val="right"/>
              <w:rPr>
                <w:rFonts w:ascii="Arial" w:hAnsi="Arial" w:cs="Arial"/>
                <w:sz w:val="20"/>
                <w:szCs w:val="20"/>
                <w:lang w:val="en-US"/>
              </w:rPr>
            </w:pPr>
            <w:r w:rsidRPr="00D94413">
              <w:rPr>
                <w:rFonts w:ascii="Arial" w:hAnsi="Arial" w:cs="Arial"/>
                <w:sz w:val="20"/>
                <w:szCs w:val="20"/>
                <w:lang w:val="en-US"/>
              </w:rPr>
              <w:t>5,274,967,388</w:t>
            </w:r>
          </w:p>
        </w:tc>
      </w:tr>
      <w:tr w:rsidR="00EA13D7" w:rsidRPr="005930CA" w14:paraId="10C9EB69" w14:textId="77777777" w:rsidTr="002843B6">
        <w:trPr>
          <w:trHeight w:val="20"/>
        </w:trPr>
        <w:tc>
          <w:tcPr>
            <w:tcW w:w="6300" w:type="dxa"/>
            <w:tcBorders>
              <w:top w:val="nil"/>
              <w:left w:val="nil"/>
              <w:bottom w:val="nil"/>
              <w:right w:val="nil"/>
            </w:tcBorders>
          </w:tcPr>
          <w:p w14:paraId="10105B4A" w14:textId="51225F69" w:rsidR="00EA13D7" w:rsidRPr="005930CA" w:rsidRDefault="00EA13D7" w:rsidP="00EA13D7">
            <w:pPr>
              <w:tabs>
                <w:tab w:val="left" w:pos="3295"/>
                <w:tab w:val="left" w:pos="9744"/>
              </w:tabs>
              <w:ind w:left="792" w:right="-72"/>
              <w:contextualSpacing/>
              <w:rPr>
                <w:rFonts w:ascii="Arial" w:hAnsi="Arial" w:cs="Arial"/>
                <w:sz w:val="12"/>
                <w:szCs w:val="12"/>
              </w:rPr>
            </w:pPr>
          </w:p>
        </w:tc>
        <w:tc>
          <w:tcPr>
            <w:tcW w:w="1534" w:type="dxa"/>
            <w:vAlign w:val="bottom"/>
          </w:tcPr>
          <w:p w14:paraId="5E8ADC94" w14:textId="77777777" w:rsidR="00EA13D7" w:rsidRPr="005930CA" w:rsidRDefault="00EA13D7" w:rsidP="00EA13D7">
            <w:pPr>
              <w:keepNext/>
              <w:keepLines/>
              <w:autoSpaceDE w:val="0"/>
              <w:autoSpaceDN w:val="0"/>
              <w:adjustRightInd w:val="0"/>
              <w:ind w:right="-72"/>
              <w:contextualSpacing/>
              <w:jc w:val="right"/>
              <w:rPr>
                <w:rFonts w:ascii="Arial" w:hAnsi="Arial" w:cs="Arial"/>
                <w:b/>
                <w:bCs/>
                <w:sz w:val="12"/>
                <w:szCs w:val="12"/>
              </w:rPr>
            </w:pPr>
          </w:p>
        </w:tc>
        <w:tc>
          <w:tcPr>
            <w:tcW w:w="1534" w:type="dxa"/>
            <w:vAlign w:val="bottom"/>
          </w:tcPr>
          <w:p w14:paraId="103D0A89" w14:textId="77777777" w:rsidR="00EA13D7" w:rsidRPr="005930CA" w:rsidRDefault="00EA13D7" w:rsidP="00EA13D7">
            <w:pPr>
              <w:keepNext/>
              <w:keepLines/>
              <w:autoSpaceDE w:val="0"/>
              <w:autoSpaceDN w:val="0"/>
              <w:adjustRightInd w:val="0"/>
              <w:ind w:right="-72"/>
              <w:contextualSpacing/>
              <w:jc w:val="right"/>
              <w:rPr>
                <w:rFonts w:ascii="Arial" w:hAnsi="Arial" w:cs="Arial"/>
                <w:b/>
                <w:bCs/>
                <w:sz w:val="12"/>
                <w:szCs w:val="12"/>
              </w:rPr>
            </w:pPr>
          </w:p>
        </w:tc>
      </w:tr>
      <w:tr w:rsidR="00EA13D7" w:rsidRPr="00D94413" w14:paraId="214548E0" w14:textId="77777777" w:rsidTr="00AD6556">
        <w:trPr>
          <w:trHeight w:val="20"/>
        </w:trPr>
        <w:tc>
          <w:tcPr>
            <w:tcW w:w="6300" w:type="dxa"/>
            <w:tcBorders>
              <w:top w:val="nil"/>
              <w:left w:val="nil"/>
              <w:bottom w:val="nil"/>
              <w:right w:val="nil"/>
            </w:tcBorders>
          </w:tcPr>
          <w:p w14:paraId="2D58D31E" w14:textId="6B8094E0" w:rsidR="00EA13D7" w:rsidRPr="00D94413" w:rsidRDefault="00EA13D7" w:rsidP="00EA13D7">
            <w:pPr>
              <w:tabs>
                <w:tab w:val="left" w:pos="3295"/>
                <w:tab w:val="left" w:pos="9744"/>
              </w:tabs>
              <w:ind w:left="792" w:right="-72"/>
              <w:contextualSpacing/>
              <w:rPr>
                <w:rFonts w:ascii="Arial" w:hAnsi="Arial" w:cs="Arial"/>
                <w:sz w:val="20"/>
                <w:szCs w:val="20"/>
              </w:rPr>
            </w:pPr>
            <w:r w:rsidRPr="00D94413">
              <w:rPr>
                <w:rFonts w:ascii="Arial" w:hAnsi="Arial" w:cs="Arial"/>
                <w:sz w:val="20"/>
                <w:szCs w:val="20"/>
              </w:rPr>
              <w:t>Interest in an associate (29.97%)</w:t>
            </w:r>
          </w:p>
        </w:tc>
        <w:tc>
          <w:tcPr>
            <w:tcW w:w="1534" w:type="dxa"/>
            <w:vAlign w:val="bottom"/>
          </w:tcPr>
          <w:p w14:paraId="43A7F3AD" w14:textId="292CCA3D" w:rsidR="00EA13D7" w:rsidRPr="00D94413" w:rsidRDefault="00EA13D7" w:rsidP="00EA13D7">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1,503,759,938</w:t>
            </w:r>
          </w:p>
        </w:tc>
        <w:tc>
          <w:tcPr>
            <w:tcW w:w="1534" w:type="dxa"/>
          </w:tcPr>
          <w:p w14:paraId="1D3BFC28" w14:textId="44CBBA2C" w:rsidR="00EA13D7" w:rsidRPr="00D94413" w:rsidRDefault="00EA13D7" w:rsidP="00EA13D7">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1,580,899,814</w:t>
            </w:r>
          </w:p>
        </w:tc>
      </w:tr>
      <w:tr w:rsidR="00EA13D7" w:rsidRPr="00D94413" w14:paraId="582E7893" w14:textId="77777777" w:rsidTr="00AD6556">
        <w:trPr>
          <w:trHeight w:val="20"/>
        </w:trPr>
        <w:tc>
          <w:tcPr>
            <w:tcW w:w="6300" w:type="dxa"/>
            <w:tcBorders>
              <w:top w:val="nil"/>
              <w:left w:val="nil"/>
              <w:bottom w:val="nil"/>
              <w:right w:val="nil"/>
            </w:tcBorders>
          </w:tcPr>
          <w:p w14:paraId="7A0971A5" w14:textId="5922FE41" w:rsidR="00EA13D7" w:rsidRPr="00D94413" w:rsidRDefault="00EA13D7" w:rsidP="00EA13D7">
            <w:pPr>
              <w:tabs>
                <w:tab w:val="left" w:pos="3295"/>
                <w:tab w:val="left" w:pos="9744"/>
              </w:tabs>
              <w:ind w:left="792" w:right="-72"/>
              <w:contextualSpacing/>
              <w:rPr>
                <w:rFonts w:ascii="Arial" w:hAnsi="Arial" w:cs="Arial"/>
                <w:sz w:val="20"/>
                <w:szCs w:val="20"/>
              </w:rPr>
            </w:pPr>
            <w:r w:rsidRPr="00D94413">
              <w:rPr>
                <w:rFonts w:ascii="Arial" w:hAnsi="Arial" w:cs="Arial"/>
                <w:sz w:val="20"/>
                <w:szCs w:val="20"/>
              </w:rPr>
              <w:t>Difference on purchase price of investment units</w:t>
            </w:r>
          </w:p>
        </w:tc>
        <w:tc>
          <w:tcPr>
            <w:tcW w:w="1534" w:type="dxa"/>
            <w:vAlign w:val="bottom"/>
          </w:tcPr>
          <w:p w14:paraId="5759B097" w14:textId="43908C44" w:rsidR="00EA13D7" w:rsidRPr="00D94413" w:rsidRDefault="00EA13D7" w:rsidP="00EA13D7">
            <w:pPr>
              <w:keepNext/>
              <w:keepLines/>
              <w:pBdr>
                <w:bottom w:val="single" w:sz="4" w:space="1" w:color="auto"/>
              </w:pBdr>
              <w:autoSpaceDE w:val="0"/>
              <w:autoSpaceDN w:val="0"/>
              <w:adjustRightInd w:val="0"/>
              <w:ind w:right="-72"/>
              <w:contextualSpacing/>
              <w:jc w:val="right"/>
              <w:rPr>
                <w:rFonts w:ascii="Arial" w:hAnsi="Arial" w:cs="Arial"/>
                <w:b/>
                <w:bCs/>
                <w:sz w:val="20"/>
                <w:szCs w:val="20"/>
              </w:rPr>
            </w:pPr>
            <w:r w:rsidRPr="00D94413">
              <w:rPr>
                <w:rFonts w:ascii="Arial" w:hAnsi="Arial" w:cs="Arial"/>
                <w:sz w:val="20"/>
                <w:szCs w:val="20"/>
              </w:rPr>
              <w:t>569,152</w:t>
            </w:r>
          </w:p>
        </w:tc>
        <w:tc>
          <w:tcPr>
            <w:tcW w:w="1534" w:type="dxa"/>
          </w:tcPr>
          <w:p w14:paraId="26D86F31" w14:textId="0726E8D5" w:rsidR="00EA13D7" w:rsidRPr="00D94413" w:rsidRDefault="00EA13D7" w:rsidP="00EA13D7">
            <w:pPr>
              <w:keepNext/>
              <w:keepLines/>
              <w:pBdr>
                <w:bottom w:val="single" w:sz="4" w:space="1" w:color="auto"/>
              </w:pBdr>
              <w:autoSpaceDE w:val="0"/>
              <w:autoSpaceDN w:val="0"/>
              <w:adjustRightInd w:val="0"/>
              <w:ind w:right="-72"/>
              <w:contextualSpacing/>
              <w:jc w:val="right"/>
              <w:rPr>
                <w:rFonts w:ascii="Arial" w:hAnsi="Arial" w:cs="Arial"/>
                <w:b/>
                <w:bCs/>
                <w:sz w:val="20"/>
                <w:szCs w:val="20"/>
              </w:rPr>
            </w:pPr>
            <w:r w:rsidRPr="00D94413">
              <w:rPr>
                <w:rFonts w:ascii="Arial" w:hAnsi="Arial" w:cs="Arial"/>
                <w:sz w:val="20"/>
                <w:szCs w:val="20"/>
              </w:rPr>
              <w:t>569,152</w:t>
            </w:r>
          </w:p>
        </w:tc>
      </w:tr>
      <w:tr w:rsidR="005930CA" w:rsidRPr="005930CA" w14:paraId="77A8E443" w14:textId="77777777" w:rsidTr="00A76996">
        <w:trPr>
          <w:trHeight w:val="20"/>
        </w:trPr>
        <w:tc>
          <w:tcPr>
            <w:tcW w:w="6300" w:type="dxa"/>
            <w:tcBorders>
              <w:top w:val="nil"/>
              <w:left w:val="nil"/>
              <w:bottom w:val="nil"/>
              <w:right w:val="nil"/>
            </w:tcBorders>
          </w:tcPr>
          <w:p w14:paraId="11639D47" w14:textId="77777777" w:rsidR="005930CA" w:rsidRPr="005930CA" w:rsidRDefault="005930CA" w:rsidP="00A76996">
            <w:pPr>
              <w:tabs>
                <w:tab w:val="left" w:pos="3295"/>
                <w:tab w:val="left" w:pos="9744"/>
              </w:tabs>
              <w:ind w:left="792" w:right="-72"/>
              <w:contextualSpacing/>
              <w:rPr>
                <w:rFonts w:ascii="Arial" w:hAnsi="Arial" w:cs="Arial"/>
                <w:sz w:val="12"/>
                <w:szCs w:val="12"/>
              </w:rPr>
            </w:pPr>
          </w:p>
        </w:tc>
        <w:tc>
          <w:tcPr>
            <w:tcW w:w="1534" w:type="dxa"/>
            <w:vAlign w:val="bottom"/>
          </w:tcPr>
          <w:p w14:paraId="3595776C" w14:textId="77777777" w:rsidR="005930CA" w:rsidRPr="005930CA" w:rsidRDefault="005930CA" w:rsidP="00A76996">
            <w:pPr>
              <w:keepNext/>
              <w:keepLines/>
              <w:autoSpaceDE w:val="0"/>
              <w:autoSpaceDN w:val="0"/>
              <w:adjustRightInd w:val="0"/>
              <w:ind w:right="-72"/>
              <w:contextualSpacing/>
              <w:jc w:val="right"/>
              <w:rPr>
                <w:rFonts w:ascii="Arial" w:hAnsi="Arial" w:cs="Arial"/>
                <w:b/>
                <w:bCs/>
                <w:sz w:val="12"/>
                <w:szCs w:val="12"/>
              </w:rPr>
            </w:pPr>
          </w:p>
        </w:tc>
        <w:tc>
          <w:tcPr>
            <w:tcW w:w="1534" w:type="dxa"/>
            <w:vAlign w:val="bottom"/>
          </w:tcPr>
          <w:p w14:paraId="421340C7" w14:textId="77777777" w:rsidR="005930CA" w:rsidRPr="005930CA" w:rsidRDefault="005930CA" w:rsidP="00A76996">
            <w:pPr>
              <w:keepNext/>
              <w:keepLines/>
              <w:autoSpaceDE w:val="0"/>
              <w:autoSpaceDN w:val="0"/>
              <w:adjustRightInd w:val="0"/>
              <w:ind w:right="-72"/>
              <w:contextualSpacing/>
              <w:jc w:val="right"/>
              <w:rPr>
                <w:rFonts w:ascii="Arial" w:hAnsi="Arial" w:cs="Arial"/>
                <w:b/>
                <w:bCs/>
                <w:sz w:val="12"/>
                <w:szCs w:val="12"/>
              </w:rPr>
            </w:pPr>
          </w:p>
        </w:tc>
      </w:tr>
      <w:tr w:rsidR="00EA13D7" w:rsidRPr="00D94413" w14:paraId="7105222D" w14:textId="77777777" w:rsidTr="00AD6556">
        <w:trPr>
          <w:trHeight w:val="20"/>
        </w:trPr>
        <w:tc>
          <w:tcPr>
            <w:tcW w:w="6300" w:type="dxa"/>
            <w:tcBorders>
              <w:top w:val="nil"/>
              <w:left w:val="nil"/>
              <w:bottom w:val="nil"/>
              <w:right w:val="nil"/>
            </w:tcBorders>
          </w:tcPr>
          <w:p w14:paraId="09D48E13" w14:textId="2E80F9ED" w:rsidR="00EA13D7" w:rsidRPr="00D94413" w:rsidRDefault="00EA13D7" w:rsidP="00EA13D7">
            <w:pPr>
              <w:tabs>
                <w:tab w:val="left" w:pos="3295"/>
                <w:tab w:val="left" w:pos="9744"/>
              </w:tabs>
              <w:ind w:left="792" w:right="-72"/>
              <w:contextualSpacing/>
              <w:rPr>
                <w:rFonts w:ascii="Arial" w:hAnsi="Arial" w:cs="Arial"/>
                <w:b/>
                <w:bCs/>
                <w:sz w:val="20"/>
                <w:szCs w:val="20"/>
              </w:rPr>
            </w:pPr>
            <w:r w:rsidRPr="00D94413">
              <w:rPr>
                <w:rFonts w:ascii="Arial" w:hAnsi="Arial" w:cs="Arial"/>
                <w:b/>
                <w:bCs/>
                <w:sz w:val="20"/>
                <w:szCs w:val="20"/>
              </w:rPr>
              <w:t xml:space="preserve">Carrying value </w:t>
            </w:r>
          </w:p>
        </w:tc>
        <w:tc>
          <w:tcPr>
            <w:tcW w:w="1534" w:type="dxa"/>
            <w:vAlign w:val="bottom"/>
          </w:tcPr>
          <w:p w14:paraId="3A5B2D3E" w14:textId="1F836576" w:rsidR="00EA13D7" w:rsidRPr="00D94413" w:rsidRDefault="00EA13D7" w:rsidP="00625D0D">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1,504,329,090</w:t>
            </w:r>
          </w:p>
        </w:tc>
        <w:tc>
          <w:tcPr>
            <w:tcW w:w="1534" w:type="dxa"/>
          </w:tcPr>
          <w:p w14:paraId="56E38228" w14:textId="46255A87" w:rsidR="00EA13D7" w:rsidRPr="00D94413" w:rsidRDefault="00EA13D7" w:rsidP="00625D0D">
            <w:pPr>
              <w:keepNext/>
              <w:keepLines/>
              <w:pBdr>
                <w:bottom w:val="double" w:sz="4" w:space="1" w:color="auto"/>
              </w:pBdr>
              <w:autoSpaceDE w:val="0"/>
              <w:autoSpaceDN w:val="0"/>
              <w:adjustRightInd w:val="0"/>
              <w:ind w:right="-72"/>
              <w:contextualSpacing/>
              <w:jc w:val="right"/>
              <w:rPr>
                <w:rFonts w:ascii="Arial" w:hAnsi="Arial" w:cs="Arial"/>
                <w:b/>
                <w:bCs/>
                <w:sz w:val="20"/>
                <w:szCs w:val="20"/>
              </w:rPr>
            </w:pPr>
            <w:r w:rsidRPr="00D94413">
              <w:rPr>
                <w:rFonts w:ascii="Arial" w:hAnsi="Arial" w:cs="Arial"/>
                <w:sz w:val="20"/>
                <w:szCs w:val="20"/>
              </w:rPr>
              <w:t>1,581,468,966</w:t>
            </w:r>
          </w:p>
        </w:tc>
      </w:tr>
      <w:tr w:rsidR="00EA13D7" w:rsidRPr="00D94413" w14:paraId="381753E0" w14:textId="77777777" w:rsidTr="002843B6">
        <w:trPr>
          <w:trHeight w:val="20"/>
        </w:trPr>
        <w:tc>
          <w:tcPr>
            <w:tcW w:w="6300" w:type="dxa"/>
            <w:tcBorders>
              <w:top w:val="nil"/>
              <w:left w:val="nil"/>
              <w:bottom w:val="nil"/>
              <w:right w:val="nil"/>
            </w:tcBorders>
          </w:tcPr>
          <w:p w14:paraId="6CFD1CE5" w14:textId="5F35CC6E" w:rsidR="00EA13D7" w:rsidRPr="00D94413" w:rsidRDefault="00EA13D7" w:rsidP="00EA13D7">
            <w:pPr>
              <w:tabs>
                <w:tab w:val="left" w:pos="3295"/>
                <w:tab w:val="left" w:pos="9744"/>
              </w:tabs>
              <w:ind w:left="792" w:right="-72"/>
              <w:contextualSpacing/>
              <w:rPr>
                <w:rFonts w:ascii="Arial" w:hAnsi="Arial" w:cs="Arial"/>
                <w:sz w:val="20"/>
                <w:szCs w:val="20"/>
              </w:rPr>
            </w:pPr>
          </w:p>
        </w:tc>
        <w:tc>
          <w:tcPr>
            <w:tcW w:w="1534" w:type="dxa"/>
            <w:vAlign w:val="bottom"/>
          </w:tcPr>
          <w:p w14:paraId="454A6378" w14:textId="77777777" w:rsidR="00EA13D7" w:rsidRPr="00D94413" w:rsidRDefault="00EA13D7" w:rsidP="00EA13D7">
            <w:pPr>
              <w:keepNext/>
              <w:keepLines/>
              <w:autoSpaceDE w:val="0"/>
              <w:autoSpaceDN w:val="0"/>
              <w:adjustRightInd w:val="0"/>
              <w:ind w:right="-72"/>
              <w:contextualSpacing/>
              <w:jc w:val="right"/>
              <w:rPr>
                <w:rFonts w:ascii="Arial" w:hAnsi="Arial" w:cs="Arial"/>
                <w:b/>
                <w:bCs/>
                <w:sz w:val="20"/>
                <w:szCs w:val="20"/>
              </w:rPr>
            </w:pPr>
          </w:p>
        </w:tc>
        <w:tc>
          <w:tcPr>
            <w:tcW w:w="1534" w:type="dxa"/>
            <w:vAlign w:val="bottom"/>
          </w:tcPr>
          <w:p w14:paraId="51D6CA2F" w14:textId="77777777" w:rsidR="00EA13D7" w:rsidRPr="00D94413" w:rsidRDefault="00EA13D7" w:rsidP="00EA13D7">
            <w:pPr>
              <w:keepNext/>
              <w:keepLines/>
              <w:autoSpaceDE w:val="0"/>
              <w:autoSpaceDN w:val="0"/>
              <w:adjustRightInd w:val="0"/>
              <w:ind w:right="-72"/>
              <w:contextualSpacing/>
              <w:jc w:val="right"/>
              <w:rPr>
                <w:rFonts w:ascii="Arial" w:hAnsi="Arial" w:cs="Arial"/>
                <w:b/>
                <w:bCs/>
                <w:sz w:val="20"/>
                <w:szCs w:val="20"/>
              </w:rPr>
            </w:pPr>
          </w:p>
        </w:tc>
      </w:tr>
      <w:tr w:rsidR="00EA13D7" w:rsidRPr="00D94413" w14:paraId="05D4A451" w14:textId="77777777" w:rsidTr="002843B6">
        <w:trPr>
          <w:trHeight w:val="20"/>
        </w:trPr>
        <w:tc>
          <w:tcPr>
            <w:tcW w:w="6300" w:type="dxa"/>
            <w:tcBorders>
              <w:top w:val="nil"/>
              <w:left w:val="nil"/>
              <w:bottom w:val="nil"/>
              <w:right w:val="nil"/>
            </w:tcBorders>
          </w:tcPr>
          <w:p w14:paraId="71F99A4E" w14:textId="77777777" w:rsidR="00EA13D7" w:rsidRPr="00D94413" w:rsidRDefault="00EA13D7" w:rsidP="00EA13D7">
            <w:pPr>
              <w:tabs>
                <w:tab w:val="left" w:pos="3295"/>
                <w:tab w:val="left" w:pos="9744"/>
              </w:tabs>
              <w:ind w:left="792" w:right="-72"/>
              <w:contextualSpacing/>
              <w:rPr>
                <w:rFonts w:ascii="Arial" w:hAnsi="Arial" w:cs="Arial"/>
                <w:b/>
                <w:bCs/>
                <w:sz w:val="20"/>
                <w:szCs w:val="20"/>
              </w:rPr>
            </w:pPr>
          </w:p>
        </w:tc>
        <w:tc>
          <w:tcPr>
            <w:tcW w:w="1534" w:type="dxa"/>
            <w:vAlign w:val="bottom"/>
          </w:tcPr>
          <w:p w14:paraId="0FA18BB0" w14:textId="77777777" w:rsidR="00EA13D7" w:rsidRPr="00D94413" w:rsidRDefault="00EA13D7" w:rsidP="00EA13D7">
            <w:pPr>
              <w:keepNext/>
              <w:keepLines/>
              <w:autoSpaceDE w:val="0"/>
              <w:autoSpaceDN w:val="0"/>
              <w:adjustRightInd w:val="0"/>
              <w:ind w:right="-72"/>
              <w:contextualSpacing/>
              <w:jc w:val="right"/>
              <w:rPr>
                <w:rFonts w:ascii="Arial" w:hAnsi="Arial" w:cs="Arial"/>
                <w:b/>
                <w:bCs/>
                <w:sz w:val="20"/>
                <w:szCs w:val="20"/>
              </w:rPr>
            </w:pPr>
          </w:p>
        </w:tc>
        <w:tc>
          <w:tcPr>
            <w:tcW w:w="1534" w:type="dxa"/>
            <w:vAlign w:val="bottom"/>
          </w:tcPr>
          <w:p w14:paraId="4378A166" w14:textId="77777777" w:rsidR="00EA13D7" w:rsidRPr="00D94413" w:rsidRDefault="00EA13D7" w:rsidP="00EA13D7">
            <w:pPr>
              <w:keepNext/>
              <w:keepLines/>
              <w:autoSpaceDE w:val="0"/>
              <w:autoSpaceDN w:val="0"/>
              <w:adjustRightInd w:val="0"/>
              <w:ind w:right="-72"/>
              <w:contextualSpacing/>
              <w:jc w:val="right"/>
              <w:rPr>
                <w:rFonts w:ascii="Arial" w:hAnsi="Arial" w:cs="Arial"/>
                <w:b/>
                <w:bCs/>
                <w:sz w:val="20"/>
                <w:szCs w:val="20"/>
              </w:rPr>
            </w:pPr>
          </w:p>
        </w:tc>
      </w:tr>
      <w:tr w:rsidR="00EA13D7" w:rsidRPr="00D94413" w14:paraId="5D719E6D" w14:textId="77777777" w:rsidTr="002843B6">
        <w:trPr>
          <w:trHeight w:val="20"/>
        </w:trPr>
        <w:tc>
          <w:tcPr>
            <w:tcW w:w="6300" w:type="dxa"/>
            <w:tcBorders>
              <w:top w:val="nil"/>
              <w:left w:val="nil"/>
              <w:bottom w:val="nil"/>
              <w:right w:val="nil"/>
            </w:tcBorders>
          </w:tcPr>
          <w:p w14:paraId="49B07E3C" w14:textId="2DF076E6" w:rsidR="00EA13D7" w:rsidRPr="00D94413" w:rsidRDefault="00EA13D7" w:rsidP="00EA13D7">
            <w:pPr>
              <w:tabs>
                <w:tab w:val="left" w:pos="3295"/>
                <w:tab w:val="left" w:pos="9744"/>
              </w:tabs>
              <w:ind w:left="792" w:right="-72"/>
              <w:contextualSpacing/>
              <w:rPr>
                <w:rFonts w:ascii="Arial" w:hAnsi="Arial" w:cs="Arial"/>
                <w:sz w:val="20"/>
                <w:szCs w:val="20"/>
              </w:rPr>
            </w:pPr>
          </w:p>
        </w:tc>
        <w:tc>
          <w:tcPr>
            <w:tcW w:w="1534" w:type="dxa"/>
            <w:vAlign w:val="bottom"/>
          </w:tcPr>
          <w:p w14:paraId="12E7903A" w14:textId="77777777" w:rsidR="00EA13D7" w:rsidRPr="00D94413" w:rsidRDefault="00EA13D7" w:rsidP="00EA13D7">
            <w:pPr>
              <w:keepNext/>
              <w:keepLines/>
              <w:autoSpaceDE w:val="0"/>
              <w:autoSpaceDN w:val="0"/>
              <w:adjustRightInd w:val="0"/>
              <w:ind w:right="-72"/>
              <w:contextualSpacing/>
              <w:jc w:val="right"/>
              <w:rPr>
                <w:rFonts w:ascii="Arial" w:hAnsi="Arial" w:cs="Arial"/>
                <w:b/>
                <w:bCs/>
                <w:sz w:val="20"/>
                <w:szCs w:val="20"/>
              </w:rPr>
            </w:pPr>
          </w:p>
        </w:tc>
        <w:tc>
          <w:tcPr>
            <w:tcW w:w="1534" w:type="dxa"/>
            <w:vAlign w:val="bottom"/>
          </w:tcPr>
          <w:p w14:paraId="5894BF09" w14:textId="77777777" w:rsidR="00EA13D7" w:rsidRPr="00D94413" w:rsidRDefault="00EA13D7" w:rsidP="00EA13D7">
            <w:pPr>
              <w:keepNext/>
              <w:keepLines/>
              <w:autoSpaceDE w:val="0"/>
              <w:autoSpaceDN w:val="0"/>
              <w:adjustRightInd w:val="0"/>
              <w:ind w:right="-72"/>
              <w:contextualSpacing/>
              <w:jc w:val="right"/>
              <w:rPr>
                <w:rFonts w:ascii="Arial" w:hAnsi="Arial" w:cs="Arial"/>
                <w:b/>
                <w:bCs/>
                <w:sz w:val="20"/>
                <w:szCs w:val="20"/>
              </w:rPr>
            </w:pPr>
          </w:p>
        </w:tc>
      </w:tr>
    </w:tbl>
    <w:p w14:paraId="40DC63B9" w14:textId="77777777" w:rsidR="0014263F" w:rsidRPr="00D94413" w:rsidRDefault="0014263F" w:rsidP="00CA3CE6">
      <w:pPr>
        <w:jc w:val="thaiDistribute"/>
        <w:rPr>
          <w:rFonts w:ascii="Arial" w:hAnsi="Arial" w:cs="Arial"/>
          <w:sz w:val="20"/>
          <w:szCs w:val="20"/>
          <w:lang w:val="en-US"/>
        </w:rPr>
      </w:pPr>
    </w:p>
    <w:tbl>
      <w:tblPr>
        <w:tblW w:w="9270" w:type="dxa"/>
        <w:tblLayout w:type="fixed"/>
        <w:tblLook w:val="0000" w:firstRow="0" w:lastRow="0" w:firstColumn="0" w:lastColumn="0" w:noHBand="0" w:noVBand="0"/>
      </w:tblPr>
      <w:tblGrid>
        <w:gridCol w:w="6390"/>
        <w:gridCol w:w="1440"/>
        <w:gridCol w:w="1440"/>
      </w:tblGrid>
      <w:tr w:rsidR="003202D7" w:rsidRPr="00D94413" w14:paraId="60E34D99" w14:textId="77777777" w:rsidTr="003202D7">
        <w:trPr>
          <w:trHeight w:val="20"/>
        </w:trPr>
        <w:tc>
          <w:tcPr>
            <w:tcW w:w="6390" w:type="dxa"/>
            <w:tcBorders>
              <w:top w:val="nil"/>
              <w:left w:val="nil"/>
              <w:bottom w:val="nil"/>
              <w:right w:val="nil"/>
            </w:tcBorders>
          </w:tcPr>
          <w:p w14:paraId="7EE70D52" w14:textId="77777777" w:rsidR="003202D7" w:rsidRPr="00D94413" w:rsidRDefault="003202D7" w:rsidP="0014263F">
            <w:pPr>
              <w:tabs>
                <w:tab w:val="left" w:pos="3295"/>
                <w:tab w:val="left" w:pos="9744"/>
              </w:tabs>
              <w:ind w:left="792" w:right="-72"/>
              <w:contextualSpacing/>
              <w:rPr>
                <w:rFonts w:ascii="Arial" w:hAnsi="Arial" w:cs="Arial"/>
                <w:sz w:val="20"/>
                <w:szCs w:val="20"/>
              </w:rPr>
            </w:pPr>
          </w:p>
        </w:tc>
        <w:tc>
          <w:tcPr>
            <w:tcW w:w="1440" w:type="dxa"/>
          </w:tcPr>
          <w:p w14:paraId="00F70133" w14:textId="77777777" w:rsidR="003202D7" w:rsidRPr="00D94413" w:rsidRDefault="003202D7" w:rsidP="0014263F">
            <w:pPr>
              <w:keepNext/>
              <w:keepLines/>
              <w:autoSpaceDE w:val="0"/>
              <w:autoSpaceDN w:val="0"/>
              <w:adjustRightInd w:val="0"/>
              <w:ind w:right="-72"/>
              <w:contextualSpacing/>
              <w:jc w:val="right"/>
              <w:rPr>
                <w:rFonts w:ascii="Arial" w:hAnsi="Arial" w:cs="Arial"/>
                <w:sz w:val="20"/>
                <w:szCs w:val="20"/>
              </w:rPr>
            </w:pPr>
          </w:p>
        </w:tc>
        <w:tc>
          <w:tcPr>
            <w:tcW w:w="1440" w:type="dxa"/>
          </w:tcPr>
          <w:p w14:paraId="1EF59F20" w14:textId="77777777" w:rsidR="003202D7" w:rsidRPr="00D94413" w:rsidRDefault="003202D7" w:rsidP="0014263F">
            <w:pPr>
              <w:suppressAutoHyphens/>
              <w:ind w:right="-72"/>
              <w:jc w:val="right"/>
              <w:rPr>
                <w:rFonts w:ascii="Arial" w:hAnsi="Arial" w:cs="Arial"/>
                <w:sz w:val="20"/>
                <w:szCs w:val="20"/>
              </w:rPr>
            </w:pPr>
          </w:p>
        </w:tc>
      </w:tr>
    </w:tbl>
    <w:p w14:paraId="41A167B0" w14:textId="77777777" w:rsidR="0014263F" w:rsidRPr="00D94413" w:rsidRDefault="0014263F" w:rsidP="0014263F">
      <w:pPr>
        <w:rPr>
          <w:rFonts w:ascii="Arial" w:hAnsi="Arial" w:cs="Arial"/>
          <w:spacing w:val="-4"/>
          <w:sz w:val="20"/>
          <w:szCs w:val="20"/>
          <w:shd w:val="clear" w:color="auto" w:fill="FFFFFF"/>
        </w:rPr>
      </w:pPr>
      <w:r w:rsidRPr="00D94413">
        <w:rPr>
          <w:rFonts w:ascii="Arial" w:hAnsi="Arial" w:cs="Arial"/>
          <w:spacing w:val="-4"/>
          <w:sz w:val="20"/>
          <w:szCs w:val="20"/>
          <w:shd w:val="clear" w:color="auto" w:fill="FFFFFF"/>
        </w:rPr>
        <w:br w:type="page"/>
      </w:r>
    </w:p>
    <w:p w14:paraId="249E6783" w14:textId="77777777" w:rsidR="005930CA" w:rsidRDefault="005930CA" w:rsidP="0014263F">
      <w:pPr>
        <w:tabs>
          <w:tab w:val="left" w:pos="540"/>
        </w:tabs>
        <w:rPr>
          <w:rFonts w:ascii="Arial" w:hAnsi="Arial" w:cs="Arial"/>
          <w:b/>
          <w:bCs/>
          <w:caps/>
          <w:sz w:val="20"/>
          <w:szCs w:val="20"/>
        </w:rPr>
      </w:pPr>
    </w:p>
    <w:p w14:paraId="6366D94A" w14:textId="00844396" w:rsidR="0014263F" w:rsidRPr="00D94413" w:rsidRDefault="0014263F" w:rsidP="0014263F">
      <w:pPr>
        <w:tabs>
          <w:tab w:val="left" w:pos="540"/>
        </w:tabs>
        <w:rPr>
          <w:rFonts w:ascii="Arial" w:hAnsi="Arial" w:cs="Arial"/>
          <w:b/>
          <w:bCs/>
          <w:sz w:val="20"/>
          <w:szCs w:val="20"/>
        </w:rPr>
      </w:pPr>
      <w:r w:rsidRPr="00D94413">
        <w:rPr>
          <w:rFonts w:ascii="Arial" w:hAnsi="Arial" w:cs="Arial"/>
          <w:b/>
          <w:bCs/>
          <w:caps/>
          <w:sz w:val="20"/>
          <w:szCs w:val="20"/>
        </w:rPr>
        <w:t>1</w:t>
      </w:r>
      <w:r w:rsidR="00DB64B3" w:rsidRPr="00D94413">
        <w:rPr>
          <w:rFonts w:ascii="Arial" w:hAnsi="Arial" w:cs="Arial"/>
          <w:b/>
          <w:bCs/>
          <w:caps/>
          <w:sz w:val="20"/>
          <w:szCs w:val="20"/>
        </w:rPr>
        <w:t>4</w:t>
      </w:r>
      <w:r w:rsidRPr="00D94413">
        <w:rPr>
          <w:rFonts w:ascii="Arial" w:hAnsi="Arial" w:cs="Arial"/>
          <w:b/>
          <w:bCs/>
          <w:caps/>
          <w:sz w:val="20"/>
          <w:szCs w:val="20"/>
        </w:rPr>
        <w:t xml:space="preserve"> </w:t>
      </w:r>
      <w:r w:rsidRPr="00D94413">
        <w:rPr>
          <w:rFonts w:ascii="Arial" w:hAnsi="Arial" w:cs="Arial"/>
          <w:b/>
          <w:bCs/>
          <w:caps/>
          <w:sz w:val="20"/>
          <w:szCs w:val="20"/>
        </w:rPr>
        <w:tab/>
      </w:r>
      <w:r w:rsidR="00B7183D" w:rsidRPr="00D94413">
        <w:rPr>
          <w:rFonts w:ascii="Arial" w:hAnsi="Arial" w:cs="Arial"/>
          <w:b/>
          <w:bCs/>
          <w:sz w:val="20"/>
          <w:szCs w:val="20"/>
        </w:rPr>
        <w:t xml:space="preserve">Investments in </w:t>
      </w:r>
      <w:r w:rsidR="00B7183D">
        <w:rPr>
          <w:rFonts w:ascii="Arial" w:hAnsi="Arial" w:cs="Arial"/>
          <w:b/>
          <w:bCs/>
          <w:sz w:val="20"/>
          <w:szCs w:val="20"/>
        </w:rPr>
        <w:t>an associate</w:t>
      </w:r>
      <w:r w:rsidRPr="00D94413">
        <w:rPr>
          <w:rFonts w:ascii="Arial" w:hAnsi="Arial" w:cs="Arial"/>
          <w:b/>
          <w:bCs/>
          <w:sz w:val="20"/>
          <w:szCs w:val="20"/>
        </w:rPr>
        <w:t xml:space="preserve"> and interests in joint ventures </w:t>
      </w:r>
      <w:r w:rsidRPr="00D94413">
        <w:rPr>
          <w:rFonts w:ascii="Arial" w:hAnsi="Arial" w:cs="Arial"/>
          <w:snapToGrid w:val="0"/>
          <w:color w:val="000000"/>
          <w:sz w:val="20"/>
          <w:szCs w:val="20"/>
          <w:lang w:eastAsia="th-TH"/>
        </w:rPr>
        <w:t>(Cont’d)</w:t>
      </w:r>
    </w:p>
    <w:p w14:paraId="7BAAD59A" w14:textId="77777777" w:rsidR="0014263F" w:rsidRPr="00D94413" w:rsidRDefault="0014263F" w:rsidP="0014263F">
      <w:pPr>
        <w:tabs>
          <w:tab w:val="left" w:pos="1134"/>
        </w:tabs>
        <w:ind w:left="540"/>
        <w:rPr>
          <w:rFonts w:ascii="Arial" w:hAnsi="Arial" w:cs="Arial"/>
          <w:b/>
          <w:bCs/>
          <w:sz w:val="20"/>
          <w:szCs w:val="20"/>
        </w:rPr>
      </w:pPr>
    </w:p>
    <w:p w14:paraId="63D18076" w14:textId="77777777" w:rsidR="0014263F" w:rsidRPr="00D94413" w:rsidRDefault="0014263F" w:rsidP="0014263F">
      <w:pPr>
        <w:tabs>
          <w:tab w:val="left" w:pos="1134"/>
        </w:tabs>
        <w:ind w:left="540"/>
        <w:rPr>
          <w:rFonts w:ascii="Arial" w:hAnsi="Arial" w:cs="Arial"/>
          <w:b/>
          <w:bCs/>
          <w:sz w:val="20"/>
          <w:szCs w:val="20"/>
        </w:rPr>
      </w:pPr>
    </w:p>
    <w:p w14:paraId="773A1118" w14:textId="3702F1C8" w:rsidR="0014263F" w:rsidRPr="00D94413" w:rsidRDefault="0014263F" w:rsidP="0014263F">
      <w:pPr>
        <w:tabs>
          <w:tab w:val="left" w:pos="1134"/>
        </w:tabs>
        <w:ind w:left="900" w:hanging="360"/>
        <w:rPr>
          <w:rFonts w:ascii="Arial" w:hAnsi="Arial" w:cs="Arial"/>
          <w:b/>
          <w:bCs/>
          <w:sz w:val="20"/>
          <w:szCs w:val="20"/>
        </w:rPr>
      </w:pPr>
      <w:r w:rsidRPr="00D94413">
        <w:rPr>
          <w:rFonts w:ascii="Arial" w:hAnsi="Arial" w:cs="Arial"/>
          <w:b/>
          <w:bCs/>
          <w:sz w:val="20"/>
          <w:szCs w:val="20"/>
        </w:rPr>
        <w:t>(a)</w:t>
      </w:r>
      <w:r w:rsidRPr="00D94413">
        <w:rPr>
          <w:rFonts w:ascii="Arial" w:hAnsi="Arial" w:cs="Arial"/>
          <w:b/>
          <w:bCs/>
          <w:sz w:val="20"/>
          <w:szCs w:val="20"/>
          <w:cs/>
        </w:rPr>
        <w:tab/>
      </w:r>
      <w:r w:rsidR="00B7183D" w:rsidRPr="00D94413">
        <w:rPr>
          <w:rFonts w:ascii="Arial" w:hAnsi="Arial" w:cs="Arial"/>
          <w:b/>
          <w:bCs/>
          <w:sz w:val="20"/>
          <w:szCs w:val="20"/>
        </w:rPr>
        <w:t xml:space="preserve">Investments in </w:t>
      </w:r>
      <w:r w:rsidR="00B7183D">
        <w:rPr>
          <w:rFonts w:ascii="Arial" w:hAnsi="Arial" w:cs="Arial"/>
          <w:b/>
          <w:bCs/>
          <w:sz w:val="20"/>
          <w:szCs w:val="20"/>
        </w:rPr>
        <w:t>an associate</w:t>
      </w:r>
      <w:r w:rsidR="00B7183D" w:rsidRPr="00D94413">
        <w:rPr>
          <w:rFonts w:ascii="Arial" w:hAnsi="Arial" w:cs="Arial"/>
          <w:b/>
          <w:bCs/>
          <w:sz w:val="20"/>
          <w:szCs w:val="20"/>
        </w:rPr>
        <w:t xml:space="preserve"> </w:t>
      </w:r>
      <w:r w:rsidRPr="00D94413">
        <w:rPr>
          <w:rFonts w:ascii="Arial" w:hAnsi="Arial" w:cs="Arial"/>
          <w:snapToGrid w:val="0"/>
          <w:color w:val="000000"/>
          <w:sz w:val="20"/>
          <w:szCs w:val="20"/>
          <w:lang w:eastAsia="th-TH"/>
        </w:rPr>
        <w:t>(Cont’d)</w:t>
      </w:r>
    </w:p>
    <w:p w14:paraId="09AECAF2" w14:textId="77777777" w:rsidR="0014263F" w:rsidRPr="00D94413" w:rsidRDefault="0014263F" w:rsidP="0014263F">
      <w:pPr>
        <w:tabs>
          <w:tab w:val="center" w:pos="3402"/>
          <w:tab w:val="center" w:pos="4536"/>
          <w:tab w:val="center" w:pos="5670"/>
          <w:tab w:val="center" w:pos="6804"/>
          <w:tab w:val="right" w:pos="7655"/>
        </w:tabs>
        <w:ind w:left="900"/>
        <w:jc w:val="both"/>
        <w:rPr>
          <w:rFonts w:ascii="Arial" w:hAnsi="Arial" w:cs="Arial"/>
          <w:spacing w:val="-4"/>
          <w:sz w:val="20"/>
          <w:szCs w:val="20"/>
          <w:shd w:val="clear" w:color="auto" w:fill="FFFFFF"/>
        </w:rPr>
      </w:pPr>
    </w:p>
    <w:p w14:paraId="11AC57E5" w14:textId="7E75BB11" w:rsidR="0014263F" w:rsidRPr="00D94413" w:rsidRDefault="0014263F" w:rsidP="0014263F">
      <w:pPr>
        <w:tabs>
          <w:tab w:val="center" w:pos="3402"/>
          <w:tab w:val="center" w:pos="4536"/>
          <w:tab w:val="center" w:pos="5670"/>
          <w:tab w:val="center" w:pos="6804"/>
          <w:tab w:val="right" w:pos="7655"/>
        </w:tabs>
        <w:ind w:left="900"/>
        <w:jc w:val="both"/>
        <w:rPr>
          <w:rFonts w:ascii="Arial" w:hAnsi="Arial" w:cs="Arial"/>
          <w:sz w:val="20"/>
          <w:szCs w:val="20"/>
          <w:lang w:val="en-US"/>
        </w:rPr>
      </w:pPr>
      <w:r w:rsidRPr="00D94413">
        <w:rPr>
          <w:rFonts w:ascii="Arial" w:hAnsi="Arial" w:cs="Arial"/>
          <w:spacing w:val="-4"/>
          <w:sz w:val="20"/>
          <w:szCs w:val="20"/>
          <w:shd w:val="clear" w:color="auto" w:fill="FFFFFF"/>
        </w:rPr>
        <w:t xml:space="preserve">The </w:t>
      </w:r>
      <w:r w:rsidRPr="00D94413">
        <w:rPr>
          <w:rFonts w:ascii="Arial" w:hAnsi="Arial" w:cs="Arial"/>
          <w:sz w:val="20"/>
          <w:szCs w:val="20"/>
          <w:lang w:val="en-US"/>
        </w:rPr>
        <w:t>movements</w:t>
      </w:r>
      <w:r w:rsidRPr="00D94413">
        <w:rPr>
          <w:rFonts w:ascii="Arial" w:hAnsi="Arial" w:cs="Arial"/>
          <w:spacing w:val="-4"/>
          <w:sz w:val="20"/>
          <w:szCs w:val="20"/>
          <w:shd w:val="clear" w:color="auto" w:fill="FFFFFF"/>
        </w:rPr>
        <w:t xml:space="preserve"> of </w:t>
      </w:r>
      <w:r w:rsidR="00B7183D" w:rsidRPr="00B7183D">
        <w:rPr>
          <w:rFonts w:ascii="Arial" w:hAnsi="Arial" w:cs="Arial"/>
          <w:spacing w:val="-4"/>
          <w:sz w:val="20"/>
          <w:szCs w:val="20"/>
          <w:shd w:val="clear" w:color="auto" w:fill="FFFFFF"/>
        </w:rPr>
        <w:t>Investments in an associate</w:t>
      </w:r>
      <w:r w:rsidR="00B7183D" w:rsidRPr="00D94413">
        <w:rPr>
          <w:rFonts w:ascii="Arial" w:hAnsi="Arial" w:cs="Arial"/>
          <w:b/>
          <w:bCs/>
          <w:sz w:val="20"/>
          <w:szCs w:val="20"/>
        </w:rPr>
        <w:t xml:space="preserve"> </w:t>
      </w:r>
      <w:r w:rsidRPr="00D94413">
        <w:rPr>
          <w:rFonts w:ascii="Arial" w:hAnsi="Arial" w:cs="Arial"/>
          <w:spacing w:val="-4"/>
          <w:sz w:val="20"/>
          <w:szCs w:val="20"/>
          <w:shd w:val="clear" w:color="auto" w:fill="FFFFFF"/>
        </w:rPr>
        <w:t>during the year ended 31 December</w:t>
      </w:r>
      <w:r w:rsidRPr="00D94413">
        <w:rPr>
          <w:rFonts w:ascii="Arial" w:hAnsi="Arial" w:cs="Arial"/>
          <w:sz w:val="20"/>
          <w:szCs w:val="20"/>
          <w:shd w:val="clear" w:color="auto" w:fill="FFFFFF"/>
        </w:rPr>
        <w:t>, are as follows:</w:t>
      </w:r>
    </w:p>
    <w:p w14:paraId="1BB4A597" w14:textId="77777777" w:rsidR="0014263F" w:rsidRPr="00D94413" w:rsidRDefault="0014263F" w:rsidP="0014263F">
      <w:pPr>
        <w:tabs>
          <w:tab w:val="left" w:pos="1134"/>
        </w:tabs>
        <w:ind w:left="900"/>
        <w:rPr>
          <w:rFonts w:ascii="Arial" w:hAnsi="Arial" w:cs="Arial"/>
          <w:b/>
          <w:bCs/>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14263F" w:rsidRPr="00D94413" w14:paraId="498AEC87" w14:textId="77777777" w:rsidTr="0014263F">
        <w:trPr>
          <w:trHeight w:val="72"/>
        </w:trPr>
        <w:tc>
          <w:tcPr>
            <w:tcW w:w="3690" w:type="dxa"/>
            <w:tcBorders>
              <w:top w:val="nil"/>
              <w:left w:val="nil"/>
              <w:bottom w:val="nil"/>
              <w:right w:val="nil"/>
            </w:tcBorders>
            <w:vAlign w:val="bottom"/>
          </w:tcPr>
          <w:p w14:paraId="7C414A93" w14:textId="77777777" w:rsidR="0014263F" w:rsidRPr="00D94413" w:rsidRDefault="0014263F" w:rsidP="0014263F">
            <w:pPr>
              <w:tabs>
                <w:tab w:val="left" w:pos="3295"/>
                <w:tab w:val="left" w:pos="9744"/>
              </w:tabs>
              <w:ind w:left="792" w:right="-72"/>
              <w:contextualSpacing/>
              <w:rPr>
                <w:rFonts w:ascii="Arial" w:hAnsi="Arial" w:cs="Arial"/>
                <w:b/>
                <w:bCs/>
                <w:sz w:val="20"/>
                <w:szCs w:val="20"/>
              </w:rPr>
            </w:pPr>
          </w:p>
        </w:tc>
        <w:tc>
          <w:tcPr>
            <w:tcW w:w="2880" w:type="dxa"/>
            <w:gridSpan w:val="2"/>
            <w:vAlign w:val="bottom"/>
          </w:tcPr>
          <w:p w14:paraId="6FD6D67F" w14:textId="7C871716" w:rsidR="0014263F" w:rsidRPr="00D94413" w:rsidRDefault="00BA3F6F" w:rsidP="0014263F">
            <w:pPr>
              <w:pBdr>
                <w:bottom w:val="single" w:sz="4" w:space="1" w:color="auto"/>
              </w:pBdr>
              <w:suppressAutoHyphens/>
              <w:ind w:right="-72" w:hanging="136"/>
              <w:contextualSpacing/>
              <w:jc w:val="center"/>
              <w:rPr>
                <w:rFonts w:ascii="Arial" w:hAnsi="Arial" w:cs="Arial"/>
                <w:b/>
                <w:bCs/>
                <w:spacing w:val="-2"/>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80" w:type="dxa"/>
            <w:gridSpan w:val="2"/>
            <w:vAlign w:val="bottom"/>
          </w:tcPr>
          <w:p w14:paraId="1FEFB1F6" w14:textId="03DBB8A9" w:rsidR="0014263F" w:rsidRPr="00D94413" w:rsidRDefault="0014263F" w:rsidP="00261671">
            <w:pPr>
              <w:pBdr>
                <w:bottom w:val="single" w:sz="4" w:space="1" w:color="auto"/>
              </w:pBdr>
              <w:suppressAutoHyphens/>
              <w:ind w:right="-72" w:hanging="15"/>
              <w:contextualSpacing/>
              <w:jc w:val="center"/>
              <w:rPr>
                <w:rFonts w:ascii="Arial" w:hAnsi="Arial" w:cs="Arial"/>
                <w:b/>
                <w:bCs/>
                <w:spacing w:val="-2"/>
                <w:sz w:val="20"/>
                <w:szCs w:val="20"/>
              </w:rPr>
            </w:pPr>
            <w:r w:rsidRPr="00BA3F6F">
              <w:rPr>
                <w:rFonts w:ascii="Arial" w:hAnsi="Arial" w:cs="Arial"/>
                <w:b/>
                <w:bCs/>
                <w:sz w:val="16"/>
                <w:szCs w:val="16"/>
              </w:rPr>
              <w:t>Separate</w:t>
            </w:r>
            <w:r w:rsidR="00BA3F6F" w:rsidRPr="00BA3F6F">
              <w:rPr>
                <w:rFonts w:ascii="Arial" w:hAnsi="Arial" w:cs="Arial"/>
                <w:b/>
                <w:bCs/>
                <w:sz w:val="16"/>
                <w:szCs w:val="16"/>
              </w:rPr>
              <w:t xml:space="preserve"> financial statements</w:t>
            </w:r>
          </w:p>
        </w:tc>
      </w:tr>
      <w:tr w:rsidR="0027164A" w:rsidRPr="00D94413" w14:paraId="7C33F270" w14:textId="77777777" w:rsidTr="0014263F">
        <w:trPr>
          <w:trHeight w:val="20"/>
        </w:trPr>
        <w:tc>
          <w:tcPr>
            <w:tcW w:w="3690" w:type="dxa"/>
            <w:tcBorders>
              <w:top w:val="nil"/>
              <w:left w:val="nil"/>
              <w:bottom w:val="nil"/>
              <w:right w:val="nil"/>
            </w:tcBorders>
            <w:vAlign w:val="bottom"/>
          </w:tcPr>
          <w:p w14:paraId="3F6B4492" w14:textId="77777777" w:rsidR="0027164A" w:rsidRPr="00D94413" w:rsidRDefault="0027164A" w:rsidP="0027164A">
            <w:pPr>
              <w:tabs>
                <w:tab w:val="left" w:pos="3295"/>
                <w:tab w:val="left" w:pos="9744"/>
              </w:tabs>
              <w:ind w:left="792" w:right="-72"/>
              <w:contextualSpacing/>
              <w:rPr>
                <w:rFonts w:ascii="Arial" w:hAnsi="Arial" w:cs="Arial"/>
                <w:b/>
                <w:bCs/>
                <w:sz w:val="20"/>
                <w:szCs w:val="20"/>
              </w:rPr>
            </w:pPr>
          </w:p>
        </w:tc>
        <w:tc>
          <w:tcPr>
            <w:tcW w:w="1440" w:type="dxa"/>
            <w:vAlign w:val="bottom"/>
          </w:tcPr>
          <w:p w14:paraId="377AFFFC" w14:textId="77777777" w:rsidR="0027164A" w:rsidRPr="00D94413" w:rsidRDefault="0027164A" w:rsidP="0027164A">
            <w:pP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2016</w:t>
            </w:r>
          </w:p>
          <w:p w14:paraId="11327C4B" w14:textId="04BB32E7" w:rsidR="0027164A" w:rsidRPr="00D94413" w:rsidRDefault="0027164A" w:rsidP="0027164A">
            <w:pPr>
              <w:pBdr>
                <w:bottom w:val="single" w:sz="4" w:space="1" w:color="auto"/>
              </w:pBdr>
              <w:suppressAutoHyphens/>
              <w:ind w:right="-72" w:hanging="136"/>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440" w:type="dxa"/>
            <w:vAlign w:val="bottom"/>
          </w:tcPr>
          <w:p w14:paraId="3ABDBD49" w14:textId="77777777" w:rsidR="0027164A" w:rsidRPr="00D94413" w:rsidRDefault="0027164A" w:rsidP="0027164A">
            <w:pP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2015</w:t>
            </w:r>
          </w:p>
          <w:p w14:paraId="58D70842" w14:textId="1C13710A" w:rsidR="0027164A" w:rsidRPr="00D94413" w:rsidRDefault="0027164A" w:rsidP="0027164A">
            <w:pPr>
              <w:pBdr>
                <w:bottom w:val="single" w:sz="4" w:space="1" w:color="auto"/>
              </w:pBdr>
              <w:suppressAutoHyphens/>
              <w:ind w:right="-72" w:hanging="28"/>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440" w:type="dxa"/>
            <w:vAlign w:val="bottom"/>
          </w:tcPr>
          <w:p w14:paraId="7DEDD4C7" w14:textId="77777777" w:rsidR="0027164A" w:rsidRPr="00D94413" w:rsidRDefault="0027164A" w:rsidP="0027164A">
            <w:pP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2016</w:t>
            </w:r>
          </w:p>
          <w:p w14:paraId="4C64C2F6" w14:textId="2808C09E" w:rsidR="0027164A" w:rsidRPr="00D94413" w:rsidRDefault="0027164A" w:rsidP="00261671">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440" w:type="dxa"/>
            <w:vAlign w:val="bottom"/>
          </w:tcPr>
          <w:p w14:paraId="0693D164" w14:textId="77777777" w:rsidR="0027164A" w:rsidRPr="00D94413" w:rsidRDefault="0027164A" w:rsidP="0027164A">
            <w:pP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2015</w:t>
            </w:r>
          </w:p>
          <w:p w14:paraId="5098424A" w14:textId="6FD492E9" w:rsidR="0027164A" w:rsidRPr="00D94413" w:rsidRDefault="0027164A" w:rsidP="0027164A">
            <w:pPr>
              <w:pBdr>
                <w:bottom w:val="single" w:sz="4" w:space="1" w:color="auto"/>
              </w:pBdr>
              <w:suppressAutoHyphens/>
              <w:ind w:right="-72" w:hanging="28"/>
              <w:contextualSpacing/>
              <w:jc w:val="right"/>
              <w:rPr>
                <w:rFonts w:ascii="Arial" w:hAnsi="Arial" w:cs="Arial"/>
                <w:b/>
                <w:bCs/>
                <w:spacing w:val="-2"/>
                <w:sz w:val="20"/>
                <w:szCs w:val="20"/>
              </w:rPr>
            </w:pPr>
            <w:r w:rsidRPr="00D94413">
              <w:rPr>
                <w:rFonts w:ascii="Arial" w:hAnsi="Arial" w:cs="Arial"/>
                <w:b/>
                <w:bCs/>
                <w:spacing w:val="-2"/>
                <w:sz w:val="20"/>
                <w:szCs w:val="20"/>
              </w:rPr>
              <w:t>Baht</w:t>
            </w:r>
          </w:p>
        </w:tc>
      </w:tr>
      <w:tr w:rsidR="0027164A" w:rsidRPr="005930CA" w14:paraId="68FEBBCA" w14:textId="77777777" w:rsidTr="0014263F">
        <w:trPr>
          <w:trHeight w:val="20"/>
        </w:trPr>
        <w:tc>
          <w:tcPr>
            <w:tcW w:w="3690" w:type="dxa"/>
            <w:tcBorders>
              <w:top w:val="nil"/>
              <w:left w:val="nil"/>
              <w:bottom w:val="nil"/>
              <w:right w:val="nil"/>
            </w:tcBorders>
            <w:vAlign w:val="bottom"/>
          </w:tcPr>
          <w:p w14:paraId="6FE89F8E" w14:textId="77777777" w:rsidR="0027164A" w:rsidRPr="005930CA" w:rsidRDefault="0027164A" w:rsidP="0027164A">
            <w:pPr>
              <w:tabs>
                <w:tab w:val="left" w:pos="3295"/>
                <w:tab w:val="left" w:pos="9744"/>
              </w:tabs>
              <w:ind w:left="792" w:right="-72"/>
              <w:contextualSpacing/>
              <w:rPr>
                <w:rFonts w:ascii="Arial" w:hAnsi="Arial" w:cs="Arial"/>
                <w:sz w:val="12"/>
                <w:szCs w:val="12"/>
              </w:rPr>
            </w:pPr>
          </w:p>
        </w:tc>
        <w:tc>
          <w:tcPr>
            <w:tcW w:w="1440" w:type="dxa"/>
            <w:vAlign w:val="bottom"/>
          </w:tcPr>
          <w:p w14:paraId="4A3E07F1" w14:textId="77777777" w:rsidR="0027164A" w:rsidRPr="005930CA" w:rsidRDefault="0027164A" w:rsidP="0027164A">
            <w:pPr>
              <w:keepNext/>
              <w:keepLines/>
              <w:autoSpaceDE w:val="0"/>
              <w:autoSpaceDN w:val="0"/>
              <w:adjustRightInd w:val="0"/>
              <w:ind w:right="-72" w:hanging="136"/>
              <w:contextualSpacing/>
              <w:jc w:val="right"/>
              <w:rPr>
                <w:rFonts w:ascii="Arial" w:hAnsi="Arial" w:cs="Arial"/>
                <w:sz w:val="12"/>
                <w:szCs w:val="12"/>
              </w:rPr>
            </w:pPr>
          </w:p>
        </w:tc>
        <w:tc>
          <w:tcPr>
            <w:tcW w:w="1440" w:type="dxa"/>
            <w:vAlign w:val="bottom"/>
          </w:tcPr>
          <w:p w14:paraId="48C37E0B" w14:textId="77777777" w:rsidR="0027164A" w:rsidRPr="005930CA" w:rsidRDefault="0027164A" w:rsidP="0027164A">
            <w:pPr>
              <w:keepNext/>
              <w:keepLines/>
              <w:autoSpaceDE w:val="0"/>
              <w:autoSpaceDN w:val="0"/>
              <w:adjustRightInd w:val="0"/>
              <w:ind w:right="-72" w:hanging="28"/>
              <w:contextualSpacing/>
              <w:jc w:val="right"/>
              <w:rPr>
                <w:rFonts w:ascii="Arial" w:hAnsi="Arial" w:cs="Arial"/>
                <w:sz w:val="12"/>
                <w:szCs w:val="12"/>
              </w:rPr>
            </w:pPr>
          </w:p>
        </w:tc>
        <w:tc>
          <w:tcPr>
            <w:tcW w:w="1440" w:type="dxa"/>
            <w:vAlign w:val="bottom"/>
          </w:tcPr>
          <w:p w14:paraId="0EC74F81" w14:textId="77777777" w:rsidR="0027164A" w:rsidRPr="005930CA" w:rsidRDefault="0027164A" w:rsidP="0027164A">
            <w:pPr>
              <w:keepNext/>
              <w:keepLines/>
              <w:tabs>
                <w:tab w:val="left" w:pos="3295"/>
                <w:tab w:val="left" w:pos="9744"/>
              </w:tabs>
              <w:autoSpaceDE w:val="0"/>
              <w:autoSpaceDN w:val="0"/>
              <w:adjustRightInd w:val="0"/>
              <w:ind w:right="-72" w:hanging="30"/>
              <w:contextualSpacing/>
              <w:jc w:val="right"/>
              <w:rPr>
                <w:rFonts w:ascii="Arial" w:hAnsi="Arial" w:cs="Arial"/>
                <w:sz w:val="12"/>
                <w:szCs w:val="12"/>
              </w:rPr>
            </w:pPr>
          </w:p>
        </w:tc>
        <w:tc>
          <w:tcPr>
            <w:tcW w:w="1440" w:type="dxa"/>
            <w:vAlign w:val="bottom"/>
          </w:tcPr>
          <w:p w14:paraId="0F41C3BC" w14:textId="77777777" w:rsidR="0027164A" w:rsidRPr="005930CA" w:rsidRDefault="0027164A" w:rsidP="0027164A">
            <w:pPr>
              <w:keepNext/>
              <w:keepLines/>
              <w:tabs>
                <w:tab w:val="left" w:pos="3295"/>
                <w:tab w:val="left" w:pos="9744"/>
              </w:tabs>
              <w:autoSpaceDE w:val="0"/>
              <w:autoSpaceDN w:val="0"/>
              <w:adjustRightInd w:val="0"/>
              <w:ind w:right="-72" w:hanging="48"/>
              <w:contextualSpacing/>
              <w:jc w:val="right"/>
              <w:rPr>
                <w:rFonts w:ascii="Arial" w:hAnsi="Arial" w:cs="Arial"/>
                <w:sz w:val="12"/>
                <w:szCs w:val="12"/>
              </w:rPr>
            </w:pPr>
          </w:p>
        </w:tc>
      </w:tr>
      <w:tr w:rsidR="0027164A" w:rsidRPr="00D94413" w14:paraId="42C675D2" w14:textId="77777777" w:rsidTr="0014263F">
        <w:trPr>
          <w:trHeight w:val="20"/>
        </w:trPr>
        <w:tc>
          <w:tcPr>
            <w:tcW w:w="3690" w:type="dxa"/>
            <w:tcBorders>
              <w:top w:val="nil"/>
              <w:left w:val="nil"/>
              <w:bottom w:val="nil"/>
              <w:right w:val="nil"/>
            </w:tcBorders>
            <w:vAlign w:val="bottom"/>
          </w:tcPr>
          <w:p w14:paraId="0F7732F1" w14:textId="77777777" w:rsidR="0027164A" w:rsidRPr="00D94413" w:rsidRDefault="0027164A" w:rsidP="0027164A">
            <w:pPr>
              <w:tabs>
                <w:tab w:val="left" w:pos="3295"/>
                <w:tab w:val="left" w:pos="9744"/>
              </w:tabs>
              <w:ind w:left="792" w:right="-72"/>
              <w:contextualSpacing/>
              <w:rPr>
                <w:rFonts w:ascii="Arial" w:hAnsi="Arial" w:cs="Arial"/>
                <w:sz w:val="20"/>
                <w:szCs w:val="20"/>
              </w:rPr>
            </w:pPr>
            <w:r w:rsidRPr="00D94413">
              <w:rPr>
                <w:rFonts w:ascii="Arial" w:hAnsi="Arial" w:cs="Arial"/>
                <w:sz w:val="20"/>
                <w:szCs w:val="20"/>
              </w:rPr>
              <w:t>Opening net book balance</w:t>
            </w:r>
          </w:p>
        </w:tc>
        <w:tc>
          <w:tcPr>
            <w:tcW w:w="1440" w:type="dxa"/>
            <w:vAlign w:val="bottom"/>
          </w:tcPr>
          <w:p w14:paraId="6AE9F302" w14:textId="5A0588AC" w:rsidR="0027164A" w:rsidRPr="00D94413" w:rsidRDefault="0027164A" w:rsidP="0027164A">
            <w:pPr>
              <w:keepNext/>
              <w:keepLines/>
              <w:autoSpaceDE w:val="0"/>
              <w:autoSpaceDN w:val="0"/>
              <w:adjustRightInd w:val="0"/>
              <w:ind w:right="-72" w:hanging="136"/>
              <w:contextualSpacing/>
              <w:jc w:val="right"/>
              <w:rPr>
                <w:rFonts w:ascii="Arial" w:hAnsi="Arial" w:cs="Arial"/>
                <w:sz w:val="20"/>
                <w:szCs w:val="20"/>
              </w:rPr>
            </w:pPr>
            <w:r w:rsidRPr="00D94413">
              <w:rPr>
                <w:rFonts w:ascii="Arial" w:hAnsi="Arial" w:cs="Arial"/>
                <w:sz w:val="20"/>
                <w:szCs w:val="20"/>
              </w:rPr>
              <w:t>1,581,468,966</w:t>
            </w:r>
          </w:p>
        </w:tc>
        <w:tc>
          <w:tcPr>
            <w:tcW w:w="1440" w:type="dxa"/>
            <w:vAlign w:val="bottom"/>
          </w:tcPr>
          <w:p w14:paraId="2C1C7B0E" w14:textId="1A6AD5CC" w:rsidR="0027164A" w:rsidRPr="00D94413" w:rsidRDefault="0027164A" w:rsidP="0027164A">
            <w:pPr>
              <w:keepNext/>
              <w:keepLines/>
              <w:autoSpaceDE w:val="0"/>
              <w:autoSpaceDN w:val="0"/>
              <w:adjustRightInd w:val="0"/>
              <w:ind w:right="-72" w:hanging="28"/>
              <w:contextualSpacing/>
              <w:jc w:val="right"/>
              <w:rPr>
                <w:rFonts w:ascii="Arial" w:hAnsi="Arial" w:cs="Arial"/>
                <w:sz w:val="20"/>
                <w:szCs w:val="20"/>
              </w:rPr>
            </w:pPr>
            <w:r w:rsidRPr="00D94413">
              <w:rPr>
                <w:rFonts w:ascii="Arial" w:hAnsi="Arial" w:cs="Arial"/>
                <w:sz w:val="20"/>
                <w:szCs w:val="20"/>
              </w:rPr>
              <w:t>1,724,824,384</w:t>
            </w:r>
          </w:p>
        </w:tc>
        <w:tc>
          <w:tcPr>
            <w:tcW w:w="1440" w:type="dxa"/>
            <w:vAlign w:val="bottom"/>
          </w:tcPr>
          <w:p w14:paraId="5BA98E24" w14:textId="21591104" w:rsidR="0027164A" w:rsidRPr="00D94413" w:rsidRDefault="0027164A" w:rsidP="0027164A">
            <w:pPr>
              <w:keepNext/>
              <w:keepLines/>
              <w:tabs>
                <w:tab w:val="left" w:pos="3295"/>
                <w:tab w:val="left" w:pos="9744"/>
              </w:tabs>
              <w:autoSpaceDE w:val="0"/>
              <w:autoSpaceDN w:val="0"/>
              <w:adjustRightInd w:val="0"/>
              <w:ind w:right="-72" w:hanging="30"/>
              <w:contextualSpacing/>
              <w:jc w:val="right"/>
              <w:rPr>
                <w:rFonts w:ascii="Arial" w:hAnsi="Arial" w:cs="Arial"/>
                <w:sz w:val="20"/>
                <w:szCs w:val="20"/>
              </w:rPr>
            </w:pPr>
            <w:r w:rsidRPr="00D94413">
              <w:rPr>
                <w:rFonts w:ascii="Arial" w:hAnsi="Arial" w:cs="Arial"/>
                <w:sz w:val="20"/>
                <w:szCs w:val="20"/>
              </w:rPr>
              <w:t>-</w:t>
            </w:r>
          </w:p>
        </w:tc>
        <w:tc>
          <w:tcPr>
            <w:tcW w:w="1440" w:type="dxa"/>
            <w:vAlign w:val="bottom"/>
          </w:tcPr>
          <w:p w14:paraId="12BEF4EA" w14:textId="77777777" w:rsidR="0027164A" w:rsidRPr="00D94413" w:rsidRDefault="0027164A" w:rsidP="0027164A">
            <w:pPr>
              <w:keepNext/>
              <w:keepLines/>
              <w:tabs>
                <w:tab w:val="left" w:pos="3295"/>
                <w:tab w:val="left" w:pos="9744"/>
              </w:tabs>
              <w:autoSpaceDE w:val="0"/>
              <w:autoSpaceDN w:val="0"/>
              <w:adjustRightInd w:val="0"/>
              <w:ind w:right="-72" w:hanging="48"/>
              <w:contextualSpacing/>
              <w:jc w:val="right"/>
              <w:rPr>
                <w:rFonts w:ascii="Arial" w:hAnsi="Arial" w:cs="Arial"/>
                <w:sz w:val="20"/>
                <w:szCs w:val="20"/>
              </w:rPr>
            </w:pPr>
            <w:r w:rsidRPr="00D94413">
              <w:rPr>
                <w:rFonts w:ascii="Arial" w:hAnsi="Arial" w:cs="Arial"/>
                <w:sz w:val="20"/>
                <w:szCs w:val="20"/>
              </w:rPr>
              <w:t>90,001,000</w:t>
            </w:r>
          </w:p>
        </w:tc>
      </w:tr>
      <w:tr w:rsidR="0027164A" w:rsidRPr="00D94413" w14:paraId="12F197DB" w14:textId="77777777" w:rsidTr="0014263F">
        <w:trPr>
          <w:trHeight w:val="20"/>
        </w:trPr>
        <w:tc>
          <w:tcPr>
            <w:tcW w:w="3690" w:type="dxa"/>
            <w:tcBorders>
              <w:top w:val="nil"/>
              <w:left w:val="nil"/>
              <w:bottom w:val="nil"/>
              <w:right w:val="nil"/>
            </w:tcBorders>
          </w:tcPr>
          <w:p w14:paraId="3636064C" w14:textId="519C5F29" w:rsidR="00261671" w:rsidRDefault="0027164A" w:rsidP="0027164A">
            <w:pPr>
              <w:tabs>
                <w:tab w:val="left" w:pos="3295"/>
                <w:tab w:val="left" w:pos="9744"/>
              </w:tabs>
              <w:ind w:left="792" w:right="-72"/>
              <w:contextualSpacing/>
              <w:rPr>
                <w:rFonts w:ascii="Arial" w:hAnsi="Arial" w:cs="Arial"/>
                <w:sz w:val="20"/>
                <w:szCs w:val="20"/>
              </w:rPr>
            </w:pPr>
            <w:r w:rsidRPr="00D94413">
              <w:rPr>
                <w:rFonts w:ascii="Arial" w:hAnsi="Arial" w:cs="Arial"/>
                <w:sz w:val="20"/>
                <w:szCs w:val="20"/>
              </w:rPr>
              <w:t xml:space="preserve">Share of profit from </w:t>
            </w:r>
            <w:r w:rsidR="00261671">
              <w:rPr>
                <w:rFonts w:ascii="Arial" w:hAnsi="Arial" w:cs="Arial"/>
                <w:sz w:val="20"/>
                <w:szCs w:val="20"/>
              </w:rPr>
              <w:t>an</w:t>
            </w:r>
          </w:p>
          <w:p w14:paraId="52A2D7B3" w14:textId="76FB81A8" w:rsidR="0027164A" w:rsidRPr="00D94413" w:rsidRDefault="00261671" w:rsidP="0027164A">
            <w:pPr>
              <w:tabs>
                <w:tab w:val="left" w:pos="3295"/>
                <w:tab w:val="left" w:pos="9744"/>
              </w:tabs>
              <w:ind w:left="792" w:right="-72"/>
              <w:contextualSpacing/>
              <w:rPr>
                <w:rFonts w:ascii="Arial" w:hAnsi="Arial" w:cs="Arial"/>
                <w:sz w:val="20"/>
                <w:szCs w:val="20"/>
              </w:rPr>
            </w:pPr>
            <w:r>
              <w:rPr>
                <w:rFonts w:ascii="Arial" w:hAnsi="Arial" w:cs="Arial"/>
                <w:sz w:val="20"/>
                <w:szCs w:val="20"/>
              </w:rPr>
              <w:t xml:space="preserve">   associate</w:t>
            </w:r>
          </w:p>
        </w:tc>
        <w:tc>
          <w:tcPr>
            <w:tcW w:w="1440" w:type="dxa"/>
          </w:tcPr>
          <w:p w14:paraId="275067D9" w14:textId="77777777" w:rsidR="00B21C3B" w:rsidRDefault="00B21C3B" w:rsidP="0027164A">
            <w:pPr>
              <w:keepNext/>
              <w:keepLines/>
              <w:autoSpaceDE w:val="0"/>
              <w:autoSpaceDN w:val="0"/>
              <w:adjustRightInd w:val="0"/>
              <w:ind w:right="-72" w:hanging="136"/>
              <w:contextualSpacing/>
              <w:jc w:val="right"/>
              <w:rPr>
                <w:rFonts w:ascii="Arial" w:hAnsi="Arial" w:cs="Arial"/>
                <w:sz w:val="20"/>
                <w:szCs w:val="20"/>
              </w:rPr>
            </w:pPr>
          </w:p>
          <w:p w14:paraId="4C39C2C5" w14:textId="5D8A1218" w:rsidR="0027164A" w:rsidRPr="00D94413" w:rsidRDefault="0027164A" w:rsidP="0027164A">
            <w:pPr>
              <w:keepNext/>
              <w:keepLines/>
              <w:autoSpaceDE w:val="0"/>
              <w:autoSpaceDN w:val="0"/>
              <w:adjustRightInd w:val="0"/>
              <w:ind w:right="-72" w:hanging="136"/>
              <w:contextualSpacing/>
              <w:jc w:val="right"/>
              <w:rPr>
                <w:rFonts w:ascii="Arial" w:hAnsi="Arial" w:cs="Arial"/>
                <w:sz w:val="20"/>
                <w:szCs w:val="20"/>
              </w:rPr>
            </w:pPr>
            <w:r w:rsidRPr="00D94413">
              <w:rPr>
                <w:rFonts w:ascii="Arial" w:hAnsi="Arial" w:cs="Arial"/>
                <w:sz w:val="20"/>
                <w:szCs w:val="20"/>
              </w:rPr>
              <w:t>163,530,007</w:t>
            </w:r>
          </w:p>
        </w:tc>
        <w:tc>
          <w:tcPr>
            <w:tcW w:w="1440" w:type="dxa"/>
          </w:tcPr>
          <w:p w14:paraId="52ACA9D3" w14:textId="77777777" w:rsidR="00B21C3B" w:rsidRDefault="00B21C3B" w:rsidP="0027164A">
            <w:pPr>
              <w:suppressAutoHyphens/>
              <w:ind w:right="-72" w:hanging="28"/>
              <w:jc w:val="right"/>
              <w:rPr>
                <w:rFonts w:ascii="Arial" w:hAnsi="Arial" w:cs="Arial"/>
                <w:sz w:val="20"/>
                <w:szCs w:val="20"/>
              </w:rPr>
            </w:pPr>
          </w:p>
          <w:p w14:paraId="5EF1EA1D" w14:textId="79A2F738" w:rsidR="0027164A" w:rsidRPr="00D94413" w:rsidRDefault="0027164A" w:rsidP="0027164A">
            <w:pPr>
              <w:suppressAutoHyphens/>
              <w:ind w:right="-72" w:hanging="28"/>
              <w:jc w:val="right"/>
              <w:rPr>
                <w:rFonts w:ascii="Arial" w:eastAsia="Cordia New" w:hAnsi="Arial" w:cs="Arial"/>
                <w:sz w:val="20"/>
                <w:szCs w:val="20"/>
                <w:lang w:eastAsia="en-GB"/>
              </w:rPr>
            </w:pPr>
            <w:r w:rsidRPr="00D94413">
              <w:rPr>
                <w:rFonts w:ascii="Arial" w:hAnsi="Arial" w:cs="Arial"/>
                <w:sz w:val="20"/>
                <w:szCs w:val="20"/>
              </w:rPr>
              <w:t>84,794,692</w:t>
            </w:r>
          </w:p>
        </w:tc>
        <w:tc>
          <w:tcPr>
            <w:tcW w:w="1440" w:type="dxa"/>
          </w:tcPr>
          <w:p w14:paraId="10D11564" w14:textId="77777777" w:rsidR="00B21C3B" w:rsidRDefault="00B21C3B" w:rsidP="0027164A">
            <w:pPr>
              <w:suppressAutoHyphens/>
              <w:ind w:right="-72" w:hanging="30"/>
              <w:jc w:val="right"/>
              <w:rPr>
                <w:rFonts w:ascii="Arial" w:hAnsi="Arial" w:cs="Arial"/>
                <w:spacing w:val="-2"/>
                <w:sz w:val="20"/>
                <w:szCs w:val="20"/>
              </w:rPr>
            </w:pPr>
          </w:p>
          <w:p w14:paraId="01AF3F9E" w14:textId="70EE9AD2" w:rsidR="0027164A" w:rsidRPr="00D94413" w:rsidRDefault="0027164A" w:rsidP="0027164A">
            <w:pPr>
              <w:suppressAutoHyphens/>
              <w:ind w:right="-72" w:hanging="30"/>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44FBF41F" w14:textId="77777777" w:rsidR="00B21C3B" w:rsidRDefault="00B21C3B" w:rsidP="0027164A">
            <w:pPr>
              <w:suppressAutoHyphens/>
              <w:ind w:right="-72" w:hanging="48"/>
              <w:jc w:val="right"/>
              <w:rPr>
                <w:rFonts w:ascii="Arial" w:hAnsi="Arial" w:cs="Arial"/>
                <w:spacing w:val="-2"/>
                <w:sz w:val="20"/>
                <w:szCs w:val="20"/>
              </w:rPr>
            </w:pPr>
          </w:p>
          <w:p w14:paraId="3B284526" w14:textId="77777777" w:rsidR="0027164A" w:rsidRPr="00D94413" w:rsidRDefault="0027164A" w:rsidP="0027164A">
            <w:pPr>
              <w:suppressAutoHyphens/>
              <w:ind w:right="-72" w:hanging="48"/>
              <w:jc w:val="right"/>
              <w:rPr>
                <w:rFonts w:ascii="Arial" w:eastAsia="Cordia New" w:hAnsi="Arial" w:cs="Arial"/>
                <w:sz w:val="20"/>
                <w:szCs w:val="20"/>
                <w:lang w:eastAsia="en-GB"/>
              </w:rPr>
            </w:pPr>
            <w:r w:rsidRPr="00D94413">
              <w:rPr>
                <w:rFonts w:ascii="Arial" w:hAnsi="Arial" w:cs="Arial"/>
                <w:spacing w:val="-2"/>
                <w:sz w:val="20"/>
                <w:szCs w:val="20"/>
              </w:rPr>
              <w:t>-</w:t>
            </w:r>
          </w:p>
        </w:tc>
      </w:tr>
      <w:tr w:rsidR="0027164A" w:rsidRPr="00D94413" w14:paraId="6E1C22E1" w14:textId="77777777" w:rsidTr="0014263F">
        <w:trPr>
          <w:trHeight w:val="20"/>
        </w:trPr>
        <w:tc>
          <w:tcPr>
            <w:tcW w:w="3690" w:type="dxa"/>
            <w:tcBorders>
              <w:top w:val="nil"/>
              <w:left w:val="nil"/>
              <w:bottom w:val="nil"/>
              <w:right w:val="nil"/>
            </w:tcBorders>
          </w:tcPr>
          <w:p w14:paraId="0C930628" w14:textId="77777777" w:rsidR="0027164A" w:rsidRPr="00D94413" w:rsidRDefault="0027164A" w:rsidP="0027164A">
            <w:pPr>
              <w:tabs>
                <w:tab w:val="left" w:pos="3295"/>
                <w:tab w:val="left" w:pos="9744"/>
              </w:tabs>
              <w:ind w:left="792" w:right="-72"/>
              <w:contextualSpacing/>
              <w:rPr>
                <w:rFonts w:ascii="Arial" w:hAnsi="Arial" w:cs="Arial"/>
                <w:sz w:val="20"/>
                <w:szCs w:val="20"/>
              </w:rPr>
            </w:pPr>
            <w:r w:rsidRPr="00D94413">
              <w:rPr>
                <w:rFonts w:ascii="Arial" w:hAnsi="Arial" w:cs="Arial"/>
                <w:sz w:val="20"/>
                <w:szCs w:val="20"/>
              </w:rPr>
              <w:t>Disposal of investments</w:t>
            </w:r>
          </w:p>
        </w:tc>
        <w:tc>
          <w:tcPr>
            <w:tcW w:w="1440" w:type="dxa"/>
          </w:tcPr>
          <w:p w14:paraId="7F5FD66A" w14:textId="7367A82C" w:rsidR="0027164A" w:rsidRPr="00D94413" w:rsidRDefault="0027164A" w:rsidP="0027164A">
            <w:pPr>
              <w:keepNext/>
              <w:keepLines/>
              <w:autoSpaceDE w:val="0"/>
              <w:autoSpaceDN w:val="0"/>
              <w:adjustRightInd w:val="0"/>
              <w:ind w:right="-72" w:hanging="136"/>
              <w:contextualSpacing/>
              <w:jc w:val="right"/>
              <w:rPr>
                <w:rFonts w:ascii="Arial" w:hAnsi="Arial" w:cs="Arial"/>
                <w:sz w:val="20"/>
                <w:szCs w:val="20"/>
              </w:rPr>
            </w:pPr>
            <w:r w:rsidRPr="00D94413">
              <w:rPr>
                <w:rFonts w:ascii="Arial" w:hAnsi="Arial" w:cs="Arial"/>
                <w:sz w:val="20"/>
                <w:szCs w:val="20"/>
              </w:rPr>
              <w:t>-</w:t>
            </w:r>
          </w:p>
        </w:tc>
        <w:tc>
          <w:tcPr>
            <w:tcW w:w="1440" w:type="dxa"/>
          </w:tcPr>
          <w:p w14:paraId="1AB18EF4" w14:textId="77777777" w:rsidR="0027164A" w:rsidRPr="00D94413" w:rsidRDefault="0027164A" w:rsidP="0027164A">
            <w:pPr>
              <w:suppressAutoHyphens/>
              <w:ind w:right="-72" w:hanging="28"/>
              <w:jc w:val="right"/>
              <w:rPr>
                <w:rFonts w:ascii="Arial" w:hAnsi="Arial" w:cs="Arial"/>
                <w:sz w:val="20"/>
                <w:szCs w:val="20"/>
                <w:lang w:val="en-US"/>
              </w:rPr>
            </w:pPr>
            <w:r w:rsidRPr="00D94413">
              <w:rPr>
                <w:rFonts w:ascii="Arial" w:hAnsi="Arial" w:cs="Arial"/>
                <w:sz w:val="20"/>
                <w:szCs w:val="20"/>
              </w:rPr>
              <w:t>(4,940,661)</w:t>
            </w:r>
          </w:p>
        </w:tc>
        <w:tc>
          <w:tcPr>
            <w:tcW w:w="1440" w:type="dxa"/>
          </w:tcPr>
          <w:p w14:paraId="28C5F697" w14:textId="0CB6585D" w:rsidR="0027164A" w:rsidRPr="00D94413" w:rsidRDefault="0027164A" w:rsidP="0027164A">
            <w:pPr>
              <w:suppressAutoHyphens/>
              <w:ind w:right="-72" w:hanging="30"/>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4D91D16D" w14:textId="77777777" w:rsidR="0027164A" w:rsidRPr="00D94413" w:rsidRDefault="0027164A" w:rsidP="0027164A">
            <w:pPr>
              <w:suppressAutoHyphens/>
              <w:ind w:right="-72" w:hanging="48"/>
              <w:jc w:val="right"/>
              <w:rPr>
                <w:rFonts w:ascii="Arial" w:hAnsi="Arial" w:cs="Arial"/>
                <w:sz w:val="20"/>
                <w:szCs w:val="20"/>
                <w:lang w:val="en-US"/>
              </w:rPr>
            </w:pPr>
            <w:r w:rsidRPr="00D94413">
              <w:rPr>
                <w:rFonts w:ascii="Arial" w:hAnsi="Arial" w:cs="Arial"/>
                <w:sz w:val="20"/>
                <w:szCs w:val="20"/>
              </w:rPr>
              <w:t>(90,001,000)</w:t>
            </w:r>
          </w:p>
        </w:tc>
      </w:tr>
      <w:tr w:rsidR="0027164A" w:rsidRPr="00D94413" w14:paraId="6E2026FB" w14:textId="77777777" w:rsidTr="0014263F">
        <w:trPr>
          <w:trHeight w:val="20"/>
        </w:trPr>
        <w:tc>
          <w:tcPr>
            <w:tcW w:w="3690" w:type="dxa"/>
            <w:tcBorders>
              <w:top w:val="nil"/>
              <w:left w:val="nil"/>
              <w:bottom w:val="nil"/>
              <w:right w:val="nil"/>
            </w:tcBorders>
          </w:tcPr>
          <w:p w14:paraId="57A42015" w14:textId="77777777" w:rsidR="0027164A" w:rsidRPr="00D94413" w:rsidRDefault="0027164A" w:rsidP="0027164A">
            <w:pPr>
              <w:tabs>
                <w:tab w:val="left" w:pos="3295"/>
                <w:tab w:val="left" w:pos="9744"/>
              </w:tabs>
              <w:ind w:left="792" w:right="-72"/>
              <w:contextualSpacing/>
              <w:rPr>
                <w:rFonts w:ascii="Arial" w:hAnsi="Arial" w:cs="Arial"/>
                <w:sz w:val="20"/>
                <w:szCs w:val="20"/>
              </w:rPr>
            </w:pPr>
            <w:r w:rsidRPr="00D94413">
              <w:rPr>
                <w:rFonts w:ascii="Arial" w:hAnsi="Arial" w:cs="Arial"/>
                <w:sz w:val="20"/>
                <w:szCs w:val="20"/>
              </w:rPr>
              <w:t xml:space="preserve">Capital reduction of an </w:t>
            </w:r>
          </w:p>
          <w:p w14:paraId="4F89E3EE" w14:textId="4E6FA8D5" w:rsidR="0027164A" w:rsidRPr="00D94413" w:rsidRDefault="0027164A" w:rsidP="0027164A">
            <w:pPr>
              <w:tabs>
                <w:tab w:val="left" w:pos="3295"/>
                <w:tab w:val="left" w:pos="9744"/>
              </w:tabs>
              <w:ind w:left="792" w:right="-72"/>
              <w:contextualSpacing/>
              <w:rPr>
                <w:rFonts w:ascii="Arial" w:hAnsi="Arial" w:cs="Arial"/>
                <w:sz w:val="20"/>
                <w:szCs w:val="20"/>
              </w:rPr>
            </w:pPr>
            <w:r w:rsidRPr="00D94413">
              <w:rPr>
                <w:rFonts w:ascii="Arial" w:hAnsi="Arial" w:cs="Arial"/>
                <w:sz w:val="20"/>
                <w:szCs w:val="20"/>
              </w:rPr>
              <w:t xml:space="preserve">  associate</w:t>
            </w:r>
          </w:p>
        </w:tc>
        <w:tc>
          <w:tcPr>
            <w:tcW w:w="1440" w:type="dxa"/>
          </w:tcPr>
          <w:p w14:paraId="7D72A8FC" w14:textId="77777777" w:rsidR="0027164A" w:rsidRPr="00D94413" w:rsidRDefault="0027164A" w:rsidP="0027164A">
            <w:pPr>
              <w:keepNext/>
              <w:keepLines/>
              <w:autoSpaceDE w:val="0"/>
              <w:autoSpaceDN w:val="0"/>
              <w:adjustRightInd w:val="0"/>
              <w:ind w:right="-72" w:hanging="136"/>
              <w:contextualSpacing/>
              <w:jc w:val="right"/>
              <w:rPr>
                <w:rFonts w:ascii="Arial" w:hAnsi="Arial" w:cs="Arial"/>
                <w:sz w:val="20"/>
                <w:szCs w:val="20"/>
              </w:rPr>
            </w:pPr>
          </w:p>
          <w:p w14:paraId="77FA02B7" w14:textId="48FB4B8D" w:rsidR="0027164A" w:rsidRPr="00D94413" w:rsidRDefault="0027164A" w:rsidP="0027164A">
            <w:pPr>
              <w:keepNext/>
              <w:keepLines/>
              <w:autoSpaceDE w:val="0"/>
              <w:autoSpaceDN w:val="0"/>
              <w:adjustRightInd w:val="0"/>
              <w:ind w:right="-72" w:hanging="136"/>
              <w:contextualSpacing/>
              <w:jc w:val="right"/>
              <w:rPr>
                <w:rFonts w:ascii="Arial" w:hAnsi="Arial" w:cs="Arial"/>
                <w:sz w:val="20"/>
                <w:szCs w:val="20"/>
              </w:rPr>
            </w:pPr>
            <w:r w:rsidRPr="00D94413">
              <w:rPr>
                <w:rFonts w:ascii="Arial" w:hAnsi="Arial" w:cs="Arial"/>
                <w:sz w:val="20"/>
                <w:szCs w:val="20"/>
              </w:rPr>
              <w:t>(134,846,343)</w:t>
            </w:r>
          </w:p>
        </w:tc>
        <w:tc>
          <w:tcPr>
            <w:tcW w:w="1440" w:type="dxa"/>
          </w:tcPr>
          <w:p w14:paraId="482DCE0F" w14:textId="77777777" w:rsidR="0027164A" w:rsidRPr="00D94413" w:rsidRDefault="0027164A" w:rsidP="0027164A">
            <w:pPr>
              <w:keepNext/>
              <w:keepLines/>
              <w:autoSpaceDE w:val="0"/>
              <w:autoSpaceDN w:val="0"/>
              <w:adjustRightInd w:val="0"/>
              <w:ind w:left="-25" w:right="-72" w:hanging="136"/>
              <w:contextualSpacing/>
              <w:jc w:val="right"/>
              <w:rPr>
                <w:rFonts w:ascii="Arial" w:hAnsi="Arial" w:cs="Arial"/>
                <w:sz w:val="20"/>
                <w:szCs w:val="20"/>
              </w:rPr>
            </w:pPr>
          </w:p>
          <w:p w14:paraId="4D471DD7" w14:textId="2046E374" w:rsidR="0027164A" w:rsidRPr="00D94413" w:rsidRDefault="0027164A" w:rsidP="0027164A">
            <w:pPr>
              <w:suppressAutoHyphens/>
              <w:ind w:right="-72" w:hanging="28"/>
              <w:jc w:val="right"/>
              <w:rPr>
                <w:rFonts w:ascii="Arial" w:hAnsi="Arial" w:cs="Arial"/>
                <w:sz w:val="20"/>
                <w:szCs w:val="20"/>
              </w:rPr>
            </w:pPr>
            <w:r w:rsidRPr="00D94413">
              <w:rPr>
                <w:rFonts w:ascii="Arial" w:hAnsi="Arial" w:cs="Arial"/>
                <w:sz w:val="20"/>
                <w:szCs w:val="20"/>
              </w:rPr>
              <w:t>(120,460,815)</w:t>
            </w:r>
          </w:p>
        </w:tc>
        <w:tc>
          <w:tcPr>
            <w:tcW w:w="1440" w:type="dxa"/>
          </w:tcPr>
          <w:p w14:paraId="402E65C9" w14:textId="77777777" w:rsidR="00B21C3B" w:rsidRDefault="00B21C3B" w:rsidP="0027164A">
            <w:pPr>
              <w:suppressAutoHyphens/>
              <w:ind w:right="-72" w:hanging="30"/>
              <w:jc w:val="right"/>
              <w:rPr>
                <w:rFonts w:ascii="Arial" w:hAnsi="Arial" w:cs="Arial"/>
                <w:spacing w:val="-2"/>
                <w:sz w:val="20"/>
                <w:szCs w:val="20"/>
              </w:rPr>
            </w:pPr>
          </w:p>
          <w:p w14:paraId="3C50A895" w14:textId="4A6894D1" w:rsidR="0027164A" w:rsidRPr="00D94413" w:rsidRDefault="0027164A" w:rsidP="0027164A">
            <w:pPr>
              <w:suppressAutoHyphens/>
              <w:ind w:right="-72" w:hanging="30"/>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4F039C4C" w14:textId="77777777" w:rsidR="00B21C3B" w:rsidRDefault="00B21C3B" w:rsidP="0027164A">
            <w:pPr>
              <w:suppressAutoHyphens/>
              <w:ind w:right="-72" w:hanging="48"/>
              <w:jc w:val="right"/>
              <w:rPr>
                <w:rFonts w:ascii="Arial" w:hAnsi="Arial" w:cs="Arial"/>
                <w:sz w:val="20"/>
                <w:szCs w:val="20"/>
              </w:rPr>
            </w:pPr>
          </w:p>
          <w:p w14:paraId="7D60300C" w14:textId="03C5490D" w:rsidR="0027164A" w:rsidRPr="00D94413" w:rsidRDefault="0027164A" w:rsidP="0027164A">
            <w:pPr>
              <w:suppressAutoHyphens/>
              <w:ind w:right="-72" w:hanging="48"/>
              <w:jc w:val="right"/>
              <w:rPr>
                <w:rFonts w:ascii="Arial" w:hAnsi="Arial" w:cs="Arial"/>
                <w:sz w:val="20"/>
                <w:szCs w:val="20"/>
              </w:rPr>
            </w:pPr>
            <w:r w:rsidRPr="00D94413">
              <w:rPr>
                <w:rFonts w:ascii="Arial" w:hAnsi="Arial" w:cs="Arial"/>
                <w:sz w:val="20"/>
                <w:szCs w:val="20"/>
              </w:rPr>
              <w:t>-</w:t>
            </w:r>
          </w:p>
        </w:tc>
      </w:tr>
      <w:tr w:rsidR="0027164A" w:rsidRPr="00D94413" w14:paraId="792AE946" w14:textId="77777777" w:rsidTr="0014263F">
        <w:trPr>
          <w:trHeight w:val="20"/>
        </w:trPr>
        <w:tc>
          <w:tcPr>
            <w:tcW w:w="3690" w:type="dxa"/>
            <w:tcBorders>
              <w:top w:val="nil"/>
              <w:left w:val="nil"/>
              <w:bottom w:val="nil"/>
              <w:right w:val="nil"/>
            </w:tcBorders>
          </w:tcPr>
          <w:p w14:paraId="070B582A" w14:textId="588FE600" w:rsidR="0027164A" w:rsidRPr="00D94413" w:rsidRDefault="0027164A" w:rsidP="0027164A">
            <w:pPr>
              <w:tabs>
                <w:tab w:val="left" w:pos="3295"/>
                <w:tab w:val="left" w:pos="9744"/>
              </w:tabs>
              <w:ind w:left="792" w:right="-72"/>
              <w:contextualSpacing/>
              <w:rPr>
                <w:rFonts w:ascii="Arial" w:hAnsi="Arial" w:cs="Arial"/>
                <w:sz w:val="20"/>
                <w:szCs w:val="20"/>
              </w:rPr>
            </w:pPr>
            <w:r w:rsidRPr="00D94413">
              <w:rPr>
                <w:rFonts w:ascii="Arial" w:hAnsi="Arial" w:cs="Arial"/>
                <w:sz w:val="20"/>
                <w:szCs w:val="20"/>
              </w:rPr>
              <w:t>Dividend</w:t>
            </w:r>
            <w:r w:rsidR="00B21C3B">
              <w:rPr>
                <w:rFonts w:ascii="Arial" w:hAnsi="Arial" w:cs="Arial"/>
                <w:sz w:val="20"/>
                <w:szCs w:val="20"/>
              </w:rPr>
              <w:t>s</w:t>
            </w:r>
          </w:p>
        </w:tc>
        <w:tc>
          <w:tcPr>
            <w:tcW w:w="1440" w:type="dxa"/>
          </w:tcPr>
          <w:p w14:paraId="594209D7" w14:textId="346D272E" w:rsidR="0027164A" w:rsidRPr="00D94413" w:rsidRDefault="0027164A" w:rsidP="0027164A">
            <w:pPr>
              <w:keepNext/>
              <w:keepLines/>
              <w:pBdr>
                <w:bottom w:val="single" w:sz="4" w:space="1" w:color="auto"/>
              </w:pBdr>
              <w:autoSpaceDE w:val="0"/>
              <w:autoSpaceDN w:val="0"/>
              <w:adjustRightInd w:val="0"/>
              <w:ind w:right="-72" w:hanging="136"/>
              <w:contextualSpacing/>
              <w:jc w:val="right"/>
              <w:rPr>
                <w:rFonts w:ascii="Arial" w:hAnsi="Arial" w:cs="Arial"/>
                <w:sz w:val="20"/>
                <w:szCs w:val="20"/>
              </w:rPr>
            </w:pPr>
            <w:r w:rsidRPr="00D94413">
              <w:rPr>
                <w:rFonts w:ascii="Arial" w:hAnsi="Arial" w:cs="Arial"/>
                <w:sz w:val="20"/>
                <w:szCs w:val="20"/>
              </w:rPr>
              <w:t>(105,823,540)</w:t>
            </w:r>
          </w:p>
        </w:tc>
        <w:tc>
          <w:tcPr>
            <w:tcW w:w="1440" w:type="dxa"/>
          </w:tcPr>
          <w:p w14:paraId="55805AFD" w14:textId="5A908FFD" w:rsidR="0027164A" w:rsidRPr="00D94413" w:rsidRDefault="0027164A" w:rsidP="0027164A">
            <w:pPr>
              <w:pBdr>
                <w:bottom w:val="single" w:sz="4" w:space="1" w:color="auto"/>
              </w:pBdr>
              <w:suppressAutoHyphens/>
              <w:ind w:right="-72" w:hanging="28"/>
              <w:jc w:val="right"/>
              <w:rPr>
                <w:rFonts w:ascii="Arial" w:hAnsi="Arial" w:cs="Arial"/>
                <w:sz w:val="20"/>
                <w:szCs w:val="20"/>
              </w:rPr>
            </w:pPr>
            <w:r w:rsidRPr="00D94413">
              <w:rPr>
                <w:rFonts w:ascii="Arial" w:hAnsi="Arial" w:cs="Arial"/>
                <w:sz w:val="20"/>
                <w:szCs w:val="20"/>
              </w:rPr>
              <w:t>(102,748,634)</w:t>
            </w:r>
          </w:p>
        </w:tc>
        <w:tc>
          <w:tcPr>
            <w:tcW w:w="1440" w:type="dxa"/>
          </w:tcPr>
          <w:p w14:paraId="382F8C9A" w14:textId="2921F623" w:rsidR="0027164A" w:rsidRPr="00D94413" w:rsidRDefault="0027164A" w:rsidP="00261671">
            <w:pPr>
              <w:pBdr>
                <w:bottom w:val="single" w:sz="4" w:space="1" w:color="auto"/>
              </w:pBdr>
              <w:suppressAutoHyphens/>
              <w:ind w:right="-72" w:hanging="15"/>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1331D0FB" w14:textId="32C9D38B" w:rsidR="0027164A" w:rsidRPr="00D94413" w:rsidRDefault="0027164A" w:rsidP="0027164A">
            <w:pPr>
              <w:pBdr>
                <w:bottom w:val="single" w:sz="4" w:space="1" w:color="auto"/>
              </w:pBdr>
              <w:suppressAutoHyphens/>
              <w:ind w:right="-72" w:hanging="48"/>
              <w:jc w:val="right"/>
              <w:rPr>
                <w:rFonts w:ascii="Arial" w:hAnsi="Arial" w:cs="Arial"/>
                <w:sz w:val="20"/>
                <w:szCs w:val="20"/>
              </w:rPr>
            </w:pPr>
            <w:r w:rsidRPr="00D94413">
              <w:rPr>
                <w:rFonts w:ascii="Arial" w:hAnsi="Arial" w:cs="Arial"/>
                <w:sz w:val="20"/>
                <w:szCs w:val="20"/>
              </w:rPr>
              <w:t>-</w:t>
            </w:r>
          </w:p>
        </w:tc>
      </w:tr>
      <w:tr w:rsidR="0027164A" w:rsidRPr="005930CA" w14:paraId="6F5E6E04" w14:textId="77777777" w:rsidTr="0014263F">
        <w:trPr>
          <w:trHeight w:val="20"/>
        </w:trPr>
        <w:tc>
          <w:tcPr>
            <w:tcW w:w="3690" w:type="dxa"/>
            <w:tcBorders>
              <w:top w:val="nil"/>
              <w:left w:val="nil"/>
              <w:bottom w:val="nil"/>
              <w:right w:val="nil"/>
            </w:tcBorders>
          </w:tcPr>
          <w:p w14:paraId="3AC91C10" w14:textId="77777777" w:rsidR="0027164A" w:rsidRPr="005930CA" w:rsidRDefault="0027164A" w:rsidP="0027164A">
            <w:pPr>
              <w:tabs>
                <w:tab w:val="left" w:pos="3295"/>
                <w:tab w:val="left" w:pos="9744"/>
              </w:tabs>
              <w:ind w:left="792" w:right="-72"/>
              <w:contextualSpacing/>
              <w:rPr>
                <w:rFonts w:ascii="Arial" w:hAnsi="Arial" w:cs="Arial"/>
                <w:sz w:val="12"/>
                <w:szCs w:val="12"/>
              </w:rPr>
            </w:pPr>
          </w:p>
        </w:tc>
        <w:tc>
          <w:tcPr>
            <w:tcW w:w="1440" w:type="dxa"/>
          </w:tcPr>
          <w:p w14:paraId="5046547F" w14:textId="77777777" w:rsidR="0027164A" w:rsidRPr="005930CA" w:rsidRDefault="0027164A" w:rsidP="0027164A">
            <w:pPr>
              <w:keepNext/>
              <w:keepLines/>
              <w:autoSpaceDE w:val="0"/>
              <w:autoSpaceDN w:val="0"/>
              <w:adjustRightInd w:val="0"/>
              <w:ind w:right="-72" w:hanging="136"/>
              <w:contextualSpacing/>
              <w:jc w:val="right"/>
              <w:rPr>
                <w:rFonts w:ascii="Arial" w:hAnsi="Arial" w:cs="Arial"/>
                <w:sz w:val="12"/>
                <w:szCs w:val="12"/>
              </w:rPr>
            </w:pPr>
          </w:p>
        </w:tc>
        <w:tc>
          <w:tcPr>
            <w:tcW w:w="1440" w:type="dxa"/>
          </w:tcPr>
          <w:p w14:paraId="35247F4D" w14:textId="77777777" w:rsidR="0027164A" w:rsidRPr="005930CA" w:rsidRDefault="0027164A" w:rsidP="0027164A">
            <w:pPr>
              <w:suppressAutoHyphens/>
              <w:ind w:right="-72" w:hanging="28"/>
              <w:jc w:val="right"/>
              <w:rPr>
                <w:rFonts w:ascii="Arial" w:hAnsi="Arial" w:cs="Arial"/>
                <w:sz w:val="12"/>
                <w:szCs w:val="12"/>
                <w:lang w:val="en-US"/>
              </w:rPr>
            </w:pPr>
          </w:p>
        </w:tc>
        <w:tc>
          <w:tcPr>
            <w:tcW w:w="1440" w:type="dxa"/>
          </w:tcPr>
          <w:p w14:paraId="54348DC7" w14:textId="77777777" w:rsidR="0027164A" w:rsidRPr="005930CA" w:rsidRDefault="0027164A" w:rsidP="0027164A">
            <w:pPr>
              <w:suppressAutoHyphens/>
              <w:ind w:right="-72" w:hanging="30"/>
              <w:jc w:val="right"/>
              <w:rPr>
                <w:rFonts w:ascii="Arial" w:hAnsi="Arial" w:cs="Arial"/>
                <w:spacing w:val="-2"/>
                <w:sz w:val="12"/>
                <w:szCs w:val="12"/>
              </w:rPr>
            </w:pPr>
          </w:p>
        </w:tc>
        <w:tc>
          <w:tcPr>
            <w:tcW w:w="1440" w:type="dxa"/>
          </w:tcPr>
          <w:p w14:paraId="7F2FFF34" w14:textId="77777777" w:rsidR="0027164A" w:rsidRPr="005930CA" w:rsidRDefault="0027164A" w:rsidP="0027164A">
            <w:pPr>
              <w:suppressAutoHyphens/>
              <w:ind w:right="-72" w:hanging="48"/>
              <w:jc w:val="right"/>
              <w:rPr>
                <w:rFonts w:ascii="Arial" w:hAnsi="Arial" w:cs="Arial"/>
                <w:sz w:val="12"/>
                <w:szCs w:val="12"/>
                <w:lang w:val="en-US"/>
              </w:rPr>
            </w:pPr>
          </w:p>
        </w:tc>
      </w:tr>
      <w:tr w:rsidR="0027164A" w:rsidRPr="00D94413" w14:paraId="344FF346" w14:textId="77777777" w:rsidTr="0014263F">
        <w:trPr>
          <w:trHeight w:val="20"/>
        </w:trPr>
        <w:tc>
          <w:tcPr>
            <w:tcW w:w="3690" w:type="dxa"/>
            <w:tcBorders>
              <w:top w:val="nil"/>
              <w:left w:val="nil"/>
              <w:bottom w:val="nil"/>
              <w:right w:val="nil"/>
            </w:tcBorders>
          </w:tcPr>
          <w:p w14:paraId="14AF80AC" w14:textId="77777777" w:rsidR="0027164A" w:rsidRPr="00D94413" w:rsidRDefault="0027164A" w:rsidP="0027164A">
            <w:pPr>
              <w:tabs>
                <w:tab w:val="left" w:pos="3295"/>
                <w:tab w:val="left" w:pos="9744"/>
              </w:tabs>
              <w:ind w:left="792" w:right="-72"/>
              <w:contextualSpacing/>
              <w:rPr>
                <w:rFonts w:ascii="Arial" w:hAnsi="Arial" w:cs="Arial"/>
                <w:sz w:val="20"/>
                <w:szCs w:val="20"/>
              </w:rPr>
            </w:pPr>
            <w:r w:rsidRPr="00D94413">
              <w:rPr>
                <w:rFonts w:ascii="Arial" w:hAnsi="Arial" w:cs="Arial"/>
                <w:sz w:val="20"/>
                <w:szCs w:val="20"/>
              </w:rPr>
              <w:t>Closing net book balance</w:t>
            </w:r>
          </w:p>
        </w:tc>
        <w:tc>
          <w:tcPr>
            <w:tcW w:w="1440" w:type="dxa"/>
          </w:tcPr>
          <w:p w14:paraId="2BE80BA5" w14:textId="3D323D94" w:rsidR="0027164A" w:rsidRPr="00D94413" w:rsidRDefault="0027164A" w:rsidP="0027164A">
            <w:pPr>
              <w:keepNext/>
              <w:keepLines/>
              <w:pBdr>
                <w:bottom w:val="double" w:sz="4" w:space="1" w:color="auto"/>
              </w:pBdr>
              <w:autoSpaceDE w:val="0"/>
              <w:autoSpaceDN w:val="0"/>
              <w:adjustRightInd w:val="0"/>
              <w:ind w:right="-72" w:hanging="136"/>
              <w:contextualSpacing/>
              <w:jc w:val="right"/>
              <w:rPr>
                <w:rFonts w:ascii="Arial" w:hAnsi="Arial" w:cs="Arial"/>
                <w:sz w:val="20"/>
                <w:szCs w:val="20"/>
              </w:rPr>
            </w:pPr>
            <w:r w:rsidRPr="00D94413">
              <w:rPr>
                <w:rFonts w:ascii="Arial" w:hAnsi="Arial" w:cs="Arial"/>
                <w:sz w:val="20"/>
                <w:szCs w:val="20"/>
              </w:rPr>
              <w:t>1,504,329,090</w:t>
            </w:r>
          </w:p>
        </w:tc>
        <w:tc>
          <w:tcPr>
            <w:tcW w:w="1440" w:type="dxa"/>
          </w:tcPr>
          <w:p w14:paraId="00138586" w14:textId="6B7F83F5" w:rsidR="0027164A" w:rsidRPr="00D94413" w:rsidRDefault="0027164A" w:rsidP="0027164A">
            <w:pPr>
              <w:pBdr>
                <w:bottom w:val="double" w:sz="4" w:space="1" w:color="auto"/>
              </w:pBdr>
              <w:suppressAutoHyphens/>
              <w:ind w:right="-72" w:hanging="28"/>
              <w:jc w:val="right"/>
              <w:rPr>
                <w:rFonts w:ascii="Arial" w:eastAsia="Cordia New" w:hAnsi="Arial" w:cs="Arial"/>
                <w:sz w:val="20"/>
                <w:szCs w:val="20"/>
                <w:lang w:eastAsia="en-GB"/>
              </w:rPr>
            </w:pPr>
            <w:r w:rsidRPr="00D94413">
              <w:rPr>
                <w:rFonts w:ascii="Arial" w:hAnsi="Arial" w:cs="Arial"/>
                <w:sz w:val="20"/>
                <w:szCs w:val="20"/>
              </w:rPr>
              <w:t>1,581,468,966</w:t>
            </w:r>
          </w:p>
        </w:tc>
        <w:tc>
          <w:tcPr>
            <w:tcW w:w="1440" w:type="dxa"/>
          </w:tcPr>
          <w:p w14:paraId="07F60B39" w14:textId="71195CC4" w:rsidR="0027164A" w:rsidRPr="00D94413" w:rsidRDefault="0027164A" w:rsidP="00261671">
            <w:pPr>
              <w:pBdr>
                <w:bottom w:val="double" w:sz="4" w:space="1" w:color="auto"/>
              </w:pBdr>
              <w:suppressAutoHyphens/>
              <w:ind w:right="-72" w:hanging="15"/>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05193D43" w14:textId="77777777" w:rsidR="0027164A" w:rsidRPr="00D94413" w:rsidRDefault="0027164A" w:rsidP="0027164A">
            <w:pPr>
              <w:pBdr>
                <w:bottom w:val="double" w:sz="4" w:space="1" w:color="auto"/>
              </w:pBdr>
              <w:suppressAutoHyphens/>
              <w:ind w:right="-72" w:hanging="48"/>
              <w:jc w:val="right"/>
              <w:rPr>
                <w:rFonts w:ascii="Arial" w:eastAsia="Cordia New" w:hAnsi="Arial" w:cs="Arial"/>
                <w:sz w:val="20"/>
                <w:szCs w:val="20"/>
                <w:lang w:eastAsia="en-GB"/>
              </w:rPr>
            </w:pPr>
            <w:r w:rsidRPr="00D94413">
              <w:rPr>
                <w:rFonts w:ascii="Arial" w:hAnsi="Arial" w:cs="Arial"/>
                <w:spacing w:val="-2"/>
                <w:sz w:val="20"/>
                <w:szCs w:val="20"/>
              </w:rPr>
              <w:t>-</w:t>
            </w:r>
          </w:p>
        </w:tc>
      </w:tr>
    </w:tbl>
    <w:p w14:paraId="7A349418" w14:textId="77777777" w:rsidR="0014263F" w:rsidRDefault="0014263F" w:rsidP="0014263F">
      <w:pPr>
        <w:ind w:left="900"/>
        <w:rPr>
          <w:rFonts w:ascii="Arial" w:hAnsi="Arial" w:cs="Arial"/>
          <w:sz w:val="20"/>
          <w:szCs w:val="20"/>
        </w:rPr>
      </w:pPr>
    </w:p>
    <w:p w14:paraId="6BF5D5B8" w14:textId="77777777" w:rsidR="005930CA" w:rsidRPr="00D94413" w:rsidRDefault="005930CA" w:rsidP="0014263F">
      <w:pPr>
        <w:ind w:left="900"/>
        <w:rPr>
          <w:rFonts w:ascii="Arial" w:hAnsi="Arial" w:cs="Arial"/>
          <w:sz w:val="20"/>
          <w:szCs w:val="20"/>
        </w:rPr>
      </w:pPr>
    </w:p>
    <w:p w14:paraId="4E225846" w14:textId="77777777" w:rsidR="0014263F" w:rsidRPr="00D94413" w:rsidRDefault="0014263F" w:rsidP="0014263F">
      <w:pPr>
        <w:tabs>
          <w:tab w:val="left" w:pos="1134"/>
        </w:tabs>
        <w:ind w:left="900" w:hanging="360"/>
        <w:rPr>
          <w:rFonts w:ascii="Arial" w:hAnsi="Arial" w:cs="Arial"/>
          <w:b/>
          <w:bCs/>
          <w:sz w:val="20"/>
          <w:szCs w:val="20"/>
        </w:rPr>
      </w:pPr>
      <w:r w:rsidRPr="00D94413">
        <w:rPr>
          <w:rFonts w:ascii="Arial" w:hAnsi="Arial" w:cs="Arial"/>
          <w:b/>
          <w:bCs/>
          <w:sz w:val="20"/>
          <w:szCs w:val="20"/>
        </w:rPr>
        <w:t>(b)</w:t>
      </w:r>
      <w:r w:rsidRPr="00D94413">
        <w:rPr>
          <w:rFonts w:ascii="Arial" w:hAnsi="Arial" w:cs="Arial"/>
          <w:b/>
          <w:bCs/>
          <w:sz w:val="20"/>
          <w:szCs w:val="20"/>
          <w:cs/>
        </w:rPr>
        <w:tab/>
      </w:r>
      <w:r w:rsidRPr="00D94413">
        <w:rPr>
          <w:rFonts w:ascii="Arial" w:hAnsi="Arial" w:cs="Arial"/>
          <w:b/>
          <w:bCs/>
          <w:sz w:val="20"/>
          <w:szCs w:val="20"/>
        </w:rPr>
        <w:t>Interests in joint ventures</w:t>
      </w:r>
    </w:p>
    <w:p w14:paraId="16A16381" w14:textId="77777777" w:rsidR="0014263F" w:rsidRPr="00D94413" w:rsidRDefault="0014263F" w:rsidP="0014263F">
      <w:pPr>
        <w:ind w:left="900"/>
        <w:rPr>
          <w:rFonts w:ascii="Arial" w:hAnsi="Arial" w:cs="Arial"/>
          <w:sz w:val="20"/>
          <w:szCs w:val="20"/>
        </w:rPr>
      </w:pPr>
    </w:p>
    <w:p w14:paraId="4872F8D2" w14:textId="3C990869" w:rsidR="0014263F" w:rsidRPr="00D94413" w:rsidRDefault="0014263F" w:rsidP="0014263F">
      <w:pPr>
        <w:ind w:left="900"/>
        <w:jc w:val="both"/>
        <w:rPr>
          <w:rFonts w:ascii="Arial" w:hAnsi="Arial" w:cs="Arial"/>
          <w:sz w:val="20"/>
          <w:szCs w:val="20"/>
        </w:rPr>
      </w:pPr>
      <w:r w:rsidRPr="00D94413">
        <w:rPr>
          <w:rFonts w:ascii="Arial" w:hAnsi="Arial" w:cs="Arial"/>
          <w:sz w:val="20"/>
          <w:szCs w:val="20"/>
        </w:rPr>
        <w:t xml:space="preserve">The joint ventures listed below have </w:t>
      </w:r>
      <w:r w:rsidR="00811D6E">
        <w:rPr>
          <w:rFonts w:ascii="Arial" w:hAnsi="Arial" w:cs="Arial"/>
          <w:sz w:val="20"/>
          <w:szCs w:val="20"/>
        </w:rPr>
        <w:t>ordinary shares</w:t>
      </w:r>
      <w:r w:rsidR="00A66FB4">
        <w:rPr>
          <w:rFonts w:ascii="Arial" w:hAnsi="Arial" w:cs="Arial"/>
          <w:sz w:val="20"/>
          <w:szCs w:val="20"/>
        </w:rPr>
        <w:t xml:space="preserve"> consisting</w:t>
      </w:r>
      <w:r w:rsidRPr="00D94413">
        <w:rPr>
          <w:rFonts w:ascii="Arial" w:hAnsi="Arial" w:cs="Arial"/>
          <w:sz w:val="20"/>
          <w:szCs w:val="20"/>
        </w:rPr>
        <w:t xml:space="preserve"> of ordinary shares</w:t>
      </w:r>
      <w:r w:rsidR="00A66FB4">
        <w:rPr>
          <w:rFonts w:ascii="Arial" w:hAnsi="Arial" w:cs="Arial"/>
          <w:sz w:val="20"/>
          <w:szCs w:val="20"/>
        </w:rPr>
        <w:t xml:space="preserve"> and preferred shares</w:t>
      </w:r>
      <w:r w:rsidRPr="00D94413">
        <w:rPr>
          <w:rFonts w:ascii="Arial" w:hAnsi="Arial" w:cs="Arial"/>
          <w:sz w:val="20"/>
          <w:szCs w:val="20"/>
        </w:rPr>
        <w:t>, which are held directly by the Group.</w:t>
      </w:r>
    </w:p>
    <w:p w14:paraId="7DC06986" w14:textId="77777777" w:rsidR="0014263F" w:rsidRPr="00D94413" w:rsidRDefault="0014263F" w:rsidP="0014263F">
      <w:pPr>
        <w:ind w:left="900"/>
        <w:rPr>
          <w:rFonts w:ascii="Arial" w:hAnsi="Arial" w:cs="Arial"/>
          <w:sz w:val="20"/>
          <w:szCs w:val="20"/>
        </w:rPr>
      </w:pPr>
    </w:p>
    <w:p w14:paraId="01ADEED0" w14:textId="79CDB264" w:rsidR="0014263F" w:rsidRPr="00D94413" w:rsidRDefault="0014263F" w:rsidP="00CF432A">
      <w:pPr>
        <w:ind w:left="900"/>
        <w:rPr>
          <w:rFonts w:ascii="Arial" w:hAnsi="Arial" w:cs="Arial"/>
          <w:sz w:val="20"/>
          <w:szCs w:val="20"/>
        </w:rPr>
      </w:pPr>
      <w:r w:rsidRPr="00D94413">
        <w:rPr>
          <w:rFonts w:ascii="Arial" w:hAnsi="Arial" w:cs="Arial"/>
          <w:sz w:val="20"/>
          <w:szCs w:val="20"/>
        </w:rPr>
        <w:t>Nature of interest in jo</w:t>
      </w:r>
      <w:r w:rsidR="004218F1">
        <w:rPr>
          <w:rFonts w:ascii="Arial" w:hAnsi="Arial" w:cs="Arial"/>
          <w:sz w:val="20"/>
          <w:szCs w:val="20"/>
        </w:rPr>
        <w:t>int ventures at 31 December</w:t>
      </w:r>
      <w:r w:rsidRPr="00D94413">
        <w:rPr>
          <w:rFonts w:ascii="Arial" w:hAnsi="Arial" w:cs="Arial"/>
          <w:sz w:val="20"/>
          <w:szCs w:val="20"/>
        </w:rPr>
        <w:t>:</w:t>
      </w:r>
    </w:p>
    <w:tbl>
      <w:tblPr>
        <w:tblW w:w="5000" w:type="pct"/>
        <w:tblLook w:val="0000" w:firstRow="0" w:lastRow="0" w:firstColumn="0" w:lastColumn="0" w:noHBand="0" w:noVBand="0"/>
      </w:tblPr>
      <w:tblGrid>
        <w:gridCol w:w="3210"/>
        <w:gridCol w:w="1505"/>
        <w:gridCol w:w="959"/>
        <w:gridCol w:w="928"/>
        <w:gridCol w:w="1350"/>
        <w:gridCol w:w="1506"/>
      </w:tblGrid>
      <w:tr w:rsidR="00C66BC3" w:rsidRPr="00D94413" w14:paraId="7895709B" w14:textId="77777777" w:rsidTr="00B06BE9">
        <w:tc>
          <w:tcPr>
            <w:tcW w:w="1820" w:type="pct"/>
            <w:vAlign w:val="bottom"/>
          </w:tcPr>
          <w:p w14:paraId="462FBCE9" w14:textId="77777777" w:rsidR="00C66BC3" w:rsidRPr="00D94413" w:rsidRDefault="00C66BC3" w:rsidP="00C66BC3">
            <w:pPr>
              <w:tabs>
                <w:tab w:val="center" w:pos="3402"/>
                <w:tab w:val="center" w:pos="4536"/>
                <w:tab w:val="center" w:pos="5670"/>
                <w:tab w:val="center" w:pos="6804"/>
                <w:tab w:val="right" w:pos="7655"/>
              </w:tabs>
              <w:ind w:left="225" w:right="-72"/>
              <w:jc w:val="center"/>
              <w:rPr>
                <w:rFonts w:ascii="Arial" w:hAnsi="Arial" w:cs="Arial"/>
                <w:b/>
                <w:bCs/>
                <w:sz w:val="20"/>
                <w:szCs w:val="20"/>
                <w:lang w:val="en-US"/>
              </w:rPr>
            </w:pPr>
          </w:p>
        </w:tc>
        <w:tc>
          <w:tcPr>
            <w:tcW w:w="700" w:type="pct"/>
            <w:vAlign w:val="bottom"/>
          </w:tcPr>
          <w:p w14:paraId="4CCDC76D" w14:textId="77777777" w:rsidR="00B06BE9" w:rsidRPr="00D94413" w:rsidRDefault="00B06BE9" w:rsidP="00B06BE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D94413">
              <w:rPr>
                <w:rFonts w:ascii="Arial" w:hAnsi="Arial" w:cs="Arial"/>
                <w:b/>
                <w:bCs/>
                <w:sz w:val="20"/>
                <w:szCs w:val="20"/>
                <w:lang w:val="en-US"/>
              </w:rPr>
              <w:t>Place of</w:t>
            </w:r>
          </w:p>
          <w:p w14:paraId="7AEBFAD7" w14:textId="5E70C8D9" w:rsidR="00B06BE9" w:rsidRPr="00D94413" w:rsidRDefault="00B06BE9" w:rsidP="00B06BE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D94413">
              <w:rPr>
                <w:rFonts w:ascii="Arial" w:hAnsi="Arial" w:cs="Arial"/>
                <w:b/>
                <w:bCs/>
                <w:sz w:val="20"/>
                <w:szCs w:val="20"/>
                <w:lang w:val="en-US"/>
              </w:rPr>
              <w:t>Business/</w:t>
            </w:r>
          </w:p>
          <w:p w14:paraId="306F0E3D" w14:textId="4A030B0F" w:rsidR="00C66BC3" w:rsidRPr="00D94413" w:rsidRDefault="00B06BE9" w:rsidP="00B06BE9">
            <w:pP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D94413">
              <w:rPr>
                <w:rFonts w:ascii="Arial" w:hAnsi="Arial" w:cs="Arial"/>
                <w:b/>
                <w:bCs/>
                <w:sz w:val="20"/>
                <w:szCs w:val="20"/>
                <w:lang w:val="en-US"/>
              </w:rPr>
              <w:t>Country of</w:t>
            </w:r>
          </w:p>
        </w:tc>
        <w:tc>
          <w:tcPr>
            <w:tcW w:w="1244" w:type="pct"/>
            <w:gridSpan w:val="2"/>
            <w:vAlign w:val="bottom"/>
          </w:tcPr>
          <w:p w14:paraId="2877A184" w14:textId="0443FF45" w:rsidR="00C66BC3" w:rsidRPr="00D94413" w:rsidRDefault="00C66BC3" w:rsidP="00C66BC3">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20"/>
                <w:szCs w:val="20"/>
                <w:lang w:val="en-US"/>
              </w:rPr>
            </w:pPr>
            <w:r w:rsidRPr="00D94413">
              <w:rPr>
                <w:rFonts w:ascii="Arial" w:hAnsi="Arial" w:cs="Arial"/>
                <w:b/>
                <w:bCs/>
                <w:sz w:val="20"/>
                <w:szCs w:val="20"/>
                <w:lang w:val="en-US"/>
              </w:rPr>
              <w:t>% of ownership interest</w:t>
            </w:r>
          </w:p>
        </w:tc>
        <w:tc>
          <w:tcPr>
            <w:tcW w:w="614" w:type="pct"/>
            <w:vAlign w:val="bottom"/>
          </w:tcPr>
          <w:p w14:paraId="23B21CD9" w14:textId="48F78299" w:rsidR="00B06BE9" w:rsidRPr="00D94413" w:rsidRDefault="00B06BE9" w:rsidP="00B06BE9">
            <w:pPr>
              <w:tabs>
                <w:tab w:val="center" w:pos="3402"/>
                <w:tab w:val="center" w:pos="4536"/>
                <w:tab w:val="center" w:pos="5670"/>
                <w:tab w:val="center" w:pos="6804"/>
                <w:tab w:val="right" w:pos="7655"/>
              </w:tabs>
              <w:ind w:right="-72"/>
              <w:jc w:val="center"/>
              <w:rPr>
                <w:rFonts w:ascii="Arial" w:hAnsi="Arial" w:cs="Arial"/>
                <w:b/>
                <w:bCs/>
                <w:sz w:val="20"/>
                <w:szCs w:val="20"/>
                <w:lang w:val="en-US"/>
              </w:rPr>
            </w:pPr>
            <w:r w:rsidRPr="00D94413">
              <w:rPr>
                <w:rFonts w:ascii="Arial" w:hAnsi="Arial" w:cs="Arial"/>
                <w:b/>
                <w:bCs/>
                <w:sz w:val="20"/>
                <w:szCs w:val="20"/>
                <w:lang w:val="en-US"/>
              </w:rPr>
              <w:t xml:space="preserve">Nature </w:t>
            </w:r>
          </w:p>
          <w:p w14:paraId="107C07F1" w14:textId="5A5A0311" w:rsidR="00C66BC3" w:rsidRPr="00D94413" w:rsidRDefault="00B06BE9" w:rsidP="00B06BE9">
            <w:pPr>
              <w:tabs>
                <w:tab w:val="center" w:pos="3402"/>
                <w:tab w:val="center" w:pos="4536"/>
                <w:tab w:val="center" w:pos="5670"/>
                <w:tab w:val="center" w:pos="6804"/>
                <w:tab w:val="right" w:pos="7655"/>
              </w:tabs>
              <w:ind w:right="-72"/>
              <w:jc w:val="center"/>
              <w:rPr>
                <w:rFonts w:ascii="Arial" w:hAnsi="Arial" w:cs="Arial"/>
                <w:b/>
                <w:bCs/>
                <w:sz w:val="20"/>
                <w:szCs w:val="20"/>
                <w:lang w:val="en-US"/>
              </w:rPr>
            </w:pPr>
            <w:r w:rsidRPr="00D94413">
              <w:rPr>
                <w:rFonts w:ascii="Arial" w:hAnsi="Arial" w:cs="Arial"/>
                <w:b/>
                <w:bCs/>
                <w:sz w:val="20"/>
                <w:szCs w:val="20"/>
                <w:lang w:val="en-US"/>
              </w:rPr>
              <w:t>of the</w:t>
            </w:r>
          </w:p>
        </w:tc>
        <w:tc>
          <w:tcPr>
            <w:tcW w:w="622" w:type="pct"/>
            <w:vAlign w:val="bottom"/>
          </w:tcPr>
          <w:p w14:paraId="01496ADE" w14:textId="625127CD" w:rsidR="00C66BC3" w:rsidRPr="00D94413" w:rsidRDefault="00B06BE9" w:rsidP="00C66BC3">
            <w:pPr>
              <w:tabs>
                <w:tab w:val="center" w:pos="3402"/>
                <w:tab w:val="center" w:pos="4536"/>
                <w:tab w:val="center" w:pos="5670"/>
                <w:tab w:val="center" w:pos="6804"/>
                <w:tab w:val="right" w:pos="7655"/>
              </w:tabs>
              <w:ind w:right="-72"/>
              <w:jc w:val="center"/>
              <w:rPr>
                <w:rFonts w:ascii="Arial" w:hAnsi="Arial" w:cs="Arial"/>
                <w:b/>
                <w:bCs/>
                <w:sz w:val="20"/>
                <w:szCs w:val="20"/>
                <w:lang w:val="en-US"/>
              </w:rPr>
            </w:pPr>
            <w:r w:rsidRPr="00D94413">
              <w:rPr>
                <w:rFonts w:ascii="Arial" w:hAnsi="Arial" w:cs="Arial"/>
                <w:b/>
                <w:bCs/>
                <w:sz w:val="20"/>
                <w:szCs w:val="20"/>
                <w:lang w:val="en-US"/>
              </w:rPr>
              <w:t>Measurement</w:t>
            </w:r>
          </w:p>
        </w:tc>
      </w:tr>
      <w:tr w:rsidR="00C66BC3" w:rsidRPr="00D94413" w14:paraId="6D5621FC" w14:textId="77777777" w:rsidTr="00B06BE9">
        <w:tc>
          <w:tcPr>
            <w:tcW w:w="1820" w:type="pct"/>
            <w:vAlign w:val="bottom"/>
          </w:tcPr>
          <w:p w14:paraId="08AF545E" w14:textId="77777777" w:rsidR="00C66BC3" w:rsidRPr="00D94413" w:rsidRDefault="00C66BC3" w:rsidP="001C24B7">
            <w:pPr>
              <w:pBdr>
                <w:bottom w:val="single" w:sz="4" w:space="1" w:color="auto"/>
              </w:pBdr>
              <w:tabs>
                <w:tab w:val="center" w:pos="3402"/>
                <w:tab w:val="center" w:pos="4536"/>
                <w:tab w:val="center" w:pos="5670"/>
                <w:tab w:val="center" w:pos="6804"/>
                <w:tab w:val="right" w:pos="7655"/>
              </w:tabs>
              <w:ind w:left="743" w:right="-72"/>
              <w:jc w:val="center"/>
              <w:rPr>
                <w:rFonts w:ascii="Arial" w:hAnsi="Arial" w:cs="Arial"/>
                <w:b/>
                <w:bCs/>
                <w:sz w:val="20"/>
                <w:szCs w:val="20"/>
              </w:rPr>
            </w:pPr>
            <w:r w:rsidRPr="00D94413">
              <w:rPr>
                <w:rFonts w:ascii="Arial" w:hAnsi="Arial" w:cs="Arial"/>
                <w:b/>
                <w:bCs/>
                <w:sz w:val="20"/>
                <w:szCs w:val="20"/>
                <w:lang w:val="en-US"/>
              </w:rPr>
              <w:t>Name of entity</w:t>
            </w:r>
          </w:p>
        </w:tc>
        <w:tc>
          <w:tcPr>
            <w:tcW w:w="700" w:type="pct"/>
            <w:vAlign w:val="bottom"/>
          </w:tcPr>
          <w:p w14:paraId="5D4311B4" w14:textId="71CC0926" w:rsidR="00C66BC3" w:rsidRPr="00D94413" w:rsidRDefault="00C66BC3" w:rsidP="00BD776E">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lang w:val="en-US"/>
              </w:rPr>
            </w:pPr>
            <w:r w:rsidRPr="00D94413">
              <w:rPr>
                <w:rFonts w:ascii="Arial" w:hAnsi="Arial" w:cs="Arial"/>
                <w:b/>
                <w:bCs/>
                <w:sz w:val="20"/>
                <w:szCs w:val="20"/>
                <w:lang w:val="en-US"/>
              </w:rPr>
              <w:t>incorporation</w:t>
            </w:r>
          </w:p>
        </w:tc>
        <w:tc>
          <w:tcPr>
            <w:tcW w:w="630" w:type="pct"/>
            <w:vAlign w:val="bottom"/>
          </w:tcPr>
          <w:p w14:paraId="710AFF41" w14:textId="48F91392" w:rsidR="00C66BC3" w:rsidRPr="00D94413" w:rsidRDefault="00BC3C8E" w:rsidP="00B06BE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D94413">
              <w:rPr>
                <w:rFonts w:ascii="Arial" w:hAnsi="Arial" w:cs="Arial"/>
                <w:b/>
                <w:bCs/>
                <w:sz w:val="20"/>
                <w:szCs w:val="20"/>
              </w:rPr>
              <w:t>2016</w:t>
            </w:r>
          </w:p>
        </w:tc>
        <w:tc>
          <w:tcPr>
            <w:tcW w:w="614" w:type="pct"/>
          </w:tcPr>
          <w:p w14:paraId="57790147" w14:textId="16709212" w:rsidR="00C66BC3" w:rsidRPr="00D94413" w:rsidRDefault="00BC3C8E" w:rsidP="0014263F">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20"/>
                <w:szCs w:val="20"/>
                <w:lang w:val="en-US"/>
              </w:rPr>
            </w:pPr>
            <w:r w:rsidRPr="00D94413">
              <w:rPr>
                <w:rFonts w:ascii="Arial" w:hAnsi="Arial" w:cs="Arial"/>
                <w:b/>
                <w:bCs/>
                <w:sz w:val="20"/>
                <w:szCs w:val="20"/>
                <w:lang w:val="en-US"/>
              </w:rPr>
              <w:t>2015</w:t>
            </w:r>
          </w:p>
        </w:tc>
        <w:tc>
          <w:tcPr>
            <w:tcW w:w="614" w:type="pct"/>
            <w:vAlign w:val="bottom"/>
          </w:tcPr>
          <w:p w14:paraId="4DEF4AC9" w14:textId="64EA3C16" w:rsidR="00C66BC3" w:rsidRPr="00D94413" w:rsidRDefault="00C66BC3" w:rsidP="0014263F">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20"/>
                <w:szCs w:val="20"/>
              </w:rPr>
            </w:pPr>
            <w:r w:rsidRPr="00D94413">
              <w:rPr>
                <w:rFonts w:ascii="Arial" w:hAnsi="Arial" w:cs="Arial"/>
                <w:b/>
                <w:bCs/>
                <w:sz w:val="20"/>
                <w:szCs w:val="20"/>
                <w:lang w:val="en-US"/>
              </w:rPr>
              <w:t>relationship</w:t>
            </w:r>
          </w:p>
        </w:tc>
        <w:tc>
          <w:tcPr>
            <w:tcW w:w="622" w:type="pct"/>
            <w:vAlign w:val="bottom"/>
          </w:tcPr>
          <w:p w14:paraId="7014E9B1" w14:textId="6FCE8F02" w:rsidR="00C66BC3" w:rsidRPr="00D94413" w:rsidRDefault="00C66BC3" w:rsidP="0014263F">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20"/>
                <w:szCs w:val="20"/>
              </w:rPr>
            </w:pPr>
            <w:r w:rsidRPr="00D94413">
              <w:rPr>
                <w:rFonts w:ascii="Arial" w:hAnsi="Arial" w:cs="Arial"/>
                <w:b/>
                <w:bCs/>
                <w:sz w:val="20"/>
                <w:szCs w:val="20"/>
                <w:lang w:val="en-US"/>
              </w:rPr>
              <w:t>method</w:t>
            </w:r>
          </w:p>
        </w:tc>
      </w:tr>
      <w:tr w:rsidR="00C66BC3" w:rsidRPr="005930CA" w14:paraId="39F09B99" w14:textId="77777777" w:rsidTr="00B06BE9">
        <w:tc>
          <w:tcPr>
            <w:tcW w:w="1820" w:type="pct"/>
          </w:tcPr>
          <w:p w14:paraId="1C62B5F6" w14:textId="77777777" w:rsidR="00C66BC3" w:rsidRPr="005930CA" w:rsidRDefault="00C66BC3" w:rsidP="0014263F">
            <w:pPr>
              <w:tabs>
                <w:tab w:val="left" w:pos="1134"/>
                <w:tab w:val="left" w:pos="1276"/>
                <w:tab w:val="center" w:pos="3402"/>
                <w:tab w:val="center" w:pos="4536"/>
                <w:tab w:val="center" w:pos="5670"/>
                <w:tab w:val="center" w:pos="6804"/>
                <w:tab w:val="right" w:pos="7655"/>
              </w:tabs>
              <w:ind w:left="225" w:right="-72"/>
              <w:rPr>
                <w:rFonts w:ascii="Arial" w:hAnsi="Arial" w:cs="Arial"/>
                <w:sz w:val="12"/>
                <w:szCs w:val="12"/>
                <w:lang w:val="en-US"/>
              </w:rPr>
            </w:pPr>
          </w:p>
        </w:tc>
        <w:tc>
          <w:tcPr>
            <w:tcW w:w="700" w:type="pct"/>
          </w:tcPr>
          <w:p w14:paraId="11EB6A1F" w14:textId="77777777" w:rsidR="00C66BC3" w:rsidRPr="005930CA"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30" w:type="pct"/>
          </w:tcPr>
          <w:p w14:paraId="0F52F33E" w14:textId="77777777" w:rsidR="00C66BC3" w:rsidRPr="005930CA"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614" w:type="pct"/>
          </w:tcPr>
          <w:p w14:paraId="31A9CE25" w14:textId="77777777" w:rsidR="00C66BC3" w:rsidRPr="005930CA"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614" w:type="pct"/>
          </w:tcPr>
          <w:p w14:paraId="7C4A4C0A" w14:textId="5832D888" w:rsidR="00C66BC3" w:rsidRPr="005930CA"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622" w:type="pct"/>
          </w:tcPr>
          <w:p w14:paraId="49541684" w14:textId="77777777" w:rsidR="00C66BC3" w:rsidRPr="005930CA"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r>
      <w:tr w:rsidR="00C66BC3" w:rsidRPr="00D94413" w14:paraId="32176A4B" w14:textId="77777777" w:rsidTr="00B06BE9">
        <w:tc>
          <w:tcPr>
            <w:tcW w:w="1820" w:type="pct"/>
          </w:tcPr>
          <w:p w14:paraId="4CD29B90" w14:textId="77777777" w:rsidR="00A66FB4" w:rsidRDefault="00A66FB4" w:rsidP="008C49A9">
            <w:pPr>
              <w:tabs>
                <w:tab w:val="left" w:pos="3295"/>
                <w:tab w:val="left" w:pos="9744"/>
              </w:tabs>
              <w:ind w:left="792" w:right="-72"/>
              <w:contextualSpacing/>
              <w:rPr>
                <w:rFonts w:ascii="Arial" w:hAnsi="Arial" w:cs="Arial"/>
                <w:sz w:val="20"/>
                <w:szCs w:val="20"/>
              </w:rPr>
            </w:pPr>
            <w:r>
              <w:rPr>
                <w:rFonts w:ascii="Arial" w:hAnsi="Arial" w:cs="Arial"/>
                <w:sz w:val="20"/>
                <w:szCs w:val="20"/>
              </w:rPr>
              <w:t>B.Grimm Sena Solar</w:t>
            </w:r>
          </w:p>
          <w:p w14:paraId="5E8E07A9" w14:textId="06CD062B" w:rsidR="00C66BC3" w:rsidRPr="00D94413" w:rsidRDefault="00A66FB4" w:rsidP="008C49A9">
            <w:pPr>
              <w:tabs>
                <w:tab w:val="left" w:pos="3295"/>
                <w:tab w:val="left" w:pos="9744"/>
              </w:tabs>
              <w:ind w:left="792" w:right="-72"/>
              <w:contextualSpacing/>
              <w:rPr>
                <w:rFonts w:ascii="Arial" w:hAnsi="Arial" w:cs="Arial"/>
                <w:sz w:val="20"/>
                <w:szCs w:val="20"/>
              </w:rPr>
            </w:pPr>
            <w:r>
              <w:rPr>
                <w:rFonts w:ascii="Arial" w:hAnsi="Arial" w:cs="Arial"/>
                <w:sz w:val="20"/>
                <w:szCs w:val="20"/>
              </w:rPr>
              <w:t xml:space="preserve">   </w:t>
            </w:r>
            <w:r w:rsidR="00C66BC3" w:rsidRPr="00D94413">
              <w:rPr>
                <w:rFonts w:ascii="Arial" w:hAnsi="Arial" w:cs="Arial"/>
                <w:sz w:val="20"/>
                <w:szCs w:val="20"/>
              </w:rPr>
              <w:t>Power Limited</w:t>
            </w:r>
          </w:p>
        </w:tc>
        <w:tc>
          <w:tcPr>
            <w:tcW w:w="700" w:type="pct"/>
          </w:tcPr>
          <w:p w14:paraId="09C8B863" w14:textId="77777777" w:rsidR="00C66BC3" w:rsidRPr="00D94413"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D94413">
              <w:rPr>
                <w:rFonts w:ascii="Arial" w:hAnsi="Arial" w:cs="Arial"/>
                <w:sz w:val="20"/>
                <w:szCs w:val="20"/>
              </w:rPr>
              <w:t>Thailand</w:t>
            </w:r>
          </w:p>
        </w:tc>
        <w:tc>
          <w:tcPr>
            <w:tcW w:w="630" w:type="pct"/>
          </w:tcPr>
          <w:p w14:paraId="74566735" w14:textId="77777777" w:rsidR="00C66BC3" w:rsidRPr="00D94413"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D94413">
              <w:rPr>
                <w:rFonts w:ascii="Arial" w:hAnsi="Arial" w:cs="Arial"/>
                <w:sz w:val="20"/>
                <w:szCs w:val="20"/>
              </w:rPr>
              <w:t>49.00</w:t>
            </w:r>
          </w:p>
        </w:tc>
        <w:tc>
          <w:tcPr>
            <w:tcW w:w="614" w:type="pct"/>
          </w:tcPr>
          <w:p w14:paraId="39274B16" w14:textId="3842DB22" w:rsidR="00C66BC3" w:rsidRPr="00D94413" w:rsidRDefault="000D58C8"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r w:rsidRPr="00D94413">
              <w:rPr>
                <w:rFonts w:ascii="Arial" w:hAnsi="Arial" w:cs="Arial"/>
                <w:sz w:val="20"/>
                <w:szCs w:val="20"/>
              </w:rPr>
              <w:t>49.00</w:t>
            </w:r>
          </w:p>
        </w:tc>
        <w:tc>
          <w:tcPr>
            <w:tcW w:w="614" w:type="pct"/>
          </w:tcPr>
          <w:p w14:paraId="31C253C4" w14:textId="5A563B21" w:rsidR="00C66BC3" w:rsidRPr="00D94413"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D94413">
              <w:rPr>
                <w:rFonts w:ascii="Arial" w:hAnsi="Arial" w:cs="Arial"/>
                <w:sz w:val="20"/>
                <w:szCs w:val="20"/>
                <w:lang w:val="en-US"/>
              </w:rPr>
              <w:t>Note 1</w:t>
            </w:r>
          </w:p>
        </w:tc>
        <w:tc>
          <w:tcPr>
            <w:tcW w:w="622" w:type="pct"/>
          </w:tcPr>
          <w:p w14:paraId="07145542" w14:textId="77777777" w:rsidR="00C66BC3" w:rsidRPr="00D94413"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D94413">
              <w:rPr>
                <w:rFonts w:ascii="Arial" w:hAnsi="Arial" w:cs="Arial"/>
                <w:sz w:val="20"/>
                <w:szCs w:val="20"/>
                <w:lang w:val="en-US"/>
              </w:rPr>
              <w:t>Equity method</w:t>
            </w:r>
          </w:p>
        </w:tc>
      </w:tr>
      <w:tr w:rsidR="00C66BC3" w:rsidRPr="00D94413" w14:paraId="47F3EE1F" w14:textId="77777777" w:rsidTr="00B06BE9">
        <w:tc>
          <w:tcPr>
            <w:tcW w:w="1820" w:type="pct"/>
          </w:tcPr>
          <w:p w14:paraId="4205ABC6" w14:textId="6E9B9D80" w:rsidR="00A66FB4" w:rsidRDefault="00C66BC3" w:rsidP="008C49A9">
            <w:pPr>
              <w:tabs>
                <w:tab w:val="left" w:pos="3295"/>
                <w:tab w:val="left" w:pos="9744"/>
              </w:tabs>
              <w:ind w:left="792" w:right="-72"/>
              <w:contextualSpacing/>
              <w:rPr>
                <w:rFonts w:ascii="Arial" w:hAnsi="Arial" w:cs="Arial"/>
                <w:sz w:val="20"/>
                <w:szCs w:val="20"/>
              </w:rPr>
            </w:pPr>
            <w:r w:rsidRPr="00D94413">
              <w:rPr>
                <w:rFonts w:ascii="Arial" w:hAnsi="Arial" w:cs="Arial"/>
                <w:sz w:val="20"/>
                <w:szCs w:val="20"/>
              </w:rPr>
              <w:t xml:space="preserve">  </w:t>
            </w:r>
            <w:r w:rsidR="00A66FB4">
              <w:rPr>
                <w:rFonts w:ascii="Arial" w:hAnsi="Arial" w:cs="Arial"/>
                <w:sz w:val="20"/>
                <w:szCs w:val="20"/>
              </w:rPr>
              <w:t xml:space="preserve"> which has subsidiaries</w:t>
            </w:r>
          </w:p>
          <w:p w14:paraId="47558441" w14:textId="62F617C8" w:rsidR="00C66BC3" w:rsidRPr="00D94413" w:rsidRDefault="00A66FB4" w:rsidP="008C49A9">
            <w:pPr>
              <w:tabs>
                <w:tab w:val="left" w:pos="3295"/>
                <w:tab w:val="left" w:pos="9744"/>
              </w:tabs>
              <w:ind w:left="792" w:right="-72"/>
              <w:contextualSpacing/>
              <w:rPr>
                <w:rFonts w:ascii="Arial" w:hAnsi="Arial" w:cs="Arial"/>
                <w:sz w:val="20"/>
                <w:szCs w:val="20"/>
              </w:rPr>
            </w:pPr>
            <w:r>
              <w:rPr>
                <w:rFonts w:ascii="Arial" w:hAnsi="Arial" w:cs="Arial"/>
                <w:sz w:val="20"/>
                <w:szCs w:val="20"/>
              </w:rPr>
              <w:t xml:space="preserve">        </w:t>
            </w:r>
            <w:r w:rsidR="00C66BC3" w:rsidRPr="00D94413">
              <w:rPr>
                <w:rFonts w:ascii="Arial" w:hAnsi="Arial" w:cs="Arial"/>
                <w:sz w:val="20"/>
                <w:szCs w:val="20"/>
              </w:rPr>
              <w:t>as following:</w:t>
            </w:r>
          </w:p>
        </w:tc>
        <w:tc>
          <w:tcPr>
            <w:tcW w:w="700" w:type="pct"/>
          </w:tcPr>
          <w:p w14:paraId="36BF969E" w14:textId="77777777" w:rsidR="00C66BC3" w:rsidRPr="00D94413"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tc>
        <w:tc>
          <w:tcPr>
            <w:tcW w:w="630" w:type="pct"/>
          </w:tcPr>
          <w:p w14:paraId="6F01FF8A" w14:textId="77777777" w:rsidR="00C66BC3" w:rsidRPr="00D94413"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tc>
        <w:tc>
          <w:tcPr>
            <w:tcW w:w="614" w:type="pct"/>
          </w:tcPr>
          <w:p w14:paraId="2DEC039A" w14:textId="77777777" w:rsidR="00C66BC3" w:rsidRPr="00D94413"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p>
        </w:tc>
        <w:tc>
          <w:tcPr>
            <w:tcW w:w="614" w:type="pct"/>
          </w:tcPr>
          <w:p w14:paraId="3AB550A9" w14:textId="33786CA0" w:rsidR="00C66BC3" w:rsidRPr="00D94413"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p>
        </w:tc>
        <w:tc>
          <w:tcPr>
            <w:tcW w:w="622" w:type="pct"/>
          </w:tcPr>
          <w:p w14:paraId="58E4433A" w14:textId="77777777" w:rsidR="00C66BC3" w:rsidRPr="00D94413"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p>
        </w:tc>
      </w:tr>
      <w:tr w:rsidR="00C66BC3" w:rsidRPr="00D94413" w14:paraId="427A80EB" w14:textId="77777777" w:rsidTr="00B06BE9">
        <w:tc>
          <w:tcPr>
            <w:tcW w:w="1820" w:type="pct"/>
          </w:tcPr>
          <w:p w14:paraId="7991193B" w14:textId="4E81DEB3" w:rsidR="00A66FB4" w:rsidRDefault="00C66BC3" w:rsidP="008C49A9">
            <w:pPr>
              <w:tabs>
                <w:tab w:val="left" w:pos="3295"/>
                <w:tab w:val="left" w:pos="9744"/>
              </w:tabs>
              <w:ind w:left="792" w:right="-72"/>
              <w:contextualSpacing/>
              <w:rPr>
                <w:rFonts w:ascii="Arial" w:hAnsi="Arial" w:cs="Arial"/>
                <w:sz w:val="20"/>
                <w:szCs w:val="20"/>
              </w:rPr>
            </w:pPr>
            <w:r w:rsidRPr="00D94413">
              <w:rPr>
                <w:rFonts w:ascii="Arial" w:hAnsi="Arial" w:cs="Arial"/>
                <w:sz w:val="20"/>
                <w:szCs w:val="20"/>
              </w:rPr>
              <w:t xml:space="preserve">   - Solarwa Compa</w:t>
            </w:r>
            <w:r w:rsidR="00A66FB4">
              <w:rPr>
                <w:rFonts w:ascii="Arial" w:hAnsi="Arial" w:cs="Arial"/>
                <w:sz w:val="20"/>
                <w:szCs w:val="20"/>
              </w:rPr>
              <w:t>ny</w:t>
            </w:r>
          </w:p>
          <w:p w14:paraId="7403043C" w14:textId="210533B7" w:rsidR="00C66BC3" w:rsidRPr="00D94413" w:rsidRDefault="00A66FB4" w:rsidP="008C49A9">
            <w:pPr>
              <w:tabs>
                <w:tab w:val="left" w:pos="3295"/>
                <w:tab w:val="left" w:pos="9744"/>
              </w:tabs>
              <w:ind w:left="792" w:right="-72"/>
              <w:contextualSpacing/>
              <w:rPr>
                <w:rFonts w:ascii="Arial" w:hAnsi="Arial" w:cs="Arial"/>
                <w:sz w:val="20"/>
                <w:szCs w:val="20"/>
              </w:rPr>
            </w:pPr>
            <w:r>
              <w:rPr>
                <w:rFonts w:ascii="Arial" w:hAnsi="Arial" w:cs="Arial"/>
                <w:sz w:val="20"/>
                <w:szCs w:val="20"/>
              </w:rPr>
              <w:t xml:space="preserve">        </w:t>
            </w:r>
            <w:r w:rsidR="00C66BC3" w:rsidRPr="00D94413">
              <w:rPr>
                <w:rFonts w:ascii="Arial" w:hAnsi="Arial" w:cs="Arial"/>
                <w:sz w:val="20"/>
                <w:szCs w:val="20"/>
              </w:rPr>
              <w:t>Limited</w:t>
            </w:r>
          </w:p>
        </w:tc>
        <w:tc>
          <w:tcPr>
            <w:tcW w:w="700" w:type="pct"/>
          </w:tcPr>
          <w:p w14:paraId="32C65DFF" w14:textId="77777777" w:rsidR="00C66BC3" w:rsidRPr="00D94413"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tc>
        <w:tc>
          <w:tcPr>
            <w:tcW w:w="630" w:type="pct"/>
          </w:tcPr>
          <w:p w14:paraId="7F10BE33" w14:textId="77777777" w:rsidR="00C66BC3" w:rsidRPr="00D94413"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tc>
        <w:tc>
          <w:tcPr>
            <w:tcW w:w="614" w:type="pct"/>
          </w:tcPr>
          <w:p w14:paraId="54DD30D9" w14:textId="77777777" w:rsidR="00C66BC3" w:rsidRPr="00D94413"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p>
        </w:tc>
        <w:tc>
          <w:tcPr>
            <w:tcW w:w="614" w:type="pct"/>
          </w:tcPr>
          <w:p w14:paraId="405D9E11" w14:textId="5252FDBE" w:rsidR="00C66BC3" w:rsidRPr="00D94413"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p>
        </w:tc>
        <w:tc>
          <w:tcPr>
            <w:tcW w:w="622" w:type="pct"/>
          </w:tcPr>
          <w:p w14:paraId="6285CF9C" w14:textId="77777777" w:rsidR="00C66BC3" w:rsidRPr="00D94413"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p>
        </w:tc>
      </w:tr>
      <w:tr w:rsidR="00C66BC3" w:rsidRPr="00D94413" w14:paraId="71CF920A" w14:textId="77777777" w:rsidTr="00B06BE9">
        <w:tc>
          <w:tcPr>
            <w:tcW w:w="1820" w:type="pct"/>
          </w:tcPr>
          <w:p w14:paraId="66EDE980" w14:textId="5023C863" w:rsidR="00A66FB4" w:rsidRDefault="00A66FB4" w:rsidP="008C49A9">
            <w:pPr>
              <w:tabs>
                <w:tab w:val="left" w:pos="3295"/>
                <w:tab w:val="left" w:pos="9744"/>
              </w:tabs>
              <w:ind w:left="792" w:right="-72"/>
              <w:contextualSpacing/>
              <w:rPr>
                <w:rFonts w:ascii="Arial" w:hAnsi="Arial" w:cs="Arial"/>
                <w:sz w:val="20"/>
                <w:szCs w:val="20"/>
              </w:rPr>
            </w:pPr>
            <w:r>
              <w:rPr>
                <w:rFonts w:ascii="Arial" w:hAnsi="Arial" w:cs="Arial"/>
                <w:sz w:val="20"/>
                <w:szCs w:val="20"/>
              </w:rPr>
              <w:t xml:space="preserve">   - TPS Commercial</w:t>
            </w:r>
          </w:p>
          <w:p w14:paraId="70B08AC3" w14:textId="07CB6598" w:rsidR="00C66BC3" w:rsidRPr="00D94413" w:rsidRDefault="00A66FB4" w:rsidP="008C49A9">
            <w:pPr>
              <w:tabs>
                <w:tab w:val="left" w:pos="3295"/>
                <w:tab w:val="left" w:pos="9744"/>
              </w:tabs>
              <w:ind w:left="792" w:right="-72"/>
              <w:contextualSpacing/>
              <w:rPr>
                <w:rFonts w:ascii="Arial" w:hAnsi="Arial" w:cs="Arial"/>
                <w:sz w:val="20"/>
                <w:szCs w:val="20"/>
              </w:rPr>
            </w:pPr>
            <w:r>
              <w:rPr>
                <w:rFonts w:ascii="Arial" w:hAnsi="Arial" w:cs="Arial"/>
                <w:sz w:val="20"/>
                <w:szCs w:val="20"/>
              </w:rPr>
              <w:t xml:space="preserve">        </w:t>
            </w:r>
            <w:r w:rsidR="00C66BC3" w:rsidRPr="00D94413">
              <w:rPr>
                <w:rFonts w:ascii="Arial" w:hAnsi="Arial" w:cs="Arial"/>
                <w:sz w:val="20"/>
                <w:szCs w:val="20"/>
              </w:rPr>
              <w:t>Company Limited</w:t>
            </w:r>
          </w:p>
        </w:tc>
        <w:tc>
          <w:tcPr>
            <w:tcW w:w="700" w:type="pct"/>
          </w:tcPr>
          <w:p w14:paraId="3FC86169" w14:textId="77777777" w:rsidR="00C66BC3" w:rsidRPr="00D94413"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tc>
        <w:tc>
          <w:tcPr>
            <w:tcW w:w="630" w:type="pct"/>
          </w:tcPr>
          <w:p w14:paraId="054DDBAE" w14:textId="77777777" w:rsidR="00C66BC3" w:rsidRPr="00D94413"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p>
        </w:tc>
        <w:tc>
          <w:tcPr>
            <w:tcW w:w="614" w:type="pct"/>
          </w:tcPr>
          <w:p w14:paraId="752EE877" w14:textId="77777777" w:rsidR="00C66BC3" w:rsidRPr="00D94413"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p>
        </w:tc>
        <w:tc>
          <w:tcPr>
            <w:tcW w:w="614" w:type="pct"/>
          </w:tcPr>
          <w:p w14:paraId="16F15038" w14:textId="44A7D1F8" w:rsidR="00C66BC3" w:rsidRPr="00D94413"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p>
        </w:tc>
        <w:tc>
          <w:tcPr>
            <w:tcW w:w="622" w:type="pct"/>
          </w:tcPr>
          <w:p w14:paraId="429F3C0D" w14:textId="77777777" w:rsidR="00C66BC3" w:rsidRPr="00D94413"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p>
        </w:tc>
      </w:tr>
      <w:tr w:rsidR="00C66BC3" w:rsidRPr="00D94413" w14:paraId="2A71783E" w14:textId="77777777" w:rsidTr="00B06BE9">
        <w:tc>
          <w:tcPr>
            <w:tcW w:w="1820" w:type="pct"/>
          </w:tcPr>
          <w:p w14:paraId="6268D7A6" w14:textId="6B25E5A0" w:rsidR="00A66FB4" w:rsidRDefault="00A66FB4" w:rsidP="008C49A9">
            <w:pPr>
              <w:tabs>
                <w:tab w:val="left" w:pos="3295"/>
                <w:tab w:val="left" w:pos="9744"/>
              </w:tabs>
              <w:ind w:left="792" w:right="-72"/>
              <w:contextualSpacing/>
              <w:rPr>
                <w:rFonts w:ascii="Arial" w:hAnsi="Arial" w:cs="Arial"/>
                <w:sz w:val="20"/>
                <w:szCs w:val="20"/>
              </w:rPr>
            </w:pPr>
            <w:r>
              <w:rPr>
                <w:rFonts w:ascii="Arial" w:hAnsi="Arial" w:cs="Arial"/>
                <w:sz w:val="20"/>
                <w:szCs w:val="20"/>
              </w:rPr>
              <w:t>B.Grimm Yanhee Solar</w:t>
            </w:r>
          </w:p>
          <w:p w14:paraId="4322893C" w14:textId="27E721AA" w:rsidR="00C66BC3" w:rsidRPr="00D94413" w:rsidRDefault="00A66FB4" w:rsidP="008C49A9">
            <w:pPr>
              <w:tabs>
                <w:tab w:val="left" w:pos="3295"/>
                <w:tab w:val="left" w:pos="9744"/>
              </w:tabs>
              <w:ind w:left="792" w:right="-72"/>
              <w:contextualSpacing/>
              <w:rPr>
                <w:rFonts w:ascii="Arial" w:hAnsi="Arial" w:cs="Arial"/>
                <w:sz w:val="20"/>
                <w:szCs w:val="20"/>
              </w:rPr>
            </w:pPr>
            <w:r>
              <w:rPr>
                <w:rFonts w:ascii="Arial" w:hAnsi="Arial" w:cs="Arial"/>
                <w:sz w:val="20"/>
                <w:szCs w:val="20"/>
              </w:rPr>
              <w:t xml:space="preserve">        </w:t>
            </w:r>
            <w:r w:rsidR="00C66BC3" w:rsidRPr="00D94413">
              <w:rPr>
                <w:rFonts w:ascii="Arial" w:hAnsi="Arial" w:cs="Arial"/>
                <w:sz w:val="20"/>
                <w:szCs w:val="20"/>
              </w:rPr>
              <w:t>Power Limited</w:t>
            </w:r>
          </w:p>
        </w:tc>
        <w:tc>
          <w:tcPr>
            <w:tcW w:w="700" w:type="pct"/>
          </w:tcPr>
          <w:p w14:paraId="1EF7A987" w14:textId="77777777" w:rsidR="00C66BC3" w:rsidRPr="00D94413"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D94413">
              <w:rPr>
                <w:rFonts w:ascii="Arial" w:hAnsi="Arial" w:cs="Arial"/>
                <w:sz w:val="20"/>
                <w:szCs w:val="20"/>
              </w:rPr>
              <w:t>Thailand</w:t>
            </w:r>
          </w:p>
        </w:tc>
        <w:tc>
          <w:tcPr>
            <w:tcW w:w="630" w:type="pct"/>
          </w:tcPr>
          <w:p w14:paraId="1E2F54A5" w14:textId="77777777" w:rsidR="00C66BC3" w:rsidRPr="00D94413"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rPr>
            </w:pPr>
            <w:r w:rsidRPr="00D94413">
              <w:rPr>
                <w:rFonts w:ascii="Arial" w:hAnsi="Arial" w:cs="Arial"/>
                <w:sz w:val="20"/>
                <w:szCs w:val="20"/>
              </w:rPr>
              <w:t>49.00</w:t>
            </w:r>
          </w:p>
        </w:tc>
        <w:tc>
          <w:tcPr>
            <w:tcW w:w="614" w:type="pct"/>
          </w:tcPr>
          <w:p w14:paraId="3FCC6DF5" w14:textId="77DD6683" w:rsidR="00C66BC3" w:rsidRPr="00D94413" w:rsidRDefault="000D58C8"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r w:rsidRPr="00D94413">
              <w:rPr>
                <w:rFonts w:ascii="Arial" w:hAnsi="Arial" w:cs="Arial"/>
                <w:sz w:val="20"/>
                <w:szCs w:val="20"/>
              </w:rPr>
              <w:t>49.00</w:t>
            </w:r>
          </w:p>
        </w:tc>
        <w:tc>
          <w:tcPr>
            <w:tcW w:w="614" w:type="pct"/>
          </w:tcPr>
          <w:p w14:paraId="18CF050D" w14:textId="2399011D" w:rsidR="00C66BC3" w:rsidRPr="00D94413"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r w:rsidRPr="00D94413">
              <w:rPr>
                <w:rFonts w:ascii="Arial" w:hAnsi="Arial" w:cs="Arial"/>
                <w:sz w:val="20"/>
                <w:szCs w:val="20"/>
                <w:lang w:val="en-US"/>
              </w:rPr>
              <w:t>Note 2</w:t>
            </w:r>
          </w:p>
        </w:tc>
        <w:tc>
          <w:tcPr>
            <w:tcW w:w="622" w:type="pct"/>
          </w:tcPr>
          <w:p w14:paraId="590185A9" w14:textId="77777777" w:rsidR="00C66BC3" w:rsidRPr="00D94413" w:rsidRDefault="00C66BC3" w:rsidP="0014263F">
            <w:pPr>
              <w:tabs>
                <w:tab w:val="left" w:pos="1134"/>
                <w:tab w:val="left" w:pos="1276"/>
                <w:tab w:val="center" w:pos="3402"/>
                <w:tab w:val="center" w:pos="4536"/>
                <w:tab w:val="center" w:pos="5670"/>
                <w:tab w:val="center" w:pos="6804"/>
                <w:tab w:val="right" w:pos="7655"/>
              </w:tabs>
              <w:ind w:right="-72"/>
              <w:jc w:val="center"/>
              <w:rPr>
                <w:rFonts w:ascii="Arial" w:hAnsi="Arial" w:cs="Arial"/>
                <w:sz w:val="20"/>
                <w:szCs w:val="20"/>
                <w:lang w:val="en-US"/>
              </w:rPr>
            </w:pPr>
            <w:r w:rsidRPr="00D94413">
              <w:rPr>
                <w:rFonts w:ascii="Arial" w:hAnsi="Arial" w:cs="Arial"/>
                <w:sz w:val="20"/>
                <w:szCs w:val="20"/>
                <w:lang w:val="en-US"/>
              </w:rPr>
              <w:t>Equity method</w:t>
            </w:r>
          </w:p>
        </w:tc>
      </w:tr>
    </w:tbl>
    <w:p w14:paraId="5E1E9FD0" w14:textId="77777777" w:rsidR="0014263F" w:rsidRPr="00D94413" w:rsidRDefault="0014263F" w:rsidP="0014263F">
      <w:pPr>
        <w:rPr>
          <w:rFonts w:ascii="Arial" w:hAnsi="Arial" w:cs="Arial"/>
          <w:b/>
          <w:bCs/>
          <w:sz w:val="20"/>
          <w:szCs w:val="20"/>
          <w:lang w:val="en-US"/>
        </w:rPr>
      </w:pPr>
    </w:p>
    <w:p w14:paraId="57E5DEBB" w14:textId="5FCF5AAF" w:rsidR="0014263F" w:rsidRPr="00D94413" w:rsidRDefault="0014263F" w:rsidP="005930CA">
      <w:pPr>
        <w:ind w:left="900"/>
        <w:jc w:val="both"/>
        <w:rPr>
          <w:rFonts w:ascii="Arial" w:hAnsi="Arial" w:cs="Arial"/>
          <w:sz w:val="20"/>
          <w:szCs w:val="20"/>
          <w:lang w:val="en-US"/>
        </w:rPr>
      </w:pPr>
      <w:r w:rsidRPr="00D94413">
        <w:rPr>
          <w:rFonts w:ascii="Arial" w:hAnsi="Arial" w:cs="Arial"/>
          <w:sz w:val="20"/>
          <w:szCs w:val="20"/>
          <w:lang w:val="en-US"/>
        </w:rPr>
        <w:t xml:space="preserve">Note 1: B.Grimm </w:t>
      </w:r>
      <w:r w:rsidR="00AD079C" w:rsidRPr="00D94413">
        <w:rPr>
          <w:rFonts w:ascii="Arial" w:hAnsi="Arial" w:cs="Arial"/>
          <w:sz w:val="20"/>
          <w:szCs w:val="20"/>
          <w:lang w:val="en-US"/>
        </w:rPr>
        <w:t>Sena</w:t>
      </w:r>
      <w:r w:rsidRPr="00D94413">
        <w:rPr>
          <w:rFonts w:ascii="Arial" w:hAnsi="Arial" w:cs="Arial"/>
          <w:sz w:val="20"/>
          <w:szCs w:val="20"/>
          <w:lang w:val="en-US"/>
        </w:rPr>
        <w:t xml:space="preserve"> Solar Power Limited (“BG</w:t>
      </w:r>
      <w:r w:rsidR="00AD079C" w:rsidRPr="00D94413">
        <w:rPr>
          <w:rFonts w:ascii="Arial" w:hAnsi="Arial" w:cs="Arial"/>
          <w:sz w:val="20"/>
          <w:szCs w:val="20"/>
          <w:lang w:val="en-US"/>
        </w:rPr>
        <w:t xml:space="preserve"> Sena”</w:t>
      </w:r>
      <w:r w:rsidRPr="00D94413">
        <w:rPr>
          <w:rFonts w:ascii="Arial" w:hAnsi="Arial" w:cs="Arial"/>
          <w:sz w:val="20"/>
          <w:szCs w:val="20"/>
          <w:lang w:val="en-US"/>
        </w:rPr>
        <w:t xml:space="preserve">) invests in business in relation to the generation and distribution of electricity from solar energy. </w:t>
      </w:r>
    </w:p>
    <w:p w14:paraId="289E828D" w14:textId="77777777" w:rsidR="0014263F" w:rsidRPr="00D94413" w:rsidRDefault="0014263F" w:rsidP="005930CA">
      <w:pPr>
        <w:ind w:left="900"/>
        <w:jc w:val="both"/>
        <w:rPr>
          <w:rFonts w:ascii="Arial" w:hAnsi="Arial" w:cs="Arial"/>
          <w:sz w:val="20"/>
          <w:szCs w:val="20"/>
          <w:lang w:val="en-US"/>
        </w:rPr>
      </w:pPr>
    </w:p>
    <w:p w14:paraId="64033429" w14:textId="513E5EA2" w:rsidR="0014263F" w:rsidRPr="00D94413" w:rsidRDefault="0014263F" w:rsidP="005930CA">
      <w:pPr>
        <w:ind w:left="900"/>
        <w:jc w:val="both"/>
        <w:rPr>
          <w:rFonts w:ascii="Arial" w:hAnsi="Arial" w:cs="Arial"/>
          <w:sz w:val="20"/>
          <w:szCs w:val="20"/>
          <w:lang w:val="en-US"/>
        </w:rPr>
      </w:pPr>
      <w:r w:rsidRPr="00D94413">
        <w:rPr>
          <w:rFonts w:ascii="Arial" w:hAnsi="Arial" w:cs="Arial"/>
          <w:sz w:val="20"/>
          <w:szCs w:val="20"/>
          <w:lang w:val="en-US"/>
        </w:rPr>
        <w:t>On 9 March 2015, the Company invested in 4,091,497 ordinary shares of BG</w:t>
      </w:r>
      <w:r w:rsidR="00AD079C" w:rsidRPr="00D94413">
        <w:rPr>
          <w:rFonts w:ascii="Arial" w:hAnsi="Arial" w:cs="Arial"/>
          <w:sz w:val="20"/>
          <w:szCs w:val="20"/>
          <w:lang w:val="en-US"/>
        </w:rPr>
        <w:t xml:space="preserve"> Sena </w:t>
      </w:r>
      <w:r w:rsidRPr="00D94413">
        <w:rPr>
          <w:rFonts w:ascii="Arial" w:hAnsi="Arial" w:cs="Arial"/>
          <w:sz w:val="20"/>
          <w:szCs w:val="20"/>
          <w:lang w:val="en-US"/>
        </w:rPr>
        <w:t xml:space="preserve">at par of Baht 100 per share, totalling Baht 409.15 million represent 49% of shareholding. </w:t>
      </w:r>
    </w:p>
    <w:p w14:paraId="69F4FA09" w14:textId="77777777" w:rsidR="0014263F" w:rsidRPr="00D94413" w:rsidRDefault="0014263F" w:rsidP="005930CA">
      <w:pPr>
        <w:ind w:left="900"/>
        <w:jc w:val="both"/>
        <w:rPr>
          <w:rFonts w:ascii="Arial" w:hAnsi="Arial" w:cs="Arial"/>
          <w:sz w:val="20"/>
          <w:szCs w:val="20"/>
          <w:lang w:val="en-US"/>
        </w:rPr>
      </w:pPr>
    </w:p>
    <w:p w14:paraId="76290FBF" w14:textId="77777777" w:rsidR="0014263F" w:rsidRPr="00D94413" w:rsidRDefault="0014263F" w:rsidP="005930CA">
      <w:pPr>
        <w:ind w:left="900"/>
        <w:jc w:val="both"/>
        <w:rPr>
          <w:rFonts w:ascii="Arial" w:hAnsi="Arial" w:cs="Arial"/>
          <w:sz w:val="20"/>
          <w:szCs w:val="20"/>
          <w:lang w:val="en-US"/>
        </w:rPr>
      </w:pPr>
      <w:r w:rsidRPr="00D94413">
        <w:rPr>
          <w:rFonts w:ascii="Arial" w:hAnsi="Arial" w:cs="Arial"/>
          <w:sz w:val="20"/>
          <w:szCs w:val="20"/>
          <w:lang w:val="en-US"/>
        </w:rPr>
        <w:t>Note 2: B.Grimm Yanhee Solar Power Limited (“BGYSP”) operates in business in relation to the generation and distribution of electricity from solar energy.</w:t>
      </w:r>
    </w:p>
    <w:p w14:paraId="204E027B" w14:textId="77777777" w:rsidR="0014263F" w:rsidRPr="00D94413" w:rsidRDefault="0014263F" w:rsidP="005930CA">
      <w:pPr>
        <w:ind w:left="900"/>
        <w:jc w:val="both"/>
        <w:rPr>
          <w:rFonts w:ascii="Arial" w:hAnsi="Arial" w:cs="Arial"/>
          <w:sz w:val="20"/>
          <w:szCs w:val="20"/>
          <w:lang w:val="en-US"/>
        </w:rPr>
      </w:pPr>
    </w:p>
    <w:p w14:paraId="038733C4" w14:textId="77777777" w:rsidR="00AD079C" w:rsidRPr="00D94413" w:rsidRDefault="00AD079C" w:rsidP="005930CA">
      <w:pPr>
        <w:ind w:left="900"/>
        <w:jc w:val="both"/>
        <w:rPr>
          <w:rFonts w:ascii="Arial" w:hAnsi="Arial" w:cs="Arial"/>
          <w:sz w:val="20"/>
          <w:szCs w:val="20"/>
          <w:lang w:val="en-US"/>
        </w:rPr>
      </w:pPr>
      <w:r w:rsidRPr="00D94413">
        <w:rPr>
          <w:rFonts w:ascii="Arial" w:hAnsi="Arial" w:cs="Arial"/>
          <w:sz w:val="20"/>
          <w:szCs w:val="20"/>
          <w:lang w:val="en-US"/>
        </w:rPr>
        <w:t>On 28 January 2016, the Company paid for additional paid-up of Baht 7 per share for 1,247,035 shares, totalling Baht 8.73 million. There was no change in ownership interest of the Company in BGYSP.</w:t>
      </w:r>
    </w:p>
    <w:p w14:paraId="74D99841" w14:textId="77777777" w:rsidR="00AD079C" w:rsidRPr="00D94413" w:rsidRDefault="00AD079C" w:rsidP="005930CA">
      <w:pPr>
        <w:ind w:left="900"/>
        <w:jc w:val="both"/>
        <w:rPr>
          <w:rFonts w:ascii="Arial" w:hAnsi="Arial" w:cs="Arial"/>
          <w:sz w:val="20"/>
          <w:szCs w:val="20"/>
          <w:lang w:val="en-US"/>
        </w:rPr>
      </w:pPr>
    </w:p>
    <w:p w14:paraId="5AB2DC57" w14:textId="77777777" w:rsidR="00AD079C" w:rsidRPr="00D94413" w:rsidRDefault="00AD079C" w:rsidP="005930CA">
      <w:pPr>
        <w:ind w:left="900"/>
        <w:jc w:val="both"/>
        <w:rPr>
          <w:rFonts w:ascii="Arial" w:hAnsi="Arial" w:cs="Arial"/>
          <w:sz w:val="20"/>
          <w:szCs w:val="20"/>
          <w:lang w:val="en-US"/>
        </w:rPr>
      </w:pPr>
      <w:r w:rsidRPr="00D94413">
        <w:rPr>
          <w:rFonts w:ascii="Arial" w:hAnsi="Arial" w:cs="Arial"/>
          <w:sz w:val="20"/>
          <w:szCs w:val="20"/>
          <w:lang w:val="en-US"/>
        </w:rPr>
        <w:t>On 26 February 2016, the Company paid for additional paid-up of Baht 2 per share for 1,247,035 shares, totalling Baht 2.50 million. There was no change in ownership interest of the Company in BGYSP.</w:t>
      </w:r>
    </w:p>
    <w:p w14:paraId="1ABBD0A5" w14:textId="5114D879" w:rsidR="005930CA" w:rsidRDefault="005930CA">
      <w:pPr>
        <w:rPr>
          <w:rFonts w:ascii="Arial" w:hAnsi="Arial" w:cs="Arial"/>
          <w:sz w:val="20"/>
          <w:szCs w:val="20"/>
          <w:lang w:val="en-US"/>
        </w:rPr>
      </w:pPr>
      <w:r>
        <w:rPr>
          <w:rFonts w:ascii="Arial" w:hAnsi="Arial" w:cs="Arial"/>
          <w:sz w:val="20"/>
          <w:szCs w:val="20"/>
          <w:lang w:val="en-US"/>
        </w:rPr>
        <w:br w:type="page"/>
      </w:r>
    </w:p>
    <w:p w14:paraId="27C171B3" w14:textId="77777777" w:rsidR="00AD079C" w:rsidRDefault="00AD079C" w:rsidP="00AD079C">
      <w:pPr>
        <w:ind w:left="900"/>
        <w:rPr>
          <w:rFonts w:ascii="Arial" w:hAnsi="Arial" w:cs="Arial"/>
          <w:sz w:val="20"/>
          <w:szCs w:val="20"/>
          <w:lang w:val="en-US"/>
        </w:rPr>
      </w:pPr>
    </w:p>
    <w:p w14:paraId="0C1E187D" w14:textId="00CEE384" w:rsidR="005930CA" w:rsidRPr="00D94413" w:rsidRDefault="005930CA" w:rsidP="005930CA">
      <w:pPr>
        <w:tabs>
          <w:tab w:val="left" w:pos="540"/>
        </w:tabs>
        <w:rPr>
          <w:rFonts w:ascii="Arial" w:hAnsi="Arial" w:cs="Arial"/>
          <w:sz w:val="20"/>
          <w:szCs w:val="20"/>
        </w:rPr>
      </w:pPr>
      <w:r w:rsidRPr="00D94413">
        <w:rPr>
          <w:rFonts w:ascii="Arial" w:hAnsi="Arial" w:cs="Arial"/>
          <w:b/>
          <w:bCs/>
          <w:caps/>
          <w:sz w:val="20"/>
          <w:szCs w:val="20"/>
        </w:rPr>
        <w:t xml:space="preserve">14 </w:t>
      </w:r>
      <w:r w:rsidRPr="00D94413">
        <w:rPr>
          <w:rFonts w:ascii="Arial" w:hAnsi="Arial" w:cs="Arial"/>
          <w:b/>
          <w:bCs/>
          <w:caps/>
          <w:sz w:val="20"/>
          <w:szCs w:val="20"/>
        </w:rPr>
        <w:tab/>
      </w:r>
      <w:r w:rsidR="00B7183D" w:rsidRPr="00D94413">
        <w:rPr>
          <w:rFonts w:ascii="Arial" w:hAnsi="Arial" w:cs="Arial"/>
          <w:b/>
          <w:bCs/>
          <w:sz w:val="20"/>
          <w:szCs w:val="20"/>
        </w:rPr>
        <w:t xml:space="preserve">Investments in </w:t>
      </w:r>
      <w:r w:rsidR="00B7183D">
        <w:rPr>
          <w:rFonts w:ascii="Arial" w:hAnsi="Arial" w:cs="Arial"/>
          <w:b/>
          <w:bCs/>
          <w:sz w:val="20"/>
          <w:szCs w:val="20"/>
        </w:rPr>
        <w:t>an associate</w:t>
      </w:r>
      <w:r w:rsidR="00B7183D" w:rsidRPr="00D94413">
        <w:rPr>
          <w:rFonts w:ascii="Arial" w:hAnsi="Arial" w:cs="Arial"/>
          <w:b/>
          <w:bCs/>
          <w:sz w:val="20"/>
          <w:szCs w:val="20"/>
        </w:rPr>
        <w:t xml:space="preserve"> </w:t>
      </w:r>
      <w:r w:rsidRPr="00D94413">
        <w:rPr>
          <w:rFonts w:ascii="Arial" w:hAnsi="Arial" w:cs="Arial"/>
          <w:b/>
          <w:bCs/>
          <w:sz w:val="20"/>
          <w:szCs w:val="20"/>
        </w:rPr>
        <w:t xml:space="preserve">and interests in joint ventures </w:t>
      </w:r>
      <w:r w:rsidRPr="00D94413">
        <w:rPr>
          <w:rFonts w:ascii="Arial" w:hAnsi="Arial" w:cs="Arial"/>
          <w:sz w:val="20"/>
          <w:szCs w:val="20"/>
        </w:rPr>
        <w:t>(Cont’d)</w:t>
      </w:r>
    </w:p>
    <w:p w14:paraId="799E1ECA" w14:textId="77777777" w:rsidR="005930CA" w:rsidRPr="00D94413" w:rsidRDefault="005930CA" w:rsidP="005930CA">
      <w:pPr>
        <w:rPr>
          <w:rFonts w:ascii="Arial" w:hAnsi="Arial" w:cs="Arial"/>
          <w:sz w:val="20"/>
          <w:szCs w:val="20"/>
        </w:rPr>
      </w:pPr>
    </w:p>
    <w:p w14:paraId="4210321B" w14:textId="77777777" w:rsidR="005930CA" w:rsidRPr="00D94413" w:rsidRDefault="005930CA" w:rsidP="005930CA">
      <w:pPr>
        <w:rPr>
          <w:rFonts w:ascii="Arial" w:hAnsi="Arial" w:cs="Arial"/>
          <w:sz w:val="20"/>
          <w:szCs w:val="20"/>
        </w:rPr>
      </w:pPr>
    </w:p>
    <w:p w14:paraId="025F0011" w14:textId="77777777" w:rsidR="005930CA" w:rsidRPr="00D94413" w:rsidRDefault="005930CA" w:rsidP="005930CA">
      <w:pPr>
        <w:tabs>
          <w:tab w:val="left" w:pos="1134"/>
        </w:tabs>
        <w:ind w:left="900" w:hanging="360"/>
        <w:rPr>
          <w:rFonts w:ascii="Arial" w:hAnsi="Arial" w:cs="Arial"/>
          <w:b/>
          <w:bCs/>
          <w:sz w:val="20"/>
          <w:szCs w:val="20"/>
        </w:rPr>
      </w:pPr>
      <w:r w:rsidRPr="00D94413">
        <w:rPr>
          <w:rFonts w:ascii="Arial" w:hAnsi="Arial" w:cs="Arial"/>
          <w:b/>
          <w:bCs/>
          <w:sz w:val="20"/>
          <w:szCs w:val="20"/>
        </w:rPr>
        <w:t>(b)</w:t>
      </w:r>
      <w:r w:rsidRPr="00D94413">
        <w:rPr>
          <w:rFonts w:ascii="Arial" w:hAnsi="Arial" w:cs="Arial"/>
          <w:b/>
          <w:bCs/>
          <w:sz w:val="20"/>
          <w:szCs w:val="20"/>
          <w:cs/>
        </w:rPr>
        <w:tab/>
      </w:r>
      <w:r w:rsidRPr="00D94413">
        <w:rPr>
          <w:rFonts w:ascii="Arial" w:hAnsi="Arial" w:cs="Arial"/>
          <w:b/>
          <w:bCs/>
          <w:sz w:val="20"/>
          <w:szCs w:val="20"/>
        </w:rPr>
        <w:t xml:space="preserve">Interests in joint ventures </w:t>
      </w:r>
      <w:r w:rsidRPr="00D94413">
        <w:rPr>
          <w:rFonts w:ascii="Arial" w:hAnsi="Arial" w:cs="Arial"/>
          <w:sz w:val="20"/>
          <w:szCs w:val="20"/>
        </w:rPr>
        <w:t>(Cont’d)</w:t>
      </w:r>
    </w:p>
    <w:p w14:paraId="4333AE67" w14:textId="77777777" w:rsidR="005930CA" w:rsidRDefault="005930CA" w:rsidP="00AD079C">
      <w:pPr>
        <w:ind w:left="900"/>
        <w:rPr>
          <w:rFonts w:ascii="Arial" w:hAnsi="Arial" w:cs="Arial"/>
          <w:sz w:val="20"/>
          <w:szCs w:val="20"/>
          <w:lang w:val="en-US"/>
        </w:rPr>
      </w:pPr>
    </w:p>
    <w:p w14:paraId="32401805" w14:textId="77777777" w:rsidR="00AD079C" w:rsidRPr="00D94413" w:rsidRDefault="00AD079C" w:rsidP="005930CA">
      <w:pPr>
        <w:ind w:left="900"/>
        <w:jc w:val="both"/>
        <w:rPr>
          <w:rFonts w:ascii="Arial" w:hAnsi="Arial" w:cs="Arial"/>
          <w:sz w:val="20"/>
          <w:szCs w:val="20"/>
          <w:lang w:val="en-US"/>
        </w:rPr>
      </w:pPr>
      <w:r w:rsidRPr="00D94413">
        <w:rPr>
          <w:rFonts w:ascii="Arial" w:hAnsi="Arial" w:cs="Arial"/>
          <w:sz w:val="20"/>
          <w:szCs w:val="20"/>
          <w:lang w:val="en-US"/>
        </w:rPr>
        <w:t>On 30 March 2016, the Company paid for additional paid-up of Baht 17 per share for 1,247,035 shares, totalling Baht 21.20 million. There was no change in ownership interest of the Company in BGYSP.</w:t>
      </w:r>
    </w:p>
    <w:p w14:paraId="5FE635A1" w14:textId="77777777" w:rsidR="00AD079C" w:rsidRPr="00D94413" w:rsidRDefault="00AD079C" w:rsidP="005930CA">
      <w:pPr>
        <w:ind w:left="900"/>
        <w:jc w:val="both"/>
        <w:rPr>
          <w:rFonts w:ascii="Arial" w:hAnsi="Arial" w:cs="Arial"/>
          <w:sz w:val="20"/>
          <w:szCs w:val="20"/>
          <w:lang w:val="en-US"/>
        </w:rPr>
      </w:pPr>
    </w:p>
    <w:p w14:paraId="1DA45C13" w14:textId="77777777" w:rsidR="00AD079C" w:rsidRPr="00D94413" w:rsidRDefault="00AD079C" w:rsidP="005930CA">
      <w:pPr>
        <w:ind w:left="900"/>
        <w:jc w:val="both"/>
        <w:rPr>
          <w:rFonts w:ascii="Arial" w:hAnsi="Arial" w:cs="Arial"/>
          <w:sz w:val="20"/>
          <w:szCs w:val="20"/>
          <w:lang w:val="en-US"/>
        </w:rPr>
      </w:pPr>
      <w:r w:rsidRPr="00D94413">
        <w:rPr>
          <w:rFonts w:ascii="Arial" w:hAnsi="Arial" w:cs="Arial"/>
          <w:sz w:val="20"/>
          <w:szCs w:val="20"/>
          <w:lang w:val="en-US"/>
        </w:rPr>
        <w:t>On 28 July 2016, the Company paid for additional paid-up of Baht 6 per share for 1,247,035 shares, totalling Baht 7.48 million. There was no change in ownership interest of the Company in BGYSP.</w:t>
      </w:r>
    </w:p>
    <w:p w14:paraId="0B60B1F2" w14:textId="77777777" w:rsidR="0014263F" w:rsidRPr="00D94413" w:rsidRDefault="0014263F" w:rsidP="005930CA">
      <w:pPr>
        <w:ind w:left="900"/>
        <w:jc w:val="both"/>
        <w:rPr>
          <w:rFonts w:ascii="Arial" w:hAnsi="Arial" w:cs="Arial"/>
          <w:sz w:val="20"/>
          <w:szCs w:val="20"/>
          <w:lang w:val="en-US"/>
        </w:rPr>
      </w:pPr>
    </w:p>
    <w:p w14:paraId="1797351B" w14:textId="3E6083F4" w:rsidR="0014263F" w:rsidRPr="00D94413" w:rsidRDefault="0014263F" w:rsidP="005930CA">
      <w:pPr>
        <w:ind w:left="900"/>
        <w:jc w:val="both"/>
        <w:rPr>
          <w:rFonts w:ascii="Arial" w:hAnsi="Arial" w:cs="Arial"/>
          <w:sz w:val="20"/>
          <w:szCs w:val="20"/>
          <w:lang w:val="en-US"/>
        </w:rPr>
      </w:pPr>
      <w:r w:rsidRPr="00D94413">
        <w:rPr>
          <w:rFonts w:ascii="Arial" w:hAnsi="Arial" w:cs="Arial"/>
          <w:sz w:val="20"/>
          <w:szCs w:val="20"/>
          <w:lang w:val="en-US"/>
        </w:rPr>
        <w:t>BG</w:t>
      </w:r>
      <w:r w:rsidR="00AD079C" w:rsidRPr="00D94413">
        <w:rPr>
          <w:rFonts w:ascii="Arial" w:hAnsi="Arial" w:cs="Arial"/>
          <w:sz w:val="20"/>
          <w:szCs w:val="20"/>
          <w:lang w:val="en-US"/>
        </w:rPr>
        <w:t xml:space="preserve"> Sena </w:t>
      </w:r>
      <w:r w:rsidRPr="00D94413">
        <w:rPr>
          <w:rFonts w:ascii="Arial" w:hAnsi="Arial" w:cs="Arial"/>
          <w:sz w:val="20"/>
          <w:szCs w:val="20"/>
          <w:lang w:val="en-US"/>
        </w:rPr>
        <w:t>and BGYSP are private companies and there are no quoted market price available for their shares.</w:t>
      </w:r>
    </w:p>
    <w:p w14:paraId="5E019269" w14:textId="77777777" w:rsidR="0014263F" w:rsidRPr="00D94413" w:rsidRDefault="0014263F" w:rsidP="0014263F">
      <w:pPr>
        <w:ind w:left="900"/>
        <w:rPr>
          <w:rFonts w:ascii="Arial" w:hAnsi="Arial" w:cs="Arial"/>
          <w:sz w:val="20"/>
          <w:szCs w:val="20"/>
        </w:rPr>
      </w:pPr>
    </w:p>
    <w:p w14:paraId="7D5AA6CC" w14:textId="77777777" w:rsidR="0014263F" w:rsidRPr="00D94413" w:rsidRDefault="0014263F" w:rsidP="0014263F">
      <w:pPr>
        <w:ind w:left="900"/>
        <w:rPr>
          <w:rFonts w:ascii="Arial" w:hAnsi="Arial" w:cs="Arial"/>
          <w:sz w:val="20"/>
          <w:szCs w:val="20"/>
        </w:rPr>
      </w:pPr>
      <w:r w:rsidRPr="00D94413">
        <w:rPr>
          <w:rFonts w:ascii="Arial" w:hAnsi="Arial" w:cs="Arial"/>
          <w:b/>
          <w:bCs/>
          <w:sz w:val="20"/>
          <w:szCs w:val="20"/>
          <w:lang w:val="en-US"/>
        </w:rPr>
        <w:t>Commitments and contingent liabilities in respect of joint ventures:</w:t>
      </w:r>
      <w:r w:rsidRPr="00D94413">
        <w:rPr>
          <w:rFonts w:ascii="Arial" w:hAnsi="Arial" w:cs="Arial"/>
          <w:b/>
          <w:bCs/>
          <w:sz w:val="20"/>
          <w:szCs w:val="20"/>
          <w:lang w:val="en-US"/>
        </w:rPr>
        <w:br/>
      </w:r>
    </w:p>
    <w:p w14:paraId="19BDEC74" w14:textId="77777777" w:rsidR="0014263F" w:rsidRPr="00D94413" w:rsidRDefault="0014263F" w:rsidP="0014263F">
      <w:pPr>
        <w:ind w:left="900"/>
        <w:rPr>
          <w:rFonts w:ascii="Arial" w:hAnsi="Arial" w:cs="Arial"/>
          <w:sz w:val="20"/>
          <w:szCs w:val="20"/>
          <w:lang w:val="en-US"/>
        </w:rPr>
      </w:pPr>
      <w:r w:rsidRPr="00D94413">
        <w:rPr>
          <w:rFonts w:ascii="Arial" w:hAnsi="Arial" w:cs="Arial"/>
          <w:sz w:val="20"/>
          <w:szCs w:val="20"/>
          <w:lang w:val="en-US"/>
        </w:rPr>
        <w:t>The Group has the following commitments relating to its joint ventures.</w:t>
      </w:r>
    </w:p>
    <w:p w14:paraId="5A46687F" w14:textId="77777777" w:rsidR="00501818" w:rsidRPr="00D94413" w:rsidRDefault="00501818" w:rsidP="0014263F">
      <w:pPr>
        <w:ind w:left="900"/>
        <w:rPr>
          <w:rFonts w:ascii="Arial" w:hAnsi="Arial" w:cs="Arial"/>
          <w:sz w:val="20"/>
          <w:szCs w:val="20"/>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501818" w:rsidRPr="00D94413" w14:paraId="26D64953" w14:textId="77777777" w:rsidTr="00501818">
        <w:trPr>
          <w:trHeight w:val="72"/>
        </w:trPr>
        <w:tc>
          <w:tcPr>
            <w:tcW w:w="3690" w:type="dxa"/>
            <w:tcBorders>
              <w:top w:val="nil"/>
              <w:left w:val="nil"/>
              <w:bottom w:val="nil"/>
              <w:right w:val="nil"/>
            </w:tcBorders>
            <w:vAlign w:val="bottom"/>
          </w:tcPr>
          <w:p w14:paraId="283C2AF7" w14:textId="77777777" w:rsidR="00501818" w:rsidRPr="00D94413" w:rsidRDefault="00501818" w:rsidP="00501818">
            <w:pPr>
              <w:tabs>
                <w:tab w:val="left" w:pos="3295"/>
                <w:tab w:val="left" w:pos="9744"/>
              </w:tabs>
              <w:ind w:left="792" w:right="-72"/>
              <w:contextualSpacing/>
              <w:rPr>
                <w:rFonts w:ascii="Arial" w:hAnsi="Arial" w:cs="Arial"/>
                <w:b/>
                <w:bCs/>
                <w:sz w:val="20"/>
                <w:szCs w:val="20"/>
              </w:rPr>
            </w:pPr>
          </w:p>
        </w:tc>
        <w:tc>
          <w:tcPr>
            <w:tcW w:w="2880" w:type="dxa"/>
            <w:gridSpan w:val="2"/>
            <w:vAlign w:val="bottom"/>
          </w:tcPr>
          <w:p w14:paraId="274904F9" w14:textId="7F07F654" w:rsidR="00501818" w:rsidRPr="00D94413" w:rsidRDefault="00061510" w:rsidP="00501818">
            <w:pPr>
              <w:pBdr>
                <w:bottom w:val="single" w:sz="4" w:space="1" w:color="auto"/>
              </w:pBdr>
              <w:suppressAutoHyphens/>
              <w:ind w:right="-72" w:hanging="136"/>
              <w:contextualSpacing/>
              <w:jc w:val="center"/>
              <w:rPr>
                <w:rFonts w:ascii="Arial" w:hAnsi="Arial" w:cs="Arial"/>
                <w:b/>
                <w:bCs/>
                <w:spacing w:val="-2"/>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80" w:type="dxa"/>
            <w:gridSpan w:val="2"/>
            <w:vAlign w:val="bottom"/>
          </w:tcPr>
          <w:p w14:paraId="3750839F" w14:textId="4DE8D963" w:rsidR="00501818" w:rsidRPr="00D94413" w:rsidRDefault="00501818" w:rsidP="00061510">
            <w:pPr>
              <w:pBdr>
                <w:bottom w:val="single" w:sz="4" w:space="1" w:color="auto"/>
              </w:pBdr>
              <w:suppressAutoHyphens/>
              <w:ind w:right="-72" w:hanging="136"/>
              <w:contextualSpacing/>
              <w:jc w:val="center"/>
              <w:rPr>
                <w:rFonts w:ascii="Arial" w:hAnsi="Arial" w:cs="Arial"/>
                <w:b/>
                <w:bCs/>
                <w:spacing w:val="-2"/>
                <w:sz w:val="20"/>
                <w:szCs w:val="20"/>
              </w:rPr>
            </w:pPr>
            <w:r w:rsidRPr="00061510">
              <w:rPr>
                <w:rFonts w:ascii="Arial" w:hAnsi="Arial" w:cs="Arial"/>
                <w:b/>
                <w:bCs/>
                <w:sz w:val="16"/>
                <w:szCs w:val="16"/>
              </w:rPr>
              <w:t>Separate</w:t>
            </w:r>
            <w:r w:rsidR="00061510" w:rsidRPr="00061510">
              <w:rPr>
                <w:rFonts w:ascii="Arial" w:hAnsi="Arial" w:cs="Arial"/>
                <w:b/>
                <w:bCs/>
                <w:sz w:val="16"/>
                <w:szCs w:val="16"/>
              </w:rPr>
              <w:t xml:space="preserve"> </w:t>
            </w:r>
            <w:r w:rsidR="00061510" w:rsidRPr="00742EBC">
              <w:rPr>
                <w:rFonts w:ascii="Arial" w:hAnsi="Arial" w:cs="Arial"/>
                <w:b/>
                <w:bCs/>
                <w:sz w:val="16"/>
                <w:szCs w:val="16"/>
              </w:rPr>
              <w:t>financial stat</w:t>
            </w:r>
            <w:r w:rsidR="00061510">
              <w:rPr>
                <w:rFonts w:ascii="Arial" w:hAnsi="Arial" w:cs="Arial"/>
                <w:b/>
                <w:bCs/>
                <w:sz w:val="16"/>
                <w:szCs w:val="16"/>
              </w:rPr>
              <w:t>e</w:t>
            </w:r>
            <w:r w:rsidR="00061510" w:rsidRPr="00742EBC">
              <w:rPr>
                <w:rFonts w:ascii="Arial" w:hAnsi="Arial" w:cs="Arial"/>
                <w:b/>
                <w:bCs/>
                <w:sz w:val="16"/>
                <w:szCs w:val="16"/>
              </w:rPr>
              <w:t>ments</w:t>
            </w:r>
          </w:p>
        </w:tc>
      </w:tr>
      <w:tr w:rsidR="00501818" w:rsidRPr="00D94413" w14:paraId="349A2517" w14:textId="77777777" w:rsidTr="00501818">
        <w:trPr>
          <w:trHeight w:val="20"/>
        </w:trPr>
        <w:tc>
          <w:tcPr>
            <w:tcW w:w="3690" w:type="dxa"/>
            <w:tcBorders>
              <w:top w:val="nil"/>
              <w:left w:val="nil"/>
              <w:bottom w:val="nil"/>
              <w:right w:val="nil"/>
            </w:tcBorders>
            <w:vAlign w:val="bottom"/>
          </w:tcPr>
          <w:p w14:paraId="05C7B179" w14:textId="77777777" w:rsidR="00501818" w:rsidRPr="00D94413" w:rsidRDefault="00501818" w:rsidP="00501818">
            <w:pPr>
              <w:tabs>
                <w:tab w:val="left" w:pos="3295"/>
                <w:tab w:val="left" w:pos="9744"/>
              </w:tabs>
              <w:ind w:left="792" w:right="-72"/>
              <w:contextualSpacing/>
              <w:rPr>
                <w:rFonts w:ascii="Arial" w:hAnsi="Arial" w:cs="Arial"/>
                <w:b/>
                <w:bCs/>
                <w:sz w:val="20"/>
                <w:szCs w:val="20"/>
              </w:rPr>
            </w:pPr>
          </w:p>
        </w:tc>
        <w:tc>
          <w:tcPr>
            <w:tcW w:w="1440" w:type="dxa"/>
            <w:vAlign w:val="bottom"/>
          </w:tcPr>
          <w:p w14:paraId="58F02AE6" w14:textId="77777777" w:rsidR="00501818" w:rsidRPr="00D94413" w:rsidRDefault="00501818" w:rsidP="00501818">
            <w:pPr>
              <w:suppressAutoHyphens/>
              <w:ind w:right="-72" w:hanging="136"/>
              <w:contextualSpacing/>
              <w:jc w:val="right"/>
              <w:rPr>
                <w:rFonts w:ascii="Arial" w:hAnsi="Arial" w:cs="Arial"/>
                <w:b/>
                <w:bCs/>
                <w:spacing w:val="-2"/>
                <w:sz w:val="20"/>
                <w:szCs w:val="20"/>
              </w:rPr>
            </w:pPr>
            <w:r w:rsidRPr="00D94413">
              <w:rPr>
                <w:rFonts w:ascii="Arial" w:hAnsi="Arial" w:cs="Arial"/>
                <w:b/>
                <w:bCs/>
                <w:spacing w:val="-2"/>
                <w:sz w:val="20"/>
                <w:szCs w:val="20"/>
              </w:rPr>
              <w:t>2016</w:t>
            </w:r>
          </w:p>
        </w:tc>
        <w:tc>
          <w:tcPr>
            <w:tcW w:w="1440" w:type="dxa"/>
            <w:vAlign w:val="bottom"/>
          </w:tcPr>
          <w:p w14:paraId="10AA9F63" w14:textId="77777777" w:rsidR="00501818" w:rsidRPr="00D94413" w:rsidRDefault="00501818" w:rsidP="00501818">
            <w:pPr>
              <w:suppressAutoHyphens/>
              <w:ind w:right="-72" w:hanging="28"/>
              <w:contextualSpacing/>
              <w:jc w:val="right"/>
              <w:rPr>
                <w:rFonts w:ascii="Arial" w:hAnsi="Arial" w:cs="Arial"/>
                <w:b/>
                <w:bCs/>
                <w:spacing w:val="-2"/>
                <w:sz w:val="20"/>
                <w:szCs w:val="20"/>
              </w:rPr>
            </w:pPr>
            <w:r w:rsidRPr="00D94413">
              <w:rPr>
                <w:rFonts w:ascii="Arial" w:hAnsi="Arial" w:cs="Arial"/>
                <w:b/>
                <w:bCs/>
                <w:spacing w:val="-2"/>
                <w:sz w:val="20"/>
                <w:szCs w:val="20"/>
              </w:rPr>
              <w:t>2015</w:t>
            </w:r>
          </w:p>
        </w:tc>
        <w:tc>
          <w:tcPr>
            <w:tcW w:w="1440" w:type="dxa"/>
            <w:vAlign w:val="bottom"/>
          </w:tcPr>
          <w:p w14:paraId="7CB146AB" w14:textId="77777777" w:rsidR="00501818" w:rsidRPr="00D94413" w:rsidRDefault="00501818" w:rsidP="00501818">
            <w:pPr>
              <w:suppressAutoHyphens/>
              <w:ind w:right="-72" w:hanging="136"/>
              <w:contextualSpacing/>
              <w:jc w:val="right"/>
              <w:rPr>
                <w:rFonts w:ascii="Arial" w:hAnsi="Arial" w:cs="Arial"/>
                <w:b/>
                <w:bCs/>
                <w:spacing w:val="-2"/>
                <w:sz w:val="20"/>
                <w:szCs w:val="20"/>
              </w:rPr>
            </w:pPr>
            <w:r w:rsidRPr="00D94413">
              <w:rPr>
                <w:rFonts w:ascii="Arial" w:hAnsi="Arial" w:cs="Arial"/>
                <w:b/>
                <w:bCs/>
                <w:spacing w:val="-2"/>
                <w:sz w:val="20"/>
                <w:szCs w:val="20"/>
              </w:rPr>
              <w:t>2016</w:t>
            </w:r>
          </w:p>
        </w:tc>
        <w:tc>
          <w:tcPr>
            <w:tcW w:w="1440" w:type="dxa"/>
            <w:vAlign w:val="bottom"/>
          </w:tcPr>
          <w:p w14:paraId="37F106AE" w14:textId="77777777" w:rsidR="00501818" w:rsidRPr="00D94413" w:rsidRDefault="00501818" w:rsidP="00501818">
            <w:pPr>
              <w:suppressAutoHyphens/>
              <w:ind w:right="-72" w:hanging="28"/>
              <w:contextualSpacing/>
              <w:jc w:val="right"/>
              <w:rPr>
                <w:rFonts w:ascii="Arial" w:hAnsi="Arial" w:cs="Arial"/>
                <w:b/>
                <w:bCs/>
                <w:spacing w:val="-2"/>
                <w:sz w:val="20"/>
                <w:szCs w:val="20"/>
              </w:rPr>
            </w:pPr>
            <w:r w:rsidRPr="00D94413">
              <w:rPr>
                <w:rFonts w:ascii="Arial" w:hAnsi="Arial" w:cs="Arial"/>
                <w:b/>
                <w:bCs/>
                <w:spacing w:val="-2"/>
                <w:sz w:val="20"/>
                <w:szCs w:val="20"/>
              </w:rPr>
              <w:t>2015</w:t>
            </w:r>
          </w:p>
        </w:tc>
      </w:tr>
      <w:tr w:rsidR="00CF432A" w:rsidRPr="00D94413" w14:paraId="5B77D136" w14:textId="77777777" w:rsidTr="00501818">
        <w:trPr>
          <w:trHeight w:val="20"/>
        </w:trPr>
        <w:tc>
          <w:tcPr>
            <w:tcW w:w="3690" w:type="dxa"/>
            <w:tcBorders>
              <w:top w:val="nil"/>
              <w:left w:val="nil"/>
              <w:bottom w:val="nil"/>
              <w:right w:val="nil"/>
            </w:tcBorders>
            <w:vAlign w:val="bottom"/>
          </w:tcPr>
          <w:p w14:paraId="188DC211" w14:textId="77777777" w:rsidR="00CF432A" w:rsidRPr="00D94413" w:rsidRDefault="00CF432A" w:rsidP="00CF432A">
            <w:pPr>
              <w:tabs>
                <w:tab w:val="left" w:pos="3295"/>
                <w:tab w:val="left" w:pos="9744"/>
              </w:tabs>
              <w:ind w:left="792" w:right="-72"/>
              <w:contextualSpacing/>
              <w:rPr>
                <w:rFonts w:ascii="Arial" w:hAnsi="Arial" w:cs="Arial"/>
                <w:b/>
                <w:bCs/>
                <w:sz w:val="20"/>
                <w:szCs w:val="20"/>
              </w:rPr>
            </w:pPr>
          </w:p>
        </w:tc>
        <w:tc>
          <w:tcPr>
            <w:tcW w:w="1440" w:type="dxa"/>
            <w:vAlign w:val="bottom"/>
          </w:tcPr>
          <w:p w14:paraId="115AD06F" w14:textId="00EB4EAF" w:rsidR="00CF432A" w:rsidRPr="00D94413" w:rsidRDefault="00CF432A" w:rsidP="00CF432A">
            <w:pPr>
              <w:pBdr>
                <w:bottom w:val="single" w:sz="4" w:space="1" w:color="auto"/>
              </w:pBdr>
              <w:suppressAutoHyphens/>
              <w:ind w:right="-72" w:hanging="136"/>
              <w:contextualSpacing/>
              <w:jc w:val="right"/>
              <w:rPr>
                <w:rFonts w:ascii="Arial" w:hAnsi="Arial" w:cs="Arial"/>
                <w:b/>
                <w:bCs/>
                <w:spacing w:val="-2"/>
                <w:sz w:val="20"/>
                <w:szCs w:val="20"/>
              </w:rPr>
            </w:pPr>
            <w:r w:rsidRPr="00D94413">
              <w:rPr>
                <w:rFonts w:ascii="Arial" w:hAnsi="Arial" w:cs="Arial"/>
                <w:b/>
                <w:bCs/>
                <w:spacing w:val="-2"/>
                <w:sz w:val="20"/>
                <w:szCs w:val="20"/>
              </w:rPr>
              <w:t xml:space="preserve">Baht </w:t>
            </w:r>
          </w:p>
        </w:tc>
        <w:tc>
          <w:tcPr>
            <w:tcW w:w="1440" w:type="dxa"/>
            <w:vAlign w:val="bottom"/>
          </w:tcPr>
          <w:p w14:paraId="63FAE606" w14:textId="6000BF32" w:rsidR="00CF432A" w:rsidRPr="00D94413" w:rsidRDefault="00CF432A" w:rsidP="00CF48D5">
            <w:pPr>
              <w:pBdr>
                <w:bottom w:val="single" w:sz="4" w:space="1" w:color="auto"/>
              </w:pBdr>
              <w:suppressAutoHyphens/>
              <w:ind w:right="-72" w:hanging="28"/>
              <w:contextualSpacing/>
              <w:jc w:val="right"/>
              <w:rPr>
                <w:rFonts w:ascii="Arial" w:hAnsi="Arial" w:cs="Arial"/>
                <w:b/>
                <w:bCs/>
                <w:spacing w:val="-2"/>
                <w:sz w:val="20"/>
                <w:szCs w:val="20"/>
              </w:rPr>
            </w:pPr>
            <w:r w:rsidRPr="00D94413">
              <w:rPr>
                <w:rFonts w:ascii="Arial" w:hAnsi="Arial" w:cs="Arial"/>
                <w:b/>
                <w:bCs/>
                <w:spacing w:val="-2"/>
                <w:sz w:val="20"/>
                <w:szCs w:val="20"/>
              </w:rPr>
              <w:t xml:space="preserve">Baht </w:t>
            </w:r>
          </w:p>
        </w:tc>
        <w:tc>
          <w:tcPr>
            <w:tcW w:w="1440" w:type="dxa"/>
            <w:vAlign w:val="bottom"/>
          </w:tcPr>
          <w:p w14:paraId="2B575AC2" w14:textId="6A0CA7A8" w:rsidR="00CF432A" w:rsidRPr="00D94413" w:rsidRDefault="00CF432A" w:rsidP="00CF48D5">
            <w:pPr>
              <w:pBdr>
                <w:bottom w:val="single" w:sz="4" w:space="1" w:color="auto"/>
              </w:pBdr>
              <w:suppressAutoHyphens/>
              <w:ind w:right="-72" w:hanging="136"/>
              <w:contextualSpacing/>
              <w:jc w:val="right"/>
              <w:rPr>
                <w:rFonts w:ascii="Arial" w:hAnsi="Arial" w:cs="Arial"/>
                <w:b/>
                <w:bCs/>
                <w:spacing w:val="-2"/>
                <w:sz w:val="20"/>
                <w:szCs w:val="20"/>
              </w:rPr>
            </w:pPr>
            <w:r w:rsidRPr="00D94413">
              <w:rPr>
                <w:rFonts w:ascii="Arial" w:hAnsi="Arial" w:cs="Arial"/>
                <w:b/>
                <w:bCs/>
                <w:spacing w:val="-2"/>
                <w:sz w:val="20"/>
                <w:szCs w:val="20"/>
              </w:rPr>
              <w:t xml:space="preserve">Baht </w:t>
            </w:r>
          </w:p>
        </w:tc>
        <w:tc>
          <w:tcPr>
            <w:tcW w:w="1440" w:type="dxa"/>
            <w:vAlign w:val="bottom"/>
          </w:tcPr>
          <w:p w14:paraId="51419181" w14:textId="6D13C949" w:rsidR="00CF432A" w:rsidRPr="00D94413" w:rsidRDefault="00CF432A" w:rsidP="00CF48D5">
            <w:pPr>
              <w:pBdr>
                <w:bottom w:val="single" w:sz="4" w:space="1" w:color="auto"/>
              </w:pBdr>
              <w:suppressAutoHyphens/>
              <w:ind w:right="-72" w:hanging="28"/>
              <w:contextualSpacing/>
              <w:jc w:val="right"/>
              <w:rPr>
                <w:rFonts w:ascii="Arial" w:hAnsi="Arial" w:cs="Arial"/>
                <w:b/>
                <w:bCs/>
                <w:spacing w:val="-2"/>
                <w:sz w:val="20"/>
                <w:szCs w:val="20"/>
              </w:rPr>
            </w:pPr>
            <w:r w:rsidRPr="00D94413">
              <w:rPr>
                <w:rFonts w:ascii="Arial" w:hAnsi="Arial" w:cs="Arial"/>
                <w:b/>
                <w:bCs/>
                <w:spacing w:val="-2"/>
                <w:sz w:val="20"/>
                <w:szCs w:val="20"/>
              </w:rPr>
              <w:t xml:space="preserve">Baht </w:t>
            </w:r>
          </w:p>
        </w:tc>
      </w:tr>
      <w:tr w:rsidR="00CF432A" w:rsidRPr="005930CA" w14:paraId="42378712" w14:textId="77777777" w:rsidTr="00501818">
        <w:trPr>
          <w:trHeight w:val="20"/>
        </w:trPr>
        <w:tc>
          <w:tcPr>
            <w:tcW w:w="3690" w:type="dxa"/>
            <w:tcBorders>
              <w:top w:val="nil"/>
              <w:left w:val="nil"/>
              <w:bottom w:val="nil"/>
              <w:right w:val="nil"/>
            </w:tcBorders>
            <w:vAlign w:val="bottom"/>
          </w:tcPr>
          <w:p w14:paraId="1EA1EC2C" w14:textId="01144016" w:rsidR="00CF432A" w:rsidRPr="005930CA" w:rsidRDefault="00CF432A" w:rsidP="00CF432A">
            <w:pPr>
              <w:tabs>
                <w:tab w:val="left" w:pos="3295"/>
                <w:tab w:val="left" w:pos="9744"/>
              </w:tabs>
              <w:ind w:left="792" w:right="-72"/>
              <w:contextualSpacing/>
              <w:rPr>
                <w:rFonts w:ascii="Arial" w:hAnsi="Arial" w:cs="Arial"/>
                <w:sz w:val="12"/>
                <w:szCs w:val="12"/>
              </w:rPr>
            </w:pPr>
          </w:p>
        </w:tc>
        <w:tc>
          <w:tcPr>
            <w:tcW w:w="1440" w:type="dxa"/>
            <w:vAlign w:val="bottom"/>
          </w:tcPr>
          <w:p w14:paraId="44EE0882" w14:textId="77777777" w:rsidR="00CF432A" w:rsidRPr="005930CA" w:rsidRDefault="00CF432A" w:rsidP="00CF432A">
            <w:pPr>
              <w:keepNext/>
              <w:keepLines/>
              <w:autoSpaceDE w:val="0"/>
              <w:autoSpaceDN w:val="0"/>
              <w:adjustRightInd w:val="0"/>
              <w:ind w:right="-72" w:hanging="136"/>
              <w:contextualSpacing/>
              <w:jc w:val="right"/>
              <w:rPr>
                <w:rFonts w:ascii="Arial" w:hAnsi="Arial" w:cs="Arial"/>
                <w:sz w:val="12"/>
                <w:szCs w:val="12"/>
              </w:rPr>
            </w:pPr>
          </w:p>
        </w:tc>
        <w:tc>
          <w:tcPr>
            <w:tcW w:w="1440" w:type="dxa"/>
            <w:vAlign w:val="bottom"/>
          </w:tcPr>
          <w:p w14:paraId="7AC949BA" w14:textId="77777777" w:rsidR="00CF432A" w:rsidRPr="005930CA" w:rsidRDefault="00CF432A" w:rsidP="00CF432A">
            <w:pPr>
              <w:keepNext/>
              <w:keepLines/>
              <w:autoSpaceDE w:val="0"/>
              <w:autoSpaceDN w:val="0"/>
              <w:adjustRightInd w:val="0"/>
              <w:ind w:right="-72" w:hanging="28"/>
              <w:contextualSpacing/>
              <w:jc w:val="right"/>
              <w:rPr>
                <w:rFonts w:ascii="Arial" w:hAnsi="Arial" w:cs="Arial"/>
                <w:sz w:val="12"/>
                <w:szCs w:val="12"/>
              </w:rPr>
            </w:pPr>
          </w:p>
        </w:tc>
        <w:tc>
          <w:tcPr>
            <w:tcW w:w="1440" w:type="dxa"/>
            <w:vAlign w:val="bottom"/>
          </w:tcPr>
          <w:p w14:paraId="171E50FF" w14:textId="77777777" w:rsidR="00CF432A" w:rsidRPr="005930CA" w:rsidRDefault="00CF432A" w:rsidP="00CF432A">
            <w:pPr>
              <w:keepNext/>
              <w:keepLines/>
              <w:tabs>
                <w:tab w:val="left" w:pos="3295"/>
                <w:tab w:val="left" w:pos="9744"/>
              </w:tabs>
              <w:autoSpaceDE w:val="0"/>
              <w:autoSpaceDN w:val="0"/>
              <w:adjustRightInd w:val="0"/>
              <w:ind w:right="-72" w:hanging="30"/>
              <w:contextualSpacing/>
              <w:jc w:val="right"/>
              <w:rPr>
                <w:rFonts w:ascii="Arial" w:hAnsi="Arial" w:cs="Arial"/>
                <w:sz w:val="12"/>
                <w:szCs w:val="12"/>
              </w:rPr>
            </w:pPr>
          </w:p>
        </w:tc>
        <w:tc>
          <w:tcPr>
            <w:tcW w:w="1440" w:type="dxa"/>
            <w:vAlign w:val="bottom"/>
          </w:tcPr>
          <w:p w14:paraId="0115F3D3" w14:textId="77777777" w:rsidR="00CF432A" w:rsidRPr="005930CA" w:rsidRDefault="00CF432A" w:rsidP="00CF432A">
            <w:pPr>
              <w:keepNext/>
              <w:keepLines/>
              <w:tabs>
                <w:tab w:val="left" w:pos="3295"/>
                <w:tab w:val="left" w:pos="9744"/>
              </w:tabs>
              <w:autoSpaceDE w:val="0"/>
              <w:autoSpaceDN w:val="0"/>
              <w:adjustRightInd w:val="0"/>
              <w:ind w:right="-72" w:hanging="48"/>
              <w:contextualSpacing/>
              <w:jc w:val="right"/>
              <w:rPr>
                <w:rFonts w:ascii="Arial" w:hAnsi="Arial" w:cs="Arial"/>
                <w:sz w:val="12"/>
                <w:szCs w:val="12"/>
              </w:rPr>
            </w:pPr>
          </w:p>
        </w:tc>
      </w:tr>
      <w:tr w:rsidR="00CF432A" w:rsidRPr="00D94413" w14:paraId="41689EB3" w14:textId="77777777" w:rsidTr="00501818">
        <w:trPr>
          <w:trHeight w:val="20"/>
        </w:trPr>
        <w:tc>
          <w:tcPr>
            <w:tcW w:w="3690" w:type="dxa"/>
            <w:tcBorders>
              <w:top w:val="nil"/>
              <w:left w:val="nil"/>
              <w:bottom w:val="nil"/>
              <w:right w:val="nil"/>
            </w:tcBorders>
            <w:vAlign w:val="bottom"/>
          </w:tcPr>
          <w:p w14:paraId="544FFDCB" w14:textId="1BC82466" w:rsidR="00CF432A" w:rsidRPr="00D94413" w:rsidRDefault="00CF432A" w:rsidP="00CF432A">
            <w:pPr>
              <w:tabs>
                <w:tab w:val="left" w:pos="3295"/>
                <w:tab w:val="left" w:pos="9744"/>
              </w:tabs>
              <w:ind w:left="792" w:right="-72"/>
              <w:contextualSpacing/>
              <w:rPr>
                <w:rFonts w:ascii="Arial" w:hAnsi="Arial" w:cs="Arial"/>
                <w:sz w:val="20"/>
                <w:szCs w:val="20"/>
              </w:rPr>
            </w:pPr>
            <w:r w:rsidRPr="00D94413">
              <w:rPr>
                <w:rFonts w:ascii="Arial" w:hAnsi="Arial" w:cs="Arial"/>
                <w:sz w:val="20"/>
                <w:szCs w:val="20"/>
              </w:rPr>
              <w:t xml:space="preserve">Commitment under non- </w:t>
            </w:r>
          </w:p>
          <w:p w14:paraId="674597D4" w14:textId="682913C0" w:rsidR="00CF432A" w:rsidRPr="00D94413" w:rsidRDefault="00CF432A" w:rsidP="00CF432A">
            <w:pPr>
              <w:tabs>
                <w:tab w:val="left" w:pos="3295"/>
                <w:tab w:val="left" w:pos="9744"/>
              </w:tabs>
              <w:ind w:left="792" w:right="-72"/>
              <w:contextualSpacing/>
              <w:rPr>
                <w:rFonts w:ascii="Arial" w:hAnsi="Arial" w:cs="Arial"/>
                <w:sz w:val="20"/>
                <w:szCs w:val="20"/>
              </w:rPr>
            </w:pPr>
            <w:r w:rsidRPr="00D94413">
              <w:rPr>
                <w:rFonts w:ascii="Arial" w:hAnsi="Arial" w:cs="Arial"/>
                <w:sz w:val="20"/>
                <w:szCs w:val="20"/>
              </w:rPr>
              <w:t xml:space="preserve">  cancellable operating lease</w:t>
            </w:r>
          </w:p>
        </w:tc>
        <w:tc>
          <w:tcPr>
            <w:tcW w:w="1440" w:type="dxa"/>
          </w:tcPr>
          <w:p w14:paraId="73DE8098" w14:textId="6E243672" w:rsidR="00CF432A" w:rsidRPr="00D94413" w:rsidRDefault="00CF432A" w:rsidP="00CF432A">
            <w:pPr>
              <w:keepNext/>
              <w:keepLines/>
              <w:autoSpaceDE w:val="0"/>
              <w:autoSpaceDN w:val="0"/>
              <w:adjustRightInd w:val="0"/>
              <w:ind w:right="-72" w:hanging="136"/>
              <w:contextualSpacing/>
              <w:jc w:val="right"/>
              <w:rPr>
                <w:rFonts w:ascii="Arial" w:hAnsi="Arial" w:cs="Arial"/>
                <w:sz w:val="20"/>
                <w:szCs w:val="20"/>
              </w:rPr>
            </w:pPr>
            <w:r w:rsidRPr="00D94413">
              <w:rPr>
                <w:rFonts w:ascii="Arial" w:hAnsi="Arial" w:cs="Arial"/>
                <w:sz w:val="20"/>
                <w:szCs w:val="20"/>
                <w:cs/>
              </w:rPr>
              <w:t>145</w:t>
            </w:r>
            <w:r w:rsidRPr="00D94413">
              <w:rPr>
                <w:rFonts w:ascii="Arial" w:hAnsi="Arial" w:cs="Arial"/>
                <w:sz w:val="20"/>
                <w:szCs w:val="20"/>
              </w:rPr>
              <w:t>,</w:t>
            </w:r>
            <w:r w:rsidRPr="00D94413">
              <w:rPr>
                <w:rFonts w:ascii="Arial" w:hAnsi="Arial" w:cs="Arial"/>
                <w:sz w:val="20"/>
                <w:szCs w:val="20"/>
                <w:cs/>
              </w:rPr>
              <w:t>458</w:t>
            </w:r>
            <w:r w:rsidRPr="00D94413">
              <w:rPr>
                <w:rFonts w:ascii="Arial" w:hAnsi="Arial" w:cs="Arial"/>
                <w:sz w:val="20"/>
                <w:szCs w:val="20"/>
              </w:rPr>
              <w:t>,</w:t>
            </w:r>
            <w:r w:rsidRPr="00D94413">
              <w:rPr>
                <w:rFonts w:ascii="Arial" w:hAnsi="Arial" w:cs="Arial"/>
                <w:sz w:val="20"/>
                <w:szCs w:val="20"/>
                <w:cs/>
              </w:rPr>
              <w:t>870</w:t>
            </w:r>
            <w:r w:rsidRPr="00D94413">
              <w:rPr>
                <w:rFonts w:ascii="Arial" w:hAnsi="Arial" w:cs="Arial"/>
                <w:sz w:val="20"/>
                <w:szCs w:val="20"/>
              </w:rPr>
              <w:t xml:space="preserve">     </w:t>
            </w:r>
          </w:p>
        </w:tc>
        <w:tc>
          <w:tcPr>
            <w:tcW w:w="1440" w:type="dxa"/>
          </w:tcPr>
          <w:p w14:paraId="39F84C98" w14:textId="697FE88B" w:rsidR="00CF432A" w:rsidRPr="00D94413" w:rsidRDefault="00CF432A" w:rsidP="00CF432A">
            <w:pPr>
              <w:keepNext/>
              <w:keepLines/>
              <w:autoSpaceDE w:val="0"/>
              <w:autoSpaceDN w:val="0"/>
              <w:adjustRightInd w:val="0"/>
              <w:ind w:right="-72" w:hanging="28"/>
              <w:contextualSpacing/>
              <w:jc w:val="right"/>
              <w:rPr>
                <w:rFonts w:ascii="Arial" w:hAnsi="Arial" w:cs="Arial"/>
                <w:sz w:val="20"/>
                <w:szCs w:val="20"/>
              </w:rPr>
            </w:pPr>
            <w:r w:rsidRPr="00D94413">
              <w:rPr>
                <w:rFonts w:ascii="Arial" w:hAnsi="Arial" w:cs="Arial"/>
                <w:sz w:val="20"/>
                <w:szCs w:val="20"/>
                <w:cs/>
              </w:rPr>
              <w:t>148,302,785</w:t>
            </w:r>
          </w:p>
        </w:tc>
        <w:tc>
          <w:tcPr>
            <w:tcW w:w="1440" w:type="dxa"/>
          </w:tcPr>
          <w:p w14:paraId="059F22FD" w14:textId="56292183" w:rsidR="00CF432A" w:rsidRPr="00D94413" w:rsidRDefault="00CF432A" w:rsidP="00CF432A">
            <w:pPr>
              <w:keepNext/>
              <w:keepLines/>
              <w:tabs>
                <w:tab w:val="left" w:pos="3295"/>
                <w:tab w:val="left" w:pos="9744"/>
              </w:tabs>
              <w:autoSpaceDE w:val="0"/>
              <w:autoSpaceDN w:val="0"/>
              <w:adjustRightInd w:val="0"/>
              <w:ind w:right="-72" w:hanging="30"/>
              <w:contextualSpacing/>
              <w:jc w:val="right"/>
              <w:rPr>
                <w:rFonts w:ascii="Arial" w:hAnsi="Arial" w:cs="Arial"/>
                <w:sz w:val="20"/>
                <w:szCs w:val="20"/>
              </w:rPr>
            </w:pPr>
            <w:r w:rsidRPr="00D94413">
              <w:rPr>
                <w:rFonts w:ascii="Arial" w:hAnsi="Arial" w:cs="Arial"/>
                <w:sz w:val="20"/>
                <w:szCs w:val="20"/>
                <w:cs/>
              </w:rPr>
              <w:t>145</w:t>
            </w:r>
            <w:r w:rsidRPr="00D94413">
              <w:rPr>
                <w:rFonts w:ascii="Arial" w:hAnsi="Arial" w:cs="Arial"/>
                <w:sz w:val="20"/>
                <w:szCs w:val="20"/>
              </w:rPr>
              <w:t>,</w:t>
            </w:r>
            <w:r w:rsidRPr="00D94413">
              <w:rPr>
                <w:rFonts w:ascii="Arial" w:hAnsi="Arial" w:cs="Arial"/>
                <w:sz w:val="20"/>
                <w:szCs w:val="20"/>
                <w:cs/>
              </w:rPr>
              <w:t>458</w:t>
            </w:r>
            <w:r w:rsidRPr="00D94413">
              <w:rPr>
                <w:rFonts w:ascii="Arial" w:hAnsi="Arial" w:cs="Arial"/>
                <w:sz w:val="20"/>
                <w:szCs w:val="20"/>
              </w:rPr>
              <w:t>,</w:t>
            </w:r>
            <w:r w:rsidRPr="00D94413">
              <w:rPr>
                <w:rFonts w:ascii="Arial" w:hAnsi="Arial" w:cs="Arial"/>
                <w:sz w:val="20"/>
                <w:szCs w:val="20"/>
                <w:cs/>
              </w:rPr>
              <w:t>870</w:t>
            </w:r>
            <w:r w:rsidRPr="00D94413">
              <w:rPr>
                <w:rFonts w:ascii="Arial" w:hAnsi="Arial" w:cs="Arial"/>
                <w:sz w:val="20"/>
                <w:szCs w:val="20"/>
              </w:rPr>
              <w:t xml:space="preserve">     </w:t>
            </w:r>
          </w:p>
        </w:tc>
        <w:tc>
          <w:tcPr>
            <w:tcW w:w="1440" w:type="dxa"/>
          </w:tcPr>
          <w:p w14:paraId="450DE720" w14:textId="6A8EE8BC" w:rsidR="00CF432A" w:rsidRPr="00D94413" w:rsidRDefault="00CF432A" w:rsidP="00CF432A">
            <w:pPr>
              <w:keepNext/>
              <w:keepLines/>
              <w:tabs>
                <w:tab w:val="left" w:pos="3295"/>
                <w:tab w:val="left" w:pos="9744"/>
              </w:tabs>
              <w:autoSpaceDE w:val="0"/>
              <w:autoSpaceDN w:val="0"/>
              <w:adjustRightInd w:val="0"/>
              <w:ind w:right="-72" w:hanging="48"/>
              <w:contextualSpacing/>
              <w:jc w:val="right"/>
              <w:rPr>
                <w:rFonts w:ascii="Arial" w:hAnsi="Arial" w:cs="Arial"/>
                <w:sz w:val="20"/>
                <w:szCs w:val="20"/>
              </w:rPr>
            </w:pPr>
            <w:r w:rsidRPr="00D94413">
              <w:rPr>
                <w:rFonts w:ascii="Arial" w:hAnsi="Arial" w:cs="Arial"/>
                <w:sz w:val="20"/>
                <w:szCs w:val="20"/>
                <w:cs/>
              </w:rPr>
              <w:t>148,302,785</w:t>
            </w:r>
          </w:p>
        </w:tc>
      </w:tr>
      <w:tr w:rsidR="00CF432A" w:rsidRPr="00D94413" w14:paraId="3FA37137" w14:textId="77777777" w:rsidTr="00501818">
        <w:trPr>
          <w:trHeight w:val="20"/>
        </w:trPr>
        <w:tc>
          <w:tcPr>
            <w:tcW w:w="3690" w:type="dxa"/>
            <w:tcBorders>
              <w:top w:val="nil"/>
              <w:left w:val="nil"/>
              <w:bottom w:val="nil"/>
              <w:right w:val="nil"/>
            </w:tcBorders>
          </w:tcPr>
          <w:p w14:paraId="659D1E54" w14:textId="7CFEC171" w:rsidR="00CF432A" w:rsidRPr="00D94413" w:rsidRDefault="00CF432A" w:rsidP="00CF432A">
            <w:pPr>
              <w:tabs>
                <w:tab w:val="left" w:pos="3295"/>
                <w:tab w:val="left" w:pos="9744"/>
              </w:tabs>
              <w:ind w:left="792" w:right="-72"/>
              <w:contextualSpacing/>
              <w:rPr>
                <w:rFonts w:ascii="Arial" w:hAnsi="Arial" w:cs="Arial"/>
                <w:sz w:val="20"/>
                <w:szCs w:val="20"/>
              </w:rPr>
            </w:pPr>
            <w:r w:rsidRPr="00D94413">
              <w:rPr>
                <w:rFonts w:ascii="Arial" w:hAnsi="Arial" w:cs="Arial"/>
                <w:sz w:val="20"/>
                <w:szCs w:val="20"/>
              </w:rPr>
              <w:t>Capital commitment</w:t>
            </w:r>
          </w:p>
        </w:tc>
        <w:tc>
          <w:tcPr>
            <w:tcW w:w="1440" w:type="dxa"/>
          </w:tcPr>
          <w:p w14:paraId="57A16C88" w14:textId="569B17E2" w:rsidR="00CF432A" w:rsidRPr="00D94413" w:rsidRDefault="00CF432A" w:rsidP="00CF432A">
            <w:pPr>
              <w:keepNext/>
              <w:keepLines/>
              <w:autoSpaceDE w:val="0"/>
              <w:autoSpaceDN w:val="0"/>
              <w:adjustRightInd w:val="0"/>
              <w:ind w:right="-72" w:hanging="136"/>
              <w:contextualSpacing/>
              <w:jc w:val="right"/>
              <w:rPr>
                <w:rFonts w:ascii="Arial" w:hAnsi="Arial" w:cs="Arial"/>
                <w:sz w:val="20"/>
                <w:szCs w:val="20"/>
              </w:rPr>
            </w:pPr>
            <w:r w:rsidRPr="00D94413">
              <w:rPr>
                <w:rFonts w:ascii="Arial" w:hAnsi="Arial" w:cs="Arial"/>
                <w:sz w:val="20"/>
                <w:szCs w:val="20"/>
                <w:cs/>
              </w:rPr>
              <w:t>17</w:t>
            </w:r>
            <w:r w:rsidRPr="00D94413">
              <w:rPr>
                <w:rFonts w:ascii="Arial" w:hAnsi="Arial" w:cs="Arial"/>
                <w:sz w:val="20"/>
                <w:szCs w:val="20"/>
              </w:rPr>
              <w:t>,</w:t>
            </w:r>
            <w:r w:rsidRPr="00D94413">
              <w:rPr>
                <w:rFonts w:ascii="Arial" w:hAnsi="Arial" w:cs="Arial"/>
                <w:sz w:val="20"/>
                <w:szCs w:val="20"/>
                <w:cs/>
              </w:rPr>
              <w:t>130</w:t>
            </w:r>
            <w:r w:rsidRPr="00D94413">
              <w:rPr>
                <w:rFonts w:ascii="Arial" w:hAnsi="Arial" w:cs="Arial"/>
                <w:sz w:val="20"/>
                <w:szCs w:val="20"/>
              </w:rPr>
              <w:t>,</w:t>
            </w:r>
            <w:r w:rsidRPr="00D94413">
              <w:rPr>
                <w:rFonts w:ascii="Arial" w:hAnsi="Arial" w:cs="Arial"/>
                <w:sz w:val="20"/>
                <w:szCs w:val="20"/>
                <w:cs/>
              </w:rPr>
              <w:t>400</w:t>
            </w:r>
            <w:r w:rsidRPr="00D94413">
              <w:rPr>
                <w:rFonts w:ascii="Arial" w:hAnsi="Arial" w:cs="Arial"/>
                <w:sz w:val="20"/>
                <w:szCs w:val="20"/>
              </w:rPr>
              <w:t xml:space="preserve">        </w:t>
            </w:r>
          </w:p>
        </w:tc>
        <w:tc>
          <w:tcPr>
            <w:tcW w:w="1440" w:type="dxa"/>
          </w:tcPr>
          <w:p w14:paraId="66CD8C73" w14:textId="1685F186" w:rsidR="00CF432A" w:rsidRPr="00D94413" w:rsidRDefault="00CF432A" w:rsidP="00CF432A">
            <w:pPr>
              <w:suppressAutoHyphens/>
              <w:ind w:right="-72" w:hanging="28"/>
              <w:jc w:val="right"/>
              <w:rPr>
                <w:rFonts w:ascii="Arial" w:hAnsi="Arial" w:cs="Arial"/>
                <w:sz w:val="20"/>
                <w:szCs w:val="20"/>
              </w:rPr>
            </w:pPr>
            <w:r w:rsidRPr="00D94413">
              <w:rPr>
                <w:rFonts w:ascii="Arial" w:hAnsi="Arial" w:cs="Arial"/>
                <w:sz w:val="20"/>
                <w:szCs w:val="20"/>
                <w:cs/>
              </w:rPr>
              <w:t>147,324,765</w:t>
            </w:r>
          </w:p>
        </w:tc>
        <w:tc>
          <w:tcPr>
            <w:tcW w:w="1440" w:type="dxa"/>
          </w:tcPr>
          <w:p w14:paraId="7691F8F5" w14:textId="34D1108F" w:rsidR="00CF432A" w:rsidRPr="00D94413" w:rsidRDefault="00CF432A" w:rsidP="00CF432A">
            <w:pPr>
              <w:suppressAutoHyphens/>
              <w:ind w:right="-72" w:hanging="30"/>
              <w:jc w:val="right"/>
              <w:rPr>
                <w:rFonts w:ascii="Arial" w:hAnsi="Arial" w:cs="Arial"/>
                <w:sz w:val="20"/>
                <w:szCs w:val="20"/>
              </w:rPr>
            </w:pPr>
            <w:r w:rsidRPr="00D94413">
              <w:rPr>
                <w:rFonts w:ascii="Arial" w:hAnsi="Arial" w:cs="Arial"/>
                <w:sz w:val="20"/>
                <w:szCs w:val="20"/>
                <w:cs/>
              </w:rPr>
              <w:t>17</w:t>
            </w:r>
            <w:r w:rsidRPr="00D94413">
              <w:rPr>
                <w:rFonts w:ascii="Arial" w:hAnsi="Arial" w:cs="Arial"/>
                <w:sz w:val="20"/>
                <w:szCs w:val="20"/>
              </w:rPr>
              <w:t>,</w:t>
            </w:r>
            <w:r w:rsidRPr="00D94413">
              <w:rPr>
                <w:rFonts w:ascii="Arial" w:hAnsi="Arial" w:cs="Arial"/>
                <w:sz w:val="20"/>
                <w:szCs w:val="20"/>
                <w:cs/>
              </w:rPr>
              <w:t>130</w:t>
            </w:r>
            <w:r w:rsidRPr="00D94413">
              <w:rPr>
                <w:rFonts w:ascii="Arial" w:hAnsi="Arial" w:cs="Arial"/>
                <w:sz w:val="20"/>
                <w:szCs w:val="20"/>
              </w:rPr>
              <w:t>,</w:t>
            </w:r>
            <w:r w:rsidRPr="00D94413">
              <w:rPr>
                <w:rFonts w:ascii="Arial" w:hAnsi="Arial" w:cs="Arial"/>
                <w:sz w:val="20"/>
                <w:szCs w:val="20"/>
                <w:cs/>
              </w:rPr>
              <w:t>400</w:t>
            </w:r>
            <w:r w:rsidRPr="00D94413">
              <w:rPr>
                <w:rFonts w:ascii="Arial" w:hAnsi="Arial" w:cs="Arial"/>
                <w:sz w:val="20"/>
                <w:szCs w:val="20"/>
              </w:rPr>
              <w:t xml:space="preserve">        </w:t>
            </w:r>
          </w:p>
        </w:tc>
        <w:tc>
          <w:tcPr>
            <w:tcW w:w="1440" w:type="dxa"/>
          </w:tcPr>
          <w:p w14:paraId="5908BF65" w14:textId="4AF6B665" w:rsidR="00CF432A" w:rsidRPr="00D94413" w:rsidRDefault="00CF432A" w:rsidP="00CF432A">
            <w:pPr>
              <w:suppressAutoHyphens/>
              <w:ind w:right="-72" w:hanging="48"/>
              <w:jc w:val="right"/>
              <w:rPr>
                <w:rFonts w:ascii="Arial" w:hAnsi="Arial" w:cs="Arial"/>
                <w:sz w:val="20"/>
                <w:szCs w:val="20"/>
              </w:rPr>
            </w:pPr>
            <w:r w:rsidRPr="00D94413">
              <w:rPr>
                <w:rFonts w:ascii="Arial" w:hAnsi="Arial" w:cs="Arial"/>
                <w:sz w:val="20"/>
                <w:szCs w:val="20"/>
                <w:cs/>
              </w:rPr>
              <w:t>147,324,765</w:t>
            </w:r>
          </w:p>
        </w:tc>
      </w:tr>
    </w:tbl>
    <w:p w14:paraId="16965011" w14:textId="77777777" w:rsidR="009C2AE0" w:rsidRPr="00D94413" w:rsidRDefault="009C2AE0" w:rsidP="005634E0">
      <w:pPr>
        <w:jc w:val="both"/>
        <w:rPr>
          <w:rFonts w:ascii="Arial" w:hAnsi="Arial" w:cs="Arial"/>
          <w:sz w:val="20"/>
          <w:szCs w:val="20"/>
        </w:rPr>
      </w:pPr>
    </w:p>
    <w:p w14:paraId="659CBA89" w14:textId="77777777" w:rsidR="00A76996" w:rsidRDefault="00A76996">
      <w:pPr>
        <w:rPr>
          <w:rFonts w:ascii="Arial" w:hAnsi="Arial" w:cs="Arial"/>
          <w:b/>
          <w:bCs/>
          <w:sz w:val="20"/>
          <w:szCs w:val="20"/>
        </w:rPr>
      </w:pPr>
      <w:r>
        <w:rPr>
          <w:rFonts w:ascii="Arial" w:hAnsi="Arial" w:cs="Arial"/>
          <w:b/>
          <w:bCs/>
          <w:sz w:val="20"/>
          <w:szCs w:val="20"/>
        </w:rPr>
        <w:br w:type="page"/>
      </w:r>
    </w:p>
    <w:p w14:paraId="357E16D9" w14:textId="77777777" w:rsidR="00A76996" w:rsidRDefault="00A76996" w:rsidP="00A76996">
      <w:pPr>
        <w:ind w:left="900"/>
        <w:rPr>
          <w:rFonts w:ascii="Arial" w:hAnsi="Arial" w:cs="Arial"/>
          <w:sz w:val="20"/>
          <w:szCs w:val="20"/>
          <w:lang w:val="en-US"/>
        </w:rPr>
      </w:pPr>
    </w:p>
    <w:p w14:paraId="413F569A" w14:textId="05F3CEF9" w:rsidR="00A76996" w:rsidRPr="00D94413" w:rsidRDefault="00A76996" w:rsidP="00A76996">
      <w:pPr>
        <w:tabs>
          <w:tab w:val="left" w:pos="540"/>
        </w:tabs>
        <w:rPr>
          <w:rFonts w:ascii="Arial" w:hAnsi="Arial" w:cs="Arial"/>
          <w:sz w:val="20"/>
          <w:szCs w:val="20"/>
        </w:rPr>
      </w:pPr>
      <w:r w:rsidRPr="00D94413">
        <w:rPr>
          <w:rFonts w:ascii="Arial" w:hAnsi="Arial" w:cs="Arial"/>
          <w:b/>
          <w:bCs/>
          <w:caps/>
          <w:sz w:val="20"/>
          <w:szCs w:val="20"/>
        </w:rPr>
        <w:t xml:space="preserve">14 </w:t>
      </w:r>
      <w:r w:rsidRPr="00D94413">
        <w:rPr>
          <w:rFonts w:ascii="Arial" w:hAnsi="Arial" w:cs="Arial"/>
          <w:b/>
          <w:bCs/>
          <w:caps/>
          <w:sz w:val="20"/>
          <w:szCs w:val="20"/>
        </w:rPr>
        <w:tab/>
      </w:r>
      <w:r w:rsidR="00B7183D" w:rsidRPr="00D94413">
        <w:rPr>
          <w:rFonts w:ascii="Arial" w:hAnsi="Arial" w:cs="Arial"/>
          <w:b/>
          <w:bCs/>
          <w:sz w:val="20"/>
          <w:szCs w:val="20"/>
        </w:rPr>
        <w:t xml:space="preserve">Investments in </w:t>
      </w:r>
      <w:r w:rsidR="00B7183D">
        <w:rPr>
          <w:rFonts w:ascii="Arial" w:hAnsi="Arial" w:cs="Arial"/>
          <w:b/>
          <w:bCs/>
          <w:sz w:val="20"/>
          <w:szCs w:val="20"/>
        </w:rPr>
        <w:t>an associate</w:t>
      </w:r>
      <w:r w:rsidR="00B7183D" w:rsidRPr="00D94413">
        <w:rPr>
          <w:rFonts w:ascii="Arial" w:hAnsi="Arial" w:cs="Arial"/>
          <w:b/>
          <w:bCs/>
          <w:sz w:val="20"/>
          <w:szCs w:val="20"/>
        </w:rPr>
        <w:t xml:space="preserve"> </w:t>
      </w:r>
      <w:r w:rsidRPr="00D94413">
        <w:rPr>
          <w:rFonts w:ascii="Arial" w:hAnsi="Arial" w:cs="Arial"/>
          <w:b/>
          <w:bCs/>
          <w:sz w:val="20"/>
          <w:szCs w:val="20"/>
        </w:rPr>
        <w:t xml:space="preserve">and interests in joint ventures </w:t>
      </w:r>
      <w:r w:rsidRPr="00D94413">
        <w:rPr>
          <w:rFonts w:ascii="Arial" w:hAnsi="Arial" w:cs="Arial"/>
          <w:sz w:val="20"/>
          <w:szCs w:val="20"/>
        </w:rPr>
        <w:t>(Cont’d)</w:t>
      </w:r>
    </w:p>
    <w:p w14:paraId="35EA2EA2" w14:textId="77777777" w:rsidR="00A76996" w:rsidRPr="00D94413" w:rsidRDefault="00A76996" w:rsidP="00A76996">
      <w:pPr>
        <w:rPr>
          <w:rFonts w:ascii="Arial" w:hAnsi="Arial" w:cs="Arial"/>
          <w:sz w:val="20"/>
          <w:szCs w:val="20"/>
        </w:rPr>
      </w:pPr>
    </w:p>
    <w:p w14:paraId="740BCAC6" w14:textId="77777777" w:rsidR="00A76996" w:rsidRPr="00D94413" w:rsidRDefault="00A76996" w:rsidP="00A76996">
      <w:pPr>
        <w:rPr>
          <w:rFonts w:ascii="Arial" w:hAnsi="Arial" w:cs="Arial"/>
          <w:sz w:val="20"/>
          <w:szCs w:val="20"/>
        </w:rPr>
      </w:pPr>
    </w:p>
    <w:p w14:paraId="036F0A8A" w14:textId="77777777" w:rsidR="00A76996" w:rsidRPr="00D94413" w:rsidRDefault="00A76996" w:rsidP="00A76996">
      <w:pPr>
        <w:tabs>
          <w:tab w:val="left" w:pos="1134"/>
        </w:tabs>
        <w:ind w:left="900" w:hanging="360"/>
        <w:rPr>
          <w:rFonts w:ascii="Arial" w:hAnsi="Arial" w:cs="Arial"/>
          <w:b/>
          <w:bCs/>
          <w:sz w:val="20"/>
          <w:szCs w:val="20"/>
        </w:rPr>
      </w:pPr>
      <w:r w:rsidRPr="00D94413">
        <w:rPr>
          <w:rFonts w:ascii="Arial" w:hAnsi="Arial" w:cs="Arial"/>
          <w:b/>
          <w:bCs/>
          <w:sz w:val="20"/>
          <w:szCs w:val="20"/>
        </w:rPr>
        <w:t>(b)</w:t>
      </w:r>
      <w:r w:rsidRPr="00D94413">
        <w:rPr>
          <w:rFonts w:ascii="Arial" w:hAnsi="Arial" w:cs="Arial"/>
          <w:b/>
          <w:bCs/>
          <w:sz w:val="20"/>
          <w:szCs w:val="20"/>
          <w:cs/>
        </w:rPr>
        <w:tab/>
      </w:r>
      <w:r w:rsidRPr="00D94413">
        <w:rPr>
          <w:rFonts w:ascii="Arial" w:hAnsi="Arial" w:cs="Arial"/>
          <w:b/>
          <w:bCs/>
          <w:sz w:val="20"/>
          <w:szCs w:val="20"/>
        </w:rPr>
        <w:t xml:space="preserve">Interests in joint ventures </w:t>
      </w:r>
      <w:r w:rsidRPr="00D94413">
        <w:rPr>
          <w:rFonts w:ascii="Arial" w:hAnsi="Arial" w:cs="Arial"/>
          <w:sz w:val="20"/>
          <w:szCs w:val="20"/>
        </w:rPr>
        <w:t>(Cont’d)</w:t>
      </w:r>
    </w:p>
    <w:p w14:paraId="3F2C97ED" w14:textId="77777777" w:rsidR="00A76996" w:rsidRDefault="00A76996" w:rsidP="0014263F">
      <w:pPr>
        <w:ind w:left="900"/>
        <w:jc w:val="both"/>
        <w:rPr>
          <w:rFonts w:ascii="Arial" w:hAnsi="Arial" w:cs="Arial"/>
          <w:b/>
          <w:bCs/>
          <w:sz w:val="20"/>
          <w:szCs w:val="20"/>
        </w:rPr>
      </w:pPr>
    </w:p>
    <w:p w14:paraId="1F8A5D84" w14:textId="5D998553" w:rsidR="009C2AE0" w:rsidRPr="00D94413" w:rsidRDefault="009C2AE0" w:rsidP="0014263F">
      <w:pPr>
        <w:ind w:left="900"/>
        <w:jc w:val="both"/>
        <w:rPr>
          <w:rFonts w:ascii="Arial" w:hAnsi="Arial" w:cs="Arial"/>
          <w:b/>
          <w:bCs/>
          <w:sz w:val="20"/>
          <w:szCs w:val="20"/>
        </w:rPr>
      </w:pPr>
      <w:r w:rsidRPr="00D94413">
        <w:rPr>
          <w:rFonts w:ascii="Arial" w:hAnsi="Arial" w:cs="Arial"/>
          <w:b/>
          <w:bCs/>
          <w:sz w:val="20"/>
          <w:szCs w:val="20"/>
        </w:rPr>
        <w:t>Summarised financial information for joint ventures</w:t>
      </w:r>
    </w:p>
    <w:p w14:paraId="218050A6" w14:textId="77777777" w:rsidR="0014263F" w:rsidRDefault="0014263F" w:rsidP="0014263F">
      <w:pPr>
        <w:ind w:left="900"/>
        <w:jc w:val="both"/>
        <w:rPr>
          <w:rFonts w:ascii="Arial" w:hAnsi="Arial" w:cs="Arial"/>
          <w:sz w:val="20"/>
          <w:szCs w:val="20"/>
        </w:rPr>
      </w:pPr>
    </w:p>
    <w:p w14:paraId="4D631DE2" w14:textId="77777777" w:rsidR="005634E0" w:rsidRPr="00D94413" w:rsidRDefault="005634E0" w:rsidP="005634E0">
      <w:pPr>
        <w:ind w:left="900"/>
        <w:jc w:val="both"/>
        <w:rPr>
          <w:rFonts w:ascii="Arial" w:hAnsi="Arial" w:cs="Arial"/>
          <w:sz w:val="20"/>
          <w:szCs w:val="20"/>
        </w:rPr>
      </w:pPr>
      <w:r w:rsidRPr="00D94413">
        <w:rPr>
          <w:rFonts w:ascii="Arial" w:hAnsi="Arial" w:cs="Arial"/>
          <w:sz w:val="20"/>
          <w:szCs w:val="20"/>
        </w:rPr>
        <w:t>Set out below are the summarised financial information for B.Grimm Sena Solar Power Limited and B.Grimm Yanhee Solar Power Limited which is accounted for using the equity method.</w:t>
      </w:r>
    </w:p>
    <w:p w14:paraId="7499DA93" w14:textId="77777777" w:rsidR="005634E0" w:rsidRPr="00D94413" w:rsidRDefault="005634E0" w:rsidP="0014263F">
      <w:pPr>
        <w:ind w:left="900"/>
        <w:jc w:val="both"/>
        <w:rPr>
          <w:rFonts w:ascii="Arial" w:hAnsi="Arial" w:cs="Arial"/>
          <w:sz w:val="20"/>
          <w:szCs w:val="20"/>
        </w:rPr>
      </w:pPr>
    </w:p>
    <w:p w14:paraId="52A2C32D" w14:textId="4A31D3BB" w:rsidR="0014263F" w:rsidRPr="00D94413" w:rsidRDefault="0014263F" w:rsidP="0014263F">
      <w:pPr>
        <w:ind w:left="900"/>
        <w:jc w:val="both"/>
        <w:rPr>
          <w:rFonts w:ascii="Arial" w:hAnsi="Arial" w:cs="Arial"/>
          <w:sz w:val="20"/>
          <w:szCs w:val="20"/>
        </w:rPr>
      </w:pPr>
      <w:r w:rsidRPr="00D94413">
        <w:rPr>
          <w:rFonts w:ascii="Arial" w:hAnsi="Arial" w:cs="Arial"/>
          <w:sz w:val="20"/>
          <w:szCs w:val="20"/>
        </w:rPr>
        <w:t>Summarised state</w:t>
      </w:r>
      <w:r w:rsidR="009C2AE0" w:rsidRPr="00D94413">
        <w:rPr>
          <w:rFonts w:ascii="Arial" w:hAnsi="Arial" w:cs="Arial"/>
          <w:sz w:val="20"/>
          <w:szCs w:val="20"/>
        </w:rPr>
        <w:t>ment of financial position as at</w:t>
      </w:r>
      <w:r w:rsidR="003E2F01" w:rsidRPr="00D94413">
        <w:rPr>
          <w:rFonts w:ascii="Arial" w:hAnsi="Arial" w:cs="Arial"/>
          <w:sz w:val="20"/>
          <w:szCs w:val="20"/>
        </w:rPr>
        <w:t xml:space="preserve"> </w:t>
      </w:r>
      <w:r w:rsidR="004573BF" w:rsidRPr="00D94413">
        <w:rPr>
          <w:rFonts w:ascii="Arial" w:hAnsi="Arial" w:cs="Arial"/>
          <w:sz w:val="20"/>
          <w:szCs w:val="20"/>
        </w:rPr>
        <w:t>31 December</w:t>
      </w:r>
      <w:r w:rsidR="003E2F01" w:rsidRPr="00D94413">
        <w:rPr>
          <w:rFonts w:ascii="Arial" w:hAnsi="Arial" w:cs="Arial"/>
          <w:sz w:val="20"/>
          <w:szCs w:val="20"/>
        </w:rPr>
        <w:t>:</w:t>
      </w:r>
    </w:p>
    <w:p w14:paraId="49266B24" w14:textId="77777777" w:rsidR="0014263F" w:rsidRPr="00A76996" w:rsidRDefault="0014263F" w:rsidP="0014263F">
      <w:pPr>
        <w:ind w:left="900"/>
        <w:jc w:val="both"/>
        <w:rPr>
          <w:rFonts w:ascii="Arial" w:hAnsi="Arial" w:cs="Arial"/>
          <w:sz w:val="16"/>
          <w:szCs w:val="16"/>
        </w:rPr>
      </w:pPr>
    </w:p>
    <w:tbl>
      <w:tblPr>
        <w:tblW w:w="5000" w:type="pct"/>
        <w:tblLook w:val="0000" w:firstRow="0" w:lastRow="0" w:firstColumn="0" w:lastColumn="0" w:noHBand="0" w:noVBand="0"/>
      </w:tblPr>
      <w:tblGrid>
        <w:gridCol w:w="2601"/>
        <w:gridCol w:w="1112"/>
        <w:gridCol w:w="1133"/>
        <w:gridCol w:w="1112"/>
        <w:gridCol w:w="1135"/>
        <w:gridCol w:w="1253"/>
        <w:gridCol w:w="1112"/>
      </w:tblGrid>
      <w:tr w:rsidR="008C49A9" w:rsidRPr="00A76996" w14:paraId="590E8E4F" w14:textId="5594F02C" w:rsidTr="00A76996">
        <w:tc>
          <w:tcPr>
            <w:tcW w:w="1376" w:type="pct"/>
          </w:tcPr>
          <w:p w14:paraId="187D3B77"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left="366"/>
              <w:rPr>
                <w:rFonts w:ascii="Arial" w:hAnsi="Arial" w:cs="Arial"/>
                <w:sz w:val="14"/>
                <w:szCs w:val="14"/>
              </w:rPr>
            </w:pPr>
          </w:p>
        </w:tc>
        <w:tc>
          <w:tcPr>
            <w:tcW w:w="1186" w:type="pct"/>
            <w:gridSpan w:val="2"/>
            <w:vAlign w:val="bottom"/>
          </w:tcPr>
          <w:p w14:paraId="50C6BE88" w14:textId="0F1BFC68" w:rsidR="008C49A9" w:rsidRPr="00A76996" w:rsidRDefault="008C49A9" w:rsidP="00403AD1">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lang w:val="en-US"/>
              </w:rPr>
            </w:pPr>
            <w:r w:rsidRPr="00A76996">
              <w:rPr>
                <w:rFonts w:ascii="Arial" w:hAnsi="Arial" w:cs="Arial"/>
                <w:b/>
                <w:bCs/>
                <w:sz w:val="14"/>
                <w:szCs w:val="14"/>
                <w:lang w:val="en-US"/>
              </w:rPr>
              <w:t>B.Grimm Sena</w:t>
            </w:r>
            <w:r w:rsidRPr="00A76996">
              <w:rPr>
                <w:rFonts w:ascii="Arial" w:hAnsi="Arial" w:cs="Arial"/>
                <w:b/>
                <w:bCs/>
                <w:sz w:val="14"/>
                <w:szCs w:val="14"/>
              </w:rPr>
              <w:t xml:space="preserve"> Solar</w:t>
            </w:r>
            <w:r w:rsidRPr="00A76996">
              <w:rPr>
                <w:rFonts w:ascii="Arial" w:hAnsi="Arial" w:cs="Arial"/>
                <w:b/>
                <w:bCs/>
                <w:sz w:val="14"/>
                <w:szCs w:val="14"/>
              </w:rPr>
              <w:br/>
              <w:t>Power Limited and its subsidiaries</w:t>
            </w:r>
          </w:p>
        </w:tc>
        <w:tc>
          <w:tcPr>
            <w:tcW w:w="1188" w:type="pct"/>
            <w:gridSpan w:val="2"/>
            <w:vAlign w:val="bottom"/>
          </w:tcPr>
          <w:p w14:paraId="19D6ACE4" w14:textId="0C5C9FD6" w:rsidR="008C49A9" w:rsidRPr="00A76996" w:rsidRDefault="008C49A9" w:rsidP="00403AD1">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A76996">
              <w:rPr>
                <w:rFonts w:ascii="Arial" w:hAnsi="Arial" w:cs="Arial"/>
                <w:b/>
                <w:bCs/>
                <w:sz w:val="14"/>
                <w:szCs w:val="14"/>
                <w:lang w:val="en-US"/>
              </w:rPr>
              <w:t>B.Grimm Yanhee</w:t>
            </w:r>
          </w:p>
          <w:p w14:paraId="11E8E37A" w14:textId="5BB365FE" w:rsidR="008C49A9" w:rsidRPr="00A76996" w:rsidRDefault="008C49A9" w:rsidP="00403AD1">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A76996">
              <w:rPr>
                <w:rFonts w:ascii="Arial" w:hAnsi="Arial" w:cs="Arial"/>
                <w:b/>
                <w:bCs/>
                <w:sz w:val="14"/>
                <w:szCs w:val="14"/>
              </w:rPr>
              <w:t>Solar Power Limited</w:t>
            </w:r>
          </w:p>
        </w:tc>
        <w:tc>
          <w:tcPr>
            <w:tcW w:w="1250" w:type="pct"/>
            <w:gridSpan w:val="2"/>
            <w:vAlign w:val="bottom"/>
          </w:tcPr>
          <w:p w14:paraId="4DCEAB57" w14:textId="01E4237C" w:rsidR="008C49A9" w:rsidRPr="00A76996" w:rsidRDefault="008C49A9" w:rsidP="00403AD1">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A76996">
              <w:rPr>
                <w:rFonts w:ascii="Arial" w:hAnsi="Arial" w:cs="Arial"/>
                <w:b/>
                <w:bCs/>
                <w:sz w:val="14"/>
                <w:szCs w:val="14"/>
              </w:rPr>
              <w:t>Total</w:t>
            </w:r>
          </w:p>
        </w:tc>
      </w:tr>
      <w:tr w:rsidR="00A76996" w:rsidRPr="00A76996" w14:paraId="1995C588" w14:textId="77777777" w:rsidTr="00A76996">
        <w:tc>
          <w:tcPr>
            <w:tcW w:w="1376" w:type="pct"/>
          </w:tcPr>
          <w:p w14:paraId="5E4DFB0D"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left="366"/>
              <w:rPr>
                <w:rFonts w:ascii="Arial" w:hAnsi="Arial" w:cs="Arial"/>
                <w:sz w:val="14"/>
                <w:szCs w:val="14"/>
              </w:rPr>
            </w:pPr>
          </w:p>
        </w:tc>
        <w:tc>
          <w:tcPr>
            <w:tcW w:w="586" w:type="pct"/>
            <w:vAlign w:val="bottom"/>
          </w:tcPr>
          <w:p w14:paraId="70A51542" w14:textId="194FFBCD"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A76996">
              <w:rPr>
                <w:rFonts w:ascii="Arial" w:hAnsi="Arial" w:cs="Arial"/>
                <w:b/>
                <w:bCs/>
                <w:sz w:val="14"/>
                <w:szCs w:val="14"/>
                <w:lang w:val="en-US"/>
              </w:rPr>
              <w:t>2016</w:t>
            </w:r>
          </w:p>
        </w:tc>
        <w:tc>
          <w:tcPr>
            <w:tcW w:w="600" w:type="pct"/>
          </w:tcPr>
          <w:p w14:paraId="082D88A1" w14:textId="2C7BB9D2"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A76996">
              <w:rPr>
                <w:rFonts w:ascii="Arial" w:hAnsi="Arial" w:cs="Arial"/>
                <w:b/>
                <w:bCs/>
                <w:sz w:val="14"/>
                <w:szCs w:val="14"/>
                <w:lang w:val="en-US"/>
              </w:rPr>
              <w:t>2015</w:t>
            </w:r>
          </w:p>
        </w:tc>
        <w:tc>
          <w:tcPr>
            <w:tcW w:w="587" w:type="pct"/>
            <w:vAlign w:val="bottom"/>
          </w:tcPr>
          <w:p w14:paraId="55DF4182" w14:textId="48976EC6"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lang w:val="en-US"/>
              </w:rPr>
            </w:pPr>
            <w:r w:rsidRPr="00A76996">
              <w:rPr>
                <w:rFonts w:ascii="Arial" w:hAnsi="Arial" w:cs="Arial"/>
                <w:b/>
                <w:bCs/>
                <w:sz w:val="14"/>
                <w:szCs w:val="14"/>
                <w:lang w:val="en-US"/>
              </w:rPr>
              <w:t>2016</w:t>
            </w:r>
          </w:p>
        </w:tc>
        <w:tc>
          <w:tcPr>
            <w:tcW w:w="601" w:type="pct"/>
          </w:tcPr>
          <w:p w14:paraId="70E0FAD4" w14:textId="748175FF"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A76996">
              <w:rPr>
                <w:rFonts w:ascii="Arial" w:hAnsi="Arial" w:cs="Arial"/>
                <w:b/>
                <w:bCs/>
                <w:sz w:val="14"/>
                <w:szCs w:val="14"/>
                <w:lang w:val="en-US"/>
              </w:rPr>
              <w:t>2015</w:t>
            </w:r>
          </w:p>
        </w:tc>
        <w:tc>
          <w:tcPr>
            <w:tcW w:w="663" w:type="pct"/>
            <w:vAlign w:val="bottom"/>
          </w:tcPr>
          <w:p w14:paraId="020398B8" w14:textId="2B032E44"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A76996">
              <w:rPr>
                <w:rFonts w:ascii="Arial" w:hAnsi="Arial" w:cs="Arial"/>
                <w:b/>
                <w:bCs/>
                <w:sz w:val="14"/>
                <w:szCs w:val="14"/>
                <w:lang w:val="en-US"/>
              </w:rPr>
              <w:t>2016</w:t>
            </w:r>
          </w:p>
        </w:tc>
        <w:tc>
          <w:tcPr>
            <w:tcW w:w="586" w:type="pct"/>
          </w:tcPr>
          <w:p w14:paraId="5F068E81" w14:textId="3412C1AB"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A76996">
              <w:rPr>
                <w:rFonts w:ascii="Arial" w:hAnsi="Arial" w:cs="Arial"/>
                <w:b/>
                <w:bCs/>
                <w:sz w:val="14"/>
                <w:szCs w:val="14"/>
                <w:lang w:val="en-US"/>
              </w:rPr>
              <w:t>2015</w:t>
            </w:r>
          </w:p>
        </w:tc>
      </w:tr>
      <w:tr w:rsidR="00A76996" w:rsidRPr="00A76996" w14:paraId="5D103344" w14:textId="0C8FFCE7" w:rsidTr="00A76996">
        <w:tc>
          <w:tcPr>
            <w:tcW w:w="1376" w:type="pct"/>
          </w:tcPr>
          <w:p w14:paraId="1E7655C0"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left="366"/>
              <w:rPr>
                <w:rFonts w:ascii="Arial" w:hAnsi="Arial" w:cs="Arial"/>
                <w:sz w:val="14"/>
                <w:szCs w:val="14"/>
              </w:rPr>
            </w:pPr>
          </w:p>
        </w:tc>
        <w:tc>
          <w:tcPr>
            <w:tcW w:w="586" w:type="pct"/>
            <w:vAlign w:val="bottom"/>
          </w:tcPr>
          <w:p w14:paraId="3CC4738D" w14:textId="77777777"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A76996">
              <w:rPr>
                <w:rFonts w:ascii="Arial" w:hAnsi="Arial" w:cs="Arial"/>
                <w:b/>
                <w:bCs/>
                <w:sz w:val="14"/>
                <w:szCs w:val="14"/>
              </w:rPr>
              <w:t>Baht</w:t>
            </w:r>
          </w:p>
        </w:tc>
        <w:tc>
          <w:tcPr>
            <w:tcW w:w="600" w:type="pct"/>
          </w:tcPr>
          <w:p w14:paraId="4DB779FF" w14:textId="4ADB21C8"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A76996">
              <w:rPr>
                <w:rFonts w:ascii="Arial" w:hAnsi="Arial" w:cs="Arial"/>
                <w:b/>
                <w:bCs/>
                <w:sz w:val="14"/>
                <w:szCs w:val="14"/>
              </w:rPr>
              <w:t>Baht</w:t>
            </w:r>
          </w:p>
        </w:tc>
        <w:tc>
          <w:tcPr>
            <w:tcW w:w="587" w:type="pct"/>
            <w:vAlign w:val="bottom"/>
          </w:tcPr>
          <w:p w14:paraId="5791C907" w14:textId="73884477"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A76996">
              <w:rPr>
                <w:rFonts w:ascii="Arial" w:hAnsi="Arial" w:cs="Arial"/>
                <w:b/>
                <w:bCs/>
                <w:sz w:val="14"/>
                <w:szCs w:val="14"/>
              </w:rPr>
              <w:t>Baht</w:t>
            </w:r>
          </w:p>
        </w:tc>
        <w:tc>
          <w:tcPr>
            <w:tcW w:w="601" w:type="pct"/>
          </w:tcPr>
          <w:p w14:paraId="69DAFC65" w14:textId="53ABC0F5"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A76996">
              <w:rPr>
                <w:rFonts w:ascii="Arial" w:hAnsi="Arial" w:cs="Arial"/>
                <w:b/>
                <w:bCs/>
                <w:sz w:val="14"/>
                <w:szCs w:val="14"/>
              </w:rPr>
              <w:t>Baht</w:t>
            </w:r>
          </w:p>
        </w:tc>
        <w:tc>
          <w:tcPr>
            <w:tcW w:w="663" w:type="pct"/>
            <w:vAlign w:val="bottom"/>
          </w:tcPr>
          <w:p w14:paraId="0EDA0576" w14:textId="2E6B6A55"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A76996">
              <w:rPr>
                <w:rFonts w:ascii="Arial" w:hAnsi="Arial" w:cs="Arial"/>
                <w:b/>
                <w:bCs/>
                <w:sz w:val="14"/>
                <w:szCs w:val="14"/>
              </w:rPr>
              <w:t>Baht</w:t>
            </w:r>
          </w:p>
        </w:tc>
        <w:tc>
          <w:tcPr>
            <w:tcW w:w="586" w:type="pct"/>
          </w:tcPr>
          <w:p w14:paraId="0AE5EAA9" w14:textId="7F1665E5"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A76996">
              <w:rPr>
                <w:rFonts w:ascii="Arial" w:hAnsi="Arial" w:cs="Arial"/>
                <w:b/>
                <w:bCs/>
                <w:sz w:val="14"/>
                <w:szCs w:val="14"/>
              </w:rPr>
              <w:t>Baht</w:t>
            </w:r>
          </w:p>
        </w:tc>
      </w:tr>
      <w:tr w:rsidR="00A76996" w:rsidRPr="00A76996" w14:paraId="607CBA70" w14:textId="31680679" w:rsidTr="00A76996">
        <w:tc>
          <w:tcPr>
            <w:tcW w:w="1376" w:type="pct"/>
          </w:tcPr>
          <w:p w14:paraId="518BA8C5"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left="366"/>
              <w:rPr>
                <w:rFonts w:ascii="Arial" w:hAnsi="Arial" w:cs="Arial"/>
                <w:sz w:val="12"/>
                <w:szCs w:val="12"/>
              </w:rPr>
            </w:pPr>
          </w:p>
        </w:tc>
        <w:tc>
          <w:tcPr>
            <w:tcW w:w="586" w:type="pct"/>
          </w:tcPr>
          <w:p w14:paraId="75D66B13"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600" w:type="pct"/>
          </w:tcPr>
          <w:p w14:paraId="5391126B"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587" w:type="pct"/>
          </w:tcPr>
          <w:p w14:paraId="3DD6AC1E" w14:textId="12D013B7" w:rsidR="008C49A9" w:rsidRPr="00A76996" w:rsidRDefault="008C49A9" w:rsidP="00A76996">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601" w:type="pct"/>
          </w:tcPr>
          <w:p w14:paraId="696A72AB"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663" w:type="pct"/>
          </w:tcPr>
          <w:p w14:paraId="6F95CA3F" w14:textId="11118D67" w:rsidR="008C49A9" w:rsidRPr="00A76996" w:rsidRDefault="008C49A9" w:rsidP="00A76996">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586" w:type="pct"/>
          </w:tcPr>
          <w:p w14:paraId="7ECD28D2"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R="00A76996" w:rsidRPr="00A76996" w14:paraId="2E6AD7C3" w14:textId="1FA3EA77" w:rsidTr="00A76996">
        <w:tc>
          <w:tcPr>
            <w:tcW w:w="1376" w:type="pct"/>
            <w:vAlign w:val="bottom"/>
          </w:tcPr>
          <w:p w14:paraId="2C0935BA" w14:textId="3AAD78C8" w:rsidR="008C49A9" w:rsidRPr="00A76996" w:rsidRDefault="008C49A9" w:rsidP="00A76996">
            <w:pPr>
              <w:tabs>
                <w:tab w:val="left" w:pos="3295"/>
                <w:tab w:val="left" w:pos="9744"/>
              </w:tabs>
              <w:ind w:left="792" w:right="-72"/>
              <w:contextualSpacing/>
              <w:rPr>
                <w:rFonts w:ascii="Arial" w:hAnsi="Arial" w:cs="Arial"/>
                <w:b/>
                <w:bCs/>
                <w:sz w:val="14"/>
                <w:szCs w:val="14"/>
                <w:lang w:val="en-US"/>
              </w:rPr>
            </w:pPr>
            <w:r w:rsidRPr="00A76996">
              <w:rPr>
                <w:rFonts w:ascii="Arial" w:hAnsi="Arial" w:cs="Arial"/>
                <w:b/>
                <w:bCs/>
                <w:sz w:val="14"/>
                <w:szCs w:val="14"/>
              </w:rPr>
              <w:t>Current assets</w:t>
            </w:r>
          </w:p>
        </w:tc>
        <w:tc>
          <w:tcPr>
            <w:tcW w:w="586" w:type="pct"/>
            <w:vAlign w:val="bottom"/>
          </w:tcPr>
          <w:p w14:paraId="785EEEA4"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rPr>
                <w:rFonts w:ascii="Arial" w:hAnsi="Arial" w:cs="Arial"/>
                <w:sz w:val="14"/>
                <w:szCs w:val="14"/>
              </w:rPr>
            </w:pPr>
          </w:p>
        </w:tc>
        <w:tc>
          <w:tcPr>
            <w:tcW w:w="600" w:type="pct"/>
          </w:tcPr>
          <w:p w14:paraId="66B62D82"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rPr>
                <w:rFonts w:ascii="Arial" w:hAnsi="Arial" w:cs="Arial"/>
                <w:sz w:val="14"/>
                <w:szCs w:val="14"/>
              </w:rPr>
            </w:pPr>
          </w:p>
        </w:tc>
        <w:tc>
          <w:tcPr>
            <w:tcW w:w="587" w:type="pct"/>
            <w:vAlign w:val="bottom"/>
          </w:tcPr>
          <w:p w14:paraId="6CF6141E" w14:textId="7F7C82E3" w:rsidR="008C49A9" w:rsidRPr="00A76996" w:rsidRDefault="008C49A9" w:rsidP="00A76996">
            <w:pPr>
              <w:tabs>
                <w:tab w:val="left" w:pos="1134"/>
                <w:tab w:val="left" w:pos="1276"/>
                <w:tab w:val="center" w:pos="3402"/>
                <w:tab w:val="center" w:pos="4536"/>
                <w:tab w:val="center" w:pos="5670"/>
                <w:tab w:val="center" w:pos="6804"/>
                <w:tab w:val="right" w:pos="7655"/>
              </w:tabs>
              <w:ind w:right="-72"/>
              <w:rPr>
                <w:rFonts w:ascii="Arial" w:hAnsi="Arial" w:cs="Arial"/>
                <w:sz w:val="14"/>
                <w:szCs w:val="14"/>
              </w:rPr>
            </w:pPr>
          </w:p>
        </w:tc>
        <w:tc>
          <w:tcPr>
            <w:tcW w:w="601" w:type="pct"/>
          </w:tcPr>
          <w:p w14:paraId="1CA78370"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rPr>
                <w:rFonts w:ascii="Arial" w:hAnsi="Arial" w:cs="Arial"/>
                <w:sz w:val="14"/>
                <w:szCs w:val="14"/>
              </w:rPr>
            </w:pPr>
          </w:p>
        </w:tc>
        <w:tc>
          <w:tcPr>
            <w:tcW w:w="663" w:type="pct"/>
            <w:vAlign w:val="bottom"/>
          </w:tcPr>
          <w:p w14:paraId="376EBD8F" w14:textId="33BE0A8D" w:rsidR="008C49A9" w:rsidRPr="00A76996" w:rsidRDefault="008C49A9" w:rsidP="00A76996">
            <w:pPr>
              <w:tabs>
                <w:tab w:val="left" w:pos="1134"/>
                <w:tab w:val="left" w:pos="1276"/>
                <w:tab w:val="center" w:pos="3402"/>
                <w:tab w:val="center" w:pos="4536"/>
                <w:tab w:val="center" w:pos="5670"/>
                <w:tab w:val="center" w:pos="6804"/>
                <w:tab w:val="right" w:pos="7655"/>
              </w:tabs>
              <w:ind w:right="-72"/>
              <w:rPr>
                <w:rFonts w:ascii="Arial" w:hAnsi="Arial" w:cs="Arial"/>
                <w:sz w:val="14"/>
                <w:szCs w:val="14"/>
              </w:rPr>
            </w:pPr>
          </w:p>
        </w:tc>
        <w:tc>
          <w:tcPr>
            <w:tcW w:w="586" w:type="pct"/>
          </w:tcPr>
          <w:p w14:paraId="6E66998A"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rPr>
                <w:rFonts w:ascii="Arial" w:hAnsi="Arial" w:cs="Arial"/>
                <w:sz w:val="14"/>
                <w:szCs w:val="14"/>
              </w:rPr>
            </w:pPr>
          </w:p>
        </w:tc>
      </w:tr>
      <w:tr w:rsidR="00A76996" w:rsidRPr="00A76996" w14:paraId="5D17AD13" w14:textId="711D39D1" w:rsidTr="00A76996">
        <w:tc>
          <w:tcPr>
            <w:tcW w:w="1376" w:type="pct"/>
            <w:vAlign w:val="bottom"/>
          </w:tcPr>
          <w:p w14:paraId="609ACF4F" w14:textId="77777777" w:rsidR="00A76996" w:rsidRDefault="008C49A9" w:rsidP="00A76996">
            <w:pPr>
              <w:tabs>
                <w:tab w:val="left" w:pos="3295"/>
                <w:tab w:val="left" w:pos="9744"/>
              </w:tabs>
              <w:ind w:left="792" w:right="-72"/>
              <w:contextualSpacing/>
              <w:rPr>
                <w:rFonts w:ascii="Arial" w:hAnsi="Arial" w:cs="Arial"/>
                <w:sz w:val="14"/>
                <w:szCs w:val="14"/>
              </w:rPr>
            </w:pPr>
            <w:r w:rsidRPr="00A76996">
              <w:rPr>
                <w:rFonts w:ascii="Arial" w:hAnsi="Arial" w:cs="Arial"/>
                <w:sz w:val="14"/>
                <w:szCs w:val="14"/>
              </w:rPr>
              <w:t xml:space="preserve">Cash and cash </w:t>
            </w:r>
          </w:p>
          <w:p w14:paraId="53E43240" w14:textId="36228512" w:rsidR="008C49A9" w:rsidRPr="00A76996" w:rsidRDefault="00A76996" w:rsidP="00A76996">
            <w:pPr>
              <w:tabs>
                <w:tab w:val="left" w:pos="3295"/>
                <w:tab w:val="left" w:pos="9744"/>
              </w:tabs>
              <w:ind w:left="792" w:right="-72"/>
              <w:contextualSpacing/>
              <w:rPr>
                <w:rFonts w:ascii="Arial" w:hAnsi="Arial" w:cs="Arial"/>
                <w:sz w:val="14"/>
                <w:szCs w:val="14"/>
              </w:rPr>
            </w:pPr>
            <w:r>
              <w:rPr>
                <w:rFonts w:ascii="Arial" w:hAnsi="Arial" w:cs="Arial"/>
                <w:sz w:val="14"/>
                <w:szCs w:val="14"/>
              </w:rPr>
              <w:t xml:space="preserve">   </w:t>
            </w:r>
            <w:r w:rsidR="008C49A9" w:rsidRPr="00A76996">
              <w:rPr>
                <w:rFonts w:ascii="Arial" w:hAnsi="Arial" w:cs="Arial"/>
                <w:sz w:val="14"/>
                <w:szCs w:val="14"/>
              </w:rPr>
              <w:t>equivalents</w:t>
            </w:r>
          </w:p>
        </w:tc>
        <w:tc>
          <w:tcPr>
            <w:tcW w:w="586" w:type="pct"/>
            <w:vAlign w:val="bottom"/>
          </w:tcPr>
          <w:p w14:paraId="746895FE" w14:textId="4107104B"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287,994,595</w:t>
            </w:r>
          </w:p>
        </w:tc>
        <w:tc>
          <w:tcPr>
            <w:tcW w:w="600" w:type="pct"/>
          </w:tcPr>
          <w:p w14:paraId="1DE9B899"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7ACE06E9" w14:textId="4B78F358"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69,672,043</w:t>
            </w:r>
          </w:p>
        </w:tc>
        <w:tc>
          <w:tcPr>
            <w:tcW w:w="587" w:type="pct"/>
            <w:vAlign w:val="bottom"/>
          </w:tcPr>
          <w:p w14:paraId="6B4F1BD2" w14:textId="75FCB58E"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229,666,456</w:t>
            </w:r>
          </w:p>
        </w:tc>
        <w:tc>
          <w:tcPr>
            <w:tcW w:w="601" w:type="pct"/>
          </w:tcPr>
          <w:p w14:paraId="187ABF6D"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414237D4" w14:textId="41ABBB3E"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14,285,627</w:t>
            </w:r>
          </w:p>
        </w:tc>
        <w:tc>
          <w:tcPr>
            <w:tcW w:w="663" w:type="pct"/>
            <w:vAlign w:val="bottom"/>
          </w:tcPr>
          <w:p w14:paraId="54EB2C84" w14:textId="616A2CB6"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517,661,051</w:t>
            </w:r>
          </w:p>
        </w:tc>
        <w:tc>
          <w:tcPr>
            <w:tcW w:w="586" w:type="pct"/>
          </w:tcPr>
          <w:p w14:paraId="14B76E5F"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093FFC58" w14:textId="55C0D02F"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83,957,670</w:t>
            </w:r>
          </w:p>
        </w:tc>
      </w:tr>
      <w:tr w:rsidR="00A76996" w:rsidRPr="00A76996" w14:paraId="4EDAB89D" w14:textId="76C0615B" w:rsidTr="00A76996">
        <w:tc>
          <w:tcPr>
            <w:tcW w:w="1376" w:type="pct"/>
            <w:vAlign w:val="bottom"/>
          </w:tcPr>
          <w:p w14:paraId="6557DA14" w14:textId="77777777" w:rsidR="00A76996" w:rsidRDefault="008C49A9" w:rsidP="00A76996">
            <w:pPr>
              <w:tabs>
                <w:tab w:val="left" w:pos="3295"/>
                <w:tab w:val="left" w:pos="9744"/>
              </w:tabs>
              <w:ind w:left="792" w:right="-72"/>
              <w:contextualSpacing/>
              <w:rPr>
                <w:rFonts w:ascii="Arial" w:hAnsi="Arial" w:cs="Arial"/>
                <w:sz w:val="14"/>
                <w:szCs w:val="14"/>
                <w:lang w:val="en-US"/>
              </w:rPr>
            </w:pPr>
            <w:r w:rsidRPr="00A76996">
              <w:rPr>
                <w:rFonts w:ascii="Arial" w:hAnsi="Arial" w:cs="Arial"/>
                <w:sz w:val="14"/>
                <w:szCs w:val="14"/>
                <w:lang w:val="en-US"/>
              </w:rPr>
              <w:t xml:space="preserve">Other current assets </w:t>
            </w:r>
          </w:p>
          <w:p w14:paraId="7057AC08" w14:textId="6286C7D8" w:rsidR="008C49A9" w:rsidRPr="00A76996" w:rsidRDefault="00A76996" w:rsidP="00A76996">
            <w:pPr>
              <w:tabs>
                <w:tab w:val="left" w:pos="3295"/>
                <w:tab w:val="left" w:pos="9744"/>
              </w:tabs>
              <w:ind w:left="792" w:right="-72"/>
              <w:contextualSpacing/>
              <w:rPr>
                <w:rFonts w:ascii="Arial" w:hAnsi="Arial" w:cs="Arial"/>
                <w:sz w:val="14"/>
                <w:szCs w:val="14"/>
              </w:rPr>
            </w:pPr>
            <w:r>
              <w:rPr>
                <w:rFonts w:ascii="Arial" w:hAnsi="Arial" w:cs="Arial"/>
                <w:sz w:val="14"/>
                <w:szCs w:val="14"/>
                <w:lang w:val="en-US"/>
              </w:rPr>
              <w:t xml:space="preserve">   </w:t>
            </w:r>
            <w:r w:rsidR="008C49A9" w:rsidRPr="00A76996">
              <w:rPr>
                <w:rFonts w:ascii="Arial" w:hAnsi="Arial" w:cs="Arial"/>
                <w:sz w:val="14"/>
                <w:szCs w:val="14"/>
                <w:lang w:val="en-US"/>
              </w:rPr>
              <w:t>(excluding cash)</w:t>
            </w:r>
          </w:p>
        </w:tc>
        <w:tc>
          <w:tcPr>
            <w:tcW w:w="586" w:type="pct"/>
            <w:vAlign w:val="bottom"/>
          </w:tcPr>
          <w:p w14:paraId="6E6FB1F4" w14:textId="65938043"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285,319,623</w:t>
            </w:r>
          </w:p>
        </w:tc>
        <w:tc>
          <w:tcPr>
            <w:tcW w:w="600" w:type="pct"/>
          </w:tcPr>
          <w:p w14:paraId="2A5B8AAB" w14:textId="77777777"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19F1FE07" w14:textId="1B9FFB35"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378,051,361</w:t>
            </w:r>
          </w:p>
        </w:tc>
        <w:tc>
          <w:tcPr>
            <w:tcW w:w="587" w:type="pct"/>
            <w:vAlign w:val="bottom"/>
          </w:tcPr>
          <w:p w14:paraId="4E0AD201" w14:textId="4CEC2270"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419,490,327</w:t>
            </w:r>
          </w:p>
        </w:tc>
        <w:tc>
          <w:tcPr>
            <w:tcW w:w="601" w:type="pct"/>
          </w:tcPr>
          <w:p w14:paraId="380E7165" w14:textId="77777777"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447D4090" w14:textId="3603AFB7"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521,297,968</w:t>
            </w:r>
          </w:p>
        </w:tc>
        <w:tc>
          <w:tcPr>
            <w:tcW w:w="663" w:type="pct"/>
            <w:vAlign w:val="bottom"/>
          </w:tcPr>
          <w:p w14:paraId="10274DA7" w14:textId="2464A792"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704,809,950</w:t>
            </w:r>
          </w:p>
        </w:tc>
        <w:tc>
          <w:tcPr>
            <w:tcW w:w="586" w:type="pct"/>
          </w:tcPr>
          <w:p w14:paraId="5C11EA68" w14:textId="77777777"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4D63D266" w14:textId="60FF6DA5"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899,349,329</w:t>
            </w:r>
          </w:p>
        </w:tc>
      </w:tr>
      <w:tr w:rsidR="00A76996" w:rsidRPr="00A76996" w14:paraId="46B20E6E" w14:textId="098B7417" w:rsidTr="00A76996">
        <w:tc>
          <w:tcPr>
            <w:tcW w:w="1376" w:type="pct"/>
            <w:vAlign w:val="bottom"/>
          </w:tcPr>
          <w:p w14:paraId="37E93AAC"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left="366"/>
              <w:rPr>
                <w:rFonts w:ascii="Arial" w:hAnsi="Arial" w:cs="Arial"/>
                <w:sz w:val="12"/>
                <w:szCs w:val="12"/>
                <w:lang w:val="en-US"/>
              </w:rPr>
            </w:pPr>
          </w:p>
        </w:tc>
        <w:tc>
          <w:tcPr>
            <w:tcW w:w="586" w:type="pct"/>
            <w:vAlign w:val="bottom"/>
          </w:tcPr>
          <w:p w14:paraId="097CB7F2"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00" w:type="pct"/>
          </w:tcPr>
          <w:p w14:paraId="057CC3B0"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87" w:type="pct"/>
            <w:vAlign w:val="bottom"/>
          </w:tcPr>
          <w:p w14:paraId="10A98221" w14:textId="73AB1620"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01" w:type="pct"/>
          </w:tcPr>
          <w:p w14:paraId="1365A9FD"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63" w:type="pct"/>
            <w:vAlign w:val="bottom"/>
          </w:tcPr>
          <w:p w14:paraId="51F1DCD7" w14:textId="1422BAD1"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86" w:type="pct"/>
          </w:tcPr>
          <w:p w14:paraId="45F15273"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A76996" w:rsidRPr="00A76996" w14:paraId="4AFF4576" w14:textId="55F4D32D" w:rsidTr="00A76996">
        <w:tc>
          <w:tcPr>
            <w:tcW w:w="1376" w:type="pct"/>
            <w:vAlign w:val="bottom"/>
          </w:tcPr>
          <w:p w14:paraId="37E06223" w14:textId="77777777" w:rsidR="008C49A9" w:rsidRPr="00A76996" w:rsidRDefault="008C49A9" w:rsidP="00A76996">
            <w:pPr>
              <w:tabs>
                <w:tab w:val="left" w:pos="3295"/>
                <w:tab w:val="left" w:pos="9744"/>
              </w:tabs>
              <w:ind w:left="792" w:right="-72"/>
              <w:contextualSpacing/>
              <w:rPr>
                <w:rFonts w:ascii="Arial" w:hAnsi="Arial" w:cs="Arial"/>
                <w:b/>
                <w:bCs/>
                <w:sz w:val="14"/>
                <w:szCs w:val="14"/>
              </w:rPr>
            </w:pPr>
            <w:r w:rsidRPr="00A76996">
              <w:rPr>
                <w:rFonts w:ascii="Arial" w:hAnsi="Arial" w:cs="Arial"/>
                <w:b/>
                <w:bCs/>
                <w:sz w:val="14"/>
                <w:szCs w:val="14"/>
              </w:rPr>
              <w:t>Total current assets</w:t>
            </w:r>
          </w:p>
        </w:tc>
        <w:tc>
          <w:tcPr>
            <w:tcW w:w="586" w:type="pct"/>
            <w:vAlign w:val="bottom"/>
          </w:tcPr>
          <w:p w14:paraId="362199D4" w14:textId="3D339AFF"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573,314,218</w:t>
            </w:r>
          </w:p>
        </w:tc>
        <w:tc>
          <w:tcPr>
            <w:tcW w:w="600" w:type="pct"/>
          </w:tcPr>
          <w:p w14:paraId="2C717D2A" w14:textId="4D7F025E"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447,723,404</w:t>
            </w:r>
          </w:p>
        </w:tc>
        <w:tc>
          <w:tcPr>
            <w:tcW w:w="587" w:type="pct"/>
            <w:vAlign w:val="bottom"/>
          </w:tcPr>
          <w:p w14:paraId="42172DEF" w14:textId="1E6BE65F"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649,156,783</w:t>
            </w:r>
          </w:p>
        </w:tc>
        <w:tc>
          <w:tcPr>
            <w:tcW w:w="601" w:type="pct"/>
          </w:tcPr>
          <w:p w14:paraId="5E6F0CA1" w14:textId="33DD7160"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535,583,595</w:t>
            </w:r>
          </w:p>
        </w:tc>
        <w:tc>
          <w:tcPr>
            <w:tcW w:w="663" w:type="pct"/>
            <w:vAlign w:val="bottom"/>
          </w:tcPr>
          <w:p w14:paraId="0E4A1473" w14:textId="3E36FC04"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1,222,471,001</w:t>
            </w:r>
          </w:p>
        </w:tc>
        <w:tc>
          <w:tcPr>
            <w:tcW w:w="586" w:type="pct"/>
          </w:tcPr>
          <w:p w14:paraId="2C56578A" w14:textId="5745AD04"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983,306,999</w:t>
            </w:r>
          </w:p>
        </w:tc>
      </w:tr>
      <w:tr w:rsidR="00A76996" w:rsidRPr="00A76996" w14:paraId="4581A672" w14:textId="07691C15" w:rsidTr="00A76996">
        <w:tc>
          <w:tcPr>
            <w:tcW w:w="1376" w:type="pct"/>
            <w:vAlign w:val="bottom"/>
          </w:tcPr>
          <w:p w14:paraId="3E1896DC"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left="366"/>
              <w:rPr>
                <w:rFonts w:ascii="Arial" w:hAnsi="Arial" w:cs="Arial"/>
                <w:sz w:val="14"/>
                <w:szCs w:val="14"/>
                <w:lang w:val="en-US"/>
              </w:rPr>
            </w:pPr>
          </w:p>
        </w:tc>
        <w:tc>
          <w:tcPr>
            <w:tcW w:w="586" w:type="pct"/>
            <w:vAlign w:val="bottom"/>
          </w:tcPr>
          <w:p w14:paraId="50604B57"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600" w:type="pct"/>
          </w:tcPr>
          <w:p w14:paraId="38B0B4B9"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587" w:type="pct"/>
            <w:vAlign w:val="bottom"/>
          </w:tcPr>
          <w:p w14:paraId="19372525" w14:textId="18DB8602"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601" w:type="pct"/>
          </w:tcPr>
          <w:p w14:paraId="0A5FFE4D"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663" w:type="pct"/>
            <w:vAlign w:val="bottom"/>
          </w:tcPr>
          <w:p w14:paraId="7398BC6D" w14:textId="65445AE5"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586" w:type="pct"/>
          </w:tcPr>
          <w:p w14:paraId="66670806"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A76996" w:rsidRPr="00A76996" w14:paraId="7EEC575B" w14:textId="19ABC970" w:rsidTr="00A76996">
        <w:tc>
          <w:tcPr>
            <w:tcW w:w="1376" w:type="pct"/>
            <w:vAlign w:val="bottom"/>
          </w:tcPr>
          <w:p w14:paraId="19DB3F34" w14:textId="77777777" w:rsidR="008C49A9" w:rsidRPr="00A76996" w:rsidRDefault="008C49A9" w:rsidP="00A76996">
            <w:pPr>
              <w:tabs>
                <w:tab w:val="left" w:pos="3295"/>
                <w:tab w:val="left" w:pos="9744"/>
              </w:tabs>
              <w:ind w:left="792" w:right="-72"/>
              <w:contextualSpacing/>
              <w:rPr>
                <w:rFonts w:ascii="Arial" w:hAnsi="Arial" w:cs="Arial"/>
                <w:b/>
                <w:bCs/>
                <w:sz w:val="14"/>
                <w:szCs w:val="14"/>
                <w:lang w:val="en-US"/>
              </w:rPr>
            </w:pPr>
            <w:r w:rsidRPr="00A76996">
              <w:rPr>
                <w:rFonts w:ascii="Arial" w:hAnsi="Arial" w:cs="Arial"/>
                <w:b/>
                <w:bCs/>
                <w:sz w:val="14"/>
                <w:szCs w:val="14"/>
              </w:rPr>
              <w:t>Non-current assets</w:t>
            </w:r>
          </w:p>
        </w:tc>
        <w:tc>
          <w:tcPr>
            <w:tcW w:w="586" w:type="pct"/>
            <w:vAlign w:val="bottom"/>
          </w:tcPr>
          <w:p w14:paraId="0B1474ED" w14:textId="03D61D95"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2,961,787,806</w:t>
            </w:r>
          </w:p>
        </w:tc>
        <w:tc>
          <w:tcPr>
            <w:tcW w:w="600" w:type="pct"/>
          </w:tcPr>
          <w:p w14:paraId="3FE3B431" w14:textId="5ADEC8D5"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3,061,032,828</w:t>
            </w:r>
          </w:p>
        </w:tc>
        <w:tc>
          <w:tcPr>
            <w:tcW w:w="587" w:type="pct"/>
            <w:vAlign w:val="bottom"/>
          </w:tcPr>
          <w:p w14:paraId="2AD66311" w14:textId="6E11E74F"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4,022,313,539</w:t>
            </w:r>
          </w:p>
        </w:tc>
        <w:tc>
          <w:tcPr>
            <w:tcW w:w="601" w:type="pct"/>
          </w:tcPr>
          <w:p w14:paraId="145FA79D" w14:textId="26BA4516"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4,145,875,453</w:t>
            </w:r>
          </w:p>
        </w:tc>
        <w:tc>
          <w:tcPr>
            <w:tcW w:w="663" w:type="pct"/>
            <w:vAlign w:val="bottom"/>
          </w:tcPr>
          <w:p w14:paraId="7DA35B23" w14:textId="1FAB9429"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6,984,101,345</w:t>
            </w:r>
          </w:p>
        </w:tc>
        <w:tc>
          <w:tcPr>
            <w:tcW w:w="586" w:type="pct"/>
          </w:tcPr>
          <w:p w14:paraId="6E5B9FCE" w14:textId="29D1CA91" w:rsidR="008C49A9" w:rsidRPr="00A76996" w:rsidRDefault="008C49A9"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7,206,908,281</w:t>
            </w:r>
          </w:p>
        </w:tc>
      </w:tr>
      <w:tr w:rsidR="00A76996" w:rsidRPr="00A76996" w14:paraId="3454C159" w14:textId="4C0EA509" w:rsidTr="00A76996">
        <w:tc>
          <w:tcPr>
            <w:tcW w:w="1376" w:type="pct"/>
            <w:vAlign w:val="bottom"/>
          </w:tcPr>
          <w:p w14:paraId="4BE031D3"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left="366"/>
              <w:rPr>
                <w:rFonts w:ascii="Arial" w:hAnsi="Arial" w:cs="Arial"/>
                <w:b/>
                <w:bCs/>
                <w:sz w:val="12"/>
                <w:szCs w:val="12"/>
                <w:lang w:val="en-US"/>
              </w:rPr>
            </w:pPr>
          </w:p>
        </w:tc>
        <w:tc>
          <w:tcPr>
            <w:tcW w:w="586" w:type="pct"/>
            <w:vAlign w:val="bottom"/>
          </w:tcPr>
          <w:p w14:paraId="72E4378D"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00" w:type="pct"/>
          </w:tcPr>
          <w:p w14:paraId="7FD2A440"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87" w:type="pct"/>
            <w:vAlign w:val="bottom"/>
          </w:tcPr>
          <w:p w14:paraId="38341C80" w14:textId="1D848442"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01" w:type="pct"/>
          </w:tcPr>
          <w:p w14:paraId="0E7B8211"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63" w:type="pct"/>
            <w:vAlign w:val="bottom"/>
          </w:tcPr>
          <w:p w14:paraId="42363324" w14:textId="34ADE6C9"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86" w:type="pct"/>
          </w:tcPr>
          <w:p w14:paraId="68DE2634"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A76996" w:rsidRPr="00A76996" w14:paraId="018EB238" w14:textId="2D6C9439" w:rsidTr="00A76996">
        <w:tc>
          <w:tcPr>
            <w:tcW w:w="1376" w:type="pct"/>
            <w:vAlign w:val="bottom"/>
          </w:tcPr>
          <w:p w14:paraId="328A41EF" w14:textId="77777777" w:rsidR="008C49A9" w:rsidRPr="00A76996" w:rsidRDefault="008C49A9" w:rsidP="00A76996">
            <w:pPr>
              <w:tabs>
                <w:tab w:val="left" w:pos="3295"/>
                <w:tab w:val="left" w:pos="9744"/>
              </w:tabs>
              <w:ind w:left="792" w:right="-72"/>
              <w:contextualSpacing/>
              <w:rPr>
                <w:rFonts w:ascii="Arial" w:hAnsi="Arial" w:cs="Arial"/>
                <w:b/>
                <w:bCs/>
                <w:sz w:val="14"/>
                <w:szCs w:val="14"/>
                <w:lang w:val="en-US"/>
              </w:rPr>
            </w:pPr>
            <w:r w:rsidRPr="00A76996">
              <w:rPr>
                <w:rFonts w:ascii="Arial" w:hAnsi="Arial" w:cs="Arial"/>
                <w:b/>
                <w:bCs/>
                <w:sz w:val="14"/>
                <w:szCs w:val="14"/>
              </w:rPr>
              <w:t>Total assets</w:t>
            </w:r>
          </w:p>
        </w:tc>
        <w:tc>
          <w:tcPr>
            <w:tcW w:w="586" w:type="pct"/>
            <w:vAlign w:val="bottom"/>
          </w:tcPr>
          <w:p w14:paraId="7D10360D" w14:textId="0FEE86DB" w:rsidR="008C49A9" w:rsidRPr="00A76996" w:rsidRDefault="008C49A9" w:rsidP="00A7699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3,535,102,024</w:t>
            </w:r>
          </w:p>
        </w:tc>
        <w:tc>
          <w:tcPr>
            <w:tcW w:w="600" w:type="pct"/>
          </w:tcPr>
          <w:p w14:paraId="07AF98D7" w14:textId="57C3BABF" w:rsidR="008C49A9" w:rsidRPr="00A76996" w:rsidRDefault="004573BF" w:rsidP="00A7699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3,508,756,232</w:t>
            </w:r>
          </w:p>
        </w:tc>
        <w:tc>
          <w:tcPr>
            <w:tcW w:w="587" w:type="pct"/>
            <w:vAlign w:val="bottom"/>
          </w:tcPr>
          <w:p w14:paraId="71F694D2" w14:textId="4EF42801" w:rsidR="008C49A9" w:rsidRPr="00A76996" w:rsidRDefault="008C49A9" w:rsidP="00A7699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4,671,470,322</w:t>
            </w:r>
          </w:p>
        </w:tc>
        <w:tc>
          <w:tcPr>
            <w:tcW w:w="601" w:type="pct"/>
          </w:tcPr>
          <w:p w14:paraId="3FEB629B" w14:textId="210639E6" w:rsidR="008C49A9" w:rsidRPr="00A76996" w:rsidRDefault="004573BF" w:rsidP="00A7699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4,681,459,048</w:t>
            </w:r>
          </w:p>
        </w:tc>
        <w:tc>
          <w:tcPr>
            <w:tcW w:w="663" w:type="pct"/>
            <w:vAlign w:val="bottom"/>
          </w:tcPr>
          <w:p w14:paraId="1BB81F1F" w14:textId="33397FDF" w:rsidR="008C49A9" w:rsidRPr="00A76996" w:rsidRDefault="008C49A9" w:rsidP="00A7699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8,206,572,346</w:t>
            </w:r>
          </w:p>
        </w:tc>
        <w:tc>
          <w:tcPr>
            <w:tcW w:w="586" w:type="pct"/>
          </w:tcPr>
          <w:p w14:paraId="397F27CC" w14:textId="3A103A89" w:rsidR="008C49A9" w:rsidRPr="00A76996" w:rsidRDefault="004573BF" w:rsidP="00A7699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8,190,215,280</w:t>
            </w:r>
          </w:p>
        </w:tc>
      </w:tr>
      <w:tr w:rsidR="00A76996" w:rsidRPr="00A76996" w14:paraId="2025800E" w14:textId="5E2695D3" w:rsidTr="00A76996">
        <w:tc>
          <w:tcPr>
            <w:tcW w:w="1376" w:type="pct"/>
            <w:vAlign w:val="bottom"/>
          </w:tcPr>
          <w:p w14:paraId="5A57CC88"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left="366"/>
              <w:rPr>
                <w:rFonts w:ascii="Arial" w:hAnsi="Arial" w:cs="Arial"/>
                <w:sz w:val="14"/>
                <w:szCs w:val="14"/>
                <w:lang w:val="en-US"/>
              </w:rPr>
            </w:pPr>
          </w:p>
        </w:tc>
        <w:tc>
          <w:tcPr>
            <w:tcW w:w="586" w:type="pct"/>
            <w:vAlign w:val="bottom"/>
          </w:tcPr>
          <w:p w14:paraId="754E7477"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600" w:type="pct"/>
          </w:tcPr>
          <w:p w14:paraId="3A10B56E"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587" w:type="pct"/>
            <w:vAlign w:val="bottom"/>
          </w:tcPr>
          <w:p w14:paraId="5DD6F696" w14:textId="768727D9"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601" w:type="pct"/>
          </w:tcPr>
          <w:p w14:paraId="67BA14B0"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663" w:type="pct"/>
            <w:vAlign w:val="bottom"/>
          </w:tcPr>
          <w:p w14:paraId="1ABEADFD" w14:textId="4432B0EC"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586" w:type="pct"/>
          </w:tcPr>
          <w:p w14:paraId="094E9BE5"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A76996" w:rsidRPr="00A76996" w14:paraId="38CCF997" w14:textId="27BF444F" w:rsidTr="00A76996">
        <w:tc>
          <w:tcPr>
            <w:tcW w:w="1376" w:type="pct"/>
            <w:vAlign w:val="bottom"/>
          </w:tcPr>
          <w:p w14:paraId="59AE54F4" w14:textId="77777777" w:rsidR="008C49A9" w:rsidRPr="00A76996" w:rsidRDefault="008C49A9" w:rsidP="00A76996">
            <w:pPr>
              <w:tabs>
                <w:tab w:val="left" w:pos="3295"/>
                <w:tab w:val="left" w:pos="9744"/>
              </w:tabs>
              <w:ind w:left="792" w:right="-72"/>
              <w:contextualSpacing/>
              <w:rPr>
                <w:rFonts w:ascii="Arial" w:hAnsi="Arial" w:cs="Arial"/>
                <w:sz w:val="14"/>
                <w:szCs w:val="14"/>
                <w:lang w:val="en-US"/>
              </w:rPr>
            </w:pPr>
            <w:r w:rsidRPr="00A76996">
              <w:rPr>
                <w:rFonts w:ascii="Arial" w:hAnsi="Arial" w:cs="Arial"/>
                <w:b/>
                <w:bCs/>
                <w:sz w:val="14"/>
                <w:szCs w:val="14"/>
              </w:rPr>
              <w:t>Current liabilities</w:t>
            </w:r>
          </w:p>
        </w:tc>
        <w:tc>
          <w:tcPr>
            <w:tcW w:w="586" w:type="pct"/>
            <w:vAlign w:val="bottom"/>
          </w:tcPr>
          <w:p w14:paraId="0FFDF381"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600" w:type="pct"/>
          </w:tcPr>
          <w:p w14:paraId="466D10F0"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587" w:type="pct"/>
            <w:vAlign w:val="bottom"/>
          </w:tcPr>
          <w:p w14:paraId="1C734DB1" w14:textId="2E0D11B5"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601" w:type="pct"/>
          </w:tcPr>
          <w:p w14:paraId="0E91E9D9"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663" w:type="pct"/>
            <w:vAlign w:val="bottom"/>
          </w:tcPr>
          <w:p w14:paraId="0E785120" w14:textId="68B8A4AA"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586" w:type="pct"/>
          </w:tcPr>
          <w:p w14:paraId="6FAC534D" w14:textId="77777777" w:rsidR="008C49A9" w:rsidRPr="00A76996" w:rsidRDefault="008C49A9"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A76996" w:rsidRPr="00A76996" w14:paraId="6C08AC3B" w14:textId="4104B18D" w:rsidTr="00A76996">
        <w:tc>
          <w:tcPr>
            <w:tcW w:w="1376" w:type="pct"/>
            <w:vAlign w:val="bottom"/>
          </w:tcPr>
          <w:p w14:paraId="2A8FDBD7" w14:textId="77777777" w:rsidR="004573BF" w:rsidRPr="00A76996" w:rsidRDefault="004573BF" w:rsidP="00A76996">
            <w:pPr>
              <w:tabs>
                <w:tab w:val="left" w:pos="3295"/>
                <w:tab w:val="left" w:pos="9744"/>
              </w:tabs>
              <w:ind w:left="792" w:right="-72"/>
              <w:contextualSpacing/>
              <w:rPr>
                <w:rFonts w:ascii="Arial" w:hAnsi="Arial" w:cs="Arial"/>
                <w:sz w:val="14"/>
                <w:szCs w:val="14"/>
                <w:lang w:val="en-US"/>
              </w:rPr>
            </w:pPr>
            <w:r w:rsidRPr="00A76996">
              <w:rPr>
                <w:rFonts w:ascii="Arial" w:hAnsi="Arial" w:cs="Arial"/>
                <w:sz w:val="14"/>
                <w:szCs w:val="14"/>
                <w:lang w:val="en-US"/>
              </w:rPr>
              <w:t>Financial liabilities</w:t>
            </w:r>
          </w:p>
        </w:tc>
        <w:tc>
          <w:tcPr>
            <w:tcW w:w="586" w:type="pct"/>
            <w:vAlign w:val="bottom"/>
          </w:tcPr>
          <w:p w14:paraId="6BF1939B" w14:textId="2E674AE8"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197,322,810</w:t>
            </w:r>
          </w:p>
        </w:tc>
        <w:tc>
          <w:tcPr>
            <w:tcW w:w="600" w:type="pct"/>
          </w:tcPr>
          <w:p w14:paraId="7CF087D0" w14:textId="72FEACD5"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340,664,092</w:t>
            </w:r>
          </w:p>
        </w:tc>
        <w:tc>
          <w:tcPr>
            <w:tcW w:w="587" w:type="pct"/>
            <w:vAlign w:val="bottom"/>
          </w:tcPr>
          <w:p w14:paraId="2DB88C9B" w14:textId="612FAC44"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194,264,549</w:t>
            </w:r>
          </w:p>
        </w:tc>
        <w:tc>
          <w:tcPr>
            <w:tcW w:w="601" w:type="pct"/>
          </w:tcPr>
          <w:p w14:paraId="32C6C1B9" w14:textId="1FDA98D9"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94,584,026</w:t>
            </w:r>
          </w:p>
        </w:tc>
        <w:tc>
          <w:tcPr>
            <w:tcW w:w="663" w:type="pct"/>
            <w:vAlign w:val="bottom"/>
          </w:tcPr>
          <w:p w14:paraId="1BF6F459" w14:textId="0EC4E661"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391,587,359</w:t>
            </w:r>
          </w:p>
        </w:tc>
        <w:tc>
          <w:tcPr>
            <w:tcW w:w="586" w:type="pct"/>
          </w:tcPr>
          <w:p w14:paraId="6C1C3C5F" w14:textId="1B2F0CC9"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435,248,118</w:t>
            </w:r>
          </w:p>
        </w:tc>
      </w:tr>
      <w:tr w:rsidR="00A76996" w:rsidRPr="00A76996" w14:paraId="05A3B4D0" w14:textId="1244F3AA" w:rsidTr="00A76996">
        <w:tc>
          <w:tcPr>
            <w:tcW w:w="1376" w:type="pct"/>
            <w:vAlign w:val="bottom"/>
          </w:tcPr>
          <w:p w14:paraId="23C45297" w14:textId="77777777" w:rsidR="004573BF" w:rsidRPr="00A76996" w:rsidRDefault="004573BF" w:rsidP="00A76996">
            <w:pPr>
              <w:tabs>
                <w:tab w:val="left" w:pos="3295"/>
                <w:tab w:val="left" w:pos="9744"/>
              </w:tabs>
              <w:ind w:left="792" w:right="-72"/>
              <w:contextualSpacing/>
              <w:rPr>
                <w:rFonts w:ascii="Arial" w:hAnsi="Arial" w:cs="Arial"/>
                <w:sz w:val="14"/>
                <w:szCs w:val="14"/>
                <w:lang w:val="en-US"/>
              </w:rPr>
            </w:pPr>
            <w:r w:rsidRPr="00A76996">
              <w:rPr>
                <w:rFonts w:ascii="Arial" w:hAnsi="Arial" w:cs="Arial"/>
                <w:sz w:val="14"/>
                <w:szCs w:val="14"/>
                <w:lang w:val="en-US"/>
              </w:rPr>
              <w:t>Other current liabilities</w:t>
            </w:r>
          </w:p>
        </w:tc>
        <w:tc>
          <w:tcPr>
            <w:tcW w:w="586" w:type="pct"/>
            <w:vAlign w:val="bottom"/>
          </w:tcPr>
          <w:p w14:paraId="3DA127C6" w14:textId="532CA0B8" w:rsidR="004573BF" w:rsidRPr="00A76996" w:rsidRDefault="004573BF"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95,186,036</w:t>
            </w:r>
          </w:p>
        </w:tc>
        <w:tc>
          <w:tcPr>
            <w:tcW w:w="600" w:type="pct"/>
          </w:tcPr>
          <w:p w14:paraId="6D64D739" w14:textId="2F3963D6" w:rsidR="004573BF" w:rsidRPr="00A76996" w:rsidRDefault="004573BF"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338,074,609</w:t>
            </w:r>
          </w:p>
        </w:tc>
        <w:tc>
          <w:tcPr>
            <w:tcW w:w="587" w:type="pct"/>
            <w:vAlign w:val="bottom"/>
          </w:tcPr>
          <w:p w14:paraId="6A7FA441" w14:textId="329731F8" w:rsidR="004573BF" w:rsidRPr="00A76996" w:rsidRDefault="004573BF"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44,646,429</w:t>
            </w:r>
          </w:p>
        </w:tc>
        <w:tc>
          <w:tcPr>
            <w:tcW w:w="601" w:type="pct"/>
          </w:tcPr>
          <w:p w14:paraId="181A2EAE" w14:textId="2026794D" w:rsidR="004573BF" w:rsidRPr="00A76996" w:rsidRDefault="004573BF"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225,335,795</w:t>
            </w:r>
          </w:p>
        </w:tc>
        <w:tc>
          <w:tcPr>
            <w:tcW w:w="663" w:type="pct"/>
            <w:vAlign w:val="bottom"/>
          </w:tcPr>
          <w:p w14:paraId="3DCD3CD6" w14:textId="0E02AFAD" w:rsidR="004573BF" w:rsidRPr="00A76996" w:rsidRDefault="004573BF"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139,832,465</w:t>
            </w:r>
          </w:p>
        </w:tc>
        <w:tc>
          <w:tcPr>
            <w:tcW w:w="586" w:type="pct"/>
          </w:tcPr>
          <w:p w14:paraId="7A446AA4" w14:textId="770A457F" w:rsidR="004573BF" w:rsidRPr="00A76996" w:rsidRDefault="004573BF"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563,410,404</w:t>
            </w:r>
          </w:p>
        </w:tc>
      </w:tr>
      <w:tr w:rsidR="00A76996" w:rsidRPr="00A76996" w14:paraId="763CAA68" w14:textId="2DBC0406" w:rsidTr="00A76996">
        <w:tc>
          <w:tcPr>
            <w:tcW w:w="1376" w:type="pct"/>
            <w:vAlign w:val="bottom"/>
          </w:tcPr>
          <w:p w14:paraId="745C4595"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left="366"/>
              <w:rPr>
                <w:rFonts w:ascii="Arial" w:hAnsi="Arial" w:cs="Arial"/>
                <w:sz w:val="12"/>
                <w:szCs w:val="12"/>
                <w:lang w:val="en-US"/>
              </w:rPr>
            </w:pPr>
          </w:p>
        </w:tc>
        <w:tc>
          <w:tcPr>
            <w:tcW w:w="586" w:type="pct"/>
            <w:vAlign w:val="bottom"/>
          </w:tcPr>
          <w:p w14:paraId="12E663E9"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00" w:type="pct"/>
          </w:tcPr>
          <w:p w14:paraId="64A8CA7D"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87" w:type="pct"/>
            <w:vAlign w:val="bottom"/>
          </w:tcPr>
          <w:p w14:paraId="2B93A202" w14:textId="50A1A7A2"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01" w:type="pct"/>
          </w:tcPr>
          <w:p w14:paraId="4F2A7AD2"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63" w:type="pct"/>
            <w:vAlign w:val="bottom"/>
          </w:tcPr>
          <w:p w14:paraId="59BB01B0" w14:textId="3F7D90D8"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86" w:type="pct"/>
          </w:tcPr>
          <w:p w14:paraId="20F32A21"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A76996" w:rsidRPr="00A76996" w14:paraId="6D1828CC" w14:textId="2BA40690" w:rsidTr="00A76996">
        <w:tc>
          <w:tcPr>
            <w:tcW w:w="1376" w:type="pct"/>
            <w:vAlign w:val="bottom"/>
          </w:tcPr>
          <w:p w14:paraId="10624016" w14:textId="77777777" w:rsidR="004573BF" w:rsidRPr="00A76996" w:rsidRDefault="004573BF" w:rsidP="00A76996">
            <w:pPr>
              <w:tabs>
                <w:tab w:val="left" w:pos="3295"/>
                <w:tab w:val="left" w:pos="9744"/>
              </w:tabs>
              <w:ind w:left="792" w:right="-72"/>
              <w:contextualSpacing/>
              <w:rPr>
                <w:rFonts w:ascii="Arial" w:hAnsi="Arial" w:cs="Arial"/>
                <w:b/>
                <w:bCs/>
                <w:sz w:val="14"/>
                <w:szCs w:val="14"/>
              </w:rPr>
            </w:pPr>
            <w:r w:rsidRPr="00A76996">
              <w:rPr>
                <w:rFonts w:ascii="Arial" w:hAnsi="Arial" w:cs="Arial"/>
                <w:b/>
                <w:bCs/>
                <w:sz w:val="14"/>
                <w:szCs w:val="14"/>
              </w:rPr>
              <w:t>Total current liabilities</w:t>
            </w:r>
          </w:p>
        </w:tc>
        <w:tc>
          <w:tcPr>
            <w:tcW w:w="586" w:type="pct"/>
            <w:vAlign w:val="bottom"/>
          </w:tcPr>
          <w:p w14:paraId="2441397A" w14:textId="791ACF02" w:rsidR="004573BF" w:rsidRPr="00A76996" w:rsidRDefault="004573BF"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292,508,846</w:t>
            </w:r>
          </w:p>
        </w:tc>
        <w:tc>
          <w:tcPr>
            <w:tcW w:w="600" w:type="pct"/>
          </w:tcPr>
          <w:p w14:paraId="0666899A" w14:textId="20507E63" w:rsidR="004573BF" w:rsidRPr="00A76996" w:rsidRDefault="004573BF"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678,738,701</w:t>
            </w:r>
          </w:p>
        </w:tc>
        <w:tc>
          <w:tcPr>
            <w:tcW w:w="587" w:type="pct"/>
            <w:vAlign w:val="bottom"/>
          </w:tcPr>
          <w:p w14:paraId="7546BA9C" w14:textId="3A6D190B" w:rsidR="004573BF" w:rsidRPr="00A76996" w:rsidRDefault="004573BF"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238,910,978</w:t>
            </w:r>
          </w:p>
        </w:tc>
        <w:tc>
          <w:tcPr>
            <w:tcW w:w="601" w:type="pct"/>
          </w:tcPr>
          <w:p w14:paraId="194A7196" w14:textId="425E1995" w:rsidR="004573BF" w:rsidRPr="00A76996" w:rsidRDefault="004573BF"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319,919,821</w:t>
            </w:r>
          </w:p>
        </w:tc>
        <w:tc>
          <w:tcPr>
            <w:tcW w:w="663" w:type="pct"/>
            <w:vAlign w:val="bottom"/>
          </w:tcPr>
          <w:p w14:paraId="3571E2D7" w14:textId="2BB6A7A7" w:rsidR="004573BF" w:rsidRPr="00A76996" w:rsidRDefault="004573BF"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531,419,824</w:t>
            </w:r>
          </w:p>
        </w:tc>
        <w:tc>
          <w:tcPr>
            <w:tcW w:w="586" w:type="pct"/>
          </w:tcPr>
          <w:p w14:paraId="4E9C7C3B" w14:textId="5CCBDC79" w:rsidR="004573BF" w:rsidRPr="00A76996" w:rsidRDefault="004573BF"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998,658,522</w:t>
            </w:r>
          </w:p>
        </w:tc>
      </w:tr>
      <w:tr w:rsidR="00A76996" w:rsidRPr="00A76996" w14:paraId="0CB761FA" w14:textId="6456CCEE" w:rsidTr="00A76996">
        <w:tc>
          <w:tcPr>
            <w:tcW w:w="1376" w:type="pct"/>
            <w:vAlign w:val="bottom"/>
          </w:tcPr>
          <w:p w14:paraId="52E1FA04"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left="366"/>
              <w:rPr>
                <w:rFonts w:ascii="Arial" w:hAnsi="Arial" w:cs="Arial"/>
                <w:sz w:val="14"/>
                <w:szCs w:val="14"/>
              </w:rPr>
            </w:pPr>
          </w:p>
        </w:tc>
        <w:tc>
          <w:tcPr>
            <w:tcW w:w="586" w:type="pct"/>
            <w:vAlign w:val="bottom"/>
          </w:tcPr>
          <w:p w14:paraId="42415879"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600" w:type="pct"/>
          </w:tcPr>
          <w:p w14:paraId="34A95B4C"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587" w:type="pct"/>
            <w:vAlign w:val="bottom"/>
          </w:tcPr>
          <w:p w14:paraId="5FEBFECF" w14:textId="26B97AD1"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601" w:type="pct"/>
          </w:tcPr>
          <w:p w14:paraId="4F2DF1C6"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663" w:type="pct"/>
            <w:vAlign w:val="bottom"/>
          </w:tcPr>
          <w:p w14:paraId="7B9B37C4" w14:textId="57F438A5"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586" w:type="pct"/>
          </w:tcPr>
          <w:p w14:paraId="7100BD12"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A76996" w:rsidRPr="00A76996" w14:paraId="1114409F" w14:textId="446249FC" w:rsidTr="00A76996">
        <w:tc>
          <w:tcPr>
            <w:tcW w:w="1376" w:type="pct"/>
            <w:vAlign w:val="bottom"/>
          </w:tcPr>
          <w:p w14:paraId="72366C63" w14:textId="77777777" w:rsidR="004573BF" w:rsidRPr="00A76996" w:rsidRDefault="004573BF" w:rsidP="00A76996">
            <w:pPr>
              <w:tabs>
                <w:tab w:val="left" w:pos="3295"/>
                <w:tab w:val="left" w:pos="9744"/>
              </w:tabs>
              <w:ind w:left="792" w:right="-72"/>
              <w:contextualSpacing/>
              <w:rPr>
                <w:rFonts w:ascii="Arial" w:hAnsi="Arial" w:cs="Arial"/>
                <w:b/>
                <w:bCs/>
                <w:sz w:val="14"/>
                <w:szCs w:val="14"/>
              </w:rPr>
            </w:pPr>
            <w:r w:rsidRPr="00A76996">
              <w:rPr>
                <w:rFonts w:ascii="Arial" w:hAnsi="Arial" w:cs="Arial"/>
                <w:b/>
                <w:bCs/>
                <w:sz w:val="14"/>
                <w:szCs w:val="14"/>
              </w:rPr>
              <w:t>Non-current liabilities</w:t>
            </w:r>
          </w:p>
        </w:tc>
        <w:tc>
          <w:tcPr>
            <w:tcW w:w="586" w:type="pct"/>
            <w:vAlign w:val="bottom"/>
          </w:tcPr>
          <w:p w14:paraId="2CE9177D" w14:textId="66C693A6"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600" w:type="pct"/>
          </w:tcPr>
          <w:p w14:paraId="5377BA0F"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587" w:type="pct"/>
            <w:vAlign w:val="bottom"/>
          </w:tcPr>
          <w:p w14:paraId="0536E444" w14:textId="6020555D"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601" w:type="pct"/>
          </w:tcPr>
          <w:p w14:paraId="302E6C29"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663" w:type="pct"/>
            <w:vAlign w:val="bottom"/>
          </w:tcPr>
          <w:p w14:paraId="25DFAD9E" w14:textId="30A11EFC"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586" w:type="pct"/>
          </w:tcPr>
          <w:p w14:paraId="09BD1880"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A76996" w:rsidRPr="00A76996" w14:paraId="31C99D59" w14:textId="366192B5" w:rsidTr="00A76996">
        <w:tc>
          <w:tcPr>
            <w:tcW w:w="1376" w:type="pct"/>
            <w:vAlign w:val="bottom"/>
          </w:tcPr>
          <w:p w14:paraId="50FFCC68" w14:textId="77777777" w:rsidR="004573BF" w:rsidRPr="00A76996" w:rsidRDefault="004573BF" w:rsidP="00A76996">
            <w:pPr>
              <w:tabs>
                <w:tab w:val="left" w:pos="3295"/>
                <w:tab w:val="left" w:pos="9744"/>
              </w:tabs>
              <w:ind w:left="792" w:right="-72"/>
              <w:contextualSpacing/>
              <w:rPr>
                <w:rFonts w:ascii="Arial" w:hAnsi="Arial" w:cs="Arial"/>
                <w:sz w:val="14"/>
                <w:szCs w:val="14"/>
                <w:lang w:val="en-US"/>
              </w:rPr>
            </w:pPr>
            <w:r w:rsidRPr="00A76996">
              <w:rPr>
                <w:rFonts w:ascii="Arial" w:hAnsi="Arial" w:cs="Arial"/>
                <w:sz w:val="14"/>
                <w:szCs w:val="14"/>
                <w:lang w:val="en-US"/>
              </w:rPr>
              <w:t>Financial liabilities</w:t>
            </w:r>
          </w:p>
        </w:tc>
        <w:tc>
          <w:tcPr>
            <w:tcW w:w="586" w:type="pct"/>
            <w:vAlign w:val="bottom"/>
          </w:tcPr>
          <w:p w14:paraId="005197EA" w14:textId="56C3D4AA"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2,311,903,945</w:t>
            </w:r>
          </w:p>
        </w:tc>
        <w:tc>
          <w:tcPr>
            <w:tcW w:w="600" w:type="pct"/>
          </w:tcPr>
          <w:p w14:paraId="61CAD9F9" w14:textId="337D0ECB"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2,008,317,568</w:t>
            </w:r>
          </w:p>
        </w:tc>
        <w:tc>
          <w:tcPr>
            <w:tcW w:w="587" w:type="pct"/>
            <w:vAlign w:val="bottom"/>
          </w:tcPr>
          <w:p w14:paraId="553D8F39" w14:textId="3329B328"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3,205,646,086</w:t>
            </w:r>
          </w:p>
        </w:tc>
        <w:tc>
          <w:tcPr>
            <w:tcW w:w="601" w:type="pct"/>
          </w:tcPr>
          <w:p w14:paraId="6DF2927F" w14:textId="63CCC614"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3,321,262,069</w:t>
            </w:r>
          </w:p>
        </w:tc>
        <w:tc>
          <w:tcPr>
            <w:tcW w:w="663" w:type="pct"/>
            <w:vAlign w:val="bottom"/>
          </w:tcPr>
          <w:p w14:paraId="35AC65C9" w14:textId="7FF826B9"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5,517,550,031</w:t>
            </w:r>
          </w:p>
        </w:tc>
        <w:tc>
          <w:tcPr>
            <w:tcW w:w="586" w:type="pct"/>
          </w:tcPr>
          <w:p w14:paraId="58460A09" w14:textId="43036023"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5,329,579,637</w:t>
            </w:r>
          </w:p>
        </w:tc>
      </w:tr>
      <w:tr w:rsidR="00A76996" w:rsidRPr="00A76996" w14:paraId="02B0C591" w14:textId="77777777" w:rsidTr="00A76996">
        <w:tc>
          <w:tcPr>
            <w:tcW w:w="1376" w:type="pct"/>
            <w:vAlign w:val="bottom"/>
          </w:tcPr>
          <w:p w14:paraId="78875605" w14:textId="52980F43" w:rsidR="004573BF" w:rsidRPr="00A76996" w:rsidRDefault="004573BF" w:rsidP="00A76996">
            <w:pPr>
              <w:tabs>
                <w:tab w:val="left" w:pos="3295"/>
                <w:tab w:val="left" w:pos="9744"/>
              </w:tabs>
              <w:ind w:left="792" w:right="-72"/>
              <w:contextualSpacing/>
              <w:rPr>
                <w:rFonts w:ascii="Arial" w:hAnsi="Arial" w:cs="Arial"/>
                <w:sz w:val="14"/>
                <w:szCs w:val="14"/>
                <w:lang w:val="en-US"/>
              </w:rPr>
            </w:pPr>
            <w:r w:rsidRPr="00A76996">
              <w:rPr>
                <w:rFonts w:ascii="Arial" w:hAnsi="Arial" w:cs="Arial"/>
                <w:sz w:val="14"/>
                <w:szCs w:val="14"/>
                <w:lang w:val="en-US"/>
              </w:rPr>
              <w:t>Other liabilities</w:t>
            </w:r>
          </w:p>
        </w:tc>
        <w:tc>
          <w:tcPr>
            <w:tcW w:w="586" w:type="pct"/>
            <w:vAlign w:val="bottom"/>
          </w:tcPr>
          <w:p w14:paraId="7AFC037C" w14:textId="2E8E510A" w:rsidR="004573BF" w:rsidRPr="00A76996" w:rsidRDefault="004573BF"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w:t>
            </w:r>
          </w:p>
        </w:tc>
        <w:tc>
          <w:tcPr>
            <w:tcW w:w="600" w:type="pct"/>
          </w:tcPr>
          <w:p w14:paraId="311EAE0C" w14:textId="5FAD48B4" w:rsidR="004573BF" w:rsidRPr="00A76996" w:rsidRDefault="004573BF"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5,312,879</w:t>
            </w:r>
          </w:p>
        </w:tc>
        <w:tc>
          <w:tcPr>
            <w:tcW w:w="587" w:type="pct"/>
            <w:vAlign w:val="bottom"/>
          </w:tcPr>
          <w:p w14:paraId="0107E1E6" w14:textId="24C7B2FE" w:rsidR="004573BF" w:rsidRPr="00A76996" w:rsidRDefault="004573BF"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w:t>
            </w:r>
          </w:p>
        </w:tc>
        <w:tc>
          <w:tcPr>
            <w:tcW w:w="601" w:type="pct"/>
          </w:tcPr>
          <w:p w14:paraId="2671D85F" w14:textId="41D7CD19" w:rsidR="004573BF" w:rsidRPr="00A76996" w:rsidRDefault="004573BF"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w:t>
            </w:r>
          </w:p>
        </w:tc>
        <w:tc>
          <w:tcPr>
            <w:tcW w:w="663" w:type="pct"/>
            <w:vAlign w:val="bottom"/>
          </w:tcPr>
          <w:p w14:paraId="7886879B" w14:textId="1C2A8342" w:rsidR="004573BF" w:rsidRPr="00A76996" w:rsidRDefault="004573BF"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w:t>
            </w:r>
          </w:p>
        </w:tc>
        <w:tc>
          <w:tcPr>
            <w:tcW w:w="586" w:type="pct"/>
          </w:tcPr>
          <w:p w14:paraId="5C0D3B82" w14:textId="738BF15C" w:rsidR="004573BF" w:rsidRPr="00A76996" w:rsidRDefault="004573BF"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5,312,879</w:t>
            </w:r>
          </w:p>
        </w:tc>
      </w:tr>
      <w:tr w:rsidR="00A76996" w:rsidRPr="00A76996" w14:paraId="40B6BA0C" w14:textId="11FBE4C6" w:rsidTr="00A76996">
        <w:tc>
          <w:tcPr>
            <w:tcW w:w="1376" w:type="pct"/>
            <w:vAlign w:val="bottom"/>
          </w:tcPr>
          <w:p w14:paraId="274A04F0"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left="366"/>
              <w:rPr>
                <w:rFonts w:ascii="Arial" w:hAnsi="Arial" w:cs="Arial"/>
                <w:sz w:val="12"/>
                <w:szCs w:val="12"/>
                <w:lang w:val="en-US"/>
              </w:rPr>
            </w:pPr>
          </w:p>
        </w:tc>
        <w:tc>
          <w:tcPr>
            <w:tcW w:w="586" w:type="pct"/>
            <w:vAlign w:val="bottom"/>
          </w:tcPr>
          <w:p w14:paraId="5DAC324B"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00" w:type="pct"/>
          </w:tcPr>
          <w:p w14:paraId="641A4956"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87" w:type="pct"/>
            <w:vAlign w:val="bottom"/>
          </w:tcPr>
          <w:p w14:paraId="32124F8C" w14:textId="3E191A7F"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01" w:type="pct"/>
          </w:tcPr>
          <w:p w14:paraId="0C487B15"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63" w:type="pct"/>
            <w:vAlign w:val="bottom"/>
          </w:tcPr>
          <w:p w14:paraId="038281B5" w14:textId="0DEB05C1"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86" w:type="pct"/>
          </w:tcPr>
          <w:p w14:paraId="078429D2"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A76996" w:rsidRPr="00A76996" w14:paraId="3F56AC5F" w14:textId="7444FF01" w:rsidTr="00A76996">
        <w:tc>
          <w:tcPr>
            <w:tcW w:w="1376" w:type="pct"/>
            <w:vAlign w:val="bottom"/>
          </w:tcPr>
          <w:p w14:paraId="67AD8DA5" w14:textId="77777777" w:rsidR="00A76996" w:rsidRDefault="004573BF" w:rsidP="00A76996">
            <w:pPr>
              <w:tabs>
                <w:tab w:val="left" w:pos="3295"/>
                <w:tab w:val="left" w:pos="9744"/>
              </w:tabs>
              <w:ind w:left="792" w:right="-72"/>
              <w:contextualSpacing/>
              <w:rPr>
                <w:rFonts w:ascii="Arial" w:hAnsi="Arial" w:cs="Arial"/>
                <w:b/>
                <w:bCs/>
                <w:sz w:val="14"/>
                <w:szCs w:val="14"/>
                <w:lang w:val="en-US"/>
              </w:rPr>
            </w:pPr>
            <w:r w:rsidRPr="00A76996">
              <w:rPr>
                <w:rFonts w:ascii="Arial" w:hAnsi="Arial" w:cs="Arial"/>
                <w:b/>
                <w:bCs/>
                <w:sz w:val="14"/>
                <w:szCs w:val="14"/>
                <w:lang w:val="en-US"/>
              </w:rPr>
              <w:t xml:space="preserve">Total non-current </w:t>
            </w:r>
          </w:p>
          <w:p w14:paraId="3D0C282A" w14:textId="4BE80DD0" w:rsidR="004573BF" w:rsidRPr="00A76996" w:rsidRDefault="00A76996" w:rsidP="00A76996">
            <w:pPr>
              <w:tabs>
                <w:tab w:val="left" w:pos="3295"/>
                <w:tab w:val="left" w:pos="9744"/>
              </w:tabs>
              <w:ind w:left="792" w:right="-72"/>
              <w:contextualSpacing/>
              <w:rPr>
                <w:rFonts w:ascii="Arial" w:hAnsi="Arial" w:cs="Arial"/>
                <w:b/>
                <w:bCs/>
                <w:sz w:val="14"/>
                <w:szCs w:val="14"/>
              </w:rPr>
            </w:pPr>
            <w:r>
              <w:rPr>
                <w:rFonts w:ascii="Arial" w:hAnsi="Arial" w:cs="Arial"/>
                <w:b/>
                <w:bCs/>
                <w:sz w:val="14"/>
                <w:szCs w:val="14"/>
                <w:lang w:val="en-US"/>
              </w:rPr>
              <w:t xml:space="preserve">   </w:t>
            </w:r>
            <w:r w:rsidR="004573BF" w:rsidRPr="00A76996">
              <w:rPr>
                <w:rFonts w:ascii="Arial" w:hAnsi="Arial" w:cs="Arial"/>
                <w:b/>
                <w:bCs/>
                <w:sz w:val="14"/>
                <w:szCs w:val="14"/>
                <w:lang w:val="en-US"/>
              </w:rPr>
              <w:t>liabilities</w:t>
            </w:r>
          </w:p>
        </w:tc>
        <w:tc>
          <w:tcPr>
            <w:tcW w:w="586" w:type="pct"/>
            <w:vAlign w:val="bottom"/>
          </w:tcPr>
          <w:p w14:paraId="166DA9E1" w14:textId="1C8BB324" w:rsidR="004573BF" w:rsidRPr="00A76996" w:rsidRDefault="004573BF"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2,311,903,945</w:t>
            </w:r>
          </w:p>
        </w:tc>
        <w:tc>
          <w:tcPr>
            <w:tcW w:w="600" w:type="pct"/>
          </w:tcPr>
          <w:p w14:paraId="2066C021" w14:textId="77777777" w:rsidR="00A76996" w:rsidRDefault="00A76996"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3CF751B0" w14:textId="42C5D503" w:rsidR="004573BF" w:rsidRPr="00A76996" w:rsidRDefault="004573BF"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2,013,630,447</w:t>
            </w:r>
          </w:p>
        </w:tc>
        <w:tc>
          <w:tcPr>
            <w:tcW w:w="587" w:type="pct"/>
            <w:vAlign w:val="bottom"/>
          </w:tcPr>
          <w:p w14:paraId="081ACF52" w14:textId="5F7C41DB" w:rsidR="004573BF" w:rsidRPr="00A76996" w:rsidRDefault="004573BF"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3,205,646,086</w:t>
            </w:r>
          </w:p>
        </w:tc>
        <w:tc>
          <w:tcPr>
            <w:tcW w:w="601" w:type="pct"/>
          </w:tcPr>
          <w:p w14:paraId="20E5641E" w14:textId="77777777" w:rsidR="00A76996" w:rsidRDefault="00A76996"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37FF5720" w14:textId="7F3CE1D9" w:rsidR="004573BF" w:rsidRPr="00A76996" w:rsidRDefault="004573BF"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3,321,262,069</w:t>
            </w:r>
          </w:p>
        </w:tc>
        <w:tc>
          <w:tcPr>
            <w:tcW w:w="663" w:type="pct"/>
            <w:vAlign w:val="bottom"/>
          </w:tcPr>
          <w:p w14:paraId="07902135" w14:textId="53A6906C" w:rsidR="004573BF" w:rsidRPr="00A76996" w:rsidRDefault="004573BF"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5,517,550,031</w:t>
            </w:r>
          </w:p>
        </w:tc>
        <w:tc>
          <w:tcPr>
            <w:tcW w:w="586" w:type="pct"/>
          </w:tcPr>
          <w:p w14:paraId="1B3E9A3C" w14:textId="77777777" w:rsidR="00A76996" w:rsidRDefault="00A76996"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15F7BF87" w14:textId="217E1952" w:rsidR="004573BF" w:rsidRPr="00A76996" w:rsidRDefault="004573BF" w:rsidP="00A769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5,334,892,516</w:t>
            </w:r>
          </w:p>
        </w:tc>
      </w:tr>
      <w:tr w:rsidR="00A76996" w:rsidRPr="00A76996" w14:paraId="1E6EA0BD" w14:textId="5C7B62C0" w:rsidTr="00A76996">
        <w:tc>
          <w:tcPr>
            <w:tcW w:w="1376" w:type="pct"/>
            <w:vAlign w:val="bottom"/>
          </w:tcPr>
          <w:p w14:paraId="7B1F823D"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left="366"/>
              <w:rPr>
                <w:rFonts w:ascii="Arial" w:hAnsi="Arial" w:cs="Arial"/>
                <w:b/>
                <w:bCs/>
                <w:sz w:val="12"/>
                <w:szCs w:val="12"/>
                <w:lang w:val="en-US"/>
              </w:rPr>
            </w:pPr>
          </w:p>
        </w:tc>
        <w:tc>
          <w:tcPr>
            <w:tcW w:w="586" w:type="pct"/>
            <w:vAlign w:val="bottom"/>
          </w:tcPr>
          <w:p w14:paraId="02D4542D"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00" w:type="pct"/>
          </w:tcPr>
          <w:p w14:paraId="30A4FD67"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87" w:type="pct"/>
            <w:vAlign w:val="bottom"/>
          </w:tcPr>
          <w:p w14:paraId="26ADF91F" w14:textId="7705B2B0"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01" w:type="pct"/>
          </w:tcPr>
          <w:p w14:paraId="731AC2A2"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63" w:type="pct"/>
            <w:vAlign w:val="bottom"/>
          </w:tcPr>
          <w:p w14:paraId="7B3AEBA2" w14:textId="59BE42EF"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86" w:type="pct"/>
          </w:tcPr>
          <w:p w14:paraId="04884F3F"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A76996" w:rsidRPr="00A76996" w14:paraId="22E577FF" w14:textId="7C54E226" w:rsidTr="00A76996">
        <w:tc>
          <w:tcPr>
            <w:tcW w:w="1376" w:type="pct"/>
            <w:vAlign w:val="bottom"/>
          </w:tcPr>
          <w:p w14:paraId="151921F1" w14:textId="77777777" w:rsidR="004573BF" w:rsidRPr="00A76996" w:rsidRDefault="004573BF" w:rsidP="00A76996">
            <w:pPr>
              <w:tabs>
                <w:tab w:val="left" w:pos="3295"/>
                <w:tab w:val="left" w:pos="9744"/>
              </w:tabs>
              <w:ind w:left="792" w:right="-72"/>
              <w:contextualSpacing/>
              <w:rPr>
                <w:rFonts w:ascii="Arial" w:hAnsi="Arial" w:cs="Arial"/>
                <w:b/>
                <w:bCs/>
                <w:sz w:val="14"/>
                <w:szCs w:val="14"/>
                <w:lang w:val="en-US"/>
              </w:rPr>
            </w:pPr>
            <w:r w:rsidRPr="00A76996">
              <w:rPr>
                <w:rFonts w:ascii="Arial" w:hAnsi="Arial" w:cs="Arial"/>
                <w:b/>
                <w:bCs/>
                <w:sz w:val="14"/>
                <w:szCs w:val="14"/>
                <w:lang w:val="en-US"/>
              </w:rPr>
              <w:t>Total liabilities</w:t>
            </w:r>
          </w:p>
        </w:tc>
        <w:tc>
          <w:tcPr>
            <w:tcW w:w="586" w:type="pct"/>
            <w:vAlign w:val="bottom"/>
          </w:tcPr>
          <w:p w14:paraId="0037E5A2" w14:textId="640028D5" w:rsidR="004573BF" w:rsidRPr="00A76996" w:rsidRDefault="004573BF" w:rsidP="00A7699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2,604,412,791</w:t>
            </w:r>
          </w:p>
        </w:tc>
        <w:tc>
          <w:tcPr>
            <w:tcW w:w="600" w:type="pct"/>
          </w:tcPr>
          <w:p w14:paraId="6A02A598" w14:textId="152A2FAC" w:rsidR="004573BF" w:rsidRPr="00A76996" w:rsidRDefault="004573BF" w:rsidP="00A7699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2,692,369,148</w:t>
            </w:r>
          </w:p>
        </w:tc>
        <w:tc>
          <w:tcPr>
            <w:tcW w:w="587" w:type="pct"/>
            <w:vAlign w:val="bottom"/>
          </w:tcPr>
          <w:p w14:paraId="7B712B79" w14:textId="449A2ECF" w:rsidR="004573BF" w:rsidRPr="00A76996" w:rsidRDefault="004573BF" w:rsidP="00A7699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3,444,557,064</w:t>
            </w:r>
          </w:p>
        </w:tc>
        <w:tc>
          <w:tcPr>
            <w:tcW w:w="601" w:type="pct"/>
          </w:tcPr>
          <w:p w14:paraId="5C2CCCC4" w14:textId="786C2D78" w:rsidR="004573BF" w:rsidRPr="00A76996" w:rsidRDefault="004573BF" w:rsidP="00A7699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3,641,181,890</w:t>
            </w:r>
          </w:p>
        </w:tc>
        <w:tc>
          <w:tcPr>
            <w:tcW w:w="663" w:type="pct"/>
            <w:vAlign w:val="bottom"/>
          </w:tcPr>
          <w:p w14:paraId="3F9DC6EE" w14:textId="64A9ABB3" w:rsidR="004573BF" w:rsidRPr="00A76996" w:rsidRDefault="004573BF" w:rsidP="00A7699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6,048,969,855</w:t>
            </w:r>
          </w:p>
        </w:tc>
        <w:tc>
          <w:tcPr>
            <w:tcW w:w="586" w:type="pct"/>
          </w:tcPr>
          <w:p w14:paraId="5F74C9D5" w14:textId="4AE685A2" w:rsidR="004573BF" w:rsidRPr="00A76996" w:rsidRDefault="004573BF" w:rsidP="00A7699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6,333,551,038</w:t>
            </w:r>
          </w:p>
        </w:tc>
      </w:tr>
      <w:tr w:rsidR="00A76996" w:rsidRPr="00A76996" w14:paraId="67692F2D" w14:textId="1E6FDE4D" w:rsidTr="00A76996">
        <w:tc>
          <w:tcPr>
            <w:tcW w:w="1376" w:type="pct"/>
            <w:vAlign w:val="bottom"/>
          </w:tcPr>
          <w:p w14:paraId="58393BD1"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left="366"/>
              <w:rPr>
                <w:rFonts w:ascii="Arial" w:hAnsi="Arial" w:cs="Arial"/>
                <w:sz w:val="12"/>
                <w:szCs w:val="12"/>
                <w:lang w:val="en-US"/>
              </w:rPr>
            </w:pPr>
          </w:p>
        </w:tc>
        <w:tc>
          <w:tcPr>
            <w:tcW w:w="586" w:type="pct"/>
            <w:vAlign w:val="bottom"/>
          </w:tcPr>
          <w:p w14:paraId="26B89406"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00" w:type="pct"/>
          </w:tcPr>
          <w:p w14:paraId="11235D91"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87" w:type="pct"/>
            <w:vAlign w:val="bottom"/>
          </w:tcPr>
          <w:p w14:paraId="12136E84" w14:textId="0297B5BA"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01" w:type="pct"/>
          </w:tcPr>
          <w:p w14:paraId="63727ADD"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63" w:type="pct"/>
            <w:vAlign w:val="bottom"/>
          </w:tcPr>
          <w:p w14:paraId="0E838A9C" w14:textId="3DB853C5"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86" w:type="pct"/>
          </w:tcPr>
          <w:p w14:paraId="44AFF55B" w14:textId="77777777" w:rsidR="004573BF" w:rsidRPr="00A76996" w:rsidRDefault="004573BF" w:rsidP="00A7699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A76996" w:rsidRPr="00A76996" w14:paraId="0434AFE4" w14:textId="2D64858B" w:rsidTr="00A76996">
        <w:tc>
          <w:tcPr>
            <w:tcW w:w="1376" w:type="pct"/>
            <w:vAlign w:val="bottom"/>
          </w:tcPr>
          <w:p w14:paraId="4943CD81" w14:textId="77777777" w:rsidR="004573BF" w:rsidRPr="00A76996" w:rsidRDefault="004573BF" w:rsidP="00A76996">
            <w:pPr>
              <w:tabs>
                <w:tab w:val="left" w:pos="3295"/>
                <w:tab w:val="left" w:pos="9744"/>
              </w:tabs>
              <w:ind w:left="792" w:right="-72"/>
              <w:contextualSpacing/>
              <w:rPr>
                <w:rFonts w:ascii="Arial" w:hAnsi="Arial" w:cs="Arial"/>
                <w:b/>
                <w:bCs/>
                <w:sz w:val="14"/>
                <w:szCs w:val="14"/>
              </w:rPr>
            </w:pPr>
            <w:r w:rsidRPr="00A76996">
              <w:rPr>
                <w:rFonts w:ascii="Arial" w:hAnsi="Arial" w:cs="Arial"/>
                <w:b/>
                <w:bCs/>
                <w:sz w:val="14"/>
                <w:szCs w:val="14"/>
                <w:lang w:val="en-US"/>
              </w:rPr>
              <w:t>Net assets</w:t>
            </w:r>
          </w:p>
        </w:tc>
        <w:tc>
          <w:tcPr>
            <w:tcW w:w="586" w:type="pct"/>
            <w:vAlign w:val="bottom"/>
          </w:tcPr>
          <w:p w14:paraId="492FA6E1" w14:textId="2CC3B7D7" w:rsidR="004573BF" w:rsidRPr="00A76996" w:rsidRDefault="004573BF" w:rsidP="00A7699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930,689,233</w:t>
            </w:r>
          </w:p>
        </w:tc>
        <w:tc>
          <w:tcPr>
            <w:tcW w:w="600" w:type="pct"/>
          </w:tcPr>
          <w:p w14:paraId="0581056B" w14:textId="12E256E2" w:rsidR="004573BF" w:rsidRPr="00A76996" w:rsidRDefault="004573BF" w:rsidP="00A7699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816,387,084</w:t>
            </w:r>
          </w:p>
        </w:tc>
        <w:tc>
          <w:tcPr>
            <w:tcW w:w="587" w:type="pct"/>
            <w:vAlign w:val="bottom"/>
          </w:tcPr>
          <w:p w14:paraId="4421D77C" w14:textId="14C9319D" w:rsidR="004573BF" w:rsidRPr="00A76996" w:rsidRDefault="004573BF" w:rsidP="00A7699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1,226,913,258</w:t>
            </w:r>
          </w:p>
        </w:tc>
        <w:tc>
          <w:tcPr>
            <w:tcW w:w="601" w:type="pct"/>
          </w:tcPr>
          <w:p w14:paraId="7137295E" w14:textId="38A4E75C" w:rsidR="004573BF" w:rsidRPr="00A76996" w:rsidRDefault="004573BF" w:rsidP="00A7699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1,040,277,158</w:t>
            </w:r>
          </w:p>
        </w:tc>
        <w:tc>
          <w:tcPr>
            <w:tcW w:w="663" w:type="pct"/>
            <w:vAlign w:val="bottom"/>
          </w:tcPr>
          <w:p w14:paraId="61549067" w14:textId="39E0695F" w:rsidR="004573BF" w:rsidRPr="00A76996" w:rsidRDefault="004573BF" w:rsidP="00A7699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2,157,602,491</w:t>
            </w:r>
          </w:p>
        </w:tc>
        <w:tc>
          <w:tcPr>
            <w:tcW w:w="586" w:type="pct"/>
          </w:tcPr>
          <w:p w14:paraId="0463E50A" w14:textId="1BC69E78" w:rsidR="004573BF" w:rsidRPr="00A76996" w:rsidRDefault="004573BF" w:rsidP="00A7699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1,856,664,242</w:t>
            </w:r>
          </w:p>
        </w:tc>
      </w:tr>
    </w:tbl>
    <w:p w14:paraId="744C6397" w14:textId="77777777" w:rsidR="0014263F" w:rsidRPr="00D94413" w:rsidRDefault="0014263F" w:rsidP="0014263F">
      <w:pPr>
        <w:jc w:val="both"/>
        <w:rPr>
          <w:rFonts w:ascii="Arial" w:hAnsi="Arial" w:cs="Arial"/>
          <w:sz w:val="20"/>
          <w:szCs w:val="20"/>
        </w:rPr>
      </w:pPr>
    </w:p>
    <w:p w14:paraId="28CB93AE" w14:textId="2F8D8E0F" w:rsidR="0014263F" w:rsidRPr="00D94413" w:rsidRDefault="0014263F" w:rsidP="0014263F">
      <w:pPr>
        <w:ind w:left="900"/>
        <w:jc w:val="both"/>
        <w:rPr>
          <w:rFonts w:ascii="Arial" w:hAnsi="Arial" w:cs="Arial"/>
          <w:sz w:val="20"/>
          <w:szCs w:val="20"/>
        </w:rPr>
      </w:pPr>
      <w:r w:rsidRPr="00D94413">
        <w:rPr>
          <w:rFonts w:ascii="Arial" w:hAnsi="Arial" w:cs="Arial"/>
          <w:sz w:val="20"/>
          <w:szCs w:val="20"/>
        </w:rPr>
        <w:t>Summarised statement of comprehensive income</w:t>
      </w:r>
      <w:r w:rsidR="00FF03C1">
        <w:rPr>
          <w:rFonts w:ascii="Arial" w:hAnsi="Arial" w:cs="Arial"/>
          <w:sz w:val="20"/>
          <w:szCs w:val="20"/>
        </w:rPr>
        <w:t xml:space="preserve"> for the year ended 31 December</w:t>
      </w:r>
      <w:r w:rsidRPr="00D94413">
        <w:rPr>
          <w:rFonts w:ascii="Arial" w:hAnsi="Arial" w:cs="Arial"/>
          <w:sz w:val="20"/>
          <w:szCs w:val="20"/>
        </w:rPr>
        <w:t>:</w:t>
      </w:r>
    </w:p>
    <w:p w14:paraId="4D605FD1" w14:textId="77777777" w:rsidR="00B776D2" w:rsidRPr="00D94413" w:rsidRDefault="00B776D2" w:rsidP="0014263F">
      <w:pPr>
        <w:ind w:left="900"/>
        <w:jc w:val="both"/>
        <w:rPr>
          <w:rFonts w:ascii="Arial" w:hAnsi="Arial" w:cs="Arial"/>
          <w:sz w:val="20"/>
          <w:szCs w:val="20"/>
        </w:rPr>
      </w:pPr>
    </w:p>
    <w:tbl>
      <w:tblPr>
        <w:tblW w:w="5000" w:type="pct"/>
        <w:tblLayout w:type="fixed"/>
        <w:tblLook w:val="0000" w:firstRow="0" w:lastRow="0" w:firstColumn="0" w:lastColumn="0" w:noHBand="0" w:noVBand="0"/>
      </w:tblPr>
      <w:tblGrid>
        <w:gridCol w:w="2610"/>
        <w:gridCol w:w="1078"/>
        <w:gridCol w:w="1171"/>
        <w:gridCol w:w="1080"/>
        <w:gridCol w:w="1118"/>
        <w:gridCol w:w="1313"/>
        <w:gridCol w:w="1088"/>
      </w:tblGrid>
      <w:tr w:rsidR="00403AD1" w:rsidRPr="00A76996" w14:paraId="269CD619" w14:textId="6CA34D9D" w:rsidTr="00403AD1">
        <w:tc>
          <w:tcPr>
            <w:tcW w:w="1380" w:type="pct"/>
          </w:tcPr>
          <w:p w14:paraId="50703325" w14:textId="77777777" w:rsidR="00403AD1" w:rsidRPr="00A76996" w:rsidRDefault="00403AD1" w:rsidP="00403AD1">
            <w:pPr>
              <w:tabs>
                <w:tab w:val="left" w:pos="1134"/>
                <w:tab w:val="left" w:pos="1276"/>
                <w:tab w:val="center" w:pos="3402"/>
                <w:tab w:val="center" w:pos="4536"/>
                <w:tab w:val="center" w:pos="5670"/>
                <w:tab w:val="center" w:pos="6804"/>
                <w:tab w:val="right" w:pos="7655"/>
              </w:tabs>
              <w:ind w:left="366"/>
              <w:rPr>
                <w:rFonts w:ascii="Arial" w:hAnsi="Arial" w:cs="Arial"/>
                <w:sz w:val="14"/>
                <w:szCs w:val="14"/>
              </w:rPr>
            </w:pPr>
          </w:p>
        </w:tc>
        <w:tc>
          <w:tcPr>
            <w:tcW w:w="1189" w:type="pct"/>
            <w:gridSpan w:val="2"/>
            <w:vAlign w:val="bottom"/>
          </w:tcPr>
          <w:p w14:paraId="26D9583A" w14:textId="6E70A3F3" w:rsidR="00403AD1" w:rsidRPr="00403AD1" w:rsidRDefault="00403AD1" w:rsidP="00403AD1">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A76996">
              <w:rPr>
                <w:rFonts w:ascii="Arial" w:hAnsi="Arial" w:cs="Arial"/>
                <w:b/>
                <w:bCs/>
                <w:sz w:val="14"/>
                <w:szCs w:val="14"/>
                <w:lang w:val="en-US"/>
              </w:rPr>
              <w:t>B.Grimm Sena</w:t>
            </w:r>
            <w:r w:rsidRPr="00A76996">
              <w:rPr>
                <w:rFonts w:ascii="Arial" w:hAnsi="Arial" w:cs="Arial"/>
                <w:b/>
                <w:bCs/>
                <w:sz w:val="14"/>
                <w:szCs w:val="14"/>
              </w:rPr>
              <w:t xml:space="preserve"> Solar</w:t>
            </w:r>
            <w:r w:rsidRPr="00A76996">
              <w:rPr>
                <w:rFonts w:ascii="Arial" w:hAnsi="Arial" w:cs="Arial"/>
                <w:b/>
                <w:bCs/>
                <w:sz w:val="14"/>
                <w:szCs w:val="14"/>
              </w:rPr>
              <w:br/>
              <w:t>Power Limited and its subsidiaries</w:t>
            </w:r>
          </w:p>
        </w:tc>
        <w:tc>
          <w:tcPr>
            <w:tcW w:w="1162" w:type="pct"/>
            <w:gridSpan w:val="2"/>
            <w:vAlign w:val="bottom"/>
          </w:tcPr>
          <w:p w14:paraId="4D64DFB4" w14:textId="77777777" w:rsidR="00403AD1" w:rsidRPr="00A76996" w:rsidRDefault="00403AD1" w:rsidP="00403AD1">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A76996">
              <w:rPr>
                <w:rFonts w:ascii="Arial" w:hAnsi="Arial" w:cs="Arial"/>
                <w:b/>
                <w:bCs/>
                <w:sz w:val="14"/>
                <w:szCs w:val="14"/>
                <w:lang w:val="en-US"/>
              </w:rPr>
              <w:t>B.Grimm Yanhee</w:t>
            </w:r>
          </w:p>
          <w:p w14:paraId="307C1478" w14:textId="31E6DD20" w:rsidR="00403AD1" w:rsidRPr="00A76996" w:rsidRDefault="00403AD1" w:rsidP="00403AD1">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A76996">
              <w:rPr>
                <w:rFonts w:ascii="Arial" w:hAnsi="Arial" w:cs="Arial"/>
                <w:b/>
                <w:bCs/>
                <w:sz w:val="14"/>
                <w:szCs w:val="14"/>
              </w:rPr>
              <w:t>Solar Power Limited</w:t>
            </w:r>
          </w:p>
        </w:tc>
        <w:tc>
          <w:tcPr>
            <w:tcW w:w="1269" w:type="pct"/>
            <w:gridSpan w:val="2"/>
            <w:vAlign w:val="bottom"/>
          </w:tcPr>
          <w:p w14:paraId="4FE57BAB" w14:textId="6F500008" w:rsidR="00403AD1" w:rsidRPr="00A76996" w:rsidRDefault="00403AD1" w:rsidP="00403AD1">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A76996">
              <w:rPr>
                <w:rFonts w:ascii="Arial" w:hAnsi="Arial" w:cs="Arial"/>
                <w:b/>
                <w:bCs/>
                <w:sz w:val="14"/>
                <w:szCs w:val="14"/>
              </w:rPr>
              <w:t>Total</w:t>
            </w:r>
          </w:p>
        </w:tc>
      </w:tr>
      <w:tr w:rsidR="003153C3" w:rsidRPr="00A76996" w14:paraId="0932A4D4" w14:textId="3143E86A" w:rsidTr="00A76996">
        <w:trPr>
          <w:trHeight w:val="180"/>
        </w:trPr>
        <w:tc>
          <w:tcPr>
            <w:tcW w:w="1380" w:type="pct"/>
            <w:vAlign w:val="bottom"/>
          </w:tcPr>
          <w:p w14:paraId="7607B524" w14:textId="77777777" w:rsidR="003153C3" w:rsidRPr="00A76996" w:rsidRDefault="003153C3" w:rsidP="003153C3">
            <w:pPr>
              <w:tabs>
                <w:tab w:val="left" w:pos="1134"/>
                <w:tab w:val="left" w:pos="1276"/>
                <w:tab w:val="center" w:pos="3402"/>
                <w:tab w:val="center" w:pos="4536"/>
                <w:tab w:val="center" w:pos="5670"/>
                <w:tab w:val="center" w:pos="6804"/>
                <w:tab w:val="right" w:pos="7655"/>
              </w:tabs>
              <w:ind w:left="366"/>
              <w:rPr>
                <w:rFonts w:ascii="Arial" w:hAnsi="Arial" w:cs="Arial"/>
                <w:sz w:val="14"/>
                <w:szCs w:val="14"/>
              </w:rPr>
            </w:pPr>
          </w:p>
        </w:tc>
        <w:tc>
          <w:tcPr>
            <w:tcW w:w="570" w:type="pct"/>
            <w:vAlign w:val="bottom"/>
          </w:tcPr>
          <w:p w14:paraId="20BD0E9B" w14:textId="77777777" w:rsidR="003153C3" w:rsidRPr="00A76996" w:rsidRDefault="003153C3" w:rsidP="003153C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A76996">
              <w:rPr>
                <w:rFonts w:ascii="Arial" w:hAnsi="Arial" w:cs="Arial"/>
                <w:b/>
                <w:bCs/>
                <w:sz w:val="14"/>
                <w:szCs w:val="14"/>
              </w:rPr>
              <w:t>2016</w:t>
            </w:r>
          </w:p>
        </w:tc>
        <w:tc>
          <w:tcPr>
            <w:tcW w:w="619" w:type="pct"/>
            <w:vAlign w:val="bottom"/>
          </w:tcPr>
          <w:p w14:paraId="2D2FA251" w14:textId="27A609B6" w:rsidR="003153C3" w:rsidRPr="00A76996" w:rsidRDefault="003153C3" w:rsidP="003153C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A76996">
              <w:rPr>
                <w:rFonts w:ascii="Arial" w:hAnsi="Arial" w:cs="Arial"/>
                <w:b/>
                <w:bCs/>
                <w:sz w:val="14"/>
                <w:szCs w:val="14"/>
              </w:rPr>
              <w:t>2015</w:t>
            </w:r>
          </w:p>
        </w:tc>
        <w:tc>
          <w:tcPr>
            <w:tcW w:w="571" w:type="pct"/>
            <w:vAlign w:val="bottom"/>
          </w:tcPr>
          <w:p w14:paraId="0FE612C6" w14:textId="3A46120F" w:rsidR="003153C3" w:rsidRPr="00A76996" w:rsidRDefault="003153C3" w:rsidP="003153C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A76996">
              <w:rPr>
                <w:rFonts w:ascii="Arial" w:hAnsi="Arial" w:cs="Arial"/>
                <w:b/>
                <w:bCs/>
                <w:sz w:val="14"/>
                <w:szCs w:val="14"/>
              </w:rPr>
              <w:t>2016</w:t>
            </w:r>
          </w:p>
        </w:tc>
        <w:tc>
          <w:tcPr>
            <w:tcW w:w="591" w:type="pct"/>
            <w:vAlign w:val="bottom"/>
          </w:tcPr>
          <w:p w14:paraId="5BAD26F6" w14:textId="35F82310" w:rsidR="003153C3" w:rsidRPr="00A76996" w:rsidRDefault="003153C3" w:rsidP="003153C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A76996">
              <w:rPr>
                <w:rFonts w:ascii="Arial" w:hAnsi="Arial" w:cs="Arial"/>
                <w:b/>
                <w:bCs/>
                <w:sz w:val="14"/>
                <w:szCs w:val="14"/>
              </w:rPr>
              <w:t>2015</w:t>
            </w:r>
          </w:p>
        </w:tc>
        <w:tc>
          <w:tcPr>
            <w:tcW w:w="694" w:type="pct"/>
            <w:vAlign w:val="bottom"/>
          </w:tcPr>
          <w:p w14:paraId="086AEDD4" w14:textId="16248E51" w:rsidR="003153C3" w:rsidRPr="00A76996" w:rsidRDefault="003153C3" w:rsidP="003153C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A76996">
              <w:rPr>
                <w:rFonts w:ascii="Arial" w:hAnsi="Arial" w:cs="Arial"/>
                <w:b/>
                <w:bCs/>
                <w:sz w:val="14"/>
                <w:szCs w:val="14"/>
              </w:rPr>
              <w:t>2016</w:t>
            </w:r>
          </w:p>
        </w:tc>
        <w:tc>
          <w:tcPr>
            <w:tcW w:w="575" w:type="pct"/>
            <w:vAlign w:val="bottom"/>
          </w:tcPr>
          <w:p w14:paraId="1537F344" w14:textId="333CDD71" w:rsidR="003153C3" w:rsidRPr="00A76996" w:rsidRDefault="003153C3" w:rsidP="003153C3">
            <w:pP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A76996">
              <w:rPr>
                <w:rFonts w:ascii="Arial" w:hAnsi="Arial" w:cs="Arial"/>
                <w:b/>
                <w:bCs/>
                <w:sz w:val="14"/>
                <w:szCs w:val="14"/>
              </w:rPr>
              <w:t>2015</w:t>
            </w:r>
          </w:p>
        </w:tc>
      </w:tr>
      <w:tr w:rsidR="00FE1A32" w:rsidRPr="00A76996" w14:paraId="4AFF0668" w14:textId="1E7C397E" w:rsidTr="00A76996">
        <w:tc>
          <w:tcPr>
            <w:tcW w:w="1380" w:type="pct"/>
          </w:tcPr>
          <w:p w14:paraId="76E9FF14" w14:textId="77777777" w:rsidR="00FE1A32" w:rsidRPr="00A76996" w:rsidRDefault="00FE1A32" w:rsidP="00FE1A32">
            <w:pPr>
              <w:tabs>
                <w:tab w:val="left" w:pos="1134"/>
                <w:tab w:val="left" w:pos="1276"/>
                <w:tab w:val="center" w:pos="3402"/>
                <w:tab w:val="center" w:pos="4536"/>
                <w:tab w:val="center" w:pos="5670"/>
                <w:tab w:val="center" w:pos="6804"/>
                <w:tab w:val="right" w:pos="7655"/>
              </w:tabs>
              <w:ind w:left="366"/>
              <w:rPr>
                <w:rFonts w:ascii="Arial" w:hAnsi="Arial" w:cs="Arial"/>
                <w:sz w:val="14"/>
                <w:szCs w:val="14"/>
              </w:rPr>
            </w:pPr>
          </w:p>
        </w:tc>
        <w:tc>
          <w:tcPr>
            <w:tcW w:w="570" w:type="pct"/>
            <w:vAlign w:val="bottom"/>
          </w:tcPr>
          <w:p w14:paraId="09EB8699" w14:textId="12D646C5" w:rsidR="00FE1A32" w:rsidRPr="00A76996" w:rsidRDefault="00FE1A32" w:rsidP="00FE1A3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A76996">
              <w:rPr>
                <w:rFonts w:ascii="Arial" w:hAnsi="Arial" w:cs="Arial"/>
                <w:b/>
                <w:bCs/>
                <w:sz w:val="14"/>
                <w:szCs w:val="14"/>
              </w:rPr>
              <w:t>Baht</w:t>
            </w:r>
          </w:p>
        </w:tc>
        <w:tc>
          <w:tcPr>
            <w:tcW w:w="619" w:type="pct"/>
          </w:tcPr>
          <w:p w14:paraId="286C0366" w14:textId="76CE3FBF" w:rsidR="00FE1A32" w:rsidRPr="00A76996" w:rsidRDefault="00FE1A32" w:rsidP="00FE1A3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A76996">
              <w:rPr>
                <w:rFonts w:ascii="Arial" w:hAnsi="Arial" w:cs="Arial"/>
                <w:b/>
                <w:bCs/>
                <w:sz w:val="14"/>
                <w:szCs w:val="14"/>
              </w:rPr>
              <w:t>Baht</w:t>
            </w:r>
          </w:p>
        </w:tc>
        <w:tc>
          <w:tcPr>
            <w:tcW w:w="571" w:type="pct"/>
            <w:vAlign w:val="bottom"/>
          </w:tcPr>
          <w:p w14:paraId="2B975774" w14:textId="3437ADA3" w:rsidR="00FE1A32" w:rsidRPr="00A76996" w:rsidRDefault="00FE1A32" w:rsidP="00FE1A3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A76996">
              <w:rPr>
                <w:rFonts w:ascii="Arial" w:hAnsi="Arial" w:cs="Arial"/>
                <w:b/>
                <w:bCs/>
                <w:sz w:val="14"/>
                <w:szCs w:val="14"/>
              </w:rPr>
              <w:t>Baht</w:t>
            </w:r>
          </w:p>
        </w:tc>
        <w:tc>
          <w:tcPr>
            <w:tcW w:w="591" w:type="pct"/>
          </w:tcPr>
          <w:p w14:paraId="0B70E456" w14:textId="2DBEA8D2" w:rsidR="00FE1A32" w:rsidRPr="00A76996" w:rsidRDefault="00FE1A32" w:rsidP="00FE1A3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A76996">
              <w:rPr>
                <w:rFonts w:ascii="Arial" w:hAnsi="Arial" w:cs="Arial"/>
                <w:b/>
                <w:bCs/>
                <w:sz w:val="14"/>
                <w:szCs w:val="14"/>
              </w:rPr>
              <w:t>Baht</w:t>
            </w:r>
          </w:p>
        </w:tc>
        <w:tc>
          <w:tcPr>
            <w:tcW w:w="694" w:type="pct"/>
            <w:vAlign w:val="bottom"/>
          </w:tcPr>
          <w:p w14:paraId="6802B5A2" w14:textId="0F7C7EEB" w:rsidR="00FE1A32" w:rsidRPr="00A76996" w:rsidRDefault="00FE1A32" w:rsidP="00FE1A3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A76996">
              <w:rPr>
                <w:rFonts w:ascii="Arial" w:hAnsi="Arial" w:cs="Arial"/>
                <w:b/>
                <w:bCs/>
                <w:sz w:val="14"/>
                <w:szCs w:val="14"/>
              </w:rPr>
              <w:t>Baht</w:t>
            </w:r>
          </w:p>
        </w:tc>
        <w:tc>
          <w:tcPr>
            <w:tcW w:w="575" w:type="pct"/>
          </w:tcPr>
          <w:p w14:paraId="1EB65CAF" w14:textId="2D8ED590" w:rsidR="00FE1A32" w:rsidRPr="00A76996" w:rsidRDefault="00FE1A32" w:rsidP="00FE1A3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4"/>
                <w:szCs w:val="14"/>
              </w:rPr>
            </w:pPr>
            <w:r w:rsidRPr="00A76996">
              <w:rPr>
                <w:rFonts w:ascii="Arial" w:hAnsi="Arial" w:cs="Arial"/>
                <w:b/>
                <w:bCs/>
                <w:sz w:val="14"/>
                <w:szCs w:val="14"/>
              </w:rPr>
              <w:t>Baht</w:t>
            </w:r>
          </w:p>
        </w:tc>
      </w:tr>
      <w:tr w:rsidR="003153C3" w:rsidRPr="00A76996" w14:paraId="641AF206" w14:textId="550E6B1B" w:rsidTr="00A76996">
        <w:tc>
          <w:tcPr>
            <w:tcW w:w="1380" w:type="pct"/>
          </w:tcPr>
          <w:p w14:paraId="34A5959B" w14:textId="77777777" w:rsidR="003153C3" w:rsidRPr="00A76996" w:rsidRDefault="003153C3" w:rsidP="003153C3">
            <w:pPr>
              <w:tabs>
                <w:tab w:val="left" w:pos="1134"/>
                <w:tab w:val="left" w:pos="1276"/>
                <w:tab w:val="center" w:pos="3402"/>
                <w:tab w:val="center" w:pos="4536"/>
                <w:tab w:val="center" w:pos="5670"/>
                <w:tab w:val="center" w:pos="6804"/>
                <w:tab w:val="right" w:pos="7655"/>
              </w:tabs>
              <w:ind w:left="366"/>
              <w:rPr>
                <w:rFonts w:ascii="Arial" w:hAnsi="Arial" w:cs="Arial"/>
                <w:sz w:val="14"/>
                <w:szCs w:val="14"/>
              </w:rPr>
            </w:pPr>
          </w:p>
        </w:tc>
        <w:tc>
          <w:tcPr>
            <w:tcW w:w="570" w:type="pct"/>
          </w:tcPr>
          <w:p w14:paraId="4F691C45" w14:textId="77777777" w:rsidR="003153C3" w:rsidRPr="00A76996" w:rsidRDefault="003153C3" w:rsidP="003153C3">
            <w:pPr>
              <w:tabs>
                <w:tab w:val="left" w:pos="1134"/>
                <w:tab w:val="left" w:pos="1276"/>
                <w:tab w:val="center" w:pos="3402"/>
                <w:tab w:val="center" w:pos="4536"/>
                <w:tab w:val="center" w:pos="5670"/>
                <w:tab w:val="center" w:pos="6804"/>
                <w:tab w:val="right" w:pos="7655"/>
              </w:tabs>
              <w:ind w:right="-72"/>
              <w:rPr>
                <w:rFonts w:ascii="Arial" w:hAnsi="Arial" w:cs="Arial"/>
                <w:sz w:val="14"/>
                <w:szCs w:val="14"/>
              </w:rPr>
            </w:pPr>
          </w:p>
        </w:tc>
        <w:tc>
          <w:tcPr>
            <w:tcW w:w="619" w:type="pct"/>
          </w:tcPr>
          <w:p w14:paraId="57007450" w14:textId="77777777" w:rsidR="003153C3" w:rsidRPr="00A76996" w:rsidRDefault="003153C3" w:rsidP="003153C3">
            <w:pPr>
              <w:tabs>
                <w:tab w:val="left" w:pos="1134"/>
                <w:tab w:val="left" w:pos="1276"/>
                <w:tab w:val="center" w:pos="3402"/>
                <w:tab w:val="center" w:pos="4536"/>
                <w:tab w:val="center" w:pos="5670"/>
                <w:tab w:val="center" w:pos="6804"/>
                <w:tab w:val="right" w:pos="7655"/>
              </w:tabs>
              <w:ind w:right="-72"/>
              <w:rPr>
                <w:rFonts w:ascii="Arial" w:hAnsi="Arial" w:cs="Arial"/>
                <w:sz w:val="14"/>
                <w:szCs w:val="14"/>
              </w:rPr>
            </w:pPr>
          </w:p>
        </w:tc>
        <w:tc>
          <w:tcPr>
            <w:tcW w:w="571" w:type="pct"/>
          </w:tcPr>
          <w:p w14:paraId="0E6E6F6B" w14:textId="52CB2969" w:rsidR="003153C3" w:rsidRPr="00A76996" w:rsidRDefault="003153C3" w:rsidP="003153C3">
            <w:pPr>
              <w:tabs>
                <w:tab w:val="left" w:pos="1134"/>
                <w:tab w:val="left" w:pos="1276"/>
                <w:tab w:val="center" w:pos="3402"/>
                <w:tab w:val="center" w:pos="4536"/>
                <w:tab w:val="center" w:pos="5670"/>
                <w:tab w:val="center" w:pos="6804"/>
                <w:tab w:val="right" w:pos="7655"/>
              </w:tabs>
              <w:ind w:right="-72"/>
              <w:rPr>
                <w:rFonts w:ascii="Arial" w:hAnsi="Arial" w:cs="Arial"/>
                <w:sz w:val="14"/>
                <w:szCs w:val="14"/>
              </w:rPr>
            </w:pPr>
          </w:p>
        </w:tc>
        <w:tc>
          <w:tcPr>
            <w:tcW w:w="591" w:type="pct"/>
          </w:tcPr>
          <w:p w14:paraId="324F8841" w14:textId="77777777" w:rsidR="003153C3" w:rsidRPr="00A76996" w:rsidRDefault="003153C3" w:rsidP="003153C3">
            <w:pPr>
              <w:tabs>
                <w:tab w:val="left" w:pos="1134"/>
                <w:tab w:val="left" w:pos="1276"/>
                <w:tab w:val="center" w:pos="3402"/>
                <w:tab w:val="center" w:pos="4536"/>
                <w:tab w:val="center" w:pos="5670"/>
                <w:tab w:val="center" w:pos="6804"/>
                <w:tab w:val="right" w:pos="7655"/>
              </w:tabs>
              <w:ind w:right="-72"/>
              <w:rPr>
                <w:rFonts w:ascii="Arial" w:hAnsi="Arial" w:cs="Arial"/>
                <w:sz w:val="14"/>
                <w:szCs w:val="14"/>
              </w:rPr>
            </w:pPr>
          </w:p>
        </w:tc>
        <w:tc>
          <w:tcPr>
            <w:tcW w:w="694" w:type="pct"/>
          </w:tcPr>
          <w:p w14:paraId="3DB50203" w14:textId="04F47C41" w:rsidR="003153C3" w:rsidRPr="00A76996" w:rsidRDefault="003153C3" w:rsidP="003153C3">
            <w:pPr>
              <w:tabs>
                <w:tab w:val="left" w:pos="1134"/>
                <w:tab w:val="left" w:pos="1276"/>
                <w:tab w:val="center" w:pos="3402"/>
                <w:tab w:val="center" w:pos="4536"/>
                <w:tab w:val="center" w:pos="5670"/>
                <w:tab w:val="center" w:pos="6804"/>
                <w:tab w:val="right" w:pos="7655"/>
              </w:tabs>
              <w:ind w:right="-72"/>
              <w:rPr>
                <w:rFonts w:ascii="Arial" w:hAnsi="Arial" w:cs="Arial"/>
                <w:sz w:val="14"/>
                <w:szCs w:val="14"/>
              </w:rPr>
            </w:pPr>
          </w:p>
        </w:tc>
        <w:tc>
          <w:tcPr>
            <w:tcW w:w="575" w:type="pct"/>
          </w:tcPr>
          <w:p w14:paraId="252FDA3B" w14:textId="77777777" w:rsidR="003153C3" w:rsidRPr="00A76996" w:rsidRDefault="003153C3" w:rsidP="003153C3">
            <w:pPr>
              <w:tabs>
                <w:tab w:val="left" w:pos="1134"/>
                <w:tab w:val="left" w:pos="1276"/>
                <w:tab w:val="center" w:pos="3402"/>
                <w:tab w:val="center" w:pos="4536"/>
                <w:tab w:val="center" w:pos="5670"/>
                <w:tab w:val="center" w:pos="6804"/>
                <w:tab w:val="right" w:pos="7655"/>
              </w:tabs>
              <w:ind w:right="-72"/>
              <w:rPr>
                <w:rFonts w:ascii="Arial" w:hAnsi="Arial" w:cs="Arial"/>
                <w:sz w:val="14"/>
                <w:szCs w:val="14"/>
              </w:rPr>
            </w:pPr>
          </w:p>
        </w:tc>
      </w:tr>
      <w:tr w:rsidR="00D935C2" w:rsidRPr="00A76996" w14:paraId="7C561039" w14:textId="37D3C0BB" w:rsidTr="00A76996">
        <w:tc>
          <w:tcPr>
            <w:tcW w:w="1380" w:type="pct"/>
          </w:tcPr>
          <w:p w14:paraId="78C3AE36" w14:textId="77777777" w:rsidR="00D935C2" w:rsidRPr="00A76996" w:rsidRDefault="00D935C2" w:rsidP="00D935C2">
            <w:pPr>
              <w:tabs>
                <w:tab w:val="left" w:pos="3295"/>
                <w:tab w:val="left" w:pos="9744"/>
              </w:tabs>
              <w:ind w:left="792" w:right="-72"/>
              <w:contextualSpacing/>
              <w:rPr>
                <w:rFonts w:ascii="Arial" w:hAnsi="Arial" w:cs="Arial"/>
                <w:sz w:val="14"/>
                <w:szCs w:val="14"/>
                <w:lang w:val="en-US"/>
              </w:rPr>
            </w:pPr>
            <w:r w:rsidRPr="00A76996">
              <w:rPr>
                <w:rFonts w:ascii="Arial" w:hAnsi="Arial" w:cs="Arial"/>
                <w:sz w:val="14"/>
                <w:szCs w:val="14"/>
                <w:lang w:val="en-US"/>
              </w:rPr>
              <w:t>Revenue</w:t>
            </w:r>
          </w:p>
        </w:tc>
        <w:tc>
          <w:tcPr>
            <w:tcW w:w="570" w:type="pct"/>
          </w:tcPr>
          <w:p w14:paraId="05FF4C40" w14:textId="2D9D7B19"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391,013,077</w:t>
            </w:r>
          </w:p>
        </w:tc>
        <w:tc>
          <w:tcPr>
            <w:tcW w:w="619" w:type="pct"/>
          </w:tcPr>
          <w:p w14:paraId="578A5877" w14:textId="686D8B44"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8,067,813</w:t>
            </w:r>
          </w:p>
        </w:tc>
        <w:tc>
          <w:tcPr>
            <w:tcW w:w="571" w:type="pct"/>
          </w:tcPr>
          <w:p w14:paraId="2E1CE5D4" w14:textId="477B12BB"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508,303,174</w:t>
            </w:r>
          </w:p>
        </w:tc>
        <w:tc>
          <w:tcPr>
            <w:tcW w:w="591" w:type="pct"/>
          </w:tcPr>
          <w:p w14:paraId="7BBC60A3" w14:textId="54ABBB46"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1,173,318</w:t>
            </w:r>
          </w:p>
        </w:tc>
        <w:tc>
          <w:tcPr>
            <w:tcW w:w="694" w:type="pct"/>
          </w:tcPr>
          <w:p w14:paraId="25A9C0CC" w14:textId="302AF9C2"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899,316,251</w:t>
            </w:r>
          </w:p>
        </w:tc>
        <w:tc>
          <w:tcPr>
            <w:tcW w:w="575" w:type="pct"/>
          </w:tcPr>
          <w:p w14:paraId="5195A1B8" w14:textId="58650C6B"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9,241,131</w:t>
            </w:r>
          </w:p>
        </w:tc>
      </w:tr>
      <w:tr w:rsidR="00D935C2" w:rsidRPr="00A76996" w14:paraId="2FC665AA" w14:textId="7469FD3C" w:rsidTr="00A76996">
        <w:tc>
          <w:tcPr>
            <w:tcW w:w="1380" w:type="pct"/>
          </w:tcPr>
          <w:p w14:paraId="1E321545" w14:textId="77777777" w:rsidR="00A76996" w:rsidRDefault="00D935C2" w:rsidP="00D935C2">
            <w:pPr>
              <w:tabs>
                <w:tab w:val="left" w:pos="3295"/>
                <w:tab w:val="left" w:pos="9744"/>
              </w:tabs>
              <w:ind w:left="792" w:right="-72"/>
              <w:contextualSpacing/>
              <w:rPr>
                <w:rFonts w:ascii="Arial" w:hAnsi="Arial" w:cs="Arial"/>
                <w:sz w:val="14"/>
                <w:szCs w:val="14"/>
                <w:lang w:val="en-US"/>
              </w:rPr>
            </w:pPr>
            <w:r w:rsidRPr="00A76996">
              <w:rPr>
                <w:rFonts w:ascii="Arial" w:hAnsi="Arial" w:cs="Arial"/>
                <w:sz w:val="14"/>
                <w:szCs w:val="14"/>
                <w:lang w:val="en-US"/>
              </w:rPr>
              <w:t xml:space="preserve">Depreciation and </w:t>
            </w:r>
          </w:p>
          <w:p w14:paraId="0CB94ACE" w14:textId="0EE954F7" w:rsidR="00D935C2" w:rsidRPr="00A76996" w:rsidRDefault="00A76996" w:rsidP="00D935C2">
            <w:pPr>
              <w:tabs>
                <w:tab w:val="left" w:pos="3295"/>
                <w:tab w:val="left" w:pos="9744"/>
              </w:tabs>
              <w:ind w:left="792" w:right="-72"/>
              <w:contextualSpacing/>
              <w:rPr>
                <w:rFonts w:ascii="Arial" w:hAnsi="Arial" w:cs="Arial"/>
                <w:sz w:val="14"/>
                <w:szCs w:val="14"/>
                <w:lang w:val="en-US"/>
              </w:rPr>
            </w:pPr>
            <w:r>
              <w:rPr>
                <w:rFonts w:ascii="Arial" w:hAnsi="Arial" w:cs="Arial"/>
                <w:sz w:val="14"/>
                <w:szCs w:val="14"/>
                <w:lang w:val="en-US"/>
              </w:rPr>
              <w:t xml:space="preserve">   </w:t>
            </w:r>
            <w:r w:rsidR="00D935C2" w:rsidRPr="00A76996">
              <w:rPr>
                <w:rFonts w:ascii="Arial" w:hAnsi="Arial" w:cs="Arial"/>
                <w:sz w:val="14"/>
                <w:szCs w:val="14"/>
                <w:lang w:val="en-US"/>
              </w:rPr>
              <w:t>amortisation</w:t>
            </w:r>
          </w:p>
        </w:tc>
        <w:tc>
          <w:tcPr>
            <w:tcW w:w="570" w:type="pct"/>
            <w:vAlign w:val="bottom"/>
          </w:tcPr>
          <w:p w14:paraId="3B776A1F" w14:textId="51EFCE78"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(103,384,218)</w:t>
            </w:r>
          </w:p>
        </w:tc>
        <w:tc>
          <w:tcPr>
            <w:tcW w:w="619" w:type="pct"/>
          </w:tcPr>
          <w:p w14:paraId="6FDD3974" w14:textId="77777777" w:rsidR="000D19B2" w:rsidRPr="00A76996" w:rsidRDefault="000D19B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08C93A98" w14:textId="4D849B00"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(2,533,596)</w:t>
            </w:r>
          </w:p>
        </w:tc>
        <w:tc>
          <w:tcPr>
            <w:tcW w:w="571" w:type="pct"/>
            <w:vAlign w:val="bottom"/>
          </w:tcPr>
          <w:p w14:paraId="6F2F0452" w14:textId="7170A079"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(166,413,855)</w:t>
            </w:r>
          </w:p>
        </w:tc>
        <w:tc>
          <w:tcPr>
            <w:tcW w:w="591" w:type="pct"/>
          </w:tcPr>
          <w:p w14:paraId="14F20583" w14:textId="77777777" w:rsidR="000D19B2" w:rsidRPr="00A76996" w:rsidRDefault="000D19B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608B0987" w14:textId="5B3C5028"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(9,806,731)</w:t>
            </w:r>
          </w:p>
        </w:tc>
        <w:tc>
          <w:tcPr>
            <w:tcW w:w="694" w:type="pct"/>
            <w:vAlign w:val="bottom"/>
          </w:tcPr>
          <w:p w14:paraId="79C5AE8E" w14:textId="04D45344"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(269,798,073)</w:t>
            </w:r>
          </w:p>
        </w:tc>
        <w:tc>
          <w:tcPr>
            <w:tcW w:w="575" w:type="pct"/>
          </w:tcPr>
          <w:p w14:paraId="23CA3B7F" w14:textId="77777777" w:rsidR="000D19B2" w:rsidRPr="00A76996" w:rsidRDefault="000D19B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2124EE7F" w14:textId="379A44A1"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(12,340,327)</w:t>
            </w:r>
          </w:p>
        </w:tc>
      </w:tr>
      <w:tr w:rsidR="00D935C2" w:rsidRPr="00A76996" w14:paraId="1BCE5061" w14:textId="20DE2FD1" w:rsidTr="00A76996">
        <w:tc>
          <w:tcPr>
            <w:tcW w:w="1380" w:type="pct"/>
          </w:tcPr>
          <w:p w14:paraId="6936E9C5" w14:textId="77777777" w:rsidR="00D935C2" w:rsidRPr="00A76996" w:rsidRDefault="00D935C2" w:rsidP="00D935C2">
            <w:pPr>
              <w:tabs>
                <w:tab w:val="left" w:pos="3295"/>
                <w:tab w:val="left" w:pos="9744"/>
              </w:tabs>
              <w:ind w:left="792" w:right="-72"/>
              <w:contextualSpacing/>
              <w:rPr>
                <w:rFonts w:ascii="Arial" w:hAnsi="Arial" w:cs="Arial"/>
                <w:sz w:val="14"/>
                <w:szCs w:val="14"/>
                <w:lang w:val="en-US"/>
              </w:rPr>
            </w:pPr>
            <w:r w:rsidRPr="00A76996">
              <w:rPr>
                <w:rFonts w:ascii="Arial" w:hAnsi="Arial" w:cs="Arial"/>
                <w:sz w:val="14"/>
                <w:szCs w:val="14"/>
                <w:lang w:val="en-US"/>
              </w:rPr>
              <w:t xml:space="preserve">Interest income </w:t>
            </w:r>
          </w:p>
        </w:tc>
        <w:tc>
          <w:tcPr>
            <w:tcW w:w="570" w:type="pct"/>
            <w:vAlign w:val="bottom"/>
          </w:tcPr>
          <w:p w14:paraId="7AB3218D" w14:textId="02ACF1BA"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518,893</w:t>
            </w:r>
          </w:p>
        </w:tc>
        <w:tc>
          <w:tcPr>
            <w:tcW w:w="619" w:type="pct"/>
          </w:tcPr>
          <w:p w14:paraId="7986BCD9" w14:textId="733B2D08"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281,642</w:t>
            </w:r>
          </w:p>
        </w:tc>
        <w:tc>
          <w:tcPr>
            <w:tcW w:w="571" w:type="pct"/>
            <w:vAlign w:val="bottom"/>
          </w:tcPr>
          <w:p w14:paraId="451B0925" w14:textId="2AD99DC8"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487,352</w:t>
            </w:r>
          </w:p>
        </w:tc>
        <w:tc>
          <w:tcPr>
            <w:tcW w:w="591" w:type="pct"/>
          </w:tcPr>
          <w:p w14:paraId="0D863066" w14:textId="33DC05AB"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w:t>
            </w:r>
          </w:p>
        </w:tc>
        <w:tc>
          <w:tcPr>
            <w:tcW w:w="694" w:type="pct"/>
            <w:vAlign w:val="bottom"/>
          </w:tcPr>
          <w:p w14:paraId="393AB213" w14:textId="50F9783A"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1,006,245</w:t>
            </w:r>
          </w:p>
        </w:tc>
        <w:tc>
          <w:tcPr>
            <w:tcW w:w="575" w:type="pct"/>
          </w:tcPr>
          <w:p w14:paraId="06DD28D1" w14:textId="3447B393"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281,642</w:t>
            </w:r>
          </w:p>
        </w:tc>
      </w:tr>
      <w:tr w:rsidR="00D935C2" w:rsidRPr="00A76996" w14:paraId="44BE3957" w14:textId="6D737CC4" w:rsidTr="00A76996">
        <w:tc>
          <w:tcPr>
            <w:tcW w:w="1380" w:type="pct"/>
          </w:tcPr>
          <w:p w14:paraId="54EE6C08" w14:textId="77777777" w:rsidR="00D935C2" w:rsidRPr="00A76996" w:rsidRDefault="00D935C2" w:rsidP="00D935C2">
            <w:pPr>
              <w:tabs>
                <w:tab w:val="left" w:pos="3295"/>
                <w:tab w:val="left" w:pos="9744"/>
              </w:tabs>
              <w:ind w:left="792" w:right="-72"/>
              <w:contextualSpacing/>
              <w:rPr>
                <w:rFonts w:ascii="Arial" w:hAnsi="Arial" w:cs="Arial"/>
                <w:sz w:val="14"/>
                <w:szCs w:val="14"/>
                <w:lang w:val="en-US"/>
              </w:rPr>
            </w:pPr>
            <w:r w:rsidRPr="00A76996">
              <w:rPr>
                <w:rFonts w:ascii="Arial" w:hAnsi="Arial" w:cs="Arial"/>
                <w:sz w:val="14"/>
                <w:szCs w:val="14"/>
                <w:lang w:val="en-US"/>
              </w:rPr>
              <w:t>Finance costs</w:t>
            </w:r>
          </w:p>
        </w:tc>
        <w:tc>
          <w:tcPr>
            <w:tcW w:w="570" w:type="pct"/>
            <w:vAlign w:val="bottom"/>
          </w:tcPr>
          <w:p w14:paraId="59B36418" w14:textId="4E92E5F6"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(108,564,585)</w:t>
            </w:r>
          </w:p>
        </w:tc>
        <w:tc>
          <w:tcPr>
            <w:tcW w:w="619" w:type="pct"/>
          </w:tcPr>
          <w:p w14:paraId="61057961" w14:textId="403B8A89"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(4,959,478)</w:t>
            </w:r>
          </w:p>
        </w:tc>
        <w:tc>
          <w:tcPr>
            <w:tcW w:w="571" w:type="pct"/>
            <w:vAlign w:val="bottom"/>
          </w:tcPr>
          <w:p w14:paraId="5213C9DB" w14:textId="4107BDB4"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(156,000,364)</w:t>
            </w:r>
          </w:p>
        </w:tc>
        <w:tc>
          <w:tcPr>
            <w:tcW w:w="591" w:type="pct"/>
          </w:tcPr>
          <w:p w14:paraId="1E456F23" w14:textId="1AD2439F"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(801,030)</w:t>
            </w:r>
          </w:p>
        </w:tc>
        <w:tc>
          <w:tcPr>
            <w:tcW w:w="694" w:type="pct"/>
            <w:vAlign w:val="bottom"/>
          </w:tcPr>
          <w:p w14:paraId="5C33A7EE" w14:textId="6FFB7F09"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(264,564,949)</w:t>
            </w:r>
          </w:p>
        </w:tc>
        <w:tc>
          <w:tcPr>
            <w:tcW w:w="575" w:type="pct"/>
          </w:tcPr>
          <w:p w14:paraId="028656CE" w14:textId="3DC0D523"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(5,760,508)</w:t>
            </w:r>
          </w:p>
        </w:tc>
      </w:tr>
      <w:tr w:rsidR="00D935C2" w:rsidRPr="00A76996" w14:paraId="450750C1" w14:textId="76BCCA04" w:rsidTr="00A76996">
        <w:tc>
          <w:tcPr>
            <w:tcW w:w="1380" w:type="pct"/>
          </w:tcPr>
          <w:p w14:paraId="2DFB858E" w14:textId="253F5B6D" w:rsidR="00A7203B" w:rsidRDefault="00D935C2" w:rsidP="00D935C2">
            <w:pPr>
              <w:tabs>
                <w:tab w:val="left" w:pos="3295"/>
                <w:tab w:val="left" w:pos="9744"/>
              </w:tabs>
              <w:ind w:left="792" w:right="-72"/>
              <w:contextualSpacing/>
              <w:rPr>
                <w:rFonts w:ascii="Arial" w:hAnsi="Arial" w:cs="Arial"/>
                <w:b/>
                <w:bCs/>
                <w:sz w:val="14"/>
                <w:szCs w:val="14"/>
                <w:lang w:val="en-US"/>
              </w:rPr>
            </w:pPr>
            <w:r w:rsidRPr="00A76996">
              <w:rPr>
                <w:rFonts w:ascii="Arial" w:hAnsi="Arial" w:cs="Arial"/>
                <w:b/>
                <w:bCs/>
                <w:sz w:val="14"/>
                <w:szCs w:val="14"/>
                <w:lang w:val="en-US"/>
              </w:rPr>
              <w:t>Profit</w:t>
            </w:r>
            <w:r w:rsidR="005634E0">
              <w:rPr>
                <w:rFonts w:ascii="Arial" w:hAnsi="Arial" w:cs="Arial"/>
                <w:b/>
                <w:bCs/>
                <w:sz w:val="14"/>
                <w:szCs w:val="14"/>
                <w:lang w:val="en-US"/>
              </w:rPr>
              <w:t xml:space="preserve"> (loss)</w:t>
            </w:r>
            <w:r w:rsidR="00A7203B">
              <w:rPr>
                <w:rFonts w:ascii="Arial" w:hAnsi="Arial" w:cs="Arial"/>
                <w:b/>
                <w:bCs/>
                <w:sz w:val="14"/>
                <w:szCs w:val="14"/>
                <w:lang w:val="en-US"/>
              </w:rPr>
              <w:t xml:space="preserve"> from</w:t>
            </w:r>
          </w:p>
          <w:p w14:paraId="286D3DE8" w14:textId="0AA318FA" w:rsidR="00A76996" w:rsidRDefault="00A7203B" w:rsidP="00D935C2">
            <w:pPr>
              <w:tabs>
                <w:tab w:val="left" w:pos="3295"/>
                <w:tab w:val="left" w:pos="9744"/>
              </w:tabs>
              <w:ind w:left="792" w:right="-72"/>
              <w:contextualSpacing/>
              <w:rPr>
                <w:rFonts w:ascii="Arial" w:hAnsi="Arial" w:cs="Arial"/>
                <w:b/>
                <w:bCs/>
                <w:sz w:val="14"/>
                <w:szCs w:val="14"/>
                <w:lang w:val="en-US"/>
              </w:rPr>
            </w:pPr>
            <w:r>
              <w:rPr>
                <w:rFonts w:ascii="Arial" w:hAnsi="Arial" w:cs="Arial"/>
                <w:b/>
                <w:bCs/>
                <w:sz w:val="14"/>
                <w:szCs w:val="14"/>
                <w:lang w:val="en-US"/>
              </w:rPr>
              <w:t xml:space="preserve">   </w:t>
            </w:r>
            <w:r w:rsidR="00D935C2" w:rsidRPr="00A76996">
              <w:rPr>
                <w:rFonts w:ascii="Arial" w:hAnsi="Arial" w:cs="Arial"/>
                <w:b/>
                <w:bCs/>
                <w:sz w:val="14"/>
                <w:szCs w:val="14"/>
                <w:lang w:val="en-US"/>
              </w:rPr>
              <w:t xml:space="preserve">continuing </w:t>
            </w:r>
          </w:p>
          <w:p w14:paraId="50AA9D50" w14:textId="6FC00E8C" w:rsidR="00D935C2" w:rsidRPr="00A76996" w:rsidRDefault="00A76996" w:rsidP="00D935C2">
            <w:pPr>
              <w:tabs>
                <w:tab w:val="left" w:pos="3295"/>
                <w:tab w:val="left" w:pos="9744"/>
              </w:tabs>
              <w:ind w:left="792" w:right="-72"/>
              <w:contextualSpacing/>
              <w:rPr>
                <w:rFonts w:ascii="Arial" w:hAnsi="Arial" w:cs="Arial"/>
                <w:b/>
                <w:bCs/>
                <w:sz w:val="14"/>
                <w:szCs w:val="14"/>
                <w:lang w:val="en-US"/>
              </w:rPr>
            </w:pPr>
            <w:r>
              <w:rPr>
                <w:rFonts w:ascii="Arial" w:hAnsi="Arial" w:cs="Arial"/>
                <w:b/>
                <w:bCs/>
                <w:sz w:val="14"/>
                <w:szCs w:val="14"/>
                <w:lang w:val="en-US"/>
              </w:rPr>
              <w:t xml:space="preserve">   </w:t>
            </w:r>
            <w:r w:rsidR="00D935C2" w:rsidRPr="00A76996">
              <w:rPr>
                <w:rFonts w:ascii="Arial" w:hAnsi="Arial" w:cs="Arial"/>
                <w:b/>
                <w:bCs/>
                <w:sz w:val="14"/>
                <w:szCs w:val="14"/>
                <w:lang w:val="en-US"/>
              </w:rPr>
              <w:t>operations</w:t>
            </w:r>
          </w:p>
        </w:tc>
        <w:tc>
          <w:tcPr>
            <w:tcW w:w="570" w:type="pct"/>
            <w:vAlign w:val="bottom"/>
          </w:tcPr>
          <w:p w14:paraId="3C61F6AE" w14:textId="667BBAC7"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108,989,270</w:t>
            </w:r>
          </w:p>
        </w:tc>
        <w:tc>
          <w:tcPr>
            <w:tcW w:w="619" w:type="pct"/>
            <w:vAlign w:val="bottom"/>
          </w:tcPr>
          <w:p w14:paraId="086BEE5B" w14:textId="473E82B6"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(10,316,050)</w:t>
            </w:r>
          </w:p>
        </w:tc>
        <w:tc>
          <w:tcPr>
            <w:tcW w:w="571" w:type="pct"/>
            <w:vAlign w:val="bottom"/>
          </w:tcPr>
          <w:p w14:paraId="15414B47" w14:textId="2A0E7A05"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105,194,981</w:t>
            </w:r>
          </w:p>
        </w:tc>
        <w:tc>
          <w:tcPr>
            <w:tcW w:w="591" w:type="pct"/>
            <w:vAlign w:val="bottom"/>
          </w:tcPr>
          <w:p w14:paraId="759CDC35" w14:textId="0F78DDB7"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(28,285,222)</w:t>
            </w:r>
          </w:p>
        </w:tc>
        <w:tc>
          <w:tcPr>
            <w:tcW w:w="694" w:type="pct"/>
            <w:vAlign w:val="bottom"/>
          </w:tcPr>
          <w:p w14:paraId="04F1A303" w14:textId="68C556B9"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214,184,251</w:t>
            </w:r>
          </w:p>
        </w:tc>
        <w:tc>
          <w:tcPr>
            <w:tcW w:w="575" w:type="pct"/>
            <w:vAlign w:val="bottom"/>
          </w:tcPr>
          <w:p w14:paraId="439EE99A" w14:textId="29BD652D"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(38,601,272)</w:t>
            </w:r>
          </w:p>
        </w:tc>
      </w:tr>
      <w:tr w:rsidR="00D935C2" w:rsidRPr="00A76996" w14:paraId="3B263F1D" w14:textId="427483F3" w:rsidTr="00A76996">
        <w:trPr>
          <w:trHeight w:val="74"/>
        </w:trPr>
        <w:tc>
          <w:tcPr>
            <w:tcW w:w="1380" w:type="pct"/>
          </w:tcPr>
          <w:p w14:paraId="1922717C" w14:textId="59684E67" w:rsidR="00A7203B" w:rsidRDefault="00D935C2" w:rsidP="00D935C2">
            <w:pPr>
              <w:tabs>
                <w:tab w:val="left" w:pos="3295"/>
                <w:tab w:val="left" w:pos="9744"/>
              </w:tabs>
              <w:ind w:left="792" w:right="-72"/>
              <w:contextualSpacing/>
              <w:rPr>
                <w:rFonts w:ascii="Arial" w:hAnsi="Arial" w:cs="Arial"/>
                <w:sz w:val="14"/>
                <w:szCs w:val="14"/>
                <w:lang w:val="en-US"/>
              </w:rPr>
            </w:pPr>
            <w:r w:rsidRPr="00A76996">
              <w:rPr>
                <w:rFonts w:ascii="Arial" w:hAnsi="Arial" w:cs="Arial"/>
                <w:sz w:val="14"/>
                <w:szCs w:val="14"/>
                <w:lang w:val="en-US"/>
              </w:rPr>
              <w:t xml:space="preserve">Income tax </w:t>
            </w:r>
            <w:r w:rsidR="00A7203B">
              <w:rPr>
                <w:rFonts w:ascii="Arial" w:hAnsi="Arial" w:cs="Arial"/>
                <w:sz w:val="14"/>
                <w:szCs w:val="14"/>
                <w:lang w:val="en-US"/>
              </w:rPr>
              <w:t>income</w:t>
            </w:r>
          </w:p>
          <w:p w14:paraId="44B1CB76" w14:textId="1194B3A4" w:rsidR="00D935C2" w:rsidRPr="00A76996" w:rsidRDefault="00A7203B" w:rsidP="00D935C2">
            <w:pPr>
              <w:tabs>
                <w:tab w:val="left" w:pos="3295"/>
                <w:tab w:val="left" w:pos="9744"/>
              </w:tabs>
              <w:ind w:left="792" w:right="-72"/>
              <w:contextualSpacing/>
              <w:rPr>
                <w:rFonts w:ascii="Arial" w:hAnsi="Arial" w:cs="Arial"/>
                <w:sz w:val="14"/>
                <w:szCs w:val="14"/>
              </w:rPr>
            </w:pPr>
            <w:r>
              <w:rPr>
                <w:rFonts w:ascii="Arial" w:hAnsi="Arial" w:cs="Arial"/>
                <w:sz w:val="14"/>
                <w:szCs w:val="14"/>
                <w:lang w:val="en-US"/>
              </w:rPr>
              <w:t xml:space="preserve">   </w:t>
            </w:r>
            <w:r w:rsidR="005634E0">
              <w:rPr>
                <w:rFonts w:ascii="Arial" w:hAnsi="Arial" w:cs="Arial"/>
                <w:sz w:val="14"/>
                <w:szCs w:val="14"/>
                <w:lang w:val="en-US"/>
              </w:rPr>
              <w:t>(expense)</w:t>
            </w:r>
          </w:p>
        </w:tc>
        <w:tc>
          <w:tcPr>
            <w:tcW w:w="570" w:type="pct"/>
            <w:vAlign w:val="bottom"/>
          </w:tcPr>
          <w:p w14:paraId="73D7556A" w14:textId="0BB54B6D" w:rsidR="00D935C2" w:rsidRPr="00A76996" w:rsidRDefault="00D935C2" w:rsidP="00D935C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5,312,879</w:t>
            </w:r>
          </w:p>
        </w:tc>
        <w:tc>
          <w:tcPr>
            <w:tcW w:w="619" w:type="pct"/>
          </w:tcPr>
          <w:p w14:paraId="47A1E596" w14:textId="77777777" w:rsidR="00D935C2" w:rsidRPr="00A76996" w:rsidRDefault="00D935C2" w:rsidP="00D935C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3BCA7FD8" w14:textId="44294AE5" w:rsidR="00D935C2" w:rsidRPr="00A76996" w:rsidRDefault="00D935C2" w:rsidP="00D935C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(5,312,880)</w:t>
            </w:r>
          </w:p>
        </w:tc>
        <w:tc>
          <w:tcPr>
            <w:tcW w:w="571" w:type="pct"/>
            <w:vAlign w:val="bottom"/>
          </w:tcPr>
          <w:p w14:paraId="26F4C4C3" w14:textId="2FA3D90C" w:rsidR="00D935C2" w:rsidRPr="00A76996" w:rsidRDefault="00D935C2" w:rsidP="00D935C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w:t>
            </w:r>
          </w:p>
        </w:tc>
        <w:tc>
          <w:tcPr>
            <w:tcW w:w="591" w:type="pct"/>
          </w:tcPr>
          <w:p w14:paraId="28F179F2" w14:textId="77777777" w:rsidR="00D935C2" w:rsidRPr="00A76996" w:rsidRDefault="00D935C2" w:rsidP="00D935C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573A2D14" w14:textId="2ADE7CBD" w:rsidR="00D935C2" w:rsidRPr="00A76996" w:rsidRDefault="00D935C2" w:rsidP="00D935C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w:t>
            </w:r>
          </w:p>
        </w:tc>
        <w:tc>
          <w:tcPr>
            <w:tcW w:w="694" w:type="pct"/>
            <w:vAlign w:val="bottom"/>
          </w:tcPr>
          <w:p w14:paraId="172D2D0E" w14:textId="1DB8D7C4" w:rsidR="00D935C2" w:rsidRPr="00A76996" w:rsidRDefault="00D935C2" w:rsidP="00D935C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5,312,879</w:t>
            </w:r>
          </w:p>
        </w:tc>
        <w:tc>
          <w:tcPr>
            <w:tcW w:w="575" w:type="pct"/>
          </w:tcPr>
          <w:p w14:paraId="52DFF335" w14:textId="77777777" w:rsidR="00D935C2" w:rsidRPr="00A76996" w:rsidRDefault="00D935C2" w:rsidP="00D935C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0AF6D44D" w14:textId="61DF316F" w:rsidR="00D935C2" w:rsidRPr="00A76996" w:rsidRDefault="00D935C2" w:rsidP="00D935C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(5,312,880)</w:t>
            </w:r>
          </w:p>
        </w:tc>
      </w:tr>
      <w:tr w:rsidR="00D935C2" w:rsidRPr="00A76996" w14:paraId="2B599A6A" w14:textId="3A3B4B57" w:rsidTr="00A76996">
        <w:trPr>
          <w:trHeight w:val="74"/>
        </w:trPr>
        <w:tc>
          <w:tcPr>
            <w:tcW w:w="1380" w:type="pct"/>
            <w:vAlign w:val="bottom"/>
          </w:tcPr>
          <w:p w14:paraId="45500AE2" w14:textId="77777777" w:rsidR="00D935C2" w:rsidRPr="00A76996" w:rsidRDefault="00D935C2" w:rsidP="00D935C2">
            <w:pPr>
              <w:tabs>
                <w:tab w:val="left" w:pos="1134"/>
                <w:tab w:val="left" w:pos="1276"/>
                <w:tab w:val="center" w:pos="3402"/>
                <w:tab w:val="center" w:pos="4536"/>
                <w:tab w:val="center" w:pos="5670"/>
                <w:tab w:val="center" w:pos="6804"/>
                <w:tab w:val="right" w:pos="7655"/>
              </w:tabs>
              <w:ind w:left="366"/>
              <w:rPr>
                <w:rFonts w:ascii="Arial" w:hAnsi="Arial" w:cs="Arial"/>
                <w:sz w:val="14"/>
                <w:szCs w:val="14"/>
              </w:rPr>
            </w:pPr>
          </w:p>
        </w:tc>
        <w:tc>
          <w:tcPr>
            <w:tcW w:w="570" w:type="pct"/>
            <w:vAlign w:val="bottom"/>
          </w:tcPr>
          <w:p w14:paraId="2ABE67A7" w14:textId="77777777" w:rsidR="00D935C2" w:rsidRPr="00A76996" w:rsidRDefault="00D935C2" w:rsidP="00D935C2">
            <w:pPr>
              <w:tabs>
                <w:tab w:val="left" w:pos="1134"/>
                <w:tab w:val="left" w:pos="1276"/>
                <w:tab w:val="center" w:pos="3402"/>
                <w:tab w:val="center" w:pos="4536"/>
                <w:tab w:val="center" w:pos="5670"/>
                <w:tab w:val="center" w:pos="6804"/>
                <w:tab w:val="right" w:pos="7655"/>
              </w:tabs>
              <w:ind w:left="366"/>
              <w:rPr>
                <w:rFonts w:ascii="Arial" w:hAnsi="Arial" w:cs="Arial"/>
                <w:sz w:val="14"/>
                <w:szCs w:val="14"/>
              </w:rPr>
            </w:pPr>
          </w:p>
        </w:tc>
        <w:tc>
          <w:tcPr>
            <w:tcW w:w="619" w:type="pct"/>
          </w:tcPr>
          <w:p w14:paraId="63DE9423" w14:textId="77777777"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571" w:type="pct"/>
            <w:vAlign w:val="bottom"/>
          </w:tcPr>
          <w:p w14:paraId="659B4C8E" w14:textId="62975D2E"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591" w:type="pct"/>
          </w:tcPr>
          <w:p w14:paraId="4EDA915D" w14:textId="77777777"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694" w:type="pct"/>
            <w:vAlign w:val="bottom"/>
          </w:tcPr>
          <w:p w14:paraId="11D4CA17" w14:textId="6DE03EEA"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c>
          <w:tcPr>
            <w:tcW w:w="575" w:type="pct"/>
          </w:tcPr>
          <w:p w14:paraId="0FC61962" w14:textId="77777777" w:rsidR="00D935C2" w:rsidRPr="00A76996" w:rsidRDefault="00D935C2" w:rsidP="00D935C2">
            <w:pP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tc>
      </w:tr>
      <w:tr w:rsidR="00D935C2" w:rsidRPr="00A76996" w14:paraId="2FB1825A" w14:textId="3DC870BC" w:rsidTr="00A76996">
        <w:trPr>
          <w:trHeight w:val="374"/>
        </w:trPr>
        <w:tc>
          <w:tcPr>
            <w:tcW w:w="1380" w:type="pct"/>
            <w:vAlign w:val="bottom"/>
          </w:tcPr>
          <w:p w14:paraId="2427D3F5" w14:textId="77777777" w:rsidR="00A7203B" w:rsidRDefault="00D935C2" w:rsidP="005634E0">
            <w:pPr>
              <w:tabs>
                <w:tab w:val="left" w:pos="3295"/>
                <w:tab w:val="left" w:pos="9744"/>
              </w:tabs>
              <w:ind w:left="792" w:right="-72"/>
              <w:contextualSpacing/>
              <w:rPr>
                <w:rFonts w:ascii="Arial" w:hAnsi="Arial" w:cs="Arial"/>
                <w:b/>
                <w:bCs/>
                <w:sz w:val="14"/>
                <w:szCs w:val="14"/>
                <w:lang w:val="en-US"/>
              </w:rPr>
            </w:pPr>
            <w:r w:rsidRPr="00A76996">
              <w:rPr>
                <w:rFonts w:ascii="Arial" w:hAnsi="Arial" w:cs="Arial"/>
                <w:b/>
                <w:bCs/>
                <w:sz w:val="14"/>
                <w:szCs w:val="14"/>
                <w:lang w:val="en-US"/>
              </w:rPr>
              <w:t xml:space="preserve">Post-tax </w:t>
            </w:r>
            <w:r w:rsidR="005634E0">
              <w:rPr>
                <w:rFonts w:ascii="Arial" w:hAnsi="Arial" w:cs="Arial"/>
                <w:b/>
                <w:bCs/>
                <w:sz w:val="14"/>
                <w:szCs w:val="14"/>
                <w:lang w:val="en-US"/>
              </w:rPr>
              <w:t>income (</w:t>
            </w:r>
            <w:r w:rsidRPr="00A76996">
              <w:rPr>
                <w:rFonts w:ascii="Arial" w:hAnsi="Arial" w:cs="Arial"/>
                <w:b/>
                <w:bCs/>
                <w:sz w:val="14"/>
                <w:szCs w:val="14"/>
                <w:lang w:val="en-US"/>
              </w:rPr>
              <w:t>loss</w:t>
            </w:r>
            <w:r w:rsidR="005634E0">
              <w:rPr>
                <w:rFonts w:ascii="Arial" w:hAnsi="Arial" w:cs="Arial"/>
                <w:b/>
                <w:bCs/>
                <w:sz w:val="14"/>
                <w:szCs w:val="14"/>
                <w:lang w:val="en-US"/>
              </w:rPr>
              <w:t>)</w:t>
            </w:r>
          </w:p>
          <w:p w14:paraId="6A1E4FFA" w14:textId="0AE2B5F3" w:rsidR="005634E0" w:rsidRDefault="00A7203B" w:rsidP="005634E0">
            <w:pPr>
              <w:tabs>
                <w:tab w:val="left" w:pos="3295"/>
                <w:tab w:val="left" w:pos="9744"/>
              </w:tabs>
              <w:ind w:left="792" w:right="-72"/>
              <w:contextualSpacing/>
              <w:rPr>
                <w:rFonts w:ascii="Arial" w:hAnsi="Arial" w:cs="Arial"/>
                <w:b/>
                <w:bCs/>
                <w:sz w:val="14"/>
                <w:szCs w:val="14"/>
                <w:lang w:val="en-US"/>
              </w:rPr>
            </w:pPr>
            <w:r>
              <w:rPr>
                <w:rFonts w:ascii="Arial" w:hAnsi="Arial" w:cs="Arial"/>
                <w:b/>
                <w:bCs/>
                <w:sz w:val="14"/>
                <w:szCs w:val="14"/>
                <w:lang w:val="en-US"/>
              </w:rPr>
              <w:t xml:space="preserve">   </w:t>
            </w:r>
            <w:r w:rsidR="00D935C2" w:rsidRPr="00A76996">
              <w:rPr>
                <w:rFonts w:ascii="Arial" w:hAnsi="Arial" w:cs="Arial"/>
                <w:b/>
                <w:bCs/>
                <w:sz w:val="14"/>
                <w:szCs w:val="14"/>
                <w:lang w:val="en-US"/>
              </w:rPr>
              <w:t xml:space="preserve">from </w:t>
            </w:r>
            <w:r w:rsidR="005634E0">
              <w:rPr>
                <w:rFonts w:ascii="Arial" w:hAnsi="Arial" w:cs="Arial"/>
                <w:b/>
                <w:bCs/>
                <w:sz w:val="14"/>
                <w:szCs w:val="14"/>
                <w:lang w:val="en-US"/>
              </w:rPr>
              <w:t>continuing</w:t>
            </w:r>
          </w:p>
          <w:p w14:paraId="4D8A08FF" w14:textId="18C24CAE" w:rsidR="00D935C2" w:rsidRPr="00A76996" w:rsidRDefault="005634E0" w:rsidP="005634E0">
            <w:pPr>
              <w:tabs>
                <w:tab w:val="left" w:pos="3295"/>
                <w:tab w:val="left" w:pos="9744"/>
              </w:tabs>
              <w:ind w:left="792" w:right="-72"/>
              <w:contextualSpacing/>
              <w:rPr>
                <w:rFonts w:ascii="Arial" w:hAnsi="Arial" w:cs="Arial"/>
                <w:b/>
                <w:bCs/>
                <w:sz w:val="14"/>
                <w:szCs w:val="14"/>
                <w:lang w:val="en-US"/>
              </w:rPr>
            </w:pPr>
            <w:r>
              <w:rPr>
                <w:rFonts w:ascii="Arial" w:hAnsi="Arial" w:cs="Arial"/>
                <w:b/>
                <w:bCs/>
                <w:sz w:val="14"/>
                <w:szCs w:val="14"/>
                <w:lang w:val="en-US"/>
              </w:rPr>
              <w:t xml:space="preserve">   </w:t>
            </w:r>
            <w:r w:rsidR="00D935C2" w:rsidRPr="00A76996">
              <w:rPr>
                <w:rFonts w:ascii="Arial" w:hAnsi="Arial" w:cs="Arial"/>
                <w:b/>
                <w:bCs/>
                <w:sz w:val="14"/>
                <w:szCs w:val="14"/>
                <w:lang w:val="en-US"/>
              </w:rPr>
              <w:t>operations</w:t>
            </w:r>
          </w:p>
        </w:tc>
        <w:tc>
          <w:tcPr>
            <w:tcW w:w="570" w:type="pct"/>
            <w:vAlign w:val="bottom"/>
          </w:tcPr>
          <w:p w14:paraId="4387FD0C" w14:textId="015414E0" w:rsidR="00D935C2" w:rsidRPr="00A76996" w:rsidRDefault="00D935C2" w:rsidP="00D935C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114,302,149</w:t>
            </w:r>
          </w:p>
        </w:tc>
        <w:tc>
          <w:tcPr>
            <w:tcW w:w="619" w:type="pct"/>
          </w:tcPr>
          <w:p w14:paraId="509024FA" w14:textId="77777777" w:rsidR="00A76996" w:rsidRDefault="00A76996" w:rsidP="00D935C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1B5367A9" w14:textId="77777777" w:rsidR="005634E0" w:rsidRDefault="005634E0" w:rsidP="00D935C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4B089136" w14:textId="04CC543A" w:rsidR="00D935C2" w:rsidRPr="00A76996" w:rsidRDefault="00D935C2" w:rsidP="00D935C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cs/>
              </w:rPr>
              <w:t>(</w:t>
            </w:r>
            <w:r w:rsidRPr="00A76996">
              <w:rPr>
                <w:rFonts w:ascii="Arial" w:hAnsi="Arial" w:cs="Arial"/>
                <w:sz w:val="14"/>
                <w:szCs w:val="14"/>
              </w:rPr>
              <w:t>15,628,930</w:t>
            </w:r>
            <w:r w:rsidRPr="00A76996">
              <w:rPr>
                <w:rFonts w:ascii="Arial" w:hAnsi="Arial" w:cs="Arial"/>
                <w:sz w:val="14"/>
                <w:szCs w:val="14"/>
                <w:cs/>
              </w:rPr>
              <w:t>)</w:t>
            </w:r>
          </w:p>
        </w:tc>
        <w:tc>
          <w:tcPr>
            <w:tcW w:w="571" w:type="pct"/>
            <w:vAlign w:val="bottom"/>
          </w:tcPr>
          <w:p w14:paraId="53038A1A" w14:textId="6CE5E82A" w:rsidR="00D935C2" w:rsidRPr="00A76996" w:rsidRDefault="00D935C2" w:rsidP="00D935C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rPr>
              <w:t>105,194,981</w:t>
            </w:r>
          </w:p>
        </w:tc>
        <w:tc>
          <w:tcPr>
            <w:tcW w:w="591" w:type="pct"/>
          </w:tcPr>
          <w:p w14:paraId="44E76C74" w14:textId="77777777" w:rsidR="00A76996" w:rsidRDefault="00A76996" w:rsidP="00D935C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69BC6E32" w14:textId="77777777" w:rsidR="005634E0" w:rsidRDefault="005634E0" w:rsidP="00D935C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66F0C0AB" w14:textId="3AD11D1A" w:rsidR="00D935C2" w:rsidRPr="00A76996" w:rsidRDefault="00D935C2" w:rsidP="00D935C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A76996">
              <w:rPr>
                <w:rFonts w:ascii="Arial" w:hAnsi="Arial" w:cs="Arial"/>
                <w:sz w:val="14"/>
                <w:szCs w:val="14"/>
                <w:cs/>
              </w:rPr>
              <w:t>(</w:t>
            </w:r>
            <w:r w:rsidRPr="00A76996">
              <w:rPr>
                <w:rFonts w:ascii="Arial" w:hAnsi="Arial" w:cs="Arial"/>
                <w:sz w:val="14"/>
                <w:szCs w:val="14"/>
              </w:rPr>
              <w:t>28,285,222</w:t>
            </w:r>
            <w:r w:rsidRPr="00A76996">
              <w:rPr>
                <w:rFonts w:ascii="Arial" w:hAnsi="Arial" w:cs="Arial"/>
                <w:sz w:val="14"/>
                <w:szCs w:val="14"/>
                <w:cs/>
              </w:rPr>
              <w:t>)</w:t>
            </w:r>
          </w:p>
        </w:tc>
        <w:tc>
          <w:tcPr>
            <w:tcW w:w="694" w:type="pct"/>
            <w:vAlign w:val="bottom"/>
          </w:tcPr>
          <w:p w14:paraId="49D5F1FE" w14:textId="32078E74" w:rsidR="00D935C2" w:rsidRPr="00A76996" w:rsidRDefault="00D935C2" w:rsidP="00D935C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r w:rsidRPr="00A76996">
              <w:rPr>
                <w:rFonts w:ascii="Arial" w:hAnsi="Arial" w:cs="Arial"/>
                <w:sz w:val="14"/>
                <w:szCs w:val="14"/>
                <w:cs/>
              </w:rPr>
              <w:t>219,497,130</w:t>
            </w:r>
          </w:p>
        </w:tc>
        <w:tc>
          <w:tcPr>
            <w:tcW w:w="575" w:type="pct"/>
          </w:tcPr>
          <w:p w14:paraId="7D386B9D" w14:textId="77777777" w:rsidR="00A76996" w:rsidRDefault="00A76996" w:rsidP="00D935C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7CDC7004" w14:textId="77777777" w:rsidR="005634E0" w:rsidRDefault="005634E0" w:rsidP="00D935C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rPr>
            </w:pPr>
          </w:p>
          <w:p w14:paraId="4D99B59C" w14:textId="77DFBDB2" w:rsidR="00D935C2" w:rsidRPr="00A76996" w:rsidRDefault="00D935C2" w:rsidP="00D935C2">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4"/>
                <w:szCs w:val="14"/>
                <w:cs/>
              </w:rPr>
            </w:pPr>
            <w:r w:rsidRPr="00A76996">
              <w:rPr>
                <w:rFonts w:ascii="Arial" w:hAnsi="Arial" w:cs="Arial"/>
                <w:sz w:val="14"/>
                <w:szCs w:val="14"/>
                <w:cs/>
              </w:rPr>
              <w:t>(</w:t>
            </w:r>
            <w:r w:rsidRPr="00A76996">
              <w:rPr>
                <w:rFonts w:ascii="Arial" w:hAnsi="Arial" w:cs="Arial"/>
                <w:sz w:val="14"/>
                <w:szCs w:val="14"/>
              </w:rPr>
              <w:t>43,914,152</w:t>
            </w:r>
            <w:r w:rsidRPr="00A76996">
              <w:rPr>
                <w:rFonts w:ascii="Arial" w:hAnsi="Arial" w:cs="Arial"/>
                <w:sz w:val="14"/>
                <w:szCs w:val="14"/>
                <w:cs/>
              </w:rPr>
              <w:t>)</w:t>
            </w:r>
          </w:p>
        </w:tc>
      </w:tr>
    </w:tbl>
    <w:p w14:paraId="47E291CF" w14:textId="77777777" w:rsidR="0014263F" w:rsidRPr="00D94413" w:rsidRDefault="0014263F" w:rsidP="0014263F">
      <w:pPr>
        <w:jc w:val="both"/>
        <w:rPr>
          <w:rFonts w:ascii="Arial" w:hAnsi="Arial" w:cs="Arial"/>
          <w:sz w:val="20"/>
          <w:szCs w:val="20"/>
        </w:rPr>
      </w:pPr>
    </w:p>
    <w:p w14:paraId="5A00873E" w14:textId="66F6332F" w:rsidR="0014263F" w:rsidRPr="00D94413" w:rsidRDefault="0014263F" w:rsidP="0014263F">
      <w:pPr>
        <w:ind w:left="900"/>
        <w:jc w:val="both"/>
        <w:rPr>
          <w:rFonts w:ascii="Arial" w:hAnsi="Arial" w:cs="Arial"/>
          <w:sz w:val="20"/>
          <w:szCs w:val="20"/>
          <w:lang w:val="en-US"/>
        </w:rPr>
      </w:pPr>
      <w:r w:rsidRPr="00D94413">
        <w:rPr>
          <w:rFonts w:ascii="Arial" w:hAnsi="Arial" w:cs="Arial"/>
          <w:sz w:val="20"/>
          <w:szCs w:val="20"/>
          <w:lang w:val="en-US"/>
        </w:rPr>
        <w:t>The information above reflects the amounts presented in the financial statements of the joint ventures adjusted for differences in accounting polici</w:t>
      </w:r>
      <w:r w:rsidR="00237CD4" w:rsidRPr="00D94413">
        <w:rPr>
          <w:rFonts w:ascii="Arial" w:hAnsi="Arial" w:cs="Arial"/>
          <w:sz w:val="20"/>
          <w:szCs w:val="20"/>
          <w:lang w:val="en-US"/>
        </w:rPr>
        <w:t>es between the G</w:t>
      </w:r>
      <w:r w:rsidRPr="00D94413">
        <w:rPr>
          <w:rFonts w:ascii="Arial" w:hAnsi="Arial" w:cs="Arial"/>
          <w:sz w:val="20"/>
          <w:szCs w:val="20"/>
          <w:lang w:val="en-US"/>
        </w:rPr>
        <w:t>roup and th</w:t>
      </w:r>
      <w:r w:rsidR="00237CD4" w:rsidRPr="00D94413">
        <w:rPr>
          <w:rFonts w:ascii="Arial" w:hAnsi="Arial" w:cs="Arial"/>
          <w:sz w:val="20"/>
          <w:szCs w:val="20"/>
          <w:lang w:val="en-US"/>
        </w:rPr>
        <w:t>e joint ventures (not only the G</w:t>
      </w:r>
      <w:r w:rsidRPr="00D94413">
        <w:rPr>
          <w:rFonts w:ascii="Arial" w:hAnsi="Arial" w:cs="Arial"/>
          <w:sz w:val="20"/>
          <w:szCs w:val="20"/>
          <w:lang w:val="en-US"/>
        </w:rPr>
        <w:t>roup’s share of those amounts).</w:t>
      </w:r>
    </w:p>
    <w:p w14:paraId="61513594" w14:textId="77777777" w:rsidR="0014263F" w:rsidRPr="00D94413" w:rsidRDefault="0014263F" w:rsidP="0014263F">
      <w:pPr>
        <w:ind w:left="567"/>
        <w:jc w:val="both"/>
        <w:rPr>
          <w:rFonts w:ascii="Arial" w:hAnsi="Arial" w:cs="Arial"/>
          <w:sz w:val="20"/>
          <w:szCs w:val="20"/>
          <w:lang w:val="en-US"/>
        </w:rPr>
      </w:pPr>
    </w:p>
    <w:p w14:paraId="038169BA" w14:textId="77777777" w:rsidR="0014263F" w:rsidRPr="00D94413" w:rsidRDefault="0014263F" w:rsidP="0014263F">
      <w:pPr>
        <w:rPr>
          <w:rFonts w:ascii="Arial" w:hAnsi="Arial" w:cs="Arial"/>
          <w:sz w:val="20"/>
          <w:szCs w:val="20"/>
          <w:lang w:val="en-US"/>
        </w:rPr>
      </w:pPr>
      <w:r w:rsidRPr="00D94413">
        <w:rPr>
          <w:rFonts w:ascii="Arial" w:hAnsi="Arial" w:cs="Arial"/>
          <w:sz w:val="20"/>
          <w:szCs w:val="20"/>
          <w:lang w:val="en-US"/>
        </w:rPr>
        <w:br w:type="page"/>
      </w:r>
    </w:p>
    <w:p w14:paraId="78855F31" w14:textId="77777777" w:rsidR="00A76996" w:rsidRDefault="00A76996" w:rsidP="0014263F">
      <w:pPr>
        <w:tabs>
          <w:tab w:val="left" w:pos="532"/>
        </w:tabs>
        <w:contextualSpacing/>
        <w:rPr>
          <w:rFonts w:ascii="Arial" w:hAnsi="Arial" w:cs="Arial"/>
          <w:b/>
          <w:bCs/>
          <w:caps/>
          <w:sz w:val="20"/>
          <w:szCs w:val="20"/>
        </w:rPr>
      </w:pPr>
    </w:p>
    <w:p w14:paraId="35F03840" w14:textId="46D6217B" w:rsidR="0014263F" w:rsidRPr="00D94413" w:rsidRDefault="0014263F" w:rsidP="0014263F">
      <w:pPr>
        <w:tabs>
          <w:tab w:val="left" w:pos="532"/>
        </w:tabs>
        <w:contextualSpacing/>
        <w:rPr>
          <w:rFonts w:ascii="Arial" w:hAnsi="Arial" w:cs="Arial"/>
          <w:snapToGrid w:val="0"/>
          <w:color w:val="000000"/>
          <w:sz w:val="20"/>
          <w:szCs w:val="20"/>
          <w:lang w:val="en-US" w:eastAsia="th-TH"/>
        </w:rPr>
      </w:pPr>
      <w:r w:rsidRPr="00D94413">
        <w:rPr>
          <w:rFonts w:ascii="Arial" w:hAnsi="Arial" w:cs="Arial"/>
          <w:b/>
          <w:bCs/>
          <w:caps/>
          <w:sz w:val="20"/>
          <w:szCs w:val="20"/>
        </w:rPr>
        <w:t>1</w:t>
      </w:r>
      <w:r w:rsidR="00DB64B3" w:rsidRPr="00D94413">
        <w:rPr>
          <w:rFonts w:ascii="Arial" w:hAnsi="Arial" w:cs="Arial"/>
          <w:b/>
          <w:bCs/>
          <w:caps/>
          <w:sz w:val="20"/>
          <w:szCs w:val="20"/>
        </w:rPr>
        <w:t>4</w:t>
      </w:r>
      <w:r w:rsidRPr="00D94413">
        <w:rPr>
          <w:rFonts w:ascii="Arial" w:hAnsi="Arial" w:cs="Arial"/>
          <w:b/>
          <w:bCs/>
          <w:caps/>
          <w:sz w:val="20"/>
          <w:szCs w:val="20"/>
        </w:rPr>
        <w:t xml:space="preserve"> </w:t>
      </w:r>
      <w:r w:rsidRPr="00D94413">
        <w:rPr>
          <w:rFonts w:ascii="Arial" w:hAnsi="Arial" w:cs="Arial"/>
          <w:b/>
          <w:bCs/>
          <w:caps/>
          <w:sz w:val="20"/>
          <w:szCs w:val="20"/>
        </w:rPr>
        <w:tab/>
      </w:r>
      <w:r w:rsidR="00B7183D" w:rsidRPr="00D94413">
        <w:rPr>
          <w:rFonts w:ascii="Arial" w:hAnsi="Arial" w:cs="Arial"/>
          <w:b/>
          <w:bCs/>
          <w:sz w:val="20"/>
          <w:szCs w:val="20"/>
        </w:rPr>
        <w:t xml:space="preserve">Investments in </w:t>
      </w:r>
      <w:r w:rsidR="00B7183D">
        <w:rPr>
          <w:rFonts w:ascii="Arial" w:hAnsi="Arial" w:cs="Arial"/>
          <w:b/>
          <w:bCs/>
          <w:sz w:val="20"/>
          <w:szCs w:val="20"/>
        </w:rPr>
        <w:t>an associate</w:t>
      </w:r>
      <w:r w:rsidRPr="00D94413">
        <w:rPr>
          <w:rFonts w:ascii="Arial" w:hAnsi="Arial" w:cs="Arial"/>
          <w:b/>
          <w:bCs/>
          <w:sz w:val="20"/>
          <w:szCs w:val="20"/>
        </w:rPr>
        <w:t xml:space="preserve"> and interests in joint ventures </w:t>
      </w:r>
      <w:r w:rsidRPr="00D94413">
        <w:rPr>
          <w:rFonts w:ascii="Arial" w:hAnsi="Arial" w:cs="Arial"/>
          <w:snapToGrid w:val="0"/>
          <w:color w:val="000000"/>
          <w:sz w:val="20"/>
          <w:szCs w:val="20"/>
          <w:lang w:eastAsia="th-TH"/>
        </w:rPr>
        <w:t>(Cont’d)</w:t>
      </w:r>
    </w:p>
    <w:p w14:paraId="5BAACB56" w14:textId="77777777" w:rsidR="0014263F" w:rsidRPr="00D94413" w:rsidRDefault="0014263F" w:rsidP="0014263F">
      <w:pPr>
        <w:ind w:left="567"/>
        <w:jc w:val="both"/>
        <w:rPr>
          <w:rFonts w:ascii="Arial" w:hAnsi="Arial" w:cs="Arial"/>
          <w:sz w:val="20"/>
          <w:szCs w:val="20"/>
        </w:rPr>
      </w:pPr>
    </w:p>
    <w:p w14:paraId="42478526" w14:textId="77777777" w:rsidR="0014263F" w:rsidRPr="00D94413" w:rsidRDefault="0014263F" w:rsidP="0014263F">
      <w:pPr>
        <w:ind w:left="567"/>
        <w:jc w:val="both"/>
        <w:rPr>
          <w:rFonts w:ascii="Arial" w:hAnsi="Arial" w:cs="Arial"/>
          <w:sz w:val="20"/>
          <w:szCs w:val="20"/>
        </w:rPr>
      </w:pPr>
    </w:p>
    <w:p w14:paraId="4CCBD3A7" w14:textId="77777777" w:rsidR="0014263F" w:rsidRPr="00D94413" w:rsidRDefault="0014263F" w:rsidP="0014263F">
      <w:pPr>
        <w:tabs>
          <w:tab w:val="left" w:pos="1134"/>
        </w:tabs>
        <w:ind w:left="900" w:hanging="360"/>
        <w:rPr>
          <w:rFonts w:ascii="Arial" w:hAnsi="Arial" w:cs="Arial"/>
          <w:b/>
          <w:bCs/>
          <w:sz w:val="20"/>
          <w:szCs w:val="20"/>
        </w:rPr>
      </w:pPr>
      <w:r w:rsidRPr="00D94413">
        <w:rPr>
          <w:rFonts w:ascii="Arial" w:hAnsi="Arial" w:cs="Arial"/>
          <w:b/>
          <w:bCs/>
          <w:sz w:val="20"/>
          <w:szCs w:val="20"/>
        </w:rPr>
        <w:t>(b)</w:t>
      </w:r>
      <w:r w:rsidRPr="00D94413">
        <w:rPr>
          <w:rFonts w:ascii="Arial" w:hAnsi="Arial" w:cs="Arial"/>
          <w:b/>
          <w:bCs/>
          <w:sz w:val="20"/>
          <w:szCs w:val="20"/>
          <w:cs/>
        </w:rPr>
        <w:tab/>
      </w:r>
      <w:r w:rsidRPr="00D94413">
        <w:rPr>
          <w:rFonts w:ascii="Arial" w:hAnsi="Arial" w:cs="Arial"/>
          <w:b/>
          <w:bCs/>
          <w:sz w:val="20"/>
          <w:szCs w:val="20"/>
        </w:rPr>
        <w:t xml:space="preserve">Interests in joint ventures </w:t>
      </w:r>
      <w:r w:rsidRPr="00D94413">
        <w:rPr>
          <w:rFonts w:ascii="Arial" w:hAnsi="Arial" w:cs="Arial"/>
          <w:sz w:val="20"/>
          <w:szCs w:val="20"/>
        </w:rPr>
        <w:t>(Cont’d)</w:t>
      </w:r>
    </w:p>
    <w:p w14:paraId="42838722" w14:textId="77777777" w:rsidR="0014263F" w:rsidRPr="00D94413" w:rsidRDefault="0014263F" w:rsidP="0014263F">
      <w:pPr>
        <w:ind w:left="567"/>
        <w:jc w:val="both"/>
        <w:rPr>
          <w:rFonts w:ascii="Arial" w:hAnsi="Arial" w:cs="Arial"/>
          <w:sz w:val="20"/>
          <w:szCs w:val="20"/>
        </w:rPr>
      </w:pPr>
    </w:p>
    <w:p w14:paraId="4AE3F88B" w14:textId="77777777" w:rsidR="0014263F" w:rsidRPr="00D94413" w:rsidRDefault="0014263F" w:rsidP="0014263F">
      <w:pPr>
        <w:ind w:left="900"/>
        <w:jc w:val="both"/>
        <w:rPr>
          <w:rFonts w:ascii="Arial" w:hAnsi="Arial" w:cs="Arial"/>
          <w:sz w:val="20"/>
          <w:szCs w:val="20"/>
          <w:lang w:val="en-US"/>
        </w:rPr>
      </w:pPr>
      <w:r w:rsidRPr="00D94413">
        <w:rPr>
          <w:rFonts w:ascii="Arial" w:hAnsi="Arial" w:cs="Arial"/>
          <w:sz w:val="20"/>
          <w:szCs w:val="20"/>
          <w:lang w:val="en-US"/>
        </w:rPr>
        <w:t>Reconciliation of summarised financial information:</w:t>
      </w:r>
    </w:p>
    <w:p w14:paraId="26C2DA7E" w14:textId="77777777" w:rsidR="0014263F" w:rsidRPr="00D94413" w:rsidRDefault="0014263F" w:rsidP="0014263F">
      <w:pPr>
        <w:ind w:left="900"/>
        <w:jc w:val="both"/>
        <w:rPr>
          <w:rFonts w:ascii="Arial" w:hAnsi="Arial" w:cs="Arial"/>
          <w:sz w:val="20"/>
          <w:szCs w:val="20"/>
          <w:lang w:val="en-US"/>
        </w:rPr>
      </w:pPr>
    </w:p>
    <w:p w14:paraId="1C44E021" w14:textId="13E8767A" w:rsidR="0014263F" w:rsidRPr="00D94413" w:rsidRDefault="0014263F" w:rsidP="0014263F">
      <w:pPr>
        <w:ind w:left="900"/>
        <w:jc w:val="both"/>
        <w:rPr>
          <w:rFonts w:ascii="Arial" w:hAnsi="Arial" w:cs="Arial"/>
          <w:sz w:val="20"/>
          <w:szCs w:val="20"/>
          <w:lang w:val="en-US"/>
        </w:rPr>
      </w:pPr>
      <w:r w:rsidRPr="00D94413">
        <w:rPr>
          <w:rFonts w:ascii="Arial" w:hAnsi="Arial" w:cs="Arial"/>
          <w:sz w:val="20"/>
          <w:szCs w:val="20"/>
          <w:lang w:val="en-US"/>
        </w:rPr>
        <w:t>Reconciliation of the summarised financial information presented to the carrying amount of its interest in joint ventures</w:t>
      </w:r>
      <w:r w:rsidR="00720755">
        <w:rPr>
          <w:rFonts w:ascii="Arial" w:hAnsi="Arial" w:cs="Arial"/>
          <w:sz w:val="20"/>
          <w:szCs w:val="20"/>
          <w:lang w:val="en-US"/>
        </w:rPr>
        <w:t xml:space="preserve"> for the year ended 31 December</w:t>
      </w:r>
      <w:r w:rsidRPr="00D94413">
        <w:rPr>
          <w:rFonts w:ascii="Arial" w:hAnsi="Arial" w:cs="Arial"/>
          <w:sz w:val="20"/>
          <w:szCs w:val="20"/>
          <w:lang w:val="en-US"/>
        </w:rPr>
        <w:t>.</w:t>
      </w:r>
    </w:p>
    <w:p w14:paraId="664DAFDB" w14:textId="77777777" w:rsidR="00B776D2" w:rsidRPr="00D94413" w:rsidRDefault="00B776D2" w:rsidP="0014263F">
      <w:pPr>
        <w:ind w:left="900"/>
        <w:jc w:val="both"/>
        <w:rPr>
          <w:rFonts w:ascii="Arial" w:hAnsi="Arial" w:cs="Arial"/>
          <w:sz w:val="20"/>
          <w:szCs w:val="20"/>
          <w:lang w:val="en-US"/>
        </w:rPr>
      </w:pPr>
    </w:p>
    <w:tbl>
      <w:tblPr>
        <w:tblW w:w="5000" w:type="pct"/>
        <w:tblLook w:val="0000" w:firstRow="0" w:lastRow="0" w:firstColumn="0" w:lastColumn="0" w:noHBand="0" w:noVBand="0"/>
      </w:tblPr>
      <w:tblGrid>
        <w:gridCol w:w="2207"/>
        <w:gridCol w:w="1161"/>
        <w:gridCol w:w="1126"/>
        <w:gridCol w:w="1241"/>
        <w:gridCol w:w="1241"/>
        <w:gridCol w:w="1241"/>
        <w:gridCol w:w="1241"/>
      </w:tblGrid>
      <w:tr w:rsidR="00720755" w:rsidRPr="00A76996" w14:paraId="7A988041" w14:textId="77777777" w:rsidTr="00720755">
        <w:tc>
          <w:tcPr>
            <w:tcW w:w="1167" w:type="pct"/>
            <w:vAlign w:val="bottom"/>
          </w:tcPr>
          <w:p w14:paraId="0353C88E" w14:textId="77777777" w:rsidR="00720755" w:rsidRPr="00A76996" w:rsidRDefault="00720755" w:rsidP="007C07FD">
            <w:pPr>
              <w:tabs>
                <w:tab w:val="left" w:pos="1134"/>
                <w:tab w:val="left" w:pos="1276"/>
                <w:tab w:val="center" w:pos="3402"/>
                <w:tab w:val="center" w:pos="4536"/>
                <w:tab w:val="center" w:pos="5670"/>
                <w:tab w:val="center" w:pos="6804"/>
                <w:tab w:val="right" w:pos="7655"/>
              </w:tabs>
              <w:ind w:left="366"/>
              <w:rPr>
                <w:rFonts w:ascii="Arial" w:hAnsi="Arial" w:cs="Arial"/>
                <w:sz w:val="16"/>
                <w:szCs w:val="16"/>
              </w:rPr>
            </w:pPr>
          </w:p>
        </w:tc>
        <w:tc>
          <w:tcPr>
            <w:tcW w:w="1209" w:type="pct"/>
            <w:gridSpan w:val="2"/>
            <w:vAlign w:val="bottom"/>
          </w:tcPr>
          <w:p w14:paraId="30A393CA" w14:textId="2A633B39" w:rsidR="00720755" w:rsidRPr="00A76996" w:rsidRDefault="00720755" w:rsidP="0072075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A76996">
              <w:rPr>
                <w:rFonts w:ascii="Arial" w:hAnsi="Arial" w:cs="Arial"/>
                <w:b/>
                <w:bCs/>
                <w:sz w:val="14"/>
                <w:szCs w:val="14"/>
                <w:lang w:val="en-US"/>
              </w:rPr>
              <w:t>B.Grimm Sena</w:t>
            </w:r>
            <w:r w:rsidRPr="00A76996">
              <w:rPr>
                <w:rFonts w:ascii="Arial" w:hAnsi="Arial" w:cs="Arial"/>
                <w:b/>
                <w:bCs/>
                <w:sz w:val="14"/>
                <w:szCs w:val="14"/>
              </w:rPr>
              <w:t xml:space="preserve"> Solar</w:t>
            </w:r>
            <w:r w:rsidRPr="00A76996">
              <w:rPr>
                <w:rFonts w:ascii="Arial" w:hAnsi="Arial" w:cs="Arial"/>
                <w:b/>
                <w:bCs/>
                <w:sz w:val="14"/>
                <w:szCs w:val="14"/>
              </w:rPr>
              <w:br/>
              <w:t>Power Limited and its subsidiaries</w:t>
            </w:r>
          </w:p>
        </w:tc>
        <w:tc>
          <w:tcPr>
            <w:tcW w:w="1312" w:type="pct"/>
            <w:gridSpan w:val="2"/>
            <w:vAlign w:val="bottom"/>
          </w:tcPr>
          <w:p w14:paraId="730ED1E3" w14:textId="77777777" w:rsidR="00720755" w:rsidRPr="00A76996" w:rsidRDefault="00720755" w:rsidP="0072075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4"/>
                <w:szCs w:val="14"/>
              </w:rPr>
            </w:pPr>
            <w:r w:rsidRPr="00A76996">
              <w:rPr>
                <w:rFonts w:ascii="Arial" w:hAnsi="Arial" w:cs="Arial"/>
                <w:b/>
                <w:bCs/>
                <w:sz w:val="14"/>
                <w:szCs w:val="14"/>
                <w:lang w:val="en-US"/>
              </w:rPr>
              <w:t>B.Grimm Yanhee</w:t>
            </w:r>
          </w:p>
          <w:p w14:paraId="01438AE6" w14:textId="1A96D4E6" w:rsidR="00720755" w:rsidRPr="00A76996" w:rsidRDefault="00720755" w:rsidP="0072075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A76996">
              <w:rPr>
                <w:rFonts w:ascii="Arial" w:hAnsi="Arial" w:cs="Arial"/>
                <w:b/>
                <w:bCs/>
                <w:sz w:val="14"/>
                <w:szCs w:val="14"/>
              </w:rPr>
              <w:t>Solar Power Limited</w:t>
            </w:r>
          </w:p>
        </w:tc>
        <w:tc>
          <w:tcPr>
            <w:tcW w:w="1312" w:type="pct"/>
            <w:gridSpan w:val="2"/>
            <w:vAlign w:val="bottom"/>
          </w:tcPr>
          <w:p w14:paraId="4EE321E7" w14:textId="6F09BF9B" w:rsidR="00720755" w:rsidRPr="00A76996" w:rsidRDefault="00720755" w:rsidP="0072075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A76996">
              <w:rPr>
                <w:rFonts w:ascii="Arial" w:hAnsi="Arial" w:cs="Arial"/>
                <w:b/>
                <w:bCs/>
                <w:sz w:val="14"/>
                <w:szCs w:val="14"/>
              </w:rPr>
              <w:t>Total</w:t>
            </w:r>
          </w:p>
        </w:tc>
      </w:tr>
      <w:tr w:rsidR="007C07FD" w:rsidRPr="00A76996" w14:paraId="450C2BA4" w14:textId="26092953" w:rsidTr="00720755">
        <w:tc>
          <w:tcPr>
            <w:tcW w:w="1167" w:type="pct"/>
            <w:vAlign w:val="bottom"/>
          </w:tcPr>
          <w:p w14:paraId="443579F7" w14:textId="77777777" w:rsidR="007C07FD" w:rsidRPr="00A76996" w:rsidRDefault="007C07FD" w:rsidP="007C07FD">
            <w:pPr>
              <w:tabs>
                <w:tab w:val="left" w:pos="1134"/>
                <w:tab w:val="left" w:pos="1276"/>
                <w:tab w:val="center" w:pos="3402"/>
                <w:tab w:val="center" w:pos="4536"/>
                <w:tab w:val="center" w:pos="5670"/>
                <w:tab w:val="center" w:pos="6804"/>
                <w:tab w:val="right" w:pos="7655"/>
              </w:tabs>
              <w:ind w:left="366"/>
              <w:rPr>
                <w:rFonts w:ascii="Arial" w:hAnsi="Arial" w:cs="Arial"/>
                <w:sz w:val="16"/>
                <w:szCs w:val="16"/>
              </w:rPr>
            </w:pPr>
          </w:p>
        </w:tc>
        <w:tc>
          <w:tcPr>
            <w:tcW w:w="614" w:type="pct"/>
            <w:vAlign w:val="bottom"/>
          </w:tcPr>
          <w:p w14:paraId="5294C202" w14:textId="77777777" w:rsidR="007C07FD" w:rsidRPr="00A76996" w:rsidRDefault="007C07FD" w:rsidP="007C07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A76996">
              <w:rPr>
                <w:rFonts w:ascii="Arial" w:hAnsi="Arial" w:cs="Arial"/>
                <w:b/>
                <w:bCs/>
                <w:sz w:val="16"/>
                <w:szCs w:val="16"/>
              </w:rPr>
              <w:t>2016</w:t>
            </w:r>
          </w:p>
        </w:tc>
        <w:tc>
          <w:tcPr>
            <w:tcW w:w="595" w:type="pct"/>
            <w:vAlign w:val="bottom"/>
          </w:tcPr>
          <w:p w14:paraId="5F02677A" w14:textId="2A142146" w:rsidR="007C07FD" w:rsidRPr="00A76996" w:rsidRDefault="007C07FD" w:rsidP="007C07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A76996">
              <w:rPr>
                <w:rFonts w:ascii="Arial" w:hAnsi="Arial" w:cs="Arial"/>
                <w:b/>
                <w:bCs/>
                <w:sz w:val="16"/>
                <w:szCs w:val="16"/>
              </w:rPr>
              <w:t>2015</w:t>
            </w:r>
          </w:p>
        </w:tc>
        <w:tc>
          <w:tcPr>
            <w:tcW w:w="656" w:type="pct"/>
            <w:vAlign w:val="bottom"/>
          </w:tcPr>
          <w:p w14:paraId="2FE3B94B" w14:textId="4504AA34" w:rsidR="007C07FD" w:rsidRPr="00A76996" w:rsidRDefault="007C07FD" w:rsidP="007C07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A76996">
              <w:rPr>
                <w:rFonts w:ascii="Arial" w:hAnsi="Arial" w:cs="Arial"/>
                <w:b/>
                <w:bCs/>
                <w:sz w:val="16"/>
                <w:szCs w:val="16"/>
              </w:rPr>
              <w:t>2016</w:t>
            </w:r>
          </w:p>
        </w:tc>
        <w:tc>
          <w:tcPr>
            <w:tcW w:w="656" w:type="pct"/>
            <w:vAlign w:val="bottom"/>
          </w:tcPr>
          <w:p w14:paraId="2845DE21" w14:textId="110E3C85" w:rsidR="007C07FD" w:rsidRPr="00A76996" w:rsidRDefault="007C07FD" w:rsidP="007C07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A76996">
              <w:rPr>
                <w:rFonts w:ascii="Arial" w:hAnsi="Arial" w:cs="Arial"/>
                <w:b/>
                <w:bCs/>
                <w:sz w:val="16"/>
                <w:szCs w:val="16"/>
              </w:rPr>
              <w:t>2015</w:t>
            </w:r>
          </w:p>
        </w:tc>
        <w:tc>
          <w:tcPr>
            <w:tcW w:w="656" w:type="pct"/>
            <w:vAlign w:val="bottom"/>
          </w:tcPr>
          <w:p w14:paraId="4E4841AB" w14:textId="65CB9711" w:rsidR="007C07FD" w:rsidRPr="00A76996" w:rsidRDefault="007C07FD" w:rsidP="007C07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A76996">
              <w:rPr>
                <w:rFonts w:ascii="Arial" w:hAnsi="Arial" w:cs="Arial"/>
                <w:b/>
                <w:bCs/>
                <w:sz w:val="16"/>
                <w:szCs w:val="16"/>
              </w:rPr>
              <w:t>2016</w:t>
            </w:r>
          </w:p>
        </w:tc>
        <w:tc>
          <w:tcPr>
            <w:tcW w:w="656" w:type="pct"/>
            <w:vAlign w:val="bottom"/>
          </w:tcPr>
          <w:p w14:paraId="48832E51" w14:textId="31AE22FD" w:rsidR="007C07FD" w:rsidRPr="00A76996" w:rsidRDefault="007C07FD" w:rsidP="007C07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A76996">
              <w:rPr>
                <w:rFonts w:ascii="Arial" w:hAnsi="Arial" w:cs="Arial"/>
                <w:b/>
                <w:bCs/>
                <w:sz w:val="16"/>
                <w:szCs w:val="16"/>
              </w:rPr>
              <w:t>2015</w:t>
            </w:r>
          </w:p>
        </w:tc>
      </w:tr>
      <w:tr w:rsidR="007C07FD" w:rsidRPr="00A76996" w14:paraId="38246AD1" w14:textId="6B94B91B" w:rsidTr="00720755">
        <w:tc>
          <w:tcPr>
            <w:tcW w:w="1167" w:type="pct"/>
          </w:tcPr>
          <w:p w14:paraId="7EF30957" w14:textId="77777777" w:rsidR="007C07FD" w:rsidRPr="00A76996" w:rsidRDefault="007C07FD" w:rsidP="007C07FD">
            <w:pPr>
              <w:tabs>
                <w:tab w:val="left" w:pos="1134"/>
                <w:tab w:val="left" w:pos="1276"/>
                <w:tab w:val="center" w:pos="3402"/>
                <w:tab w:val="center" w:pos="4536"/>
                <w:tab w:val="center" w:pos="5670"/>
                <w:tab w:val="center" w:pos="6804"/>
                <w:tab w:val="right" w:pos="7655"/>
              </w:tabs>
              <w:ind w:left="366"/>
              <w:rPr>
                <w:rFonts w:ascii="Arial" w:hAnsi="Arial" w:cs="Arial"/>
                <w:sz w:val="16"/>
                <w:szCs w:val="16"/>
              </w:rPr>
            </w:pPr>
          </w:p>
        </w:tc>
        <w:tc>
          <w:tcPr>
            <w:tcW w:w="614" w:type="pct"/>
            <w:vAlign w:val="bottom"/>
          </w:tcPr>
          <w:p w14:paraId="4CBA5BD8" w14:textId="77777777" w:rsidR="007C07FD" w:rsidRPr="00A76996" w:rsidRDefault="007C07FD" w:rsidP="007C07F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A76996">
              <w:rPr>
                <w:rFonts w:ascii="Arial" w:hAnsi="Arial" w:cs="Arial"/>
                <w:b/>
                <w:bCs/>
                <w:sz w:val="16"/>
                <w:szCs w:val="16"/>
              </w:rPr>
              <w:t>Baht</w:t>
            </w:r>
          </w:p>
        </w:tc>
        <w:tc>
          <w:tcPr>
            <w:tcW w:w="595" w:type="pct"/>
            <w:vAlign w:val="bottom"/>
          </w:tcPr>
          <w:p w14:paraId="4FD4679B" w14:textId="70370326" w:rsidR="007C07FD" w:rsidRPr="00A76996" w:rsidRDefault="007C07FD" w:rsidP="007C07F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A76996">
              <w:rPr>
                <w:rFonts w:ascii="Arial" w:hAnsi="Arial" w:cs="Arial"/>
                <w:b/>
                <w:bCs/>
                <w:sz w:val="16"/>
                <w:szCs w:val="16"/>
              </w:rPr>
              <w:t>Baht</w:t>
            </w:r>
          </w:p>
        </w:tc>
        <w:tc>
          <w:tcPr>
            <w:tcW w:w="656" w:type="pct"/>
            <w:vAlign w:val="bottom"/>
          </w:tcPr>
          <w:p w14:paraId="24625672" w14:textId="7A48A44F" w:rsidR="007C07FD" w:rsidRPr="00A76996" w:rsidRDefault="007C07FD" w:rsidP="007C07F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A76996">
              <w:rPr>
                <w:rFonts w:ascii="Arial" w:hAnsi="Arial" w:cs="Arial"/>
                <w:b/>
                <w:bCs/>
                <w:sz w:val="16"/>
                <w:szCs w:val="16"/>
              </w:rPr>
              <w:t>Baht</w:t>
            </w:r>
          </w:p>
        </w:tc>
        <w:tc>
          <w:tcPr>
            <w:tcW w:w="656" w:type="pct"/>
            <w:vAlign w:val="bottom"/>
          </w:tcPr>
          <w:p w14:paraId="6550DFB1" w14:textId="6A347B47" w:rsidR="007C07FD" w:rsidRPr="00A76996" w:rsidRDefault="007C07FD" w:rsidP="007C07F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A76996">
              <w:rPr>
                <w:rFonts w:ascii="Arial" w:hAnsi="Arial" w:cs="Arial"/>
                <w:b/>
                <w:bCs/>
                <w:sz w:val="16"/>
                <w:szCs w:val="16"/>
              </w:rPr>
              <w:t>Baht</w:t>
            </w:r>
          </w:p>
        </w:tc>
        <w:tc>
          <w:tcPr>
            <w:tcW w:w="656" w:type="pct"/>
            <w:vAlign w:val="bottom"/>
          </w:tcPr>
          <w:p w14:paraId="6B9B193F" w14:textId="1B674F10" w:rsidR="007C07FD" w:rsidRPr="00A76996" w:rsidRDefault="007C07FD" w:rsidP="007C07F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A76996">
              <w:rPr>
                <w:rFonts w:ascii="Arial" w:hAnsi="Arial" w:cs="Arial"/>
                <w:b/>
                <w:bCs/>
                <w:sz w:val="16"/>
                <w:szCs w:val="16"/>
              </w:rPr>
              <w:t>Baht</w:t>
            </w:r>
          </w:p>
        </w:tc>
        <w:tc>
          <w:tcPr>
            <w:tcW w:w="656" w:type="pct"/>
            <w:vAlign w:val="bottom"/>
          </w:tcPr>
          <w:p w14:paraId="438E3F4A" w14:textId="00811D14" w:rsidR="007C07FD" w:rsidRPr="00A76996" w:rsidRDefault="007C07FD" w:rsidP="007C07F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A76996">
              <w:rPr>
                <w:rFonts w:ascii="Arial" w:hAnsi="Arial" w:cs="Arial"/>
                <w:b/>
                <w:bCs/>
                <w:sz w:val="16"/>
                <w:szCs w:val="16"/>
              </w:rPr>
              <w:t>Baht</w:t>
            </w:r>
          </w:p>
        </w:tc>
      </w:tr>
      <w:tr w:rsidR="007C07FD" w:rsidRPr="00A76996" w14:paraId="3980B1B9" w14:textId="431EC4BC" w:rsidTr="00720755">
        <w:tc>
          <w:tcPr>
            <w:tcW w:w="1167" w:type="pct"/>
          </w:tcPr>
          <w:p w14:paraId="6822A12D" w14:textId="77777777" w:rsidR="007C07FD" w:rsidRPr="00A76996" w:rsidRDefault="007C07FD" w:rsidP="007C07FD">
            <w:pPr>
              <w:tabs>
                <w:tab w:val="left" w:pos="1134"/>
                <w:tab w:val="left" w:pos="1276"/>
                <w:tab w:val="center" w:pos="3402"/>
                <w:tab w:val="center" w:pos="4536"/>
                <w:tab w:val="center" w:pos="5670"/>
                <w:tab w:val="center" w:pos="6804"/>
                <w:tab w:val="right" w:pos="7655"/>
              </w:tabs>
              <w:ind w:left="366"/>
              <w:rPr>
                <w:rFonts w:ascii="Arial" w:hAnsi="Arial" w:cs="Arial"/>
                <w:sz w:val="12"/>
                <w:szCs w:val="12"/>
              </w:rPr>
            </w:pPr>
          </w:p>
        </w:tc>
        <w:tc>
          <w:tcPr>
            <w:tcW w:w="614" w:type="pct"/>
          </w:tcPr>
          <w:p w14:paraId="138E1F9B" w14:textId="77777777" w:rsidR="007C07FD" w:rsidRPr="00A76996" w:rsidRDefault="007C07FD" w:rsidP="007C07FD">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595" w:type="pct"/>
          </w:tcPr>
          <w:p w14:paraId="27CAB3EE" w14:textId="77777777" w:rsidR="007C07FD" w:rsidRPr="00A76996" w:rsidRDefault="007C07FD" w:rsidP="007C07FD">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656" w:type="pct"/>
          </w:tcPr>
          <w:p w14:paraId="4E5F3222" w14:textId="2297775B" w:rsidR="007C07FD" w:rsidRPr="00A76996" w:rsidRDefault="007C07FD" w:rsidP="007C07FD">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656" w:type="pct"/>
          </w:tcPr>
          <w:p w14:paraId="778AB6A7" w14:textId="77777777" w:rsidR="007C07FD" w:rsidRPr="00A76996" w:rsidRDefault="007C07FD" w:rsidP="007C07FD">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656" w:type="pct"/>
          </w:tcPr>
          <w:p w14:paraId="35131E5D" w14:textId="6AA2830F" w:rsidR="007C07FD" w:rsidRPr="00A76996" w:rsidRDefault="007C07FD" w:rsidP="007C07FD">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656" w:type="pct"/>
          </w:tcPr>
          <w:p w14:paraId="0E6E4BBF" w14:textId="77777777" w:rsidR="007C07FD" w:rsidRPr="00A76996" w:rsidRDefault="007C07FD" w:rsidP="007C07FD">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R="007C07FD" w:rsidRPr="00A76996" w14:paraId="04675D84" w14:textId="385CA3FF" w:rsidTr="00720755">
        <w:tc>
          <w:tcPr>
            <w:tcW w:w="1167" w:type="pct"/>
          </w:tcPr>
          <w:p w14:paraId="2FA1D011" w14:textId="77777777" w:rsidR="00A76996" w:rsidRDefault="007C07FD" w:rsidP="00B776D2">
            <w:pPr>
              <w:tabs>
                <w:tab w:val="left" w:pos="3295"/>
                <w:tab w:val="left" w:pos="9744"/>
              </w:tabs>
              <w:ind w:left="792" w:right="-72"/>
              <w:contextualSpacing/>
              <w:rPr>
                <w:rFonts w:ascii="Arial" w:hAnsi="Arial" w:cs="Arial"/>
                <w:b/>
                <w:bCs/>
                <w:sz w:val="16"/>
                <w:szCs w:val="16"/>
                <w:lang w:val="en-US"/>
              </w:rPr>
            </w:pPr>
            <w:r w:rsidRPr="00A76996">
              <w:rPr>
                <w:rFonts w:ascii="Arial" w:hAnsi="Arial" w:cs="Arial"/>
                <w:b/>
                <w:bCs/>
                <w:sz w:val="16"/>
                <w:szCs w:val="16"/>
                <w:lang w:val="en-US"/>
              </w:rPr>
              <w:t xml:space="preserve">Summarised </w:t>
            </w:r>
          </w:p>
          <w:p w14:paraId="5202F6E8" w14:textId="77777777" w:rsidR="00A76996" w:rsidRDefault="00A76996" w:rsidP="00B776D2">
            <w:pPr>
              <w:tabs>
                <w:tab w:val="left" w:pos="3295"/>
                <w:tab w:val="left" w:pos="9744"/>
              </w:tabs>
              <w:ind w:left="792" w:right="-72"/>
              <w:contextualSpacing/>
              <w:rPr>
                <w:rFonts w:ascii="Arial" w:hAnsi="Arial" w:cs="Arial"/>
                <w:b/>
                <w:bCs/>
                <w:sz w:val="16"/>
                <w:szCs w:val="16"/>
                <w:lang w:val="en-US"/>
              </w:rPr>
            </w:pPr>
            <w:r>
              <w:rPr>
                <w:rFonts w:ascii="Arial" w:hAnsi="Arial" w:cs="Arial"/>
                <w:b/>
                <w:bCs/>
                <w:sz w:val="16"/>
                <w:szCs w:val="16"/>
                <w:lang w:val="en-US"/>
              </w:rPr>
              <w:t xml:space="preserve">   </w:t>
            </w:r>
            <w:r w:rsidR="007C07FD" w:rsidRPr="00A76996">
              <w:rPr>
                <w:rFonts w:ascii="Arial" w:hAnsi="Arial" w:cs="Arial"/>
                <w:b/>
                <w:bCs/>
                <w:sz w:val="16"/>
                <w:szCs w:val="16"/>
                <w:lang w:val="en-US"/>
              </w:rPr>
              <w:t xml:space="preserve">financial </w:t>
            </w:r>
          </w:p>
          <w:p w14:paraId="192EDB2E" w14:textId="2B051FF6" w:rsidR="007C07FD" w:rsidRPr="00A76996" w:rsidRDefault="00A76996" w:rsidP="00B776D2">
            <w:pPr>
              <w:tabs>
                <w:tab w:val="left" w:pos="3295"/>
                <w:tab w:val="left" w:pos="9744"/>
              </w:tabs>
              <w:ind w:left="792" w:right="-72"/>
              <w:contextualSpacing/>
              <w:rPr>
                <w:rFonts w:ascii="Arial" w:hAnsi="Arial" w:cs="Arial"/>
                <w:sz w:val="16"/>
                <w:szCs w:val="16"/>
                <w:lang w:val="en-US"/>
              </w:rPr>
            </w:pPr>
            <w:r>
              <w:rPr>
                <w:rFonts w:ascii="Arial" w:hAnsi="Arial" w:cs="Arial"/>
                <w:b/>
                <w:bCs/>
                <w:sz w:val="16"/>
                <w:szCs w:val="16"/>
                <w:lang w:val="en-US"/>
              </w:rPr>
              <w:t xml:space="preserve">   </w:t>
            </w:r>
            <w:r w:rsidR="007C07FD" w:rsidRPr="00A76996">
              <w:rPr>
                <w:rFonts w:ascii="Arial" w:hAnsi="Arial" w:cs="Arial"/>
                <w:b/>
                <w:bCs/>
                <w:sz w:val="16"/>
                <w:szCs w:val="16"/>
                <w:lang w:val="en-US"/>
              </w:rPr>
              <w:t>information</w:t>
            </w:r>
          </w:p>
        </w:tc>
        <w:tc>
          <w:tcPr>
            <w:tcW w:w="614" w:type="pct"/>
          </w:tcPr>
          <w:p w14:paraId="359B2670" w14:textId="77777777" w:rsidR="007C07FD" w:rsidRPr="00A76996" w:rsidRDefault="007C07FD" w:rsidP="007C07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95" w:type="pct"/>
          </w:tcPr>
          <w:p w14:paraId="1BC9D242" w14:textId="77777777" w:rsidR="007C07FD" w:rsidRPr="00A76996" w:rsidRDefault="007C07FD" w:rsidP="007C07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6" w:type="pct"/>
          </w:tcPr>
          <w:p w14:paraId="1C1E6F68" w14:textId="26656B15" w:rsidR="007C07FD" w:rsidRPr="00A76996" w:rsidRDefault="007C07FD" w:rsidP="007C07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6" w:type="pct"/>
          </w:tcPr>
          <w:p w14:paraId="2C76C1C2" w14:textId="77777777" w:rsidR="007C07FD" w:rsidRPr="00A76996" w:rsidRDefault="007C07FD" w:rsidP="007C07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6" w:type="pct"/>
          </w:tcPr>
          <w:p w14:paraId="56A49EA7" w14:textId="1F8E2D90" w:rsidR="007C07FD" w:rsidRPr="00A76996" w:rsidRDefault="007C07FD" w:rsidP="007C07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6" w:type="pct"/>
          </w:tcPr>
          <w:p w14:paraId="550C3DA9" w14:textId="77777777" w:rsidR="007C07FD" w:rsidRPr="00A76996" w:rsidRDefault="007C07FD" w:rsidP="007C07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7C07FD" w:rsidRPr="00A76996" w14:paraId="09C0CF82" w14:textId="51A655EF" w:rsidTr="00720755">
        <w:tc>
          <w:tcPr>
            <w:tcW w:w="1167" w:type="pct"/>
          </w:tcPr>
          <w:p w14:paraId="0C7B3333" w14:textId="77777777" w:rsidR="007C07FD" w:rsidRPr="00A76996" w:rsidRDefault="007C07FD" w:rsidP="007C07FD">
            <w:pPr>
              <w:tabs>
                <w:tab w:val="left" w:pos="1134"/>
                <w:tab w:val="left" w:pos="1276"/>
                <w:tab w:val="center" w:pos="3402"/>
                <w:tab w:val="center" w:pos="4536"/>
                <w:tab w:val="center" w:pos="5670"/>
                <w:tab w:val="center" w:pos="6804"/>
                <w:tab w:val="right" w:pos="7655"/>
              </w:tabs>
              <w:ind w:left="366"/>
              <w:rPr>
                <w:rFonts w:ascii="Arial" w:hAnsi="Arial" w:cs="Arial"/>
                <w:b/>
                <w:bCs/>
                <w:sz w:val="12"/>
                <w:szCs w:val="12"/>
                <w:lang w:val="en-US"/>
              </w:rPr>
            </w:pPr>
          </w:p>
        </w:tc>
        <w:tc>
          <w:tcPr>
            <w:tcW w:w="614" w:type="pct"/>
          </w:tcPr>
          <w:p w14:paraId="6D67DF60" w14:textId="77777777" w:rsidR="007C07FD" w:rsidRPr="00A76996" w:rsidRDefault="007C07FD" w:rsidP="007C07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95" w:type="pct"/>
          </w:tcPr>
          <w:p w14:paraId="4D4564EA" w14:textId="77777777" w:rsidR="007C07FD" w:rsidRPr="00A76996" w:rsidRDefault="007C07FD" w:rsidP="007C07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6" w:type="pct"/>
          </w:tcPr>
          <w:p w14:paraId="44F15A63" w14:textId="2893E859" w:rsidR="007C07FD" w:rsidRPr="00A76996" w:rsidRDefault="007C07FD" w:rsidP="007C07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6" w:type="pct"/>
          </w:tcPr>
          <w:p w14:paraId="4569ED5E" w14:textId="77777777" w:rsidR="007C07FD" w:rsidRPr="00A76996" w:rsidRDefault="007C07FD" w:rsidP="007C07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6" w:type="pct"/>
          </w:tcPr>
          <w:p w14:paraId="7A25732F" w14:textId="62F3FE26" w:rsidR="007C07FD" w:rsidRPr="00A76996" w:rsidRDefault="007C07FD" w:rsidP="007C07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6" w:type="pct"/>
          </w:tcPr>
          <w:p w14:paraId="753B8DFC" w14:textId="77777777" w:rsidR="007C07FD" w:rsidRPr="00A76996" w:rsidRDefault="007C07FD" w:rsidP="007C07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E72218" w:rsidRPr="00A76996" w14:paraId="0906C7F0" w14:textId="08C2E66D" w:rsidTr="00720755">
        <w:tc>
          <w:tcPr>
            <w:tcW w:w="1167" w:type="pct"/>
            <w:vAlign w:val="bottom"/>
          </w:tcPr>
          <w:p w14:paraId="7EA7E7B2" w14:textId="77777777" w:rsidR="00A76996" w:rsidRDefault="00E72218" w:rsidP="00E72218">
            <w:pPr>
              <w:tabs>
                <w:tab w:val="left" w:pos="3295"/>
                <w:tab w:val="left" w:pos="9744"/>
              </w:tabs>
              <w:ind w:left="792" w:right="-72"/>
              <w:contextualSpacing/>
              <w:rPr>
                <w:rFonts w:ascii="Arial" w:hAnsi="Arial" w:cs="Arial"/>
                <w:b/>
                <w:bCs/>
                <w:sz w:val="16"/>
                <w:szCs w:val="16"/>
                <w:lang w:val="en-US"/>
              </w:rPr>
            </w:pPr>
            <w:r w:rsidRPr="00A76996">
              <w:rPr>
                <w:rFonts w:ascii="Arial" w:hAnsi="Arial" w:cs="Arial"/>
                <w:b/>
                <w:bCs/>
                <w:sz w:val="16"/>
                <w:szCs w:val="16"/>
                <w:lang w:val="en-US"/>
              </w:rPr>
              <w:t xml:space="preserve">Beginning net </w:t>
            </w:r>
          </w:p>
          <w:p w14:paraId="44E56466" w14:textId="1C0BF692" w:rsidR="00E72218" w:rsidRPr="00A76996" w:rsidRDefault="00A76996" w:rsidP="00E72218">
            <w:pPr>
              <w:tabs>
                <w:tab w:val="left" w:pos="3295"/>
                <w:tab w:val="left" w:pos="9744"/>
              </w:tabs>
              <w:ind w:left="792" w:right="-72"/>
              <w:contextualSpacing/>
              <w:rPr>
                <w:rFonts w:ascii="Arial" w:hAnsi="Arial" w:cs="Arial"/>
                <w:b/>
                <w:bCs/>
                <w:sz w:val="16"/>
                <w:szCs w:val="16"/>
                <w:lang w:val="en-US"/>
              </w:rPr>
            </w:pPr>
            <w:r>
              <w:rPr>
                <w:rFonts w:ascii="Arial" w:hAnsi="Arial" w:cs="Arial"/>
                <w:b/>
                <w:bCs/>
                <w:sz w:val="16"/>
                <w:szCs w:val="16"/>
                <w:lang w:val="en-US"/>
              </w:rPr>
              <w:t xml:space="preserve">   </w:t>
            </w:r>
            <w:r w:rsidR="00E72218" w:rsidRPr="00A76996">
              <w:rPr>
                <w:rFonts w:ascii="Arial" w:hAnsi="Arial" w:cs="Arial"/>
                <w:b/>
                <w:bCs/>
                <w:sz w:val="16"/>
                <w:szCs w:val="16"/>
                <w:lang w:val="en-US"/>
              </w:rPr>
              <w:t xml:space="preserve">assets </w:t>
            </w:r>
          </w:p>
        </w:tc>
        <w:tc>
          <w:tcPr>
            <w:tcW w:w="614" w:type="pct"/>
            <w:vAlign w:val="bottom"/>
          </w:tcPr>
          <w:p w14:paraId="2F498368" w14:textId="0F9A3C0A"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816,387,084</w:t>
            </w:r>
          </w:p>
        </w:tc>
        <w:tc>
          <w:tcPr>
            <w:tcW w:w="595" w:type="pct"/>
          </w:tcPr>
          <w:p w14:paraId="4A02DFC9"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1B3C1586" w14:textId="455F4650"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826,703,134</w:t>
            </w:r>
          </w:p>
        </w:tc>
        <w:tc>
          <w:tcPr>
            <w:tcW w:w="656" w:type="pct"/>
            <w:vAlign w:val="bottom"/>
          </w:tcPr>
          <w:p w14:paraId="32430B44" w14:textId="7A3D42E4"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1,040,277,158</w:t>
            </w:r>
          </w:p>
        </w:tc>
        <w:tc>
          <w:tcPr>
            <w:tcW w:w="656" w:type="pct"/>
          </w:tcPr>
          <w:p w14:paraId="6B500872"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7A9103F7" w14:textId="47C7B940"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1,068,562,380</w:t>
            </w:r>
          </w:p>
        </w:tc>
        <w:tc>
          <w:tcPr>
            <w:tcW w:w="656" w:type="pct"/>
            <w:vAlign w:val="bottom"/>
          </w:tcPr>
          <w:p w14:paraId="51140B6A" w14:textId="0BC408C4"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1,856,664,242</w:t>
            </w:r>
          </w:p>
        </w:tc>
        <w:tc>
          <w:tcPr>
            <w:tcW w:w="656" w:type="pct"/>
          </w:tcPr>
          <w:p w14:paraId="7860E2DD"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380E8A09" w14:textId="5A2F7C39"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1,895,265,514</w:t>
            </w:r>
          </w:p>
        </w:tc>
      </w:tr>
      <w:tr w:rsidR="00E72218" w:rsidRPr="00A76996" w14:paraId="59D377CC" w14:textId="20D25C14" w:rsidTr="00720755">
        <w:tc>
          <w:tcPr>
            <w:tcW w:w="1167" w:type="pct"/>
            <w:vAlign w:val="bottom"/>
          </w:tcPr>
          <w:p w14:paraId="11FF046D" w14:textId="77777777" w:rsidR="00A76996" w:rsidRDefault="00E72218" w:rsidP="00E72218">
            <w:pPr>
              <w:tabs>
                <w:tab w:val="left" w:pos="3295"/>
                <w:tab w:val="left" w:pos="9744"/>
              </w:tabs>
              <w:ind w:left="792" w:right="-72"/>
              <w:contextualSpacing/>
              <w:rPr>
                <w:rFonts w:ascii="Arial" w:hAnsi="Arial" w:cs="Arial"/>
                <w:sz w:val="16"/>
                <w:szCs w:val="16"/>
                <w:lang w:val="en-US"/>
              </w:rPr>
            </w:pPr>
            <w:r w:rsidRPr="00A76996">
              <w:rPr>
                <w:rFonts w:ascii="Arial" w:hAnsi="Arial" w:cs="Arial"/>
                <w:sz w:val="16"/>
                <w:szCs w:val="16"/>
                <w:lang w:val="en-US"/>
              </w:rPr>
              <w:t>Additional paid-</w:t>
            </w:r>
          </w:p>
          <w:p w14:paraId="7A1AD4AD" w14:textId="28454662" w:rsidR="00E72218" w:rsidRPr="00A76996" w:rsidRDefault="00A76996" w:rsidP="00E72218">
            <w:pPr>
              <w:tabs>
                <w:tab w:val="left" w:pos="3295"/>
                <w:tab w:val="left" w:pos="9744"/>
              </w:tabs>
              <w:ind w:left="792" w:right="-72"/>
              <w:contextualSpacing/>
              <w:rPr>
                <w:rFonts w:ascii="Arial" w:hAnsi="Arial" w:cs="Arial"/>
                <w:sz w:val="16"/>
                <w:szCs w:val="16"/>
                <w:lang w:val="en-US"/>
              </w:rPr>
            </w:pPr>
            <w:r>
              <w:rPr>
                <w:rFonts w:ascii="Arial" w:hAnsi="Arial" w:cs="Arial"/>
                <w:sz w:val="16"/>
                <w:szCs w:val="16"/>
                <w:lang w:val="en-US"/>
              </w:rPr>
              <w:t xml:space="preserve">   </w:t>
            </w:r>
            <w:r w:rsidR="00E72218" w:rsidRPr="00A76996">
              <w:rPr>
                <w:rFonts w:ascii="Arial" w:hAnsi="Arial" w:cs="Arial"/>
                <w:sz w:val="16"/>
                <w:szCs w:val="16"/>
                <w:lang w:val="en-US"/>
              </w:rPr>
              <w:t>up share capital</w:t>
            </w:r>
          </w:p>
        </w:tc>
        <w:tc>
          <w:tcPr>
            <w:tcW w:w="614" w:type="pct"/>
            <w:vAlign w:val="bottom"/>
          </w:tcPr>
          <w:p w14:paraId="725DF1D5" w14:textId="56CBC9A5"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w:t>
            </w:r>
          </w:p>
        </w:tc>
        <w:tc>
          <w:tcPr>
            <w:tcW w:w="595" w:type="pct"/>
          </w:tcPr>
          <w:p w14:paraId="71042C0E" w14:textId="77777777" w:rsidR="00791428" w:rsidRDefault="0079142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3D6CE8CA" w14:textId="73194F64"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w:t>
            </w:r>
          </w:p>
        </w:tc>
        <w:tc>
          <w:tcPr>
            <w:tcW w:w="656" w:type="pct"/>
            <w:vAlign w:val="bottom"/>
          </w:tcPr>
          <w:p w14:paraId="19138014" w14:textId="6B127059"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81,441,120</w:t>
            </w:r>
          </w:p>
        </w:tc>
        <w:tc>
          <w:tcPr>
            <w:tcW w:w="656" w:type="pct"/>
          </w:tcPr>
          <w:p w14:paraId="481AFD3C" w14:textId="77777777" w:rsidR="00791428" w:rsidRDefault="0079142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72A92015" w14:textId="541A9DEC"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w:t>
            </w:r>
          </w:p>
        </w:tc>
        <w:tc>
          <w:tcPr>
            <w:tcW w:w="656" w:type="pct"/>
            <w:vAlign w:val="bottom"/>
          </w:tcPr>
          <w:p w14:paraId="1C2530F2" w14:textId="285226D9"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81,441,120</w:t>
            </w:r>
          </w:p>
        </w:tc>
        <w:tc>
          <w:tcPr>
            <w:tcW w:w="656" w:type="pct"/>
          </w:tcPr>
          <w:p w14:paraId="4E71D338" w14:textId="77777777" w:rsidR="00791428" w:rsidRDefault="0079142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412338D1" w14:textId="6ABD720B"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w:t>
            </w:r>
          </w:p>
        </w:tc>
      </w:tr>
      <w:tr w:rsidR="00E72218" w:rsidRPr="00A76996" w14:paraId="1CC6AAAF" w14:textId="7F4783B0" w:rsidTr="00720755">
        <w:tc>
          <w:tcPr>
            <w:tcW w:w="1167" w:type="pct"/>
            <w:vAlign w:val="bottom"/>
          </w:tcPr>
          <w:p w14:paraId="04A9F8A5" w14:textId="623BC149" w:rsidR="00A76996" w:rsidRDefault="00E72218" w:rsidP="00E72218">
            <w:pPr>
              <w:tabs>
                <w:tab w:val="left" w:pos="3295"/>
                <w:tab w:val="left" w:pos="9744"/>
              </w:tabs>
              <w:ind w:left="792" w:right="-72"/>
              <w:contextualSpacing/>
              <w:rPr>
                <w:rFonts w:ascii="Arial" w:hAnsi="Arial" w:cs="Arial"/>
                <w:sz w:val="16"/>
                <w:szCs w:val="16"/>
                <w:lang w:val="en-US"/>
              </w:rPr>
            </w:pPr>
            <w:r w:rsidRPr="00A76996">
              <w:rPr>
                <w:rFonts w:ascii="Arial" w:hAnsi="Arial" w:cs="Arial"/>
                <w:sz w:val="16"/>
                <w:szCs w:val="16"/>
                <w:lang w:val="en-US"/>
              </w:rPr>
              <w:t>Profit</w:t>
            </w:r>
            <w:r w:rsidR="00F17D26">
              <w:rPr>
                <w:rFonts w:ascii="Arial" w:hAnsi="Arial" w:cs="Arial"/>
                <w:sz w:val="16"/>
                <w:szCs w:val="16"/>
                <w:lang w:val="en-US"/>
              </w:rPr>
              <w:t xml:space="preserve"> </w:t>
            </w:r>
            <w:r w:rsidR="003E2F01" w:rsidRPr="00A76996">
              <w:rPr>
                <w:rFonts w:ascii="Arial" w:hAnsi="Arial" w:cs="Arial"/>
                <w:sz w:val="16"/>
                <w:szCs w:val="16"/>
                <w:lang w:val="en-US"/>
              </w:rPr>
              <w:t>(loss)</w:t>
            </w:r>
            <w:r w:rsidRPr="00A76996">
              <w:rPr>
                <w:rFonts w:ascii="Arial" w:hAnsi="Arial" w:cs="Arial"/>
                <w:sz w:val="16"/>
                <w:szCs w:val="16"/>
                <w:lang w:val="en-US"/>
              </w:rPr>
              <w:t xml:space="preserve"> for </w:t>
            </w:r>
          </w:p>
          <w:p w14:paraId="64310146" w14:textId="31ABDFD9" w:rsidR="00E72218" w:rsidRPr="00A76996" w:rsidRDefault="00A76996" w:rsidP="00E72218">
            <w:pPr>
              <w:tabs>
                <w:tab w:val="left" w:pos="3295"/>
                <w:tab w:val="left" w:pos="9744"/>
              </w:tabs>
              <w:ind w:left="792" w:right="-72"/>
              <w:contextualSpacing/>
              <w:rPr>
                <w:rFonts w:ascii="Arial" w:hAnsi="Arial" w:cs="Arial"/>
                <w:sz w:val="16"/>
                <w:szCs w:val="16"/>
                <w:lang w:val="en-US"/>
              </w:rPr>
            </w:pPr>
            <w:r>
              <w:rPr>
                <w:rFonts w:ascii="Arial" w:hAnsi="Arial" w:cs="Arial"/>
                <w:sz w:val="16"/>
                <w:szCs w:val="16"/>
                <w:lang w:val="en-US"/>
              </w:rPr>
              <w:t xml:space="preserve">   </w:t>
            </w:r>
            <w:r w:rsidR="00E72218" w:rsidRPr="00A76996">
              <w:rPr>
                <w:rFonts w:ascii="Arial" w:hAnsi="Arial" w:cs="Arial"/>
                <w:sz w:val="16"/>
                <w:szCs w:val="16"/>
                <w:lang w:val="en-US"/>
              </w:rPr>
              <w:t>the year</w:t>
            </w:r>
          </w:p>
        </w:tc>
        <w:tc>
          <w:tcPr>
            <w:tcW w:w="614" w:type="pct"/>
            <w:vAlign w:val="bottom"/>
          </w:tcPr>
          <w:p w14:paraId="470AD862" w14:textId="3982C3CB" w:rsidR="00E72218" w:rsidRPr="00A76996" w:rsidRDefault="00E72218" w:rsidP="00E7221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114,302,149</w:t>
            </w:r>
          </w:p>
        </w:tc>
        <w:tc>
          <w:tcPr>
            <w:tcW w:w="595" w:type="pct"/>
          </w:tcPr>
          <w:p w14:paraId="02AF7856" w14:textId="77777777" w:rsidR="003E2F01" w:rsidRPr="00A76996" w:rsidRDefault="003E2F01" w:rsidP="00E7221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184C5C97" w14:textId="2D07917C" w:rsidR="00E72218" w:rsidRPr="00A76996" w:rsidRDefault="00E72218" w:rsidP="00E7221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(10,316,050)</w:t>
            </w:r>
          </w:p>
        </w:tc>
        <w:tc>
          <w:tcPr>
            <w:tcW w:w="656" w:type="pct"/>
            <w:vAlign w:val="bottom"/>
          </w:tcPr>
          <w:p w14:paraId="061C0E68" w14:textId="162B5AF0" w:rsidR="00E72218" w:rsidRPr="00A76996" w:rsidRDefault="00E72218" w:rsidP="00E7221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105,194,981</w:t>
            </w:r>
          </w:p>
        </w:tc>
        <w:tc>
          <w:tcPr>
            <w:tcW w:w="656" w:type="pct"/>
          </w:tcPr>
          <w:p w14:paraId="20A82E1F" w14:textId="77777777" w:rsidR="003E2F01" w:rsidRPr="00A76996" w:rsidRDefault="003E2F01" w:rsidP="00E7221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14C21E71" w14:textId="1C294020" w:rsidR="00E72218" w:rsidRPr="00A76996" w:rsidRDefault="00E72218" w:rsidP="00E7221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(28,285,222)</w:t>
            </w:r>
          </w:p>
        </w:tc>
        <w:tc>
          <w:tcPr>
            <w:tcW w:w="656" w:type="pct"/>
            <w:vAlign w:val="bottom"/>
          </w:tcPr>
          <w:p w14:paraId="7D616759" w14:textId="5D40A9E2" w:rsidR="00E72218" w:rsidRPr="00A76996" w:rsidRDefault="00E72218" w:rsidP="00E7221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219,497,130</w:t>
            </w:r>
          </w:p>
        </w:tc>
        <w:tc>
          <w:tcPr>
            <w:tcW w:w="656" w:type="pct"/>
          </w:tcPr>
          <w:p w14:paraId="6EFE1B8D" w14:textId="77777777" w:rsidR="003E2F01" w:rsidRPr="00A76996" w:rsidRDefault="003E2F01" w:rsidP="00E7221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7593E800" w14:textId="00CCF9F3" w:rsidR="00E72218" w:rsidRPr="00A76996" w:rsidRDefault="00E72218" w:rsidP="00E7221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(38,601,272)</w:t>
            </w:r>
          </w:p>
        </w:tc>
      </w:tr>
      <w:tr w:rsidR="00E72218" w:rsidRPr="00A76996" w14:paraId="1707B51D" w14:textId="46384BF3" w:rsidTr="00720755">
        <w:tc>
          <w:tcPr>
            <w:tcW w:w="1167" w:type="pct"/>
            <w:vAlign w:val="bottom"/>
          </w:tcPr>
          <w:p w14:paraId="0C8EBE0A"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left="366"/>
              <w:rPr>
                <w:rFonts w:ascii="Arial" w:hAnsi="Arial" w:cs="Arial"/>
                <w:sz w:val="12"/>
                <w:szCs w:val="12"/>
                <w:lang w:val="en-US"/>
              </w:rPr>
            </w:pPr>
          </w:p>
        </w:tc>
        <w:tc>
          <w:tcPr>
            <w:tcW w:w="614" w:type="pct"/>
            <w:vAlign w:val="bottom"/>
          </w:tcPr>
          <w:p w14:paraId="5B1D3D87"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95" w:type="pct"/>
          </w:tcPr>
          <w:p w14:paraId="50C26676"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6" w:type="pct"/>
            <w:vAlign w:val="bottom"/>
          </w:tcPr>
          <w:p w14:paraId="0BCE5138" w14:textId="4488D78F"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6" w:type="pct"/>
          </w:tcPr>
          <w:p w14:paraId="5BEA78E9"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6" w:type="pct"/>
            <w:vAlign w:val="bottom"/>
          </w:tcPr>
          <w:p w14:paraId="050E7769" w14:textId="761698A2"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6" w:type="pct"/>
          </w:tcPr>
          <w:p w14:paraId="78C67E2B"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E72218" w:rsidRPr="00A76996" w14:paraId="3FC0451B" w14:textId="71E3301A" w:rsidTr="00720755">
        <w:tc>
          <w:tcPr>
            <w:tcW w:w="1167" w:type="pct"/>
            <w:vAlign w:val="bottom"/>
          </w:tcPr>
          <w:p w14:paraId="29B75C0E" w14:textId="77777777" w:rsidR="00A76996" w:rsidRDefault="00E72218" w:rsidP="00E72218">
            <w:pPr>
              <w:tabs>
                <w:tab w:val="left" w:pos="3295"/>
                <w:tab w:val="left" w:pos="9744"/>
              </w:tabs>
              <w:ind w:left="792" w:right="-72"/>
              <w:contextualSpacing/>
              <w:rPr>
                <w:rFonts w:ascii="Arial" w:hAnsi="Arial" w:cs="Arial"/>
                <w:b/>
                <w:bCs/>
                <w:sz w:val="16"/>
                <w:szCs w:val="16"/>
                <w:lang w:val="en-US"/>
              </w:rPr>
            </w:pPr>
            <w:r w:rsidRPr="00A76996">
              <w:rPr>
                <w:rFonts w:ascii="Arial" w:hAnsi="Arial" w:cs="Arial"/>
                <w:b/>
                <w:bCs/>
                <w:sz w:val="16"/>
                <w:szCs w:val="16"/>
                <w:lang w:val="en-US"/>
              </w:rPr>
              <w:t xml:space="preserve">Closing net </w:t>
            </w:r>
          </w:p>
          <w:p w14:paraId="1DBBD555" w14:textId="669F331E" w:rsidR="00E72218" w:rsidRPr="00A76996" w:rsidRDefault="00A76996" w:rsidP="00E72218">
            <w:pPr>
              <w:tabs>
                <w:tab w:val="left" w:pos="3295"/>
                <w:tab w:val="left" w:pos="9744"/>
              </w:tabs>
              <w:ind w:left="792" w:right="-72"/>
              <w:contextualSpacing/>
              <w:rPr>
                <w:rFonts w:ascii="Arial" w:hAnsi="Arial" w:cs="Arial"/>
                <w:sz w:val="16"/>
                <w:szCs w:val="16"/>
                <w:lang w:val="en-US"/>
              </w:rPr>
            </w:pPr>
            <w:r>
              <w:rPr>
                <w:rFonts w:ascii="Arial" w:hAnsi="Arial" w:cs="Arial"/>
                <w:b/>
                <w:bCs/>
                <w:sz w:val="16"/>
                <w:szCs w:val="16"/>
                <w:lang w:val="en-US"/>
              </w:rPr>
              <w:t xml:space="preserve">   </w:t>
            </w:r>
            <w:r w:rsidR="00E72218" w:rsidRPr="00A76996">
              <w:rPr>
                <w:rFonts w:ascii="Arial" w:hAnsi="Arial" w:cs="Arial"/>
                <w:b/>
                <w:bCs/>
                <w:sz w:val="16"/>
                <w:szCs w:val="16"/>
                <w:lang w:val="en-US"/>
              </w:rPr>
              <w:t>assets</w:t>
            </w:r>
          </w:p>
        </w:tc>
        <w:tc>
          <w:tcPr>
            <w:tcW w:w="614" w:type="pct"/>
            <w:vAlign w:val="bottom"/>
          </w:tcPr>
          <w:p w14:paraId="49F3CF68" w14:textId="75B7DAF5" w:rsidR="00E72218" w:rsidRPr="00A76996" w:rsidRDefault="00E72218" w:rsidP="00C769A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930,689,233</w:t>
            </w:r>
          </w:p>
        </w:tc>
        <w:tc>
          <w:tcPr>
            <w:tcW w:w="595" w:type="pct"/>
          </w:tcPr>
          <w:p w14:paraId="554BE967" w14:textId="77777777" w:rsidR="00A76996" w:rsidRDefault="00A76996" w:rsidP="00C769A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0393841F" w14:textId="64AF21C8" w:rsidR="00E72218" w:rsidRPr="00A76996" w:rsidRDefault="00E72218" w:rsidP="00C769A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816,387,084</w:t>
            </w:r>
          </w:p>
        </w:tc>
        <w:tc>
          <w:tcPr>
            <w:tcW w:w="656" w:type="pct"/>
            <w:vAlign w:val="bottom"/>
          </w:tcPr>
          <w:p w14:paraId="2968A518" w14:textId="4CE18AB8" w:rsidR="00E72218" w:rsidRPr="00A76996" w:rsidRDefault="00E72218" w:rsidP="00C769A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1,226,913,259</w:t>
            </w:r>
          </w:p>
        </w:tc>
        <w:tc>
          <w:tcPr>
            <w:tcW w:w="656" w:type="pct"/>
          </w:tcPr>
          <w:p w14:paraId="5C45EE08" w14:textId="77777777" w:rsidR="00A76996" w:rsidRDefault="00A76996" w:rsidP="00C769A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5FA699B3" w14:textId="508565AB" w:rsidR="00E72218" w:rsidRPr="00A76996" w:rsidRDefault="00E72218" w:rsidP="00C769A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1,040,277,158</w:t>
            </w:r>
          </w:p>
        </w:tc>
        <w:tc>
          <w:tcPr>
            <w:tcW w:w="656" w:type="pct"/>
            <w:vAlign w:val="bottom"/>
          </w:tcPr>
          <w:p w14:paraId="2E925B2B" w14:textId="4D2D5870" w:rsidR="00E72218" w:rsidRPr="00A76996" w:rsidRDefault="00E72218" w:rsidP="00C769A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2,157,602,492</w:t>
            </w:r>
          </w:p>
        </w:tc>
        <w:tc>
          <w:tcPr>
            <w:tcW w:w="656" w:type="pct"/>
          </w:tcPr>
          <w:p w14:paraId="01C98C0A" w14:textId="77777777" w:rsidR="00A76996" w:rsidRDefault="00A76996" w:rsidP="00C769A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33B958A5" w14:textId="5D28FFFB" w:rsidR="00E72218" w:rsidRPr="00A76996" w:rsidRDefault="00E72218" w:rsidP="00C769A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1,856,664,242</w:t>
            </w:r>
          </w:p>
        </w:tc>
      </w:tr>
      <w:tr w:rsidR="00E72218" w:rsidRPr="00A76996" w14:paraId="7D3CBFC7" w14:textId="688A8DE0" w:rsidTr="00720755">
        <w:tc>
          <w:tcPr>
            <w:tcW w:w="1167" w:type="pct"/>
            <w:vAlign w:val="bottom"/>
          </w:tcPr>
          <w:p w14:paraId="047904E8" w14:textId="77777777" w:rsidR="00A76996" w:rsidRDefault="00E72218" w:rsidP="00E72218">
            <w:pPr>
              <w:tabs>
                <w:tab w:val="left" w:pos="3295"/>
                <w:tab w:val="left" w:pos="9744"/>
              </w:tabs>
              <w:ind w:left="792" w:right="-72"/>
              <w:contextualSpacing/>
              <w:rPr>
                <w:rFonts w:ascii="Arial" w:hAnsi="Arial" w:cs="Arial"/>
                <w:sz w:val="16"/>
                <w:szCs w:val="16"/>
                <w:lang w:val="en-US"/>
              </w:rPr>
            </w:pPr>
            <w:r w:rsidRPr="00A76996">
              <w:rPr>
                <w:rFonts w:ascii="Arial" w:hAnsi="Arial" w:cs="Arial"/>
                <w:sz w:val="16"/>
                <w:szCs w:val="16"/>
                <w:lang w:val="en-US"/>
              </w:rPr>
              <w:t>Non-controlling</w:t>
            </w:r>
          </w:p>
          <w:p w14:paraId="4E27F765" w14:textId="03F7A6DE" w:rsidR="00E72218" w:rsidRPr="00A76996" w:rsidRDefault="00A76996" w:rsidP="00E72218">
            <w:pPr>
              <w:tabs>
                <w:tab w:val="left" w:pos="3295"/>
                <w:tab w:val="left" w:pos="9744"/>
              </w:tabs>
              <w:ind w:left="792" w:right="-72"/>
              <w:contextualSpacing/>
              <w:rPr>
                <w:rFonts w:ascii="Arial" w:hAnsi="Arial" w:cs="Arial"/>
                <w:sz w:val="16"/>
                <w:szCs w:val="16"/>
                <w:lang w:val="en-US"/>
              </w:rPr>
            </w:pPr>
            <w:r>
              <w:rPr>
                <w:rFonts w:ascii="Arial" w:hAnsi="Arial" w:cs="Arial"/>
                <w:sz w:val="16"/>
                <w:szCs w:val="16"/>
                <w:lang w:val="en-US"/>
              </w:rPr>
              <w:t xml:space="preserve">   </w:t>
            </w:r>
            <w:r w:rsidR="00E72218" w:rsidRPr="00A76996">
              <w:rPr>
                <w:rFonts w:ascii="Arial" w:hAnsi="Arial" w:cs="Arial"/>
                <w:sz w:val="16"/>
                <w:szCs w:val="16"/>
                <w:lang w:val="en-US"/>
              </w:rPr>
              <w:t xml:space="preserve"> interests</w:t>
            </w:r>
          </w:p>
        </w:tc>
        <w:tc>
          <w:tcPr>
            <w:tcW w:w="614" w:type="pct"/>
            <w:vAlign w:val="bottom"/>
          </w:tcPr>
          <w:p w14:paraId="6E4ACEAE" w14:textId="389860CB" w:rsidR="00E72218" w:rsidRPr="00A76996" w:rsidRDefault="00E72218" w:rsidP="00E7221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4,866,727</w:t>
            </w:r>
          </w:p>
        </w:tc>
        <w:tc>
          <w:tcPr>
            <w:tcW w:w="595" w:type="pct"/>
          </w:tcPr>
          <w:p w14:paraId="37EC3664" w14:textId="77777777" w:rsidR="00E72218" w:rsidRPr="00A76996" w:rsidRDefault="00E72218" w:rsidP="00E7221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37CF74B2" w14:textId="723878B5" w:rsidR="00E72218" w:rsidRPr="00A76996" w:rsidRDefault="00F17D26" w:rsidP="00E7221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w:t>
            </w:r>
            <w:r w:rsidR="00E72218" w:rsidRPr="00A76996">
              <w:rPr>
                <w:rFonts w:ascii="Arial" w:hAnsi="Arial" w:cs="Arial"/>
                <w:sz w:val="16"/>
                <w:szCs w:val="16"/>
              </w:rPr>
              <w:t>8,280,975</w:t>
            </w:r>
            <w:r>
              <w:rPr>
                <w:rFonts w:ascii="Arial" w:hAnsi="Arial" w:cs="Arial"/>
                <w:sz w:val="16"/>
                <w:szCs w:val="16"/>
              </w:rPr>
              <w:t>)</w:t>
            </w:r>
          </w:p>
        </w:tc>
        <w:tc>
          <w:tcPr>
            <w:tcW w:w="656" w:type="pct"/>
            <w:vAlign w:val="bottom"/>
          </w:tcPr>
          <w:p w14:paraId="46E7E61E" w14:textId="4D40537B" w:rsidR="00E72218" w:rsidRPr="00A76996" w:rsidRDefault="00E72218" w:rsidP="00E7221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w:t>
            </w:r>
          </w:p>
        </w:tc>
        <w:tc>
          <w:tcPr>
            <w:tcW w:w="656" w:type="pct"/>
          </w:tcPr>
          <w:p w14:paraId="7BEF68C6" w14:textId="77777777" w:rsidR="00E72218" w:rsidRPr="00A76996" w:rsidRDefault="00E72218" w:rsidP="00E7221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206BFF13" w14:textId="289A2C29" w:rsidR="00E72218" w:rsidRPr="00A76996" w:rsidRDefault="00E72218" w:rsidP="00E7221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w:t>
            </w:r>
          </w:p>
        </w:tc>
        <w:tc>
          <w:tcPr>
            <w:tcW w:w="656" w:type="pct"/>
            <w:vAlign w:val="bottom"/>
          </w:tcPr>
          <w:p w14:paraId="4973DEF2" w14:textId="538C6C57" w:rsidR="00E72218" w:rsidRPr="00A76996" w:rsidRDefault="00E72218" w:rsidP="00E7221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4,866,727</w:t>
            </w:r>
          </w:p>
        </w:tc>
        <w:tc>
          <w:tcPr>
            <w:tcW w:w="656" w:type="pct"/>
          </w:tcPr>
          <w:p w14:paraId="2A937AF4" w14:textId="77777777" w:rsidR="00E72218" w:rsidRPr="00A76996" w:rsidRDefault="00E72218" w:rsidP="00E7221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2671C5B5" w14:textId="25481DAC" w:rsidR="00E72218" w:rsidRPr="00A76996" w:rsidRDefault="00F17D26" w:rsidP="00E7221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w:t>
            </w:r>
            <w:r w:rsidR="00E72218" w:rsidRPr="00A76996">
              <w:rPr>
                <w:rFonts w:ascii="Arial" w:hAnsi="Arial" w:cs="Arial"/>
                <w:sz w:val="16"/>
                <w:szCs w:val="16"/>
              </w:rPr>
              <w:t>8,280,975</w:t>
            </w:r>
            <w:r>
              <w:rPr>
                <w:rFonts w:ascii="Arial" w:hAnsi="Arial" w:cs="Arial"/>
                <w:sz w:val="16"/>
                <w:szCs w:val="16"/>
              </w:rPr>
              <w:t>)</w:t>
            </w:r>
          </w:p>
        </w:tc>
      </w:tr>
      <w:tr w:rsidR="00E72218" w:rsidRPr="00A76996" w14:paraId="02AD60EC" w14:textId="75BA89D7" w:rsidTr="00720755">
        <w:tc>
          <w:tcPr>
            <w:tcW w:w="1167" w:type="pct"/>
            <w:vAlign w:val="bottom"/>
          </w:tcPr>
          <w:p w14:paraId="1E963BA4"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left="366"/>
              <w:rPr>
                <w:rFonts w:ascii="Arial" w:hAnsi="Arial" w:cs="Arial"/>
                <w:sz w:val="12"/>
                <w:szCs w:val="12"/>
                <w:lang w:val="en-US"/>
              </w:rPr>
            </w:pPr>
          </w:p>
        </w:tc>
        <w:tc>
          <w:tcPr>
            <w:tcW w:w="614" w:type="pct"/>
            <w:vAlign w:val="bottom"/>
          </w:tcPr>
          <w:p w14:paraId="047AD048"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95" w:type="pct"/>
          </w:tcPr>
          <w:p w14:paraId="58FD958A"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6" w:type="pct"/>
            <w:vAlign w:val="bottom"/>
          </w:tcPr>
          <w:p w14:paraId="76951B7E" w14:textId="2CBC906E"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6" w:type="pct"/>
          </w:tcPr>
          <w:p w14:paraId="32FB86DB"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6" w:type="pct"/>
            <w:vAlign w:val="bottom"/>
          </w:tcPr>
          <w:p w14:paraId="514C9999" w14:textId="6A254601"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6" w:type="pct"/>
          </w:tcPr>
          <w:p w14:paraId="1046FC30"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E72218" w:rsidRPr="00A76996" w14:paraId="2B560650" w14:textId="0E457350" w:rsidTr="00720755">
        <w:tc>
          <w:tcPr>
            <w:tcW w:w="1167" w:type="pct"/>
            <w:vAlign w:val="bottom"/>
          </w:tcPr>
          <w:p w14:paraId="6175BB90" w14:textId="7CA97B32" w:rsidR="00FA7925" w:rsidRDefault="00FA7925" w:rsidP="00E72218">
            <w:pPr>
              <w:tabs>
                <w:tab w:val="left" w:pos="3295"/>
                <w:tab w:val="left" w:pos="9744"/>
              </w:tabs>
              <w:ind w:left="792" w:right="-72"/>
              <w:contextualSpacing/>
              <w:rPr>
                <w:rFonts w:ascii="Arial" w:hAnsi="Arial" w:cs="Arial"/>
                <w:b/>
                <w:bCs/>
                <w:sz w:val="16"/>
                <w:szCs w:val="16"/>
                <w:lang w:val="en-US"/>
              </w:rPr>
            </w:pPr>
            <w:r>
              <w:rPr>
                <w:rFonts w:ascii="Arial" w:hAnsi="Arial" w:cs="Arial"/>
                <w:b/>
                <w:bCs/>
                <w:sz w:val="16"/>
                <w:szCs w:val="16"/>
                <w:lang w:val="en-US"/>
              </w:rPr>
              <w:t>Net assets</w:t>
            </w:r>
          </w:p>
          <w:p w14:paraId="506BE525" w14:textId="0CE81EFC" w:rsidR="00E72218" w:rsidRPr="00A76996" w:rsidRDefault="00FA7925" w:rsidP="00E72218">
            <w:pPr>
              <w:tabs>
                <w:tab w:val="left" w:pos="3295"/>
                <w:tab w:val="left" w:pos="9744"/>
              </w:tabs>
              <w:ind w:left="792" w:right="-72"/>
              <w:contextualSpacing/>
              <w:rPr>
                <w:rFonts w:ascii="Arial" w:hAnsi="Arial" w:cs="Arial"/>
                <w:b/>
                <w:bCs/>
                <w:sz w:val="16"/>
                <w:szCs w:val="16"/>
                <w:lang w:val="en-US"/>
              </w:rPr>
            </w:pPr>
            <w:r>
              <w:rPr>
                <w:rFonts w:ascii="Arial" w:hAnsi="Arial" w:cs="Arial"/>
                <w:b/>
                <w:bCs/>
                <w:sz w:val="16"/>
                <w:szCs w:val="16"/>
                <w:lang w:val="en-US"/>
              </w:rPr>
              <w:t xml:space="preserve">   </w:t>
            </w:r>
            <w:r w:rsidR="00E72218" w:rsidRPr="00A76996">
              <w:rPr>
                <w:rFonts w:ascii="Arial" w:hAnsi="Arial" w:cs="Arial"/>
                <w:b/>
                <w:bCs/>
                <w:sz w:val="16"/>
                <w:szCs w:val="16"/>
                <w:lang w:val="en-US"/>
              </w:rPr>
              <w:t xml:space="preserve">attributable to </w:t>
            </w:r>
          </w:p>
          <w:p w14:paraId="3BABD165" w14:textId="77777777" w:rsidR="00FA7925" w:rsidRDefault="00FA7925" w:rsidP="00E72218">
            <w:pPr>
              <w:tabs>
                <w:tab w:val="left" w:pos="3295"/>
                <w:tab w:val="left" w:pos="9744"/>
              </w:tabs>
              <w:ind w:left="792" w:right="-72"/>
              <w:contextualSpacing/>
              <w:rPr>
                <w:rFonts w:ascii="Arial" w:hAnsi="Arial" w:cs="Arial"/>
                <w:b/>
                <w:bCs/>
                <w:sz w:val="16"/>
                <w:szCs w:val="16"/>
                <w:lang w:val="en-US"/>
              </w:rPr>
            </w:pPr>
            <w:r>
              <w:rPr>
                <w:rFonts w:ascii="Arial" w:hAnsi="Arial" w:cs="Arial"/>
                <w:b/>
                <w:bCs/>
                <w:sz w:val="16"/>
                <w:szCs w:val="16"/>
                <w:lang w:val="en-US"/>
              </w:rPr>
              <w:t xml:space="preserve">   shareholders</w:t>
            </w:r>
          </w:p>
          <w:p w14:paraId="5642AB1D" w14:textId="3F71A65C" w:rsidR="00E72218" w:rsidRPr="00A76996" w:rsidRDefault="00FA7925" w:rsidP="00E72218">
            <w:pPr>
              <w:tabs>
                <w:tab w:val="left" w:pos="3295"/>
                <w:tab w:val="left" w:pos="9744"/>
              </w:tabs>
              <w:ind w:left="792" w:right="-72"/>
              <w:contextualSpacing/>
              <w:rPr>
                <w:rFonts w:ascii="Arial" w:hAnsi="Arial" w:cs="Arial"/>
                <w:sz w:val="16"/>
                <w:szCs w:val="16"/>
                <w:lang w:val="en-US"/>
              </w:rPr>
            </w:pPr>
            <w:r>
              <w:rPr>
                <w:rFonts w:ascii="Arial" w:hAnsi="Arial" w:cs="Arial"/>
                <w:b/>
                <w:bCs/>
                <w:sz w:val="16"/>
                <w:szCs w:val="16"/>
                <w:lang w:val="en-US"/>
              </w:rPr>
              <w:t xml:space="preserve">   </w:t>
            </w:r>
            <w:r w:rsidR="00E72218" w:rsidRPr="00A76996">
              <w:rPr>
                <w:rFonts w:ascii="Arial" w:hAnsi="Arial" w:cs="Arial"/>
                <w:b/>
                <w:bCs/>
                <w:sz w:val="16"/>
                <w:szCs w:val="16"/>
                <w:lang w:val="en-US"/>
              </w:rPr>
              <w:t>of the parent</w:t>
            </w:r>
          </w:p>
        </w:tc>
        <w:tc>
          <w:tcPr>
            <w:tcW w:w="614" w:type="pct"/>
            <w:vAlign w:val="bottom"/>
          </w:tcPr>
          <w:p w14:paraId="56AB4CE1" w14:textId="0FE77D9F"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925,822,506</w:t>
            </w:r>
          </w:p>
        </w:tc>
        <w:tc>
          <w:tcPr>
            <w:tcW w:w="595" w:type="pct"/>
          </w:tcPr>
          <w:p w14:paraId="76E0A267"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22C3395D"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367C66A6"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33A7518F" w14:textId="16BAF088"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824,668,059</w:t>
            </w:r>
          </w:p>
        </w:tc>
        <w:tc>
          <w:tcPr>
            <w:tcW w:w="656" w:type="pct"/>
            <w:vAlign w:val="bottom"/>
          </w:tcPr>
          <w:p w14:paraId="04B1294F" w14:textId="135EB736"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1,226,913,259</w:t>
            </w:r>
          </w:p>
        </w:tc>
        <w:tc>
          <w:tcPr>
            <w:tcW w:w="656" w:type="pct"/>
          </w:tcPr>
          <w:p w14:paraId="5D7ABB2E"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486BBB7D"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680473D6"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72E48DBA" w14:textId="081239F8"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1,040,277,158</w:t>
            </w:r>
          </w:p>
        </w:tc>
        <w:tc>
          <w:tcPr>
            <w:tcW w:w="656" w:type="pct"/>
            <w:vAlign w:val="bottom"/>
          </w:tcPr>
          <w:p w14:paraId="1B8A7FD0" w14:textId="76714803"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2,152,735,765</w:t>
            </w:r>
          </w:p>
        </w:tc>
        <w:tc>
          <w:tcPr>
            <w:tcW w:w="656" w:type="pct"/>
          </w:tcPr>
          <w:p w14:paraId="0DDCD93F"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6C870D11"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140D3473"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19658E8B" w14:textId="1A533AA9"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1,864,945,217</w:t>
            </w:r>
          </w:p>
        </w:tc>
      </w:tr>
      <w:tr w:rsidR="00E72218" w:rsidRPr="00A76996" w14:paraId="310C15EE" w14:textId="681A3319" w:rsidTr="00720755">
        <w:tc>
          <w:tcPr>
            <w:tcW w:w="1167" w:type="pct"/>
            <w:vAlign w:val="bottom"/>
          </w:tcPr>
          <w:p w14:paraId="1E3CE3EF"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left="366"/>
              <w:rPr>
                <w:rFonts w:ascii="Arial" w:hAnsi="Arial" w:cs="Arial"/>
                <w:b/>
                <w:bCs/>
                <w:sz w:val="12"/>
                <w:szCs w:val="12"/>
                <w:lang w:val="en-US"/>
              </w:rPr>
            </w:pPr>
          </w:p>
        </w:tc>
        <w:tc>
          <w:tcPr>
            <w:tcW w:w="614" w:type="pct"/>
            <w:vAlign w:val="bottom"/>
          </w:tcPr>
          <w:p w14:paraId="21011C7F"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95" w:type="pct"/>
          </w:tcPr>
          <w:p w14:paraId="0EE796FE"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6" w:type="pct"/>
            <w:vAlign w:val="bottom"/>
          </w:tcPr>
          <w:p w14:paraId="42AEF15A" w14:textId="34F0A49B"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6" w:type="pct"/>
          </w:tcPr>
          <w:p w14:paraId="2E2ABB5E"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6" w:type="pct"/>
            <w:vAlign w:val="bottom"/>
          </w:tcPr>
          <w:p w14:paraId="4C6DF2E5" w14:textId="451E157A"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6" w:type="pct"/>
          </w:tcPr>
          <w:p w14:paraId="502746A9"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E72218" w:rsidRPr="00A76996" w14:paraId="5D387049" w14:textId="0DCE8F8C" w:rsidTr="00720755">
        <w:tc>
          <w:tcPr>
            <w:tcW w:w="1167" w:type="pct"/>
            <w:vAlign w:val="bottom"/>
          </w:tcPr>
          <w:p w14:paraId="4EC94A05" w14:textId="77777777" w:rsidR="00A76996" w:rsidRDefault="00E72218" w:rsidP="00E72218">
            <w:pPr>
              <w:tabs>
                <w:tab w:val="left" w:pos="3295"/>
                <w:tab w:val="left" w:pos="9744"/>
              </w:tabs>
              <w:ind w:left="792" w:right="-72"/>
              <w:contextualSpacing/>
              <w:rPr>
                <w:rFonts w:ascii="Arial" w:hAnsi="Arial" w:cs="Arial"/>
                <w:sz w:val="16"/>
                <w:szCs w:val="16"/>
                <w:lang w:val="en-US"/>
              </w:rPr>
            </w:pPr>
            <w:r w:rsidRPr="00A76996">
              <w:rPr>
                <w:rFonts w:ascii="Arial" w:hAnsi="Arial" w:cs="Arial"/>
                <w:sz w:val="16"/>
                <w:szCs w:val="16"/>
                <w:lang w:val="en-US"/>
              </w:rPr>
              <w:t xml:space="preserve">Interest in joint </w:t>
            </w:r>
          </w:p>
          <w:p w14:paraId="37B22407" w14:textId="22CFBE51" w:rsidR="00E72218" w:rsidRPr="00A76996" w:rsidRDefault="00A76996" w:rsidP="00E72218">
            <w:pPr>
              <w:tabs>
                <w:tab w:val="left" w:pos="3295"/>
                <w:tab w:val="left" w:pos="9744"/>
              </w:tabs>
              <w:ind w:left="792" w:right="-72"/>
              <w:contextualSpacing/>
              <w:rPr>
                <w:rFonts w:ascii="Arial" w:hAnsi="Arial" w:cs="Arial"/>
                <w:sz w:val="16"/>
                <w:szCs w:val="16"/>
                <w:lang w:val="en-US"/>
              </w:rPr>
            </w:pPr>
            <w:r>
              <w:rPr>
                <w:rFonts w:ascii="Arial" w:hAnsi="Arial" w:cs="Arial"/>
                <w:sz w:val="16"/>
                <w:szCs w:val="16"/>
                <w:lang w:val="en-US"/>
              </w:rPr>
              <w:t xml:space="preserve">   </w:t>
            </w:r>
            <w:r w:rsidR="00E72218" w:rsidRPr="00A76996">
              <w:rPr>
                <w:rFonts w:ascii="Arial" w:hAnsi="Arial" w:cs="Arial"/>
                <w:sz w:val="16"/>
                <w:szCs w:val="16"/>
                <w:lang w:val="en-US"/>
              </w:rPr>
              <w:t>venture (%)</w:t>
            </w:r>
          </w:p>
        </w:tc>
        <w:tc>
          <w:tcPr>
            <w:tcW w:w="614" w:type="pct"/>
            <w:vAlign w:val="bottom"/>
          </w:tcPr>
          <w:p w14:paraId="481CEED8" w14:textId="46A7ECD8"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49</w:t>
            </w:r>
          </w:p>
        </w:tc>
        <w:tc>
          <w:tcPr>
            <w:tcW w:w="595" w:type="pct"/>
          </w:tcPr>
          <w:p w14:paraId="59A1C936"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1E38E7C0" w14:textId="29B7846D"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49</w:t>
            </w:r>
          </w:p>
        </w:tc>
        <w:tc>
          <w:tcPr>
            <w:tcW w:w="656" w:type="pct"/>
            <w:vAlign w:val="bottom"/>
          </w:tcPr>
          <w:p w14:paraId="1903A731" w14:textId="6598491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49</w:t>
            </w:r>
          </w:p>
        </w:tc>
        <w:tc>
          <w:tcPr>
            <w:tcW w:w="656" w:type="pct"/>
          </w:tcPr>
          <w:p w14:paraId="2EB1079E"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43790870" w14:textId="1C8F7990"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49</w:t>
            </w:r>
          </w:p>
        </w:tc>
        <w:tc>
          <w:tcPr>
            <w:tcW w:w="656" w:type="pct"/>
            <w:vAlign w:val="bottom"/>
          </w:tcPr>
          <w:p w14:paraId="3C31CAA8" w14:textId="3862DB04"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6" w:type="pct"/>
          </w:tcPr>
          <w:p w14:paraId="4865B2A5"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E72218" w:rsidRPr="00A76996" w14:paraId="7DB98F0F" w14:textId="0083340B" w:rsidTr="00720755">
        <w:tc>
          <w:tcPr>
            <w:tcW w:w="1167" w:type="pct"/>
            <w:vAlign w:val="bottom"/>
          </w:tcPr>
          <w:p w14:paraId="16C4E4C6" w14:textId="77777777" w:rsidR="00A76996" w:rsidRDefault="00E72218" w:rsidP="00E72218">
            <w:pPr>
              <w:tabs>
                <w:tab w:val="left" w:pos="3295"/>
                <w:tab w:val="left" w:pos="9744"/>
              </w:tabs>
              <w:ind w:left="792" w:right="-72"/>
              <w:contextualSpacing/>
              <w:rPr>
                <w:rFonts w:ascii="Arial" w:hAnsi="Arial" w:cs="Arial"/>
                <w:sz w:val="16"/>
                <w:szCs w:val="16"/>
                <w:lang w:val="en-US"/>
              </w:rPr>
            </w:pPr>
            <w:r w:rsidRPr="00A76996">
              <w:rPr>
                <w:rFonts w:ascii="Arial" w:hAnsi="Arial" w:cs="Arial"/>
                <w:sz w:val="16"/>
                <w:szCs w:val="16"/>
                <w:lang w:val="en-US"/>
              </w:rPr>
              <w:t xml:space="preserve">Interest in joint </w:t>
            </w:r>
          </w:p>
          <w:p w14:paraId="593897E1" w14:textId="1BB6F7C4" w:rsidR="00E72218" w:rsidRPr="00A76996" w:rsidRDefault="00A76996" w:rsidP="00E72218">
            <w:pPr>
              <w:tabs>
                <w:tab w:val="left" w:pos="3295"/>
                <w:tab w:val="left" w:pos="9744"/>
              </w:tabs>
              <w:ind w:left="792" w:right="-72"/>
              <w:contextualSpacing/>
              <w:rPr>
                <w:rFonts w:ascii="Arial" w:hAnsi="Arial" w:cs="Arial"/>
                <w:sz w:val="16"/>
                <w:szCs w:val="16"/>
                <w:lang w:val="en-US"/>
              </w:rPr>
            </w:pPr>
            <w:r>
              <w:rPr>
                <w:rFonts w:ascii="Arial" w:hAnsi="Arial" w:cs="Arial"/>
                <w:sz w:val="16"/>
                <w:szCs w:val="16"/>
                <w:lang w:val="en-US"/>
              </w:rPr>
              <w:t xml:space="preserve">   </w:t>
            </w:r>
            <w:r w:rsidR="00E72218" w:rsidRPr="00A76996">
              <w:rPr>
                <w:rFonts w:ascii="Arial" w:hAnsi="Arial" w:cs="Arial"/>
                <w:sz w:val="16"/>
                <w:szCs w:val="16"/>
                <w:lang w:val="en-US"/>
              </w:rPr>
              <w:t>venture</w:t>
            </w:r>
          </w:p>
        </w:tc>
        <w:tc>
          <w:tcPr>
            <w:tcW w:w="614" w:type="pct"/>
            <w:vAlign w:val="bottom"/>
          </w:tcPr>
          <w:p w14:paraId="6B277A23" w14:textId="59B45B72"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453,653,028</w:t>
            </w:r>
          </w:p>
        </w:tc>
        <w:tc>
          <w:tcPr>
            <w:tcW w:w="595" w:type="pct"/>
          </w:tcPr>
          <w:p w14:paraId="587DFA8F"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39FB3839" w14:textId="00601E32"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404,087,349</w:t>
            </w:r>
          </w:p>
        </w:tc>
        <w:tc>
          <w:tcPr>
            <w:tcW w:w="656" w:type="pct"/>
            <w:vAlign w:val="bottom"/>
          </w:tcPr>
          <w:p w14:paraId="64858407" w14:textId="081F75EA"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601,187,497</w:t>
            </w:r>
          </w:p>
        </w:tc>
        <w:tc>
          <w:tcPr>
            <w:tcW w:w="656" w:type="pct"/>
          </w:tcPr>
          <w:p w14:paraId="740228B2"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260BA3CC" w14:textId="47374508"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509,735,807</w:t>
            </w:r>
          </w:p>
        </w:tc>
        <w:tc>
          <w:tcPr>
            <w:tcW w:w="656" w:type="pct"/>
            <w:vAlign w:val="bottom"/>
          </w:tcPr>
          <w:p w14:paraId="7126EF5C" w14:textId="15457E51"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1,054,840,525</w:t>
            </w:r>
          </w:p>
        </w:tc>
        <w:tc>
          <w:tcPr>
            <w:tcW w:w="656" w:type="pct"/>
          </w:tcPr>
          <w:p w14:paraId="11E03252"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p w14:paraId="44704424" w14:textId="1E6F49BB"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913,823,156</w:t>
            </w:r>
          </w:p>
        </w:tc>
      </w:tr>
      <w:tr w:rsidR="00E72218" w:rsidRPr="00A76996" w14:paraId="06382615" w14:textId="21F2F11F" w:rsidTr="00720755">
        <w:tc>
          <w:tcPr>
            <w:tcW w:w="1167" w:type="pct"/>
            <w:vAlign w:val="bottom"/>
          </w:tcPr>
          <w:p w14:paraId="52B22F5B" w14:textId="592C0925" w:rsidR="00E72218" w:rsidRPr="00A76996" w:rsidRDefault="00E72218" w:rsidP="00E72218">
            <w:pPr>
              <w:tabs>
                <w:tab w:val="left" w:pos="3295"/>
                <w:tab w:val="left" w:pos="9744"/>
              </w:tabs>
              <w:ind w:left="792" w:right="-72"/>
              <w:contextualSpacing/>
              <w:rPr>
                <w:rFonts w:ascii="Arial" w:hAnsi="Arial" w:cs="Arial"/>
                <w:sz w:val="16"/>
                <w:szCs w:val="16"/>
                <w:lang w:val="en-US"/>
              </w:rPr>
            </w:pPr>
            <w:r w:rsidRPr="00A76996">
              <w:rPr>
                <w:rFonts w:ascii="Arial" w:hAnsi="Arial" w:cs="Arial"/>
                <w:sz w:val="16"/>
                <w:szCs w:val="16"/>
                <w:lang w:val="en-US"/>
              </w:rPr>
              <w:t>Elimination</w:t>
            </w:r>
            <w:r w:rsidR="00791428">
              <w:rPr>
                <w:rFonts w:ascii="Arial" w:hAnsi="Arial" w:cs="Arial"/>
                <w:sz w:val="16"/>
                <w:szCs w:val="16"/>
                <w:lang w:val="en-US"/>
              </w:rPr>
              <w:t>s</w:t>
            </w:r>
          </w:p>
        </w:tc>
        <w:tc>
          <w:tcPr>
            <w:tcW w:w="614" w:type="pct"/>
            <w:vAlign w:val="bottom"/>
          </w:tcPr>
          <w:p w14:paraId="18CF881C" w14:textId="29FA009E" w:rsidR="00E72218" w:rsidRPr="00A76996" w:rsidRDefault="00E72218" w:rsidP="00E7221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(2,760,339)</w:t>
            </w:r>
          </w:p>
        </w:tc>
        <w:tc>
          <w:tcPr>
            <w:tcW w:w="595" w:type="pct"/>
          </w:tcPr>
          <w:p w14:paraId="633F7096" w14:textId="02731A6B" w:rsidR="00E72218" w:rsidRPr="00A76996" w:rsidRDefault="00E72218" w:rsidP="00E7221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(1,882,517)</w:t>
            </w:r>
          </w:p>
        </w:tc>
        <w:tc>
          <w:tcPr>
            <w:tcW w:w="656" w:type="pct"/>
            <w:vAlign w:val="bottom"/>
          </w:tcPr>
          <w:p w14:paraId="6CA549AD" w14:textId="75A8AE9B" w:rsidR="00E72218" w:rsidRPr="00A76996" w:rsidRDefault="00E72218" w:rsidP="00E7221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(2,747,033)</w:t>
            </w:r>
          </w:p>
        </w:tc>
        <w:tc>
          <w:tcPr>
            <w:tcW w:w="656" w:type="pct"/>
          </w:tcPr>
          <w:p w14:paraId="7C70572F" w14:textId="2E6014D5" w:rsidR="00E72218" w:rsidRPr="00A76996" w:rsidRDefault="00E72218" w:rsidP="00E7221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w:t>
            </w:r>
          </w:p>
        </w:tc>
        <w:tc>
          <w:tcPr>
            <w:tcW w:w="656" w:type="pct"/>
            <w:vAlign w:val="bottom"/>
          </w:tcPr>
          <w:p w14:paraId="1C0851D5" w14:textId="27978FB2" w:rsidR="00E72218" w:rsidRPr="00A76996" w:rsidRDefault="00E72218" w:rsidP="00E7221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(5,507,372)</w:t>
            </w:r>
          </w:p>
        </w:tc>
        <w:tc>
          <w:tcPr>
            <w:tcW w:w="656" w:type="pct"/>
          </w:tcPr>
          <w:p w14:paraId="0019019D" w14:textId="2E6C57BD" w:rsidR="00E72218" w:rsidRPr="00A76996" w:rsidRDefault="00E72218" w:rsidP="00E7221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(1,882,517)</w:t>
            </w:r>
          </w:p>
        </w:tc>
      </w:tr>
      <w:tr w:rsidR="00E72218" w:rsidRPr="00A76996" w14:paraId="6DA2FBBE" w14:textId="5A5FA539" w:rsidTr="00720755">
        <w:tc>
          <w:tcPr>
            <w:tcW w:w="1167" w:type="pct"/>
            <w:vAlign w:val="bottom"/>
          </w:tcPr>
          <w:p w14:paraId="3319B4F8"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left="366"/>
              <w:rPr>
                <w:rFonts w:ascii="Arial" w:hAnsi="Arial" w:cs="Arial"/>
                <w:sz w:val="12"/>
                <w:szCs w:val="12"/>
                <w:lang w:val="en-US"/>
              </w:rPr>
            </w:pPr>
          </w:p>
        </w:tc>
        <w:tc>
          <w:tcPr>
            <w:tcW w:w="614" w:type="pct"/>
            <w:vAlign w:val="bottom"/>
          </w:tcPr>
          <w:p w14:paraId="7C40508D"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595" w:type="pct"/>
          </w:tcPr>
          <w:p w14:paraId="07B804A0"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6" w:type="pct"/>
            <w:vAlign w:val="bottom"/>
          </w:tcPr>
          <w:p w14:paraId="4A5F35D8" w14:textId="13CF0323"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6" w:type="pct"/>
          </w:tcPr>
          <w:p w14:paraId="761DBE3B"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6" w:type="pct"/>
            <w:vAlign w:val="bottom"/>
          </w:tcPr>
          <w:p w14:paraId="41A18CCA" w14:textId="7CCD96C3"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6" w:type="pct"/>
          </w:tcPr>
          <w:p w14:paraId="22525699" w14:textId="77777777" w:rsidR="00E72218" w:rsidRPr="00A76996" w:rsidRDefault="00E72218" w:rsidP="00E72218">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E72218" w:rsidRPr="00A76996" w14:paraId="45928952" w14:textId="4BD0F95B" w:rsidTr="00720755">
        <w:tc>
          <w:tcPr>
            <w:tcW w:w="1167" w:type="pct"/>
            <w:vAlign w:val="bottom"/>
          </w:tcPr>
          <w:p w14:paraId="20A0AA7A" w14:textId="77777777" w:rsidR="00E72218" w:rsidRPr="00A76996" w:rsidRDefault="00E72218" w:rsidP="00E72218">
            <w:pPr>
              <w:tabs>
                <w:tab w:val="left" w:pos="3295"/>
                <w:tab w:val="left" w:pos="9744"/>
              </w:tabs>
              <w:ind w:left="792" w:right="-72"/>
              <w:contextualSpacing/>
              <w:rPr>
                <w:rFonts w:ascii="Arial" w:hAnsi="Arial" w:cs="Arial"/>
                <w:sz w:val="16"/>
                <w:szCs w:val="16"/>
                <w:lang w:val="en-US"/>
              </w:rPr>
            </w:pPr>
            <w:r w:rsidRPr="00A76996">
              <w:rPr>
                <w:rFonts w:ascii="Arial" w:hAnsi="Arial" w:cs="Arial"/>
                <w:b/>
                <w:bCs/>
                <w:sz w:val="16"/>
                <w:szCs w:val="16"/>
                <w:lang w:val="en-US"/>
              </w:rPr>
              <w:t>Carrying value</w:t>
            </w:r>
          </w:p>
        </w:tc>
        <w:tc>
          <w:tcPr>
            <w:tcW w:w="614" w:type="pct"/>
            <w:vAlign w:val="bottom"/>
          </w:tcPr>
          <w:p w14:paraId="4EB8C6F0" w14:textId="56769139" w:rsidR="00E72218" w:rsidRPr="00A76996" w:rsidRDefault="00E72218" w:rsidP="00E7221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450,892,689</w:t>
            </w:r>
          </w:p>
        </w:tc>
        <w:tc>
          <w:tcPr>
            <w:tcW w:w="595" w:type="pct"/>
          </w:tcPr>
          <w:p w14:paraId="4DE4B604" w14:textId="6933E15B" w:rsidR="00E72218" w:rsidRPr="00A76996" w:rsidRDefault="00E72218" w:rsidP="00E7221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402,204,832</w:t>
            </w:r>
          </w:p>
        </w:tc>
        <w:tc>
          <w:tcPr>
            <w:tcW w:w="656" w:type="pct"/>
            <w:vAlign w:val="bottom"/>
          </w:tcPr>
          <w:p w14:paraId="21B4BD01" w14:textId="3996165D" w:rsidR="00E72218" w:rsidRPr="00A76996" w:rsidRDefault="00E72218" w:rsidP="00E7221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598,440,464</w:t>
            </w:r>
          </w:p>
        </w:tc>
        <w:tc>
          <w:tcPr>
            <w:tcW w:w="656" w:type="pct"/>
          </w:tcPr>
          <w:p w14:paraId="25EBF8F6" w14:textId="00C92E98" w:rsidR="00E72218" w:rsidRPr="00A76996" w:rsidRDefault="00E72218" w:rsidP="00E7221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509,735,807</w:t>
            </w:r>
          </w:p>
        </w:tc>
        <w:tc>
          <w:tcPr>
            <w:tcW w:w="656" w:type="pct"/>
            <w:vAlign w:val="bottom"/>
          </w:tcPr>
          <w:p w14:paraId="2DC3A4B5" w14:textId="6E17E653" w:rsidR="00E72218" w:rsidRPr="00A76996" w:rsidRDefault="00E72218" w:rsidP="00E7221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1,049,333,153</w:t>
            </w:r>
          </w:p>
        </w:tc>
        <w:tc>
          <w:tcPr>
            <w:tcW w:w="656" w:type="pct"/>
          </w:tcPr>
          <w:p w14:paraId="2AFB06BB" w14:textId="08EF0F98" w:rsidR="00E72218" w:rsidRPr="00A76996" w:rsidRDefault="00E72218" w:rsidP="00E7221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A76996">
              <w:rPr>
                <w:rFonts w:ascii="Arial" w:hAnsi="Arial" w:cs="Arial"/>
                <w:sz w:val="16"/>
                <w:szCs w:val="16"/>
              </w:rPr>
              <w:t>911,940,639</w:t>
            </w:r>
          </w:p>
        </w:tc>
      </w:tr>
    </w:tbl>
    <w:p w14:paraId="21AAF944" w14:textId="77777777" w:rsidR="0014263F" w:rsidRPr="00D94413" w:rsidRDefault="0014263F" w:rsidP="0014263F">
      <w:pPr>
        <w:tabs>
          <w:tab w:val="left" w:pos="532"/>
        </w:tabs>
        <w:ind w:left="900"/>
        <w:contextualSpacing/>
        <w:rPr>
          <w:rFonts w:ascii="Arial" w:hAnsi="Arial" w:cs="Arial"/>
          <w:sz w:val="20"/>
          <w:szCs w:val="20"/>
        </w:rPr>
      </w:pPr>
    </w:p>
    <w:p w14:paraId="37295D73" w14:textId="77777777" w:rsidR="0014263F" w:rsidRPr="00D94413" w:rsidRDefault="0014263F" w:rsidP="0014263F">
      <w:pPr>
        <w:tabs>
          <w:tab w:val="center" w:pos="3402"/>
          <w:tab w:val="center" w:pos="4536"/>
          <w:tab w:val="center" w:pos="5670"/>
          <w:tab w:val="center" w:pos="6804"/>
          <w:tab w:val="right" w:pos="7655"/>
        </w:tabs>
        <w:ind w:left="900"/>
        <w:jc w:val="both"/>
        <w:rPr>
          <w:rFonts w:ascii="Arial" w:hAnsi="Arial" w:cs="Arial"/>
          <w:sz w:val="20"/>
          <w:szCs w:val="20"/>
          <w:lang w:val="en-US"/>
        </w:rPr>
      </w:pPr>
      <w:r w:rsidRPr="00D94413">
        <w:rPr>
          <w:rFonts w:ascii="Arial" w:hAnsi="Arial" w:cs="Arial"/>
          <w:spacing w:val="-4"/>
          <w:sz w:val="20"/>
          <w:szCs w:val="20"/>
          <w:shd w:val="clear" w:color="auto" w:fill="FFFFFF"/>
        </w:rPr>
        <w:t xml:space="preserve">The </w:t>
      </w:r>
      <w:r w:rsidRPr="00D94413">
        <w:rPr>
          <w:rFonts w:ascii="Arial" w:hAnsi="Arial" w:cs="Arial"/>
          <w:sz w:val="20"/>
          <w:szCs w:val="20"/>
          <w:lang w:val="en-US"/>
        </w:rPr>
        <w:t>movements</w:t>
      </w:r>
      <w:r w:rsidRPr="00D94413">
        <w:rPr>
          <w:rFonts w:ascii="Arial" w:hAnsi="Arial" w:cs="Arial"/>
          <w:spacing w:val="-4"/>
          <w:sz w:val="20"/>
          <w:szCs w:val="20"/>
          <w:shd w:val="clear" w:color="auto" w:fill="FFFFFF"/>
        </w:rPr>
        <w:t xml:space="preserve"> of </w:t>
      </w:r>
      <w:r w:rsidRPr="00D94413">
        <w:rPr>
          <w:rFonts w:ascii="Arial" w:hAnsi="Arial" w:cs="Arial"/>
          <w:sz w:val="20"/>
          <w:szCs w:val="20"/>
          <w:lang w:val="en-US"/>
        </w:rPr>
        <w:t>interest in joint ventures</w:t>
      </w:r>
      <w:r w:rsidRPr="00D94413">
        <w:rPr>
          <w:rFonts w:ascii="Arial" w:hAnsi="Arial" w:cs="Arial"/>
          <w:spacing w:val="-4"/>
          <w:sz w:val="20"/>
          <w:szCs w:val="20"/>
          <w:shd w:val="clear" w:color="auto" w:fill="FFFFFF"/>
        </w:rPr>
        <w:t xml:space="preserve"> during the year ended 31 December</w:t>
      </w:r>
      <w:r w:rsidRPr="00D94413">
        <w:rPr>
          <w:rFonts w:ascii="Arial" w:hAnsi="Arial" w:cs="Arial"/>
          <w:sz w:val="20"/>
          <w:szCs w:val="20"/>
          <w:shd w:val="clear" w:color="auto" w:fill="FFFFFF"/>
        </w:rPr>
        <w:t>, are as follows:</w:t>
      </w:r>
    </w:p>
    <w:p w14:paraId="48F2E403" w14:textId="77777777" w:rsidR="0014263F" w:rsidRPr="00D94413" w:rsidRDefault="0014263F" w:rsidP="0014263F">
      <w:pPr>
        <w:tabs>
          <w:tab w:val="left" w:pos="1134"/>
        </w:tabs>
        <w:ind w:left="900"/>
        <w:rPr>
          <w:rFonts w:ascii="Arial" w:hAnsi="Arial" w:cs="Arial"/>
          <w:b/>
          <w:bCs/>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14263F" w:rsidRPr="00D94413" w14:paraId="362A3242" w14:textId="77777777" w:rsidTr="0014263F">
        <w:tc>
          <w:tcPr>
            <w:tcW w:w="3690" w:type="dxa"/>
            <w:tcBorders>
              <w:top w:val="nil"/>
              <w:left w:val="nil"/>
              <w:bottom w:val="nil"/>
              <w:right w:val="nil"/>
            </w:tcBorders>
            <w:vAlign w:val="bottom"/>
          </w:tcPr>
          <w:p w14:paraId="29221BC3" w14:textId="77777777" w:rsidR="0014263F" w:rsidRPr="00D94413" w:rsidRDefault="0014263F" w:rsidP="0014263F">
            <w:pPr>
              <w:tabs>
                <w:tab w:val="left" w:pos="3295"/>
                <w:tab w:val="left" w:pos="9744"/>
              </w:tabs>
              <w:ind w:left="792" w:right="-72"/>
              <w:contextualSpacing/>
              <w:rPr>
                <w:rFonts w:ascii="Arial" w:hAnsi="Arial" w:cs="Arial"/>
                <w:b/>
                <w:bCs/>
                <w:sz w:val="20"/>
                <w:szCs w:val="20"/>
              </w:rPr>
            </w:pPr>
          </w:p>
        </w:tc>
        <w:tc>
          <w:tcPr>
            <w:tcW w:w="2880" w:type="dxa"/>
            <w:gridSpan w:val="2"/>
            <w:vAlign w:val="bottom"/>
          </w:tcPr>
          <w:p w14:paraId="1C8FC50F" w14:textId="34E5A154" w:rsidR="0014263F" w:rsidRPr="00D94413" w:rsidRDefault="00926130" w:rsidP="0014263F">
            <w:pPr>
              <w:pBdr>
                <w:bottom w:val="single" w:sz="4" w:space="1" w:color="auto"/>
              </w:pBdr>
              <w:tabs>
                <w:tab w:val="left" w:pos="3295"/>
                <w:tab w:val="right" w:pos="9744"/>
              </w:tabs>
              <w:suppressAutoHyphens/>
              <w:ind w:right="-72" w:hanging="28"/>
              <w:contextualSpacing/>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80" w:type="dxa"/>
            <w:gridSpan w:val="2"/>
            <w:vAlign w:val="bottom"/>
          </w:tcPr>
          <w:p w14:paraId="52879349" w14:textId="4AF5315F" w:rsidR="0014263F" w:rsidRPr="00D94413" w:rsidRDefault="006736A9" w:rsidP="0014263F">
            <w:pPr>
              <w:pBdr>
                <w:bottom w:val="single" w:sz="4" w:space="1" w:color="auto"/>
              </w:pBdr>
              <w:tabs>
                <w:tab w:val="left" w:pos="3295"/>
                <w:tab w:val="right" w:pos="9744"/>
              </w:tabs>
              <w:suppressAutoHyphens/>
              <w:ind w:right="-72" w:hanging="28"/>
              <w:contextualSpacing/>
              <w:jc w:val="center"/>
              <w:rPr>
                <w:rFonts w:ascii="Arial" w:hAnsi="Arial" w:cs="Arial"/>
                <w:b/>
                <w:bCs/>
                <w:spacing w:val="-2"/>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14263F" w:rsidRPr="00D94413" w14:paraId="77D1B315" w14:textId="77777777" w:rsidTr="0014263F">
        <w:tc>
          <w:tcPr>
            <w:tcW w:w="3690" w:type="dxa"/>
            <w:tcBorders>
              <w:top w:val="nil"/>
              <w:left w:val="nil"/>
              <w:bottom w:val="nil"/>
              <w:right w:val="nil"/>
            </w:tcBorders>
            <w:vAlign w:val="bottom"/>
          </w:tcPr>
          <w:p w14:paraId="0BD6E68C" w14:textId="77777777" w:rsidR="0014263F" w:rsidRPr="00D94413" w:rsidRDefault="0014263F" w:rsidP="0014263F">
            <w:pPr>
              <w:tabs>
                <w:tab w:val="left" w:pos="3295"/>
                <w:tab w:val="left" w:pos="9744"/>
              </w:tabs>
              <w:ind w:left="792" w:right="-72"/>
              <w:contextualSpacing/>
              <w:rPr>
                <w:rFonts w:ascii="Arial" w:hAnsi="Arial" w:cs="Arial"/>
                <w:b/>
                <w:bCs/>
                <w:sz w:val="20"/>
                <w:szCs w:val="20"/>
              </w:rPr>
            </w:pPr>
          </w:p>
        </w:tc>
        <w:tc>
          <w:tcPr>
            <w:tcW w:w="1440" w:type="dxa"/>
            <w:vAlign w:val="bottom"/>
          </w:tcPr>
          <w:p w14:paraId="4E5730CC" w14:textId="77777777" w:rsidR="0014263F" w:rsidRPr="00D94413" w:rsidRDefault="0014263F" w:rsidP="0014263F">
            <w:pPr>
              <w:suppressAutoHyphens/>
              <w:ind w:right="-72" w:hanging="28"/>
              <w:contextualSpacing/>
              <w:jc w:val="right"/>
              <w:rPr>
                <w:rFonts w:ascii="Arial" w:hAnsi="Arial" w:cs="Arial"/>
                <w:b/>
                <w:bCs/>
                <w:spacing w:val="-2"/>
                <w:sz w:val="20"/>
                <w:szCs w:val="20"/>
              </w:rPr>
            </w:pPr>
            <w:r w:rsidRPr="00D94413">
              <w:rPr>
                <w:rFonts w:ascii="Arial" w:hAnsi="Arial" w:cs="Arial"/>
                <w:b/>
                <w:bCs/>
                <w:spacing w:val="-2"/>
                <w:sz w:val="20"/>
                <w:szCs w:val="20"/>
              </w:rPr>
              <w:t>2016</w:t>
            </w:r>
          </w:p>
        </w:tc>
        <w:tc>
          <w:tcPr>
            <w:tcW w:w="1440" w:type="dxa"/>
            <w:vAlign w:val="bottom"/>
          </w:tcPr>
          <w:p w14:paraId="01F7D4D6" w14:textId="77777777" w:rsidR="0014263F" w:rsidRPr="00D94413" w:rsidRDefault="0014263F" w:rsidP="0014263F">
            <w:pPr>
              <w:suppressAutoHyphens/>
              <w:ind w:right="-72" w:hanging="28"/>
              <w:contextualSpacing/>
              <w:jc w:val="right"/>
              <w:rPr>
                <w:rFonts w:ascii="Arial" w:hAnsi="Arial" w:cs="Arial"/>
                <w:b/>
                <w:bCs/>
                <w:spacing w:val="-2"/>
                <w:sz w:val="20"/>
                <w:szCs w:val="20"/>
              </w:rPr>
            </w:pPr>
            <w:r w:rsidRPr="00D94413">
              <w:rPr>
                <w:rFonts w:ascii="Arial" w:hAnsi="Arial" w:cs="Arial"/>
                <w:b/>
                <w:bCs/>
                <w:spacing w:val="-2"/>
                <w:sz w:val="20"/>
                <w:szCs w:val="20"/>
              </w:rPr>
              <w:t>2015</w:t>
            </w:r>
          </w:p>
        </w:tc>
        <w:tc>
          <w:tcPr>
            <w:tcW w:w="1440" w:type="dxa"/>
            <w:vAlign w:val="bottom"/>
          </w:tcPr>
          <w:p w14:paraId="1BACB73D" w14:textId="77777777" w:rsidR="0014263F" w:rsidRPr="00D94413" w:rsidRDefault="0014263F" w:rsidP="0014263F">
            <w:pPr>
              <w:suppressAutoHyphens/>
              <w:ind w:right="-72" w:hanging="28"/>
              <w:contextualSpacing/>
              <w:jc w:val="right"/>
              <w:rPr>
                <w:rFonts w:ascii="Arial" w:hAnsi="Arial" w:cs="Arial"/>
                <w:b/>
                <w:bCs/>
                <w:spacing w:val="-2"/>
                <w:sz w:val="20"/>
                <w:szCs w:val="20"/>
              </w:rPr>
            </w:pPr>
            <w:r w:rsidRPr="00D94413">
              <w:rPr>
                <w:rFonts w:ascii="Arial" w:hAnsi="Arial" w:cs="Arial"/>
                <w:b/>
                <w:bCs/>
                <w:spacing w:val="-2"/>
                <w:sz w:val="20"/>
                <w:szCs w:val="20"/>
              </w:rPr>
              <w:t>2016</w:t>
            </w:r>
          </w:p>
        </w:tc>
        <w:tc>
          <w:tcPr>
            <w:tcW w:w="1440" w:type="dxa"/>
            <w:vAlign w:val="bottom"/>
          </w:tcPr>
          <w:p w14:paraId="4BFE5A0E" w14:textId="77777777" w:rsidR="0014263F" w:rsidRPr="00D94413" w:rsidRDefault="0014263F" w:rsidP="0014263F">
            <w:pPr>
              <w:suppressAutoHyphens/>
              <w:ind w:right="-72" w:hanging="28"/>
              <w:contextualSpacing/>
              <w:jc w:val="right"/>
              <w:rPr>
                <w:rFonts w:ascii="Arial" w:hAnsi="Arial" w:cs="Arial"/>
                <w:b/>
                <w:bCs/>
                <w:spacing w:val="-2"/>
                <w:sz w:val="20"/>
                <w:szCs w:val="20"/>
              </w:rPr>
            </w:pPr>
            <w:r w:rsidRPr="00D94413">
              <w:rPr>
                <w:rFonts w:ascii="Arial" w:hAnsi="Arial" w:cs="Arial"/>
                <w:b/>
                <w:bCs/>
                <w:spacing w:val="-2"/>
                <w:sz w:val="20"/>
                <w:szCs w:val="20"/>
              </w:rPr>
              <w:t>2015</w:t>
            </w:r>
          </w:p>
        </w:tc>
      </w:tr>
      <w:tr w:rsidR="0014263F" w:rsidRPr="00D94413" w14:paraId="256347E6" w14:textId="77777777" w:rsidTr="0014263F">
        <w:tc>
          <w:tcPr>
            <w:tcW w:w="3690" w:type="dxa"/>
            <w:tcBorders>
              <w:top w:val="nil"/>
              <w:left w:val="nil"/>
              <w:bottom w:val="nil"/>
              <w:right w:val="nil"/>
            </w:tcBorders>
            <w:vAlign w:val="bottom"/>
          </w:tcPr>
          <w:p w14:paraId="42D03154" w14:textId="77777777" w:rsidR="0014263F" w:rsidRPr="00D94413" w:rsidRDefault="0014263F" w:rsidP="0014263F">
            <w:pPr>
              <w:tabs>
                <w:tab w:val="left" w:pos="3295"/>
                <w:tab w:val="left" w:pos="9744"/>
              </w:tabs>
              <w:ind w:left="792" w:right="-72"/>
              <w:contextualSpacing/>
              <w:rPr>
                <w:rFonts w:ascii="Arial" w:hAnsi="Arial" w:cs="Arial"/>
                <w:b/>
                <w:bCs/>
                <w:sz w:val="20"/>
                <w:szCs w:val="20"/>
              </w:rPr>
            </w:pPr>
          </w:p>
        </w:tc>
        <w:tc>
          <w:tcPr>
            <w:tcW w:w="1440" w:type="dxa"/>
            <w:vAlign w:val="bottom"/>
          </w:tcPr>
          <w:p w14:paraId="4801315E" w14:textId="77777777" w:rsidR="0014263F" w:rsidRPr="00D94413" w:rsidRDefault="0014263F" w:rsidP="0014263F">
            <w:pPr>
              <w:pBdr>
                <w:bottom w:val="single" w:sz="4" w:space="1" w:color="auto"/>
              </w:pBdr>
              <w:suppressAutoHyphens/>
              <w:ind w:right="-72" w:hanging="28"/>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440" w:type="dxa"/>
            <w:vAlign w:val="bottom"/>
          </w:tcPr>
          <w:p w14:paraId="70CFB26B" w14:textId="77777777" w:rsidR="0014263F" w:rsidRPr="00D94413" w:rsidRDefault="0014263F" w:rsidP="0014263F">
            <w:pPr>
              <w:pBdr>
                <w:bottom w:val="single" w:sz="4" w:space="1" w:color="auto"/>
              </w:pBdr>
              <w:suppressAutoHyphens/>
              <w:ind w:right="-72" w:hanging="28"/>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440" w:type="dxa"/>
            <w:vAlign w:val="bottom"/>
          </w:tcPr>
          <w:p w14:paraId="6AFCB9D1" w14:textId="77777777" w:rsidR="0014263F" w:rsidRPr="00D94413" w:rsidRDefault="0014263F" w:rsidP="0014263F">
            <w:pPr>
              <w:pBdr>
                <w:bottom w:val="single" w:sz="4" w:space="1" w:color="auto"/>
              </w:pBdr>
              <w:tabs>
                <w:tab w:val="left" w:pos="3295"/>
                <w:tab w:val="right" w:pos="9744"/>
              </w:tabs>
              <w:suppressAutoHyphens/>
              <w:ind w:right="-72" w:hanging="30"/>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440" w:type="dxa"/>
            <w:vAlign w:val="bottom"/>
          </w:tcPr>
          <w:p w14:paraId="7C716602" w14:textId="77777777" w:rsidR="0014263F" w:rsidRPr="00D94413" w:rsidRDefault="0014263F" w:rsidP="0014263F">
            <w:pPr>
              <w:pBdr>
                <w:bottom w:val="single" w:sz="4" w:space="1" w:color="auto"/>
              </w:pBdr>
              <w:tabs>
                <w:tab w:val="left" w:pos="3295"/>
                <w:tab w:val="right" w:pos="9744"/>
              </w:tabs>
              <w:suppressAutoHyphens/>
              <w:ind w:right="-72" w:hanging="28"/>
              <w:contextualSpacing/>
              <w:jc w:val="right"/>
              <w:rPr>
                <w:rFonts w:ascii="Arial" w:hAnsi="Arial" w:cs="Arial"/>
                <w:b/>
                <w:bCs/>
                <w:spacing w:val="-2"/>
                <w:sz w:val="20"/>
                <w:szCs w:val="20"/>
              </w:rPr>
            </w:pPr>
            <w:r w:rsidRPr="00D94413">
              <w:rPr>
                <w:rFonts w:ascii="Arial" w:hAnsi="Arial" w:cs="Arial"/>
                <w:b/>
                <w:bCs/>
                <w:spacing w:val="-2"/>
                <w:sz w:val="20"/>
                <w:szCs w:val="20"/>
              </w:rPr>
              <w:t>Baht</w:t>
            </w:r>
          </w:p>
        </w:tc>
      </w:tr>
      <w:tr w:rsidR="0014263F" w:rsidRPr="00A76996" w14:paraId="1BE3A4E8" w14:textId="77777777" w:rsidTr="0014263F">
        <w:tc>
          <w:tcPr>
            <w:tcW w:w="3690" w:type="dxa"/>
            <w:tcBorders>
              <w:top w:val="nil"/>
              <w:left w:val="nil"/>
              <w:bottom w:val="nil"/>
              <w:right w:val="nil"/>
            </w:tcBorders>
            <w:vAlign w:val="bottom"/>
          </w:tcPr>
          <w:p w14:paraId="6CCA0F0E" w14:textId="77777777" w:rsidR="0014263F" w:rsidRPr="00A76996" w:rsidRDefault="0014263F" w:rsidP="0014263F">
            <w:pPr>
              <w:tabs>
                <w:tab w:val="left" w:pos="3295"/>
                <w:tab w:val="left" w:pos="9744"/>
              </w:tabs>
              <w:ind w:left="792" w:right="-72"/>
              <w:contextualSpacing/>
              <w:rPr>
                <w:rFonts w:ascii="Arial" w:hAnsi="Arial" w:cs="Arial"/>
                <w:sz w:val="12"/>
                <w:szCs w:val="12"/>
              </w:rPr>
            </w:pPr>
          </w:p>
        </w:tc>
        <w:tc>
          <w:tcPr>
            <w:tcW w:w="1440" w:type="dxa"/>
            <w:vAlign w:val="bottom"/>
          </w:tcPr>
          <w:p w14:paraId="1EB07763" w14:textId="77777777" w:rsidR="0014263F" w:rsidRPr="00A76996" w:rsidRDefault="0014263F" w:rsidP="0014263F">
            <w:pPr>
              <w:keepNext/>
              <w:keepLines/>
              <w:autoSpaceDE w:val="0"/>
              <w:autoSpaceDN w:val="0"/>
              <w:adjustRightInd w:val="0"/>
              <w:ind w:right="-72" w:hanging="28"/>
              <w:contextualSpacing/>
              <w:jc w:val="right"/>
              <w:rPr>
                <w:rFonts w:ascii="Arial" w:hAnsi="Arial" w:cs="Arial"/>
                <w:sz w:val="12"/>
                <w:szCs w:val="12"/>
              </w:rPr>
            </w:pPr>
          </w:p>
        </w:tc>
        <w:tc>
          <w:tcPr>
            <w:tcW w:w="1440" w:type="dxa"/>
            <w:vAlign w:val="bottom"/>
          </w:tcPr>
          <w:p w14:paraId="72E0C8A2" w14:textId="77777777" w:rsidR="0014263F" w:rsidRPr="00A76996" w:rsidRDefault="0014263F" w:rsidP="0014263F">
            <w:pPr>
              <w:keepNext/>
              <w:keepLines/>
              <w:autoSpaceDE w:val="0"/>
              <w:autoSpaceDN w:val="0"/>
              <w:adjustRightInd w:val="0"/>
              <w:ind w:right="-72" w:hanging="28"/>
              <w:contextualSpacing/>
              <w:jc w:val="right"/>
              <w:rPr>
                <w:rFonts w:ascii="Arial" w:hAnsi="Arial" w:cs="Arial"/>
                <w:sz w:val="12"/>
                <w:szCs w:val="12"/>
              </w:rPr>
            </w:pPr>
          </w:p>
        </w:tc>
        <w:tc>
          <w:tcPr>
            <w:tcW w:w="1440" w:type="dxa"/>
            <w:vAlign w:val="bottom"/>
          </w:tcPr>
          <w:p w14:paraId="347DED7B" w14:textId="77777777" w:rsidR="0014263F" w:rsidRPr="00A76996" w:rsidRDefault="0014263F" w:rsidP="0014263F">
            <w:pPr>
              <w:keepNext/>
              <w:keepLines/>
              <w:tabs>
                <w:tab w:val="left" w:pos="3295"/>
                <w:tab w:val="left" w:pos="9744"/>
              </w:tabs>
              <w:autoSpaceDE w:val="0"/>
              <w:autoSpaceDN w:val="0"/>
              <w:adjustRightInd w:val="0"/>
              <w:ind w:right="-72" w:hanging="30"/>
              <w:contextualSpacing/>
              <w:jc w:val="right"/>
              <w:rPr>
                <w:rFonts w:ascii="Arial" w:hAnsi="Arial" w:cs="Arial"/>
                <w:sz w:val="12"/>
                <w:szCs w:val="12"/>
              </w:rPr>
            </w:pPr>
          </w:p>
        </w:tc>
        <w:tc>
          <w:tcPr>
            <w:tcW w:w="1440" w:type="dxa"/>
            <w:vAlign w:val="bottom"/>
          </w:tcPr>
          <w:p w14:paraId="5E0C609F" w14:textId="77777777" w:rsidR="0014263F" w:rsidRPr="00A76996" w:rsidRDefault="0014263F" w:rsidP="0014263F">
            <w:pPr>
              <w:keepNext/>
              <w:keepLines/>
              <w:tabs>
                <w:tab w:val="left" w:pos="3295"/>
                <w:tab w:val="left" w:pos="9744"/>
              </w:tabs>
              <w:autoSpaceDE w:val="0"/>
              <w:autoSpaceDN w:val="0"/>
              <w:adjustRightInd w:val="0"/>
              <w:ind w:right="-72" w:hanging="28"/>
              <w:contextualSpacing/>
              <w:jc w:val="right"/>
              <w:rPr>
                <w:rFonts w:ascii="Arial" w:hAnsi="Arial" w:cs="Arial"/>
                <w:sz w:val="12"/>
                <w:szCs w:val="12"/>
              </w:rPr>
            </w:pPr>
          </w:p>
        </w:tc>
      </w:tr>
      <w:tr w:rsidR="0014263F" w:rsidRPr="00D94413" w14:paraId="17506C66" w14:textId="77777777" w:rsidTr="0014263F">
        <w:tc>
          <w:tcPr>
            <w:tcW w:w="3690" w:type="dxa"/>
            <w:tcBorders>
              <w:top w:val="nil"/>
              <w:left w:val="nil"/>
              <w:bottom w:val="nil"/>
              <w:right w:val="nil"/>
            </w:tcBorders>
            <w:vAlign w:val="bottom"/>
          </w:tcPr>
          <w:p w14:paraId="073A1667" w14:textId="77777777" w:rsidR="0014263F" w:rsidRPr="00D94413" w:rsidRDefault="0014263F" w:rsidP="0014263F">
            <w:pPr>
              <w:tabs>
                <w:tab w:val="left" w:pos="3295"/>
                <w:tab w:val="left" w:pos="9744"/>
              </w:tabs>
              <w:ind w:left="792" w:right="-72"/>
              <w:contextualSpacing/>
              <w:rPr>
                <w:rFonts w:ascii="Arial" w:hAnsi="Arial" w:cs="Arial"/>
                <w:sz w:val="20"/>
                <w:szCs w:val="20"/>
              </w:rPr>
            </w:pPr>
            <w:r w:rsidRPr="00D94413">
              <w:rPr>
                <w:rFonts w:ascii="Arial" w:hAnsi="Arial" w:cs="Arial"/>
                <w:sz w:val="20"/>
                <w:szCs w:val="20"/>
              </w:rPr>
              <w:t>Opening net book balance</w:t>
            </w:r>
          </w:p>
        </w:tc>
        <w:tc>
          <w:tcPr>
            <w:tcW w:w="1440" w:type="dxa"/>
            <w:vAlign w:val="bottom"/>
          </w:tcPr>
          <w:p w14:paraId="5A7A10C8" w14:textId="009665D4" w:rsidR="0014263F" w:rsidRPr="00D94413" w:rsidRDefault="00D53EDF" w:rsidP="0014263F">
            <w:pPr>
              <w:keepNext/>
              <w:keepLines/>
              <w:autoSpaceDE w:val="0"/>
              <w:autoSpaceDN w:val="0"/>
              <w:adjustRightInd w:val="0"/>
              <w:ind w:right="-72" w:hanging="28"/>
              <w:contextualSpacing/>
              <w:jc w:val="right"/>
              <w:rPr>
                <w:rFonts w:ascii="Arial" w:hAnsi="Arial" w:cs="Arial"/>
                <w:sz w:val="20"/>
                <w:szCs w:val="20"/>
              </w:rPr>
            </w:pPr>
            <w:r w:rsidRPr="00D94413">
              <w:rPr>
                <w:rFonts w:ascii="Arial" w:hAnsi="Arial" w:cs="Arial"/>
                <w:sz w:val="20"/>
                <w:szCs w:val="20"/>
              </w:rPr>
              <w:t>911,940,639</w:t>
            </w:r>
          </w:p>
        </w:tc>
        <w:tc>
          <w:tcPr>
            <w:tcW w:w="1440" w:type="dxa"/>
            <w:vAlign w:val="bottom"/>
          </w:tcPr>
          <w:p w14:paraId="17E2BEAC" w14:textId="77777777" w:rsidR="0014263F" w:rsidRPr="00D94413" w:rsidRDefault="0014263F" w:rsidP="0014263F">
            <w:pPr>
              <w:keepNext/>
              <w:keepLines/>
              <w:autoSpaceDE w:val="0"/>
              <w:autoSpaceDN w:val="0"/>
              <w:adjustRightInd w:val="0"/>
              <w:ind w:right="-72" w:hanging="28"/>
              <w:contextualSpacing/>
              <w:jc w:val="right"/>
              <w:rPr>
                <w:rFonts w:ascii="Arial" w:hAnsi="Arial" w:cs="Arial"/>
                <w:sz w:val="20"/>
                <w:szCs w:val="20"/>
              </w:rPr>
            </w:pPr>
            <w:r w:rsidRPr="00D94413">
              <w:rPr>
                <w:rFonts w:ascii="Arial" w:hAnsi="Arial" w:cs="Arial"/>
                <w:sz w:val="20"/>
                <w:szCs w:val="20"/>
              </w:rPr>
              <w:t>-</w:t>
            </w:r>
          </w:p>
        </w:tc>
        <w:tc>
          <w:tcPr>
            <w:tcW w:w="1440" w:type="dxa"/>
            <w:vAlign w:val="bottom"/>
          </w:tcPr>
          <w:p w14:paraId="70B9832E" w14:textId="0B7744E1" w:rsidR="0014263F" w:rsidRPr="00D94413" w:rsidRDefault="00D53EDF" w:rsidP="0014263F">
            <w:pPr>
              <w:keepNext/>
              <w:keepLines/>
              <w:tabs>
                <w:tab w:val="left" w:pos="3295"/>
                <w:tab w:val="left" w:pos="9744"/>
              </w:tabs>
              <w:autoSpaceDE w:val="0"/>
              <w:autoSpaceDN w:val="0"/>
              <w:adjustRightInd w:val="0"/>
              <w:ind w:right="-72" w:hanging="30"/>
              <w:contextualSpacing/>
              <w:jc w:val="right"/>
              <w:rPr>
                <w:rFonts w:ascii="Arial" w:hAnsi="Arial" w:cs="Arial"/>
                <w:sz w:val="20"/>
                <w:szCs w:val="20"/>
              </w:rPr>
            </w:pPr>
            <w:r w:rsidRPr="00D94413">
              <w:rPr>
                <w:rFonts w:ascii="Arial" w:hAnsi="Arial" w:cs="Arial"/>
                <w:sz w:val="20"/>
                <w:szCs w:val="20"/>
              </w:rPr>
              <w:t>932,737,780</w:t>
            </w:r>
          </w:p>
        </w:tc>
        <w:tc>
          <w:tcPr>
            <w:tcW w:w="1440" w:type="dxa"/>
            <w:vAlign w:val="bottom"/>
          </w:tcPr>
          <w:p w14:paraId="17EA6C7B" w14:textId="77777777" w:rsidR="0014263F" w:rsidRPr="00D94413" w:rsidRDefault="0014263F" w:rsidP="0014263F">
            <w:pPr>
              <w:keepNext/>
              <w:keepLines/>
              <w:tabs>
                <w:tab w:val="left" w:pos="3295"/>
                <w:tab w:val="left" w:pos="9744"/>
              </w:tabs>
              <w:autoSpaceDE w:val="0"/>
              <w:autoSpaceDN w:val="0"/>
              <w:adjustRightInd w:val="0"/>
              <w:ind w:right="-72" w:hanging="28"/>
              <w:contextualSpacing/>
              <w:jc w:val="right"/>
              <w:rPr>
                <w:rFonts w:ascii="Arial" w:hAnsi="Arial" w:cs="Arial"/>
                <w:sz w:val="20"/>
                <w:szCs w:val="20"/>
              </w:rPr>
            </w:pPr>
            <w:r w:rsidRPr="00D94413">
              <w:rPr>
                <w:rFonts w:ascii="Arial" w:hAnsi="Arial" w:cs="Arial"/>
                <w:sz w:val="20"/>
                <w:szCs w:val="20"/>
              </w:rPr>
              <w:t>-</w:t>
            </w:r>
          </w:p>
        </w:tc>
      </w:tr>
      <w:tr w:rsidR="0014263F" w:rsidRPr="00D94413" w14:paraId="2FE12799" w14:textId="77777777" w:rsidTr="0014263F">
        <w:tc>
          <w:tcPr>
            <w:tcW w:w="3690" w:type="dxa"/>
            <w:tcBorders>
              <w:top w:val="nil"/>
              <w:left w:val="nil"/>
              <w:bottom w:val="nil"/>
              <w:right w:val="nil"/>
            </w:tcBorders>
            <w:vAlign w:val="bottom"/>
          </w:tcPr>
          <w:p w14:paraId="035B4400" w14:textId="77777777" w:rsidR="0014263F" w:rsidRPr="00D94413" w:rsidRDefault="0014263F" w:rsidP="0014263F">
            <w:pPr>
              <w:tabs>
                <w:tab w:val="left" w:pos="3295"/>
                <w:tab w:val="left" w:pos="9744"/>
              </w:tabs>
              <w:ind w:left="792" w:right="-72"/>
              <w:contextualSpacing/>
              <w:rPr>
                <w:rFonts w:ascii="Arial" w:hAnsi="Arial" w:cs="Arial"/>
                <w:sz w:val="20"/>
                <w:szCs w:val="20"/>
              </w:rPr>
            </w:pPr>
            <w:r w:rsidRPr="00D94413">
              <w:rPr>
                <w:rFonts w:ascii="Arial" w:hAnsi="Arial" w:cs="Arial"/>
                <w:sz w:val="20"/>
                <w:szCs w:val="20"/>
              </w:rPr>
              <w:t>Addition of interests</w:t>
            </w:r>
          </w:p>
        </w:tc>
        <w:tc>
          <w:tcPr>
            <w:tcW w:w="1440" w:type="dxa"/>
            <w:vAlign w:val="bottom"/>
          </w:tcPr>
          <w:p w14:paraId="5F4C574A" w14:textId="3167623C" w:rsidR="0014263F" w:rsidRPr="00D94413" w:rsidRDefault="00872022" w:rsidP="0014263F">
            <w:pPr>
              <w:keepNext/>
              <w:keepLines/>
              <w:autoSpaceDE w:val="0"/>
              <w:autoSpaceDN w:val="0"/>
              <w:adjustRightInd w:val="0"/>
              <w:ind w:right="-72" w:hanging="28"/>
              <w:contextualSpacing/>
              <w:jc w:val="right"/>
              <w:rPr>
                <w:rFonts w:ascii="Arial" w:hAnsi="Arial" w:cs="Arial"/>
                <w:sz w:val="20"/>
                <w:szCs w:val="20"/>
              </w:rPr>
            </w:pPr>
            <w:r w:rsidRPr="00D94413">
              <w:rPr>
                <w:rFonts w:ascii="Arial" w:hAnsi="Arial" w:cs="Arial"/>
                <w:sz w:val="20"/>
                <w:szCs w:val="20"/>
              </w:rPr>
              <w:t>39,905,120</w:t>
            </w:r>
          </w:p>
        </w:tc>
        <w:tc>
          <w:tcPr>
            <w:tcW w:w="1440" w:type="dxa"/>
            <w:vAlign w:val="bottom"/>
          </w:tcPr>
          <w:p w14:paraId="0EBDA0EE" w14:textId="77777777" w:rsidR="0014263F" w:rsidRPr="00D94413" w:rsidRDefault="0014263F" w:rsidP="0014263F">
            <w:pPr>
              <w:keepNext/>
              <w:keepLines/>
              <w:autoSpaceDE w:val="0"/>
              <w:autoSpaceDN w:val="0"/>
              <w:adjustRightInd w:val="0"/>
              <w:ind w:right="-72" w:hanging="28"/>
              <w:contextualSpacing/>
              <w:jc w:val="right"/>
              <w:rPr>
                <w:rFonts w:ascii="Arial" w:hAnsi="Arial" w:cs="Arial"/>
                <w:sz w:val="20"/>
                <w:szCs w:val="20"/>
              </w:rPr>
            </w:pPr>
            <w:r w:rsidRPr="00D94413">
              <w:rPr>
                <w:rFonts w:ascii="Arial" w:hAnsi="Arial" w:cs="Arial"/>
                <w:sz w:val="20"/>
                <w:szCs w:val="20"/>
              </w:rPr>
              <w:t>932,737,780</w:t>
            </w:r>
          </w:p>
        </w:tc>
        <w:tc>
          <w:tcPr>
            <w:tcW w:w="1440" w:type="dxa"/>
            <w:vAlign w:val="bottom"/>
          </w:tcPr>
          <w:p w14:paraId="1BD38548" w14:textId="7508B872" w:rsidR="0014263F" w:rsidRPr="00D94413" w:rsidRDefault="00AD6556" w:rsidP="0014263F">
            <w:pPr>
              <w:keepNext/>
              <w:keepLines/>
              <w:tabs>
                <w:tab w:val="left" w:pos="3295"/>
                <w:tab w:val="left" w:pos="9744"/>
              </w:tabs>
              <w:autoSpaceDE w:val="0"/>
              <w:autoSpaceDN w:val="0"/>
              <w:adjustRightInd w:val="0"/>
              <w:ind w:right="-72" w:hanging="30"/>
              <w:contextualSpacing/>
              <w:jc w:val="right"/>
              <w:rPr>
                <w:rFonts w:ascii="Arial" w:hAnsi="Arial" w:cs="Arial"/>
                <w:sz w:val="20"/>
                <w:szCs w:val="20"/>
              </w:rPr>
            </w:pPr>
            <w:r w:rsidRPr="00D94413">
              <w:rPr>
                <w:rFonts w:ascii="Arial" w:hAnsi="Arial" w:cs="Arial"/>
                <w:sz w:val="20"/>
                <w:szCs w:val="20"/>
              </w:rPr>
              <w:t>39,905,120</w:t>
            </w:r>
          </w:p>
        </w:tc>
        <w:tc>
          <w:tcPr>
            <w:tcW w:w="1440" w:type="dxa"/>
            <w:vAlign w:val="bottom"/>
          </w:tcPr>
          <w:p w14:paraId="1CACE530" w14:textId="77777777" w:rsidR="0014263F" w:rsidRPr="00D94413" w:rsidRDefault="0014263F" w:rsidP="0014263F">
            <w:pPr>
              <w:keepNext/>
              <w:keepLines/>
              <w:tabs>
                <w:tab w:val="left" w:pos="3295"/>
                <w:tab w:val="left" w:pos="9744"/>
              </w:tabs>
              <w:autoSpaceDE w:val="0"/>
              <w:autoSpaceDN w:val="0"/>
              <w:adjustRightInd w:val="0"/>
              <w:ind w:right="-72" w:hanging="28"/>
              <w:contextualSpacing/>
              <w:jc w:val="right"/>
              <w:rPr>
                <w:rFonts w:ascii="Arial" w:hAnsi="Arial" w:cs="Arial"/>
                <w:sz w:val="20"/>
                <w:szCs w:val="20"/>
              </w:rPr>
            </w:pPr>
            <w:r w:rsidRPr="00D94413">
              <w:rPr>
                <w:rFonts w:ascii="Arial" w:hAnsi="Arial" w:cs="Arial"/>
                <w:sz w:val="20"/>
                <w:szCs w:val="20"/>
              </w:rPr>
              <w:t>932,737,780</w:t>
            </w:r>
          </w:p>
        </w:tc>
      </w:tr>
      <w:tr w:rsidR="0014263F" w:rsidRPr="00D94413" w14:paraId="0F9BC0C1" w14:textId="77777777" w:rsidTr="0014263F">
        <w:tc>
          <w:tcPr>
            <w:tcW w:w="3690" w:type="dxa"/>
            <w:tcBorders>
              <w:top w:val="nil"/>
              <w:left w:val="nil"/>
              <w:bottom w:val="nil"/>
              <w:right w:val="nil"/>
            </w:tcBorders>
            <w:vAlign w:val="bottom"/>
          </w:tcPr>
          <w:p w14:paraId="6BB8E528" w14:textId="6EEEFDAA" w:rsidR="0014263F" w:rsidRPr="00D94413" w:rsidRDefault="0014263F" w:rsidP="0014263F">
            <w:pPr>
              <w:tabs>
                <w:tab w:val="left" w:pos="3295"/>
                <w:tab w:val="left" w:pos="9744"/>
              </w:tabs>
              <w:ind w:left="792" w:right="-72"/>
              <w:contextualSpacing/>
              <w:rPr>
                <w:rFonts w:ascii="Arial" w:hAnsi="Arial" w:cs="Arial"/>
                <w:sz w:val="20"/>
                <w:szCs w:val="20"/>
              </w:rPr>
            </w:pPr>
            <w:r w:rsidRPr="00D94413">
              <w:rPr>
                <w:rFonts w:ascii="Arial" w:hAnsi="Arial" w:cs="Arial"/>
                <w:sz w:val="20"/>
                <w:szCs w:val="20"/>
              </w:rPr>
              <w:t>Share of</w:t>
            </w:r>
            <w:r w:rsidR="00960856" w:rsidRPr="00D94413">
              <w:rPr>
                <w:rFonts w:ascii="Arial" w:hAnsi="Arial" w:cs="Arial"/>
                <w:sz w:val="20"/>
                <w:szCs w:val="20"/>
              </w:rPr>
              <w:t xml:space="preserve"> profit</w:t>
            </w:r>
            <w:r w:rsidRPr="00D94413">
              <w:rPr>
                <w:rFonts w:ascii="Arial" w:hAnsi="Arial" w:cs="Arial"/>
                <w:sz w:val="20"/>
                <w:szCs w:val="20"/>
              </w:rPr>
              <w:t xml:space="preserve"> </w:t>
            </w:r>
            <w:r w:rsidR="00960856" w:rsidRPr="00D94413">
              <w:rPr>
                <w:rFonts w:ascii="Arial" w:hAnsi="Arial" w:cs="Arial"/>
                <w:sz w:val="20"/>
                <w:szCs w:val="20"/>
              </w:rPr>
              <w:t>(</w:t>
            </w:r>
            <w:r w:rsidRPr="00D94413">
              <w:rPr>
                <w:rFonts w:ascii="Arial" w:hAnsi="Arial" w:cs="Arial"/>
                <w:sz w:val="20"/>
                <w:szCs w:val="20"/>
              </w:rPr>
              <w:t>loss</w:t>
            </w:r>
            <w:r w:rsidR="00960856" w:rsidRPr="00D94413">
              <w:rPr>
                <w:rFonts w:ascii="Arial" w:hAnsi="Arial" w:cs="Arial"/>
                <w:sz w:val="20"/>
                <w:szCs w:val="20"/>
              </w:rPr>
              <w:t>) from</w:t>
            </w:r>
          </w:p>
        </w:tc>
        <w:tc>
          <w:tcPr>
            <w:tcW w:w="1440" w:type="dxa"/>
            <w:vAlign w:val="bottom"/>
          </w:tcPr>
          <w:p w14:paraId="2F3C21CC" w14:textId="77777777" w:rsidR="0014263F" w:rsidRPr="00D94413" w:rsidRDefault="0014263F" w:rsidP="0014263F">
            <w:pPr>
              <w:keepNext/>
              <w:keepLines/>
              <w:autoSpaceDE w:val="0"/>
              <w:autoSpaceDN w:val="0"/>
              <w:adjustRightInd w:val="0"/>
              <w:ind w:right="-72" w:hanging="28"/>
              <w:contextualSpacing/>
              <w:jc w:val="right"/>
              <w:rPr>
                <w:rFonts w:ascii="Arial" w:hAnsi="Arial" w:cs="Arial"/>
                <w:sz w:val="20"/>
                <w:szCs w:val="20"/>
              </w:rPr>
            </w:pPr>
          </w:p>
        </w:tc>
        <w:tc>
          <w:tcPr>
            <w:tcW w:w="1440" w:type="dxa"/>
            <w:vAlign w:val="bottom"/>
          </w:tcPr>
          <w:p w14:paraId="30E96919" w14:textId="77777777" w:rsidR="0014263F" w:rsidRPr="00D94413" w:rsidRDefault="0014263F" w:rsidP="0014263F">
            <w:pPr>
              <w:keepNext/>
              <w:keepLines/>
              <w:autoSpaceDE w:val="0"/>
              <w:autoSpaceDN w:val="0"/>
              <w:adjustRightInd w:val="0"/>
              <w:ind w:right="-72" w:hanging="28"/>
              <w:contextualSpacing/>
              <w:jc w:val="right"/>
              <w:rPr>
                <w:rFonts w:ascii="Arial" w:hAnsi="Arial" w:cs="Arial"/>
                <w:sz w:val="20"/>
                <w:szCs w:val="20"/>
              </w:rPr>
            </w:pPr>
          </w:p>
        </w:tc>
        <w:tc>
          <w:tcPr>
            <w:tcW w:w="1440" w:type="dxa"/>
            <w:vAlign w:val="bottom"/>
          </w:tcPr>
          <w:p w14:paraId="0571C3B2" w14:textId="77777777" w:rsidR="0014263F" w:rsidRPr="00D94413" w:rsidRDefault="0014263F" w:rsidP="0014263F">
            <w:pPr>
              <w:keepNext/>
              <w:keepLines/>
              <w:tabs>
                <w:tab w:val="left" w:pos="3295"/>
                <w:tab w:val="left" w:pos="9744"/>
              </w:tabs>
              <w:autoSpaceDE w:val="0"/>
              <w:autoSpaceDN w:val="0"/>
              <w:adjustRightInd w:val="0"/>
              <w:ind w:right="-72" w:hanging="30"/>
              <w:contextualSpacing/>
              <w:jc w:val="right"/>
              <w:rPr>
                <w:rFonts w:ascii="Arial" w:hAnsi="Arial" w:cs="Arial"/>
                <w:sz w:val="20"/>
                <w:szCs w:val="20"/>
              </w:rPr>
            </w:pPr>
          </w:p>
        </w:tc>
        <w:tc>
          <w:tcPr>
            <w:tcW w:w="1440" w:type="dxa"/>
            <w:vAlign w:val="bottom"/>
          </w:tcPr>
          <w:p w14:paraId="786D2E72" w14:textId="77777777" w:rsidR="0014263F" w:rsidRPr="00D94413" w:rsidRDefault="0014263F" w:rsidP="0014263F">
            <w:pPr>
              <w:keepNext/>
              <w:keepLines/>
              <w:tabs>
                <w:tab w:val="left" w:pos="3295"/>
                <w:tab w:val="left" w:pos="9744"/>
              </w:tabs>
              <w:autoSpaceDE w:val="0"/>
              <w:autoSpaceDN w:val="0"/>
              <w:adjustRightInd w:val="0"/>
              <w:ind w:right="-72" w:hanging="28"/>
              <w:contextualSpacing/>
              <w:jc w:val="right"/>
              <w:rPr>
                <w:rFonts w:ascii="Arial" w:hAnsi="Arial" w:cs="Arial"/>
                <w:sz w:val="20"/>
                <w:szCs w:val="20"/>
              </w:rPr>
            </w:pPr>
          </w:p>
        </w:tc>
      </w:tr>
      <w:tr w:rsidR="0014263F" w:rsidRPr="00D94413" w14:paraId="529BFA17" w14:textId="77777777" w:rsidTr="0014263F">
        <w:trPr>
          <w:trHeight w:val="63"/>
        </w:trPr>
        <w:tc>
          <w:tcPr>
            <w:tcW w:w="3690" w:type="dxa"/>
            <w:tcBorders>
              <w:top w:val="nil"/>
              <w:left w:val="nil"/>
              <w:bottom w:val="nil"/>
              <w:right w:val="nil"/>
            </w:tcBorders>
          </w:tcPr>
          <w:p w14:paraId="653E70F8" w14:textId="77777777" w:rsidR="0014263F" w:rsidRPr="00D94413" w:rsidRDefault="0014263F" w:rsidP="0014263F">
            <w:pPr>
              <w:tabs>
                <w:tab w:val="left" w:pos="3295"/>
                <w:tab w:val="left" w:pos="9744"/>
              </w:tabs>
              <w:ind w:left="792" w:right="-72"/>
              <w:contextualSpacing/>
              <w:rPr>
                <w:rFonts w:ascii="Arial" w:hAnsi="Arial" w:cs="Arial"/>
                <w:sz w:val="20"/>
                <w:szCs w:val="20"/>
              </w:rPr>
            </w:pPr>
            <w:r w:rsidRPr="00D94413">
              <w:rPr>
                <w:rFonts w:ascii="Arial" w:hAnsi="Arial" w:cs="Arial"/>
                <w:sz w:val="20"/>
                <w:szCs w:val="20"/>
                <w:cs/>
              </w:rPr>
              <w:t xml:space="preserve">   </w:t>
            </w:r>
            <w:r w:rsidRPr="00D94413">
              <w:rPr>
                <w:rFonts w:ascii="Arial" w:hAnsi="Arial" w:cs="Arial"/>
                <w:sz w:val="20"/>
                <w:szCs w:val="20"/>
              </w:rPr>
              <w:t>joint ventures</w:t>
            </w:r>
          </w:p>
        </w:tc>
        <w:tc>
          <w:tcPr>
            <w:tcW w:w="1440" w:type="dxa"/>
          </w:tcPr>
          <w:p w14:paraId="2780D787" w14:textId="33284BE8" w:rsidR="0014263F" w:rsidRPr="00D94413" w:rsidRDefault="00872022" w:rsidP="0014263F">
            <w:pPr>
              <w:keepNext/>
              <w:keepLines/>
              <w:pBdr>
                <w:bottom w:val="single" w:sz="4" w:space="1" w:color="auto"/>
              </w:pBdr>
              <w:autoSpaceDE w:val="0"/>
              <w:autoSpaceDN w:val="0"/>
              <w:adjustRightInd w:val="0"/>
              <w:ind w:right="-72" w:hanging="28"/>
              <w:contextualSpacing/>
              <w:jc w:val="right"/>
              <w:rPr>
                <w:rFonts w:ascii="Arial" w:hAnsi="Arial" w:cs="Arial"/>
                <w:sz w:val="20"/>
                <w:szCs w:val="20"/>
              </w:rPr>
            </w:pPr>
            <w:r w:rsidRPr="00D94413">
              <w:rPr>
                <w:rFonts w:ascii="Arial" w:hAnsi="Arial" w:cs="Arial"/>
                <w:sz w:val="20"/>
                <w:szCs w:val="20"/>
              </w:rPr>
              <w:t>97,487,394</w:t>
            </w:r>
          </w:p>
        </w:tc>
        <w:tc>
          <w:tcPr>
            <w:tcW w:w="1440" w:type="dxa"/>
          </w:tcPr>
          <w:p w14:paraId="14D90C12" w14:textId="77777777" w:rsidR="0014263F" w:rsidRPr="00D94413" w:rsidRDefault="0014263F" w:rsidP="0014263F">
            <w:pPr>
              <w:pBdr>
                <w:bottom w:val="single" w:sz="4" w:space="1" w:color="auto"/>
              </w:pBdr>
              <w:suppressAutoHyphens/>
              <w:ind w:right="-72" w:hanging="28"/>
              <w:jc w:val="right"/>
              <w:rPr>
                <w:rFonts w:ascii="Arial" w:eastAsia="Cordia New" w:hAnsi="Arial" w:cs="Arial"/>
                <w:sz w:val="20"/>
                <w:szCs w:val="20"/>
                <w:lang w:eastAsia="en-GB"/>
              </w:rPr>
            </w:pPr>
            <w:r w:rsidRPr="00D94413">
              <w:rPr>
                <w:rFonts w:ascii="Arial" w:hAnsi="Arial" w:cs="Arial"/>
                <w:sz w:val="20"/>
                <w:szCs w:val="20"/>
              </w:rPr>
              <w:t>(20,797,141)</w:t>
            </w:r>
          </w:p>
        </w:tc>
        <w:tc>
          <w:tcPr>
            <w:tcW w:w="1440" w:type="dxa"/>
          </w:tcPr>
          <w:p w14:paraId="65B0C097" w14:textId="6A98E752" w:rsidR="0014263F" w:rsidRPr="00D94413" w:rsidRDefault="00AD6556" w:rsidP="0014263F">
            <w:pPr>
              <w:pBdr>
                <w:bottom w:val="single" w:sz="4" w:space="1" w:color="auto"/>
              </w:pBdr>
              <w:suppressAutoHyphens/>
              <w:ind w:right="-72" w:hanging="30"/>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48D94795" w14:textId="77777777" w:rsidR="0014263F" w:rsidRPr="00D94413" w:rsidRDefault="0014263F" w:rsidP="0014263F">
            <w:pPr>
              <w:pBdr>
                <w:bottom w:val="single" w:sz="4" w:space="1" w:color="auto"/>
              </w:pBdr>
              <w:suppressAutoHyphens/>
              <w:ind w:right="-72" w:hanging="28"/>
              <w:jc w:val="right"/>
              <w:rPr>
                <w:rFonts w:ascii="Arial" w:eastAsia="Cordia New" w:hAnsi="Arial" w:cs="Arial"/>
                <w:sz w:val="20"/>
                <w:szCs w:val="20"/>
                <w:lang w:eastAsia="en-GB"/>
              </w:rPr>
            </w:pPr>
            <w:r w:rsidRPr="00D94413">
              <w:rPr>
                <w:rFonts w:ascii="Arial" w:hAnsi="Arial" w:cs="Arial"/>
                <w:spacing w:val="-2"/>
                <w:sz w:val="20"/>
                <w:szCs w:val="20"/>
              </w:rPr>
              <w:t>-</w:t>
            </w:r>
          </w:p>
        </w:tc>
      </w:tr>
      <w:tr w:rsidR="0014263F" w:rsidRPr="00A76996" w14:paraId="26671AC8" w14:textId="77777777" w:rsidTr="0014263F">
        <w:trPr>
          <w:trHeight w:val="63"/>
        </w:trPr>
        <w:tc>
          <w:tcPr>
            <w:tcW w:w="3690" w:type="dxa"/>
            <w:tcBorders>
              <w:top w:val="nil"/>
              <w:left w:val="nil"/>
              <w:bottom w:val="nil"/>
              <w:right w:val="nil"/>
            </w:tcBorders>
          </w:tcPr>
          <w:p w14:paraId="44D631D3" w14:textId="77777777" w:rsidR="0014263F" w:rsidRPr="00A76996" w:rsidRDefault="0014263F" w:rsidP="0014263F">
            <w:pPr>
              <w:tabs>
                <w:tab w:val="left" w:pos="3295"/>
                <w:tab w:val="left" w:pos="9744"/>
              </w:tabs>
              <w:ind w:left="792" w:right="-72"/>
              <w:contextualSpacing/>
              <w:rPr>
                <w:rFonts w:ascii="Arial" w:hAnsi="Arial" w:cs="Arial"/>
                <w:sz w:val="12"/>
                <w:szCs w:val="12"/>
              </w:rPr>
            </w:pPr>
          </w:p>
        </w:tc>
        <w:tc>
          <w:tcPr>
            <w:tcW w:w="1440" w:type="dxa"/>
          </w:tcPr>
          <w:p w14:paraId="684253F3" w14:textId="77777777" w:rsidR="0014263F" w:rsidRPr="00A76996" w:rsidRDefault="0014263F" w:rsidP="0014263F">
            <w:pPr>
              <w:keepNext/>
              <w:keepLines/>
              <w:autoSpaceDE w:val="0"/>
              <w:autoSpaceDN w:val="0"/>
              <w:adjustRightInd w:val="0"/>
              <w:ind w:right="-72" w:hanging="28"/>
              <w:contextualSpacing/>
              <w:jc w:val="right"/>
              <w:rPr>
                <w:rFonts w:ascii="Arial" w:hAnsi="Arial" w:cs="Arial"/>
                <w:sz w:val="12"/>
                <w:szCs w:val="12"/>
              </w:rPr>
            </w:pPr>
          </w:p>
        </w:tc>
        <w:tc>
          <w:tcPr>
            <w:tcW w:w="1440" w:type="dxa"/>
          </w:tcPr>
          <w:p w14:paraId="539B8B7C" w14:textId="77777777" w:rsidR="0014263F" w:rsidRPr="00A76996" w:rsidRDefault="0014263F" w:rsidP="0014263F">
            <w:pPr>
              <w:suppressAutoHyphens/>
              <w:ind w:right="-72" w:hanging="28"/>
              <w:jc w:val="right"/>
              <w:rPr>
                <w:rFonts w:ascii="Arial" w:eastAsia="Cordia New" w:hAnsi="Arial" w:cs="Arial"/>
                <w:sz w:val="12"/>
                <w:szCs w:val="12"/>
                <w:lang w:eastAsia="en-GB"/>
              </w:rPr>
            </w:pPr>
          </w:p>
        </w:tc>
        <w:tc>
          <w:tcPr>
            <w:tcW w:w="1440" w:type="dxa"/>
          </w:tcPr>
          <w:p w14:paraId="1142F7B4" w14:textId="77777777" w:rsidR="0014263F" w:rsidRPr="00A76996" w:rsidRDefault="0014263F" w:rsidP="0014263F">
            <w:pPr>
              <w:suppressAutoHyphens/>
              <w:ind w:right="-72" w:hanging="30"/>
              <w:jc w:val="right"/>
              <w:rPr>
                <w:rFonts w:ascii="Arial" w:hAnsi="Arial" w:cs="Arial"/>
                <w:spacing w:val="-2"/>
                <w:sz w:val="12"/>
                <w:szCs w:val="12"/>
              </w:rPr>
            </w:pPr>
          </w:p>
        </w:tc>
        <w:tc>
          <w:tcPr>
            <w:tcW w:w="1440" w:type="dxa"/>
          </w:tcPr>
          <w:p w14:paraId="51257E32" w14:textId="77777777" w:rsidR="0014263F" w:rsidRPr="00A76996" w:rsidRDefault="0014263F" w:rsidP="0014263F">
            <w:pPr>
              <w:suppressAutoHyphens/>
              <w:ind w:right="-72" w:hanging="28"/>
              <w:jc w:val="right"/>
              <w:rPr>
                <w:rFonts w:ascii="Arial" w:eastAsia="Cordia New" w:hAnsi="Arial" w:cs="Arial"/>
                <w:sz w:val="12"/>
                <w:szCs w:val="12"/>
                <w:lang w:eastAsia="en-GB"/>
              </w:rPr>
            </w:pPr>
          </w:p>
        </w:tc>
      </w:tr>
      <w:tr w:rsidR="0014263F" w:rsidRPr="00D94413" w14:paraId="5894E997" w14:textId="77777777" w:rsidTr="0014263F">
        <w:trPr>
          <w:trHeight w:val="63"/>
        </w:trPr>
        <w:tc>
          <w:tcPr>
            <w:tcW w:w="3690" w:type="dxa"/>
            <w:tcBorders>
              <w:top w:val="nil"/>
              <w:left w:val="nil"/>
              <w:bottom w:val="nil"/>
              <w:right w:val="nil"/>
            </w:tcBorders>
          </w:tcPr>
          <w:p w14:paraId="5C7B4398" w14:textId="77777777" w:rsidR="0014263F" w:rsidRPr="00D94413" w:rsidRDefault="0014263F" w:rsidP="0014263F">
            <w:pPr>
              <w:tabs>
                <w:tab w:val="left" w:pos="3295"/>
                <w:tab w:val="left" w:pos="9744"/>
              </w:tabs>
              <w:ind w:left="792" w:right="-72"/>
              <w:contextualSpacing/>
              <w:rPr>
                <w:rFonts w:ascii="Arial" w:hAnsi="Arial" w:cs="Arial"/>
                <w:sz w:val="20"/>
                <w:szCs w:val="20"/>
              </w:rPr>
            </w:pPr>
            <w:r w:rsidRPr="00D94413">
              <w:rPr>
                <w:rFonts w:ascii="Arial" w:hAnsi="Arial" w:cs="Arial"/>
                <w:sz w:val="20"/>
                <w:szCs w:val="20"/>
              </w:rPr>
              <w:t>Closing net book balance</w:t>
            </w:r>
          </w:p>
        </w:tc>
        <w:tc>
          <w:tcPr>
            <w:tcW w:w="1440" w:type="dxa"/>
          </w:tcPr>
          <w:p w14:paraId="7FDD0F5B" w14:textId="0EFC26F9" w:rsidR="0014263F" w:rsidRPr="00D94413" w:rsidRDefault="00872022" w:rsidP="0014263F">
            <w:pPr>
              <w:keepNext/>
              <w:keepLines/>
              <w:pBdr>
                <w:bottom w:val="double" w:sz="4" w:space="1" w:color="auto"/>
              </w:pBdr>
              <w:autoSpaceDE w:val="0"/>
              <w:autoSpaceDN w:val="0"/>
              <w:adjustRightInd w:val="0"/>
              <w:ind w:right="-72" w:hanging="28"/>
              <w:contextualSpacing/>
              <w:jc w:val="right"/>
              <w:rPr>
                <w:rFonts w:ascii="Arial" w:hAnsi="Arial" w:cs="Arial"/>
                <w:sz w:val="20"/>
                <w:szCs w:val="20"/>
              </w:rPr>
            </w:pPr>
            <w:r w:rsidRPr="00D94413">
              <w:rPr>
                <w:rFonts w:ascii="Arial" w:hAnsi="Arial" w:cs="Arial"/>
                <w:sz w:val="20"/>
                <w:szCs w:val="20"/>
              </w:rPr>
              <w:t>1,049,333,153</w:t>
            </w:r>
          </w:p>
        </w:tc>
        <w:tc>
          <w:tcPr>
            <w:tcW w:w="1440" w:type="dxa"/>
          </w:tcPr>
          <w:p w14:paraId="5EA320E6" w14:textId="77777777" w:rsidR="0014263F" w:rsidRPr="00D94413" w:rsidRDefault="0014263F" w:rsidP="0014263F">
            <w:pPr>
              <w:pBdr>
                <w:bottom w:val="double" w:sz="4" w:space="1" w:color="auto"/>
              </w:pBdr>
              <w:suppressAutoHyphens/>
              <w:ind w:right="-72" w:hanging="28"/>
              <w:jc w:val="right"/>
              <w:rPr>
                <w:rFonts w:ascii="Arial" w:eastAsia="Cordia New" w:hAnsi="Arial" w:cs="Arial"/>
                <w:sz w:val="20"/>
                <w:szCs w:val="20"/>
                <w:lang w:eastAsia="en-GB"/>
              </w:rPr>
            </w:pPr>
            <w:r w:rsidRPr="00D94413">
              <w:rPr>
                <w:rFonts w:ascii="Arial" w:hAnsi="Arial" w:cs="Arial"/>
                <w:sz w:val="20"/>
                <w:szCs w:val="20"/>
              </w:rPr>
              <w:t>911,940,639</w:t>
            </w:r>
          </w:p>
        </w:tc>
        <w:tc>
          <w:tcPr>
            <w:tcW w:w="1440" w:type="dxa"/>
          </w:tcPr>
          <w:p w14:paraId="333207B9" w14:textId="06EF2303" w:rsidR="0014263F" w:rsidRPr="00D94413" w:rsidRDefault="00AD6556" w:rsidP="0014263F">
            <w:pPr>
              <w:pBdr>
                <w:bottom w:val="double" w:sz="4" w:space="1" w:color="auto"/>
              </w:pBdr>
              <w:suppressAutoHyphens/>
              <w:ind w:right="-72" w:hanging="30"/>
              <w:jc w:val="right"/>
              <w:rPr>
                <w:rFonts w:ascii="Arial" w:hAnsi="Arial" w:cs="Arial"/>
                <w:spacing w:val="-2"/>
                <w:sz w:val="20"/>
                <w:szCs w:val="20"/>
              </w:rPr>
            </w:pPr>
            <w:r w:rsidRPr="00D94413">
              <w:rPr>
                <w:rFonts w:ascii="Arial" w:hAnsi="Arial" w:cs="Arial"/>
                <w:spacing w:val="-2"/>
                <w:sz w:val="20"/>
                <w:szCs w:val="20"/>
              </w:rPr>
              <w:t>972,642,900</w:t>
            </w:r>
          </w:p>
        </w:tc>
        <w:tc>
          <w:tcPr>
            <w:tcW w:w="1440" w:type="dxa"/>
          </w:tcPr>
          <w:p w14:paraId="215F1AD4" w14:textId="77777777" w:rsidR="0014263F" w:rsidRPr="00D94413" w:rsidRDefault="0014263F" w:rsidP="0014263F">
            <w:pPr>
              <w:pBdr>
                <w:bottom w:val="double" w:sz="4" w:space="1" w:color="auto"/>
              </w:pBdr>
              <w:suppressAutoHyphens/>
              <w:ind w:right="-72" w:hanging="28"/>
              <w:jc w:val="right"/>
              <w:rPr>
                <w:rFonts w:ascii="Arial" w:eastAsia="Cordia New" w:hAnsi="Arial" w:cs="Arial"/>
                <w:sz w:val="20"/>
                <w:szCs w:val="20"/>
                <w:lang w:eastAsia="en-GB"/>
              </w:rPr>
            </w:pPr>
            <w:r w:rsidRPr="00D94413">
              <w:rPr>
                <w:rFonts w:ascii="Arial" w:hAnsi="Arial" w:cs="Arial"/>
                <w:sz w:val="20"/>
                <w:szCs w:val="20"/>
              </w:rPr>
              <w:t>932,737,780</w:t>
            </w:r>
          </w:p>
        </w:tc>
      </w:tr>
    </w:tbl>
    <w:p w14:paraId="7085C2C7" w14:textId="77777777" w:rsidR="00AD17C3" w:rsidRPr="00D94413" w:rsidRDefault="00AD17C3" w:rsidP="00AD17C3">
      <w:pPr>
        <w:ind w:left="540"/>
        <w:contextualSpacing/>
        <w:rPr>
          <w:rFonts w:ascii="Arial" w:hAnsi="Arial" w:cs="Arial"/>
          <w:sz w:val="20"/>
          <w:szCs w:val="20"/>
        </w:rPr>
      </w:pPr>
    </w:p>
    <w:p w14:paraId="3EC45A84" w14:textId="77777777" w:rsidR="00057C7F" w:rsidRPr="00D94413" w:rsidRDefault="00057C7F">
      <w:pPr>
        <w:rPr>
          <w:rFonts w:ascii="Arial" w:hAnsi="Arial" w:cs="Arial"/>
          <w:b/>
          <w:bCs/>
          <w:sz w:val="20"/>
          <w:szCs w:val="20"/>
        </w:rPr>
      </w:pPr>
      <w:r w:rsidRPr="00D94413">
        <w:rPr>
          <w:rFonts w:ascii="Arial" w:hAnsi="Arial" w:cs="Arial"/>
          <w:b/>
          <w:bCs/>
          <w:sz w:val="20"/>
          <w:szCs w:val="20"/>
        </w:rPr>
        <w:br w:type="page"/>
      </w:r>
    </w:p>
    <w:p w14:paraId="2C0E1B06" w14:textId="77777777" w:rsidR="00A76996" w:rsidRDefault="00A76996" w:rsidP="006124FE">
      <w:pPr>
        <w:tabs>
          <w:tab w:val="left" w:pos="532"/>
        </w:tabs>
        <w:contextualSpacing/>
        <w:rPr>
          <w:rFonts w:ascii="Arial" w:hAnsi="Arial" w:cs="Arial"/>
          <w:b/>
          <w:bCs/>
          <w:sz w:val="20"/>
          <w:szCs w:val="20"/>
        </w:rPr>
      </w:pPr>
    </w:p>
    <w:p w14:paraId="25BE0F35" w14:textId="590EF863" w:rsidR="00C67CD4" w:rsidRPr="00D94413" w:rsidRDefault="003B1A29" w:rsidP="006124FE">
      <w:pPr>
        <w:tabs>
          <w:tab w:val="left" w:pos="532"/>
        </w:tabs>
        <w:contextualSpacing/>
        <w:rPr>
          <w:rFonts w:ascii="Arial" w:hAnsi="Arial" w:cs="Arial"/>
          <w:b/>
          <w:bCs/>
          <w:sz w:val="20"/>
          <w:szCs w:val="20"/>
        </w:rPr>
      </w:pPr>
      <w:r w:rsidRPr="00D94413">
        <w:rPr>
          <w:rFonts w:ascii="Arial" w:hAnsi="Arial" w:cs="Arial"/>
          <w:b/>
          <w:bCs/>
          <w:sz w:val="20"/>
          <w:szCs w:val="20"/>
        </w:rPr>
        <w:t>1</w:t>
      </w:r>
      <w:r w:rsidR="002249DF" w:rsidRPr="00D94413">
        <w:rPr>
          <w:rFonts w:ascii="Arial" w:hAnsi="Arial" w:cs="Arial"/>
          <w:b/>
          <w:bCs/>
          <w:sz w:val="20"/>
          <w:szCs w:val="20"/>
        </w:rPr>
        <w:t>5</w:t>
      </w:r>
      <w:r w:rsidR="00C67CD4" w:rsidRPr="00D94413">
        <w:rPr>
          <w:rFonts w:ascii="Arial" w:hAnsi="Arial" w:cs="Arial"/>
          <w:b/>
          <w:bCs/>
          <w:sz w:val="20"/>
          <w:szCs w:val="20"/>
        </w:rPr>
        <w:tab/>
        <w:t>Other long-term investments</w:t>
      </w:r>
    </w:p>
    <w:p w14:paraId="0EB19F53" w14:textId="77777777" w:rsidR="003A40F7" w:rsidRPr="00D94413" w:rsidRDefault="003A40F7" w:rsidP="00204430">
      <w:pPr>
        <w:tabs>
          <w:tab w:val="left" w:pos="532"/>
        </w:tabs>
        <w:contextualSpacing/>
        <w:rPr>
          <w:rFonts w:ascii="Arial" w:hAnsi="Arial" w:cs="Arial"/>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571867" w:rsidRPr="00D94413" w14:paraId="1C96345A" w14:textId="77777777" w:rsidTr="00D84E0D">
        <w:tc>
          <w:tcPr>
            <w:tcW w:w="3690" w:type="dxa"/>
            <w:tcBorders>
              <w:top w:val="nil"/>
              <w:left w:val="nil"/>
              <w:bottom w:val="nil"/>
              <w:right w:val="nil"/>
            </w:tcBorders>
            <w:vAlign w:val="bottom"/>
          </w:tcPr>
          <w:p w14:paraId="038273EB" w14:textId="77777777" w:rsidR="00571867" w:rsidRPr="00D94413" w:rsidRDefault="00571867" w:rsidP="00D84E0D">
            <w:pPr>
              <w:tabs>
                <w:tab w:val="left" w:pos="3295"/>
                <w:tab w:val="left" w:pos="9744"/>
              </w:tabs>
              <w:ind w:left="432" w:right="-108"/>
              <w:contextualSpacing/>
              <w:rPr>
                <w:rFonts w:ascii="Arial" w:hAnsi="Arial" w:cs="Arial"/>
                <w:b/>
                <w:bCs/>
                <w:sz w:val="20"/>
                <w:szCs w:val="20"/>
              </w:rPr>
            </w:pPr>
          </w:p>
        </w:tc>
        <w:tc>
          <w:tcPr>
            <w:tcW w:w="2880" w:type="dxa"/>
            <w:gridSpan w:val="2"/>
            <w:vAlign w:val="bottom"/>
          </w:tcPr>
          <w:p w14:paraId="3EA5BAB0" w14:textId="662F6F9D" w:rsidR="00571867" w:rsidRPr="00D94413" w:rsidRDefault="00926130" w:rsidP="001210A0">
            <w:pPr>
              <w:pBdr>
                <w:bottom w:val="single" w:sz="4" w:space="1" w:color="auto"/>
              </w:pBdr>
              <w:suppressAutoHyphens/>
              <w:ind w:right="-72" w:hanging="136"/>
              <w:contextualSpacing/>
              <w:jc w:val="center"/>
              <w:rPr>
                <w:rFonts w:ascii="Arial" w:hAnsi="Arial" w:cs="Arial"/>
                <w:b/>
                <w:bCs/>
                <w:spacing w:val="-2"/>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80" w:type="dxa"/>
            <w:gridSpan w:val="2"/>
            <w:vAlign w:val="bottom"/>
          </w:tcPr>
          <w:p w14:paraId="76F7D43E" w14:textId="684D40B6" w:rsidR="00571867" w:rsidRPr="00D94413" w:rsidRDefault="006736A9" w:rsidP="001210A0">
            <w:pPr>
              <w:pBdr>
                <w:bottom w:val="single" w:sz="4" w:space="1" w:color="auto"/>
              </w:pBdr>
              <w:tabs>
                <w:tab w:val="left" w:pos="3295"/>
                <w:tab w:val="right" w:pos="9744"/>
              </w:tabs>
              <w:suppressAutoHyphens/>
              <w:ind w:right="-72" w:hanging="28"/>
              <w:contextualSpacing/>
              <w:jc w:val="center"/>
              <w:rPr>
                <w:rFonts w:ascii="Arial" w:hAnsi="Arial" w:cs="Arial"/>
                <w:b/>
                <w:bCs/>
                <w:spacing w:val="-2"/>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D84E0D" w:rsidRPr="00D94413" w14:paraId="3CA1E5ED" w14:textId="77777777" w:rsidTr="00D84E0D">
        <w:tc>
          <w:tcPr>
            <w:tcW w:w="3690" w:type="dxa"/>
            <w:tcBorders>
              <w:top w:val="nil"/>
              <w:left w:val="nil"/>
              <w:bottom w:val="nil"/>
              <w:right w:val="nil"/>
            </w:tcBorders>
            <w:vAlign w:val="bottom"/>
          </w:tcPr>
          <w:p w14:paraId="496334D7" w14:textId="77777777" w:rsidR="00D84E0D" w:rsidRPr="00D94413" w:rsidRDefault="00D84E0D" w:rsidP="00D84E0D">
            <w:pPr>
              <w:tabs>
                <w:tab w:val="left" w:pos="3295"/>
                <w:tab w:val="left" w:pos="9744"/>
              </w:tabs>
              <w:ind w:left="432" w:right="-108"/>
              <w:contextualSpacing/>
              <w:rPr>
                <w:rFonts w:ascii="Arial" w:hAnsi="Arial" w:cs="Arial"/>
                <w:b/>
                <w:bCs/>
                <w:sz w:val="20"/>
                <w:szCs w:val="20"/>
              </w:rPr>
            </w:pPr>
          </w:p>
        </w:tc>
        <w:tc>
          <w:tcPr>
            <w:tcW w:w="1440" w:type="dxa"/>
            <w:vAlign w:val="bottom"/>
          </w:tcPr>
          <w:p w14:paraId="7DEEF544" w14:textId="125E3D84" w:rsidR="00D84E0D" w:rsidRPr="00D94413" w:rsidRDefault="00D84E0D" w:rsidP="001210A0">
            <w:pPr>
              <w:pBdr>
                <w:bottom w:val="single" w:sz="4" w:space="1" w:color="auto"/>
              </w:pBdr>
              <w:suppressAutoHyphens/>
              <w:ind w:right="-72" w:hanging="136"/>
              <w:contextualSpacing/>
              <w:jc w:val="right"/>
              <w:rPr>
                <w:rFonts w:ascii="Arial" w:hAnsi="Arial" w:cs="Arial"/>
                <w:b/>
                <w:bCs/>
                <w:spacing w:val="-2"/>
                <w:sz w:val="20"/>
                <w:szCs w:val="20"/>
              </w:rPr>
            </w:pPr>
            <w:r w:rsidRPr="00D94413">
              <w:rPr>
                <w:rFonts w:ascii="Arial" w:hAnsi="Arial" w:cs="Arial"/>
                <w:b/>
                <w:bCs/>
                <w:spacing w:val="-2"/>
                <w:sz w:val="20"/>
                <w:szCs w:val="20"/>
              </w:rPr>
              <w:t>2016</w:t>
            </w:r>
          </w:p>
          <w:p w14:paraId="534437C0" w14:textId="77777777" w:rsidR="00D84E0D" w:rsidRPr="00D94413" w:rsidRDefault="00D84E0D" w:rsidP="001210A0">
            <w:pPr>
              <w:pBdr>
                <w:bottom w:val="single" w:sz="4" w:space="1" w:color="auto"/>
              </w:pBdr>
              <w:suppressAutoHyphens/>
              <w:ind w:right="-72" w:hanging="136"/>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440" w:type="dxa"/>
            <w:vAlign w:val="bottom"/>
          </w:tcPr>
          <w:p w14:paraId="7B1B98F0" w14:textId="49BD06EF" w:rsidR="00D84E0D" w:rsidRPr="00D94413" w:rsidRDefault="00D84E0D" w:rsidP="001210A0">
            <w:pPr>
              <w:pBdr>
                <w:bottom w:val="single" w:sz="4" w:space="1" w:color="auto"/>
              </w:pBdr>
              <w:suppressAutoHyphens/>
              <w:ind w:right="-72" w:hanging="28"/>
              <w:contextualSpacing/>
              <w:jc w:val="right"/>
              <w:rPr>
                <w:rFonts w:ascii="Arial" w:hAnsi="Arial" w:cs="Arial"/>
                <w:b/>
                <w:bCs/>
                <w:spacing w:val="-2"/>
                <w:sz w:val="20"/>
                <w:szCs w:val="20"/>
              </w:rPr>
            </w:pPr>
            <w:r w:rsidRPr="00D94413">
              <w:rPr>
                <w:rFonts w:ascii="Arial" w:hAnsi="Arial" w:cs="Arial"/>
                <w:b/>
                <w:bCs/>
                <w:spacing w:val="-2"/>
                <w:sz w:val="20"/>
                <w:szCs w:val="20"/>
              </w:rPr>
              <w:t>2015</w:t>
            </w:r>
          </w:p>
          <w:p w14:paraId="6CC7275F" w14:textId="77777777" w:rsidR="00D84E0D" w:rsidRPr="00D94413" w:rsidRDefault="00D84E0D" w:rsidP="001210A0">
            <w:pPr>
              <w:pBdr>
                <w:bottom w:val="single" w:sz="4" w:space="1" w:color="auto"/>
              </w:pBdr>
              <w:suppressAutoHyphens/>
              <w:ind w:right="-72" w:hanging="28"/>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440" w:type="dxa"/>
            <w:vAlign w:val="bottom"/>
          </w:tcPr>
          <w:p w14:paraId="71A0A2BA" w14:textId="24298970" w:rsidR="00D84E0D" w:rsidRPr="00D94413" w:rsidRDefault="00D84E0D" w:rsidP="001210A0">
            <w:pPr>
              <w:pBdr>
                <w:bottom w:val="single" w:sz="4" w:space="1" w:color="auto"/>
              </w:pBdr>
              <w:tabs>
                <w:tab w:val="left" w:pos="3295"/>
                <w:tab w:val="right" w:pos="9744"/>
              </w:tabs>
              <w:suppressAutoHyphens/>
              <w:ind w:right="-72" w:hanging="30"/>
              <w:contextualSpacing/>
              <w:jc w:val="right"/>
              <w:rPr>
                <w:rFonts w:ascii="Arial" w:hAnsi="Arial" w:cs="Arial"/>
                <w:b/>
                <w:bCs/>
                <w:spacing w:val="-2"/>
                <w:sz w:val="20"/>
                <w:szCs w:val="20"/>
              </w:rPr>
            </w:pPr>
            <w:r w:rsidRPr="00D94413">
              <w:rPr>
                <w:rFonts w:ascii="Arial" w:hAnsi="Arial" w:cs="Arial"/>
                <w:b/>
                <w:bCs/>
                <w:spacing w:val="-2"/>
                <w:sz w:val="20"/>
                <w:szCs w:val="20"/>
              </w:rPr>
              <w:t>2016</w:t>
            </w:r>
          </w:p>
          <w:p w14:paraId="3A8FA0BF" w14:textId="77777777" w:rsidR="00D84E0D" w:rsidRPr="00D94413" w:rsidRDefault="00D84E0D" w:rsidP="001210A0">
            <w:pPr>
              <w:pBdr>
                <w:bottom w:val="single" w:sz="4" w:space="1" w:color="auto"/>
              </w:pBdr>
              <w:tabs>
                <w:tab w:val="left" w:pos="3295"/>
                <w:tab w:val="right" w:pos="9744"/>
              </w:tabs>
              <w:suppressAutoHyphens/>
              <w:ind w:right="-72" w:hanging="30"/>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440" w:type="dxa"/>
            <w:vAlign w:val="bottom"/>
          </w:tcPr>
          <w:p w14:paraId="33169DDF" w14:textId="1D3D1F8D" w:rsidR="00D84E0D" w:rsidRPr="00D94413" w:rsidRDefault="00D84E0D" w:rsidP="001210A0">
            <w:pPr>
              <w:pBdr>
                <w:bottom w:val="single" w:sz="4" w:space="1" w:color="auto"/>
              </w:pBdr>
              <w:tabs>
                <w:tab w:val="left" w:pos="3295"/>
                <w:tab w:val="right" w:pos="9744"/>
              </w:tabs>
              <w:suppressAutoHyphens/>
              <w:ind w:right="-72" w:hanging="28"/>
              <w:contextualSpacing/>
              <w:jc w:val="right"/>
              <w:rPr>
                <w:rFonts w:ascii="Arial" w:hAnsi="Arial" w:cs="Arial"/>
                <w:b/>
                <w:bCs/>
                <w:spacing w:val="-2"/>
                <w:sz w:val="20"/>
                <w:szCs w:val="20"/>
              </w:rPr>
            </w:pPr>
            <w:r w:rsidRPr="00D94413">
              <w:rPr>
                <w:rFonts w:ascii="Arial" w:hAnsi="Arial" w:cs="Arial"/>
                <w:b/>
                <w:bCs/>
                <w:spacing w:val="-2"/>
                <w:sz w:val="20"/>
                <w:szCs w:val="20"/>
              </w:rPr>
              <w:t>2015</w:t>
            </w:r>
          </w:p>
          <w:p w14:paraId="05B34FBA" w14:textId="77777777" w:rsidR="00D84E0D" w:rsidRPr="00D94413" w:rsidRDefault="00D84E0D" w:rsidP="001210A0">
            <w:pPr>
              <w:pBdr>
                <w:bottom w:val="single" w:sz="4" w:space="1" w:color="auto"/>
              </w:pBdr>
              <w:tabs>
                <w:tab w:val="left" w:pos="3295"/>
                <w:tab w:val="right" w:pos="9744"/>
              </w:tabs>
              <w:suppressAutoHyphens/>
              <w:ind w:right="-72" w:hanging="28"/>
              <w:contextualSpacing/>
              <w:jc w:val="right"/>
              <w:rPr>
                <w:rFonts w:ascii="Arial" w:hAnsi="Arial" w:cs="Arial"/>
                <w:b/>
                <w:bCs/>
                <w:spacing w:val="-2"/>
                <w:sz w:val="20"/>
                <w:szCs w:val="20"/>
              </w:rPr>
            </w:pPr>
            <w:r w:rsidRPr="00D94413">
              <w:rPr>
                <w:rFonts w:ascii="Arial" w:hAnsi="Arial" w:cs="Arial"/>
                <w:b/>
                <w:bCs/>
                <w:spacing w:val="-2"/>
                <w:sz w:val="20"/>
                <w:szCs w:val="20"/>
              </w:rPr>
              <w:t>Baht</w:t>
            </w:r>
          </w:p>
        </w:tc>
      </w:tr>
      <w:tr w:rsidR="00D84E0D" w:rsidRPr="00A76996" w14:paraId="7B85D2C9" w14:textId="77777777" w:rsidTr="00D84E0D">
        <w:trPr>
          <w:trHeight w:val="72"/>
        </w:trPr>
        <w:tc>
          <w:tcPr>
            <w:tcW w:w="3690" w:type="dxa"/>
            <w:tcBorders>
              <w:top w:val="nil"/>
              <w:left w:val="nil"/>
              <w:bottom w:val="nil"/>
              <w:right w:val="nil"/>
            </w:tcBorders>
            <w:vAlign w:val="bottom"/>
          </w:tcPr>
          <w:p w14:paraId="29FE9BE7" w14:textId="77777777" w:rsidR="00D84E0D" w:rsidRPr="00A76996" w:rsidRDefault="00D84E0D" w:rsidP="00D84E0D">
            <w:pPr>
              <w:tabs>
                <w:tab w:val="left" w:pos="3295"/>
                <w:tab w:val="left" w:pos="9744"/>
              </w:tabs>
              <w:ind w:left="432" w:right="-108"/>
              <w:contextualSpacing/>
              <w:rPr>
                <w:rFonts w:ascii="Arial" w:hAnsi="Arial" w:cs="Arial"/>
                <w:sz w:val="12"/>
                <w:szCs w:val="12"/>
              </w:rPr>
            </w:pPr>
          </w:p>
        </w:tc>
        <w:tc>
          <w:tcPr>
            <w:tcW w:w="1440" w:type="dxa"/>
            <w:vAlign w:val="bottom"/>
          </w:tcPr>
          <w:p w14:paraId="27AFA87D" w14:textId="77777777" w:rsidR="00D84E0D" w:rsidRPr="00A76996" w:rsidRDefault="00D84E0D" w:rsidP="001210A0">
            <w:pPr>
              <w:keepNext/>
              <w:keepLines/>
              <w:autoSpaceDE w:val="0"/>
              <w:autoSpaceDN w:val="0"/>
              <w:adjustRightInd w:val="0"/>
              <w:ind w:right="-72" w:hanging="136"/>
              <w:contextualSpacing/>
              <w:jc w:val="right"/>
              <w:rPr>
                <w:rFonts w:ascii="Arial" w:hAnsi="Arial" w:cs="Arial"/>
                <w:sz w:val="12"/>
                <w:szCs w:val="12"/>
              </w:rPr>
            </w:pPr>
          </w:p>
        </w:tc>
        <w:tc>
          <w:tcPr>
            <w:tcW w:w="1440" w:type="dxa"/>
            <w:vAlign w:val="bottom"/>
          </w:tcPr>
          <w:p w14:paraId="18DF8666" w14:textId="77777777" w:rsidR="00D84E0D" w:rsidRPr="00A76996" w:rsidRDefault="00D84E0D" w:rsidP="001210A0">
            <w:pPr>
              <w:keepNext/>
              <w:keepLines/>
              <w:autoSpaceDE w:val="0"/>
              <w:autoSpaceDN w:val="0"/>
              <w:adjustRightInd w:val="0"/>
              <w:ind w:right="-72" w:hanging="28"/>
              <w:contextualSpacing/>
              <w:jc w:val="right"/>
              <w:rPr>
                <w:rFonts w:ascii="Arial" w:hAnsi="Arial" w:cs="Arial"/>
                <w:sz w:val="12"/>
                <w:szCs w:val="12"/>
              </w:rPr>
            </w:pPr>
          </w:p>
        </w:tc>
        <w:tc>
          <w:tcPr>
            <w:tcW w:w="1440" w:type="dxa"/>
            <w:vAlign w:val="bottom"/>
          </w:tcPr>
          <w:p w14:paraId="255B1B79" w14:textId="77777777" w:rsidR="00D84E0D" w:rsidRPr="00A76996" w:rsidRDefault="00D84E0D" w:rsidP="001210A0">
            <w:pPr>
              <w:keepNext/>
              <w:keepLines/>
              <w:tabs>
                <w:tab w:val="left" w:pos="3295"/>
                <w:tab w:val="left" w:pos="9744"/>
              </w:tabs>
              <w:autoSpaceDE w:val="0"/>
              <w:autoSpaceDN w:val="0"/>
              <w:adjustRightInd w:val="0"/>
              <w:ind w:right="-72" w:hanging="30"/>
              <w:contextualSpacing/>
              <w:jc w:val="right"/>
              <w:rPr>
                <w:rFonts w:ascii="Arial" w:hAnsi="Arial" w:cs="Arial"/>
                <w:sz w:val="12"/>
                <w:szCs w:val="12"/>
              </w:rPr>
            </w:pPr>
          </w:p>
        </w:tc>
        <w:tc>
          <w:tcPr>
            <w:tcW w:w="1440" w:type="dxa"/>
            <w:vAlign w:val="bottom"/>
          </w:tcPr>
          <w:p w14:paraId="3339C002" w14:textId="77777777" w:rsidR="00D84E0D" w:rsidRPr="00A76996" w:rsidRDefault="00D84E0D" w:rsidP="001210A0">
            <w:pPr>
              <w:keepNext/>
              <w:keepLines/>
              <w:tabs>
                <w:tab w:val="left" w:pos="3295"/>
                <w:tab w:val="left" w:pos="9744"/>
              </w:tabs>
              <w:autoSpaceDE w:val="0"/>
              <w:autoSpaceDN w:val="0"/>
              <w:adjustRightInd w:val="0"/>
              <w:ind w:right="-72" w:hanging="28"/>
              <w:contextualSpacing/>
              <w:jc w:val="right"/>
              <w:rPr>
                <w:rFonts w:ascii="Arial" w:hAnsi="Arial" w:cs="Arial"/>
                <w:sz w:val="12"/>
                <w:szCs w:val="12"/>
              </w:rPr>
            </w:pPr>
          </w:p>
        </w:tc>
      </w:tr>
      <w:tr w:rsidR="00D84E0D" w:rsidRPr="00D94413" w14:paraId="6B150B9F" w14:textId="77777777" w:rsidTr="00D84E0D">
        <w:tc>
          <w:tcPr>
            <w:tcW w:w="3690" w:type="dxa"/>
            <w:tcBorders>
              <w:top w:val="nil"/>
              <w:left w:val="nil"/>
              <w:bottom w:val="nil"/>
              <w:right w:val="nil"/>
            </w:tcBorders>
            <w:vAlign w:val="bottom"/>
          </w:tcPr>
          <w:p w14:paraId="57F47463" w14:textId="744D8669" w:rsidR="00D84E0D" w:rsidRPr="00D94413" w:rsidRDefault="00D84E0D" w:rsidP="00D84E0D">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Opening net book amount</w:t>
            </w:r>
          </w:p>
        </w:tc>
        <w:tc>
          <w:tcPr>
            <w:tcW w:w="1440" w:type="dxa"/>
            <w:vAlign w:val="bottom"/>
          </w:tcPr>
          <w:p w14:paraId="5821CE1C" w14:textId="195ED647" w:rsidR="00D84E0D" w:rsidRPr="00D94413" w:rsidRDefault="00D53EDF" w:rsidP="00D84E0D">
            <w:pPr>
              <w:keepNext/>
              <w:keepLines/>
              <w:autoSpaceDE w:val="0"/>
              <w:autoSpaceDN w:val="0"/>
              <w:adjustRightInd w:val="0"/>
              <w:ind w:right="-72" w:hanging="136"/>
              <w:contextualSpacing/>
              <w:jc w:val="right"/>
              <w:rPr>
                <w:rFonts w:ascii="Arial" w:hAnsi="Arial" w:cs="Arial"/>
                <w:sz w:val="20"/>
                <w:szCs w:val="20"/>
              </w:rPr>
            </w:pPr>
            <w:r w:rsidRPr="00D94413">
              <w:rPr>
                <w:rFonts w:ascii="Arial" w:hAnsi="Arial" w:cs="Arial"/>
                <w:sz w:val="20"/>
                <w:szCs w:val="20"/>
              </w:rPr>
              <w:t>5,000,000</w:t>
            </w:r>
          </w:p>
        </w:tc>
        <w:tc>
          <w:tcPr>
            <w:tcW w:w="1440" w:type="dxa"/>
            <w:vAlign w:val="bottom"/>
          </w:tcPr>
          <w:p w14:paraId="23ECE157" w14:textId="422A5EC9" w:rsidR="00D84E0D" w:rsidRPr="00D94413" w:rsidRDefault="00D84E0D" w:rsidP="00D84E0D">
            <w:pPr>
              <w:keepNext/>
              <w:keepLines/>
              <w:autoSpaceDE w:val="0"/>
              <w:autoSpaceDN w:val="0"/>
              <w:adjustRightInd w:val="0"/>
              <w:ind w:right="-72" w:hanging="28"/>
              <w:contextualSpacing/>
              <w:jc w:val="right"/>
              <w:rPr>
                <w:rFonts w:ascii="Arial" w:hAnsi="Arial" w:cs="Arial"/>
                <w:sz w:val="20"/>
                <w:szCs w:val="20"/>
              </w:rPr>
            </w:pPr>
            <w:r w:rsidRPr="00D94413">
              <w:rPr>
                <w:rFonts w:ascii="Arial" w:hAnsi="Arial" w:cs="Arial"/>
                <w:sz w:val="20"/>
                <w:szCs w:val="20"/>
              </w:rPr>
              <w:t>11,000,000</w:t>
            </w:r>
          </w:p>
        </w:tc>
        <w:tc>
          <w:tcPr>
            <w:tcW w:w="1440" w:type="dxa"/>
            <w:vAlign w:val="bottom"/>
          </w:tcPr>
          <w:p w14:paraId="3C717F37" w14:textId="664F2F44" w:rsidR="00D84E0D" w:rsidRPr="00D94413" w:rsidRDefault="00D53EDF" w:rsidP="00D84E0D">
            <w:pPr>
              <w:keepNext/>
              <w:keepLines/>
              <w:tabs>
                <w:tab w:val="left" w:pos="3295"/>
                <w:tab w:val="left" w:pos="9744"/>
              </w:tabs>
              <w:autoSpaceDE w:val="0"/>
              <w:autoSpaceDN w:val="0"/>
              <w:adjustRightInd w:val="0"/>
              <w:ind w:right="-72" w:hanging="30"/>
              <w:contextualSpacing/>
              <w:jc w:val="right"/>
              <w:rPr>
                <w:rFonts w:ascii="Arial" w:hAnsi="Arial" w:cs="Arial"/>
                <w:sz w:val="20"/>
                <w:szCs w:val="20"/>
              </w:rPr>
            </w:pPr>
            <w:r w:rsidRPr="00D94413">
              <w:rPr>
                <w:rFonts w:ascii="Arial" w:hAnsi="Arial" w:cs="Arial"/>
                <w:sz w:val="20"/>
                <w:szCs w:val="20"/>
              </w:rPr>
              <w:t>-</w:t>
            </w:r>
          </w:p>
        </w:tc>
        <w:tc>
          <w:tcPr>
            <w:tcW w:w="1440" w:type="dxa"/>
            <w:vAlign w:val="bottom"/>
          </w:tcPr>
          <w:p w14:paraId="692A2BD5" w14:textId="5A2BDE58" w:rsidR="00D84E0D" w:rsidRPr="00D94413" w:rsidRDefault="00D84E0D" w:rsidP="00D84E0D">
            <w:pPr>
              <w:keepNext/>
              <w:keepLines/>
              <w:tabs>
                <w:tab w:val="left" w:pos="3295"/>
                <w:tab w:val="left" w:pos="9744"/>
              </w:tabs>
              <w:autoSpaceDE w:val="0"/>
              <w:autoSpaceDN w:val="0"/>
              <w:adjustRightInd w:val="0"/>
              <w:ind w:right="-72" w:hanging="28"/>
              <w:contextualSpacing/>
              <w:jc w:val="right"/>
              <w:rPr>
                <w:rFonts w:ascii="Arial" w:hAnsi="Arial" w:cs="Arial"/>
                <w:sz w:val="20"/>
                <w:szCs w:val="20"/>
              </w:rPr>
            </w:pPr>
            <w:r w:rsidRPr="00D94413">
              <w:rPr>
                <w:rFonts w:ascii="Arial" w:hAnsi="Arial" w:cs="Arial"/>
                <w:sz w:val="20"/>
                <w:szCs w:val="20"/>
              </w:rPr>
              <w:t>6,000,000</w:t>
            </w:r>
          </w:p>
        </w:tc>
      </w:tr>
      <w:tr w:rsidR="00D84E0D" w:rsidRPr="00D94413" w14:paraId="2C332FB6" w14:textId="77777777" w:rsidTr="00D84E0D">
        <w:tc>
          <w:tcPr>
            <w:tcW w:w="3690" w:type="dxa"/>
            <w:tcBorders>
              <w:top w:val="nil"/>
              <w:left w:val="nil"/>
              <w:bottom w:val="nil"/>
              <w:right w:val="nil"/>
            </w:tcBorders>
            <w:vAlign w:val="bottom"/>
          </w:tcPr>
          <w:p w14:paraId="7749C6BA" w14:textId="589911F6" w:rsidR="000247D1" w:rsidRDefault="00AE2F63" w:rsidP="00D84E0D">
            <w:pPr>
              <w:tabs>
                <w:tab w:val="left" w:pos="3295"/>
                <w:tab w:val="left" w:pos="9744"/>
              </w:tabs>
              <w:ind w:left="432" w:right="-108"/>
              <w:contextualSpacing/>
              <w:rPr>
                <w:rFonts w:ascii="Arial" w:hAnsi="Arial" w:cs="Arial"/>
                <w:sz w:val="20"/>
                <w:szCs w:val="20"/>
                <w:lang w:val="en-US"/>
              </w:rPr>
            </w:pPr>
            <w:r w:rsidRPr="00D94413">
              <w:rPr>
                <w:rFonts w:ascii="Arial" w:hAnsi="Arial" w:cs="Arial"/>
                <w:sz w:val="20"/>
                <w:szCs w:val="20"/>
              </w:rPr>
              <w:t>C</w:t>
            </w:r>
            <w:r w:rsidR="000247D1">
              <w:rPr>
                <w:rFonts w:ascii="Arial" w:hAnsi="Arial" w:cs="Arial"/>
                <w:sz w:val="20"/>
                <w:szCs w:val="20"/>
                <w:lang w:val="en-US"/>
              </w:rPr>
              <w:t>hange of status from other</w:t>
            </w:r>
          </w:p>
          <w:p w14:paraId="45549305" w14:textId="77777777" w:rsidR="000247D1" w:rsidRDefault="000247D1" w:rsidP="00D84E0D">
            <w:pPr>
              <w:tabs>
                <w:tab w:val="left" w:pos="3295"/>
                <w:tab w:val="left" w:pos="9744"/>
              </w:tabs>
              <w:ind w:left="432" w:right="-108"/>
              <w:contextualSpacing/>
              <w:rPr>
                <w:rFonts w:ascii="Arial" w:hAnsi="Arial" w:cs="Arial"/>
                <w:sz w:val="20"/>
                <w:szCs w:val="20"/>
              </w:rPr>
            </w:pPr>
            <w:r>
              <w:rPr>
                <w:rFonts w:ascii="Arial" w:hAnsi="Arial" w:cs="Arial"/>
                <w:sz w:val="20"/>
                <w:szCs w:val="20"/>
                <w:lang w:val="en-US"/>
              </w:rPr>
              <w:t xml:space="preserve">   </w:t>
            </w:r>
            <w:r w:rsidR="00AE2F63" w:rsidRPr="00D94413">
              <w:rPr>
                <w:rFonts w:ascii="Arial" w:hAnsi="Arial" w:cs="Arial"/>
                <w:sz w:val="20"/>
                <w:szCs w:val="20"/>
                <w:lang w:val="en-US"/>
              </w:rPr>
              <w:t>long-term</w:t>
            </w:r>
            <w:r w:rsidR="000B0343" w:rsidRPr="00D94413">
              <w:rPr>
                <w:rFonts w:ascii="Arial" w:hAnsi="Arial" w:cs="Arial"/>
                <w:sz w:val="20"/>
                <w:szCs w:val="20"/>
              </w:rPr>
              <w:t xml:space="preserve"> </w:t>
            </w:r>
            <w:r>
              <w:rPr>
                <w:rFonts w:ascii="Arial" w:hAnsi="Arial" w:cs="Arial"/>
                <w:sz w:val="20"/>
                <w:szCs w:val="20"/>
              </w:rPr>
              <w:t>investment to</w:t>
            </w:r>
          </w:p>
          <w:p w14:paraId="0F172450" w14:textId="035300D5" w:rsidR="00D84E0D" w:rsidRPr="00D94413" w:rsidRDefault="000247D1" w:rsidP="00D84E0D">
            <w:pPr>
              <w:tabs>
                <w:tab w:val="left" w:pos="3295"/>
                <w:tab w:val="left" w:pos="9744"/>
              </w:tabs>
              <w:ind w:left="432" w:right="-108"/>
              <w:contextualSpacing/>
              <w:rPr>
                <w:rFonts w:ascii="Arial" w:hAnsi="Arial" w:cs="Arial"/>
                <w:sz w:val="20"/>
                <w:szCs w:val="20"/>
              </w:rPr>
            </w:pPr>
            <w:r>
              <w:rPr>
                <w:rFonts w:ascii="Arial" w:hAnsi="Arial" w:cs="Arial"/>
                <w:sz w:val="20"/>
                <w:szCs w:val="20"/>
              </w:rPr>
              <w:t xml:space="preserve">   </w:t>
            </w:r>
            <w:r w:rsidR="00363D81" w:rsidRPr="00D94413">
              <w:rPr>
                <w:rFonts w:ascii="Arial" w:hAnsi="Arial" w:cs="Arial"/>
                <w:sz w:val="20"/>
                <w:szCs w:val="20"/>
              </w:rPr>
              <w:t xml:space="preserve">subsidiary </w:t>
            </w:r>
            <w:r w:rsidR="000B0343" w:rsidRPr="00D94413">
              <w:rPr>
                <w:rFonts w:ascii="Arial" w:hAnsi="Arial" w:cs="Arial"/>
                <w:sz w:val="20"/>
                <w:szCs w:val="20"/>
              </w:rPr>
              <w:t>(Note 13)</w:t>
            </w:r>
          </w:p>
        </w:tc>
        <w:tc>
          <w:tcPr>
            <w:tcW w:w="1440" w:type="dxa"/>
            <w:vAlign w:val="bottom"/>
          </w:tcPr>
          <w:p w14:paraId="05D8BFBF" w14:textId="00EF0828" w:rsidR="00D84E0D" w:rsidRPr="00D94413" w:rsidRDefault="008342E0" w:rsidP="00D84E0D">
            <w:pPr>
              <w:keepNext/>
              <w:keepLines/>
              <w:autoSpaceDE w:val="0"/>
              <w:autoSpaceDN w:val="0"/>
              <w:adjustRightInd w:val="0"/>
              <w:ind w:right="-72" w:hanging="136"/>
              <w:contextualSpacing/>
              <w:jc w:val="right"/>
              <w:rPr>
                <w:rFonts w:ascii="Arial" w:hAnsi="Arial" w:cs="Arial"/>
                <w:sz w:val="20"/>
                <w:szCs w:val="20"/>
              </w:rPr>
            </w:pPr>
            <w:r w:rsidRPr="00D94413">
              <w:rPr>
                <w:rFonts w:ascii="Arial" w:hAnsi="Arial" w:cs="Arial"/>
                <w:sz w:val="20"/>
                <w:szCs w:val="20"/>
              </w:rPr>
              <w:t>(5,000,000)</w:t>
            </w:r>
          </w:p>
        </w:tc>
        <w:tc>
          <w:tcPr>
            <w:tcW w:w="1440" w:type="dxa"/>
            <w:vAlign w:val="bottom"/>
          </w:tcPr>
          <w:p w14:paraId="6740BC14" w14:textId="3826C561" w:rsidR="00D84E0D" w:rsidRPr="00D94413" w:rsidRDefault="00D84E0D" w:rsidP="00D84E0D">
            <w:pPr>
              <w:keepNext/>
              <w:keepLines/>
              <w:autoSpaceDE w:val="0"/>
              <w:autoSpaceDN w:val="0"/>
              <w:adjustRightInd w:val="0"/>
              <w:ind w:right="-72" w:hanging="28"/>
              <w:contextualSpacing/>
              <w:jc w:val="right"/>
              <w:rPr>
                <w:rFonts w:ascii="Arial" w:hAnsi="Arial" w:cs="Arial"/>
                <w:sz w:val="20"/>
                <w:szCs w:val="20"/>
              </w:rPr>
            </w:pPr>
            <w:r w:rsidRPr="00D94413">
              <w:rPr>
                <w:rFonts w:ascii="Arial" w:hAnsi="Arial" w:cs="Arial"/>
                <w:sz w:val="20"/>
                <w:szCs w:val="20"/>
              </w:rPr>
              <w:t>-</w:t>
            </w:r>
          </w:p>
        </w:tc>
        <w:tc>
          <w:tcPr>
            <w:tcW w:w="1440" w:type="dxa"/>
            <w:vAlign w:val="bottom"/>
          </w:tcPr>
          <w:p w14:paraId="6F9ED551" w14:textId="2DEF5593" w:rsidR="00D84E0D" w:rsidRPr="00D94413" w:rsidRDefault="008342E0" w:rsidP="00D84E0D">
            <w:pPr>
              <w:keepNext/>
              <w:keepLines/>
              <w:tabs>
                <w:tab w:val="left" w:pos="3295"/>
                <w:tab w:val="left" w:pos="9744"/>
              </w:tabs>
              <w:autoSpaceDE w:val="0"/>
              <w:autoSpaceDN w:val="0"/>
              <w:adjustRightInd w:val="0"/>
              <w:ind w:right="-72" w:hanging="30"/>
              <w:contextualSpacing/>
              <w:jc w:val="right"/>
              <w:rPr>
                <w:rFonts w:ascii="Arial" w:hAnsi="Arial" w:cs="Arial"/>
                <w:sz w:val="20"/>
                <w:szCs w:val="20"/>
              </w:rPr>
            </w:pPr>
            <w:r w:rsidRPr="00D94413">
              <w:rPr>
                <w:rFonts w:ascii="Arial" w:hAnsi="Arial" w:cs="Arial"/>
                <w:sz w:val="20"/>
                <w:szCs w:val="20"/>
              </w:rPr>
              <w:t>-</w:t>
            </w:r>
          </w:p>
        </w:tc>
        <w:tc>
          <w:tcPr>
            <w:tcW w:w="1440" w:type="dxa"/>
            <w:vAlign w:val="bottom"/>
          </w:tcPr>
          <w:p w14:paraId="3B6A71BF" w14:textId="24B2AE54" w:rsidR="00D84E0D" w:rsidRPr="00D94413" w:rsidRDefault="00D84E0D" w:rsidP="00D84E0D">
            <w:pPr>
              <w:keepNext/>
              <w:keepLines/>
              <w:tabs>
                <w:tab w:val="left" w:pos="3295"/>
                <w:tab w:val="left" w:pos="9744"/>
              </w:tabs>
              <w:autoSpaceDE w:val="0"/>
              <w:autoSpaceDN w:val="0"/>
              <w:adjustRightInd w:val="0"/>
              <w:ind w:right="-72" w:hanging="28"/>
              <w:contextualSpacing/>
              <w:jc w:val="right"/>
              <w:rPr>
                <w:rFonts w:ascii="Arial" w:hAnsi="Arial" w:cs="Arial"/>
                <w:sz w:val="20"/>
                <w:szCs w:val="20"/>
              </w:rPr>
            </w:pPr>
            <w:r w:rsidRPr="00D94413">
              <w:rPr>
                <w:rFonts w:ascii="Arial" w:hAnsi="Arial" w:cs="Arial"/>
                <w:sz w:val="20"/>
                <w:szCs w:val="20"/>
              </w:rPr>
              <w:t>-</w:t>
            </w:r>
          </w:p>
        </w:tc>
      </w:tr>
      <w:tr w:rsidR="00D84E0D" w:rsidRPr="00D94413" w14:paraId="3CFA8816" w14:textId="77777777" w:rsidTr="00D84E0D">
        <w:tc>
          <w:tcPr>
            <w:tcW w:w="3690" w:type="dxa"/>
            <w:tcBorders>
              <w:top w:val="nil"/>
              <w:left w:val="nil"/>
              <w:bottom w:val="nil"/>
              <w:right w:val="nil"/>
            </w:tcBorders>
            <w:vAlign w:val="bottom"/>
          </w:tcPr>
          <w:p w14:paraId="1BA499B8" w14:textId="72439120" w:rsidR="00D84E0D" w:rsidRPr="00D94413" w:rsidRDefault="00D84E0D" w:rsidP="00D84E0D">
            <w:pPr>
              <w:tabs>
                <w:tab w:val="left" w:pos="3295"/>
                <w:tab w:val="left" w:pos="9744"/>
              </w:tabs>
              <w:ind w:left="432" w:right="-108"/>
              <w:contextualSpacing/>
              <w:rPr>
                <w:rFonts w:ascii="Arial" w:hAnsi="Arial" w:cs="Arial"/>
                <w:sz w:val="20"/>
                <w:szCs w:val="20"/>
              </w:rPr>
            </w:pPr>
            <w:r w:rsidRPr="00D94413">
              <w:rPr>
                <w:rFonts w:ascii="Arial" w:hAnsi="Arial" w:cs="Arial"/>
                <w:sz w:val="20"/>
                <w:szCs w:val="20"/>
                <w:lang w:val="en-US"/>
              </w:rPr>
              <w:t>Liquidation</w:t>
            </w:r>
          </w:p>
        </w:tc>
        <w:tc>
          <w:tcPr>
            <w:tcW w:w="1440" w:type="dxa"/>
            <w:vAlign w:val="bottom"/>
          </w:tcPr>
          <w:p w14:paraId="14A9FAF1" w14:textId="7192609A" w:rsidR="00D84E0D" w:rsidRPr="00D94413" w:rsidRDefault="008342E0" w:rsidP="00D84E0D">
            <w:pPr>
              <w:keepNext/>
              <w:keepLines/>
              <w:pBdr>
                <w:bottom w:val="single" w:sz="4" w:space="1" w:color="auto"/>
              </w:pBdr>
              <w:autoSpaceDE w:val="0"/>
              <w:autoSpaceDN w:val="0"/>
              <w:adjustRightInd w:val="0"/>
              <w:ind w:right="-72" w:hanging="136"/>
              <w:contextualSpacing/>
              <w:jc w:val="right"/>
              <w:rPr>
                <w:rFonts w:ascii="Arial" w:hAnsi="Arial" w:cs="Arial"/>
                <w:sz w:val="20"/>
                <w:szCs w:val="20"/>
              </w:rPr>
            </w:pPr>
            <w:r w:rsidRPr="00D94413">
              <w:rPr>
                <w:rFonts w:ascii="Arial" w:hAnsi="Arial" w:cs="Arial"/>
                <w:sz w:val="20"/>
                <w:szCs w:val="20"/>
              </w:rPr>
              <w:t>-</w:t>
            </w:r>
          </w:p>
        </w:tc>
        <w:tc>
          <w:tcPr>
            <w:tcW w:w="1440" w:type="dxa"/>
            <w:vAlign w:val="bottom"/>
          </w:tcPr>
          <w:p w14:paraId="580CB3E2" w14:textId="32BC55CA" w:rsidR="00D84E0D" w:rsidRPr="00D94413" w:rsidRDefault="00D84E0D" w:rsidP="00D84E0D">
            <w:pPr>
              <w:keepNext/>
              <w:keepLines/>
              <w:pBdr>
                <w:bottom w:val="single" w:sz="4" w:space="1" w:color="auto"/>
              </w:pBdr>
              <w:autoSpaceDE w:val="0"/>
              <w:autoSpaceDN w:val="0"/>
              <w:adjustRightInd w:val="0"/>
              <w:ind w:right="-72" w:hanging="28"/>
              <w:contextualSpacing/>
              <w:jc w:val="right"/>
              <w:rPr>
                <w:rFonts w:ascii="Arial" w:hAnsi="Arial" w:cs="Arial"/>
                <w:sz w:val="20"/>
                <w:szCs w:val="20"/>
              </w:rPr>
            </w:pPr>
            <w:r w:rsidRPr="00D94413">
              <w:rPr>
                <w:rFonts w:ascii="Arial" w:hAnsi="Arial" w:cs="Arial"/>
                <w:sz w:val="20"/>
                <w:szCs w:val="20"/>
              </w:rPr>
              <w:t>(6,000,000)</w:t>
            </w:r>
          </w:p>
        </w:tc>
        <w:tc>
          <w:tcPr>
            <w:tcW w:w="1440" w:type="dxa"/>
            <w:vAlign w:val="bottom"/>
          </w:tcPr>
          <w:p w14:paraId="7D38C9C4" w14:textId="1F1EE4FC" w:rsidR="00D84E0D" w:rsidRPr="00D94413" w:rsidRDefault="00AD6556" w:rsidP="00D84E0D">
            <w:pPr>
              <w:keepNext/>
              <w:keepLines/>
              <w:pBdr>
                <w:bottom w:val="single" w:sz="4" w:space="1" w:color="auto"/>
              </w:pBdr>
              <w:tabs>
                <w:tab w:val="left" w:pos="3295"/>
                <w:tab w:val="left" w:pos="9744"/>
              </w:tabs>
              <w:autoSpaceDE w:val="0"/>
              <w:autoSpaceDN w:val="0"/>
              <w:adjustRightInd w:val="0"/>
              <w:ind w:right="-72" w:hanging="30"/>
              <w:contextualSpacing/>
              <w:jc w:val="right"/>
              <w:rPr>
                <w:rFonts w:ascii="Arial" w:hAnsi="Arial" w:cs="Arial"/>
                <w:sz w:val="20"/>
                <w:szCs w:val="20"/>
              </w:rPr>
            </w:pPr>
            <w:r w:rsidRPr="00D94413">
              <w:rPr>
                <w:rFonts w:ascii="Arial" w:hAnsi="Arial" w:cs="Arial"/>
                <w:sz w:val="20"/>
                <w:szCs w:val="20"/>
              </w:rPr>
              <w:t>-</w:t>
            </w:r>
          </w:p>
        </w:tc>
        <w:tc>
          <w:tcPr>
            <w:tcW w:w="1440" w:type="dxa"/>
            <w:vAlign w:val="bottom"/>
          </w:tcPr>
          <w:p w14:paraId="06A16083" w14:textId="41971DD5" w:rsidR="00D84E0D" w:rsidRPr="00D94413" w:rsidRDefault="00D84E0D" w:rsidP="00D84E0D">
            <w:pPr>
              <w:keepNext/>
              <w:keepLines/>
              <w:pBdr>
                <w:bottom w:val="single" w:sz="4" w:space="1" w:color="auto"/>
              </w:pBdr>
              <w:tabs>
                <w:tab w:val="left" w:pos="3295"/>
                <w:tab w:val="left" w:pos="9744"/>
              </w:tabs>
              <w:autoSpaceDE w:val="0"/>
              <w:autoSpaceDN w:val="0"/>
              <w:adjustRightInd w:val="0"/>
              <w:ind w:right="-72" w:hanging="28"/>
              <w:contextualSpacing/>
              <w:jc w:val="right"/>
              <w:rPr>
                <w:rFonts w:ascii="Arial" w:hAnsi="Arial" w:cs="Arial"/>
                <w:sz w:val="20"/>
                <w:szCs w:val="20"/>
              </w:rPr>
            </w:pPr>
            <w:r w:rsidRPr="00D94413">
              <w:rPr>
                <w:rFonts w:ascii="Arial" w:hAnsi="Arial" w:cs="Arial"/>
                <w:sz w:val="20"/>
                <w:szCs w:val="20"/>
              </w:rPr>
              <w:t>(6,000,000)</w:t>
            </w:r>
          </w:p>
        </w:tc>
      </w:tr>
      <w:tr w:rsidR="00D84E0D" w:rsidRPr="00A76996" w14:paraId="3CA2CF10" w14:textId="77777777" w:rsidTr="00D84E0D">
        <w:tc>
          <w:tcPr>
            <w:tcW w:w="3690" w:type="dxa"/>
            <w:tcBorders>
              <w:top w:val="nil"/>
              <w:left w:val="nil"/>
              <w:bottom w:val="nil"/>
              <w:right w:val="nil"/>
            </w:tcBorders>
            <w:vAlign w:val="bottom"/>
          </w:tcPr>
          <w:p w14:paraId="462B54D2" w14:textId="77777777" w:rsidR="00D84E0D" w:rsidRPr="00A76996" w:rsidRDefault="00D84E0D" w:rsidP="00D84E0D">
            <w:pPr>
              <w:tabs>
                <w:tab w:val="left" w:pos="3295"/>
                <w:tab w:val="left" w:pos="9744"/>
              </w:tabs>
              <w:ind w:left="432" w:right="-108"/>
              <w:contextualSpacing/>
              <w:rPr>
                <w:rFonts w:ascii="Arial" w:hAnsi="Arial" w:cs="Arial"/>
                <w:sz w:val="12"/>
                <w:szCs w:val="12"/>
                <w:lang w:val="en-US"/>
              </w:rPr>
            </w:pPr>
          </w:p>
        </w:tc>
        <w:tc>
          <w:tcPr>
            <w:tcW w:w="1440" w:type="dxa"/>
            <w:vAlign w:val="bottom"/>
          </w:tcPr>
          <w:p w14:paraId="0761DCBA" w14:textId="77777777" w:rsidR="00D84E0D" w:rsidRPr="00A76996" w:rsidRDefault="00D84E0D" w:rsidP="00D84E0D">
            <w:pPr>
              <w:keepNext/>
              <w:keepLines/>
              <w:autoSpaceDE w:val="0"/>
              <w:autoSpaceDN w:val="0"/>
              <w:adjustRightInd w:val="0"/>
              <w:ind w:right="-72" w:hanging="136"/>
              <w:contextualSpacing/>
              <w:jc w:val="right"/>
              <w:rPr>
                <w:rFonts w:ascii="Arial" w:hAnsi="Arial" w:cs="Arial"/>
                <w:sz w:val="12"/>
                <w:szCs w:val="12"/>
              </w:rPr>
            </w:pPr>
          </w:p>
        </w:tc>
        <w:tc>
          <w:tcPr>
            <w:tcW w:w="1440" w:type="dxa"/>
            <w:vAlign w:val="bottom"/>
          </w:tcPr>
          <w:p w14:paraId="505D7647" w14:textId="77777777" w:rsidR="00D84E0D" w:rsidRPr="00A76996" w:rsidRDefault="00D84E0D" w:rsidP="00D84E0D">
            <w:pPr>
              <w:keepNext/>
              <w:keepLines/>
              <w:autoSpaceDE w:val="0"/>
              <w:autoSpaceDN w:val="0"/>
              <w:adjustRightInd w:val="0"/>
              <w:ind w:right="-72" w:hanging="28"/>
              <w:contextualSpacing/>
              <w:jc w:val="right"/>
              <w:rPr>
                <w:rFonts w:ascii="Arial" w:hAnsi="Arial" w:cs="Arial"/>
                <w:sz w:val="12"/>
                <w:szCs w:val="12"/>
              </w:rPr>
            </w:pPr>
          </w:p>
        </w:tc>
        <w:tc>
          <w:tcPr>
            <w:tcW w:w="1440" w:type="dxa"/>
            <w:vAlign w:val="bottom"/>
          </w:tcPr>
          <w:p w14:paraId="15CEC417" w14:textId="77777777" w:rsidR="00D84E0D" w:rsidRPr="00A76996" w:rsidRDefault="00D84E0D" w:rsidP="00D84E0D">
            <w:pPr>
              <w:keepNext/>
              <w:keepLines/>
              <w:tabs>
                <w:tab w:val="left" w:pos="3295"/>
                <w:tab w:val="left" w:pos="9744"/>
              </w:tabs>
              <w:autoSpaceDE w:val="0"/>
              <w:autoSpaceDN w:val="0"/>
              <w:adjustRightInd w:val="0"/>
              <w:ind w:right="-72" w:hanging="30"/>
              <w:contextualSpacing/>
              <w:jc w:val="right"/>
              <w:rPr>
                <w:rFonts w:ascii="Arial" w:hAnsi="Arial" w:cs="Arial"/>
                <w:sz w:val="12"/>
                <w:szCs w:val="12"/>
              </w:rPr>
            </w:pPr>
          </w:p>
        </w:tc>
        <w:tc>
          <w:tcPr>
            <w:tcW w:w="1440" w:type="dxa"/>
            <w:vAlign w:val="bottom"/>
          </w:tcPr>
          <w:p w14:paraId="38456F1D" w14:textId="77777777" w:rsidR="00D84E0D" w:rsidRPr="00A76996" w:rsidRDefault="00D84E0D" w:rsidP="00D84E0D">
            <w:pPr>
              <w:keepNext/>
              <w:keepLines/>
              <w:tabs>
                <w:tab w:val="left" w:pos="3295"/>
                <w:tab w:val="left" w:pos="9744"/>
              </w:tabs>
              <w:autoSpaceDE w:val="0"/>
              <w:autoSpaceDN w:val="0"/>
              <w:adjustRightInd w:val="0"/>
              <w:ind w:right="-72" w:hanging="28"/>
              <w:contextualSpacing/>
              <w:jc w:val="right"/>
              <w:rPr>
                <w:rFonts w:ascii="Arial" w:hAnsi="Arial" w:cs="Arial"/>
                <w:sz w:val="12"/>
                <w:szCs w:val="12"/>
              </w:rPr>
            </w:pPr>
          </w:p>
        </w:tc>
      </w:tr>
      <w:tr w:rsidR="00D84E0D" w:rsidRPr="00D94413" w14:paraId="4DB1FD4A" w14:textId="77777777" w:rsidTr="00D84E0D">
        <w:tc>
          <w:tcPr>
            <w:tcW w:w="3690" w:type="dxa"/>
            <w:tcBorders>
              <w:top w:val="nil"/>
              <w:left w:val="nil"/>
              <w:bottom w:val="nil"/>
              <w:right w:val="nil"/>
            </w:tcBorders>
            <w:vAlign w:val="bottom"/>
          </w:tcPr>
          <w:p w14:paraId="45979277" w14:textId="404EE09E" w:rsidR="00D84E0D" w:rsidRPr="00D94413" w:rsidRDefault="00D84E0D" w:rsidP="00D84E0D">
            <w:pPr>
              <w:tabs>
                <w:tab w:val="left" w:pos="3295"/>
                <w:tab w:val="left" w:pos="9744"/>
              </w:tabs>
              <w:ind w:left="432" w:right="-108"/>
              <w:contextualSpacing/>
              <w:rPr>
                <w:rFonts w:ascii="Arial" w:hAnsi="Arial" w:cs="Arial"/>
                <w:sz w:val="20"/>
                <w:szCs w:val="20"/>
                <w:lang w:val="en-US"/>
              </w:rPr>
            </w:pPr>
            <w:r w:rsidRPr="00D94413">
              <w:rPr>
                <w:rFonts w:ascii="Arial" w:hAnsi="Arial" w:cs="Arial"/>
                <w:sz w:val="20"/>
                <w:szCs w:val="20"/>
              </w:rPr>
              <w:t>Ending net book amount</w:t>
            </w:r>
          </w:p>
        </w:tc>
        <w:tc>
          <w:tcPr>
            <w:tcW w:w="1440" w:type="dxa"/>
            <w:vAlign w:val="bottom"/>
          </w:tcPr>
          <w:p w14:paraId="62DAAA75" w14:textId="41D53A90" w:rsidR="00D84E0D" w:rsidRPr="00D94413" w:rsidRDefault="008342E0" w:rsidP="00D84E0D">
            <w:pPr>
              <w:keepNext/>
              <w:keepLines/>
              <w:pBdr>
                <w:bottom w:val="double" w:sz="4" w:space="1" w:color="auto"/>
              </w:pBdr>
              <w:autoSpaceDE w:val="0"/>
              <w:autoSpaceDN w:val="0"/>
              <w:adjustRightInd w:val="0"/>
              <w:ind w:right="-72" w:hanging="136"/>
              <w:contextualSpacing/>
              <w:jc w:val="right"/>
              <w:rPr>
                <w:rFonts w:ascii="Arial" w:hAnsi="Arial" w:cs="Arial"/>
                <w:sz w:val="20"/>
                <w:szCs w:val="20"/>
              </w:rPr>
            </w:pPr>
            <w:r w:rsidRPr="00D94413">
              <w:rPr>
                <w:rFonts w:ascii="Arial" w:hAnsi="Arial" w:cs="Arial"/>
                <w:sz w:val="20"/>
                <w:szCs w:val="20"/>
              </w:rPr>
              <w:t>-</w:t>
            </w:r>
          </w:p>
        </w:tc>
        <w:tc>
          <w:tcPr>
            <w:tcW w:w="1440" w:type="dxa"/>
            <w:vAlign w:val="bottom"/>
          </w:tcPr>
          <w:p w14:paraId="79CA326D" w14:textId="27CC0C7D" w:rsidR="00D84E0D" w:rsidRPr="00D94413" w:rsidRDefault="00D84E0D" w:rsidP="00D84E0D">
            <w:pPr>
              <w:keepNext/>
              <w:keepLines/>
              <w:pBdr>
                <w:bottom w:val="double" w:sz="4" w:space="1" w:color="auto"/>
              </w:pBdr>
              <w:autoSpaceDE w:val="0"/>
              <w:autoSpaceDN w:val="0"/>
              <w:adjustRightInd w:val="0"/>
              <w:ind w:right="-72" w:hanging="28"/>
              <w:contextualSpacing/>
              <w:jc w:val="right"/>
              <w:rPr>
                <w:rFonts w:ascii="Arial" w:hAnsi="Arial" w:cs="Arial"/>
                <w:sz w:val="20"/>
                <w:szCs w:val="20"/>
              </w:rPr>
            </w:pPr>
            <w:r w:rsidRPr="00D94413">
              <w:rPr>
                <w:rFonts w:ascii="Arial" w:hAnsi="Arial" w:cs="Arial"/>
                <w:sz w:val="20"/>
                <w:szCs w:val="20"/>
              </w:rPr>
              <w:t>5,000,000</w:t>
            </w:r>
          </w:p>
        </w:tc>
        <w:tc>
          <w:tcPr>
            <w:tcW w:w="1440" w:type="dxa"/>
            <w:vAlign w:val="bottom"/>
          </w:tcPr>
          <w:p w14:paraId="03BDD191" w14:textId="7F43688A" w:rsidR="00D84E0D" w:rsidRPr="00D94413" w:rsidRDefault="00AD6556" w:rsidP="00D84E0D">
            <w:pPr>
              <w:keepNext/>
              <w:keepLines/>
              <w:pBdr>
                <w:bottom w:val="double" w:sz="4" w:space="1" w:color="auto"/>
              </w:pBdr>
              <w:tabs>
                <w:tab w:val="left" w:pos="3295"/>
                <w:tab w:val="left" w:pos="9744"/>
              </w:tabs>
              <w:autoSpaceDE w:val="0"/>
              <w:autoSpaceDN w:val="0"/>
              <w:adjustRightInd w:val="0"/>
              <w:ind w:right="-72" w:hanging="30"/>
              <w:contextualSpacing/>
              <w:jc w:val="right"/>
              <w:rPr>
                <w:rFonts w:ascii="Arial" w:hAnsi="Arial" w:cs="Arial"/>
                <w:sz w:val="20"/>
                <w:szCs w:val="20"/>
              </w:rPr>
            </w:pPr>
            <w:r w:rsidRPr="00D94413">
              <w:rPr>
                <w:rFonts w:ascii="Arial" w:hAnsi="Arial" w:cs="Arial"/>
                <w:sz w:val="20"/>
                <w:szCs w:val="20"/>
              </w:rPr>
              <w:t>-</w:t>
            </w:r>
          </w:p>
        </w:tc>
        <w:tc>
          <w:tcPr>
            <w:tcW w:w="1440" w:type="dxa"/>
            <w:vAlign w:val="bottom"/>
          </w:tcPr>
          <w:p w14:paraId="241D572F" w14:textId="531E4695" w:rsidR="00D84E0D" w:rsidRPr="00D94413" w:rsidRDefault="00D84E0D" w:rsidP="00D84E0D">
            <w:pPr>
              <w:keepNext/>
              <w:keepLines/>
              <w:pBdr>
                <w:bottom w:val="double" w:sz="4" w:space="1" w:color="auto"/>
              </w:pBdr>
              <w:tabs>
                <w:tab w:val="left" w:pos="3295"/>
                <w:tab w:val="left" w:pos="9744"/>
              </w:tabs>
              <w:autoSpaceDE w:val="0"/>
              <w:autoSpaceDN w:val="0"/>
              <w:adjustRightInd w:val="0"/>
              <w:ind w:right="-72" w:hanging="28"/>
              <w:contextualSpacing/>
              <w:jc w:val="right"/>
              <w:rPr>
                <w:rFonts w:ascii="Arial" w:hAnsi="Arial" w:cs="Arial"/>
                <w:sz w:val="20"/>
                <w:szCs w:val="20"/>
              </w:rPr>
            </w:pPr>
            <w:r w:rsidRPr="00D94413">
              <w:rPr>
                <w:rFonts w:ascii="Arial" w:hAnsi="Arial" w:cs="Arial"/>
                <w:sz w:val="20"/>
                <w:szCs w:val="20"/>
              </w:rPr>
              <w:t>-</w:t>
            </w:r>
          </w:p>
        </w:tc>
      </w:tr>
    </w:tbl>
    <w:p w14:paraId="40727F17" w14:textId="77777777" w:rsidR="00571867" w:rsidRPr="00D94413" w:rsidRDefault="00571867" w:rsidP="00D84E0D">
      <w:pPr>
        <w:tabs>
          <w:tab w:val="left" w:pos="532"/>
        </w:tabs>
        <w:ind w:left="540"/>
        <w:contextualSpacing/>
        <w:rPr>
          <w:rFonts w:ascii="Arial" w:hAnsi="Arial" w:cs="Arial"/>
          <w:sz w:val="20"/>
          <w:szCs w:val="20"/>
        </w:rPr>
      </w:pPr>
    </w:p>
    <w:p w14:paraId="074C728A" w14:textId="665A5F54" w:rsidR="00057C7F" w:rsidRPr="00D94413" w:rsidRDefault="00057C7F">
      <w:pPr>
        <w:rPr>
          <w:rFonts w:ascii="Arial" w:hAnsi="Arial" w:cs="Arial"/>
          <w:b/>
          <w:bCs/>
          <w:sz w:val="20"/>
          <w:szCs w:val="20"/>
        </w:rPr>
      </w:pPr>
    </w:p>
    <w:p w14:paraId="3B43EB3C" w14:textId="118E8134" w:rsidR="006260F8" w:rsidRPr="00D94413" w:rsidRDefault="003B1A29" w:rsidP="006260F8">
      <w:pPr>
        <w:ind w:left="540" w:hanging="540"/>
        <w:rPr>
          <w:rFonts w:ascii="Arial" w:hAnsi="Arial" w:cs="Arial"/>
          <w:b/>
          <w:bCs/>
          <w:sz w:val="20"/>
          <w:szCs w:val="20"/>
          <w:lang w:val="en-US"/>
        </w:rPr>
      </w:pPr>
      <w:r w:rsidRPr="00D94413">
        <w:rPr>
          <w:rFonts w:ascii="Arial" w:hAnsi="Arial" w:cs="Arial"/>
          <w:b/>
          <w:bCs/>
          <w:sz w:val="20"/>
          <w:szCs w:val="20"/>
        </w:rPr>
        <w:t>1</w:t>
      </w:r>
      <w:r w:rsidR="002249DF" w:rsidRPr="00D94413">
        <w:rPr>
          <w:rFonts w:ascii="Arial" w:hAnsi="Arial" w:cs="Arial"/>
          <w:b/>
          <w:bCs/>
          <w:sz w:val="20"/>
          <w:szCs w:val="20"/>
        </w:rPr>
        <w:t>6</w:t>
      </w:r>
      <w:r w:rsidR="006260F8" w:rsidRPr="00D94413">
        <w:rPr>
          <w:rFonts w:ascii="Arial" w:hAnsi="Arial" w:cs="Arial"/>
          <w:b/>
          <w:bCs/>
          <w:sz w:val="20"/>
          <w:szCs w:val="20"/>
        </w:rPr>
        <w:tab/>
      </w:r>
      <w:r w:rsidR="006260F8" w:rsidRPr="00D94413">
        <w:rPr>
          <w:rFonts w:ascii="Arial" w:hAnsi="Arial" w:cs="Arial"/>
          <w:b/>
          <w:bCs/>
          <w:sz w:val="20"/>
          <w:szCs w:val="20"/>
          <w:lang w:val="en-US"/>
        </w:rPr>
        <w:t>Investment property</w:t>
      </w:r>
    </w:p>
    <w:p w14:paraId="68312F5A" w14:textId="77777777" w:rsidR="00772AA7" w:rsidRPr="00D94413" w:rsidRDefault="00772AA7" w:rsidP="006260F8">
      <w:pPr>
        <w:suppressAutoHyphens/>
        <w:ind w:left="540" w:hanging="540"/>
        <w:contextualSpacing/>
        <w:rPr>
          <w:rFonts w:ascii="Arial" w:hAnsi="Arial" w:cs="Arial"/>
          <w:sz w:val="20"/>
          <w:szCs w:val="20"/>
        </w:rPr>
      </w:pPr>
    </w:p>
    <w:tbl>
      <w:tblPr>
        <w:tblW w:w="4987" w:type="pct"/>
        <w:tblCellMar>
          <w:left w:w="107" w:type="dxa"/>
          <w:right w:w="107" w:type="dxa"/>
        </w:tblCellMar>
        <w:tblLook w:val="0000" w:firstRow="0" w:lastRow="0" w:firstColumn="0" w:lastColumn="0" w:noHBand="0" w:noVBand="0"/>
      </w:tblPr>
      <w:tblGrid>
        <w:gridCol w:w="7656"/>
        <w:gridCol w:w="1777"/>
      </w:tblGrid>
      <w:tr w:rsidR="00B902D7" w:rsidRPr="00D94413" w14:paraId="0E75F016" w14:textId="77777777" w:rsidTr="00926130">
        <w:trPr>
          <w:trHeight w:val="20"/>
        </w:trPr>
        <w:tc>
          <w:tcPr>
            <w:tcW w:w="4058" w:type="pct"/>
            <w:vAlign w:val="bottom"/>
          </w:tcPr>
          <w:p w14:paraId="2FC8944C" w14:textId="77777777" w:rsidR="00B902D7" w:rsidRPr="00D94413" w:rsidRDefault="00B902D7" w:rsidP="00571867">
            <w:pPr>
              <w:ind w:left="433"/>
              <w:jc w:val="right"/>
              <w:rPr>
                <w:rFonts w:ascii="Arial" w:hAnsi="Arial" w:cs="Arial"/>
                <w:sz w:val="20"/>
                <w:szCs w:val="20"/>
              </w:rPr>
            </w:pPr>
          </w:p>
        </w:tc>
        <w:tc>
          <w:tcPr>
            <w:tcW w:w="942" w:type="pct"/>
            <w:vAlign w:val="bottom"/>
          </w:tcPr>
          <w:p w14:paraId="139C67A8" w14:textId="664B092F" w:rsidR="00B902D7" w:rsidRPr="00D94413" w:rsidRDefault="00926130" w:rsidP="00571867">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r>
      <w:tr w:rsidR="00B902D7" w:rsidRPr="00D94413" w14:paraId="71AFB2B1" w14:textId="77777777" w:rsidTr="00926130">
        <w:trPr>
          <w:trHeight w:val="20"/>
        </w:trPr>
        <w:tc>
          <w:tcPr>
            <w:tcW w:w="4058" w:type="pct"/>
            <w:vAlign w:val="bottom"/>
          </w:tcPr>
          <w:p w14:paraId="5D8838FB" w14:textId="77777777" w:rsidR="00B902D7" w:rsidRPr="00D94413" w:rsidRDefault="00B902D7" w:rsidP="00571867">
            <w:pPr>
              <w:ind w:left="433"/>
              <w:jc w:val="right"/>
              <w:rPr>
                <w:rFonts w:ascii="Arial" w:hAnsi="Arial" w:cs="Arial"/>
                <w:sz w:val="20"/>
                <w:szCs w:val="20"/>
              </w:rPr>
            </w:pPr>
          </w:p>
        </w:tc>
        <w:tc>
          <w:tcPr>
            <w:tcW w:w="942" w:type="pct"/>
            <w:vAlign w:val="bottom"/>
          </w:tcPr>
          <w:p w14:paraId="4DFEEFD7" w14:textId="77777777" w:rsidR="00B902D7" w:rsidRPr="00D94413" w:rsidRDefault="00B902D7" w:rsidP="00571867">
            <w:pPr>
              <w:ind w:right="-72"/>
              <w:jc w:val="right"/>
              <w:rPr>
                <w:rFonts w:ascii="Arial" w:hAnsi="Arial" w:cs="Arial"/>
                <w:b/>
                <w:bCs/>
                <w:sz w:val="20"/>
                <w:szCs w:val="20"/>
              </w:rPr>
            </w:pPr>
            <w:r w:rsidRPr="00D94413">
              <w:rPr>
                <w:rFonts w:ascii="Arial" w:hAnsi="Arial" w:cs="Arial"/>
                <w:b/>
                <w:bCs/>
                <w:sz w:val="20"/>
                <w:szCs w:val="20"/>
              </w:rPr>
              <w:t>Land</w:t>
            </w:r>
          </w:p>
        </w:tc>
      </w:tr>
      <w:tr w:rsidR="00B902D7" w:rsidRPr="00D94413" w14:paraId="1A189723" w14:textId="77777777" w:rsidTr="00926130">
        <w:trPr>
          <w:trHeight w:val="20"/>
        </w:trPr>
        <w:tc>
          <w:tcPr>
            <w:tcW w:w="4058" w:type="pct"/>
            <w:vAlign w:val="bottom"/>
          </w:tcPr>
          <w:p w14:paraId="7C672F87" w14:textId="77777777" w:rsidR="00B902D7" w:rsidRPr="00D94413" w:rsidRDefault="00B902D7" w:rsidP="00571867">
            <w:pPr>
              <w:ind w:left="433"/>
              <w:rPr>
                <w:rFonts w:ascii="Arial" w:hAnsi="Arial" w:cs="Arial"/>
                <w:b/>
                <w:bCs/>
                <w:sz w:val="20"/>
                <w:szCs w:val="20"/>
              </w:rPr>
            </w:pPr>
          </w:p>
        </w:tc>
        <w:tc>
          <w:tcPr>
            <w:tcW w:w="942" w:type="pct"/>
            <w:vAlign w:val="bottom"/>
          </w:tcPr>
          <w:p w14:paraId="1D97385E" w14:textId="77777777" w:rsidR="00B902D7" w:rsidRPr="00D94413" w:rsidRDefault="00B902D7" w:rsidP="00571867">
            <w:pPr>
              <w:pBdr>
                <w:bottom w:val="single" w:sz="4" w:space="1" w:color="auto"/>
              </w:pBdr>
              <w:ind w:right="-72"/>
              <w:jc w:val="right"/>
              <w:rPr>
                <w:rFonts w:ascii="Arial" w:hAnsi="Arial" w:cs="Arial"/>
                <w:b/>
                <w:bCs/>
                <w:sz w:val="20"/>
                <w:szCs w:val="20"/>
                <w:lang w:val="en-US"/>
              </w:rPr>
            </w:pPr>
            <w:r w:rsidRPr="00D94413">
              <w:rPr>
                <w:rFonts w:ascii="Arial" w:hAnsi="Arial" w:cs="Arial"/>
                <w:b/>
                <w:bCs/>
                <w:sz w:val="20"/>
                <w:szCs w:val="20"/>
                <w:lang w:val="en-US"/>
              </w:rPr>
              <w:t>Baht</w:t>
            </w:r>
          </w:p>
        </w:tc>
      </w:tr>
      <w:tr w:rsidR="00B902D7" w:rsidRPr="00A76996" w14:paraId="3EA2F247" w14:textId="77777777" w:rsidTr="00926130">
        <w:trPr>
          <w:trHeight w:val="20"/>
        </w:trPr>
        <w:tc>
          <w:tcPr>
            <w:tcW w:w="4058" w:type="pct"/>
            <w:vAlign w:val="bottom"/>
          </w:tcPr>
          <w:p w14:paraId="3C6AE984" w14:textId="77777777" w:rsidR="00B902D7" w:rsidRPr="00A76996" w:rsidRDefault="00B902D7" w:rsidP="00571867">
            <w:pPr>
              <w:ind w:left="433"/>
              <w:rPr>
                <w:rFonts w:ascii="Arial" w:hAnsi="Arial" w:cs="Arial"/>
                <w:b/>
                <w:bCs/>
                <w:sz w:val="12"/>
                <w:szCs w:val="12"/>
              </w:rPr>
            </w:pPr>
          </w:p>
        </w:tc>
        <w:tc>
          <w:tcPr>
            <w:tcW w:w="942" w:type="pct"/>
            <w:vAlign w:val="bottom"/>
          </w:tcPr>
          <w:p w14:paraId="6C8D3196" w14:textId="77777777" w:rsidR="00B902D7" w:rsidRPr="00A76996" w:rsidRDefault="00B902D7" w:rsidP="00571867">
            <w:pPr>
              <w:ind w:right="-72"/>
              <w:jc w:val="right"/>
              <w:rPr>
                <w:rFonts w:ascii="Arial" w:hAnsi="Arial" w:cs="Arial"/>
                <w:sz w:val="12"/>
                <w:szCs w:val="12"/>
              </w:rPr>
            </w:pPr>
          </w:p>
        </w:tc>
      </w:tr>
      <w:tr w:rsidR="00B902D7" w:rsidRPr="00D94413" w14:paraId="3F28F87B" w14:textId="77777777" w:rsidTr="00926130">
        <w:trPr>
          <w:trHeight w:val="20"/>
        </w:trPr>
        <w:tc>
          <w:tcPr>
            <w:tcW w:w="4058" w:type="pct"/>
            <w:vAlign w:val="bottom"/>
          </w:tcPr>
          <w:p w14:paraId="4E467D7F" w14:textId="20411429" w:rsidR="00B902D7" w:rsidRPr="00D94413" w:rsidRDefault="00D84E0D" w:rsidP="00D84E0D">
            <w:pPr>
              <w:ind w:left="433"/>
              <w:rPr>
                <w:rFonts w:ascii="Arial" w:hAnsi="Arial" w:cs="Arial"/>
                <w:sz w:val="20"/>
                <w:szCs w:val="20"/>
                <w:lang w:val="en-US"/>
              </w:rPr>
            </w:pPr>
            <w:r w:rsidRPr="00D94413">
              <w:rPr>
                <w:rFonts w:ascii="Arial" w:hAnsi="Arial" w:cs="Arial"/>
                <w:b/>
                <w:bCs/>
                <w:sz w:val="20"/>
                <w:szCs w:val="20"/>
                <w:lang w:val="en-US"/>
              </w:rPr>
              <w:t>As at 31 December 2015</w:t>
            </w:r>
          </w:p>
        </w:tc>
        <w:tc>
          <w:tcPr>
            <w:tcW w:w="942" w:type="pct"/>
            <w:vAlign w:val="bottom"/>
          </w:tcPr>
          <w:p w14:paraId="014953AC" w14:textId="0697CD07" w:rsidR="00B902D7" w:rsidRPr="00D94413" w:rsidRDefault="00B902D7" w:rsidP="00D84E0D">
            <w:pPr>
              <w:ind w:left="62" w:right="-72"/>
              <w:jc w:val="right"/>
              <w:rPr>
                <w:rFonts w:ascii="Arial" w:hAnsi="Arial" w:cs="Arial"/>
                <w:sz w:val="20"/>
                <w:szCs w:val="20"/>
              </w:rPr>
            </w:pPr>
          </w:p>
        </w:tc>
      </w:tr>
      <w:tr w:rsidR="00D84E0D" w:rsidRPr="00D94413" w14:paraId="591F9F07" w14:textId="77777777" w:rsidTr="00926130">
        <w:trPr>
          <w:trHeight w:val="20"/>
        </w:trPr>
        <w:tc>
          <w:tcPr>
            <w:tcW w:w="4058" w:type="pct"/>
            <w:vAlign w:val="bottom"/>
          </w:tcPr>
          <w:p w14:paraId="4902572F" w14:textId="03447A22" w:rsidR="00D84E0D" w:rsidRPr="00D94413" w:rsidRDefault="00D84E0D" w:rsidP="00D84E0D">
            <w:pPr>
              <w:ind w:left="433"/>
              <w:rPr>
                <w:rFonts w:ascii="Arial" w:hAnsi="Arial" w:cs="Arial"/>
                <w:sz w:val="20"/>
                <w:szCs w:val="20"/>
                <w:lang w:val="en-US"/>
              </w:rPr>
            </w:pPr>
            <w:r w:rsidRPr="00D94413">
              <w:rPr>
                <w:rFonts w:ascii="Arial" w:hAnsi="Arial" w:cs="Arial"/>
                <w:sz w:val="20"/>
                <w:szCs w:val="20"/>
                <w:lang w:val="en-US"/>
              </w:rPr>
              <w:t>Cost</w:t>
            </w:r>
          </w:p>
        </w:tc>
        <w:tc>
          <w:tcPr>
            <w:tcW w:w="942" w:type="pct"/>
            <w:vAlign w:val="bottom"/>
          </w:tcPr>
          <w:p w14:paraId="79D77139" w14:textId="2924E6C2" w:rsidR="00D84E0D" w:rsidRPr="00D94413" w:rsidRDefault="00D84E0D" w:rsidP="00D84E0D">
            <w:pPr>
              <w:pBdr>
                <w:bottom w:val="single" w:sz="4" w:space="1" w:color="auto"/>
              </w:pBdr>
              <w:ind w:left="62" w:right="-72"/>
              <w:jc w:val="right"/>
              <w:rPr>
                <w:rFonts w:ascii="Arial" w:hAnsi="Arial" w:cs="Arial"/>
                <w:sz w:val="20"/>
                <w:szCs w:val="20"/>
              </w:rPr>
            </w:pPr>
            <w:r w:rsidRPr="00D94413">
              <w:rPr>
                <w:rFonts w:ascii="Arial" w:hAnsi="Arial" w:cs="Arial"/>
                <w:sz w:val="20"/>
                <w:szCs w:val="20"/>
              </w:rPr>
              <w:t>4,902,251</w:t>
            </w:r>
          </w:p>
        </w:tc>
      </w:tr>
      <w:tr w:rsidR="00D84E0D" w:rsidRPr="00A76996" w14:paraId="49641C15" w14:textId="77777777" w:rsidTr="00926130">
        <w:trPr>
          <w:trHeight w:val="20"/>
        </w:trPr>
        <w:tc>
          <w:tcPr>
            <w:tcW w:w="4058" w:type="pct"/>
            <w:vAlign w:val="bottom"/>
          </w:tcPr>
          <w:p w14:paraId="21D1659F" w14:textId="77777777" w:rsidR="00D84E0D" w:rsidRPr="00A76996" w:rsidRDefault="00D84E0D" w:rsidP="00D84E0D">
            <w:pPr>
              <w:ind w:left="433"/>
              <w:rPr>
                <w:rFonts w:ascii="Arial" w:hAnsi="Arial" w:cs="Arial"/>
                <w:sz w:val="12"/>
                <w:szCs w:val="12"/>
                <w:lang w:val="en-US"/>
              </w:rPr>
            </w:pPr>
          </w:p>
        </w:tc>
        <w:tc>
          <w:tcPr>
            <w:tcW w:w="942" w:type="pct"/>
            <w:vAlign w:val="bottom"/>
          </w:tcPr>
          <w:p w14:paraId="79343D8E" w14:textId="77777777" w:rsidR="00D84E0D" w:rsidRPr="00A76996" w:rsidRDefault="00D84E0D" w:rsidP="00D84E0D">
            <w:pPr>
              <w:ind w:left="62" w:right="-72"/>
              <w:jc w:val="right"/>
              <w:rPr>
                <w:rFonts w:ascii="Arial" w:hAnsi="Arial" w:cs="Arial"/>
                <w:sz w:val="12"/>
                <w:szCs w:val="12"/>
              </w:rPr>
            </w:pPr>
          </w:p>
        </w:tc>
      </w:tr>
      <w:tr w:rsidR="00D84E0D" w:rsidRPr="00D94413" w14:paraId="6CB13889" w14:textId="77777777" w:rsidTr="00926130">
        <w:trPr>
          <w:trHeight w:val="20"/>
        </w:trPr>
        <w:tc>
          <w:tcPr>
            <w:tcW w:w="4058" w:type="pct"/>
            <w:vAlign w:val="bottom"/>
          </w:tcPr>
          <w:p w14:paraId="20961B10" w14:textId="77777777" w:rsidR="00D84E0D" w:rsidRPr="00D94413" w:rsidRDefault="00D84E0D" w:rsidP="00D84E0D">
            <w:pPr>
              <w:ind w:left="433"/>
              <w:rPr>
                <w:rFonts w:ascii="Arial" w:hAnsi="Arial" w:cs="Arial"/>
                <w:sz w:val="20"/>
                <w:szCs w:val="20"/>
                <w:lang w:val="en-US"/>
              </w:rPr>
            </w:pPr>
            <w:r w:rsidRPr="00D94413">
              <w:rPr>
                <w:rFonts w:ascii="Arial" w:hAnsi="Arial" w:cs="Arial"/>
                <w:sz w:val="20"/>
                <w:szCs w:val="20"/>
              </w:rPr>
              <w:t>Net book amount</w:t>
            </w:r>
          </w:p>
        </w:tc>
        <w:tc>
          <w:tcPr>
            <w:tcW w:w="942" w:type="pct"/>
            <w:vAlign w:val="bottom"/>
          </w:tcPr>
          <w:p w14:paraId="3998E897" w14:textId="77777777" w:rsidR="00D84E0D" w:rsidRPr="00D94413" w:rsidRDefault="00D84E0D" w:rsidP="00C175EA">
            <w:pPr>
              <w:pBdr>
                <w:bottom w:val="double" w:sz="4" w:space="1" w:color="auto"/>
              </w:pBdr>
              <w:ind w:left="62" w:right="-72"/>
              <w:jc w:val="right"/>
              <w:rPr>
                <w:rFonts w:ascii="Arial" w:hAnsi="Arial" w:cs="Arial"/>
                <w:sz w:val="20"/>
                <w:szCs w:val="20"/>
              </w:rPr>
            </w:pPr>
            <w:r w:rsidRPr="00D94413">
              <w:rPr>
                <w:rFonts w:ascii="Arial" w:hAnsi="Arial" w:cs="Arial"/>
                <w:sz w:val="20"/>
                <w:szCs w:val="20"/>
              </w:rPr>
              <w:t>4,902,251</w:t>
            </w:r>
          </w:p>
        </w:tc>
      </w:tr>
      <w:tr w:rsidR="00D84E0D" w:rsidRPr="00A76996" w14:paraId="1B42D818" w14:textId="77777777" w:rsidTr="00926130">
        <w:trPr>
          <w:trHeight w:val="20"/>
        </w:trPr>
        <w:tc>
          <w:tcPr>
            <w:tcW w:w="4058" w:type="pct"/>
            <w:vAlign w:val="bottom"/>
          </w:tcPr>
          <w:p w14:paraId="65D2D5DB" w14:textId="77777777" w:rsidR="00D84E0D" w:rsidRPr="00A76996" w:rsidRDefault="00D84E0D" w:rsidP="00D84E0D">
            <w:pPr>
              <w:ind w:left="433"/>
              <w:rPr>
                <w:rFonts w:ascii="Arial" w:hAnsi="Arial" w:cs="Arial"/>
                <w:sz w:val="12"/>
                <w:szCs w:val="12"/>
              </w:rPr>
            </w:pPr>
          </w:p>
        </w:tc>
        <w:tc>
          <w:tcPr>
            <w:tcW w:w="942" w:type="pct"/>
            <w:vAlign w:val="bottom"/>
          </w:tcPr>
          <w:p w14:paraId="64631696" w14:textId="77777777" w:rsidR="00D84E0D" w:rsidRPr="00A76996" w:rsidRDefault="00D84E0D" w:rsidP="00D84E0D">
            <w:pPr>
              <w:ind w:left="62" w:right="-72"/>
              <w:jc w:val="right"/>
              <w:rPr>
                <w:rFonts w:ascii="Arial" w:hAnsi="Arial" w:cs="Arial"/>
                <w:sz w:val="12"/>
                <w:szCs w:val="12"/>
              </w:rPr>
            </w:pPr>
          </w:p>
        </w:tc>
      </w:tr>
      <w:tr w:rsidR="00D84E0D" w:rsidRPr="00D94413" w14:paraId="0F991316" w14:textId="77777777" w:rsidTr="00926130">
        <w:trPr>
          <w:trHeight w:val="20"/>
        </w:trPr>
        <w:tc>
          <w:tcPr>
            <w:tcW w:w="4058" w:type="pct"/>
            <w:vAlign w:val="bottom"/>
          </w:tcPr>
          <w:p w14:paraId="6E68C52B" w14:textId="77777777" w:rsidR="00D84E0D" w:rsidRPr="00D94413" w:rsidRDefault="00D84E0D" w:rsidP="00D84E0D">
            <w:pPr>
              <w:ind w:left="433"/>
              <w:rPr>
                <w:rFonts w:ascii="Arial" w:hAnsi="Arial" w:cs="Arial"/>
                <w:sz w:val="20"/>
                <w:szCs w:val="20"/>
              </w:rPr>
            </w:pPr>
            <w:r w:rsidRPr="00D94413">
              <w:rPr>
                <w:rFonts w:ascii="Arial" w:hAnsi="Arial" w:cs="Arial"/>
                <w:sz w:val="20"/>
                <w:szCs w:val="20"/>
              </w:rPr>
              <w:t>Fair value</w:t>
            </w:r>
          </w:p>
        </w:tc>
        <w:tc>
          <w:tcPr>
            <w:tcW w:w="942" w:type="pct"/>
            <w:vAlign w:val="bottom"/>
          </w:tcPr>
          <w:p w14:paraId="4460E228" w14:textId="62A6839C" w:rsidR="00D84E0D" w:rsidRPr="00D94413" w:rsidRDefault="00D84E0D" w:rsidP="00D84E0D">
            <w:pPr>
              <w:pBdr>
                <w:bottom w:val="double" w:sz="4" w:space="1" w:color="auto"/>
              </w:pBdr>
              <w:ind w:left="62" w:right="-72"/>
              <w:jc w:val="right"/>
              <w:rPr>
                <w:rFonts w:ascii="Arial" w:hAnsi="Arial" w:cs="Arial"/>
                <w:sz w:val="20"/>
                <w:szCs w:val="20"/>
              </w:rPr>
            </w:pPr>
            <w:r w:rsidRPr="00D94413">
              <w:rPr>
                <w:rFonts w:ascii="Arial" w:hAnsi="Arial" w:cs="Arial"/>
                <w:sz w:val="20"/>
                <w:szCs w:val="20"/>
              </w:rPr>
              <w:t>8,044,800</w:t>
            </w:r>
          </w:p>
        </w:tc>
      </w:tr>
      <w:tr w:rsidR="00D84E0D" w:rsidRPr="00D94413" w14:paraId="119EBE10" w14:textId="77777777" w:rsidTr="00926130">
        <w:trPr>
          <w:trHeight w:val="20"/>
        </w:trPr>
        <w:tc>
          <w:tcPr>
            <w:tcW w:w="4058" w:type="pct"/>
            <w:vAlign w:val="bottom"/>
          </w:tcPr>
          <w:p w14:paraId="6E3C3282" w14:textId="77777777" w:rsidR="00D84E0D" w:rsidRPr="00D94413" w:rsidRDefault="00D84E0D" w:rsidP="00D84E0D">
            <w:pPr>
              <w:ind w:left="433"/>
              <w:rPr>
                <w:rFonts w:ascii="Arial" w:hAnsi="Arial" w:cs="Arial"/>
                <w:sz w:val="20"/>
                <w:szCs w:val="20"/>
              </w:rPr>
            </w:pPr>
          </w:p>
        </w:tc>
        <w:tc>
          <w:tcPr>
            <w:tcW w:w="942" w:type="pct"/>
            <w:vAlign w:val="bottom"/>
          </w:tcPr>
          <w:p w14:paraId="166A9339" w14:textId="77777777" w:rsidR="00D84E0D" w:rsidRPr="00D94413" w:rsidRDefault="00D84E0D" w:rsidP="00D84E0D">
            <w:pPr>
              <w:ind w:left="62" w:right="-72"/>
              <w:jc w:val="right"/>
              <w:rPr>
                <w:rFonts w:ascii="Arial" w:hAnsi="Arial" w:cs="Arial"/>
                <w:sz w:val="20"/>
                <w:szCs w:val="20"/>
              </w:rPr>
            </w:pPr>
          </w:p>
        </w:tc>
      </w:tr>
      <w:tr w:rsidR="00D84E0D" w:rsidRPr="00D94413" w14:paraId="18060BF1" w14:textId="77777777" w:rsidTr="00926130">
        <w:trPr>
          <w:trHeight w:val="20"/>
        </w:trPr>
        <w:tc>
          <w:tcPr>
            <w:tcW w:w="4058" w:type="pct"/>
            <w:vAlign w:val="bottom"/>
          </w:tcPr>
          <w:p w14:paraId="5EDF1233" w14:textId="30996DB1" w:rsidR="00D84E0D" w:rsidRPr="00D94413" w:rsidRDefault="00D84E0D" w:rsidP="00D84E0D">
            <w:pPr>
              <w:ind w:left="433"/>
              <w:rPr>
                <w:rFonts w:ascii="Arial" w:hAnsi="Arial" w:cs="Arial"/>
                <w:sz w:val="20"/>
                <w:szCs w:val="20"/>
              </w:rPr>
            </w:pPr>
            <w:r w:rsidRPr="00D94413">
              <w:rPr>
                <w:rFonts w:ascii="Arial" w:hAnsi="Arial" w:cs="Arial"/>
                <w:b/>
                <w:bCs/>
                <w:sz w:val="20"/>
                <w:szCs w:val="20"/>
                <w:lang w:val="en-US"/>
              </w:rPr>
              <w:t>As at 31 December 2016</w:t>
            </w:r>
          </w:p>
        </w:tc>
        <w:tc>
          <w:tcPr>
            <w:tcW w:w="942" w:type="pct"/>
            <w:vAlign w:val="bottom"/>
          </w:tcPr>
          <w:p w14:paraId="2ECA0A9E" w14:textId="77777777" w:rsidR="00D84E0D" w:rsidRPr="00D94413" w:rsidRDefault="00D84E0D" w:rsidP="00D84E0D">
            <w:pPr>
              <w:ind w:left="62" w:right="-72"/>
              <w:jc w:val="right"/>
              <w:rPr>
                <w:rFonts w:ascii="Arial" w:hAnsi="Arial" w:cs="Arial"/>
                <w:sz w:val="20"/>
                <w:szCs w:val="20"/>
              </w:rPr>
            </w:pPr>
          </w:p>
        </w:tc>
      </w:tr>
      <w:tr w:rsidR="00D53EDF" w:rsidRPr="00D94413" w14:paraId="5456FD50" w14:textId="77777777" w:rsidTr="00926130">
        <w:trPr>
          <w:trHeight w:val="20"/>
        </w:trPr>
        <w:tc>
          <w:tcPr>
            <w:tcW w:w="4058" w:type="pct"/>
            <w:vAlign w:val="bottom"/>
          </w:tcPr>
          <w:p w14:paraId="51587D9D" w14:textId="309A6122" w:rsidR="00D53EDF" w:rsidRPr="00D94413" w:rsidRDefault="00D53EDF" w:rsidP="00D53EDF">
            <w:pPr>
              <w:ind w:left="433"/>
              <w:rPr>
                <w:rFonts w:ascii="Arial" w:hAnsi="Arial" w:cs="Arial"/>
                <w:sz w:val="20"/>
                <w:szCs w:val="20"/>
              </w:rPr>
            </w:pPr>
            <w:r w:rsidRPr="00D94413">
              <w:rPr>
                <w:rFonts w:ascii="Arial" w:hAnsi="Arial" w:cs="Arial"/>
                <w:sz w:val="20"/>
                <w:szCs w:val="20"/>
                <w:lang w:val="en-US"/>
              </w:rPr>
              <w:t>Cost</w:t>
            </w:r>
          </w:p>
        </w:tc>
        <w:tc>
          <w:tcPr>
            <w:tcW w:w="942" w:type="pct"/>
            <w:vAlign w:val="bottom"/>
          </w:tcPr>
          <w:p w14:paraId="4AD7D018" w14:textId="37FD24A6" w:rsidR="00D53EDF" w:rsidRPr="00D94413" w:rsidRDefault="00D53EDF" w:rsidP="00D53EDF">
            <w:pPr>
              <w:pBdr>
                <w:bottom w:val="single" w:sz="4" w:space="1" w:color="auto"/>
              </w:pBdr>
              <w:ind w:left="62" w:right="-72"/>
              <w:jc w:val="right"/>
              <w:rPr>
                <w:rFonts w:ascii="Arial" w:hAnsi="Arial" w:cs="Arial"/>
                <w:sz w:val="20"/>
                <w:szCs w:val="20"/>
              </w:rPr>
            </w:pPr>
            <w:r w:rsidRPr="00D94413">
              <w:rPr>
                <w:rFonts w:ascii="Arial" w:hAnsi="Arial" w:cs="Arial"/>
                <w:sz w:val="20"/>
                <w:szCs w:val="20"/>
              </w:rPr>
              <w:t>4,902,251</w:t>
            </w:r>
          </w:p>
        </w:tc>
      </w:tr>
      <w:tr w:rsidR="00D53EDF" w:rsidRPr="00A76996" w14:paraId="3ABA097B" w14:textId="77777777" w:rsidTr="00926130">
        <w:trPr>
          <w:trHeight w:val="20"/>
        </w:trPr>
        <w:tc>
          <w:tcPr>
            <w:tcW w:w="4058" w:type="pct"/>
            <w:vAlign w:val="bottom"/>
          </w:tcPr>
          <w:p w14:paraId="73DD0EA7" w14:textId="77777777" w:rsidR="00D53EDF" w:rsidRPr="00A76996" w:rsidRDefault="00D53EDF" w:rsidP="00D53EDF">
            <w:pPr>
              <w:ind w:left="433"/>
              <w:rPr>
                <w:rFonts w:ascii="Arial" w:hAnsi="Arial" w:cs="Arial"/>
                <w:sz w:val="12"/>
                <w:szCs w:val="12"/>
              </w:rPr>
            </w:pPr>
          </w:p>
        </w:tc>
        <w:tc>
          <w:tcPr>
            <w:tcW w:w="942" w:type="pct"/>
            <w:vAlign w:val="bottom"/>
          </w:tcPr>
          <w:p w14:paraId="02881C80" w14:textId="77777777" w:rsidR="00D53EDF" w:rsidRPr="00A76996" w:rsidRDefault="00D53EDF" w:rsidP="00D53EDF">
            <w:pPr>
              <w:ind w:left="62" w:right="-72"/>
              <w:jc w:val="right"/>
              <w:rPr>
                <w:rFonts w:ascii="Arial" w:hAnsi="Arial" w:cs="Arial"/>
                <w:sz w:val="12"/>
                <w:szCs w:val="12"/>
              </w:rPr>
            </w:pPr>
          </w:p>
        </w:tc>
      </w:tr>
      <w:tr w:rsidR="00D53EDF" w:rsidRPr="00D94413" w14:paraId="072A3C0E" w14:textId="77777777" w:rsidTr="00926130">
        <w:trPr>
          <w:trHeight w:val="20"/>
        </w:trPr>
        <w:tc>
          <w:tcPr>
            <w:tcW w:w="4058" w:type="pct"/>
            <w:vAlign w:val="bottom"/>
          </w:tcPr>
          <w:p w14:paraId="348082B7" w14:textId="1CBFB7D2" w:rsidR="00D53EDF" w:rsidRPr="00D94413" w:rsidRDefault="00D53EDF" w:rsidP="00D53EDF">
            <w:pPr>
              <w:ind w:left="433"/>
              <w:rPr>
                <w:rFonts w:ascii="Arial" w:hAnsi="Arial" w:cs="Arial"/>
                <w:sz w:val="20"/>
                <w:szCs w:val="20"/>
              </w:rPr>
            </w:pPr>
            <w:r w:rsidRPr="00D94413">
              <w:rPr>
                <w:rFonts w:ascii="Arial" w:hAnsi="Arial" w:cs="Arial"/>
                <w:sz w:val="20"/>
                <w:szCs w:val="20"/>
              </w:rPr>
              <w:t>Net book amount</w:t>
            </w:r>
          </w:p>
        </w:tc>
        <w:tc>
          <w:tcPr>
            <w:tcW w:w="942" w:type="pct"/>
            <w:vAlign w:val="bottom"/>
          </w:tcPr>
          <w:p w14:paraId="41236D70" w14:textId="0573C442" w:rsidR="00D53EDF" w:rsidRPr="00D94413" w:rsidRDefault="00D53EDF" w:rsidP="005E7812">
            <w:pPr>
              <w:pBdr>
                <w:bottom w:val="double" w:sz="4" w:space="1" w:color="auto"/>
              </w:pBdr>
              <w:ind w:left="62" w:right="-72"/>
              <w:jc w:val="right"/>
              <w:rPr>
                <w:rFonts w:ascii="Arial" w:hAnsi="Arial" w:cs="Arial"/>
                <w:sz w:val="20"/>
                <w:szCs w:val="20"/>
              </w:rPr>
            </w:pPr>
            <w:r w:rsidRPr="00D94413">
              <w:rPr>
                <w:rFonts w:ascii="Arial" w:hAnsi="Arial" w:cs="Arial"/>
                <w:sz w:val="20"/>
                <w:szCs w:val="20"/>
              </w:rPr>
              <w:t>4,902,251</w:t>
            </w:r>
          </w:p>
        </w:tc>
      </w:tr>
      <w:tr w:rsidR="00D84E0D" w:rsidRPr="00A76996" w14:paraId="663A7917" w14:textId="77777777" w:rsidTr="00926130">
        <w:trPr>
          <w:trHeight w:val="20"/>
        </w:trPr>
        <w:tc>
          <w:tcPr>
            <w:tcW w:w="4058" w:type="pct"/>
            <w:vAlign w:val="bottom"/>
          </w:tcPr>
          <w:p w14:paraId="6A682100" w14:textId="77777777" w:rsidR="00D84E0D" w:rsidRPr="00A76996" w:rsidRDefault="00D84E0D" w:rsidP="00D84E0D">
            <w:pPr>
              <w:ind w:left="433"/>
              <w:rPr>
                <w:rFonts w:ascii="Arial" w:hAnsi="Arial" w:cs="Arial"/>
                <w:sz w:val="12"/>
                <w:szCs w:val="12"/>
              </w:rPr>
            </w:pPr>
          </w:p>
        </w:tc>
        <w:tc>
          <w:tcPr>
            <w:tcW w:w="942" w:type="pct"/>
            <w:vAlign w:val="bottom"/>
          </w:tcPr>
          <w:p w14:paraId="37C6F1E4" w14:textId="77777777" w:rsidR="00D84E0D" w:rsidRPr="00A76996" w:rsidRDefault="00D84E0D" w:rsidP="00D84E0D">
            <w:pPr>
              <w:ind w:left="62" w:right="-72"/>
              <w:jc w:val="right"/>
              <w:rPr>
                <w:rFonts w:ascii="Arial" w:hAnsi="Arial" w:cs="Arial"/>
                <w:sz w:val="12"/>
                <w:szCs w:val="12"/>
              </w:rPr>
            </w:pPr>
          </w:p>
        </w:tc>
      </w:tr>
      <w:tr w:rsidR="00D84E0D" w:rsidRPr="00D94413" w14:paraId="1D0914E5" w14:textId="77777777" w:rsidTr="00926130">
        <w:trPr>
          <w:trHeight w:val="20"/>
        </w:trPr>
        <w:tc>
          <w:tcPr>
            <w:tcW w:w="4058" w:type="pct"/>
            <w:vAlign w:val="bottom"/>
          </w:tcPr>
          <w:p w14:paraId="7149E981" w14:textId="00734F7D" w:rsidR="00D84E0D" w:rsidRPr="00D94413" w:rsidRDefault="00D84E0D" w:rsidP="00D84E0D">
            <w:pPr>
              <w:ind w:left="433"/>
              <w:rPr>
                <w:rFonts w:ascii="Arial" w:hAnsi="Arial" w:cs="Arial"/>
                <w:sz w:val="20"/>
                <w:szCs w:val="20"/>
              </w:rPr>
            </w:pPr>
            <w:r w:rsidRPr="00D94413">
              <w:rPr>
                <w:rFonts w:ascii="Arial" w:hAnsi="Arial" w:cs="Arial"/>
                <w:sz w:val="20"/>
                <w:szCs w:val="20"/>
              </w:rPr>
              <w:t>Fair value</w:t>
            </w:r>
          </w:p>
        </w:tc>
        <w:tc>
          <w:tcPr>
            <w:tcW w:w="942" w:type="pct"/>
            <w:vAlign w:val="bottom"/>
          </w:tcPr>
          <w:p w14:paraId="3B8FF725" w14:textId="580E83E5" w:rsidR="00D84E0D" w:rsidRPr="00D94413" w:rsidRDefault="00AD6556" w:rsidP="00D84E0D">
            <w:pPr>
              <w:pBdr>
                <w:bottom w:val="double" w:sz="4" w:space="1" w:color="auto"/>
              </w:pBdr>
              <w:ind w:left="62" w:right="-72"/>
              <w:jc w:val="right"/>
              <w:rPr>
                <w:rFonts w:ascii="Arial" w:hAnsi="Arial" w:cs="Arial"/>
                <w:sz w:val="20"/>
                <w:szCs w:val="20"/>
              </w:rPr>
            </w:pPr>
            <w:r w:rsidRPr="00D94413">
              <w:rPr>
                <w:rFonts w:ascii="Arial" w:hAnsi="Arial" w:cs="Arial"/>
                <w:sz w:val="20"/>
                <w:szCs w:val="20"/>
              </w:rPr>
              <w:t>7,537,500</w:t>
            </w:r>
          </w:p>
        </w:tc>
      </w:tr>
    </w:tbl>
    <w:p w14:paraId="6B12EF8A" w14:textId="77777777" w:rsidR="00804AA0" w:rsidRPr="00D94413" w:rsidRDefault="00804AA0" w:rsidP="00F24174">
      <w:pPr>
        <w:ind w:left="540"/>
        <w:jc w:val="thaiDistribute"/>
        <w:rPr>
          <w:rFonts w:ascii="Arial" w:hAnsi="Arial" w:cs="Arial"/>
          <w:sz w:val="20"/>
          <w:szCs w:val="20"/>
          <w:lang w:eastAsia="en-GB"/>
        </w:rPr>
      </w:pPr>
    </w:p>
    <w:p w14:paraId="0D42ED60" w14:textId="7E957850" w:rsidR="00772AA7" w:rsidRPr="00D94413" w:rsidRDefault="00F24174" w:rsidP="00772AA7">
      <w:pPr>
        <w:ind w:left="540"/>
        <w:jc w:val="both"/>
        <w:rPr>
          <w:rFonts w:ascii="Arial" w:hAnsi="Arial" w:cs="Arial"/>
          <w:sz w:val="20"/>
          <w:szCs w:val="20"/>
          <w:lang w:eastAsia="en-GB"/>
        </w:rPr>
      </w:pPr>
      <w:r w:rsidRPr="00D94413">
        <w:rPr>
          <w:rFonts w:ascii="Arial" w:hAnsi="Arial" w:cs="Arial"/>
          <w:sz w:val="20"/>
          <w:szCs w:val="20"/>
          <w:lang w:eastAsia="en-GB"/>
        </w:rPr>
        <w:t>The investment p</w:t>
      </w:r>
      <w:r w:rsidR="00295092" w:rsidRPr="00D94413">
        <w:rPr>
          <w:rFonts w:ascii="Arial" w:hAnsi="Arial" w:cs="Arial"/>
          <w:sz w:val="20"/>
          <w:szCs w:val="20"/>
          <w:lang w:eastAsia="en-GB"/>
        </w:rPr>
        <w:t>roperty of the Group is land</w:t>
      </w:r>
      <w:r w:rsidRPr="00D94413">
        <w:rPr>
          <w:rFonts w:ascii="Arial" w:hAnsi="Arial" w:cs="Arial"/>
          <w:sz w:val="20"/>
          <w:szCs w:val="20"/>
          <w:lang w:eastAsia="en-GB"/>
        </w:rPr>
        <w:t xml:space="preserve"> held for a currently undetermine</w:t>
      </w:r>
      <w:r w:rsidR="00295092" w:rsidRPr="00D94413">
        <w:rPr>
          <w:rFonts w:ascii="Arial" w:hAnsi="Arial" w:cs="Arial"/>
          <w:sz w:val="20"/>
          <w:szCs w:val="20"/>
          <w:lang w:eastAsia="en-GB"/>
        </w:rPr>
        <w:t>d future use</w:t>
      </w:r>
      <w:r w:rsidRPr="00D94413">
        <w:rPr>
          <w:rFonts w:ascii="Arial" w:hAnsi="Arial" w:cs="Arial"/>
          <w:sz w:val="20"/>
          <w:szCs w:val="20"/>
          <w:lang w:eastAsia="en-GB"/>
        </w:rPr>
        <w:t xml:space="preserve">. The Group has not determined whether it will be held as owner-occupied property or for short-term capital appreciation. </w:t>
      </w:r>
    </w:p>
    <w:p w14:paraId="26880713" w14:textId="77777777" w:rsidR="00772AA7" w:rsidRPr="00D94413" w:rsidRDefault="00772AA7" w:rsidP="00772AA7">
      <w:pPr>
        <w:ind w:left="540"/>
        <w:jc w:val="both"/>
        <w:rPr>
          <w:rFonts w:ascii="Arial" w:hAnsi="Arial" w:cs="Arial"/>
          <w:sz w:val="20"/>
          <w:szCs w:val="20"/>
          <w:lang w:eastAsia="en-GB"/>
        </w:rPr>
      </w:pPr>
    </w:p>
    <w:p w14:paraId="24E12D47" w14:textId="2FDC04A1" w:rsidR="00953D23" w:rsidRPr="00D94413" w:rsidRDefault="0062229D" w:rsidP="00772AA7">
      <w:pPr>
        <w:ind w:left="540"/>
        <w:jc w:val="thaiDistribute"/>
        <w:rPr>
          <w:rFonts w:ascii="Arial" w:hAnsi="Arial" w:cs="Arial"/>
          <w:sz w:val="20"/>
          <w:szCs w:val="20"/>
          <w:lang w:eastAsia="en-GB"/>
        </w:rPr>
      </w:pPr>
      <w:r w:rsidRPr="00D94413">
        <w:rPr>
          <w:rFonts w:ascii="Arial" w:hAnsi="Arial" w:cs="Arial"/>
          <w:sz w:val="20"/>
          <w:szCs w:val="20"/>
          <w:lang w:eastAsia="en-GB"/>
        </w:rPr>
        <w:t>At 31 December 2016</w:t>
      </w:r>
      <w:r w:rsidR="00953D23" w:rsidRPr="00D94413">
        <w:rPr>
          <w:rFonts w:ascii="Arial" w:hAnsi="Arial" w:cs="Arial"/>
          <w:sz w:val="20"/>
          <w:szCs w:val="20"/>
          <w:lang w:eastAsia="en-GB"/>
        </w:rPr>
        <w:t xml:space="preserve">, fair value of investment property was Baht </w:t>
      </w:r>
      <w:r w:rsidR="00AD6556" w:rsidRPr="00D94413">
        <w:rPr>
          <w:rFonts w:ascii="Arial" w:hAnsi="Arial" w:cs="Arial"/>
          <w:sz w:val="20"/>
          <w:szCs w:val="20"/>
          <w:lang w:eastAsia="en-GB"/>
        </w:rPr>
        <w:t>7,537,500</w:t>
      </w:r>
      <w:r w:rsidR="00953D23" w:rsidRPr="00D94413">
        <w:rPr>
          <w:rFonts w:ascii="Arial" w:hAnsi="Arial" w:cs="Arial"/>
          <w:sz w:val="20"/>
          <w:szCs w:val="20"/>
          <w:lang w:eastAsia="en-GB"/>
        </w:rPr>
        <w:t xml:space="preserve"> which was appraised by comparing the</w:t>
      </w:r>
      <w:r w:rsidR="00953D23" w:rsidRPr="00D94413">
        <w:rPr>
          <w:rFonts w:ascii="Arial" w:hAnsi="Arial" w:cs="Arial"/>
          <w:sz w:val="20"/>
          <w:szCs w:val="20"/>
          <w:cs/>
          <w:lang w:eastAsia="en-GB"/>
        </w:rPr>
        <w:t xml:space="preserve"> </w:t>
      </w:r>
      <w:r w:rsidR="00953D23" w:rsidRPr="00D94413">
        <w:rPr>
          <w:rFonts w:ascii="Arial" w:hAnsi="Arial" w:cs="Arial"/>
          <w:sz w:val="20"/>
          <w:szCs w:val="20"/>
          <w:lang w:eastAsia="en-GB"/>
        </w:rPr>
        <w:t xml:space="preserve">selling price of land that is comparable in term of physical conditions and location with </w:t>
      </w:r>
      <w:r w:rsidR="003149CC" w:rsidRPr="00D94413">
        <w:rPr>
          <w:rFonts w:ascii="Arial" w:hAnsi="Arial" w:cs="Arial"/>
          <w:sz w:val="20"/>
          <w:szCs w:val="20"/>
          <w:lang w:eastAsia="en-GB"/>
        </w:rPr>
        <w:t xml:space="preserve">the </w:t>
      </w:r>
      <w:r w:rsidR="00953D23" w:rsidRPr="00D94413">
        <w:rPr>
          <w:rFonts w:ascii="Arial" w:hAnsi="Arial" w:cs="Arial"/>
          <w:sz w:val="20"/>
          <w:szCs w:val="20"/>
          <w:lang w:eastAsia="en-GB"/>
        </w:rPr>
        <w:t>investment property of the Group and has been made nearly to the date of valuation.</w:t>
      </w:r>
    </w:p>
    <w:p w14:paraId="4B842218" w14:textId="77777777" w:rsidR="00772AA7" w:rsidRPr="00D94413" w:rsidRDefault="00772AA7" w:rsidP="00772AA7">
      <w:pPr>
        <w:ind w:left="540"/>
        <w:jc w:val="thaiDistribute"/>
        <w:rPr>
          <w:rFonts w:ascii="Arial" w:hAnsi="Arial" w:cs="Arial"/>
          <w:sz w:val="20"/>
          <w:szCs w:val="20"/>
          <w:lang w:eastAsia="en-GB"/>
        </w:rPr>
      </w:pPr>
    </w:p>
    <w:p w14:paraId="3F83977F" w14:textId="4ABEFDD8" w:rsidR="00804AA0" w:rsidRPr="00D94413" w:rsidRDefault="003149CC" w:rsidP="00804AA0">
      <w:pPr>
        <w:ind w:left="540" w:firstLine="15"/>
        <w:jc w:val="thaiDistribute"/>
        <w:rPr>
          <w:rFonts w:ascii="Arial" w:hAnsi="Arial" w:cs="Arial"/>
          <w:sz w:val="20"/>
          <w:szCs w:val="20"/>
          <w:lang w:eastAsia="en-GB"/>
        </w:rPr>
      </w:pPr>
      <w:r w:rsidRPr="00D94413">
        <w:rPr>
          <w:rFonts w:ascii="Arial" w:hAnsi="Arial" w:cs="Arial"/>
          <w:sz w:val="20"/>
          <w:szCs w:val="20"/>
          <w:lang w:eastAsia="en-GB"/>
        </w:rPr>
        <w:t>The fair value</w:t>
      </w:r>
      <w:r w:rsidR="006A1FB0" w:rsidRPr="00D94413">
        <w:rPr>
          <w:rFonts w:ascii="Arial" w:hAnsi="Arial" w:cs="Arial"/>
          <w:sz w:val="20"/>
          <w:szCs w:val="20"/>
          <w:lang w:eastAsia="en-GB"/>
        </w:rPr>
        <w:t xml:space="preserve"> of the investment property is based on</w:t>
      </w:r>
      <w:r w:rsidR="00953D23" w:rsidRPr="00D94413">
        <w:rPr>
          <w:rFonts w:ascii="Arial" w:hAnsi="Arial" w:cs="Arial"/>
          <w:sz w:val="20"/>
          <w:szCs w:val="20"/>
          <w:lang w:eastAsia="en-GB"/>
        </w:rPr>
        <w:t xml:space="preserve"> sales comparison approach </w:t>
      </w:r>
      <w:r w:rsidR="006A1FB0" w:rsidRPr="00D94413">
        <w:rPr>
          <w:rFonts w:ascii="Arial" w:hAnsi="Arial" w:cs="Arial"/>
          <w:sz w:val="20"/>
          <w:szCs w:val="20"/>
          <w:lang w:eastAsia="en-GB"/>
        </w:rPr>
        <w:t>using</w:t>
      </w:r>
      <w:r w:rsidR="00953D23" w:rsidRPr="00D94413">
        <w:rPr>
          <w:rFonts w:ascii="Arial" w:hAnsi="Arial" w:cs="Arial"/>
          <w:sz w:val="20"/>
          <w:szCs w:val="20"/>
          <w:lang w:eastAsia="en-GB"/>
        </w:rPr>
        <w:t xml:space="preserve"> significant observable inputs. The fair value </w:t>
      </w:r>
      <w:r w:rsidR="006A1FB0" w:rsidRPr="00D94413">
        <w:rPr>
          <w:rFonts w:ascii="Arial" w:hAnsi="Arial" w:cs="Arial"/>
          <w:sz w:val="20"/>
          <w:szCs w:val="20"/>
          <w:lang w:eastAsia="en-GB"/>
        </w:rPr>
        <w:t>is within level 2 of the fair value hierarchy</w:t>
      </w:r>
      <w:r w:rsidR="00953D23" w:rsidRPr="00D94413">
        <w:rPr>
          <w:rFonts w:ascii="Arial" w:hAnsi="Arial" w:cs="Arial"/>
          <w:sz w:val="20"/>
          <w:szCs w:val="20"/>
          <w:lang w:eastAsia="en-GB"/>
        </w:rPr>
        <w:t>.</w:t>
      </w:r>
    </w:p>
    <w:p w14:paraId="7AF9467E" w14:textId="77777777" w:rsidR="00772AA7" w:rsidRPr="00D94413" w:rsidRDefault="00772AA7" w:rsidP="00804AA0">
      <w:pPr>
        <w:ind w:left="540" w:firstLine="15"/>
        <w:jc w:val="thaiDistribute"/>
        <w:rPr>
          <w:rFonts w:ascii="Arial" w:hAnsi="Arial" w:cs="Arial"/>
          <w:sz w:val="20"/>
          <w:szCs w:val="20"/>
          <w:lang w:val="en-US"/>
        </w:rPr>
      </w:pPr>
    </w:p>
    <w:p w14:paraId="481238E6" w14:textId="77777777" w:rsidR="00772AA7" w:rsidRPr="00D94413" w:rsidRDefault="00772AA7" w:rsidP="00804AA0">
      <w:pPr>
        <w:ind w:left="540" w:firstLine="15"/>
        <w:jc w:val="thaiDistribute"/>
        <w:rPr>
          <w:rFonts w:ascii="Arial" w:hAnsi="Arial" w:cs="Arial"/>
          <w:sz w:val="20"/>
          <w:szCs w:val="20"/>
          <w:lang w:val="en-US"/>
        </w:rPr>
        <w:sectPr w:rsidR="00772AA7" w:rsidRPr="00D94413" w:rsidSect="00571867">
          <w:headerReference w:type="even" r:id="rId18"/>
          <w:headerReference w:type="default" r:id="rId19"/>
          <w:footerReference w:type="default" r:id="rId20"/>
          <w:headerReference w:type="first" r:id="rId21"/>
          <w:pgSz w:w="11906" w:h="16838" w:code="9"/>
          <w:pgMar w:top="720" w:right="720" w:bottom="720" w:left="1728" w:header="706" w:footer="706" w:gutter="0"/>
          <w:cols w:space="720"/>
          <w:docGrid w:linePitch="326"/>
        </w:sectPr>
      </w:pPr>
    </w:p>
    <w:p w14:paraId="342F8249" w14:textId="77777777" w:rsidR="00A76996" w:rsidRDefault="00A76996" w:rsidP="001A71FF">
      <w:pPr>
        <w:suppressAutoHyphens/>
        <w:ind w:left="540" w:hanging="540"/>
        <w:contextualSpacing/>
        <w:rPr>
          <w:rFonts w:ascii="Arial" w:hAnsi="Arial" w:cs="Arial"/>
          <w:b/>
          <w:bCs/>
          <w:color w:val="000000"/>
          <w:sz w:val="20"/>
          <w:szCs w:val="20"/>
        </w:rPr>
      </w:pPr>
    </w:p>
    <w:p w14:paraId="12C24615" w14:textId="37BD49B4" w:rsidR="009F7122" w:rsidRPr="00D94413" w:rsidRDefault="003B1A29" w:rsidP="001A71FF">
      <w:pPr>
        <w:suppressAutoHyphens/>
        <w:ind w:left="540" w:hanging="540"/>
        <w:contextualSpacing/>
        <w:rPr>
          <w:rFonts w:ascii="Arial" w:hAnsi="Arial" w:cs="Arial"/>
          <w:b/>
          <w:bCs/>
          <w:color w:val="000000"/>
          <w:sz w:val="20"/>
          <w:szCs w:val="20"/>
        </w:rPr>
      </w:pPr>
      <w:r w:rsidRPr="00D94413">
        <w:rPr>
          <w:rFonts w:ascii="Arial" w:hAnsi="Arial" w:cs="Arial"/>
          <w:b/>
          <w:bCs/>
          <w:color w:val="000000"/>
          <w:sz w:val="20"/>
          <w:szCs w:val="20"/>
        </w:rPr>
        <w:t>1</w:t>
      </w:r>
      <w:r w:rsidR="002249DF" w:rsidRPr="00D94413">
        <w:rPr>
          <w:rFonts w:ascii="Arial" w:hAnsi="Arial" w:cs="Arial"/>
          <w:b/>
          <w:bCs/>
          <w:color w:val="000000"/>
          <w:sz w:val="20"/>
          <w:szCs w:val="20"/>
        </w:rPr>
        <w:t>7</w:t>
      </w:r>
      <w:r w:rsidR="009F7122" w:rsidRPr="00D94413">
        <w:rPr>
          <w:rFonts w:ascii="Arial" w:hAnsi="Arial" w:cs="Arial"/>
          <w:b/>
          <w:bCs/>
          <w:color w:val="000000"/>
          <w:sz w:val="20"/>
          <w:szCs w:val="20"/>
        </w:rPr>
        <w:tab/>
        <w:t xml:space="preserve">Property, plant and equipment, net </w:t>
      </w:r>
    </w:p>
    <w:p w14:paraId="42076081" w14:textId="77777777" w:rsidR="009F7122" w:rsidRPr="00D94413" w:rsidRDefault="009F7122" w:rsidP="001A71FF">
      <w:pPr>
        <w:suppressAutoHyphens/>
        <w:ind w:left="540" w:hanging="540"/>
        <w:contextualSpacing/>
        <w:rPr>
          <w:rFonts w:ascii="Arial" w:hAnsi="Arial" w:cs="Arial"/>
          <w:b/>
          <w:bCs/>
          <w:color w:val="000000"/>
          <w:sz w:val="20"/>
          <w:szCs w:val="20"/>
        </w:rPr>
      </w:pPr>
    </w:p>
    <w:tbl>
      <w:tblPr>
        <w:tblW w:w="15283" w:type="dxa"/>
        <w:tblInd w:w="107" w:type="dxa"/>
        <w:tblLayout w:type="fixed"/>
        <w:tblCellMar>
          <w:left w:w="107" w:type="dxa"/>
          <w:right w:w="107" w:type="dxa"/>
        </w:tblCellMar>
        <w:tblLook w:val="0000" w:firstRow="0" w:lastRow="0" w:firstColumn="0" w:lastColumn="0" w:noHBand="0" w:noVBand="0"/>
      </w:tblPr>
      <w:tblGrid>
        <w:gridCol w:w="3673"/>
        <w:gridCol w:w="1182"/>
        <w:gridCol w:w="1275"/>
        <w:gridCol w:w="1418"/>
        <w:gridCol w:w="1255"/>
        <w:gridCol w:w="1260"/>
        <w:gridCol w:w="1170"/>
        <w:gridCol w:w="1418"/>
        <w:gridCol w:w="1192"/>
        <w:gridCol w:w="1440"/>
      </w:tblGrid>
      <w:tr w:rsidR="0062229D" w:rsidRPr="00A76996" w14:paraId="3A3DDC29" w14:textId="77777777" w:rsidTr="00A76996">
        <w:tc>
          <w:tcPr>
            <w:tcW w:w="3673" w:type="dxa"/>
            <w:tcBorders>
              <w:top w:val="nil"/>
              <w:left w:val="nil"/>
              <w:bottom w:val="nil"/>
              <w:right w:val="nil"/>
            </w:tcBorders>
            <w:vAlign w:val="bottom"/>
          </w:tcPr>
          <w:p w14:paraId="3B7DA403" w14:textId="77777777" w:rsidR="0062229D" w:rsidRPr="00A76996" w:rsidRDefault="0062229D" w:rsidP="00FD7D25">
            <w:pPr>
              <w:ind w:left="326"/>
              <w:contextualSpacing/>
              <w:rPr>
                <w:rFonts w:ascii="Arial" w:hAnsi="Arial" w:cs="Arial"/>
                <w:b/>
                <w:bCs/>
                <w:sz w:val="16"/>
                <w:szCs w:val="16"/>
              </w:rPr>
            </w:pPr>
          </w:p>
        </w:tc>
        <w:tc>
          <w:tcPr>
            <w:tcW w:w="11610" w:type="dxa"/>
            <w:gridSpan w:val="9"/>
            <w:tcBorders>
              <w:top w:val="nil"/>
              <w:left w:val="nil"/>
              <w:right w:val="nil"/>
            </w:tcBorders>
          </w:tcPr>
          <w:p w14:paraId="5E09D504" w14:textId="32206ADB" w:rsidR="0062229D" w:rsidRPr="00A76996" w:rsidRDefault="00926130" w:rsidP="00FD7D25">
            <w:pPr>
              <w:pBdr>
                <w:bottom w:val="single" w:sz="4" w:space="1" w:color="auto"/>
              </w:pBdr>
              <w:ind w:right="-72"/>
              <w:contextualSpacing/>
              <w:jc w:val="center"/>
              <w:rPr>
                <w:rFonts w:ascii="Arial" w:hAnsi="Arial" w:cs="Arial"/>
                <w:b/>
                <w:bCs/>
                <w:sz w:val="16"/>
                <w:szCs w:val="16"/>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r>
      <w:tr w:rsidR="0062229D" w:rsidRPr="00A76996" w14:paraId="320E0C02" w14:textId="77777777" w:rsidTr="00E373FB">
        <w:trPr>
          <w:trHeight w:val="65"/>
        </w:trPr>
        <w:tc>
          <w:tcPr>
            <w:tcW w:w="3673" w:type="dxa"/>
            <w:tcBorders>
              <w:top w:val="nil"/>
              <w:left w:val="nil"/>
              <w:bottom w:val="nil"/>
              <w:right w:val="nil"/>
            </w:tcBorders>
            <w:vAlign w:val="bottom"/>
          </w:tcPr>
          <w:p w14:paraId="7233E556" w14:textId="77777777" w:rsidR="0062229D" w:rsidRPr="00A76996" w:rsidRDefault="0062229D" w:rsidP="00FD7D25">
            <w:pPr>
              <w:ind w:left="326"/>
              <w:contextualSpacing/>
              <w:rPr>
                <w:rFonts w:ascii="Arial" w:hAnsi="Arial" w:cs="Arial"/>
                <w:b/>
                <w:bCs/>
                <w:sz w:val="16"/>
                <w:szCs w:val="16"/>
              </w:rPr>
            </w:pPr>
          </w:p>
        </w:tc>
        <w:tc>
          <w:tcPr>
            <w:tcW w:w="1182" w:type="dxa"/>
            <w:tcBorders>
              <w:left w:val="nil"/>
              <w:bottom w:val="nil"/>
              <w:right w:val="nil"/>
            </w:tcBorders>
            <w:vAlign w:val="bottom"/>
          </w:tcPr>
          <w:p w14:paraId="4BF20948" w14:textId="77777777" w:rsidR="0062229D" w:rsidRPr="00A76996" w:rsidRDefault="0062229D" w:rsidP="00FD7D25">
            <w:pPr>
              <w:ind w:right="-72"/>
              <w:contextualSpacing/>
              <w:jc w:val="right"/>
              <w:rPr>
                <w:rFonts w:ascii="Arial" w:hAnsi="Arial" w:cs="Arial"/>
                <w:b/>
                <w:bCs/>
                <w:sz w:val="16"/>
                <w:szCs w:val="16"/>
              </w:rPr>
            </w:pPr>
          </w:p>
        </w:tc>
        <w:tc>
          <w:tcPr>
            <w:tcW w:w="1275" w:type="dxa"/>
            <w:tcBorders>
              <w:left w:val="nil"/>
              <w:bottom w:val="nil"/>
              <w:right w:val="nil"/>
            </w:tcBorders>
            <w:vAlign w:val="bottom"/>
          </w:tcPr>
          <w:p w14:paraId="1F5ADE82" w14:textId="77777777" w:rsidR="0062229D" w:rsidRPr="00A76996" w:rsidRDefault="0062229D" w:rsidP="00FD7D25">
            <w:pPr>
              <w:ind w:right="-72"/>
              <w:contextualSpacing/>
              <w:jc w:val="right"/>
              <w:rPr>
                <w:rFonts w:ascii="Arial" w:hAnsi="Arial" w:cs="Arial"/>
                <w:b/>
                <w:bCs/>
                <w:sz w:val="16"/>
                <w:szCs w:val="16"/>
              </w:rPr>
            </w:pPr>
          </w:p>
        </w:tc>
        <w:tc>
          <w:tcPr>
            <w:tcW w:w="1418" w:type="dxa"/>
            <w:tcBorders>
              <w:left w:val="nil"/>
              <w:bottom w:val="nil"/>
              <w:right w:val="nil"/>
            </w:tcBorders>
            <w:vAlign w:val="bottom"/>
          </w:tcPr>
          <w:p w14:paraId="7C16E269" w14:textId="77777777" w:rsidR="0062229D" w:rsidRPr="00A76996" w:rsidRDefault="0062229D" w:rsidP="00FD7D25">
            <w:pPr>
              <w:ind w:right="-72"/>
              <w:contextualSpacing/>
              <w:jc w:val="right"/>
              <w:rPr>
                <w:rFonts w:ascii="Arial" w:hAnsi="Arial" w:cs="Arial"/>
                <w:b/>
                <w:bCs/>
                <w:sz w:val="16"/>
                <w:szCs w:val="16"/>
              </w:rPr>
            </w:pPr>
            <w:r w:rsidRPr="00A76996">
              <w:rPr>
                <w:rFonts w:ascii="Arial" w:hAnsi="Arial" w:cs="Arial"/>
                <w:b/>
                <w:bCs/>
                <w:sz w:val="16"/>
                <w:szCs w:val="16"/>
              </w:rPr>
              <w:t>Power plant,</w:t>
            </w:r>
          </w:p>
        </w:tc>
        <w:tc>
          <w:tcPr>
            <w:tcW w:w="1255" w:type="dxa"/>
            <w:tcBorders>
              <w:left w:val="nil"/>
              <w:bottom w:val="nil"/>
              <w:right w:val="nil"/>
            </w:tcBorders>
            <w:vAlign w:val="bottom"/>
          </w:tcPr>
          <w:p w14:paraId="14F8D766" w14:textId="79275C29" w:rsidR="0062229D" w:rsidRPr="00A76996" w:rsidRDefault="00EA68DF" w:rsidP="00FD7D25">
            <w:pPr>
              <w:ind w:right="-72"/>
              <w:contextualSpacing/>
              <w:jc w:val="right"/>
              <w:rPr>
                <w:rFonts w:ascii="Arial" w:hAnsi="Arial" w:cs="Arial"/>
                <w:b/>
                <w:bCs/>
                <w:sz w:val="16"/>
                <w:szCs w:val="16"/>
              </w:rPr>
            </w:pPr>
            <w:r w:rsidRPr="00A76996">
              <w:rPr>
                <w:rFonts w:ascii="Arial" w:hAnsi="Arial" w:cs="Arial"/>
                <w:b/>
                <w:bCs/>
                <w:sz w:val="16"/>
                <w:szCs w:val="16"/>
              </w:rPr>
              <w:t>Office</w:t>
            </w:r>
          </w:p>
        </w:tc>
        <w:tc>
          <w:tcPr>
            <w:tcW w:w="1260" w:type="dxa"/>
            <w:tcBorders>
              <w:left w:val="nil"/>
              <w:bottom w:val="nil"/>
              <w:right w:val="nil"/>
            </w:tcBorders>
            <w:vAlign w:val="bottom"/>
          </w:tcPr>
          <w:p w14:paraId="296C2445" w14:textId="77777777" w:rsidR="0062229D" w:rsidRPr="00A76996" w:rsidRDefault="0062229D" w:rsidP="00FD7D25">
            <w:pPr>
              <w:ind w:right="-72"/>
              <w:contextualSpacing/>
              <w:jc w:val="right"/>
              <w:rPr>
                <w:rFonts w:ascii="Arial" w:hAnsi="Arial" w:cs="Arial"/>
                <w:b/>
                <w:bCs/>
                <w:sz w:val="16"/>
                <w:szCs w:val="16"/>
              </w:rPr>
            </w:pPr>
          </w:p>
        </w:tc>
        <w:tc>
          <w:tcPr>
            <w:tcW w:w="1170" w:type="dxa"/>
            <w:tcBorders>
              <w:left w:val="nil"/>
              <w:bottom w:val="nil"/>
              <w:right w:val="nil"/>
            </w:tcBorders>
            <w:vAlign w:val="bottom"/>
          </w:tcPr>
          <w:p w14:paraId="34B83818" w14:textId="77777777" w:rsidR="0062229D" w:rsidRPr="00A76996" w:rsidRDefault="0062229D" w:rsidP="00FD7D25">
            <w:pPr>
              <w:ind w:right="-72"/>
              <w:contextualSpacing/>
              <w:jc w:val="right"/>
              <w:rPr>
                <w:rFonts w:ascii="Arial" w:hAnsi="Arial" w:cs="Arial"/>
                <w:b/>
                <w:bCs/>
                <w:sz w:val="16"/>
                <w:szCs w:val="16"/>
              </w:rPr>
            </w:pPr>
          </w:p>
        </w:tc>
        <w:tc>
          <w:tcPr>
            <w:tcW w:w="1418" w:type="dxa"/>
            <w:tcBorders>
              <w:left w:val="nil"/>
              <w:bottom w:val="nil"/>
              <w:right w:val="nil"/>
            </w:tcBorders>
            <w:vAlign w:val="bottom"/>
          </w:tcPr>
          <w:p w14:paraId="1A4CC012" w14:textId="77777777" w:rsidR="0062229D" w:rsidRPr="00A76996" w:rsidRDefault="0062229D" w:rsidP="00FD7D25">
            <w:pPr>
              <w:ind w:right="-72"/>
              <w:contextualSpacing/>
              <w:jc w:val="right"/>
              <w:rPr>
                <w:rFonts w:ascii="Arial" w:hAnsi="Arial" w:cs="Arial"/>
                <w:b/>
                <w:bCs/>
                <w:sz w:val="16"/>
                <w:szCs w:val="16"/>
              </w:rPr>
            </w:pPr>
          </w:p>
        </w:tc>
        <w:tc>
          <w:tcPr>
            <w:tcW w:w="1192" w:type="dxa"/>
            <w:tcBorders>
              <w:left w:val="nil"/>
              <w:bottom w:val="nil"/>
              <w:right w:val="nil"/>
            </w:tcBorders>
          </w:tcPr>
          <w:p w14:paraId="0D7133BB" w14:textId="77777777" w:rsidR="0062229D" w:rsidRPr="00A76996" w:rsidRDefault="0062229D" w:rsidP="00FD7D25">
            <w:pPr>
              <w:ind w:right="-72"/>
              <w:contextualSpacing/>
              <w:jc w:val="right"/>
              <w:rPr>
                <w:rFonts w:ascii="Arial" w:hAnsi="Arial" w:cs="Arial"/>
                <w:b/>
                <w:bCs/>
                <w:sz w:val="16"/>
                <w:szCs w:val="16"/>
              </w:rPr>
            </w:pPr>
          </w:p>
        </w:tc>
        <w:tc>
          <w:tcPr>
            <w:tcW w:w="1440" w:type="dxa"/>
            <w:tcBorders>
              <w:left w:val="nil"/>
              <w:bottom w:val="nil"/>
              <w:right w:val="nil"/>
            </w:tcBorders>
            <w:vAlign w:val="bottom"/>
          </w:tcPr>
          <w:p w14:paraId="4ADA4175" w14:textId="77777777" w:rsidR="0062229D" w:rsidRPr="00A76996" w:rsidRDefault="0062229D" w:rsidP="00FD7D25">
            <w:pPr>
              <w:ind w:right="-72"/>
              <w:contextualSpacing/>
              <w:jc w:val="right"/>
              <w:rPr>
                <w:rFonts w:ascii="Arial" w:hAnsi="Arial" w:cs="Arial"/>
                <w:b/>
                <w:bCs/>
                <w:sz w:val="16"/>
                <w:szCs w:val="16"/>
              </w:rPr>
            </w:pPr>
          </w:p>
        </w:tc>
      </w:tr>
      <w:tr w:rsidR="0062229D" w:rsidRPr="00A76996" w14:paraId="3F09DD25" w14:textId="77777777" w:rsidTr="00E373FB">
        <w:tc>
          <w:tcPr>
            <w:tcW w:w="3673" w:type="dxa"/>
            <w:tcBorders>
              <w:top w:val="nil"/>
              <w:left w:val="nil"/>
              <w:bottom w:val="nil"/>
              <w:right w:val="nil"/>
            </w:tcBorders>
            <w:vAlign w:val="bottom"/>
          </w:tcPr>
          <w:p w14:paraId="2A5BC5F0" w14:textId="77777777" w:rsidR="0062229D" w:rsidRPr="00A76996" w:rsidRDefault="0062229D" w:rsidP="00FD7D25">
            <w:pPr>
              <w:ind w:left="326"/>
              <w:contextualSpacing/>
              <w:rPr>
                <w:rFonts w:ascii="Arial" w:hAnsi="Arial" w:cs="Arial"/>
                <w:b/>
                <w:bCs/>
                <w:sz w:val="16"/>
                <w:szCs w:val="16"/>
              </w:rPr>
            </w:pPr>
          </w:p>
        </w:tc>
        <w:tc>
          <w:tcPr>
            <w:tcW w:w="1182" w:type="dxa"/>
            <w:tcBorders>
              <w:top w:val="nil"/>
              <w:left w:val="nil"/>
              <w:bottom w:val="nil"/>
              <w:right w:val="nil"/>
            </w:tcBorders>
            <w:vAlign w:val="bottom"/>
          </w:tcPr>
          <w:p w14:paraId="1DC54F99" w14:textId="77777777" w:rsidR="0062229D" w:rsidRPr="00A76996" w:rsidRDefault="0062229D" w:rsidP="00FD7D25">
            <w:pPr>
              <w:ind w:right="-72"/>
              <w:contextualSpacing/>
              <w:jc w:val="right"/>
              <w:rPr>
                <w:rFonts w:ascii="Arial" w:hAnsi="Arial" w:cs="Arial"/>
                <w:b/>
                <w:bCs/>
                <w:sz w:val="16"/>
                <w:szCs w:val="16"/>
              </w:rPr>
            </w:pPr>
          </w:p>
        </w:tc>
        <w:tc>
          <w:tcPr>
            <w:tcW w:w="1275" w:type="dxa"/>
            <w:tcBorders>
              <w:top w:val="nil"/>
              <w:left w:val="nil"/>
              <w:bottom w:val="nil"/>
              <w:right w:val="nil"/>
            </w:tcBorders>
            <w:vAlign w:val="bottom"/>
          </w:tcPr>
          <w:p w14:paraId="358B5808" w14:textId="77777777" w:rsidR="0062229D" w:rsidRPr="00A76996" w:rsidRDefault="0062229D" w:rsidP="00FD7D25">
            <w:pPr>
              <w:ind w:right="-72"/>
              <w:contextualSpacing/>
              <w:jc w:val="right"/>
              <w:rPr>
                <w:rFonts w:ascii="Arial" w:hAnsi="Arial" w:cs="Arial"/>
                <w:b/>
                <w:bCs/>
                <w:sz w:val="16"/>
                <w:szCs w:val="16"/>
              </w:rPr>
            </w:pPr>
          </w:p>
        </w:tc>
        <w:tc>
          <w:tcPr>
            <w:tcW w:w="1418" w:type="dxa"/>
            <w:tcBorders>
              <w:top w:val="nil"/>
              <w:left w:val="nil"/>
              <w:bottom w:val="nil"/>
              <w:right w:val="nil"/>
            </w:tcBorders>
            <w:vAlign w:val="bottom"/>
          </w:tcPr>
          <w:p w14:paraId="3DBCEE44" w14:textId="77777777" w:rsidR="0062229D" w:rsidRPr="00A76996" w:rsidRDefault="0062229D" w:rsidP="00FD7D25">
            <w:pPr>
              <w:ind w:right="-72"/>
              <w:contextualSpacing/>
              <w:jc w:val="right"/>
              <w:rPr>
                <w:rFonts w:ascii="Arial" w:hAnsi="Arial" w:cs="Arial"/>
                <w:b/>
                <w:bCs/>
                <w:sz w:val="16"/>
                <w:szCs w:val="16"/>
              </w:rPr>
            </w:pPr>
            <w:r w:rsidRPr="00A76996">
              <w:rPr>
                <w:rFonts w:ascii="Arial" w:hAnsi="Arial" w:cs="Arial"/>
                <w:b/>
                <w:bCs/>
                <w:sz w:val="16"/>
                <w:szCs w:val="16"/>
              </w:rPr>
              <w:t>transmission</w:t>
            </w:r>
          </w:p>
        </w:tc>
        <w:tc>
          <w:tcPr>
            <w:tcW w:w="1255" w:type="dxa"/>
            <w:tcBorders>
              <w:top w:val="nil"/>
              <w:left w:val="nil"/>
              <w:bottom w:val="nil"/>
              <w:right w:val="nil"/>
            </w:tcBorders>
            <w:vAlign w:val="bottom"/>
          </w:tcPr>
          <w:p w14:paraId="140D8BDC" w14:textId="77777777" w:rsidR="0062229D" w:rsidRPr="00A76996" w:rsidRDefault="0062229D" w:rsidP="00FD7D25">
            <w:pPr>
              <w:ind w:right="-72"/>
              <w:contextualSpacing/>
              <w:jc w:val="right"/>
              <w:rPr>
                <w:rFonts w:ascii="Arial" w:hAnsi="Arial" w:cs="Arial"/>
                <w:b/>
                <w:bCs/>
                <w:sz w:val="16"/>
                <w:szCs w:val="16"/>
              </w:rPr>
            </w:pPr>
            <w:r w:rsidRPr="00A76996">
              <w:rPr>
                <w:rFonts w:ascii="Arial" w:hAnsi="Arial" w:cs="Arial"/>
                <w:b/>
                <w:bCs/>
                <w:sz w:val="16"/>
                <w:szCs w:val="16"/>
              </w:rPr>
              <w:t>equipment,</w:t>
            </w:r>
          </w:p>
        </w:tc>
        <w:tc>
          <w:tcPr>
            <w:tcW w:w="1260" w:type="dxa"/>
            <w:tcBorders>
              <w:top w:val="nil"/>
              <w:left w:val="nil"/>
              <w:bottom w:val="nil"/>
              <w:right w:val="nil"/>
            </w:tcBorders>
            <w:vAlign w:val="bottom"/>
          </w:tcPr>
          <w:p w14:paraId="66BB32A3" w14:textId="77777777" w:rsidR="0062229D" w:rsidRPr="00A76996" w:rsidRDefault="0062229D" w:rsidP="00FD7D25">
            <w:pPr>
              <w:ind w:right="-72"/>
              <w:contextualSpacing/>
              <w:jc w:val="right"/>
              <w:rPr>
                <w:rFonts w:ascii="Arial" w:hAnsi="Arial" w:cs="Arial"/>
                <w:b/>
                <w:bCs/>
                <w:sz w:val="16"/>
                <w:szCs w:val="16"/>
              </w:rPr>
            </w:pPr>
          </w:p>
        </w:tc>
        <w:tc>
          <w:tcPr>
            <w:tcW w:w="1170" w:type="dxa"/>
            <w:tcBorders>
              <w:top w:val="nil"/>
              <w:left w:val="nil"/>
              <w:bottom w:val="nil"/>
              <w:right w:val="nil"/>
            </w:tcBorders>
            <w:vAlign w:val="bottom"/>
          </w:tcPr>
          <w:p w14:paraId="36928E80" w14:textId="77777777" w:rsidR="0062229D" w:rsidRPr="00A76996" w:rsidRDefault="0062229D" w:rsidP="00FD7D25">
            <w:pPr>
              <w:ind w:right="-72"/>
              <w:contextualSpacing/>
              <w:jc w:val="right"/>
              <w:rPr>
                <w:rFonts w:ascii="Arial" w:hAnsi="Arial" w:cs="Arial"/>
                <w:b/>
                <w:bCs/>
                <w:sz w:val="16"/>
                <w:szCs w:val="16"/>
              </w:rPr>
            </w:pPr>
          </w:p>
        </w:tc>
        <w:tc>
          <w:tcPr>
            <w:tcW w:w="1418" w:type="dxa"/>
            <w:tcBorders>
              <w:top w:val="nil"/>
              <w:left w:val="nil"/>
              <w:bottom w:val="nil"/>
              <w:right w:val="nil"/>
            </w:tcBorders>
            <w:vAlign w:val="bottom"/>
          </w:tcPr>
          <w:p w14:paraId="2F71A4EF" w14:textId="77777777" w:rsidR="0062229D" w:rsidRPr="00A76996" w:rsidRDefault="0062229D" w:rsidP="00FD7D25">
            <w:pPr>
              <w:ind w:right="-72"/>
              <w:contextualSpacing/>
              <w:jc w:val="right"/>
              <w:rPr>
                <w:rFonts w:ascii="Arial" w:hAnsi="Arial" w:cs="Arial"/>
                <w:b/>
                <w:bCs/>
                <w:sz w:val="16"/>
                <w:szCs w:val="16"/>
              </w:rPr>
            </w:pPr>
          </w:p>
        </w:tc>
        <w:tc>
          <w:tcPr>
            <w:tcW w:w="1192" w:type="dxa"/>
            <w:tcBorders>
              <w:top w:val="nil"/>
              <w:left w:val="nil"/>
              <w:bottom w:val="nil"/>
              <w:right w:val="nil"/>
            </w:tcBorders>
          </w:tcPr>
          <w:p w14:paraId="35D135E6" w14:textId="77777777" w:rsidR="0062229D" w:rsidRPr="00A76996" w:rsidRDefault="0062229D" w:rsidP="00FD7D25">
            <w:pPr>
              <w:ind w:right="-72"/>
              <w:contextualSpacing/>
              <w:jc w:val="right"/>
              <w:rPr>
                <w:rFonts w:ascii="Arial" w:hAnsi="Arial" w:cs="Arial"/>
                <w:b/>
                <w:bCs/>
                <w:sz w:val="16"/>
                <w:szCs w:val="16"/>
              </w:rPr>
            </w:pPr>
          </w:p>
        </w:tc>
        <w:tc>
          <w:tcPr>
            <w:tcW w:w="1440" w:type="dxa"/>
            <w:tcBorders>
              <w:top w:val="nil"/>
              <w:left w:val="nil"/>
              <w:bottom w:val="nil"/>
              <w:right w:val="nil"/>
            </w:tcBorders>
            <w:vAlign w:val="bottom"/>
          </w:tcPr>
          <w:p w14:paraId="360D8090" w14:textId="77777777" w:rsidR="0062229D" w:rsidRPr="00A76996" w:rsidRDefault="0062229D" w:rsidP="00FD7D25">
            <w:pPr>
              <w:ind w:right="-72"/>
              <w:contextualSpacing/>
              <w:jc w:val="right"/>
              <w:rPr>
                <w:rFonts w:ascii="Arial" w:hAnsi="Arial" w:cs="Arial"/>
                <w:b/>
                <w:bCs/>
                <w:sz w:val="16"/>
                <w:szCs w:val="16"/>
              </w:rPr>
            </w:pPr>
          </w:p>
        </w:tc>
      </w:tr>
      <w:tr w:rsidR="0062229D" w:rsidRPr="00A76996" w14:paraId="3317846F" w14:textId="77777777" w:rsidTr="00E373FB">
        <w:tc>
          <w:tcPr>
            <w:tcW w:w="3673" w:type="dxa"/>
            <w:tcBorders>
              <w:top w:val="nil"/>
              <w:left w:val="nil"/>
              <w:bottom w:val="nil"/>
              <w:right w:val="nil"/>
            </w:tcBorders>
            <w:vAlign w:val="bottom"/>
          </w:tcPr>
          <w:p w14:paraId="78759D32" w14:textId="77777777" w:rsidR="0062229D" w:rsidRPr="00A76996" w:rsidRDefault="0062229D" w:rsidP="00FD7D25">
            <w:pPr>
              <w:ind w:left="326"/>
              <w:contextualSpacing/>
              <w:rPr>
                <w:rFonts w:ascii="Arial" w:hAnsi="Arial" w:cs="Arial"/>
                <w:b/>
                <w:bCs/>
                <w:sz w:val="16"/>
                <w:szCs w:val="16"/>
              </w:rPr>
            </w:pPr>
          </w:p>
        </w:tc>
        <w:tc>
          <w:tcPr>
            <w:tcW w:w="1182" w:type="dxa"/>
            <w:tcBorders>
              <w:top w:val="nil"/>
              <w:left w:val="nil"/>
              <w:bottom w:val="nil"/>
              <w:right w:val="nil"/>
            </w:tcBorders>
            <w:vAlign w:val="bottom"/>
          </w:tcPr>
          <w:p w14:paraId="531C6F50" w14:textId="77777777" w:rsidR="0062229D" w:rsidRPr="00A76996" w:rsidRDefault="0062229D" w:rsidP="00FD7D25">
            <w:pPr>
              <w:ind w:right="-72"/>
              <w:contextualSpacing/>
              <w:jc w:val="right"/>
              <w:rPr>
                <w:rFonts w:ascii="Arial" w:hAnsi="Arial" w:cs="Arial"/>
                <w:b/>
                <w:bCs/>
                <w:sz w:val="16"/>
                <w:szCs w:val="16"/>
              </w:rPr>
            </w:pPr>
          </w:p>
        </w:tc>
        <w:tc>
          <w:tcPr>
            <w:tcW w:w="1275" w:type="dxa"/>
            <w:tcBorders>
              <w:top w:val="nil"/>
              <w:left w:val="nil"/>
              <w:bottom w:val="nil"/>
              <w:right w:val="nil"/>
            </w:tcBorders>
            <w:vAlign w:val="bottom"/>
          </w:tcPr>
          <w:p w14:paraId="04E73C7D" w14:textId="77777777" w:rsidR="0062229D" w:rsidRPr="00A76996" w:rsidRDefault="0062229D" w:rsidP="00FD7D25">
            <w:pPr>
              <w:ind w:right="-72"/>
              <w:contextualSpacing/>
              <w:jc w:val="right"/>
              <w:rPr>
                <w:rFonts w:ascii="Arial" w:hAnsi="Arial" w:cs="Arial"/>
                <w:b/>
                <w:bCs/>
                <w:sz w:val="16"/>
                <w:szCs w:val="16"/>
              </w:rPr>
            </w:pPr>
            <w:r w:rsidRPr="00A76996">
              <w:rPr>
                <w:rFonts w:ascii="Arial" w:hAnsi="Arial" w:cs="Arial"/>
                <w:b/>
                <w:bCs/>
                <w:sz w:val="16"/>
                <w:szCs w:val="16"/>
              </w:rPr>
              <w:t>Land</w:t>
            </w:r>
          </w:p>
        </w:tc>
        <w:tc>
          <w:tcPr>
            <w:tcW w:w="1418" w:type="dxa"/>
            <w:tcBorders>
              <w:top w:val="nil"/>
              <w:left w:val="nil"/>
              <w:bottom w:val="nil"/>
              <w:right w:val="nil"/>
            </w:tcBorders>
            <w:vAlign w:val="bottom"/>
          </w:tcPr>
          <w:p w14:paraId="36083485" w14:textId="77777777" w:rsidR="0062229D" w:rsidRPr="00A76996" w:rsidRDefault="0062229D" w:rsidP="00FD7D25">
            <w:pPr>
              <w:ind w:right="-72"/>
              <w:contextualSpacing/>
              <w:jc w:val="right"/>
              <w:rPr>
                <w:rFonts w:ascii="Arial" w:hAnsi="Arial" w:cs="Arial"/>
                <w:b/>
                <w:bCs/>
                <w:sz w:val="16"/>
                <w:szCs w:val="16"/>
              </w:rPr>
            </w:pPr>
            <w:r w:rsidRPr="00A76996">
              <w:rPr>
                <w:rFonts w:ascii="Arial" w:hAnsi="Arial" w:cs="Arial"/>
                <w:b/>
                <w:bCs/>
                <w:sz w:val="16"/>
                <w:szCs w:val="16"/>
              </w:rPr>
              <w:t>system and</w:t>
            </w:r>
          </w:p>
        </w:tc>
        <w:tc>
          <w:tcPr>
            <w:tcW w:w="1255" w:type="dxa"/>
            <w:tcBorders>
              <w:top w:val="nil"/>
              <w:left w:val="nil"/>
              <w:bottom w:val="nil"/>
              <w:right w:val="nil"/>
            </w:tcBorders>
            <w:vAlign w:val="bottom"/>
          </w:tcPr>
          <w:p w14:paraId="73D39320" w14:textId="77777777" w:rsidR="0062229D" w:rsidRPr="00A76996" w:rsidRDefault="0062229D" w:rsidP="00FD7D25">
            <w:pPr>
              <w:ind w:right="-72"/>
              <w:contextualSpacing/>
              <w:jc w:val="right"/>
              <w:rPr>
                <w:rFonts w:ascii="Arial" w:hAnsi="Arial" w:cs="Arial"/>
                <w:b/>
                <w:bCs/>
                <w:sz w:val="16"/>
                <w:szCs w:val="16"/>
              </w:rPr>
            </w:pPr>
            <w:r w:rsidRPr="00A76996">
              <w:rPr>
                <w:rFonts w:ascii="Arial" w:hAnsi="Arial" w:cs="Arial"/>
                <w:b/>
                <w:bCs/>
                <w:sz w:val="16"/>
                <w:szCs w:val="16"/>
              </w:rPr>
              <w:t>furniture and</w:t>
            </w:r>
          </w:p>
        </w:tc>
        <w:tc>
          <w:tcPr>
            <w:tcW w:w="1260" w:type="dxa"/>
            <w:tcBorders>
              <w:top w:val="nil"/>
              <w:left w:val="nil"/>
              <w:bottom w:val="nil"/>
              <w:right w:val="nil"/>
            </w:tcBorders>
            <w:vAlign w:val="bottom"/>
          </w:tcPr>
          <w:p w14:paraId="16C03767" w14:textId="77777777" w:rsidR="0062229D" w:rsidRPr="00A76996" w:rsidRDefault="0062229D" w:rsidP="00FD7D25">
            <w:pPr>
              <w:ind w:right="-72"/>
              <w:contextualSpacing/>
              <w:jc w:val="right"/>
              <w:rPr>
                <w:rFonts w:ascii="Arial" w:hAnsi="Arial" w:cs="Arial"/>
                <w:b/>
                <w:bCs/>
                <w:sz w:val="16"/>
                <w:szCs w:val="16"/>
              </w:rPr>
            </w:pPr>
            <w:r w:rsidRPr="00A76996">
              <w:rPr>
                <w:rFonts w:ascii="Arial" w:hAnsi="Arial" w:cs="Arial"/>
                <w:b/>
                <w:bCs/>
                <w:sz w:val="16"/>
                <w:szCs w:val="16"/>
              </w:rPr>
              <w:t xml:space="preserve">Building and </w:t>
            </w:r>
          </w:p>
        </w:tc>
        <w:tc>
          <w:tcPr>
            <w:tcW w:w="1170" w:type="dxa"/>
            <w:tcBorders>
              <w:top w:val="nil"/>
              <w:left w:val="nil"/>
              <w:bottom w:val="nil"/>
              <w:right w:val="nil"/>
            </w:tcBorders>
            <w:vAlign w:val="bottom"/>
          </w:tcPr>
          <w:p w14:paraId="671A18CC" w14:textId="77777777" w:rsidR="0062229D" w:rsidRPr="00A76996" w:rsidRDefault="0062229D" w:rsidP="00FD7D25">
            <w:pPr>
              <w:ind w:right="-72"/>
              <w:contextualSpacing/>
              <w:jc w:val="right"/>
              <w:rPr>
                <w:rFonts w:ascii="Arial" w:hAnsi="Arial" w:cs="Arial"/>
                <w:b/>
                <w:bCs/>
                <w:sz w:val="16"/>
                <w:szCs w:val="16"/>
              </w:rPr>
            </w:pPr>
            <w:r w:rsidRPr="00A76996">
              <w:rPr>
                <w:rFonts w:ascii="Arial" w:hAnsi="Arial" w:cs="Arial"/>
                <w:b/>
                <w:bCs/>
                <w:sz w:val="16"/>
                <w:szCs w:val="16"/>
              </w:rPr>
              <w:t>Motor</w:t>
            </w:r>
          </w:p>
        </w:tc>
        <w:tc>
          <w:tcPr>
            <w:tcW w:w="1418" w:type="dxa"/>
            <w:tcBorders>
              <w:top w:val="nil"/>
              <w:left w:val="nil"/>
              <w:bottom w:val="nil"/>
              <w:right w:val="nil"/>
            </w:tcBorders>
            <w:vAlign w:val="bottom"/>
          </w:tcPr>
          <w:p w14:paraId="6F3634A8" w14:textId="77777777" w:rsidR="0062229D" w:rsidRPr="00A76996" w:rsidRDefault="0062229D" w:rsidP="00FD7D25">
            <w:pPr>
              <w:ind w:right="-72"/>
              <w:contextualSpacing/>
              <w:jc w:val="right"/>
              <w:rPr>
                <w:rFonts w:ascii="Arial" w:hAnsi="Arial" w:cs="Arial"/>
                <w:b/>
                <w:bCs/>
                <w:sz w:val="16"/>
                <w:szCs w:val="16"/>
              </w:rPr>
            </w:pPr>
            <w:r w:rsidRPr="00A76996">
              <w:rPr>
                <w:rFonts w:ascii="Arial" w:hAnsi="Arial" w:cs="Arial"/>
                <w:b/>
                <w:bCs/>
                <w:sz w:val="16"/>
                <w:szCs w:val="16"/>
              </w:rPr>
              <w:t>Construction</w:t>
            </w:r>
          </w:p>
        </w:tc>
        <w:tc>
          <w:tcPr>
            <w:tcW w:w="1192" w:type="dxa"/>
            <w:tcBorders>
              <w:top w:val="nil"/>
              <w:left w:val="nil"/>
              <w:bottom w:val="nil"/>
              <w:right w:val="nil"/>
            </w:tcBorders>
          </w:tcPr>
          <w:p w14:paraId="0D8EF61D" w14:textId="77777777" w:rsidR="0062229D" w:rsidRPr="00A76996" w:rsidRDefault="0062229D" w:rsidP="00FD7D25">
            <w:pPr>
              <w:ind w:right="-72"/>
              <w:contextualSpacing/>
              <w:jc w:val="right"/>
              <w:rPr>
                <w:rFonts w:ascii="Arial" w:hAnsi="Arial" w:cs="Arial"/>
                <w:b/>
                <w:bCs/>
                <w:sz w:val="16"/>
                <w:szCs w:val="16"/>
              </w:rPr>
            </w:pPr>
          </w:p>
        </w:tc>
        <w:tc>
          <w:tcPr>
            <w:tcW w:w="1440" w:type="dxa"/>
            <w:tcBorders>
              <w:top w:val="nil"/>
              <w:left w:val="nil"/>
              <w:bottom w:val="nil"/>
              <w:right w:val="nil"/>
            </w:tcBorders>
            <w:vAlign w:val="bottom"/>
          </w:tcPr>
          <w:p w14:paraId="40846B5C" w14:textId="77777777" w:rsidR="0062229D" w:rsidRPr="00A76996" w:rsidRDefault="0062229D" w:rsidP="00FD7D25">
            <w:pPr>
              <w:ind w:right="-72"/>
              <w:contextualSpacing/>
              <w:jc w:val="right"/>
              <w:rPr>
                <w:rFonts w:ascii="Arial" w:hAnsi="Arial" w:cs="Arial"/>
                <w:b/>
                <w:bCs/>
                <w:sz w:val="16"/>
                <w:szCs w:val="16"/>
              </w:rPr>
            </w:pPr>
          </w:p>
        </w:tc>
      </w:tr>
      <w:tr w:rsidR="0062229D" w:rsidRPr="00A76996" w14:paraId="7216E63B" w14:textId="77777777" w:rsidTr="00E373FB">
        <w:tc>
          <w:tcPr>
            <w:tcW w:w="3673" w:type="dxa"/>
            <w:tcBorders>
              <w:top w:val="nil"/>
              <w:left w:val="nil"/>
              <w:bottom w:val="nil"/>
              <w:right w:val="nil"/>
            </w:tcBorders>
            <w:vAlign w:val="bottom"/>
          </w:tcPr>
          <w:p w14:paraId="28407243" w14:textId="77777777" w:rsidR="0062229D" w:rsidRPr="00A76996" w:rsidRDefault="0062229D" w:rsidP="00FD7D25">
            <w:pPr>
              <w:ind w:left="326"/>
              <w:contextualSpacing/>
              <w:rPr>
                <w:rFonts w:ascii="Arial" w:hAnsi="Arial" w:cs="Arial"/>
                <w:b/>
                <w:bCs/>
                <w:sz w:val="16"/>
                <w:szCs w:val="16"/>
              </w:rPr>
            </w:pPr>
          </w:p>
        </w:tc>
        <w:tc>
          <w:tcPr>
            <w:tcW w:w="1182" w:type="dxa"/>
            <w:tcBorders>
              <w:top w:val="nil"/>
              <w:left w:val="nil"/>
              <w:bottom w:val="nil"/>
              <w:right w:val="nil"/>
            </w:tcBorders>
            <w:vAlign w:val="bottom"/>
          </w:tcPr>
          <w:p w14:paraId="4B6C494F" w14:textId="77777777" w:rsidR="0062229D" w:rsidRPr="00A76996" w:rsidRDefault="0062229D" w:rsidP="00FD7D25">
            <w:pPr>
              <w:ind w:right="-72"/>
              <w:contextualSpacing/>
              <w:jc w:val="right"/>
              <w:rPr>
                <w:rFonts w:ascii="Arial" w:hAnsi="Arial" w:cs="Arial"/>
                <w:b/>
                <w:bCs/>
                <w:sz w:val="16"/>
                <w:szCs w:val="16"/>
              </w:rPr>
            </w:pPr>
            <w:r w:rsidRPr="00A76996">
              <w:rPr>
                <w:rFonts w:ascii="Arial" w:hAnsi="Arial" w:cs="Arial"/>
                <w:b/>
                <w:bCs/>
                <w:sz w:val="16"/>
                <w:szCs w:val="16"/>
              </w:rPr>
              <w:t>Land</w:t>
            </w:r>
          </w:p>
        </w:tc>
        <w:tc>
          <w:tcPr>
            <w:tcW w:w="1275" w:type="dxa"/>
            <w:tcBorders>
              <w:top w:val="nil"/>
              <w:left w:val="nil"/>
              <w:bottom w:val="nil"/>
              <w:right w:val="nil"/>
            </w:tcBorders>
            <w:vAlign w:val="bottom"/>
          </w:tcPr>
          <w:p w14:paraId="144534CB" w14:textId="77777777" w:rsidR="0062229D" w:rsidRPr="00A76996" w:rsidRDefault="0062229D" w:rsidP="00FD7D25">
            <w:pPr>
              <w:ind w:right="-72"/>
              <w:contextualSpacing/>
              <w:jc w:val="right"/>
              <w:rPr>
                <w:rFonts w:ascii="Arial" w:hAnsi="Arial" w:cs="Arial"/>
                <w:b/>
                <w:bCs/>
                <w:sz w:val="16"/>
                <w:szCs w:val="16"/>
              </w:rPr>
            </w:pPr>
            <w:r w:rsidRPr="00A76996">
              <w:rPr>
                <w:rFonts w:ascii="Arial" w:hAnsi="Arial" w:cs="Arial"/>
                <w:b/>
                <w:bCs/>
                <w:sz w:val="16"/>
                <w:szCs w:val="16"/>
              </w:rPr>
              <w:t>improvement</w:t>
            </w:r>
          </w:p>
        </w:tc>
        <w:tc>
          <w:tcPr>
            <w:tcW w:w="1418" w:type="dxa"/>
            <w:tcBorders>
              <w:top w:val="nil"/>
              <w:left w:val="nil"/>
              <w:bottom w:val="nil"/>
              <w:right w:val="nil"/>
            </w:tcBorders>
            <w:vAlign w:val="bottom"/>
          </w:tcPr>
          <w:p w14:paraId="3E070219" w14:textId="77777777" w:rsidR="0062229D" w:rsidRPr="00A76996" w:rsidRDefault="0062229D" w:rsidP="00FD7D25">
            <w:pPr>
              <w:ind w:right="-72"/>
              <w:contextualSpacing/>
              <w:jc w:val="right"/>
              <w:rPr>
                <w:rFonts w:ascii="Arial" w:hAnsi="Arial" w:cs="Arial"/>
                <w:b/>
                <w:bCs/>
                <w:sz w:val="16"/>
                <w:szCs w:val="16"/>
              </w:rPr>
            </w:pPr>
            <w:r w:rsidRPr="00A76996">
              <w:rPr>
                <w:rFonts w:ascii="Arial" w:hAnsi="Arial" w:cs="Arial"/>
                <w:b/>
                <w:bCs/>
                <w:sz w:val="16"/>
                <w:szCs w:val="16"/>
              </w:rPr>
              <w:t>equipment</w:t>
            </w:r>
          </w:p>
        </w:tc>
        <w:tc>
          <w:tcPr>
            <w:tcW w:w="1255" w:type="dxa"/>
            <w:tcBorders>
              <w:top w:val="nil"/>
              <w:left w:val="nil"/>
              <w:bottom w:val="nil"/>
              <w:right w:val="nil"/>
            </w:tcBorders>
            <w:vAlign w:val="bottom"/>
          </w:tcPr>
          <w:p w14:paraId="2DE85552" w14:textId="77777777" w:rsidR="0062229D" w:rsidRPr="00A76996" w:rsidRDefault="0062229D" w:rsidP="00FD7D25">
            <w:pPr>
              <w:ind w:right="-72"/>
              <w:contextualSpacing/>
              <w:jc w:val="right"/>
              <w:rPr>
                <w:rFonts w:ascii="Arial" w:hAnsi="Arial" w:cs="Arial"/>
                <w:b/>
                <w:bCs/>
                <w:sz w:val="16"/>
                <w:szCs w:val="16"/>
              </w:rPr>
            </w:pPr>
            <w:r w:rsidRPr="00A76996">
              <w:rPr>
                <w:rFonts w:ascii="Arial" w:hAnsi="Arial" w:cs="Arial"/>
                <w:b/>
                <w:bCs/>
                <w:sz w:val="16"/>
                <w:szCs w:val="16"/>
              </w:rPr>
              <w:t>computer</w:t>
            </w:r>
          </w:p>
        </w:tc>
        <w:tc>
          <w:tcPr>
            <w:tcW w:w="1260" w:type="dxa"/>
            <w:tcBorders>
              <w:top w:val="nil"/>
              <w:left w:val="nil"/>
              <w:bottom w:val="nil"/>
              <w:right w:val="nil"/>
            </w:tcBorders>
            <w:vAlign w:val="bottom"/>
          </w:tcPr>
          <w:p w14:paraId="451DF545" w14:textId="77777777" w:rsidR="0062229D" w:rsidRPr="00A76996" w:rsidRDefault="0062229D" w:rsidP="00FD7D25">
            <w:pPr>
              <w:ind w:right="-72"/>
              <w:contextualSpacing/>
              <w:jc w:val="right"/>
              <w:rPr>
                <w:rFonts w:ascii="Arial" w:hAnsi="Arial" w:cs="Arial"/>
                <w:b/>
                <w:bCs/>
                <w:sz w:val="16"/>
                <w:szCs w:val="16"/>
              </w:rPr>
            </w:pPr>
            <w:r w:rsidRPr="00A76996">
              <w:rPr>
                <w:rFonts w:ascii="Arial" w:hAnsi="Arial" w:cs="Arial"/>
                <w:b/>
                <w:bCs/>
                <w:sz w:val="16"/>
                <w:szCs w:val="16"/>
              </w:rPr>
              <w:t>structure</w:t>
            </w:r>
          </w:p>
        </w:tc>
        <w:tc>
          <w:tcPr>
            <w:tcW w:w="1170" w:type="dxa"/>
            <w:tcBorders>
              <w:top w:val="nil"/>
              <w:left w:val="nil"/>
              <w:bottom w:val="nil"/>
              <w:right w:val="nil"/>
            </w:tcBorders>
            <w:vAlign w:val="bottom"/>
          </w:tcPr>
          <w:p w14:paraId="295720AC" w14:textId="77777777" w:rsidR="0062229D" w:rsidRPr="00A76996" w:rsidRDefault="0062229D" w:rsidP="00FD7D25">
            <w:pPr>
              <w:ind w:right="-72"/>
              <w:contextualSpacing/>
              <w:jc w:val="right"/>
              <w:rPr>
                <w:rFonts w:ascii="Arial" w:hAnsi="Arial" w:cs="Arial"/>
                <w:b/>
                <w:bCs/>
                <w:sz w:val="16"/>
                <w:szCs w:val="16"/>
              </w:rPr>
            </w:pPr>
            <w:r w:rsidRPr="00A76996">
              <w:rPr>
                <w:rFonts w:ascii="Arial" w:hAnsi="Arial" w:cs="Arial"/>
                <w:b/>
                <w:bCs/>
                <w:sz w:val="16"/>
                <w:szCs w:val="16"/>
              </w:rPr>
              <w:t>vehicles</w:t>
            </w:r>
          </w:p>
        </w:tc>
        <w:tc>
          <w:tcPr>
            <w:tcW w:w="1418" w:type="dxa"/>
            <w:tcBorders>
              <w:top w:val="nil"/>
              <w:left w:val="nil"/>
              <w:bottom w:val="nil"/>
              <w:right w:val="nil"/>
            </w:tcBorders>
            <w:vAlign w:val="bottom"/>
          </w:tcPr>
          <w:p w14:paraId="0E8D40B4" w14:textId="77777777" w:rsidR="0062229D" w:rsidRPr="00A76996" w:rsidRDefault="0062229D" w:rsidP="00FD7D25">
            <w:pPr>
              <w:ind w:right="-72"/>
              <w:contextualSpacing/>
              <w:jc w:val="right"/>
              <w:rPr>
                <w:rFonts w:ascii="Arial" w:hAnsi="Arial" w:cs="Arial"/>
                <w:b/>
                <w:bCs/>
                <w:sz w:val="16"/>
                <w:szCs w:val="16"/>
              </w:rPr>
            </w:pPr>
            <w:r w:rsidRPr="00A76996">
              <w:rPr>
                <w:rFonts w:ascii="Arial" w:hAnsi="Arial" w:cs="Arial"/>
                <w:b/>
                <w:bCs/>
                <w:sz w:val="16"/>
                <w:szCs w:val="16"/>
              </w:rPr>
              <w:t>in progress</w:t>
            </w:r>
          </w:p>
        </w:tc>
        <w:tc>
          <w:tcPr>
            <w:tcW w:w="1192" w:type="dxa"/>
            <w:tcBorders>
              <w:top w:val="nil"/>
              <w:left w:val="nil"/>
              <w:bottom w:val="nil"/>
              <w:right w:val="nil"/>
            </w:tcBorders>
          </w:tcPr>
          <w:p w14:paraId="5BF7E12D" w14:textId="77777777" w:rsidR="0062229D" w:rsidRPr="00A76996" w:rsidRDefault="0062229D" w:rsidP="00FD7D25">
            <w:pPr>
              <w:ind w:right="-72"/>
              <w:contextualSpacing/>
              <w:jc w:val="right"/>
              <w:rPr>
                <w:rFonts w:ascii="Arial" w:hAnsi="Arial" w:cs="Arial"/>
                <w:b/>
                <w:bCs/>
                <w:sz w:val="16"/>
                <w:szCs w:val="16"/>
              </w:rPr>
            </w:pPr>
            <w:r w:rsidRPr="00A76996">
              <w:rPr>
                <w:rFonts w:ascii="Arial" w:hAnsi="Arial" w:cs="Arial"/>
                <w:b/>
                <w:bCs/>
                <w:sz w:val="16"/>
                <w:szCs w:val="16"/>
              </w:rPr>
              <w:t>Spare parts</w:t>
            </w:r>
          </w:p>
        </w:tc>
        <w:tc>
          <w:tcPr>
            <w:tcW w:w="1440" w:type="dxa"/>
            <w:tcBorders>
              <w:top w:val="nil"/>
              <w:left w:val="nil"/>
              <w:bottom w:val="nil"/>
              <w:right w:val="nil"/>
            </w:tcBorders>
            <w:vAlign w:val="bottom"/>
          </w:tcPr>
          <w:p w14:paraId="4F86667F" w14:textId="77777777" w:rsidR="0062229D" w:rsidRPr="00A76996" w:rsidRDefault="0062229D" w:rsidP="00FD7D25">
            <w:pPr>
              <w:ind w:right="-72"/>
              <w:contextualSpacing/>
              <w:jc w:val="right"/>
              <w:rPr>
                <w:rFonts w:ascii="Arial" w:hAnsi="Arial" w:cs="Arial"/>
                <w:b/>
                <w:bCs/>
                <w:sz w:val="16"/>
                <w:szCs w:val="16"/>
              </w:rPr>
            </w:pPr>
            <w:r w:rsidRPr="00A76996">
              <w:rPr>
                <w:rFonts w:ascii="Arial" w:hAnsi="Arial" w:cs="Arial"/>
                <w:b/>
                <w:bCs/>
                <w:sz w:val="16"/>
                <w:szCs w:val="16"/>
              </w:rPr>
              <w:t>Total</w:t>
            </w:r>
          </w:p>
        </w:tc>
      </w:tr>
      <w:tr w:rsidR="0062229D" w:rsidRPr="00A76996" w14:paraId="29488B0A" w14:textId="77777777" w:rsidTr="00E373FB">
        <w:tc>
          <w:tcPr>
            <w:tcW w:w="3673" w:type="dxa"/>
            <w:tcBorders>
              <w:top w:val="nil"/>
              <w:left w:val="nil"/>
              <w:bottom w:val="nil"/>
              <w:right w:val="nil"/>
            </w:tcBorders>
            <w:vAlign w:val="bottom"/>
          </w:tcPr>
          <w:p w14:paraId="738B6C4D" w14:textId="77777777" w:rsidR="0062229D" w:rsidRPr="00A76996" w:rsidRDefault="0062229D" w:rsidP="00FD7D25">
            <w:pPr>
              <w:ind w:left="326"/>
              <w:contextualSpacing/>
              <w:rPr>
                <w:rFonts w:ascii="Arial" w:hAnsi="Arial" w:cs="Arial"/>
                <w:b/>
                <w:bCs/>
                <w:sz w:val="16"/>
                <w:szCs w:val="16"/>
              </w:rPr>
            </w:pPr>
          </w:p>
        </w:tc>
        <w:tc>
          <w:tcPr>
            <w:tcW w:w="1182" w:type="dxa"/>
            <w:tcBorders>
              <w:top w:val="nil"/>
              <w:left w:val="nil"/>
              <w:bottom w:val="nil"/>
              <w:right w:val="nil"/>
            </w:tcBorders>
            <w:vAlign w:val="bottom"/>
          </w:tcPr>
          <w:p w14:paraId="46C6C460" w14:textId="77777777" w:rsidR="0062229D" w:rsidRPr="00A76996" w:rsidRDefault="0062229D" w:rsidP="00FD7D25">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275" w:type="dxa"/>
            <w:tcBorders>
              <w:top w:val="nil"/>
              <w:left w:val="nil"/>
              <w:bottom w:val="nil"/>
              <w:right w:val="nil"/>
            </w:tcBorders>
            <w:vAlign w:val="bottom"/>
          </w:tcPr>
          <w:p w14:paraId="52688133" w14:textId="77777777" w:rsidR="0062229D" w:rsidRPr="00A76996" w:rsidRDefault="0062229D" w:rsidP="00FD7D25">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418" w:type="dxa"/>
            <w:tcBorders>
              <w:top w:val="nil"/>
              <w:left w:val="nil"/>
              <w:bottom w:val="nil"/>
              <w:right w:val="nil"/>
            </w:tcBorders>
            <w:vAlign w:val="bottom"/>
          </w:tcPr>
          <w:p w14:paraId="0E3151B4" w14:textId="77777777" w:rsidR="0062229D" w:rsidRPr="00A76996" w:rsidRDefault="0062229D" w:rsidP="00FD7D25">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255" w:type="dxa"/>
            <w:tcBorders>
              <w:top w:val="nil"/>
              <w:left w:val="nil"/>
              <w:bottom w:val="nil"/>
              <w:right w:val="nil"/>
            </w:tcBorders>
            <w:vAlign w:val="bottom"/>
          </w:tcPr>
          <w:p w14:paraId="15182782" w14:textId="77777777" w:rsidR="0062229D" w:rsidRPr="00A76996" w:rsidRDefault="0062229D" w:rsidP="00FD7D25">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260" w:type="dxa"/>
            <w:tcBorders>
              <w:top w:val="nil"/>
              <w:left w:val="nil"/>
              <w:bottom w:val="nil"/>
              <w:right w:val="nil"/>
            </w:tcBorders>
            <w:vAlign w:val="bottom"/>
          </w:tcPr>
          <w:p w14:paraId="5AB053C8" w14:textId="77777777" w:rsidR="0062229D" w:rsidRPr="00A76996" w:rsidRDefault="0062229D" w:rsidP="00FD7D25">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170" w:type="dxa"/>
            <w:tcBorders>
              <w:top w:val="nil"/>
              <w:left w:val="nil"/>
              <w:bottom w:val="nil"/>
              <w:right w:val="nil"/>
            </w:tcBorders>
            <w:vAlign w:val="bottom"/>
          </w:tcPr>
          <w:p w14:paraId="398B0A48" w14:textId="77777777" w:rsidR="0062229D" w:rsidRPr="00A76996" w:rsidRDefault="0062229D" w:rsidP="00FD7D25">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418" w:type="dxa"/>
            <w:tcBorders>
              <w:top w:val="nil"/>
              <w:left w:val="nil"/>
              <w:bottom w:val="nil"/>
              <w:right w:val="nil"/>
            </w:tcBorders>
            <w:vAlign w:val="bottom"/>
          </w:tcPr>
          <w:p w14:paraId="261631D7" w14:textId="77777777" w:rsidR="0062229D" w:rsidRPr="00A76996" w:rsidRDefault="0062229D" w:rsidP="00FD7D25">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192" w:type="dxa"/>
            <w:tcBorders>
              <w:top w:val="nil"/>
              <w:left w:val="nil"/>
              <w:bottom w:val="nil"/>
              <w:right w:val="nil"/>
            </w:tcBorders>
          </w:tcPr>
          <w:p w14:paraId="3C82DC19" w14:textId="77777777" w:rsidR="0062229D" w:rsidRPr="00A76996" w:rsidRDefault="0062229D" w:rsidP="00FD7D25">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440" w:type="dxa"/>
            <w:tcBorders>
              <w:top w:val="nil"/>
              <w:left w:val="nil"/>
              <w:bottom w:val="nil"/>
              <w:right w:val="nil"/>
            </w:tcBorders>
            <w:vAlign w:val="bottom"/>
          </w:tcPr>
          <w:p w14:paraId="03428081" w14:textId="77777777" w:rsidR="0062229D" w:rsidRPr="00A76996" w:rsidRDefault="0062229D" w:rsidP="00FD7D25">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r>
      <w:tr w:rsidR="0062229D" w:rsidRPr="002C746A" w14:paraId="56CC324C" w14:textId="77777777" w:rsidTr="00E373FB">
        <w:tc>
          <w:tcPr>
            <w:tcW w:w="3673" w:type="dxa"/>
            <w:tcBorders>
              <w:top w:val="nil"/>
              <w:left w:val="nil"/>
              <w:bottom w:val="nil"/>
              <w:right w:val="nil"/>
            </w:tcBorders>
            <w:vAlign w:val="bottom"/>
          </w:tcPr>
          <w:p w14:paraId="5F0ABE9F" w14:textId="20A554FA" w:rsidR="0062229D" w:rsidRPr="002C746A" w:rsidRDefault="0062229D" w:rsidP="00FD7D25">
            <w:pPr>
              <w:ind w:left="326"/>
              <w:contextualSpacing/>
              <w:rPr>
                <w:rFonts w:ascii="Arial" w:hAnsi="Arial" w:cs="Arial"/>
                <w:sz w:val="12"/>
                <w:szCs w:val="12"/>
              </w:rPr>
            </w:pPr>
          </w:p>
        </w:tc>
        <w:tc>
          <w:tcPr>
            <w:tcW w:w="1182" w:type="dxa"/>
            <w:tcBorders>
              <w:top w:val="nil"/>
              <w:left w:val="nil"/>
              <w:bottom w:val="nil"/>
              <w:right w:val="nil"/>
            </w:tcBorders>
            <w:vAlign w:val="bottom"/>
          </w:tcPr>
          <w:p w14:paraId="3A3FCF40" w14:textId="77777777" w:rsidR="0062229D" w:rsidRPr="002C746A" w:rsidRDefault="0062229D" w:rsidP="00FD7D25">
            <w:pPr>
              <w:ind w:right="-72"/>
              <w:contextualSpacing/>
              <w:jc w:val="right"/>
              <w:rPr>
                <w:rFonts w:ascii="Arial" w:hAnsi="Arial" w:cs="Arial"/>
                <w:sz w:val="12"/>
                <w:szCs w:val="12"/>
              </w:rPr>
            </w:pPr>
          </w:p>
        </w:tc>
        <w:tc>
          <w:tcPr>
            <w:tcW w:w="1275" w:type="dxa"/>
            <w:tcBorders>
              <w:top w:val="nil"/>
              <w:left w:val="nil"/>
              <w:bottom w:val="nil"/>
              <w:right w:val="nil"/>
            </w:tcBorders>
            <w:vAlign w:val="bottom"/>
          </w:tcPr>
          <w:p w14:paraId="3CFE9CE5" w14:textId="77777777" w:rsidR="0062229D" w:rsidRPr="002C746A" w:rsidRDefault="0062229D" w:rsidP="00FD7D25">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14:paraId="0ED5E472" w14:textId="77777777" w:rsidR="0062229D" w:rsidRPr="002C746A" w:rsidRDefault="0062229D" w:rsidP="00FD7D25">
            <w:pPr>
              <w:ind w:right="-72"/>
              <w:contextualSpacing/>
              <w:jc w:val="right"/>
              <w:rPr>
                <w:rFonts w:ascii="Arial" w:hAnsi="Arial" w:cs="Arial"/>
                <w:sz w:val="12"/>
                <w:szCs w:val="12"/>
              </w:rPr>
            </w:pPr>
          </w:p>
        </w:tc>
        <w:tc>
          <w:tcPr>
            <w:tcW w:w="1255" w:type="dxa"/>
            <w:tcBorders>
              <w:top w:val="nil"/>
              <w:left w:val="nil"/>
              <w:bottom w:val="nil"/>
              <w:right w:val="nil"/>
            </w:tcBorders>
            <w:vAlign w:val="bottom"/>
          </w:tcPr>
          <w:p w14:paraId="3EA9A86E" w14:textId="77777777" w:rsidR="0062229D" w:rsidRPr="002C746A" w:rsidRDefault="0062229D" w:rsidP="00FD7D25">
            <w:pPr>
              <w:ind w:right="-72"/>
              <w:contextualSpacing/>
              <w:jc w:val="right"/>
              <w:rPr>
                <w:rFonts w:ascii="Arial" w:hAnsi="Arial" w:cs="Arial"/>
                <w:sz w:val="12"/>
                <w:szCs w:val="12"/>
              </w:rPr>
            </w:pPr>
          </w:p>
        </w:tc>
        <w:tc>
          <w:tcPr>
            <w:tcW w:w="1260" w:type="dxa"/>
            <w:tcBorders>
              <w:top w:val="nil"/>
              <w:left w:val="nil"/>
              <w:bottom w:val="nil"/>
              <w:right w:val="nil"/>
            </w:tcBorders>
            <w:vAlign w:val="bottom"/>
          </w:tcPr>
          <w:p w14:paraId="0DAF5496" w14:textId="77777777" w:rsidR="0062229D" w:rsidRPr="002C746A" w:rsidRDefault="0062229D" w:rsidP="00FD7D25">
            <w:pPr>
              <w:ind w:right="-72"/>
              <w:contextualSpacing/>
              <w:jc w:val="right"/>
              <w:rPr>
                <w:rFonts w:ascii="Arial" w:hAnsi="Arial" w:cs="Arial"/>
                <w:sz w:val="12"/>
                <w:szCs w:val="12"/>
              </w:rPr>
            </w:pPr>
          </w:p>
        </w:tc>
        <w:tc>
          <w:tcPr>
            <w:tcW w:w="1170" w:type="dxa"/>
            <w:tcBorders>
              <w:top w:val="nil"/>
              <w:left w:val="nil"/>
              <w:bottom w:val="nil"/>
              <w:right w:val="nil"/>
            </w:tcBorders>
            <w:vAlign w:val="bottom"/>
          </w:tcPr>
          <w:p w14:paraId="1A4CC30E" w14:textId="77777777" w:rsidR="0062229D" w:rsidRPr="002C746A" w:rsidRDefault="0062229D" w:rsidP="00FD7D25">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14:paraId="0DE3AB48" w14:textId="77777777" w:rsidR="0062229D" w:rsidRPr="002C746A" w:rsidRDefault="0062229D" w:rsidP="00FD7D25">
            <w:pPr>
              <w:tabs>
                <w:tab w:val="left" w:pos="1203"/>
              </w:tabs>
              <w:ind w:right="-72"/>
              <w:contextualSpacing/>
              <w:jc w:val="right"/>
              <w:rPr>
                <w:rFonts w:ascii="Arial" w:hAnsi="Arial" w:cs="Arial"/>
                <w:sz w:val="12"/>
                <w:szCs w:val="12"/>
              </w:rPr>
            </w:pPr>
          </w:p>
        </w:tc>
        <w:tc>
          <w:tcPr>
            <w:tcW w:w="1192" w:type="dxa"/>
            <w:tcBorders>
              <w:top w:val="nil"/>
              <w:left w:val="nil"/>
              <w:bottom w:val="nil"/>
              <w:right w:val="nil"/>
            </w:tcBorders>
          </w:tcPr>
          <w:p w14:paraId="722EAFA9" w14:textId="77777777" w:rsidR="0062229D" w:rsidRPr="002C746A" w:rsidRDefault="0062229D" w:rsidP="00FD7D25">
            <w:pPr>
              <w:tabs>
                <w:tab w:val="left" w:pos="1203"/>
              </w:tabs>
              <w:ind w:right="-72"/>
              <w:contextualSpacing/>
              <w:jc w:val="right"/>
              <w:rPr>
                <w:rFonts w:ascii="Arial" w:hAnsi="Arial" w:cs="Arial"/>
                <w:sz w:val="12"/>
                <w:szCs w:val="12"/>
              </w:rPr>
            </w:pPr>
          </w:p>
        </w:tc>
        <w:tc>
          <w:tcPr>
            <w:tcW w:w="1440" w:type="dxa"/>
            <w:tcBorders>
              <w:top w:val="nil"/>
              <w:left w:val="nil"/>
              <w:bottom w:val="nil"/>
              <w:right w:val="nil"/>
            </w:tcBorders>
            <w:vAlign w:val="bottom"/>
          </w:tcPr>
          <w:p w14:paraId="0415E3AE" w14:textId="77777777" w:rsidR="0062229D" w:rsidRPr="002C746A" w:rsidRDefault="0062229D" w:rsidP="00FD7D25">
            <w:pPr>
              <w:tabs>
                <w:tab w:val="left" w:pos="1203"/>
              </w:tabs>
              <w:ind w:right="-72"/>
              <w:contextualSpacing/>
              <w:jc w:val="right"/>
              <w:rPr>
                <w:rFonts w:ascii="Arial" w:hAnsi="Arial" w:cs="Arial"/>
                <w:sz w:val="12"/>
                <w:szCs w:val="12"/>
              </w:rPr>
            </w:pPr>
          </w:p>
        </w:tc>
      </w:tr>
      <w:tr w:rsidR="002C746A" w:rsidRPr="00A76996" w14:paraId="72C64932" w14:textId="77777777" w:rsidTr="00E373FB">
        <w:tc>
          <w:tcPr>
            <w:tcW w:w="3673" w:type="dxa"/>
            <w:tcBorders>
              <w:top w:val="nil"/>
              <w:left w:val="nil"/>
              <w:bottom w:val="nil"/>
              <w:right w:val="nil"/>
            </w:tcBorders>
            <w:vAlign w:val="bottom"/>
          </w:tcPr>
          <w:p w14:paraId="052CD869" w14:textId="01B9BBB6" w:rsidR="002C746A" w:rsidRPr="00A76996" w:rsidRDefault="002C746A" w:rsidP="00FD7D25">
            <w:pPr>
              <w:ind w:left="326"/>
              <w:contextualSpacing/>
              <w:rPr>
                <w:rFonts w:ascii="Arial" w:hAnsi="Arial" w:cs="Arial"/>
                <w:b/>
                <w:bCs/>
                <w:sz w:val="16"/>
                <w:szCs w:val="16"/>
              </w:rPr>
            </w:pPr>
            <w:r w:rsidRPr="00A76996">
              <w:rPr>
                <w:rFonts w:ascii="Arial" w:hAnsi="Arial" w:cs="Arial"/>
                <w:b/>
                <w:bCs/>
                <w:sz w:val="16"/>
                <w:szCs w:val="16"/>
              </w:rPr>
              <w:t>At 1 January 2015</w:t>
            </w:r>
          </w:p>
        </w:tc>
        <w:tc>
          <w:tcPr>
            <w:tcW w:w="1182" w:type="dxa"/>
            <w:tcBorders>
              <w:top w:val="nil"/>
              <w:left w:val="nil"/>
              <w:bottom w:val="nil"/>
              <w:right w:val="nil"/>
            </w:tcBorders>
            <w:vAlign w:val="bottom"/>
          </w:tcPr>
          <w:p w14:paraId="2476DEB5" w14:textId="77777777" w:rsidR="002C746A" w:rsidRPr="00A76996" w:rsidRDefault="002C746A" w:rsidP="00FD7D25">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14:paraId="7F4A7FD2" w14:textId="77777777" w:rsidR="002C746A" w:rsidRPr="00A76996" w:rsidRDefault="002C746A" w:rsidP="00FD7D25">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14:paraId="681692B9" w14:textId="77777777" w:rsidR="002C746A" w:rsidRPr="00A76996" w:rsidRDefault="002C746A" w:rsidP="00FD7D25">
            <w:pPr>
              <w:ind w:right="-72"/>
              <w:contextualSpacing/>
              <w:jc w:val="right"/>
              <w:rPr>
                <w:rFonts w:ascii="Arial" w:hAnsi="Arial" w:cs="Arial"/>
                <w:sz w:val="16"/>
                <w:szCs w:val="16"/>
              </w:rPr>
            </w:pPr>
          </w:p>
        </w:tc>
        <w:tc>
          <w:tcPr>
            <w:tcW w:w="1255" w:type="dxa"/>
            <w:tcBorders>
              <w:top w:val="nil"/>
              <w:left w:val="nil"/>
              <w:bottom w:val="nil"/>
              <w:right w:val="nil"/>
            </w:tcBorders>
            <w:vAlign w:val="bottom"/>
          </w:tcPr>
          <w:p w14:paraId="4507B1BA" w14:textId="77777777" w:rsidR="002C746A" w:rsidRPr="00A76996" w:rsidRDefault="002C746A" w:rsidP="00FD7D25">
            <w:pPr>
              <w:ind w:right="-72"/>
              <w:contextualSpacing/>
              <w:jc w:val="right"/>
              <w:rPr>
                <w:rFonts w:ascii="Arial" w:hAnsi="Arial" w:cs="Arial"/>
                <w:sz w:val="16"/>
                <w:szCs w:val="16"/>
              </w:rPr>
            </w:pPr>
          </w:p>
        </w:tc>
        <w:tc>
          <w:tcPr>
            <w:tcW w:w="1260" w:type="dxa"/>
            <w:tcBorders>
              <w:top w:val="nil"/>
              <w:left w:val="nil"/>
              <w:bottom w:val="nil"/>
              <w:right w:val="nil"/>
            </w:tcBorders>
            <w:vAlign w:val="bottom"/>
          </w:tcPr>
          <w:p w14:paraId="533A0356" w14:textId="77777777" w:rsidR="002C746A" w:rsidRPr="00A76996" w:rsidRDefault="002C746A" w:rsidP="00FD7D25">
            <w:pPr>
              <w:ind w:right="-72"/>
              <w:contextualSpacing/>
              <w:jc w:val="right"/>
              <w:rPr>
                <w:rFonts w:ascii="Arial" w:hAnsi="Arial" w:cs="Arial"/>
                <w:sz w:val="16"/>
                <w:szCs w:val="16"/>
              </w:rPr>
            </w:pPr>
          </w:p>
        </w:tc>
        <w:tc>
          <w:tcPr>
            <w:tcW w:w="1170" w:type="dxa"/>
            <w:tcBorders>
              <w:top w:val="nil"/>
              <w:left w:val="nil"/>
              <w:bottom w:val="nil"/>
              <w:right w:val="nil"/>
            </w:tcBorders>
            <w:vAlign w:val="bottom"/>
          </w:tcPr>
          <w:p w14:paraId="739EE11E" w14:textId="77777777" w:rsidR="002C746A" w:rsidRPr="00A76996" w:rsidRDefault="002C746A" w:rsidP="00FD7D25">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14:paraId="312F24CD" w14:textId="77777777" w:rsidR="002C746A" w:rsidRPr="00A76996" w:rsidRDefault="002C746A" w:rsidP="00FD7D25">
            <w:pPr>
              <w:tabs>
                <w:tab w:val="left" w:pos="1203"/>
              </w:tabs>
              <w:ind w:right="-72"/>
              <w:contextualSpacing/>
              <w:jc w:val="right"/>
              <w:rPr>
                <w:rFonts w:ascii="Arial" w:hAnsi="Arial" w:cs="Arial"/>
                <w:sz w:val="16"/>
                <w:szCs w:val="16"/>
              </w:rPr>
            </w:pPr>
          </w:p>
        </w:tc>
        <w:tc>
          <w:tcPr>
            <w:tcW w:w="1192" w:type="dxa"/>
            <w:tcBorders>
              <w:top w:val="nil"/>
              <w:left w:val="nil"/>
              <w:bottom w:val="nil"/>
              <w:right w:val="nil"/>
            </w:tcBorders>
          </w:tcPr>
          <w:p w14:paraId="78A38B56" w14:textId="77777777" w:rsidR="002C746A" w:rsidRPr="00A76996" w:rsidRDefault="002C746A" w:rsidP="00FD7D25">
            <w:pPr>
              <w:tabs>
                <w:tab w:val="left" w:pos="1203"/>
              </w:tabs>
              <w:ind w:right="-72"/>
              <w:contextualSpacing/>
              <w:jc w:val="right"/>
              <w:rPr>
                <w:rFonts w:ascii="Arial" w:hAnsi="Arial" w:cs="Arial"/>
                <w:sz w:val="16"/>
                <w:szCs w:val="16"/>
              </w:rPr>
            </w:pPr>
          </w:p>
        </w:tc>
        <w:tc>
          <w:tcPr>
            <w:tcW w:w="1440" w:type="dxa"/>
            <w:tcBorders>
              <w:top w:val="nil"/>
              <w:left w:val="nil"/>
              <w:bottom w:val="nil"/>
              <w:right w:val="nil"/>
            </w:tcBorders>
            <w:vAlign w:val="bottom"/>
          </w:tcPr>
          <w:p w14:paraId="35254B4B" w14:textId="77777777" w:rsidR="002C746A" w:rsidRPr="00A76996" w:rsidRDefault="002C746A" w:rsidP="00FD7D25">
            <w:pPr>
              <w:tabs>
                <w:tab w:val="left" w:pos="1203"/>
              </w:tabs>
              <w:ind w:right="-72"/>
              <w:contextualSpacing/>
              <w:jc w:val="right"/>
              <w:rPr>
                <w:rFonts w:ascii="Arial" w:hAnsi="Arial" w:cs="Arial"/>
                <w:sz w:val="16"/>
                <w:szCs w:val="16"/>
              </w:rPr>
            </w:pPr>
          </w:p>
        </w:tc>
      </w:tr>
      <w:tr w:rsidR="0062229D" w:rsidRPr="00A76996" w14:paraId="68EA4B3B" w14:textId="77777777" w:rsidTr="00E373FB">
        <w:tc>
          <w:tcPr>
            <w:tcW w:w="3673" w:type="dxa"/>
            <w:tcBorders>
              <w:top w:val="nil"/>
              <w:left w:val="nil"/>
              <w:bottom w:val="nil"/>
              <w:right w:val="nil"/>
            </w:tcBorders>
            <w:vAlign w:val="bottom"/>
          </w:tcPr>
          <w:p w14:paraId="72B26E44" w14:textId="77777777" w:rsidR="0062229D" w:rsidRPr="00A76996" w:rsidRDefault="0062229D" w:rsidP="00FD7D25">
            <w:pPr>
              <w:ind w:left="326"/>
              <w:contextualSpacing/>
              <w:rPr>
                <w:rFonts w:ascii="Arial" w:hAnsi="Arial" w:cs="Arial"/>
                <w:b/>
                <w:bCs/>
                <w:sz w:val="16"/>
                <w:szCs w:val="16"/>
              </w:rPr>
            </w:pPr>
            <w:r w:rsidRPr="00A76996">
              <w:rPr>
                <w:rFonts w:ascii="Arial" w:hAnsi="Arial" w:cs="Arial"/>
                <w:sz w:val="16"/>
                <w:szCs w:val="16"/>
              </w:rPr>
              <w:t xml:space="preserve">Cost </w:t>
            </w:r>
          </w:p>
        </w:tc>
        <w:tc>
          <w:tcPr>
            <w:tcW w:w="1182" w:type="dxa"/>
            <w:tcBorders>
              <w:top w:val="nil"/>
              <w:left w:val="nil"/>
              <w:bottom w:val="nil"/>
              <w:right w:val="nil"/>
            </w:tcBorders>
            <w:vAlign w:val="bottom"/>
          </w:tcPr>
          <w:p w14:paraId="423D0CAE"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1,085,265,267</w:t>
            </w:r>
          </w:p>
        </w:tc>
        <w:tc>
          <w:tcPr>
            <w:tcW w:w="1275" w:type="dxa"/>
            <w:tcBorders>
              <w:top w:val="nil"/>
              <w:left w:val="nil"/>
              <w:bottom w:val="nil"/>
              <w:right w:val="nil"/>
            </w:tcBorders>
            <w:vAlign w:val="bottom"/>
          </w:tcPr>
          <w:p w14:paraId="3B1C514B"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71,425,546</w:t>
            </w:r>
          </w:p>
        </w:tc>
        <w:tc>
          <w:tcPr>
            <w:tcW w:w="1418" w:type="dxa"/>
            <w:tcBorders>
              <w:top w:val="nil"/>
              <w:left w:val="nil"/>
              <w:bottom w:val="nil"/>
              <w:right w:val="nil"/>
            </w:tcBorders>
            <w:vAlign w:val="bottom"/>
          </w:tcPr>
          <w:p w14:paraId="48677B2B"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30,688,148,192</w:t>
            </w:r>
          </w:p>
        </w:tc>
        <w:tc>
          <w:tcPr>
            <w:tcW w:w="1255" w:type="dxa"/>
            <w:tcBorders>
              <w:top w:val="nil"/>
              <w:left w:val="nil"/>
              <w:bottom w:val="nil"/>
              <w:right w:val="nil"/>
            </w:tcBorders>
            <w:vAlign w:val="bottom"/>
          </w:tcPr>
          <w:p w14:paraId="44ED010E"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257,964,534</w:t>
            </w:r>
          </w:p>
        </w:tc>
        <w:tc>
          <w:tcPr>
            <w:tcW w:w="1260" w:type="dxa"/>
            <w:tcBorders>
              <w:top w:val="nil"/>
              <w:left w:val="nil"/>
              <w:bottom w:val="nil"/>
              <w:right w:val="nil"/>
            </w:tcBorders>
            <w:vAlign w:val="bottom"/>
          </w:tcPr>
          <w:p w14:paraId="534E4728"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501,467,354</w:t>
            </w:r>
          </w:p>
        </w:tc>
        <w:tc>
          <w:tcPr>
            <w:tcW w:w="1170" w:type="dxa"/>
            <w:tcBorders>
              <w:top w:val="nil"/>
              <w:left w:val="nil"/>
              <w:bottom w:val="nil"/>
              <w:right w:val="nil"/>
            </w:tcBorders>
            <w:vAlign w:val="bottom"/>
          </w:tcPr>
          <w:p w14:paraId="7D0CB7E6"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38,962,211</w:t>
            </w:r>
          </w:p>
        </w:tc>
        <w:tc>
          <w:tcPr>
            <w:tcW w:w="1418" w:type="dxa"/>
            <w:tcBorders>
              <w:top w:val="nil"/>
              <w:left w:val="nil"/>
              <w:bottom w:val="nil"/>
              <w:right w:val="nil"/>
            </w:tcBorders>
            <w:vAlign w:val="bottom"/>
          </w:tcPr>
          <w:p w14:paraId="6BF7E1BF"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8,211,063,790</w:t>
            </w:r>
          </w:p>
        </w:tc>
        <w:tc>
          <w:tcPr>
            <w:tcW w:w="1192" w:type="dxa"/>
            <w:tcBorders>
              <w:top w:val="nil"/>
              <w:left w:val="nil"/>
              <w:bottom w:val="nil"/>
              <w:right w:val="nil"/>
            </w:tcBorders>
          </w:tcPr>
          <w:p w14:paraId="1F9C4B82"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219,678,537</w:t>
            </w:r>
          </w:p>
        </w:tc>
        <w:tc>
          <w:tcPr>
            <w:tcW w:w="1440" w:type="dxa"/>
            <w:tcBorders>
              <w:top w:val="nil"/>
              <w:left w:val="nil"/>
              <w:bottom w:val="nil"/>
              <w:right w:val="nil"/>
            </w:tcBorders>
            <w:vAlign w:val="bottom"/>
          </w:tcPr>
          <w:p w14:paraId="4A097C17"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41,073,975,431</w:t>
            </w:r>
          </w:p>
        </w:tc>
      </w:tr>
      <w:tr w:rsidR="0062229D" w:rsidRPr="00A76996" w14:paraId="3080615B" w14:textId="77777777" w:rsidTr="00E373FB">
        <w:tc>
          <w:tcPr>
            <w:tcW w:w="3673" w:type="dxa"/>
            <w:tcBorders>
              <w:top w:val="nil"/>
              <w:left w:val="nil"/>
              <w:bottom w:val="nil"/>
              <w:right w:val="nil"/>
            </w:tcBorders>
            <w:vAlign w:val="bottom"/>
          </w:tcPr>
          <w:p w14:paraId="7F54FE35" w14:textId="77777777" w:rsidR="0062229D" w:rsidRPr="00A76996" w:rsidRDefault="0062229D" w:rsidP="00FD7D25">
            <w:pPr>
              <w:ind w:left="326"/>
              <w:contextualSpacing/>
              <w:rPr>
                <w:rFonts w:ascii="Arial" w:hAnsi="Arial" w:cs="Arial"/>
                <w:b/>
                <w:bCs/>
                <w:sz w:val="16"/>
                <w:szCs w:val="16"/>
              </w:rPr>
            </w:pPr>
            <w:r w:rsidRPr="00A76996">
              <w:rPr>
                <w:rFonts w:ascii="Arial" w:hAnsi="Arial" w:cs="Arial"/>
                <w:sz w:val="16"/>
                <w:szCs w:val="16"/>
                <w:u w:val="single"/>
              </w:rPr>
              <w:t>Less</w:t>
            </w:r>
            <w:r w:rsidRPr="00A76996">
              <w:rPr>
                <w:rFonts w:ascii="Arial" w:hAnsi="Arial" w:cs="Arial"/>
                <w:sz w:val="16"/>
                <w:szCs w:val="16"/>
              </w:rPr>
              <w:t xml:space="preserve">  Accumulated depreciation</w:t>
            </w:r>
          </w:p>
        </w:tc>
        <w:tc>
          <w:tcPr>
            <w:tcW w:w="1182" w:type="dxa"/>
            <w:tcBorders>
              <w:top w:val="nil"/>
              <w:left w:val="nil"/>
              <w:bottom w:val="nil"/>
              <w:right w:val="nil"/>
            </w:tcBorders>
            <w:vAlign w:val="bottom"/>
          </w:tcPr>
          <w:p w14:paraId="7AA9270B"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w:t>
            </w:r>
          </w:p>
        </w:tc>
        <w:tc>
          <w:tcPr>
            <w:tcW w:w="1275" w:type="dxa"/>
            <w:tcBorders>
              <w:top w:val="nil"/>
              <w:left w:val="nil"/>
              <w:bottom w:val="nil"/>
              <w:right w:val="nil"/>
            </w:tcBorders>
            <w:vAlign w:val="bottom"/>
          </w:tcPr>
          <w:p w14:paraId="464BD180"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(25,937,520)</w:t>
            </w:r>
          </w:p>
        </w:tc>
        <w:tc>
          <w:tcPr>
            <w:tcW w:w="1418" w:type="dxa"/>
            <w:tcBorders>
              <w:top w:val="nil"/>
              <w:left w:val="nil"/>
              <w:bottom w:val="nil"/>
              <w:right w:val="nil"/>
            </w:tcBorders>
            <w:vAlign w:val="bottom"/>
          </w:tcPr>
          <w:p w14:paraId="65B0E2C1"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(10,461,206,848)</w:t>
            </w:r>
          </w:p>
        </w:tc>
        <w:tc>
          <w:tcPr>
            <w:tcW w:w="1255" w:type="dxa"/>
            <w:tcBorders>
              <w:top w:val="nil"/>
              <w:left w:val="nil"/>
              <w:bottom w:val="nil"/>
              <w:right w:val="nil"/>
            </w:tcBorders>
            <w:vAlign w:val="bottom"/>
          </w:tcPr>
          <w:p w14:paraId="4DF7FC59"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(116,663,580)</w:t>
            </w:r>
          </w:p>
        </w:tc>
        <w:tc>
          <w:tcPr>
            <w:tcW w:w="1260" w:type="dxa"/>
            <w:tcBorders>
              <w:top w:val="nil"/>
              <w:left w:val="nil"/>
              <w:bottom w:val="nil"/>
              <w:right w:val="nil"/>
            </w:tcBorders>
            <w:vAlign w:val="bottom"/>
          </w:tcPr>
          <w:p w14:paraId="3D98D44C"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(140,434,093)</w:t>
            </w:r>
          </w:p>
        </w:tc>
        <w:tc>
          <w:tcPr>
            <w:tcW w:w="1170" w:type="dxa"/>
            <w:tcBorders>
              <w:top w:val="nil"/>
              <w:left w:val="nil"/>
              <w:bottom w:val="nil"/>
              <w:right w:val="nil"/>
            </w:tcBorders>
            <w:vAlign w:val="bottom"/>
          </w:tcPr>
          <w:p w14:paraId="2B154C04"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(27,277,954)</w:t>
            </w:r>
          </w:p>
        </w:tc>
        <w:tc>
          <w:tcPr>
            <w:tcW w:w="1418" w:type="dxa"/>
            <w:tcBorders>
              <w:top w:val="nil"/>
              <w:left w:val="nil"/>
              <w:bottom w:val="nil"/>
              <w:right w:val="nil"/>
            </w:tcBorders>
            <w:vAlign w:val="bottom"/>
          </w:tcPr>
          <w:p w14:paraId="6B11F836"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w:t>
            </w:r>
          </w:p>
        </w:tc>
        <w:tc>
          <w:tcPr>
            <w:tcW w:w="1192" w:type="dxa"/>
            <w:tcBorders>
              <w:top w:val="nil"/>
              <w:left w:val="nil"/>
              <w:bottom w:val="nil"/>
              <w:right w:val="nil"/>
            </w:tcBorders>
          </w:tcPr>
          <w:p w14:paraId="2B6C29C0"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w:t>
            </w:r>
          </w:p>
        </w:tc>
        <w:tc>
          <w:tcPr>
            <w:tcW w:w="1440" w:type="dxa"/>
            <w:tcBorders>
              <w:top w:val="nil"/>
              <w:left w:val="nil"/>
              <w:bottom w:val="nil"/>
              <w:right w:val="nil"/>
            </w:tcBorders>
            <w:vAlign w:val="bottom"/>
          </w:tcPr>
          <w:p w14:paraId="6F8A8795"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(10,771,519,995)</w:t>
            </w:r>
          </w:p>
        </w:tc>
      </w:tr>
      <w:tr w:rsidR="0062229D" w:rsidRPr="00A76996" w14:paraId="44059F37" w14:textId="77777777" w:rsidTr="00E373FB">
        <w:tc>
          <w:tcPr>
            <w:tcW w:w="3673" w:type="dxa"/>
            <w:tcBorders>
              <w:top w:val="nil"/>
              <w:left w:val="nil"/>
              <w:bottom w:val="nil"/>
              <w:right w:val="nil"/>
            </w:tcBorders>
            <w:vAlign w:val="bottom"/>
          </w:tcPr>
          <w:p w14:paraId="4823AE35" w14:textId="77777777" w:rsidR="0062229D" w:rsidRPr="00A76996" w:rsidRDefault="0062229D" w:rsidP="00FD7D25">
            <w:pPr>
              <w:ind w:left="326"/>
              <w:contextualSpacing/>
              <w:rPr>
                <w:rFonts w:ascii="Arial" w:hAnsi="Arial" w:cs="Arial"/>
                <w:b/>
                <w:bCs/>
                <w:sz w:val="16"/>
                <w:szCs w:val="16"/>
              </w:rPr>
            </w:pPr>
            <w:r w:rsidRPr="00A76996">
              <w:rPr>
                <w:rFonts w:ascii="Arial" w:hAnsi="Arial" w:cs="Arial"/>
                <w:sz w:val="16"/>
                <w:szCs w:val="16"/>
                <w:u w:val="single"/>
              </w:rPr>
              <w:t>Less</w:t>
            </w:r>
            <w:r w:rsidRPr="00A76996">
              <w:rPr>
                <w:rFonts w:ascii="Arial" w:hAnsi="Arial" w:cs="Arial"/>
                <w:sz w:val="16"/>
                <w:szCs w:val="16"/>
              </w:rPr>
              <w:t xml:space="preserve">  Provision for impairment</w:t>
            </w:r>
          </w:p>
        </w:tc>
        <w:tc>
          <w:tcPr>
            <w:tcW w:w="1182" w:type="dxa"/>
            <w:tcBorders>
              <w:top w:val="nil"/>
              <w:left w:val="nil"/>
              <w:bottom w:val="nil"/>
              <w:right w:val="nil"/>
            </w:tcBorders>
            <w:vAlign w:val="bottom"/>
          </w:tcPr>
          <w:p w14:paraId="1BDF1267"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275" w:type="dxa"/>
            <w:tcBorders>
              <w:top w:val="nil"/>
              <w:left w:val="nil"/>
              <w:bottom w:val="nil"/>
              <w:right w:val="nil"/>
            </w:tcBorders>
            <w:vAlign w:val="bottom"/>
          </w:tcPr>
          <w:p w14:paraId="57D1C984"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418" w:type="dxa"/>
            <w:tcBorders>
              <w:top w:val="nil"/>
              <w:left w:val="nil"/>
              <w:bottom w:val="nil"/>
              <w:right w:val="nil"/>
            </w:tcBorders>
            <w:vAlign w:val="bottom"/>
          </w:tcPr>
          <w:p w14:paraId="262CAD76"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(2,572,514)</w:t>
            </w:r>
          </w:p>
        </w:tc>
        <w:tc>
          <w:tcPr>
            <w:tcW w:w="1255" w:type="dxa"/>
            <w:tcBorders>
              <w:top w:val="nil"/>
              <w:left w:val="nil"/>
              <w:bottom w:val="nil"/>
              <w:right w:val="nil"/>
            </w:tcBorders>
            <w:vAlign w:val="bottom"/>
          </w:tcPr>
          <w:p w14:paraId="1B075FE9"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260" w:type="dxa"/>
            <w:tcBorders>
              <w:top w:val="nil"/>
              <w:left w:val="nil"/>
              <w:bottom w:val="nil"/>
              <w:right w:val="nil"/>
            </w:tcBorders>
            <w:vAlign w:val="bottom"/>
          </w:tcPr>
          <w:p w14:paraId="04F73189"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170" w:type="dxa"/>
            <w:tcBorders>
              <w:top w:val="nil"/>
              <w:left w:val="nil"/>
              <w:bottom w:val="nil"/>
              <w:right w:val="nil"/>
            </w:tcBorders>
            <w:vAlign w:val="bottom"/>
          </w:tcPr>
          <w:p w14:paraId="1A33F79D"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418" w:type="dxa"/>
            <w:tcBorders>
              <w:top w:val="nil"/>
              <w:left w:val="nil"/>
              <w:bottom w:val="nil"/>
              <w:right w:val="nil"/>
            </w:tcBorders>
            <w:vAlign w:val="bottom"/>
          </w:tcPr>
          <w:p w14:paraId="56AF0745"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192" w:type="dxa"/>
            <w:tcBorders>
              <w:top w:val="nil"/>
              <w:left w:val="nil"/>
              <w:bottom w:val="nil"/>
              <w:right w:val="nil"/>
            </w:tcBorders>
          </w:tcPr>
          <w:p w14:paraId="13B6B59D"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440" w:type="dxa"/>
            <w:tcBorders>
              <w:top w:val="nil"/>
              <w:left w:val="nil"/>
              <w:bottom w:val="nil"/>
              <w:right w:val="nil"/>
            </w:tcBorders>
            <w:vAlign w:val="bottom"/>
          </w:tcPr>
          <w:p w14:paraId="63620FD1"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(2,572,514)</w:t>
            </w:r>
          </w:p>
        </w:tc>
      </w:tr>
      <w:tr w:rsidR="0062229D" w:rsidRPr="002C746A" w14:paraId="153ED9BB" w14:textId="77777777" w:rsidTr="00E373FB">
        <w:tc>
          <w:tcPr>
            <w:tcW w:w="3673" w:type="dxa"/>
            <w:tcBorders>
              <w:top w:val="nil"/>
              <w:left w:val="nil"/>
              <w:bottom w:val="nil"/>
              <w:right w:val="nil"/>
            </w:tcBorders>
            <w:vAlign w:val="bottom"/>
          </w:tcPr>
          <w:p w14:paraId="26B9D61A" w14:textId="77777777" w:rsidR="0062229D" w:rsidRPr="002C746A" w:rsidRDefault="0062229D" w:rsidP="00FD7D25">
            <w:pPr>
              <w:ind w:left="326"/>
              <w:contextualSpacing/>
              <w:rPr>
                <w:rFonts w:ascii="Arial" w:hAnsi="Arial" w:cs="Arial"/>
                <w:sz w:val="12"/>
                <w:szCs w:val="12"/>
                <w:u w:val="single"/>
              </w:rPr>
            </w:pPr>
          </w:p>
        </w:tc>
        <w:tc>
          <w:tcPr>
            <w:tcW w:w="1182" w:type="dxa"/>
            <w:tcBorders>
              <w:top w:val="nil"/>
              <w:left w:val="nil"/>
              <w:right w:val="nil"/>
            </w:tcBorders>
            <w:vAlign w:val="bottom"/>
          </w:tcPr>
          <w:p w14:paraId="4257641C" w14:textId="77777777" w:rsidR="0062229D" w:rsidRPr="002C746A" w:rsidRDefault="0062229D" w:rsidP="00FD7D25">
            <w:pPr>
              <w:ind w:right="-72"/>
              <w:contextualSpacing/>
              <w:jc w:val="right"/>
              <w:rPr>
                <w:rFonts w:ascii="Arial" w:hAnsi="Arial" w:cs="Arial"/>
                <w:sz w:val="12"/>
                <w:szCs w:val="12"/>
              </w:rPr>
            </w:pPr>
          </w:p>
        </w:tc>
        <w:tc>
          <w:tcPr>
            <w:tcW w:w="1275" w:type="dxa"/>
            <w:tcBorders>
              <w:top w:val="nil"/>
              <w:left w:val="nil"/>
              <w:right w:val="nil"/>
            </w:tcBorders>
            <w:vAlign w:val="bottom"/>
          </w:tcPr>
          <w:p w14:paraId="2DA856A5" w14:textId="77777777" w:rsidR="0062229D" w:rsidRPr="002C746A" w:rsidRDefault="0062229D" w:rsidP="00FD7D25">
            <w:pPr>
              <w:ind w:right="-72"/>
              <w:contextualSpacing/>
              <w:jc w:val="right"/>
              <w:rPr>
                <w:rFonts w:ascii="Arial" w:hAnsi="Arial" w:cs="Arial"/>
                <w:sz w:val="12"/>
                <w:szCs w:val="12"/>
              </w:rPr>
            </w:pPr>
          </w:p>
        </w:tc>
        <w:tc>
          <w:tcPr>
            <w:tcW w:w="1418" w:type="dxa"/>
            <w:tcBorders>
              <w:top w:val="nil"/>
              <w:left w:val="nil"/>
              <w:right w:val="nil"/>
            </w:tcBorders>
            <w:vAlign w:val="bottom"/>
          </w:tcPr>
          <w:p w14:paraId="2E10D4EE" w14:textId="77777777" w:rsidR="0062229D" w:rsidRPr="002C746A" w:rsidRDefault="0062229D" w:rsidP="00FD7D25">
            <w:pPr>
              <w:ind w:right="-72"/>
              <w:contextualSpacing/>
              <w:jc w:val="right"/>
              <w:rPr>
                <w:rFonts w:ascii="Arial" w:hAnsi="Arial" w:cs="Arial"/>
                <w:sz w:val="12"/>
                <w:szCs w:val="12"/>
              </w:rPr>
            </w:pPr>
          </w:p>
        </w:tc>
        <w:tc>
          <w:tcPr>
            <w:tcW w:w="1255" w:type="dxa"/>
            <w:tcBorders>
              <w:top w:val="nil"/>
              <w:left w:val="nil"/>
              <w:right w:val="nil"/>
            </w:tcBorders>
            <w:vAlign w:val="bottom"/>
          </w:tcPr>
          <w:p w14:paraId="56C571E5" w14:textId="77777777" w:rsidR="0062229D" w:rsidRPr="002C746A" w:rsidRDefault="0062229D" w:rsidP="00FD7D25">
            <w:pPr>
              <w:ind w:right="-72"/>
              <w:contextualSpacing/>
              <w:jc w:val="right"/>
              <w:rPr>
                <w:rFonts w:ascii="Arial" w:hAnsi="Arial" w:cs="Arial"/>
                <w:sz w:val="12"/>
                <w:szCs w:val="12"/>
              </w:rPr>
            </w:pPr>
          </w:p>
        </w:tc>
        <w:tc>
          <w:tcPr>
            <w:tcW w:w="1260" w:type="dxa"/>
            <w:tcBorders>
              <w:top w:val="nil"/>
              <w:left w:val="nil"/>
              <w:right w:val="nil"/>
            </w:tcBorders>
            <w:vAlign w:val="bottom"/>
          </w:tcPr>
          <w:p w14:paraId="6FAF4A4F" w14:textId="77777777" w:rsidR="0062229D" w:rsidRPr="002C746A" w:rsidRDefault="0062229D" w:rsidP="00FD7D25">
            <w:pPr>
              <w:ind w:right="-72"/>
              <w:contextualSpacing/>
              <w:jc w:val="right"/>
              <w:rPr>
                <w:rFonts w:ascii="Arial" w:hAnsi="Arial" w:cs="Arial"/>
                <w:sz w:val="12"/>
                <w:szCs w:val="12"/>
              </w:rPr>
            </w:pPr>
          </w:p>
        </w:tc>
        <w:tc>
          <w:tcPr>
            <w:tcW w:w="1170" w:type="dxa"/>
            <w:tcBorders>
              <w:top w:val="nil"/>
              <w:left w:val="nil"/>
              <w:right w:val="nil"/>
            </w:tcBorders>
            <w:vAlign w:val="bottom"/>
          </w:tcPr>
          <w:p w14:paraId="32C2BD06" w14:textId="77777777" w:rsidR="0062229D" w:rsidRPr="002C746A" w:rsidRDefault="0062229D" w:rsidP="00FD7D25">
            <w:pPr>
              <w:ind w:right="-72"/>
              <w:contextualSpacing/>
              <w:jc w:val="right"/>
              <w:rPr>
                <w:rFonts w:ascii="Arial" w:hAnsi="Arial" w:cs="Arial"/>
                <w:sz w:val="12"/>
                <w:szCs w:val="12"/>
              </w:rPr>
            </w:pPr>
          </w:p>
        </w:tc>
        <w:tc>
          <w:tcPr>
            <w:tcW w:w="1418" w:type="dxa"/>
            <w:tcBorders>
              <w:top w:val="nil"/>
              <w:left w:val="nil"/>
              <w:right w:val="nil"/>
            </w:tcBorders>
            <w:vAlign w:val="bottom"/>
          </w:tcPr>
          <w:p w14:paraId="73DA60A0" w14:textId="77777777" w:rsidR="0062229D" w:rsidRPr="002C746A" w:rsidRDefault="0062229D" w:rsidP="00FD7D25">
            <w:pPr>
              <w:ind w:right="-72"/>
              <w:contextualSpacing/>
              <w:jc w:val="right"/>
              <w:rPr>
                <w:rFonts w:ascii="Arial" w:hAnsi="Arial" w:cs="Arial"/>
                <w:sz w:val="12"/>
                <w:szCs w:val="12"/>
              </w:rPr>
            </w:pPr>
          </w:p>
        </w:tc>
        <w:tc>
          <w:tcPr>
            <w:tcW w:w="1192" w:type="dxa"/>
            <w:tcBorders>
              <w:top w:val="nil"/>
              <w:left w:val="nil"/>
              <w:right w:val="nil"/>
            </w:tcBorders>
          </w:tcPr>
          <w:p w14:paraId="1BB9C4FA" w14:textId="77777777" w:rsidR="0062229D" w:rsidRPr="002C746A" w:rsidRDefault="0062229D" w:rsidP="00FD7D25">
            <w:pPr>
              <w:ind w:right="-72"/>
              <w:contextualSpacing/>
              <w:jc w:val="right"/>
              <w:rPr>
                <w:rFonts w:ascii="Arial" w:hAnsi="Arial" w:cs="Arial"/>
                <w:sz w:val="12"/>
                <w:szCs w:val="12"/>
              </w:rPr>
            </w:pPr>
          </w:p>
        </w:tc>
        <w:tc>
          <w:tcPr>
            <w:tcW w:w="1440" w:type="dxa"/>
            <w:tcBorders>
              <w:top w:val="nil"/>
              <w:left w:val="nil"/>
              <w:right w:val="nil"/>
            </w:tcBorders>
            <w:vAlign w:val="bottom"/>
          </w:tcPr>
          <w:p w14:paraId="40C65F32" w14:textId="77777777" w:rsidR="0062229D" w:rsidRPr="002C746A" w:rsidRDefault="0062229D" w:rsidP="00FD7D25">
            <w:pPr>
              <w:ind w:right="-72"/>
              <w:contextualSpacing/>
              <w:jc w:val="right"/>
              <w:rPr>
                <w:rFonts w:ascii="Arial" w:hAnsi="Arial" w:cs="Arial"/>
                <w:sz w:val="12"/>
                <w:szCs w:val="12"/>
              </w:rPr>
            </w:pPr>
          </w:p>
        </w:tc>
      </w:tr>
      <w:tr w:rsidR="0062229D" w:rsidRPr="00A76996" w14:paraId="501FB6F9" w14:textId="77777777" w:rsidTr="00E373FB">
        <w:tc>
          <w:tcPr>
            <w:tcW w:w="3673" w:type="dxa"/>
            <w:tcBorders>
              <w:top w:val="nil"/>
              <w:left w:val="nil"/>
              <w:bottom w:val="nil"/>
              <w:right w:val="nil"/>
            </w:tcBorders>
            <w:vAlign w:val="bottom"/>
          </w:tcPr>
          <w:p w14:paraId="2733A93C" w14:textId="77777777" w:rsidR="0062229D" w:rsidRPr="00A76996" w:rsidRDefault="0062229D" w:rsidP="00FD7D25">
            <w:pPr>
              <w:ind w:left="326"/>
              <w:contextualSpacing/>
              <w:rPr>
                <w:rFonts w:ascii="Arial" w:hAnsi="Arial" w:cs="Arial"/>
                <w:sz w:val="16"/>
                <w:szCs w:val="16"/>
                <w:u w:val="single"/>
              </w:rPr>
            </w:pPr>
            <w:r w:rsidRPr="00A76996">
              <w:rPr>
                <w:rFonts w:ascii="Arial" w:hAnsi="Arial" w:cs="Arial"/>
                <w:b/>
                <w:bCs/>
                <w:sz w:val="16"/>
                <w:szCs w:val="16"/>
              </w:rPr>
              <w:t>Net book amount</w:t>
            </w:r>
          </w:p>
        </w:tc>
        <w:tc>
          <w:tcPr>
            <w:tcW w:w="1182" w:type="dxa"/>
            <w:tcBorders>
              <w:top w:val="nil"/>
              <w:left w:val="nil"/>
              <w:bottom w:val="nil"/>
              <w:right w:val="nil"/>
            </w:tcBorders>
            <w:vAlign w:val="bottom"/>
          </w:tcPr>
          <w:p w14:paraId="03F03586"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1,085,265,267</w:t>
            </w:r>
          </w:p>
        </w:tc>
        <w:tc>
          <w:tcPr>
            <w:tcW w:w="1275" w:type="dxa"/>
            <w:tcBorders>
              <w:top w:val="nil"/>
              <w:left w:val="nil"/>
              <w:bottom w:val="nil"/>
              <w:right w:val="nil"/>
            </w:tcBorders>
            <w:vAlign w:val="bottom"/>
          </w:tcPr>
          <w:p w14:paraId="3141F72D"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45,488,026</w:t>
            </w:r>
          </w:p>
        </w:tc>
        <w:tc>
          <w:tcPr>
            <w:tcW w:w="1418" w:type="dxa"/>
            <w:tcBorders>
              <w:top w:val="nil"/>
              <w:left w:val="nil"/>
              <w:bottom w:val="nil"/>
              <w:right w:val="nil"/>
            </w:tcBorders>
            <w:vAlign w:val="bottom"/>
          </w:tcPr>
          <w:p w14:paraId="4AB4343E"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20,224,368,830</w:t>
            </w:r>
          </w:p>
        </w:tc>
        <w:tc>
          <w:tcPr>
            <w:tcW w:w="1255" w:type="dxa"/>
            <w:tcBorders>
              <w:top w:val="nil"/>
              <w:left w:val="nil"/>
              <w:bottom w:val="nil"/>
              <w:right w:val="nil"/>
            </w:tcBorders>
            <w:vAlign w:val="bottom"/>
          </w:tcPr>
          <w:p w14:paraId="7E44FF84"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141,300,954</w:t>
            </w:r>
          </w:p>
        </w:tc>
        <w:tc>
          <w:tcPr>
            <w:tcW w:w="1260" w:type="dxa"/>
            <w:tcBorders>
              <w:top w:val="nil"/>
              <w:left w:val="nil"/>
              <w:bottom w:val="nil"/>
              <w:right w:val="nil"/>
            </w:tcBorders>
            <w:vAlign w:val="bottom"/>
          </w:tcPr>
          <w:p w14:paraId="380B78B8"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361,033,261</w:t>
            </w:r>
          </w:p>
        </w:tc>
        <w:tc>
          <w:tcPr>
            <w:tcW w:w="1170" w:type="dxa"/>
            <w:tcBorders>
              <w:top w:val="nil"/>
              <w:left w:val="nil"/>
              <w:bottom w:val="nil"/>
              <w:right w:val="nil"/>
            </w:tcBorders>
            <w:vAlign w:val="bottom"/>
          </w:tcPr>
          <w:p w14:paraId="2B22F7CC"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11,684,257</w:t>
            </w:r>
          </w:p>
        </w:tc>
        <w:tc>
          <w:tcPr>
            <w:tcW w:w="1418" w:type="dxa"/>
            <w:tcBorders>
              <w:top w:val="nil"/>
              <w:left w:val="nil"/>
              <w:bottom w:val="nil"/>
              <w:right w:val="nil"/>
            </w:tcBorders>
            <w:vAlign w:val="bottom"/>
          </w:tcPr>
          <w:p w14:paraId="7789157D"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8,211,063,790</w:t>
            </w:r>
          </w:p>
        </w:tc>
        <w:tc>
          <w:tcPr>
            <w:tcW w:w="1192" w:type="dxa"/>
            <w:tcBorders>
              <w:top w:val="nil"/>
              <w:left w:val="nil"/>
              <w:bottom w:val="nil"/>
              <w:right w:val="nil"/>
            </w:tcBorders>
          </w:tcPr>
          <w:p w14:paraId="610A4815"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219,678,537</w:t>
            </w:r>
          </w:p>
        </w:tc>
        <w:tc>
          <w:tcPr>
            <w:tcW w:w="1440" w:type="dxa"/>
            <w:tcBorders>
              <w:top w:val="nil"/>
              <w:left w:val="nil"/>
              <w:bottom w:val="nil"/>
              <w:right w:val="nil"/>
            </w:tcBorders>
            <w:vAlign w:val="bottom"/>
          </w:tcPr>
          <w:p w14:paraId="627C2837"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30,299,882,922</w:t>
            </w:r>
          </w:p>
        </w:tc>
      </w:tr>
      <w:tr w:rsidR="0062229D" w:rsidRPr="00A76996" w14:paraId="071D7535" w14:textId="77777777" w:rsidTr="00E373FB">
        <w:tc>
          <w:tcPr>
            <w:tcW w:w="3673" w:type="dxa"/>
            <w:tcBorders>
              <w:top w:val="nil"/>
              <w:left w:val="nil"/>
              <w:bottom w:val="nil"/>
              <w:right w:val="nil"/>
            </w:tcBorders>
            <w:vAlign w:val="bottom"/>
          </w:tcPr>
          <w:p w14:paraId="6BBB44FF" w14:textId="77777777" w:rsidR="0062229D" w:rsidRPr="00A76996" w:rsidRDefault="0062229D" w:rsidP="00FD7D25">
            <w:pPr>
              <w:ind w:left="326"/>
              <w:contextualSpacing/>
              <w:rPr>
                <w:rFonts w:ascii="Arial" w:hAnsi="Arial" w:cs="Arial"/>
                <w:sz w:val="16"/>
                <w:szCs w:val="16"/>
                <w:u w:val="single"/>
              </w:rPr>
            </w:pPr>
          </w:p>
        </w:tc>
        <w:tc>
          <w:tcPr>
            <w:tcW w:w="1182" w:type="dxa"/>
            <w:tcBorders>
              <w:top w:val="nil"/>
              <w:left w:val="nil"/>
              <w:bottom w:val="nil"/>
              <w:right w:val="nil"/>
            </w:tcBorders>
            <w:vAlign w:val="bottom"/>
          </w:tcPr>
          <w:p w14:paraId="0A52E2FA" w14:textId="77777777" w:rsidR="0062229D" w:rsidRPr="00A76996" w:rsidRDefault="0062229D" w:rsidP="00FD7D25">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14:paraId="28DA3982" w14:textId="77777777" w:rsidR="0062229D" w:rsidRPr="00A76996" w:rsidRDefault="0062229D" w:rsidP="00FD7D25">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14:paraId="56DCFBE7" w14:textId="77777777" w:rsidR="0062229D" w:rsidRPr="00A76996" w:rsidRDefault="0062229D" w:rsidP="00FD7D25">
            <w:pPr>
              <w:ind w:right="-72"/>
              <w:contextualSpacing/>
              <w:jc w:val="right"/>
              <w:rPr>
                <w:rFonts w:ascii="Arial" w:hAnsi="Arial" w:cs="Arial"/>
                <w:sz w:val="16"/>
                <w:szCs w:val="16"/>
              </w:rPr>
            </w:pPr>
          </w:p>
        </w:tc>
        <w:tc>
          <w:tcPr>
            <w:tcW w:w="1255" w:type="dxa"/>
            <w:tcBorders>
              <w:top w:val="nil"/>
              <w:left w:val="nil"/>
              <w:bottom w:val="nil"/>
              <w:right w:val="nil"/>
            </w:tcBorders>
            <w:vAlign w:val="bottom"/>
          </w:tcPr>
          <w:p w14:paraId="76B8B84A" w14:textId="77777777" w:rsidR="0062229D" w:rsidRPr="00A76996" w:rsidRDefault="0062229D" w:rsidP="00FD7D25">
            <w:pPr>
              <w:ind w:right="-72"/>
              <w:contextualSpacing/>
              <w:jc w:val="right"/>
              <w:rPr>
                <w:rFonts w:ascii="Arial" w:hAnsi="Arial" w:cs="Arial"/>
                <w:sz w:val="16"/>
                <w:szCs w:val="16"/>
              </w:rPr>
            </w:pPr>
          </w:p>
        </w:tc>
        <w:tc>
          <w:tcPr>
            <w:tcW w:w="1260" w:type="dxa"/>
            <w:tcBorders>
              <w:top w:val="nil"/>
              <w:left w:val="nil"/>
              <w:bottom w:val="nil"/>
              <w:right w:val="nil"/>
            </w:tcBorders>
            <w:vAlign w:val="bottom"/>
          </w:tcPr>
          <w:p w14:paraId="2782D3E3" w14:textId="77777777" w:rsidR="0062229D" w:rsidRPr="00A76996" w:rsidRDefault="0062229D" w:rsidP="00FD7D25">
            <w:pPr>
              <w:ind w:right="-72"/>
              <w:contextualSpacing/>
              <w:jc w:val="right"/>
              <w:rPr>
                <w:rFonts w:ascii="Arial" w:hAnsi="Arial" w:cs="Arial"/>
                <w:sz w:val="16"/>
                <w:szCs w:val="16"/>
              </w:rPr>
            </w:pPr>
          </w:p>
        </w:tc>
        <w:tc>
          <w:tcPr>
            <w:tcW w:w="1170" w:type="dxa"/>
            <w:tcBorders>
              <w:top w:val="nil"/>
              <w:left w:val="nil"/>
              <w:bottom w:val="nil"/>
              <w:right w:val="nil"/>
            </w:tcBorders>
            <w:vAlign w:val="bottom"/>
          </w:tcPr>
          <w:p w14:paraId="61077F9C" w14:textId="77777777" w:rsidR="0062229D" w:rsidRPr="00A76996" w:rsidRDefault="0062229D" w:rsidP="00FD7D25">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14:paraId="77B75CD5" w14:textId="77777777" w:rsidR="0062229D" w:rsidRPr="00A76996" w:rsidRDefault="0062229D" w:rsidP="00FD7D25">
            <w:pPr>
              <w:ind w:right="-72"/>
              <w:contextualSpacing/>
              <w:jc w:val="right"/>
              <w:rPr>
                <w:rFonts w:ascii="Arial" w:hAnsi="Arial" w:cs="Arial"/>
                <w:sz w:val="16"/>
                <w:szCs w:val="16"/>
              </w:rPr>
            </w:pPr>
          </w:p>
        </w:tc>
        <w:tc>
          <w:tcPr>
            <w:tcW w:w="1192" w:type="dxa"/>
            <w:tcBorders>
              <w:top w:val="nil"/>
              <w:left w:val="nil"/>
              <w:bottom w:val="nil"/>
              <w:right w:val="nil"/>
            </w:tcBorders>
          </w:tcPr>
          <w:p w14:paraId="50715D6D" w14:textId="77777777" w:rsidR="0062229D" w:rsidRPr="00A76996" w:rsidRDefault="0062229D" w:rsidP="00FD7D25">
            <w:pPr>
              <w:ind w:right="-72"/>
              <w:contextualSpacing/>
              <w:jc w:val="right"/>
              <w:rPr>
                <w:rFonts w:ascii="Arial" w:hAnsi="Arial" w:cs="Arial"/>
                <w:sz w:val="16"/>
                <w:szCs w:val="16"/>
              </w:rPr>
            </w:pPr>
          </w:p>
        </w:tc>
        <w:tc>
          <w:tcPr>
            <w:tcW w:w="1440" w:type="dxa"/>
            <w:tcBorders>
              <w:top w:val="nil"/>
              <w:left w:val="nil"/>
              <w:bottom w:val="nil"/>
              <w:right w:val="nil"/>
            </w:tcBorders>
            <w:vAlign w:val="bottom"/>
          </w:tcPr>
          <w:p w14:paraId="2819F6CA" w14:textId="77777777" w:rsidR="0062229D" w:rsidRPr="00A76996" w:rsidRDefault="0062229D" w:rsidP="00FD7D25">
            <w:pPr>
              <w:ind w:right="-72"/>
              <w:contextualSpacing/>
              <w:jc w:val="right"/>
              <w:rPr>
                <w:rFonts w:ascii="Arial" w:hAnsi="Arial" w:cs="Arial"/>
                <w:sz w:val="16"/>
                <w:szCs w:val="16"/>
              </w:rPr>
            </w:pPr>
          </w:p>
        </w:tc>
      </w:tr>
      <w:tr w:rsidR="0062229D" w:rsidRPr="00A76996" w14:paraId="637D8961" w14:textId="77777777" w:rsidTr="00E373FB">
        <w:tc>
          <w:tcPr>
            <w:tcW w:w="3673" w:type="dxa"/>
            <w:tcBorders>
              <w:top w:val="nil"/>
              <w:left w:val="nil"/>
              <w:bottom w:val="nil"/>
              <w:right w:val="nil"/>
            </w:tcBorders>
            <w:vAlign w:val="bottom"/>
          </w:tcPr>
          <w:p w14:paraId="10263338" w14:textId="77777777" w:rsidR="0062229D" w:rsidRPr="00A76996" w:rsidRDefault="0062229D" w:rsidP="00FD7D25">
            <w:pPr>
              <w:ind w:left="326" w:right="-107"/>
              <w:contextualSpacing/>
              <w:rPr>
                <w:rFonts w:ascii="Arial" w:hAnsi="Arial" w:cs="Arial"/>
                <w:sz w:val="16"/>
                <w:szCs w:val="16"/>
              </w:rPr>
            </w:pPr>
            <w:r w:rsidRPr="00A76996">
              <w:rPr>
                <w:rFonts w:ascii="Arial" w:hAnsi="Arial" w:cs="Arial"/>
                <w:b/>
                <w:bCs/>
                <w:sz w:val="16"/>
                <w:szCs w:val="16"/>
              </w:rPr>
              <w:t>For the year ended 31 December 2015</w:t>
            </w:r>
          </w:p>
        </w:tc>
        <w:tc>
          <w:tcPr>
            <w:tcW w:w="1182" w:type="dxa"/>
            <w:tcBorders>
              <w:top w:val="nil"/>
              <w:left w:val="nil"/>
              <w:bottom w:val="nil"/>
              <w:right w:val="nil"/>
            </w:tcBorders>
            <w:vAlign w:val="bottom"/>
          </w:tcPr>
          <w:p w14:paraId="2487B154" w14:textId="77777777" w:rsidR="0062229D" w:rsidRPr="00A76996" w:rsidRDefault="0062229D" w:rsidP="00FD7D25">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14:paraId="04AAB005" w14:textId="77777777" w:rsidR="0062229D" w:rsidRPr="00A76996" w:rsidRDefault="0062229D" w:rsidP="00FD7D25">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14:paraId="232F74C1" w14:textId="77777777" w:rsidR="0062229D" w:rsidRPr="00A76996" w:rsidRDefault="0062229D" w:rsidP="00FD7D25">
            <w:pPr>
              <w:ind w:right="-72"/>
              <w:contextualSpacing/>
              <w:jc w:val="right"/>
              <w:rPr>
                <w:rFonts w:ascii="Arial" w:hAnsi="Arial" w:cs="Arial"/>
                <w:sz w:val="16"/>
                <w:szCs w:val="16"/>
              </w:rPr>
            </w:pPr>
          </w:p>
        </w:tc>
        <w:tc>
          <w:tcPr>
            <w:tcW w:w="1255" w:type="dxa"/>
            <w:tcBorders>
              <w:top w:val="nil"/>
              <w:left w:val="nil"/>
              <w:bottom w:val="nil"/>
              <w:right w:val="nil"/>
            </w:tcBorders>
            <w:vAlign w:val="bottom"/>
          </w:tcPr>
          <w:p w14:paraId="6E9EC7C8" w14:textId="77777777" w:rsidR="0062229D" w:rsidRPr="00A76996" w:rsidRDefault="0062229D" w:rsidP="00FD7D25">
            <w:pPr>
              <w:ind w:right="-72"/>
              <w:contextualSpacing/>
              <w:jc w:val="right"/>
              <w:rPr>
                <w:rFonts w:ascii="Arial" w:hAnsi="Arial" w:cs="Arial"/>
                <w:sz w:val="16"/>
                <w:szCs w:val="16"/>
              </w:rPr>
            </w:pPr>
          </w:p>
        </w:tc>
        <w:tc>
          <w:tcPr>
            <w:tcW w:w="1260" w:type="dxa"/>
            <w:tcBorders>
              <w:top w:val="nil"/>
              <w:left w:val="nil"/>
              <w:bottom w:val="nil"/>
              <w:right w:val="nil"/>
            </w:tcBorders>
            <w:vAlign w:val="bottom"/>
          </w:tcPr>
          <w:p w14:paraId="5C634249" w14:textId="77777777" w:rsidR="0062229D" w:rsidRPr="00A76996" w:rsidRDefault="0062229D" w:rsidP="00FD7D25">
            <w:pPr>
              <w:ind w:right="-72"/>
              <w:contextualSpacing/>
              <w:jc w:val="right"/>
              <w:rPr>
                <w:rFonts w:ascii="Arial" w:hAnsi="Arial" w:cs="Arial"/>
                <w:sz w:val="16"/>
                <w:szCs w:val="16"/>
              </w:rPr>
            </w:pPr>
          </w:p>
        </w:tc>
        <w:tc>
          <w:tcPr>
            <w:tcW w:w="1170" w:type="dxa"/>
            <w:tcBorders>
              <w:top w:val="nil"/>
              <w:left w:val="nil"/>
              <w:bottom w:val="nil"/>
              <w:right w:val="nil"/>
            </w:tcBorders>
            <w:vAlign w:val="bottom"/>
          </w:tcPr>
          <w:p w14:paraId="66F2C375" w14:textId="77777777" w:rsidR="0062229D" w:rsidRPr="00A76996" w:rsidRDefault="0062229D" w:rsidP="00FD7D25">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14:paraId="0A4150A6" w14:textId="77777777" w:rsidR="0062229D" w:rsidRPr="00A76996" w:rsidRDefault="0062229D" w:rsidP="00FD7D25">
            <w:pPr>
              <w:ind w:right="-72"/>
              <w:contextualSpacing/>
              <w:jc w:val="right"/>
              <w:rPr>
                <w:rFonts w:ascii="Arial" w:hAnsi="Arial" w:cs="Arial"/>
                <w:sz w:val="16"/>
                <w:szCs w:val="16"/>
              </w:rPr>
            </w:pPr>
          </w:p>
        </w:tc>
        <w:tc>
          <w:tcPr>
            <w:tcW w:w="1192" w:type="dxa"/>
            <w:tcBorders>
              <w:top w:val="nil"/>
              <w:left w:val="nil"/>
              <w:bottom w:val="nil"/>
              <w:right w:val="nil"/>
            </w:tcBorders>
          </w:tcPr>
          <w:p w14:paraId="06BFAE6D" w14:textId="77777777" w:rsidR="0062229D" w:rsidRPr="00A76996" w:rsidRDefault="0062229D" w:rsidP="00FD7D25">
            <w:pPr>
              <w:ind w:right="-72"/>
              <w:contextualSpacing/>
              <w:jc w:val="right"/>
              <w:rPr>
                <w:rFonts w:ascii="Arial" w:hAnsi="Arial" w:cs="Arial"/>
                <w:sz w:val="16"/>
                <w:szCs w:val="16"/>
              </w:rPr>
            </w:pPr>
          </w:p>
        </w:tc>
        <w:tc>
          <w:tcPr>
            <w:tcW w:w="1440" w:type="dxa"/>
            <w:tcBorders>
              <w:top w:val="nil"/>
              <w:left w:val="nil"/>
              <w:bottom w:val="nil"/>
              <w:right w:val="nil"/>
            </w:tcBorders>
            <w:vAlign w:val="bottom"/>
          </w:tcPr>
          <w:p w14:paraId="02932EF8" w14:textId="77777777" w:rsidR="0062229D" w:rsidRPr="00A76996" w:rsidRDefault="0062229D" w:rsidP="00FD7D25">
            <w:pPr>
              <w:ind w:right="-72"/>
              <w:contextualSpacing/>
              <w:jc w:val="right"/>
              <w:rPr>
                <w:rFonts w:ascii="Arial" w:hAnsi="Arial" w:cs="Arial"/>
                <w:sz w:val="16"/>
                <w:szCs w:val="16"/>
              </w:rPr>
            </w:pPr>
          </w:p>
        </w:tc>
      </w:tr>
      <w:tr w:rsidR="0062229D" w:rsidRPr="00A76996" w14:paraId="4F0D3075" w14:textId="77777777" w:rsidTr="00E373FB">
        <w:trPr>
          <w:trHeight w:val="80"/>
        </w:trPr>
        <w:tc>
          <w:tcPr>
            <w:tcW w:w="3673" w:type="dxa"/>
            <w:tcBorders>
              <w:top w:val="nil"/>
              <w:left w:val="nil"/>
              <w:bottom w:val="nil"/>
              <w:right w:val="nil"/>
            </w:tcBorders>
            <w:vAlign w:val="bottom"/>
          </w:tcPr>
          <w:p w14:paraId="620C2B4D" w14:textId="77777777" w:rsidR="0062229D" w:rsidRPr="00A76996" w:rsidRDefault="0062229D" w:rsidP="00FD7D25">
            <w:pPr>
              <w:ind w:left="326"/>
              <w:contextualSpacing/>
              <w:rPr>
                <w:rFonts w:ascii="Arial" w:hAnsi="Arial" w:cs="Arial"/>
                <w:sz w:val="16"/>
                <w:szCs w:val="16"/>
              </w:rPr>
            </w:pPr>
            <w:r w:rsidRPr="00A76996">
              <w:rPr>
                <w:rFonts w:ascii="Arial" w:hAnsi="Arial" w:cs="Arial"/>
                <w:sz w:val="16"/>
                <w:szCs w:val="16"/>
              </w:rPr>
              <w:t>Opening net book amount</w:t>
            </w:r>
          </w:p>
        </w:tc>
        <w:tc>
          <w:tcPr>
            <w:tcW w:w="1182" w:type="dxa"/>
            <w:tcBorders>
              <w:top w:val="nil"/>
              <w:left w:val="nil"/>
              <w:bottom w:val="nil"/>
              <w:right w:val="nil"/>
            </w:tcBorders>
            <w:vAlign w:val="bottom"/>
          </w:tcPr>
          <w:p w14:paraId="07E60A62"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1,085,265,267</w:t>
            </w:r>
          </w:p>
        </w:tc>
        <w:tc>
          <w:tcPr>
            <w:tcW w:w="1275" w:type="dxa"/>
            <w:tcBorders>
              <w:top w:val="nil"/>
              <w:left w:val="nil"/>
              <w:bottom w:val="nil"/>
              <w:right w:val="nil"/>
            </w:tcBorders>
            <w:vAlign w:val="bottom"/>
          </w:tcPr>
          <w:p w14:paraId="1F290A2D"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45,488,026</w:t>
            </w:r>
          </w:p>
        </w:tc>
        <w:tc>
          <w:tcPr>
            <w:tcW w:w="1418" w:type="dxa"/>
            <w:tcBorders>
              <w:top w:val="nil"/>
              <w:left w:val="nil"/>
              <w:bottom w:val="nil"/>
              <w:right w:val="nil"/>
            </w:tcBorders>
            <w:vAlign w:val="bottom"/>
          </w:tcPr>
          <w:p w14:paraId="04781926"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20,224,368,830</w:t>
            </w:r>
          </w:p>
        </w:tc>
        <w:tc>
          <w:tcPr>
            <w:tcW w:w="1255" w:type="dxa"/>
            <w:tcBorders>
              <w:top w:val="nil"/>
              <w:left w:val="nil"/>
              <w:bottom w:val="nil"/>
              <w:right w:val="nil"/>
            </w:tcBorders>
            <w:vAlign w:val="bottom"/>
          </w:tcPr>
          <w:p w14:paraId="0E696E25"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141,300,954</w:t>
            </w:r>
          </w:p>
        </w:tc>
        <w:tc>
          <w:tcPr>
            <w:tcW w:w="1260" w:type="dxa"/>
            <w:tcBorders>
              <w:top w:val="nil"/>
              <w:left w:val="nil"/>
              <w:bottom w:val="nil"/>
              <w:right w:val="nil"/>
            </w:tcBorders>
            <w:vAlign w:val="bottom"/>
          </w:tcPr>
          <w:p w14:paraId="7DB342C7"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361,033,261</w:t>
            </w:r>
          </w:p>
        </w:tc>
        <w:tc>
          <w:tcPr>
            <w:tcW w:w="1170" w:type="dxa"/>
            <w:tcBorders>
              <w:top w:val="nil"/>
              <w:left w:val="nil"/>
              <w:bottom w:val="nil"/>
              <w:right w:val="nil"/>
            </w:tcBorders>
            <w:vAlign w:val="bottom"/>
          </w:tcPr>
          <w:p w14:paraId="6115B51E"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11,684,257</w:t>
            </w:r>
          </w:p>
        </w:tc>
        <w:tc>
          <w:tcPr>
            <w:tcW w:w="1418" w:type="dxa"/>
            <w:tcBorders>
              <w:top w:val="nil"/>
              <w:left w:val="nil"/>
              <w:bottom w:val="nil"/>
              <w:right w:val="nil"/>
            </w:tcBorders>
            <w:vAlign w:val="bottom"/>
          </w:tcPr>
          <w:p w14:paraId="18D21E3C"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8,211,063,790</w:t>
            </w:r>
          </w:p>
        </w:tc>
        <w:tc>
          <w:tcPr>
            <w:tcW w:w="1192" w:type="dxa"/>
            <w:tcBorders>
              <w:top w:val="nil"/>
              <w:left w:val="nil"/>
              <w:bottom w:val="nil"/>
              <w:right w:val="nil"/>
            </w:tcBorders>
          </w:tcPr>
          <w:p w14:paraId="4FDEB192"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219,678,537</w:t>
            </w:r>
          </w:p>
        </w:tc>
        <w:tc>
          <w:tcPr>
            <w:tcW w:w="1440" w:type="dxa"/>
            <w:tcBorders>
              <w:top w:val="nil"/>
              <w:left w:val="nil"/>
              <w:bottom w:val="nil"/>
              <w:right w:val="nil"/>
            </w:tcBorders>
            <w:vAlign w:val="bottom"/>
          </w:tcPr>
          <w:p w14:paraId="2D4F1CB6"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30,299,882,922</w:t>
            </w:r>
          </w:p>
        </w:tc>
      </w:tr>
      <w:tr w:rsidR="0062229D" w:rsidRPr="00A76996" w14:paraId="3005FC61" w14:textId="77777777" w:rsidTr="00E373FB">
        <w:tc>
          <w:tcPr>
            <w:tcW w:w="3673" w:type="dxa"/>
            <w:tcBorders>
              <w:top w:val="nil"/>
              <w:left w:val="nil"/>
              <w:bottom w:val="nil"/>
              <w:right w:val="nil"/>
            </w:tcBorders>
            <w:vAlign w:val="bottom"/>
          </w:tcPr>
          <w:p w14:paraId="4808D723" w14:textId="77777777" w:rsidR="0062229D" w:rsidRPr="00A76996" w:rsidRDefault="0062229D" w:rsidP="00FD7D25">
            <w:pPr>
              <w:ind w:left="326"/>
              <w:contextualSpacing/>
              <w:rPr>
                <w:rFonts w:ascii="Arial" w:hAnsi="Arial" w:cs="Arial"/>
                <w:sz w:val="16"/>
                <w:szCs w:val="16"/>
              </w:rPr>
            </w:pPr>
            <w:r w:rsidRPr="00A76996">
              <w:rPr>
                <w:rFonts w:ascii="Arial" w:hAnsi="Arial" w:cs="Arial"/>
                <w:sz w:val="16"/>
                <w:szCs w:val="16"/>
              </w:rPr>
              <w:t xml:space="preserve">Additions </w:t>
            </w:r>
          </w:p>
        </w:tc>
        <w:tc>
          <w:tcPr>
            <w:tcW w:w="1182" w:type="dxa"/>
            <w:tcBorders>
              <w:top w:val="nil"/>
              <w:left w:val="nil"/>
              <w:bottom w:val="nil"/>
              <w:right w:val="nil"/>
            </w:tcBorders>
          </w:tcPr>
          <w:p w14:paraId="1632435E"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20,819,100</w:t>
            </w:r>
          </w:p>
        </w:tc>
        <w:tc>
          <w:tcPr>
            <w:tcW w:w="1275" w:type="dxa"/>
            <w:tcBorders>
              <w:top w:val="nil"/>
              <w:left w:val="nil"/>
              <w:bottom w:val="nil"/>
              <w:right w:val="nil"/>
            </w:tcBorders>
          </w:tcPr>
          <w:p w14:paraId="214F24F9"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33,720,355</w:t>
            </w:r>
          </w:p>
        </w:tc>
        <w:tc>
          <w:tcPr>
            <w:tcW w:w="1418" w:type="dxa"/>
            <w:tcBorders>
              <w:top w:val="nil"/>
              <w:left w:val="nil"/>
              <w:bottom w:val="nil"/>
              <w:right w:val="nil"/>
            </w:tcBorders>
          </w:tcPr>
          <w:p w14:paraId="744A244B"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348,028,904</w:t>
            </w:r>
          </w:p>
        </w:tc>
        <w:tc>
          <w:tcPr>
            <w:tcW w:w="1255" w:type="dxa"/>
            <w:tcBorders>
              <w:top w:val="nil"/>
              <w:left w:val="nil"/>
              <w:bottom w:val="nil"/>
              <w:right w:val="nil"/>
            </w:tcBorders>
          </w:tcPr>
          <w:p w14:paraId="5B5F4828"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20,453,521</w:t>
            </w:r>
          </w:p>
        </w:tc>
        <w:tc>
          <w:tcPr>
            <w:tcW w:w="1260" w:type="dxa"/>
            <w:tcBorders>
              <w:top w:val="nil"/>
              <w:left w:val="nil"/>
              <w:bottom w:val="nil"/>
              <w:right w:val="nil"/>
            </w:tcBorders>
          </w:tcPr>
          <w:p w14:paraId="71600A8F"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230,000</w:t>
            </w:r>
          </w:p>
        </w:tc>
        <w:tc>
          <w:tcPr>
            <w:tcW w:w="1170" w:type="dxa"/>
            <w:tcBorders>
              <w:top w:val="nil"/>
              <w:left w:val="nil"/>
              <w:bottom w:val="nil"/>
              <w:right w:val="nil"/>
            </w:tcBorders>
          </w:tcPr>
          <w:p w14:paraId="0C81FC99"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4,156,110</w:t>
            </w:r>
          </w:p>
        </w:tc>
        <w:tc>
          <w:tcPr>
            <w:tcW w:w="1418" w:type="dxa"/>
            <w:tcBorders>
              <w:top w:val="nil"/>
              <w:left w:val="nil"/>
              <w:bottom w:val="nil"/>
              <w:right w:val="nil"/>
            </w:tcBorders>
          </w:tcPr>
          <w:p w14:paraId="71C43BBE"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12,705,451,471</w:t>
            </w:r>
          </w:p>
        </w:tc>
        <w:tc>
          <w:tcPr>
            <w:tcW w:w="1192" w:type="dxa"/>
            <w:tcBorders>
              <w:top w:val="nil"/>
              <w:left w:val="nil"/>
              <w:bottom w:val="nil"/>
              <w:right w:val="nil"/>
            </w:tcBorders>
          </w:tcPr>
          <w:p w14:paraId="1034D0C7"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77,004,123</w:t>
            </w:r>
          </w:p>
        </w:tc>
        <w:tc>
          <w:tcPr>
            <w:tcW w:w="1440" w:type="dxa"/>
            <w:tcBorders>
              <w:top w:val="nil"/>
              <w:left w:val="nil"/>
              <w:bottom w:val="nil"/>
              <w:right w:val="nil"/>
            </w:tcBorders>
          </w:tcPr>
          <w:p w14:paraId="553A135F"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13,209,863,584</w:t>
            </w:r>
          </w:p>
        </w:tc>
      </w:tr>
      <w:tr w:rsidR="0062229D" w:rsidRPr="00A76996" w14:paraId="2C33D1E3" w14:textId="77777777" w:rsidTr="00E373FB">
        <w:tc>
          <w:tcPr>
            <w:tcW w:w="3673" w:type="dxa"/>
            <w:tcBorders>
              <w:top w:val="nil"/>
              <w:left w:val="nil"/>
              <w:bottom w:val="nil"/>
              <w:right w:val="nil"/>
            </w:tcBorders>
            <w:vAlign w:val="bottom"/>
          </w:tcPr>
          <w:p w14:paraId="70AFD90C" w14:textId="3D36C837" w:rsidR="0062229D" w:rsidRPr="00A76996" w:rsidRDefault="00EA68DF" w:rsidP="00FD7D25">
            <w:pPr>
              <w:ind w:left="326"/>
              <w:contextualSpacing/>
              <w:rPr>
                <w:rFonts w:ascii="Arial" w:hAnsi="Arial" w:cs="Arial"/>
                <w:sz w:val="16"/>
                <w:szCs w:val="16"/>
              </w:rPr>
            </w:pPr>
            <w:r w:rsidRPr="00A76996">
              <w:rPr>
                <w:rFonts w:ascii="Arial" w:hAnsi="Arial" w:cs="Arial"/>
                <w:sz w:val="16"/>
                <w:szCs w:val="16"/>
              </w:rPr>
              <w:t>Disposals</w:t>
            </w:r>
            <w:r w:rsidR="0062229D" w:rsidRPr="00A76996">
              <w:rPr>
                <w:rFonts w:ascii="Arial" w:hAnsi="Arial" w:cs="Arial"/>
                <w:sz w:val="16"/>
                <w:szCs w:val="16"/>
              </w:rPr>
              <w:t>/</w:t>
            </w:r>
            <w:r w:rsidRPr="00A76996">
              <w:rPr>
                <w:rFonts w:ascii="Arial" w:hAnsi="Arial" w:cs="Arial"/>
                <w:sz w:val="16"/>
                <w:szCs w:val="16"/>
              </w:rPr>
              <w:t xml:space="preserve"> </w:t>
            </w:r>
            <w:r w:rsidR="0062229D" w:rsidRPr="00A76996">
              <w:rPr>
                <w:rFonts w:ascii="Arial" w:hAnsi="Arial" w:cs="Arial"/>
                <w:sz w:val="16"/>
                <w:szCs w:val="16"/>
              </w:rPr>
              <w:t>write-off, net</w:t>
            </w:r>
          </w:p>
        </w:tc>
        <w:tc>
          <w:tcPr>
            <w:tcW w:w="1182" w:type="dxa"/>
            <w:tcBorders>
              <w:top w:val="nil"/>
              <w:left w:val="nil"/>
              <w:bottom w:val="nil"/>
              <w:right w:val="nil"/>
            </w:tcBorders>
          </w:tcPr>
          <w:p w14:paraId="252689F6"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w:t>
            </w:r>
          </w:p>
        </w:tc>
        <w:tc>
          <w:tcPr>
            <w:tcW w:w="1275" w:type="dxa"/>
            <w:tcBorders>
              <w:top w:val="nil"/>
              <w:left w:val="nil"/>
              <w:bottom w:val="nil"/>
              <w:right w:val="nil"/>
            </w:tcBorders>
          </w:tcPr>
          <w:p w14:paraId="52876BB9"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w:t>
            </w:r>
          </w:p>
        </w:tc>
        <w:tc>
          <w:tcPr>
            <w:tcW w:w="1418" w:type="dxa"/>
            <w:tcBorders>
              <w:top w:val="nil"/>
              <w:left w:val="nil"/>
              <w:bottom w:val="nil"/>
              <w:right w:val="nil"/>
            </w:tcBorders>
          </w:tcPr>
          <w:p w14:paraId="303C6B61"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(40,406,077)</w:t>
            </w:r>
          </w:p>
        </w:tc>
        <w:tc>
          <w:tcPr>
            <w:tcW w:w="1255" w:type="dxa"/>
            <w:tcBorders>
              <w:top w:val="nil"/>
              <w:left w:val="nil"/>
              <w:bottom w:val="nil"/>
              <w:right w:val="nil"/>
            </w:tcBorders>
          </w:tcPr>
          <w:p w14:paraId="18F0338B"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(53,040)</w:t>
            </w:r>
          </w:p>
        </w:tc>
        <w:tc>
          <w:tcPr>
            <w:tcW w:w="1260" w:type="dxa"/>
            <w:tcBorders>
              <w:top w:val="nil"/>
              <w:left w:val="nil"/>
              <w:bottom w:val="nil"/>
              <w:right w:val="nil"/>
            </w:tcBorders>
          </w:tcPr>
          <w:p w14:paraId="51F62407"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w:t>
            </w:r>
          </w:p>
        </w:tc>
        <w:tc>
          <w:tcPr>
            <w:tcW w:w="1170" w:type="dxa"/>
            <w:tcBorders>
              <w:top w:val="nil"/>
              <w:left w:val="nil"/>
              <w:bottom w:val="nil"/>
              <w:right w:val="nil"/>
            </w:tcBorders>
          </w:tcPr>
          <w:p w14:paraId="6AD0F3C9"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(822,607)</w:t>
            </w:r>
          </w:p>
        </w:tc>
        <w:tc>
          <w:tcPr>
            <w:tcW w:w="1418" w:type="dxa"/>
            <w:tcBorders>
              <w:top w:val="nil"/>
              <w:left w:val="nil"/>
              <w:bottom w:val="nil"/>
              <w:right w:val="nil"/>
            </w:tcBorders>
          </w:tcPr>
          <w:p w14:paraId="6D255EA7"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(1,197,981)</w:t>
            </w:r>
          </w:p>
        </w:tc>
        <w:tc>
          <w:tcPr>
            <w:tcW w:w="1192" w:type="dxa"/>
            <w:tcBorders>
              <w:top w:val="nil"/>
              <w:left w:val="nil"/>
              <w:bottom w:val="nil"/>
              <w:right w:val="nil"/>
            </w:tcBorders>
          </w:tcPr>
          <w:p w14:paraId="4DAD1797"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w:t>
            </w:r>
          </w:p>
        </w:tc>
        <w:tc>
          <w:tcPr>
            <w:tcW w:w="1440" w:type="dxa"/>
            <w:tcBorders>
              <w:top w:val="nil"/>
              <w:left w:val="nil"/>
              <w:bottom w:val="nil"/>
              <w:right w:val="nil"/>
            </w:tcBorders>
          </w:tcPr>
          <w:p w14:paraId="046EDD7E"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(42,479,705)</w:t>
            </w:r>
          </w:p>
        </w:tc>
      </w:tr>
      <w:tr w:rsidR="0062229D" w:rsidRPr="00A76996" w14:paraId="08D2DD30" w14:textId="77777777" w:rsidTr="00E373FB">
        <w:tc>
          <w:tcPr>
            <w:tcW w:w="3673" w:type="dxa"/>
            <w:tcBorders>
              <w:top w:val="nil"/>
              <w:left w:val="nil"/>
              <w:bottom w:val="nil"/>
              <w:right w:val="nil"/>
            </w:tcBorders>
            <w:vAlign w:val="bottom"/>
          </w:tcPr>
          <w:p w14:paraId="5B07C442" w14:textId="77777777" w:rsidR="0062229D" w:rsidRPr="00A76996" w:rsidRDefault="0062229D" w:rsidP="00FD7D25">
            <w:pPr>
              <w:ind w:left="326"/>
              <w:contextualSpacing/>
              <w:rPr>
                <w:rFonts w:ascii="Arial" w:hAnsi="Arial" w:cs="Arial"/>
                <w:sz w:val="16"/>
                <w:szCs w:val="16"/>
              </w:rPr>
            </w:pPr>
            <w:r w:rsidRPr="00A76996">
              <w:rPr>
                <w:rFonts w:ascii="Arial" w:hAnsi="Arial" w:cs="Arial"/>
                <w:sz w:val="16"/>
                <w:szCs w:val="16"/>
              </w:rPr>
              <w:t>Reverse provision for impairment</w:t>
            </w:r>
          </w:p>
        </w:tc>
        <w:tc>
          <w:tcPr>
            <w:tcW w:w="1182" w:type="dxa"/>
            <w:tcBorders>
              <w:top w:val="nil"/>
              <w:left w:val="nil"/>
              <w:bottom w:val="nil"/>
              <w:right w:val="nil"/>
            </w:tcBorders>
          </w:tcPr>
          <w:p w14:paraId="54010D2A"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w:t>
            </w:r>
          </w:p>
        </w:tc>
        <w:tc>
          <w:tcPr>
            <w:tcW w:w="1275" w:type="dxa"/>
            <w:tcBorders>
              <w:top w:val="nil"/>
              <w:left w:val="nil"/>
              <w:bottom w:val="nil"/>
              <w:right w:val="nil"/>
            </w:tcBorders>
          </w:tcPr>
          <w:p w14:paraId="4762E165"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w:t>
            </w:r>
          </w:p>
        </w:tc>
        <w:tc>
          <w:tcPr>
            <w:tcW w:w="1418" w:type="dxa"/>
            <w:tcBorders>
              <w:top w:val="nil"/>
              <w:left w:val="nil"/>
              <w:bottom w:val="nil"/>
              <w:right w:val="nil"/>
            </w:tcBorders>
          </w:tcPr>
          <w:p w14:paraId="376DB110"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2,432,265</w:t>
            </w:r>
          </w:p>
        </w:tc>
        <w:tc>
          <w:tcPr>
            <w:tcW w:w="1255" w:type="dxa"/>
            <w:tcBorders>
              <w:top w:val="nil"/>
              <w:left w:val="nil"/>
              <w:bottom w:val="nil"/>
              <w:right w:val="nil"/>
            </w:tcBorders>
          </w:tcPr>
          <w:p w14:paraId="062E96B2"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w:t>
            </w:r>
          </w:p>
        </w:tc>
        <w:tc>
          <w:tcPr>
            <w:tcW w:w="1260" w:type="dxa"/>
            <w:tcBorders>
              <w:top w:val="nil"/>
              <w:left w:val="nil"/>
              <w:bottom w:val="nil"/>
              <w:right w:val="nil"/>
            </w:tcBorders>
          </w:tcPr>
          <w:p w14:paraId="4457E303"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w:t>
            </w:r>
          </w:p>
        </w:tc>
        <w:tc>
          <w:tcPr>
            <w:tcW w:w="1170" w:type="dxa"/>
            <w:tcBorders>
              <w:top w:val="nil"/>
              <w:left w:val="nil"/>
              <w:bottom w:val="nil"/>
              <w:right w:val="nil"/>
            </w:tcBorders>
          </w:tcPr>
          <w:p w14:paraId="7AACB457"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w:t>
            </w:r>
          </w:p>
        </w:tc>
        <w:tc>
          <w:tcPr>
            <w:tcW w:w="1418" w:type="dxa"/>
            <w:tcBorders>
              <w:top w:val="nil"/>
              <w:left w:val="nil"/>
              <w:bottom w:val="nil"/>
              <w:right w:val="nil"/>
            </w:tcBorders>
          </w:tcPr>
          <w:p w14:paraId="4E8F6E08"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w:t>
            </w:r>
          </w:p>
        </w:tc>
        <w:tc>
          <w:tcPr>
            <w:tcW w:w="1192" w:type="dxa"/>
            <w:tcBorders>
              <w:top w:val="nil"/>
              <w:left w:val="nil"/>
              <w:bottom w:val="nil"/>
              <w:right w:val="nil"/>
            </w:tcBorders>
          </w:tcPr>
          <w:p w14:paraId="6F7D0FA1"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w:t>
            </w:r>
          </w:p>
        </w:tc>
        <w:tc>
          <w:tcPr>
            <w:tcW w:w="1440" w:type="dxa"/>
            <w:tcBorders>
              <w:top w:val="nil"/>
              <w:left w:val="nil"/>
              <w:bottom w:val="nil"/>
              <w:right w:val="nil"/>
            </w:tcBorders>
          </w:tcPr>
          <w:p w14:paraId="2BCD94D1"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2,432,265</w:t>
            </w:r>
          </w:p>
        </w:tc>
      </w:tr>
      <w:tr w:rsidR="0062229D" w:rsidRPr="00A76996" w14:paraId="3A8D9D4D" w14:textId="77777777" w:rsidTr="00E373FB">
        <w:tc>
          <w:tcPr>
            <w:tcW w:w="3673" w:type="dxa"/>
            <w:tcBorders>
              <w:top w:val="nil"/>
              <w:left w:val="nil"/>
              <w:bottom w:val="nil"/>
              <w:right w:val="nil"/>
            </w:tcBorders>
            <w:vAlign w:val="bottom"/>
          </w:tcPr>
          <w:p w14:paraId="1C7C23F3" w14:textId="77777777" w:rsidR="0062229D" w:rsidRPr="00A76996" w:rsidRDefault="0062229D" w:rsidP="00FD7D25">
            <w:pPr>
              <w:ind w:left="326"/>
              <w:contextualSpacing/>
              <w:rPr>
                <w:rFonts w:ascii="Arial" w:hAnsi="Arial" w:cs="Arial"/>
                <w:sz w:val="16"/>
                <w:szCs w:val="16"/>
              </w:rPr>
            </w:pPr>
            <w:r w:rsidRPr="00A76996">
              <w:rPr>
                <w:rFonts w:ascii="Arial" w:hAnsi="Arial" w:cs="Arial"/>
                <w:sz w:val="16"/>
                <w:szCs w:val="16"/>
              </w:rPr>
              <w:t>Transfer in (out)</w:t>
            </w:r>
          </w:p>
        </w:tc>
        <w:tc>
          <w:tcPr>
            <w:tcW w:w="1182" w:type="dxa"/>
            <w:tcBorders>
              <w:top w:val="nil"/>
              <w:left w:val="nil"/>
              <w:bottom w:val="nil"/>
              <w:right w:val="nil"/>
            </w:tcBorders>
          </w:tcPr>
          <w:p w14:paraId="617BECE1"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w:t>
            </w:r>
          </w:p>
        </w:tc>
        <w:tc>
          <w:tcPr>
            <w:tcW w:w="1275" w:type="dxa"/>
            <w:tcBorders>
              <w:top w:val="nil"/>
              <w:left w:val="nil"/>
              <w:bottom w:val="nil"/>
              <w:right w:val="nil"/>
            </w:tcBorders>
          </w:tcPr>
          <w:p w14:paraId="6A3B5824"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w:t>
            </w:r>
          </w:p>
        </w:tc>
        <w:tc>
          <w:tcPr>
            <w:tcW w:w="1418" w:type="dxa"/>
            <w:tcBorders>
              <w:top w:val="nil"/>
              <w:left w:val="nil"/>
              <w:bottom w:val="nil"/>
              <w:right w:val="nil"/>
            </w:tcBorders>
          </w:tcPr>
          <w:p w14:paraId="01B14635"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9,127,199,855</w:t>
            </w:r>
          </w:p>
        </w:tc>
        <w:tc>
          <w:tcPr>
            <w:tcW w:w="1255" w:type="dxa"/>
            <w:tcBorders>
              <w:top w:val="nil"/>
              <w:left w:val="nil"/>
              <w:bottom w:val="nil"/>
              <w:right w:val="nil"/>
            </w:tcBorders>
          </w:tcPr>
          <w:p w14:paraId="08DF0CAA"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832,176</w:t>
            </w:r>
          </w:p>
        </w:tc>
        <w:tc>
          <w:tcPr>
            <w:tcW w:w="1260" w:type="dxa"/>
            <w:tcBorders>
              <w:top w:val="nil"/>
              <w:left w:val="nil"/>
              <w:bottom w:val="nil"/>
              <w:right w:val="nil"/>
            </w:tcBorders>
          </w:tcPr>
          <w:p w14:paraId="6FF58C15"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1,982,000</w:t>
            </w:r>
          </w:p>
        </w:tc>
        <w:tc>
          <w:tcPr>
            <w:tcW w:w="1170" w:type="dxa"/>
            <w:tcBorders>
              <w:top w:val="nil"/>
              <w:left w:val="nil"/>
              <w:bottom w:val="nil"/>
              <w:right w:val="nil"/>
            </w:tcBorders>
          </w:tcPr>
          <w:p w14:paraId="3A0BE68C"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w:t>
            </w:r>
          </w:p>
        </w:tc>
        <w:tc>
          <w:tcPr>
            <w:tcW w:w="1418" w:type="dxa"/>
            <w:tcBorders>
              <w:top w:val="nil"/>
              <w:left w:val="nil"/>
              <w:bottom w:val="nil"/>
              <w:right w:val="nil"/>
            </w:tcBorders>
          </w:tcPr>
          <w:p w14:paraId="75986D2F"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(9,106,056,786)</w:t>
            </w:r>
          </w:p>
        </w:tc>
        <w:tc>
          <w:tcPr>
            <w:tcW w:w="1192" w:type="dxa"/>
            <w:tcBorders>
              <w:top w:val="nil"/>
              <w:left w:val="nil"/>
              <w:bottom w:val="nil"/>
              <w:right w:val="nil"/>
            </w:tcBorders>
          </w:tcPr>
          <w:p w14:paraId="73A1AC97"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(28,746,745)</w:t>
            </w:r>
          </w:p>
        </w:tc>
        <w:tc>
          <w:tcPr>
            <w:tcW w:w="1440" w:type="dxa"/>
            <w:tcBorders>
              <w:top w:val="nil"/>
              <w:left w:val="nil"/>
              <w:bottom w:val="nil"/>
              <w:right w:val="nil"/>
            </w:tcBorders>
          </w:tcPr>
          <w:p w14:paraId="1C671B43"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(4,789,500)</w:t>
            </w:r>
          </w:p>
        </w:tc>
      </w:tr>
      <w:tr w:rsidR="0062229D" w:rsidRPr="00A76996" w14:paraId="1C51825C" w14:textId="77777777" w:rsidTr="00E373FB">
        <w:tc>
          <w:tcPr>
            <w:tcW w:w="3673" w:type="dxa"/>
            <w:tcBorders>
              <w:top w:val="nil"/>
              <w:left w:val="nil"/>
              <w:bottom w:val="nil"/>
              <w:right w:val="nil"/>
            </w:tcBorders>
            <w:vAlign w:val="bottom"/>
          </w:tcPr>
          <w:p w14:paraId="65D86325" w14:textId="77777777" w:rsidR="0062229D" w:rsidRPr="00A76996" w:rsidRDefault="0062229D" w:rsidP="00FD7D25">
            <w:pPr>
              <w:ind w:left="326"/>
              <w:contextualSpacing/>
              <w:rPr>
                <w:rFonts w:ascii="Arial" w:eastAsia="Cordia New" w:hAnsi="Arial" w:cs="Arial"/>
                <w:sz w:val="16"/>
                <w:szCs w:val="16"/>
              </w:rPr>
            </w:pPr>
            <w:r w:rsidRPr="00A76996">
              <w:rPr>
                <w:rFonts w:ascii="Arial" w:eastAsia="Cordia New" w:hAnsi="Arial" w:cs="Arial"/>
                <w:sz w:val="16"/>
                <w:szCs w:val="16"/>
              </w:rPr>
              <w:t>Exchange differences</w:t>
            </w:r>
          </w:p>
        </w:tc>
        <w:tc>
          <w:tcPr>
            <w:tcW w:w="1182" w:type="dxa"/>
            <w:tcBorders>
              <w:top w:val="nil"/>
              <w:left w:val="nil"/>
              <w:bottom w:val="nil"/>
              <w:right w:val="nil"/>
            </w:tcBorders>
          </w:tcPr>
          <w:p w14:paraId="396069EB"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w:t>
            </w:r>
          </w:p>
        </w:tc>
        <w:tc>
          <w:tcPr>
            <w:tcW w:w="1275" w:type="dxa"/>
            <w:tcBorders>
              <w:top w:val="nil"/>
              <w:left w:val="nil"/>
              <w:bottom w:val="nil"/>
              <w:right w:val="nil"/>
            </w:tcBorders>
          </w:tcPr>
          <w:p w14:paraId="42CC304A"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w:t>
            </w:r>
          </w:p>
        </w:tc>
        <w:tc>
          <w:tcPr>
            <w:tcW w:w="1418" w:type="dxa"/>
            <w:tcBorders>
              <w:top w:val="nil"/>
              <w:left w:val="nil"/>
              <w:bottom w:val="nil"/>
              <w:right w:val="nil"/>
            </w:tcBorders>
          </w:tcPr>
          <w:p w14:paraId="2E657182"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3,385,154</w:t>
            </w:r>
          </w:p>
        </w:tc>
        <w:tc>
          <w:tcPr>
            <w:tcW w:w="1255" w:type="dxa"/>
            <w:tcBorders>
              <w:top w:val="nil"/>
              <w:left w:val="nil"/>
              <w:bottom w:val="nil"/>
              <w:right w:val="nil"/>
            </w:tcBorders>
          </w:tcPr>
          <w:p w14:paraId="04C04DEA"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795</w:t>
            </w:r>
          </w:p>
        </w:tc>
        <w:tc>
          <w:tcPr>
            <w:tcW w:w="1260" w:type="dxa"/>
            <w:tcBorders>
              <w:top w:val="nil"/>
              <w:left w:val="nil"/>
              <w:bottom w:val="nil"/>
              <w:right w:val="nil"/>
            </w:tcBorders>
          </w:tcPr>
          <w:p w14:paraId="6079BAA2"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w:t>
            </w:r>
          </w:p>
        </w:tc>
        <w:tc>
          <w:tcPr>
            <w:tcW w:w="1170" w:type="dxa"/>
            <w:tcBorders>
              <w:top w:val="nil"/>
              <w:left w:val="nil"/>
              <w:bottom w:val="nil"/>
              <w:right w:val="nil"/>
            </w:tcBorders>
          </w:tcPr>
          <w:p w14:paraId="38F9D4A2"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22,009</w:t>
            </w:r>
          </w:p>
        </w:tc>
        <w:tc>
          <w:tcPr>
            <w:tcW w:w="1418" w:type="dxa"/>
            <w:tcBorders>
              <w:top w:val="nil"/>
              <w:left w:val="nil"/>
              <w:bottom w:val="nil"/>
              <w:right w:val="nil"/>
            </w:tcBorders>
          </w:tcPr>
          <w:p w14:paraId="635F2763"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17,675</w:t>
            </w:r>
          </w:p>
        </w:tc>
        <w:tc>
          <w:tcPr>
            <w:tcW w:w="1192" w:type="dxa"/>
            <w:tcBorders>
              <w:top w:val="nil"/>
              <w:left w:val="nil"/>
              <w:bottom w:val="nil"/>
              <w:right w:val="nil"/>
            </w:tcBorders>
          </w:tcPr>
          <w:p w14:paraId="5476E751"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w:t>
            </w:r>
          </w:p>
        </w:tc>
        <w:tc>
          <w:tcPr>
            <w:tcW w:w="1440" w:type="dxa"/>
            <w:tcBorders>
              <w:top w:val="nil"/>
              <w:left w:val="nil"/>
              <w:bottom w:val="nil"/>
              <w:right w:val="nil"/>
            </w:tcBorders>
          </w:tcPr>
          <w:p w14:paraId="7094ECE8"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3,425,633</w:t>
            </w:r>
          </w:p>
        </w:tc>
      </w:tr>
      <w:tr w:rsidR="0062229D" w:rsidRPr="00A76996" w14:paraId="0C58D5CE" w14:textId="77777777" w:rsidTr="00E373FB">
        <w:tc>
          <w:tcPr>
            <w:tcW w:w="3673" w:type="dxa"/>
            <w:tcBorders>
              <w:top w:val="nil"/>
              <w:left w:val="nil"/>
              <w:bottom w:val="nil"/>
              <w:right w:val="nil"/>
            </w:tcBorders>
            <w:vAlign w:val="bottom"/>
          </w:tcPr>
          <w:p w14:paraId="7E02C37B" w14:textId="77777777" w:rsidR="0062229D" w:rsidRPr="00A76996" w:rsidRDefault="0062229D" w:rsidP="00FD7D25">
            <w:pPr>
              <w:ind w:left="326"/>
              <w:contextualSpacing/>
              <w:rPr>
                <w:rFonts w:ascii="Arial" w:eastAsia="Cordia New" w:hAnsi="Arial" w:cs="Arial"/>
                <w:sz w:val="16"/>
                <w:szCs w:val="16"/>
              </w:rPr>
            </w:pPr>
            <w:r w:rsidRPr="00A76996">
              <w:rPr>
                <w:rFonts w:ascii="Arial" w:eastAsia="Cordia New" w:hAnsi="Arial" w:cs="Arial"/>
                <w:sz w:val="16"/>
                <w:szCs w:val="16"/>
              </w:rPr>
              <w:t>Depreciation charge</w:t>
            </w:r>
          </w:p>
        </w:tc>
        <w:tc>
          <w:tcPr>
            <w:tcW w:w="1182" w:type="dxa"/>
            <w:tcBorders>
              <w:top w:val="nil"/>
              <w:left w:val="nil"/>
              <w:bottom w:val="nil"/>
              <w:right w:val="nil"/>
            </w:tcBorders>
          </w:tcPr>
          <w:p w14:paraId="4B125180"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275" w:type="dxa"/>
            <w:tcBorders>
              <w:top w:val="nil"/>
              <w:left w:val="nil"/>
              <w:bottom w:val="nil"/>
              <w:right w:val="nil"/>
            </w:tcBorders>
          </w:tcPr>
          <w:p w14:paraId="18CD733E"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(6,118,758)</w:t>
            </w:r>
          </w:p>
        </w:tc>
        <w:tc>
          <w:tcPr>
            <w:tcW w:w="1418" w:type="dxa"/>
            <w:tcBorders>
              <w:top w:val="nil"/>
              <w:left w:val="nil"/>
              <w:bottom w:val="nil"/>
              <w:right w:val="nil"/>
            </w:tcBorders>
          </w:tcPr>
          <w:p w14:paraId="1CCADFE7"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(1,636,898,746)</w:t>
            </w:r>
          </w:p>
        </w:tc>
        <w:tc>
          <w:tcPr>
            <w:tcW w:w="1255" w:type="dxa"/>
            <w:tcBorders>
              <w:top w:val="nil"/>
              <w:left w:val="nil"/>
              <w:bottom w:val="nil"/>
              <w:right w:val="nil"/>
            </w:tcBorders>
          </w:tcPr>
          <w:p w14:paraId="2DFC543F"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(20,313,282)</w:t>
            </w:r>
          </w:p>
        </w:tc>
        <w:tc>
          <w:tcPr>
            <w:tcW w:w="1260" w:type="dxa"/>
            <w:tcBorders>
              <w:top w:val="nil"/>
              <w:left w:val="nil"/>
              <w:bottom w:val="nil"/>
              <w:right w:val="nil"/>
            </w:tcBorders>
          </w:tcPr>
          <w:p w14:paraId="4438B89F"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(21,121,511)</w:t>
            </w:r>
          </w:p>
        </w:tc>
        <w:tc>
          <w:tcPr>
            <w:tcW w:w="1170" w:type="dxa"/>
            <w:tcBorders>
              <w:top w:val="nil"/>
              <w:left w:val="nil"/>
              <w:bottom w:val="nil"/>
              <w:right w:val="nil"/>
            </w:tcBorders>
          </w:tcPr>
          <w:p w14:paraId="4F0F8D65"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(5,041,759)</w:t>
            </w:r>
          </w:p>
        </w:tc>
        <w:tc>
          <w:tcPr>
            <w:tcW w:w="1418" w:type="dxa"/>
            <w:tcBorders>
              <w:top w:val="nil"/>
              <w:left w:val="nil"/>
              <w:bottom w:val="nil"/>
              <w:right w:val="nil"/>
            </w:tcBorders>
          </w:tcPr>
          <w:p w14:paraId="22B0292B"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192" w:type="dxa"/>
            <w:tcBorders>
              <w:top w:val="nil"/>
              <w:left w:val="nil"/>
              <w:bottom w:val="nil"/>
              <w:right w:val="nil"/>
            </w:tcBorders>
          </w:tcPr>
          <w:p w14:paraId="5B28296A"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440" w:type="dxa"/>
            <w:tcBorders>
              <w:top w:val="nil"/>
              <w:left w:val="nil"/>
              <w:bottom w:val="nil"/>
              <w:right w:val="nil"/>
            </w:tcBorders>
          </w:tcPr>
          <w:p w14:paraId="2EC9BCB2"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(1,689,494,056)</w:t>
            </w:r>
          </w:p>
        </w:tc>
      </w:tr>
      <w:tr w:rsidR="0062229D" w:rsidRPr="002C746A" w14:paraId="0C8FBCF5" w14:textId="77777777" w:rsidTr="00E373FB">
        <w:tc>
          <w:tcPr>
            <w:tcW w:w="3673" w:type="dxa"/>
            <w:tcBorders>
              <w:top w:val="nil"/>
              <w:left w:val="nil"/>
              <w:bottom w:val="nil"/>
              <w:right w:val="nil"/>
            </w:tcBorders>
            <w:vAlign w:val="bottom"/>
          </w:tcPr>
          <w:p w14:paraId="470EEAD8" w14:textId="77777777" w:rsidR="0062229D" w:rsidRPr="002C746A" w:rsidRDefault="0062229D" w:rsidP="00FD7D25">
            <w:pPr>
              <w:ind w:left="326"/>
              <w:contextualSpacing/>
              <w:rPr>
                <w:rFonts w:ascii="Arial" w:hAnsi="Arial" w:cs="Arial"/>
                <w:sz w:val="12"/>
                <w:szCs w:val="12"/>
              </w:rPr>
            </w:pPr>
          </w:p>
        </w:tc>
        <w:tc>
          <w:tcPr>
            <w:tcW w:w="1182" w:type="dxa"/>
            <w:tcBorders>
              <w:top w:val="nil"/>
              <w:left w:val="nil"/>
              <w:bottom w:val="nil"/>
              <w:right w:val="nil"/>
            </w:tcBorders>
            <w:vAlign w:val="bottom"/>
          </w:tcPr>
          <w:p w14:paraId="2254445A" w14:textId="77777777" w:rsidR="0062229D" w:rsidRPr="002C746A" w:rsidRDefault="0062229D" w:rsidP="00FD7D25">
            <w:pPr>
              <w:ind w:right="-72"/>
              <w:contextualSpacing/>
              <w:jc w:val="right"/>
              <w:rPr>
                <w:rFonts w:ascii="Arial" w:hAnsi="Arial" w:cs="Arial"/>
                <w:sz w:val="12"/>
                <w:szCs w:val="12"/>
              </w:rPr>
            </w:pPr>
          </w:p>
        </w:tc>
        <w:tc>
          <w:tcPr>
            <w:tcW w:w="1275" w:type="dxa"/>
            <w:tcBorders>
              <w:top w:val="nil"/>
              <w:left w:val="nil"/>
              <w:bottom w:val="nil"/>
              <w:right w:val="nil"/>
            </w:tcBorders>
            <w:vAlign w:val="bottom"/>
          </w:tcPr>
          <w:p w14:paraId="15CEE90B" w14:textId="77777777" w:rsidR="0062229D" w:rsidRPr="002C746A" w:rsidRDefault="0062229D" w:rsidP="00FD7D25">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14:paraId="3DCF1540" w14:textId="77777777" w:rsidR="0062229D" w:rsidRPr="002C746A" w:rsidRDefault="0062229D" w:rsidP="00FD7D25">
            <w:pPr>
              <w:ind w:right="-72"/>
              <w:contextualSpacing/>
              <w:jc w:val="right"/>
              <w:rPr>
                <w:rFonts w:ascii="Arial" w:hAnsi="Arial" w:cs="Arial"/>
                <w:sz w:val="12"/>
                <w:szCs w:val="12"/>
              </w:rPr>
            </w:pPr>
          </w:p>
        </w:tc>
        <w:tc>
          <w:tcPr>
            <w:tcW w:w="1255" w:type="dxa"/>
            <w:tcBorders>
              <w:top w:val="nil"/>
              <w:left w:val="nil"/>
              <w:bottom w:val="nil"/>
              <w:right w:val="nil"/>
            </w:tcBorders>
            <w:vAlign w:val="bottom"/>
          </w:tcPr>
          <w:p w14:paraId="4C6F1250" w14:textId="77777777" w:rsidR="0062229D" w:rsidRPr="002C746A" w:rsidRDefault="0062229D" w:rsidP="00FD7D25">
            <w:pPr>
              <w:ind w:right="-72"/>
              <w:contextualSpacing/>
              <w:jc w:val="right"/>
              <w:rPr>
                <w:rFonts w:ascii="Arial" w:hAnsi="Arial" w:cs="Arial"/>
                <w:sz w:val="12"/>
                <w:szCs w:val="12"/>
              </w:rPr>
            </w:pPr>
          </w:p>
        </w:tc>
        <w:tc>
          <w:tcPr>
            <w:tcW w:w="1260" w:type="dxa"/>
            <w:tcBorders>
              <w:top w:val="nil"/>
              <w:left w:val="nil"/>
              <w:bottom w:val="nil"/>
              <w:right w:val="nil"/>
            </w:tcBorders>
            <w:vAlign w:val="bottom"/>
          </w:tcPr>
          <w:p w14:paraId="5C1E6DA3" w14:textId="77777777" w:rsidR="0062229D" w:rsidRPr="002C746A" w:rsidRDefault="0062229D" w:rsidP="00FD7D25">
            <w:pPr>
              <w:ind w:right="-72"/>
              <w:contextualSpacing/>
              <w:jc w:val="right"/>
              <w:rPr>
                <w:rFonts w:ascii="Arial" w:hAnsi="Arial" w:cs="Arial"/>
                <w:sz w:val="12"/>
                <w:szCs w:val="12"/>
              </w:rPr>
            </w:pPr>
          </w:p>
        </w:tc>
        <w:tc>
          <w:tcPr>
            <w:tcW w:w="1170" w:type="dxa"/>
            <w:tcBorders>
              <w:top w:val="nil"/>
              <w:left w:val="nil"/>
              <w:bottom w:val="nil"/>
              <w:right w:val="nil"/>
            </w:tcBorders>
            <w:vAlign w:val="bottom"/>
          </w:tcPr>
          <w:p w14:paraId="1660F99B" w14:textId="77777777" w:rsidR="0062229D" w:rsidRPr="002C746A" w:rsidRDefault="0062229D" w:rsidP="00FD7D25">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14:paraId="21547EA9" w14:textId="77777777" w:rsidR="0062229D" w:rsidRPr="002C746A" w:rsidRDefault="0062229D" w:rsidP="00FD7D25">
            <w:pPr>
              <w:tabs>
                <w:tab w:val="left" w:pos="1203"/>
              </w:tabs>
              <w:ind w:right="-72"/>
              <w:contextualSpacing/>
              <w:jc w:val="right"/>
              <w:rPr>
                <w:rFonts w:ascii="Arial" w:hAnsi="Arial" w:cs="Arial"/>
                <w:sz w:val="12"/>
                <w:szCs w:val="12"/>
              </w:rPr>
            </w:pPr>
          </w:p>
        </w:tc>
        <w:tc>
          <w:tcPr>
            <w:tcW w:w="1192" w:type="dxa"/>
            <w:tcBorders>
              <w:top w:val="nil"/>
              <w:left w:val="nil"/>
              <w:bottom w:val="nil"/>
              <w:right w:val="nil"/>
            </w:tcBorders>
          </w:tcPr>
          <w:p w14:paraId="418BDA95" w14:textId="77777777" w:rsidR="0062229D" w:rsidRPr="002C746A" w:rsidRDefault="0062229D" w:rsidP="00FD7D25">
            <w:pPr>
              <w:tabs>
                <w:tab w:val="left" w:pos="1203"/>
              </w:tabs>
              <w:ind w:right="-72"/>
              <w:contextualSpacing/>
              <w:jc w:val="right"/>
              <w:rPr>
                <w:rFonts w:ascii="Arial" w:hAnsi="Arial" w:cs="Arial"/>
                <w:sz w:val="12"/>
                <w:szCs w:val="12"/>
              </w:rPr>
            </w:pPr>
          </w:p>
        </w:tc>
        <w:tc>
          <w:tcPr>
            <w:tcW w:w="1440" w:type="dxa"/>
            <w:tcBorders>
              <w:top w:val="nil"/>
              <w:left w:val="nil"/>
              <w:bottom w:val="nil"/>
              <w:right w:val="nil"/>
            </w:tcBorders>
            <w:vAlign w:val="bottom"/>
          </w:tcPr>
          <w:p w14:paraId="2D4D6105" w14:textId="77777777" w:rsidR="0062229D" w:rsidRPr="002C746A" w:rsidRDefault="0062229D" w:rsidP="00FD7D25">
            <w:pPr>
              <w:tabs>
                <w:tab w:val="left" w:pos="1203"/>
              </w:tabs>
              <w:ind w:right="-72"/>
              <w:contextualSpacing/>
              <w:jc w:val="right"/>
              <w:rPr>
                <w:rFonts w:ascii="Arial" w:hAnsi="Arial" w:cs="Arial"/>
                <w:sz w:val="12"/>
                <w:szCs w:val="12"/>
              </w:rPr>
            </w:pPr>
          </w:p>
        </w:tc>
      </w:tr>
      <w:tr w:rsidR="0062229D" w:rsidRPr="00A76996" w14:paraId="365D5752" w14:textId="77777777" w:rsidTr="00E373FB">
        <w:tc>
          <w:tcPr>
            <w:tcW w:w="3673" w:type="dxa"/>
            <w:tcBorders>
              <w:top w:val="nil"/>
              <w:left w:val="nil"/>
              <w:bottom w:val="nil"/>
              <w:right w:val="nil"/>
            </w:tcBorders>
            <w:vAlign w:val="bottom"/>
          </w:tcPr>
          <w:p w14:paraId="0150C911" w14:textId="77777777" w:rsidR="0062229D" w:rsidRPr="00A76996" w:rsidRDefault="0062229D" w:rsidP="00FD7D25">
            <w:pPr>
              <w:ind w:left="326"/>
              <w:contextualSpacing/>
              <w:rPr>
                <w:rFonts w:ascii="Arial" w:eastAsia="Cordia New" w:hAnsi="Arial" w:cs="Arial"/>
                <w:b/>
                <w:bCs/>
                <w:sz w:val="16"/>
                <w:szCs w:val="16"/>
              </w:rPr>
            </w:pPr>
            <w:r w:rsidRPr="00A76996">
              <w:rPr>
                <w:rFonts w:ascii="Arial" w:eastAsia="Cordia New" w:hAnsi="Arial" w:cs="Arial"/>
                <w:b/>
                <w:bCs/>
                <w:sz w:val="16"/>
                <w:szCs w:val="16"/>
              </w:rPr>
              <w:t>Closing net book amount</w:t>
            </w:r>
          </w:p>
        </w:tc>
        <w:tc>
          <w:tcPr>
            <w:tcW w:w="1182" w:type="dxa"/>
            <w:tcBorders>
              <w:top w:val="nil"/>
              <w:left w:val="nil"/>
              <w:bottom w:val="nil"/>
              <w:right w:val="nil"/>
            </w:tcBorders>
          </w:tcPr>
          <w:p w14:paraId="133E3E49"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1,106,084,367</w:t>
            </w:r>
          </w:p>
        </w:tc>
        <w:tc>
          <w:tcPr>
            <w:tcW w:w="1275" w:type="dxa"/>
            <w:tcBorders>
              <w:top w:val="nil"/>
              <w:left w:val="nil"/>
              <w:bottom w:val="nil"/>
              <w:right w:val="nil"/>
            </w:tcBorders>
          </w:tcPr>
          <w:p w14:paraId="55E83755"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73,089,623</w:t>
            </w:r>
          </w:p>
        </w:tc>
        <w:tc>
          <w:tcPr>
            <w:tcW w:w="1418" w:type="dxa"/>
            <w:tcBorders>
              <w:top w:val="nil"/>
              <w:left w:val="nil"/>
              <w:bottom w:val="nil"/>
              <w:right w:val="nil"/>
            </w:tcBorders>
          </w:tcPr>
          <w:p w14:paraId="489FA1CA"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28,028,110,185</w:t>
            </w:r>
          </w:p>
        </w:tc>
        <w:tc>
          <w:tcPr>
            <w:tcW w:w="1255" w:type="dxa"/>
            <w:tcBorders>
              <w:top w:val="nil"/>
              <w:left w:val="nil"/>
              <w:bottom w:val="nil"/>
              <w:right w:val="nil"/>
            </w:tcBorders>
          </w:tcPr>
          <w:p w14:paraId="2F0EA5BD"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142,221,124</w:t>
            </w:r>
          </w:p>
        </w:tc>
        <w:tc>
          <w:tcPr>
            <w:tcW w:w="1260" w:type="dxa"/>
            <w:tcBorders>
              <w:top w:val="nil"/>
              <w:left w:val="nil"/>
              <w:bottom w:val="nil"/>
              <w:right w:val="nil"/>
            </w:tcBorders>
          </w:tcPr>
          <w:p w14:paraId="5FF917F4"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342,123,750</w:t>
            </w:r>
          </w:p>
        </w:tc>
        <w:tc>
          <w:tcPr>
            <w:tcW w:w="1170" w:type="dxa"/>
            <w:tcBorders>
              <w:top w:val="nil"/>
              <w:left w:val="nil"/>
              <w:bottom w:val="nil"/>
              <w:right w:val="nil"/>
            </w:tcBorders>
          </w:tcPr>
          <w:p w14:paraId="7218D2BD"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9,998,010</w:t>
            </w:r>
          </w:p>
        </w:tc>
        <w:tc>
          <w:tcPr>
            <w:tcW w:w="1418" w:type="dxa"/>
            <w:tcBorders>
              <w:top w:val="nil"/>
              <w:left w:val="nil"/>
              <w:bottom w:val="nil"/>
              <w:right w:val="nil"/>
            </w:tcBorders>
          </w:tcPr>
          <w:p w14:paraId="3D599A77"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11,809,278,169</w:t>
            </w:r>
          </w:p>
        </w:tc>
        <w:tc>
          <w:tcPr>
            <w:tcW w:w="1192" w:type="dxa"/>
            <w:tcBorders>
              <w:top w:val="nil"/>
              <w:left w:val="nil"/>
              <w:bottom w:val="nil"/>
              <w:right w:val="nil"/>
            </w:tcBorders>
          </w:tcPr>
          <w:p w14:paraId="3187A02C"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267,935,915</w:t>
            </w:r>
          </w:p>
        </w:tc>
        <w:tc>
          <w:tcPr>
            <w:tcW w:w="1440" w:type="dxa"/>
            <w:tcBorders>
              <w:top w:val="nil"/>
              <w:left w:val="nil"/>
              <w:bottom w:val="nil"/>
              <w:right w:val="nil"/>
            </w:tcBorders>
          </w:tcPr>
          <w:p w14:paraId="3B1882C3"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41,778,841,143</w:t>
            </w:r>
          </w:p>
        </w:tc>
      </w:tr>
      <w:tr w:rsidR="0062229D" w:rsidRPr="00A76996" w14:paraId="5E3A909C" w14:textId="77777777" w:rsidTr="00E373FB">
        <w:tc>
          <w:tcPr>
            <w:tcW w:w="3673" w:type="dxa"/>
            <w:tcBorders>
              <w:top w:val="nil"/>
              <w:left w:val="nil"/>
              <w:bottom w:val="nil"/>
              <w:right w:val="nil"/>
            </w:tcBorders>
            <w:vAlign w:val="bottom"/>
          </w:tcPr>
          <w:p w14:paraId="35EBAE85" w14:textId="77777777" w:rsidR="0062229D" w:rsidRPr="00A76996" w:rsidRDefault="0062229D" w:rsidP="00FD7D25">
            <w:pPr>
              <w:ind w:left="326"/>
              <w:contextualSpacing/>
              <w:rPr>
                <w:rFonts w:ascii="Arial" w:hAnsi="Arial" w:cs="Arial"/>
                <w:sz w:val="16"/>
                <w:szCs w:val="16"/>
              </w:rPr>
            </w:pPr>
          </w:p>
        </w:tc>
        <w:tc>
          <w:tcPr>
            <w:tcW w:w="1182" w:type="dxa"/>
            <w:tcBorders>
              <w:top w:val="nil"/>
              <w:left w:val="nil"/>
              <w:bottom w:val="nil"/>
              <w:right w:val="nil"/>
            </w:tcBorders>
            <w:vAlign w:val="bottom"/>
          </w:tcPr>
          <w:p w14:paraId="2D92F3F7" w14:textId="77777777" w:rsidR="0062229D" w:rsidRPr="00A76996" w:rsidRDefault="0062229D" w:rsidP="00FD7D25">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14:paraId="79A627CA" w14:textId="77777777" w:rsidR="0062229D" w:rsidRPr="00A76996" w:rsidRDefault="0062229D" w:rsidP="00FD7D25">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14:paraId="76516126" w14:textId="77777777" w:rsidR="0062229D" w:rsidRPr="00A76996" w:rsidRDefault="0062229D" w:rsidP="00FD7D25">
            <w:pPr>
              <w:ind w:right="-72"/>
              <w:contextualSpacing/>
              <w:jc w:val="right"/>
              <w:rPr>
                <w:rFonts w:ascii="Arial" w:hAnsi="Arial" w:cs="Arial"/>
                <w:sz w:val="16"/>
                <w:szCs w:val="16"/>
              </w:rPr>
            </w:pPr>
          </w:p>
        </w:tc>
        <w:tc>
          <w:tcPr>
            <w:tcW w:w="1255" w:type="dxa"/>
            <w:tcBorders>
              <w:top w:val="nil"/>
              <w:left w:val="nil"/>
              <w:bottom w:val="nil"/>
              <w:right w:val="nil"/>
            </w:tcBorders>
            <w:vAlign w:val="bottom"/>
          </w:tcPr>
          <w:p w14:paraId="2B08D6E2" w14:textId="77777777" w:rsidR="0062229D" w:rsidRPr="00A76996" w:rsidRDefault="0062229D" w:rsidP="00FD7D25">
            <w:pPr>
              <w:ind w:right="-72"/>
              <w:contextualSpacing/>
              <w:jc w:val="right"/>
              <w:rPr>
                <w:rFonts w:ascii="Arial" w:hAnsi="Arial" w:cs="Arial"/>
                <w:sz w:val="16"/>
                <w:szCs w:val="16"/>
              </w:rPr>
            </w:pPr>
          </w:p>
        </w:tc>
        <w:tc>
          <w:tcPr>
            <w:tcW w:w="1260" w:type="dxa"/>
            <w:tcBorders>
              <w:top w:val="nil"/>
              <w:left w:val="nil"/>
              <w:bottom w:val="nil"/>
              <w:right w:val="nil"/>
            </w:tcBorders>
            <w:vAlign w:val="bottom"/>
          </w:tcPr>
          <w:p w14:paraId="0D285B1F" w14:textId="77777777" w:rsidR="0062229D" w:rsidRPr="00A76996" w:rsidRDefault="0062229D" w:rsidP="00FD7D25">
            <w:pPr>
              <w:ind w:right="-72"/>
              <w:contextualSpacing/>
              <w:jc w:val="right"/>
              <w:rPr>
                <w:rFonts w:ascii="Arial" w:hAnsi="Arial" w:cs="Arial"/>
                <w:sz w:val="16"/>
                <w:szCs w:val="16"/>
              </w:rPr>
            </w:pPr>
          </w:p>
        </w:tc>
        <w:tc>
          <w:tcPr>
            <w:tcW w:w="1170" w:type="dxa"/>
            <w:tcBorders>
              <w:top w:val="nil"/>
              <w:left w:val="nil"/>
              <w:bottom w:val="nil"/>
              <w:right w:val="nil"/>
            </w:tcBorders>
            <w:vAlign w:val="bottom"/>
          </w:tcPr>
          <w:p w14:paraId="603C5E85" w14:textId="77777777" w:rsidR="0062229D" w:rsidRPr="00A76996" w:rsidRDefault="0062229D" w:rsidP="00FD7D25">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14:paraId="0702FF3E" w14:textId="77777777" w:rsidR="0062229D" w:rsidRPr="00A76996" w:rsidRDefault="0062229D" w:rsidP="00FD7D25">
            <w:pPr>
              <w:tabs>
                <w:tab w:val="left" w:pos="1203"/>
              </w:tabs>
              <w:ind w:right="-72"/>
              <w:contextualSpacing/>
              <w:jc w:val="right"/>
              <w:rPr>
                <w:rFonts w:ascii="Arial" w:hAnsi="Arial" w:cs="Arial"/>
                <w:sz w:val="16"/>
                <w:szCs w:val="16"/>
              </w:rPr>
            </w:pPr>
          </w:p>
        </w:tc>
        <w:tc>
          <w:tcPr>
            <w:tcW w:w="1192" w:type="dxa"/>
            <w:tcBorders>
              <w:top w:val="nil"/>
              <w:left w:val="nil"/>
              <w:bottom w:val="nil"/>
              <w:right w:val="nil"/>
            </w:tcBorders>
          </w:tcPr>
          <w:p w14:paraId="1906A8B8" w14:textId="77777777" w:rsidR="0062229D" w:rsidRPr="00A76996" w:rsidRDefault="0062229D" w:rsidP="00FD7D25">
            <w:pPr>
              <w:tabs>
                <w:tab w:val="left" w:pos="1203"/>
              </w:tabs>
              <w:ind w:right="-72"/>
              <w:contextualSpacing/>
              <w:jc w:val="right"/>
              <w:rPr>
                <w:rFonts w:ascii="Arial" w:hAnsi="Arial" w:cs="Arial"/>
                <w:sz w:val="16"/>
                <w:szCs w:val="16"/>
              </w:rPr>
            </w:pPr>
          </w:p>
        </w:tc>
        <w:tc>
          <w:tcPr>
            <w:tcW w:w="1440" w:type="dxa"/>
            <w:tcBorders>
              <w:top w:val="nil"/>
              <w:left w:val="nil"/>
              <w:bottom w:val="nil"/>
              <w:right w:val="nil"/>
            </w:tcBorders>
            <w:vAlign w:val="bottom"/>
          </w:tcPr>
          <w:p w14:paraId="2F83615A" w14:textId="77777777" w:rsidR="0062229D" w:rsidRPr="00A76996" w:rsidRDefault="0062229D" w:rsidP="00FD7D25">
            <w:pPr>
              <w:tabs>
                <w:tab w:val="left" w:pos="1203"/>
              </w:tabs>
              <w:ind w:right="-72"/>
              <w:contextualSpacing/>
              <w:jc w:val="right"/>
              <w:rPr>
                <w:rFonts w:ascii="Arial" w:hAnsi="Arial" w:cs="Arial"/>
                <w:sz w:val="16"/>
                <w:szCs w:val="16"/>
              </w:rPr>
            </w:pPr>
          </w:p>
        </w:tc>
      </w:tr>
      <w:tr w:rsidR="0062229D" w:rsidRPr="00A76996" w14:paraId="532D9DC7" w14:textId="77777777" w:rsidTr="00E373FB">
        <w:tc>
          <w:tcPr>
            <w:tcW w:w="3673" w:type="dxa"/>
            <w:tcBorders>
              <w:top w:val="nil"/>
              <w:left w:val="nil"/>
              <w:bottom w:val="nil"/>
              <w:right w:val="nil"/>
            </w:tcBorders>
            <w:vAlign w:val="bottom"/>
          </w:tcPr>
          <w:p w14:paraId="07CAA57D" w14:textId="77777777" w:rsidR="0062229D" w:rsidRPr="00A76996" w:rsidRDefault="0062229D" w:rsidP="00FD7D25">
            <w:pPr>
              <w:ind w:left="326"/>
              <w:contextualSpacing/>
              <w:rPr>
                <w:rFonts w:ascii="Arial" w:hAnsi="Arial" w:cs="Arial"/>
                <w:sz w:val="16"/>
                <w:szCs w:val="16"/>
              </w:rPr>
            </w:pPr>
            <w:r w:rsidRPr="00A76996">
              <w:rPr>
                <w:rFonts w:ascii="Arial" w:hAnsi="Arial" w:cs="Arial"/>
                <w:b/>
                <w:bCs/>
                <w:sz w:val="16"/>
                <w:szCs w:val="16"/>
              </w:rPr>
              <w:t>At 31 December 2015</w:t>
            </w:r>
          </w:p>
        </w:tc>
        <w:tc>
          <w:tcPr>
            <w:tcW w:w="1182" w:type="dxa"/>
            <w:tcBorders>
              <w:top w:val="nil"/>
              <w:left w:val="nil"/>
              <w:bottom w:val="nil"/>
              <w:right w:val="nil"/>
            </w:tcBorders>
            <w:vAlign w:val="bottom"/>
          </w:tcPr>
          <w:p w14:paraId="043B66B5" w14:textId="77777777" w:rsidR="0062229D" w:rsidRPr="00A76996" w:rsidRDefault="0062229D" w:rsidP="00FD7D25">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14:paraId="75DFED5D" w14:textId="77777777" w:rsidR="0062229D" w:rsidRPr="00A76996" w:rsidRDefault="0062229D" w:rsidP="00FD7D25">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14:paraId="2AA21128" w14:textId="77777777" w:rsidR="0062229D" w:rsidRPr="00A76996" w:rsidRDefault="0062229D" w:rsidP="00FD7D25">
            <w:pPr>
              <w:ind w:right="-72"/>
              <w:contextualSpacing/>
              <w:jc w:val="right"/>
              <w:rPr>
                <w:rFonts w:ascii="Arial" w:hAnsi="Arial" w:cs="Arial"/>
                <w:sz w:val="16"/>
                <w:szCs w:val="16"/>
              </w:rPr>
            </w:pPr>
          </w:p>
        </w:tc>
        <w:tc>
          <w:tcPr>
            <w:tcW w:w="1255" w:type="dxa"/>
            <w:tcBorders>
              <w:top w:val="nil"/>
              <w:left w:val="nil"/>
              <w:bottom w:val="nil"/>
              <w:right w:val="nil"/>
            </w:tcBorders>
            <w:vAlign w:val="bottom"/>
          </w:tcPr>
          <w:p w14:paraId="2678F57D" w14:textId="77777777" w:rsidR="0062229D" w:rsidRPr="00A76996" w:rsidRDefault="0062229D" w:rsidP="00FD7D25">
            <w:pPr>
              <w:ind w:right="-72"/>
              <w:contextualSpacing/>
              <w:jc w:val="right"/>
              <w:rPr>
                <w:rFonts w:ascii="Arial" w:hAnsi="Arial" w:cs="Arial"/>
                <w:sz w:val="16"/>
                <w:szCs w:val="16"/>
              </w:rPr>
            </w:pPr>
          </w:p>
        </w:tc>
        <w:tc>
          <w:tcPr>
            <w:tcW w:w="1260" w:type="dxa"/>
            <w:tcBorders>
              <w:top w:val="nil"/>
              <w:left w:val="nil"/>
              <w:bottom w:val="nil"/>
              <w:right w:val="nil"/>
            </w:tcBorders>
            <w:vAlign w:val="bottom"/>
          </w:tcPr>
          <w:p w14:paraId="096E7A9B" w14:textId="77777777" w:rsidR="0062229D" w:rsidRPr="00A76996" w:rsidRDefault="0062229D" w:rsidP="00FD7D25">
            <w:pPr>
              <w:ind w:right="-72"/>
              <w:contextualSpacing/>
              <w:jc w:val="right"/>
              <w:rPr>
                <w:rFonts w:ascii="Arial" w:hAnsi="Arial" w:cs="Arial"/>
                <w:sz w:val="16"/>
                <w:szCs w:val="16"/>
              </w:rPr>
            </w:pPr>
          </w:p>
        </w:tc>
        <w:tc>
          <w:tcPr>
            <w:tcW w:w="1170" w:type="dxa"/>
            <w:tcBorders>
              <w:top w:val="nil"/>
              <w:left w:val="nil"/>
              <w:bottom w:val="nil"/>
              <w:right w:val="nil"/>
            </w:tcBorders>
            <w:vAlign w:val="bottom"/>
          </w:tcPr>
          <w:p w14:paraId="6E6236A4" w14:textId="77777777" w:rsidR="0062229D" w:rsidRPr="00A76996" w:rsidRDefault="0062229D" w:rsidP="00FD7D25">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14:paraId="48D72378" w14:textId="77777777" w:rsidR="0062229D" w:rsidRPr="00A76996" w:rsidRDefault="0062229D" w:rsidP="00FD7D25">
            <w:pPr>
              <w:tabs>
                <w:tab w:val="left" w:pos="1203"/>
              </w:tabs>
              <w:ind w:right="-72"/>
              <w:contextualSpacing/>
              <w:jc w:val="right"/>
              <w:rPr>
                <w:rFonts w:ascii="Arial" w:hAnsi="Arial" w:cs="Arial"/>
                <w:sz w:val="16"/>
                <w:szCs w:val="16"/>
              </w:rPr>
            </w:pPr>
          </w:p>
        </w:tc>
        <w:tc>
          <w:tcPr>
            <w:tcW w:w="1192" w:type="dxa"/>
            <w:tcBorders>
              <w:top w:val="nil"/>
              <w:left w:val="nil"/>
              <w:bottom w:val="nil"/>
              <w:right w:val="nil"/>
            </w:tcBorders>
          </w:tcPr>
          <w:p w14:paraId="00789009" w14:textId="77777777" w:rsidR="0062229D" w:rsidRPr="00A76996" w:rsidRDefault="0062229D" w:rsidP="00FD7D25">
            <w:pPr>
              <w:tabs>
                <w:tab w:val="left" w:pos="1203"/>
              </w:tabs>
              <w:ind w:right="-72"/>
              <w:contextualSpacing/>
              <w:jc w:val="right"/>
              <w:rPr>
                <w:rFonts w:ascii="Arial" w:hAnsi="Arial" w:cs="Arial"/>
                <w:sz w:val="16"/>
                <w:szCs w:val="16"/>
              </w:rPr>
            </w:pPr>
          </w:p>
        </w:tc>
        <w:tc>
          <w:tcPr>
            <w:tcW w:w="1440" w:type="dxa"/>
            <w:tcBorders>
              <w:top w:val="nil"/>
              <w:left w:val="nil"/>
              <w:bottom w:val="nil"/>
              <w:right w:val="nil"/>
            </w:tcBorders>
            <w:vAlign w:val="bottom"/>
          </w:tcPr>
          <w:p w14:paraId="2C3A49CA" w14:textId="77777777" w:rsidR="0062229D" w:rsidRPr="00A76996" w:rsidRDefault="0062229D" w:rsidP="00FD7D25">
            <w:pPr>
              <w:tabs>
                <w:tab w:val="left" w:pos="1203"/>
              </w:tabs>
              <w:ind w:right="-72"/>
              <w:contextualSpacing/>
              <w:jc w:val="right"/>
              <w:rPr>
                <w:rFonts w:ascii="Arial" w:hAnsi="Arial" w:cs="Arial"/>
                <w:sz w:val="16"/>
                <w:szCs w:val="16"/>
              </w:rPr>
            </w:pPr>
          </w:p>
        </w:tc>
      </w:tr>
      <w:tr w:rsidR="0062229D" w:rsidRPr="00A76996" w14:paraId="29E57853" w14:textId="77777777" w:rsidTr="00E373FB">
        <w:trPr>
          <w:trHeight w:val="80"/>
        </w:trPr>
        <w:tc>
          <w:tcPr>
            <w:tcW w:w="3673" w:type="dxa"/>
            <w:tcBorders>
              <w:top w:val="nil"/>
              <w:left w:val="nil"/>
              <w:bottom w:val="nil"/>
              <w:right w:val="nil"/>
            </w:tcBorders>
            <w:vAlign w:val="bottom"/>
          </w:tcPr>
          <w:p w14:paraId="180AC701" w14:textId="77777777" w:rsidR="0062229D" w:rsidRPr="00A76996" w:rsidRDefault="0062229D" w:rsidP="00FD7D25">
            <w:pPr>
              <w:ind w:left="326"/>
              <w:contextualSpacing/>
              <w:rPr>
                <w:rFonts w:ascii="Arial" w:hAnsi="Arial" w:cs="Arial"/>
                <w:sz w:val="16"/>
                <w:szCs w:val="16"/>
              </w:rPr>
            </w:pPr>
            <w:r w:rsidRPr="00A76996">
              <w:rPr>
                <w:rFonts w:ascii="Arial" w:hAnsi="Arial" w:cs="Arial"/>
                <w:sz w:val="16"/>
                <w:szCs w:val="16"/>
              </w:rPr>
              <w:t xml:space="preserve">Cost </w:t>
            </w:r>
          </w:p>
        </w:tc>
        <w:tc>
          <w:tcPr>
            <w:tcW w:w="1182" w:type="dxa"/>
            <w:tcBorders>
              <w:top w:val="nil"/>
              <w:left w:val="nil"/>
              <w:bottom w:val="nil"/>
              <w:right w:val="nil"/>
            </w:tcBorders>
          </w:tcPr>
          <w:p w14:paraId="70813C24"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1,106,084,367</w:t>
            </w:r>
          </w:p>
        </w:tc>
        <w:tc>
          <w:tcPr>
            <w:tcW w:w="1275" w:type="dxa"/>
            <w:tcBorders>
              <w:top w:val="nil"/>
              <w:left w:val="nil"/>
              <w:bottom w:val="nil"/>
              <w:right w:val="nil"/>
            </w:tcBorders>
          </w:tcPr>
          <w:p w14:paraId="28ED158F"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105,145,901</w:t>
            </w:r>
          </w:p>
        </w:tc>
        <w:tc>
          <w:tcPr>
            <w:tcW w:w="1418" w:type="dxa"/>
            <w:tcBorders>
              <w:top w:val="nil"/>
              <w:left w:val="nil"/>
              <w:bottom w:val="nil"/>
              <w:right w:val="nil"/>
            </w:tcBorders>
          </w:tcPr>
          <w:p w14:paraId="2A60D8C1"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39,891,622,907</w:t>
            </w:r>
          </w:p>
        </w:tc>
        <w:tc>
          <w:tcPr>
            <w:tcW w:w="1255" w:type="dxa"/>
            <w:tcBorders>
              <w:top w:val="nil"/>
              <w:left w:val="nil"/>
              <w:bottom w:val="nil"/>
              <w:right w:val="nil"/>
            </w:tcBorders>
          </w:tcPr>
          <w:p w14:paraId="60683ABB"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278,310,713</w:t>
            </w:r>
          </w:p>
        </w:tc>
        <w:tc>
          <w:tcPr>
            <w:tcW w:w="1260" w:type="dxa"/>
            <w:tcBorders>
              <w:top w:val="nil"/>
              <w:left w:val="nil"/>
              <w:bottom w:val="nil"/>
              <w:right w:val="nil"/>
            </w:tcBorders>
          </w:tcPr>
          <w:p w14:paraId="19A1F0E0"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503,679,354</w:t>
            </w:r>
          </w:p>
        </w:tc>
        <w:tc>
          <w:tcPr>
            <w:tcW w:w="1170" w:type="dxa"/>
            <w:tcBorders>
              <w:top w:val="nil"/>
              <w:left w:val="nil"/>
              <w:bottom w:val="nil"/>
              <w:right w:val="nil"/>
            </w:tcBorders>
          </w:tcPr>
          <w:p w14:paraId="74A28C27"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41,413,407</w:t>
            </w:r>
          </w:p>
        </w:tc>
        <w:tc>
          <w:tcPr>
            <w:tcW w:w="1418" w:type="dxa"/>
            <w:tcBorders>
              <w:top w:val="nil"/>
              <w:left w:val="nil"/>
              <w:bottom w:val="nil"/>
              <w:right w:val="nil"/>
            </w:tcBorders>
          </w:tcPr>
          <w:p w14:paraId="1AE798A6"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11,809,278,169</w:t>
            </w:r>
          </w:p>
        </w:tc>
        <w:tc>
          <w:tcPr>
            <w:tcW w:w="1192" w:type="dxa"/>
            <w:tcBorders>
              <w:top w:val="nil"/>
              <w:left w:val="nil"/>
              <w:bottom w:val="nil"/>
              <w:right w:val="nil"/>
            </w:tcBorders>
          </w:tcPr>
          <w:p w14:paraId="41D7E21C"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267,935,915</w:t>
            </w:r>
          </w:p>
        </w:tc>
        <w:tc>
          <w:tcPr>
            <w:tcW w:w="1440" w:type="dxa"/>
            <w:tcBorders>
              <w:top w:val="nil"/>
              <w:left w:val="nil"/>
              <w:bottom w:val="nil"/>
              <w:right w:val="nil"/>
            </w:tcBorders>
          </w:tcPr>
          <w:p w14:paraId="120A22CB"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54,003,470,733</w:t>
            </w:r>
          </w:p>
        </w:tc>
      </w:tr>
      <w:tr w:rsidR="0062229D" w:rsidRPr="00A76996" w14:paraId="741CB997" w14:textId="77777777" w:rsidTr="00E373FB">
        <w:tc>
          <w:tcPr>
            <w:tcW w:w="3673" w:type="dxa"/>
            <w:tcBorders>
              <w:top w:val="nil"/>
              <w:left w:val="nil"/>
              <w:bottom w:val="nil"/>
              <w:right w:val="nil"/>
            </w:tcBorders>
            <w:vAlign w:val="bottom"/>
          </w:tcPr>
          <w:p w14:paraId="6345D2EE" w14:textId="77777777" w:rsidR="0062229D" w:rsidRPr="00A76996" w:rsidRDefault="0062229D" w:rsidP="00FD7D25">
            <w:pPr>
              <w:ind w:left="326" w:right="-107"/>
              <w:contextualSpacing/>
              <w:rPr>
                <w:rFonts w:ascii="Arial" w:hAnsi="Arial" w:cs="Arial"/>
                <w:sz w:val="16"/>
                <w:szCs w:val="16"/>
              </w:rPr>
            </w:pPr>
            <w:r w:rsidRPr="00A76996">
              <w:rPr>
                <w:rFonts w:ascii="Arial" w:hAnsi="Arial" w:cs="Arial"/>
                <w:sz w:val="16"/>
                <w:szCs w:val="16"/>
                <w:u w:val="single"/>
              </w:rPr>
              <w:t>Less</w:t>
            </w:r>
            <w:r w:rsidRPr="00A76996">
              <w:rPr>
                <w:rFonts w:ascii="Arial" w:hAnsi="Arial" w:cs="Arial"/>
                <w:sz w:val="16"/>
                <w:szCs w:val="16"/>
              </w:rPr>
              <w:t xml:space="preserve">  Accumulated depreciation</w:t>
            </w:r>
          </w:p>
        </w:tc>
        <w:tc>
          <w:tcPr>
            <w:tcW w:w="1182" w:type="dxa"/>
            <w:tcBorders>
              <w:top w:val="nil"/>
              <w:left w:val="nil"/>
              <w:bottom w:val="nil"/>
              <w:right w:val="nil"/>
            </w:tcBorders>
          </w:tcPr>
          <w:p w14:paraId="08B9D8F2"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w:t>
            </w:r>
          </w:p>
        </w:tc>
        <w:tc>
          <w:tcPr>
            <w:tcW w:w="1275" w:type="dxa"/>
            <w:tcBorders>
              <w:top w:val="nil"/>
              <w:left w:val="nil"/>
              <w:bottom w:val="nil"/>
              <w:right w:val="nil"/>
            </w:tcBorders>
          </w:tcPr>
          <w:p w14:paraId="5CC45F47"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(32,056,278)</w:t>
            </w:r>
          </w:p>
        </w:tc>
        <w:tc>
          <w:tcPr>
            <w:tcW w:w="1418" w:type="dxa"/>
            <w:tcBorders>
              <w:top w:val="nil"/>
              <w:left w:val="nil"/>
              <w:bottom w:val="nil"/>
              <w:right w:val="nil"/>
            </w:tcBorders>
          </w:tcPr>
          <w:p w14:paraId="74881CCD" w14:textId="77777777" w:rsidR="0062229D" w:rsidRPr="00A76996" w:rsidRDefault="0062229D" w:rsidP="00FD7D25">
            <w:pPr>
              <w:ind w:right="-72"/>
              <w:contextualSpacing/>
              <w:jc w:val="right"/>
              <w:rPr>
                <w:rFonts w:ascii="Arial" w:hAnsi="Arial" w:cs="Arial"/>
                <w:spacing w:val="-2"/>
                <w:sz w:val="16"/>
                <w:szCs w:val="16"/>
              </w:rPr>
            </w:pPr>
            <w:r w:rsidRPr="00A76996">
              <w:rPr>
                <w:rFonts w:ascii="Arial" w:hAnsi="Arial" w:cs="Arial"/>
                <w:spacing w:val="-2"/>
                <w:sz w:val="16"/>
                <w:szCs w:val="16"/>
              </w:rPr>
              <w:t>(11,863,372,473)</w:t>
            </w:r>
          </w:p>
        </w:tc>
        <w:tc>
          <w:tcPr>
            <w:tcW w:w="1255" w:type="dxa"/>
            <w:tcBorders>
              <w:top w:val="nil"/>
              <w:left w:val="nil"/>
              <w:bottom w:val="nil"/>
              <w:right w:val="nil"/>
            </w:tcBorders>
          </w:tcPr>
          <w:p w14:paraId="24C5E7E6"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(136,089,589)</w:t>
            </w:r>
          </w:p>
        </w:tc>
        <w:tc>
          <w:tcPr>
            <w:tcW w:w="1260" w:type="dxa"/>
            <w:tcBorders>
              <w:top w:val="nil"/>
              <w:left w:val="nil"/>
              <w:bottom w:val="nil"/>
              <w:right w:val="nil"/>
            </w:tcBorders>
          </w:tcPr>
          <w:p w14:paraId="575E2D1B"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(161,555,604)</w:t>
            </w:r>
          </w:p>
        </w:tc>
        <w:tc>
          <w:tcPr>
            <w:tcW w:w="1170" w:type="dxa"/>
            <w:tcBorders>
              <w:top w:val="nil"/>
              <w:left w:val="nil"/>
              <w:bottom w:val="nil"/>
              <w:right w:val="nil"/>
            </w:tcBorders>
          </w:tcPr>
          <w:p w14:paraId="52F55ABF"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(31,415,397)</w:t>
            </w:r>
          </w:p>
        </w:tc>
        <w:tc>
          <w:tcPr>
            <w:tcW w:w="1418" w:type="dxa"/>
            <w:tcBorders>
              <w:top w:val="nil"/>
              <w:left w:val="nil"/>
              <w:bottom w:val="nil"/>
              <w:right w:val="nil"/>
            </w:tcBorders>
          </w:tcPr>
          <w:p w14:paraId="29A7277B"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w:t>
            </w:r>
          </w:p>
        </w:tc>
        <w:tc>
          <w:tcPr>
            <w:tcW w:w="1192" w:type="dxa"/>
            <w:tcBorders>
              <w:top w:val="nil"/>
              <w:left w:val="nil"/>
              <w:bottom w:val="nil"/>
              <w:right w:val="nil"/>
            </w:tcBorders>
          </w:tcPr>
          <w:p w14:paraId="0CA26836"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w:t>
            </w:r>
          </w:p>
        </w:tc>
        <w:tc>
          <w:tcPr>
            <w:tcW w:w="1440" w:type="dxa"/>
            <w:tcBorders>
              <w:top w:val="nil"/>
              <w:left w:val="nil"/>
              <w:bottom w:val="nil"/>
              <w:right w:val="nil"/>
            </w:tcBorders>
          </w:tcPr>
          <w:p w14:paraId="4D84A0E1" w14:textId="77777777" w:rsidR="0062229D" w:rsidRPr="00A76996" w:rsidRDefault="0062229D" w:rsidP="00FD7D25">
            <w:pPr>
              <w:ind w:right="-72"/>
              <w:contextualSpacing/>
              <w:jc w:val="right"/>
              <w:rPr>
                <w:rFonts w:ascii="Arial" w:hAnsi="Arial" w:cs="Arial"/>
                <w:sz w:val="16"/>
                <w:szCs w:val="16"/>
              </w:rPr>
            </w:pPr>
            <w:r w:rsidRPr="00A76996">
              <w:rPr>
                <w:rFonts w:ascii="Arial" w:hAnsi="Arial" w:cs="Arial"/>
                <w:sz w:val="16"/>
                <w:szCs w:val="16"/>
              </w:rPr>
              <w:t>(12,224,489,341)</w:t>
            </w:r>
          </w:p>
        </w:tc>
      </w:tr>
      <w:tr w:rsidR="0062229D" w:rsidRPr="00A76996" w14:paraId="0D01EABD" w14:textId="77777777" w:rsidTr="00E373FB">
        <w:tc>
          <w:tcPr>
            <w:tcW w:w="3673" w:type="dxa"/>
            <w:tcBorders>
              <w:top w:val="nil"/>
              <w:left w:val="nil"/>
              <w:bottom w:val="nil"/>
              <w:right w:val="nil"/>
            </w:tcBorders>
            <w:vAlign w:val="bottom"/>
          </w:tcPr>
          <w:p w14:paraId="0D08DE9A" w14:textId="77777777" w:rsidR="0062229D" w:rsidRPr="00A76996" w:rsidRDefault="0062229D" w:rsidP="00FD7D25">
            <w:pPr>
              <w:ind w:left="326" w:right="-107"/>
              <w:contextualSpacing/>
              <w:rPr>
                <w:rFonts w:ascii="Arial" w:hAnsi="Arial" w:cs="Arial"/>
                <w:sz w:val="16"/>
                <w:szCs w:val="16"/>
              </w:rPr>
            </w:pPr>
            <w:r w:rsidRPr="00A76996">
              <w:rPr>
                <w:rFonts w:ascii="Arial" w:hAnsi="Arial" w:cs="Arial"/>
                <w:sz w:val="16"/>
                <w:szCs w:val="16"/>
                <w:u w:val="single"/>
              </w:rPr>
              <w:t>Less</w:t>
            </w:r>
            <w:r w:rsidRPr="00A76996">
              <w:rPr>
                <w:rFonts w:ascii="Arial" w:hAnsi="Arial" w:cs="Arial"/>
                <w:sz w:val="16"/>
                <w:szCs w:val="16"/>
              </w:rPr>
              <w:t xml:space="preserve">  Provision for impairment</w:t>
            </w:r>
          </w:p>
        </w:tc>
        <w:tc>
          <w:tcPr>
            <w:tcW w:w="1182" w:type="dxa"/>
            <w:tcBorders>
              <w:top w:val="nil"/>
              <w:left w:val="nil"/>
              <w:bottom w:val="nil"/>
              <w:right w:val="nil"/>
            </w:tcBorders>
          </w:tcPr>
          <w:p w14:paraId="28508074"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275" w:type="dxa"/>
            <w:tcBorders>
              <w:top w:val="nil"/>
              <w:left w:val="nil"/>
              <w:bottom w:val="nil"/>
              <w:right w:val="nil"/>
            </w:tcBorders>
          </w:tcPr>
          <w:p w14:paraId="335CB90F"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418" w:type="dxa"/>
            <w:tcBorders>
              <w:top w:val="nil"/>
              <w:left w:val="nil"/>
              <w:bottom w:val="nil"/>
              <w:right w:val="nil"/>
            </w:tcBorders>
          </w:tcPr>
          <w:p w14:paraId="073442E7"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(140,249)</w:t>
            </w:r>
          </w:p>
        </w:tc>
        <w:tc>
          <w:tcPr>
            <w:tcW w:w="1255" w:type="dxa"/>
            <w:tcBorders>
              <w:top w:val="nil"/>
              <w:left w:val="nil"/>
              <w:bottom w:val="nil"/>
              <w:right w:val="nil"/>
            </w:tcBorders>
          </w:tcPr>
          <w:p w14:paraId="7AF75235"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260" w:type="dxa"/>
            <w:tcBorders>
              <w:top w:val="nil"/>
              <w:left w:val="nil"/>
              <w:bottom w:val="nil"/>
              <w:right w:val="nil"/>
            </w:tcBorders>
          </w:tcPr>
          <w:p w14:paraId="7D19C797"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170" w:type="dxa"/>
            <w:tcBorders>
              <w:top w:val="nil"/>
              <w:left w:val="nil"/>
              <w:bottom w:val="nil"/>
              <w:right w:val="nil"/>
            </w:tcBorders>
          </w:tcPr>
          <w:p w14:paraId="610AF44C"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418" w:type="dxa"/>
            <w:tcBorders>
              <w:top w:val="nil"/>
              <w:left w:val="nil"/>
              <w:bottom w:val="nil"/>
              <w:right w:val="nil"/>
            </w:tcBorders>
          </w:tcPr>
          <w:p w14:paraId="7C4AFEF7"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192" w:type="dxa"/>
            <w:tcBorders>
              <w:top w:val="nil"/>
              <w:left w:val="nil"/>
              <w:bottom w:val="nil"/>
              <w:right w:val="nil"/>
            </w:tcBorders>
          </w:tcPr>
          <w:p w14:paraId="6424577E"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440" w:type="dxa"/>
            <w:tcBorders>
              <w:top w:val="nil"/>
              <w:left w:val="nil"/>
              <w:bottom w:val="nil"/>
              <w:right w:val="nil"/>
            </w:tcBorders>
          </w:tcPr>
          <w:p w14:paraId="613D7016" w14:textId="77777777" w:rsidR="0062229D" w:rsidRPr="00A76996" w:rsidRDefault="0062229D"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(140,249)</w:t>
            </w:r>
          </w:p>
        </w:tc>
      </w:tr>
      <w:tr w:rsidR="0062229D" w:rsidRPr="002C746A" w14:paraId="27D399A8" w14:textId="77777777" w:rsidTr="00E373FB">
        <w:tc>
          <w:tcPr>
            <w:tcW w:w="3673" w:type="dxa"/>
            <w:tcBorders>
              <w:top w:val="nil"/>
              <w:left w:val="nil"/>
              <w:bottom w:val="nil"/>
              <w:right w:val="nil"/>
            </w:tcBorders>
            <w:vAlign w:val="bottom"/>
          </w:tcPr>
          <w:p w14:paraId="1D9719F9" w14:textId="77777777" w:rsidR="0062229D" w:rsidRPr="002C746A" w:rsidRDefault="0062229D" w:rsidP="00FD7D25">
            <w:pPr>
              <w:ind w:left="326"/>
              <w:contextualSpacing/>
              <w:rPr>
                <w:rFonts w:ascii="Arial" w:hAnsi="Arial" w:cs="Arial"/>
                <w:sz w:val="12"/>
                <w:szCs w:val="12"/>
              </w:rPr>
            </w:pPr>
          </w:p>
        </w:tc>
        <w:tc>
          <w:tcPr>
            <w:tcW w:w="1182" w:type="dxa"/>
            <w:tcBorders>
              <w:top w:val="nil"/>
              <w:left w:val="nil"/>
              <w:bottom w:val="nil"/>
              <w:right w:val="nil"/>
            </w:tcBorders>
            <w:vAlign w:val="bottom"/>
          </w:tcPr>
          <w:p w14:paraId="48CC199B" w14:textId="77777777" w:rsidR="0062229D" w:rsidRPr="002C746A" w:rsidRDefault="0062229D" w:rsidP="00FD7D25">
            <w:pPr>
              <w:ind w:right="-72"/>
              <w:contextualSpacing/>
              <w:jc w:val="right"/>
              <w:rPr>
                <w:rFonts w:ascii="Arial" w:hAnsi="Arial" w:cs="Arial"/>
                <w:sz w:val="12"/>
                <w:szCs w:val="12"/>
              </w:rPr>
            </w:pPr>
          </w:p>
        </w:tc>
        <w:tc>
          <w:tcPr>
            <w:tcW w:w="1275" w:type="dxa"/>
            <w:tcBorders>
              <w:top w:val="nil"/>
              <w:left w:val="nil"/>
              <w:bottom w:val="nil"/>
              <w:right w:val="nil"/>
            </w:tcBorders>
            <w:vAlign w:val="bottom"/>
          </w:tcPr>
          <w:p w14:paraId="58FF3955" w14:textId="77777777" w:rsidR="0062229D" w:rsidRPr="002C746A" w:rsidRDefault="0062229D" w:rsidP="00FD7D25">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14:paraId="52474C8B" w14:textId="77777777" w:rsidR="0062229D" w:rsidRPr="002C746A" w:rsidRDefault="0062229D" w:rsidP="00FD7D25">
            <w:pPr>
              <w:ind w:right="-72"/>
              <w:contextualSpacing/>
              <w:jc w:val="right"/>
              <w:rPr>
                <w:rFonts w:ascii="Arial" w:hAnsi="Arial" w:cs="Arial"/>
                <w:sz w:val="12"/>
                <w:szCs w:val="12"/>
              </w:rPr>
            </w:pPr>
          </w:p>
        </w:tc>
        <w:tc>
          <w:tcPr>
            <w:tcW w:w="1255" w:type="dxa"/>
            <w:tcBorders>
              <w:top w:val="nil"/>
              <w:left w:val="nil"/>
              <w:bottom w:val="nil"/>
              <w:right w:val="nil"/>
            </w:tcBorders>
            <w:vAlign w:val="bottom"/>
          </w:tcPr>
          <w:p w14:paraId="14504219" w14:textId="77777777" w:rsidR="0062229D" w:rsidRPr="002C746A" w:rsidRDefault="0062229D" w:rsidP="00FD7D25">
            <w:pPr>
              <w:ind w:right="-72"/>
              <w:contextualSpacing/>
              <w:jc w:val="right"/>
              <w:rPr>
                <w:rFonts w:ascii="Arial" w:hAnsi="Arial" w:cs="Arial"/>
                <w:sz w:val="12"/>
                <w:szCs w:val="12"/>
              </w:rPr>
            </w:pPr>
          </w:p>
        </w:tc>
        <w:tc>
          <w:tcPr>
            <w:tcW w:w="1260" w:type="dxa"/>
            <w:tcBorders>
              <w:top w:val="nil"/>
              <w:left w:val="nil"/>
              <w:bottom w:val="nil"/>
              <w:right w:val="nil"/>
            </w:tcBorders>
            <w:vAlign w:val="bottom"/>
          </w:tcPr>
          <w:p w14:paraId="66046523" w14:textId="77777777" w:rsidR="0062229D" w:rsidRPr="002C746A" w:rsidRDefault="0062229D" w:rsidP="00FD7D25">
            <w:pPr>
              <w:ind w:right="-72"/>
              <w:contextualSpacing/>
              <w:jc w:val="right"/>
              <w:rPr>
                <w:rFonts w:ascii="Arial" w:hAnsi="Arial" w:cs="Arial"/>
                <w:sz w:val="12"/>
                <w:szCs w:val="12"/>
              </w:rPr>
            </w:pPr>
          </w:p>
        </w:tc>
        <w:tc>
          <w:tcPr>
            <w:tcW w:w="1170" w:type="dxa"/>
            <w:tcBorders>
              <w:top w:val="nil"/>
              <w:left w:val="nil"/>
              <w:bottom w:val="nil"/>
              <w:right w:val="nil"/>
            </w:tcBorders>
            <w:vAlign w:val="bottom"/>
          </w:tcPr>
          <w:p w14:paraId="51A8E86C" w14:textId="77777777" w:rsidR="0062229D" w:rsidRPr="002C746A" w:rsidRDefault="0062229D" w:rsidP="00FD7D25">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14:paraId="57E968F9" w14:textId="77777777" w:rsidR="0062229D" w:rsidRPr="002C746A" w:rsidRDefault="0062229D" w:rsidP="00FD7D25">
            <w:pPr>
              <w:ind w:right="-72"/>
              <w:contextualSpacing/>
              <w:jc w:val="right"/>
              <w:rPr>
                <w:rFonts w:ascii="Arial" w:hAnsi="Arial" w:cs="Arial"/>
                <w:sz w:val="12"/>
                <w:szCs w:val="12"/>
              </w:rPr>
            </w:pPr>
          </w:p>
        </w:tc>
        <w:tc>
          <w:tcPr>
            <w:tcW w:w="1192" w:type="dxa"/>
            <w:tcBorders>
              <w:top w:val="nil"/>
              <w:left w:val="nil"/>
              <w:bottom w:val="nil"/>
              <w:right w:val="nil"/>
            </w:tcBorders>
          </w:tcPr>
          <w:p w14:paraId="306D0E52" w14:textId="77777777" w:rsidR="0062229D" w:rsidRPr="002C746A" w:rsidRDefault="0062229D" w:rsidP="00FD7D25">
            <w:pPr>
              <w:ind w:right="-72"/>
              <w:contextualSpacing/>
              <w:jc w:val="right"/>
              <w:rPr>
                <w:rFonts w:ascii="Arial" w:hAnsi="Arial" w:cs="Arial"/>
                <w:sz w:val="12"/>
                <w:szCs w:val="12"/>
              </w:rPr>
            </w:pPr>
          </w:p>
        </w:tc>
        <w:tc>
          <w:tcPr>
            <w:tcW w:w="1440" w:type="dxa"/>
            <w:tcBorders>
              <w:top w:val="nil"/>
              <w:left w:val="nil"/>
              <w:bottom w:val="nil"/>
              <w:right w:val="nil"/>
            </w:tcBorders>
            <w:vAlign w:val="bottom"/>
          </w:tcPr>
          <w:p w14:paraId="62CB2EE9" w14:textId="77777777" w:rsidR="0062229D" w:rsidRPr="002C746A" w:rsidRDefault="0062229D" w:rsidP="00FD7D25">
            <w:pPr>
              <w:ind w:right="-72"/>
              <w:contextualSpacing/>
              <w:jc w:val="right"/>
              <w:rPr>
                <w:rFonts w:ascii="Arial" w:hAnsi="Arial" w:cs="Arial"/>
                <w:sz w:val="12"/>
                <w:szCs w:val="12"/>
              </w:rPr>
            </w:pPr>
          </w:p>
        </w:tc>
      </w:tr>
      <w:tr w:rsidR="0062229D" w:rsidRPr="00A76996" w14:paraId="4E1C050E" w14:textId="77777777" w:rsidTr="00E373FB">
        <w:trPr>
          <w:trHeight w:val="63"/>
        </w:trPr>
        <w:tc>
          <w:tcPr>
            <w:tcW w:w="3673" w:type="dxa"/>
            <w:tcBorders>
              <w:top w:val="nil"/>
              <w:left w:val="nil"/>
              <w:bottom w:val="nil"/>
              <w:right w:val="nil"/>
            </w:tcBorders>
          </w:tcPr>
          <w:p w14:paraId="7BBA82EA" w14:textId="77777777" w:rsidR="0062229D" w:rsidRPr="00A76996" w:rsidRDefault="0062229D" w:rsidP="00FD7D25">
            <w:pPr>
              <w:ind w:left="326"/>
              <w:contextualSpacing/>
              <w:rPr>
                <w:rFonts w:ascii="Arial" w:hAnsi="Arial" w:cs="Arial"/>
                <w:b/>
                <w:bCs/>
                <w:sz w:val="16"/>
                <w:szCs w:val="16"/>
              </w:rPr>
            </w:pPr>
            <w:r w:rsidRPr="00A76996">
              <w:rPr>
                <w:rFonts w:ascii="Arial" w:hAnsi="Arial" w:cs="Arial"/>
                <w:b/>
                <w:bCs/>
                <w:sz w:val="16"/>
                <w:szCs w:val="16"/>
              </w:rPr>
              <w:t>Net book amount</w:t>
            </w:r>
          </w:p>
        </w:tc>
        <w:tc>
          <w:tcPr>
            <w:tcW w:w="1182" w:type="dxa"/>
            <w:tcBorders>
              <w:top w:val="nil"/>
              <w:left w:val="nil"/>
              <w:bottom w:val="nil"/>
              <w:right w:val="nil"/>
            </w:tcBorders>
          </w:tcPr>
          <w:p w14:paraId="3D3D56C0"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1,106,084,367</w:t>
            </w:r>
          </w:p>
        </w:tc>
        <w:tc>
          <w:tcPr>
            <w:tcW w:w="1275" w:type="dxa"/>
            <w:tcBorders>
              <w:top w:val="nil"/>
              <w:left w:val="nil"/>
              <w:bottom w:val="nil"/>
              <w:right w:val="nil"/>
            </w:tcBorders>
          </w:tcPr>
          <w:p w14:paraId="7535D472"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73,089,623</w:t>
            </w:r>
          </w:p>
        </w:tc>
        <w:tc>
          <w:tcPr>
            <w:tcW w:w="1418" w:type="dxa"/>
            <w:tcBorders>
              <w:top w:val="nil"/>
              <w:left w:val="nil"/>
              <w:bottom w:val="nil"/>
              <w:right w:val="nil"/>
            </w:tcBorders>
          </w:tcPr>
          <w:p w14:paraId="2D240B4E"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28,028,110,185</w:t>
            </w:r>
          </w:p>
        </w:tc>
        <w:tc>
          <w:tcPr>
            <w:tcW w:w="1255" w:type="dxa"/>
            <w:tcBorders>
              <w:top w:val="nil"/>
              <w:left w:val="nil"/>
              <w:bottom w:val="nil"/>
              <w:right w:val="nil"/>
            </w:tcBorders>
          </w:tcPr>
          <w:p w14:paraId="5AD28CC5"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142,221,124</w:t>
            </w:r>
          </w:p>
        </w:tc>
        <w:tc>
          <w:tcPr>
            <w:tcW w:w="1260" w:type="dxa"/>
            <w:tcBorders>
              <w:top w:val="nil"/>
              <w:left w:val="nil"/>
              <w:bottom w:val="nil"/>
              <w:right w:val="nil"/>
            </w:tcBorders>
          </w:tcPr>
          <w:p w14:paraId="5A6F4ED0"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342,123,750</w:t>
            </w:r>
          </w:p>
        </w:tc>
        <w:tc>
          <w:tcPr>
            <w:tcW w:w="1170" w:type="dxa"/>
            <w:tcBorders>
              <w:top w:val="nil"/>
              <w:left w:val="nil"/>
              <w:bottom w:val="nil"/>
              <w:right w:val="nil"/>
            </w:tcBorders>
          </w:tcPr>
          <w:p w14:paraId="7B2F54F4"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9,998,010</w:t>
            </w:r>
          </w:p>
        </w:tc>
        <w:tc>
          <w:tcPr>
            <w:tcW w:w="1418" w:type="dxa"/>
            <w:tcBorders>
              <w:top w:val="nil"/>
              <w:left w:val="nil"/>
              <w:bottom w:val="nil"/>
              <w:right w:val="nil"/>
            </w:tcBorders>
          </w:tcPr>
          <w:p w14:paraId="61DB1B36"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11,809,278,169</w:t>
            </w:r>
          </w:p>
        </w:tc>
        <w:tc>
          <w:tcPr>
            <w:tcW w:w="1192" w:type="dxa"/>
            <w:tcBorders>
              <w:top w:val="nil"/>
              <w:left w:val="nil"/>
              <w:bottom w:val="nil"/>
              <w:right w:val="nil"/>
            </w:tcBorders>
          </w:tcPr>
          <w:p w14:paraId="2DAFC926"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267,935,915</w:t>
            </w:r>
          </w:p>
        </w:tc>
        <w:tc>
          <w:tcPr>
            <w:tcW w:w="1440" w:type="dxa"/>
            <w:tcBorders>
              <w:top w:val="nil"/>
              <w:left w:val="nil"/>
              <w:bottom w:val="nil"/>
              <w:right w:val="nil"/>
            </w:tcBorders>
          </w:tcPr>
          <w:p w14:paraId="4BC48B2C" w14:textId="77777777" w:rsidR="0062229D" w:rsidRPr="00A76996" w:rsidRDefault="0062229D"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41,778,841,143</w:t>
            </w:r>
          </w:p>
        </w:tc>
      </w:tr>
    </w:tbl>
    <w:p w14:paraId="2F4FEB11" w14:textId="77777777" w:rsidR="001A71FF" w:rsidRPr="00D94413" w:rsidRDefault="001A71FF" w:rsidP="001A71FF">
      <w:pPr>
        <w:spacing w:line="120" w:lineRule="exact"/>
        <w:ind w:left="630"/>
        <w:contextualSpacing/>
        <w:rPr>
          <w:rFonts w:ascii="Arial" w:hAnsi="Arial" w:cs="Arial"/>
          <w:sz w:val="20"/>
          <w:szCs w:val="20"/>
        </w:rPr>
      </w:pPr>
    </w:p>
    <w:p w14:paraId="1FD1EF40" w14:textId="74D8BD7D" w:rsidR="00452EBB" w:rsidRPr="00D94413" w:rsidRDefault="00452EBB">
      <w:pPr>
        <w:rPr>
          <w:rFonts w:ascii="Arial" w:hAnsi="Arial" w:cs="Arial"/>
          <w:sz w:val="20"/>
          <w:szCs w:val="20"/>
        </w:rPr>
      </w:pPr>
      <w:r w:rsidRPr="00D94413">
        <w:rPr>
          <w:rFonts w:ascii="Arial" w:hAnsi="Arial" w:cs="Arial"/>
          <w:sz w:val="20"/>
          <w:szCs w:val="20"/>
        </w:rPr>
        <w:br w:type="page"/>
      </w:r>
    </w:p>
    <w:p w14:paraId="4B58F29C" w14:textId="77777777" w:rsidR="00A76996" w:rsidRDefault="00A76996" w:rsidP="00452EBB">
      <w:pPr>
        <w:suppressAutoHyphens/>
        <w:ind w:left="540" w:hanging="540"/>
        <w:contextualSpacing/>
        <w:rPr>
          <w:rFonts w:ascii="Arial" w:hAnsi="Arial" w:cs="Arial"/>
          <w:b/>
          <w:bCs/>
          <w:color w:val="000000"/>
          <w:sz w:val="20"/>
          <w:szCs w:val="20"/>
        </w:rPr>
      </w:pPr>
    </w:p>
    <w:p w14:paraId="6D374E67" w14:textId="597FB6D5" w:rsidR="00452EBB" w:rsidRPr="00D94413" w:rsidRDefault="003B1A29" w:rsidP="00452EBB">
      <w:pPr>
        <w:suppressAutoHyphens/>
        <w:ind w:left="540" w:hanging="540"/>
        <w:contextualSpacing/>
        <w:rPr>
          <w:rFonts w:ascii="Arial" w:hAnsi="Arial" w:cs="Arial"/>
          <w:b/>
          <w:bCs/>
          <w:color w:val="000000"/>
          <w:sz w:val="20"/>
          <w:szCs w:val="20"/>
        </w:rPr>
      </w:pPr>
      <w:r w:rsidRPr="00D94413">
        <w:rPr>
          <w:rFonts w:ascii="Arial" w:hAnsi="Arial" w:cs="Arial"/>
          <w:b/>
          <w:bCs/>
          <w:color w:val="000000"/>
          <w:sz w:val="20"/>
          <w:szCs w:val="20"/>
        </w:rPr>
        <w:t>1</w:t>
      </w:r>
      <w:r w:rsidR="002249DF" w:rsidRPr="00D94413">
        <w:rPr>
          <w:rFonts w:ascii="Arial" w:hAnsi="Arial" w:cs="Arial"/>
          <w:b/>
          <w:bCs/>
          <w:color w:val="000000"/>
          <w:sz w:val="20"/>
          <w:szCs w:val="20"/>
        </w:rPr>
        <w:t>7</w:t>
      </w:r>
      <w:r w:rsidR="00452EBB" w:rsidRPr="00D94413">
        <w:rPr>
          <w:rFonts w:ascii="Arial" w:hAnsi="Arial" w:cs="Arial"/>
          <w:b/>
          <w:bCs/>
          <w:color w:val="000000"/>
          <w:sz w:val="20"/>
          <w:szCs w:val="20"/>
        </w:rPr>
        <w:tab/>
        <w:t xml:space="preserve">Property, plant and equipment, net </w:t>
      </w:r>
      <w:r w:rsidR="00452EBB" w:rsidRPr="00D94413">
        <w:rPr>
          <w:rFonts w:ascii="Arial" w:hAnsi="Arial" w:cs="Arial"/>
          <w:color w:val="000000"/>
          <w:sz w:val="20"/>
          <w:szCs w:val="20"/>
        </w:rPr>
        <w:t>(Cont’d)</w:t>
      </w:r>
    </w:p>
    <w:p w14:paraId="7DC7C970" w14:textId="77777777" w:rsidR="00452EBB" w:rsidRPr="00D94413" w:rsidRDefault="00452EBB" w:rsidP="00452EBB">
      <w:pPr>
        <w:suppressAutoHyphens/>
        <w:ind w:left="540" w:hanging="540"/>
        <w:contextualSpacing/>
        <w:rPr>
          <w:rFonts w:ascii="Arial" w:hAnsi="Arial" w:cs="Arial"/>
          <w:b/>
          <w:bCs/>
          <w:color w:val="000000"/>
          <w:sz w:val="20"/>
          <w:szCs w:val="20"/>
        </w:rPr>
      </w:pPr>
    </w:p>
    <w:tbl>
      <w:tblPr>
        <w:tblW w:w="15283" w:type="dxa"/>
        <w:tblInd w:w="107" w:type="dxa"/>
        <w:tblLayout w:type="fixed"/>
        <w:tblCellMar>
          <w:left w:w="107" w:type="dxa"/>
          <w:right w:w="107" w:type="dxa"/>
        </w:tblCellMar>
        <w:tblLook w:val="0000" w:firstRow="0" w:lastRow="0" w:firstColumn="0" w:lastColumn="0" w:noHBand="0" w:noVBand="0"/>
      </w:tblPr>
      <w:tblGrid>
        <w:gridCol w:w="3579"/>
        <w:gridCol w:w="1276"/>
        <w:gridCol w:w="1275"/>
        <w:gridCol w:w="1418"/>
        <w:gridCol w:w="1232"/>
        <w:gridCol w:w="1301"/>
        <w:gridCol w:w="1152"/>
        <w:gridCol w:w="1449"/>
        <w:gridCol w:w="1103"/>
        <w:gridCol w:w="1498"/>
      </w:tblGrid>
      <w:tr w:rsidR="00452EBB" w:rsidRPr="00A76996" w14:paraId="3848FDC6" w14:textId="77777777" w:rsidTr="00791428">
        <w:tc>
          <w:tcPr>
            <w:tcW w:w="3579" w:type="dxa"/>
            <w:tcBorders>
              <w:top w:val="nil"/>
              <w:left w:val="nil"/>
              <w:bottom w:val="nil"/>
              <w:right w:val="nil"/>
            </w:tcBorders>
            <w:vAlign w:val="bottom"/>
          </w:tcPr>
          <w:p w14:paraId="7487CFFC" w14:textId="77777777" w:rsidR="00452EBB" w:rsidRPr="00A76996" w:rsidRDefault="00452EBB" w:rsidP="00FD77B1">
            <w:pPr>
              <w:ind w:left="326"/>
              <w:contextualSpacing/>
              <w:rPr>
                <w:rFonts w:ascii="Arial" w:hAnsi="Arial" w:cs="Arial"/>
                <w:b/>
                <w:bCs/>
                <w:sz w:val="16"/>
                <w:szCs w:val="16"/>
              </w:rPr>
            </w:pPr>
          </w:p>
        </w:tc>
        <w:tc>
          <w:tcPr>
            <w:tcW w:w="11704" w:type="dxa"/>
            <w:gridSpan w:val="9"/>
            <w:tcBorders>
              <w:top w:val="nil"/>
              <w:left w:val="nil"/>
              <w:right w:val="nil"/>
            </w:tcBorders>
          </w:tcPr>
          <w:p w14:paraId="1942F1F5" w14:textId="1EDF155B" w:rsidR="00452EBB" w:rsidRPr="00A76996" w:rsidRDefault="00926130" w:rsidP="00FD77B1">
            <w:pPr>
              <w:pBdr>
                <w:bottom w:val="single" w:sz="4" w:space="1" w:color="auto"/>
              </w:pBdr>
              <w:ind w:right="-72"/>
              <w:contextualSpacing/>
              <w:jc w:val="center"/>
              <w:rPr>
                <w:rFonts w:ascii="Arial" w:hAnsi="Arial" w:cs="Arial"/>
                <w:b/>
                <w:bCs/>
                <w:sz w:val="16"/>
                <w:szCs w:val="16"/>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r>
      <w:tr w:rsidR="00452EBB" w:rsidRPr="00A76996" w14:paraId="0B26B7C8" w14:textId="77777777" w:rsidTr="002167FD">
        <w:trPr>
          <w:trHeight w:val="65"/>
        </w:trPr>
        <w:tc>
          <w:tcPr>
            <w:tcW w:w="3579" w:type="dxa"/>
            <w:tcBorders>
              <w:top w:val="nil"/>
              <w:left w:val="nil"/>
              <w:bottom w:val="nil"/>
              <w:right w:val="nil"/>
            </w:tcBorders>
            <w:vAlign w:val="bottom"/>
          </w:tcPr>
          <w:p w14:paraId="633C707E" w14:textId="77777777" w:rsidR="00452EBB" w:rsidRPr="00A76996" w:rsidRDefault="00452EBB" w:rsidP="00FD77B1">
            <w:pPr>
              <w:ind w:left="326"/>
              <w:contextualSpacing/>
              <w:rPr>
                <w:rFonts w:ascii="Arial" w:hAnsi="Arial" w:cs="Arial"/>
                <w:b/>
                <w:bCs/>
                <w:sz w:val="16"/>
                <w:szCs w:val="16"/>
              </w:rPr>
            </w:pPr>
          </w:p>
        </w:tc>
        <w:tc>
          <w:tcPr>
            <w:tcW w:w="1276" w:type="dxa"/>
            <w:tcBorders>
              <w:left w:val="nil"/>
              <w:bottom w:val="nil"/>
              <w:right w:val="nil"/>
            </w:tcBorders>
            <w:vAlign w:val="bottom"/>
          </w:tcPr>
          <w:p w14:paraId="20B46A44" w14:textId="77777777" w:rsidR="00452EBB" w:rsidRPr="00A76996" w:rsidRDefault="00452EBB" w:rsidP="00FD77B1">
            <w:pPr>
              <w:ind w:right="-72"/>
              <w:contextualSpacing/>
              <w:jc w:val="right"/>
              <w:rPr>
                <w:rFonts w:ascii="Arial" w:hAnsi="Arial" w:cs="Arial"/>
                <w:b/>
                <w:bCs/>
                <w:sz w:val="16"/>
                <w:szCs w:val="16"/>
              </w:rPr>
            </w:pPr>
          </w:p>
        </w:tc>
        <w:tc>
          <w:tcPr>
            <w:tcW w:w="1275" w:type="dxa"/>
            <w:tcBorders>
              <w:left w:val="nil"/>
              <w:bottom w:val="nil"/>
              <w:right w:val="nil"/>
            </w:tcBorders>
            <w:vAlign w:val="bottom"/>
          </w:tcPr>
          <w:p w14:paraId="445D7A09" w14:textId="77777777" w:rsidR="00452EBB" w:rsidRPr="00A76996" w:rsidRDefault="00452EBB" w:rsidP="00FD77B1">
            <w:pPr>
              <w:ind w:right="-72"/>
              <w:contextualSpacing/>
              <w:jc w:val="right"/>
              <w:rPr>
                <w:rFonts w:ascii="Arial" w:hAnsi="Arial" w:cs="Arial"/>
                <w:b/>
                <w:bCs/>
                <w:sz w:val="16"/>
                <w:szCs w:val="16"/>
              </w:rPr>
            </w:pPr>
          </w:p>
        </w:tc>
        <w:tc>
          <w:tcPr>
            <w:tcW w:w="1418" w:type="dxa"/>
            <w:tcBorders>
              <w:left w:val="nil"/>
              <w:bottom w:val="nil"/>
              <w:right w:val="nil"/>
            </w:tcBorders>
            <w:vAlign w:val="bottom"/>
          </w:tcPr>
          <w:p w14:paraId="511F821C" w14:textId="77777777" w:rsidR="00452EBB" w:rsidRPr="00A76996" w:rsidRDefault="00452EBB" w:rsidP="00FD77B1">
            <w:pPr>
              <w:ind w:right="-72"/>
              <w:contextualSpacing/>
              <w:jc w:val="right"/>
              <w:rPr>
                <w:rFonts w:ascii="Arial" w:hAnsi="Arial" w:cs="Arial"/>
                <w:b/>
                <w:bCs/>
                <w:sz w:val="16"/>
                <w:szCs w:val="16"/>
              </w:rPr>
            </w:pPr>
            <w:r w:rsidRPr="00A76996">
              <w:rPr>
                <w:rFonts w:ascii="Arial" w:hAnsi="Arial" w:cs="Arial"/>
                <w:b/>
                <w:bCs/>
                <w:sz w:val="16"/>
                <w:szCs w:val="16"/>
              </w:rPr>
              <w:t>Power plant,</w:t>
            </w:r>
          </w:p>
        </w:tc>
        <w:tc>
          <w:tcPr>
            <w:tcW w:w="1232" w:type="dxa"/>
            <w:tcBorders>
              <w:left w:val="nil"/>
              <w:bottom w:val="nil"/>
              <w:right w:val="nil"/>
            </w:tcBorders>
            <w:vAlign w:val="bottom"/>
          </w:tcPr>
          <w:p w14:paraId="40CF5A04" w14:textId="34C0E040" w:rsidR="00452EBB" w:rsidRPr="00A76996" w:rsidRDefault="00EA68DF" w:rsidP="00FD77B1">
            <w:pPr>
              <w:ind w:right="-72"/>
              <w:contextualSpacing/>
              <w:jc w:val="right"/>
              <w:rPr>
                <w:rFonts w:ascii="Arial" w:hAnsi="Arial" w:cs="Arial"/>
                <w:b/>
                <w:bCs/>
                <w:sz w:val="16"/>
                <w:szCs w:val="16"/>
              </w:rPr>
            </w:pPr>
            <w:r w:rsidRPr="00A76996">
              <w:rPr>
                <w:rFonts w:ascii="Arial" w:hAnsi="Arial" w:cs="Arial"/>
                <w:b/>
                <w:bCs/>
                <w:sz w:val="16"/>
                <w:szCs w:val="16"/>
              </w:rPr>
              <w:t>Office</w:t>
            </w:r>
          </w:p>
        </w:tc>
        <w:tc>
          <w:tcPr>
            <w:tcW w:w="1301" w:type="dxa"/>
            <w:tcBorders>
              <w:left w:val="nil"/>
              <w:bottom w:val="nil"/>
              <w:right w:val="nil"/>
            </w:tcBorders>
            <w:vAlign w:val="bottom"/>
          </w:tcPr>
          <w:p w14:paraId="6DBD303B" w14:textId="77777777" w:rsidR="00452EBB" w:rsidRPr="00A76996" w:rsidRDefault="00452EBB" w:rsidP="00FD77B1">
            <w:pPr>
              <w:ind w:right="-72"/>
              <w:contextualSpacing/>
              <w:jc w:val="right"/>
              <w:rPr>
                <w:rFonts w:ascii="Arial" w:hAnsi="Arial" w:cs="Arial"/>
                <w:b/>
                <w:bCs/>
                <w:sz w:val="16"/>
                <w:szCs w:val="16"/>
              </w:rPr>
            </w:pPr>
          </w:p>
        </w:tc>
        <w:tc>
          <w:tcPr>
            <w:tcW w:w="1152" w:type="dxa"/>
            <w:tcBorders>
              <w:left w:val="nil"/>
              <w:bottom w:val="nil"/>
              <w:right w:val="nil"/>
            </w:tcBorders>
            <w:vAlign w:val="bottom"/>
          </w:tcPr>
          <w:p w14:paraId="0DF02D0A" w14:textId="77777777" w:rsidR="00452EBB" w:rsidRPr="00A76996" w:rsidRDefault="00452EBB" w:rsidP="00FD77B1">
            <w:pPr>
              <w:ind w:right="-72"/>
              <w:contextualSpacing/>
              <w:jc w:val="right"/>
              <w:rPr>
                <w:rFonts w:ascii="Arial" w:hAnsi="Arial" w:cs="Arial"/>
                <w:b/>
                <w:bCs/>
                <w:sz w:val="16"/>
                <w:szCs w:val="16"/>
              </w:rPr>
            </w:pPr>
          </w:p>
        </w:tc>
        <w:tc>
          <w:tcPr>
            <w:tcW w:w="1449" w:type="dxa"/>
            <w:tcBorders>
              <w:left w:val="nil"/>
              <w:bottom w:val="nil"/>
              <w:right w:val="nil"/>
            </w:tcBorders>
            <w:vAlign w:val="bottom"/>
          </w:tcPr>
          <w:p w14:paraId="51FC97CC" w14:textId="77777777" w:rsidR="00452EBB" w:rsidRPr="00A76996" w:rsidRDefault="00452EBB" w:rsidP="00FD77B1">
            <w:pPr>
              <w:ind w:right="-72"/>
              <w:contextualSpacing/>
              <w:jc w:val="right"/>
              <w:rPr>
                <w:rFonts w:ascii="Arial" w:hAnsi="Arial" w:cs="Arial"/>
                <w:b/>
                <w:bCs/>
                <w:sz w:val="16"/>
                <w:szCs w:val="16"/>
              </w:rPr>
            </w:pPr>
          </w:p>
        </w:tc>
        <w:tc>
          <w:tcPr>
            <w:tcW w:w="1103" w:type="dxa"/>
            <w:tcBorders>
              <w:left w:val="nil"/>
              <w:bottom w:val="nil"/>
              <w:right w:val="nil"/>
            </w:tcBorders>
          </w:tcPr>
          <w:p w14:paraId="62584BAB" w14:textId="77777777" w:rsidR="00452EBB" w:rsidRPr="00A76996" w:rsidRDefault="00452EBB" w:rsidP="00FD77B1">
            <w:pPr>
              <w:ind w:right="-72"/>
              <w:contextualSpacing/>
              <w:jc w:val="right"/>
              <w:rPr>
                <w:rFonts w:ascii="Arial" w:hAnsi="Arial" w:cs="Arial"/>
                <w:b/>
                <w:bCs/>
                <w:sz w:val="16"/>
                <w:szCs w:val="16"/>
              </w:rPr>
            </w:pPr>
          </w:p>
        </w:tc>
        <w:tc>
          <w:tcPr>
            <w:tcW w:w="1498" w:type="dxa"/>
            <w:tcBorders>
              <w:left w:val="nil"/>
              <w:bottom w:val="nil"/>
              <w:right w:val="nil"/>
            </w:tcBorders>
            <w:vAlign w:val="bottom"/>
          </w:tcPr>
          <w:p w14:paraId="705BC1CD" w14:textId="77777777" w:rsidR="00452EBB" w:rsidRPr="00A76996" w:rsidRDefault="00452EBB" w:rsidP="00FD77B1">
            <w:pPr>
              <w:ind w:right="-72"/>
              <w:contextualSpacing/>
              <w:jc w:val="right"/>
              <w:rPr>
                <w:rFonts w:ascii="Arial" w:hAnsi="Arial" w:cs="Arial"/>
                <w:b/>
                <w:bCs/>
                <w:sz w:val="16"/>
                <w:szCs w:val="16"/>
              </w:rPr>
            </w:pPr>
          </w:p>
        </w:tc>
      </w:tr>
      <w:tr w:rsidR="00452EBB" w:rsidRPr="00A76996" w14:paraId="48A6248A" w14:textId="77777777" w:rsidTr="002167FD">
        <w:tc>
          <w:tcPr>
            <w:tcW w:w="3579" w:type="dxa"/>
            <w:tcBorders>
              <w:top w:val="nil"/>
              <w:left w:val="nil"/>
              <w:bottom w:val="nil"/>
              <w:right w:val="nil"/>
            </w:tcBorders>
            <w:vAlign w:val="bottom"/>
          </w:tcPr>
          <w:p w14:paraId="5AF41DEB" w14:textId="77777777" w:rsidR="00452EBB" w:rsidRPr="00A76996" w:rsidRDefault="00452EBB" w:rsidP="00FD77B1">
            <w:pPr>
              <w:ind w:left="326"/>
              <w:contextualSpacing/>
              <w:rPr>
                <w:rFonts w:ascii="Arial" w:hAnsi="Arial" w:cs="Arial"/>
                <w:b/>
                <w:bCs/>
                <w:sz w:val="16"/>
                <w:szCs w:val="16"/>
              </w:rPr>
            </w:pPr>
          </w:p>
        </w:tc>
        <w:tc>
          <w:tcPr>
            <w:tcW w:w="1276" w:type="dxa"/>
            <w:tcBorders>
              <w:top w:val="nil"/>
              <w:left w:val="nil"/>
              <w:bottom w:val="nil"/>
              <w:right w:val="nil"/>
            </w:tcBorders>
            <w:vAlign w:val="bottom"/>
          </w:tcPr>
          <w:p w14:paraId="622C9DE1" w14:textId="77777777" w:rsidR="00452EBB" w:rsidRPr="00A76996" w:rsidRDefault="00452EBB" w:rsidP="00FD77B1">
            <w:pPr>
              <w:ind w:right="-72"/>
              <w:contextualSpacing/>
              <w:jc w:val="right"/>
              <w:rPr>
                <w:rFonts w:ascii="Arial" w:hAnsi="Arial" w:cs="Arial"/>
                <w:b/>
                <w:bCs/>
                <w:sz w:val="16"/>
                <w:szCs w:val="16"/>
              </w:rPr>
            </w:pPr>
          </w:p>
        </w:tc>
        <w:tc>
          <w:tcPr>
            <w:tcW w:w="1275" w:type="dxa"/>
            <w:tcBorders>
              <w:top w:val="nil"/>
              <w:left w:val="nil"/>
              <w:bottom w:val="nil"/>
              <w:right w:val="nil"/>
            </w:tcBorders>
            <w:vAlign w:val="bottom"/>
          </w:tcPr>
          <w:p w14:paraId="64B1B4F3" w14:textId="77777777" w:rsidR="00452EBB" w:rsidRPr="00A76996" w:rsidRDefault="00452EBB" w:rsidP="00FD77B1">
            <w:pPr>
              <w:ind w:right="-72"/>
              <w:contextualSpacing/>
              <w:jc w:val="right"/>
              <w:rPr>
                <w:rFonts w:ascii="Arial" w:hAnsi="Arial" w:cs="Arial"/>
                <w:b/>
                <w:bCs/>
                <w:sz w:val="16"/>
                <w:szCs w:val="16"/>
              </w:rPr>
            </w:pPr>
          </w:p>
        </w:tc>
        <w:tc>
          <w:tcPr>
            <w:tcW w:w="1418" w:type="dxa"/>
            <w:tcBorders>
              <w:top w:val="nil"/>
              <w:left w:val="nil"/>
              <w:bottom w:val="nil"/>
              <w:right w:val="nil"/>
            </w:tcBorders>
            <w:vAlign w:val="bottom"/>
          </w:tcPr>
          <w:p w14:paraId="1077C3EB" w14:textId="77777777" w:rsidR="00452EBB" w:rsidRPr="00A76996" w:rsidRDefault="00452EBB" w:rsidP="00FD77B1">
            <w:pPr>
              <w:ind w:right="-72"/>
              <w:contextualSpacing/>
              <w:jc w:val="right"/>
              <w:rPr>
                <w:rFonts w:ascii="Arial" w:hAnsi="Arial" w:cs="Arial"/>
                <w:b/>
                <w:bCs/>
                <w:sz w:val="16"/>
                <w:szCs w:val="16"/>
              </w:rPr>
            </w:pPr>
            <w:r w:rsidRPr="00A76996">
              <w:rPr>
                <w:rFonts w:ascii="Arial" w:hAnsi="Arial" w:cs="Arial"/>
                <w:b/>
                <w:bCs/>
                <w:sz w:val="16"/>
                <w:szCs w:val="16"/>
              </w:rPr>
              <w:t>transmission</w:t>
            </w:r>
          </w:p>
        </w:tc>
        <w:tc>
          <w:tcPr>
            <w:tcW w:w="1232" w:type="dxa"/>
            <w:tcBorders>
              <w:top w:val="nil"/>
              <w:left w:val="nil"/>
              <w:bottom w:val="nil"/>
              <w:right w:val="nil"/>
            </w:tcBorders>
            <w:vAlign w:val="bottom"/>
          </w:tcPr>
          <w:p w14:paraId="5DA3C897" w14:textId="77777777" w:rsidR="00452EBB" w:rsidRPr="00A76996" w:rsidRDefault="00452EBB" w:rsidP="00FD77B1">
            <w:pPr>
              <w:ind w:right="-72"/>
              <w:contextualSpacing/>
              <w:jc w:val="right"/>
              <w:rPr>
                <w:rFonts w:ascii="Arial" w:hAnsi="Arial" w:cs="Arial"/>
                <w:b/>
                <w:bCs/>
                <w:sz w:val="16"/>
                <w:szCs w:val="16"/>
              </w:rPr>
            </w:pPr>
            <w:r w:rsidRPr="00A76996">
              <w:rPr>
                <w:rFonts w:ascii="Arial" w:hAnsi="Arial" w:cs="Arial"/>
                <w:b/>
                <w:bCs/>
                <w:sz w:val="16"/>
                <w:szCs w:val="16"/>
              </w:rPr>
              <w:t>equipment,</w:t>
            </w:r>
          </w:p>
        </w:tc>
        <w:tc>
          <w:tcPr>
            <w:tcW w:w="1301" w:type="dxa"/>
            <w:tcBorders>
              <w:top w:val="nil"/>
              <w:left w:val="nil"/>
              <w:bottom w:val="nil"/>
              <w:right w:val="nil"/>
            </w:tcBorders>
            <w:vAlign w:val="bottom"/>
          </w:tcPr>
          <w:p w14:paraId="6F5327DD" w14:textId="77777777" w:rsidR="00452EBB" w:rsidRPr="00A76996" w:rsidRDefault="00452EBB" w:rsidP="00FD77B1">
            <w:pPr>
              <w:ind w:right="-72"/>
              <w:contextualSpacing/>
              <w:jc w:val="right"/>
              <w:rPr>
                <w:rFonts w:ascii="Arial" w:hAnsi="Arial" w:cs="Arial"/>
                <w:b/>
                <w:bCs/>
                <w:sz w:val="16"/>
                <w:szCs w:val="16"/>
              </w:rPr>
            </w:pPr>
          </w:p>
        </w:tc>
        <w:tc>
          <w:tcPr>
            <w:tcW w:w="1152" w:type="dxa"/>
            <w:tcBorders>
              <w:top w:val="nil"/>
              <w:left w:val="nil"/>
              <w:bottom w:val="nil"/>
              <w:right w:val="nil"/>
            </w:tcBorders>
            <w:vAlign w:val="bottom"/>
          </w:tcPr>
          <w:p w14:paraId="642D2F69" w14:textId="77777777" w:rsidR="00452EBB" w:rsidRPr="00A76996" w:rsidRDefault="00452EBB" w:rsidP="00FD77B1">
            <w:pPr>
              <w:ind w:right="-72"/>
              <w:contextualSpacing/>
              <w:jc w:val="right"/>
              <w:rPr>
                <w:rFonts w:ascii="Arial" w:hAnsi="Arial" w:cs="Arial"/>
                <w:b/>
                <w:bCs/>
                <w:sz w:val="16"/>
                <w:szCs w:val="16"/>
              </w:rPr>
            </w:pPr>
          </w:p>
        </w:tc>
        <w:tc>
          <w:tcPr>
            <w:tcW w:w="1449" w:type="dxa"/>
            <w:tcBorders>
              <w:top w:val="nil"/>
              <w:left w:val="nil"/>
              <w:bottom w:val="nil"/>
              <w:right w:val="nil"/>
            </w:tcBorders>
            <w:vAlign w:val="bottom"/>
          </w:tcPr>
          <w:p w14:paraId="3480BF2A" w14:textId="77777777" w:rsidR="00452EBB" w:rsidRPr="00A76996" w:rsidRDefault="00452EBB" w:rsidP="00FD77B1">
            <w:pPr>
              <w:ind w:right="-72"/>
              <w:contextualSpacing/>
              <w:jc w:val="right"/>
              <w:rPr>
                <w:rFonts w:ascii="Arial" w:hAnsi="Arial" w:cs="Arial"/>
                <w:b/>
                <w:bCs/>
                <w:sz w:val="16"/>
                <w:szCs w:val="16"/>
              </w:rPr>
            </w:pPr>
          </w:p>
        </w:tc>
        <w:tc>
          <w:tcPr>
            <w:tcW w:w="1103" w:type="dxa"/>
            <w:tcBorders>
              <w:top w:val="nil"/>
              <w:left w:val="nil"/>
              <w:bottom w:val="nil"/>
              <w:right w:val="nil"/>
            </w:tcBorders>
          </w:tcPr>
          <w:p w14:paraId="4A3276F0" w14:textId="77777777" w:rsidR="00452EBB" w:rsidRPr="00A76996" w:rsidRDefault="00452EBB" w:rsidP="00FD77B1">
            <w:pPr>
              <w:ind w:right="-72"/>
              <w:contextualSpacing/>
              <w:jc w:val="right"/>
              <w:rPr>
                <w:rFonts w:ascii="Arial" w:hAnsi="Arial" w:cs="Arial"/>
                <w:b/>
                <w:bCs/>
                <w:sz w:val="16"/>
                <w:szCs w:val="16"/>
              </w:rPr>
            </w:pPr>
          </w:p>
        </w:tc>
        <w:tc>
          <w:tcPr>
            <w:tcW w:w="1498" w:type="dxa"/>
            <w:tcBorders>
              <w:top w:val="nil"/>
              <w:left w:val="nil"/>
              <w:bottom w:val="nil"/>
              <w:right w:val="nil"/>
            </w:tcBorders>
            <w:vAlign w:val="bottom"/>
          </w:tcPr>
          <w:p w14:paraId="0D09B65F" w14:textId="77777777" w:rsidR="00452EBB" w:rsidRPr="00A76996" w:rsidRDefault="00452EBB" w:rsidP="00FD77B1">
            <w:pPr>
              <w:ind w:right="-72"/>
              <w:contextualSpacing/>
              <w:jc w:val="right"/>
              <w:rPr>
                <w:rFonts w:ascii="Arial" w:hAnsi="Arial" w:cs="Arial"/>
                <w:b/>
                <w:bCs/>
                <w:sz w:val="16"/>
                <w:szCs w:val="16"/>
              </w:rPr>
            </w:pPr>
          </w:p>
        </w:tc>
      </w:tr>
      <w:tr w:rsidR="00452EBB" w:rsidRPr="00A76996" w14:paraId="47578207" w14:textId="77777777" w:rsidTr="002167FD">
        <w:tc>
          <w:tcPr>
            <w:tcW w:w="3579" w:type="dxa"/>
            <w:tcBorders>
              <w:top w:val="nil"/>
              <w:left w:val="nil"/>
              <w:bottom w:val="nil"/>
              <w:right w:val="nil"/>
            </w:tcBorders>
            <w:vAlign w:val="bottom"/>
          </w:tcPr>
          <w:p w14:paraId="28D4ADA8" w14:textId="77777777" w:rsidR="00452EBB" w:rsidRPr="00A76996" w:rsidRDefault="00452EBB" w:rsidP="00FD77B1">
            <w:pPr>
              <w:ind w:left="326"/>
              <w:contextualSpacing/>
              <w:rPr>
                <w:rFonts w:ascii="Arial" w:hAnsi="Arial" w:cs="Arial"/>
                <w:b/>
                <w:bCs/>
                <w:sz w:val="16"/>
                <w:szCs w:val="16"/>
              </w:rPr>
            </w:pPr>
          </w:p>
        </w:tc>
        <w:tc>
          <w:tcPr>
            <w:tcW w:w="1276" w:type="dxa"/>
            <w:tcBorders>
              <w:top w:val="nil"/>
              <w:left w:val="nil"/>
              <w:bottom w:val="nil"/>
              <w:right w:val="nil"/>
            </w:tcBorders>
            <w:vAlign w:val="bottom"/>
          </w:tcPr>
          <w:p w14:paraId="0216D29D" w14:textId="77777777" w:rsidR="00452EBB" w:rsidRPr="00A76996" w:rsidRDefault="00452EBB" w:rsidP="00FD77B1">
            <w:pPr>
              <w:ind w:right="-72"/>
              <w:contextualSpacing/>
              <w:jc w:val="right"/>
              <w:rPr>
                <w:rFonts w:ascii="Arial" w:hAnsi="Arial" w:cs="Arial"/>
                <w:b/>
                <w:bCs/>
                <w:sz w:val="16"/>
                <w:szCs w:val="16"/>
              </w:rPr>
            </w:pPr>
          </w:p>
        </w:tc>
        <w:tc>
          <w:tcPr>
            <w:tcW w:w="1275" w:type="dxa"/>
            <w:tcBorders>
              <w:top w:val="nil"/>
              <w:left w:val="nil"/>
              <w:bottom w:val="nil"/>
              <w:right w:val="nil"/>
            </w:tcBorders>
            <w:vAlign w:val="bottom"/>
          </w:tcPr>
          <w:p w14:paraId="409A7693" w14:textId="77777777" w:rsidR="00452EBB" w:rsidRPr="00A76996" w:rsidRDefault="00452EBB" w:rsidP="00FD77B1">
            <w:pPr>
              <w:ind w:right="-72"/>
              <w:contextualSpacing/>
              <w:jc w:val="right"/>
              <w:rPr>
                <w:rFonts w:ascii="Arial" w:hAnsi="Arial" w:cs="Arial"/>
                <w:b/>
                <w:bCs/>
                <w:sz w:val="16"/>
                <w:szCs w:val="16"/>
              </w:rPr>
            </w:pPr>
            <w:r w:rsidRPr="00A76996">
              <w:rPr>
                <w:rFonts w:ascii="Arial" w:hAnsi="Arial" w:cs="Arial"/>
                <w:b/>
                <w:bCs/>
                <w:sz w:val="16"/>
                <w:szCs w:val="16"/>
              </w:rPr>
              <w:t>Land</w:t>
            </w:r>
          </w:p>
        </w:tc>
        <w:tc>
          <w:tcPr>
            <w:tcW w:w="1418" w:type="dxa"/>
            <w:tcBorders>
              <w:top w:val="nil"/>
              <w:left w:val="nil"/>
              <w:bottom w:val="nil"/>
              <w:right w:val="nil"/>
            </w:tcBorders>
            <w:vAlign w:val="bottom"/>
          </w:tcPr>
          <w:p w14:paraId="00C3BF53" w14:textId="77777777" w:rsidR="00452EBB" w:rsidRPr="00A76996" w:rsidRDefault="00452EBB" w:rsidP="00FD77B1">
            <w:pPr>
              <w:ind w:right="-72"/>
              <w:contextualSpacing/>
              <w:jc w:val="right"/>
              <w:rPr>
                <w:rFonts w:ascii="Arial" w:hAnsi="Arial" w:cs="Arial"/>
                <w:b/>
                <w:bCs/>
                <w:sz w:val="16"/>
                <w:szCs w:val="16"/>
              </w:rPr>
            </w:pPr>
            <w:r w:rsidRPr="00A76996">
              <w:rPr>
                <w:rFonts w:ascii="Arial" w:hAnsi="Arial" w:cs="Arial"/>
                <w:b/>
                <w:bCs/>
                <w:sz w:val="16"/>
                <w:szCs w:val="16"/>
              </w:rPr>
              <w:t>system and</w:t>
            </w:r>
          </w:p>
        </w:tc>
        <w:tc>
          <w:tcPr>
            <w:tcW w:w="1232" w:type="dxa"/>
            <w:tcBorders>
              <w:top w:val="nil"/>
              <w:left w:val="nil"/>
              <w:bottom w:val="nil"/>
              <w:right w:val="nil"/>
            </w:tcBorders>
            <w:vAlign w:val="bottom"/>
          </w:tcPr>
          <w:p w14:paraId="708F7611" w14:textId="77777777" w:rsidR="00452EBB" w:rsidRPr="00A76996" w:rsidRDefault="00452EBB" w:rsidP="00FD77B1">
            <w:pPr>
              <w:ind w:right="-72"/>
              <w:contextualSpacing/>
              <w:jc w:val="right"/>
              <w:rPr>
                <w:rFonts w:ascii="Arial" w:hAnsi="Arial" w:cs="Arial"/>
                <w:b/>
                <w:bCs/>
                <w:sz w:val="16"/>
                <w:szCs w:val="16"/>
              </w:rPr>
            </w:pPr>
            <w:r w:rsidRPr="00A76996">
              <w:rPr>
                <w:rFonts w:ascii="Arial" w:hAnsi="Arial" w:cs="Arial"/>
                <w:b/>
                <w:bCs/>
                <w:sz w:val="16"/>
                <w:szCs w:val="16"/>
              </w:rPr>
              <w:t>furniture and</w:t>
            </w:r>
          </w:p>
        </w:tc>
        <w:tc>
          <w:tcPr>
            <w:tcW w:w="1301" w:type="dxa"/>
            <w:tcBorders>
              <w:top w:val="nil"/>
              <w:left w:val="nil"/>
              <w:bottom w:val="nil"/>
              <w:right w:val="nil"/>
            </w:tcBorders>
            <w:vAlign w:val="bottom"/>
          </w:tcPr>
          <w:p w14:paraId="4AB15CBE" w14:textId="77777777" w:rsidR="00452EBB" w:rsidRPr="00A76996" w:rsidRDefault="00452EBB" w:rsidP="00FD77B1">
            <w:pPr>
              <w:ind w:right="-72"/>
              <w:contextualSpacing/>
              <w:jc w:val="right"/>
              <w:rPr>
                <w:rFonts w:ascii="Arial" w:hAnsi="Arial" w:cs="Arial"/>
                <w:b/>
                <w:bCs/>
                <w:sz w:val="16"/>
                <w:szCs w:val="16"/>
              </w:rPr>
            </w:pPr>
            <w:r w:rsidRPr="00A76996">
              <w:rPr>
                <w:rFonts w:ascii="Arial" w:hAnsi="Arial" w:cs="Arial"/>
                <w:b/>
                <w:bCs/>
                <w:sz w:val="16"/>
                <w:szCs w:val="16"/>
              </w:rPr>
              <w:t xml:space="preserve">Building and </w:t>
            </w:r>
          </w:p>
        </w:tc>
        <w:tc>
          <w:tcPr>
            <w:tcW w:w="1152" w:type="dxa"/>
            <w:tcBorders>
              <w:top w:val="nil"/>
              <w:left w:val="nil"/>
              <w:bottom w:val="nil"/>
              <w:right w:val="nil"/>
            </w:tcBorders>
            <w:vAlign w:val="bottom"/>
          </w:tcPr>
          <w:p w14:paraId="113FC011" w14:textId="77777777" w:rsidR="00452EBB" w:rsidRPr="00A76996" w:rsidRDefault="00452EBB" w:rsidP="00FD77B1">
            <w:pPr>
              <w:ind w:right="-72"/>
              <w:contextualSpacing/>
              <w:jc w:val="right"/>
              <w:rPr>
                <w:rFonts w:ascii="Arial" w:hAnsi="Arial" w:cs="Arial"/>
                <w:b/>
                <w:bCs/>
                <w:sz w:val="16"/>
                <w:szCs w:val="16"/>
              </w:rPr>
            </w:pPr>
            <w:r w:rsidRPr="00A76996">
              <w:rPr>
                <w:rFonts w:ascii="Arial" w:hAnsi="Arial" w:cs="Arial"/>
                <w:b/>
                <w:bCs/>
                <w:sz w:val="16"/>
                <w:szCs w:val="16"/>
              </w:rPr>
              <w:t>Motor</w:t>
            </w:r>
          </w:p>
        </w:tc>
        <w:tc>
          <w:tcPr>
            <w:tcW w:w="1449" w:type="dxa"/>
            <w:tcBorders>
              <w:top w:val="nil"/>
              <w:left w:val="nil"/>
              <w:bottom w:val="nil"/>
              <w:right w:val="nil"/>
            </w:tcBorders>
            <w:vAlign w:val="bottom"/>
          </w:tcPr>
          <w:p w14:paraId="55B7F3E3" w14:textId="77777777" w:rsidR="00452EBB" w:rsidRPr="00A76996" w:rsidRDefault="00452EBB" w:rsidP="00FD77B1">
            <w:pPr>
              <w:ind w:right="-72"/>
              <w:contextualSpacing/>
              <w:jc w:val="right"/>
              <w:rPr>
                <w:rFonts w:ascii="Arial" w:hAnsi="Arial" w:cs="Arial"/>
                <w:b/>
                <w:bCs/>
                <w:sz w:val="16"/>
                <w:szCs w:val="16"/>
              </w:rPr>
            </w:pPr>
            <w:r w:rsidRPr="00A76996">
              <w:rPr>
                <w:rFonts w:ascii="Arial" w:hAnsi="Arial" w:cs="Arial"/>
                <w:b/>
                <w:bCs/>
                <w:sz w:val="16"/>
                <w:szCs w:val="16"/>
              </w:rPr>
              <w:t>Construction</w:t>
            </w:r>
          </w:p>
        </w:tc>
        <w:tc>
          <w:tcPr>
            <w:tcW w:w="1103" w:type="dxa"/>
            <w:tcBorders>
              <w:top w:val="nil"/>
              <w:left w:val="nil"/>
              <w:bottom w:val="nil"/>
              <w:right w:val="nil"/>
            </w:tcBorders>
          </w:tcPr>
          <w:p w14:paraId="0D142FA6" w14:textId="77777777" w:rsidR="00452EBB" w:rsidRPr="00A76996" w:rsidRDefault="00452EBB" w:rsidP="00FD77B1">
            <w:pPr>
              <w:ind w:right="-72"/>
              <w:contextualSpacing/>
              <w:jc w:val="right"/>
              <w:rPr>
                <w:rFonts w:ascii="Arial" w:hAnsi="Arial" w:cs="Arial"/>
                <w:b/>
                <w:bCs/>
                <w:sz w:val="16"/>
                <w:szCs w:val="16"/>
              </w:rPr>
            </w:pPr>
          </w:p>
        </w:tc>
        <w:tc>
          <w:tcPr>
            <w:tcW w:w="1498" w:type="dxa"/>
            <w:tcBorders>
              <w:top w:val="nil"/>
              <w:left w:val="nil"/>
              <w:bottom w:val="nil"/>
              <w:right w:val="nil"/>
            </w:tcBorders>
            <w:vAlign w:val="bottom"/>
          </w:tcPr>
          <w:p w14:paraId="5A74A129" w14:textId="77777777" w:rsidR="00452EBB" w:rsidRPr="00A76996" w:rsidRDefault="00452EBB" w:rsidP="00FD77B1">
            <w:pPr>
              <w:ind w:right="-72"/>
              <w:contextualSpacing/>
              <w:jc w:val="right"/>
              <w:rPr>
                <w:rFonts w:ascii="Arial" w:hAnsi="Arial" w:cs="Arial"/>
                <w:b/>
                <w:bCs/>
                <w:sz w:val="16"/>
                <w:szCs w:val="16"/>
              </w:rPr>
            </w:pPr>
          </w:p>
        </w:tc>
      </w:tr>
      <w:tr w:rsidR="00452EBB" w:rsidRPr="00A76996" w14:paraId="3C40C814" w14:textId="77777777" w:rsidTr="002167FD">
        <w:tc>
          <w:tcPr>
            <w:tcW w:w="3579" w:type="dxa"/>
            <w:tcBorders>
              <w:top w:val="nil"/>
              <w:left w:val="nil"/>
              <w:bottom w:val="nil"/>
              <w:right w:val="nil"/>
            </w:tcBorders>
            <w:vAlign w:val="bottom"/>
          </w:tcPr>
          <w:p w14:paraId="0324221C" w14:textId="77777777" w:rsidR="00452EBB" w:rsidRPr="00A76996" w:rsidRDefault="00452EBB" w:rsidP="00FD77B1">
            <w:pPr>
              <w:ind w:left="326"/>
              <w:contextualSpacing/>
              <w:rPr>
                <w:rFonts w:ascii="Arial" w:hAnsi="Arial" w:cs="Arial"/>
                <w:b/>
                <w:bCs/>
                <w:sz w:val="16"/>
                <w:szCs w:val="16"/>
              </w:rPr>
            </w:pPr>
          </w:p>
        </w:tc>
        <w:tc>
          <w:tcPr>
            <w:tcW w:w="1276" w:type="dxa"/>
            <w:tcBorders>
              <w:top w:val="nil"/>
              <w:left w:val="nil"/>
              <w:bottom w:val="nil"/>
              <w:right w:val="nil"/>
            </w:tcBorders>
            <w:vAlign w:val="bottom"/>
          </w:tcPr>
          <w:p w14:paraId="1C3D3E4D" w14:textId="77777777" w:rsidR="00452EBB" w:rsidRPr="00A76996" w:rsidRDefault="00452EBB" w:rsidP="00FD77B1">
            <w:pPr>
              <w:ind w:right="-72"/>
              <w:contextualSpacing/>
              <w:jc w:val="right"/>
              <w:rPr>
                <w:rFonts w:ascii="Arial" w:hAnsi="Arial" w:cs="Arial"/>
                <w:b/>
                <w:bCs/>
                <w:sz w:val="16"/>
                <w:szCs w:val="16"/>
              </w:rPr>
            </w:pPr>
            <w:r w:rsidRPr="00A76996">
              <w:rPr>
                <w:rFonts w:ascii="Arial" w:hAnsi="Arial" w:cs="Arial"/>
                <w:b/>
                <w:bCs/>
                <w:sz w:val="16"/>
                <w:szCs w:val="16"/>
              </w:rPr>
              <w:t>Land</w:t>
            </w:r>
          </w:p>
        </w:tc>
        <w:tc>
          <w:tcPr>
            <w:tcW w:w="1275" w:type="dxa"/>
            <w:tcBorders>
              <w:top w:val="nil"/>
              <w:left w:val="nil"/>
              <w:bottom w:val="nil"/>
              <w:right w:val="nil"/>
            </w:tcBorders>
            <w:vAlign w:val="bottom"/>
          </w:tcPr>
          <w:p w14:paraId="748BD74E" w14:textId="77777777" w:rsidR="00452EBB" w:rsidRPr="00A76996" w:rsidRDefault="00452EBB" w:rsidP="00FD77B1">
            <w:pPr>
              <w:ind w:right="-72"/>
              <w:contextualSpacing/>
              <w:jc w:val="right"/>
              <w:rPr>
                <w:rFonts w:ascii="Arial" w:hAnsi="Arial" w:cs="Arial"/>
                <w:b/>
                <w:bCs/>
                <w:sz w:val="16"/>
                <w:szCs w:val="16"/>
              </w:rPr>
            </w:pPr>
            <w:r w:rsidRPr="00A76996">
              <w:rPr>
                <w:rFonts w:ascii="Arial" w:hAnsi="Arial" w:cs="Arial"/>
                <w:b/>
                <w:bCs/>
                <w:sz w:val="16"/>
                <w:szCs w:val="16"/>
              </w:rPr>
              <w:t>improvement</w:t>
            </w:r>
          </w:p>
        </w:tc>
        <w:tc>
          <w:tcPr>
            <w:tcW w:w="1418" w:type="dxa"/>
            <w:tcBorders>
              <w:top w:val="nil"/>
              <w:left w:val="nil"/>
              <w:bottom w:val="nil"/>
              <w:right w:val="nil"/>
            </w:tcBorders>
            <w:vAlign w:val="bottom"/>
          </w:tcPr>
          <w:p w14:paraId="33CFB92F" w14:textId="77777777" w:rsidR="00452EBB" w:rsidRPr="00A76996" w:rsidRDefault="00452EBB" w:rsidP="00FD77B1">
            <w:pPr>
              <w:ind w:right="-72"/>
              <w:contextualSpacing/>
              <w:jc w:val="right"/>
              <w:rPr>
                <w:rFonts w:ascii="Arial" w:hAnsi="Arial" w:cs="Arial"/>
                <w:b/>
                <w:bCs/>
                <w:sz w:val="16"/>
                <w:szCs w:val="16"/>
              </w:rPr>
            </w:pPr>
            <w:r w:rsidRPr="00A76996">
              <w:rPr>
                <w:rFonts w:ascii="Arial" w:hAnsi="Arial" w:cs="Arial"/>
                <w:b/>
                <w:bCs/>
                <w:sz w:val="16"/>
                <w:szCs w:val="16"/>
              </w:rPr>
              <w:t>equipment</w:t>
            </w:r>
          </w:p>
        </w:tc>
        <w:tc>
          <w:tcPr>
            <w:tcW w:w="1232" w:type="dxa"/>
            <w:tcBorders>
              <w:top w:val="nil"/>
              <w:left w:val="nil"/>
              <w:bottom w:val="nil"/>
              <w:right w:val="nil"/>
            </w:tcBorders>
            <w:vAlign w:val="bottom"/>
          </w:tcPr>
          <w:p w14:paraId="42FFFEA4" w14:textId="77777777" w:rsidR="00452EBB" w:rsidRPr="00A76996" w:rsidRDefault="00452EBB" w:rsidP="00FD77B1">
            <w:pPr>
              <w:ind w:right="-72"/>
              <w:contextualSpacing/>
              <w:jc w:val="right"/>
              <w:rPr>
                <w:rFonts w:ascii="Arial" w:hAnsi="Arial" w:cs="Arial"/>
                <w:b/>
                <w:bCs/>
                <w:sz w:val="16"/>
                <w:szCs w:val="16"/>
              </w:rPr>
            </w:pPr>
            <w:r w:rsidRPr="00A76996">
              <w:rPr>
                <w:rFonts w:ascii="Arial" w:hAnsi="Arial" w:cs="Arial"/>
                <w:b/>
                <w:bCs/>
                <w:sz w:val="16"/>
                <w:szCs w:val="16"/>
              </w:rPr>
              <w:t>computer</w:t>
            </w:r>
          </w:p>
        </w:tc>
        <w:tc>
          <w:tcPr>
            <w:tcW w:w="1301" w:type="dxa"/>
            <w:tcBorders>
              <w:top w:val="nil"/>
              <w:left w:val="nil"/>
              <w:bottom w:val="nil"/>
              <w:right w:val="nil"/>
            </w:tcBorders>
            <w:vAlign w:val="bottom"/>
          </w:tcPr>
          <w:p w14:paraId="71D8A6C0" w14:textId="77777777" w:rsidR="00452EBB" w:rsidRPr="00A76996" w:rsidRDefault="00452EBB" w:rsidP="00FD77B1">
            <w:pPr>
              <w:ind w:right="-72"/>
              <w:contextualSpacing/>
              <w:jc w:val="right"/>
              <w:rPr>
                <w:rFonts w:ascii="Arial" w:hAnsi="Arial" w:cs="Arial"/>
                <w:b/>
                <w:bCs/>
                <w:sz w:val="16"/>
                <w:szCs w:val="16"/>
              </w:rPr>
            </w:pPr>
            <w:r w:rsidRPr="00A76996">
              <w:rPr>
                <w:rFonts w:ascii="Arial" w:hAnsi="Arial" w:cs="Arial"/>
                <w:b/>
                <w:bCs/>
                <w:sz w:val="16"/>
                <w:szCs w:val="16"/>
              </w:rPr>
              <w:t>structure</w:t>
            </w:r>
          </w:p>
        </w:tc>
        <w:tc>
          <w:tcPr>
            <w:tcW w:w="1152" w:type="dxa"/>
            <w:tcBorders>
              <w:top w:val="nil"/>
              <w:left w:val="nil"/>
              <w:bottom w:val="nil"/>
              <w:right w:val="nil"/>
            </w:tcBorders>
            <w:vAlign w:val="bottom"/>
          </w:tcPr>
          <w:p w14:paraId="1F821767" w14:textId="77777777" w:rsidR="00452EBB" w:rsidRPr="00A76996" w:rsidRDefault="00452EBB" w:rsidP="00FD77B1">
            <w:pPr>
              <w:ind w:right="-72"/>
              <w:contextualSpacing/>
              <w:jc w:val="right"/>
              <w:rPr>
                <w:rFonts w:ascii="Arial" w:hAnsi="Arial" w:cs="Arial"/>
                <w:b/>
                <w:bCs/>
                <w:sz w:val="16"/>
                <w:szCs w:val="16"/>
              </w:rPr>
            </w:pPr>
            <w:r w:rsidRPr="00A76996">
              <w:rPr>
                <w:rFonts w:ascii="Arial" w:hAnsi="Arial" w:cs="Arial"/>
                <w:b/>
                <w:bCs/>
                <w:sz w:val="16"/>
                <w:szCs w:val="16"/>
              </w:rPr>
              <w:t>vehicles</w:t>
            </w:r>
          </w:p>
        </w:tc>
        <w:tc>
          <w:tcPr>
            <w:tcW w:w="1449" w:type="dxa"/>
            <w:tcBorders>
              <w:top w:val="nil"/>
              <w:left w:val="nil"/>
              <w:bottom w:val="nil"/>
              <w:right w:val="nil"/>
            </w:tcBorders>
            <w:vAlign w:val="bottom"/>
          </w:tcPr>
          <w:p w14:paraId="5CC88370" w14:textId="77777777" w:rsidR="00452EBB" w:rsidRPr="00A76996" w:rsidRDefault="00452EBB" w:rsidP="00FD77B1">
            <w:pPr>
              <w:ind w:right="-72"/>
              <w:contextualSpacing/>
              <w:jc w:val="right"/>
              <w:rPr>
                <w:rFonts w:ascii="Arial" w:hAnsi="Arial" w:cs="Arial"/>
                <w:b/>
                <w:bCs/>
                <w:sz w:val="16"/>
                <w:szCs w:val="16"/>
              </w:rPr>
            </w:pPr>
            <w:r w:rsidRPr="00A76996">
              <w:rPr>
                <w:rFonts w:ascii="Arial" w:hAnsi="Arial" w:cs="Arial"/>
                <w:b/>
                <w:bCs/>
                <w:sz w:val="16"/>
                <w:szCs w:val="16"/>
              </w:rPr>
              <w:t>in progress</w:t>
            </w:r>
          </w:p>
        </w:tc>
        <w:tc>
          <w:tcPr>
            <w:tcW w:w="1103" w:type="dxa"/>
            <w:tcBorders>
              <w:top w:val="nil"/>
              <w:left w:val="nil"/>
              <w:bottom w:val="nil"/>
              <w:right w:val="nil"/>
            </w:tcBorders>
          </w:tcPr>
          <w:p w14:paraId="1367424C" w14:textId="77777777" w:rsidR="00452EBB" w:rsidRPr="00A76996" w:rsidRDefault="00452EBB" w:rsidP="00FD77B1">
            <w:pPr>
              <w:ind w:right="-72"/>
              <w:contextualSpacing/>
              <w:jc w:val="right"/>
              <w:rPr>
                <w:rFonts w:ascii="Arial" w:hAnsi="Arial" w:cs="Arial"/>
                <w:b/>
                <w:bCs/>
                <w:sz w:val="16"/>
                <w:szCs w:val="16"/>
              </w:rPr>
            </w:pPr>
            <w:r w:rsidRPr="00A76996">
              <w:rPr>
                <w:rFonts w:ascii="Arial" w:hAnsi="Arial" w:cs="Arial"/>
                <w:b/>
                <w:bCs/>
                <w:sz w:val="16"/>
                <w:szCs w:val="16"/>
              </w:rPr>
              <w:t>Spare parts</w:t>
            </w:r>
          </w:p>
        </w:tc>
        <w:tc>
          <w:tcPr>
            <w:tcW w:w="1498" w:type="dxa"/>
            <w:tcBorders>
              <w:top w:val="nil"/>
              <w:left w:val="nil"/>
              <w:bottom w:val="nil"/>
              <w:right w:val="nil"/>
            </w:tcBorders>
            <w:vAlign w:val="bottom"/>
          </w:tcPr>
          <w:p w14:paraId="7B671295" w14:textId="77777777" w:rsidR="00452EBB" w:rsidRPr="00A76996" w:rsidRDefault="00452EBB" w:rsidP="00FD77B1">
            <w:pPr>
              <w:ind w:right="-72"/>
              <w:contextualSpacing/>
              <w:jc w:val="right"/>
              <w:rPr>
                <w:rFonts w:ascii="Arial" w:hAnsi="Arial" w:cs="Arial"/>
                <w:b/>
                <w:bCs/>
                <w:sz w:val="16"/>
                <w:szCs w:val="16"/>
              </w:rPr>
            </w:pPr>
            <w:r w:rsidRPr="00A76996">
              <w:rPr>
                <w:rFonts w:ascii="Arial" w:hAnsi="Arial" w:cs="Arial"/>
                <w:b/>
                <w:bCs/>
                <w:sz w:val="16"/>
                <w:szCs w:val="16"/>
              </w:rPr>
              <w:t>Total</w:t>
            </w:r>
          </w:p>
        </w:tc>
      </w:tr>
      <w:tr w:rsidR="00452EBB" w:rsidRPr="00A76996" w14:paraId="7DEBEF5D" w14:textId="77777777" w:rsidTr="002167FD">
        <w:tc>
          <w:tcPr>
            <w:tcW w:w="3579" w:type="dxa"/>
            <w:tcBorders>
              <w:top w:val="nil"/>
              <w:left w:val="nil"/>
              <w:bottom w:val="nil"/>
              <w:right w:val="nil"/>
            </w:tcBorders>
            <w:vAlign w:val="bottom"/>
          </w:tcPr>
          <w:p w14:paraId="1C487B1D" w14:textId="77777777" w:rsidR="00452EBB" w:rsidRPr="00A76996" w:rsidRDefault="00452EBB" w:rsidP="00FD77B1">
            <w:pPr>
              <w:ind w:left="326"/>
              <w:contextualSpacing/>
              <w:rPr>
                <w:rFonts w:ascii="Arial" w:hAnsi="Arial" w:cs="Arial"/>
                <w:b/>
                <w:bCs/>
                <w:sz w:val="16"/>
                <w:szCs w:val="16"/>
              </w:rPr>
            </w:pPr>
          </w:p>
        </w:tc>
        <w:tc>
          <w:tcPr>
            <w:tcW w:w="1276" w:type="dxa"/>
            <w:tcBorders>
              <w:top w:val="nil"/>
              <w:left w:val="nil"/>
              <w:bottom w:val="nil"/>
              <w:right w:val="nil"/>
            </w:tcBorders>
            <w:vAlign w:val="bottom"/>
          </w:tcPr>
          <w:p w14:paraId="23A7C4D4" w14:textId="77777777" w:rsidR="00452EBB" w:rsidRPr="00A76996" w:rsidRDefault="00452EBB" w:rsidP="00FD77B1">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275" w:type="dxa"/>
            <w:tcBorders>
              <w:top w:val="nil"/>
              <w:left w:val="nil"/>
              <w:bottom w:val="nil"/>
              <w:right w:val="nil"/>
            </w:tcBorders>
            <w:vAlign w:val="bottom"/>
          </w:tcPr>
          <w:p w14:paraId="7636C2D1" w14:textId="77777777" w:rsidR="00452EBB" w:rsidRPr="00A76996" w:rsidRDefault="00452EBB" w:rsidP="00FD77B1">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418" w:type="dxa"/>
            <w:tcBorders>
              <w:top w:val="nil"/>
              <w:left w:val="nil"/>
              <w:bottom w:val="nil"/>
              <w:right w:val="nil"/>
            </w:tcBorders>
            <w:vAlign w:val="bottom"/>
          </w:tcPr>
          <w:p w14:paraId="2DDCC8E8" w14:textId="77777777" w:rsidR="00452EBB" w:rsidRPr="00A76996" w:rsidRDefault="00452EBB" w:rsidP="00FD77B1">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232" w:type="dxa"/>
            <w:tcBorders>
              <w:top w:val="nil"/>
              <w:left w:val="nil"/>
              <w:bottom w:val="nil"/>
              <w:right w:val="nil"/>
            </w:tcBorders>
            <w:vAlign w:val="bottom"/>
          </w:tcPr>
          <w:p w14:paraId="0A14453A" w14:textId="77777777" w:rsidR="00452EBB" w:rsidRPr="00A76996" w:rsidRDefault="00452EBB" w:rsidP="00FD77B1">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301" w:type="dxa"/>
            <w:tcBorders>
              <w:top w:val="nil"/>
              <w:left w:val="nil"/>
              <w:bottom w:val="nil"/>
              <w:right w:val="nil"/>
            </w:tcBorders>
            <w:vAlign w:val="bottom"/>
          </w:tcPr>
          <w:p w14:paraId="46B0667C" w14:textId="77777777" w:rsidR="00452EBB" w:rsidRPr="00A76996" w:rsidRDefault="00452EBB" w:rsidP="00FD77B1">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152" w:type="dxa"/>
            <w:tcBorders>
              <w:top w:val="nil"/>
              <w:left w:val="nil"/>
              <w:bottom w:val="nil"/>
              <w:right w:val="nil"/>
            </w:tcBorders>
            <w:vAlign w:val="bottom"/>
          </w:tcPr>
          <w:p w14:paraId="78588786" w14:textId="77777777" w:rsidR="00452EBB" w:rsidRPr="00A76996" w:rsidRDefault="00452EBB" w:rsidP="00FD77B1">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449" w:type="dxa"/>
            <w:tcBorders>
              <w:top w:val="nil"/>
              <w:left w:val="nil"/>
              <w:bottom w:val="nil"/>
              <w:right w:val="nil"/>
            </w:tcBorders>
            <w:vAlign w:val="bottom"/>
          </w:tcPr>
          <w:p w14:paraId="77540FC5" w14:textId="77777777" w:rsidR="00452EBB" w:rsidRPr="00A76996" w:rsidRDefault="00452EBB" w:rsidP="00FD77B1">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103" w:type="dxa"/>
            <w:tcBorders>
              <w:top w:val="nil"/>
              <w:left w:val="nil"/>
              <w:bottom w:val="nil"/>
              <w:right w:val="nil"/>
            </w:tcBorders>
          </w:tcPr>
          <w:p w14:paraId="6EEDEE93" w14:textId="77777777" w:rsidR="00452EBB" w:rsidRPr="00A76996" w:rsidRDefault="00452EBB" w:rsidP="00FD77B1">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498" w:type="dxa"/>
            <w:tcBorders>
              <w:top w:val="nil"/>
              <w:left w:val="nil"/>
              <w:bottom w:val="nil"/>
              <w:right w:val="nil"/>
            </w:tcBorders>
            <w:vAlign w:val="bottom"/>
          </w:tcPr>
          <w:p w14:paraId="38E680E7" w14:textId="77777777" w:rsidR="00452EBB" w:rsidRPr="00A76996" w:rsidRDefault="00452EBB" w:rsidP="00FD77B1">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r>
      <w:tr w:rsidR="00452EBB" w:rsidRPr="002C746A" w14:paraId="7346EA7D" w14:textId="77777777" w:rsidTr="002167FD">
        <w:tc>
          <w:tcPr>
            <w:tcW w:w="3579" w:type="dxa"/>
            <w:tcBorders>
              <w:top w:val="nil"/>
              <w:left w:val="nil"/>
              <w:bottom w:val="nil"/>
              <w:right w:val="nil"/>
            </w:tcBorders>
            <w:vAlign w:val="bottom"/>
          </w:tcPr>
          <w:p w14:paraId="5F4AADA2" w14:textId="7F81C286" w:rsidR="00452EBB" w:rsidRPr="002C746A" w:rsidRDefault="00452EBB" w:rsidP="00FD77B1">
            <w:pPr>
              <w:ind w:left="326"/>
              <w:contextualSpacing/>
              <w:rPr>
                <w:rFonts w:ascii="Arial" w:hAnsi="Arial" w:cs="Arial"/>
                <w:sz w:val="12"/>
                <w:szCs w:val="12"/>
              </w:rPr>
            </w:pPr>
          </w:p>
        </w:tc>
        <w:tc>
          <w:tcPr>
            <w:tcW w:w="1276" w:type="dxa"/>
            <w:tcBorders>
              <w:top w:val="nil"/>
              <w:left w:val="nil"/>
              <w:bottom w:val="nil"/>
              <w:right w:val="nil"/>
            </w:tcBorders>
            <w:vAlign w:val="bottom"/>
          </w:tcPr>
          <w:p w14:paraId="4EF3FA97" w14:textId="77777777" w:rsidR="00452EBB" w:rsidRPr="002C746A" w:rsidRDefault="00452EBB" w:rsidP="00FD77B1">
            <w:pPr>
              <w:ind w:right="-72"/>
              <w:contextualSpacing/>
              <w:jc w:val="right"/>
              <w:rPr>
                <w:rFonts w:ascii="Arial" w:hAnsi="Arial" w:cs="Arial"/>
                <w:sz w:val="12"/>
                <w:szCs w:val="12"/>
              </w:rPr>
            </w:pPr>
          </w:p>
        </w:tc>
        <w:tc>
          <w:tcPr>
            <w:tcW w:w="1275" w:type="dxa"/>
            <w:tcBorders>
              <w:top w:val="nil"/>
              <w:left w:val="nil"/>
              <w:bottom w:val="nil"/>
              <w:right w:val="nil"/>
            </w:tcBorders>
            <w:vAlign w:val="bottom"/>
          </w:tcPr>
          <w:p w14:paraId="00E14B6D" w14:textId="77777777" w:rsidR="00452EBB" w:rsidRPr="002C746A" w:rsidRDefault="00452EBB" w:rsidP="00FD77B1">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14:paraId="5E173C88" w14:textId="77777777" w:rsidR="00452EBB" w:rsidRPr="002C746A" w:rsidRDefault="00452EBB" w:rsidP="00FD77B1">
            <w:pPr>
              <w:ind w:right="-72"/>
              <w:contextualSpacing/>
              <w:jc w:val="right"/>
              <w:rPr>
                <w:rFonts w:ascii="Arial" w:hAnsi="Arial" w:cs="Arial"/>
                <w:sz w:val="12"/>
                <w:szCs w:val="12"/>
              </w:rPr>
            </w:pPr>
          </w:p>
        </w:tc>
        <w:tc>
          <w:tcPr>
            <w:tcW w:w="1232" w:type="dxa"/>
            <w:tcBorders>
              <w:top w:val="nil"/>
              <w:left w:val="nil"/>
              <w:bottom w:val="nil"/>
              <w:right w:val="nil"/>
            </w:tcBorders>
            <w:vAlign w:val="bottom"/>
          </w:tcPr>
          <w:p w14:paraId="3C7A267E" w14:textId="77777777" w:rsidR="00452EBB" w:rsidRPr="002C746A" w:rsidRDefault="00452EBB" w:rsidP="00FD77B1">
            <w:pPr>
              <w:ind w:right="-72"/>
              <w:contextualSpacing/>
              <w:jc w:val="right"/>
              <w:rPr>
                <w:rFonts w:ascii="Arial" w:hAnsi="Arial" w:cs="Arial"/>
                <w:sz w:val="12"/>
                <w:szCs w:val="12"/>
              </w:rPr>
            </w:pPr>
          </w:p>
        </w:tc>
        <w:tc>
          <w:tcPr>
            <w:tcW w:w="1301" w:type="dxa"/>
            <w:tcBorders>
              <w:top w:val="nil"/>
              <w:left w:val="nil"/>
              <w:bottom w:val="nil"/>
              <w:right w:val="nil"/>
            </w:tcBorders>
            <w:vAlign w:val="bottom"/>
          </w:tcPr>
          <w:p w14:paraId="35238318" w14:textId="77777777" w:rsidR="00452EBB" w:rsidRPr="002C746A" w:rsidRDefault="00452EBB" w:rsidP="00FD77B1">
            <w:pPr>
              <w:ind w:right="-72"/>
              <w:contextualSpacing/>
              <w:jc w:val="right"/>
              <w:rPr>
                <w:rFonts w:ascii="Arial" w:hAnsi="Arial" w:cs="Arial"/>
                <w:sz w:val="12"/>
                <w:szCs w:val="12"/>
              </w:rPr>
            </w:pPr>
          </w:p>
        </w:tc>
        <w:tc>
          <w:tcPr>
            <w:tcW w:w="1152" w:type="dxa"/>
            <w:tcBorders>
              <w:top w:val="nil"/>
              <w:left w:val="nil"/>
              <w:bottom w:val="nil"/>
              <w:right w:val="nil"/>
            </w:tcBorders>
            <w:vAlign w:val="bottom"/>
          </w:tcPr>
          <w:p w14:paraId="2E6908F6" w14:textId="77777777" w:rsidR="00452EBB" w:rsidRPr="002C746A" w:rsidRDefault="00452EBB" w:rsidP="00FD77B1">
            <w:pPr>
              <w:ind w:right="-72"/>
              <w:contextualSpacing/>
              <w:jc w:val="right"/>
              <w:rPr>
                <w:rFonts w:ascii="Arial" w:hAnsi="Arial" w:cs="Arial"/>
                <w:sz w:val="12"/>
                <w:szCs w:val="12"/>
              </w:rPr>
            </w:pPr>
          </w:p>
        </w:tc>
        <w:tc>
          <w:tcPr>
            <w:tcW w:w="1449" w:type="dxa"/>
            <w:tcBorders>
              <w:top w:val="nil"/>
              <w:left w:val="nil"/>
              <w:bottom w:val="nil"/>
              <w:right w:val="nil"/>
            </w:tcBorders>
            <w:vAlign w:val="bottom"/>
          </w:tcPr>
          <w:p w14:paraId="0E8985A9" w14:textId="77777777" w:rsidR="00452EBB" w:rsidRPr="002C746A" w:rsidRDefault="00452EBB" w:rsidP="00FD77B1">
            <w:pPr>
              <w:tabs>
                <w:tab w:val="left" w:pos="1203"/>
              </w:tabs>
              <w:ind w:right="-72"/>
              <w:contextualSpacing/>
              <w:jc w:val="right"/>
              <w:rPr>
                <w:rFonts w:ascii="Arial" w:hAnsi="Arial" w:cs="Arial"/>
                <w:sz w:val="12"/>
                <w:szCs w:val="12"/>
              </w:rPr>
            </w:pPr>
          </w:p>
        </w:tc>
        <w:tc>
          <w:tcPr>
            <w:tcW w:w="1103" w:type="dxa"/>
            <w:tcBorders>
              <w:top w:val="nil"/>
              <w:left w:val="nil"/>
              <w:bottom w:val="nil"/>
              <w:right w:val="nil"/>
            </w:tcBorders>
          </w:tcPr>
          <w:p w14:paraId="4CD95207" w14:textId="77777777" w:rsidR="00452EBB" w:rsidRPr="002C746A" w:rsidRDefault="00452EBB" w:rsidP="00FD77B1">
            <w:pPr>
              <w:tabs>
                <w:tab w:val="left" w:pos="1203"/>
              </w:tabs>
              <w:ind w:right="-72"/>
              <w:contextualSpacing/>
              <w:jc w:val="right"/>
              <w:rPr>
                <w:rFonts w:ascii="Arial" w:hAnsi="Arial" w:cs="Arial"/>
                <w:sz w:val="12"/>
                <w:szCs w:val="12"/>
              </w:rPr>
            </w:pPr>
          </w:p>
        </w:tc>
        <w:tc>
          <w:tcPr>
            <w:tcW w:w="1498" w:type="dxa"/>
            <w:tcBorders>
              <w:top w:val="nil"/>
              <w:left w:val="nil"/>
              <w:bottom w:val="nil"/>
              <w:right w:val="nil"/>
            </w:tcBorders>
            <w:vAlign w:val="bottom"/>
          </w:tcPr>
          <w:p w14:paraId="482CA1C5" w14:textId="77777777" w:rsidR="00452EBB" w:rsidRPr="002C746A" w:rsidRDefault="00452EBB" w:rsidP="00FD77B1">
            <w:pPr>
              <w:tabs>
                <w:tab w:val="left" w:pos="1203"/>
              </w:tabs>
              <w:ind w:right="-72"/>
              <w:contextualSpacing/>
              <w:jc w:val="right"/>
              <w:rPr>
                <w:rFonts w:ascii="Arial" w:hAnsi="Arial" w:cs="Arial"/>
                <w:sz w:val="12"/>
                <w:szCs w:val="12"/>
              </w:rPr>
            </w:pPr>
          </w:p>
        </w:tc>
      </w:tr>
      <w:tr w:rsidR="002C746A" w:rsidRPr="00A76996" w14:paraId="7B84C82A" w14:textId="77777777" w:rsidTr="002167FD">
        <w:tc>
          <w:tcPr>
            <w:tcW w:w="3579" w:type="dxa"/>
            <w:tcBorders>
              <w:top w:val="nil"/>
              <w:left w:val="nil"/>
              <w:bottom w:val="nil"/>
              <w:right w:val="nil"/>
            </w:tcBorders>
            <w:vAlign w:val="bottom"/>
          </w:tcPr>
          <w:p w14:paraId="55A3F27D" w14:textId="30107E40" w:rsidR="002C746A" w:rsidRPr="00A76996" w:rsidRDefault="002C746A" w:rsidP="00FD77B1">
            <w:pPr>
              <w:ind w:left="326"/>
              <w:contextualSpacing/>
              <w:rPr>
                <w:rFonts w:ascii="Arial" w:hAnsi="Arial" w:cs="Arial"/>
                <w:b/>
                <w:bCs/>
                <w:sz w:val="16"/>
                <w:szCs w:val="16"/>
              </w:rPr>
            </w:pPr>
            <w:r w:rsidRPr="00A76996">
              <w:rPr>
                <w:rFonts w:ascii="Arial" w:hAnsi="Arial" w:cs="Arial"/>
                <w:b/>
                <w:bCs/>
                <w:sz w:val="16"/>
                <w:szCs w:val="16"/>
              </w:rPr>
              <w:t>At 1 January 2016</w:t>
            </w:r>
          </w:p>
        </w:tc>
        <w:tc>
          <w:tcPr>
            <w:tcW w:w="1276" w:type="dxa"/>
            <w:tcBorders>
              <w:top w:val="nil"/>
              <w:left w:val="nil"/>
              <w:bottom w:val="nil"/>
              <w:right w:val="nil"/>
            </w:tcBorders>
            <w:vAlign w:val="bottom"/>
          </w:tcPr>
          <w:p w14:paraId="0D9A8A1E" w14:textId="77777777" w:rsidR="002C746A" w:rsidRPr="00A76996" w:rsidRDefault="002C746A" w:rsidP="00FD77B1">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14:paraId="7CB1592B" w14:textId="77777777" w:rsidR="002C746A" w:rsidRPr="00A76996" w:rsidRDefault="002C746A" w:rsidP="00FD77B1">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14:paraId="3AB6B045" w14:textId="77777777" w:rsidR="002C746A" w:rsidRPr="00A76996" w:rsidRDefault="002C746A" w:rsidP="00FD77B1">
            <w:pPr>
              <w:ind w:right="-72"/>
              <w:contextualSpacing/>
              <w:jc w:val="right"/>
              <w:rPr>
                <w:rFonts w:ascii="Arial" w:hAnsi="Arial" w:cs="Arial"/>
                <w:sz w:val="16"/>
                <w:szCs w:val="16"/>
              </w:rPr>
            </w:pPr>
          </w:p>
        </w:tc>
        <w:tc>
          <w:tcPr>
            <w:tcW w:w="1232" w:type="dxa"/>
            <w:tcBorders>
              <w:top w:val="nil"/>
              <w:left w:val="nil"/>
              <w:bottom w:val="nil"/>
              <w:right w:val="nil"/>
            </w:tcBorders>
            <w:vAlign w:val="bottom"/>
          </w:tcPr>
          <w:p w14:paraId="0D952568" w14:textId="77777777" w:rsidR="002C746A" w:rsidRPr="00A76996" w:rsidRDefault="002C746A" w:rsidP="00FD77B1">
            <w:pPr>
              <w:ind w:right="-72"/>
              <w:contextualSpacing/>
              <w:jc w:val="right"/>
              <w:rPr>
                <w:rFonts w:ascii="Arial" w:hAnsi="Arial" w:cs="Arial"/>
                <w:sz w:val="16"/>
                <w:szCs w:val="16"/>
              </w:rPr>
            </w:pPr>
          </w:p>
        </w:tc>
        <w:tc>
          <w:tcPr>
            <w:tcW w:w="1301" w:type="dxa"/>
            <w:tcBorders>
              <w:top w:val="nil"/>
              <w:left w:val="nil"/>
              <w:bottom w:val="nil"/>
              <w:right w:val="nil"/>
            </w:tcBorders>
            <w:vAlign w:val="bottom"/>
          </w:tcPr>
          <w:p w14:paraId="2DC8AE32" w14:textId="77777777" w:rsidR="002C746A" w:rsidRPr="00A76996" w:rsidRDefault="002C746A" w:rsidP="00FD77B1">
            <w:pPr>
              <w:ind w:right="-72"/>
              <w:contextualSpacing/>
              <w:jc w:val="right"/>
              <w:rPr>
                <w:rFonts w:ascii="Arial" w:hAnsi="Arial" w:cs="Arial"/>
                <w:sz w:val="16"/>
                <w:szCs w:val="16"/>
              </w:rPr>
            </w:pPr>
          </w:p>
        </w:tc>
        <w:tc>
          <w:tcPr>
            <w:tcW w:w="1152" w:type="dxa"/>
            <w:tcBorders>
              <w:top w:val="nil"/>
              <w:left w:val="nil"/>
              <w:bottom w:val="nil"/>
              <w:right w:val="nil"/>
            </w:tcBorders>
            <w:vAlign w:val="bottom"/>
          </w:tcPr>
          <w:p w14:paraId="06CF7C79" w14:textId="77777777" w:rsidR="002C746A" w:rsidRPr="00A76996" w:rsidRDefault="002C746A" w:rsidP="00FD77B1">
            <w:pPr>
              <w:ind w:right="-72"/>
              <w:contextualSpacing/>
              <w:jc w:val="right"/>
              <w:rPr>
                <w:rFonts w:ascii="Arial" w:hAnsi="Arial" w:cs="Arial"/>
                <w:sz w:val="16"/>
                <w:szCs w:val="16"/>
              </w:rPr>
            </w:pPr>
          </w:p>
        </w:tc>
        <w:tc>
          <w:tcPr>
            <w:tcW w:w="1449" w:type="dxa"/>
            <w:tcBorders>
              <w:top w:val="nil"/>
              <w:left w:val="nil"/>
              <w:bottom w:val="nil"/>
              <w:right w:val="nil"/>
            </w:tcBorders>
            <w:vAlign w:val="bottom"/>
          </w:tcPr>
          <w:p w14:paraId="60E6EC4C" w14:textId="77777777" w:rsidR="002C746A" w:rsidRPr="00A76996" w:rsidRDefault="002C746A" w:rsidP="00FD77B1">
            <w:pPr>
              <w:tabs>
                <w:tab w:val="left" w:pos="1203"/>
              </w:tabs>
              <w:ind w:right="-72"/>
              <w:contextualSpacing/>
              <w:jc w:val="right"/>
              <w:rPr>
                <w:rFonts w:ascii="Arial" w:hAnsi="Arial" w:cs="Arial"/>
                <w:sz w:val="16"/>
                <w:szCs w:val="16"/>
              </w:rPr>
            </w:pPr>
          </w:p>
        </w:tc>
        <w:tc>
          <w:tcPr>
            <w:tcW w:w="1103" w:type="dxa"/>
            <w:tcBorders>
              <w:top w:val="nil"/>
              <w:left w:val="nil"/>
              <w:bottom w:val="nil"/>
              <w:right w:val="nil"/>
            </w:tcBorders>
          </w:tcPr>
          <w:p w14:paraId="1603FE3F" w14:textId="77777777" w:rsidR="002C746A" w:rsidRPr="00A76996" w:rsidRDefault="002C746A" w:rsidP="00FD77B1">
            <w:pPr>
              <w:tabs>
                <w:tab w:val="left" w:pos="1203"/>
              </w:tabs>
              <w:ind w:right="-72"/>
              <w:contextualSpacing/>
              <w:jc w:val="right"/>
              <w:rPr>
                <w:rFonts w:ascii="Arial" w:hAnsi="Arial" w:cs="Arial"/>
                <w:sz w:val="16"/>
                <w:szCs w:val="16"/>
              </w:rPr>
            </w:pPr>
          </w:p>
        </w:tc>
        <w:tc>
          <w:tcPr>
            <w:tcW w:w="1498" w:type="dxa"/>
            <w:tcBorders>
              <w:top w:val="nil"/>
              <w:left w:val="nil"/>
              <w:bottom w:val="nil"/>
              <w:right w:val="nil"/>
            </w:tcBorders>
            <w:vAlign w:val="bottom"/>
          </w:tcPr>
          <w:p w14:paraId="323D7A2C" w14:textId="77777777" w:rsidR="002C746A" w:rsidRPr="00A76996" w:rsidRDefault="002C746A" w:rsidP="00FD77B1">
            <w:pPr>
              <w:tabs>
                <w:tab w:val="left" w:pos="1203"/>
              </w:tabs>
              <w:ind w:right="-72"/>
              <w:contextualSpacing/>
              <w:jc w:val="right"/>
              <w:rPr>
                <w:rFonts w:ascii="Arial" w:hAnsi="Arial" w:cs="Arial"/>
                <w:sz w:val="16"/>
                <w:szCs w:val="16"/>
              </w:rPr>
            </w:pPr>
          </w:p>
        </w:tc>
      </w:tr>
      <w:tr w:rsidR="0062229D" w:rsidRPr="00A76996" w14:paraId="743ED947" w14:textId="77777777" w:rsidTr="002167FD">
        <w:tc>
          <w:tcPr>
            <w:tcW w:w="3579" w:type="dxa"/>
            <w:tcBorders>
              <w:top w:val="nil"/>
              <w:left w:val="nil"/>
              <w:bottom w:val="nil"/>
              <w:right w:val="nil"/>
            </w:tcBorders>
            <w:vAlign w:val="bottom"/>
          </w:tcPr>
          <w:p w14:paraId="029EBB25" w14:textId="77777777" w:rsidR="0062229D" w:rsidRPr="00A76996" w:rsidRDefault="0062229D" w:rsidP="0062229D">
            <w:pPr>
              <w:ind w:left="326"/>
              <w:contextualSpacing/>
              <w:rPr>
                <w:rFonts w:ascii="Arial" w:hAnsi="Arial" w:cs="Arial"/>
                <w:b/>
                <w:bCs/>
                <w:sz w:val="16"/>
                <w:szCs w:val="16"/>
              </w:rPr>
            </w:pPr>
            <w:r w:rsidRPr="00A76996">
              <w:rPr>
                <w:rFonts w:ascii="Arial" w:hAnsi="Arial" w:cs="Arial"/>
                <w:sz w:val="16"/>
                <w:szCs w:val="16"/>
              </w:rPr>
              <w:t xml:space="preserve">Cost </w:t>
            </w:r>
          </w:p>
        </w:tc>
        <w:tc>
          <w:tcPr>
            <w:tcW w:w="1276" w:type="dxa"/>
            <w:tcBorders>
              <w:top w:val="nil"/>
              <w:left w:val="nil"/>
              <w:bottom w:val="nil"/>
              <w:right w:val="nil"/>
            </w:tcBorders>
          </w:tcPr>
          <w:p w14:paraId="1E7E2621" w14:textId="12571301" w:rsidR="0062229D" w:rsidRPr="00A76996" w:rsidRDefault="0062229D" w:rsidP="0062229D">
            <w:pPr>
              <w:ind w:right="-72"/>
              <w:contextualSpacing/>
              <w:jc w:val="right"/>
              <w:rPr>
                <w:rFonts w:ascii="Arial" w:hAnsi="Arial" w:cs="Arial"/>
                <w:sz w:val="16"/>
                <w:szCs w:val="16"/>
              </w:rPr>
            </w:pPr>
            <w:r w:rsidRPr="00A76996">
              <w:rPr>
                <w:rFonts w:ascii="Arial" w:hAnsi="Arial" w:cs="Arial"/>
                <w:sz w:val="16"/>
                <w:szCs w:val="16"/>
              </w:rPr>
              <w:t>1,106,084,367</w:t>
            </w:r>
          </w:p>
        </w:tc>
        <w:tc>
          <w:tcPr>
            <w:tcW w:w="1275" w:type="dxa"/>
            <w:tcBorders>
              <w:top w:val="nil"/>
              <w:left w:val="nil"/>
              <w:bottom w:val="nil"/>
              <w:right w:val="nil"/>
            </w:tcBorders>
          </w:tcPr>
          <w:p w14:paraId="68896F7E" w14:textId="3180C077" w:rsidR="0062229D" w:rsidRPr="00A76996" w:rsidRDefault="0062229D" w:rsidP="0062229D">
            <w:pPr>
              <w:ind w:right="-72"/>
              <w:contextualSpacing/>
              <w:jc w:val="right"/>
              <w:rPr>
                <w:rFonts w:ascii="Arial" w:hAnsi="Arial" w:cs="Arial"/>
                <w:sz w:val="16"/>
                <w:szCs w:val="16"/>
              </w:rPr>
            </w:pPr>
            <w:r w:rsidRPr="00A76996">
              <w:rPr>
                <w:rFonts w:ascii="Arial" w:hAnsi="Arial" w:cs="Arial"/>
                <w:sz w:val="16"/>
                <w:szCs w:val="16"/>
              </w:rPr>
              <w:t>105,145,901</w:t>
            </w:r>
          </w:p>
        </w:tc>
        <w:tc>
          <w:tcPr>
            <w:tcW w:w="1418" w:type="dxa"/>
            <w:tcBorders>
              <w:top w:val="nil"/>
              <w:left w:val="nil"/>
              <w:bottom w:val="nil"/>
              <w:right w:val="nil"/>
            </w:tcBorders>
          </w:tcPr>
          <w:p w14:paraId="7B872BC2" w14:textId="33646A6D" w:rsidR="0062229D" w:rsidRPr="00A76996" w:rsidRDefault="0062229D" w:rsidP="0062229D">
            <w:pPr>
              <w:ind w:right="-72"/>
              <w:contextualSpacing/>
              <w:jc w:val="right"/>
              <w:rPr>
                <w:rFonts w:ascii="Arial" w:hAnsi="Arial" w:cs="Arial"/>
                <w:sz w:val="16"/>
                <w:szCs w:val="16"/>
              </w:rPr>
            </w:pPr>
            <w:r w:rsidRPr="00A76996">
              <w:rPr>
                <w:rFonts w:ascii="Arial" w:hAnsi="Arial" w:cs="Arial"/>
                <w:sz w:val="16"/>
                <w:szCs w:val="16"/>
              </w:rPr>
              <w:t>39,891,622,907</w:t>
            </w:r>
          </w:p>
        </w:tc>
        <w:tc>
          <w:tcPr>
            <w:tcW w:w="1232" w:type="dxa"/>
            <w:tcBorders>
              <w:top w:val="nil"/>
              <w:left w:val="nil"/>
              <w:bottom w:val="nil"/>
              <w:right w:val="nil"/>
            </w:tcBorders>
          </w:tcPr>
          <w:p w14:paraId="0BA69C67" w14:textId="2E539F3B" w:rsidR="0062229D" w:rsidRPr="00A76996" w:rsidRDefault="0062229D" w:rsidP="0062229D">
            <w:pPr>
              <w:ind w:right="-72"/>
              <w:contextualSpacing/>
              <w:jc w:val="right"/>
              <w:rPr>
                <w:rFonts w:ascii="Arial" w:hAnsi="Arial" w:cs="Arial"/>
                <w:sz w:val="16"/>
                <w:szCs w:val="16"/>
              </w:rPr>
            </w:pPr>
            <w:r w:rsidRPr="00A76996">
              <w:rPr>
                <w:rFonts w:ascii="Arial" w:hAnsi="Arial" w:cs="Arial"/>
                <w:sz w:val="16"/>
                <w:szCs w:val="16"/>
              </w:rPr>
              <w:t>278,310,713</w:t>
            </w:r>
          </w:p>
        </w:tc>
        <w:tc>
          <w:tcPr>
            <w:tcW w:w="1301" w:type="dxa"/>
            <w:tcBorders>
              <w:top w:val="nil"/>
              <w:left w:val="nil"/>
              <w:bottom w:val="nil"/>
              <w:right w:val="nil"/>
            </w:tcBorders>
          </w:tcPr>
          <w:p w14:paraId="11CAD6B0" w14:textId="591066C9" w:rsidR="0062229D" w:rsidRPr="00A76996" w:rsidRDefault="0062229D" w:rsidP="0062229D">
            <w:pPr>
              <w:ind w:right="-72"/>
              <w:contextualSpacing/>
              <w:jc w:val="right"/>
              <w:rPr>
                <w:rFonts w:ascii="Arial" w:hAnsi="Arial" w:cs="Arial"/>
                <w:sz w:val="16"/>
                <w:szCs w:val="16"/>
              </w:rPr>
            </w:pPr>
            <w:r w:rsidRPr="00A76996">
              <w:rPr>
                <w:rFonts w:ascii="Arial" w:hAnsi="Arial" w:cs="Arial"/>
                <w:sz w:val="16"/>
                <w:szCs w:val="16"/>
              </w:rPr>
              <w:t>503,679,354</w:t>
            </w:r>
          </w:p>
        </w:tc>
        <w:tc>
          <w:tcPr>
            <w:tcW w:w="1152" w:type="dxa"/>
            <w:tcBorders>
              <w:top w:val="nil"/>
              <w:left w:val="nil"/>
              <w:bottom w:val="nil"/>
              <w:right w:val="nil"/>
            </w:tcBorders>
          </w:tcPr>
          <w:p w14:paraId="2D9AEB6A" w14:textId="65440A61" w:rsidR="0062229D" w:rsidRPr="00A76996" w:rsidRDefault="0062229D" w:rsidP="0062229D">
            <w:pPr>
              <w:ind w:right="-72"/>
              <w:contextualSpacing/>
              <w:jc w:val="right"/>
              <w:rPr>
                <w:rFonts w:ascii="Arial" w:hAnsi="Arial" w:cs="Arial"/>
                <w:sz w:val="16"/>
                <w:szCs w:val="16"/>
              </w:rPr>
            </w:pPr>
            <w:r w:rsidRPr="00A76996">
              <w:rPr>
                <w:rFonts w:ascii="Arial" w:hAnsi="Arial" w:cs="Arial"/>
                <w:sz w:val="16"/>
                <w:szCs w:val="16"/>
              </w:rPr>
              <w:t>41,413,407</w:t>
            </w:r>
          </w:p>
        </w:tc>
        <w:tc>
          <w:tcPr>
            <w:tcW w:w="1449" w:type="dxa"/>
            <w:tcBorders>
              <w:top w:val="nil"/>
              <w:left w:val="nil"/>
              <w:bottom w:val="nil"/>
              <w:right w:val="nil"/>
            </w:tcBorders>
          </w:tcPr>
          <w:p w14:paraId="2B46144E" w14:textId="7E4F1183" w:rsidR="0062229D" w:rsidRPr="00A76996" w:rsidRDefault="0062229D" w:rsidP="0062229D">
            <w:pPr>
              <w:ind w:right="-72"/>
              <w:contextualSpacing/>
              <w:jc w:val="right"/>
              <w:rPr>
                <w:rFonts w:ascii="Arial" w:hAnsi="Arial" w:cs="Arial"/>
                <w:sz w:val="16"/>
                <w:szCs w:val="16"/>
              </w:rPr>
            </w:pPr>
            <w:r w:rsidRPr="00A76996">
              <w:rPr>
                <w:rFonts w:ascii="Arial" w:hAnsi="Arial" w:cs="Arial"/>
                <w:sz w:val="16"/>
                <w:szCs w:val="16"/>
              </w:rPr>
              <w:t>11,809,278,169</w:t>
            </w:r>
          </w:p>
        </w:tc>
        <w:tc>
          <w:tcPr>
            <w:tcW w:w="1103" w:type="dxa"/>
            <w:tcBorders>
              <w:top w:val="nil"/>
              <w:left w:val="nil"/>
              <w:bottom w:val="nil"/>
              <w:right w:val="nil"/>
            </w:tcBorders>
          </w:tcPr>
          <w:p w14:paraId="3A85C329" w14:textId="3A5FCC78" w:rsidR="0062229D" w:rsidRPr="00A76996" w:rsidRDefault="0062229D" w:rsidP="0062229D">
            <w:pPr>
              <w:ind w:right="-72"/>
              <w:contextualSpacing/>
              <w:jc w:val="right"/>
              <w:rPr>
                <w:rFonts w:ascii="Arial" w:hAnsi="Arial" w:cs="Arial"/>
                <w:sz w:val="16"/>
                <w:szCs w:val="16"/>
              </w:rPr>
            </w:pPr>
            <w:r w:rsidRPr="00A76996">
              <w:rPr>
                <w:rFonts w:ascii="Arial" w:hAnsi="Arial" w:cs="Arial"/>
                <w:sz w:val="16"/>
                <w:szCs w:val="16"/>
              </w:rPr>
              <w:t>267,935,915</w:t>
            </w:r>
          </w:p>
        </w:tc>
        <w:tc>
          <w:tcPr>
            <w:tcW w:w="1498" w:type="dxa"/>
            <w:tcBorders>
              <w:top w:val="nil"/>
              <w:left w:val="nil"/>
              <w:bottom w:val="nil"/>
              <w:right w:val="nil"/>
            </w:tcBorders>
          </w:tcPr>
          <w:p w14:paraId="389CD908" w14:textId="0833F76E" w:rsidR="0062229D" w:rsidRPr="00A76996" w:rsidRDefault="0062229D" w:rsidP="0062229D">
            <w:pPr>
              <w:ind w:right="-72"/>
              <w:contextualSpacing/>
              <w:jc w:val="right"/>
              <w:rPr>
                <w:rFonts w:ascii="Arial" w:hAnsi="Arial" w:cs="Arial"/>
                <w:sz w:val="16"/>
                <w:szCs w:val="16"/>
              </w:rPr>
            </w:pPr>
            <w:r w:rsidRPr="00A76996">
              <w:rPr>
                <w:rFonts w:ascii="Arial" w:hAnsi="Arial" w:cs="Arial"/>
                <w:sz w:val="16"/>
                <w:szCs w:val="16"/>
              </w:rPr>
              <w:t>54,003,470,733</w:t>
            </w:r>
          </w:p>
        </w:tc>
      </w:tr>
      <w:tr w:rsidR="0062229D" w:rsidRPr="00A76996" w14:paraId="59F5C7FF" w14:textId="77777777" w:rsidTr="002167FD">
        <w:tc>
          <w:tcPr>
            <w:tcW w:w="3579" w:type="dxa"/>
            <w:tcBorders>
              <w:top w:val="nil"/>
              <w:left w:val="nil"/>
              <w:bottom w:val="nil"/>
              <w:right w:val="nil"/>
            </w:tcBorders>
            <w:vAlign w:val="bottom"/>
          </w:tcPr>
          <w:p w14:paraId="2A225CAD" w14:textId="77777777" w:rsidR="0062229D" w:rsidRPr="00A76996" w:rsidRDefault="0062229D" w:rsidP="0062229D">
            <w:pPr>
              <w:ind w:left="326"/>
              <w:contextualSpacing/>
              <w:rPr>
                <w:rFonts w:ascii="Arial" w:hAnsi="Arial" w:cs="Arial"/>
                <w:b/>
                <w:bCs/>
                <w:sz w:val="16"/>
                <w:szCs w:val="16"/>
              </w:rPr>
            </w:pPr>
            <w:r w:rsidRPr="00A76996">
              <w:rPr>
                <w:rFonts w:ascii="Arial" w:hAnsi="Arial" w:cs="Arial"/>
                <w:sz w:val="16"/>
                <w:szCs w:val="16"/>
                <w:u w:val="single"/>
              </w:rPr>
              <w:t>Less</w:t>
            </w:r>
            <w:r w:rsidRPr="00A76996">
              <w:rPr>
                <w:rFonts w:ascii="Arial" w:hAnsi="Arial" w:cs="Arial"/>
                <w:sz w:val="16"/>
                <w:szCs w:val="16"/>
              </w:rPr>
              <w:t xml:space="preserve">  Accumulated depreciation</w:t>
            </w:r>
          </w:p>
        </w:tc>
        <w:tc>
          <w:tcPr>
            <w:tcW w:w="1276" w:type="dxa"/>
            <w:tcBorders>
              <w:top w:val="nil"/>
              <w:left w:val="nil"/>
              <w:bottom w:val="nil"/>
              <w:right w:val="nil"/>
            </w:tcBorders>
          </w:tcPr>
          <w:p w14:paraId="034A1146" w14:textId="4CA7F6A6" w:rsidR="0062229D" w:rsidRPr="00A76996" w:rsidRDefault="0062229D" w:rsidP="0062229D">
            <w:pPr>
              <w:ind w:right="-72"/>
              <w:contextualSpacing/>
              <w:jc w:val="right"/>
              <w:rPr>
                <w:rFonts w:ascii="Arial" w:hAnsi="Arial" w:cs="Arial"/>
                <w:sz w:val="16"/>
                <w:szCs w:val="16"/>
              </w:rPr>
            </w:pPr>
            <w:r w:rsidRPr="00A76996">
              <w:rPr>
                <w:rFonts w:ascii="Arial" w:hAnsi="Arial" w:cs="Arial"/>
                <w:sz w:val="16"/>
                <w:szCs w:val="16"/>
              </w:rPr>
              <w:t>-</w:t>
            </w:r>
          </w:p>
        </w:tc>
        <w:tc>
          <w:tcPr>
            <w:tcW w:w="1275" w:type="dxa"/>
            <w:tcBorders>
              <w:top w:val="nil"/>
              <w:left w:val="nil"/>
              <w:bottom w:val="nil"/>
              <w:right w:val="nil"/>
            </w:tcBorders>
          </w:tcPr>
          <w:p w14:paraId="4B85554A" w14:textId="62AE2747" w:rsidR="0062229D" w:rsidRPr="00A76996" w:rsidRDefault="0062229D" w:rsidP="0062229D">
            <w:pPr>
              <w:ind w:right="-72"/>
              <w:contextualSpacing/>
              <w:jc w:val="right"/>
              <w:rPr>
                <w:rFonts w:ascii="Arial" w:hAnsi="Arial" w:cs="Arial"/>
                <w:sz w:val="16"/>
                <w:szCs w:val="16"/>
              </w:rPr>
            </w:pPr>
            <w:r w:rsidRPr="00A76996">
              <w:rPr>
                <w:rFonts w:ascii="Arial" w:hAnsi="Arial" w:cs="Arial"/>
                <w:sz w:val="16"/>
                <w:szCs w:val="16"/>
              </w:rPr>
              <w:t>(32,056,278)</w:t>
            </w:r>
          </w:p>
        </w:tc>
        <w:tc>
          <w:tcPr>
            <w:tcW w:w="1418" w:type="dxa"/>
            <w:tcBorders>
              <w:top w:val="nil"/>
              <w:left w:val="nil"/>
              <w:bottom w:val="nil"/>
              <w:right w:val="nil"/>
            </w:tcBorders>
          </w:tcPr>
          <w:p w14:paraId="5525CDD4" w14:textId="4E25BAFD" w:rsidR="0062229D" w:rsidRPr="00A76996" w:rsidRDefault="0062229D" w:rsidP="0062229D">
            <w:pPr>
              <w:ind w:right="-72"/>
              <w:contextualSpacing/>
              <w:jc w:val="right"/>
              <w:rPr>
                <w:rFonts w:ascii="Arial" w:hAnsi="Arial" w:cs="Arial"/>
                <w:sz w:val="16"/>
                <w:szCs w:val="16"/>
              </w:rPr>
            </w:pPr>
            <w:r w:rsidRPr="00A76996">
              <w:rPr>
                <w:rFonts w:ascii="Arial" w:hAnsi="Arial" w:cs="Arial"/>
                <w:sz w:val="16"/>
                <w:szCs w:val="16"/>
              </w:rPr>
              <w:t>(11,863,372,473)</w:t>
            </w:r>
          </w:p>
        </w:tc>
        <w:tc>
          <w:tcPr>
            <w:tcW w:w="1232" w:type="dxa"/>
            <w:tcBorders>
              <w:top w:val="nil"/>
              <w:left w:val="nil"/>
              <w:bottom w:val="nil"/>
              <w:right w:val="nil"/>
            </w:tcBorders>
          </w:tcPr>
          <w:p w14:paraId="2656159C" w14:textId="188360D7" w:rsidR="0062229D" w:rsidRPr="00A76996" w:rsidRDefault="0062229D" w:rsidP="0062229D">
            <w:pPr>
              <w:ind w:right="-72"/>
              <w:contextualSpacing/>
              <w:jc w:val="right"/>
              <w:rPr>
                <w:rFonts w:ascii="Arial" w:hAnsi="Arial" w:cs="Arial"/>
                <w:sz w:val="16"/>
                <w:szCs w:val="16"/>
              </w:rPr>
            </w:pPr>
            <w:r w:rsidRPr="00A76996">
              <w:rPr>
                <w:rFonts w:ascii="Arial" w:hAnsi="Arial" w:cs="Arial"/>
                <w:sz w:val="16"/>
                <w:szCs w:val="16"/>
              </w:rPr>
              <w:t>(136,089,589)</w:t>
            </w:r>
          </w:p>
        </w:tc>
        <w:tc>
          <w:tcPr>
            <w:tcW w:w="1301" w:type="dxa"/>
            <w:tcBorders>
              <w:top w:val="nil"/>
              <w:left w:val="nil"/>
              <w:bottom w:val="nil"/>
              <w:right w:val="nil"/>
            </w:tcBorders>
          </w:tcPr>
          <w:p w14:paraId="4F87C21C" w14:textId="0326E549" w:rsidR="0062229D" w:rsidRPr="00A76996" w:rsidRDefault="0062229D" w:rsidP="0062229D">
            <w:pPr>
              <w:ind w:right="-72"/>
              <w:contextualSpacing/>
              <w:jc w:val="right"/>
              <w:rPr>
                <w:rFonts w:ascii="Arial" w:hAnsi="Arial" w:cs="Arial"/>
                <w:sz w:val="16"/>
                <w:szCs w:val="16"/>
              </w:rPr>
            </w:pPr>
            <w:r w:rsidRPr="00A76996">
              <w:rPr>
                <w:rFonts w:ascii="Arial" w:hAnsi="Arial" w:cs="Arial"/>
                <w:sz w:val="16"/>
                <w:szCs w:val="16"/>
              </w:rPr>
              <w:t>(161,555,604)</w:t>
            </w:r>
          </w:p>
        </w:tc>
        <w:tc>
          <w:tcPr>
            <w:tcW w:w="1152" w:type="dxa"/>
            <w:tcBorders>
              <w:top w:val="nil"/>
              <w:left w:val="nil"/>
              <w:bottom w:val="nil"/>
              <w:right w:val="nil"/>
            </w:tcBorders>
          </w:tcPr>
          <w:p w14:paraId="262E8E1B" w14:textId="0636D872" w:rsidR="0062229D" w:rsidRPr="00A76996" w:rsidRDefault="0062229D" w:rsidP="0062229D">
            <w:pPr>
              <w:ind w:right="-72"/>
              <w:contextualSpacing/>
              <w:jc w:val="right"/>
              <w:rPr>
                <w:rFonts w:ascii="Arial" w:hAnsi="Arial" w:cs="Arial"/>
                <w:sz w:val="16"/>
                <w:szCs w:val="16"/>
              </w:rPr>
            </w:pPr>
            <w:r w:rsidRPr="00A76996">
              <w:rPr>
                <w:rFonts w:ascii="Arial" w:hAnsi="Arial" w:cs="Arial"/>
                <w:sz w:val="16"/>
                <w:szCs w:val="16"/>
              </w:rPr>
              <w:t>(31,415,397)</w:t>
            </w:r>
          </w:p>
        </w:tc>
        <w:tc>
          <w:tcPr>
            <w:tcW w:w="1449" w:type="dxa"/>
            <w:tcBorders>
              <w:top w:val="nil"/>
              <w:left w:val="nil"/>
              <w:bottom w:val="nil"/>
              <w:right w:val="nil"/>
            </w:tcBorders>
          </w:tcPr>
          <w:p w14:paraId="630E64CB" w14:textId="011A465E" w:rsidR="0062229D" w:rsidRPr="00A76996" w:rsidRDefault="0062229D" w:rsidP="0062229D">
            <w:pPr>
              <w:ind w:right="-72"/>
              <w:contextualSpacing/>
              <w:jc w:val="right"/>
              <w:rPr>
                <w:rFonts w:ascii="Arial" w:hAnsi="Arial" w:cs="Arial"/>
                <w:sz w:val="16"/>
                <w:szCs w:val="16"/>
              </w:rPr>
            </w:pPr>
            <w:r w:rsidRPr="00A76996">
              <w:rPr>
                <w:rFonts w:ascii="Arial" w:hAnsi="Arial" w:cs="Arial"/>
                <w:sz w:val="16"/>
                <w:szCs w:val="16"/>
              </w:rPr>
              <w:t>-</w:t>
            </w:r>
          </w:p>
        </w:tc>
        <w:tc>
          <w:tcPr>
            <w:tcW w:w="1103" w:type="dxa"/>
            <w:tcBorders>
              <w:top w:val="nil"/>
              <w:left w:val="nil"/>
              <w:bottom w:val="nil"/>
              <w:right w:val="nil"/>
            </w:tcBorders>
          </w:tcPr>
          <w:p w14:paraId="3A3DA86C" w14:textId="680A2A0D" w:rsidR="0062229D" w:rsidRPr="00A76996" w:rsidRDefault="0062229D" w:rsidP="0062229D">
            <w:pPr>
              <w:ind w:right="-72"/>
              <w:contextualSpacing/>
              <w:jc w:val="right"/>
              <w:rPr>
                <w:rFonts w:ascii="Arial" w:hAnsi="Arial" w:cs="Arial"/>
                <w:sz w:val="16"/>
                <w:szCs w:val="16"/>
              </w:rPr>
            </w:pPr>
            <w:r w:rsidRPr="00A76996">
              <w:rPr>
                <w:rFonts w:ascii="Arial" w:hAnsi="Arial" w:cs="Arial"/>
                <w:sz w:val="16"/>
                <w:szCs w:val="16"/>
              </w:rPr>
              <w:t>-</w:t>
            </w:r>
          </w:p>
        </w:tc>
        <w:tc>
          <w:tcPr>
            <w:tcW w:w="1498" w:type="dxa"/>
            <w:tcBorders>
              <w:top w:val="nil"/>
              <w:left w:val="nil"/>
              <w:bottom w:val="nil"/>
              <w:right w:val="nil"/>
            </w:tcBorders>
          </w:tcPr>
          <w:p w14:paraId="6A73078E" w14:textId="68FC2238" w:rsidR="0062229D" w:rsidRPr="00A76996" w:rsidRDefault="0062229D" w:rsidP="0062229D">
            <w:pPr>
              <w:ind w:right="-72"/>
              <w:contextualSpacing/>
              <w:jc w:val="right"/>
              <w:rPr>
                <w:rFonts w:ascii="Arial" w:hAnsi="Arial" w:cs="Arial"/>
                <w:sz w:val="16"/>
                <w:szCs w:val="16"/>
              </w:rPr>
            </w:pPr>
            <w:r w:rsidRPr="00A76996">
              <w:rPr>
                <w:rFonts w:ascii="Arial" w:hAnsi="Arial" w:cs="Arial"/>
                <w:sz w:val="16"/>
                <w:szCs w:val="16"/>
              </w:rPr>
              <w:t>(12,224,489,341)</w:t>
            </w:r>
          </w:p>
        </w:tc>
      </w:tr>
      <w:tr w:rsidR="0062229D" w:rsidRPr="00A76996" w14:paraId="6C986C5F" w14:textId="77777777" w:rsidTr="002167FD">
        <w:tc>
          <w:tcPr>
            <w:tcW w:w="3579" w:type="dxa"/>
            <w:tcBorders>
              <w:top w:val="nil"/>
              <w:left w:val="nil"/>
              <w:bottom w:val="nil"/>
              <w:right w:val="nil"/>
            </w:tcBorders>
            <w:vAlign w:val="bottom"/>
          </w:tcPr>
          <w:p w14:paraId="450673AD" w14:textId="77777777" w:rsidR="0062229D" w:rsidRPr="00A76996" w:rsidRDefault="0062229D" w:rsidP="0062229D">
            <w:pPr>
              <w:ind w:left="326"/>
              <w:contextualSpacing/>
              <w:rPr>
                <w:rFonts w:ascii="Arial" w:hAnsi="Arial" w:cs="Arial"/>
                <w:b/>
                <w:bCs/>
                <w:sz w:val="16"/>
                <w:szCs w:val="16"/>
              </w:rPr>
            </w:pPr>
            <w:r w:rsidRPr="00A76996">
              <w:rPr>
                <w:rFonts w:ascii="Arial" w:hAnsi="Arial" w:cs="Arial"/>
                <w:sz w:val="16"/>
                <w:szCs w:val="16"/>
                <w:u w:val="single"/>
              </w:rPr>
              <w:t>Less</w:t>
            </w:r>
            <w:r w:rsidRPr="00A76996">
              <w:rPr>
                <w:rFonts w:ascii="Arial" w:hAnsi="Arial" w:cs="Arial"/>
                <w:sz w:val="16"/>
                <w:szCs w:val="16"/>
              </w:rPr>
              <w:t xml:space="preserve">  Provision for impairment</w:t>
            </w:r>
          </w:p>
        </w:tc>
        <w:tc>
          <w:tcPr>
            <w:tcW w:w="1276" w:type="dxa"/>
            <w:tcBorders>
              <w:top w:val="nil"/>
              <w:left w:val="nil"/>
              <w:bottom w:val="nil"/>
              <w:right w:val="nil"/>
            </w:tcBorders>
          </w:tcPr>
          <w:p w14:paraId="23909F39" w14:textId="2BB9B987" w:rsidR="0062229D" w:rsidRPr="00A76996" w:rsidRDefault="0062229D" w:rsidP="0062229D">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275" w:type="dxa"/>
            <w:tcBorders>
              <w:top w:val="nil"/>
              <w:left w:val="nil"/>
              <w:bottom w:val="nil"/>
              <w:right w:val="nil"/>
            </w:tcBorders>
          </w:tcPr>
          <w:p w14:paraId="7E390C58" w14:textId="0F0F3B33" w:rsidR="0062229D" w:rsidRPr="00A76996" w:rsidRDefault="0062229D" w:rsidP="0062229D">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418" w:type="dxa"/>
            <w:tcBorders>
              <w:top w:val="nil"/>
              <w:left w:val="nil"/>
              <w:bottom w:val="nil"/>
              <w:right w:val="nil"/>
            </w:tcBorders>
          </w:tcPr>
          <w:p w14:paraId="6D9B8679" w14:textId="565ECE1F" w:rsidR="0062229D" w:rsidRPr="00A76996" w:rsidRDefault="0062229D" w:rsidP="0062229D">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(140,249)</w:t>
            </w:r>
          </w:p>
        </w:tc>
        <w:tc>
          <w:tcPr>
            <w:tcW w:w="1232" w:type="dxa"/>
            <w:tcBorders>
              <w:top w:val="nil"/>
              <w:left w:val="nil"/>
              <w:bottom w:val="nil"/>
              <w:right w:val="nil"/>
            </w:tcBorders>
          </w:tcPr>
          <w:p w14:paraId="0282CF90" w14:textId="0E1656C1" w:rsidR="0062229D" w:rsidRPr="00A76996" w:rsidRDefault="0062229D" w:rsidP="0062229D">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301" w:type="dxa"/>
            <w:tcBorders>
              <w:top w:val="nil"/>
              <w:left w:val="nil"/>
              <w:bottom w:val="nil"/>
              <w:right w:val="nil"/>
            </w:tcBorders>
          </w:tcPr>
          <w:p w14:paraId="6F6187AC" w14:textId="0A0AD547" w:rsidR="0062229D" w:rsidRPr="00A76996" w:rsidRDefault="0062229D" w:rsidP="0062229D">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152" w:type="dxa"/>
            <w:tcBorders>
              <w:top w:val="nil"/>
              <w:left w:val="nil"/>
              <w:bottom w:val="nil"/>
              <w:right w:val="nil"/>
            </w:tcBorders>
          </w:tcPr>
          <w:p w14:paraId="0B9ED2D1" w14:textId="5CA4A9E2" w:rsidR="0062229D" w:rsidRPr="00A76996" w:rsidRDefault="0062229D" w:rsidP="0062229D">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449" w:type="dxa"/>
            <w:tcBorders>
              <w:top w:val="nil"/>
              <w:left w:val="nil"/>
              <w:bottom w:val="nil"/>
              <w:right w:val="nil"/>
            </w:tcBorders>
          </w:tcPr>
          <w:p w14:paraId="670A53BF" w14:textId="34161992" w:rsidR="0062229D" w:rsidRPr="00A76996" w:rsidRDefault="0062229D" w:rsidP="0062229D">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103" w:type="dxa"/>
            <w:tcBorders>
              <w:top w:val="nil"/>
              <w:left w:val="nil"/>
              <w:bottom w:val="nil"/>
              <w:right w:val="nil"/>
            </w:tcBorders>
          </w:tcPr>
          <w:p w14:paraId="123BAC98" w14:textId="4EDFC10B" w:rsidR="0062229D" w:rsidRPr="00A76996" w:rsidRDefault="0062229D" w:rsidP="0062229D">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498" w:type="dxa"/>
            <w:tcBorders>
              <w:top w:val="nil"/>
              <w:left w:val="nil"/>
              <w:bottom w:val="nil"/>
              <w:right w:val="nil"/>
            </w:tcBorders>
          </w:tcPr>
          <w:p w14:paraId="1658ED68" w14:textId="78FD9603" w:rsidR="0062229D" w:rsidRPr="00A76996" w:rsidRDefault="0062229D" w:rsidP="0062229D">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(140,249)</w:t>
            </w:r>
          </w:p>
        </w:tc>
      </w:tr>
      <w:tr w:rsidR="0062229D" w:rsidRPr="002C746A" w14:paraId="353F3B46" w14:textId="77777777" w:rsidTr="002167FD">
        <w:tc>
          <w:tcPr>
            <w:tcW w:w="3579" w:type="dxa"/>
            <w:tcBorders>
              <w:top w:val="nil"/>
              <w:left w:val="nil"/>
              <w:bottom w:val="nil"/>
              <w:right w:val="nil"/>
            </w:tcBorders>
            <w:vAlign w:val="bottom"/>
          </w:tcPr>
          <w:p w14:paraId="2E825E31" w14:textId="77777777" w:rsidR="0062229D" w:rsidRPr="002C746A" w:rsidRDefault="0062229D" w:rsidP="0062229D">
            <w:pPr>
              <w:ind w:left="326"/>
              <w:contextualSpacing/>
              <w:rPr>
                <w:rFonts w:ascii="Arial" w:hAnsi="Arial" w:cs="Arial"/>
                <w:sz w:val="12"/>
                <w:szCs w:val="12"/>
                <w:u w:val="single"/>
              </w:rPr>
            </w:pPr>
          </w:p>
        </w:tc>
        <w:tc>
          <w:tcPr>
            <w:tcW w:w="1276" w:type="dxa"/>
            <w:tcBorders>
              <w:top w:val="nil"/>
              <w:left w:val="nil"/>
              <w:right w:val="nil"/>
            </w:tcBorders>
            <w:vAlign w:val="bottom"/>
          </w:tcPr>
          <w:p w14:paraId="5A644402" w14:textId="77777777" w:rsidR="0062229D" w:rsidRPr="002C746A" w:rsidRDefault="0062229D" w:rsidP="0062229D">
            <w:pPr>
              <w:ind w:right="-72"/>
              <w:contextualSpacing/>
              <w:jc w:val="right"/>
              <w:rPr>
                <w:rFonts w:ascii="Arial" w:hAnsi="Arial" w:cs="Arial"/>
                <w:sz w:val="12"/>
                <w:szCs w:val="12"/>
              </w:rPr>
            </w:pPr>
          </w:p>
        </w:tc>
        <w:tc>
          <w:tcPr>
            <w:tcW w:w="1275" w:type="dxa"/>
            <w:tcBorders>
              <w:top w:val="nil"/>
              <w:left w:val="nil"/>
              <w:right w:val="nil"/>
            </w:tcBorders>
            <w:vAlign w:val="bottom"/>
          </w:tcPr>
          <w:p w14:paraId="5391E222" w14:textId="77777777" w:rsidR="0062229D" w:rsidRPr="002C746A" w:rsidRDefault="0062229D" w:rsidP="0062229D">
            <w:pPr>
              <w:ind w:right="-72"/>
              <w:contextualSpacing/>
              <w:jc w:val="right"/>
              <w:rPr>
                <w:rFonts w:ascii="Arial" w:hAnsi="Arial" w:cs="Arial"/>
                <w:sz w:val="12"/>
                <w:szCs w:val="12"/>
              </w:rPr>
            </w:pPr>
          </w:p>
        </w:tc>
        <w:tc>
          <w:tcPr>
            <w:tcW w:w="1418" w:type="dxa"/>
            <w:tcBorders>
              <w:top w:val="nil"/>
              <w:left w:val="nil"/>
              <w:right w:val="nil"/>
            </w:tcBorders>
            <w:vAlign w:val="bottom"/>
          </w:tcPr>
          <w:p w14:paraId="1E9D114A" w14:textId="77777777" w:rsidR="0062229D" w:rsidRPr="002C746A" w:rsidRDefault="0062229D" w:rsidP="0062229D">
            <w:pPr>
              <w:ind w:right="-72"/>
              <w:contextualSpacing/>
              <w:jc w:val="right"/>
              <w:rPr>
                <w:rFonts w:ascii="Arial" w:hAnsi="Arial" w:cs="Arial"/>
                <w:sz w:val="12"/>
                <w:szCs w:val="12"/>
              </w:rPr>
            </w:pPr>
          </w:p>
        </w:tc>
        <w:tc>
          <w:tcPr>
            <w:tcW w:w="1232" w:type="dxa"/>
            <w:tcBorders>
              <w:top w:val="nil"/>
              <w:left w:val="nil"/>
              <w:right w:val="nil"/>
            </w:tcBorders>
            <w:vAlign w:val="bottom"/>
          </w:tcPr>
          <w:p w14:paraId="0AACFCAF" w14:textId="77777777" w:rsidR="0062229D" w:rsidRPr="002C746A" w:rsidRDefault="0062229D" w:rsidP="0062229D">
            <w:pPr>
              <w:ind w:right="-72"/>
              <w:contextualSpacing/>
              <w:jc w:val="right"/>
              <w:rPr>
                <w:rFonts w:ascii="Arial" w:hAnsi="Arial" w:cs="Arial"/>
                <w:sz w:val="12"/>
                <w:szCs w:val="12"/>
              </w:rPr>
            </w:pPr>
          </w:p>
        </w:tc>
        <w:tc>
          <w:tcPr>
            <w:tcW w:w="1301" w:type="dxa"/>
            <w:tcBorders>
              <w:top w:val="nil"/>
              <w:left w:val="nil"/>
              <w:right w:val="nil"/>
            </w:tcBorders>
            <w:vAlign w:val="bottom"/>
          </w:tcPr>
          <w:p w14:paraId="29666CEA" w14:textId="77777777" w:rsidR="0062229D" w:rsidRPr="002C746A" w:rsidRDefault="0062229D" w:rsidP="0062229D">
            <w:pPr>
              <w:ind w:right="-72"/>
              <w:contextualSpacing/>
              <w:jc w:val="right"/>
              <w:rPr>
                <w:rFonts w:ascii="Arial" w:hAnsi="Arial" w:cs="Arial"/>
                <w:sz w:val="12"/>
                <w:szCs w:val="12"/>
              </w:rPr>
            </w:pPr>
          </w:p>
        </w:tc>
        <w:tc>
          <w:tcPr>
            <w:tcW w:w="1152" w:type="dxa"/>
            <w:tcBorders>
              <w:top w:val="nil"/>
              <w:left w:val="nil"/>
              <w:right w:val="nil"/>
            </w:tcBorders>
            <w:vAlign w:val="bottom"/>
          </w:tcPr>
          <w:p w14:paraId="596D0E58" w14:textId="77777777" w:rsidR="0062229D" w:rsidRPr="002C746A" w:rsidRDefault="0062229D" w:rsidP="0062229D">
            <w:pPr>
              <w:ind w:right="-72"/>
              <w:contextualSpacing/>
              <w:jc w:val="right"/>
              <w:rPr>
                <w:rFonts w:ascii="Arial" w:hAnsi="Arial" w:cs="Arial"/>
                <w:sz w:val="12"/>
                <w:szCs w:val="12"/>
              </w:rPr>
            </w:pPr>
          </w:p>
        </w:tc>
        <w:tc>
          <w:tcPr>
            <w:tcW w:w="1449" w:type="dxa"/>
            <w:tcBorders>
              <w:top w:val="nil"/>
              <w:left w:val="nil"/>
              <w:right w:val="nil"/>
            </w:tcBorders>
            <w:vAlign w:val="bottom"/>
          </w:tcPr>
          <w:p w14:paraId="47CC2ECB" w14:textId="77777777" w:rsidR="0062229D" w:rsidRPr="002C746A" w:rsidRDefault="0062229D" w:rsidP="0062229D">
            <w:pPr>
              <w:ind w:right="-72"/>
              <w:contextualSpacing/>
              <w:jc w:val="right"/>
              <w:rPr>
                <w:rFonts w:ascii="Arial" w:hAnsi="Arial" w:cs="Arial"/>
                <w:sz w:val="12"/>
                <w:szCs w:val="12"/>
              </w:rPr>
            </w:pPr>
          </w:p>
        </w:tc>
        <w:tc>
          <w:tcPr>
            <w:tcW w:w="1103" w:type="dxa"/>
            <w:tcBorders>
              <w:top w:val="nil"/>
              <w:left w:val="nil"/>
              <w:right w:val="nil"/>
            </w:tcBorders>
          </w:tcPr>
          <w:p w14:paraId="7F2C0001" w14:textId="77777777" w:rsidR="0062229D" w:rsidRPr="002C746A" w:rsidRDefault="0062229D" w:rsidP="0062229D">
            <w:pPr>
              <w:ind w:right="-72"/>
              <w:contextualSpacing/>
              <w:jc w:val="right"/>
              <w:rPr>
                <w:rFonts w:ascii="Arial" w:hAnsi="Arial" w:cs="Arial"/>
                <w:sz w:val="12"/>
                <w:szCs w:val="12"/>
              </w:rPr>
            </w:pPr>
          </w:p>
        </w:tc>
        <w:tc>
          <w:tcPr>
            <w:tcW w:w="1498" w:type="dxa"/>
            <w:tcBorders>
              <w:top w:val="nil"/>
              <w:left w:val="nil"/>
              <w:right w:val="nil"/>
            </w:tcBorders>
            <w:vAlign w:val="bottom"/>
          </w:tcPr>
          <w:p w14:paraId="56091388" w14:textId="77777777" w:rsidR="0062229D" w:rsidRPr="002C746A" w:rsidRDefault="0062229D" w:rsidP="0062229D">
            <w:pPr>
              <w:ind w:right="-72"/>
              <w:contextualSpacing/>
              <w:jc w:val="right"/>
              <w:rPr>
                <w:rFonts w:ascii="Arial" w:hAnsi="Arial" w:cs="Arial"/>
                <w:sz w:val="12"/>
                <w:szCs w:val="12"/>
              </w:rPr>
            </w:pPr>
          </w:p>
        </w:tc>
      </w:tr>
      <w:tr w:rsidR="0062229D" w:rsidRPr="00A76996" w14:paraId="01E3326E" w14:textId="77777777" w:rsidTr="002167FD">
        <w:tc>
          <w:tcPr>
            <w:tcW w:w="3579" w:type="dxa"/>
            <w:tcBorders>
              <w:top w:val="nil"/>
              <w:left w:val="nil"/>
              <w:bottom w:val="nil"/>
              <w:right w:val="nil"/>
            </w:tcBorders>
            <w:vAlign w:val="bottom"/>
          </w:tcPr>
          <w:p w14:paraId="55D1B15D" w14:textId="77777777" w:rsidR="0062229D" w:rsidRPr="00A76996" w:rsidRDefault="0062229D" w:rsidP="0062229D">
            <w:pPr>
              <w:ind w:left="326"/>
              <w:contextualSpacing/>
              <w:rPr>
                <w:rFonts w:ascii="Arial" w:hAnsi="Arial" w:cs="Arial"/>
                <w:sz w:val="16"/>
                <w:szCs w:val="16"/>
                <w:u w:val="single"/>
              </w:rPr>
            </w:pPr>
            <w:r w:rsidRPr="00A76996">
              <w:rPr>
                <w:rFonts w:ascii="Arial" w:hAnsi="Arial" w:cs="Arial"/>
                <w:b/>
                <w:bCs/>
                <w:sz w:val="16"/>
                <w:szCs w:val="16"/>
              </w:rPr>
              <w:t>Net book amount</w:t>
            </w:r>
          </w:p>
        </w:tc>
        <w:tc>
          <w:tcPr>
            <w:tcW w:w="1276" w:type="dxa"/>
            <w:tcBorders>
              <w:top w:val="nil"/>
              <w:left w:val="nil"/>
              <w:bottom w:val="nil"/>
              <w:right w:val="nil"/>
            </w:tcBorders>
          </w:tcPr>
          <w:p w14:paraId="688E1AD1" w14:textId="3370FB2F" w:rsidR="0062229D" w:rsidRPr="00A76996" w:rsidRDefault="0062229D" w:rsidP="0062229D">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1,106,084,367</w:t>
            </w:r>
          </w:p>
        </w:tc>
        <w:tc>
          <w:tcPr>
            <w:tcW w:w="1275" w:type="dxa"/>
            <w:tcBorders>
              <w:top w:val="nil"/>
              <w:left w:val="nil"/>
              <w:bottom w:val="nil"/>
              <w:right w:val="nil"/>
            </w:tcBorders>
          </w:tcPr>
          <w:p w14:paraId="2EA7C28E" w14:textId="10610AED" w:rsidR="0062229D" w:rsidRPr="00A76996" w:rsidRDefault="0062229D" w:rsidP="0062229D">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73,089,623</w:t>
            </w:r>
          </w:p>
        </w:tc>
        <w:tc>
          <w:tcPr>
            <w:tcW w:w="1418" w:type="dxa"/>
            <w:tcBorders>
              <w:top w:val="nil"/>
              <w:left w:val="nil"/>
              <w:bottom w:val="nil"/>
              <w:right w:val="nil"/>
            </w:tcBorders>
          </w:tcPr>
          <w:p w14:paraId="74DF9A60" w14:textId="75ECD932" w:rsidR="0062229D" w:rsidRPr="00A76996" w:rsidRDefault="0062229D" w:rsidP="0062229D">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28,028,110,185</w:t>
            </w:r>
          </w:p>
        </w:tc>
        <w:tc>
          <w:tcPr>
            <w:tcW w:w="1232" w:type="dxa"/>
            <w:tcBorders>
              <w:top w:val="nil"/>
              <w:left w:val="nil"/>
              <w:bottom w:val="nil"/>
              <w:right w:val="nil"/>
            </w:tcBorders>
          </w:tcPr>
          <w:p w14:paraId="41323815" w14:textId="1A554EB9" w:rsidR="0062229D" w:rsidRPr="00A76996" w:rsidRDefault="0062229D" w:rsidP="0062229D">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142,221,124</w:t>
            </w:r>
          </w:p>
        </w:tc>
        <w:tc>
          <w:tcPr>
            <w:tcW w:w="1301" w:type="dxa"/>
            <w:tcBorders>
              <w:top w:val="nil"/>
              <w:left w:val="nil"/>
              <w:bottom w:val="nil"/>
              <w:right w:val="nil"/>
            </w:tcBorders>
          </w:tcPr>
          <w:p w14:paraId="3E9E43FD" w14:textId="55B9D6EA" w:rsidR="0062229D" w:rsidRPr="00A76996" w:rsidRDefault="0062229D" w:rsidP="0062229D">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342,123,750</w:t>
            </w:r>
          </w:p>
        </w:tc>
        <w:tc>
          <w:tcPr>
            <w:tcW w:w="1152" w:type="dxa"/>
            <w:tcBorders>
              <w:top w:val="nil"/>
              <w:left w:val="nil"/>
              <w:bottom w:val="nil"/>
              <w:right w:val="nil"/>
            </w:tcBorders>
          </w:tcPr>
          <w:p w14:paraId="58A309E4" w14:textId="5576A254" w:rsidR="0062229D" w:rsidRPr="00A76996" w:rsidRDefault="0062229D" w:rsidP="0062229D">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9,998,010</w:t>
            </w:r>
          </w:p>
        </w:tc>
        <w:tc>
          <w:tcPr>
            <w:tcW w:w="1449" w:type="dxa"/>
            <w:tcBorders>
              <w:top w:val="nil"/>
              <w:left w:val="nil"/>
              <w:bottom w:val="nil"/>
              <w:right w:val="nil"/>
            </w:tcBorders>
          </w:tcPr>
          <w:p w14:paraId="01BF4686" w14:textId="433E49C1" w:rsidR="0062229D" w:rsidRPr="00A76996" w:rsidRDefault="0062229D" w:rsidP="0062229D">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11,809,278,169</w:t>
            </w:r>
          </w:p>
        </w:tc>
        <w:tc>
          <w:tcPr>
            <w:tcW w:w="1103" w:type="dxa"/>
            <w:tcBorders>
              <w:top w:val="nil"/>
              <w:left w:val="nil"/>
              <w:bottom w:val="nil"/>
              <w:right w:val="nil"/>
            </w:tcBorders>
          </w:tcPr>
          <w:p w14:paraId="22013C3A" w14:textId="47A057C4" w:rsidR="0062229D" w:rsidRPr="00A76996" w:rsidRDefault="0062229D" w:rsidP="0062229D">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267,935,915</w:t>
            </w:r>
          </w:p>
        </w:tc>
        <w:tc>
          <w:tcPr>
            <w:tcW w:w="1498" w:type="dxa"/>
            <w:tcBorders>
              <w:top w:val="nil"/>
              <w:left w:val="nil"/>
              <w:bottom w:val="nil"/>
              <w:right w:val="nil"/>
            </w:tcBorders>
          </w:tcPr>
          <w:p w14:paraId="247043BB" w14:textId="6D53CE32" w:rsidR="0062229D" w:rsidRPr="00A76996" w:rsidRDefault="0062229D" w:rsidP="0062229D">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41,778,841,143</w:t>
            </w:r>
          </w:p>
        </w:tc>
      </w:tr>
      <w:tr w:rsidR="0062229D" w:rsidRPr="00A76996" w14:paraId="06A539EF" w14:textId="77777777" w:rsidTr="002167FD">
        <w:tc>
          <w:tcPr>
            <w:tcW w:w="3579" w:type="dxa"/>
            <w:tcBorders>
              <w:top w:val="nil"/>
              <w:left w:val="nil"/>
              <w:bottom w:val="nil"/>
              <w:right w:val="nil"/>
            </w:tcBorders>
            <w:vAlign w:val="bottom"/>
          </w:tcPr>
          <w:p w14:paraId="0412631B" w14:textId="77777777" w:rsidR="0062229D" w:rsidRPr="00A76996" w:rsidRDefault="0062229D" w:rsidP="0062229D">
            <w:pPr>
              <w:ind w:left="326"/>
              <w:contextualSpacing/>
              <w:rPr>
                <w:rFonts w:ascii="Arial" w:hAnsi="Arial" w:cs="Arial"/>
                <w:sz w:val="16"/>
                <w:szCs w:val="16"/>
                <w:u w:val="single"/>
              </w:rPr>
            </w:pPr>
          </w:p>
        </w:tc>
        <w:tc>
          <w:tcPr>
            <w:tcW w:w="1276" w:type="dxa"/>
            <w:tcBorders>
              <w:top w:val="nil"/>
              <w:left w:val="nil"/>
              <w:bottom w:val="nil"/>
              <w:right w:val="nil"/>
            </w:tcBorders>
            <w:vAlign w:val="bottom"/>
          </w:tcPr>
          <w:p w14:paraId="5070BEAE" w14:textId="77777777" w:rsidR="0062229D" w:rsidRPr="00A76996" w:rsidRDefault="0062229D" w:rsidP="0062229D">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14:paraId="104FE8B4" w14:textId="77777777" w:rsidR="0062229D" w:rsidRPr="00A76996" w:rsidRDefault="0062229D" w:rsidP="0062229D">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14:paraId="649F013A" w14:textId="77777777" w:rsidR="0062229D" w:rsidRPr="00A76996" w:rsidRDefault="0062229D" w:rsidP="0062229D">
            <w:pPr>
              <w:ind w:right="-72"/>
              <w:contextualSpacing/>
              <w:jc w:val="right"/>
              <w:rPr>
                <w:rFonts w:ascii="Arial" w:hAnsi="Arial" w:cs="Arial"/>
                <w:sz w:val="16"/>
                <w:szCs w:val="16"/>
              </w:rPr>
            </w:pPr>
          </w:p>
        </w:tc>
        <w:tc>
          <w:tcPr>
            <w:tcW w:w="1232" w:type="dxa"/>
            <w:tcBorders>
              <w:top w:val="nil"/>
              <w:left w:val="nil"/>
              <w:bottom w:val="nil"/>
              <w:right w:val="nil"/>
            </w:tcBorders>
            <w:vAlign w:val="bottom"/>
          </w:tcPr>
          <w:p w14:paraId="42FF04FB" w14:textId="77777777" w:rsidR="0062229D" w:rsidRPr="00A76996" w:rsidRDefault="0062229D" w:rsidP="0062229D">
            <w:pPr>
              <w:ind w:right="-72"/>
              <w:contextualSpacing/>
              <w:jc w:val="right"/>
              <w:rPr>
                <w:rFonts w:ascii="Arial" w:hAnsi="Arial" w:cs="Arial"/>
                <w:sz w:val="16"/>
                <w:szCs w:val="16"/>
              </w:rPr>
            </w:pPr>
          </w:p>
        </w:tc>
        <w:tc>
          <w:tcPr>
            <w:tcW w:w="1301" w:type="dxa"/>
            <w:tcBorders>
              <w:top w:val="nil"/>
              <w:left w:val="nil"/>
              <w:bottom w:val="nil"/>
              <w:right w:val="nil"/>
            </w:tcBorders>
            <w:vAlign w:val="bottom"/>
          </w:tcPr>
          <w:p w14:paraId="4C6EF523" w14:textId="77777777" w:rsidR="0062229D" w:rsidRPr="00A76996" w:rsidRDefault="0062229D" w:rsidP="0062229D">
            <w:pPr>
              <w:ind w:right="-72"/>
              <w:contextualSpacing/>
              <w:jc w:val="right"/>
              <w:rPr>
                <w:rFonts w:ascii="Arial" w:hAnsi="Arial" w:cs="Arial"/>
                <w:sz w:val="16"/>
                <w:szCs w:val="16"/>
              </w:rPr>
            </w:pPr>
          </w:p>
        </w:tc>
        <w:tc>
          <w:tcPr>
            <w:tcW w:w="1152" w:type="dxa"/>
            <w:tcBorders>
              <w:top w:val="nil"/>
              <w:left w:val="nil"/>
              <w:bottom w:val="nil"/>
              <w:right w:val="nil"/>
            </w:tcBorders>
            <w:vAlign w:val="bottom"/>
          </w:tcPr>
          <w:p w14:paraId="57BF2564" w14:textId="77777777" w:rsidR="0062229D" w:rsidRPr="00A76996" w:rsidRDefault="0062229D" w:rsidP="0062229D">
            <w:pPr>
              <w:ind w:right="-72"/>
              <w:contextualSpacing/>
              <w:jc w:val="right"/>
              <w:rPr>
                <w:rFonts w:ascii="Arial" w:hAnsi="Arial" w:cs="Arial"/>
                <w:sz w:val="16"/>
                <w:szCs w:val="16"/>
              </w:rPr>
            </w:pPr>
          </w:p>
        </w:tc>
        <w:tc>
          <w:tcPr>
            <w:tcW w:w="1449" w:type="dxa"/>
            <w:tcBorders>
              <w:top w:val="nil"/>
              <w:left w:val="nil"/>
              <w:bottom w:val="nil"/>
              <w:right w:val="nil"/>
            </w:tcBorders>
            <w:vAlign w:val="bottom"/>
          </w:tcPr>
          <w:p w14:paraId="5B0A59D3" w14:textId="77777777" w:rsidR="0062229D" w:rsidRPr="00A76996" w:rsidRDefault="0062229D" w:rsidP="0062229D">
            <w:pPr>
              <w:ind w:right="-72"/>
              <w:contextualSpacing/>
              <w:jc w:val="right"/>
              <w:rPr>
                <w:rFonts w:ascii="Arial" w:hAnsi="Arial" w:cs="Arial"/>
                <w:sz w:val="16"/>
                <w:szCs w:val="16"/>
              </w:rPr>
            </w:pPr>
          </w:p>
        </w:tc>
        <w:tc>
          <w:tcPr>
            <w:tcW w:w="1103" w:type="dxa"/>
            <w:tcBorders>
              <w:top w:val="nil"/>
              <w:left w:val="nil"/>
              <w:bottom w:val="nil"/>
              <w:right w:val="nil"/>
            </w:tcBorders>
          </w:tcPr>
          <w:p w14:paraId="3724CE17" w14:textId="77777777" w:rsidR="0062229D" w:rsidRPr="00A76996" w:rsidRDefault="0062229D" w:rsidP="0062229D">
            <w:pPr>
              <w:ind w:right="-72"/>
              <w:contextualSpacing/>
              <w:jc w:val="right"/>
              <w:rPr>
                <w:rFonts w:ascii="Arial" w:hAnsi="Arial" w:cs="Arial"/>
                <w:sz w:val="16"/>
                <w:szCs w:val="16"/>
              </w:rPr>
            </w:pPr>
          </w:p>
        </w:tc>
        <w:tc>
          <w:tcPr>
            <w:tcW w:w="1498" w:type="dxa"/>
            <w:tcBorders>
              <w:top w:val="nil"/>
              <w:left w:val="nil"/>
              <w:bottom w:val="nil"/>
              <w:right w:val="nil"/>
            </w:tcBorders>
            <w:vAlign w:val="bottom"/>
          </w:tcPr>
          <w:p w14:paraId="1A032B6A" w14:textId="77777777" w:rsidR="0062229D" w:rsidRPr="00A76996" w:rsidRDefault="0062229D" w:rsidP="0062229D">
            <w:pPr>
              <w:ind w:right="-72"/>
              <w:contextualSpacing/>
              <w:jc w:val="right"/>
              <w:rPr>
                <w:rFonts w:ascii="Arial" w:hAnsi="Arial" w:cs="Arial"/>
                <w:sz w:val="16"/>
                <w:szCs w:val="16"/>
              </w:rPr>
            </w:pPr>
          </w:p>
        </w:tc>
      </w:tr>
      <w:tr w:rsidR="0062229D" w:rsidRPr="00A76996" w14:paraId="4F928DE7" w14:textId="77777777" w:rsidTr="002167FD">
        <w:tc>
          <w:tcPr>
            <w:tcW w:w="3579" w:type="dxa"/>
            <w:tcBorders>
              <w:top w:val="nil"/>
              <w:left w:val="nil"/>
              <w:bottom w:val="nil"/>
              <w:right w:val="nil"/>
            </w:tcBorders>
            <w:vAlign w:val="bottom"/>
          </w:tcPr>
          <w:p w14:paraId="0BAC30B0" w14:textId="50596D15" w:rsidR="0062229D" w:rsidRPr="00A76996" w:rsidRDefault="0062229D" w:rsidP="0062229D">
            <w:pPr>
              <w:ind w:left="326" w:right="-107"/>
              <w:contextualSpacing/>
              <w:rPr>
                <w:rFonts w:ascii="Arial" w:hAnsi="Arial" w:cs="Arial"/>
                <w:sz w:val="16"/>
                <w:szCs w:val="16"/>
              </w:rPr>
            </w:pPr>
            <w:r w:rsidRPr="00A76996">
              <w:rPr>
                <w:rFonts w:ascii="Arial" w:hAnsi="Arial" w:cs="Arial"/>
                <w:b/>
                <w:bCs/>
                <w:sz w:val="16"/>
                <w:szCs w:val="16"/>
              </w:rPr>
              <w:t>For the year ended 31 December 2016</w:t>
            </w:r>
          </w:p>
        </w:tc>
        <w:tc>
          <w:tcPr>
            <w:tcW w:w="1276" w:type="dxa"/>
            <w:tcBorders>
              <w:top w:val="nil"/>
              <w:left w:val="nil"/>
              <w:bottom w:val="nil"/>
              <w:right w:val="nil"/>
            </w:tcBorders>
            <w:vAlign w:val="bottom"/>
          </w:tcPr>
          <w:p w14:paraId="67D47F84" w14:textId="77777777" w:rsidR="0062229D" w:rsidRPr="00A76996" w:rsidRDefault="0062229D" w:rsidP="0062229D">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14:paraId="5E2CD1E7" w14:textId="77777777" w:rsidR="0062229D" w:rsidRPr="00A76996" w:rsidRDefault="0062229D" w:rsidP="0062229D">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14:paraId="787D7AC8" w14:textId="77777777" w:rsidR="0062229D" w:rsidRPr="00A76996" w:rsidRDefault="0062229D" w:rsidP="0062229D">
            <w:pPr>
              <w:ind w:right="-72"/>
              <w:contextualSpacing/>
              <w:jc w:val="right"/>
              <w:rPr>
                <w:rFonts w:ascii="Arial" w:hAnsi="Arial" w:cs="Arial"/>
                <w:sz w:val="16"/>
                <w:szCs w:val="16"/>
              </w:rPr>
            </w:pPr>
          </w:p>
        </w:tc>
        <w:tc>
          <w:tcPr>
            <w:tcW w:w="1232" w:type="dxa"/>
            <w:tcBorders>
              <w:top w:val="nil"/>
              <w:left w:val="nil"/>
              <w:bottom w:val="nil"/>
              <w:right w:val="nil"/>
            </w:tcBorders>
            <w:vAlign w:val="bottom"/>
          </w:tcPr>
          <w:p w14:paraId="00DC5221" w14:textId="77777777" w:rsidR="0062229D" w:rsidRPr="00A76996" w:rsidRDefault="0062229D" w:rsidP="0062229D">
            <w:pPr>
              <w:ind w:right="-72"/>
              <w:contextualSpacing/>
              <w:jc w:val="right"/>
              <w:rPr>
                <w:rFonts w:ascii="Arial" w:hAnsi="Arial" w:cs="Arial"/>
                <w:sz w:val="16"/>
                <w:szCs w:val="16"/>
              </w:rPr>
            </w:pPr>
          </w:p>
        </w:tc>
        <w:tc>
          <w:tcPr>
            <w:tcW w:w="1301" w:type="dxa"/>
            <w:tcBorders>
              <w:top w:val="nil"/>
              <w:left w:val="nil"/>
              <w:bottom w:val="nil"/>
              <w:right w:val="nil"/>
            </w:tcBorders>
            <w:vAlign w:val="bottom"/>
          </w:tcPr>
          <w:p w14:paraId="1F477F0D" w14:textId="77777777" w:rsidR="0062229D" w:rsidRPr="00A76996" w:rsidRDefault="0062229D" w:rsidP="0062229D">
            <w:pPr>
              <w:ind w:right="-72"/>
              <w:contextualSpacing/>
              <w:jc w:val="right"/>
              <w:rPr>
                <w:rFonts w:ascii="Arial" w:hAnsi="Arial" w:cs="Arial"/>
                <w:sz w:val="16"/>
                <w:szCs w:val="16"/>
              </w:rPr>
            </w:pPr>
          </w:p>
        </w:tc>
        <w:tc>
          <w:tcPr>
            <w:tcW w:w="1152" w:type="dxa"/>
            <w:tcBorders>
              <w:top w:val="nil"/>
              <w:left w:val="nil"/>
              <w:bottom w:val="nil"/>
              <w:right w:val="nil"/>
            </w:tcBorders>
            <w:vAlign w:val="bottom"/>
          </w:tcPr>
          <w:p w14:paraId="14E1DF02" w14:textId="77777777" w:rsidR="0062229D" w:rsidRPr="00A76996" w:rsidRDefault="0062229D" w:rsidP="0062229D">
            <w:pPr>
              <w:ind w:right="-72"/>
              <w:contextualSpacing/>
              <w:jc w:val="right"/>
              <w:rPr>
                <w:rFonts w:ascii="Arial" w:hAnsi="Arial" w:cs="Arial"/>
                <w:sz w:val="16"/>
                <w:szCs w:val="16"/>
              </w:rPr>
            </w:pPr>
          </w:p>
        </w:tc>
        <w:tc>
          <w:tcPr>
            <w:tcW w:w="1449" w:type="dxa"/>
            <w:tcBorders>
              <w:top w:val="nil"/>
              <w:left w:val="nil"/>
              <w:bottom w:val="nil"/>
              <w:right w:val="nil"/>
            </w:tcBorders>
            <w:vAlign w:val="bottom"/>
          </w:tcPr>
          <w:p w14:paraId="38350111" w14:textId="77777777" w:rsidR="0062229D" w:rsidRPr="00A76996" w:rsidRDefault="0062229D" w:rsidP="0062229D">
            <w:pPr>
              <w:ind w:right="-72"/>
              <w:contextualSpacing/>
              <w:jc w:val="right"/>
              <w:rPr>
                <w:rFonts w:ascii="Arial" w:hAnsi="Arial" w:cs="Arial"/>
                <w:sz w:val="16"/>
                <w:szCs w:val="16"/>
              </w:rPr>
            </w:pPr>
          </w:p>
        </w:tc>
        <w:tc>
          <w:tcPr>
            <w:tcW w:w="1103" w:type="dxa"/>
            <w:tcBorders>
              <w:top w:val="nil"/>
              <w:left w:val="nil"/>
              <w:bottom w:val="nil"/>
              <w:right w:val="nil"/>
            </w:tcBorders>
          </w:tcPr>
          <w:p w14:paraId="6476C73F" w14:textId="77777777" w:rsidR="0062229D" w:rsidRPr="00A76996" w:rsidRDefault="0062229D" w:rsidP="0062229D">
            <w:pPr>
              <w:ind w:right="-72"/>
              <w:contextualSpacing/>
              <w:jc w:val="right"/>
              <w:rPr>
                <w:rFonts w:ascii="Arial" w:hAnsi="Arial" w:cs="Arial"/>
                <w:sz w:val="16"/>
                <w:szCs w:val="16"/>
              </w:rPr>
            </w:pPr>
          </w:p>
        </w:tc>
        <w:tc>
          <w:tcPr>
            <w:tcW w:w="1498" w:type="dxa"/>
            <w:tcBorders>
              <w:top w:val="nil"/>
              <w:left w:val="nil"/>
              <w:bottom w:val="nil"/>
              <w:right w:val="nil"/>
            </w:tcBorders>
            <w:vAlign w:val="bottom"/>
          </w:tcPr>
          <w:p w14:paraId="3BC6AAC8" w14:textId="77777777" w:rsidR="0062229D" w:rsidRPr="00A76996" w:rsidRDefault="0062229D" w:rsidP="0062229D">
            <w:pPr>
              <w:ind w:right="-72"/>
              <w:contextualSpacing/>
              <w:jc w:val="right"/>
              <w:rPr>
                <w:rFonts w:ascii="Arial" w:hAnsi="Arial" w:cs="Arial"/>
                <w:sz w:val="16"/>
                <w:szCs w:val="16"/>
              </w:rPr>
            </w:pPr>
          </w:p>
        </w:tc>
      </w:tr>
      <w:tr w:rsidR="00E06635" w:rsidRPr="00A76996" w14:paraId="28EE38FC" w14:textId="77777777" w:rsidTr="002167FD">
        <w:trPr>
          <w:trHeight w:val="80"/>
        </w:trPr>
        <w:tc>
          <w:tcPr>
            <w:tcW w:w="3579" w:type="dxa"/>
            <w:tcBorders>
              <w:top w:val="nil"/>
              <w:left w:val="nil"/>
              <w:bottom w:val="nil"/>
              <w:right w:val="nil"/>
            </w:tcBorders>
            <w:vAlign w:val="bottom"/>
          </w:tcPr>
          <w:p w14:paraId="445AA930" w14:textId="77777777" w:rsidR="00E06635" w:rsidRPr="00A76996" w:rsidRDefault="00E06635" w:rsidP="00E06635">
            <w:pPr>
              <w:ind w:left="326"/>
              <w:contextualSpacing/>
              <w:rPr>
                <w:rFonts w:ascii="Arial" w:hAnsi="Arial" w:cs="Arial"/>
                <w:sz w:val="16"/>
                <w:szCs w:val="16"/>
              </w:rPr>
            </w:pPr>
            <w:r w:rsidRPr="00A76996">
              <w:rPr>
                <w:rFonts w:ascii="Arial" w:hAnsi="Arial" w:cs="Arial"/>
                <w:sz w:val="16"/>
                <w:szCs w:val="16"/>
              </w:rPr>
              <w:t>Opening net book amount</w:t>
            </w:r>
          </w:p>
        </w:tc>
        <w:tc>
          <w:tcPr>
            <w:tcW w:w="1276" w:type="dxa"/>
            <w:tcBorders>
              <w:top w:val="nil"/>
              <w:left w:val="nil"/>
              <w:bottom w:val="nil"/>
              <w:right w:val="nil"/>
            </w:tcBorders>
          </w:tcPr>
          <w:p w14:paraId="65198135" w14:textId="4B1D1274" w:rsidR="00E06635" w:rsidRPr="00A76996" w:rsidRDefault="00E06635" w:rsidP="00E06635">
            <w:pPr>
              <w:ind w:right="-72"/>
              <w:contextualSpacing/>
              <w:jc w:val="right"/>
              <w:rPr>
                <w:rFonts w:ascii="Arial" w:hAnsi="Arial" w:cs="Arial"/>
                <w:sz w:val="16"/>
                <w:szCs w:val="16"/>
              </w:rPr>
            </w:pPr>
            <w:r w:rsidRPr="00A76996">
              <w:rPr>
                <w:rFonts w:ascii="Arial" w:hAnsi="Arial" w:cs="Arial"/>
                <w:sz w:val="16"/>
                <w:szCs w:val="16"/>
              </w:rPr>
              <w:t>1,106,084,367</w:t>
            </w:r>
          </w:p>
        </w:tc>
        <w:tc>
          <w:tcPr>
            <w:tcW w:w="1275" w:type="dxa"/>
            <w:tcBorders>
              <w:top w:val="nil"/>
              <w:left w:val="nil"/>
              <w:bottom w:val="nil"/>
              <w:right w:val="nil"/>
            </w:tcBorders>
          </w:tcPr>
          <w:p w14:paraId="1E7EC83D" w14:textId="3559BFB0" w:rsidR="00E06635" w:rsidRPr="00A76996" w:rsidRDefault="00E06635" w:rsidP="00E06635">
            <w:pPr>
              <w:ind w:right="-72"/>
              <w:contextualSpacing/>
              <w:jc w:val="right"/>
              <w:rPr>
                <w:rFonts w:ascii="Arial" w:hAnsi="Arial" w:cs="Arial"/>
                <w:sz w:val="16"/>
                <w:szCs w:val="16"/>
              </w:rPr>
            </w:pPr>
            <w:r w:rsidRPr="00A76996">
              <w:rPr>
                <w:rFonts w:ascii="Arial" w:hAnsi="Arial" w:cs="Arial"/>
                <w:sz w:val="16"/>
                <w:szCs w:val="16"/>
              </w:rPr>
              <w:t>73,089,623</w:t>
            </w:r>
          </w:p>
        </w:tc>
        <w:tc>
          <w:tcPr>
            <w:tcW w:w="1418" w:type="dxa"/>
            <w:tcBorders>
              <w:top w:val="nil"/>
              <w:left w:val="nil"/>
              <w:bottom w:val="nil"/>
              <w:right w:val="nil"/>
            </w:tcBorders>
          </w:tcPr>
          <w:p w14:paraId="00D49AEA" w14:textId="4F1B8AB8" w:rsidR="00E06635" w:rsidRPr="00A76996" w:rsidRDefault="00E06635" w:rsidP="00E06635">
            <w:pPr>
              <w:ind w:right="-72"/>
              <w:contextualSpacing/>
              <w:jc w:val="right"/>
              <w:rPr>
                <w:rFonts w:ascii="Arial" w:hAnsi="Arial" w:cs="Arial"/>
                <w:sz w:val="16"/>
                <w:szCs w:val="16"/>
              </w:rPr>
            </w:pPr>
            <w:r w:rsidRPr="00A76996">
              <w:rPr>
                <w:rFonts w:ascii="Arial" w:hAnsi="Arial" w:cs="Arial"/>
                <w:sz w:val="16"/>
                <w:szCs w:val="16"/>
              </w:rPr>
              <w:t>28,028,110,185</w:t>
            </w:r>
          </w:p>
        </w:tc>
        <w:tc>
          <w:tcPr>
            <w:tcW w:w="1232" w:type="dxa"/>
            <w:tcBorders>
              <w:top w:val="nil"/>
              <w:left w:val="nil"/>
              <w:bottom w:val="nil"/>
              <w:right w:val="nil"/>
            </w:tcBorders>
          </w:tcPr>
          <w:p w14:paraId="7747B2CF" w14:textId="6EA58F21" w:rsidR="00E06635" w:rsidRPr="00A76996" w:rsidRDefault="00E06635" w:rsidP="00E06635">
            <w:pPr>
              <w:ind w:right="-72"/>
              <w:contextualSpacing/>
              <w:jc w:val="right"/>
              <w:rPr>
                <w:rFonts w:ascii="Arial" w:hAnsi="Arial" w:cs="Arial"/>
                <w:sz w:val="16"/>
                <w:szCs w:val="16"/>
              </w:rPr>
            </w:pPr>
            <w:r w:rsidRPr="00A76996">
              <w:rPr>
                <w:rFonts w:ascii="Arial" w:hAnsi="Arial" w:cs="Arial"/>
                <w:sz w:val="16"/>
                <w:szCs w:val="16"/>
              </w:rPr>
              <w:t>142,221,124</w:t>
            </w:r>
          </w:p>
        </w:tc>
        <w:tc>
          <w:tcPr>
            <w:tcW w:w="1301" w:type="dxa"/>
            <w:tcBorders>
              <w:top w:val="nil"/>
              <w:left w:val="nil"/>
              <w:bottom w:val="nil"/>
              <w:right w:val="nil"/>
            </w:tcBorders>
          </w:tcPr>
          <w:p w14:paraId="14A3AB0F" w14:textId="6070E078" w:rsidR="00E06635" w:rsidRPr="00A76996" w:rsidRDefault="00E06635" w:rsidP="00E06635">
            <w:pPr>
              <w:ind w:right="-72"/>
              <w:contextualSpacing/>
              <w:jc w:val="right"/>
              <w:rPr>
                <w:rFonts w:ascii="Arial" w:hAnsi="Arial" w:cs="Arial"/>
                <w:sz w:val="16"/>
                <w:szCs w:val="16"/>
              </w:rPr>
            </w:pPr>
            <w:r w:rsidRPr="00A76996">
              <w:rPr>
                <w:rFonts w:ascii="Arial" w:hAnsi="Arial" w:cs="Arial"/>
                <w:sz w:val="16"/>
                <w:szCs w:val="16"/>
              </w:rPr>
              <w:t>342,123,750</w:t>
            </w:r>
          </w:p>
        </w:tc>
        <w:tc>
          <w:tcPr>
            <w:tcW w:w="1152" w:type="dxa"/>
            <w:tcBorders>
              <w:top w:val="nil"/>
              <w:left w:val="nil"/>
              <w:bottom w:val="nil"/>
              <w:right w:val="nil"/>
            </w:tcBorders>
          </w:tcPr>
          <w:p w14:paraId="65E62734" w14:textId="6560429E" w:rsidR="00E06635" w:rsidRPr="00A76996" w:rsidRDefault="00E06635" w:rsidP="00E06635">
            <w:pPr>
              <w:ind w:right="-72"/>
              <w:contextualSpacing/>
              <w:jc w:val="right"/>
              <w:rPr>
                <w:rFonts w:ascii="Arial" w:hAnsi="Arial" w:cs="Arial"/>
                <w:sz w:val="16"/>
                <w:szCs w:val="16"/>
              </w:rPr>
            </w:pPr>
            <w:r w:rsidRPr="00A76996">
              <w:rPr>
                <w:rFonts w:ascii="Arial" w:hAnsi="Arial" w:cs="Arial"/>
                <w:sz w:val="16"/>
                <w:szCs w:val="16"/>
              </w:rPr>
              <w:t>9,998,010</w:t>
            </w:r>
          </w:p>
        </w:tc>
        <w:tc>
          <w:tcPr>
            <w:tcW w:w="1449" w:type="dxa"/>
            <w:tcBorders>
              <w:top w:val="nil"/>
              <w:left w:val="nil"/>
              <w:bottom w:val="nil"/>
              <w:right w:val="nil"/>
            </w:tcBorders>
          </w:tcPr>
          <w:p w14:paraId="497ADE0A" w14:textId="38E89E3C" w:rsidR="00E06635" w:rsidRPr="00A76996" w:rsidRDefault="00E06635" w:rsidP="00E06635">
            <w:pPr>
              <w:ind w:right="-72"/>
              <w:contextualSpacing/>
              <w:jc w:val="right"/>
              <w:rPr>
                <w:rFonts w:ascii="Arial" w:hAnsi="Arial" w:cs="Arial"/>
                <w:sz w:val="16"/>
                <w:szCs w:val="16"/>
              </w:rPr>
            </w:pPr>
            <w:r w:rsidRPr="00A76996">
              <w:rPr>
                <w:rFonts w:ascii="Arial" w:hAnsi="Arial" w:cs="Arial"/>
                <w:sz w:val="16"/>
                <w:szCs w:val="16"/>
              </w:rPr>
              <w:t>11,809,278,169</w:t>
            </w:r>
          </w:p>
        </w:tc>
        <w:tc>
          <w:tcPr>
            <w:tcW w:w="1103" w:type="dxa"/>
            <w:tcBorders>
              <w:top w:val="nil"/>
              <w:left w:val="nil"/>
              <w:bottom w:val="nil"/>
              <w:right w:val="nil"/>
            </w:tcBorders>
          </w:tcPr>
          <w:p w14:paraId="09A511E8" w14:textId="4F0B40C8" w:rsidR="00E06635" w:rsidRPr="00A76996" w:rsidRDefault="00E06635" w:rsidP="00E06635">
            <w:pPr>
              <w:ind w:right="-72"/>
              <w:contextualSpacing/>
              <w:jc w:val="right"/>
              <w:rPr>
                <w:rFonts w:ascii="Arial" w:hAnsi="Arial" w:cs="Arial"/>
                <w:sz w:val="16"/>
                <w:szCs w:val="16"/>
              </w:rPr>
            </w:pPr>
            <w:r w:rsidRPr="00A76996">
              <w:rPr>
                <w:rFonts w:ascii="Arial" w:hAnsi="Arial" w:cs="Arial"/>
                <w:sz w:val="16"/>
                <w:szCs w:val="16"/>
              </w:rPr>
              <w:t>267,935,915</w:t>
            </w:r>
          </w:p>
        </w:tc>
        <w:tc>
          <w:tcPr>
            <w:tcW w:w="1498" w:type="dxa"/>
            <w:tcBorders>
              <w:top w:val="nil"/>
              <w:left w:val="nil"/>
              <w:bottom w:val="nil"/>
              <w:right w:val="nil"/>
            </w:tcBorders>
          </w:tcPr>
          <w:p w14:paraId="1CACB6D1" w14:textId="7DC12274" w:rsidR="00E06635" w:rsidRPr="00A76996" w:rsidRDefault="00E06635" w:rsidP="00E06635">
            <w:pPr>
              <w:ind w:right="-72"/>
              <w:contextualSpacing/>
              <w:jc w:val="right"/>
              <w:rPr>
                <w:rFonts w:ascii="Arial" w:hAnsi="Arial" w:cs="Arial"/>
                <w:sz w:val="16"/>
                <w:szCs w:val="16"/>
              </w:rPr>
            </w:pPr>
            <w:r w:rsidRPr="00A76996">
              <w:rPr>
                <w:rFonts w:ascii="Arial" w:hAnsi="Arial" w:cs="Arial"/>
                <w:sz w:val="16"/>
                <w:szCs w:val="16"/>
              </w:rPr>
              <w:t>41,778,841,143</w:t>
            </w:r>
          </w:p>
        </w:tc>
      </w:tr>
      <w:tr w:rsidR="0004124D" w:rsidRPr="00A76996" w14:paraId="5531A19C" w14:textId="77777777" w:rsidTr="002167FD">
        <w:tc>
          <w:tcPr>
            <w:tcW w:w="3579" w:type="dxa"/>
            <w:tcBorders>
              <w:top w:val="nil"/>
              <w:left w:val="nil"/>
              <w:bottom w:val="nil"/>
              <w:right w:val="nil"/>
            </w:tcBorders>
            <w:vAlign w:val="bottom"/>
          </w:tcPr>
          <w:p w14:paraId="560CD2D8" w14:textId="77777777" w:rsidR="0004124D" w:rsidRPr="00A76996" w:rsidRDefault="0004124D" w:rsidP="0004124D">
            <w:pPr>
              <w:ind w:left="326"/>
              <w:contextualSpacing/>
              <w:rPr>
                <w:rFonts w:ascii="Arial" w:hAnsi="Arial" w:cs="Arial"/>
                <w:sz w:val="16"/>
                <w:szCs w:val="16"/>
              </w:rPr>
            </w:pPr>
            <w:r w:rsidRPr="00A76996">
              <w:rPr>
                <w:rFonts w:ascii="Arial" w:hAnsi="Arial" w:cs="Arial"/>
                <w:sz w:val="16"/>
                <w:szCs w:val="16"/>
              </w:rPr>
              <w:t xml:space="preserve">Additions </w:t>
            </w:r>
          </w:p>
        </w:tc>
        <w:tc>
          <w:tcPr>
            <w:tcW w:w="1276" w:type="dxa"/>
            <w:tcBorders>
              <w:top w:val="nil"/>
              <w:left w:val="nil"/>
              <w:bottom w:val="nil"/>
              <w:right w:val="nil"/>
            </w:tcBorders>
            <w:vAlign w:val="bottom"/>
          </w:tcPr>
          <w:p w14:paraId="45018442" w14:textId="00AA4509"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165,838,640</w:t>
            </w:r>
          </w:p>
        </w:tc>
        <w:tc>
          <w:tcPr>
            <w:tcW w:w="1275" w:type="dxa"/>
            <w:tcBorders>
              <w:top w:val="nil"/>
              <w:left w:val="nil"/>
              <w:bottom w:val="nil"/>
              <w:right w:val="nil"/>
            </w:tcBorders>
            <w:vAlign w:val="bottom"/>
          </w:tcPr>
          <w:p w14:paraId="663B9F02" w14:textId="3CD4E13B"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25,678,525</w:t>
            </w:r>
          </w:p>
        </w:tc>
        <w:tc>
          <w:tcPr>
            <w:tcW w:w="1418" w:type="dxa"/>
            <w:tcBorders>
              <w:top w:val="nil"/>
              <w:left w:val="nil"/>
              <w:bottom w:val="nil"/>
              <w:right w:val="nil"/>
            </w:tcBorders>
            <w:vAlign w:val="bottom"/>
          </w:tcPr>
          <w:p w14:paraId="184FF110" w14:textId="74906B72"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341,475,383</w:t>
            </w:r>
          </w:p>
        </w:tc>
        <w:tc>
          <w:tcPr>
            <w:tcW w:w="1232" w:type="dxa"/>
            <w:tcBorders>
              <w:top w:val="nil"/>
              <w:left w:val="nil"/>
              <w:bottom w:val="nil"/>
              <w:right w:val="nil"/>
            </w:tcBorders>
            <w:vAlign w:val="bottom"/>
          </w:tcPr>
          <w:p w14:paraId="4DDFA46A" w14:textId="63543D02"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40,386,645</w:t>
            </w:r>
          </w:p>
        </w:tc>
        <w:tc>
          <w:tcPr>
            <w:tcW w:w="1301" w:type="dxa"/>
            <w:tcBorders>
              <w:top w:val="nil"/>
              <w:left w:val="nil"/>
              <w:bottom w:val="nil"/>
              <w:right w:val="nil"/>
            </w:tcBorders>
            <w:vAlign w:val="bottom"/>
          </w:tcPr>
          <w:p w14:paraId="17B359CA" w14:textId="177D3407"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5,968,905</w:t>
            </w:r>
          </w:p>
        </w:tc>
        <w:tc>
          <w:tcPr>
            <w:tcW w:w="1152" w:type="dxa"/>
            <w:tcBorders>
              <w:top w:val="nil"/>
              <w:left w:val="nil"/>
              <w:bottom w:val="nil"/>
              <w:right w:val="nil"/>
            </w:tcBorders>
            <w:vAlign w:val="bottom"/>
          </w:tcPr>
          <w:p w14:paraId="568867B5" w14:textId="2641055C"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12,071,306</w:t>
            </w:r>
          </w:p>
        </w:tc>
        <w:tc>
          <w:tcPr>
            <w:tcW w:w="1449" w:type="dxa"/>
            <w:tcBorders>
              <w:top w:val="nil"/>
              <w:left w:val="nil"/>
              <w:bottom w:val="nil"/>
              <w:right w:val="nil"/>
            </w:tcBorders>
            <w:vAlign w:val="bottom"/>
          </w:tcPr>
          <w:p w14:paraId="49FF75FA" w14:textId="2C04A7E7"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6,890,594,791</w:t>
            </w:r>
          </w:p>
        </w:tc>
        <w:tc>
          <w:tcPr>
            <w:tcW w:w="1103" w:type="dxa"/>
            <w:tcBorders>
              <w:top w:val="nil"/>
              <w:left w:val="nil"/>
              <w:bottom w:val="nil"/>
              <w:right w:val="nil"/>
            </w:tcBorders>
            <w:vAlign w:val="bottom"/>
          </w:tcPr>
          <w:p w14:paraId="685DCEE3" w14:textId="1C60BC8B"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w:t>
            </w:r>
          </w:p>
        </w:tc>
        <w:tc>
          <w:tcPr>
            <w:tcW w:w="1498" w:type="dxa"/>
            <w:tcBorders>
              <w:top w:val="nil"/>
              <w:left w:val="nil"/>
              <w:bottom w:val="nil"/>
              <w:right w:val="nil"/>
            </w:tcBorders>
            <w:vAlign w:val="bottom"/>
          </w:tcPr>
          <w:p w14:paraId="71D6B6D9" w14:textId="687FD9BD"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7,482,014,195</w:t>
            </w:r>
          </w:p>
        </w:tc>
      </w:tr>
      <w:tr w:rsidR="0004124D" w:rsidRPr="00A76996" w14:paraId="3ECABAFB" w14:textId="77777777" w:rsidTr="002167FD">
        <w:tc>
          <w:tcPr>
            <w:tcW w:w="3579" w:type="dxa"/>
            <w:tcBorders>
              <w:top w:val="nil"/>
              <w:left w:val="nil"/>
              <w:bottom w:val="nil"/>
              <w:right w:val="nil"/>
            </w:tcBorders>
            <w:vAlign w:val="bottom"/>
          </w:tcPr>
          <w:p w14:paraId="2CAE314D" w14:textId="2168225D" w:rsidR="0004124D" w:rsidRPr="00A76996" w:rsidRDefault="0004124D" w:rsidP="0004124D">
            <w:pPr>
              <w:ind w:left="326"/>
              <w:contextualSpacing/>
              <w:rPr>
                <w:rFonts w:ascii="Arial" w:hAnsi="Arial" w:cs="Arial"/>
                <w:sz w:val="16"/>
                <w:szCs w:val="16"/>
              </w:rPr>
            </w:pPr>
            <w:r w:rsidRPr="00A76996">
              <w:rPr>
                <w:rFonts w:ascii="Arial" w:hAnsi="Arial" w:cs="Arial"/>
                <w:sz w:val="16"/>
                <w:szCs w:val="16"/>
              </w:rPr>
              <w:t>Acquisition of subsidiary (Note 13)</w:t>
            </w:r>
          </w:p>
        </w:tc>
        <w:tc>
          <w:tcPr>
            <w:tcW w:w="1276" w:type="dxa"/>
            <w:tcBorders>
              <w:top w:val="nil"/>
              <w:left w:val="nil"/>
              <w:bottom w:val="nil"/>
              <w:right w:val="nil"/>
            </w:tcBorders>
            <w:vAlign w:val="bottom"/>
          </w:tcPr>
          <w:p w14:paraId="31A623C6" w14:textId="6D612F97" w:rsidR="0004124D" w:rsidRPr="00A76996" w:rsidRDefault="0004124D" w:rsidP="0004124D">
            <w:pPr>
              <w:ind w:right="-72"/>
              <w:contextualSpacing/>
              <w:jc w:val="right"/>
              <w:rPr>
                <w:rFonts w:ascii="Arial" w:hAnsi="Arial" w:cs="Arial"/>
                <w:sz w:val="16"/>
                <w:szCs w:val="16"/>
                <w:cs/>
              </w:rPr>
            </w:pPr>
            <w:r w:rsidRPr="0004124D">
              <w:rPr>
                <w:rFonts w:ascii="Arial" w:hAnsi="Arial" w:cs="Arial" w:hint="cs"/>
                <w:sz w:val="16"/>
                <w:szCs w:val="16"/>
                <w:cs/>
              </w:rPr>
              <w:t>-</w:t>
            </w:r>
          </w:p>
        </w:tc>
        <w:tc>
          <w:tcPr>
            <w:tcW w:w="1275" w:type="dxa"/>
            <w:tcBorders>
              <w:top w:val="nil"/>
              <w:left w:val="nil"/>
              <w:bottom w:val="nil"/>
              <w:right w:val="nil"/>
            </w:tcBorders>
            <w:vAlign w:val="bottom"/>
          </w:tcPr>
          <w:p w14:paraId="4DB743BD" w14:textId="713B288A" w:rsidR="0004124D" w:rsidRPr="00A76996" w:rsidRDefault="0004124D" w:rsidP="0004124D">
            <w:pPr>
              <w:ind w:right="-72"/>
              <w:contextualSpacing/>
              <w:jc w:val="right"/>
              <w:rPr>
                <w:rFonts w:ascii="Arial" w:hAnsi="Arial" w:cs="Arial"/>
                <w:sz w:val="16"/>
                <w:szCs w:val="16"/>
                <w:cs/>
              </w:rPr>
            </w:pPr>
            <w:r w:rsidRPr="0004124D">
              <w:rPr>
                <w:rFonts w:ascii="Arial" w:hAnsi="Arial" w:cs="Arial" w:hint="cs"/>
                <w:sz w:val="16"/>
                <w:szCs w:val="16"/>
                <w:cs/>
              </w:rPr>
              <w:t>-</w:t>
            </w:r>
          </w:p>
        </w:tc>
        <w:tc>
          <w:tcPr>
            <w:tcW w:w="1418" w:type="dxa"/>
            <w:tcBorders>
              <w:top w:val="nil"/>
              <w:left w:val="nil"/>
              <w:bottom w:val="nil"/>
              <w:right w:val="nil"/>
            </w:tcBorders>
            <w:vAlign w:val="bottom"/>
          </w:tcPr>
          <w:p w14:paraId="0AAE7737" w14:textId="5E729D9C" w:rsidR="0004124D" w:rsidRPr="00A76996" w:rsidRDefault="0004124D" w:rsidP="0004124D">
            <w:pPr>
              <w:ind w:right="-72"/>
              <w:contextualSpacing/>
              <w:jc w:val="right"/>
              <w:rPr>
                <w:rFonts w:ascii="Arial" w:hAnsi="Arial" w:cs="Arial"/>
                <w:sz w:val="16"/>
                <w:szCs w:val="16"/>
                <w:cs/>
              </w:rPr>
            </w:pPr>
            <w:r w:rsidRPr="0004124D">
              <w:rPr>
                <w:rFonts w:ascii="Arial" w:hAnsi="Arial" w:cs="Arial" w:hint="cs"/>
                <w:sz w:val="16"/>
                <w:szCs w:val="16"/>
                <w:cs/>
              </w:rPr>
              <w:t>-</w:t>
            </w:r>
          </w:p>
        </w:tc>
        <w:tc>
          <w:tcPr>
            <w:tcW w:w="1232" w:type="dxa"/>
            <w:tcBorders>
              <w:top w:val="nil"/>
              <w:left w:val="nil"/>
              <w:bottom w:val="nil"/>
              <w:right w:val="nil"/>
            </w:tcBorders>
            <w:vAlign w:val="bottom"/>
          </w:tcPr>
          <w:p w14:paraId="62202C61" w14:textId="44C83C5A" w:rsidR="0004124D" w:rsidRPr="00A76996" w:rsidRDefault="0004124D" w:rsidP="0004124D">
            <w:pPr>
              <w:ind w:right="-72"/>
              <w:contextualSpacing/>
              <w:jc w:val="right"/>
              <w:rPr>
                <w:rFonts w:ascii="Arial" w:hAnsi="Arial" w:cs="Arial"/>
                <w:sz w:val="16"/>
                <w:szCs w:val="16"/>
                <w:cs/>
              </w:rPr>
            </w:pPr>
            <w:r w:rsidRPr="0004124D">
              <w:rPr>
                <w:rFonts w:ascii="Arial" w:hAnsi="Arial" w:cs="Arial" w:hint="cs"/>
                <w:sz w:val="16"/>
                <w:szCs w:val="16"/>
              </w:rPr>
              <w:t>2</w:t>
            </w:r>
          </w:p>
        </w:tc>
        <w:tc>
          <w:tcPr>
            <w:tcW w:w="1301" w:type="dxa"/>
            <w:tcBorders>
              <w:top w:val="nil"/>
              <w:left w:val="nil"/>
              <w:bottom w:val="nil"/>
              <w:right w:val="nil"/>
            </w:tcBorders>
            <w:vAlign w:val="bottom"/>
          </w:tcPr>
          <w:p w14:paraId="0753764F" w14:textId="7524FD02" w:rsidR="0004124D" w:rsidRPr="00A76996" w:rsidRDefault="0004124D" w:rsidP="0004124D">
            <w:pPr>
              <w:ind w:right="-72"/>
              <w:contextualSpacing/>
              <w:jc w:val="right"/>
              <w:rPr>
                <w:rFonts w:ascii="Arial" w:hAnsi="Arial" w:cs="Arial"/>
                <w:sz w:val="16"/>
                <w:szCs w:val="16"/>
                <w:cs/>
              </w:rPr>
            </w:pPr>
            <w:r w:rsidRPr="0004124D">
              <w:rPr>
                <w:rFonts w:ascii="Arial" w:hAnsi="Arial" w:cs="Arial" w:hint="cs"/>
                <w:sz w:val="16"/>
                <w:szCs w:val="16"/>
                <w:cs/>
              </w:rPr>
              <w:t>-</w:t>
            </w:r>
          </w:p>
        </w:tc>
        <w:tc>
          <w:tcPr>
            <w:tcW w:w="1152" w:type="dxa"/>
            <w:tcBorders>
              <w:top w:val="nil"/>
              <w:left w:val="nil"/>
              <w:bottom w:val="nil"/>
              <w:right w:val="nil"/>
            </w:tcBorders>
            <w:vAlign w:val="bottom"/>
          </w:tcPr>
          <w:p w14:paraId="27EE6BD9" w14:textId="73C4C158" w:rsidR="0004124D" w:rsidRPr="00A76996" w:rsidRDefault="0004124D" w:rsidP="0004124D">
            <w:pPr>
              <w:ind w:right="-72"/>
              <w:contextualSpacing/>
              <w:jc w:val="right"/>
              <w:rPr>
                <w:rFonts w:ascii="Arial" w:hAnsi="Arial" w:cs="Arial"/>
                <w:sz w:val="16"/>
                <w:szCs w:val="16"/>
                <w:cs/>
              </w:rPr>
            </w:pPr>
            <w:r w:rsidRPr="0004124D">
              <w:rPr>
                <w:rFonts w:ascii="Arial" w:hAnsi="Arial" w:cs="Arial" w:hint="cs"/>
                <w:sz w:val="16"/>
                <w:szCs w:val="16"/>
                <w:cs/>
              </w:rPr>
              <w:t>-</w:t>
            </w:r>
          </w:p>
        </w:tc>
        <w:tc>
          <w:tcPr>
            <w:tcW w:w="1449" w:type="dxa"/>
            <w:tcBorders>
              <w:top w:val="nil"/>
              <w:left w:val="nil"/>
              <w:bottom w:val="nil"/>
              <w:right w:val="nil"/>
            </w:tcBorders>
            <w:vAlign w:val="bottom"/>
          </w:tcPr>
          <w:p w14:paraId="00AC31B0" w14:textId="7B6D9CCC" w:rsidR="0004124D" w:rsidRPr="00A76996" w:rsidRDefault="0004124D" w:rsidP="0004124D">
            <w:pPr>
              <w:ind w:right="-72"/>
              <w:contextualSpacing/>
              <w:jc w:val="right"/>
              <w:rPr>
                <w:rFonts w:ascii="Arial" w:hAnsi="Arial" w:cs="Arial"/>
                <w:sz w:val="16"/>
                <w:szCs w:val="16"/>
                <w:cs/>
              </w:rPr>
            </w:pPr>
            <w:r w:rsidRPr="0004124D">
              <w:rPr>
                <w:rFonts w:ascii="Arial" w:hAnsi="Arial" w:cs="Arial"/>
                <w:sz w:val="16"/>
                <w:szCs w:val="16"/>
              </w:rPr>
              <w:t>3,848,016</w:t>
            </w:r>
          </w:p>
        </w:tc>
        <w:tc>
          <w:tcPr>
            <w:tcW w:w="1103" w:type="dxa"/>
            <w:tcBorders>
              <w:top w:val="nil"/>
              <w:left w:val="nil"/>
              <w:bottom w:val="nil"/>
              <w:right w:val="nil"/>
            </w:tcBorders>
            <w:vAlign w:val="bottom"/>
          </w:tcPr>
          <w:p w14:paraId="68FAD5D9" w14:textId="2A80F8A3"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w:t>
            </w:r>
          </w:p>
        </w:tc>
        <w:tc>
          <w:tcPr>
            <w:tcW w:w="1498" w:type="dxa"/>
            <w:tcBorders>
              <w:top w:val="nil"/>
              <w:left w:val="nil"/>
              <w:bottom w:val="nil"/>
              <w:right w:val="nil"/>
            </w:tcBorders>
            <w:vAlign w:val="bottom"/>
          </w:tcPr>
          <w:p w14:paraId="79EAC66A" w14:textId="1B6DB111" w:rsidR="0004124D" w:rsidRPr="00A76996" w:rsidRDefault="0004124D" w:rsidP="0004124D">
            <w:pPr>
              <w:ind w:right="-72"/>
              <w:contextualSpacing/>
              <w:jc w:val="right"/>
              <w:rPr>
                <w:rFonts w:ascii="Arial" w:hAnsi="Arial" w:cs="Arial"/>
                <w:sz w:val="16"/>
                <w:szCs w:val="16"/>
                <w:cs/>
              </w:rPr>
            </w:pPr>
            <w:r w:rsidRPr="0004124D">
              <w:rPr>
                <w:rFonts w:ascii="Arial" w:hAnsi="Arial" w:cs="Arial" w:hint="cs"/>
                <w:sz w:val="16"/>
                <w:szCs w:val="16"/>
              </w:rPr>
              <w:t>3</w:t>
            </w:r>
            <w:r w:rsidRPr="0004124D">
              <w:rPr>
                <w:rFonts w:ascii="Arial" w:hAnsi="Arial" w:cs="Arial" w:hint="cs"/>
                <w:sz w:val="16"/>
                <w:szCs w:val="16"/>
                <w:cs/>
              </w:rPr>
              <w:t>,</w:t>
            </w:r>
            <w:r w:rsidRPr="0004124D">
              <w:rPr>
                <w:rFonts w:ascii="Arial" w:hAnsi="Arial" w:cs="Arial" w:hint="cs"/>
                <w:sz w:val="16"/>
                <w:szCs w:val="16"/>
              </w:rPr>
              <w:t>848</w:t>
            </w:r>
            <w:r w:rsidRPr="0004124D">
              <w:rPr>
                <w:rFonts w:ascii="Arial" w:hAnsi="Arial" w:cs="Arial" w:hint="cs"/>
                <w:sz w:val="16"/>
                <w:szCs w:val="16"/>
                <w:cs/>
              </w:rPr>
              <w:t>,</w:t>
            </w:r>
            <w:r w:rsidRPr="0004124D">
              <w:rPr>
                <w:rFonts w:ascii="Arial" w:hAnsi="Arial" w:cs="Arial" w:hint="cs"/>
                <w:sz w:val="16"/>
                <w:szCs w:val="16"/>
              </w:rPr>
              <w:t>018</w:t>
            </w:r>
          </w:p>
        </w:tc>
      </w:tr>
      <w:tr w:rsidR="0004124D" w:rsidRPr="00A76996" w14:paraId="1D7BC640" w14:textId="77777777" w:rsidTr="002167FD">
        <w:tc>
          <w:tcPr>
            <w:tcW w:w="3579" w:type="dxa"/>
            <w:tcBorders>
              <w:top w:val="nil"/>
              <w:left w:val="nil"/>
              <w:bottom w:val="nil"/>
              <w:right w:val="nil"/>
            </w:tcBorders>
            <w:vAlign w:val="bottom"/>
          </w:tcPr>
          <w:p w14:paraId="0F4FC051" w14:textId="4120C76D" w:rsidR="0004124D" w:rsidRPr="00A76996" w:rsidRDefault="0004124D" w:rsidP="0004124D">
            <w:pPr>
              <w:ind w:left="326"/>
              <w:contextualSpacing/>
              <w:rPr>
                <w:rFonts w:ascii="Arial" w:hAnsi="Arial" w:cs="Arial"/>
                <w:sz w:val="16"/>
                <w:szCs w:val="16"/>
              </w:rPr>
            </w:pPr>
            <w:r w:rsidRPr="00A76996">
              <w:rPr>
                <w:rFonts w:ascii="Arial" w:hAnsi="Arial" w:cs="Arial"/>
                <w:sz w:val="16"/>
                <w:szCs w:val="16"/>
              </w:rPr>
              <w:t>Disposals/ write-off, net</w:t>
            </w:r>
          </w:p>
        </w:tc>
        <w:tc>
          <w:tcPr>
            <w:tcW w:w="1276" w:type="dxa"/>
            <w:tcBorders>
              <w:top w:val="nil"/>
              <w:left w:val="nil"/>
              <w:bottom w:val="nil"/>
              <w:right w:val="nil"/>
            </w:tcBorders>
            <w:vAlign w:val="bottom"/>
          </w:tcPr>
          <w:p w14:paraId="01918D51" w14:textId="48A57F85" w:rsidR="0004124D" w:rsidRPr="00A76996" w:rsidRDefault="0004124D" w:rsidP="0004124D">
            <w:pPr>
              <w:ind w:right="-72"/>
              <w:contextualSpacing/>
              <w:jc w:val="right"/>
              <w:rPr>
                <w:rFonts w:ascii="Arial" w:hAnsi="Arial" w:cs="Arial"/>
                <w:sz w:val="16"/>
                <w:szCs w:val="16"/>
              </w:rPr>
            </w:pPr>
            <w:r w:rsidRPr="0004124D">
              <w:rPr>
                <w:rFonts w:ascii="Arial" w:hAnsi="Arial" w:cs="Arial" w:hint="cs"/>
                <w:sz w:val="16"/>
                <w:szCs w:val="16"/>
                <w:cs/>
              </w:rPr>
              <w:t>-</w:t>
            </w:r>
          </w:p>
        </w:tc>
        <w:tc>
          <w:tcPr>
            <w:tcW w:w="1275" w:type="dxa"/>
            <w:tcBorders>
              <w:top w:val="nil"/>
              <w:left w:val="nil"/>
              <w:bottom w:val="nil"/>
              <w:right w:val="nil"/>
            </w:tcBorders>
            <w:vAlign w:val="bottom"/>
          </w:tcPr>
          <w:p w14:paraId="47E6FE25" w14:textId="4B9BE382" w:rsidR="0004124D" w:rsidRPr="00A76996" w:rsidRDefault="0004124D" w:rsidP="0004124D">
            <w:pPr>
              <w:ind w:right="-72"/>
              <w:contextualSpacing/>
              <w:jc w:val="right"/>
              <w:rPr>
                <w:rFonts w:ascii="Arial" w:hAnsi="Arial" w:cs="Arial"/>
                <w:sz w:val="16"/>
                <w:szCs w:val="16"/>
              </w:rPr>
            </w:pPr>
            <w:r w:rsidRPr="0004124D">
              <w:rPr>
                <w:rFonts w:ascii="Arial" w:hAnsi="Arial" w:cs="Arial" w:hint="cs"/>
                <w:sz w:val="16"/>
                <w:szCs w:val="16"/>
                <w:cs/>
              </w:rPr>
              <w:t>-</w:t>
            </w:r>
          </w:p>
        </w:tc>
        <w:tc>
          <w:tcPr>
            <w:tcW w:w="1418" w:type="dxa"/>
            <w:tcBorders>
              <w:top w:val="nil"/>
              <w:left w:val="nil"/>
              <w:bottom w:val="nil"/>
              <w:right w:val="nil"/>
            </w:tcBorders>
            <w:vAlign w:val="bottom"/>
          </w:tcPr>
          <w:p w14:paraId="03B0A13F" w14:textId="1290E38D"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(33,116)</w:t>
            </w:r>
          </w:p>
        </w:tc>
        <w:tc>
          <w:tcPr>
            <w:tcW w:w="1232" w:type="dxa"/>
            <w:tcBorders>
              <w:top w:val="nil"/>
              <w:left w:val="nil"/>
              <w:bottom w:val="nil"/>
              <w:right w:val="nil"/>
            </w:tcBorders>
            <w:vAlign w:val="bottom"/>
          </w:tcPr>
          <w:p w14:paraId="2A2697A0" w14:textId="648500B9"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(13,11</w:t>
            </w:r>
            <w:r w:rsidRPr="0004124D">
              <w:rPr>
                <w:rFonts w:ascii="Arial" w:hAnsi="Arial" w:cs="Arial" w:hint="cs"/>
                <w:sz w:val="16"/>
                <w:szCs w:val="16"/>
              </w:rPr>
              <w:t>5</w:t>
            </w:r>
            <w:r w:rsidRPr="0004124D">
              <w:rPr>
                <w:rFonts w:ascii="Arial" w:hAnsi="Arial" w:cs="Arial"/>
                <w:sz w:val="16"/>
                <w:szCs w:val="16"/>
              </w:rPr>
              <w:t>)</w:t>
            </w:r>
          </w:p>
        </w:tc>
        <w:tc>
          <w:tcPr>
            <w:tcW w:w="1301" w:type="dxa"/>
            <w:tcBorders>
              <w:top w:val="nil"/>
              <w:left w:val="nil"/>
              <w:bottom w:val="nil"/>
              <w:right w:val="nil"/>
            </w:tcBorders>
            <w:vAlign w:val="bottom"/>
          </w:tcPr>
          <w:p w14:paraId="25938F45" w14:textId="1F04C2C3" w:rsidR="0004124D" w:rsidRPr="00A76996" w:rsidRDefault="0004124D" w:rsidP="0004124D">
            <w:pPr>
              <w:ind w:right="-72"/>
              <w:contextualSpacing/>
              <w:jc w:val="right"/>
              <w:rPr>
                <w:rFonts w:ascii="Arial" w:hAnsi="Arial" w:cs="Arial"/>
                <w:sz w:val="16"/>
                <w:szCs w:val="16"/>
              </w:rPr>
            </w:pPr>
            <w:r w:rsidRPr="0004124D">
              <w:rPr>
                <w:rFonts w:ascii="Arial" w:hAnsi="Arial" w:cs="Arial" w:hint="cs"/>
                <w:sz w:val="16"/>
                <w:szCs w:val="16"/>
                <w:cs/>
              </w:rPr>
              <w:t>(</w:t>
            </w:r>
            <w:r w:rsidRPr="0004124D">
              <w:rPr>
                <w:rFonts w:ascii="Arial" w:hAnsi="Arial" w:cs="Arial" w:hint="cs"/>
                <w:sz w:val="16"/>
                <w:szCs w:val="16"/>
              </w:rPr>
              <w:t>1</w:t>
            </w:r>
            <w:r w:rsidRPr="0004124D">
              <w:rPr>
                <w:rFonts w:ascii="Arial" w:hAnsi="Arial" w:cs="Arial" w:hint="cs"/>
                <w:sz w:val="16"/>
                <w:szCs w:val="16"/>
                <w:cs/>
              </w:rPr>
              <w:t>)</w:t>
            </w:r>
          </w:p>
        </w:tc>
        <w:tc>
          <w:tcPr>
            <w:tcW w:w="1152" w:type="dxa"/>
            <w:tcBorders>
              <w:top w:val="nil"/>
              <w:left w:val="nil"/>
              <w:bottom w:val="nil"/>
              <w:right w:val="nil"/>
            </w:tcBorders>
            <w:vAlign w:val="bottom"/>
          </w:tcPr>
          <w:p w14:paraId="28EC221C" w14:textId="51518091"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(1,361,047)</w:t>
            </w:r>
          </w:p>
        </w:tc>
        <w:tc>
          <w:tcPr>
            <w:tcW w:w="1449" w:type="dxa"/>
            <w:tcBorders>
              <w:top w:val="nil"/>
              <w:left w:val="nil"/>
              <w:bottom w:val="nil"/>
              <w:right w:val="nil"/>
            </w:tcBorders>
            <w:vAlign w:val="bottom"/>
          </w:tcPr>
          <w:p w14:paraId="05E55010" w14:textId="1EE92953"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(3,848,016)</w:t>
            </w:r>
          </w:p>
        </w:tc>
        <w:tc>
          <w:tcPr>
            <w:tcW w:w="1103" w:type="dxa"/>
            <w:tcBorders>
              <w:top w:val="nil"/>
              <w:left w:val="nil"/>
              <w:bottom w:val="nil"/>
              <w:right w:val="nil"/>
            </w:tcBorders>
            <w:vAlign w:val="bottom"/>
          </w:tcPr>
          <w:p w14:paraId="493D18A7" w14:textId="2E83F204"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w:t>
            </w:r>
          </w:p>
        </w:tc>
        <w:tc>
          <w:tcPr>
            <w:tcW w:w="1498" w:type="dxa"/>
            <w:tcBorders>
              <w:top w:val="nil"/>
              <w:left w:val="nil"/>
              <w:bottom w:val="nil"/>
              <w:right w:val="nil"/>
            </w:tcBorders>
            <w:vAlign w:val="bottom"/>
          </w:tcPr>
          <w:p w14:paraId="47E7AA44" w14:textId="66D7CB63" w:rsidR="0004124D" w:rsidRPr="00A76996" w:rsidRDefault="0004124D" w:rsidP="0004124D">
            <w:pPr>
              <w:ind w:right="-72"/>
              <w:contextualSpacing/>
              <w:jc w:val="right"/>
              <w:rPr>
                <w:rFonts w:ascii="Arial" w:hAnsi="Arial" w:cs="Arial"/>
                <w:sz w:val="16"/>
                <w:szCs w:val="16"/>
              </w:rPr>
            </w:pPr>
            <w:r w:rsidRPr="0004124D">
              <w:rPr>
                <w:rFonts w:ascii="Arial" w:hAnsi="Arial" w:cs="Arial" w:hint="cs"/>
                <w:sz w:val="16"/>
                <w:szCs w:val="16"/>
                <w:cs/>
              </w:rPr>
              <w:t>(</w:t>
            </w:r>
            <w:r w:rsidRPr="0004124D">
              <w:rPr>
                <w:rFonts w:ascii="Arial" w:hAnsi="Arial" w:cs="Arial" w:hint="cs"/>
                <w:sz w:val="16"/>
                <w:szCs w:val="16"/>
              </w:rPr>
              <w:t>5</w:t>
            </w:r>
            <w:r w:rsidRPr="0004124D">
              <w:rPr>
                <w:rFonts w:ascii="Arial" w:hAnsi="Arial" w:cs="Arial" w:hint="cs"/>
                <w:sz w:val="16"/>
                <w:szCs w:val="16"/>
                <w:cs/>
              </w:rPr>
              <w:t>,</w:t>
            </w:r>
            <w:r w:rsidRPr="0004124D">
              <w:rPr>
                <w:rFonts w:ascii="Arial" w:hAnsi="Arial" w:cs="Arial" w:hint="cs"/>
                <w:sz w:val="16"/>
                <w:szCs w:val="16"/>
              </w:rPr>
              <w:t>255</w:t>
            </w:r>
            <w:r w:rsidRPr="0004124D">
              <w:rPr>
                <w:rFonts w:ascii="Arial" w:hAnsi="Arial" w:cs="Arial" w:hint="cs"/>
                <w:sz w:val="16"/>
                <w:szCs w:val="16"/>
                <w:cs/>
              </w:rPr>
              <w:t>,</w:t>
            </w:r>
            <w:r w:rsidRPr="0004124D">
              <w:rPr>
                <w:rFonts w:ascii="Arial" w:hAnsi="Arial" w:cs="Arial" w:hint="cs"/>
                <w:sz w:val="16"/>
                <w:szCs w:val="16"/>
              </w:rPr>
              <w:t>295</w:t>
            </w:r>
            <w:r w:rsidRPr="0004124D">
              <w:rPr>
                <w:rFonts w:ascii="Arial" w:hAnsi="Arial" w:cs="Arial" w:hint="cs"/>
                <w:sz w:val="16"/>
                <w:szCs w:val="16"/>
                <w:cs/>
              </w:rPr>
              <w:t>)</w:t>
            </w:r>
          </w:p>
        </w:tc>
      </w:tr>
      <w:tr w:rsidR="0004124D" w:rsidRPr="00A76996" w14:paraId="57B755DD" w14:textId="77777777" w:rsidTr="002167FD">
        <w:tc>
          <w:tcPr>
            <w:tcW w:w="3579" w:type="dxa"/>
            <w:tcBorders>
              <w:top w:val="nil"/>
              <w:left w:val="nil"/>
              <w:bottom w:val="nil"/>
              <w:right w:val="nil"/>
            </w:tcBorders>
            <w:vAlign w:val="bottom"/>
          </w:tcPr>
          <w:p w14:paraId="30714D08" w14:textId="77777777" w:rsidR="0004124D" w:rsidRPr="00A76996" w:rsidRDefault="0004124D" w:rsidP="0004124D">
            <w:pPr>
              <w:ind w:left="326"/>
              <w:contextualSpacing/>
              <w:rPr>
                <w:rFonts w:ascii="Arial" w:hAnsi="Arial" w:cs="Arial"/>
                <w:sz w:val="16"/>
                <w:szCs w:val="16"/>
              </w:rPr>
            </w:pPr>
            <w:r w:rsidRPr="00A76996">
              <w:rPr>
                <w:rFonts w:ascii="Arial" w:hAnsi="Arial" w:cs="Arial"/>
                <w:sz w:val="16"/>
                <w:szCs w:val="16"/>
              </w:rPr>
              <w:t>Transfer in (out)</w:t>
            </w:r>
          </w:p>
        </w:tc>
        <w:tc>
          <w:tcPr>
            <w:tcW w:w="1276" w:type="dxa"/>
            <w:tcBorders>
              <w:top w:val="nil"/>
              <w:left w:val="nil"/>
              <w:bottom w:val="nil"/>
              <w:right w:val="nil"/>
            </w:tcBorders>
            <w:vAlign w:val="bottom"/>
          </w:tcPr>
          <w:p w14:paraId="05A50633" w14:textId="19C5F55E"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85,592,000</w:t>
            </w:r>
          </w:p>
        </w:tc>
        <w:tc>
          <w:tcPr>
            <w:tcW w:w="1275" w:type="dxa"/>
            <w:tcBorders>
              <w:top w:val="nil"/>
              <w:left w:val="nil"/>
              <w:bottom w:val="nil"/>
              <w:right w:val="nil"/>
            </w:tcBorders>
            <w:vAlign w:val="bottom"/>
          </w:tcPr>
          <w:p w14:paraId="26EB8149" w14:textId="1C01226B"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(47,602,866)</w:t>
            </w:r>
          </w:p>
        </w:tc>
        <w:tc>
          <w:tcPr>
            <w:tcW w:w="1418" w:type="dxa"/>
            <w:tcBorders>
              <w:top w:val="nil"/>
              <w:left w:val="nil"/>
              <w:bottom w:val="nil"/>
              <w:right w:val="nil"/>
            </w:tcBorders>
            <w:vAlign w:val="bottom"/>
          </w:tcPr>
          <w:p w14:paraId="33CB8E2F" w14:textId="6C83C291"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13,278,431,272</w:t>
            </w:r>
          </w:p>
        </w:tc>
        <w:tc>
          <w:tcPr>
            <w:tcW w:w="1232" w:type="dxa"/>
            <w:tcBorders>
              <w:top w:val="nil"/>
              <w:left w:val="nil"/>
              <w:bottom w:val="nil"/>
              <w:right w:val="nil"/>
            </w:tcBorders>
            <w:vAlign w:val="bottom"/>
          </w:tcPr>
          <w:p w14:paraId="231A718D" w14:textId="53860AF8"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(52,241,516)</w:t>
            </w:r>
          </w:p>
        </w:tc>
        <w:tc>
          <w:tcPr>
            <w:tcW w:w="1301" w:type="dxa"/>
            <w:tcBorders>
              <w:top w:val="nil"/>
              <w:left w:val="nil"/>
              <w:bottom w:val="nil"/>
              <w:right w:val="nil"/>
            </w:tcBorders>
            <w:vAlign w:val="bottom"/>
          </w:tcPr>
          <w:p w14:paraId="4882E4D8" w14:textId="6C3C07A7"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162,201,002</w:t>
            </w:r>
          </w:p>
        </w:tc>
        <w:tc>
          <w:tcPr>
            <w:tcW w:w="1152" w:type="dxa"/>
            <w:tcBorders>
              <w:top w:val="nil"/>
              <w:left w:val="nil"/>
              <w:bottom w:val="nil"/>
              <w:right w:val="nil"/>
            </w:tcBorders>
            <w:vAlign w:val="bottom"/>
          </w:tcPr>
          <w:p w14:paraId="60921C44" w14:textId="1FB96602"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w:t>
            </w:r>
          </w:p>
        </w:tc>
        <w:tc>
          <w:tcPr>
            <w:tcW w:w="1449" w:type="dxa"/>
            <w:tcBorders>
              <w:top w:val="nil"/>
              <w:left w:val="nil"/>
              <w:bottom w:val="nil"/>
              <w:right w:val="nil"/>
            </w:tcBorders>
            <w:vAlign w:val="bottom"/>
          </w:tcPr>
          <w:p w14:paraId="605348D3" w14:textId="42A0B08D"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(13,499,823,459)</w:t>
            </w:r>
          </w:p>
        </w:tc>
        <w:tc>
          <w:tcPr>
            <w:tcW w:w="1103" w:type="dxa"/>
            <w:tcBorders>
              <w:top w:val="nil"/>
              <w:left w:val="nil"/>
              <w:bottom w:val="nil"/>
              <w:right w:val="nil"/>
            </w:tcBorders>
            <w:vAlign w:val="bottom"/>
          </w:tcPr>
          <w:p w14:paraId="761DA49C" w14:textId="423F87F2"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73,443,567</w:t>
            </w:r>
          </w:p>
        </w:tc>
        <w:tc>
          <w:tcPr>
            <w:tcW w:w="1498" w:type="dxa"/>
            <w:tcBorders>
              <w:top w:val="nil"/>
              <w:left w:val="nil"/>
              <w:bottom w:val="nil"/>
              <w:right w:val="nil"/>
            </w:tcBorders>
            <w:vAlign w:val="bottom"/>
          </w:tcPr>
          <w:p w14:paraId="6A40EC55" w14:textId="66ED078A"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w:t>
            </w:r>
          </w:p>
        </w:tc>
      </w:tr>
      <w:tr w:rsidR="0004124D" w:rsidRPr="00A76996" w14:paraId="30EC3FCD" w14:textId="77777777" w:rsidTr="002167FD">
        <w:tc>
          <w:tcPr>
            <w:tcW w:w="3579" w:type="dxa"/>
            <w:tcBorders>
              <w:top w:val="nil"/>
              <w:left w:val="nil"/>
              <w:bottom w:val="nil"/>
              <w:right w:val="nil"/>
            </w:tcBorders>
            <w:vAlign w:val="bottom"/>
          </w:tcPr>
          <w:p w14:paraId="38124926" w14:textId="77777777" w:rsidR="0004124D" w:rsidRPr="00A76996" w:rsidRDefault="0004124D" w:rsidP="0004124D">
            <w:pPr>
              <w:ind w:left="326"/>
              <w:contextualSpacing/>
              <w:rPr>
                <w:rFonts w:ascii="Arial" w:eastAsia="Cordia New" w:hAnsi="Arial" w:cs="Arial"/>
                <w:sz w:val="16"/>
                <w:szCs w:val="16"/>
              </w:rPr>
            </w:pPr>
            <w:r w:rsidRPr="00A76996">
              <w:rPr>
                <w:rFonts w:ascii="Arial" w:eastAsia="Cordia New" w:hAnsi="Arial" w:cs="Arial"/>
                <w:sz w:val="16"/>
                <w:szCs w:val="16"/>
              </w:rPr>
              <w:t>Exchange differences</w:t>
            </w:r>
          </w:p>
        </w:tc>
        <w:tc>
          <w:tcPr>
            <w:tcW w:w="1276" w:type="dxa"/>
            <w:tcBorders>
              <w:top w:val="nil"/>
              <w:left w:val="nil"/>
              <w:bottom w:val="nil"/>
              <w:right w:val="nil"/>
            </w:tcBorders>
            <w:vAlign w:val="bottom"/>
          </w:tcPr>
          <w:p w14:paraId="308D1B23" w14:textId="77D50A72"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w:t>
            </w:r>
          </w:p>
        </w:tc>
        <w:tc>
          <w:tcPr>
            <w:tcW w:w="1275" w:type="dxa"/>
            <w:tcBorders>
              <w:top w:val="nil"/>
              <w:left w:val="nil"/>
              <w:bottom w:val="nil"/>
              <w:right w:val="nil"/>
            </w:tcBorders>
            <w:vAlign w:val="bottom"/>
          </w:tcPr>
          <w:p w14:paraId="3056C982" w14:textId="3E7E3540"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w:t>
            </w:r>
          </w:p>
        </w:tc>
        <w:tc>
          <w:tcPr>
            <w:tcW w:w="1418" w:type="dxa"/>
            <w:tcBorders>
              <w:top w:val="nil"/>
              <w:left w:val="nil"/>
              <w:bottom w:val="nil"/>
              <w:right w:val="nil"/>
            </w:tcBorders>
            <w:vAlign w:val="bottom"/>
          </w:tcPr>
          <w:p w14:paraId="0C7D581F" w14:textId="0F139B18"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cs/>
              </w:rPr>
              <w:t>(</w:t>
            </w:r>
            <w:r w:rsidRPr="0004124D">
              <w:rPr>
                <w:rFonts w:ascii="Arial" w:hAnsi="Arial" w:cs="Arial"/>
                <w:sz w:val="16"/>
                <w:szCs w:val="16"/>
              </w:rPr>
              <w:t>66,332</w:t>
            </w:r>
            <w:r w:rsidRPr="0004124D">
              <w:rPr>
                <w:rFonts w:ascii="Arial" w:hAnsi="Arial" w:cs="Arial"/>
                <w:sz w:val="16"/>
                <w:szCs w:val="16"/>
                <w:cs/>
              </w:rPr>
              <w:t>)</w:t>
            </w:r>
          </w:p>
        </w:tc>
        <w:tc>
          <w:tcPr>
            <w:tcW w:w="1232" w:type="dxa"/>
            <w:tcBorders>
              <w:top w:val="nil"/>
              <w:left w:val="nil"/>
              <w:bottom w:val="nil"/>
              <w:right w:val="nil"/>
            </w:tcBorders>
            <w:vAlign w:val="bottom"/>
          </w:tcPr>
          <w:p w14:paraId="3FAA5336" w14:textId="4F2D0992"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253,950</w:t>
            </w:r>
          </w:p>
        </w:tc>
        <w:tc>
          <w:tcPr>
            <w:tcW w:w="1301" w:type="dxa"/>
            <w:tcBorders>
              <w:top w:val="nil"/>
              <w:left w:val="nil"/>
              <w:bottom w:val="nil"/>
              <w:right w:val="nil"/>
            </w:tcBorders>
            <w:vAlign w:val="bottom"/>
          </w:tcPr>
          <w:p w14:paraId="04471011" w14:textId="3EDF329E"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w:t>
            </w:r>
          </w:p>
        </w:tc>
        <w:tc>
          <w:tcPr>
            <w:tcW w:w="1152" w:type="dxa"/>
            <w:tcBorders>
              <w:top w:val="nil"/>
              <w:left w:val="nil"/>
              <w:bottom w:val="nil"/>
              <w:right w:val="nil"/>
            </w:tcBorders>
            <w:vAlign w:val="bottom"/>
          </w:tcPr>
          <w:p w14:paraId="354020A9" w14:textId="5761F943"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 xml:space="preserve">88,983 </w:t>
            </w:r>
          </w:p>
        </w:tc>
        <w:tc>
          <w:tcPr>
            <w:tcW w:w="1449" w:type="dxa"/>
            <w:tcBorders>
              <w:top w:val="nil"/>
              <w:left w:val="nil"/>
              <w:bottom w:val="nil"/>
              <w:right w:val="nil"/>
            </w:tcBorders>
            <w:vAlign w:val="bottom"/>
          </w:tcPr>
          <w:p w14:paraId="7831CDFB" w14:textId="103788CD"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331,796</w:t>
            </w:r>
          </w:p>
        </w:tc>
        <w:tc>
          <w:tcPr>
            <w:tcW w:w="1103" w:type="dxa"/>
            <w:tcBorders>
              <w:top w:val="nil"/>
              <w:left w:val="nil"/>
              <w:bottom w:val="nil"/>
              <w:right w:val="nil"/>
            </w:tcBorders>
            <w:vAlign w:val="bottom"/>
          </w:tcPr>
          <w:p w14:paraId="29B8072D" w14:textId="1DEF2D8E"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w:t>
            </w:r>
          </w:p>
        </w:tc>
        <w:tc>
          <w:tcPr>
            <w:tcW w:w="1498" w:type="dxa"/>
            <w:tcBorders>
              <w:top w:val="nil"/>
              <w:left w:val="nil"/>
              <w:bottom w:val="nil"/>
              <w:right w:val="nil"/>
            </w:tcBorders>
            <w:vAlign w:val="bottom"/>
          </w:tcPr>
          <w:p w14:paraId="13F81FE5" w14:textId="2E4186B9"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608,397</w:t>
            </w:r>
          </w:p>
        </w:tc>
      </w:tr>
      <w:tr w:rsidR="0004124D" w:rsidRPr="00A76996" w14:paraId="39C9E5F5" w14:textId="77777777" w:rsidTr="002167FD">
        <w:tc>
          <w:tcPr>
            <w:tcW w:w="3579" w:type="dxa"/>
            <w:tcBorders>
              <w:top w:val="nil"/>
              <w:left w:val="nil"/>
              <w:bottom w:val="nil"/>
              <w:right w:val="nil"/>
            </w:tcBorders>
            <w:vAlign w:val="bottom"/>
          </w:tcPr>
          <w:p w14:paraId="72586A5F" w14:textId="77777777" w:rsidR="0004124D" w:rsidRPr="00A76996" w:rsidRDefault="0004124D" w:rsidP="0004124D">
            <w:pPr>
              <w:ind w:left="326"/>
              <w:contextualSpacing/>
              <w:rPr>
                <w:rFonts w:ascii="Arial" w:eastAsia="Cordia New" w:hAnsi="Arial" w:cs="Arial"/>
                <w:sz w:val="16"/>
                <w:szCs w:val="16"/>
              </w:rPr>
            </w:pPr>
            <w:r w:rsidRPr="00A76996">
              <w:rPr>
                <w:rFonts w:ascii="Arial" w:eastAsia="Cordia New" w:hAnsi="Arial" w:cs="Arial"/>
                <w:sz w:val="16"/>
                <w:szCs w:val="16"/>
              </w:rPr>
              <w:t>Depreciation charge</w:t>
            </w:r>
          </w:p>
        </w:tc>
        <w:tc>
          <w:tcPr>
            <w:tcW w:w="1276" w:type="dxa"/>
            <w:tcBorders>
              <w:top w:val="nil"/>
              <w:left w:val="nil"/>
              <w:bottom w:val="nil"/>
              <w:right w:val="nil"/>
            </w:tcBorders>
            <w:vAlign w:val="bottom"/>
          </w:tcPr>
          <w:p w14:paraId="44F5A29E" w14:textId="252FF262" w:rsidR="0004124D" w:rsidRPr="00A76996" w:rsidRDefault="0004124D" w:rsidP="0004124D">
            <w:pPr>
              <w:pBdr>
                <w:bottom w:val="single" w:sz="4" w:space="1" w:color="auto"/>
              </w:pBdr>
              <w:ind w:right="-72"/>
              <w:contextualSpacing/>
              <w:jc w:val="right"/>
              <w:rPr>
                <w:rFonts w:ascii="Arial" w:hAnsi="Arial" w:cs="Arial"/>
                <w:sz w:val="16"/>
                <w:szCs w:val="16"/>
              </w:rPr>
            </w:pPr>
            <w:r w:rsidRPr="0004124D">
              <w:rPr>
                <w:rFonts w:ascii="Arial" w:hAnsi="Arial" w:cs="Arial" w:hint="cs"/>
                <w:sz w:val="16"/>
                <w:szCs w:val="16"/>
                <w:cs/>
              </w:rPr>
              <w:t>-</w:t>
            </w:r>
          </w:p>
        </w:tc>
        <w:tc>
          <w:tcPr>
            <w:tcW w:w="1275" w:type="dxa"/>
            <w:tcBorders>
              <w:top w:val="nil"/>
              <w:left w:val="nil"/>
              <w:bottom w:val="nil"/>
              <w:right w:val="nil"/>
            </w:tcBorders>
            <w:vAlign w:val="bottom"/>
          </w:tcPr>
          <w:p w14:paraId="1E6C54A7" w14:textId="308FCA0D" w:rsidR="0004124D" w:rsidRPr="00A76996" w:rsidRDefault="0004124D" w:rsidP="0004124D">
            <w:pPr>
              <w:pBdr>
                <w:bottom w:val="single" w:sz="4" w:space="1" w:color="auto"/>
              </w:pBdr>
              <w:ind w:right="-72"/>
              <w:contextualSpacing/>
              <w:jc w:val="right"/>
              <w:rPr>
                <w:rFonts w:ascii="Arial" w:hAnsi="Arial" w:cs="Arial"/>
                <w:sz w:val="16"/>
                <w:szCs w:val="16"/>
              </w:rPr>
            </w:pPr>
            <w:r w:rsidRPr="0004124D">
              <w:rPr>
                <w:rFonts w:ascii="Arial" w:hAnsi="Arial" w:cs="Arial"/>
                <w:sz w:val="16"/>
                <w:szCs w:val="16"/>
                <w:cs/>
              </w:rPr>
              <w:t>(</w:t>
            </w:r>
            <w:r w:rsidRPr="0004124D">
              <w:rPr>
                <w:rFonts w:ascii="Arial" w:hAnsi="Arial" w:cs="Arial"/>
                <w:sz w:val="16"/>
                <w:szCs w:val="16"/>
              </w:rPr>
              <w:t>3,455,387</w:t>
            </w:r>
            <w:r w:rsidRPr="0004124D">
              <w:rPr>
                <w:rFonts w:ascii="Arial" w:hAnsi="Arial" w:cs="Arial"/>
                <w:sz w:val="16"/>
                <w:szCs w:val="16"/>
                <w:cs/>
              </w:rPr>
              <w:t>)</w:t>
            </w:r>
          </w:p>
        </w:tc>
        <w:tc>
          <w:tcPr>
            <w:tcW w:w="1418" w:type="dxa"/>
            <w:tcBorders>
              <w:top w:val="nil"/>
              <w:left w:val="nil"/>
              <w:bottom w:val="nil"/>
              <w:right w:val="nil"/>
            </w:tcBorders>
            <w:vAlign w:val="bottom"/>
          </w:tcPr>
          <w:p w14:paraId="3CF8488F" w14:textId="205F2129" w:rsidR="0004124D" w:rsidRPr="00A76996" w:rsidRDefault="0004124D" w:rsidP="0004124D">
            <w:pPr>
              <w:pBdr>
                <w:bottom w:val="single" w:sz="4" w:space="1" w:color="auto"/>
              </w:pBdr>
              <w:ind w:right="-72"/>
              <w:contextualSpacing/>
              <w:jc w:val="right"/>
              <w:rPr>
                <w:rFonts w:ascii="Arial" w:hAnsi="Arial" w:cs="Arial"/>
                <w:sz w:val="16"/>
                <w:szCs w:val="16"/>
              </w:rPr>
            </w:pPr>
            <w:r w:rsidRPr="0004124D">
              <w:rPr>
                <w:rFonts w:ascii="Arial" w:hAnsi="Arial" w:cs="Arial"/>
                <w:sz w:val="16"/>
                <w:szCs w:val="16"/>
              </w:rPr>
              <w:t>(2,207,582,866)</w:t>
            </w:r>
          </w:p>
        </w:tc>
        <w:tc>
          <w:tcPr>
            <w:tcW w:w="1232" w:type="dxa"/>
            <w:tcBorders>
              <w:top w:val="nil"/>
              <w:left w:val="nil"/>
              <w:bottom w:val="nil"/>
              <w:right w:val="nil"/>
            </w:tcBorders>
            <w:vAlign w:val="bottom"/>
          </w:tcPr>
          <w:p w14:paraId="1C047124" w14:textId="03B51C4E" w:rsidR="0004124D" w:rsidRPr="00A76996" w:rsidRDefault="0004124D" w:rsidP="0004124D">
            <w:pPr>
              <w:pBdr>
                <w:bottom w:val="single" w:sz="4" w:space="1" w:color="auto"/>
              </w:pBdr>
              <w:ind w:right="-72"/>
              <w:contextualSpacing/>
              <w:jc w:val="right"/>
              <w:rPr>
                <w:rFonts w:ascii="Arial" w:hAnsi="Arial" w:cs="Arial"/>
                <w:sz w:val="16"/>
                <w:szCs w:val="16"/>
              </w:rPr>
            </w:pPr>
            <w:r w:rsidRPr="0004124D">
              <w:rPr>
                <w:rFonts w:ascii="Arial" w:hAnsi="Arial" w:cs="Arial"/>
                <w:sz w:val="16"/>
                <w:szCs w:val="16"/>
                <w:cs/>
              </w:rPr>
              <w:t>(</w:t>
            </w:r>
            <w:r w:rsidRPr="0004124D">
              <w:rPr>
                <w:rFonts w:ascii="Arial" w:hAnsi="Arial" w:cs="Arial"/>
                <w:sz w:val="16"/>
                <w:szCs w:val="16"/>
              </w:rPr>
              <w:t>24,324,621</w:t>
            </w:r>
            <w:r w:rsidRPr="0004124D">
              <w:rPr>
                <w:rFonts w:ascii="Arial" w:hAnsi="Arial" w:cs="Arial"/>
                <w:sz w:val="16"/>
                <w:szCs w:val="16"/>
                <w:cs/>
              </w:rPr>
              <w:t>)</w:t>
            </w:r>
          </w:p>
        </w:tc>
        <w:tc>
          <w:tcPr>
            <w:tcW w:w="1301" w:type="dxa"/>
            <w:tcBorders>
              <w:top w:val="nil"/>
              <w:left w:val="nil"/>
              <w:bottom w:val="nil"/>
              <w:right w:val="nil"/>
            </w:tcBorders>
            <w:vAlign w:val="bottom"/>
          </w:tcPr>
          <w:p w14:paraId="717527B9" w14:textId="16595C10" w:rsidR="0004124D" w:rsidRPr="00A76996" w:rsidRDefault="0004124D" w:rsidP="0004124D">
            <w:pPr>
              <w:pBdr>
                <w:bottom w:val="single" w:sz="4" w:space="1" w:color="auto"/>
              </w:pBdr>
              <w:ind w:right="-72"/>
              <w:contextualSpacing/>
              <w:jc w:val="right"/>
              <w:rPr>
                <w:rFonts w:ascii="Arial" w:hAnsi="Arial" w:cs="Arial"/>
                <w:sz w:val="16"/>
                <w:szCs w:val="16"/>
              </w:rPr>
            </w:pPr>
            <w:r w:rsidRPr="0004124D">
              <w:rPr>
                <w:rFonts w:ascii="Arial" w:hAnsi="Arial" w:cs="Arial"/>
                <w:sz w:val="16"/>
                <w:szCs w:val="16"/>
                <w:cs/>
              </w:rPr>
              <w:t>(</w:t>
            </w:r>
            <w:r w:rsidRPr="0004124D">
              <w:rPr>
                <w:rFonts w:ascii="Arial" w:hAnsi="Arial" w:cs="Arial"/>
                <w:sz w:val="16"/>
                <w:szCs w:val="16"/>
              </w:rPr>
              <w:t>25,442,235</w:t>
            </w:r>
            <w:r w:rsidRPr="0004124D">
              <w:rPr>
                <w:rFonts w:ascii="Arial" w:hAnsi="Arial" w:cs="Arial"/>
                <w:sz w:val="16"/>
                <w:szCs w:val="16"/>
                <w:cs/>
              </w:rPr>
              <w:t>)</w:t>
            </w:r>
          </w:p>
        </w:tc>
        <w:tc>
          <w:tcPr>
            <w:tcW w:w="1152" w:type="dxa"/>
            <w:tcBorders>
              <w:top w:val="nil"/>
              <w:left w:val="nil"/>
              <w:bottom w:val="nil"/>
              <w:right w:val="nil"/>
            </w:tcBorders>
            <w:vAlign w:val="bottom"/>
          </w:tcPr>
          <w:p w14:paraId="3681E682" w14:textId="57B26A4B" w:rsidR="0004124D" w:rsidRPr="00A76996" w:rsidRDefault="0004124D" w:rsidP="0004124D">
            <w:pPr>
              <w:pBdr>
                <w:bottom w:val="single" w:sz="4" w:space="1" w:color="auto"/>
              </w:pBdr>
              <w:ind w:right="-72"/>
              <w:contextualSpacing/>
              <w:jc w:val="right"/>
              <w:rPr>
                <w:rFonts w:ascii="Arial" w:hAnsi="Arial" w:cs="Arial"/>
                <w:sz w:val="16"/>
                <w:szCs w:val="16"/>
              </w:rPr>
            </w:pPr>
            <w:r w:rsidRPr="0004124D">
              <w:rPr>
                <w:rFonts w:ascii="Arial" w:hAnsi="Arial" w:cs="Arial"/>
                <w:sz w:val="16"/>
                <w:szCs w:val="16"/>
                <w:cs/>
              </w:rPr>
              <w:t>(</w:t>
            </w:r>
            <w:r w:rsidRPr="0004124D">
              <w:rPr>
                <w:rFonts w:ascii="Arial" w:hAnsi="Arial" w:cs="Arial"/>
                <w:sz w:val="16"/>
                <w:szCs w:val="16"/>
              </w:rPr>
              <w:t>5,455,225</w:t>
            </w:r>
            <w:r w:rsidRPr="0004124D">
              <w:rPr>
                <w:rFonts w:ascii="Arial" w:hAnsi="Arial" w:cs="Arial"/>
                <w:sz w:val="16"/>
                <w:szCs w:val="16"/>
                <w:cs/>
              </w:rPr>
              <w:t>)</w:t>
            </w:r>
          </w:p>
        </w:tc>
        <w:tc>
          <w:tcPr>
            <w:tcW w:w="1449" w:type="dxa"/>
            <w:tcBorders>
              <w:top w:val="nil"/>
              <w:left w:val="nil"/>
              <w:bottom w:val="nil"/>
              <w:right w:val="nil"/>
            </w:tcBorders>
            <w:vAlign w:val="bottom"/>
          </w:tcPr>
          <w:p w14:paraId="3074DE45" w14:textId="315D9DF9" w:rsidR="0004124D" w:rsidRPr="00A76996" w:rsidRDefault="0004124D" w:rsidP="0004124D">
            <w:pPr>
              <w:pBdr>
                <w:bottom w:val="single" w:sz="4" w:space="1" w:color="auto"/>
              </w:pBdr>
              <w:ind w:right="-72"/>
              <w:contextualSpacing/>
              <w:jc w:val="right"/>
              <w:rPr>
                <w:rFonts w:ascii="Arial" w:hAnsi="Arial" w:cs="Arial"/>
                <w:sz w:val="16"/>
                <w:szCs w:val="16"/>
              </w:rPr>
            </w:pPr>
            <w:r w:rsidRPr="0004124D">
              <w:rPr>
                <w:rFonts w:ascii="Arial" w:hAnsi="Arial" w:cs="Arial" w:hint="cs"/>
                <w:sz w:val="16"/>
                <w:szCs w:val="16"/>
                <w:cs/>
              </w:rPr>
              <w:t>-</w:t>
            </w:r>
          </w:p>
        </w:tc>
        <w:tc>
          <w:tcPr>
            <w:tcW w:w="1103" w:type="dxa"/>
            <w:tcBorders>
              <w:top w:val="nil"/>
              <w:left w:val="nil"/>
              <w:bottom w:val="nil"/>
              <w:right w:val="nil"/>
            </w:tcBorders>
            <w:vAlign w:val="bottom"/>
          </w:tcPr>
          <w:p w14:paraId="0E7FDD21" w14:textId="6FD74936" w:rsidR="0004124D" w:rsidRPr="00A76996" w:rsidRDefault="0004124D" w:rsidP="0004124D">
            <w:pPr>
              <w:pBdr>
                <w:bottom w:val="single" w:sz="4" w:space="1" w:color="auto"/>
              </w:pBdr>
              <w:ind w:right="-72"/>
              <w:contextualSpacing/>
              <w:jc w:val="right"/>
              <w:rPr>
                <w:rFonts w:ascii="Arial" w:hAnsi="Arial" w:cs="Arial"/>
                <w:sz w:val="16"/>
                <w:szCs w:val="16"/>
              </w:rPr>
            </w:pPr>
            <w:r w:rsidRPr="0004124D">
              <w:rPr>
                <w:rFonts w:ascii="Arial" w:hAnsi="Arial" w:cs="Arial" w:hint="cs"/>
                <w:sz w:val="16"/>
                <w:szCs w:val="16"/>
                <w:cs/>
              </w:rPr>
              <w:t>-</w:t>
            </w:r>
          </w:p>
        </w:tc>
        <w:tc>
          <w:tcPr>
            <w:tcW w:w="1498" w:type="dxa"/>
            <w:tcBorders>
              <w:top w:val="nil"/>
              <w:left w:val="nil"/>
              <w:bottom w:val="nil"/>
              <w:right w:val="nil"/>
            </w:tcBorders>
            <w:vAlign w:val="bottom"/>
          </w:tcPr>
          <w:p w14:paraId="5A52E938" w14:textId="49A607A0" w:rsidR="0004124D" w:rsidRPr="00A76996" w:rsidRDefault="0004124D" w:rsidP="0004124D">
            <w:pPr>
              <w:pBdr>
                <w:bottom w:val="single" w:sz="4" w:space="1" w:color="auto"/>
              </w:pBdr>
              <w:ind w:right="-72"/>
              <w:contextualSpacing/>
              <w:jc w:val="right"/>
              <w:rPr>
                <w:rFonts w:ascii="Arial" w:hAnsi="Arial" w:cs="Arial"/>
                <w:sz w:val="16"/>
                <w:szCs w:val="16"/>
              </w:rPr>
            </w:pPr>
            <w:r w:rsidRPr="0004124D">
              <w:rPr>
                <w:rFonts w:ascii="Arial" w:hAnsi="Arial" w:cs="Arial"/>
                <w:sz w:val="16"/>
                <w:szCs w:val="16"/>
                <w:cs/>
              </w:rPr>
              <w:t>(</w:t>
            </w:r>
            <w:r w:rsidRPr="0004124D">
              <w:rPr>
                <w:rFonts w:ascii="Arial" w:hAnsi="Arial" w:cs="Arial"/>
                <w:sz w:val="16"/>
                <w:szCs w:val="16"/>
              </w:rPr>
              <w:t>2,266,260,334</w:t>
            </w:r>
            <w:r w:rsidRPr="0004124D">
              <w:rPr>
                <w:rFonts w:ascii="Arial" w:hAnsi="Arial" w:cs="Arial"/>
                <w:sz w:val="16"/>
                <w:szCs w:val="16"/>
                <w:cs/>
              </w:rPr>
              <w:t>)</w:t>
            </w:r>
          </w:p>
        </w:tc>
      </w:tr>
      <w:tr w:rsidR="0062229D" w:rsidRPr="002C746A" w14:paraId="6147E59E" w14:textId="77777777" w:rsidTr="002167FD">
        <w:tc>
          <w:tcPr>
            <w:tcW w:w="3579" w:type="dxa"/>
            <w:tcBorders>
              <w:top w:val="nil"/>
              <w:left w:val="nil"/>
              <w:bottom w:val="nil"/>
              <w:right w:val="nil"/>
            </w:tcBorders>
            <w:vAlign w:val="bottom"/>
          </w:tcPr>
          <w:p w14:paraId="1187AEF7" w14:textId="77777777" w:rsidR="0062229D" w:rsidRPr="002C746A" w:rsidRDefault="0062229D" w:rsidP="0062229D">
            <w:pPr>
              <w:ind w:left="326"/>
              <w:contextualSpacing/>
              <w:rPr>
                <w:rFonts w:ascii="Arial" w:hAnsi="Arial" w:cs="Arial"/>
                <w:sz w:val="12"/>
                <w:szCs w:val="12"/>
              </w:rPr>
            </w:pPr>
          </w:p>
        </w:tc>
        <w:tc>
          <w:tcPr>
            <w:tcW w:w="1276" w:type="dxa"/>
            <w:tcBorders>
              <w:top w:val="nil"/>
              <w:left w:val="nil"/>
              <w:bottom w:val="nil"/>
              <w:right w:val="nil"/>
            </w:tcBorders>
            <w:vAlign w:val="bottom"/>
          </w:tcPr>
          <w:p w14:paraId="1D4FEDBC" w14:textId="77777777" w:rsidR="0062229D" w:rsidRPr="002C746A" w:rsidRDefault="0062229D" w:rsidP="0062229D">
            <w:pPr>
              <w:ind w:right="-72"/>
              <w:contextualSpacing/>
              <w:jc w:val="right"/>
              <w:rPr>
                <w:rFonts w:ascii="Arial" w:hAnsi="Arial" w:cs="Arial"/>
                <w:sz w:val="12"/>
                <w:szCs w:val="12"/>
              </w:rPr>
            </w:pPr>
          </w:p>
        </w:tc>
        <w:tc>
          <w:tcPr>
            <w:tcW w:w="1275" w:type="dxa"/>
            <w:tcBorders>
              <w:top w:val="nil"/>
              <w:left w:val="nil"/>
              <w:bottom w:val="nil"/>
              <w:right w:val="nil"/>
            </w:tcBorders>
            <w:vAlign w:val="bottom"/>
          </w:tcPr>
          <w:p w14:paraId="1E5FFB06" w14:textId="77777777" w:rsidR="0062229D" w:rsidRPr="002C746A" w:rsidRDefault="0062229D" w:rsidP="0062229D">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14:paraId="632DD1B8" w14:textId="77777777" w:rsidR="0062229D" w:rsidRPr="002C746A" w:rsidRDefault="0062229D" w:rsidP="0062229D">
            <w:pPr>
              <w:ind w:right="-72"/>
              <w:contextualSpacing/>
              <w:jc w:val="right"/>
              <w:rPr>
                <w:rFonts w:ascii="Arial" w:hAnsi="Arial" w:cs="Arial"/>
                <w:sz w:val="12"/>
                <w:szCs w:val="12"/>
              </w:rPr>
            </w:pPr>
          </w:p>
        </w:tc>
        <w:tc>
          <w:tcPr>
            <w:tcW w:w="1232" w:type="dxa"/>
            <w:tcBorders>
              <w:top w:val="nil"/>
              <w:left w:val="nil"/>
              <w:bottom w:val="nil"/>
              <w:right w:val="nil"/>
            </w:tcBorders>
            <w:vAlign w:val="bottom"/>
          </w:tcPr>
          <w:p w14:paraId="6FD3770D" w14:textId="77777777" w:rsidR="0062229D" w:rsidRPr="002C746A" w:rsidRDefault="0062229D" w:rsidP="0062229D">
            <w:pPr>
              <w:ind w:right="-72"/>
              <w:contextualSpacing/>
              <w:jc w:val="right"/>
              <w:rPr>
                <w:rFonts w:ascii="Arial" w:hAnsi="Arial" w:cs="Arial"/>
                <w:sz w:val="12"/>
                <w:szCs w:val="12"/>
              </w:rPr>
            </w:pPr>
          </w:p>
        </w:tc>
        <w:tc>
          <w:tcPr>
            <w:tcW w:w="1301" w:type="dxa"/>
            <w:tcBorders>
              <w:top w:val="nil"/>
              <w:left w:val="nil"/>
              <w:bottom w:val="nil"/>
              <w:right w:val="nil"/>
            </w:tcBorders>
            <w:vAlign w:val="bottom"/>
          </w:tcPr>
          <w:p w14:paraId="1E8B2D8D" w14:textId="77777777" w:rsidR="0062229D" w:rsidRPr="002C746A" w:rsidRDefault="0062229D" w:rsidP="0062229D">
            <w:pPr>
              <w:ind w:right="-72"/>
              <w:contextualSpacing/>
              <w:jc w:val="right"/>
              <w:rPr>
                <w:rFonts w:ascii="Arial" w:hAnsi="Arial" w:cs="Arial"/>
                <w:sz w:val="12"/>
                <w:szCs w:val="12"/>
              </w:rPr>
            </w:pPr>
          </w:p>
        </w:tc>
        <w:tc>
          <w:tcPr>
            <w:tcW w:w="1152" w:type="dxa"/>
            <w:tcBorders>
              <w:top w:val="nil"/>
              <w:left w:val="nil"/>
              <w:bottom w:val="nil"/>
              <w:right w:val="nil"/>
            </w:tcBorders>
            <w:vAlign w:val="bottom"/>
          </w:tcPr>
          <w:p w14:paraId="5C5F4F91" w14:textId="77777777" w:rsidR="0062229D" w:rsidRPr="002C746A" w:rsidRDefault="0062229D" w:rsidP="0062229D">
            <w:pPr>
              <w:ind w:right="-72"/>
              <w:contextualSpacing/>
              <w:jc w:val="right"/>
              <w:rPr>
                <w:rFonts w:ascii="Arial" w:hAnsi="Arial" w:cs="Arial"/>
                <w:sz w:val="12"/>
                <w:szCs w:val="12"/>
              </w:rPr>
            </w:pPr>
          </w:p>
        </w:tc>
        <w:tc>
          <w:tcPr>
            <w:tcW w:w="1449" w:type="dxa"/>
            <w:tcBorders>
              <w:top w:val="nil"/>
              <w:left w:val="nil"/>
              <w:bottom w:val="nil"/>
              <w:right w:val="nil"/>
            </w:tcBorders>
            <w:vAlign w:val="bottom"/>
          </w:tcPr>
          <w:p w14:paraId="4F7C433E" w14:textId="77777777" w:rsidR="0062229D" w:rsidRPr="002C746A" w:rsidRDefault="0062229D" w:rsidP="0062229D">
            <w:pPr>
              <w:tabs>
                <w:tab w:val="left" w:pos="1203"/>
              </w:tabs>
              <w:ind w:right="-72"/>
              <w:contextualSpacing/>
              <w:jc w:val="right"/>
              <w:rPr>
                <w:rFonts w:ascii="Arial" w:hAnsi="Arial" w:cs="Arial"/>
                <w:sz w:val="12"/>
                <w:szCs w:val="12"/>
              </w:rPr>
            </w:pPr>
          </w:p>
        </w:tc>
        <w:tc>
          <w:tcPr>
            <w:tcW w:w="1103" w:type="dxa"/>
            <w:tcBorders>
              <w:top w:val="nil"/>
              <w:left w:val="nil"/>
              <w:bottom w:val="nil"/>
              <w:right w:val="nil"/>
            </w:tcBorders>
          </w:tcPr>
          <w:p w14:paraId="6D2C8BFE" w14:textId="77777777" w:rsidR="0062229D" w:rsidRPr="002C746A" w:rsidRDefault="0062229D" w:rsidP="0062229D">
            <w:pPr>
              <w:tabs>
                <w:tab w:val="left" w:pos="1203"/>
              </w:tabs>
              <w:ind w:right="-72"/>
              <w:contextualSpacing/>
              <w:jc w:val="right"/>
              <w:rPr>
                <w:rFonts w:ascii="Arial" w:hAnsi="Arial" w:cs="Arial"/>
                <w:sz w:val="12"/>
                <w:szCs w:val="12"/>
              </w:rPr>
            </w:pPr>
          </w:p>
        </w:tc>
        <w:tc>
          <w:tcPr>
            <w:tcW w:w="1498" w:type="dxa"/>
            <w:tcBorders>
              <w:top w:val="nil"/>
              <w:left w:val="nil"/>
              <w:bottom w:val="nil"/>
              <w:right w:val="nil"/>
            </w:tcBorders>
            <w:vAlign w:val="bottom"/>
          </w:tcPr>
          <w:p w14:paraId="610393BF" w14:textId="77777777" w:rsidR="0062229D" w:rsidRPr="002C746A" w:rsidRDefault="0062229D" w:rsidP="0062229D">
            <w:pPr>
              <w:tabs>
                <w:tab w:val="left" w:pos="1203"/>
              </w:tabs>
              <w:ind w:right="-72"/>
              <w:contextualSpacing/>
              <w:jc w:val="right"/>
              <w:rPr>
                <w:rFonts w:ascii="Arial" w:hAnsi="Arial" w:cs="Arial"/>
                <w:sz w:val="12"/>
                <w:szCs w:val="12"/>
              </w:rPr>
            </w:pPr>
          </w:p>
        </w:tc>
      </w:tr>
      <w:tr w:rsidR="0004124D" w:rsidRPr="00A76996" w14:paraId="0923C895" w14:textId="77777777" w:rsidTr="002167FD">
        <w:tc>
          <w:tcPr>
            <w:tcW w:w="3579" w:type="dxa"/>
            <w:tcBorders>
              <w:top w:val="nil"/>
              <w:left w:val="nil"/>
              <w:bottom w:val="nil"/>
              <w:right w:val="nil"/>
            </w:tcBorders>
            <w:vAlign w:val="bottom"/>
          </w:tcPr>
          <w:p w14:paraId="1E40D96F" w14:textId="77777777" w:rsidR="0004124D" w:rsidRPr="00A76996" w:rsidRDefault="0004124D" w:rsidP="0004124D">
            <w:pPr>
              <w:ind w:left="326"/>
              <w:contextualSpacing/>
              <w:rPr>
                <w:rFonts w:ascii="Arial" w:eastAsia="Cordia New" w:hAnsi="Arial" w:cs="Arial"/>
                <w:b/>
                <w:bCs/>
                <w:sz w:val="16"/>
                <w:szCs w:val="16"/>
              </w:rPr>
            </w:pPr>
            <w:r w:rsidRPr="00A76996">
              <w:rPr>
                <w:rFonts w:ascii="Arial" w:eastAsia="Cordia New" w:hAnsi="Arial" w:cs="Arial"/>
                <w:b/>
                <w:bCs/>
                <w:sz w:val="16"/>
                <w:szCs w:val="16"/>
              </w:rPr>
              <w:t>Closing net book amount</w:t>
            </w:r>
          </w:p>
        </w:tc>
        <w:tc>
          <w:tcPr>
            <w:tcW w:w="1276" w:type="dxa"/>
            <w:tcBorders>
              <w:top w:val="nil"/>
              <w:left w:val="nil"/>
              <w:bottom w:val="nil"/>
              <w:right w:val="nil"/>
            </w:tcBorders>
            <w:vAlign w:val="bottom"/>
          </w:tcPr>
          <w:p w14:paraId="38E2348B" w14:textId="17E3F3FA" w:rsidR="0004124D" w:rsidRPr="00A76996" w:rsidRDefault="0004124D" w:rsidP="0004124D">
            <w:pPr>
              <w:pBdr>
                <w:bottom w:val="double" w:sz="4" w:space="1" w:color="auto"/>
              </w:pBdr>
              <w:ind w:right="-72"/>
              <w:contextualSpacing/>
              <w:jc w:val="right"/>
              <w:rPr>
                <w:rFonts w:ascii="Arial" w:hAnsi="Arial" w:cs="Arial"/>
                <w:sz w:val="16"/>
                <w:szCs w:val="16"/>
              </w:rPr>
            </w:pPr>
            <w:r w:rsidRPr="0004124D">
              <w:rPr>
                <w:rFonts w:ascii="Arial" w:hAnsi="Arial" w:cs="Arial"/>
                <w:sz w:val="16"/>
                <w:szCs w:val="16"/>
              </w:rPr>
              <w:t>1,357,515,007</w:t>
            </w:r>
          </w:p>
        </w:tc>
        <w:tc>
          <w:tcPr>
            <w:tcW w:w="1275" w:type="dxa"/>
            <w:tcBorders>
              <w:top w:val="nil"/>
              <w:left w:val="nil"/>
              <w:bottom w:val="nil"/>
              <w:right w:val="nil"/>
            </w:tcBorders>
            <w:vAlign w:val="bottom"/>
          </w:tcPr>
          <w:p w14:paraId="59067B55" w14:textId="4A3B87C5" w:rsidR="0004124D" w:rsidRPr="00A76996" w:rsidRDefault="0004124D" w:rsidP="0004124D">
            <w:pPr>
              <w:pBdr>
                <w:bottom w:val="double" w:sz="4" w:space="1" w:color="auto"/>
              </w:pBdr>
              <w:ind w:right="-72"/>
              <w:contextualSpacing/>
              <w:jc w:val="right"/>
              <w:rPr>
                <w:rFonts w:ascii="Arial" w:hAnsi="Arial" w:cs="Arial"/>
                <w:sz w:val="16"/>
                <w:szCs w:val="16"/>
              </w:rPr>
            </w:pPr>
            <w:r w:rsidRPr="0004124D">
              <w:rPr>
                <w:rFonts w:ascii="Arial" w:hAnsi="Arial" w:cs="Arial"/>
                <w:sz w:val="16"/>
                <w:szCs w:val="16"/>
              </w:rPr>
              <w:t>47,709,895</w:t>
            </w:r>
          </w:p>
        </w:tc>
        <w:tc>
          <w:tcPr>
            <w:tcW w:w="1418" w:type="dxa"/>
            <w:tcBorders>
              <w:top w:val="nil"/>
              <w:left w:val="nil"/>
              <w:bottom w:val="nil"/>
              <w:right w:val="nil"/>
            </w:tcBorders>
            <w:vAlign w:val="bottom"/>
          </w:tcPr>
          <w:p w14:paraId="68B6469D" w14:textId="37D20BA7" w:rsidR="0004124D" w:rsidRPr="00A76996" w:rsidRDefault="0004124D" w:rsidP="0004124D">
            <w:pPr>
              <w:pBdr>
                <w:bottom w:val="double" w:sz="4" w:space="1" w:color="auto"/>
              </w:pBdr>
              <w:ind w:right="-72"/>
              <w:contextualSpacing/>
              <w:jc w:val="right"/>
              <w:rPr>
                <w:rFonts w:ascii="Arial" w:hAnsi="Arial" w:cs="Arial"/>
                <w:sz w:val="16"/>
                <w:szCs w:val="16"/>
              </w:rPr>
            </w:pPr>
            <w:r w:rsidRPr="0004124D">
              <w:rPr>
                <w:rFonts w:ascii="Arial" w:hAnsi="Arial" w:cs="Arial"/>
                <w:sz w:val="16"/>
                <w:szCs w:val="16"/>
              </w:rPr>
              <w:t>39,440,334,526</w:t>
            </w:r>
          </w:p>
        </w:tc>
        <w:tc>
          <w:tcPr>
            <w:tcW w:w="1232" w:type="dxa"/>
            <w:tcBorders>
              <w:top w:val="nil"/>
              <w:left w:val="nil"/>
              <w:bottom w:val="nil"/>
              <w:right w:val="nil"/>
            </w:tcBorders>
            <w:vAlign w:val="bottom"/>
          </w:tcPr>
          <w:p w14:paraId="33BFF3F7" w14:textId="311B3C30" w:rsidR="0004124D" w:rsidRPr="00A76996" w:rsidRDefault="0004124D" w:rsidP="0004124D">
            <w:pPr>
              <w:pBdr>
                <w:bottom w:val="double" w:sz="4" w:space="1" w:color="auto"/>
              </w:pBdr>
              <w:ind w:right="-72"/>
              <w:contextualSpacing/>
              <w:jc w:val="right"/>
              <w:rPr>
                <w:rFonts w:ascii="Arial" w:hAnsi="Arial" w:cs="Arial"/>
                <w:sz w:val="16"/>
                <w:szCs w:val="16"/>
              </w:rPr>
            </w:pPr>
            <w:r w:rsidRPr="0004124D">
              <w:rPr>
                <w:rFonts w:ascii="Arial" w:hAnsi="Arial" w:cs="Arial"/>
                <w:sz w:val="16"/>
                <w:szCs w:val="16"/>
              </w:rPr>
              <w:t>106,282,469</w:t>
            </w:r>
          </w:p>
        </w:tc>
        <w:tc>
          <w:tcPr>
            <w:tcW w:w="1301" w:type="dxa"/>
            <w:tcBorders>
              <w:top w:val="nil"/>
              <w:left w:val="nil"/>
              <w:bottom w:val="nil"/>
              <w:right w:val="nil"/>
            </w:tcBorders>
            <w:vAlign w:val="bottom"/>
          </w:tcPr>
          <w:p w14:paraId="65FF1907" w14:textId="540C65E0" w:rsidR="0004124D" w:rsidRPr="00A76996" w:rsidRDefault="0004124D" w:rsidP="0004124D">
            <w:pPr>
              <w:pBdr>
                <w:bottom w:val="double" w:sz="4" w:space="1" w:color="auto"/>
              </w:pBdr>
              <w:ind w:right="-72"/>
              <w:contextualSpacing/>
              <w:jc w:val="right"/>
              <w:rPr>
                <w:rFonts w:ascii="Arial" w:hAnsi="Arial" w:cs="Arial"/>
                <w:sz w:val="16"/>
                <w:szCs w:val="16"/>
              </w:rPr>
            </w:pPr>
            <w:r w:rsidRPr="0004124D">
              <w:rPr>
                <w:rFonts w:ascii="Arial" w:hAnsi="Arial" w:cs="Arial"/>
                <w:sz w:val="16"/>
                <w:szCs w:val="16"/>
              </w:rPr>
              <w:t>484,851,421</w:t>
            </w:r>
          </w:p>
        </w:tc>
        <w:tc>
          <w:tcPr>
            <w:tcW w:w="1152" w:type="dxa"/>
            <w:tcBorders>
              <w:top w:val="nil"/>
              <w:left w:val="nil"/>
              <w:bottom w:val="nil"/>
              <w:right w:val="nil"/>
            </w:tcBorders>
            <w:vAlign w:val="bottom"/>
          </w:tcPr>
          <w:p w14:paraId="06701AA2" w14:textId="602B641D" w:rsidR="0004124D" w:rsidRPr="00A76996" w:rsidRDefault="0004124D" w:rsidP="0004124D">
            <w:pPr>
              <w:pBdr>
                <w:bottom w:val="double" w:sz="4" w:space="1" w:color="auto"/>
              </w:pBdr>
              <w:ind w:right="-72"/>
              <w:contextualSpacing/>
              <w:jc w:val="right"/>
              <w:rPr>
                <w:rFonts w:ascii="Arial" w:hAnsi="Arial" w:cs="Arial"/>
                <w:sz w:val="16"/>
                <w:szCs w:val="16"/>
              </w:rPr>
            </w:pPr>
            <w:r w:rsidRPr="0004124D">
              <w:rPr>
                <w:rFonts w:ascii="Arial" w:hAnsi="Arial" w:cs="Arial"/>
                <w:sz w:val="16"/>
                <w:szCs w:val="16"/>
              </w:rPr>
              <w:t>15,342,027</w:t>
            </w:r>
          </w:p>
        </w:tc>
        <w:tc>
          <w:tcPr>
            <w:tcW w:w="1449" w:type="dxa"/>
            <w:tcBorders>
              <w:top w:val="nil"/>
              <w:left w:val="nil"/>
              <w:bottom w:val="nil"/>
              <w:right w:val="nil"/>
            </w:tcBorders>
            <w:vAlign w:val="bottom"/>
          </w:tcPr>
          <w:p w14:paraId="15BA5A59" w14:textId="272FC594" w:rsidR="0004124D" w:rsidRPr="00A76996" w:rsidRDefault="0004124D" w:rsidP="0004124D">
            <w:pPr>
              <w:pBdr>
                <w:bottom w:val="double" w:sz="4" w:space="1" w:color="auto"/>
              </w:pBdr>
              <w:ind w:right="-72"/>
              <w:contextualSpacing/>
              <w:jc w:val="right"/>
              <w:rPr>
                <w:rFonts w:ascii="Arial" w:hAnsi="Arial" w:cs="Arial"/>
                <w:sz w:val="16"/>
                <w:szCs w:val="16"/>
              </w:rPr>
            </w:pPr>
            <w:r w:rsidRPr="0004124D">
              <w:rPr>
                <w:rFonts w:ascii="Arial" w:hAnsi="Arial" w:cs="Arial"/>
                <w:sz w:val="16"/>
                <w:szCs w:val="16"/>
              </w:rPr>
              <w:t>5,200,381,297</w:t>
            </w:r>
          </w:p>
        </w:tc>
        <w:tc>
          <w:tcPr>
            <w:tcW w:w="1103" w:type="dxa"/>
            <w:tcBorders>
              <w:top w:val="nil"/>
              <w:left w:val="nil"/>
              <w:bottom w:val="nil"/>
              <w:right w:val="nil"/>
            </w:tcBorders>
            <w:vAlign w:val="bottom"/>
          </w:tcPr>
          <w:p w14:paraId="2928C33A" w14:textId="2D72C8A3" w:rsidR="0004124D" w:rsidRPr="00A76996" w:rsidRDefault="0004124D" w:rsidP="0004124D">
            <w:pPr>
              <w:pBdr>
                <w:bottom w:val="double" w:sz="4" w:space="1" w:color="auto"/>
              </w:pBdr>
              <w:ind w:right="-72"/>
              <w:contextualSpacing/>
              <w:jc w:val="right"/>
              <w:rPr>
                <w:rFonts w:ascii="Arial" w:hAnsi="Arial" w:cs="Arial"/>
                <w:sz w:val="16"/>
                <w:szCs w:val="16"/>
              </w:rPr>
            </w:pPr>
            <w:r w:rsidRPr="0004124D">
              <w:rPr>
                <w:rFonts w:ascii="Arial" w:hAnsi="Arial" w:cs="Arial"/>
                <w:sz w:val="16"/>
                <w:szCs w:val="16"/>
              </w:rPr>
              <w:t>341,379,482</w:t>
            </w:r>
          </w:p>
        </w:tc>
        <w:tc>
          <w:tcPr>
            <w:tcW w:w="1498" w:type="dxa"/>
            <w:tcBorders>
              <w:top w:val="nil"/>
              <w:left w:val="nil"/>
              <w:bottom w:val="nil"/>
              <w:right w:val="nil"/>
            </w:tcBorders>
            <w:vAlign w:val="bottom"/>
          </w:tcPr>
          <w:p w14:paraId="1BD65912" w14:textId="241BC712" w:rsidR="0004124D" w:rsidRPr="00A76996" w:rsidRDefault="0004124D" w:rsidP="0004124D">
            <w:pPr>
              <w:pBdr>
                <w:bottom w:val="double" w:sz="4" w:space="1" w:color="auto"/>
              </w:pBdr>
              <w:ind w:right="-72"/>
              <w:contextualSpacing/>
              <w:jc w:val="right"/>
              <w:rPr>
                <w:rFonts w:ascii="Arial" w:hAnsi="Arial" w:cs="Arial"/>
                <w:sz w:val="16"/>
                <w:szCs w:val="16"/>
              </w:rPr>
            </w:pPr>
            <w:r w:rsidRPr="0004124D">
              <w:rPr>
                <w:rFonts w:ascii="Arial" w:hAnsi="Arial" w:cs="Arial"/>
                <w:sz w:val="16"/>
                <w:szCs w:val="16"/>
              </w:rPr>
              <w:t>46,993,796,124</w:t>
            </w:r>
          </w:p>
        </w:tc>
      </w:tr>
      <w:tr w:rsidR="0062229D" w:rsidRPr="00A76996" w14:paraId="51555247" w14:textId="77777777" w:rsidTr="002167FD">
        <w:tc>
          <w:tcPr>
            <w:tcW w:w="3579" w:type="dxa"/>
            <w:tcBorders>
              <w:top w:val="nil"/>
              <w:left w:val="nil"/>
              <w:bottom w:val="nil"/>
              <w:right w:val="nil"/>
            </w:tcBorders>
            <w:vAlign w:val="bottom"/>
          </w:tcPr>
          <w:p w14:paraId="3CD2A2B8" w14:textId="77777777" w:rsidR="0062229D" w:rsidRPr="00A76996" w:rsidRDefault="0062229D" w:rsidP="0062229D">
            <w:pPr>
              <w:ind w:left="326"/>
              <w:contextualSpacing/>
              <w:rPr>
                <w:rFonts w:ascii="Arial" w:hAnsi="Arial" w:cs="Arial"/>
                <w:sz w:val="16"/>
                <w:szCs w:val="16"/>
              </w:rPr>
            </w:pPr>
          </w:p>
        </w:tc>
        <w:tc>
          <w:tcPr>
            <w:tcW w:w="1276" w:type="dxa"/>
            <w:tcBorders>
              <w:top w:val="nil"/>
              <w:left w:val="nil"/>
              <w:bottom w:val="nil"/>
              <w:right w:val="nil"/>
            </w:tcBorders>
            <w:vAlign w:val="bottom"/>
          </w:tcPr>
          <w:p w14:paraId="77B93539" w14:textId="77777777" w:rsidR="0062229D" w:rsidRPr="00A76996" w:rsidRDefault="0062229D" w:rsidP="0062229D">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14:paraId="173BB762" w14:textId="77777777" w:rsidR="0062229D" w:rsidRPr="00A76996" w:rsidRDefault="0062229D" w:rsidP="0062229D">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14:paraId="68F6DED3" w14:textId="77777777" w:rsidR="0062229D" w:rsidRPr="00A76996" w:rsidRDefault="0062229D" w:rsidP="0062229D">
            <w:pPr>
              <w:ind w:right="-72"/>
              <w:contextualSpacing/>
              <w:jc w:val="right"/>
              <w:rPr>
                <w:rFonts w:ascii="Arial" w:hAnsi="Arial" w:cs="Arial"/>
                <w:sz w:val="16"/>
                <w:szCs w:val="16"/>
              </w:rPr>
            </w:pPr>
          </w:p>
        </w:tc>
        <w:tc>
          <w:tcPr>
            <w:tcW w:w="1232" w:type="dxa"/>
            <w:tcBorders>
              <w:top w:val="nil"/>
              <w:left w:val="nil"/>
              <w:bottom w:val="nil"/>
              <w:right w:val="nil"/>
            </w:tcBorders>
            <w:vAlign w:val="bottom"/>
          </w:tcPr>
          <w:p w14:paraId="61CF35A4" w14:textId="77777777" w:rsidR="0062229D" w:rsidRPr="00A76996" w:rsidRDefault="0062229D" w:rsidP="0062229D">
            <w:pPr>
              <w:ind w:right="-72"/>
              <w:contextualSpacing/>
              <w:jc w:val="right"/>
              <w:rPr>
                <w:rFonts w:ascii="Arial" w:hAnsi="Arial" w:cs="Arial"/>
                <w:sz w:val="16"/>
                <w:szCs w:val="16"/>
              </w:rPr>
            </w:pPr>
          </w:p>
        </w:tc>
        <w:tc>
          <w:tcPr>
            <w:tcW w:w="1301" w:type="dxa"/>
            <w:tcBorders>
              <w:top w:val="nil"/>
              <w:left w:val="nil"/>
              <w:bottom w:val="nil"/>
              <w:right w:val="nil"/>
            </w:tcBorders>
            <w:vAlign w:val="bottom"/>
          </w:tcPr>
          <w:p w14:paraId="6549D17B" w14:textId="77777777" w:rsidR="0062229D" w:rsidRPr="00A76996" w:rsidRDefault="0062229D" w:rsidP="0062229D">
            <w:pPr>
              <w:ind w:right="-72"/>
              <w:contextualSpacing/>
              <w:jc w:val="right"/>
              <w:rPr>
                <w:rFonts w:ascii="Arial" w:hAnsi="Arial" w:cs="Arial"/>
                <w:sz w:val="16"/>
                <w:szCs w:val="16"/>
              </w:rPr>
            </w:pPr>
          </w:p>
        </w:tc>
        <w:tc>
          <w:tcPr>
            <w:tcW w:w="1152" w:type="dxa"/>
            <w:tcBorders>
              <w:top w:val="nil"/>
              <w:left w:val="nil"/>
              <w:bottom w:val="nil"/>
              <w:right w:val="nil"/>
            </w:tcBorders>
            <w:vAlign w:val="bottom"/>
          </w:tcPr>
          <w:p w14:paraId="5BF65404" w14:textId="77777777" w:rsidR="0062229D" w:rsidRPr="00A76996" w:rsidRDefault="0062229D" w:rsidP="0062229D">
            <w:pPr>
              <w:ind w:right="-72"/>
              <w:contextualSpacing/>
              <w:jc w:val="right"/>
              <w:rPr>
                <w:rFonts w:ascii="Arial" w:hAnsi="Arial" w:cs="Arial"/>
                <w:sz w:val="16"/>
                <w:szCs w:val="16"/>
              </w:rPr>
            </w:pPr>
          </w:p>
        </w:tc>
        <w:tc>
          <w:tcPr>
            <w:tcW w:w="1449" w:type="dxa"/>
            <w:tcBorders>
              <w:top w:val="nil"/>
              <w:left w:val="nil"/>
              <w:bottom w:val="nil"/>
              <w:right w:val="nil"/>
            </w:tcBorders>
            <w:vAlign w:val="bottom"/>
          </w:tcPr>
          <w:p w14:paraId="140212B8" w14:textId="77777777" w:rsidR="0062229D" w:rsidRPr="00A76996" w:rsidRDefault="0062229D" w:rsidP="0062229D">
            <w:pPr>
              <w:tabs>
                <w:tab w:val="left" w:pos="1203"/>
              </w:tabs>
              <w:ind w:right="-72"/>
              <w:contextualSpacing/>
              <w:jc w:val="right"/>
              <w:rPr>
                <w:rFonts w:ascii="Arial" w:hAnsi="Arial" w:cs="Arial"/>
                <w:sz w:val="16"/>
                <w:szCs w:val="16"/>
              </w:rPr>
            </w:pPr>
          </w:p>
        </w:tc>
        <w:tc>
          <w:tcPr>
            <w:tcW w:w="1103" w:type="dxa"/>
            <w:tcBorders>
              <w:top w:val="nil"/>
              <w:left w:val="nil"/>
              <w:bottom w:val="nil"/>
              <w:right w:val="nil"/>
            </w:tcBorders>
          </w:tcPr>
          <w:p w14:paraId="2E94DA96" w14:textId="77777777" w:rsidR="0062229D" w:rsidRPr="00A76996" w:rsidRDefault="0062229D" w:rsidP="0062229D">
            <w:pPr>
              <w:tabs>
                <w:tab w:val="left" w:pos="1203"/>
              </w:tabs>
              <w:ind w:right="-72"/>
              <w:contextualSpacing/>
              <w:jc w:val="right"/>
              <w:rPr>
                <w:rFonts w:ascii="Arial" w:hAnsi="Arial" w:cs="Arial"/>
                <w:sz w:val="16"/>
                <w:szCs w:val="16"/>
              </w:rPr>
            </w:pPr>
          </w:p>
        </w:tc>
        <w:tc>
          <w:tcPr>
            <w:tcW w:w="1498" w:type="dxa"/>
            <w:tcBorders>
              <w:top w:val="nil"/>
              <w:left w:val="nil"/>
              <w:bottom w:val="nil"/>
              <w:right w:val="nil"/>
            </w:tcBorders>
            <w:vAlign w:val="bottom"/>
          </w:tcPr>
          <w:p w14:paraId="1F9279BF" w14:textId="77777777" w:rsidR="0062229D" w:rsidRPr="00A76996" w:rsidRDefault="0062229D" w:rsidP="0062229D">
            <w:pPr>
              <w:tabs>
                <w:tab w:val="left" w:pos="1203"/>
              </w:tabs>
              <w:ind w:right="-72"/>
              <w:contextualSpacing/>
              <w:jc w:val="right"/>
              <w:rPr>
                <w:rFonts w:ascii="Arial" w:hAnsi="Arial" w:cs="Arial"/>
                <w:sz w:val="16"/>
                <w:szCs w:val="16"/>
              </w:rPr>
            </w:pPr>
          </w:p>
        </w:tc>
      </w:tr>
      <w:tr w:rsidR="0062229D" w:rsidRPr="00A76996" w14:paraId="78C22178" w14:textId="77777777" w:rsidTr="002167FD">
        <w:tc>
          <w:tcPr>
            <w:tcW w:w="3579" w:type="dxa"/>
            <w:tcBorders>
              <w:top w:val="nil"/>
              <w:left w:val="nil"/>
              <w:bottom w:val="nil"/>
              <w:right w:val="nil"/>
            </w:tcBorders>
            <w:vAlign w:val="bottom"/>
          </w:tcPr>
          <w:p w14:paraId="514248FB" w14:textId="40946CF4" w:rsidR="0062229D" w:rsidRPr="00A76996" w:rsidRDefault="0062229D" w:rsidP="0062229D">
            <w:pPr>
              <w:ind w:left="326"/>
              <w:contextualSpacing/>
              <w:rPr>
                <w:rFonts w:ascii="Arial" w:hAnsi="Arial" w:cs="Arial"/>
                <w:sz w:val="16"/>
                <w:szCs w:val="16"/>
              </w:rPr>
            </w:pPr>
            <w:r w:rsidRPr="00A76996">
              <w:rPr>
                <w:rFonts w:ascii="Arial" w:hAnsi="Arial" w:cs="Arial"/>
                <w:b/>
                <w:bCs/>
                <w:sz w:val="16"/>
                <w:szCs w:val="16"/>
              </w:rPr>
              <w:t>At 31 December 2016</w:t>
            </w:r>
          </w:p>
        </w:tc>
        <w:tc>
          <w:tcPr>
            <w:tcW w:w="1276" w:type="dxa"/>
            <w:tcBorders>
              <w:top w:val="nil"/>
              <w:left w:val="nil"/>
              <w:bottom w:val="nil"/>
              <w:right w:val="nil"/>
            </w:tcBorders>
            <w:vAlign w:val="bottom"/>
          </w:tcPr>
          <w:p w14:paraId="76F6A131" w14:textId="77777777" w:rsidR="0062229D" w:rsidRPr="00A76996" w:rsidRDefault="0062229D" w:rsidP="0062229D">
            <w:pPr>
              <w:ind w:right="-72"/>
              <w:contextualSpacing/>
              <w:jc w:val="right"/>
              <w:rPr>
                <w:rFonts w:ascii="Arial" w:hAnsi="Arial" w:cs="Arial"/>
                <w:sz w:val="16"/>
                <w:szCs w:val="16"/>
              </w:rPr>
            </w:pPr>
          </w:p>
        </w:tc>
        <w:tc>
          <w:tcPr>
            <w:tcW w:w="1275" w:type="dxa"/>
            <w:tcBorders>
              <w:top w:val="nil"/>
              <w:left w:val="nil"/>
              <w:bottom w:val="nil"/>
              <w:right w:val="nil"/>
            </w:tcBorders>
            <w:vAlign w:val="bottom"/>
          </w:tcPr>
          <w:p w14:paraId="6E92D719" w14:textId="77777777" w:rsidR="0062229D" w:rsidRPr="00A76996" w:rsidRDefault="0062229D" w:rsidP="0062229D">
            <w:pPr>
              <w:ind w:right="-72"/>
              <w:contextualSpacing/>
              <w:jc w:val="right"/>
              <w:rPr>
                <w:rFonts w:ascii="Arial" w:hAnsi="Arial" w:cs="Arial"/>
                <w:sz w:val="16"/>
                <w:szCs w:val="16"/>
              </w:rPr>
            </w:pPr>
          </w:p>
        </w:tc>
        <w:tc>
          <w:tcPr>
            <w:tcW w:w="1418" w:type="dxa"/>
            <w:tcBorders>
              <w:top w:val="nil"/>
              <w:left w:val="nil"/>
              <w:bottom w:val="nil"/>
              <w:right w:val="nil"/>
            </w:tcBorders>
            <w:vAlign w:val="bottom"/>
          </w:tcPr>
          <w:p w14:paraId="1252D57E" w14:textId="77777777" w:rsidR="0062229D" w:rsidRPr="00A76996" w:rsidRDefault="0062229D" w:rsidP="0062229D">
            <w:pPr>
              <w:ind w:right="-72"/>
              <w:contextualSpacing/>
              <w:jc w:val="right"/>
              <w:rPr>
                <w:rFonts w:ascii="Arial" w:hAnsi="Arial" w:cs="Arial"/>
                <w:sz w:val="16"/>
                <w:szCs w:val="16"/>
              </w:rPr>
            </w:pPr>
          </w:p>
        </w:tc>
        <w:tc>
          <w:tcPr>
            <w:tcW w:w="1232" w:type="dxa"/>
            <w:tcBorders>
              <w:top w:val="nil"/>
              <w:left w:val="nil"/>
              <w:bottom w:val="nil"/>
              <w:right w:val="nil"/>
            </w:tcBorders>
            <w:vAlign w:val="bottom"/>
          </w:tcPr>
          <w:p w14:paraId="0ED4FC8C" w14:textId="77777777" w:rsidR="0062229D" w:rsidRPr="00A76996" w:rsidRDefault="0062229D" w:rsidP="0062229D">
            <w:pPr>
              <w:ind w:right="-72"/>
              <w:contextualSpacing/>
              <w:jc w:val="right"/>
              <w:rPr>
                <w:rFonts w:ascii="Arial" w:hAnsi="Arial" w:cs="Arial"/>
                <w:sz w:val="16"/>
                <w:szCs w:val="16"/>
              </w:rPr>
            </w:pPr>
          </w:p>
        </w:tc>
        <w:tc>
          <w:tcPr>
            <w:tcW w:w="1301" w:type="dxa"/>
            <w:tcBorders>
              <w:top w:val="nil"/>
              <w:left w:val="nil"/>
              <w:bottom w:val="nil"/>
              <w:right w:val="nil"/>
            </w:tcBorders>
            <w:vAlign w:val="bottom"/>
          </w:tcPr>
          <w:p w14:paraId="1BE93C10" w14:textId="77777777" w:rsidR="0062229D" w:rsidRPr="00A76996" w:rsidRDefault="0062229D" w:rsidP="0062229D">
            <w:pPr>
              <w:ind w:right="-72"/>
              <w:contextualSpacing/>
              <w:jc w:val="right"/>
              <w:rPr>
                <w:rFonts w:ascii="Arial" w:hAnsi="Arial" w:cs="Arial"/>
                <w:sz w:val="16"/>
                <w:szCs w:val="16"/>
              </w:rPr>
            </w:pPr>
          </w:p>
        </w:tc>
        <w:tc>
          <w:tcPr>
            <w:tcW w:w="1152" w:type="dxa"/>
            <w:tcBorders>
              <w:top w:val="nil"/>
              <w:left w:val="nil"/>
              <w:bottom w:val="nil"/>
              <w:right w:val="nil"/>
            </w:tcBorders>
            <w:vAlign w:val="bottom"/>
          </w:tcPr>
          <w:p w14:paraId="5DB1E3F0" w14:textId="77777777" w:rsidR="0062229D" w:rsidRPr="00A76996" w:rsidRDefault="0062229D" w:rsidP="0062229D">
            <w:pPr>
              <w:ind w:right="-72"/>
              <w:contextualSpacing/>
              <w:jc w:val="right"/>
              <w:rPr>
                <w:rFonts w:ascii="Arial" w:hAnsi="Arial" w:cs="Arial"/>
                <w:sz w:val="16"/>
                <w:szCs w:val="16"/>
              </w:rPr>
            </w:pPr>
          </w:p>
        </w:tc>
        <w:tc>
          <w:tcPr>
            <w:tcW w:w="1449" w:type="dxa"/>
            <w:tcBorders>
              <w:top w:val="nil"/>
              <w:left w:val="nil"/>
              <w:bottom w:val="nil"/>
              <w:right w:val="nil"/>
            </w:tcBorders>
            <w:vAlign w:val="bottom"/>
          </w:tcPr>
          <w:p w14:paraId="0C825BE3" w14:textId="77777777" w:rsidR="0062229D" w:rsidRPr="00A76996" w:rsidRDefault="0062229D" w:rsidP="0062229D">
            <w:pPr>
              <w:tabs>
                <w:tab w:val="left" w:pos="1203"/>
              </w:tabs>
              <w:ind w:right="-72"/>
              <w:contextualSpacing/>
              <w:jc w:val="right"/>
              <w:rPr>
                <w:rFonts w:ascii="Arial" w:hAnsi="Arial" w:cs="Arial"/>
                <w:sz w:val="16"/>
                <w:szCs w:val="16"/>
              </w:rPr>
            </w:pPr>
          </w:p>
        </w:tc>
        <w:tc>
          <w:tcPr>
            <w:tcW w:w="1103" w:type="dxa"/>
            <w:tcBorders>
              <w:top w:val="nil"/>
              <w:left w:val="nil"/>
              <w:bottom w:val="nil"/>
              <w:right w:val="nil"/>
            </w:tcBorders>
          </w:tcPr>
          <w:p w14:paraId="000BC3F3" w14:textId="77777777" w:rsidR="0062229D" w:rsidRPr="00A76996" w:rsidRDefault="0062229D" w:rsidP="0062229D">
            <w:pPr>
              <w:tabs>
                <w:tab w:val="left" w:pos="1203"/>
              </w:tabs>
              <w:ind w:right="-72"/>
              <w:contextualSpacing/>
              <w:jc w:val="right"/>
              <w:rPr>
                <w:rFonts w:ascii="Arial" w:hAnsi="Arial" w:cs="Arial"/>
                <w:sz w:val="16"/>
                <w:szCs w:val="16"/>
              </w:rPr>
            </w:pPr>
          </w:p>
        </w:tc>
        <w:tc>
          <w:tcPr>
            <w:tcW w:w="1498" w:type="dxa"/>
            <w:tcBorders>
              <w:top w:val="nil"/>
              <w:left w:val="nil"/>
              <w:bottom w:val="nil"/>
              <w:right w:val="nil"/>
            </w:tcBorders>
            <w:vAlign w:val="bottom"/>
          </w:tcPr>
          <w:p w14:paraId="5E68E265" w14:textId="77777777" w:rsidR="0062229D" w:rsidRPr="00A76996" w:rsidRDefault="0062229D" w:rsidP="0062229D">
            <w:pPr>
              <w:tabs>
                <w:tab w:val="left" w:pos="1203"/>
              </w:tabs>
              <w:ind w:right="-72"/>
              <w:contextualSpacing/>
              <w:jc w:val="right"/>
              <w:rPr>
                <w:rFonts w:ascii="Arial" w:hAnsi="Arial" w:cs="Arial"/>
                <w:sz w:val="16"/>
                <w:szCs w:val="16"/>
              </w:rPr>
            </w:pPr>
          </w:p>
        </w:tc>
      </w:tr>
      <w:tr w:rsidR="0004124D" w:rsidRPr="00A76996" w14:paraId="378A0DCE" w14:textId="77777777" w:rsidTr="002167FD">
        <w:trPr>
          <w:trHeight w:val="80"/>
        </w:trPr>
        <w:tc>
          <w:tcPr>
            <w:tcW w:w="3579" w:type="dxa"/>
            <w:tcBorders>
              <w:top w:val="nil"/>
              <w:left w:val="nil"/>
              <w:bottom w:val="nil"/>
              <w:right w:val="nil"/>
            </w:tcBorders>
            <w:vAlign w:val="bottom"/>
          </w:tcPr>
          <w:p w14:paraId="4A8AEBD5" w14:textId="77777777" w:rsidR="0004124D" w:rsidRPr="00A76996" w:rsidRDefault="0004124D" w:rsidP="0004124D">
            <w:pPr>
              <w:ind w:left="326"/>
              <w:contextualSpacing/>
              <w:rPr>
                <w:rFonts w:ascii="Arial" w:hAnsi="Arial" w:cs="Arial"/>
                <w:sz w:val="16"/>
                <w:szCs w:val="16"/>
              </w:rPr>
            </w:pPr>
            <w:r w:rsidRPr="00A76996">
              <w:rPr>
                <w:rFonts w:ascii="Arial" w:hAnsi="Arial" w:cs="Arial"/>
                <w:sz w:val="16"/>
                <w:szCs w:val="16"/>
              </w:rPr>
              <w:t xml:space="preserve">Cost </w:t>
            </w:r>
          </w:p>
        </w:tc>
        <w:tc>
          <w:tcPr>
            <w:tcW w:w="1276" w:type="dxa"/>
            <w:tcBorders>
              <w:top w:val="nil"/>
              <w:left w:val="nil"/>
              <w:bottom w:val="nil"/>
              <w:right w:val="nil"/>
            </w:tcBorders>
            <w:vAlign w:val="bottom"/>
          </w:tcPr>
          <w:p w14:paraId="4E86324E" w14:textId="27DE7F28"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1,357,515,007</w:t>
            </w:r>
          </w:p>
        </w:tc>
        <w:tc>
          <w:tcPr>
            <w:tcW w:w="1275" w:type="dxa"/>
            <w:tcBorders>
              <w:top w:val="nil"/>
              <w:left w:val="nil"/>
              <w:bottom w:val="nil"/>
              <w:right w:val="nil"/>
            </w:tcBorders>
            <w:vAlign w:val="bottom"/>
          </w:tcPr>
          <w:p w14:paraId="0D44B1B5" w14:textId="0E392B8B"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57,053,512</w:t>
            </w:r>
          </w:p>
        </w:tc>
        <w:tc>
          <w:tcPr>
            <w:tcW w:w="1418" w:type="dxa"/>
            <w:tcBorders>
              <w:top w:val="nil"/>
              <w:left w:val="nil"/>
              <w:bottom w:val="nil"/>
              <w:right w:val="nil"/>
            </w:tcBorders>
            <w:vAlign w:val="bottom"/>
          </w:tcPr>
          <w:p w14:paraId="1F62184A" w14:textId="648A95F2"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53,483,130,470</w:t>
            </w:r>
          </w:p>
        </w:tc>
        <w:tc>
          <w:tcPr>
            <w:tcW w:w="1232" w:type="dxa"/>
            <w:tcBorders>
              <w:top w:val="nil"/>
              <w:left w:val="nil"/>
              <w:bottom w:val="nil"/>
              <w:right w:val="nil"/>
            </w:tcBorders>
            <w:vAlign w:val="bottom"/>
          </w:tcPr>
          <w:p w14:paraId="114A96D1" w14:textId="36D96D57"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229,595,817</w:t>
            </w:r>
          </w:p>
        </w:tc>
        <w:tc>
          <w:tcPr>
            <w:tcW w:w="1301" w:type="dxa"/>
            <w:tcBorders>
              <w:top w:val="nil"/>
              <w:left w:val="nil"/>
              <w:bottom w:val="nil"/>
              <w:right w:val="nil"/>
            </w:tcBorders>
            <w:vAlign w:val="bottom"/>
          </w:tcPr>
          <w:p w14:paraId="758891C9" w14:textId="330B22BC"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672,408,534</w:t>
            </w:r>
          </w:p>
        </w:tc>
        <w:tc>
          <w:tcPr>
            <w:tcW w:w="1152" w:type="dxa"/>
            <w:tcBorders>
              <w:top w:val="nil"/>
              <w:left w:val="nil"/>
              <w:bottom w:val="nil"/>
              <w:right w:val="nil"/>
            </w:tcBorders>
            <w:vAlign w:val="bottom"/>
          </w:tcPr>
          <w:p w14:paraId="134DBF43" w14:textId="39A0D14B"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47,044,124</w:t>
            </w:r>
          </w:p>
        </w:tc>
        <w:tc>
          <w:tcPr>
            <w:tcW w:w="1449" w:type="dxa"/>
            <w:tcBorders>
              <w:top w:val="nil"/>
              <w:left w:val="nil"/>
              <w:bottom w:val="nil"/>
              <w:right w:val="nil"/>
            </w:tcBorders>
            <w:vAlign w:val="bottom"/>
          </w:tcPr>
          <w:p w14:paraId="28AF2EE7" w14:textId="6D4D42DD"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5,200,381,297</w:t>
            </w:r>
          </w:p>
        </w:tc>
        <w:tc>
          <w:tcPr>
            <w:tcW w:w="1103" w:type="dxa"/>
            <w:tcBorders>
              <w:top w:val="nil"/>
              <w:left w:val="nil"/>
              <w:bottom w:val="nil"/>
              <w:right w:val="nil"/>
            </w:tcBorders>
            <w:vAlign w:val="bottom"/>
          </w:tcPr>
          <w:p w14:paraId="63A72B48" w14:textId="688CD50F"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341,379,482</w:t>
            </w:r>
          </w:p>
        </w:tc>
        <w:tc>
          <w:tcPr>
            <w:tcW w:w="1498" w:type="dxa"/>
            <w:tcBorders>
              <w:top w:val="nil"/>
              <w:left w:val="nil"/>
              <w:bottom w:val="nil"/>
              <w:right w:val="nil"/>
            </w:tcBorders>
            <w:vAlign w:val="bottom"/>
          </w:tcPr>
          <w:p w14:paraId="1F34616B" w14:textId="2CF522D1"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61,388,508,243</w:t>
            </w:r>
          </w:p>
        </w:tc>
      </w:tr>
      <w:tr w:rsidR="0004124D" w:rsidRPr="00A76996" w14:paraId="741499EC" w14:textId="77777777" w:rsidTr="002167FD">
        <w:tc>
          <w:tcPr>
            <w:tcW w:w="3579" w:type="dxa"/>
            <w:tcBorders>
              <w:top w:val="nil"/>
              <w:left w:val="nil"/>
              <w:bottom w:val="nil"/>
              <w:right w:val="nil"/>
            </w:tcBorders>
            <w:vAlign w:val="bottom"/>
          </w:tcPr>
          <w:p w14:paraId="464059B3" w14:textId="77777777" w:rsidR="0004124D" w:rsidRPr="00A76996" w:rsidRDefault="0004124D" w:rsidP="0004124D">
            <w:pPr>
              <w:ind w:left="326" w:right="-107"/>
              <w:contextualSpacing/>
              <w:rPr>
                <w:rFonts w:ascii="Arial" w:hAnsi="Arial" w:cs="Arial"/>
                <w:sz w:val="16"/>
                <w:szCs w:val="16"/>
              </w:rPr>
            </w:pPr>
            <w:r w:rsidRPr="00A76996">
              <w:rPr>
                <w:rFonts w:ascii="Arial" w:hAnsi="Arial" w:cs="Arial"/>
                <w:sz w:val="16"/>
                <w:szCs w:val="16"/>
                <w:u w:val="single"/>
              </w:rPr>
              <w:t>Less</w:t>
            </w:r>
            <w:r w:rsidRPr="00A76996">
              <w:rPr>
                <w:rFonts w:ascii="Arial" w:hAnsi="Arial" w:cs="Arial"/>
                <w:sz w:val="16"/>
                <w:szCs w:val="16"/>
              </w:rPr>
              <w:t xml:space="preserve">  Accumulated depreciation</w:t>
            </w:r>
          </w:p>
        </w:tc>
        <w:tc>
          <w:tcPr>
            <w:tcW w:w="1276" w:type="dxa"/>
            <w:tcBorders>
              <w:top w:val="nil"/>
              <w:left w:val="nil"/>
              <w:bottom w:val="nil"/>
              <w:right w:val="nil"/>
            </w:tcBorders>
            <w:vAlign w:val="bottom"/>
          </w:tcPr>
          <w:p w14:paraId="2DBDF4E8" w14:textId="2B63564F" w:rsidR="0004124D" w:rsidRPr="00A76996" w:rsidRDefault="0004124D" w:rsidP="0004124D">
            <w:pPr>
              <w:ind w:right="-72"/>
              <w:contextualSpacing/>
              <w:jc w:val="right"/>
              <w:rPr>
                <w:rFonts w:ascii="Arial" w:hAnsi="Arial" w:cs="Arial"/>
                <w:sz w:val="16"/>
                <w:szCs w:val="16"/>
              </w:rPr>
            </w:pPr>
            <w:r w:rsidRPr="0004124D">
              <w:rPr>
                <w:rFonts w:ascii="Arial" w:hAnsi="Arial" w:cs="Arial" w:hint="cs"/>
                <w:sz w:val="16"/>
                <w:szCs w:val="16"/>
                <w:cs/>
              </w:rPr>
              <w:t>-</w:t>
            </w:r>
          </w:p>
        </w:tc>
        <w:tc>
          <w:tcPr>
            <w:tcW w:w="1275" w:type="dxa"/>
            <w:tcBorders>
              <w:top w:val="nil"/>
              <w:left w:val="nil"/>
              <w:bottom w:val="nil"/>
              <w:right w:val="nil"/>
            </w:tcBorders>
            <w:vAlign w:val="bottom"/>
          </w:tcPr>
          <w:p w14:paraId="6B6929B1" w14:textId="2E7C7864"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cs/>
              </w:rPr>
              <w:t>(</w:t>
            </w:r>
            <w:r w:rsidRPr="0004124D">
              <w:rPr>
                <w:rFonts w:ascii="Arial" w:hAnsi="Arial" w:cs="Arial"/>
                <w:sz w:val="16"/>
                <w:szCs w:val="16"/>
              </w:rPr>
              <w:t>9,343,617</w:t>
            </w:r>
            <w:r w:rsidRPr="0004124D">
              <w:rPr>
                <w:rFonts w:ascii="Arial" w:hAnsi="Arial" w:cs="Arial"/>
                <w:sz w:val="16"/>
                <w:szCs w:val="16"/>
                <w:cs/>
              </w:rPr>
              <w:t>)</w:t>
            </w:r>
          </w:p>
        </w:tc>
        <w:tc>
          <w:tcPr>
            <w:tcW w:w="1418" w:type="dxa"/>
            <w:tcBorders>
              <w:top w:val="nil"/>
              <w:left w:val="nil"/>
              <w:bottom w:val="nil"/>
              <w:right w:val="nil"/>
            </w:tcBorders>
            <w:vAlign w:val="bottom"/>
          </w:tcPr>
          <w:p w14:paraId="3C715B18" w14:textId="030F703F"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cs/>
              </w:rPr>
              <w:t>(</w:t>
            </w:r>
            <w:r w:rsidRPr="0004124D">
              <w:rPr>
                <w:rFonts w:ascii="Arial" w:hAnsi="Arial" w:cs="Arial"/>
                <w:sz w:val="16"/>
                <w:szCs w:val="16"/>
              </w:rPr>
              <w:t>14,042,655,695</w:t>
            </w:r>
            <w:r w:rsidRPr="0004124D">
              <w:rPr>
                <w:rFonts w:ascii="Arial" w:hAnsi="Arial" w:cs="Arial"/>
                <w:sz w:val="16"/>
                <w:szCs w:val="16"/>
                <w:cs/>
              </w:rPr>
              <w:t>)</w:t>
            </w:r>
          </w:p>
        </w:tc>
        <w:tc>
          <w:tcPr>
            <w:tcW w:w="1232" w:type="dxa"/>
            <w:tcBorders>
              <w:top w:val="nil"/>
              <w:left w:val="nil"/>
              <w:bottom w:val="nil"/>
              <w:right w:val="nil"/>
            </w:tcBorders>
            <w:vAlign w:val="bottom"/>
          </w:tcPr>
          <w:p w14:paraId="63C081DB" w14:textId="153EE8A4"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cs/>
              </w:rPr>
              <w:t>(</w:t>
            </w:r>
            <w:r w:rsidRPr="0004124D">
              <w:rPr>
                <w:rFonts w:ascii="Arial" w:hAnsi="Arial" w:cs="Arial"/>
                <w:sz w:val="16"/>
                <w:szCs w:val="16"/>
              </w:rPr>
              <w:t>123,313,348</w:t>
            </w:r>
            <w:r w:rsidRPr="0004124D">
              <w:rPr>
                <w:rFonts w:ascii="Arial" w:hAnsi="Arial" w:cs="Arial"/>
                <w:sz w:val="16"/>
                <w:szCs w:val="16"/>
                <w:cs/>
              </w:rPr>
              <w:t>)</w:t>
            </w:r>
          </w:p>
        </w:tc>
        <w:tc>
          <w:tcPr>
            <w:tcW w:w="1301" w:type="dxa"/>
            <w:tcBorders>
              <w:top w:val="nil"/>
              <w:left w:val="nil"/>
              <w:bottom w:val="nil"/>
              <w:right w:val="nil"/>
            </w:tcBorders>
            <w:vAlign w:val="bottom"/>
          </w:tcPr>
          <w:p w14:paraId="6B429C1A" w14:textId="36B31C93"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cs/>
              </w:rPr>
              <w:t>(</w:t>
            </w:r>
            <w:r w:rsidRPr="0004124D">
              <w:rPr>
                <w:rFonts w:ascii="Arial" w:hAnsi="Arial" w:cs="Arial"/>
                <w:sz w:val="16"/>
                <w:szCs w:val="16"/>
              </w:rPr>
              <w:t>187,557,113</w:t>
            </w:r>
            <w:r w:rsidRPr="0004124D">
              <w:rPr>
                <w:rFonts w:ascii="Arial" w:hAnsi="Arial" w:cs="Arial"/>
                <w:sz w:val="16"/>
                <w:szCs w:val="16"/>
                <w:cs/>
              </w:rPr>
              <w:t>)</w:t>
            </w:r>
          </w:p>
        </w:tc>
        <w:tc>
          <w:tcPr>
            <w:tcW w:w="1152" w:type="dxa"/>
            <w:tcBorders>
              <w:top w:val="nil"/>
              <w:left w:val="nil"/>
              <w:bottom w:val="nil"/>
              <w:right w:val="nil"/>
            </w:tcBorders>
            <w:vAlign w:val="bottom"/>
          </w:tcPr>
          <w:p w14:paraId="756B80B6" w14:textId="35D3DC70"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(31,702,097)</w:t>
            </w:r>
          </w:p>
        </w:tc>
        <w:tc>
          <w:tcPr>
            <w:tcW w:w="1449" w:type="dxa"/>
            <w:tcBorders>
              <w:top w:val="nil"/>
              <w:left w:val="nil"/>
              <w:bottom w:val="nil"/>
              <w:right w:val="nil"/>
            </w:tcBorders>
            <w:vAlign w:val="bottom"/>
          </w:tcPr>
          <w:p w14:paraId="3835BC48" w14:textId="2BBA6275"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w:t>
            </w:r>
          </w:p>
        </w:tc>
        <w:tc>
          <w:tcPr>
            <w:tcW w:w="1103" w:type="dxa"/>
            <w:tcBorders>
              <w:top w:val="nil"/>
              <w:left w:val="nil"/>
              <w:bottom w:val="nil"/>
              <w:right w:val="nil"/>
            </w:tcBorders>
            <w:vAlign w:val="bottom"/>
          </w:tcPr>
          <w:p w14:paraId="0084DADF" w14:textId="04131CA5"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w:t>
            </w:r>
          </w:p>
        </w:tc>
        <w:tc>
          <w:tcPr>
            <w:tcW w:w="1498" w:type="dxa"/>
            <w:tcBorders>
              <w:top w:val="nil"/>
              <w:left w:val="nil"/>
              <w:bottom w:val="nil"/>
              <w:right w:val="nil"/>
            </w:tcBorders>
            <w:vAlign w:val="bottom"/>
          </w:tcPr>
          <w:p w14:paraId="03CD3FC8" w14:textId="3B2591CC" w:rsidR="0004124D" w:rsidRPr="00A76996" w:rsidRDefault="0004124D" w:rsidP="0004124D">
            <w:pPr>
              <w:ind w:right="-72"/>
              <w:contextualSpacing/>
              <w:jc w:val="right"/>
              <w:rPr>
                <w:rFonts w:ascii="Arial" w:hAnsi="Arial" w:cs="Arial"/>
                <w:sz w:val="16"/>
                <w:szCs w:val="16"/>
              </w:rPr>
            </w:pPr>
            <w:r w:rsidRPr="0004124D">
              <w:rPr>
                <w:rFonts w:ascii="Arial" w:hAnsi="Arial" w:cs="Arial"/>
                <w:sz w:val="16"/>
                <w:szCs w:val="16"/>
              </w:rPr>
              <w:t>(14,394,571,870)</w:t>
            </w:r>
          </w:p>
        </w:tc>
      </w:tr>
      <w:tr w:rsidR="0004124D" w:rsidRPr="00A76996" w14:paraId="2B0AA023" w14:textId="77777777" w:rsidTr="002167FD">
        <w:tc>
          <w:tcPr>
            <w:tcW w:w="3579" w:type="dxa"/>
            <w:tcBorders>
              <w:top w:val="nil"/>
              <w:left w:val="nil"/>
              <w:bottom w:val="nil"/>
              <w:right w:val="nil"/>
            </w:tcBorders>
            <w:vAlign w:val="bottom"/>
          </w:tcPr>
          <w:p w14:paraId="5561D5E5" w14:textId="77777777" w:rsidR="0004124D" w:rsidRPr="00A76996" w:rsidRDefault="0004124D" w:rsidP="0004124D">
            <w:pPr>
              <w:ind w:left="326" w:right="-107"/>
              <w:contextualSpacing/>
              <w:rPr>
                <w:rFonts w:ascii="Arial" w:hAnsi="Arial" w:cs="Arial"/>
                <w:sz w:val="16"/>
                <w:szCs w:val="16"/>
              </w:rPr>
            </w:pPr>
            <w:r w:rsidRPr="00A76996">
              <w:rPr>
                <w:rFonts w:ascii="Arial" w:hAnsi="Arial" w:cs="Arial"/>
                <w:sz w:val="16"/>
                <w:szCs w:val="16"/>
                <w:u w:val="single"/>
              </w:rPr>
              <w:t>Less</w:t>
            </w:r>
            <w:r w:rsidRPr="00A76996">
              <w:rPr>
                <w:rFonts w:ascii="Arial" w:hAnsi="Arial" w:cs="Arial"/>
                <w:sz w:val="16"/>
                <w:szCs w:val="16"/>
              </w:rPr>
              <w:t xml:space="preserve">  Provision for impairment</w:t>
            </w:r>
          </w:p>
        </w:tc>
        <w:tc>
          <w:tcPr>
            <w:tcW w:w="1276" w:type="dxa"/>
            <w:tcBorders>
              <w:top w:val="nil"/>
              <w:left w:val="nil"/>
              <w:bottom w:val="nil"/>
              <w:right w:val="nil"/>
            </w:tcBorders>
            <w:vAlign w:val="bottom"/>
          </w:tcPr>
          <w:p w14:paraId="2557A702" w14:textId="4902E153" w:rsidR="0004124D" w:rsidRPr="00A76996" w:rsidRDefault="0004124D" w:rsidP="0004124D">
            <w:pPr>
              <w:pBdr>
                <w:bottom w:val="single" w:sz="4" w:space="1" w:color="auto"/>
              </w:pBdr>
              <w:ind w:right="-72"/>
              <w:contextualSpacing/>
              <w:jc w:val="right"/>
              <w:rPr>
                <w:rFonts w:ascii="Arial" w:hAnsi="Arial" w:cs="Arial"/>
                <w:sz w:val="16"/>
                <w:szCs w:val="16"/>
              </w:rPr>
            </w:pPr>
            <w:r w:rsidRPr="0004124D">
              <w:rPr>
                <w:rFonts w:ascii="Arial" w:hAnsi="Arial" w:cs="Arial" w:hint="cs"/>
                <w:sz w:val="16"/>
                <w:szCs w:val="16"/>
                <w:cs/>
              </w:rPr>
              <w:t>-</w:t>
            </w:r>
          </w:p>
        </w:tc>
        <w:tc>
          <w:tcPr>
            <w:tcW w:w="1275" w:type="dxa"/>
            <w:tcBorders>
              <w:top w:val="nil"/>
              <w:left w:val="nil"/>
              <w:bottom w:val="nil"/>
              <w:right w:val="nil"/>
            </w:tcBorders>
            <w:vAlign w:val="bottom"/>
          </w:tcPr>
          <w:p w14:paraId="2EAEB206" w14:textId="0994AD8C" w:rsidR="0004124D" w:rsidRPr="00A76996" w:rsidRDefault="0004124D" w:rsidP="0004124D">
            <w:pPr>
              <w:pBdr>
                <w:bottom w:val="single" w:sz="4" w:space="1" w:color="auto"/>
              </w:pBdr>
              <w:ind w:right="-72"/>
              <w:contextualSpacing/>
              <w:jc w:val="right"/>
              <w:rPr>
                <w:rFonts w:ascii="Arial" w:hAnsi="Arial" w:cs="Arial"/>
                <w:sz w:val="16"/>
                <w:szCs w:val="16"/>
              </w:rPr>
            </w:pPr>
            <w:r w:rsidRPr="0004124D">
              <w:rPr>
                <w:rFonts w:ascii="Arial" w:hAnsi="Arial" w:cs="Arial" w:hint="cs"/>
                <w:sz w:val="16"/>
                <w:szCs w:val="16"/>
                <w:cs/>
              </w:rPr>
              <w:t>-</w:t>
            </w:r>
          </w:p>
        </w:tc>
        <w:tc>
          <w:tcPr>
            <w:tcW w:w="1418" w:type="dxa"/>
            <w:tcBorders>
              <w:top w:val="nil"/>
              <w:left w:val="nil"/>
              <w:bottom w:val="nil"/>
              <w:right w:val="nil"/>
            </w:tcBorders>
            <w:vAlign w:val="bottom"/>
          </w:tcPr>
          <w:p w14:paraId="7EF04FCA" w14:textId="5500247F" w:rsidR="0004124D" w:rsidRPr="00A76996" w:rsidRDefault="0004124D" w:rsidP="0004124D">
            <w:pPr>
              <w:pBdr>
                <w:bottom w:val="single" w:sz="4" w:space="1" w:color="auto"/>
              </w:pBdr>
              <w:ind w:right="-72"/>
              <w:contextualSpacing/>
              <w:jc w:val="right"/>
              <w:rPr>
                <w:rFonts w:ascii="Arial" w:hAnsi="Arial" w:cs="Arial"/>
                <w:sz w:val="16"/>
                <w:szCs w:val="16"/>
              </w:rPr>
            </w:pPr>
            <w:r w:rsidRPr="0004124D">
              <w:rPr>
                <w:rFonts w:ascii="Arial" w:hAnsi="Arial" w:cs="Arial"/>
                <w:sz w:val="16"/>
                <w:szCs w:val="16"/>
                <w:cs/>
              </w:rPr>
              <w:t>(</w:t>
            </w:r>
            <w:r w:rsidRPr="0004124D">
              <w:rPr>
                <w:rFonts w:ascii="Arial" w:hAnsi="Arial" w:cs="Arial"/>
                <w:sz w:val="16"/>
                <w:szCs w:val="16"/>
              </w:rPr>
              <w:t>140,249</w:t>
            </w:r>
            <w:r w:rsidRPr="0004124D">
              <w:rPr>
                <w:rFonts w:ascii="Arial" w:hAnsi="Arial" w:cs="Arial"/>
                <w:sz w:val="16"/>
                <w:szCs w:val="16"/>
                <w:cs/>
              </w:rPr>
              <w:t>)</w:t>
            </w:r>
          </w:p>
        </w:tc>
        <w:tc>
          <w:tcPr>
            <w:tcW w:w="1232" w:type="dxa"/>
            <w:tcBorders>
              <w:top w:val="nil"/>
              <w:left w:val="nil"/>
              <w:bottom w:val="nil"/>
              <w:right w:val="nil"/>
            </w:tcBorders>
            <w:vAlign w:val="bottom"/>
          </w:tcPr>
          <w:p w14:paraId="643200C0" w14:textId="66197B44" w:rsidR="0004124D" w:rsidRPr="00A76996" w:rsidRDefault="0004124D" w:rsidP="0004124D">
            <w:pPr>
              <w:pBdr>
                <w:bottom w:val="single" w:sz="4" w:space="1" w:color="auto"/>
              </w:pBdr>
              <w:ind w:right="-72"/>
              <w:contextualSpacing/>
              <w:jc w:val="right"/>
              <w:rPr>
                <w:rFonts w:ascii="Arial" w:hAnsi="Arial" w:cs="Arial"/>
                <w:sz w:val="16"/>
                <w:szCs w:val="16"/>
              </w:rPr>
            </w:pPr>
            <w:r w:rsidRPr="0004124D">
              <w:rPr>
                <w:rFonts w:ascii="Arial" w:hAnsi="Arial" w:cs="Arial" w:hint="cs"/>
                <w:sz w:val="16"/>
                <w:szCs w:val="16"/>
                <w:cs/>
              </w:rPr>
              <w:t>-</w:t>
            </w:r>
          </w:p>
        </w:tc>
        <w:tc>
          <w:tcPr>
            <w:tcW w:w="1301" w:type="dxa"/>
            <w:tcBorders>
              <w:top w:val="nil"/>
              <w:left w:val="nil"/>
              <w:bottom w:val="nil"/>
              <w:right w:val="nil"/>
            </w:tcBorders>
            <w:vAlign w:val="bottom"/>
          </w:tcPr>
          <w:p w14:paraId="6D53B611" w14:textId="1DC9DB41" w:rsidR="0004124D" w:rsidRPr="00A76996" w:rsidRDefault="0004124D" w:rsidP="0004124D">
            <w:pPr>
              <w:pBdr>
                <w:bottom w:val="single" w:sz="4" w:space="1" w:color="auto"/>
              </w:pBdr>
              <w:ind w:right="-72"/>
              <w:contextualSpacing/>
              <w:jc w:val="right"/>
              <w:rPr>
                <w:rFonts w:ascii="Arial" w:hAnsi="Arial" w:cs="Arial"/>
                <w:sz w:val="16"/>
                <w:szCs w:val="16"/>
              </w:rPr>
            </w:pPr>
            <w:r w:rsidRPr="0004124D">
              <w:rPr>
                <w:rFonts w:ascii="Arial" w:hAnsi="Arial" w:cs="Arial" w:hint="cs"/>
                <w:sz w:val="16"/>
                <w:szCs w:val="16"/>
                <w:cs/>
              </w:rPr>
              <w:t>-</w:t>
            </w:r>
          </w:p>
        </w:tc>
        <w:tc>
          <w:tcPr>
            <w:tcW w:w="1152" w:type="dxa"/>
            <w:tcBorders>
              <w:top w:val="nil"/>
              <w:left w:val="nil"/>
              <w:bottom w:val="nil"/>
              <w:right w:val="nil"/>
            </w:tcBorders>
            <w:vAlign w:val="bottom"/>
          </w:tcPr>
          <w:p w14:paraId="3F7C8EBB" w14:textId="180C2E4E" w:rsidR="0004124D" w:rsidRPr="00A76996" w:rsidRDefault="0004124D" w:rsidP="0004124D">
            <w:pPr>
              <w:pBdr>
                <w:bottom w:val="single" w:sz="4" w:space="1" w:color="auto"/>
              </w:pBdr>
              <w:ind w:right="-72"/>
              <w:contextualSpacing/>
              <w:jc w:val="right"/>
              <w:rPr>
                <w:rFonts w:ascii="Arial" w:hAnsi="Arial" w:cs="Arial"/>
                <w:sz w:val="16"/>
                <w:szCs w:val="16"/>
              </w:rPr>
            </w:pPr>
            <w:r w:rsidRPr="0004124D">
              <w:rPr>
                <w:rFonts w:ascii="Arial" w:hAnsi="Arial" w:cs="Arial"/>
                <w:sz w:val="16"/>
                <w:szCs w:val="16"/>
              </w:rPr>
              <w:t>-</w:t>
            </w:r>
          </w:p>
        </w:tc>
        <w:tc>
          <w:tcPr>
            <w:tcW w:w="1449" w:type="dxa"/>
            <w:tcBorders>
              <w:top w:val="nil"/>
              <w:left w:val="nil"/>
              <w:bottom w:val="nil"/>
              <w:right w:val="nil"/>
            </w:tcBorders>
            <w:vAlign w:val="bottom"/>
          </w:tcPr>
          <w:p w14:paraId="287C6CC8" w14:textId="42E9D61D" w:rsidR="0004124D" w:rsidRPr="00A76996" w:rsidRDefault="0004124D" w:rsidP="0004124D">
            <w:pPr>
              <w:pBdr>
                <w:bottom w:val="single" w:sz="4" w:space="1" w:color="auto"/>
              </w:pBdr>
              <w:ind w:right="-72"/>
              <w:contextualSpacing/>
              <w:jc w:val="right"/>
              <w:rPr>
                <w:rFonts w:ascii="Arial" w:hAnsi="Arial" w:cs="Arial"/>
                <w:sz w:val="16"/>
                <w:szCs w:val="16"/>
              </w:rPr>
            </w:pPr>
            <w:r w:rsidRPr="0004124D">
              <w:rPr>
                <w:rFonts w:ascii="Arial" w:hAnsi="Arial" w:cs="Arial"/>
                <w:sz w:val="16"/>
                <w:szCs w:val="16"/>
              </w:rPr>
              <w:t>-</w:t>
            </w:r>
          </w:p>
        </w:tc>
        <w:tc>
          <w:tcPr>
            <w:tcW w:w="1103" w:type="dxa"/>
            <w:tcBorders>
              <w:top w:val="nil"/>
              <w:left w:val="nil"/>
              <w:bottom w:val="nil"/>
              <w:right w:val="nil"/>
            </w:tcBorders>
            <w:vAlign w:val="bottom"/>
          </w:tcPr>
          <w:p w14:paraId="48660E1F" w14:textId="5593D694" w:rsidR="0004124D" w:rsidRPr="00A76996" w:rsidRDefault="0004124D" w:rsidP="0004124D">
            <w:pPr>
              <w:pBdr>
                <w:bottom w:val="single" w:sz="4" w:space="1" w:color="auto"/>
              </w:pBdr>
              <w:ind w:right="-72"/>
              <w:contextualSpacing/>
              <w:jc w:val="right"/>
              <w:rPr>
                <w:rFonts w:ascii="Arial" w:hAnsi="Arial" w:cs="Arial"/>
                <w:sz w:val="16"/>
                <w:szCs w:val="16"/>
              </w:rPr>
            </w:pPr>
            <w:r w:rsidRPr="0004124D">
              <w:rPr>
                <w:rFonts w:ascii="Arial" w:hAnsi="Arial" w:cs="Arial"/>
                <w:sz w:val="16"/>
                <w:szCs w:val="16"/>
              </w:rPr>
              <w:t>-</w:t>
            </w:r>
          </w:p>
        </w:tc>
        <w:tc>
          <w:tcPr>
            <w:tcW w:w="1498" w:type="dxa"/>
            <w:tcBorders>
              <w:top w:val="nil"/>
              <w:left w:val="nil"/>
              <w:bottom w:val="nil"/>
              <w:right w:val="nil"/>
            </w:tcBorders>
            <w:vAlign w:val="bottom"/>
          </w:tcPr>
          <w:p w14:paraId="0E389075" w14:textId="2C31C360" w:rsidR="0004124D" w:rsidRPr="00A76996" w:rsidRDefault="0004124D" w:rsidP="0004124D">
            <w:pPr>
              <w:pBdr>
                <w:bottom w:val="single" w:sz="4" w:space="1" w:color="auto"/>
              </w:pBdr>
              <w:ind w:right="-72"/>
              <w:contextualSpacing/>
              <w:jc w:val="right"/>
              <w:rPr>
                <w:rFonts w:ascii="Arial" w:hAnsi="Arial" w:cs="Arial"/>
                <w:sz w:val="16"/>
                <w:szCs w:val="16"/>
              </w:rPr>
            </w:pPr>
            <w:r w:rsidRPr="0004124D">
              <w:rPr>
                <w:rFonts w:ascii="Arial" w:hAnsi="Arial" w:cs="Arial"/>
                <w:sz w:val="16"/>
                <w:szCs w:val="16"/>
              </w:rPr>
              <w:t>(140,249)</w:t>
            </w:r>
          </w:p>
        </w:tc>
      </w:tr>
      <w:tr w:rsidR="0062229D" w:rsidRPr="002C746A" w14:paraId="0B62F4E2" w14:textId="77777777" w:rsidTr="002167FD">
        <w:tc>
          <w:tcPr>
            <w:tcW w:w="3579" w:type="dxa"/>
            <w:tcBorders>
              <w:top w:val="nil"/>
              <w:left w:val="nil"/>
              <w:bottom w:val="nil"/>
              <w:right w:val="nil"/>
            </w:tcBorders>
            <w:vAlign w:val="bottom"/>
          </w:tcPr>
          <w:p w14:paraId="51AE2B11" w14:textId="77777777" w:rsidR="0062229D" w:rsidRPr="002C746A" w:rsidRDefault="0062229D" w:rsidP="0062229D">
            <w:pPr>
              <w:ind w:left="326"/>
              <w:contextualSpacing/>
              <w:rPr>
                <w:rFonts w:ascii="Arial" w:hAnsi="Arial" w:cs="Arial"/>
                <w:sz w:val="12"/>
                <w:szCs w:val="12"/>
              </w:rPr>
            </w:pPr>
          </w:p>
        </w:tc>
        <w:tc>
          <w:tcPr>
            <w:tcW w:w="1276" w:type="dxa"/>
            <w:tcBorders>
              <w:top w:val="nil"/>
              <w:left w:val="nil"/>
              <w:bottom w:val="nil"/>
              <w:right w:val="nil"/>
            </w:tcBorders>
            <w:vAlign w:val="bottom"/>
          </w:tcPr>
          <w:p w14:paraId="21B7088A" w14:textId="77777777" w:rsidR="0062229D" w:rsidRPr="002C746A" w:rsidRDefault="0062229D" w:rsidP="0062229D">
            <w:pPr>
              <w:ind w:right="-72"/>
              <w:contextualSpacing/>
              <w:jc w:val="right"/>
              <w:rPr>
                <w:rFonts w:ascii="Arial" w:hAnsi="Arial" w:cs="Arial"/>
                <w:sz w:val="12"/>
                <w:szCs w:val="12"/>
              </w:rPr>
            </w:pPr>
          </w:p>
        </w:tc>
        <w:tc>
          <w:tcPr>
            <w:tcW w:w="1275" w:type="dxa"/>
            <w:tcBorders>
              <w:top w:val="nil"/>
              <w:left w:val="nil"/>
              <w:bottom w:val="nil"/>
              <w:right w:val="nil"/>
            </w:tcBorders>
            <w:vAlign w:val="bottom"/>
          </w:tcPr>
          <w:p w14:paraId="05CF560D" w14:textId="77777777" w:rsidR="0062229D" w:rsidRPr="002C746A" w:rsidRDefault="0062229D" w:rsidP="0062229D">
            <w:pPr>
              <w:ind w:right="-72"/>
              <w:contextualSpacing/>
              <w:jc w:val="right"/>
              <w:rPr>
                <w:rFonts w:ascii="Arial" w:hAnsi="Arial" w:cs="Arial"/>
                <w:sz w:val="12"/>
                <w:szCs w:val="12"/>
              </w:rPr>
            </w:pPr>
          </w:p>
        </w:tc>
        <w:tc>
          <w:tcPr>
            <w:tcW w:w="1418" w:type="dxa"/>
            <w:tcBorders>
              <w:top w:val="nil"/>
              <w:left w:val="nil"/>
              <w:bottom w:val="nil"/>
              <w:right w:val="nil"/>
            </w:tcBorders>
            <w:vAlign w:val="bottom"/>
          </w:tcPr>
          <w:p w14:paraId="7E24E1DF" w14:textId="77777777" w:rsidR="0062229D" w:rsidRPr="002C746A" w:rsidRDefault="0062229D" w:rsidP="0062229D">
            <w:pPr>
              <w:ind w:right="-72"/>
              <w:contextualSpacing/>
              <w:jc w:val="right"/>
              <w:rPr>
                <w:rFonts w:ascii="Arial" w:hAnsi="Arial" w:cs="Arial"/>
                <w:sz w:val="12"/>
                <w:szCs w:val="12"/>
              </w:rPr>
            </w:pPr>
          </w:p>
        </w:tc>
        <w:tc>
          <w:tcPr>
            <w:tcW w:w="1232" w:type="dxa"/>
            <w:tcBorders>
              <w:top w:val="nil"/>
              <w:left w:val="nil"/>
              <w:bottom w:val="nil"/>
              <w:right w:val="nil"/>
            </w:tcBorders>
            <w:vAlign w:val="bottom"/>
          </w:tcPr>
          <w:p w14:paraId="67FA2E35" w14:textId="77777777" w:rsidR="0062229D" w:rsidRPr="002C746A" w:rsidRDefault="0062229D" w:rsidP="0062229D">
            <w:pPr>
              <w:ind w:right="-72"/>
              <w:contextualSpacing/>
              <w:jc w:val="right"/>
              <w:rPr>
                <w:rFonts w:ascii="Arial" w:hAnsi="Arial" w:cs="Arial"/>
                <w:sz w:val="12"/>
                <w:szCs w:val="12"/>
              </w:rPr>
            </w:pPr>
          </w:p>
        </w:tc>
        <w:tc>
          <w:tcPr>
            <w:tcW w:w="1301" w:type="dxa"/>
            <w:tcBorders>
              <w:top w:val="nil"/>
              <w:left w:val="nil"/>
              <w:bottom w:val="nil"/>
              <w:right w:val="nil"/>
            </w:tcBorders>
            <w:vAlign w:val="bottom"/>
          </w:tcPr>
          <w:p w14:paraId="03CB8D63" w14:textId="77777777" w:rsidR="0062229D" w:rsidRPr="002C746A" w:rsidRDefault="0062229D" w:rsidP="0062229D">
            <w:pPr>
              <w:ind w:right="-72"/>
              <w:contextualSpacing/>
              <w:jc w:val="right"/>
              <w:rPr>
                <w:rFonts w:ascii="Arial" w:hAnsi="Arial" w:cs="Arial"/>
                <w:sz w:val="12"/>
                <w:szCs w:val="12"/>
              </w:rPr>
            </w:pPr>
          </w:p>
        </w:tc>
        <w:tc>
          <w:tcPr>
            <w:tcW w:w="1152" w:type="dxa"/>
            <w:tcBorders>
              <w:top w:val="nil"/>
              <w:left w:val="nil"/>
              <w:bottom w:val="nil"/>
              <w:right w:val="nil"/>
            </w:tcBorders>
            <w:vAlign w:val="bottom"/>
          </w:tcPr>
          <w:p w14:paraId="32FBB22F" w14:textId="77777777" w:rsidR="0062229D" w:rsidRPr="002C746A" w:rsidRDefault="0062229D" w:rsidP="0062229D">
            <w:pPr>
              <w:ind w:right="-72"/>
              <w:contextualSpacing/>
              <w:jc w:val="right"/>
              <w:rPr>
                <w:rFonts w:ascii="Arial" w:hAnsi="Arial" w:cs="Arial"/>
                <w:sz w:val="12"/>
                <w:szCs w:val="12"/>
              </w:rPr>
            </w:pPr>
          </w:p>
        </w:tc>
        <w:tc>
          <w:tcPr>
            <w:tcW w:w="1449" w:type="dxa"/>
            <w:tcBorders>
              <w:top w:val="nil"/>
              <w:left w:val="nil"/>
              <w:bottom w:val="nil"/>
              <w:right w:val="nil"/>
            </w:tcBorders>
            <w:vAlign w:val="bottom"/>
          </w:tcPr>
          <w:p w14:paraId="7CEF76C8" w14:textId="77777777" w:rsidR="0062229D" w:rsidRPr="002C746A" w:rsidRDefault="0062229D" w:rsidP="0062229D">
            <w:pPr>
              <w:ind w:right="-72"/>
              <w:contextualSpacing/>
              <w:jc w:val="right"/>
              <w:rPr>
                <w:rFonts w:ascii="Arial" w:hAnsi="Arial" w:cs="Arial"/>
                <w:sz w:val="12"/>
                <w:szCs w:val="12"/>
              </w:rPr>
            </w:pPr>
          </w:p>
        </w:tc>
        <w:tc>
          <w:tcPr>
            <w:tcW w:w="1103" w:type="dxa"/>
            <w:tcBorders>
              <w:top w:val="nil"/>
              <w:left w:val="nil"/>
              <w:bottom w:val="nil"/>
              <w:right w:val="nil"/>
            </w:tcBorders>
          </w:tcPr>
          <w:p w14:paraId="09ACE254" w14:textId="77777777" w:rsidR="0062229D" w:rsidRPr="002C746A" w:rsidRDefault="0062229D" w:rsidP="0062229D">
            <w:pPr>
              <w:ind w:right="-72"/>
              <w:contextualSpacing/>
              <w:jc w:val="right"/>
              <w:rPr>
                <w:rFonts w:ascii="Arial" w:hAnsi="Arial" w:cs="Arial"/>
                <w:sz w:val="12"/>
                <w:szCs w:val="12"/>
              </w:rPr>
            </w:pPr>
          </w:p>
        </w:tc>
        <w:tc>
          <w:tcPr>
            <w:tcW w:w="1498" w:type="dxa"/>
            <w:tcBorders>
              <w:top w:val="nil"/>
              <w:left w:val="nil"/>
              <w:bottom w:val="nil"/>
              <w:right w:val="nil"/>
            </w:tcBorders>
            <w:vAlign w:val="bottom"/>
          </w:tcPr>
          <w:p w14:paraId="487353CF" w14:textId="77777777" w:rsidR="0062229D" w:rsidRPr="002C746A" w:rsidRDefault="0062229D" w:rsidP="0062229D">
            <w:pPr>
              <w:ind w:right="-72"/>
              <w:contextualSpacing/>
              <w:jc w:val="right"/>
              <w:rPr>
                <w:rFonts w:ascii="Arial" w:hAnsi="Arial" w:cs="Arial"/>
                <w:sz w:val="12"/>
                <w:szCs w:val="12"/>
              </w:rPr>
            </w:pPr>
          </w:p>
        </w:tc>
      </w:tr>
      <w:tr w:rsidR="0004124D" w:rsidRPr="00A76996" w14:paraId="25466E78" w14:textId="77777777" w:rsidTr="002167FD">
        <w:trPr>
          <w:trHeight w:val="63"/>
        </w:trPr>
        <w:tc>
          <w:tcPr>
            <w:tcW w:w="3579" w:type="dxa"/>
            <w:tcBorders>
              <w:top w:val="nil"/>
              <w:left w:val="nil"/>
              <w:bottom w:val="nil"/>
              <w:right w:val="nil"/>
            </w:tcBorders>
          </w:tcPr>
          <w:p w14:paraId="6E593CEB" w14:textId="77777777" w:rsidR="0004124D" w:rsidRPr="00A76996" w:rsidRDefault="0004124D" w:rsidP="0004124D">
            <w:pPr>
              <w:ind w:left="326"/>
              <w:contextualSpacing/>
              <w:rPr>
                <w:rFonts w:ascii="Arial" w:hAnsi="Arial" w:cs="Arial"/>
                <w:b/>
                <w:bCs/>
                <w:sz w:val="16"/>
                <w:szCs w:val="16"/>
              </w:rPr>
            </w:pPr>
            <w:r w:rsidRPr="00A76996">
              <w:rPr>
                <w:rFonts w:ascii="Arial" w:hAnsi="Arial" w:cs="Arial"/>
                <w:b/>
                <w:bCs/>
                <w:sz w:val="16"/>
                <w:szCs w:val="16"/>
              </w:rPr>
              <w:t>Net book amount</w:t>
            </w:r>
          </w:p>
        </w:tc>
        <w:tc>
          <w:tcPr>
            <w:tcW w:w="1276" w:type="dxa"/>
            <w:tcBorders>
              <w:top w:val="nil"/>
              <w:left w:val="nil"/>
              <w:bottom w:val="nil"/>
              <w:right w:val="nil"/>
            </w:tcBorders>
            <w:vAlign w:val="bottom"/>
          </w:tcPr>
          <w:p w14:paraId="7082F3C3" w14:textId="604A3A2F" w:rsidR="0004124D" w:rsidRPr="00A76996" w:rsidRDefault="0004124D" w:rsidP="0004124D">
            <w:pPr>
              <w:pBdr>
                <w:bottom w:val="double" w:sz="4" w:space="1" w:color="auto"/>
              </w:pBdr>
              <w:ind w:right="-72"/>
              <w:contextualSpacing/>
              <w:jc w:val="right"/>
              <w:rPr>
                <w:rFonts w:ascii="Arial" w:hAnsi="Arial" w:cs="Arial"/>
                <w:sz w:val="16"/>
                <w:szCs w:val="16"/>
              </w:rPr>
            </w:pPr>
            <w:r w:rsidRPr="0004124D">
              <w:rPr>
                <w:rFonts w:ascii="Arial" w:hAnsi="Arial" w:cs="Arial"/>
                <w:sz w:val="16"/>
                <w:szCs w:val="16"/>
              </w:rPr>
              <w:t>1,357,515,007</w:t>
            </w:r>
          </w:p>
        </w:tc>
        <w:tc>
          <w:tcPr>
            <w:tcW w:w="1275" w:type="dxa"/>
            <w:tcBorders>
              <w:top w:val="nil"/>
              <w:left w:val="nil"/>
              <w:bottom w:val="nil"/>
              <w:right w:val="nil"/>
            </w:tcBorders>
            <w:vAlign w:val="bottom"/>
          </w:tcPr>
          <w:p w14:paraId="6ACE6B5C" w14:textId="16C20DFD" w:rsidR="0004124D" w:rsidRPr="00A76996" w:rsidRDefault="0004124D" w:rsidP="0004124D">
            <w:pPr>
              <w:pBdr>
                <w:bottom w:val="double" w:sz="4" w:space="1" w:color="auto"/>
              </w:pBdr>
              <w:ind w:right="-72"/>
              <w:contextualSpacing/>
              <w:jc w:val="right"/>
              <w:rPr>
                <w:rFonts w:ascii="Arial" w:hAnsi="Arial" w:cs="Arial"/>
                <w:sz w:val="16"/>
                <w:szCs w:val="16"/>
              </w:rPr>
            </w:pPr>
            <w:r w:rsidRPr="0004124D">
              <w:rPr>
                <w:rFonts w:ascii="Arial" w:hAnsi="Arial" w:cs="Arial"/>
                <w:sz w:val="16"/>
                <w:szCs w:val="16"/>
              </w:rPr>
              <w:t>47,709,895</w:t>
            </w:r>
          </w:p>
        </w:tc>
        <w:tc>
          <w:tcPr>
            <w:tcW w:w="1418" w:type="dxa"/>
            <w:tcBorders>
              <w:top w:val="nil"/>
              <w:left w:val="nil"/>
              <w:bottom w:val="nil"/>
              <w:right w:val="nil"/>
            </w:tcBorders>
            <w:vAlign w:val="bottom"/>
          </w:tcPr>
          <w:p w14:paraId="0BF99B71" w14:textId="540FADA7" w:rsidR="0004124D" w:rsidRPr="00A76996" w:rsidRDefault="0004124D" w:rsidP="0004124D">
            <w:pPr>
              <w:pBdr>
                <w:bottom w:val="double" w:sz="4" w:space="1" w:color="auto"/>
              </w:pBdr>
              <w:ind w:right="-72"/>
              <w:contextualSpacing/>
              <w:jc w:val="right"/>
              <w:rPr>
                <w:rFonts w:ascii="Arial" w:hAnsi="Arial" w:cs="Arial"/>
                <w:sz w:val="16"/>
                <w:szCs w:val="16"/>
              </w:rPr>
            </w:pPr>
            <w:r w:rsidRPr="0004124D">
              <w:rPr>
                <w:rFonts w:ascii="Arial" w:hAnsi="Arial" w:cs="Arial"/>
                <w:sz w:val="16"/>
                <w:szCs w:val="16"/>
              </w:rPr>
              <w:t>39,440,334,526</w:t>
            </w:r>
          </w:p>
        </w:tc>
        <w:tc>
          <w:tcPr>
            <w:tcW w:w="1232" w:type="dxa"/>
            <w:tcBorders>
              <w:top w:val="nil"/>
              <w:left w:val="nil"/>
              <w:bottom w:val="nil"/>
              <w:right w:val="nil"/>
            </w:tcBorders>
            <w:vAlign w:val="bottom"/>
          </w:tcPr>
          <w:p w14:paraId="01CCEAA3" w14:textId="40E4D6F6" w:rsidR="0004124D" w:rsidRPr="00A76996" w:rsidRDefault="0004124D" w:rsidP="0004124D">
            <w:pPr>
              <w:pBdr>
                <w:bottom w:val="double" w:sz="4" w:space="1" w:color="auto"/>
              </w:pBdr>
              <w:ind w:right="-72"/>
              <w:contextualSpacing/>
              <w:jc w:val="right"/>
              <w:rPr>
                <w:rFonts w:ascii="Arial" w:hAnsi="Arial" w:cs="Arial"/>
                <w:sz w:val="16"/>
                <w:szCs w:val="16"/>
              </w:rPr>
            </w:pPr>
            <w:r w:rsidRPr="0004124D">
              <w:rPr>
                <w:rFonts w:ascii="Arial" w:hAnsi="Arial" w:cs="Arial"/>
                <w:sz w:val="16"/>
                <w:szCs w:val="16"/>
              </w:rPr>
              <w:t>106,282,469</w:t>
            </w:r>
          </w:p>
        </w:tc>
        <w:tc>
          <w:tcPr>
            <w:tcW w:w="1301" w:type="dxa"/>
            <w:tcBorders>
              <w:top w:val="nil"/>
              <w:left w:val="nil"/>
              <w:bottom w:val="nil"/>
              <w:right w:val="nil"/>
            </w:tcBorders>
            <w:vAlign w:val="bottom"/>
          </w:tcPr>
          <w:p w14:paraId="2D52259D" w14:textId="6EDB2E32" w:rsidR="0004124D" w:rsidRPr="00A76996" w:rsidRDefault="0004124D" w:rsidP="0004124D">
            <w:pPr>
              <w:pBdr>
                <w:bottom w:val="double" w:sz="4" w:space="1" w:color="auto"/>
              </w:pBdr>
              <w:ind w:right="-72"/>
              <w:contextualSpacing/>
              <w:jc w:val="right"/>
              <w:rPr>
                <w:rFonts w:ascii="Arial" w:hAnsi="Arial" w:cs="Arial"/>
                <w:sz w:val="16"/>
                <w:szCs w:val="16"/>
              </w:rPr>
            </w:pPr>
            <w:r w:rsidRPr="0004124D">
              <w:rPr>
                <w:rFonts w:ascii="Arial" w:hAnsi="Arial" w:cs="Arial"/>
                <w:sz w:val="16"/>
                <w:szCs w:val="16"/>
              </w:rPr>
              <w:t>484,851,421</w:t>
            </w:r>
          </w:p>
        </w:tc>
        <w:tc>
          <w:tcPr>
            <w:tcW w:w="1152" w:type="dxa"/>
            <w:tcBorders>
              <w:top w:val="nil"/>
              <w:left w:val="nil"/>
              <w:bottom w:val="nil"/>
              <w:right w:val="nil"/>
            </w:tcBorders>
            <w:vAlign w:val="bottom"/>
          </w:tcPr>
          <w:p w14:paraId="4379CCEE" w14:textId="28F78FC7" w:rsidR="0004124D" w:rsidRPr="00A76996" w:rsidRDefault="0004124D" w:rsidP="0004124D">
            <w:pPr>
              <w:pBdr>
                <w:bottom w:val="double" w:sz="4" w:space="1" w:color="auto"/>
              </w:pBdr>
              <w:ind w:right="-72"/>
              <w:contextualSpacing/>
              <w:jc w:val="right"/>
              <w:rPr>
                <w:rFonts w:ascii="Arial" w:hAnsi="Arial" w:cs="Arial"/>
                <w:sz w:val="16"/>
                <w:szCs w:val="16"/>
              </w:rPr>
            </w:pPr>
            <w:r w:rsidRPr="0004124D">
              <w:rPr>
                <w:rFonts w:ascii="Arial" w:hAnsi="Arial" w:cs="Arial"/>
                <w:sz w:val="16"/>
                <w:szCs w:val="16"/>
              </w:rPr>
              <w:t>15,342,027</w:t>
            </w:r>
          </w:p>
        </w:tc>
        <w:tc>
          <w:tcPr>
            <w:tcW w:w="1449" w:type="dxa"/>
            <w:tcBorders>
              <w:top w:val="nil"/>
              <w:left w:val="nil"/>
              <w:bottom w:val="nil"/>
              <w:right w:val="nil"/>
            </w:tcBorders>
            <w:vAlign w:val="bottom"/>
          </w:tcPr>
          <w:p w14:paraId="32B7AF96" w14:textId="6B8EB53E" w:rsidR="0004124D" w:rsidRPr="00A76996" w:rsidRDefault="0004124D" w:rsidP="0004124D">
            <w:pPr>
              <w:pBdr>
                <w:bottom w:val="double" w:sz="4" w:space="1" w:color="auto"/>
              </w:pBdr>
              <w:ind w:right="-72"/>
              <w:contextualSpacing/>
              <w:jc w:val="right"/>
              <w:rPr>
                <w:rFonts w:ascii="Arial" w:hAnsi="Arial" w:cs="Arial"/>
                <w:sz w:val="16"/>
                <w:szCs w:val="16"/>
              </w:rPr>
            </w:pPr>
            <w:r w:rsidRPr="0004124D">
              <w:rPr>
                <w:rFonts w:ascii="Arial" w:hAnsi="Arial" w:cs="Arial"/>
                <w:sz w:val="16"/>
                <w:szCs w:val="16"/>
              </w:rPr>
              <w:t>5,200,381,297</w:t>
            </w:r>
          </w:p>
        </w:tc>
        <w:tc>
          <w:tcPr>
            <w:tcW w:w="1103" w:type="dxa"/>
            <w:tcBorders>
              <w:top w:val="nil"/>
              <w:left w:val="nil"/>
              <w:bottom w:val="nil"/>
              <w:right w:val="nil"/>
            </w:tcBorders>
            <w:vAlign w:val="bottom"/>
          </w:tcPr>
          <w:p w14:paraId="4BD7E143" w14:textId="1772785B" w:rsidR="0004124D" w:rsidRPr="00A76996" w:rsidRDefault="0004124D" w:rsidP="0004124D">
            <w:pPr>
              <w:pBdr>
                <w:bottom w:val="double" w:sz="4" w:space="1" w:color="auto"/>
              </w:pBdr>
              <w:ind w:right="-72"/>
              <w:contextualSpacing/>
              <w:jc w:val="right"/>
              <w:rPr>
                <w:rFonts w:ascii="Arial" w:hAnsi="Arial" w:cs="Arial"/>
                <w:sz w:val="16"/>
                <w:szCs w:val="16"/>
              </w:rPr>
            </w:pPr>
            <w:r w:rsidRPr="0004124D">
              <w:rPr>
                <w:rFonts w:ascii="Arial" w:hAnsi="Arial" w:cs="Arial"/>
                <w:sz w:val="16"/>
                <w:szCs w:val="16"/>
              </w:rPr>
              <w:t>341,379,482</w:t>
            </w:r>
          </w:p>
        </w:tc>
        <w:tc>
          <w:tcPr>
            <w:tcW w:w="1498" w:type="dxa"/>
            <w:tcBorders>
              <w:top w:val="nil"/>
              <w:left w:val="nil"/>
              <w:bottom w:val="nil"/>
              <w:right w:val="nil"/>
            </w:tcBorders>
            <w:vAlign w:val="bottom"/>
          </w:tcPr>
          <w:p w14:paraId="33E9A407" w14:textId="5310CB5C" w:rsidR="0004124D" w:rsidRPr="00A76996" w:rsidRDefault="0004124D" w:rsidP="0004124D">
            <w:pPr>
              <w:pBdr>
                <w:bottom w:val="double" w:sz="4" w:space="1" w:color="auto"/>
              </w:pBdr>
              <w:ind w:right="-72"/>
              <w:contextualSpacing/>
              <w:jc w:val="right"/>
              <w:rPr>
                <w:rFonts w:ascii="Arial" w:hAnsi="Arial" w:cs="Arial"/>
                <w:sz w:val="16"/>
                <w:szCs w:val="16"/>
              </w:rPr>
            </w:pPr>
            <w:r w:rsidRPr="0004124D">
              <w:rPr>
                <w:rFonts w:ascii="Arial" w:hAnsi="Arial" w:cs="Arial"/>
                <w:sz w:val="16"/>
                <w:szCs w:val="16"/>
              </w:rPr>
              <w:t>46,993,796,124</w:t>
            </w:r>
          </w:p>
        </w:tc>
      </w:tr>
    </w:tbl>
    <w:p w14:paraId="5DE73934" w14:textId="77777777" w:rsidR="00452EBB" w:rsidRPr="00D94413" w:rsidRDefault="00452EBB" w:rsidP="00452EBB">
      <w:pPr>
        <w:suppressAutoHyphens/>
        <w:spacing w:line="200" w:lineRule="exact"/>
        <w:ind w:left="562"/>
        <w:contextualSpacing/>
        <w:rPr>
          <w:rFonts w:ascii="Arial" w:hAnsi="Arial" w:cs="Arial"/>
          <w:sz w:val="20"/>
          <w:szCs w:val="20"/>
        </w:rPr>
      </w:pPr>
    </w:p>
    <w:p w14:paraId="39EA5122" w14:textId="77777777" w:rsidR="00EA3001" w:rsidRPr="00D94413" w:rsidRDefault="00EA3001" w:rsidP="001A71FF">
      <w:pPr>
        <w:suppressAutoHyphens/>
        <w:spacing w:line="200" w:lineRule="exact"/>
        <w:ind w:left="562"/>
        <w:contextualSpacing/>
        <w:rPr>
          <w:rFonts w:ascii="Arial" w:hAnsi="Arial" w:cs="Arial"/>
          <w:sz w:val="20"/>
          <w:szCs w:val="20"/>
        </w:rPr>
      </w:pPr>
    </w:p>
    <w:p w14:paraId="7A9EA527" w14:textId="77777777" w:rsidR="009F7122" w:rsidRPr="00D94413" w:rsidRDefault="009F7122" w:rsidP="001A71FF">
      <w:pPr>
        <w:suppressAutoHyphens/>
        <w:spacing w:line="200" w:lineRule="exact"/>
        <w:ind w:left="562"/>
        <w:contextualSpacing/>
        <w:rPr>
          <w:rFonts w:ascii="Arial" w:hAnsi="Arial" w:cs="Arial"/>
          <w:sz w:val="20"/>
          <w:szCs w:val="20"/>
        </w:rPr>
      </w:pPr>
    </w:p>
    <w:p w14:paraId="5C456C69" w14:textId="77777777" w:rsidR="009F7122" w:rsidRPr="00D94413" w:rsidRDefault="009F7122" w:rsidP="009F7122">
      <w:pPr>
        <w:suppressAutoHyphens/>
        <w:spacing w:line="200" w:lineRule="exact"/>
        <w:contextualSpacing/>
        <w:rPr>
          <w:rFonts w:ascii="Arial" w:hAnsi="Arial" w:cs="Arial"/>
          <w:sz w:val="20"/>
          <w:szCs w:val="20"/>
        </w:rPr>
        <w:sectPr w:rsidR="009F7122" w:rsidRPr="00D94413" w:rsidSect="00571867">
          <w:pgSz w:w="16838" w:h="11906" w:orient="landscape" w:code="9"/>
          <w:pgMar w:top="1440" w:right="720" w:bottom="720" w:left="720" w:header="706" w:footer="706" w:gutter="0"/>
          <w:cols w:space="720"/>
          <w:docGrid w:linePitch="326"/>
        </w:sectPr>
      </w:pPr>
    </w:p>
    <w:p w14:paraId="52A1CE27" w14:textId="77777777" w:rsidR="00A76996" w:rsidRDefault="00A76996" w:rsidP="00F17D26">
      <w:pPr>
        <w:suppressAutoHyphens/>
        <w:contextualSpacing/>
        <w:rPr>
          <w:rFonts w:ascii="Arial" w:hAnsi="Arial" w:cs="Arial"/>
          <w:b/>
          <w:bCs/>
          <w:sz w:val="20"/>
          <w:szCs w:val="20"/>
        </w:rPr>
      </w:pPr>
    </w:p>
    <w:p w14:paraId="017626CF" w14:textId="78742A6D" w:rsidR="00044EB2" w:rsidRPr="00D94413" w:rsidRDefault="003B1A29" w:rsidP="00AD5E94">
      <w:pPr>
        <w:suppressAutoHyphens/>
        <w:ind w:left="540" w:hanging="540"/>
        <w:contextualSpacing/>
        <w:rPr>
          <w:rFonts w:ascii="Arial" w:hAnsi="Arial" w:cs="Arial"/>
          <w:sz w:val="20"/>
          <w:szCs w:val="20"/>
        </w:rPr>
      </w:pPr>
      <w:r w:rsidRPr="00D94413">
        <w:rPr>
          <w:rFonts w:ascii="Arial" w:hAnsi="Arial" w:cs="Arial"/>
          <w:b/>
          <w:bCs/>
          <w:sz w:val="20"/>
          <w:szCs w:val="20"/>
        </w:rPr>
        <w:t>1</w:t>
      </w:r>
      <w:r w:rsidR="002249DF" w:rsidRPr="00D94413">
        <w:rPr>
          <w:rFonts w:ascii="Arial" w:hAnsi="Arial" w:cs="Arial"/>
          <w:b/>
          <w:bCs/>
          <w:sz w:val="20"/>
          <w:szCs w:val="20"/>
        </w:rPr>
        <w:t>7</w:t>
      </w:r>
      <w:r w:rsidR="00044EB2" w:rsidRPr="00D94413">
        <w:rPr>
          <w:rFonts w:ascii="Arial" w:hAnsi="Arial" w:cs="Arial"/>
          <w:b/>
          <w:bCs/>
          <w:sz w:val="20"/>
          <w:szCs w:val="20"/>
        </w:rPr>
        <w:tab/>
        <w:t xml:space="preserve">Property, plant and equipment, net </w:t>
      </w:r>
      <w:r w:rsidR="00044EB2" w:rsidRPr="00D94413">
        <w:rPr>
          <w:rFonts w:ascii="Arial" w:hAnsi="Arial" w:cs="Arial"/>
          <w:sz w:val="20"/>
          <w:szCs w:val="20"/>
        </w:rPr>
        <w:t>(Cont’d)</w:t>
      </w:r>
    </w:p>
    <w:p w14:paraId="229CED84" w14:textId="77777777" w:rsidR="004B3CB3" w:rsidRPr="00D94413" w:rsidRDefault="004B3CB3" w:rsidP="00AD5E94">
      <w:pPr>
        <w:suppressAutoHyphens/>
        <w:ind w:left="540" w:hanging="540"/>
        <w:contextualSpacing/>
        <w:rPr>
          <w:rFonts w:ascii="Arial" w:hAnsi="Arial" w:cs="Arial"/>
          <w:sz w:val="20"/>
          <w:szCs w:val="20"/>
        </w:rPr>
      </w:pPr>
    </w:p>
    <w:tbl>
      <w:tblPr>
        <w:tblW w:w="9340" w:type="dxa"/>
        <w:tblInd w:w="107" w:type="dxa"/>
        <w:tblLayout w:type="fixed"/>
        <w:tblCellMar>
          <w:left w:w="107" w:type="dxa"/>
          <w:right w:w="107" w:type="dxa"/>
        </w:tblCellMar>
        <w:tblLook w:val="0000" w:firstRow="0" w:lastRow="0" w:firstColumn="0" w:lastColumn="0" w:noHBand="0" w:noVBand="0"/>
      </w:tblPr>
      <w:tblGrid>
        <w:gridCol w:w="4663"/>
        <w:gridCol w:w="1559"/>
        <w:gridCol w:w="1559"/>
        <w:gridCol w:w="1559"/>
      </w:tblGrid>
      <w:tr w:rsidR="00AA0151" w:rsidRPr="00D94413" w14:paraId="723F2643" w14:textId="18B3D6DB" w:rsidTr="001210A0">
        <w:tc>
          <w:tcPr>
            <w:tcW w:w="4663" w:type="dxa"/>
            <w:tcBorders>
              <w:top w:val="nil"/>
              <w:left w:val="nil"/>
              <w:bottom w:val="nil"/>
              <w:right w:val="nil"/>
            </w:tcBorders>
            <w:vAlign w:val="bottom"/>
          </w:tcPr>
          <w:p w14:paraId="03F2B045" w14:textId="77777777" w:rsidR="00AA0151" w:rsidRPr="00D94413" w:rsidRDefault="00AA0151" w:rsidP="00B14904">
            <w:pPr>
              <w:ind w:left="326"/>
              <w:contextualSpacing/>
              <w:rPr>
                <w:rFonts w:ascii="Arial" w:hAnsi="Arial" w:cs="Arial"/>
                <w:b/>
                <w:bCs/>
                <w:sz w:val="20"/>
                <w:szCs w:val="20"/>
              </w:rPr>
            </w:pPr>
          </w:p>
        </w:tc>
        <w:tc>
          <w:tcPr>
            <w:tcW w:w="4677" w:type="dxa"/>
            <w:gridSpan w:val="3"/>
            <w:tcBorders>
              <w:left w:val="nil"/>
              <w:right w:val="nil"/>
            </w:tcBorders>
            <w:vAlign w:val="bottom"/>
          </w:tcPr>
          <w:p w14:paraId="46464E33" w14:textId="1AF843A9" w:rsidR="00AA0151" w:rsidRPr="00D94413" w:rsidRDefault="006736A9" w:rsidP="00B14904">
            <w:pPr>
              <w:pBdr>
                <w:bottom w:val="single" w:sz="4" w:space="0" w:color="auto"/>
              </w:pBdr>
              <w:ind w:right="-72"/>
              <w:contextualSpacing/>
              <w:jc w:val="center"/>
              <w:rPr>
                <w:rFonts w:ascii="Arial" w:hAnsi="Arial" w:cs="Arial"/>
                <w:b/>
                <w:bCs/>
                <w:sz w:val="20"/>
                <w:szCs w:val="20"/>
              </w:rPr>
            </w:pPr>
            <w:r w:rsidRPr="009A25D0">
              <w:rPr>
                <w:rFonts w:ascii="Arial" w:hAnsi="Arial" w:cs="Arial"/>
                <w:b/>
                <w:bCs/>
                <w:sz w:val="20"/>
                <w:szCs w:val="20"/>
              </w:rPr>
              <w:t>Separate financial statements</w:t>
            </w:r>
          </w:p>
        </w:tc>
      </w:tr>
      <w:tr w:rsidR="00761C4C" w:rsidRPr="00D94413" w14:paraId="01145EC3" w14:textId="1232CEAD" w:rsidTr="001210A0">
        <w:tc>
          <w:tcPr>
            <w:tcW w:w="4663" w:type="dxa"/>
            <w:tcBorders>
              <w:top w:val="nil"/>
              <w:left w:val="nil"/>
              <w:bottom w:val="nil"/>
              <w:right w:val="nil"/>
            </w:tcBorders>
            <w:vAlign w:val="bottom"/>
          </w:tcPr>
          <w:p w14:paraId="7BABCCED" w14:textId="77777777" w:rsidR="00761C4C" w:rsidRPr="00D94413" w:rsidRDefault="00761C4C" w:rsidP="00761C4C">
            <w:pPr>
              <w:ind w:left="326"/>
              <w:contextualSpacing/>
              <w:rPr>
                <w:rFonts w:ascii="Arial" w:hAnsi="Arial" w:cs="Arial"/>
                <w:b/>
                <w:bCs/>
                <w:sz w:val="20"/>
                <w:szCs w:val="20"/>
              </w:rPr>
            </w:pPr>
          </w:p>
        </w:tc>
        <w:tc>
          <w:tcPr>
            <w:tcW w:w="1559" w:type="dxa"/>
            <w:tcBorders>
              <w:top w:val="nil"/>
              <w:left w:val="nil"/>
              <w:bottom w:val="nil"/>
              <w:right w:val="nil"/>
            </w:tcBorders>
            <w:vAlign w:val="bottom"/>
          </w:tcPr>
          <w:p w14:paraId="08E19238" w14:textId="77777777" w:rsidR="00761C4C" w:rsidRPr="00D94413" w:rsidRDefault="00761C4C" w:rsidP="00761C4C">
            <w:pPr>
              <w:ind w:right="-72"/>
              <w:contextualSpacing/>
              <w:jc w:val="right"/>
              <w:rPr>
                <w:rFonts w:ascii="Arial" w:hAnsi="Arial" w:cs="Arial"/>
                <w:b/>
                <w:bCs/>
                <w:sz w:val="20"/>
                <w:szCs w:val="20"/>
              </w:rPr>
            </w:pPr>
            <w:r w:rsidRPr="00D94413">
              <w:rPr>
                <w:rFonts w:ascii="Arial" w:hAnsi="Arial" w:cs="Arial"/>
                <w:b/>
                <w:bCs/>
                <w:sz w:val="20"/>
                <w:szCs w:val="20"/>
              </w:rPr>
              <w:t>Office</w:t>
            </w:r>
          </w:p>
        </w:tc>
        <w:tc>
          <w:tcPr>
            <w:tcW w:w="1559" w:type="dxa"/>
            <w:tcBorders>
              <w:top w:val="nil"/>
              <w:left w:val="nil"/>
              <w:bottom w:val="nil"/>
              <w:right w:val="nil"/>
            </w:tcBorders>
          </w:tcPr>
          <w:p w14:paraId="4958C3C5" w14:textId="77777777" w:rsidR="00761C4C" w:rsidRPr="00D94413" w:rsidRDefault="00761C4C" w:rsidP="00761C4C">
            <w:pPr>
              <w:ind w:right="-72"/>
              <w:contextualSpacing/>
              <w:jc w:val="right"/>
              <w:rPr>
                <w:rFonts w:ascii="Arial" w:hAnsi="Arial" w:cs="Arial"/>
                <w:b/>
                <w:bCs/>
                <w:sz w:val="20"/>
                <w:szCs w:val="20"/>
              </w:rPr>
            </w:pPr>
          </w:p>
        </w:tc>
        <w:tc>
          <w:tcPr>
            <w:tcW w:w="1559" w:type="dxa"/>
            <w:tcBorders>
              <w:top w:val="nil"/>
              <w:left w:val="nil"/>
              <w:bottom w:val="nil"/>
              <w:right w:val="nil"/>
            </w:tcBorders>
            <w:vAlign w:val="bottom"/>
          </w:tcPr>
          <w:p w14:paraId="422F75A6" w14:textId="3AEAE50D" w:rsidR="00761C4C" w:rsidRPr="00D94413" w:rsidRDefault="00761C4C" w:rsidP="00761C4C">
            <w:pPr>
              <w:ind w:right="-72"/>
              <w:contextualSpacing/>
              <w:jc w:val="right"/>
              <w:rPr>
                <w:rFonts w:ascii="Arial" w:hAnsi="Arial" w:cs="Arial"/>
                <w:b/>
                <w:bCs/>
                <w:sz w:val="20"/>
                <w:szCs w:val="20"/>
              </w:rPr>
            </w:pPr>
          </w:p>
        </w:tc>
      </w:tr>
      <w:tr w:rsidR="00761C4C" w:rsidRPr="00D94413" w14:paraId="66FD73C6" w14:textId="31C140FD" w:rsidTr="001210A0">
        <w:tc>
          <w:tcPr>
            <w:tcW w:w="4663" w:type="dxa"/>
            <w:tcBorders>
              <w:top w:val="nil"/>
              <w:left w:val="nil"/>
              <w:bottom w:val="nil"/>
              <w:right w:val="nil"/>
            </w:tcBorders>
            <w:vAlign w:val="bottom"/>
          </w:tcPr>
          <w:p w14:paraId="058408E1" w14:textId="77777777" w:rsidR="00761C4C" w:rsidRPr="00D94413" w:rsidRDefault="00761C4C" w:rsidP="00761C4C">
            <w:pPr>
              <w:ind w:left="326"/>
              <w:contextualSpacing/>
              <w:rPr>
                <w:rFonts w:ascii="Arial" w:hAnsi="Arial" w:cs="Arial"/>
                <w:b/>
                <w:bCs/>
                <w:sz w:val="20"/>
                <w:szCs w:val="20"/>
              </w:rPr>
            </w:pPr>
          </w:p>
        </w:tc>
        <w:tc>
          <w:tcPr>
            <w:tcW w:w="1559" w:type="dxa"/>
            <w:tcBorders>
              <w:top w:val="nil"/>
              <w:left w:val="nil"/>
              <w:bottom w:val="nil"/>
              <w:right w:val="nil"/>
            </w:tcBorders>
            <w:vAlign w:val="bottom"/>
          </w:tcPr>
          <w:p w14:paraId="35554F65" w14:textId="77777777" w:rsidR="00761C4C" w:rsidRPr="00D94413" w:rsidRDefault="00761C4C" w:rsidP="00761C4C">
            <w:pPr>
              <w:ind w:right="-72"/>
              <w:contextualSpacing/>
              <w:jc w:val="right"/>
              <w:rPr>
                <w:rFonts w:ascii="Arial" w:hAnsi="Arial" w:cs="Arial"/>
                <w:b/>
                <w:bCs/>
                <w:sz w:val="20"/>
                <w:szCs w:val="20"/>
              </w:rPr>
            </w:pPr>
            <w:r w:rsidRPr="00D94413">
              <w:rPr>
                <w:rFonts w:ascii="Arial" w:hAnsi="Arial" w:cs="Arial"/>
                <w:b/>
                <w:bCs/>
                <w:sz w:val="20"/>
                <w:szCs w:val="20"/>
              </w:rPr>
              <w:t>equipment,</w:t>
            </w:r>
          </w:p>
        </w:tc>
        <w:tc>
          <w:tcPr>
            <w:tcW w:w="1559" w:type="dxa"/>
            <w:tcBorders>
              <w:top w:val="nil"/>
              <w:left w:val="nil"/>
              <w:bottom w:val="nil"/>
              <w:right w:val="nil"/>
            </w:tcBorders>
          </w:tcPr>
          <w:p w14:paraId="5F430574" w14:textId="77777777" w:rsidR="00761C4C" w:rsidRPr="00D94413" w:rsidRDefault="00761C4C" w:rsidP="00761C4C">
            <w:pPr>
              <w:ind w:right="-72"/>
              <w:contextualSpacing/>
              <w:jc w:val="right"/>
              <w:rPr>
                <w:rFonts w:ascii="Arial" w:hAnsi="Arial" w:cs="Arial"/>
                <w:b/>
                <w:bCs/>
                <w:sz w:val="20"/>
                <w:szCs w:val="20"/>
              </w:rPr>
            </w:pPr>
          </w:p>
        </w:tc>
        <w:tc>
          <w:tcPr>
            <w:tcW w:w="1559" w:type="dxa"/>
            <w:tcBorders>
              <w:top w:val="nil"/>
              <w:left w:val="nil"/>
              <w:bottom w:val="nil"/>
              <w:right w:val="nil"/>
            </w:tcBorders>
            <w:vAlign w:val="bottom"/>
          </w:tcPr>
          <w:p w14:paraId="5DE70206" w14:textId="6061E73B" w:rsidR="00761C4C" w:rsidRPr="00D94413" w:rsidRDefault="00761C4C" w:rsidP="00761C4C">
            <w:pPr>
              <w:ind w:right="-72"/>
              <w:contextualSpacing/>
              <w:jc w:val="right"/>
              <w:rPr>
                <w:rFonts w:ascii="Arial" w:hAnsi="Arial" w:cs="Arial"/>
                <w:b/>
                <w:bCs/>
                <w:sz w:val="20"/>
                <w:szCs w:val="20"/>
              </w:rPr>
            </w:pPr>
          </w:p>
        </w:tc>
      </w:tr>
      <w:tr w:rsidR="00761C4C" w:rsidRPr="00D94413" w14:paraId="79E55742" w14:textId="02459167" w:rsidTr="001210A0">
        <w:tc>
          <w:tcPr>
            <w:tcW w:w="4663" w:type="dxa"/>
            <w:tcBorders>
              <w:top w:val="nil"/>
              <w:left w:val="nil"/>
              <w:bottom w:val="nil"/>
              <w:right w:val="nil"/>
            </w:tcBorders>
            <w:vAlign w:val="bottom"/>
          </w:tcPr>
          <w:p w14:paraId="244F66F5" w14:textId="77777777" w:rsidR="00761C4C" w:rsidRPr="00D94413" w:rsidRDefault="00761C4C" w:rsidP="00761C4C">
            <w:pPr>
              <w:ind w:left="326"/>
              <w:contextualSpacing/>
              <w:rPr>
                <w:rFonts w:ascii="Arial" w:hAnsi="Arial" w:cs="Arial"/>
                <w:b/>
                <w:bCs/>
                <w:sz w:val="20"/>
                <w:szCs w:val="20"/>
              </w:rPr>
            </w:pPr>
          </w:p>
        </w:tc>
        <w:tc>
          <w:tcPr>
            <w:tcW w:w="1559" w:type="dxa"/>
            <w:tcBorders>
              <w:top w:val="nil"/>
              <w:left w:val="nil"/>
              <w:bottom w:val="nil"/>
              <w:right w:val="nil"/>
            </w:tcBorders>
            <w:vAlign w:val="bottom"/>
          </w:tcPr>
          <w:p w14:paraId="152D9614" w14:textId="77777777" w:rsidR="00761C4C" w:rsidRPr="00D94413" w:rsidRDefault="00761C4C" w:rsidP="00761C4C">
            <w:pPr>
              <w:ind w:right="-72"/>
              <w:contextualSpacing/>
              <w:jc w:val="right"/>
              <w:rPr>
                <w:rFonts w:ascii="Arial" w:hAnsi="Arial" w:cs="Arial"/>
                <w:b/>
                <w:bCs/>
                <w:sz w:val="20"/>
                <w:szCs w:val="20"/>
              </w:rPr>
            </w:pPr>
            <w:r w:rsidRPr="00D94413">
              <w:rPr>
                <w:rFonts w:ascii="Arial" w:hAnsi="Arial" w:cs="Arial"/>
                <w:b/>
                <w:bCs/>
                <w:sz w:val="20"/>
                <w:szCs w:val="20"/>
              </w:rPr>
              <w:t>furniture and</w:t>
            </w:r>
          </w:p>
        </w:tc>
        <w:tc>
          <w:tcPr>
            <w:tcW w:w="1559" w:type="dxa"/>
            <w:tcBorders>
              <w:top w:val="nil"/>
              <w:left w:val="nil"/>
              <w:bottom w:val="nil"/>
              <w:right w:val="nil"/>
            </w:tcBorders>
          </w:tcPr>
          <w:p w14:paraId="73344B5F" w14:textId="45BE1A39" w:rsidR="00761C4C" w:rsidRPr="00D94413" w:rsidRDefault="00761C4C" w:rsidP="00761C4C">
            <w:pPr>
              <w:ind w:right="-72"/>
              <w:contextualSpacing/>
              <w:jc w:val="right"/>
              <w:rPr>
                <w:rFonts w:ascii="Arial" w:hAnsi="Arial" w:cs="Arial"/>
                <w:b/>
                <w:bCs/>
                <w:sz w:val="20"/>
                <w:szCs w:val="20"/>
              </w:rPr>
            </w:pPr>
            <w:r w:rsidRPr="00D94413">
              <w:rPr>
                <w:rFonts w:ascii="Arial" w:hAnsi="Arial" w:cs="Arial"/>
                <w:b/>
                <w:bCs/>
                <w:sz w:val="20"/>
                <w:szCs w:val="20"/>
              </w:rPr>
              <w:t>Construction</w:t>
            </w:r>
          </w:p>
        </w:tc>
        <w:tc>
          <w:tcPr>
            <w:tcW w:w="1559" w:type="dxa"/>
            <w:tcBorders>
              <w:top w:val="nil"/>
              <w:left w:val="nil"/>
              <w:bottom w:val="nil"/>
              <w:right w:val="nil"/>
            </w:tcBorders>
            <w:vAlign w:val="bottom"/>
          </w:tcPr>
          <w:p w14:paraId="41E7BB24" w14:textId="26F0B586" w:rsidR="00761C4C" w:rsidRPr="00D94413" w:rsidRDefault="00761C4C" w:rsidP="00761C4C">
            <w:pPr>
              <w:ind w:right="-72"/>
              <w:contextualSpacing/>
              <w:jc w:val="right"/>
              <w:rPr>
                <w:rFonts w:ascii="Arial" w:hAnsi="Arial" w:cs="Arial"/>
                <w:b/>
                <w:bCs/>
                <w:sz w:val="20"/>
                <w:szCs w:val="20"/>
              </w:rPr>
            </w:pPr>
          </w:p>
        </w:tc>
      </w:tr>
      <w:tr w:rsidR="00761C4C" w:rsidRPr="00D94413" w14:paraId="225C8308" w14:textId="720319B0" w:rsidTr="001210A0">
        <w:tc>
          <w:tcPr>
            <w:tcW w:w="4663" w:type="dxa"/>
            <w:tcBorders>
              <w:top w:val="nil"/>
              <w:left w:val="nil"/>
              <w:bottom w:val="nil"/>
              <w:right w:val="nil"/>
            </w:tcBorders>
            <w:vAlign w:val="bottom"/>
          </w:tcPr>
          <w:p w14:paraId="6E516E18" w14:textId="77777777" w:rsidR="00761C4C" w:rsidRPr="00D94413" w:rsidRDefault="00761C4C" w:rsidP="00761C4C">
            <w:pPr>
              <w:ind w:left="326"/>
              <w:contextualSpacing/>
              <w:rPr>
                <w:rFonts w:ascii="Arial" w:hAnsi="Arial" w:cs="Arial"/>
                <w:b/>
                <w:bCs/>
                <w:sz w:val="20"/>
                <w:szCs w:val="20"/>
              </w:rPr>
            </w:pPr>
          </w:p>
        </w:tc>
        <w:tc>
          <w:tcPr>
            <w:tcW w:w="1559" w:type="dxa"/>
            <w:tcBorders>
              <w:top w:val="nil"/>
              <w:left w:val="nil"/>
              <w:bottom w:val="nil"/>
              <w:right w:val="nil"/>
            </w:tcBorders>
            <w:vAlign w:val="bottom"/>
          </w:tcPr>
          <w:p w14:paraId="44F976F2" w14:textId="77777777" w:rsidR="00761C4C" w:rsidRPr="00D94413" w:rsidRDefault="00761C4C" w:rsidP="00761C4C">
            <w:pPr>
              <w:ind w:right="-72"/>
              <w:contextualSpacing/>
              <w:jc w:val="right"/>
              <w:rPr>
                <w:rFonts w:ascii="Arial" w:hAnsi="Arial" w:cs="Arial"/>
                <w:b/>
                <w:bCs/>
                <w:sz w:val="20"/>
                <w:szCs w:val="20"/>
              </w:rPr>
            </w:pPr>
            <w:r w:rsidRPr="00D94413">
              <w:rPr>
                <w:rFonts w:ascii="Arial" w:hAnsi="Arial" w:cs="Arial"/>
                <w:b/>
                <w:bCs/>
                <w:sz w:val="20"/>
                <w:szCs w:val="20"/>
              </w:rPr>
              <w:t>computer</w:t>
            </w:r>
          </w:p>
        </w:tc>
        <w:tc>
          <w:tcPr>
            <w:tcW w:w="1559" w:type="dxa"/>
            <w:tcBorders>
              <w:top w:val="nil"/>
              <w:left w:val="nil"/>
              <w:bottom w:val="nil"/>
              <w:right w:val="nil"/>
            </w:tcBorders>
          </w:tcPr>
          <w:p w14:paraId="000A53C5" w14:textId="2053B11B" w:rsidR="00761C4C" w:rsidRPr="00D94413" w:rsidRDefault="00EA68DF" w:rsidP="00761C4C">
            <w:pPr>
              <w:ind w:right="-72"/>
              <w:contextualSpacing/>
              <w:jc w:val="right"/>
              <w:rPr>
                <w:rFonts w:ascii="Arial" w:hAnsi="Arial" w:cs="Arial"/>
                <w:b/>
                <w:bCs/>
                <w:sz w:val="20"/>
                <w:szCs w:val="20"/>
              </w:rPr>
            </w:pPr>
            <w:r w:rsidRPr="00D94413">
              <w:rPr>
                <w:rFonts w:ascii="Arial" w:hAnsi="Arial" w:cs="Arial"/>
                <w:b/>
                <w:bCs/>
                <w:sz w:val="20"/>
                <w:szCs w:val="20"/>
              </w:rPr>
              <w:t xml:space="preserve">In </w:t>
            </w:r>
            <w:r w:rsidR="00761C4C" w:rsidRPr="00D94413">
              <w:rPr>
                <w:rFonts w:ascii="Arial" w:hAnsi="Arial" w:cs="Arial"/>
                <w:b/>
                <w:bCs/>
                <w:sz w:val="20"/>
                <w:szCs w:val="20"/>
              </w:rPr>
              <w:t>progress</w:t>
            </w:r>
          </w:p>
        </w:tc>
        <w:tc>
          <w:tcPr>
            <w:tcW w:w="1559" w:type="dxa"/>
            <w:tcBorders>
              <w:top w:val="nil"/>
              <w:left w:val="nil"/>
              <w:bottom w:val="nil"/>
              <w:right w:val="nil"/>
            </w:tcBorders>
            <w:vAlign w:val="bottom"/>
          </w:tcPr>
          <w:p w14:paraId="7BFD5BF6" w14:textId="2D0A52FD" w:rsidR="00761C4C" w:rsidRPr="00D94413" w:rsidRDefault="00761C4C" w:rsidP="00761C4C">
            <w:pPr>
              <w:ind w:right="-72"/>
              <w:contextualSpacing/>
              <w:jc w:val="right"/>
              <w:rPr>
                <w:rFonts w:ascii="Arial" w:hAnsi="Arial" w:cs="Arial"/>
                <w:b/>
                <w:bCs/>
                <w:sz w:val="20"/>
                <w:szCs w:val="20"/>
              </w:rPr>
            </w:pPr>
            <w:r w:rsidRPr="00D94413">
              <w:rPr>
                <w:rFonts w:ascii="Arial" w:hAnsi="Arial" w:cs="Arial"/>
                <w:b/>
                <w:bCs/>
                <w:sz w:val="20"/>
                <w:szCs w:val="20"/>
              </w:rPr>
              <w:t>Total</w:t>
            </w:r>
          </w:p>
        </w:tc>
      </w:tr>
      <w:tr w:rsidR="00761C4C" w:rsidRPr="00D94413" w14:paraId="6B63CEC5" w14:textId="41BDE347" w:rsidTr="001210A0">
        <w:tc>
          <w:tcPr>
            <w:tcW w:w="4663" w:type="dxa"/>
            <w:tcBorders>
              <w:top w:val="nil"/>
              <w:left w:val="nil"/>
              <w:bottom w:val="nil"/>
              <w:right w:val="nil"/>
            </w:tcBorders>
            <w:vAlign w:val="bottom"/>
          </w:tcPr>
          <w:p w14:paraId="521B8F37" w14:textId="77777777" w:rsidR="00761C4C" w:rsidRPr="00D94413" w:rsidRDefault="00761C4C" w:rsidP="00761C4C">
            <w:pPr>
              <w:ind w:left="326"/>
              <w:contextualSpacing/>
              <w:rPr>
                <w:rFonts w:ascii="Arial" w:hAnsi="Arial" w:cs="Arial"/>
                <w:b/>
                <w:bCs/>
                <w:sz w:val="20"/>
                <w:szCs w:val="20"/>
              </w:rPr>
            </w:pPr>
          </w:p>
        </w:tc>
        <w:tc>
          <w:tcPr>
            <w:tcW w:w="1559" w:type="dxa"/>
            <w:tcBorders>
              <w:top w:val="nil"/>
              <w:left w:val="nil"/>
              <w:bottom w:val="nil"/>
              <w:right w:val="nil"/>
            </w:tcBorders>
            <w:vAlign w:val="bottom"/>
          </w:tcPr>
          <w:p w14:paraId="06520B7F" w14:textId="77777777" w:rsidR="00761C4C" w:rsidRPr="00D94413" w:rsidRDefault="00761C4C" w:rsidP="00761C4C">
            <w:pPr>
              <w:pBdr>
                <w:bottom w:val="single" w:sz="4" w:space="1" w:color="auto"/>
              </w:pBdr>
              <w:ind w:right="-72"/>
              <w:contextualSpacing/>
              <w:jc w:val="right"/>
              <w:rPr>
                <w:rFonts w:ascii="Arial" w:hAnsi="Arial" w:cs="Arial"/>
                <w:b/>
                <w:bCs/>
                <w:sz w:val="20"/>
                <w:szCs w:val="20"/>
              </w:rPr>
            </w:pPr>
            <w:r w:rsidRPr="00D94413">
              <w:rPr>
                <w:rFonts w:ascii="Arial" w:hAnsi="Arial" w:cs="Arial"/>
                <w:b/>
                <w:bCs/>
                <w:sz w:val="20"/>
                <w:szCs w:val="20"/>
              </w:rPr>
              <w:t>Baht</w:t>
            </w:r>
          </w:p>
        </w:tc>
        <w:tc>
          <w:tcPr>
            <w:tcW w:w="1559" w:type="dxa"/>
            <w:tcBorders>
              <w:top w:val="nil"/>
              <w:left w:val="nil"/>
              <w:bottom w:val="nil"/>
              <w:right w:val="nil"/>
            </w:tcBorders>
          </w:tcPr>
          <w:p w14:paraId="5348ABA4" w14:textId="2CE69E88" w:rsidR="00761C4C" w:rsidRPr="00D94413" w:rsidRDefault="00761C4C" w:rsidP="00761C4C">
            <w:pPr>
              <w:pBdr>
                <w:bottom w:val="single" w:sz="4" w:space="1" w:color="auto"/>
              </w:pBdr>
              <w:ind w:right="-72"/>
              <w:contextualSpacing/>
              <w:jc w:val="right"/>
              <w:rPr>
                <w:rFonts w:ascii="Arial" w:hAnsi="Arial" w:cs="Arial"/>
                <w:b/>
                <w:bCs/>
                <w:sz w:val="20"/>
                <w:szCs w:val="20"/>
              </w:rPr>
            </w:pPr>
            <w:r w:rsidRPr="00D94413">
              <w:rPr>
                <w:rFonts w:ascii="Arial" w:hAnsi="Arial" w:cs="Arial"/>
                <w:b/>
                <w:bCs/>
                <w:sz w:val="20"/>
                <w:szCs w:val="20"/>
              </w:rPr>
              <w:t>Baht</w:t>
            </w:r>
          </w:p>
        </w:tc>
        <w:tc>
          <w:tcPr>
            <w:tcW w:w="1559" w:type="dxa"/>
            <w:tcBorders>
              <w:top w:val="nil"/>
              <w:left w:val="nil"/>
              <w:bottom w:val="nil"/>
              <w:right w:val="nil"/>
            </w:tcBorders>
            <w:vAlign w:val="bottom"/>
          </w:tcPr>
          <w:p w14:paraId="2CC4FED3" w14:textId="5EFF107B" w:rsidR="00761C4C" w:rsidRPr="00D94413" w:rsidRDefault="00761C4C" w:rsidP="00761C4C">
            <w:pPr>
              <w:pBdr>
                <w:bottom w:val="single" w:sz="4" w:space="1" w:color="auto"/>
              </w:pBdr>
              <w:ind w:right="-72"/>
              <w:contextualSpacing/>
              <w:jc w:val="right"/>
              <w:rPr>
                <w:rFonts w:ascii="Arial" w:hAnsi="Arial" w:cs="Arial"/>
                <w:b/>
                <w:bCs/>
                <w:sz w:val="20"/>
                <w:szCs w:val="20"/>
              </w:rPr>
            </w:pPr>
            <w:r w:rsidRPr="00D94413">
              <w:rPr>
                <w:rFonts w:ascii="Arial" w:hAnsi="Arial" w:cs="Arial"/>
                <w:b/>
                <w:bCs/>
                <w:sz w:val="20"/>
                <w:szCs w:val="20"/>
              </w:rPr>
              <w:t>Baht</w:t>
            </w:r>
          </w:p>
        </w:tc>
      </w:tr>
      <w:tr w:rsidR="00761C4C" w:rsidRPr="00A76996" w14:paraId="2BBEC1FB" w14:textId="1C70AAF0" w:rsidTr="001210A0">
        <w:tc>
          <w:tcPr>
            <w:tcW w:w="4663" w:type="dxa"/>
            <w:tcBorders>
              <w:top w:val="nil"/>
              <w:left w:val="nil"/>
              <w:bottom w:val="nil"/>
              <w:right w:val="nil"/>
            </w:tcBorders>
            <w:vAlign w:val="bottom"/>
          </w:tcPr>
          <w:p w14:paraId="6F005386" w14:textId="77777777" w:rsidR="00761C4C" w:rsidRPr="00A76996" w:rsidRDefault="00761C4C" w:rsidP="00761C4C">
            <w:pPr>
              <w:ind w:left="326"/>
              <w:contextualSpacing/>
              <w:rPr>
                <w:rFonts w:ascii="Arial" w:hAnsi="Arial" w:cs="Arial"/>
                <w:sz w:val="12"/>
                <w:szCs w:val="12"/>
                <w:u w:val="single"/>
              </w:rPr>
            </w:pPr>
          </w:p>
        </w:tc>
        <w:tc>
          <w:tcPr>
            <w:tcW w:w="1559" w:type="dxa"/>
            <w:tcBorders>
              <w:top w:val="nil"/>
              <w:left w:val="nil"/>
              <w:bottom w:val="nil"/>
              <w:right w:val="nil"/>
            </w:tcBorders>
            <w:vAlign w:val="bottom"/>
          </w:tcPr>
          <w:p w14:paraId="7A913489" w14:textId="77777777" w:rsidR="00761C4C" w:rsidRPr="00A76996" w:rsidRDefault="00761C4C" w:rsidP="00761C4C">
            <w:pPr>
              <w:ind w:right="-72"/>
              <w:contextualSpacing/>
              <w:jc w:val="right"/>
              <w:rPr>
                <w:rFonts w:ascii="Arial" w:hAnsi="Arial" w:cs="Arial"/>
                <w:sz w:val="12"/>
                <w:szCs w:val="12"/>
              </w:rPr>
            </w:pPr>
          </w:p>
        </w:tc>
        <w:tc>
          <w:tcPr>
            <w:tcW w:w="1559" w:type="dxa"/>
            <w:tcBorders>
              <w:top w:val="nil"/>
              <w:left w:val="nil"/>
              <w:bottom w:val="nil"/>
              <w:right w:val="nil"/>
            </w:tcBorders>
          </w:tcPr>
          <w:p w14:paraId="2738FF23" w14:textId="77777777" w:rsidR="00761C4C" w:rsidRPr="00A76996" w:rsidRDefault="00761C4C" w:rsidP="00761C4C">
            <w:pPr>
              <w:ind w:right="-72"/>
              <w:contextualSpacing/>
              <w:jc w:val="right"/>
              <w:rPr>
                <w:rFonts w:ascii="Arial" w:hAnsi="Arial" w:cs="Arial"/>
                <w:sz w:val="12"/>
                <w:szCs w:val="12"/>
              </w:rPr>
            </w:pPr>
          </w:p>
        </w:tc>
        <w:tc>
          <w:tcPr>
            <w:tcW w:w="1559" w:type="dxa"/>
            <w:tcBorders>
              <w:top w:val="nil"/>
              <w:left w:val="nil"/>
              <w:bottom w:val="nil"/>
              <w:right w:val="nil"/>
            </w:tcBorders>
            <w:vAlign w:val="bottom"/>
          </w:tcPr>
          <w:p w14:paraId="295A7B33" w14:textId="25ED99FB" w:rsidR="00761C4C" w:rsidRPr="00A76996" w:rsidRDefault="00761C4C" w:rsidP="00761C4C">
            <w:pPr>
              <w:ind w:right="-72"/>
              <w:contextualSpacing/>
              <w:jc w:val="right"/>
              <w:rPr>
                <w:rFonts w:ascii="Arial" w:hAnsi="Arial" w:cs="Arial"/>
                <w:sz w:val="12"/>
                <w:szCs w:val="12"/>
              </w:rPr>
            </w:pPr>
          </w:p>
        </w:tc>
      </w:tr>
      <w:tr w:rsidR="00EC08EE" w:rsidRPr="00D94413" w14:paraId="2429C107" w14:textId="77777777" w:rsidTr="001210A0">
        <w:tc>
          <w:tcPr>
            <w:tcW w:w="4663" w:type="dxa"/>
            <w:tcBorders>
              <w:top w:val="nil"/>
              <w:left w:val="nil"/>
              <w:bottom w:val="nil"/>
              <w:right w:val="nil"/>
            </w:tcBorders>
            <w:vAlign w:val="bottom"/>
          </w:tcPr>
          <w:p w14:paraId="59C9DC9E" w14:textId="7CB0AA53" w:rsidR="00EC08EE" w:rsidRPr="00D94413" w:rsidRDefault="00EC08EE" w:rsidP="00EC08EE">
            <w:pPr>
              <w:ind w:left="326" w:right="-107"/>
              <w:contextualSpacing/>
              <w:rPr>
                <w:rFonts w:ascii="Arial" w:hAnsi="Arial" w:cs="Arial"/>
                <w:b/>
                <w:bCs/>
                <w:sz w:val="20"/>
                <w:szCs w:val="20"/>
              </w:rPr>
            </w:pPr>
            <w:r w:rsidRPr="00D94413">
              <w:rPr>
                <w:rFonts w:ascii="Arial" w:hAnsi="Arial" w:cs="Arial"/>
                <w:b/>
                <w:bCs/>
                <w:sz w:val="20"/>
                <w:szCs w:val="20"/>
              </w:rPr>
              <w:t xml:space="preserve">At </w:t>
            </w:r>
            <w:r>
              <w:rPr>
                <w:rFonts w:ascii="Arial" w:hAnsi="Arial" w:cs="Arial"/>
                <w:b/>
                <w:bCs/>
                <w:sz w:val="20"/>
                <w:szCs w:val="20"/>
              </w:rPr>
              <w:t>1 January</w:t>
            </w:r>
            <w:r w:rsidRPr="00D94413">
              <w:rPr>
                <w:rFonts w:ascii="Arial" w:hAnsi="Arial" w:cs="Arial"/>
                <w:b/>
                <w:bCs/>
                <w:sz w:val="20"/>
                <w:szCs w:val="20"/>
              </w:rPr>
              <w:t xml:space="preserve"> 2015</w:t>
            </w:r>
          </w:p>
        </w:tc>
        <w:tc>
          <w:tcPr>
            <w:tcW w:w="1559" w:type="dxa"/>
            <w:tcBorders>
              <w:top w:val="nil"/>
              <w:left w:val="nil"/>
              <w:bottom w:val="nil"/>
              <w:right w:val="nil"/>
            </w:tcBorders>
            <w:vAlign w:val="bottom"/>
          </w:tcPr>
          <w:p w14:paraId="302189DE" w14:textId="77777777" w:rsidR="00EC08EE" w:rsidRPr="00D94413" w:rsidRDefault="00EC08EE" w:rsidP="00EC08EE">
            <w:pPr>
              <w:ind w:right="-72"/>
              <w:contextualSpacing/>
              <w:jc w:val="right"/>
              <w:rPr>
                <w:rFonts w:ascii="Arial" w:hAnsi="Arial" w:cs="Arial"/>
                <w:sz w:val="20"/>
                <w:szCs w:val="20"/>
              </w:rPr>
            </w:pPr>
          </w:p>
        </w:tc>
        <w:tc>
          <w:tcPr>
            <w:tcW w:w="1559" w:type="dxa"/>
            <w:tcBorders>
              <w:top w:val="nil"/>
              <w:left w:val="nil"/>
              <w:bottom w:val="nil"/>
              <w:right w:val="nil"/>
            </w:tcBorders>
          </w:tcPr>
          <w:p w14:paraId="11B2D5C7" w14:textId="77777777" w:rsidR="00EC08EE" w:rsidRPr="00D94413" w:rsidRDefault="00EC08EE" w:rsidP="00EC08EE">
            <w:pPr>
              <w:ind w:right="-72"/>
              <w:contextualSpacing/>
              <w:jc w:val="right"/>
              <w:rPr>
                <w:rFonts w:ascii="Arial" w:hAnsi="Arial" w:cs="Arial"/>
                <w:sz w:val="20"/>
                <w:szCs w:val="20"/>
              </w:rPr>
            </w:pPr>
          </w:p>
        </w:tc>
        <w:tc>
          <w:tcPr>
            <w:tcW w:w="1559" w:type="dxa"/>
            <w:tcBorders>
              <w:top w:val="nil"/>
              <w:left w:val="nil"/>
              <w:bottom w:val="nil"/>
              <w:right w:val="nil"/>
            </w:tcBorders>
            <w:vAlign w:val="bottom"/>
          </w:tcPr>
          <w:p w14:paraId="14BFFBC0" w14:textId="77777777" w:rsidR="00EC08EE" w:rsidRPr="00D94413" w:rsidRDefault="00EC08EE" w:rsidP="00EC08EE">
            <w:pPr>
              <w:ind w:right="-72"/>
              <w:contextualSpacing/>
              <w:jc w:val="right"/>
              <w:rPr>
                <w:rFonts w:ascii="Arial" w:hAnsi="Arial" w:cs="Arial"/>
                <w:sz w:val="20"/>
                <w:szCs w:val="20"/>
              </w:rPr>
            </w:pPr>
          </w:p>
        </w:tc>
      </w:tr>
      <w:tr w:rsidR="00EC08EE" w:rsidRPr="00D94413" w14:paraId="14670056" w14:textId="77777777" w:rsidTr="00197239">
        <w:tc>
          <w:tcPr>
            <w:tcW w:w="4663" w:type="dxa"/>
            <w:tcBorders>
              <w:top w:val="nil"/>
              <w:left w:val="nil"/>
              <w:bottom w:val="nil"/>
              <w:right w:val="nil"/>
            </w:tcBorders>
            <w:vAlign w:val="bottom"/>
          </w:tcPr>
          <w:p w14:paraId="4EAE893F" w14:textId="1BBE8A94" w:rsidR="00EC08EE" w:rsidRPr="00D94413" w:rsidRDefault="00EC08EE" w:rsidP="00EC08EE">
            <w:pPr>
              <w:ind w:left="326" w:right="-107"/>
              <w:contextualSpacing/>
              <w:rPr>
                <w:rFonts w:ascii="Arial" w:hAnsi="Arial" w:cs="Arial"/>
                <w:b/>
                <w:bCs/>
                <w:sz w:val="20"/>
                <w:szCs w:val="20"/>
              </w:rPr>
            </w:pPr>
            <w:r w:rsidRPr="00D94413">
              <w:rPr>
                <w:rFonts w:ascii="Arial" w:hAnsi="Arial" w:cs="Arial"/>
                <w:sz w:val="20"/>
                <w:szCs w:val="20"/>
              </w:rPr>
              <w:t xml:space="preserve">Cost </w:t>
            </w:r>
          </w:p>
        </w:tc>
        <w:tc>
          <w:tcPr>
            <w:tcW w:w="1559" w:type="dxa"/>
            <w:tcBorders>
              <w:top w:val="nil"/>
              <w:left w:val="nil"/>
              <w:bottom w:val="nil"/>
              <w:right w:val="nil"/>
            </w:tcBorders>
          </w:tcPr>
          <w:p w14:paraId="18D417E5" w14:textId="60B766D7" w:rsidR="00EC08EE" w:rsidRPr="00D94413" w:rsidRDefault="00EC08EE" w:rsidP="00EC08EE">
            <w:pPr>
              <w:ind w:right="-72"/>
              <w:contextualSpacing/>
              <w:jc w:val="right"/>
              <w:rPr>
                <w:rFonts w:ascii="Arial" w:hAnsi="Arial" w:cs="Arial"/>
                <w:sz w:val="20"/>
                <w:szCs w:val="20"/>
              </w:rPr>
            </w:pPr>
            <w:r>
              <w:rPr>
                <w:rFonts w:ascii="Arial" w:hAnsi="Arial" w:cs="Arial"/>
                <w:sz w:val="20"/>
                <w:szCs w:val="20"/>
              </w:rPr>
              <w:t>1,995,238</w:t>
            </w:r>
          </w:p>
        </w:tc>
        <w:tc>
          <w:tcPr>
            <w:tcW w:w="1559" w:type="dxa"/>
            <w:tcBorders>
              <w:top w:val="nil"/>
              <w:left w:val="nil"/>
              <w:bottom w:val="nil"/>
              <w:right w:val="nil"/>
            </w:tcBorders>
          </w:tcPr>
          <w:p w14:paraId="1BA57626" w14:textId="7861F220" w:rsidR="00EC08EE" w:rsidRPr="00D94413" w:rsidRDefault="00EC08EE" w:rsidP="00EC08EE">
            <w:pPr>
              <w:ind w:right="-72"/>
              <w:contextualSpacing/>
              <w:jc w:val="right"/>
              <w:rPr>
                <w:rFonts w:ascii="Arial" w:hAnsi="Arial" w:cs="Arial"/>
                <w:sz w:val="20"/>
                <w:szCs w:val="20"/>
              </w:rPr>
            </w:pPr>
            <w:r>
              <w:rPr>
                <w:rFonts w:ascii="Arial" w:hAnsi="Arial" w:cs="Arial"/>
                <w:sz w:val="20"/>
                <w:szCs w:val="20"/>
              </w:rPr>
              <w:t>-</w:t>
            </w:r>
          </w:p>
        </w:tc>
        <w:tc>
          <w:tcPr>
            <w:tcW w:w="1559" w:type="dxa"/>
            <w:tcBorders>
              <w:top w:val="nil"/>
              <w:left w:val="nil"/>
              <w:bottom w:val="nil"/>
              <w:right w:val="nil"/>
            </w:tcBorders>
          </w:tcPr>
          <w:p w14:paraId="35B24DFF" w14:textId="58EADECB" w:rsidR="00EC08EE" w:rsidRPr="00D94413" w:rsidRDefault="00EC08EE" w:rsidP="00EC08EE">
            <w:pPr>
              <w:ind w:right="-72"/>
              <w:contextualSpacing/>
              <w:jc w:val="right"/>
              <w:rPr>
                <w:rFonts w:ascii="Arial" w:hAnsi="Arial" w:cs="Arial"/>
                <w:sz w:val="20"/>
                <w:szCs w:val="20"/>
              </w:rPr>
            </w:pPr>
            <w:r>
              <w:rPr>
                <w:rFonts w:ascii="Arial" w:hAnsi="Arial" w:cs="Arial"/>
                <w:sz w:val="20"/>
                <w:szCs w:val="20"/>
              </w:rPr>
              <w:t>1,995,238</w:t>
            </w:r>
          </w:p>
        </w:tc>
      </w:tr>
      <w:tr w:rsidR="00EC08EE" w:rsidRPr="00D94413" w14:paraId="5F8D18FC" w14:textId="77777777" w:rsidTr="00197239">
        <w:tc>
          <w:tcPr>
            <w:tcW w:w="4663" w:type="dxa"/>
            <w:tcBorders>
              <w:top w:val="nil"/>
              <w:left w:val="nil"/>
              <w:bottom w:val="nil"/>
              <w:right w:val="nil"/>
            </w:tcBorders>
            <w:vAlign w:val="bottom"/>
          </w:tcPr>
          <w:p w14:paraId="19520E2B" w14:textId="52C55BC6" w:rsidR="00EC08EE" w:rsidRPr="00D94413" w:rsidRDefault="00EC08EE" w:rsidP="00EC08EE">
            <w:pPr>
              <w:ind w:left="326" w:right="-107"/>
              <w:contextualSpacing/>
              <w:rPr>
                <w:rFonts w:ascii="Arial" w:hAnsi="Arial" w:cs="Arial"/>
                <w:b/>
                <w:bCs/>
                <w:sz w:val="20"/>
                <w:szCs w:val="20"/>
              </w:rPr>
            </w:pPr>
            <w:r w:rsidRPr="00D94413">
              <w:rPr>
                <w:rFonts w:ascii="Arial" w:hAnsi="Arial" w:cs="Arial"/>
                <w:sz w:val="20"/>
                <w:szCs w:val="20"/>
                <w:u w:val="single"/>
              </w:rPr>
              <w:t>Less</w:t>
            </w:r>
            <w:r w:rsidRPr="00D94413">
              <w:rPr>
                <w:rFonts w:ascii="Arial" w:hAnsi="Arial" w:cs="Arial"/>
                <w:sz w:val="20"/>
                <w:szCs w:val="20"/>
              </w:rPr>
              <w:t xml:space="preserve">  Accumulated depreciation</w:t>
            </w:r>
          </w:p>
        </w:tc>
        <w:tc>
          <w:tcPr>
            <w:tcW w:w="1559" w:type="dxa"/>
            <w:tcBorders>
              <w:top w:val="nil"/>
              <w:left w:val="nil"/>
              <w:bottom w:val="nil"/>
              <w:right w:val="nil"/>
            </w:tcBorders>
          </w:tcPr>
          <w:p w14:paraId="7BF63480" w14:textId="4E7C33C5" w:rsidR="00EC08EE" w:rsidRPr="00D94413" w:rsidRDefault="00EC08EE" w:rsidP="00EC08EE">
            <w:pPr>
              <w:pBdr>
                <w:bottom w:val="single" w:sz="4" w:space="1" w:color="auto"/>
              </w:pBdr>
              <w:ind w:right="-72"/>
              <w:contextualSpacing/>
              <w:jc w:val="right"/>
              <w:rPr>
                <w:rFonts w:ascii="Arial" w:hAnsi="Arial" w:cs="Arial"/>
                <w:sz w:val="20"/>
                <w:szCs w:val="20"/>
              </w:rPr>
            </w:pPr>
            <w:r>
              <w:rPr>
                <w:rFonts w:ascii="Arial" w:hAnsi="Arial" w:cs="Arial"/>
                <w:sz w:val="20"/>
                <w:szCs w:val="20"/>
              </w:rPr>
              <w:t>(353,452)</w:t>
            </w:r>
          </w:p>
        </w:tc>
        <w:tc>
          <w:tcPr>
            <w:tcW w:w="1559" w:type="dxa"/>
            <w:tcBorders>
              <w:top w:val="nil"/>
              <w:left w:val="nil"/>
              <w:bottom w:val="nil"/>
              <w:right w:val="nil"/>
            </w:tcBorders>
          </w:tcPr>
          <w:p w14:paraId="2F490B23" w14:textId="60929C46" w:rsidR="00EC08EE" w:rsidRPr="00D94413" w:rsidRDefault="00EC08EE" w:rsidP="00EC08EE">
            <w:pPr>
              <w:pBdr>
                <w:bottom w:val="single" w:sz="4" w:space="1" w:color="auto"/>
              </w:pBdr>
              <w:ind w:right="-72"/>
              <w:contextualSpacing/>
              <w:jc w:val="right"/>
              <w:rPr>
                <w:rFonts w:ascii="Arial" w:hAnsi="Arial" w:cs="Arial"/>
                <w:sz w:val="20"/>
                <w:szCs w:val="20"/>
              </w:rPr>
            </w:pPr>
            <w:r>
              <w:rPr>
                <w:rFonts w:ascii="Arial" w:hAnsi="Arial" w:cs="Arial"/>
                <w:sz w:val="20"/>
                <w:szCs w:val="20"/>
              </w:rPr>
              <w:t>-</w:t>
            </w:r>
          </w:p>
        </w:tc>
        <w:tc>
          <w:tcPr>
            <w:tcW w:w="1559" w:type="dxa"/>
            <w:tcBorders>
              <w:top w:val="nil"/>
              <w:left w:val="nil"/>
              <w:bottom w:val="nil"/>
              <w:right w:val="nil"/>
            </w:tcBorders>
          </w:tcPr>
          <w:p w14:paraId="203D0247" w14:textId="4571FFD1" w:rsidR="00EC08EE" w:rsidRPr="00D94413" w:rsidRDefault="00EC08EE" w:rsidP="00EC08EE">
            <w:pPr>
              <w:pBdr>
                <w:bottom w:val="single" w:sz="4" w:space="1" w:color="auto"/>
              </w:pBdr>
              <w:ind w:right="-72"/>
              <w:contextualSpacing/>
              <w:jc w:val="right"/>
              <w:rPr>
                <w:rFonts w:ascii="Arial" w:hAnsi="Arial" w:cs="Arial"/>
                <w:sz w:val="20"/>
                <w:szCs w:val="20"/>
              </w:rPr>
            </w:pPr>
            <w:r>
              <w:rPr>
                <w:rFonts w:ascii="Arial" w:hAnsi="Arial" w:cs="Arial"/>
                <w:sz w:val="20"/>
                <w:szCs w:val="20"/>
              </w:rPr>
              <w:t>(353,452)</w:t>
            </w:r>
          </w:p>
        </w:tc>
      </w:tr>
      <w:tr w:rsidR="00EC08EE" w:rsidRPr="00D94413" w14:paraId="3F874A5B" w14:textId="77777777" w:rsidTr="001210A0">
        <w:tc>
          <w:tcPr>
            <w:tcW w:w="4663" w:type="dxa"/>
            <w:tcBorders>
              <w:top w:val="nil"/>
              <w:left w:val="nil"/>
              <w:bottom w:val="nil"/>
              <w:right w:val="nil"/>
            </w:tcBorders>
            <w:vAlign w:val="bottom"/>
          </w:tcPr>
          <w:p w14:paraId="1D1BCCBC" w14:textId="77777777" w:rsidR="00EC08EE" w:rsidRPr="00CE1207" w:rsidRDefault="00EC08EE" w:rsidP="00CE1207">
            <w:pPr>
              <w:ind w:left="326"/>
              <w:contextualSpacing/>
              <w:rPr>
                <w:rFonts w:ascii="Arial" w:hAnsi="Arial" w:cs="Arial"/>
                <w:sz w:val="12"/>
                <w:szCs w:val="12"/>
              </w:rPr>
            </w:pPr>
          </w:p>
        </w:tc>
        <w:tc>
          <w:tcPr>
            <w:tcW w:w="1559" w:type="dxa"/>
            <w:tcBorders>
              <w:top w:val="nil"/>
              <w:left w:val="nil"/>
              <w:bottom w:val="nil"/>
              <w:right w:val="nil"/>
            </w:tcBorders>
            <w:vAlign w:val="bottom"/>
          </w:tcPr>
          <w:p w14:paraId="4E8A0909" w14:textId="77777777" w:rsidR="00EC08EE" w:rsidRPr="00CE1207" w:rsidRDefault="00EC08EE" w:rsidP="00CE1207">
            <w:pPr>
              <w:contextualSpacing/>
              <w:jc w:val="right"/>
              <w:rPr>
                <w:rFonts w:ascii="Arial" w:hAnsi="Arial" w:cs="Arial"/>
                <w:sz w:val="12"/>
                <w:szCs w:val="12"/>
              </w:rPr>
            </w:pPr>
          </w:p>
        </w:tc>
        <w:tc>
          <w:tcPr>
            <w:tcW w:w="1559" w:type="dxa"/>
            <w:tcBorders>
              <w:top w:val="nil"/>
              <w:left w:val="nil"/>
              <w:bottom w:val="nil"/>
              <w:right w:val="nil"/>
            </w:tcBorders>
          </w:tcPr>
          <w:p w14:paraId="208975B7" w14:textId="77777777" w:rsidR="00EC08EE" w:rsidRPr="00CE1207" w:rsidRDefault="00EC08EE" w:rsidP="00CE1207">
            <w:pPr>
              <w:contextualSpacing/>
              <w:jc w:val="right"/>
              <w:rPr>
                <w:rFonts w:ascii="Arial" w:hAnsi="Arial" w:cs="Arial"/>
                <w:sz w:val="12"/>
                <w:szCs w:val="12"/>
              </w:rPr>
            </w:pPr>
          </w:p>
        </w:tc>
        <w:tc>
          <w:tcPr>
            <w:tcW w:w="1559" w:type="dxa"/>
            <w:tcBorders>
              <w:top w:val="nil"/>
              <w:left w:val="nil"/>
              <w:bottom w:val="nil"/>
              <w:right w:val="nil"/>
            </w:tcBorders>
            <w:vAlign w:val="bottom"/>
          </w:tcPr>
          <w:p w14:paraId="54759FFB" w14:textId="77777777" w:rsidR="00EC08EE" w:rsidRPr="00CE1207" w:rsidRDefault="00EC08EE" w:rsidP="00CE1207">
            <w:pPr>
              <w:contextualSpacing/>
              <w:jc w:val="right"/>
              <w:rPr>
                <w:rFonts w:ascii="Arial" w:hAnsi="Arial" w:cs="Arial"/>
                <w:sz w:val="12"/>
                <w:szCs w:val="12"/>
              </w:rPr>
            </w:pPr>
          </w:p>
        </w:tc>
      </w:tr>
      <w:tr w:rsidR="00EC08EE" w:rsidRPr="00D94413" w14:paraId="69B3B7CD" w14:textId="77777777" w:rsidTr="00197239">
        <w:tc>
          <w:tcPr>
            <w:tcW w:w="4663" w:type="dxa"/>
            <w:tcBorders>
              <w:top w:val="nil"/>
              <w:left w:val="nil"/>
              <w:bottom w:val="nil"/>
              <w:right w:val="nil"/>
            </w:tcBorders>
            <w:vAlign w:val="bottom"/>
          </w:tcPr>
          <w:p w14:paraId="6CDA50D2" w14:textId="2F2F66C4" w:rsidR="00EC08EE" w:rsidRPr="00D94413" w:rsidRDefault="00EC08EE" w:rsidP="00EC08EE">
            <w:pPr>
              <w:ind w:left="326" w:right="-107"/>
              <w:contextualSpacing/>
              <w:rPr>
                <w:rFonts w:ascii="Arial" w:hAnsi="Arial" w:cs="Arial"/>
                <w:b/>
                <w:bCs/>
                <w:sz w:val="20"/>
                <w:szCs w:val="20"/>
              </w:rPr>
            </w:pPr>
            <w:r w:rsidRPr="00D94413">
              <w:rPr>
                <w:rFonts w:ascii="Arial" w:hAnsi="Arial" w:cs="Arial"/>
                <w:b/>
                <w:bCs/>
                <w:sz w:val="20"/>
                <w:szCs w:val="20"/>
              </w:rPr>
              <w:t>Net book amount</w:t>
            </w:r>
          </w:p>
        </w:tc>
        <w:tc>
          <w:tcPr>
            <w:tcW w:w="1559" w:type="dxa"/>
            <w:tcBorders>
              <w:top w:val="nil"/>
              <w:left w:val="nil"/>
              <w:bottom w:val="nil"/>
              <w:right w:val="nil"/>
            </w:tcBorders>
            <w:vAlign w:val="bottom"/>
          </w:tcPr>
          <w:p w14:paraId="0E5B79A9" w14:textId="0DDAE31D" w:rsidR="00EC08EE" w:rsidRPr="00EC08EE" w:rsidRDefault="00EC08EE" w:rsidP="00EC08EE">
            <w:pPr>
              <w:pBdr>
                <w:bottom w:val="double" w:sz="4" w:space="1" w:color="auto"/>
              </w:pBdr>
              <w:ind w:right="-72"/>
              <w:contextualSpacing/>
              <w:jc w:val="right"/>
              <w:rPr>
                <w:rFonts w:ascii="Arial" w:hAnsi="Arial" w:cstheme="minorBidi"/>
                <w:sz w:val="20"/>
                <w:szCs w:val="20"/>
              </w:rPr>
            </w:pPr>
            <w:r>
              <w:rPr>
                <w:rFonts w:ascii="Arial" w:hAnsi="Arial" w:cstheme="minorBidi"/>
                <w:sz w:val="20"/>
                <w:szCs w:val="20"/>
              </w:rPr>
              <w:t>1,641,786</w:t>
            </w:r>
          </w:p>
        </w:tc>
        <w:tc>
          <w:tcPr>
            <w:tcW w:w="1559" w:type="dxa"/>
            <w:tcBorders>
              <w:top w:val="nil"/>
              <w:left w:val="nil"/>
              <w:bottom w:val="nil"/>
              <w:right w:val="nil"/>
            </w:tcBorders>
            <w:vAlign w:val="bottom"/>
          </w:tcPr>
          <w:p w14:paraId="6656F520" w14:textId="738223EF" w:rsidR="00EC08EE" w:rsidRPr="00D94413" w:rsidRDefault="00EC08EE" w:rsidP="00EC08EE">
            <w:pPr>
              <w:pBdr>
                <w:bottom w:val="double" w:sz="4" w:space="1" w:color="auto"/>
              </w:pBdr>
              <w:ind w:right="-72"/>
              <w:contextualSpacing/>
              <w:jc w:val="right"/>
              <w:rPr>
                <w:rFonts w:ascii="Arial" w:hAnsi="Arial" w:cs="Arial"/>
                <w:sz w:val="20"/>
                <w:szCs w:val="20"/>
              </w:rPr>
            </w:pPr>
            <w:r>
              <w:rPr>
                <w:rFonts w:ascii="Arial" w:hAnsi="Arial" w:cs="Arial"/>
                <w:sz w:val="20"/>
                <w:szCs w:val="20"/>
              </w:rPr>
              <w:t>-</w:t>
            </w:r>
          </w:p>
        </w:tc>
        <w:tc>
          <w:tcPr>
            <w:tcW w:w="1559" w:type="dxa"/>
            <w:tcBorders>
              <w:top w:val="nil"/>
              <w:left w:val="nil"/>
              <w:bottom w:val="nil"/>
              <w:right w:val="nil"/>
            </w:tcBorders>
            <w:vAlign w:val="bottom"/>
          </w:tcPr>
          <w:p w14:paraId="3106B753" w14:textId="416FC83F" w:rsidR="00EC08EE" w:rsidRPr="00D94413" w:rsidRDefault="00EC08EE" w:rsidP="00EC08EE">
            <w:pPr>
              <w:pBdr>
                <w:bottom w:val="double" w:sz="4" w:space="1" w:color="auto"/>
              </w:pBdr>
              <w:ind w:right="-72"/>
              <w:contextualSpacing/>
              <w:jc w:val="right"/>
              <w:rPr>
                <w:rFonts w:ascii="Arial" w:hAnsi="Arial" w:cs="Arial"/>
                <w:sz w:val="20"/>
                <w:szCs w:val="20"/>
              </w:rPr>
            </w:pPr>
            <w:r>
              <w:rPr>
                <w:rFonts w:ascii="Arial" w:hAnsi="Arial" w:cstheme="minorBidi"/>
                <w:sz w:val="20"/>
                <w:szCs w:val="20"/>
              </w:rPr>
              <w:t>1,641,786</w:t>
            </w:r>
          </w:p>
        </w:tc>
      </w:tr>
      <w:tr w:rsidR="00EC08EE" w:rsidRPr="00D94413" w14:paraId="16104601" w14:textId="77777777" w:rsidTr="001210A0">
        <w:tc>
          <w:tcPr>
            <w:tcW w:w="4663" w:type="dxa"/>
            <w:tcBorders>
              <w:top w:val="nil"/>
              <w:left w:val="nil"/>
              <w:bottom w:val="nil"/>
              <w:right w:val="nil"/>
            </w:tcBorders>
            <w:vAlign w:val="bottom"/>
          </w:tcPr>
          <w:p w14:paraId="13E40F55" w14:textId="77777777" w:rsidR="00EC08EE" w:rsidRPr="00D94413" w:rsidRDefault="00EC08EE" w:rsidP="00EC08EE">
            <w:pPr>
              <w:ind w:left="326" w:right="-107"/>
              <w:contextualSpacing/>
              <w:rPr>
                <w:rFonts w:ascii="Arial" w:hAnsi="Arial" w:cs="Arial"/>
                <w:b/>
                <w:bCs/>
                <w:sz w:val="20"/>
                <w:szCs w:val="20"/>
              </w:rPr>
            </w:pPr>
          </w:p>
        </w:tc>
        <w:tc>
          <w:tcPr>
            <w:tcW w:w="1559" w:type="dxa"/>
            <w:tcBorders>
              <w:top w:val="nil"/>
              <w:left w:val="nil"/>
              <w:bottom w:val="nil"/>
              <w:right w:val="nil"/>
            </w:tcBorders>
            <w:vAlign w:val="bottom"/>
          </w:tcPr>
          <w:p w14:paraId="2F2CE3F5" w14:textId="77777777" w:rsidR="00EC08EE" w:rsidRPr="00D94413" w:rsidRDefault="00EC08EE" w:rsidP="00EC08EE">
            <w:pPr>
              <w:ind w:right="-72"/>
              <w:contextualSpacing/>
              <w:jc w:val="right"/>
              <w:rPr>
                <w:rFonts w:ascii="Arial" w:hAnsi="Arial" w:cs="Arial"/>
                <w:sz w:val="20"/>
                <w:szCs w:val="20"/>
              </w:rPr>
            </w:pPr>
          </w:p>
        </w:tc>
        <w:tc>
          <w:tcPr>
            <w:tcW w:w="1559" w:type="dxa"/>
            <w:tcBorders>
              <w:top w:val="nil"/>
              <w:left w:val="nil"/>
              <w:bottom w:val="nil"/>
              <w:right w:val="nil"/>
            </w:tcBorders>
          </w:tcPr>
          <w:p w14:paraId="6831EAB2" w14:textId="77777777" w:rsidR="00EC08EE" w:rsidRPr="00D94413" w:rsidRDefault="00EC08EE" w:rsidP="00EC08EE">
            <w:pPr>
              <w:ind w:right="-72"/>
              <w:contextualSpacing/>
              <w:jc w:val="right"/>
              <w:rPr>
                <w:rFonts w:ascii="Arial" w:hAnsi="Arial" w:cs="Arial"/>
                <w:sz w:val="20"/>
                <w:szCs w:val="20"/>
              </w:rPr>
            </w:pPr>
          </w:p>
        </w:tc>
        <w:tc>
          <w:tcPr>
            <w:tcW w:w="1559" w:type="dxa"/>
            <w:tcBorders>
              <w:top w:val="nil"/>
              <w:left w:val="nil"/>
              <w:bottom w:val="nil"/>
              <w:right w:val="nil"/>
            </w:tcBorders>
            <w:vAlign w:val="bottom"/>
          </w:tcPr>
          <w:p w14:paraId="5E058D72" w14:textId="77777777" w:rsidR="00EC08EE" w:rsidRPr="00D94413" w:rsidRDefault="00EC08EE" w:rsidP="00EC08EE">
            <w:pPr>
              <w:ind w:right="-72"/>
              <w:contextualSpacing/>
              <w:jc w:val="right"/>
              <w:rPr>
                <w:rFonts w:ascii="Arial" w:hAnsi="Arial" w:cs="Arial"/>
                <w:sz w:val="20"/>
                <w:szCs w:val="20"/>
              </w:rPr>
            </w:pPr>
          </w:p>
        </w:tc>
      </w:tr>
      <w:tr w:rsidR="00EC08EE" w:rsidRPr="00D94413" w14:paraId="0A290C75" w14:textId="4F9B1AF7" w:rsidTr="001210A0">
        <w:tc>
          <w:tcPr>
            <w:tcW w:w="4663" w:type="dxa"/>
            <w:tcBorders>
              <w:top w:val="nil"/>
              <w:left w:val="nil"/>
              <w:bottom w:val="nil"/>
              <w:right w:val="nil"/>
            </w:tcBorders>
            <w:vAlign w:val="bottom"/>
          </w:tcPr>
          <w:p w14:paraId="50248CE7" w14:textId="384CD338" w:rsidR="00EC08EE" w:rsidRPr="00D94413" w:rsidRDefault="00EC08EE" w:rsidP="00EC08EE">
            <w:pPr>
              <w:ind w:left="326" w:right="-107"/>
              <w:contextualSpacing/>
              <w:rPr>
                <w:rFonts w:ascii="Arial" w:hAnsi="Arial" w:cs="Arial"/>
                <w:sz w:val="20"/>
                <w:szCs w:val="20"/>
              </w:rPr>
            </w:pPr>
            <w:r w:rsidRPr="00D94413">
              <w:rPr>
                <w:rFonts w:ascii="Arial" w:hAnsi="Arial" w:cs="Arial"/>
                <w:b/>
                <w:bCs/>
                <w:sz w:val="20"/>
                <w:szCs w:val="20"/>
              </w:rPr>
              <w:t>For the year ended 31 December 2015</w:t>
            </w:r>
          </w:p>
        </w:tc>
        <w:tc>
          <w:tcPr>
            <w:tcW w:w="1559" w:type="dxa"/>
            <w:tcBorders>
              <w:top w:val="nil"/>
              <w:left w:val="nil"/>
              <w:bottom w:val="nil"/>
              <w:right w:val="nil"/>
            </w:tcBorders>
            <w:vAlign w:val="bottom"/>
          </w:tcPr>
          <w:p w14:paraId="253E6824" w14:textId="77777777" w:rsidR="00EC08EE" w:rsidRPr="00D94413" w:rsidRDefault="00EC08EE" w:rsidP="00EC08EE">
            <w:pPr>
              <w:ind w:right="-72"/>
              <w:contextualSpacing/>
              <w:jc w:val="right"/>
              <w:rPr>
                <w:rFonts w:ascii="Arial" w:hAnsi="Arial" w:cs="Arial"/>
                <w:sz w:val="20"/>
                <w:szCs w:val="20"/>
              </w:rPr>
            </w:pPr>
          </w:p>
        </w:tc>
        <w:tc>
          <w:tcPr>
            <w:tcW w:w="1559" w:type="dxa"/>
            <w:tcBorders>
              <w:top w:val="nil"/>
              <w:left w:val="nil"/>
              <w:bottom w:val="nil"/>
              <w:right w:val="nil"/>
            </w:tcBorders>
          </w:tcPr>
          <w:p w14:paraId="46749AB3" w14:textId="77777777" w:rsidR="00EC08EE" w:rsidRPr="00D94413" w:rsidRDefault="00EC08EE" w:rsidP="00EC08EE">
            <w:pPr>
              <w:ind w:right="-72"/>
              <w:contextualSpacing/>
              <w:jc w:val="right"/>
              <w:rPr>
                <w:rFonts w:ascii="Arial" w:hAnsi="Arial" w:cs="Arial"/>
                <w:sz w:val="20"/>
                <w:szCs w:val="20"/>
              </w:rPr>
            </w:pPr>
          </w:p>
        </w:tc>
        <w:tc>
          <w:tcPr>
            <w:tcW w:w="1559" w:type="dxa"/>
            <w:tcBorders>
              <w:top w:val="nil"/>
              <w:left w:val="nil"/>
              <w:bottom w:val="nil"/>
              <w:right w:val="nil"/>
            </w:tcBorders>
            <w:vAlign w:val="bottom"/>
          </w:tcPr>
          <w:p w14:paraId="0C664ED3" w14:textId="56639C6B" w:rsidR="00EC08EE" w:rsidRPr="00D94413" w:rsidRDefault="00EC08EE" w:rsidP="00EC08EE">
            <w:pPr>
              <w:ind w:right="-72"/>
              <w:contextualSpacing/>
              <w:jc w:val="right"/>
              <w:rPr>
                <w:rFonts w:ascii="Arial" w:hAnsi="Arial" w:cs="Arial"/>
                <w:sz w:val="20"/>
                <w:szCs w:val="20"/>
              </w:rPr>
            </w:pPr>
          </w:p>
        </w:tc>
      </w:tr>
      <w:tr w:rsidR="00EC08EE" w:rsidRPr="00D94413" w14:paraId="54CD0034" w14:textId="4BEAA701" w:rsidTr="001210A0">
        <w:tc>
          <w:tcPr>
            <w:tcW w:w="4663" w:type="dxa"/>
            <w:tcBorders>
              <w:top w:val="nil"/>
              <w:left w:val="nil"/>
              <w:bottom w:val="nil"/>
              <w:right w:val="nil"/>
            </w:tcBorders>
            <w:vAlign w:val="bottom"/>
          </w:tcPr>
          <w:p w14:paraId="63CFA58A" w14:textId="7149170E" w:rsidR="00EC08EE" w:rsidRPr="00D94413" w:rsidRDefault="00EC08EE" w:rsidP="00EC08EE">
            <w:pPr>
              <w:ind w:left="326"/>
              <w:contextualSpacing/>
              <w:rPr>
                <w:rFonts w:ascii="Arial" w:hAnsi="Arial" w:cs="Arial"/>
                <w:sz w:val="20"/>
                <w:szCs w:val="20"/>
              </w:rPr>
            </w:pPr>
            <w:r w:rsidRPr="00D94413">
              <w:rPr>
                <w:rFonts w:ascii="Arial" w:hAnsi="Arial" w:cs="Arial"/>
                <w:sz w:val="20"/>
                <w:szCs w:val="20"/>
              </w:rPr>
              <w:t>Opening net book amount</w:t>
            </w:r>
          </w:p>
        </w:tc>
        <w:tc>
          <w:tcPr>
            <w:tcW w:w="1559" w:type="dxa"/>
            <w:tcBorders>
              <w:top w:val="nil"/>
              <w:left w:val="nil"/>
              <w:bottom w:val="nil"/>
              <w:right w:val="nil"/>
            </w:tcBorders>
            <w:vAlign w:val="bottom"/>
          </w:tcPr>
          <w:p w14:paraId="300E9273" w14:textId="3D159EBC" w:rsidR="00EC08EE" w:rsidRPr="00D94413" w:rsidRDefault="00EC08EE" w:rsidP="00EC08EE">
            <w:pPr>
              <w:ind w:right="-72"/>
              <w:contextualSpacing/>
              <w:jc w:val="right"/>
              <w:rPr>
                <w:rFonts w:ascii="Arial" w:hAnsi="Arial" w:cs="Arial"/>
                <w:sz w:val="20"/>
                <w:szCs w:val="20"/>
              </w:rPr>
            </w:pPr>
            <w:r w:rsidRPr="00D94413">
              <w:rPr>
                <w:rFonts w:ascii="Arial" w:hAnsi="Arial" w:cs="Arial"/>
                <w:sz w:val="20"/>
                <w:szCs w:val="20"/>
              </w:rPr>
              <w:t>1,641,786</w:t>
            </w:r>
          </w:p>
        </w:tc>
        <w:tc>
          <w:tcPr>
            <w:tcW w:w="1559" w:type="dxa"/>
            <w:tcBorders>
              <w:top w:val="nil"/>
              <w:left w:val="nil"/>
              <w:bottom w:val="nil"/>
              <w:right w:val="nil"/>
            </w:tcBorders>
          </w:tcPr>
          <w:p w14:paraId="28812648" w14:textId="5EAFDE8C" w:rsidR="00EC08EE" w:rsidRPr="00D94413" w:rsidRDefault="00EC08EE" w:rsidP="00EC08EE">
            <w:pPr>
              <w:ind w:right="-72"/>
              <w:contextualSpacing/>
              <w:jc w:val="right"/>
              <w:rPr>
                <w:rFonts w:ascii="Arial" w:hAnsi="Arial" w:cs="Arial"/>
                <w:sz w:val="20"/>
                <w:szCs w:val="20"/>
              </w:rPr>
            </w:pPr>
            <w:r w:rsidRPr="00D94413">
              <w:rPr>
                <w:rFonts w:ascii="Arial" w:hAnsi="Arial" w:cs="Arial"/>
                <w:sz w:val="20"/>
                <w:szCs w:val="20"/>
              </w:rPr>
              <w:t>-</w:t>
            </w:r>
          </w:p>
        </w:tc>
        <w:tc>
          <w:tcPr>
            <w:tcW w:w="1559" w:type="dxa"/>
            <w:tcBorders>
              <w:top w:val="nil"/>
              <w:left w:val="nil"/>
              <w:bottom w:val="nil"/>
              <w:right w:val="nil"/>
            </w:tcBorders>
            <w:vAlign w:val="bottom"/>
          </w:tcPr>
          <w:p w14:paraId="0415AD9B" w14:textId="4FBC4171" w:rsidR="00EC08EE" w:rsidRPr="00D94413" w:rsidRDefault="00EC08EE" w:rsidP="00EC08EE">
            <w:pPr>
              <w:ind w:right="-72"/>
              <w:contextualSpacing/>
              <w:jc w:val="right"/>
              <w:rPr>
                <w:rFonts w:ascii="Arial" w:hAnsi="Arial" w:cs="Arial"/>
                <w:sz w:val="20"/>
                <w:szCs w:val="20"/>
              </w:rPr>
            </w:pPr>
            <w:r w:rsidRPr="00D94413">
              <w:rPr>
                <w:rFonts w:ascii="Arial" w:hAnsi="Arial" w:cs="Arial"/>
                <w:sz w:val="20"/>
                <w:szCs w:val="20"/>
              </w:rPr>
              <w:t>1,641,786</w:t>
            </w:r>
          </w:p>
        </w:tc>
      </w:tr>
      <w:tr w:rsidR="00EC08EE" w:rsidRPr="00D94413" w14:paraId="5C735D3A" w14:textId="4EB1B76C" w:rsidTr="001210A0">
        <w:tc>
          <w:tcPr>
            <w:tcW w:w="4663" w:type="dxa"/>
            <w:tcBorders>
              <w:top w:val="nil"/>
              <w:left w:val="nil"/>
              <w:bottom w:val="nil"/>
              <w:right w:val="nil"/>
            </w:tcBorders>
            <w:vAlign w:val="bottom"/>
          </w:tcPr>
          <w:p w14:paraId="578DA567" w14:textId="79F205AA" w:rsidR="00EC08EE" w:rsidRPr="00D94413" w:rsidRDefault="00EC08EE" w:rsidP="00EC08EE">
            <w:pPr>
              <w:ind w:left="326"/>
              <w:contextualSpacing/>
              <w:rPr>
                <w:rFonts w:ascii="Arial" w:hAnsi="Arial" w:cs="Arial"/>
                <w:sz w:val="20"/>
                <w:szCs w:val="20"/>
              </w:rPr>
            </w:pPr>
            <w:r w:rsidRPr="00D94413">
              <w:rPr>
                <w:rFonts w:ascii="Arial" w:hAnsi="Arial" w:cs="Arial"/>
                <w:sz w:val="20"/>
                <w:szCs w:val="20"/>
              </w:rPr>
              <w:t xml:space="preserve">Additions </w:t>
            </w:r>
          </w:p>
        </w:tc>
        <w:tc>
          <w:tcPr>
            <w:tcW w:w="1559" w:type="dxa"/>
            <w:tcBorders>
              <w:top w:val="nil"/>
              <w:left w:val="nil"/>
              <w:bottom w:val="nil"/>
              <w:right w:val="nil"/>
            </w:tcBorders>
          </w:tcPr>
          <w:p w14:paraId="700F4A70" w14:textId="5548D794" w:rsidR="00EC08EE" w:rsidRPr="00D94413" w:rsidRDefault="00EC08EE" w:rsidP="00EC08EE">
            <w:pPr>
              <w:ind w:right="-72"/>
              <w:contextualSpacing/>
              <w:jc w:val="right"/>
              <w:rPr>
                <w:rFonts w:ascii="Arial" w:hAnsi="Arial" w:cs="Arial"/>
                <w:sz w:val="20"/>
                <w:szCs w:val="20"/>
              </w:rPr>
            </w:pPr>
            <w:r w:rsidRPr="00D94413">
              <w:rPr>
                <w:rFonts w:ascii="Arial" w:hAnsi="Arial" w:cs="Arial"/>
                <w:sz w:val="20"/>
                <w:szCs w:val="20"/>
              </w:rPr>
              <w:t>4,645,012</w:t>
            </w:r>
          </w:p>
        </w:tc>
        <w:tc>
          <w:tcPr>
            <w:tcW w:w="1559" w:type="dxa"/>
            <w:tcBorders>
              <w:top w:val="nil"/>
              <w:left w:val="nil"/>
              <w:bottom w:val="nil"/>
              <w:right w:val="nil"/>
            </w:tcBorders>
          </w:tcPr>
          <w:p w14:paraId="712EBD53" w14:textId="52EFA228" w:rsidR="00EC08EE" w:rsidRPr="00D94413" w:rsidRDefault="00EC08EE" w:rsidP="00EC08EE">
            <w:pPr>
              <w:ind w:right="-72"/>
              <w:contextualSpacing/>
              <w:jc w:val="right"/>
              <w:rPr>
                <w:rFonts w:ascii="Arial" w:hAnsi="Arial" w:cs="Arial"/>
                <w:sz w:val="20"/>
                <w:szCs w:val="20"/>
              </w:rPr>
            </w:pPr>
            <w:r w:rsidRPr="00D94413">
              <w:rPr>
                <w:rFonts w:ascii="Arial" w:hAnsi="Arial" w:cs="Arial"/>
                <w:sz w:val="20"/>
                <w:szCs w:val="20"/>
              </w:rPr>
              <w:t>3,174,550</w:t>
            </w:r>
          </w:p>
        </w:tc>
        <w:tc>
          <w:tcPr>
            <w:tcW w:w="1559" w:type="dxa"/>
            <w:tcBorders>
              <w:top w:val="nil"/>
              <w:left w:val="nil"/>
              <w:bottom w:val="nil"/>
              <w:right w:val="nil"/>
            </w:tcBorders>
          </w:tcPr>
          <w:p w14:paraId="12D69935" w14:textId="2519C8CC" w:rsidR="00EC08EE" w:rsidRPr="00D94413" w:rsidRDefault="00EC08EE" w:rsidP="00EC08EE">
            <w:pPr>
              <w:ind w:right="-72"/>
              <w:contextualSpacing/>
              <w:jc w:val="right"/>
              <w:rPr>
                <w:rFonts w:ascii="Arial" w:hAnsi="Arial" w:cs="Arial"/>
                <w:sz w:val="20"/>
                <w:szCs w:val="20"/>
              </w:rPr>
            </w:pPr>
            <w:r w:rsidRPr="00D94413">
              <w:rPr>
                <w:rFonts w:ascii="Arial" w:hAnsi="Arial" w:cs="Arial"/>
                <w:sz w:val="20"/>
                <w:szCs w:val="20"/>
              </w:rPr>
              <w:t>7,819,562</w:t>
            </w:r>
          </w:p>
        </w:tc>
      </w:tr>
      <w:tr w:rsidR="00EC08EE" w:rsidRPr="00D94413" w14:paraId="3FB328CB" w14:textId="4DC03A1B" w:rsidTr="001210A0">
        <w:tc>
          <w:tcPr>
            <w:tcW w:w="4663" w:type="dxa"/>
            <w:tcBorders>
              <w:top w:val="nil"/>
              <w:left w:val="nil"/>
              <w:bottom w:val="nil"/>
              <w:right w:val="nil"/>
            </w:tcBorders>
            <w:vAlign w:val="bottom"/>
          </w:tcPr>
          <w:p w14:paraId="50CC5A6D" w14:textId="492D3796" w:rsidR="00EC08EE" w:rsidRPr="00D94413" w:rsidRDefault="00EC08EE" w:rsidP="00EC08EE">
            <w:pPr>
              <w:ind w:left="326"/>
              <w:contextualSpacing/>
              <w:rPr>
                <w:rFonts w:ascii="Arial" w:eastAsia="Cordia New" w:hAnsi="Arial" w:cs="Arial"/>
                <w:sz w:val="20"/>
                <w:szCs w:val="20"/>
              </w:rPr>
            </w:pPr>
            <w:r w:rsidRPr="00D94413">
              <w:rPr>
                <w:rFonts w:ascii="Arial" w:eastAsia="Cordia New" w:hAnsi="Arial" w:cs="Arial"/>
                <w:sz w:val="20"/>
                <w:szCs w:val="20"/>
              </w:rPr>
              <w:t>Depreciation charge</w:t>
            </w:r>
          </w:p>
        </w:tc>
        <w:tc>
          <w:tcPr>
            <w:tcW w:w="1559" w:type="dxa"/>
            <w:tcBorders>
              <w:top w:val="nil"/>
              <w:left w:val="nil"/>
              <w:bottom w:val="nil"/>
              <w:right w:val="nil"/>
            </w:tcBorders>
          </w:tcPr>
          <w:p w14:paraId="4AB5F811" w14:textId="12D5F4D3" w:rsidR="00EC08EE" w:rsidRPr="00D94413" w:rsidRDefault="00EC08EE" w:rsidP="00EC08EE">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(1,046,905)</w:t>
            </w:r>
          </w:p>
        </w:tc>
        <w:tc>
          <w:tcPr>
            <w:tcW w:w="1559" w:type="dxa"/>
            <w:tcBorders>
              <w:top w:val="nil"/>
              <w:left w:val="nil"/>
              <w:bottom w:val="nil"/>
              <w:right w:val="nil"/>
            </w:tcBorders>
          </w:tcPr>
          <w:p w14:paraId="1925ACFC" w14:textId="596F820C" w:rsidR="00EC08EE" w:rsidRPr="00D94413" w:rsidRDefault="00EC08EE" w:rsidP="00EC08EE">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w:t>
            </w:r>
          </w:p>
        </w:tc>
        <w:tc>
          <w:tcPr>
            <w:tcW w:w="1559" w:type="dxa"/>
            <w:tcBorders>
              <w:top w:val="nil"/>
              <w:left w:val="nil"/>
              <w:bottom w:val="nil"/>
              <w:right w:val="nil"/>
            </w:tcBorders>
          </w:tcPr>
          <w:p w14:paraId="6281EBF5" w14:textId="275AE1A3" w:rsidR="00EC08EE" w:rsidRPr="00D94413" w:rsidRDefault="00EC08EE" w:rsidP="00EC08EE">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(1,046,905)</w:t>
            </w:r>
          </w:p>
        </w:tc>
      </w:tr>
      <w:tr w:rsidR="00EC08EE" w:rsidRPr="00A76996" w14:paraId="506BBAD4" w14:textId="2D460127" w:rsidTr="001210A0">
        <w:tc>
          <w:tcPr>
            <w:tcW w:w="4663" w:type="dxa"/>
            <w:tcBorders>
              <w:top w:val="nil"/>
              <w:left w:val="nil"/>
              <w:bottom w:val="nil"/>
              <w:right w:val="nil"/>
            </w:tcBorders>
            <w:vAlign w:val="bottom"/>
          </w:tcPr>
          <w:p w14:paraId="5730C006" w14:textId="77777777" w:rsidR="00EC08EE" w:rsidRPr="00A76996" w:rsidRDefault="00EC08EE" w:rsidP="00EC08EE">
            <w:pPr>
              <w:ind w:left="326"/>
              <w:contextualSpacing/>
              <w:rPr>
                <w:rFonts w:ascii="Arial" w:hAnsi="Arial" w:cs="Arial"/>
                <w:sz w:val="12"/>
                <w:szCs w:val="12"/>
              </w:rPr>
            </w:pPr>
          </w:p>
        </w:tc>
        <w:tc>
          <w:tcPr>
            <w:tcW w:w="1559" w:type="dxa"/>
            <w:tcBorders>
              <w:top w:val="nil"/>
              <w:left w:val="nil"/>
              <w:bottom w:val="nil"/>
              <w:right w:val="nil"/>
            </w:tcBorders>
            <w:vAlign w:val="bottom"/>
          </w:tcPr>
          <w:p w14:paraId="04437C93" w14:textId="77777777" w:rsidR="00EC08EE" w:rsidRPr="00A76996" w:rsidRDefault="00EC08EE" w:rsidP="00EC08EE">
            <w:pPr>
              <w:ind w:right="-72"/>
              <w:contextualSpacing/>
              <w:jc w:val="right"/>
              <w:rPr>
                <w:rFonts w:ascii="Arial" w:hAnsi="Arial" w:cs="Arial"/>
                <w:sz w:val="12"/>
                <w:szCs w:val="12"/>
              </w:rPr>
            </w:pPr>
          </w:p>
        </w:tc>
        <w:tc>
          <w:tcPr>
            <w:tcW w:w="1559" w:type="dxa"/>
            <w:tcBorders>
              <w:top w:val="nil"/>
              <w:left w:val="nil"/>
              <w:bottom w:val="nil"/>
              <w:right w:val="nil"/>
            </w:tcBorders>
          </w:tcPr>
          <w:p w14:paraId="5ED9051D" w14:textId="77777777" w:rsidR="00EC08EE" w:rsidRPr="00A76996" w:rsidRDefault="00EC08EE" w:rsidP="00EC08EE">
            <w:pPr>
              <w:ind w:right="-72"/>
              <w:contextualSpacing/>
              <w:jc w:val="right"/>
              <w:rPr>
                <w:rFonts w:ascii="Arial" w:hAnsi="Arial" w:cs="Arial"/>
                <w:sz w:val="12"/>
                <w:szCs w:val="12"/>
              </w:rPr>
            </w:pPr>
          </w:p>
        </w:tc>
        <w:tc>
          <w:tcPr>
            <w:tcW w:w="1559" w:type="dxa"/>
            <w:tcBorders>
              <w:top w:val="nil"/>
              <w:left w:val="nil"/>
              <w:bottom w:val="nil"/>
              <w:right w:val="nil"/>
            </w:tcBorders>
            <w:vAlign w:val="bottom"/>
          </w:tcPr>
          <w:p w14:paraId="71A70543" w14:textId="556A01EF" w:rsidR="00EC08EE" w:rsidRPr="00A76996" w:rsidRDefault="00EC08EE" w:rsidP="00EC08EE">
            <w:pPr>
              <w:ind w:right="-72"/>
              <w:contextualSpacing/>
              <w:jc w:val="right"/>
              <w:rPr>
                <w:rFonts w:ascii="Arial" w:hAnsi="Arial" w:cs="Arial"/>
                <w:sz w:val="12"/>
                <w:szCs w:val="12"/>
              </w:rPr>
            </w:pPr>
          </w:p>
        </w:tc>
      </w:tr>
      <w:tr w:rsidR="00EC08EE" w:rsidRPr="00D94413" w14:paraId="4F4D11A1" w14:textId="2F81E236" w:rsidTr="00FD7D25">
        <w:tc>
          <w:tcPr>
            <w:tcW w:w="4663" w:type="dxa"/>
            <w:tcBorders>
              <w:top w:val="nil"/>
              <w:left w:val="nil"/>
              <w:bottom w:val="nil"/>
              <w:right w:val="nil"/>
            </w:tcBorders>
            <w:vAlign w:val="bottom"/>
          </w:tcPr>
          <w:p w14:paraId="4FEB3A5F" w14:textId="5D1444D6" w:rsidR="00EC08EE" w:rsidRPr="00D94413" w:rsidRDefault="00EC08EE" w:rsidP="00EC08EE">
            <w:pPr>
              <w:ind w:left="326"/>
              <w:contextualSpacing/>
              <w:rPr>
                <w:rFonts w:ascii="Arial" w:eastAsia="Cordia New" w:hAnsi="Arial" w:cs="Arial"/>
                <w:b/>
                <w:bCs/>
                <w:sz w:val="20"/>
                <w:szCs w:val="20"/>
              </w:rPr>
            </w:pPr>
            <w:r w:rsidRPr="00D94413">
              <w:rPr>
                <w:rFonts w:ascii="Arial" w:eastAsia="Cordia New" w:hAnsi="Arial" w:cs="Arial"/>
                <w:b/>
                <w:bCs/>
                <w:sz w:val="20"/>
                <w:szCs w:val="20"/>
              </w:rPr>
              <w:t>Closing net book amount</w:t>
            </w:r>
          </w:p>
        </w:tc>
        <w:tc>
          <w:tcPr>
            <w:tcW w:w="1559" w:type="dxa"/>
            <w:tcBorders>
              <w:top w:val="nil"/>
              <w:left w:val="nil"/>
              <w:bottom w:val="nil"/>
              <w:right w:val="nil"/>
            </w:tcBorders>
            <w:vAlign w:val="bottom"/>
          </w:tcPr>
          <w:p w14:paraId="0E2B22CF" w14:textId="6CAA8657" w:rsidR="00EC08EE" w:rsidRPr="00D94413" w:rsidRDefault="00EC08EE" w:rsidP="00EC08EE">
            <w:pPr>
              <w:pBdr>
                <w:bottom w:val="double" w:sz="4" w:space="1" w:color="auto"/>
              </w:pBdr>
              <w:ind w:right="-72"/>
              <w:contextualSpacing/>
              <w:jc w:val="right"/>
              <w:rPr>
                <w:rFonts w:ascii="Arial" w:hAnsi="Arial" w:cs="Arial"/>
                <w:sz w:val="20"/>
                <w:szCs w:val="20"/>
              </w:rPr>
            </w:pPr>
            <w:r w:rsidRPr="00D94413">
              <w:rPr>
                <w:rFonts w:ascii="Arial" w:hAnsi="Arial" w:cs="Arial"/>
                <w:sz w:val="20"/>
                <w:szCs w:val="20"/>
              </w:rPr>
              <w:t>5,239,893</w:t>
            </w:r>
          </w:p>
        </w:tc>
        <w:tc>
          <w:tcPr>
            <w:tcW w:w="1559" w:type="dxa"/>
            <w:tcBorders>
              <w:top w:val="nil"/>
              <w:left w:val="nil"/>
              <w:bottom w:val="nil"/>
              <w:right w:val="nil"/>
            </w:tcBorders>
          </w:tcPr>
          <w:p w14:paraId="6D600311" w14:textId="017D9550" w:rsidR="00EC08EE" w:rsidRPr="00D94413" w:rsidRDefault="00EC08EE" w:rsidP="00EC08EE">
            <w:pPr>
              <w:pBdr>
                <w:bottom w:val="double" w:sz="4" w:space="1" w:color="auto"/>
              </w:pBdr>
              <w:ind w:right="-72"/>
              <w:contextualSpacing/>
              <w:jc w:val="right"/>
              <w:rPr>
                <w:rFonts w:ascii="Arial" w:hAnsi="Arial" w:cs="Arial"/>
                <w:sz w:val="20"/>
                <w:szCs w:val="20"/>
              </w:rPr>
            </w:pPr>
            <w:r w:rsidRPr="00D94413">
              <w:rPr>
                <w:rFonts w:ascii="Arial" w:hAnsi="Arial" w:cs="Arial"/>
                <w:sz w:val="20"/>
                <w:szCs w:val="20"/>
              </w:rPr>
              <w:t>3,174,550</w:t>
            </w:r>
          </w:p>
        </w:tc>
        <w:tc>
          <w:tcPr>
            <w:tcW w:w="1559" w:type="dxa"/>
            <w:tcBorders>
              <w:top w:val="nil"/>
              <w:left w:val="nil"/>
              <w:bottom w:val="nil"/>
              <w:right w:val="nil"/>
            </w:tcBorders>
            <w:vAlign w:val="bottom"/>
          </w:tcPr>
          <w:p w14:paraId="24D009A9" w14:textId="2A9DCF44" w:rsidR="00EC08EE" w:rsidRPr="00D94413" w:rsidRDefault="00EC08EE" w:rsidP="00EC08EE">
            <w:pPr>
              <w:pBdr>
                <w:bottom w:val="double" w:sz="4" w:space="1" w:color="auto"/>
              </w:pBdr>
              <w:ind w:right="-72"/>
              <w:contextualSpacing/>
              <w:jc w:val="right"/>
              <w:rPr>
                <w:rFonts w:ascii="Arial" w:hAnsi="Arial" w:cs="Arial"/>
                <w:sz w:val="20"/>
                <w:szCs w:val="20"/>
              </w:rPr>
            </w:pPr>
            <w:r w:rsidRPr="00D94413">
              <w:rPr>
                <w:rFonts w:ascii="Arial" w:hAnsi="Arial" w:cs="Arial"/>
                <w:sz w:val="20"/>
                <w:szCs w:val="20"/>
              </w:rPr>
              <w:t>8,414,443</w:t>
            </w:r>
          </w:p>
        </w:tc>
      </w:tr>
      <w:tr w:rsidR="00EC08EE" w:rsidRPr="00D94413" w14:paraId="39958D9B" w14:textId="5C0F5C47" w:rsidTr="001210A0">
        <w:tc>
          <w:tcPr>
            <w:tcW w:w="4663" w:type="dxa"/>
            <w:tcBorders>
              <w:top w:val="nil"/>
              <w:left w:val="nil"/>
              <w:bottom w:val="nil"/>
              <w:right w:val="nil"/>
            </w:tcBorders>
            <w:vAlign w:val="bottom"/>
          </w:tcPr>
          <w:p w14:paraId="5AAA265A" w14:textId="77777777" w:rsidR="00EC08EE" w:rsidRPr="00D94413" w:rsidRDefault="00EC08EE" w:rsidP="00EC08EE">
            <w:pPr>
              <w:ind w:left="326"/>
              <w:contextualSpacing/>
              <w:rPr>
                <w:rFonts w:ascii="Arial" w:hAnsi="Arial" w:cs="Arial"/>
                <w:sz w:val="20"/>
                <w:szCs w:val="20"/>
              </w:rPr>
            </w:pPr>
          </w:p>
        </w:tc>
        <w:tc>
          <w:tcPr>
            <w:tcW w:w="1559" w:type="dxa"/>
            <w:tcBorders>
              <w:top w:val="nil"/>
              <w:left w:val="nil"/>
              <w:bottom w:val="nil"/>
              <w:right w:val="nil"/>
            </w:tcBorders>
            <w:vAlign w:val="bottom"/>
          </w:tcPr>
          <w:p w14:paraId="4C8E34DE" w14:textId="77777777" w:rsidR="00EC08EE" w:rsidRPr="00D94413" w:rsidRDefault="00EC08EE" w:rsidP="00EC08EE">
            <w:pPr>
              <w:ind w:right="-72"/>
              <w:contextualSpacing/>
              <w:jc w:val="right"/>
              <w:rPr>
                <w:rFonts w:ascii="Arial" w:hAnsi="Arial" w:cs="Arial"/>
                <w:sz w:val="20"/>
                <w:szCs w:val="20"/>
              </w:rPr>
            </w:pPr>
          </w:p>
        </w:tc>
        <w:tc>
          <w:tcPr>
            <w:tcW w:w="1559" w:type="dxa"/>
            <w:tcBorders>
              <w:top w:val="nil"/>
              <w:left w:val="nil"/>
              <w:bottom w:val="nil"/>
              <w:right w:val="nil"/>
            </w:tcBorders>
          </w:tcPr>
          <w:p w14:paraId="3A7C5C17" w14:textId="77777777" w:rsidR="00EC08EE" w:rsidRPr="00D94413" w:rsidRDefault="00EC08EE" w:rsidP="00EC08EE">
            <w:pPr>
              <w:ind w:right="-72"/>
              <w:contextualSpacing/>
              <w:jc w:val="right"/>
              <w:rPr>
                <w:rFonts w:ascii="Arial" w:hAnsi="Arial" w:cs="Arial"/>
                <w:sz w:val="20"/>
                <w:szCs w:val="20"/>
              </w:rPr>
            </w:pPr>
          </w:p>
        </w:tc>
        <w:tc>
          <w:tcPr>
            <w:tcW w:w="1559" w:type="dxa"/>
            <w:tcBorders>
              <w:top w:val="nil"/>
              <w:left w:val="nil"/>
              <w:bottom w:val="nil"/>
              <w:right w:val="nil"/>
            </w:tcBorders>
            <w:vAlign w:val="bottom"/>
          </w:tcPr>
          <w:p w14:paraId="5453FF5C" w14:textId="17628B07" w:rsidR="00EC08EE" w:rsidRPr="00D94413" w:rsidRDefault="00EC08EE" w:rsidP="00EC08EE">
            <w:pPr>
              <w:ind w:right="-72"/>
              <w:contextualSpacing/>
              <w:jc w:val="right"/>
              <w:rPr>
                <w:rFonts w:ascii="Arial" w:hAnsi="Arial" w:cs="Arial"/>
                <w:sz w:val="20"/>
                <w:szCs w:val="20"/>
              </w:rPr>
            </w:pPr>
          </w:p>
        </w:tc>
      </w:tr>
      <w:tr w:rsidR="00EC08EE" w:rsidRPr="00D94413" w14:paraId="1A3C8B4C" w14:textId="35785805" w:rsidTr="001210A0">
        <w:tc>
          <w:tcPr>
            <w:tcW w:w="4663" w:type="dxa"/>
            <w:tcBorders>
              <w:top w:val="nil"/>
              <w:left w:val="nil"/>
              <w:bottom w:val="nil"/>
              <w:right w:val="nil"/>
            </w:tcBorders>
            <w:vAlign w:val="bottom"/>
          </w:tcPr>
          <w:p w14:paraId="3966467B" w14:textId="42D9FBA8" w:rsidR="00EC08EE" w:rsidRPr="00D94413" w:rsidRDefault="00EC08EE" w:rsidP="00EC08EE">
            <w:pPr>
              <w:ind w:left="326"/>
              <w:contextualSpacing/>
              <w:rPr>
                <w:rFonts w:ascii="Arial" w:hAnsi="Arial" w:cs="Arial"/>
                <w:sz w:val="20"/>
                <w:szCs w:val="20"/>
              </w:rPr>
            </w:pPr>
            <w:r w:rsidRPr="00D94413">
              <w:rPr>
                <w:rFonts w:ascii="Arial" w:hAnsi="Arial" w:cs="Arial"/>
                <w:b/>
                <w:bCs/>
                <w:sz w:val="20"/>
                <w:szCs w:val="20"/>
              </w:rPr>
              <w:t>At 31 December 2015</w:t>
            </w:r>
          </w:p>
        </w:tc>
        <w:tc>
          <w:tcPr>
            <w:tcW w:w="1559" w:type="dxa"/>
            <w:tcBorders>
              <w:top w:val="nil"/>
              <w:left w:val="nil"/>
              <w:bottom w:val="nil"/>
              <w:right w:val="nil"/>
            </w:tcBorders>
            <w:vAlign w:val="bottom"/>
          </w:tcPr>
          <w:p w14:paraId="23AAA7FD" w14:textId="77777777" w:rsidR="00EC08EE" w:rsidRPr="00D94413" w:rsidRDefault="00EC08EE" w:rsidP="00EC08EE">
            <w:pPr>
              <w:ind w:right="-72"/>
              <w:contextualSpacing/>
              <w:jc w:val="right"/>
              <w:rPr>
                <w:rFonts w:ascii="Arial" w:hAnsi="Arial" w:cs="Arial"/>
                <w:sz w:val="20"/>
                <w:szCs w:val="20"/>
              </w:rPr>
            </w:pPr>
          </w:p>
        </w:tc>
        <w:tc>
          <w:tcPr>
            <w:tcW w:w="1559" w:type="dxa"/>
            <w:tcBorders>
              <w:top w:val="nil"/>
              <w:left w:val="nil"/>
              <w:bottom w:val="nil"/>
              <w:right w:val="nil"/>
            </w:tcBorders>
          </w:tcPr>
          <w:p w14:paraId="3C5C3661" w14:textId="77777777" w:rsidR="00EC08EE" w:rsidRPr="00D94413" w:rsidRDefault="00EC08EE" w:rsidP="00EC08EE">
            <w:pPr>
              <w:ind w:right="-72"/>
              <w:contextualSpacing/>
              <w:jc w:val="right"/>
              <w:rPr>
                <w:rFonts w:ascii="Arial" w:hAnsi="Arial" w:cs="Arial"/>
                <w:sz w:val="20"/>
                <w:szCs w:val="20"/>
              </w:rPr>
            </w:pPr>
          </w:p>
        </w:tc>
        <w:tc>
          <w:tcPr>
            <w:tcW w:w="1559" w:type="dxa"/>
            <w:tcBorders>
              <w:top w:val="nil"/>
              <w:left w:val="nil"/>
              <w:bottom w:val="nil"/>
              <w:right w:val="nil"/>
            </w:tcBorders>
            <w:vAlign w:val="bottom"/>
          </w:tcPr>
          <w:p w14:paraId="64D58B5C" w14:textId="4FE5C24F" w:rsidR="00EC08EE" w:rsidRPr="00D94413" w:rsidRDefault="00EC08EE" w:rsidP="00EC08EE">
            <w:pPr>
              <w:ind w:right="-72"/>
              <w:contextualSpacing/>
              <w:jc w:val="right"/>
              <w:rPr>
                <w:rFonts w:ascii="Arial" w:hAnsi="Arial" w:cs="Arial"/>
                <w:sz w:val="20"/>
                <w:szCs w:val="20"/>
              </w:rPr>
            </w:pPr>
          </w:p>
        </w:tc>
      </w:tr>
      <w:tr w:rsidR="00EC08EE" w:rsidRPr="00D94413" w14:paraId="31B01D5E" w14:textId="6F503690" w:rsidTr="001210A0">
        <w:tc>
          <w:tcPr>
            <w:tcW w:w="4663" w:type="dxa"/>
            <w:tcBorders>
              <w:top w:val="nil"/>
              <w:left w:val="nil"/>
              <w:bottom w:val="nil"/>
              <w:right w:val="nil"/>
            </w:tcBorders>
            <w:vAlign w:val="bottom"/>
          </w:tcPr>
          <w:p w14:paraId="1FB8B4E2" w14:textId="4D015891" w:rsidR="00EC08EE" w:rsidRPr="00D94413" w:rsidRDefault="00EC08EE" w:rsidP="00EC08EE">
            <w:pPr>
              <w:ind w:left="326"/>
              <w:contextualSpacing/>
              <w:rPr>
                <w:rFonts w:ascii="Arial" w:hAnsi="Arial" w:cs="Arial"/>
                <w:sz w:val="20"/>
                <w:szCs w:val="20"/>
              </w:rPr>
            </w:pPr>
            <w:r w:rsidRPr="00D94413">
              <w:rPr>
                <w:rFonts w:ascii="Arial" w:hAnsi="Arial" w:cs="Arial"/>
                <w:sz w:val="20"/>
                <w:szCs w:val="20"/>
              </w:rPr>
              <w:t xml:space="preserve">Cost </w:t>
            </w:r>
          </w:p>
        </w:tc>
        <w:tc>
          <w:tcPr>
            <w:tcW w:w="1559" w:type="dxa"/>
            <w:tcBorders>
              <w:top w:val="nil"/>
              <w:left w:val="nil"/>
              <w:bottom w:val="nil"/>
              <w:right w:val="nil"/>
            </w:tcBorders>
          </w:tcPr>
          <w:p w14:paraId="0C000684" w14:textId="3489174F" w:rsidR="00EC08EE" w:rsidRPr="00D94413" w:rsidRDefault="00EC08EE" w:rsidP="00EC08EE">
            <w:pPr>
              <w:ind w:right="-72"/>
              <w:contextualSpacing/>
              <w:jc w:val="right"/>
              <w:rPr>
                <w:rFonts w:ascii="Arial" w:hAnsi="Arial" w:cs="Arial"/>
                <w:sz w:val="20"/>
                <w:szCs w:val="20"/>
              </w:rPr>
            </w:pPr>
            <w:r w:rsidRPr="00D94413">
              <w:rPr>
                <w:rFonts w:ascii="Arial" w:hAnsi="Arial" w:cs="Arial"/>
                <w:sz w:val="20"/>
                <w:szCs w:val="20"/>
              </w:rPr>
              <w:t>6,640,250</w:t>
            </w:r>
          </w:p>
        </w:tc>
        <w:tc>
          <w:tcPr>
            <w:tcW w:w="1559" w:type="dxa"/>
            <w:tcBorders>
              <w:top w:val="nil"/>
              <w:left w:val="nil"/>
              <w:bottom w:val="nil"/>
              <w:right w:val="nil"/>
            </w:tcBorders>
          </w:tcPr>
          <w:p w14:paraId="44052FF3" w14:textId="384E078B" w:rsidR="00EC08EE" w:rsidRPr="00D94413" w:rsidRDefault="00EC08EE" w:rsidP="00EC08EE">
            <w:pPr>
              <w:ind w:right="-72"/>
              <w:contextualSpacing/>
              <w:jc w:val="right"/>
              <w:rPr>
                <w:rFonts w:ascii="Arial" w:hAnsi="Arial" w:cs="Arial"/>
                <w:sz w:val="20"/>
                <w:szCs w:val="20"/>
              </w:rPr>
            </w:pPr>
            <w:r w:rsidRPr="00D94413">
              <w:rPr>
                <w:rFonts w:ascii="Arial" w:hAnsi="Arial" w:cs="Arial"/>
                <w:sz w:val="20"/>
                <w:szCs w:val="20"/>
              </w:rPr>
              <w:t>3,174,550</w:t>
            </w:r>
          </w:p>
        </w:tc>
        <w:tc>
          <w:tcPr>
            <w:tcW w:w="1559" w:type="dxa"/>
            <w:tcBorders>
              <w:top w:val="nil"/>
              <w:left w:val="nil"/>
              <w:bottom w:val="nil"/>
              <w:right w:val="nil"/>
            </w:tcBorders>
          </w:tcPr>
          <w:p w14:paraId="734A32F6" w14:textId="7E98956C" w:rsidR="00EC08EE" w:rsidRPr="00D94413" w:rsidRDefault="00EC08EE" w:rsidP="00EC08EE">
            <w:pPr>
              <w:ind w:right="-72"/>
              <w:contextualSpacing/>
              <w:jc w:val="right"/>
              <w:rPr>
                <w:rFonts w:ascii="Arial" w:hAnsi="Arial" w:cs="Arial"/>
                <w:sz w:val="20"/>
                <w:szCs w:val="20"/>
              </w:rPr>
            </w:pPr>
            <w:r w:rsidRPr="00D94413">
              <w:rPr>
                <w:rFonts w:ascii="Arial" w:hAnsi="Arial" w:cs="Arial"/>
                <w:sz w:val="20"/>
                <w:szCs w:val="20"/>
              </w:rPr>
              <w:t>9,814,800</w:t>
            </w:r>
          </w:p>
        </w:tc>
      </w:tr>
      <w:tr w:rsidR="00EC08EE" w:rsidRPr="00D94413" w14:paraId="00DC36D0" w14:textId="009202EE" w:rsidTr="001210A0">
        <w:tc>
          <w:tcPr>
            <w:tcW w:w="4663" w:type="dxa"/>
            <w:tcBorders>
              <w:top w:val="nil"/>
              <w:left w:val="nil"/>
              <w:bottom w:val="nil"/>
              <w:right w:val="nil"/>
            </w:tcBorders>
            <w:vAlign w:val="bottom"/>
          </w:tcPr>
          <w:p w14:paraId="4C637564" w14:textId="7DE7A83B" w:rsidR="00EC08EE" w:rsidRPr="00D94413" w:rsidRDefault="00EC08EE" w:rsidP="00EC08EE">
            <w:pPr>
              <w:ind w:left="326" w:right="-107"/>
              <w:contextualSpacing/>
              <w:rPr>
                <w:rFonts w:ascii="Arial" w:hAnsi="Arial" w:cs="Arial"/>
                <w:sz w:val="20"/>
                <w:szCs w:val="20"/>
              </w:rPr>
            </w:pPr>
            <w:r w:rsidRPr="00D94413">
              <w:rPr>
                <w:rFonts w:ascii="Arial" w:hAnsi="Arial" w:cs="Arial"/>
                <w:sz w:val="20"/>
                <w:szCs w:val="20"/>
                <w:u w:val="single"/>
              </w:rPr>
              <w:t>Less</w:t>
            </w:r>
            <w:r w:rsidRPr="00D94413">
              <w:rPr>
                <w:rFonts w:ascii="Arial" w:hAnsi="Arial" w:cs="Arial"/>
                <w:sz w:val="20"/>
                <w:szCs w:val="20"/>
              </w:rPr>
              <w:t xml:space="preserve">  Accumulated depreciation</w:t>
            </w:r>
          </w:p>
        </w:tc>
        <w:tc>
          <w:tcPr>
            <w:tcW w:w="1559" w:type="dxa"/>
            <w:tcBorders>
              <w:top w:val="nil"/>
              <w:left w:val="nil"/>
              <w:bottom w:val="nil"/>
              <w:right w:val="nil"/>
            </w:tcBorders>
          </w:tcPr>
          <w:p w14:paraId="1E9B59CB" w14:textId="68C6EF19" w:rsidR="00EC08EE" w:rsidRPr="00D94413" w:rsidRDefault="00EC08EE" w:rsidP="00EC08EE">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(1,400,357)</w:t>
            </w:r>
          </w:p>
        </w:tc>
        <w:tc>
          <w:tcPr>
            <w:tcW w:w="1559" w:type="dxa"/>
            <w:tcBorders>
              <w:top w:val="nil"/>
              <w:left w:val="nil"/>
              <w:bottom w:val="nil"/>
              <w:right w:val="nil"/>
            </w:tcBorders>
          </w:tcPr>
          <w:p w14:paraId="1A357BAA" w14:textId="5B942116" w:rsidR="00EC08EE" w:rsidRPr="00D94413" w:rsidRDefault="00EC08EE" w:rsidP="00EC08EE">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w:t>
            </w:r>
          </w:p>
        </w:tc>
        <w:tc>
          <w:tcPr>
            <w:tcW w:w="1559" w:type="dxa"/>
            <w:tcBorders>
              <w:top w:val="nil"/>
              <w:left w:val="nil"/>
              <w:bottom w:val="nil"/>
              <w:right w:val="nil"/>
            </w:tcBorders>
          </w:tcPr>
          <w:p w14:paraId="7C8705CD" w14:textId="37C2FC18" w:rsidR="00EC08EE" w:rsidRPr="00D94413" w:rsidRDefault="00EC08EE" w:rsidP="00EC08EE">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(1,400,357)</w:t>
            </w:r>
          </w:p>
        </w:tc>
      </w:tr>
      <w:tr w:rsidR="00EC08EE" w:rsidRPr="00A76996" w14:paraId="42B7FD00" w14:textId="62F68328" w:rsidTr="001210A0">
        <w:tc>
          <w:tcPr>
            <w:tcW w:w="4663" w:type="dxa"/>
            <w:tcBorders>
              <w:top w:val="nil"/>
              <w:left w:val="nil"/>
              <w:bottom w:val="nil"/>
              <w:right w:val="nil"/>
            </w:tcBorders>
            <w:vAlign w:val="bottom"/>
          </w:tcPr>
          <w:p w14:paraId="1B2F7E8A" w14:textId="77777777" w:rsidR="00EC08EE" w:rsidRPr="00A76996" w:rsidRDefault="00EC08EE" w:rsidP="00EC08EE">
            <w:pPr>
              <w:ind w:left="326"/>
              <w:contextualSpacing/>
              <w:rPr>
                <w:rFonts w:ascii="Arial" w:hAnsi="Arial" w:cs="Arial"/>
                <w:sz w:val="12"/>
                <w:szCs w:val="12"/>
              </w:rPr>
            </w:pPr>
          </w:p>
        </w:tc>
        <w:tc>
          <w:tcPr>
            <w:tcW w:w="1559" w:type="dxa"/>
            <w:tcBorders>
              <w:top w:val="nil"/>
              <w:left w:val="nil"/>
              <w:bottom w:val="nil"/>
              <w:right w:val="nil"/>
            </w:tcBorders>
            <w:vAlign w:val="bottom"/>
          </w:tcPr>
          <w:p w14:paraId="081637B9" w14:textId="77777777" w:rsidR="00EC08EE" w:rsidRPr="00A76996" w:rsidRDefault="00EC08EE" w:rsidP="00EC08EE">
            <w:pPr>
              <w:ind w:right="-72"/>
              <w:contextualSpacing/>
              <w:jc w:val="right"/>
              <w:rPr>
                <w:rFonts w:ascii="Arial" w:hAnsi="Arial" w:cs="Arial"/>
                <w:sz w:val="12"/>
                <w:szCs w:val="12"/>
              </w:rPr>
            </w:pPr>
          </w:p>
        </w:tc>
        <w:tc>
          <w:tcPr>
            <w:tcW w:w="1559" w:type="dxa"/>
            <w:tcBorders>
              <w:top w:val="nil"/>
              <w:left w:val="nil"/>
              <w:bottom w:val="nil"/>
              <w:right w:val="nil"/>
            </w:tcBorders>
          </w:tcPr>
          <w:p w14:paraId="7BE3E81F" w14:textId="77777777" w:rsidR="00EC08EE" w:rsidRPr="00A76996" w:rsidRDefault="00EC08EE" w:rsidP="00EC08EE">
            <w:pPr>
              <w:ind w:right="-72"/>
              <w:contextualSpacing/>
              <w:jc w:val="right"/>
              <w:rPr>
                <w:rFonts w:ascii="Arial" w:hAnsi="Arial" w:cs="Arial"/>
                <w:sz w:val="12"/>
                <w:szCs w:val="12"/>
              </w:rPr>
            </w:pPr>
          </w:p>
        </w:tc>
        <w:tc>
          <w:tcPr>
            <w:tcW w:w="1559" w:type="dxa"/>
            <w:tcBorders>
              <w:top w:val="nil"/>
              <w:left w:val="nil"/>
              <w:bottom w:val="nil"/>
              <w:right w:val="nil"/>
            </w:tcBorders>
            <w:vAlign w:val="bottom"/>
          </w:tcPr>
          <w:p w14:paraId="26127A50" w14:textId="10D5F9FC" w:rsidR="00EC08EE" w:rsidRPr="00A76996" w:rsidRDefault="00EC08EE" w:rsidP="00EC08EE">
            <w:pPr>
              <w:ind w:right="-72"/>
              <w:contextualSpacing/>
              <w:jc w:val="right"/>
              <w:rPr>
                <w:rFonts w:ascii="Arial" w:hAnsi="Arial" w:cs="Arial"/>
                <w:sz w:val="12"/>
                <w:szCs w:val="12"/>
              </w:rPr>
            </w:pPr>
          </w:p>
        </w:tc>
      </w:tr>
      <w:tr w:rsidR="00EC08EE" w:rsidRPr="00D94413" w14:paraId="604FFDB9" w14:textId="2DEB0E4E" w:rsidTr="00FD7D25">
        <w:trPr>
          <w:trHeight w:val="63"/>
        </w:trPr>
        <w:tc>
          <w:tcPr>
            <w:tcW w:w="4663" w:type="dxa"/>
            <w:tcBorders>
              <w:top w:val="nil"/>
              <w:left w:val="nil"/>
              <w:bottom w:val="nil"/>
              <w:right w:val="nil"/>
            </w:tcBorders>
            <w:vAlign w:val="bottom"/>
          </w:tcPr>
          <w:p w14:paraId="2771BB6C" w14:textId="223119DB" w:rsidR="00EC08EE" w:rsidRPr="00D94413" w:rsidRDefault="00EC08EE" w:rsidP="00EC08EE">
            <w:pPr>
              <w:ind w:left="326"/>
              <w:contextualSpacing/>
              <w:rPr>
                <w:rFonts w:ascii="Arial" w:hAnsi="Arial" w:cs="Arial"/>
                <w:b/>
                <w:bCs/>
                <w:sz w:val="20"/>
                <w:szCs w:val="20"/>
              </w:rPr>
            </w:pPr>
            <w:r w:rsidRPr="00D94413">
              <w:rPr>
                <w:rFonts w:ascii="Arial" w:hAnsi="Arial" w:cs="Arial"/>
                <w:b/>
                <w:bCs/>
                <w:sz w:val="20"/>
                <w:szCs w:val="20"/>
              </w:rPr>
              <w:t>Net book amount</w:t>
            </w:r>
          </w:p>
        </w:tc>
        <w:tc>
          <w:tcPr>
            <w:tcW w:w="1559" w:type="dxa"/>
            <w:tcBorders>
              <w:top w:val="nil"/>
              <w:left w:val="nil"/>
              <w:bottom w:val="nil"/>
              <w:right w:val="nil"/>
            </w:tcBorders>
            <w:vAlign w:val="bottom"/>
          </w:tcPr>
          <w:p w14:paraId="512FF094" w14:textId="7C906ED7" w:rsidR="00EC08EE" w:rsidRPr="00D94413" w:rsidRDefault="00EC08EE" w:rsidP="00EC08EE">
            <w:pPr>
              <w:pBdr>
                <w:bottom w:val="double" w:sz="4" w:space="1" w:color="auto"/>
              </w:pBdr>
              <w:ind w:right="-72"/>
              <w:contextualSpacing/>
              <w:jc w:val="right"/>
              <w:rPr>
                <w:rFonts w:ascii="Arial" w:hAnsi="Arial" w:cs="Arial"/>
                <w:sz w:val="20"/>
                <w:szCs w:val="20"/>
              </w:rPr>
            </w:pPr>
            <w:r w:rsidRPr="00D94413">
              <w:rPr>
                <w:rFonts w:ascii="Arial" w:hAnsi="Arial" w:cs="Arial"/>
                <w:sz w:val="20"/>
                <w:szCs w:val="20"/>
              </w:rPr>
              <w:t>5,239,893</w:t>
            </w:r>
          </w:p>
        </w:tc>
        <w:tc>
          <w:tcPr>
            <w:tcW w:w="1559" w:type="dxa"/>
            <w:tcBorders>
              <w:top w:val="nil"/>
              <w:left w:val="nil"/>
              <w:bottom w:val="nil"/>
              <w:right w:val="nil"/>
            </w:tcBorders>
            <w:vAlign w:val="bottom"/>
          </w:tcPr>
          <w:p w14:paraId="3135C96C" w14:textId="330D6C07" w:rsidR="00EC08EE" w:rsidRPr="00D94413" w:rsidRDefault="00EC08EE" w:rsidP="00EC08EE">
            <w:pPr>
              <w:pBdr>
                <w:bottom w:val="double" w:sz="4" w:space="1" w:color="auto"/>
              </w:pBdr>
              <w:ind w:right="-72"/>
              <w:contextualSpacing/>
              <w:jc w:val="right"/>
              <w:rPr>
                <w:rFonts w:ascii="Arial" w:hAnsi="Arial" w:cs="Arial"/>
                <w:sz w:val="20"/>
                <w:szCs w:val="20"/>
              </w:rPr>
            </w:pPr>
            <w:r w:rsidRPr="00D94413">
              <w:rPr>
                <w:rFonts w:ascii="Arial" w:hAnsi="Arial" w:cs="Arial"/>
                <w:sz w:val="20"/>
                <w:szCs w:val="20"/>
              </w:rPr>
              <w:t>3,174,550</w:t>
            </w:r>
          </w:p>
        </w:tc>
        <w:tc>
          <w:tcPr>
            <w:tcW w:w="1559" w:type="dxa"/>
            <w:tcBorders>
              <w:top w:val="nil"/>
              <w:left w:val="nil"/>
              <w:bottom w:val="nil"/>
              <w:right w:val="nil"/>
            </w:tcBorders>
            <w:vAlign w:val="bottom"/>
          </w:tcPr>
          <w:p w14:paraId="2D908580" w14:textId="11837BEC" w:rsidR="00EC08EE" w:rsidRPr="00D94413" w:rsidRDefault="00EC08EE" w:rsidP="00EC08EE">
            <w:pPr>
              <w:pBdr>
                <w:bottom w:val="double" w:sz="4" w:space="1" w:color="auto"/>
              </w:pBdr>
              <w:ind w:right="-72"/>
              <w:contextualSpacing/>
              <w:jc w:val="right"/>
              <w:rPr>
                <w:rFonts w:ascii="Arial" w:hAnsi="Arial" w:cs="Arial"/>
                <w:sz w:val="20"/>
                <w:szCs w:val="20"/>
              </w:rPr>
            </w:pPr>
            <w:r w:rsidRPr="00D94413">
              <w:rPr>
                <w:rFonts w:ascii="Arial" w:hAnsi="Arial" w:cs="Arial"/>
                <w:sz w:val="20"/>
                <w:szCs w:val="20"/>
              </w:rPr>
              <w:t>8,414,443</w:t>
            </w:r>
          </w:p>
        </w:tc>
      </w:tr>
      <w:tr w:rsidR="00EC08EE" w:rsidRPr="00D94413" w14:paraId="1D9535CE" w14:textId="1C5E5E10" w:rsidTr="005B2B24">
        <w:trPr>
          <w:trHeight w:val="70"/>
        </w:trPr>
        <w:tc>
          <w:tcPr>
            <w:tcW w:w="4663" w:type="dxa"/>
            <w:tcBorders>
              <w:top w:val="nil"/>
              <w:left w:val="nil"/>
              <w:bottom w:val="nil"/>
              <w:right w:val="nil"/>
            </w:tcBorders>
            <w:vAlign w:val="bottom"/>
          </w:tcPr>
          <w:p w14:paraId="23DAC71D" w14:textId="77777777" w:rsidR="00EC08EE" w:rsidRPr="00D94413" w:rsidRDefault="00EC08EE" w:rsidP="00EC08EE">
            <w:pPr>
              <w:ind w:left="326"/>
              <w:contextualSpacing/>
              <w:rPr>
                <w:rFonts w:ascii="Arial" w:hAnsi="Arial" w:cs="Arial"/>
                <w:b/>
                <w:bCs/>
                <w:sz w:val="20"/>
                <w:szCs w:val="20"/>
              </w:rPr>
            </w:pPr>
          </w:p>
        </w:tc>
        <w:tc>
          <w:tcPr>
            <w:tcW w:w="1559" w:type="dxa"/>
            <w:tcBorders>
              <w:top w:val="nil"/>
              <w:left w:val="nil"/>
              <w:bottom w:val="nil"/>
              <w:right w:val="nil"/>
            </w:tcBorders>
          </w:tcPr>
          <w:p w14:paraId="1B155CC8" w14:textId="77777777" w:rsidR="00EC08EE" w:rsidRPr="00D94413" w:rsidRDefault="00EC08EE" w:rsidP="00EC08EE">
            <w:pPr>
              <w:ind w:right="-72"/>
              <w:contextualSpacing/>
              <w:jc w:val="right"/>
              <w:rPr>
                <w:rFonts w:ascii="Arial" w:hAnsi="Arial" w:cs="Arial"/>
                <w:sz w:val="20"/>
                <w:szCs w:val="20"/>
              </w:rPr>
            </w:pPr>
          </w:p>
        </w:tc>
        <w:tc>
          <w:tcPr>
            <w:tcW w:w="1559" w:type="dxa"/>
            <w:tcBorders>
              <w:top w:val="nil"/>
              <w:left w:val="nil"/>
              <w:bottom w:val="nil"/>
              <w:right w:val="nil"/>
            </w:tcBorders>
          </w:tcPr>
          <w:p w14:paraId="11025E10" w14:textId="77777777" w:rsidR="00EC08EE" w:rsidRPr="00D94413" w:rsidRDefault="00EC08EE" w:rsidP="00EC08EE">
            <w:pPr>
              <w:ind w:right="-72"/>
              <w:contextualSpacing/>
              <w:jc w:val="right"/>
              <w:rPr>
                <w:rFonts w:ascii="Arial" w:hAnsi="Arial" w:cs="Arial"/>
                <w:sz w:val="20"/>
                <w:szCs w:val="20"/>
              </w:rPr>
            </w:pPr>
          </w:p>
        </w:tc>
        <w:tc>
          <w:tcPr>
            <w:tcW w:w="1559" w:type="dxa"/>
            <w:tcBorders>
              <w:top w:val="nil"/>
              <w:left w:val="nil"/>
              <w:bottom w:val="nil"/>
              <w:right w:val="nil"/>
            </w:tcBorders>
          </w:tcPr>
          <w:p w14:paraId="6B4B4821" w14:textId="777CFCFD" w:rsidR="00EC08EE" w:rsidRPr="00D94413" w:rsidRDefault="00EC08EE" w:rsidP="00EC08EE">
            <w:pPr>
              <w:ind w:right="-72"/>
              <w:contextualSpacing/>
              <w:jc w:val="right"/>
              <w:rPr>
                <w:rFonts w:ascii="Arial" w:hAnsi="Arial" w:cs="Arial"/>
                <w:sz w:val="20"/>
                <w:szCs w:val="20"/>
              </w:rPr>
            </w:pPr>
          </w:p>
        </w:tc>
      </w:tr>
      <w:tr w:rsidR="00EC08EE" w:rsidRPr="00D94413" w14:paraId="029EF0E0" w14:textId="421AFC4B" w:rsidTr="001210A0">
        <w:tc>
          <w:tcPr>
            <w:tcW w:w="4663" w:type="dxa"/>
            <w:tcBorders>
              <w:top w:val="nil"/>
              <w:left w:val="nil"/>
              <w:bottom w:val="nil"/>
              <w:right w:val="nil"/>
            </w:tcBorders>
            <w:vAlign w:val="bottom"/>
          </w:tcPr>
          <w:p w14:paraId="6D938B9B" w14:textId="3820E680" w:rsidR="00EC08EE" w:rsidRPr="00D94413" w:rsidRDefault="00EC08EE" w:rsidP="00EC08EE">
            <w:pPr>
              <w:ind w:left="326" w:right="-107"/>
              <w:contextualSpacing/>
              <w:rPr>
                <w:rFonts w:ascii="Arial" w:hAnsi="Arial" w:cs="Arial"/>
                <w:sz w:val="20"/>
                <w:szCs w:val="20"/>
              </w:rPr>
            </w:pPr>
            <w:r w:rsidRPr="00D94413">
              <w:rPr>
                <w:rFonts w:ascii="Arial" w:hAnsi="Arial" w:cs="Arial"/>
                <w:b/>
                <w:bCs/>
                <w:sz w:val="20"/>
                <w:szCs w:val="20"/>
              </w:rPr>
              <w:t>For the year ended 31 December 2016</w:t>
            </w:r>
          </w:p>
        </w:tc>
        <w:tc>
          <w:tcPr>
            <w:tcW w:w="1559" w:type="dxa"/>
            <w:tcBorders>
              <w:top w:val="nil"/>
              <w:left w:val="nil"/>
              <w:bottom w:val="nil"/>
              <w:right w:val="nil"/>
            </w:tcBorders>
            <w:vAlign w:val="bottom"/>
          </w:tcPr>
          <w:p w14:paraId="505FB491" w14:textId="77777777" w:rsidR="00EC08EE" w:rsidRPr="00D94413" w:rsidRDefault="00EC08EE" w:rsidP="00EC08EE">
            <w:pPr>
              <w:ind w:right="-72"/>
              <w:contextualSpacing/>
              <w:jc w:val="right"/>
              <w:rPr>
                <w:rFonts w:ascii="Arial" w:hAnsi="Arial" w:cs="Arial"/>
                <w:sz w:val="20"/>
                <w:szCs w:val="20"/>
              </w:rPr>
            </w:pPr>
          </w:p>
        </w:tc>
        <w:tc>
          <w:tcPr>
            <w:tcW w:w="1559" w:type="dxa"/>
            <w:tcBorders>
              <w:top w:val="nil"/>
              <w:left w:val="nil"/>
              <w:bottom w:val="nil"/>
              <w:right w:val="nil"/>
            </w:tcBorders>
          </w:tcPr>
          <w:p w14:paraId="6C54AB7B" w14:textId="77777777" w:rsidR="00EC08EE" w:rsidRPr="00D94413" w:rsidRDefault="00EC08EE" w:rsidP="00EC08EE">
            <w:pPr>
              <w:ind w:right="-72"/>
              <w:contextualSpacing/>
              <w:jc w:val="right"/>
              <w:rPr>
                <w:rFonts w:ascii="Arial" w:hAnsi="Arial" w:cs="Arial"/>
                <w:sz w:val="20"/>
                <w:szCs w:val="20"/>
              </w:rPr>
            </w:pPr>
          </w:p>
        </w:tc>
        <w:tc>
          <w:tcPr>
            <w:tcW w:w="1559" w:type="dxa"/>
            <w:tcBorders>
              <w:top w:val="nil"/>
              <w:left w:val="nil"/>
              <w:bottom w:val="nil"/>
              <w:right w:val="nil"/>
            </w:tcBorders>
            <w:vAlign w:val="bottom"/>
          </w:tcPr>
          <w:p w14:paraId="204DAF13" w14:textId="22DF51DF" w:rsidR="00EC08EE" w:rsidRPr="00D94413" w:rsidRDefault="00EC08EE" w:rsidP="00EC08EE">
            <w:pPr>
              <w:ind w:right="-72"/>
              <w:contextualSpacing/>
              <w:jc w:val="right"/>
              <w:rPr>
                <w:rFonts w:ascii="Arial" w:hAnsi="Arial" w:cs="Arial"/>
                <w:sz w:val="20"/>
                <w:szCs w:val="20"/>
              </w:rPr>
            </w:pPr>
          </w:p>
        </w:tc>
      </w:tr>
      <w:tr w:rsidR="00EC08EE" w:rsidRPr="00D94413" w14:paraId="49D35880" w14:textId="5F423FF8" w:rsidTr="001210A0">
        <w:tc>
          <w:tcPr>
            <w:tcW w:w="4663" w:type="dxa"/>
            <w:tcBorders>
              <w:top w:val="nil"/>
              <w:left w:val="nil"/>
              <w:bottom w:val="nil"/>
              <w:right w:val="nil"/>
            </w:tcBorders>
            <w:vAlign w:val="bottom"/>
          </w:tcPr>
          <w:p w14:paraId="268B7ED1" w14:textId="77777777" w:rsidR="00EC08EE" w:rsidRPr="00D94413" w:rsidRDefault="00EC08EE" w:rsidP="00EC08EE">
            <w:pPr>
              <w:ind w:left="326"/>
              <w:contextualSpacing/>
              <w:rPr>
                <w:rFonts w:ascii="Arial" w:hAnsi="Arial" w:cs="Arial"/>
                <w:sz w:val="20"/>
                <w:szCs w:val="20"/>
              </w:rPr>
            </w:pPr>
            <w:r w:rsidRPr="00D94413">
              <w:rPr>
                <w:rFonts w:ascii="Arial" w:hAnsi="Arial" w:cs="Arial"/>
                <w:sz w:val="20"/>
                <w:szCs w:val="20"/>
              </w:rPr>
              <w:t>Opening net book amount</w:t>
            </w:r>
          </w:p>
        </w:tc>
        <w:tc>
          <w:tcPr>
            <w:tcW w:w="1559" w:type="dxa"/>
            <w:tcBorders>
              <w:top w:val="nil"/>
              <w:left w:val="nil"/>
              <w:bottom w:val="nil"/>
              <w:right w:val="nil"/>
            </w:tcBorders>
            <w:vAlign w:val="bottom"/>
          </w:tcPr>
          <w:p w14:paraId="508CEFAB" w14:textId="26AA5CF2" w:rsidR="00EC08EE" w:rsidRPr="00D94413" w:rsidRDefault="00EC08EE" w:rsidP="00EC08EE">
            <w:pPr>
              <w:ind w:right="-72"/>
              <w:contextualSpacing/>
              <w:jc w:val="right"/>
              <w:rPr>
                <w:rFonts w:ascii="Arial" w:hAnsi="Arial" w:cs="Arial"/>
                <w:sz w:val="20"/>
                <w:szCs w:val="20"/>
              </w:rPr>
            </w:pPr>
            <w:r w:rsidRPr="00D94413">
              <w:rPr>
                <w:rFonts w:ascii="Arial" w:hAnsi="Arial" w:cs="Arial"/>
                <w:sz w:val="20"/>
                <w:szCs w:val="20"/>
              </w:rPr>
              <w:t>5,239,893</w:t>
            </w:r>
          </w:p>
        </w:tc>
        <w:tc>
          <w:tcPr>
            <w:tcW w:w="1559" w:type="dxa"/>
            <w:tcBorders>
              <w:top w:val="nil"/>
              <w:left w:val="nil"/>
              <w:bottom w:val="nil"/>
              <w:right w:val="nil"/>
            </w:tcBorders>
          </w:tcPr>
          <w:p w14:paraId="41E6FA68" w14:textId="70BC7C30" w:rsidR="00EC08EE" w:rsidRPr="00D94413" w:rsidRDefault="00EC08EE" w:rsidP="00EC08EE">
            <w:pPr>
              <w:ind w:right="-72"/>
              <w:contextualSpacing/>
              <w:jc w:val="right"/>
              <w:rPr>
                <w:rFonts w:ascii="Arial" w:hAnsi="Arial" w:cs="Arial"/>
                <w:sz w:val="20"/>
                <w:szCs w:val="20"/>
              </w:rPr>
            </w:pPr>
            <w:r w:rsidRPr="00D94413">
              <w:rPr>
                <w:rFonts w:ascii="Arial" w:hAnsi="Arial" w:cs="Arial"/>
                <w:sz w:val="20"/>
                <w:szCs w:val="20"/>
              </w:rPr>
              <w:t>3,174,550</w:t>
            </w:r>
          </w:p>
        </w:tc>
        <w:tc>
          <w:tcPr>
            <w:tcW w:w="1559" w:type="dxa"/>
            <w:tcBorders>
              <w:top w:val="nil"/>
              <w:left w:val="nil"/>
              <w:bottom w:val="nil"/>
              <w:right w:val="nil"/>
            </w:tcBorders>
            <w:vAlign w:val="bottom"/>
          </w:tcPr>
          <w:p w14:paraId="0B9D05A8" w14:textId="09F53A32" w:rsidR="00EC08EE" w:rsidRPr="00D94413" w:rsidRDefault="00EC08EE" w:rsidP="00EC08EE">
            <w:pPr>
              <w:ind w:right="-72"/>
              <w:contextualSpacing/>
              <w:jc w:val="right"/>
              <w:rPr>
                <w:rFonts w:ascii="Arial" w:hAnsi="Arial" w:cs="Arial"/>
                <w:sz w:val="20"/>
                <w:szCs w:val="20"/>
              </w:rPr>
            </w:pPr>
            <w:r w:rsidRPr="00D94413">
              <w:rPr>
                <w:rFonts w:ascii="Arial" w:hAnsi="Arial" w:cs="Arial"/>
                <w:sz w:val="20"/>
                <w:szCs w:val="20"/>
              </w:rPr>
              <w:t>8,414,443</w:t>
            </w:r>
          </w:p>
        </w:tc>
      </w:tr>
      <w:tr w:rsidR="00EC08EE" w:rsidRPr="00D94413" w14:paraId="4E182BA1" w14:textId="21EEBB7A" w:rsidTr="001210A0">
        <w:tc>
          <w:tcPr>
            <w:tcW w:w="4663" w:type="dxa"/>
            <w:tcBorders>
              <w:top w:val="nil"/>
              <w:left w:val="nil"/>
              <w:bottom w:val="nil"/>
              <w:right w:val="nil"/>
            </w:tcBorders>
            <w:vAlign w:val="bottom"/>
          </w:tcPr>
          <w:p w14:paraId="4BF6F71F" w14:textId="77777777" w:rsidR="00EC08EE" w:rsidRPr="00D94413" w:rsidRDefault="00EC08EE" w:rsidP="00EC08EE">
            <w:pPr>
              <w:ind w:left="326"/>
              <w:contextualSpacing/>
              <w:rPr>
                <w:rFonts w:ascii="Arial" w:hAnsi="Arial" w:cs="Arial"/>
                <w:sz w:val="20"/>
                <w:szCs w:val="20"/>
              </w:rPr>
            </w:pPr>
            <w:r w:rsidRPr="00D94413">
              <w:rPr>
                <w:rFonts w:ascii="Arial" w:hAnsi="Arial" w:cs="Arial"/>
                <w:sz w:val="20"/>
                <w:szCs w:val="20"/>
              </w:rPr>
              <w:t xml:space="preserve">Additions </w:t>
            </w:r>
          </w:p>
        </w:tc>
        <w:tc>
          <w:tcPr>
            <w:tcW w:w="1559" w:type="dxa"/>
            <w:tcBorders>
              <w:top w:val="nil"/>
              <w:left w:val="nil"/>
              <w:bottom w:val="nil"/>
              <w:right w:val="nil"/>
            </w:tcBorders>
          </w:tcPr>
          <w:p w14:paraId="5C734B2F" w14:textId="713A64C6" w:rsidR="00EC08EE" w:rsidRPr="00D94413" w:rsidRDefault="00EC08EE" w:rsidP="00EC08EE">
            <w:pPr>
              <w:ind w:right="-72"/>
              <w:contextualSpacing/>
              <w:jc w:val="right"/>
              <w:rPr>
                <w:rFonts w:ascii="Arial" w:hAnsi="Arial" w:cs="Arial"/>
                <w:sz w:val="20"/>
                <w:szCs w:val="20"/>
              </w:rPr>
            </w:pPr>
            <w:r w:rsidRPr="00D94413">
              <w:rPr>
                <w:rFonts w:ascii="Arial" w:hAnsi="Arial" w:cs="Arial"/>
                <w:sz w:val="20"/>
                <w:szCs w:val="20"/>
              </w:rPr>
              <w:t>12,120,141</w:t>
            </w:r>
          </w:p>
        </w:tc>
        <w:tc>
          <w:tcPr>
            <w:tcW w:w="1559" w:type="dxa"/>
            <w:tcBorders>
              <w:top w:val="nil"/>
              <w:left w:val="nil"/>
              <w:bottom w:val="nil"/>
              <w:right w:val="nil"/>
            </w:tcBorders>
          </w:tcPr>
          <w:p w14:paraId="78271F33" w14:textId="6838E455" w:rsidR="00EC08EE" w:rsidRPr="00D94413" w:rsidRDefault="00EC08EE" w:rsidP="00EC08EE">
            <w:pPr>
              <w:ind w:right="-72"/>
              <w:contextualSpacing/>
              <w:jc w:val="right"/>
              <w:rPr>
                <w:rFonts w:ascii="Arial" w:hAnsi="Arial" w:cs="Arial"/>
                <w:sz w:val="20"/>
                <w:szCs w:val="20"/>
              </w:rPr>
            </w:pPr>
            <w:r w:rsidRPr="00D94413">
              <w:rPr>
                <w:rFonts w:ascii="Arial" w:hAnsi="Arial" w:cs="Arial"/>
                <w:sz w:val="20"/>
                <w:szCs w:val="20"/>
              </w:rPr>
              <w:t>-</w:t>
            </w:r>
          </w:p>
        </w:tc>
        <w:tc>
          <w:tcPr>
            <w:tcW w:w="1559" w:type="dxa"/>
            <w:tcBorders>
              <w:top w:val="nil"/>
              <w:left w:val="nil"/>
              <w:bottom w:val="nil"/>
              <w:right w:val="nil"/>
            </w:tcBorders>
          </w:tcPr>
          <w:p w14:paraId="5E9AE8B2" w14:textId="699C7A00" w:rsidR="00EC08EE" w:rsidRPr="00D94413" w:rsidRDefault="00EC08EE" w:rsidP="00EC08EE">
            <w:pPr>
              <w:ind w:right="-72"/>
              <w:contextualSpacing/>
              <w:jc w:val="right"/>
              <w:rPr>
                <w:rFonts w:ascii="Arial" w:hAnsi="Arial" w:cs="Arial"/>
                <w:sz w:val="20"/>
                <w:szCs w:val="20"/>
              </w:rPr>
            </w:pPr>
            <w:r w:rsidRPr="00D94413">
              <w:rPr>
                <w:rFonts w:ascii="Arial" w:hAnsi="Arial" w:cs="Arial"/>
                <w:sz w:val="20"/>
                <w:szCs w:val="20"/>
              </w:rPr>
              <w:t>12,120,141</w:t>
            </w:r>
          </w:p>
        </w:tc>
      </w:tr>
      <w:tr w:rsidR="00EC08EE" w:rsidRPr="00D94413" w14:paraId="40A2A46C" w14:textId="77777777" w:rsidTr="001210A0">
        <w:tc>
          <w:tcPr>
            <w:tcW w:w="4663" w:type="dxa"/>
            <w:tcBorders>
              <w:top w:val="nil"/>
              <w:left w:val="nil"/>
              <w:bottom w:val="nil"/>
              <w:right w:val="nil"/>
            </w:tcBorders>
            <w:vAlign w:val="bottom"/>
          </w:tcPr>
          <w:p w14:paraId="3C6347A8" w14:textId="3A8A931C" w:rsidR="00EC08EE" w:rsidRPr="00D94413" w:rsidRDefault="00EC08EE" w:rsidP="00EC08EE">
            <w:pPr>
              <w:ind w:left="326"/>
              <w:contextualSpacing/>
              <w:rPr>
                <w:rFonts w:ascii="Arial" w:hAnsi="Arial" w:cs="Arial"/>
                <w:sz w:val="20"/>
                <w:szCs w:val="20"/>
              </w:rPr>
            </w:pPr>
            <w:r w:rsidRPr="00D94413">
              <w:rPr>
                <w:rFonts w:ascii="Arial" w:hAnsi="Arial" w:cs="Arial"/>
                <w:sz w:val="20"/>
                <w:szCs w:val="20"/>
              </w:rPr>
              <w:t>Transfer in (out)</w:t>
            </w:r>
          </w:p>
        </w:tc>
        <w:tc>
          <w:tcPr>
            <w:tcW w:w="1559" w:type="dxa"/>
            <w:tcBorders>
              <w:top w:val="nil"/>
              <w:left w:val="nil"/>
              <w:bottom w:val="nil"/>
              <w:right w:val="nil"/>
            </w:tcBorders>
          </w:tcPr>
          <w:p w14:paraId="47C0C8CE" w14:textId="33014C22" w:rsidR="00EC08EE" w:rsidRPr="00D94413" w:rsidRDefault="00EC08EE" w:rsidP="00EC08EE">
            <w:pPr>
              <w:ind w:right="-72"/>
              <w:contextualSpacing/>
              <w:jc w:val="right"/>
              <w:rPr>
                <w:rFonts w:ascii="Arial" w:hAnsi="Arial" w:cs="Arial"/>
                <w:sz w:val="20"/>
                <w:szCs w:val="20"/>
              </w:rPr>
            </w:pPr>
            <w:r w:rsidRPr="00D94413">
              <w:rPr>
                <w:rFonts w:ascii="Arial" w:hAnsi="Arial" w:cs="Arial"/>
                <w:sz w:val="20"/>
                <w:szCs w:val="20"/>
              </w:rPr>
              <w:t>3,174,550</w:t>
            </w:r>
          </w:p>
        </w:tc>
        <w:tc>
          <w:tcPr>
            <w:tcW w:w="1559" w:type="dxa"/>
            <w:tcBorders>
              <w:top w:val="nil"/>
              <w:left w:val="nil"/>
              <w:bottom w:val="nil"/>
              <w:right w:val="nil"/>
            </w:tcBorders>
          </w:tcPr>
          <w:p w14:paraId="49E45955" w14:textId="53D29109" w:rsidR="00EC08EE" w:rsidRPr="00D94413" w:rsidRDefault="00EC08EE" w:rsidP="00EC08EE">
            <w:pPr>
              <w:ind w:right="-72"/>
              <w:contextualSpacing/>
              <w:jc w:val="right"/>
              <w:rPr>
                <w:rFonts w:ascii="Arial" w:hAnsi="Arial" w:cs="Arial"/>
                <w:sz w:val="20"/>
                <w:szCs w:val="20"/>
              </w:rPr>
            </w:pPr>
            <w:r w:rsidRPr="00D94413">
              <w:rPr>
                <w:rFonts w:ascii="Arial" w:hAnsi="Arial" w:cs="Arial"/>
                <w:sz w:val="20"/>
                <w:szCs w:val="20"/>
              </w:rPr>
              <w:t>(3,174,550)</w:t>
            </w:r>
          </w:p>
        </w:tc>
        <w:tc>
          <w:tcPr>
            <w:tcW w:w="1559" w:type="dxa"/>
            <w:tcBorders>
              <w:top w:val="nil"/>
              <w:left w:val="nil"/>
              <w:bottom w:val="nil"/>
              <w:right w:val="nil"/>
            </w:tcBorders>
          </w:tcPr>
          <w:p w14:paraId="5843EB31" w14:textId="5012FA8F" w:rsidR="00EC08EE" w:rsidRPr="00D94413" w:rsidRDefault="00EC08EE" w:rsidP="00EC08EE">
            <w:pPr>
              <w:ind w:right="-72"/>
              <w:contextualSpacing/>
              <w:jc w:val="right"/>
              <w:rPr>
                <w:rFonts w:ascii="Arial" w:hAnsi="Arial" w:cs="Arial"/>
                <w:sz w:val="20"/>
                <w:szCs w:val="20"/>
              </w:rPr>
            </w:pPr>
            <w:r w:rsidRPr="00D94413">
              <w:rPr>
                <w:rFonts w:ascii="Arial" w:hAnsi="Arial" w:cs="Arial"/>
                <w:sz w:val="20"/>
                <w:szCs w:val="20"/>
              </w:rPr>
              <w:t>-</w:t>
            </w:r>
          </w:p>
        </w:tc>
      </w:tr>
      <w:tr w:rsidR="00EC08EE" w:rsidRPr="00D94413" w14:paraId="1E47040F" w14:textId="77DDE966" w:rsidTr="001210A0">
        <w:tc>
          <w:tcPr>
            <w:tcW w:w="4663" w:type="dxa"/>
            <w:tcBorders>
              <w:top w:val="nil"/>
              <w:left w:val="nil"/>
              <w:bottom w:val="nil"/>
              <w:right w:val="nil"/>
            </w:tcBorders>
            <w:vAlign w:val="bottom"/>
          </w:tcPr>
          <w:p w14:paraId="104EAC5D" w14:textId="77777777" w:rsidR="00EC08EE" w:rsidRPr="00D94413" w:rsidRDefault="00EC08EE" w:rsidP="00EC08EE">
            <w:pPr>
              <w:ind w:left="326"/>
              <w:contextualSpacing/>
              <w:rPr>
                <w:rFonts w:ascii="Arial" w:eastAsia="Cordia New" w:hAnsi="Arial" w:cs="Arial"/>
                <w:sz w:val="20"/>
                <w:szCs w:val="20"/>
              </w:rPr>
            </w:pPr>
            <w:r w:rsidRPr="00D94413">
              <w:rPr>
                <w:rFonts w:ascii="Arial" w:eastAsia="Cordia New" w:hAnsi="Arial" w:cs="Arial"/>
                <w:sz w:val="20"/>
                <w:szCs w:val="20"/>
              </w:rPr>
              <w:t>Depreciation charge</w:t>
            </w:r>
          </w:p>
        </w:tc>
        <w:tc>
          <w:tcPr>
            <w:tcW w:w="1559" w:type="dxa"/>
            <w:tcBorders>
              <w:top w:val="nil"/>
              <w:left w:val="nil"/>
              <w:bottom w:val="nil"/>
              <w:right w:val="nil"/>
            </w:tcBorders>
          </w:tcPr>
          <w:p w14:paraId="35371C57" w14:textId="6AE66B8A" w:rsidR="00EC08EE" w:rsidRPr="00D94413" w:rsidRDefault="00EC08EE" w:rsidP="00EC08EE">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(2,754,393)</w:t>
            </w:r>
          </w:p>
        </w:tc>
        <w:tc>
          <w:tcPr>
            <w:tcW w:w="1559" w:type="dxa"/>
            <w:tcBorders>
              <w:top w:val="nil"/>
              <w:left w:val="nil"/>
              <w:bottom w:val="nil"/>
              <w:right w:val="nil"/>
            </w:tcBorders>
          </w:tcPr>
          <w:p w14:paraId="579890EC" w14:textId="74173242" w:rsidR="00EC08EE" w:rsidRPr="00D94413" w:rsidRDefault="00EC08EE" w:rsidP="00EC08EE">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w:t>
            </w:r>
          </w:p>
        </w:tc>
        <w:tc>
          <w:tcPr>
            <w:tcW w:w="1559" w:type="dxa"/>
            <w:tcBorders>
              <w:top w:val="nil"/>
              <w:left w:val="nil"/>
              <w:bottom w:val="nil"/>
              <w:right w:val="nil"/>
            </w:tcBorders>
          </w:tcPr>
          <w:p w14:paraId="174FEE1C" w14:textId="71C99976" w:rsidR="00EC08EE" w:rsidRPr="00D94413" w:rsidRDefault="00EC08EE" w:rsidP="00EC08EE">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(2,754,393)</w:t>
            </w:r>
          </w:p>
        </w:tc>
      </w:tr>
      <w:tr w:rsidR="00EC08EE" w:rsidRPr="00A76996" w14:paraId="0F47FA02" w14:textId="706E6BFB" w:rsidTr="001210A0">
        <w:tc>
          <w:tcPr>
            <w:tcW w:w="4663" w:type="dxa"/>
            <w:tcBorders>
              <w:top w:val="nil"/>
              <w:left w:val="nil"/>
              <w:bottom w:val="nil"/>
              <w:right w:val="nil"/>
            </w:tcBorders>
            <w:vAlign w:val="bottom"/>
          </w:tcPr>
          <w:p w14:paraId="25736DBF" w14:textId="77777777" w:rsidR="00EC08EE" w:rsidRPr="00A76996" w:rsidRDefault="00EC08EE" w:rsidP="00EC08EE">
            <w:pPr>
              <w:ind w:left="326"/>
              <w:contextualSpacing/>
              <w:rPr>
                <w:rFonts w:ascii="Arial" w:hAnsi="Arial" w:cs="Arial"/>
                <w:sz w:val="12"/>
                <w:szCs w:val="12"/>
              </w:rPr>
            </w:pPr>
          </w:p>
        </w:tc>
        <w:tc>
          <w:tcPr>
            <w:tcW w:w="1559" w:type="dxa"/>
            <w:tcBorders>
              <w:top w:val="nil"/>
              <w:left w:val="nil"/>
              <w:bottom w:val="nil"/>
              <w:right w:val="nil"/>
            </w:tcBorders>
            <w:vAlign w:val="bottom"/>
          </w:tcPr>
          <w:p w14:paraId="5845F800" w14:textId="77777777" w:rsidR="00EC08EE" w:rsidRPr="00A76996" w:rsidRDefault="00EC08EE" w:rsidP="00EC08EE">
            <w:pPr>
              <w:ind w:right="-72"/>
              <w:contextualSpacing/>
              <w:jc w:val="right"/>
              <w:rPr>
                <w:rFonts w:ascii="Arial" w:hAnsi="Arial" w:cs="Arial"/>
                <w:sz w:val="12"/>
                <w:szCs w:val="12"/>
              </w:rPr>
            </w:pPr>
          </w:p>
        </w:tc>
        <w:tc>
          <w:tcPr>
            <w:tcW w:w="1559" w:type="dxa"/>
            <w:tcBorders>
              <w:top w:val="nil"/>
              <w:left w:val="nil"/>
              <w:bottom w:val="nil"/>
              <w:right w:val="nil"/>
            </w:tcBorders>
          </w:tcPr>
          <w:p w14:paraId="00F1D5A6" w14:textId="77777777" w:rsidR="00EC08EE" w:rsidRPr="00A76996" w:rsidRDefault="00EC08EE" w:rsidP="00EC08EE">
            <w:pPr>
              <w:ind w:right="-72"/>
              <w:contextualSpacing/>
              <w:jc w:val="right"/>
              <w:rPr>
                <w:rFonts w:ascii="Arial" w:hAnsi="Arial" w:cs="Arial"/>
                <w:sz w:val="12"/>
                <w:szCs w:val="12"/>
              </w:rPr>
            </w:pPr>
          </w:p>
        </w:tc>
        <w:tc>
          <w:tcPr>
            <w:tcW w:w="1559" w:type="dxa"/>
            <w:tcBorders>
              <w:top w:val="nil"/>
              <w:left w:val="nil"/>
              <w:bottom w:val="nil"/>
              <w:right w:val="nil"/>
            </w:tcBorders>
            <w:vAlign w:val="bottom"/>
          </w:tcPr>
          <w:p w14:paraId="573164C8" w14:textId="12FCA27A" w:rsidR="00EC08EE" w:rsidRPr="00A76996" w:rsidRDefault="00EC08EE" w:rsidP="00EC08EE">
            <w:pPr>
              <w:ind w:right="-72"/>
              <w:contextualSpacing/>
              <w:jc w:val="right"/>
              <w:rPr>
                <w:rFonts w:ascii="Arial" w:hAnsi="Arial" w:cs="Arial"/>
                <w:sz w:val="12"/>
                <w:szCs w:val="12"/>
              </w:rPr>
            </w:pPr>
          </w:p>
        </w:tc>
      </w:tr>
      <w:tr w:rsidR="00EC08EE" w:rsidRPr="00D94413" w14:paraId="273812E7" w14:textId="1CF43C60" w:rsidTr="001210A0">
        <w:tc>
          <w:tcPr>
            <w:tcW w:w="4663" w:type="dxa"/>
            <w:tcBorders>
              <w:top w:val="nil"/>
              <w:left w:val="nil"/>
              <w:bottom w:val="nil"/>
              <w:right w:val="nil"/>
            </w:tcBorders>
            <w:vAlign w:val="bottom"/>
          </w:tcPr>
          <w:p w14:paraId="574EE8AE" w14:textId="77777777" w:rsidR="00EC08EE" w:rsidRPr="00D94413" w:rsidRDefault="00EC08EE" w:rsidP="00EC08EE">
            <w:pPr>
              <w:ind w:left="326"/>
              <w:contextualSpacing/>
              <w:rPr>
                <w:rFonts w:ascii="Arial" w:eastAsia="Cordia New" w:hAnsi="Arial" w:cs="Arial"/>
                <w:b/>
                <w:bCs/>
                <w:sz w:val="20"/>
                <w:szCs w:val="20"/>
              </w:rPr>
            </w:pPr>
            <w:r w:rsidRPr="00D94413">
              <w:rPr>
                <w:rFonts w:ascii="Arial" w:eastAsia="Cordia New" w:hAnsi="Arial" w:cs="Arial"/>
                <w:b/>
                <w:bCs/>
                <w:sz w:val="20"/>
                <w:szCs w:val="20"/>
              </w:rPr>
              <w:t>Closing net book amount</w:t>
            </w:r>
          </w:p>
        </w:tc>
        <w:tc>
          <w:tcPr>
            <w:tcW w:w="1559" w:type="dxa"/>
            <w:tcBorders>
              <w:top w:val="nil"/>
              <w:left w:val="nil"/>
              <w:bottom w:val="nil"/>
              <w:right w:val="nil"/>
            </w:tcBorders>
            <w:vAlign w:val="bottom"/>
          </w:tcPr>
          <w:p w14:paraId="09413FC5" w14:textId="56C2719C" w:rsidR="00EC08EE" w:rsidRPr="00D94413" w:rsidRDefault="00EC08EE" w:rsidP="00EC08EE">
            <w:pPr>
              <w:pBdr>
                <w:bottom w:val="double" w:sz="4" w:space="1" w:color="auto"/>
              </w:pBdr>
              <w:ind w:right="-72"/>
              <w:contextualSpacing/>
              <w:jc w:val="right"/>
              <w:rPr>
                <w:rFonts w:ascii="Arial" w:hAnsi="Arial" w:cs="Arial"/>
                <w:sz w:val="20"/>
                <w:szCs w:val="20"/>
              </w:rPr>
            </w:pPr>
            <w:r w:rsidRPr="00D94413">
              <w:rPr>
                <w:rFonts w:ascii="Arial" w:hAnsi="Arial" w:cs="Arial"/>
                <w:sz w:val="20"/>
                <w:szCs w:val="20"/>
              </w:rPr>
              <w:t>17,780,191</w:t>
            </w:r>
          </w:p>
        </w:tc>
        <w:tc>
          <w:tcPr>
            <w:tcW w:w="1559" w:type="dxa"/>
            <w:tcBorders>
              <w:top w:val="nil"/>
              <w:left w:val="nil"/>
              <w:bottom w:val="nil"/>
              <w:right w:val="nil"/>
            </w:tcBorders>
          </w:tcPr>
          <w:p w14:paraId="41343244" w14:textId="22E6B933" w:rsidR="00EC08EE" w:rsidRPr="00D94413" w:rsidRDefault="00EC08EE" w:rsidP="00EC08EE">
            <w:pPr>
              <w:pBdr>
                <w:bottom w:val="double" w:sz="4" w:space="1" w:color="auto"/>
              </w:pBdr>
              <w:ind w:right="-72"/>
              <w:contextualSpacing/>
              <w:jc w:val="right"/>
              <w:rPr>
                <w:rFonts w:ascii="Arial" w:hAnsi="Arial" w:cs="Arial"/>
                <w:sz w:val="20"/>
                <w:szCs w:val="20"/>
              </w:rPr>
            </w:pPr>
            <w:r w:rsidRPr="00D94413">
              <w:rPr>
                <w:rFonts w:ascii="Arial" w:hAnsi="Arial" w:cs="Arial"/>
                <w:sz w:val="20"/>
                <w:szCs w:val="20"/>
              </w:rPr>
              <w:t>-</w:t>
            </w:r>
          </w:p>
        </w:tc>
        <w:tc>
          <w:tcPr>
            <w:tcW w:w="1559" w:type="dxa"/>
            <w:tcBorders>
              <w:top w:val="nil"/>
              <w:left w:val="nil"/>
              <w:bottom w:val="nil"/>
              <w:right w:val="nil"/>
            </w:tcBorders>
            <w:vAlign w:val="bottom"/>
          </w:tcPr>
          <w:p w14:paraId="60BD020B" w14:textId="54E0B591" w:rsidR="00EC08EE" w:rsidRPr="00D94413" w:rsidRDefault="00EC08EE" w:rsidP="00EC08EE">
            <w:pPr>
              <w:pBdr>
                <w:bottom w:val="double" w:sz="4" w:space="1" w:color="auto"/>
              </w:pBdr>
              <w:ind w:right="-72"/>
              <w:contextualSpacing/>
              <w:jc w:val="right"/>
              <w:rPr>
                <w:rFonts w:ascii="Arial" w:hAnsi="Arial" w:cs="Arial"/>
                <w:sz w:val="20"/>
                <w:szCs w:val="20"/>
              </w:rPr>
            </w:pPr>
            <w:r w:rsidRPr="00D94413">
              <w:rPr>
                <w:rFonts w:ascii="Arial" w:hAnsi="Arial" w:cs="Arial"/>
                <w:sz w:val="20"/>
                <w:szCs w:val="20"/>
              </w:rPr>
              <w:t>17,780,191</w:t>
            </w:r>
          </w:p>
        </w:tc>
      </w:tr>
      <w:tr w:rsidR="00EC08EE" w:rsidRPr="00D94413" w14:paraId="7EE12713" w14:textId="4E0451A9" w:rsidTr="001210A0">
        <w:tc>
          <w:tcPr>
            <w:tcW w:w="4663" w:type="dxa"/>
            <w:tcBorders>
              <w:top w:val="nil"/>
              <w:left w:val="nil"/>
              <w:bottom w:val="nil"/>
              <w:right w:val="nil"/>
            </w:tcBorders>
            <w:vAlign w:val="bottom"/>
          </w:tcPr>
          <w:p w14:paraId="2D39F372" w14:textId="77777777" w:rsidR="00EC08EE" w:rsidRPr="00D94413" w:rsidRDefault="00EC08EE" w:rsidP="00EC08EE">
            <w:pPr>
              <w:ind w:left="326"/>
              <w:contextualSpacing/>
              <w:rPr>
                <w:rFonts w:ascii="Arial" w:hAnsi="Arial" w:cs="Arial"/>
                <w:sz w:val="20"/>
                <w:szCs w:val="20"/>
              </w:rPr>
            </w:pPr>
          </w:p>
        </w:tc>
        <w:tc>
          <w:tcPr>
            <w:tcW w:w="1559" w:type="dxa"/>
            <w:tcBorders>
              <w:top w:val="nil"/>
              <w:left w:val="nil"/>
              <w:bottom w:val="nil"/>
              <w:right w:val="nil"/>
            </w:tcBorders>
            <w:vAlign w:val="bottom"/>
          </w:tcPr>
          <w:p w14:paraId="233D39DA" w14:textId="77777777" w:rsidR="00EC08EE" w:rsidRPr="00D94413" w:rsidRDefault="00EC08EE" w:rsidP="00EC08EE">
            <w:pPr>
              <w:ind w:right="-72"/>
              <w:contextualSpacing/>
              <w:jc w:val="right"/>
              <w:rPr>
                <w:rFonts w:ascii="Arial" w:hAnsi="Arial" w:cs="Arial"/>
                <w:sz w:val="20"/>
                <w:szCs w:val="20"/>
              </w:rPr>
            </w:pPr>
          </w:p>
        </w:tc>
        <w:tc>
          <w:tcPr>
            <w:tcW w:w="1559" w:type="dxa"/>
            <w:tcBorders>
              <w:top w:val="nil"/>
              <w:left w:val="nil"/>
              <w:bottom w:val="nil"/>
              <w:right w:val="nil"/>
            </w:tcBorders>
          </w:tcPr>
          <w:p w14:paraId="66BF0BB8" w14:textId="77777777" w:rsidR="00EC08EE" w:rsidRPr="00D94413" w:rsidRDefault="00EC08EE" w:rsidP="00EC08EE">
            <w:pPr>
              <w:ind w:right="-72"/>
              <w:contextualSpacing/>
              <w:jc w:val="right"/>
              <w:rPr>
                <w:rFonts w:ascii="Arial" w:hAnsi="Arial" w:cs="Arial"/>
                <w:sz w:val="20"/>
                <w:szCs w:val="20"/>
              </w:rPr>
            </w:pPr>
          </w:p>
        </w:tc>
        <w:tc>
          <w:tcPr>
            <w:tcW w:w="1559" w:type="dxa"/>
            <w:tcBorders>
              <w:top w:val="nil"/>
              <w:left w:val="nil"/>
              <w:bottom w:val="nil"/>
              <w:right w:val="nil"/>
            </w:tcBorders>
            <w:vAlign w:val="bottom"/>
          </w:tcPr>
          <w:p w14:paraId="16BDAF4B" w14:textId="0A7933A6" w:rsidR="00EC08EE" w:rsidRPr="00D94413" w:rsidRDefault="00EC08EE" w:rsidP="00EC08EE">
            <w:pPr>
              <w:ind w:right="-72"/>
              <w:contextualSpacing/>
              <w:jc w:val="right"/>
              <w:rPr>
                <w:rFonts w:ascii="Arial" w:hAnsi="Arial" w:cs="Arial"/>
                <w:sz w:val="20"/>
                <w:szCs w:val="20"/>
              </w:rPr>
            </w:pPr>
          </w:p>
        </w:tc>
      </w:tr>
      <w:tr w:rsidR="00EC08EE" w:rsidRPr="00D94413" w14:paraId="44ED0259" w14:textId="05FA7D22" w:rsidTr="001210A0">
        <w:tc>
          <w:tcPr>
            <w:tcW w:w="4663" w:type="dxa"/>
            <w:tcBorders>
              <w:top w:val="nil"/>
              <w:left w:val="nil"/>
              <w:bottom w:val="nil"/>
              <w:right w:val="nil"/>
            </w:tcBorders>
            <w:vAlign w:val="bottom"/>
          </w:tcPr>
          <w:p w14:paraId="1EA4FDAA" w14:textId="2D195312" w:rsidR="00EC08EE" w:rsidRPr="00D94413" w:rsidRDefault="00EC08EE" w:rsidP="00EC08EE">
            <w:pPr>
              <w:ind w:left="326"/>
              <w:contextualSpacing/>
              <w:rPr>
                <w:rFonts w:ascii="Arial" w:hAnsi="Arial" w:cs="Arial"/>
                <w:sz w:val="20"/>
                <w:szCs w:val="20"/>
              </w:rPr>
            </w:pPr>
            <w:r w:rsidRPr="00D94413">
              <w:rPr>
                <w:rFonts w:ascii="Arial" w:hAnsi="Arial" w:cs="Arial"/>
                <w:b/>
                <w:bCs/>
                <w:sz w:val="20"/>
                <w:szCs w:val="20"/>
              </w:rPr>
              <w:t>At 31 December 2016</w:t>
            </w:r>
          </w:p>
        </w:tc>
        <w:tc>
          <w:tcPr>
            <w:tcW w:w="1559" w:type="dxa"/>
            <w:tcBorders>
              <w:top w:val="nil"/>
              <w:left w:val="nil"/>
              <w:bottom w:val="nil"/>
              <w:right w:val="nil"/>
            </w:tcBorders>
            <w:vAlign w:val="bottom"/>
          </w:tcPr>
          <w:p w14:paraId="3AA41CAE" w14:textId="77777777" w:rsidR="00EC08EE" w:rsidRPr="00D94413" w:rsidRDefault="00EC08EE" w:rsidP="00EC08EE">
            <w:pPr>
              <w:ind w:right="-72"/>
              <w:contextualSpacing/>
              <w:jc w:val="right"/>
              <w:rPr>
                <w:rFonts w:ascii="Arial" w:hAnsi="Arial" w:cs="Arial"/>
                <w:sz w:val="20"/>
                <w:szCs w:val="20"/>
              </w:rPr>
            </w:pPr>
          </w:p>
        </w:tc>
        <w:tc>
          <w:tcPr>
            <w:tcW w:w="1559" w:type="dxa"/>
            <w:tcBorders>
              <w:top w:val="nil"/>
              <w:left w:val="nil"/>
              <w:bottom w:val="nil"/>
              <w:right w:val="nil"/>
            </w:tcBorders>
          </w:tcPr>
          <w:p w14:paraId="669517E1" w14:textId="77777777" w:rsidR="00EC08EE" w:rsidRPr="00D94413" w:rsidRDefault="00EC08EE" w:rsidP="00EC08EE">
            <w:pPr>
              <w:ind w:right="-72"/>
              <w:contextualSpacing/>
              <w:jc w:val="right"/>
              <w:rPr>
                <w:rFonts w:ascii="Arial" w:hAnsi="Arial" w:cs="Arial"/>
                <w:sz w:val="20"/>
                <w:szCs w:val="20"/>
              </w:rPr>
            </w:pPr>
          </w:p>
        </w:tc>
        <w:tc>
          <w:tcPr>
            <w:tcW w:w="1559" w:type="dxa"/>
            <w:tcBorders>
              <w:top w:val="nil"/>
              <w:left w:val="nil"/>
              <w:bottom w:val="nil"/>
              <w:right w:val="nil"/>
            </w:tcBorders>
            <w:vAlign w:val="bottom"/>
          </w:tcPr>
          <w:p w14:paraId="759F2D42" w14:textId="4A317653" w:rsidR="00EC08EE" w:rsidRPr="00D94413" w:rsidRDefault="00EC08EE" w:rsidP="00EC08EE">
            <w:pPr>
              <w:ind w:right="-72"/>
              <w:contextualSpacing/>
              <w:jc w:val="right"/>
              <w:rPr>
                <w:rFonts w:ascii="Arial" w:hAnsi="Arial" w:cs="Arial"/>
                <w:sz w:val="20"/>
                <w:szCs w:val="20"/>
              </w:rPr>
            </w:pPr>
          </w:p>
        </w:tc>
      </w:tr>
      <w:tr w:rsidR="00EC08EE" w:rsidRPr="00D94413" w14:paraId="44C4F36A" w14:textId="769827BF" w:rsidTr="001210A0">
        <w:tc>
          <w:tcPr>
            <w:tcW w:w="4663" w:type="dxa"/>
            <w:tcBorders>
              <w:top w:val="nil"/>
              <w:left w:val="nil"/>
              <w:bottom w:val="nil"/>
              <w:right w:val="nil"/>
            </w:tcBorders>
            <w:vAlign w:val="bottom"/>
          </w:tcPr>
          <w:p w14:paraId="537FE094" w14:textId="77777777" w:rsidR="00EC08EE" w:rsidRPr="00D94413" w:rsidRDefault="00EC08EE" w:rsidP="00EC08EE">
            <w:pPr>
              <w:ind w:left="326"/>
              <w:contextualSpacing/>
              <w:rPr>
                <w:rFonts w:ascii="Arial" w:hAnsi="Arial" w:cs="Arial"/>
                <w:sz w:val="20"/>
                <w:szCs w:val="20"/>
              </w:rPr>
            </w:pPr>
            <w:r w:rsidRPr="00D94413">
              <w:rPr>
                <w:rFonts w:ascii="Arial" w:hAnsi="Arial" w:cs="Arial"/>
                <w:sz w:val="20"/>
                <w:szCs w:val="20"/>
              </w:rPr>
              <w:t xml:space="preserve">Cost </w:t>
            </w:r>
          </w:p>
        </w:tc>
        <w:tc>
          <w:tcPr>
            <w:tcW w:w="1559" w:type="dxa"/>
            <w:tcBorders>
              <w:top w:val="nil"/>
              <w:left w:val="nil"/>
              <w:bottom w:val="nil"/>
              <w:right w:val="nil"/>
            </w:tcBorders>
          </w:tcPr>
          <w:p w14:paraId="6BD77C35" w14:textId="3DCC938D" w:rsidR="00EC08EE" w:rsidRPr="00D94413" w:rsidRDefault="00EC08EE" w:rsidP="00EC08EE">
            <w:pPr>
              <w:ind w:right="-72"/>
              <w:contextualSpacing/>
              <w:jc w:val="right"/>
              <w:rPr>
                <w:rFonts w:ascii="Arial" w:hAnsi="Arial" w:cs="Arial"/>
                <w:sz w:val="20"/>
                <w:szCs w:val="20"/>
              </w:rPr>
            </w:pPr>
            <w:r w:rsidRPr="00D94413">
              <w:rPr>
                <w:rFonts w:ascii="Arial" w:hAnsi="Arial" w:cs="Arial"/>
                <w:sz w:val="20"/>
                <w:szCs w:val="20"/>
              </w:rPr>
              <w:t>21,934,940</w:t>
            </w:r>
          </w:p>
        </w:tc>
        <w:tc>
          <w:tcPr>
            <w:tcW w:w="1559" w:type="dxa"/>
            <w:tcBorders>
              <w:top w:val="nil"/>
              <w:left w:val="nil"/>
              <w:bottom w:val="nil"/>
              <w:right w:val="nil"/>
            </w:tcBorders>
          </w:tcPr>
          <w:p w14:paraId="2ED68AD0" w14:textId="6C454EBA" w:rsidR="00EC08EE" w:rsidRPr="00D94413" w:rsidRDefault="00EC08EE" w:rsidP="00EC08EE">
            <w:pPr>
              <w:ind w:right="-72"/>
              <w:contextualSpacing/>
              <w:jc w:val="right"/>
              <w:rPr>
                <w:rFonts w:ascii="Arial" w:hAnsi="Arial" w:cs="Arial"/>
                <w:sz w:val="20"/>
                <w:szCs w:val="20"/>
              </w:rPr>
            </w:pPr>
            <w:r w:rsidRPr="00D94413">
              <w:rPr>
                <w:rFonts w:ascii="Arial" w:hAnsi="Arial" w:cs="Arial"/>
                <w:sz w:val="20"/>
                <w:szCs w:val="20"/>
              </w:rPr>
              <w:t>-</w:t>
            </w:r>
          </w:p>
        </w:tc>
        <w:tc>
          <w:tcPr>
            <w:tcW w:w="1559" w:type="dxa"/>
            <w:tcBorders>
              <w:top w:val="nil"/>
              <w:left w:val="nil"/>
              <w:bottom w:val="nil"/>
              <w:right w:val="nil"/>
            </w:tcBorders>
          </w:tcPr>
          <w:p w14:paraId="4639C472" w14:textId="43EC715B" w:rsidR="00EC08EE" w:rsidRPr="00D94413" w:rsidRDefault="00EC08EE" w:rsidP="00EC08EE">
            <w:pPr>
              <w:ind w:right="-72"/>
              <w:contextualSpacing/>
              <w:jc w:val="right"/>
              <w:rPr>
                <w:rFonts w:ascii="Arial" w:hAnsi="Arial" w:cs="Arial"/>
                <w:sz w:val="20"/>
                <w:szCs w:val="20"/>
              </w:rPr>
            </w:pPr>
            <w:r w:rsidRPr="00D94413">
              <w:rPr>
                <w:rFonts w:ascii="Arial" w:hAnsi="Arial" w:cs="Arial"/>
                <w:sz w:val="20"/>
                <w:szCs w:val="20"/>
              </w:rPr>
              <w:t>21,934,940</w:t>
            </w:r>
          </w:p>
        </w:tc>
      </w:tr>
      <w:tr w:rsidR="00EC08EE" w:rsidRPr="00D94413" w14:paraId="2BCD059B" w14:textId="31321F35" w:rsidTr="001210A0">
        <w:tc>
          <w:tcPr>
            <w:tcW w:w="4663" w:type="dxa"/>
            <w:tcBorders>
              <w:top w:val="nil"/>
              <w:left w:val="nil"/>
              <w:bottom w:val="nil"/>
              <w:right w:val="nil"/>
            </w:tcBorders>
            <w:vAlign w:val="bottom"/>
          </w:tcPr>
          <w:p w14:paraId="52BB1494" w14:textId="77777777" w:rsidR="00EC08EE" w:rsidRPr="00D94413" w:rsidRDefault="00EC08EE" w:rsidP="00EC08EE">
            <w:pPr>
              <w:ind w:left="326" w:right="-107"/>
              <w:contextualSpacing/>
              <w:rPr>
                <w:rFonts w:ascii="Arial" w:hAnsi="Arial" w:cs="Arial"/>
                <w:sz w:val="20"/>
                <w:szCs w:val="20"/>
              </w:rPr>
            </w:pPr>
            <w:r w:rsidRPr="00D94413">
              <w:rPr>
                <w:rFonts w:ascii="Arial" w:hAnsi="Arial" w:cs="Arial"/>
                <w:sz w:val="20"/>
                <w:szCs w:val="20"/>
                <w:u w:val="single"/>
              </w:rPr>
              <w:t>Less</w:t>
            </w:r>
            <w:r w:rsidRPr="00D94413">
              <w:rPr>
                <w:rFonts w:ascii="Arial" w:hAnsi="Arial" w:cs="Arial"/>
                <w:sz w:val="20"/>
                <w:szCs w:val="20"/>
              </w:rPr>
              <w:t xml:space="preserve">  Accumulated depreciation</w:t>
            </w:r>
          </w:p>
        </w:tc>
        <w:tc>
          <w:tcPr>
            <w:tcW w:w="1559" w:type="dxa"/>
            <w:tcBorders>
              <w:top w:val="nil"/>
              <w:left w:val="nil"/>
              <w:bottom w:val="nil"/>
              <w:right w:val="nil"/>
            </w:tcBorders>
          </w:tcPr>
          <w:p w14:paraId="6E116142" w14:textId="0B520DDC" w:rsidR="00EC08EE" w:rsidRPr="00D94413" w:rsidRDefault="00EC08EE" w:rsidP="00EC08EE">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(4,154,749)</w:t>
            </w:r>
          </w:p>
        </w:tc>
        <w:tc>
          <w:tcPr>
            <w:tcW w:w="1559" w:type="dxa"/>
            <w:tcBorders>
              <w:top w:val="nil"/>
              <w:left w:val="nil"/>
              <w:bottom w:val="nil"/>
              <w:right w:val="nil"/>
            </w:tcBorders>
          </w:tcPr>
          <w:p w14:paraId="20DC523C" w14:textId="39EA32DA" w:rsidR="00EC08EE" w:rsidRPr="00D94413" w:rsidRDefault="00EC08EE" w:rsidP="00EC08EE">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w:t>
            </w:r>
          </w:p>
        </w:tc>
        <w:tc>
          <w:tcPr>
            <w:tcW w:w="1559" w:type="dxa"/>
            <w:tcBorders>
              <w:top w:val="nil"/>
              <w:left w:val="nil"/>
              <w:bottom w:val="nil"/>
              <w:right w:val="nil"/>
            </w:tcBorders>
          </w:tcPr>
          <w:p w14:paraId="6AE40D44" w14:textId="397126A2" w:rsidR="00EC08EE" w:rsidRPr="00D94413" w:rsidRDefault="00EC08EE" w:rsidP="00EC08EE">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(4,154,749)</w:t>
            </w:r>
          </w:p>
        </w:tc>
      </w:tr>
      <w:tr w:rsidR="00EC08EE" w:rsidRPr="00A76996" w14:paraId="2497F0EC" w14:textId="49DDE1D0" w:rsidTr="001210A0">
        <w:tc>
          <w:tcPr>
            <w:tcW w:w="4663" w:type="dxa"/>
            <w:tcBorders>
              <w:top w:val="nil"/>
              <w:left w:val="nil"/>
              <w:bottom w:val="nil"/>
              <w:right w:val="nil"/>
            </w:tcBorders>
            <w:vAlign w:val="bottom"/>
          </w:tcPr>
          <w:p w14:paraId="735CE30C" w14:textId="77777777" w:rsidR="00EC08EE" w:rsidRPr="00A76996" w:rsidRDefault="00EC08EE" w:rsidP="00EC08EE">
            <w:pPr>
              <w:ind w:left="326"/>
              <w:contextualSpacing/>
              <w:rPr>
                <w:rFonts w:ascii="Arial" w:hAnsi="Arial" w:cs="Arial"/>
                <w:sz w:val="12"/>
                <w:szCs w:val="12"/>
              </w:rPr>
            </w:pPr>
          </w:p>
        </w:tc>
        <w:tc>
          <w:tcPr>
            <w:tcW w:w="1559" w:type="dxa"/>
            <w:tcBorders>
              <w:top w:val="nil"/>
              <w:left w:val="nil"/>
              <w:bottom w:val="nil"/>
              <w:right w:val="nil"/>
            </w:tcBorders>
            <w:vAlign w:val="bottom"/>
          </w:tcPr>
          <w:p w14:paraId="4D7F3819" w14:textId="77777777" w:rsidR="00EC08EE" w:rsidRPr="00A76996" w:rsidRDefault="00EC08EE" w:rsidP="00EC08EE">
            <w:pPr>
              <w:ind w:right="-72"/>
              <w:contextualSpacing/>
              <w:jc w:val="right"/>
              <w:rPr>
                <w:rFonts w:ascii="Arial" w:hAnsi="Arial" w:cs="Arial"/>
                <w:sz w:val="12"/>
                <w:szCs w:val="12"/>
              </w:rPr>
            </w:pPr>
          </w:p>
        </w:tc>
        <w:tc>
          <w:tcPr>
            <w:tcW w:w="1559" w:type="dxa"/>
            <w:tcBorders>
              <w:top w:val="nil"/>
              <w:left w:val="nil"/>
              <w:bottom w:val="nil"/>
              <w:right w:val="nil"/>
            </w:tcBorders>
          </w:tcPr>
          <w:p w14:paraId="50A4DCFE" w14:textId="77777777" w:rsidR="00EC08EE" w:rsidRPr="00A76996" w:rsidRDefault="00EC08EE" w:rsidP="00EC08EE">
            <w:pPr>
              <w:ind w:right="-72"/>
              <w:contextualSpacing/>
              <w:jc w:val="right"/>
              <w:rPr>
                <w:rFonts w:ascii="Arial" w:hAnsi="Arial" w:cs="Arial"/>
                <w:sz w:val="12"/>
                <w:szCs w:val="12"/>
              </w:rPr>
            </w:pPr>
          </w:p>
        </w:tc>
        <w:tc>
          <w:tcPr>
            <w:tcW w:w="1559" w:type="dxa"/>
            <w:tcBorders>
              <w:top w:val="nil"/>
              <w:left w:val="nil"/>
              <w:bottom w:val="nil"/>
              <w:right w:val="nil"/>
            </w:tcBorders>
            <w:vAlign w:val="bottom"/>
          </w:tcPr>
          <w:p w14:paraId="602CC8FE" w14:textId="3F4B8E74" w:rsidR="00EC08EE" w:rsidRPr="00A76996" w:rsidRDefault="00EC08EE" w:rsidP="00EC08EE">
            <w:pPr>
              <w:ind w:right="-72"/>
              <w:contextualSpacing/>
              <w:jc w:val="right"/>
              <w:rPr>
                <w:rFonts w:ascii="Arial" w:hAnsi="Arial" w:cs="Arial"/>
                <w:sz w:val="12"/>
                <w:szCs w:val="12"/>
              </w:rPr>
            </w:pPr>
          </w:p>
        </w:tc>
      </w:tr>
      <w:tr w:rsidR="00EC08EE" w:rsidRPr="00D94413" w14:paraId="63E15048" w14:textId="3127AFB6" w:rsidTr="001210A0">
        <w:trPr>
          <w:trHeight w:val="63"/>
        </w:trPr>
        <w:tc>
          <w:tcPr>
            <w:tcW w:w="4663" w:type="dxa"/>
            <w:tcBorders>
              <w:top w:val="nil"/>
              <w:left w:val="nil"/>
              <w:bottom w:val="nil"/>
              <w:right w:val="nil"/>
            </w:tcBorders>
            <w:vAlign w:val="bottom"/>
          </w:tcPr>
          <w:p w14:paraId="74025F67" w14:textId="77777777" w:rsidR="00EC08EE" w:rsidRPr="00D94413" w:rsidRDefault="00EC08EE" w:rsidP="00EC08EE">
            <w:pPr>
              <w:ind w:left="326"/>
              <w:contextualSpacing/>
              <w:rPr>
                <w:rFonts w:ascii="Arial" w:hAnsi="Arial" w:cs="Arial"/>
                <w:b/>
                <w:bCs/>
                <w:sz w:val="20"/>
                <w:szCs w:val="20"/>
              </w:rPr>
            </w:pPr>
            <w:r w:rsidRPr="00D94413">
              <w:rPr>
                <w:rFonts w:ascii="Arial" w:hAnsi="Arial" w:cs="Arial"/>
                <w:b/>
                <w:bCs/>
                <w:sz w:val="20"/>
                <w:szCs w:val="20"/>
              </w:rPr>
              <w:t>Net book amount</w:t>
            </w:r>
          </w:p>
        </w:tc>
        <w:tc>
          <w:tcPr>
            <w:tcW w:w="1559" w:type="dxa"/>
            <w:tcBorders>
              <w:top w:val="nil"/>
              <w:left w:val="nil"/>
              <w:bottom w:val="nil"/>
              <w:right w:val="nil"/>
            </w:tcBorders>
            <w:vAlign w:val="bottom"/>
          </w:tcPr>
          <w:p w14:paraId="1A12F22C" w14:textId="6AC45E1D" w:rsidR="00EC08EE" w:rsidRPr="00D94413" w:rsidRDefault="00EC08EE" w:rsidP="00EC08EE">
            <w:pPr>
              <w:pBdr>
                <w:bottom w:val="double" w:sz="4" w:space="1" w:color="auto"/>
              </w:pBdr>
              <w:ind w:right="-72"/>
              <w:contextualSpacing/>
              <w:jc w:val="right"/>
              <w:rPr>
                <w:rFonts w:ascii="Arial" w:hAnsi="Arial" w:cs="Arial"/>
                <w:sz w:val="20"/>
                <w:szCs w:val="20"/>
              </w:rPr>
            </w:pPr>
            <w:r w:rsidRPr="00D94413">
              <w:rPr>
                <w:rFonts w:ascii="Arial" w:hAnsi="Arial" w:cs="Arial"/>
                <w:sz w:val="20"/>
                <w:szCs w:val="20"/>
              </w:rPr>
              <w:t>17,780,191</w:t>
            </w:r>
          </w:p>
        </w:tc>
        <w:tc>
          <w:tcPr>
            <w:tcW w:w="1559" w:type="dxa"/>
            <w:tcBorders>
              <w:top w:val="nil"/>
              <w:left w:val="nil"/>
              <w:bottom w:val="nil"/>
              <w:right w:val="nil"/>
            </w:tcBorders>
            <w:vAlign w:val="bottom"/>
          </w:tcPr>
          <w:p w14:paraId="39F787E0" w14:textId="68ADA3A5" w:rsidR="00EC08EE" w:rsidRPr="00D94413" w:rsidRDefault="00EC08EE" w:rsidP="00EC08EE">
            <w:pPr>
              <w:pBdr>
                <w:bottom w:val="double" w:sz="4" w:space="1" w:color="auto"/>
              </w:pBdr>
              <w:ind w:right="-72"/>
              <w:contextualSpacing/>
              <w:jc w:val="right"/>
              <w:rPr>
                <w:rFonts w:ascii="Arial" w:hAnsi="Arial" w:cs="Arial"/>
                <w:sz w:val="20"/>
                <w:szCs w:val="20"/>
              </w:rPr>
            </w:pPr>
            <w:r w:rsidRPr="00D94413">
              <w:rPr>
                <w:rFonts w:ascii="Arial" w:hAnsi="Arial" w:cs="Arial"/>
                <w:sz w:val="20"/>
                <w:szCs w:val="20"/>
              </w:rPr>
              <w:t>-</w:t>
            </w:r>
          </w:p>
        </w:tc>
        <w:tc>
          <w:tcPr>
            <w:tcW w:w="1559" w:type="dxa"/>
            <w:tcBorders>
              <w:top w:val="nil"/>
              <w:left w:val="nil"/>
              <w:bottom w:val="nil"/>
              <w:right w:val="nil"/>
            </w:tcBorders>
            <w:vAlign w:val="bottom"/>
          </w:tcPr>
          <w:p w14:paraId="5A8CA11F" w14:textId="74C4EAF0" w:rsidR="00EC08EE" w:rsidRPr="00D94413" w:rsidRDefault="00EC08EE" w:rsidP="00EC08EE">
            <w:pPr>
              <w:pBdr>
                <w:bottom w:val="double" w:sz="4" w:space="1" w:color="auto"/>
              </w:pBdr>
              <w:ind w:right="-72"/>
              <w:contextualSpacing/>
              <w:jc w:val="right"/>
              <w:rPr>
                <w:rFonts w:ascii="Arial" w:hAnsi="Arial" w:cs="Arial"/>
                <w:sz w:val="20"/>
                <w:szCs w:val="20"/>
              </w:rPr>
            </w:pPr>
            <w:r w:rsidRPr="00D94413">
              <w:rPr>
                <w:rFonts w:ascii="Arial" w:hAnsi="Arial" w:cs="Arial"/>
                <w:sz w:val="20"/>
                <w:szCs w:val="20"/>
              </w:rPr>
              <w:t>17,780,191</w:t>
            </w:r>
          </w:p>
        </w:tc>
      </w:tr>
    </w:tbl>
    <w:p w14:paraId="55AD9F8D" w14:textId="77777777" w:rsidR="00457183" w:rsidRPr="00D94413" w:rsidRDefault="00457183" w:rsidP="00457183">
      <w:pPr>
        <w:suppressAutoHyphens/>
        <w:ind w:left="540"/>
        <w:contextualSpacing/>
        <w:jc w:val="both"/>
        <w:rPr>
          <w:rFonts w:ascii="Arial" w:hAnsi="Arial" w:cs="Arial"/>
          <w:sz w:val="20"/>
          <w:szCs w:val="20"/>
        </w:rPr>
      </w:pPr>
    </w:p>
    <w:p w14:paraId="098DBFB3" w14:textId="46B9CC68" w:rsidR="00E85423" w:rsidRPr="00D94413" w:rsidRDefault="00E85423" w:rsidP="00457183">
      <w:pPr>
        <w:suppressAutoHyphens/>
        <w:ind w:left="540"/>
        <w:contextualSpacing/>
        <w:jc w:val="both"/>
        <w:rPr>
          <w:rFonts w:ascii="Arial" w:hAnsi="Arial" w:cs="Arial"/>
          <w:sz w:val="20"/>
          <w:szCs w:val="20"/>
        </w:rPr>
      </w:pPr>
      <w:r w:rsidRPr="00D94413">
        <w:rPr>
          <w:rFonts w:ascii="Arial" w:hAnsi="Arial" w:cs="Arial"/>
          <w:sz w:val="20"/>
          <w:szCs w:val="20"/>
        </w:rPr>
        <w:t>Depreciation was charged to the statements of comprehensive income as follows:</w:t>
      </w:r>
    </w:p>
    <w:p w14:paraId="37469420" w14:textId="77777777" w:rsidR="00457183" w:rsidRPr="00D94413" w:rsidRDefault="00457183" w:rsidP="00457183">
      <w:pPr>
        <w:ind w:left="540"/>
        <w:contextualSpacing/>
        <w:jc w:val="both"/>
        <w:rPr>
          <w:rFonts w:ascii="Arial" w:hAnsi="Arial" w:cs="Arial"/>
          <w:b/>
          <w:bCs/>
          <w:sz w:val="20"/>
          <w:szCs w:val="20"/>
        </w:rPr>
      </w:pPr>
    </w:p>
    <w:tbl>
      <w:tblPr>
        <w:tblW w:w="9220" w:type="dxa"/>
        <w:tblInd w:w="270" w:type="dxa"/>
        <w:tblLayout w:type="fixed"/>
        <w:tblLook w:val="0000" w:firstRow="0" w:lastRow="0" w:firstColumn="0" w:lastColumn="0" w:noHBand="0" w:noVBand="0"/>
      </w:tblPr>
      <w:tblGrid>
        <w:gridCol w:w="3420"/>
        <w:gridCol w:w="1440"/>
        <w:gridCol w:w="1440"/>
        <w:gridCol w:w="1440"/>
        <w:gridCol w:w="1440"/>
        <w:gridCol w:w="40"/>
      </w:tblGrid>
      <w:tr w:rsidR="00D10F17" w:rsidRPr="00D94413" w14:paraId="32CB0233" w14:textId="77777777" w:rsidTr="00685949">
        <w:tc>
          <w:tcPr>
            <w:tcW w:w="3420" w:type="dxa"/>
          </w:tcPr>
          <w:p w14:paraId="094BAD2C" w14:textId="77777777" w:rsidR="00D10F17" w:rsidRPr="00D94413" w:rsidRDefault="00D10F17" w:rsidP="002D59A0">
            <w:pPr>
              <w:ind w:left="162" w:right="-72"/>
              <w:rPr>
                <w:rFonts w:ascii="Arial" w:hAnsi="Arial" w:cs="Arial"/>
                <w:b/>
                <w:bCs/>
                <w:sz w:val="20"/>
                <w:szCs w:val="20"/>
              </w:rPr>
            </w:pPr>
          </w:p>
        </w:tc>
        <w:tc>
          <w:tcPr>
            <w:tcW w:w="2880" w:type="dxa"/>
            <w:gridSpan w:val="2"/>
          </w:tcPr>
          <w:p w14:paraId="373F297B" w14:textId="76A659DF" w:rsidR="00D10F17" w:rsidRPr="00D94413" w:rsidRDefault="00926130" w:rsidP="002D59A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920" w:type="dxa"/>
            <w:gridSpan w:val="3"/>
          </w:tcPr>
          <w:p w14:paraId="0D272BE1" w14:textId="1228EFF6" w:rsidR="00D10F17" w:rsidRPr="00D94413" w:rsidRDefault="006736A9" w:rsidP="002D59A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685949" w:rsidRPr="00D94413" w14:paraId="317A7759" w14:textId="77777777" w:rsidTr="00685949">
        <w:trPr>
          <w:gridAfter w:val="1"/>
          <w:wAfter w:w="40" w:type="dxa"/>
          <w:trHeight w:val="349"/>
        </w:trPr>
        <w:tc>
          <w:tcPr>
            <w:tcW w:w="3420" w:type="dxa"/>
          </w:tcPr>
          <w:p w14:paraId="31201F7E" w14:textId="77777777" w:rsidR="00685949" w:rsidRPr="00D94413" w:rsidRDefault="00685949" w:rsidP="00685949">
            <w:pPr>
              <w:ind w:left="162" w:right="-72"/>
              <w:rPr>
                <w:rFonts w:ascii="Arial" w:hAnsi="Arial" w:cs="Arial"/>
                <w:b/>
                <w:bCs/>
                <w:sz w:val="20"/>
                <w:szCs w:val="20"/>
              </w:rPr>
            </w:pPr>
          </w:p>
        </w:tc>
        <w:tc>
          <w:tcPr>
            <w:tcW w:w="1440" w:type="dxa"/>
          </w:tcPr>
          <w:p w14:paraId="3864EAC2" w14:textId="7409E4BD" w:rsidR="00685949" w:rsidRPr="00D94413" w:rsidRDefault="00685949" w:rsidP="006859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2016</w:t>
            </w:r>
          </w:p>
          <w:p w14:paraId="128EE0FB" w14:textId="77777777" w:rsidR="00685949" w:rsidRPr="00D94413" w:rsidRDefault="00685949" w:rsidP="006859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0E59C21F" w14:textId="1E8C1405" w:rsidR="00685949" w:rsidRPr="00D94413" w:rsidRDefault="00685949" w:rsidP="006859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2015</w:t>
            </w:r>
          </w:p>
          <w:p w14:paraId="2478D6EF" w14:textId="77777777" w:rsidR="00685949" w:rsidRPr="00D94413" w:rsidRDefault="00685949" w:rsidP="006859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3B241230" w14:textId="77777777" w:rsidR="00685949" w:rsidRPr="00D94413" w:rsidRDefault="00685949" w:rsidP="006859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2016</w:t>
            </w:r>
          </w:p>
          <w:p w14:paraId="651182A9" w14:textId="71DA97F9" w:rsidR="00685949" w:rsidRPr="00D94413" w:rsidRDefault="00685949" w:rsidP="006859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5F8910D5" w14:textId="77777777" w:rsidR="00685949" w:rsidRPr="00D94413" w:rsidRDefault="00685949" w:rsidP="006859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2015</w:t>
            </w:r>
          </w:p>
          <w:p w14:paraId="6B94355A" w14:textId="2857A508" w:rsidR="00685949" w:rsidRPr="00D94413" w:rsidRDefault="00685949" w:rsidP="006859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r>
      <w:tr w:rsidR="00685949" w:rsidRPr="00A76996" w14:paraId="41017B5E" w14:textId="77777777" w:rsidTr="00685949">
        <w:trPr>
          <w:gridAfter w:val="1"/>
          <w:wAfter w:w="40" w:type="dxa"/>
        </w:trPr>
        <w:tc>
          <w:tcPr>
            <w:tcW w:w="3420" w:type="dxa"/>
          </w:tcPr>
          <w:p w14:paraId="71BE89F7" w14:textId="625AD5A5" w:rsidR="00685949" w:rsidRPr="00A76996" w:rsidRDefault="00685949" w:rsidP="00685949">
            <w:pPr>
              <w:tabs>
                <w:tab w:val="left" w:pos="1134"/>
                <w:tab w:val="left" w:pos="1276"/>
                <w:tab w:val="center" w:pos="3402"/>
                <w:tab w:val="center" w:pos="4536"/>
                <w:tab w:val="center" w:pos="5670"/>
                <w:tab w:val="center" w:pos="6804"/>
                <w:tab w:val="right" w:pos="7655"/>
              </w:tabs>
              <w:ind w:left="162" w:right="-72"/>
              <w:rPr>
                <w:rFonts w:ascii="Arial" w:hAnsi="Arial" w:cs="Arial"/>
                <w:sz w:val="12"/>
                <w:szCs w:val="12"/>
              </w:rPr>
            </w:pPr>
          </w:p>
        </w:tc>
        <w:tc>
          <w:tcPr>
            <w:tcW w:w="1440" w:type="dxa"/>
          </w:tcPr>
          <w:p w14:paraId="35BFB9CC" w14:textId="77777777" w:rsidR="00685949" w:rsidRPr="00A76996" w:rsidRDefault="00685949" w:rsidP="0068594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1747A4B3" w14:textId="77777777" w:rsidR="00685949" w:rsidRPr="00A76996" w:rsidRDefault="00685949" w:rsidP="0068594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5CF30133" w14:textId="77777777" w:rsidR="00685949" w:rsidRPr="00A76996" w:rsidRDefault="00685949" w:rsidP="0068594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7181E27B" w14:textId="77777777" w:rsidR="00685949" w:rsidRPr="00A76996" w:rsidRDefault="00685949" w:rsidP="0068594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85949" w:rsidRPr="00D94413" w14:paraId="0CC1AEAF" w14:textId="77777777" w:rsidTr="00685949">
        <w:trPr>
          <w:gridAfter w:val="1"/>
          <w:wAfter w:w="40" w:type="dxa"/>
        </w:trPr>
        <w:tc>
          <w:tcPr>
            <w:tcW w:w="3420" w:type="dxa"/>
          </w:tcPr>
          <w:p w14:paraId="70E69791" w14:textId="2AC017BB" w:rsidR="00685949" w:rsidRPr="00D94413" w:rsidRDefault="00685949" w:rsidP="00685949">
            <w:pPr>
              <w:tabs>
                <w:tab w:val="left" w:pos="1134"/>
                <w:tab w:val="left" w:pos="1276"/>
                <w:tab w:val="center" w:pos="3402"/>
                <w:tab w:val="center" w:pos="4536"/>
                <w:tab w:val="center" w:pos="5670"/>
                <w:tab w:val="center" w:pos="6804"/>
                <w:tab w:val="right" w:pos="7655"/>
              </w:tabs>
              <w:ind w:left="162" w:right="-72"/>
              <w:rPr>
                <w:rFonts w:ascii="Arial" w:hAnsi="Arial" w:cs="Arial"/>
                <w:sz w:val="20"/>
                <w:szCs w:val="20"/>
              </w:rPr>
            </w:pPr>
            <w:r w:rsidRPr="00D94413">
              <w:rPr>
                <w:rFonts w:ascii="Arial" w:hAnsi="Arial" w:cs="Arial"/>
                <w:sz w:val="20"/>
                <w:szCs w:val="20"/>
              </w:rPr>
              <w:t>Cost of goods sold</w:t>
            </w:r>
          </w:p>
        </w:tc>
        <w:tc>
          <w:tcPr>
            <w:tcW w:w="1440" w:type="dxa"/>
          </w:tcPr>
          <w:p w14:paraId="59518E62" w14:textId="1F1921A6" w:rsidR="00685949" w:rsidRPr="00D94413" w:rsidRDefault="003241CC" w:rsidP="006859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241CC">
              <w:rPr>
                <w:rFonts w:ascii="Arial" w:hAnsi="Arial" w:cs="Arial"/>
                <w:sz w:val="20"/>
                <w:szCs w:val="20"/>
              </w:rPr>
              <w:t>2,239,592,137</w:t>
            </w:r>
          </w:p>
        </w:tc>
        <w:tc>
          <w:tcPr>
            <w:tcW w:w="1440" w:type="dxa"/>
          </w:tcPr>
          <w:p w14:paraId="28D0376B" w14:textId="17436B05" w:rsidR="00685949" w:rsidRPr="00D94413" w:rsidRDefault="00685949" w:rsidP="006859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1,662,254,838</w:t>
            </w:r>
          </w:p>
        </w:tc>
        <w:tc>
          <w:tcPr>
            <w:tcW w:w="1440" w:type="dxa"/>
          </w:tcPr>
          <w:p w14:paraId="0AC7069D" w14:textId="02257FD8" w:rsidR="00685949" w:rsidRPr="00D94413" w:rsidRDefault="00AD6556" w:rsidP="006859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w:t>
            </w:r>
          </w:p>
        </w:tc>
        <w:tc>
          <w:tcPr>
            <w:tcW w:w="1440" w:type="dxa"/>
          </w:tcPr>
          <w:p w14:paraId="105561B2" w14:textId="046B1B2A" w:rsidR="00685949" w:rsidRPr="00D94413" w:rsidRDefault="00685949" w:rsidP="0068594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w:t>
            </w:r>
          </w:p>
        </w:tc>
      </w:tr>
      <w:tr w:rsidR="00685949" w:rsidRPr="00D94413" w14:paraId="6566DE02" w14:textId="77777777" w:rsidTr="00685949">
        <w:trPr>
          <w:gridAfter w:val="1"/>
          <w:wAfter w:w="40" w:type="dxa"/>
          <w:trHeight w:val="80"/>
        </w:trPr>
        <w:tc>
          <w:tcPr>
            <w:tcW w:w="3420" w:type="dxa"/>
          </w:tcPr>
          <w:p w14:paraId="7D571BB4" w14:textId="265B28DE" w:rsidR="00685949" w:rsidRPr="00D94413" w:rsidRDefault="00685949" w:rsidP="00685949">
            <w:pPr>
              <w:tabs>
                <w:tab w:val="left" w:pos="1134"/>
                <w:tab w:val="left" w:pos="1276"/>
                <w:tab w:val="center" w:pos="3402"/>
                <w:tab w:val="center" w:pos="4536"/>
                <w:tab w:val="center" w:pos="5670"/>
                <w:tab w:val="center" w:pos="6804"/>
                <w:tab w:val="right" w:pos="7655"/>
              </w:tabs>
              <w:ind w:left="162" w:right="-72"/>
              <w:rPr>
                <w:rFonts w:ascii="Arial" w:hAnsi="Arial" w:cs="Arial"/>
                <w:sz w:val="20"/>
                <w:szCs w:val="20"/>
              </w:rPr>
            </w:pPr>
            <w:r w:rsidRPr="00D94413">
              <w:rPr>
                <w:rFonts w:ascii="Arial" w:hAnsi="Arial" w:cs="Arial"/>
                <w:sz w:val="20"/>
                <w:szCs w:val="20"/>
              </w:rPr>
              <w:t>Administrative expenses</w:t>
            </w:r>
          </w:p>
        </w:tc>
        <w:tc>
          <w:tcPr>
            <w:tcW w:w="1440" w:type="dxa"/>
          </w:tcPr>
          <w:p w14:paraId="11CEC812" w14:textId="1EFC4627" w:rsidR="00685949" w:rsidRPr="00D94413" w:rsidRDefault="002322E1" w:rsidP="006859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26,668,19</w:t>
            </w:r>
            <w:r w:rsidR="00125E02">
              <w:rPr>
                <w:rFonts w:ascii="Arial" w:hAnsi="Arial" w:cs="Arial"/>
                <w:sz w:val="20"/>
                <w:szCs w:val="20"/>
              </w:rPr>
              <w:t>7</w:t>
            </w:r>
          </w:p>
        </w:tc>
        <w:tc>
          <w:tcPr>
            <w:tcW w:w="1440" w:type="dxa"/>
          </w:tcPr>
          <w:p w14:paraId="44DE21CC" w14:textId="4FACB9E1" w:rsidR="00685949" w:rsidRPr="00D94413" w:rsidRDefault="00685949" w:rsidP="006859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27,239,218</w:t>
            </w:r>
          </w:p>
        </w:tc>
        <w:tc>
          <w:tcPr>
            <w:tcW w:w="1440" w:type="dxa"/>
          </w:tcPr>
          <w:p w14:paraId="1A1FB527" w14:textId="49C3C9B7" w:rsidR="00685949" w:rsidRPr="00D94413" w:rsidRDefault="00AD6556" w:rsidP="00D41CF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2,754,39</w:t>
            </w:r>
            <w:r w:rsidR="00D41CF7" w:rsidRPr="00D94413">
              <w:rPr>
                <w:rFonts w:ascii="Arial" w:hAnsi="Arial" w:cs="Arial"/>
                <w:sz w:val="20"/>
                <w:szCs w:val="20"/>
              </w:rPr>
              <w:t>3</w:t>
            </w:r>
          </w:p>
        </w:tc>
        <w:tc>
          <w:tcPr>
            <w:tcW w:w="1440" w:type="dxa"/>
          </w:tcPr>
          <w:p w14:paraId="4D755735" w14:textId="736B6FB9" w:rsidR="00685949" w:rsidRPr="00D94413" w:rsidRDefault="00685949" w:rsidP="0068594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1,046,905</w:t>
            </w:r>
          </w:p>
        </w:tc>
      </w:tr>
      <w:tr w:rsidR="00685949" w:rsidRPr="00A76996" w14:paraId="506D7BA7" w14:textId="77777777" w:rsidTr="00685949">
        <w:trPr>
          <w:gridAfter w:val="1"/>
          <w:wAfter w:w="40" w:type="dxa"/>
          <w:trHeight w:val="80"/>
        </w:trPr>
        <w:tc>
          <w:tcPr>
            <w:tcW w:w="3420" w:type="dxa"/>
          </w:tcPr>
          <w:p w14:paraId="616E625A" w14:textId="77777777" w:rsidR="00685949" w:rsidRPr="00A76996" w:rsidRDefault="00685949" w:rsidP="00685949">
            <w:pPr>
              <w:tabs>
                <w:tab w:val="left" w:pos="1134"/>
                <w:tab w:val="left" w:pos="1276"/>
                <w:tab w:val="center" w:pos="3402"/>
                <w:tab w:val="center" w:pos="4536"/>
                <w:tab w:val="center" w:pos="5670"/>
                <w:tab w:val="center" w:pos="6804"/>
                <w:tab w:val="right" w:pos="7655"/>
              </w:tabs>
              <w:ind w:left="162" w:right="-72"/>
              <w:rPr>
                <w:rFonts w:ascii="Arial" w:hAnsi="Arial" w:cs="Arial"/>
                <w:sz w:val="12"/>
                <w:szCs w:val="12"/>
              </w:rPr>
            </w:pPr>
          </w:p>
        </w:tc>
        <w:tc>
          <w:tcPr>
            <w:tcW w:w="1440" w:type="dxa"/>
          </w:tcPr>
          <w:p w14:paraId="62BFEEA9" w14:textId="77777777" w:rsidR="00685949" w:rsidRPr="00A76996" w:rsidRDefault="00685949" w:rsidP="0068594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7833ACAC" w14:textId="77777777" w:rsidR="00685949" w:rsidRPr="00A76996" w:rsidRDefault="00685949" w:rsidP="0068594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124F2136" w14:textId="77777777" w:rsidR="00685949" w:rsidRPr="00A76996" w:rsidRDefault="00685949" w:rsidP="0068594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00B9C566" w14:textId="77777777" w:rsidR="00685949" w:rsidRPr="00A76996" w:rsidRDefault="00685949" w:rsidP="00685949">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85949" w:rsidRPr="00D94413" w14:paraId="7727BB9A" w14:textId="77777777" w:rsidTr="00685949">
        <w:trPr>
          <w:gridAfter w:val="1"/>
          <w:wAfter w:w="40" w:type="dxa"/>
        </w:trPr>
        <w:tc>
          <w:tcPr>
            <w:tcW w:w="3420" w:type="dxa"/>
          </w:tcPr>
          <w:p w14:paraId="3D74ACE5" w14:textId="77777777" w:rsidR="00685949" w:rsidRPr="00D94413" w:rsidRDefault="00685949" w:rsidP="00685949">
            <w:pPr>
              <w:tabs>
                <w:tab w:val="left" w:pos="1134"/>
                <w:tab w:val="left" w:pos="1276"/>
                <w:tab w:val="center" w:pos="3402"/>
                <w:tab w:val="center" w:pos="4536"/>
                <w:tab w:val="center" w:pos="5670"/>
                <w:tab w:val="center" w:pos="6804"/>
                <w:tab w:val="right" w:pos="7655"/>
              </w:tabs>
              <w:ind w:left="162" w:right="-72"/>
              <w:rPr>
                <w:rFonts w:ascii="Arial" w:hAnsi="Arial" w:cs="Arial"/>
                <w:sz w:val="20"/>
                <w:szCs w:val="20"/>
              </w:rPr>
            </w:pPr>
          </w:p>
        </w:tc>
        <w:tc>
          <w:tcPr>
            <w:tcW w:w="1440" w:type="dxa"/>
          </w:tcPr>
          <w:p w14:paraId="4019A8D4" w14:textId="013C09FC" w:rsidR="00685949" w:rsidRPr="00D94413" w:rsidRDefault="003241CC" w:rsidP="0068594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3241CC">
              <w:rPr>
                <w:rFonts w:ascii="Arial" w:hAnsi="Arial" w:cs="Arial"/>
                <w:sz w:val="20"/>
                <w:szCs w:val="20"/>
              </w:rPr>
              <w:t>2,266,260,33</w:t>
            </w:r>
            <w:r w:rsidR="00125E02">
              <w:rPr>
                <w:rFonts w:ascii="Arial" w:hAnsi="Arial" w:cs="Arial"/>
                <w:sz w:val="20"/>
                <w:szCs w:val="20"/>
              </w:rPr>
              <w:t>4</w:t>
            </w:r>
          </w:p>
        </w:tc>
        <w:tc>
          <w:tcPr>
            <w:tcW w:w="1440" w:type="dxa"/>
          </w:tcPr>
          <w:p w14:paraId="336EAC7A" w14:textId="7FF69FBA" w:rsidR="00685949" w:rsidRPr="00D94413" w:rsidRDefault="00685949" w:rsidP="0068594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1,689,494,056</w:t>
            </w:r>
          </w:p>
        </w:tc>
        <w:tc>
          <w:tcPr>
            <w:tcW w:w="1440" w:type="dxa"/>
          </w:tcPr>
          <w:p w14:paraId="7BEB439F" w14:textId="61B4E984" w:rsidR="00685949" w:rsidRPr="00D94413" w:rsidRDefault="00AD6556" w:rsidP="0068594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2,754,39</w:t>
            </w:r>
            <w:r w:rsidR="00D41CF7" w:rsidRPr="00D94413">
              <w:rPr>
                <w:rFonts w:ascii="Arial" w:hAnsi="Arial" w:cs="Arial"/>
                <w:sz w:val="20"/>
                <w:szCs w:val="20"/>
              </w:rPr>
              <w:t>3</w:t>
            </w:r>
          </w:p>
        </w:tc>
        <w:tc>
          <w:tcPr>
            <w:tcW w:w="1440" w:type="dxa"/>
          </w:tcPr>
          <w:p w14:paraId="0B8E1517" w14:textId="4582ABB4" w:rsidR="00685949" w:rsidRPr="00D94413" w:rsidRDefault="00685949" w:rsidP="0068594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1,046,905</w:t>
            </w:r>
          </w:p>
        </w:tc>
      </w:tr>
    </w:tbl>
    <w:p w14:paraId="1BC3A507" w14:textId="77777777" w:rsidR="00D10F17" w:rsidRPr="00D94413" w:rsidRDefault="00D10F17" w:rsidP="00457183">
      <w:pPr>
        <w:ind w:left="540"/>
        <w:contextualSpacing/>
        <w:jc w:val="both"/>
        <w:rPr>
          <w:rFonts w:ascii="Arial" w:hAnsi="Arial" w:cs="Arial"/>
          <w:b/>
          <w:bCs/>
          <w:sz w:val="20"/>
          <w:szCs w:val="20"/>
        </w:rPr>
      </w:pPr>
    </w:p>
    <w:p w14:paraId="274039A9" w14:textId="1E91A1DB" w:rsidR="0039751E" w:rsidRPr="00D94413" w:rsidRDefault="0039751E" w:rsidP="0039751E">
      <w:pPr>
        <w:suppressAutoHyphens/>
        <w:ind w:left="540"/>
        <w:contextualSpacing/>
        <w:jc w:val="both"/>
        <w:rPr>
          <w:rFonts w:ascii="Arial" w:hAnsi="Arial" w:cs="Arial"/>
          <w:sz w:val="20"/>
          <w:szCs w:val="20"/>
        </w:rPr>
      </w:pPr>
      <w:r w:rsidRPr="00D94413">
        <w:rPr>
          <w:rFonts w:ascii="Arial" w:hAnsi="Arial" w:cs="Arial"/>
          <w:sz w:val="20"/>
          <w:szCs w:val="20"/>
        </w:rPr>
        <w:t xml:space="preserve">Bank borrowings are secured on properties to the value of Baht </w:t>
      </w:r>
      <w:r w:rsidR="00F577D4" w:rsidRPr="00D94413">
        <w:rPr>
          <w:rFonts w:ascii="Arial" w:hAnsi="Arial" w:cs="Arial"/>
          <w:sz w:val="20"/>
          <w:szCs w:val="20"/>
          <w:cs/>
        </w:rPr>
        <w:t>44</w:t>
      </w:r>
      <w:r w:rsidR="00F577D4" w:rsidRPr="00D94413">
        <w:rPr>
          <w:rFonts w:ascii="Arial" w:hAnsi="Arial" w:cs="Arial"/>
          <w:sz w:val="20"/>
          <w:szCs w:val="20"/>
        </w:rPr>
        <w:t>,</w:t>
      </w:r>
      <w:r w:rsidR="00F577D4" w:rsidRPr="00D94413">
        <w:rPr>
          <w:rFonts w:ascii="Arial" w:hAnsi="Arial" w:cs="Arial"/>
          <w:sz w:val="20"/>
          <w:szCs w:val="20"/>
          <w:cs/>
        </w:rPr>
        <w:t>887</w:t>
      </w:r>
      <w:r w:rsidR="00F577D4" w:rsidRPr="00D94413">
        <w:rPr>
          <w:rFonts w:ascii="Arial" w:hAnsi="Arial" w:cs="Arial"/>
          <w:sz w:val="20"/>
          <w:szCs w:val="20"/>
        </w:rPr>
        <w:t>,</w:t>
      </w:r>
      <w:r w:rsidR="00F577D4" w:rsidRPr="00D94413">
        <w:rPr>
          <w:rFonts w:ascii="Arial" w:hAnsi="Arial" w:cs="Arial"/>
          <w:sz w:val="20"/>
          <w:szCs w:val="20"/>
          <w:cs/>
        </w:rPr>
        <w:t>598</w:t>
      </w:r>
      <w:r w:rsidR="00F577D4" w:rsidRPr="00D94413">
        <w:rPr>
          <w:rFonts w:ascii="Arial" w:hAnsi="Arial" w:cs="Arial"/>
          <w:sz w:val="20"/>
          <w:szCs w:val="20"/>
        </w:rPr>
        <w:t>,</w:t>
      </w:r>
      <w:r w:rsidR="00F577D4" w:rsidRPr="00D94413">
        <w:rPr>
          <w:rFonts w:ascii="Arial" w:hAnsi="Arial" w:cs="Arial"/>
          <w:sz w:val="20"/>
          <w:szCs w:val="20"/>
          <w:cs/>
        </w:rPr>
        <w:t>861</w:t>
      </w:r>
      <w:r w:rsidR="00BE59E9" w:rsidRPr="00D94413">
        <w:rPr>
          <w:rFonts w:ascii="Arial" w:hAnsi="Arial" w:cs="Arial"/>
          <w:sz w:val="20"/>
          <w:szCs w:val="20"/>
        </w:rPr>
        <w:t xml:space="preserve"> </w:t>
      </w:r>
      <w:r w:rsidR="00685949" w:rsidRPr="00D94413">
        <w:rPr>
          <w:rFonts w:ascii="Arial" w:hAnsi="Arial" w:cs="Arial"/>
          <w:sz w:val="20"/>
          <w:szCs w:val="20"/>
        </w:rPr>
        <w:t>(2015</w:t>
      </w:r>
      <w:r w:rsidR="005F1082" w:rsidRPr="00D94413">
        <w:rPr>
          <w:rFonts w:ascii="Arial" w:hAnsi="Arial" w:cs="Arial"/>
          <w:sz w:val="20"/>
          <w:szCs w:val="20"/>
        </w:rPr>
        <w:t xml:space="preserve">: Baht </w:t>
      </w:r>
      <w:r w:rsidR="00685949" w:rsidRPr="00D94413">
        <w:rPr>
          <w:rFonts w:ascii="Arial" w:hAnsi="Arial" w:cs="Arial"/>
          <w:sz w:val="20"/>
          <w:szCs w:val="20"/>
        </w:rPr>
        <w:t>39,914,229,961</w:t>
      </w:r>
      <w:r w:rsidRPr="00D94413">
        <w:rPr>
          <w:rFonts w:ascii="Arial" w:hAnsi="Arial" w:cs="Arial"/>
          <w:sz w:val="20"/>
          <w:szCs w:val="20"/>
        </w:rPr>
        <w:t>) (Note 2</w:t>
      </w:r>
      <w:r w:rsidR="00C713AA" w:rsidRPr="00D94413">
        <w:rPr>
          <w:rFonts w:ascii="Arial" w:hAnsi="Arial" w:cs="Arial"/>
          <w:sz w:val="20"/>
          <w:szCs w:val="20"/>
        </w:rPr>
        <w:t>2</w:t>
      </w:r>
      <w:r w:rsidRPr="00D94413">
        <w:rPr>
          <w:rFonts w:ascii="Arial" w:hAnsi="Arial" w:cs="Arial"/>
          <w:sz w:val="20"/>
          <w:szCs w:val="20"/>
        </w:rPr>
        <w:t>).</w:t>
      </w:r>
    </w:p>
    <w:p w14:paraId="65F0C4EF" w14:textId="77777777" w:rsidR="0039751E" w:rsidRPr="00D94413" w:rsidRDefault="0039751E" w:rsidP="0039751E">
      <w:pPr>
        <w:ind w:left="540"/>
        <w:contextualSpacing/>
        <w:jc w:val="both"/>
        <w:rPr>
          <w:rFonts w:ascii="Arial" w:hAnsi="Arial" w:cs="Arial"/>
          <w:sz w:val="20"/>
          <w:szCs w:val="20"/>
        </w:rPr>
      </w:pPr>
    </w:p>
    <w:p w14:paraId="7E4EAFE8" w14:textId="3BC67C73" w:rsidR="009F7122" w:rsidRPr="00682274" w:rsidRDefault="0039751E" w:rsidP="00682274">
      <w:pPr>
        <w:suppressAutoHyphens/>
        <w:ind w:left="540"/>
        <w:contextualSpacing/>
        <w:jc w:val="both"/>
        <w:rPr>
          <w:rFonts w:ascii="Arial" w:hAnsi="Arial"/>
          <w:sz w:val="20"/>
          <w:szCs w:val="20"/>
          <w:cs/>
        </w:rPr>
        <w:sectPr w:rsidR="009F7122" w:rsidRPr="00682274" w:rsidSect="001210A0">
          <w:pgSz w:w="11906" w:h="16838" w:code="9"/>
          <w:pgMar w:top="1440" w:right="720" w:bottom="720" w:left="1728" w:header="706" w:footer="706" w:gutter="0"/>
          <w:cols w:space="720"/>
        </w:sectPr>
      </w:pPr>
      <w:r w:rsidRPr="00D94413">
        <w:rPr>
          <w:rFonts w:ascii="Arial" w:hAnsi="Arial" w:cs="Arial"/>
          <w:sz w:val="20"/>
          <w:szCs w:val="20"/>
        </w:rPr>
        <w:t xml:space="preserve">Borrowing costs of Baht </w:t>
      </w:r>
      <w:r w:rsidR="008B342F" w:rsidRPr="00D94413">
        <w:rPr>
          <w:rFonts w:ascii="Arial" w:hAnsi="Arial" w:cs="Arial"/>
          <w:sz w:val="20"/>
          <w:szCs w:val="20"/>
          <w:cs/>
        </w:rPr>
        <w:t>270</w:t>
      </w:r>
      <w:r w:rsidR="008B342F" w:rsidRPr="00D94413">
        <w:rPr>
          <w:rFonts w:ascii="Arial" w:hAnsi="Arial" w:cs="Arial"/>
          <w:sz w:val="20"/>
          <w:szCs w:val="20"/>
        </w:rPr>
        <w:t>,</w:t>
      </w:r>
      <w:r w:rsidR="008B342F" w:rsidRPr="00D94413">
        <w:rPr>
          <w:rFonts w:ascii="Arial" w:hAnsi="Arial" w:cs="Arial"/>
          <w:sz w:val="20"/>
          <w:szCs w:val="20"/>
          <w:cs/>
        </w:rPr>
        <w:t>499</w:t>
      </w:r>
      <w:r w:rsidR="008B342F" w:rsidRPr="00D94413">
        <w:rPr>
          <w:rFonts w:ascii="Arial" w:hAnsi="Arial" w:cs="Arial"/>
          <w:sz w:val="20"/>
          <w:szCs w:val="20"/>
        </w:rPr>
        <w:t>,</w:t>
      </w:r>
      <w:r w:rsidR="008B342F" w:rsidRPr="00D94413">
        <w:rPr>
          <w:rFonts w:ascii="Arial" w:hAnsi="Arial" w:cs="Arial"/>
          <w:sz w:val="20"/>
          <w:szCs w:val="20"/>
          <w:cs/>
        </w:rPr>
        <w:t>955</w:t>
      </w:r>
      <w:r w:rsidR="00685949" w:rsidRPr="00D94413">
        <w:rPr>
          <w:rFonts w:ascii="Arial" w:hAnsi="Arial" w:cs="Arial"/>
          <w:sz w:val="20"/>
          <w:szCs w:val="20"/>
        </w:rPr>
        <w:t xml:space="preserve"> (2015</w:t>
      </w:r>
      <w:r w:rsidRPr="00D94413">
        <w:rPr>
          <w:rFonts w:ascii="Arial" w:hAnsi="Arial" w:cs="Arial"/>
          <w:sz w:val="20"/>
          <w:szCs w:val="20"/>
        </w:rPr>
        <w:t xml:space="preserve">: Baht </w:t>
      </w:r>
      <w:r w:rsidR="00685949" w:rsidRPr="00D94413">
        <w:rPr>
          <w:rFonts w:ascii="Arial" w:hAnsi="Arial" w:cs="Arial"/>
          <w:sz w:val="20"/>
          <w:szCs w:val="20"/>
        </w:rPr>
        <w:t>670,351,045</w:t>
      </w:r>
      <w:r w:rsidRPr="00D94413">
        <w:rPr>
          <w:rFonts w:ascii="Arial" w:hAnsi="Arial" w:cs="Arial"/>
          <w:sz w:val="20"/>
          <w:szCs w:val="20"/>
        </w:rPr>
        <w:t>), arising from financing specifically entered int</w:t>
      </w:r>
      <w:r w:rsidR="008774CA" w:rsidRPr="00D94413">
        <w:rPr>
          <w:rFonts w:ascii="Arial" w:hAnsi="Arial" w:cs="Arial"/>
          <w:sz w:val="20"/>
          <w:szCs w:val="20"/>
        </w:rPr>
        <w:t>o for the construction of power plant</w:t>
      </w:r>
      <w:r w:rsidR="008774CA" w:rsidRPr="00D94413">
        <w:rPr>
          <w:rFonts w:ascii="Arial" w:hAnsi="Arial" w:cs="Arial"/>
          <w:sz w:val="20"/>
          <w:szCs w:val="20"/>
          <w:cs/>
        </w:rPr>
        <w:t xml:space="preserve"> </w:t>
      </w:r>
      <w:r w:rsidR="008774CA" w:rsidRPr="00D94413">
        <w:rPr>
          <w:rFonts w:ascii="Arial" w:hAnsi="Arial" w:cs="Arial"/>
          <w:sz w:val="20"/>
          <w:szCs w:val="20"/>
          <w:lang w:val="en-US"/>
        </w:rPr>
        <w:t>and cost that directly related to syndicated loan agreement</w:t>
      </w:r>
      <w:r w:rsidRPr="00D94413">
        <w:rPr>
          <w:rFonts w:ascii="Arial" w:hAnsi="Arial" w:cs="Arial"/>
          <w:sz w:val="20"/>
          <w:szCs w:val="20"/>
        </w:rPr>
        <w:t xml:space="preserve"> were capitalised </w:t>
      </w:r>
      <w:r w:rsidR="008774CA" w:rsidRPr="00D94413">
        <w:rPr>
          <w:rFonts w:ascii="Arial" w:hAnsi="Arial" w:cs="Arial"/>
          <w:sz w:val="20"/>
          <w:szCs w:val="20"/>
        </w:rPr>
        <w:t xml:space="preserve">to power plant in progress </w:t>
      </w:r>
      <w:r w:rsidRPr="00D94413">
        <w:rPr>
          <w:rFonts w:ascii="Arial" w:hAnsi="Arial" w:cs="Arial"/>
          <w:sz w:val="20"/>
          <w:szCs w:val="20"/>
        </w:rPr>
        <w:t xml:space="preserve">during the year </w:t>
      </w:r>
      <w:r w:rsidR="00F2332E" w:rsidRPr="00D94413">
        <w:rPr>
          <w:rFonts w:ascii="Arial" w:hAnsi="Arial" w:cs="Arial"/>
          <w:sz w:val="20"/>
          <w:szCs w:val="20"/>
        </w:rPr>
        <w:t>of consolidated financial statement</w:t>
      </w:r>
      <w:r w:rsidRPr="00D94413">
        <w:rPr>
          <w:rFonts w:ascii="Arial" w:hAnsi="Arial" w:cs="Arial"/>
          <w:sz w:val="20"/>
          <w:szCs w:val="20"/>
        </w:rPr>
        <w:t xml:space="preserve">. </w:t>
      </w:r>
      <w:r w:rsidR="008774CA" w:rsidRPr="00D94413">
        <w:rPr>
          <w:rFonts w:ascii="Arial" w:hAnsi="Arial" w:cs="Arial"/>
          <w:sz w:val="20"/>
          <w:szCs w:val="20"/>
        </w:rPr>
        <w:t>The i</w:t>
      </w:r>
      <w:r w:rsidR="00EA68DF" w:rsidRPr="00D94413">
        <w:rPr>
          <w:rFonts w:ascii="Arial" w:hAnsi="Arial" w:cs="Arial"/>
          <w:sz w:val="20"/>
          <w:szCs w:val="20"/>
        </w:rPr>
        <w:t>nterest capitalisation rate was</w:t>
      </w:r>
      <w:r w:rsidR="008774CA" w:rsidRPr="00D94413">
        <w:rPr>
          <w:rFonts w:ascii="Arial" w:hAnsi="Arial" w:cs="Arial"/>
          <w:sz w:val="20"/>
          <w:szCs w:val="20"/>
        </w:rPr>
        <w:t xml:space="preserve"> between</w:t>
      </w:r>
      <w:r w:rsidR="00BE59E9" w:rsidRPr="00D94413">
        <w:rPr>
          <w:rFonts w:ascii="Arial" w:hAnsi="Arial" w:cs="Arial"/>
          <w:sz w:val="20"/>
          <w:szCs w:val="20"/>
        </w:rPr>
        <w:t xml:space="preserve"> </w:t>
      </w:r>
      <w:r w:rsidR="009112EE" w:rsidRPr="00D94413">
        <w:rPr>
          <w:rFonts w:ascii="Arial" w:hAnsi="Arial" w:cs="Arial"/>
          <w:sz w:val="20"/>
          <w:szCs w:val="20"/>
        </w:rPr>
        <w:t>3.12</w:t>
      </w:r>
      <w:r w:rsidRPr="00D94413">
        <w:rPr>
          <w:rFonts w:ascii="Arial" w:hAnsi="Arial" w:cs="Arial"/>
          <w:sz w:val="20"/>
          <w:szCs w:val="20"/>
        </w:rPr>
        <w:t>%</w:t>
      </w:r>
      <w:r w:rsidRPr="00D94413">
        <w:rPr>
          <w:rFonts w:ascii="Arial" w:hAnsi="Arial" w:cs="Arial"/>
          <w:sz w:val="20"/>
          <w:szCs w:val="20"/>
          <w:cs/>
        </w:rPr>
        <w:t xml:space="preserve"> </w:t>
      </w:r>
      <w:r w:rsidR="008774CA" w:rsidRPr="00D94413">
        <w:rPr>
          <w:rFonts w:ascii="Arial" w:hAnsi="Arial" w:cs="Arial"/>
          <w:sz w:val="20"/>
          <w:szCs w:val="20"/>
        </w:rPr>
        <w:t>to</w:t>
      </w:r>
      <w:r w:rsidR="00685949" w:rsidRPr="00D94413">
        <w:rPr>
          <w:rFonts w:ascii="Arial" w:hAnsi="Arial" w:cs="Arial"/>
          <w:sz w:val="20"/>
          <w:szCs w:val="20"/>
        </w:rPr>
        <w:t xml:space="preserve"> </w:t>
      </w:r>
      <w:r w:rsidR="009112EE" w:rsidRPr="00D94413">
        <w:rPr>
          <w:rFonts w:ascii="Arial" w:hAnsi="Arial" w:cs="Arial"/>
          <w:sz w:val="20"/>
          <w:szCs w:val="20"/>
        </w:rPr>
        <w:t>5.</w:t>
      </w:r>
      <w:r w:rsidR="00F577D4" w:rsidRPr="00D94413">
        <w:rPr>
          <w:rFonts w:ascii="Arial" w:hAnsi="Arial" w:cs="Arial"/>
          <w:sz w:val="20"/>
          <w:szCs w:val="20"/>
        </w:rPr>
        <w:t>95</w:t>
      </w:r>
      <w:r w:rsidRPr="00D94413">
        <w:rPr>
          <w:rFonts w:ascii="Arial" w:hAnsi="Arial" w:cs="Arial"/>
          <w:sz w:val="20"/>
          <w:szCs w:val="20"/>
        </w:rPr>
        <w:t xml:space="preserve">% </w:t>
      </w:r>
      <w:r w:rsidR="00BE59E9" w:rsidRPr="00D94413">
        <w:rPr>
          <w:rFonts w:ascii="Arial" w:hAnsi="Arial" w:cs="Arial"/>
          <w:sz w:val="20"/>
          <w:szCs w:val="20"/>
          <w:lang w:val="en-US"/>
        </w:rPr>
        <w:t xml:space="preserve">per annum </w:t>
      </w:r>
      <w:r w:rsidR="00685949" w:rsidRPr="00D94413">
        <w:rPr>
          <w:rFonts w:ascii="Arial" w:hAnsi="Arial" w:cs="Arial"/>
          <w:sz w:val="20"/>
          <w:szCs w:val="20"/>
        </w:rPr>
        <w:t>(2015</w:t>
      </w:r>
      <w:r w:rsidRPr="00D94413">
        <w:rPr>
          <w:rFonts w:ascii="Arial" w:hAnsi="Arial" w:cs="Arial"/>
          <w:sz w:val="20"/>
          <w:szCs w:val="20"/>
        </w:rPr>
        <w:t xml:space="preserve">: </w:t>
      </w:r>
      <w:r w:rsidR="008774CA" w:rsidRPr="00D94413">
        <w:rPr>
          <w:rFonts w:ascii="Arial" w:hAnsi="Arial" w:cs="Arial"/>
          <w:sz w:val="20"/>
          <w:szCs w:val="20"/>
        </w:rPr>
        <w:t xml:space="preserve">between </w:t>
      </w:r>
      <w:r w:rsidR="00685949" w:rsidRPr="00D94413">
        <w:rPr>
          <w:rFonts w:ascii="Arial" w:hAnsi="Arial" w:cs="Arial"/>
          <w:sz w:val="20"/>
          <w:szCs w:val="20"/>
          <w:lang w:val="en-US"/>
        </w:rPr>
        <w:t>2.38</w:t>
      </w:r>
      <w:r w:rsidR="00685949" w:rsidRPr="00D94413">
        <w:rPr>
          <w:rFonts w:ascii="Arial" w:hAnsi="Arial" w:cs="Arial"/>
          <w:sz w:val="20"/>
          <w:szCs w:val="20"/>
        </w:rPr>
        <w:t>%</w:t>
      </w:r>
      <w:r w:rsidR="00685949" w:rsidRPr="00D94413">
        <w:rPr>
          <w:rFonts w:ascii="Arial" w:hAnsi="Arial" w:cs="Arial"/>
          <w:sz w:val="20"/>
          <w:szCs w:val="20"/>
          <w:cs/>
        </w:rPr>
        <w:t xml:space="preserve"> </w:t>
      </w:r>
      <w:r w:rsidR="00685949" w:rsidRPr="00D94413">
        <w:rPr>
          <w:rFonts w:ascii="Arial" w:hAnsi="Arial" w:cs="Arial"/>
          <w:sz w:val="20"/>
          <w:szCs w:val="20"/>
        </w:rPr>
        <w:t>to 5.94</w:t>
      </w:r>
      <w:r w:rsidRPr="00D94413">
        <w:rPr>
          <w:rFonts w:ascii="Arial" w:hAnsi="Arial" w:cs="Arial"/>
          <w:sz w:val="20"/>
          <w:szCs w:val="20"/>
        </w:rPr>
        <w:t xml:space="preserve">% </w:t>
      </w:r>
      <w:r w:rsidR="00E31044" w:rsidRPr="00D94413">
        <w:rPr>
          <w:rFonts w:ascii="Arial" w:hAnsi="Arial" w:cs="Arial"/>
          <w:sz w:val="20"/>
          <w:szCs w:val="20"/>
        </w:rPr>
        <w:t>per annum</w:t>
      </w:r>
      <w:r w:rsidRPr="00D94413">
        <w:rPr>
          <w:rFonts w:ascii="Arial" w:hAnsi="Arial" w:cs="Arial"/>
          <w:sz w:val="20"/>
          <w:szCs w:val="20"/>
        </w:rPr>
        <w:t xml:space="preserve">) </w:t>
      </w:r>
      <w:r w:rsidR="007D774B" w:rsidRPr="00D94413">
        <w:rPr>
          <w:rFonts w:ascii="Arial" w:hAnsi="Arial" w:cs="Arial"/>
          <w:sz w:val="20"/>
          <w:szCs w:val="20"/>
        </w:rPr>
        <w:t>which represented</w:t>
      </w:r>
      <w:r w:rsidRPr="00D94413">
        <w:rPr>
          <w:rFonts w:ascii="Arial" w:hAnsi="Arial" w:cs="Arial"/>
          <w:sz w:val="20"/>
          <w:szCs w:val="20"/>
        </w:rPr>
        <w:t xml:space="preserve"> the actual borrowing cost of the loan </w:t>
      </w:r>
      <w:r w:rsidR="007D774B" w:rsidRPr="00D94413">
        <w:rPr>
          <w:rFonts w:ascii="Arial" w:hAnsi="Arial" w:cs="Arial"/>
          <w:sz w:val="20"/>
          <w:szCs w:val="20"/>
        </w:rPr>
        <w:t>for</w:t>
      </w:r>
      <w:r w:rsidRPr="00D94413">
        <w:rPr>
          <w:rFonts w:ascii="Arial" w:hAnsi="Arial" w:cs="Arial"/>
          <w:sz w:val="20"/>
          <w:szCs w:val="20"/>
        </w:rPr>
        <w:t xml:space="preserve"> the project</w:t>
      </w:r>
      <w:r w:rsidR="006A1FB0" w:rsidRPr="00D94413">
        <w:rPr>
          <w:rFonts w:ascii="Arial" w:hAnsi="Arial" w:cs="Arial"/>
          <w:sz w:val="20"/>
          <w:szCs w:val="20"/>
        </w:rPr>
        <w:t>s</w:t>
      </w:r>
      <w:r w:rsidRPr="00D94413">
        <w:rPr>
          <w:rFonts w:ascii="Arial" w:hAnsi="Arial" w:cs="Arial"/>
          <w:sz w:val="20"/>
          <w:szCs w:val="20"/>
        </w:rPr>
        <w:t>.</w:t>
      </w:r>
    </w:p>
    <w:p w14:paraId="246EA096" w14:textId="77777777" w:rsidR="00A76996" w:rsidRDefault="00A76996" w:rsidP="00457183">
      <w:pPr>
        <w:suppressAutoHyphens/>
        <w:ind w:left="540" w:hanging="540"/>
        <w:contextualSpacing/>
        <w:rPr>
          <w:rFonts w:ascii="Arial" w:hAnsi="Arial" w:cs="Arial"/>
          <w:b/>
          <w:bCs/>
          <w:sz w:val="20"/>
          <w:szCs w:val="20"/>
        </w:rPr>
      </w:pPr>
    </w:p>
    <w:p w14:paraId="04E6B367" w14:textId="505013DE" w:rsidR="00457183" w:rsidRPr="00D94413" w:rsidRDefault="003B1A29" w:rsidP="00457183">
      <w:pPr>
        <w:suppressAutoHyphens/>
        <w:ind w:left="540" w:hanging="540"/>
        <w:contextualSpacing/>
        <w:rPr>
          <w:rFonts w:ascii="Arial" w:hAnsi="Arial" w:cs="Arial"/>
          <w:b/>
          <w:bCs/>
          <w:sz w:val="20"/>
          <w:szCs w:val="20"/>
        </w:rPr>
      </w:pPr>
      <w:r w:rsidRPr="00D94413">
        <w:rPr>
          <w:rFonts w:ascii="Arial" w:hAnsi="Arial" w:cs="Arial"/>
          <w:b/>
          <w:bCs/>
          <w:sz w:val="20"/>
          <w:szCs w:val="20"/>
        </w:rPr>
        <w:t>1</w:t>
      </w:r>
      <w:r w:rsidR="002249DF" w:rsidRPr="00D94413">
        <w:rPr>
          <w:rFonts w:ascii="Arial" w:hAnsi="Arial" w:cs="Arial"/>
          <w:b/>
          <w:bCs/>
          <w:sz w:val="20"/>
          <w:szCs w:val="20"/>
        </w:rPr>
        <w:t>8</w:t>
      </w:r>
      <w:r w:rsidR="00457183" w:rsidRPr="00D94413">
        <w:rPr>
          <w:rFonts w:ascii="Arial" w:hAnsi="Arial" w:cs="Arial"/>
          <w:b/>
          <w:bCs/>
          <w:sz w:val="20"/>
          <w:szCs w:val="20"/>
        </w:rPr>
        <w:tab/>
        <w:t xml:space="preserve">Intangible assets, net </w:t>
      </w:r>
    </w:p>
    <w:p w14:paraId="614D4C56" w14:textId="77777777" w:rsidR="00685949" w:rsidRPr="00D94413" w:rsidRDefault="00685949" w:rsidP="00457183">
      <w:pPr>
        <w:suppressAutoHyphens/>
        <w:ind w:left="540" w:hanging="540"/>
        <w:contextualSpacing/>
        <w:rPr>
          <w:rFonts w:ascii="Arial" w:hAnsi="Arial" w:cs="Arial"/>
          <w:b/>
          <w:bCs/>
          <w:sz w:val="20"/>
          <w:szCs w:val="20"/>
        </w:rPr>
      </w:pPr>
    </w:p>
    <w:tbl>
      <w:tblPr>
        <w:tblW w:w="15451" w:type="dxa"/>
        <w:tblLayout w:type="fixed"/>
        <w:tblCellMar>
          <w:left w:w="107" w:type="dxa"/>
          <w:right w:w="107" w:type="dxa"/>
        </w:tblCellMar>
        <w:tblLook w:val="0000" w:firstRow="0" w:lastRow="0" w:firstColumn="0" w:lastColumn="0" w:noHBand="0" w:noVBand="0"/>
      </w:tblPr>
      <w:tblGrid>
        <w:gridCol w:w="3544"/>
        <w:gridCol w:w="1323"/>
        <w:gridCol w:w="1323"/>
        <w:gridCol w:w="1323"/>
        <w:gridCol w:w="1323"/>
        <w:gridCol w:w="1323"/>
        <w:gridCol w:w="1323"/>
        <w:gridCol w:w="1323"/>
        <w:gridCol w:w="1323"/>
        <w:gridCol w:w="1323"/>
      </w:tblGrid>
      <w:tr w:rsidR="00685949" w:rsidRPr="00A76996" w14:paraId="2AD3EC97" w14:textId="77777777" w:rsidTr="00A448F1">
        <w:tc>
          <w:tcPr>
            <w:tcW w:w="3544" w:type="dxa"/>
            <w:tcBorders>
              <w:top w:val="nil"/>
              <w:left w:val="nil"/>
              <w:bottom w:val="nil"/>
              <w:right w:val="nil"/>
            </w:tcBorders>
            <w:vAlign w:val="center"/>
          </w:tcPr>
          <w:p w14:paraId="684DE35B" w14:textId="77777777" w:rsidR="00685949" w:rsidRPr="00A76996" w:rsidRDefault="00685949" w:rsidP="00FD7D25">
            <w:pPr>
              <w:ind w:left="433"/>
              <w:contextualSpacing/>
              <w:rPr>
                <w:rFonts w:ascii="Arial" w:hAnsi="Arial" w:cs="Arial"/>
                <w:b/>
                <w:bCs/>
                <w:sz w:val="16"/>
                <w:szCs w:val="16"/>
              </w:rPr>
            </w:pPr>
          </w:p>
        </w:tc>
        <w:tc>
          <w:tcPr>
            <w:tcW w:w="11907" w:type="dxa"/>
            <w:gridSpan w:val="9"/>
            <w:tcBorders>
              <w:top w:val="nil"/>
              <w:left w:val="nil"/>
              <w:right w:val="nil"/>
            </w:tcBorders>
            <w:vAlign w:val="center"/>
          </w:tcPr>
          <w:p w14:paraId="0F181B17" w14:textId="3B44F0D6" w:rsidR="00685949" w:rsidRPr="00A76996" w:rsidRDefault="00926130" w:rsidP="00FD7D25">
            <w:pPr>
              <w:pBdr>
                <w:bottom w:val="single" w:sz="4" w:space="1" w:color="auto"/>
              </w:pBdr>
              <w:ind w:right="-72"/>
              <w:contextualSpacing/>
              <w:jc w:val="center"/>
              <w:rPr>
                <w:rFonts w:ascii="Arial" w:hAnsi="Arial" w:cs="Arial"/>
                <w:b/>
                <w:bCs/>
                <w:sz w:val="16"/>
                <w:szCs w:val="16"/>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r>
      <w:tr w:rsidR="00685949" w:rsidRPr="00A76996" w14:paraId="4158F9A9" w14:textId="77777777" w:rsidTr="00A448F1">
        <w:tc>
          <w:tcPr>
            <w:tcW w:w="3544" w:type="dxa"/>
            <w:tcBorders>
              <w:top w:val="nil"/>
              <w:left w:val="nil"/>
              <w:bottom w:val="nil"/>
              <w:right w:val="nil"/>
            </w:tcBorders>
            <w:vAlign w:val="center"/>
          </w:tcPr>
          <w:p w14:paraId="1F282F47" w14:textId="77777777" w:rsidR="00685949" w:rsidRPr="00A76996" w:rsidRDefault="00685949" w:rsidP="00FD7D25">
            <w:pPr>
              <w:ind w:left="433"/>
              <w:contextualSpacing/>
              <w:rPr>
                <w:rFonts w:ascii="Arial" w:hAnsi="Arial" w:cs="Arial"/>
                <w:b/>
                <w:bCs/>
                <w:sz w:val="16"/>
                <w:szCs w:val="16"/>
              </w:rPr>
            </w:pPr>
          </w:p>
        </w:tc>
        <w:tc>
          <w:tcPr>
            <w:tcW w:w="1323" w:type="dxa"/>
            <w:tcBorders>
              <w:top w:val="nil"/>
              <w:left w:val="nil"/>
              <w:bottom w:val="nil"/>
              <w:right w:val="nil"/>
            </w:tcBorders>
            <w:vAlign w:val="center"/>
          </w:tcPr>
          <w:p w14:paraId="63AA8923" w14:textId="77777777" w:rsidR="00685949" w:rsidRPr="00A76996" w:rsidRDefault="00685949" w:rsidP="00FD7D25">
            <w:pPr>
              <w:ind w:right="-72"/>
              <w:contextualSpacing/>
              <w:jc w:val="right"/>
              <w:rPr>
                <w:rFonts w:ascii="Arial" w:hAnsi="Arial" w:cs="Arial"/>
                <w:b/>
                <w:bCs/>
                <w:sz w:val="16"/>
                <w:szCs w:val="16"/>
              </w:rPr>
            </w:pPr>
          </w:p>
        </w:tc>
        <w:tc>
          <w:tcPr>
            <w:tcW w:w="1323" w:type="dxa"/>
            <w:tcBorders>
              <w:top w:val="nil"/>
              <w:left w:val="nil"/>
              <w:bottom w:val="nil"/>
              <w:right w:val="nil"/>
            </w:tcBorders>
            <w:vAlign w:val="center"/>
          </w:tcPr>
          <w:p w14:paraId="205BF575" w14:textId="77777777" w:rsidR="00685949" w:rsidRPr="00A76996" w:rsidRDefault="00685949" w:rsidP="00FD7D25">
            <w:pPr>
              <w:ind w:right="-72"/>
              <w:contextualSpacing/>
              <w:jc w:val="right"/>
              <w:rPr>
                <w:rFonts w:ascii="Arial" w:hAnsi="Arial" w:cs="Arial"/>
                <w:b/>
                <w:bCs/>
                <w:sz w:val="16"/>
                <w:szCs w:val="16"/>
              </w:rPr>
            </w:pPr>
          </w:p>
        </w:tc>
        <w:tc>
          <w:tcPr>
            <w:tcW w:w="1323" w:type="dxa"/>
            <w:tcBorders>
              <w:top w:val="nil"/>
              <w:left w:val="nil"/>
              <w:bottom w:val="nil"/>
              <w:right w:val="nil"/>
            </w:tcBorders>
            <w:vAlign w:val="center"/>
          </w:tcPr>
          <w:p w14:paraId="02E45902" w14:textId="77777777" w:rsidR="00685949" w:rsidRPr="00A76996" w:rsidRDefault="00685949" w:rsidP="00FD7D25">
            <w:pPr>
              <w:ind w:right="-72"/>
              <w:contextualSpacing/>
              <w:jc w:val="right"/>
              <w:rPr>
                <w:rFonts w:ascii="Arial" w:hAnsi="Arial" w:cs="Arial"/>
                <w:b/>
                <w:bCs/>
                <w:sz w:val="16"/>
                <w:szCs w:val="16"/>
              </w:rPr>
            </w:pPr>
          </w:p>
        </w:tc>
        <w:tc>
          <w:tcPr>
            <w:tcW w:w="1323" w:type="dxa"/>
            <w:tcBorders>
              <w:top w:val="nil"/>
              <w:left w:val="nil"/>
              <w:bottom w:val="nil"/>
              <w:right w:val="nil"/>
            </w:tcBorders>
            <w:vAlign w:val="center"/>
          </w:tcPr>
          <w:p w14:paraId="0D374A7E" w14:textId="77777777" w:rsidR="00685949" w:rsidRPr="00A76996" w:rsidRDefault="00685949" w:rsidP="00FD7D25">
            <w:pPr>
              <w:ind w:right="-72"/>
              <w:contextualSpacing/>
              <w:jc w:val="right"/>
              <w:rPr>
                <w:rFonts w:ascii="Arial" w:hAnsi="Arial" w:cs="Arial"/>
                <w:b/>
                <w:bCs/>
                <w:sz w:val="16"/>
                <w:szCs w:val="16"/>
              </w:rPr>
            </w:pPr>
            <w:r w:rsidRPr="00A76996">
              <w:rPr>
                <w:rFonts w:ascii="Arial" w:hAnsi="Arial" w:cs="Arial"/>
                <w:b/>
                <w:bCs/>
                <w:sz w:val="16"/>
                <w:szCs w:val="16"/>
              </w:rPr>
              <w:t>Right in</w:t>
            </w:r>
          </w:p>
        </w:tc>
        <w:tc>
          <w:tcPr>
            <w:tcW w:w="1323" w:type="dxa"/>
            <w:tcBorders>
              <w:top w:val="nil"/>
              <w:left w:val="nil"/>
              <w:bottom w:val="nil"/>
              <w:right w:val="nil"/>
            </w:tcBorders>
            <w:vAlign w:val="center"/>
          </w:tcPr>
          <w:p w14:paraId="1D317010" w14:textId="77777777" w:rsidR="00685949" w:rsidRPr="00A76996" w:rsidRDefault="00685949" w:rsidP="00FD7D25">
            <w:pPr>
              <w:ind w:right="-72"/>
              <w:contextualSpacing/>
              <w:jc w:val="right"/>
              <w:rPr>
                <w:rFonts w:ascii="Arial" w:hAnsi="Arial" w:cs="Arial"/>
                <w:b/>
                <w:bCs/>
                <w:sz w:val="16"/>
                <w:szCs w:val="16"/>
              </w:rPr>
            </w:pPr>
            <w:r w:rsidRPr="00A76996">
              <w:rPr>
                <w:rFonts w:ascii="Arial" w:hAnsi="Arial" w:cs="Arial"/>
                <w:b/>
                <w:bCs/>
                <w:sz w:val="16"/>
                <w:szCs w:val="16"/>
              </w:rPr>
              <w:t xml:space="preserve">Rights from </w:t>
            </w:r>
          </w:p>
        </w:tc>
        <w:tc>
          <w:tcPr>
            <w:tcW w:w="1323" w:type="dxa"/>
            <w:tcBorders>
              <w:top w:val="nil"/>
              <w:left w:val="nil"/>
              <w:bottom w:val="nil"/>
              <w:right w:val="nil"/>
            </w:tcBorders>
            <w:vAlign w:val="center"/>
          </w:tcPr>
          <w:p w14:paraId="0CA4C756" w14:textId="77777777" w:rsidR="00685949" w:rsidRPr="00A76996" w:rsidRDefault="00685949" w:rsidP="00FD7D25">
            <w:pPr>
              <w:ind w:right="-72"/>
              <w:contextualSpacing/>
              <w:jc w:val="right"/>
              <w:rPr>
                <w:rFonts w:ascii="Arial" w:hAnsi="Arial" w:cs="Arial"/>
                <w:b/>
                <w:bCs/>
                <w:sz w:val="16"/>
                <w:szCs w:val="16"/>
              </w:rPr>
            </w:pPr>
          </w:p>
        </w:tc>
        <w:tc>
          <w:tcPr>
            <w:tcW w:w="1323" w:type="dxa"/>
            <w:tcBorders>
              <w:top w:val="nil"/>
              <w:left w:val="nil"/>
              <w:bottom w:val="nil"/>
              <w:right w:val="nil"/>
            </w:tcBorders>
            <w:vAlign w:val="center"/>
          </w:tcPr>
          <w:p w14:paraId="287FD4F2" w14:textId="77777777" w:rsidR="00685949" w:rsidRPr="00A76996" w:rsidRDefault="00685949" w:rsidP="00FD7D25">
            <w:pPr>
              <w:ind w:right="-72"/>
              <w:contextualSpacing/>
              <w:jc w:val="right"/>
              <w:rPr>
                <w:rFonts w:ascii="Arial" w:hAnsi="Arial" w:cs="Arial"/>
                <w:b/>
                <w:bCs/>
                <w:sz w:val="16"/>
                <w:szCs w:val="16"/>
              </w:rPr>
            </w:pPr>
            <w:r w:rsidRPr="00A76996">
              <w:rPr>
                <w:rFonts w:ascii="Arial" w:hAnsi="Arial" w:cs="Arial"/>
                <w:b/>
                <w:bCs/>
                <w:sz w:val="16"/>
                <w:szCs w:val="16"/>
              </w:rPr>
              <w:t xml:space="preserve">Right in </w:t>
            </w:r>
          </w:p>
        </w:tc>
        <w:tc>
          <w:tcPr>
            <w:tcW w:w="1323" w:type="dxa"/>
            <w:tcBorders>
              <w:top w:val="nil"/>
              <w:left w:val="nil"/>
              <w:bottom w:val="nil"/>
              <w:right w:val="nil"/>
            </w:tcBorders>
            <w:vAlign w:val="center"/>
          </w:tcPr>
          <w:p w14:paraId="4B190791" w14:textId="77777777" w:rsidR="00685949" w:rsidRPr="00A76996" w:rsidRDefault="00685949" w:rsidP="00FD7D25">
            <w:pPr>
              <w:ind w:right="-72"/>
              <w:contextualSpacing/>
              <w:jc w:val="right"/>
              <w:rPr>
                <w:rFonts w:ascii="Arial" w:hAnsi="Arial" w:cs="Arial"/>
                <w:b/>
                <w:bCs/>
                <w:sz w:val="16"/>
                <w:szCs w:val="16"/>
              </w:rPr>
            </w:pPr>
          </w:p>
        </w:tc>
        <w:tc>
          <w:tcPr>
            <w:tcW w:w="1323" w:type="dxa"/>
            <w:tcBorders>
              <w:top w:val="nil"/>
              <w:left w:val="nil"/>
              <w:bottom w:val="nil"/>
              <w:right w:val="nil"/>
            </w:tcBorders>
            <w:vAlign w:val="center"/>
          </w:tcPr>
          <w:p w14:paraId="1A4417FD" w14:textId="77777777" w:rsidR="00685949" w:rsidRPr="00A76996" w:rsidRDefault="00685949" w:rsidP="00FD7D25">
            <w:pPr>
              <w:ind w:right="-72"/>
              <w:contextualSpacing/>
              <w:jc w:val="right"/>
              <w:rPr>
                <w:rFonts w:ascii="Arial" w:hAnsi="Arial" w:cs="Arial"/>
                <w:b/>
                <w:bCs/>
                <w:sz w:val="16"/>
                <w:szCs w:val="16"/>
              </w:rPr>
            </w:pPr>
          </w:p>
        </w:tc>
      </w:tr>
      <w:tr w:rsidR="00685949" w:rsidRPr="00A76996" w14:paraId="5E5A87FE" w14:textId="77777777" w:rsidTr="00A448F1">
        <w:tc>
          <w:tcPr>
            <w:tcW w:w="3544" w:type="dxa"/>
            <w:tcBorders>
              <w:top w:val="nil"/>
              <w:left w:val="nil"/>
              <w:bottom w:val="nil"/>
              <w:right w:val="nil"/>
            </w:tcBorders>
            <w:vAlign w:val="center"/>
          </w:tcPr>
          <w:p w14:paraId="0D6E9D71" w14:textId="77777777" w:rsidR="00685949" w:rsidRPr="00A76996" w:rsidRDefault="00685949" w:rsidP="00FD7D25">
            <w:pPr>
              <w:ind w:left="433"/>
              <w:contextualSpacing/>
              <w:rPr>
                <w:rFonts w:ascii="Arial" w:hAnsi="Arial" w:cs="Arial"/>
                <w:b/>
                <w:bCs/>
                <w:sz w:val="16"/>
                <w:szCs w:val="16"/>
              </w:rPr>
            </w:pPr>
          </w:p>
        </w:tc>
        <w:tc>
          <w:tcPr>
            <w:tcW w:w="1323" w:type="dxa"/>
            <w:tcBorders>
              <w:top w:val="nil"/>
              <w:left w:val="nil"/>
              <w:bottom w:val="nil"/>
              <w:right w:val="nil"/>
            </w:tcBorders>
            <w:vAlign w:val="center"/>
          </w:tcPr>
          <w:p w14:paraId="679AB1BE" w14:textId="77777777" w:rsidR="00685949" w:rsidRPr="00A76996" w:rsidRDefault="00685949" w:rsidP="00FD7D25">
            <w:pPr>
              <w:ind w:right="-72"/>
              <w:contextualSpacing/>
              <w:jc w:val="right"/>
              <w:rPr>
                <w:rFonts w:ascii="Arial" w:hAnsi="Arial" w:cs="Arial"/>
                <w:b/>
                <w:bCs/>
                <w:sz w:val="16"/>
                <w:szCs w:val="16"/>
              </w:rPr>
            </w:pPr>
          </w:p>
        </w:tc>
        <w:tc>
          <w:tcPr>
            <w:tcW w:w="1323" w:type="dxa"/>
            <w:tcBorders>
              <w:top w:val="nil"/>
              <w:left w:val="nil"/>
              <w:bottom w:val="nil"/>
              <w:right w:val="nil"/>
            </w:tcBorders>
            <w:vAlign w:val="center"/>
          </w:tcPr>
          <w:p w14:paraId="34A1C0FB" w14:textId="77777777" w:rsidR="00685949" w:rsidRPr="00A76996" w:rsidRDefault="00685949" w:rsidP="00FD7D25">
            <w:pPr>
              <w:ind w:right="-72"/>
              <w:contextualSpacing/>
              <w:jc w:val="right"/>
              <w:rPr>
                <w:rFonts w:ascii="Arial" w:hAnsi="Arial" w:cs="Arial"/>
                <w:b/>
                <w:bCs/>
                <w:sz w:val="16"/>
                <w:szCs w:val="16"/>
              </w:rPr>
            </w:pPr>
            <w:r w:rsidRPr="00A76996">
              <w:rPr>
                <w:rFonts w:ascii="Arial" w:hAnsi="Arial" w:cs="Arial"/>
                <w:b/>
                <w:bCs/>
                <w:sz w:val="16"/>
                <w:szCs w:val="16"/>
              </w:rPr>
              <w:t>Deferred</w:t>
            </w:r>
          </w:p>
        </w:tc>
        <w:tc>
          <w:tcPr>
            <w:tcW w:w="1323" w:type="dxa"/>
            <w:tcBorders>
              <w:top w:val="nil"/>
              <w:left w:val="nil"/>
              <w:bottom w:val="nil"/>
              <w:right w:val="nil"/>
            </w:tcBorders>
            <w:vAlign w:val="center"/>
          </w:tcPr>
          <w:p w14:paraId="3C7539CC" w14:textId="77777777" w:rsidR="00685949" w:rsidRPr="00A76996" w:rsidRDefault="00685949" w:rsidP="00FD7D25">
            <w:pPr>
              <w:ind w:right="-72"/>
              <w:contextualSpacing/>
              <w:jc w:val="right"/>
              <w:rPr>
                <w:rFonts w:ascii="Arial" w:hAnsi="Arial" w:cs="Arial"/>
                <w:b/>
                <w:bCs/>
                <w:sz w:val="16"/>
                <w:szCs w:val="16"/>
              </w:rPr>
            </w:pPr>
          </w:p>
        </w:tc>
        <w:tc>
          <w:tcPr>
            <w:tcW w:w="1323" w:type="dxa"/>
            <w:tcBorders>
              <w:top w:val="nil"/>
              <w:left w:val="nil"/>
              <w:bottom w:val="nil"/>
              <w:right w:val="nil"/>
            </w:tcBorders>
            <w:vAlign w:val="center"/>
          </w:tcPr>
          <w:p w14:paraId="78370E10" w14:textId="77777777" w:rsidR="00685949" w:rsidRPr="00A76996" w:rsidRDefault="00685949" w:rsidP="00FD7D25">
            <w:pPr>
              <w:ind w:right="-72"/>
              <w:contextualSpacing/>
              <w:jc w:val="right"/>
              <w:rPr>
                <w:rFonts w:ascii="Arial" w:hAnsi="Arial" w:cs="Arial"/>
                <w:b/>
                <w:bCs/>
                <w:sz w:val="16"/>
                <w:szCs w:val="16"/>
              </w:rPr>
            </w:pPr>
            <w:r w:rsidRPr="00A76996">
              <w:rPr>
                <w:rFonts w:ascii="Arial" w:hAnsi="Arial" w:cs="Arial"/>
                <w:b/>
                <w:bCs/>
                <w:sz w:val="16"/>
                <w:szCs w:val="16"/>
              </w:rPr>
              <w:t>Power</w:t>
            </w:r>
          </w:p>
        </w:tc>
        <w:tc>
          <w:tcPr>
            <w:tcW w:w="1323" w:type="dxa"/>
            <w:tcBorders>
              <w:top w:val="nil"/>
              <w:left w:val="nil"/>
              <w:bottom w:val="nil"/>
              <w:right w:val="nil"/>
            </w:tcBorders>
            <w:vAlign w:val="center"/>
          </w:tcPr>
          <w:p w14:paraId="73237C89" w14:textId="77777777" w:rsidR="00685949" w:rsidRPr="00A76996" w:rsidRDefault="00685949" w:rsidP="00FD7D25">
            <w:pPr>
              <w:ind w:right="-72"/>
              <w:contextualSpacing/>
              <w:jc w:val="right"/>
              <w:rPr>
                <w:rFonts w:ascii="Arial" w:hAnsi="Arial" w:cs="Arial"/>
                <w:b/>
                <w:bCs/>
                <w:sz w:val="16"/>
                <w:szCs w:val="16"/>
              </w:rPr>
            </w:pPr>
            <w:r w:rsidRPr="00A76996">
              <w:rPr>
                <w:rFonts w:ascii="Arial" w:hAnsi="Arial" w:cs="Arial"/>
                <w:b/>
                <w:bCs/>
                <w:sz w:val="16"/>
                <w:szCs w:val="16"/>
              </w:rPr>
              <w:t>service</w:t>
            </w:r>
          </w:p>
        </w:tc>
        <w:tc>
          <w:tcPr>
            <w:tcW w:w="1323" w:type="dxa"/>
            <w:tcBorders>
              <w:top w:val="nil"/>
              <w:left w:val="nil"/>
              <w:bottom w:val="nil"/>
              <w:right w:val="nil"/>
            </w:tcBorders>
            <w:vAlign w:val="center"/>
          </w:tcPr>
          <w:p w14:paraId="336D965F" w14:textId="77777777" w:rsidR="00685949" w:rsidRPr="00A76996" w:rsidRDefault="00685949" w:rsidP="00FD7D25">
            <w:pPr>
              <w:ind w:right="-72"/>
              <w:contextualSpacing/>
              <w:jc w:val="right"/>
              <w:rPr>
                <w:rFonts w:ascii="Arial" w:hAnsi="Arial" w:cs="Arial"/>
                <w:b/>
                <w:bCs/>
                <w:sz w:val="16"/>
                <w:szCs w:val="16"/>
              </w:rPr>
            </w:pPr>
            <w:r w:rsidRPr="00A76996">
              <w:rPr>
                <w:rFonts w:ascii="Arial" w:hAnsi="Arial" w:cs="Arial"/>
                <w:b/>
                <w:bCs/>
                <w:sz w:val="16"/>
                <w:szCs w:val="16"/>
              </w:rPr>
              <w:t>Intangible</w:t>
            </w:r>
          </w:p>
        </w:tc>
        <w:tc>
          <w:tcPr>
            <w:tcW w:w="1323" w:type="dxa"/>
            <w:tcBorders>
              <w:top w:val="nil"/>
              <w:left w:val="nil"/>
              <w:bottom w:val="nil"/>
              <w:right w:val="nil"/>
            </w:tcBorders>
            <w:vAlign w:val="center"/>
          </w:tcPr>
          <w:p w14:paraId="0E2E8512" w14:textId="77777777" w:rsidR="00685949" w:rsidRPr="00A76996" w:rsidRDefault="00685949" w:rsidP="00FD7D25">
            <w:pPr>
              <w:ind w:right="-72"/>
              <w:contextualSpacing/>
              <w:jc w:val="right"/>
              <w:rPr>
                <w:rFonts w:ascii="Arial" w:hAnsi="Arial" w:cs="Arial"/>
                <w:b/>
                <w:bCs/>
                <w:sz w:val="16"/>
                <w:szCs w:val="16"/>
              </w:rPr>
            </w:pPr>
            <w:r w:rsidRPr="00A76996">
              <w:rPr>
                <w:rFonts w:ascii="Arial" w:hAnsi="Arial" w:cs="Arial"/>
                <w:b/>
                <w:bCs/>
                <w:sz w:val="16"/>
                <w:szCs w:val="16"/>
              </w:rPr>
              <w:t>Operation and</w:t>
            </w:r>
          </w:p>
        </w:tc>
        <w:tc>
          <w:tcPr>
            <w:tcW w:w="1323" w:type="dxa"/>
            <w:tcBorders>
              <w:top w:val="nil"/>
              <w:left w:val="nil"/>
              <w:bottom w:val="nil"/>
              <w:right w:val="nil"/>
            </w:tcBorders>
            <w:vAlign w:val="center"/>
          </w:tcPr>
          <w:p w14:paraId="29B3ACC0" w14:textId="77777777" w:rsidR="00685949" w:rsidRPr="00A76996" w:rsidRDefault="00685949" w:rsidP="00FD7D25">
            <w:pPr>
              <w:ind w:right="-72"/>
              <w:contextualSpacing/>
              <w:jc w:val="right"/>
              <w:rPr>
                <w:rFonts w:ascii="Arial" w:hAnsi="Arial" w:cs="Arial"/>
                <w:b/>
                <w:bCs/>
                <w:sz w:val="16"/>
                <w:szCs w:val="16"/>
              </w:rPr>
            </w:pPr>
          </w:p>
        </w:tc>
        <w:tc>
          <w:tcPr>
            <w:tcW w:w="1323" w:type="dxa"/>
            <w:tcBorders>
              <w:top w:val="nil"/>
              <w:left w:val="nil"/>
              <w:bottom w:val="nil"/>
              <w:right w:val="nil"/>
            </w:tcBorders>
            <w:vAlign w:val="center"/>
          </w:tcPr>
          <w:p w14:paraId="6CF717D7" w14:textId="77777777" w:rsidR="00685949" w:rsidRPr="00A76996" w:rsidRDefault="00685949" w:rsidP="00FD7D25">
            <w:pPr>
              <w:ind w:right="-72"/>
              <w:contextualSpacing/>
              <w:jc w:val="right"/>
              <w:rPr>
                <w:rFonts w:ascii="Arial" w:hAnsi="Arial" w:cs="Arial"/>
                <w:b/>
                <w:bCs/>
                <w:sz w:val="16"/>
                <w:szCs w:val="16"/>
              </w:rPr>
            </w:pPr>
          </w:p>
        </w:tc>
      </w:tr>
      <w:tr w:rsidR="00685949" w:rsidRPr="00A76996" w14:paraId="528953DC" w14:textId="77777777" w:rsidTr="00A448F1">
        <w:tc>
          <w:tcPr>
            <w:tcW w:w="3544" w:type="dxa"/>
            <w:tcBorders>
              <w:top w:val="nil"/>
              <w:left w:val="nil"/>
              <w:bottom w:val="nil"/>
              <w:right w:val="nil"/>
            </w:tcBorders>
            <w:vAlign w:val="center"/>
          </w:tcPr>
          <w:p w14:paraId="522002E6" w14:textId="77777777" w:rsidR="00685949" w:rsidRPr="00A76996" w:rsidRDefault="00685949" w:rsidP="00FD7D25">
            <w:pPr>
              <w:ind w:left="433"/>
              <w:contextualSpacing/>
              <w:rPr>
                <w:rFonts w:ascii="Arial" w:hAnsi="Arial" w:cs="Arial"/>
                <w:b/>
                <w:bCs/>
                <w:sz w:val="16"/>
                <w:szCs w:val="16"/>
              </w:rPr>
            </w:pPr>
          </w:p>
        </w:tc>
        <w:tc>
          <w:tcPr>
            <w:tcW w:w="1323" w:type="dxa"/>
            <w:tcBorders>
              <w:top w:val="nil"/>
              <w:left w:val="nil"/>
              <w:bottom w:val="nil"/>
              <w:right w:val="nil"/>
            </w:tcBorders>
            <w:vAlign w:val="center"/>
          </w:tcPr>
          <w:p w14:paraId="311C136A" w14:textId="77777777" w:rsidR="00685949" w:rsidRPr="00A76996" w:rsidRDefault="00685949" w:rsidP="00FD7D25">
            <w:pPr>
              <w:ind w:right="-72"/>
              <w:contextualSpacing/>
              <w:jc w:val="right"/>
              <w:rPr>
                <w:rFonts w:ascii="Arial" w:hAnsi="Arial" w:cs="Arial"/>
                <w:b/>
                <w:bCs/>
                <w:sz w:val="16"/>
                <w:szCs w:val="16"/>
              </w:rPr>
            </w:pPr>
            <w:r w:rsidRPr="00A76996">
              <w:rPr>
                <w:rFonts w:ascii="Arial" w:hAnsi="Arial" w:cs="Arial"/>
                <w:b/>
                <w:bCs/>
                <w:sz w:val="16"/>
                <w:szCs w:val="16"/>
              </w:rPr>
              <w:t>Right to use</w:t>
            </w:r>
          </w:p>
        </w:tc>
        <w:tc>
          <w:tcPr>
            <w:tcW w:w="1323" w:type="dxa"/>
            <w:tcBorders>
              <w:top w:val="nil"/>
              <w:left w:val="nil"/>
              <w:bottom w:val="nil"/>
              <w:right w:val="nil"/>
            </w:tcBorders>
            <w:vAlign w:val="center"/>
          </w:tcPr>
          <w:p w14:paraId="1D218587" w14:textId="77777777" w:rsidR="00685949" w:rsidRPr="00A76996" w:rsidRDefault="00685949" w:rsidP="00FD7D25">
            <w:pPr>
              <w:ind w:right="-72"/>
              <w:contextualSpacing/>
              <w:jc w:val="right"/>
              <w:rPr>
                <w:rFonts w:ascii="Arial" w:hAnsi="Arial" w:cs="Arial"/>
                <w:b/>
                <w:bCs/>
                <w:sz w:val="16"/>
                <w:szCs w:val="16"/>
              </w:rPr>
            </w:pPr>
            <w:r w:rsidRPr="00A76996">
              <w:rPr>
                <w:rFonts w:ascii="Arial" w:hAnsi="Arial" w:cs="Arial"/>
                <w:b/>
                <w:bCs/>
                <w:sz w:val="16"/>
                <w:szCs w:val="16"/>
              </w:rPr>
              <w:t>power plant</w:t>
            </w:r>
          </w:p>
        </w:tc>
        <w:tc>
          <w:tcPr>
            <w:tcW w:w="1323" w:type="dxa"/>
            <w:tcBorders>
              <w:top w:val="nil"/>
              <w:left w:val="nil"/>
              <w:bottom w:val="nil"/>
              <w:right w:val="nil"/>
            </w:tcBorders>
            <w:vAlign w:val="center"/>
          </w:tcPr>
          <w:p w14:paraId="2A0C527A" w14:textId="77777777" w:rsidR="00685949" w:rsidRPr="00A76996" w:rsidRDefault="00685949" w:rsidP="00FD7D25">
            <w:pPr>
              <w:ind w:right="-72"/>
              <w:contextualSpacing/>
              <w:jc w:val="right"/>
              <w:rPr>
                <w:rFonts w:ascii="Arial" w:hAnsi="Arial" w:cs="Arial"/>
                <w:b/>
                <w:bCs/>
                <w:sz w:val="16"/>
                <w:szCs w:val="16"/>
              </w:rPr>
            </w:pPr>
          </w:p>
        </w:tc>
        <w:tc>
          <w:tcPr>
            <w:tcW w:w="1323" w:type="dxa"/>
            <w:tcBorders>
              <w:top w:val="nil"/>
              <w:left w:val="nil"/>
              <w:bottom w:val="nil"/>
              <w:right w:val="nil"/>
            </w:tcBorders>
            <w:vAlign w:val="center"/>
          </w:tcPr>
          <w:p w14:paraId="35C4E245" w14:textId="77777777" w:rsidR="00685949" w:rsidRPr="00A76996" w:rsidRDefault="00685949" w:rsidP="00FD7D25">
            <w:pPr>
              <w:ind w:right="-72"/>
              <w:contextualSpacing/>
              <w:jc w:val="right"/>
              <w:rPr>
                <w:rFonts w:ascii="Arial" w:hAnsi="Arial" w:cs="Arial"/>
                <w:b/>
                <w:bCs/>
                <w:sz w:val="16"/>
                <w:szCs w:val="16"/>
              </w:rPr>
            </w:pPr>
            <w:r w:rsidRPr="00A76996">
              <w:rPr>
                <w:rFonts w:ascii="Arial" w:hAnsi="Arial" w:cs="Arial"/>
                <w:b/>
                <w:bCs/>
                <w:sz w:val="16"/>
                <w:szCs w:val="16"/>
              </w:rPr>
              <w:t xml:space="preserve">Purchase </w:t>
            </w:r>
          </w:p>
        </w:tc>
        <w:tc>
          <w:tcPr>
            <w:tcW w:w="1323" w:type="dxa"/>
            <w:tcBorders>
              <w:top w:val="nil"/>
              <w:left w:val="nil"/>
              <w:bottom w:val="nil"/>
              <w:right w:val="nil"/>
            </w:tcBorders>
            <w:vAlign w:val="center"/>
          </w:tcPr>
          <w:p w14:paraId="5D2943A3" w14:textId="77777777" w:rsidR="00685949" w:rsidRPr="00A76996" w:rsidRDefault="00685949" w:rsidP="00FD7D25">
            <w:pPr>
              <w:ind w:right="-72"/>
              <w:contextualSpacing/>
              <w:jc w:val="right"/>
              <w:rPr>
                <w:rFonts w:ascii="Arial" w:hAnsi="Arial" w:cs="Arial"/>
                <w:b/>
                <w:bCs/>
                <w:sz w:val="16"/>
                <w:szCs w:val="16"/>
              </w:rPr>
            </w:pPr>
            <w:r w:rsidRPr="00A76996">
              <w:rPr>
                <w:rFonts w:ascii="Arial" w:hAnsi="Arial" w:cs="Arial"/>
                <w:b/>
                <w:bCs/>
                <w:sz w:val="16"/>
                <w:szCs w:val="16"/>
              </w:rPr>
              <w:t xml:space="preserve">concession </w:t>
            </w:r>
          </w:p>
        </w:tc>
        <w:tc>
          <w:tcPr>
            <w:tcW w:w="1323" w:type="dxa"/>
            <w:tcBorders>
              <w:top w:val="nil"/>
              <w:left w:val="nil"/>
              <w:bottom w:val="nil"/>
              <w:right w:val="nil"/>
            </w:tcBorders>
            <w:vAlign w:val="center"/>
          </w:tcPr>
          <w:p w14:paraId="1314A480" w14:textId="77777777" w:rsidR="00685949" w:rsidRPr="00A76996" w:rsidRDefault="00685949" w:rsidP="00FD7D25">
            <w:pPr>
              <w:ind w:right="-72"/>
              <w:contextualSpacing/>
              <w:jc w:val="right"/>
              <w:rPr>
                <w:rFonts w:ascii="Arial" w:hAnsi="Arial" w:cs="Arial"/>
                <w:b/>
                <w:bCs/>
                <w:sz w:val="16"/>
                <w:szCs w:val="16"/>
              </w:rPr>
            </w:pPr>
            <w:r w:rsidRPr="00A76996">
              <w:rPr>
                <w:rFonts w:ascii="Arial" w:hAnsi="Arial" w:cs="Arial"/>
                <w:b/>
                <w:bCs/>
                <w:sz w:val="16"/>
                <w:szCs w:val="16"/>
              </w:rPr>
              <w:t>assets</w:t>
            </w:r>
          </w:p>
        </w:tc>
        <w:tc>
          <w:tcPr>
            <w:tcW w:w="1323" w:type="dxa"/>
            <w:tcBorders>
              <w:top w:val="nil"/>
              <w:left w:val="nil"/>
              <w:bottom w:val="nil"/>
              <w:right w:val="nil"/>
            </w:tcBorders>
            <w:vAlign w:val="center"/>
          </w:tcPr>
          <w:p w14:paraId="19F785A3" w14:textId="77777777" w:rsidR="00685949" w:rsidRPr="00A76996" w:rsidRDefault="00685949" w:rsidP="00FD7D25">
            <w:pPr>
              <w:ind w:right="-72"/>
              <w:contextualSpacing/>
              <w:jc w:val="right"/>
              <w:rPr>
                <w:rFonts w:ascii="Arial" w:hAnsi="Arial" w:cs="Arial"/>
                <w:b/>
                <w:bCs/>
                <w:sz w:val="16"/>
                <w:szCs w:val="16"/>
              </w:rPr>
            </w:pPr>
            <w:r w:rsidRPr="00A76996">
              <w:rPr>
                <w:rFonts w:ascii="Arial" w:hAnsi="Arial" w:cs="Arial"/>
                <w:b/>
                <w:bCs/>
                <w:sz w:val="16"/>
                <w:szCs w:val="16"/>
              </w:rPr>
              <w:t>Maintenance</w:t>
            </w:r>
          </w:p>
        </w:tc>
        <w:tc>
          <w:tcPr>
            <w:tcW w:w="1323" w:type="dxa"/>
            <w:tcBorders>
              <w:top w:val="nil"/>
              <w:left w:val="nil"/>
              <w:bottom w:val="nil"/>
              <w:right w:val="nil"/>
            </w:tcBorders>
            <w:vAlign w:val="center"/>
          </w:tcPr>
          <w:p w14:paraId="47CE8E77" w14:textId="77777777" w:rsidR="00685949" w:rsidRPr="00A76996" w:rsidRDefault="00685949" w:rsidP="00FD7D25">
            <w:pPr>
              <w:ind w:right="-72"/>
              <w:contextualSpacing/>
              <w:jc w:val="right"/>
              <w:rPr>
                <w:rFonts w:ascii="Arial" w:hAnsi="Arial" w:cs="Arial"/>
                <w:b/>
                <w:bCs/>
                <w:sz w:val="16"/>
                <w:szCs w:val="16"/>
              </w:rPr>
            </w:pPr>
            <w:r w:rsidRPr="00A76996">
              <w:rPr>
                <w:rFonts w:ascii="Arial" w:hAnsi="Arial" w:cs="Arial"/>
                <w:b/>
                <w:bCs/>
                <w:sz w:val="16"/>
                <w:szCs w:val="16"/>
              </w:rPr>
              <w:t>Computer</w:t>
            </w:r>
          </w:p>
        </w:tc>
        <w:tc>
          <w:tcPr>
            <w:tcW w:w="1323" w:type="dxa"/>
            <w:tcBorders>
              <w:top w:val="nil"/>
              <w:left w:val="nil"/>
              <w:bottom w:val="nil"/>
              <w:right w:val="nil"/>
            </w:tcBorders>
            <w:vAlign w:val="center"/>
          </w:tcPr>
          <w:p w14:paraId="5A3C334F" w14:textId="77777777" w:rsidR="00685949" w:rsidRPr="00A76996" w:rsidRDefault="00685949" w:rsidP="00FD7D25">
            <w:pPr>
              <w:ind w:right="-72"/>
              <w:contextualSpacing/>
              <w:jc w:val="right"/>
              <w:rPr>
                <w:rFonts w:ascii="Arial" w:hAnsi="Arial" w:cs="Arial"/>
                <w:b/>
                <w:bCs/>
                <w:sz w:val="16"/>
                <w:szCs w:val="16"/>
              </w:rPr>
            </w:pPr>
          </w:p>
        </w:tc>
      </w:tr>
      <w:tr w:rsidR="00685949" w:rsidRPr="00A76996" w14:paraId="5A6FF005" w14:textId="77777777" w:rsidTr="00A448F1">
        <w:tc>
          <w:tcPr>
            <w:tcW w:w="3544" w:type="dxa"/>
            <w:tcBorders>
              <w:top w:val="nil"/>
              <w:left w:val="nil"/>
              <w:bottom w:val="nil"/>
              <w:right w:val="nil"/>
            </w:tcBorders>
            <w:vAlign w:val="center"/>
          </w:tcPr>
          <w:p w14:paraId="796309EB" w14:textId="77777777" w:rsidR="00685949" w:rsidRPr="00A76996" w:rsidRDefault="00685949" w:rsidP="00FD7D25">
            <w:pPr>
              <w:ind w:left="433"/>
              <w:contextualSpacing/>
              <w:rPr>
                <w:rFonts w:ascii="Arial" w:hAnsi="Arial" w:cs="Arial"/>
                <w:b/>
                <w:bCs/>
                <w:i/>
                <w:iCs/>
                <w:sz w:val="16"/>
                <w:szCs w:val="16"/>
              </w:rPr>
            </w:pPr>
          </w:p>
        </w:tc>
        <w:tc>
          <w:tcPr>
            <w:tcW w:w="1323" w:type="dxa"/>
            <w:tcBorders>
              <w:top w:val="nil"/>
              <w:left w:val="nil"/>
              <w:bottom w:val="nil"/>
              <w:right w:val="nil"/>
            </w:tcBorders>
            <w:vAlign w:val="center"/>
          </w:tcPr>
          <w:p w14:paraId="678064E5" w14:textId="77777777" w:rsidR="00685949" w:rsidRPr="00A76996" w:rsidRDefault="00685949" w:rsidP="00FD7D25">
            <w:pPr>
              <w:ind w:right="-72"/>
              <w:contextualSpacing/>
              <w:jc w:val="right"/>
              <w:rPr>
                <w:rFonts w:ascii="Arial" w:hAnsi="Arial" w:cs="Arial"/>
                <w:b/>
                <w:bCs/>
                <w:sz w:val="16"/>
                <w:szCs w:val="16"/>
                <w:lang w:val="en-US"/>
              </w:rPr>
            </w:pPr>
            <w:r w:rsidRPr="00A76996">
              <w:rPr>
                <w:rFonts w:ascii="Arial" w:hAnsi="Arial" w:cs="Arial"/>
                <w:b/>
                <w:bCs/>
                <w:sz w:val="16"/>
                <w:szCs w:val="16"/>
              </w:rPr>
              <w:t>assets</w:t>
            </w:r>
          </w:p>
        </w:tc>
        <w:tc>
          <w:tcPr>
            <w:tcW w:w="1323" w:type="dxa"/>
            <w:tcBorders>
              <w:top w:val="nil"/>
              <w:left w:val="nil"/>
              <w:bottom w:val="nil"/>
              <w:right w:val="nil"/>
            </w:tcBorders>
            <w:vAlign w:val="center"/>
          </w:tcPr>
          <w:p w14:paraId="43AB8E04" w14:textId="77777777" w:rsidR="00685949" w:rsidRPr="00A76996" w:rsidRDefault="00685949" w:rsidP="00FD7D25">
            <w:pPr>
              <w:ind w:right="-72"/>
              <w:contextualSpacing/>
              <w:jc w:val="right"/>
              <w:rPr>
                <w:rFonts w:ascii="Arial" w:hAnsi="Arial" w:cs="Arial"/>
                <w:b/>
                <w:bCs/>
                <w:sz w:val="16"/>
                <w:szCs w:val="16"/>
              </w:rPr>
            </w:pPr>
            <w:r w:rsidRPr="00A76996">
              <w:rPr>
                <w:rFonts w:ascii="Arial" w:hAnsi="Arial" w:cs="Arial"/>
                <w:b/>
                <w:bCs/>
                <w:sz w:val="16"/>
                <w:szCs w:val="16"/>
              </w:rPr>
              <w:t>costs</w:t>
            </w:r>
          </w:p>
        </w:tc>
        <w:tc>
          <w:tcPr>
            <w:tcW w:w="1323" w:type="dxa"/>
            <w:tcBorders>
              <w:top w:val="nil"/>
              <w:left w:val="nil"/>
              <w:bottom w:val="nil"/>
              <w:right w:val="nil"/>
            </w:tcBorders>
            <w:vAlign w:val="center"/>
          </w:tcPr>
          <w:p w14:paraId="27740DB7" w14:textId="77777777" w:rsidR="00685949" w:rsidRPr="00A76996" w:rsidRDefault="00685949" w:rsidP="00FD7D25">
            <w:pPr>
              <w:ind w:right="-72"/>
              <w:contextualSpacing/>
              <w:jc w:val="right"/>
              <w:rPr>
                <w:rFonts w:ascii="Arial" w:hAnsi="Arial" w:cs="Arial"/>
                <w:b/>
                <w:bCs/>
                <w:sz w:val="16"/>
                <w:szCs w:val="16"/>
              </w:rPr>
            </w:pPr>
            <w:r w:rsidRPr="00A76996">
              <w:rPr>
                <w:rFonts w:ascii="Arial" w:hAnsi="Arial" w:cs="Arial"/>
                <w:b/>
                <w:bCs/>
                <w:sz w:val="16"/>
                <w:szCs w:val="16"/>
              </w:rPr>
              <w:t xml:space="preserve">Land use right </w:t>
            </w:r>
          </w:p>
        </w:tc>
        <w:tc>
          <w:tcPr>
            <w:tcW w:w="1323" w:type="dxa"/>
            <w:tcBorders>
              <w:top w:val="nil"/>
              <w:left w:val="nil"/>
              <w:bottom w:val="nil"/>
              <w:right w:val="nil"/>
            </w:tcBorders>
            <w:vAlign w:val="center"/>
          </w:tcPr>
          <w:p w14:paraId="2A3EEC4A" w14:textId="77777777" w:rsidR="00685949" w:rsidRPr="00A76996" w:rsidRDefault="00685949" w:rsidP="00FD7D25">
            <w:pPr>
              <w:ind w:right="-72"/>
              <w:contextualSpacing/>
              <w:jc w:val="right"/>
              <w:rPr>
                <w:rFonts w:ascii="Arial" w:hAnsi="Arial" w:cs="Arial"/>
                <w:b/>
                <w:bCs/>
                <w:sz w:val="16"/>
                <w:szCs w:val="16"/>
              </w:rPr>
            </w:pPr>
            <w:r w:rsidRPr="00A76996">
              <w:rPr>
                <w:rFonts w:ascii="Arial" w:hAnsi="Arial" w:cs="Arial"/>
                <w:b/>
                <w:bCs/>
                <w:sz w:val="16"/>
                <w:szCs w:val="16"/>
              </w:rPr>
              <w:t>Agreement</w:t>
            </w:r>
          </w:p>
        </w:tc>
        <w:tc>
          <w:tcPr>
            <w:tcW w:w="1323" w:type="dxa"/>
            <w:tcBorders>
              <w:top w:val="nil"/>
              <w:left w:val="nil"/>
              <w:bottom w:val="nil"/>
              <w:right w:val="nil"/>
            </w:tcBorders>
            <w:vAlign w:val="center"/>
          </w:tcPr>
          <w:p w14:paraId="4AFB9F4F" w14:textId="77777777" w:rsidR="00685949" w:rsidRPr="00A76996" w:rsidRDefault="00685949" w:rsidP="00FD7D25">
            <w:pPr>
              <w:ind w:right="-72"/>
              <w:contextualSpacing/>
              <w:jc w:val="right"/>
              <w:rPr>
                <w:rFonts w:ascii="Arial" w:hAnsi="Arial" w:cs="Arial"/>
                <w:b/>
                <w:bCs/>
                <w:sz w:val="16"/>
                <w:szCs w:val="16"/>
              </w:rPr>
            </w:pPr>
            <w:r w:rsidRPr="00A76996">
              <w:rPr>
                <w:rFonts w:ascii="Arial" w:hAnsi="Arial" w:cs="Arial"/>
                <w:b/>
                <w:bCs/>
                <w:sz w:val="16"/>
                <w:szCs w:val="16"/>
              </w:rPr>
              <w:t>arrangements</w:t>
            </w:r>
          </w:p>
        </w:tc>
        <w:tc>
          <w:tcPr>
            <w:tcW w:w="1323" w:type="dxa"/>
            <w:tcBorders>
              <w:top w:val="nil"/>
              <w:left w:val="nil"/>
              <w:bottom w:val="nil"/>
              <w:right w:val="nil"/>
            </w:tcBorders>
            <w:vAlign w:val="center"/>
          </w:tcPr>
          <w:p w14:paraId="321B7E08" w14:textId="77777777" w:rsidR="00685949" w:rsidRPr="00A76996" w:rsidRDefault="00685949" w:rsidP="00FD7D25">
            <w:pPr>
              <w:ind w:right="-72"/>
              <w:contextualSpacing/>
              <w:jc w:val="right"/>
              <w:rPr>
                <w:rFonts w:ascii="Arial" w:hAnsi="Arial" w:cs="Arial"/>
                <w:b/>
                <w:bCs/>
                <w:sz w:val="16"/>
                <w:szCs w:val="16"/>
              </w:rPr>
            </w:pPr>
            <w:r w:rsidRPr="00A76996">
              <w:rPr>
                <w:rFonts w:ascii="Arial" w:hAnsi="Arial" w:cs="Arial"/>
                <w:b/>
                <w:bCs/>
                <w:sz w:val="16"/>
                <w:szCs w:val="16"/>
              </w:rPr>
              <w:t>in progress</w:t>
            </w:r>
          </w:p>
        </w:tc>
        <w:tc>
          <w:tcPr>
            <w:tcW w:w="1323" w:type="dxa"/>
            <w:tcBorders>
              <w:top w:val="nil"/>
              <w:left w:val="nil"/>
              <w:bottom w:val="nil"/>
              <w:right w:val="nil"/>
            </w:tcBorders>
            <w:vAlign w:val="center"/>
          </w:tcPr>
          <w:p w14:paraId="63BEB4B2" w14:textId="77777777" w:rsidR="00685949" w:rsidRPr="00A76996" w:rsidRDefault="00685949" w:rsidP="00FD7D25">
            <w:pPr>
              <w:ind w:right="-72"/>
              <w:contextualSpacing/>
              <w:jc w:val="right"/>
              <w:rPr>
                <w:rFonts w:ascii="Arial" w:hAnsi="Arial" w:cs="Arial"/>
                <w:b/>
                <w:bCs/>
                <w:sz w:val="16"/>
                <w:szCs w:val="16"/>
              </w:rPr>
            </w:pPr>
            <w:r w:rsidRPr="00A76996">
              <w:rPr>
                <w:rFonts w:ascii="Arial" w:hAnsi="Arial" w:cs="Arial"/>
                <w:b/>
                <w:bCs/>
                <w:sz w:val="16"/>
                <w:szCs w:val="16"/>
              </w:rPr>
              <w:t>Contracts</w:t>
            </w:r>
          </w:p>
        </w:tc>
        <w:tc>
          <w:tcPr>
            <w:tcW w:w="1323" w:type="dxa"/>
            <w:tcBorders>
              <w:top w:val="nil"/>
              <w:left w:val="nil"/>
              <w:bottom w:val="nil"/>
              <w:right w:val="nil"/>
            </w:tcBorders>
            <w:vAlign w:val="center"/>
          </w:tcPr>
          <w:p w14:paraId="26270EEC" w14:textId="77777777" w:rsidR="00685949" w:rsidRPr="00A76996" w:rsidRDefault="00685949" w:rsidP="00FD7D25">
            <w:pPr>
              <w:ind w:right="-72"/>
              <w:contextualSpacing/>
              <w:jc w:val="right"/>
              <w:rPr>
                <w:rFonts w:ascii="Arial" w:hAnsi="Arial" w:cs="Arial"/>
                <w:b/>
                <w:bCs/>
                <w:sz w:val="16"/>
                <w:szCs w:val="16"/>
              </w:rPr>
            </w:pPr>
            <w:r w:rsidRPr="00A76996">
              <w:rPr>
                <w:rFonts w:ascii="Arial" w:hAnsi="Arial" w:cs="Arial"/>
                <w:b/>
                <w:bCs/>
                <w:sz w:val="16"/>
                <w:szCs w:val="16"/>
              </w:rPr>
              <w:t>Software</w:t>
            </w:r>
          </w:p>
        </w:tc>
        <w:tc>
          <w:tcPr>
            <w:tcW w:w="1323" w:type="dxa"/>
            <w:tcBorders>
              <w:top w:val="nil"/>
              <w:left w:val="nil"/>
              <w:bottom w:val="nil"/>
              <w:right w:val="nil"/>
            </w:tcBorders>
            <w:vAlign w:val="center"/>
          </w:tcPr>
          <w:p w14:paraId="437429AF" w14:textId="77777777" w:rsidR="00685949" w:rsidRPr="00A76996" w:rsidRDefault="00685949" w:rsidP="00FD7D25">
            <w:pPr>
              <w:ind w:right="-72"/>
              <w:contextualSpacing/>
              <w:jc w:val="right"/>
              <w:rPr>
                <w:rFonts w:ascii="Arial" w:hAnsi="Arial" w:cs="Arial"/>
                <w:b/>
                <w:bCs/>
                <w:sz w:val="16"/>
                <w:szCs w:val="16"/>
              </w:rPr>
            </w:pPr>
            <w:r w:rsidRPr="00A76996">
              <w:rPr>
                <w:rFonts w:ascii="Arial" w:hAnsi="Arial" w:cs="Arial"/>
                <w:b/>
                <w:bCs/>
                <w:sz w:val="16"/>
                <w:szCs w:val="16"/>
              </w:rPr>
              <w:t>Total</w:t>
            </w:r>
          </w:p>
        </w:tc>
      </w:tr>
      <w:tr w:rsidR="00685949" w:rsidRPr="00A76996" w14:paraId="36576523" w14:textId="77777777" w:rsidTr="00A448F1">
        <w:tc>
          <w:tcPr>
            <w:tcW w:w="3544" w:type="dxa"/>
            <w:tcBorders>
              <w:top w:val="nil"/>
              <w:left w:val="nil"/>
              <w:bottom w:val="nil"/>
              <w:right w:val="nil"/>
            </w:tcBorders>
            <w:vAlign w:val="center"/>
          </w:tcPr>
          <w:p w14:paraId="1357DAAB" w14:textId="77777777" w:rsidR="00685949" w:rsidRPr="00A76996" w:rsidRDefault="00685949" w:rsidP="00FD7D25">
            <w:pPr>
              <w:ind w:left="433"/>
              <w:contextualSpacing/>
              <w:rPr>
                <w:rFonts w:ascii="Arial" w:hAnsi="Arial" w:cs="Arial"/>
                <w:b/>
                <w:bCs/>
                <w:sz w:val="16"/>
                <w:szCs w:val="16"/>
              </w:rPr>
            </w:pPr>
          </w:p>
        </w:tc>
        <w:tc>
          <w:tcPr>
            <w:tcW w:w="1323" w:type="dxa"/>
            <w:tcBorders>
              <w:top w:val="nil"/>
              <w:left w:val="nil"/>
              <w:bottom w:val="nil"/>
              <w:right w:val="nil"/>
            </w:tcBorders>
            <w:vAlign w:val="center"/>
          </w:tcPr>
          <w:p w14:paraId="2C6C8659" w14:textId="77777777" w:rsidR="00685949" w:rsidRPr="00A76996" w:rsidRDefault="00685949" w:rsidP="00FD7D25">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323" w:type="dxa"/>
            <w:tcBorders>
              <w:top w:val="nil"/>
              <w:left w:val="nil"/>
              <w:bottom w:val="nil"/>
              <w:right w:val="nil"/>
            </w:tcBorders>
            <w:vAlign w:val="center"/>
          </w:tcPr>
          <w:p w14:paraId="5A6ACEF6" w14:textId="77777777" w:rsidR="00685949" w:rsidRPr="00A76996" w:rsidRDefault="00685949" w:rsidP="00FD7D25">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323" w:type="dxa"/>
            <w:tcBorders>
              <w:top w:val="nil"/>
              <w:left w:val="nil"/>
              <w:bottom w:val="nil"/>
              <w:right w:val="nil"/>
            </w:tcBorders>
            <w:vAlign w:val="center"/>
          </w:tcPr>
          <w:p w14:paraId="4E9289E9" w14:textId="77777777" w:rsidR="00685949" w:rsidRPr="00A76996" w:rsidRDefault="00685949" w:rsidP="00FD7D25">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323" w:type="dxa"/>
            <w:tcBorders>
              <w:top w:val="nil"/>
              <w:left w:val="nil"/>
              <w:bottom w:val="nil"/>
              <w:right w:val="nil"/>
            </w:tcBorders>
            <w:vAlign w:val="center"/>
          </w:tcPr>
          <w:p w14:paraId="66C1819D" w14:textId="77777777" w:rsidR="00685949" w:rsidRPr="00A76996" w:rsidRDefault="00685949" w:rsidP="00FD7D25">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323" w:type="dxa"/>
            <w:tcBorders>
              <w:top w:val="nil"/>
              <w:left w:val="nil"/>
              <w:bottom w:val="nil"/>
              <w:right w:val="nil"/>
            </w:tcBorders>
            <w:vAlign w:val="center"/>
          </w:tcPr>
          <w:p w14:paraId="2896594D" w14:textId="77777777" w:rsidR="00685949" w:rsidRPr="00A76996" w:rsidRDefault="00685949" w:rsidP="00FD7D25">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323" w:type="dxa"/>
            <w:tcBorders>
              <w:top w:val="nil"/>
              <w:left w:val="nil"/>
              <w:bottom w:val="nil"/>
              <w:right w:val="nil"/>
            </w:tcBorders>
            <w:vAlign w:val="center"/>
          </w:tcPr>
          <w:p w14:paraId="2AEC9CB7" w14:textId="77777777" w:rsidR="00685949" w:rsidRPr="00A76996" w:rsidRDefault="00685949" w:rsidP="00FD7D25">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323" w:type="dxa"/>
            <w:tcBorders>
              <w:top w:val="nil"/>
              <w:left w:val="nil"/>
              <w:bottom w:val="nil"/>
              <w:right w:val="nil"/>
            </w:tcBorders>
            <w:vAlign w:val="center"/>
          </w:tcPr>
          <w:p w14:paraId="5244E5BB" w14:textId="77777777" w:rsidR="00685949" w:rsidRPr="00A76996" w:rsidRDefault="00685949" w:rsidP="00FD7D25">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323" w:type="dxa"/>
            <w:tcBorders>
              <w:top w:val="nil"/>
              <w:left w:val="nil"/>
              <w:bottom w:val="nil"/>
              <w:right w:val="nil"/>
            </w:tcBorders>
            <w:vAlign w:val="center"/>
          </w:tcPr>
          <w:p w14:paraId="382E1B30" w14:textId="77777777" w:rsidR="00685949" w:rsidRPr="00A76996" w:rsidRDefault="00685949" w:rsidP="00FD7D25">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323" w:type="dxa"/>
            <w:tcBorders>
              <w:top w:val="nil"/>
              <w:left w:val="nil"/>
              <w:bottom w:val="nil"/>
              <w:right w:val="nil"/>
            </w:tcBorders>
            <w:vAlign w:val="center"/>
          </w:tcPr>
          <w:p w14:paraId="5BD5DBA0" w14:textId="77777777" w:rsidR="00685949" w:rsidRPr="00A76996" w:rsidRDefault="00685949" w:rsidP="00FD7D25">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r>
      <w:tr w:rsidR="00685949" w:rsidRPr="002C746A" w14:paraId="1F1C7C41" w14:textId="77777777" w:rsidTr="00A448F1">
        <w:tc>
          <w:tcPr>
            <w:tcW w:w="3544" w:type="dxa"/>
            <w:tcBorders>
              <w:top w:val="nil"/>
              <w:left w:val="nil"/>
              <w:bottom w:val="nil"/>
              <w:right w:val="nil"/>
            </w:tcBorders>
            <w:vAlign w:val="center"/>
          </w:tcPr>
          <w:p w14:paraId="51CFCBA7" w14:textId="77777777" w:rsidR="00685949" w:rsidRPr="002C746A" w:rsidRDefault="00685949" w:rsidP="00FD7D25">
            <w:pPr>
              <w:ind w:left="433"/>
              <w:contextualSpacing/>
              <w:rPr>
                <w:rFonts w:ascii="Arial" w:hAnsi="Arial" w:cs="Arial"/>
                <w:sz w:val="12"/>
                <w:szCs w:val="12"/>
              </w:rPr>
            </w:pPr>
          </w:p>
        </w:tc>
        <w:tc>
          <w:tcPr>
            <w:tcW w:w="1323" w:type="dxa"/>
            <w:tcBorders>
              <w:top w:val="nil"/>
              <w:left w:val="nil"/>
              <w:bottom w:val="nil"/>
              <w:right w:val="nil"/>
            </w:tcBorders>
            <w:vAlign w:val="center"/>
          </w:tcPr>
          <w:p w14:paraId="2BC49AA3" w14:textId="77777777" w:rsidR="00685949" w:rsidRPr="002C746A" w:rsidRDefault="00685949" w:rsidP="00FD7D25">
            <w:pPr>
              <w:ind w:right="-72"/>
              <w:contextualSpacing/>
              <w:jc w:val="right"/>
              <w:rPr>
                <w:rFonts w:ascii="Arial" w:hAnsi="Arial" w:cs="Arial"/>
                <w:sz w:val="12"/>
                <w:szCs w:val="12"/>
              </w:rPr>
            </w:pPr>
          </w:p>
        </w:tc>
        <w:tc>
          <w:tcPr>
            <w:tcW w:w="1323" w:type="dxa"/>
            <w:tcBorders>
              <w:top w:val="nil"/>
              <w:left w:val="nil"/>
              <w:bottom w:val="nil"/>
              <w:right w:val="nil"/>
            </w:tcBorders>
            <w:vAlign w:val="center"/>
          </w:tcPr>
          <w:p w14:paraId="306D384E" w14:textId="77777777" w:rsidR="00685949" w:rsidRPr="002C746A" w:rsidRDefault="00685949" w:rsidP="00FD7D25">
            <w:pPr>
              <w:ind w:right="-72"/>
              <w:contextualSpacing/>
              <w:jc w:val="right"/>
              <w:rPr>
                <w:rFonts w:ascii="Arial" w:hAnsi="Arial" w:cs="Arial"/>
                <w:sz w:val="12"/>
                <w:szCs w:val="12"/>
              </w:rPr>
            </w:pPr>
          </w:p>
        </w:tc>
        <w:tc>
          <w:tcPr>
            <w:tcW w:w="1323" w:type="dxa"/>
            <w:tcBorders>
              <w:top w:val="nil"/>
              <w:left w:val="nil"/>
              <w:bottom w:val="nil"/>
              <w:right w:val="nil"/>
            </w:tcBorders>
            <w:vAlign w:val="center"/>
          </w:tcPr>
          <w:p w14:paraId="6915E10D" w14:textId="77777777" w:rsidR="00685949" w:rsidRPr="002C746A" w:rsidRDefault="00685949" w:rsidP="00FD7D25">
            <w:pPr>
              <w:ind w:right="-72"/>
              <w:contextualSpacing/>
              <w:jc w:val="right"/>
              <w:rPr>
                <w:rFonts w:ascii="Arial" w:hAnsi="Arial" w:cs="Arial"/>
                <w:sz w:val="12"/>
                <w:szCs w:val="12"/>
              </w:rPr>
            </w:pPr>
          </w:p>
        </w:tc>
        <w:tc>
          <w:tcPr>
            <w:tcW w:w="1323" w:type="dxa"/>
            <w:tcBorders>
              <w:top w:val="nil"/>
              <w:left w:val="nil"/>
              <w:bottom w:val="nil"/>
              <w:right w:val="nil"/>
            </w:tcBorders>
            <w:vAlign w:val="center"/>
          </w:tcPr>
          <w:p w14:paraId="07678BF7" w14:textId="77777777" w:rsidR="00685949" w:rsidRPr="002C746A" w:rsidRDefault="00685949" w:rsidP="00FD7D25">
            <w:pPr>
              <w:ind w:right="-72"/>
              <w:contextualSpacing/>
              <w:jc w:val="right"/>
              <w:rPr>
                <w:rFonts w:ascii="Arial" w:hAnsi="Arial" w:cs="Arial"/>
                <w:sz w:val="12"/>
                <w:szCs w:val="12"/>
              </w:rPr>
            </w:pPr>
          </w:p>
        </w:tc>
        <w:tc>
          <w:tcPr>
            <w:tcW w:w="1323" w:type="dxa"/>
            <w:tcBorders>
              <w:top w:val="nil"/>
              <w:left w:val="nil"/>
              <w:bottom w:val="nil"/>
              <w:right w:val="nil"/>
            </w:tcBorders>
            <w:vAlign w:val="center"/>
          </w:tcPr>
          <w:p w14:paraId="2A7126D9" w14:textId="77777777" w:rsidR="00685949" w:rsidRPr="002C746A" w:rsidRDefault="00685949" w:rsidP="00FD7D25">
            <w:pPr>
              <w:ind w:right="-72"/>
              <w:contextualSpacing/>
              <w:jc w:val="right"/>
              <w:rPr>
                <w:rFonts w:ascii="Arial" w:hAnsi="Arial" w:cs="Arial"/>
                <w:sz w:val="12"/>
                <w:szCs w:val="12"/>
              </w:rPr>
            </w:pPr>
          </w:p>
        </w:tc>
        <w:tc>
          <w:tcPr>
            <w:tcW w:w="1323" w:type="dxa"/>
            <w:tcBorders>
              <w:top w:val="nil"/>
              <w:left w:val="nil"/>
              <w:bottom w:val="nil"/>
              <w:right w:val="nil"/>
            </w:tcBorders>
            <w:vAlign w:val="center"/>
          </w:tcPr>
          <w:p w14:paraId="51EC1B70" w14:textId="77777777" w:rsidR="00685949" w:rsidRPr="002C746A" w:rsidRDefault="00685949" w:rsidP="00FD7D25">
            <w:pPr>
              <w:ind w:right="-72"/>
              <w:contextualSpacing/>
              <w:jc w:val="right"/>
              <w:rPr>
                <w:rFonts w:ascii="Arial" w:hAnsi="Arial" w:cs="Arial"/>
                <w:sz w:val="12"/>
                <w:szCs w:val="12"/>
              </w:rPr>
            </w:pPr>
          </w:p>
        </w:tc>
        <w:tc>
          <w:tcPr>
            <w:tcW w:w="1323" w:type="dxa"/>
            <w:tcBorders>
              <w:top w:val="nil"/>
              <w:left w:val="nil"/>
              <w:bottom w:val="nil"/>
              <w:right w:val="nil"/>
            </w:tcBorders>
            <w:vAlign w:val="center"/>
          </w:tcPr>
          <w:p w14:paraId="69E571E6" w14:textId="77777777" w:rsidR="00685949" w:rsidRPr="002C746A" w:rsidRDefault="00685949" w:rsidP="00FD7D25">
            <w:pPr>
              <w:ind w:right="-72"/>
              <w:contextualSpacing/>
              <w:jc w:val="right"/>
              <w:rPr>
                <w:rFonts w:ascii="Arial" w:hAnsi="Arial" w:cs="Arial"/>
                <w:sz w:val="12"/>
                <w:szCs w:val="12"/>
              </w:rPr>
            </w:pPr>
          </w:p>
        </w:tc>
        <w:tc>
          <w:tcPr>
            <w:tcW w:w="1323" w:type="dxa"/>
            <w:tcBorders>
              <w:top w:val="nil"/>
              <w:left w:val="nil"/>
              <w:bottom w:val="nil"/>
              <w:right w:val="nil"/>
            </w:tcBorders>
            <w:vAlign w:val="center"/>
          </w:tcPr>
          <w:p w14:paraId="224F7912" w14:textId="77777777" w:rsidR="00685949" w:rsidRPr="002C746A" w:rsidRDefault="00685949" w:rsidP="00FD7D25">
            <w:pPr>
              <w:ind w:right="-72"/>
              <w:contextualSpacing/>
              <w:jc w:val="right"/>
              <w:rPr>
                <w:rFonts w:ascii="Arial" w:hAnsi="Arial" w:cs="Arial"/>
                <w:sz w:val="12"/>
                <w:szCs w:val="12"/>
              </w:rPr>
            </w:pPr>
          </w:p>
        </w:tc>
        <w:tc>
          <w:tcPr>
            <w:tcW w:w="1323" w:type="dxa"/>
            <w:tcBorders>
              <w:top w:val="nil"/>
              <w:left w:val="nil"/>
              <w:bottom w:val="nil"/>
              <w:right w:val="nil"/>
            </w:tcBorders>
            <w:vAlign w:val="center"/>
          </w:tcPr>
          <w:p w14:paraId="5DE46C52" w14:textId="77777777" w:rsidR="00685949" w:rsidRPr="002C746A" w:rsidRDefault="00685949" w:rsidP="00FD7D25">
            <w:pPr>
              <w:ind w:right="-72"/>
              <w:contextualSpacing/>
              <w:jc w:val="right"/>
              <w:rPr>
                <w:rFonts w:ascii="Arial" w:hAnsi="Arial" w:cs="Arial"/>
                <w:sz w:val="12"/>
                <w:szCs w:val="12"/>
              </w:rPr>
            </w:pPr>
          </w:p>
        </w:tc>
      </w:tr>
      <w:tr w:rsidR="00685949" w:rsidRPr="00A76996" w14:paraId="0A445FD2" w14:textId="77777777" w:rsidTr="00A448F1">
        <w:tc>
          <w:tcPr>
            <w:tcW w:w="3544" w:type="dxa"/>
            <w:tcBorders>
              <w:top w:val="nil"/>
              <w:left w:val="nil"/>
              <w:bottom w:val="nil"/>
              <w:right w:val="nil"/>
            </w:tcBorders>
            <w:vAlign w:val="center"/>
          </w:tcPr>
          <w:p w14:paraId="22D783C2" w14:textId="77777777" w:rsidR="00685949" w:rsidRPr="00A76996" w:rsidRDefault="00685949" w:rsidP="00FD7D25">
            <w:pPr>
              <w:ind w:left="433"/>
              <w:contextualSpacing/>
              <w:rPr>
                <w:rFonts w:ascii="Arial" w:hAnsi="Arial" w:cs="Arial"/>
                <w:b/>
                <w:bCs/>
                <w:snapToGrid w:val="0"/>
                <w:sz w:val="16"/>
                <w:szCs w:val="16"/>
                <w:lang w:eastAsia="th-TH"/>
              </w:rPr>
            </w:pPr>
            <w:r w:rsidRPr="00A76996">
              <w:rPr>
                <w:rFonts w:ascii="Arial" w:hAnsi="Arial" w:cs="Arial"/>
                <w:b/>
                <w:bCs/>
                <w:snapToGrid w:val="0"/>
                <w:sz w:val="16"/>
                <w:szCs w:val="16"/>
                <w:lang w:eastAsia="th-TH"/>
              </w:rPr>
              <w:t>At 1 January 2015</w:t>
            </w:r>
          </w:p>
        </w:tc>
        <w:tc>
          <w:tcPr>
            <w:tcW w:w="1323" w:type="dxa"/>
            <w:tcBorders>
              <w:top w:val="nil"/>
              <w:left w:val="nil"/>
              <w:bottom w:val="nil"/>
              <w:right w:val="nil"/>
            </w:tcBorders>
            <w:vAlign w:val="center"/>
          </w:tcPr>
          <w:p w14:paraId="40E68184"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66038F33"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31998719"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69E08F50"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66E6E9F8"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43AABD3D"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082AA774"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6766BBE5"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6B432737" w14:textId="77777777" w:rsidR="00685949" w:rsidRPr="00A76996" w:rsidRDefault="00685949" w:rsidP="00FD7D25">
            <w:pPr>
              <w:ind w:right="-72"/>
              <w:contextualSpacing/>
              <w:jc w:val="right"/>
              <w:rPr>
                <w:rFonts w:ascii="Arial" w:hAnsi="Arial" w:cs="Arial"/>
                <w:sz w:val="16"/>
                <w:szCs w:val="16"/>
              </w:rPr>
            </w:pPr>
          </w:p>
        </w:tc>
      </w:tr>
      <w:tr w:rsidR="00685949" w:rsidRPr="00A76996" w14:paraId="281466D5" w14:textId="77777777" w:rsidTr="00A448F1">
        <w:tc>
          <w:tcPr>
            <w:tcW w:w="3544" w:type="dxa"/>
            <w:tcBorders>
              <w:top w:val="nil"/>
              <w:left w:val="nil"/>
              <w:bottom w:val="nil"/>
              <w:right w:val="nil"/>
            </w:tcBorders>
            <w:vAlign w:val="center"/>
          </w:tcPr>
          <w:p w14:paraId="7C1CB20F" w14:textId="77777777" w:rsidR="00685949" w:rsidRPr="00A76996" w:rsidRDefault="00685949" w:rsidP="00FD7D25">
            <w:pPr>
              <w:ind w:left="433"/>
              <w:contextualSpacing/>
              <w:rPr>
                <w:rFonts w:ascii="Arial" w:hAnsi="Arial" w:cs="Arial"/>
                <w:snapToGrid w:val="0"/>
                <w:sz w:val="16"/>
                <w:szCs w:val="16"/>
                <w:lang w:eastAsia="th-TH"/>
              </w:rPr>
            </w:pPr>
            <w:r w:rsidRPr="00A76996">
              <w:rPr>
                <w:rFonts w:ascii="Arial" w:hAnsi="Arial" w:cs="Arial"/>
                <w:snapToGrid w:val="0"/>
                <w:sz w:val="16"/>
                <w:szCs w:val="16"/>
                <w:lang w:eastAsia="th-TH"/>
              </w:rPr>
              <w:t>Cost</w:t>
            </w:r>
          </w:p>
        </w:tc>
        <w:tc>
          <w:tcPr>
            <w:tcW w:w="1323" w:type="dxa"/>
            <w:tcBorders>
              <w:top w:val="nil"/>
              <w:left w:val="nil"/>
              <w:bottom w:val="nil"/>
              <w:right w:val="nil"/>
            </w:tcBorders>
            <w:vAlign w:val="center"/>
          </w:tcPr>
          <w:p w14:paraId="73E7E12F" w14:textId="77777777" w:rsidR="00685949" w:rsidRPr="00A76996" w:rsidRDefault="00685949" w:rsidP="00FD7D25">
            <w:pPr>
              <w:ind w:right="-72"/>
              <w:contextualSpacing/>
              <w:jc w:val="right"/>
              <w:rPr>
                <w:rFonts w:ascii="Arial" w:hAnsi="Arial" w:cs="Arial"/>
                <w:sz w:val="16"/>
                <w:szCs w:val="16"/>
              </w:rPr>
            </w:pPr>
            <w:r w:rsidRPr="00A76996">
              <w:rPr>
                <w:rFonts w:ascii="Arial" w:hAnsi="Arial" w:cs="Arial"/>
                <w:sz w:val="16"/>
                <w:szCs w:val="16"/>
              </w:rPr>
              <w:t xml:space="preserve">120,210,298 </w:t>
            </w:r>
          </w:p>
        </w:tc>
        <w:tc>
          <w:tcPr>
            <w:tcW w:w="1323" w:type="dxa"/>
            <w:tcBorders>
              <w:top w:val="nil"/>
              <w:left w:val="nil"/>
              <w:bottom w:val="nil"/>
              <w:right w:val="nil"/>
            </w:tcBorders>
            <w:vAlign w:val="center"/>
          </w:tcPr>
          <w:p w14:paraId="21B6AC1B" w14:textId="77777777" w:rsidR="00685949" w:rsidRPr="00A76996" w:rsidRDefault="00685949" w:rsidP="00FD7D25">
            <w:pPr>
              <w:ind w:right="-72"/>
              <w:contextualSpacing/>
              <w:jc w:val="right"/>
              <w:rPr>
                <w:rFonts w:ascii="Arial" w:hAnsi="Arial" w:cs="Arial"/>
                <w:sz w:val="16"/>
                <w:szCs w:val="16"/>
              </w:rPr>
            </w:pPr>
            <w:r w:rsidRPr="00A76996">
              <w:rPr>
                <w:rFonts w:ascii="Arial" w:hAnsi="Arial" w:cs="Arial"/>
                <w:sz w:val="16"/>
                <w:szCs w:val="16"/>
              </w:rPr>
              <w:t>1,739,573,485</w:t>
            </w:r>
          </w:p>
        </w:tc>
        <w:tc>
          <w:tcPr>
            <w:tcW w:w="1323" w:type="dxa"/>
            <w:tcBorders>
              <w:top w:val="nil"/>
              <w:left w:val="nil"/>
              <w:bottom w:val="nil"/>
              <w:right w:val="nil"/>
            </w:tcBorders>
            <w:vAlign w:val="center"/>
          </w:tcPr>
          <w:p w14:paraId="77F54E2A" w14:textId="77777777" w:rsidR="00685949" w:rsidRPr="00A76996" w:rsidRDefault="00685949" w:rsidP="00FD7D25">
            <w:pPr>
              <w:ind w:right="-72"/>
              <w:contextualSpacing/>
              <w:jc w:val="right"/>
              <w:rPr>
                <w:rFonts w:ascii="Arial" w:hAnsi="Arial" w:cs="Arial"/>
                <w:sz w:val="16"/>
                <w:szCs w:val="16"/>
              </w:rPr>
            </w:pPr>
            <w:r w:rsidRPr="00A76996">
              <w:rPr>
                <w:rFonts w:ascii="Arial" w:hAnsi="Arial" w:cs="Arial"/>
                <w:sz w:val="16"/>
                <w:szCs w:val="16"/>
              </w:rPr>
              <w:t>322,184,115</w:t>
            </w:r>
          </w:p>
        </w:tc>
        <w:tc>
          <w:tcPr>
            <w:tcW w:w="1323" w:type="dxa"/>
            <w:tcBorders>
              <w:top w:val="nil"/>
              <w:left w:val="nil"/>
              <w:bottom w:val="nil"/>
              <w:right w:val="nil"/>
            </w:tcBorders>
            <w:vAlign w:val="center"/>
          </w:tcPr>
          <w:p w14:paraId="18C4909B" w14:textId="77777777" w:rsidR="00685949" w:rsidRPr="00A76996" w:rsidRDefault="00685949" w:rsidP="00FD7D25">
            <w:pPr>
              <w:tabs>
                <w:tab w:val="left" w:pos="1203"/>
              </w:tabs>
              <w:ind w:right="-72"/>
              <w:contextualSpacing/>
              <w:jc w:val="right"/>
              <w:rPr>
                <w:rFonts w:ascii="Arial" w:hAnsi="Arial" w:cs="Arial"/>
                <w:sz w:val="16"/>
                <w:szCs w:val="16"/>
              </w:rPr>
            </w:pPr>
            <w:r w:rsidRPr="00A76996">
              <w:rPr>
                <w:rFonts w:ascii="Arial" w:hAnsi="Arial" w:cs="Arial"/>
                <w:sz w:val="16"/>
                <w:szCs w:val="16"/>
              </w:rPr>
              <w:t>940,300,000</w:t>
            </w:r>
          </w:p>
        </w:tc>
        <w:tc>
          <w:tcPr>
            <w:tcW w:w="1323" w:type="dxa"/>
            <w:tcBorders>
              <w:top w:val="nil"/>
              <w:left w:val="nil"/>
              <w:bottom w:val="nil"/>
              <w:right w:val="nil"/>
            </w:tcBorders>
            <w:vAlign w:val="center"/>
          </w:tcPr>
          <w:p w14:paraId="47EC3AC9" w14:textId="77777777" w:rsidR="00685949" w:rsidRPr="00A76996" w:rsidRDefault="00685949" w:rsidP="00FD7D25">
            <w:pPr>
              <w:tabs>
                <w:tab w:val="left" w:pos="1203"/>
              </w:tabs>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center"/>
          </w:tcPr>
          <w:p w14:paraId="4C981EDD" w14:textId="77777777" w:rsidR="00685949" w:rsidRPr="00A76996" w:rsidRDefault="00685949" w:rsidP="00FD7D2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center"/>
          </w:tcPr>
          <w:p w14:paraId="02E4E911" w14:textId="77777777" w:rsidR="00685949" w:rsidRPr="00A76996" w:rsidRDefault="00685949" w:rsidP="00FD7D25">
            <w:pPr>
              <w:tabs>
                <w:tab w:val="left" w:pos="1203"/>
              </w:tabs>
              <w:ind w:right="-72"/>
              <w:contextualSpacing/>
              <w:jc w:val="right"/>
              <w:rPr>
                <w:rFonts w:ascii="Arial" w:hAnsi="Arial" w:cs="Arial"/>
                <w:sz w:val="16"/>
                <w:szCs w:val="16"/>
              </w:rPr>
            </w:pPr>
            <w:r w:rsidRPr="00A76996">
              <w:rPr>
                <w:rFonts w:ascii="Arial" w:hAnsi="Arial" w:cs="Arial"/>
                <w:sz w:val="16"/>
                <w:szCs w:val="16"/>
                <w:lang w:val="en-US"/>
              </w:rPr>
              <w:t>21,670,050</w:t>
            </w:r>
          </w:p>
        </w:tc>
        <w:tc>
          <w:tcPr>
            <w:tcW w:w="1323" w:type="dxa"/>
            <w:tcBorders>
              <w:top w:val="nil"/>
              <w:left w:val="nil"/>
              <w:bottom w:val="nil"/>
              <w:right w:val="nil"/>
            </w:tcBorders>
            <w:vAlign w:val="center"/>
          </w:tcPr>
          <w:p w14:paraId="22CDF06B" w14:textId="77777777" w:rsidR="00685949" w:rsidRPr="00A76996" w:rsidRDefault="00685949" w:rsidP="00FD7D25">
            <w:pPr>
              <w:ind w:right="-72"/>
              <w:contextualSpacing/>
              <w:jc w:val="right"/>
              <w:rPr>
                <w:rFonts w:ascii="Arial" w:hAnsi="Arial" w:cs="Arial"/>
                <w:sz w:val="16"/>
                <w:szCs w:val="16"/>
              </w:rPr>
            </w:pPr>
            <w:r w:rsidRPr="00A76996">
              <w:rPr>
                <w:rFonts w:ascii="Arial" w:hAnsi="Arial" w:cs="Arial"/>
                <w:sz w:val="16"/>
                <w:szCs w:val="16"/>
              </w:rPr>
              <w:t>28,022,473</w:t>
            </w:r>
          </w:p>
        </w:tc>
        <w:tc>
          <w:tcPr>
            <w:tcW w:w="1323" w:type="dxa"/>
            <w:tcBorders>
              <w:top w:val="nil"/>
              <w:left w:val="nil"/>
              <w:bottom w:val="nil"/>
              <w:right w:val="nil"/>
            </w:tcBorders>
            <w:vAlign w:val="center"/>
          </w:tcPr>
          <w:p w14:paraId="518CF80A" w14:textId="77777777" w:rsidR="00685949" w:rsidRPr="00A76996" w:rsidRDefault="00685949" w:rsidP="00FD7D25">
            <w:pPr>
              <w:ind w:right="-72"/>
              <w:contextualSpacing/>
              <w:jc w:val="right"/>
              <w:rPr>
                <w:rFonts w:ascii="Arial" w:hAnsi="Arial" w:cs="Arial"/>
                <w:sz w:val="16"/>
                <w:szCs w:val="16"/>
              </w:rPr>
            </w:pPr>
            <w:r w:rsidRPr="00A76996">
              <w:rPr>
                <w:rFonts w:ascii="Arial" w:hAnsi="Arial" w:cs="Arial"/>
                <w:sz w:val="16"/>
                <w:szCs w:val="16"/>
              </w:rPr>
              <w:t>3,171,960,421</w:t>
            </w:r>
          </w:p>
        </w:tc>
      </w:tr>
      <w:tr w:rsidR="00685949" w:rsidRPr="00A76996" w14:paraId="1C16A9E4" w14:textId="77777777" w:rsidTr="00A448F1">
        <w:tc>
          <w:tcPr>
            <w:tcW w:w="3544" w:type="dxa"/>
            <w:tcBorders>
              <w:top w:val="nil"/>
              <w:left w:val="nil"/>
              <w:bottom w:val="nil"/>
              <w:right w:val="nil"/>
            </w:tcBorders>
            <w:vAlign w:val="center"/>
          </w:tcPr>
          <w:p w14:paraId="31B9D2FF" w14:textId="77777777" w:rsidR="00685949" w:rsidRPr="00A76996" w:rsidRDefault="00685949" w:rsidP="00FD7D25">
            <w:pPr>
              <w:ind w:left="433"/>
              <w:contextualSpacing/>
              <w:rPr>
                <w:rFonts w:ascii="Arial" w:hAnsi="Arial" w:cs="Arial"/>
                <w:snapToGrid w:val="0"/>
                <w:sz w:val="16"/>
                <w:szCs w:val="16"/>
                <w:lang w:eastAsia="th-TH"/>
              </w:rPr>
            </w:pPr>
            <w:r w:rsidRPr="00A76996">
              <w:rPr>
                <w:rFonts w:ascii="Arial" w:hAnsi="Arial" w:cs="Arial"/>
                <w:sz w:val="16"/>
                <w:szCs w:val="16"/>
                <w:u w:val="single"/>
              </w:rPr>
              <w:t>Less</w:t>
            </w:r>
            <w:r w:rsidRPr="00A76996">
              <w:rPr>
                <w:rFonts w:ascii="Arial" w:hAnsi="Arial" w:cs="Arial"/>
                <w:sz w:val="16"/>
                <w:szCs w:val="16"/>
              </w:rPr>
              <w:t xml:space="preserve">  Accumulated amortisation</w:t>
            </w:r>
          </w:p>
        </w:tc>
        <w:tc>
          <w:tcPr>
            <w:tcW w:w="1323" w:type="dxa"/>
            <w:tcBorders>
              <w:top w:val="nil"/>
              <w:left w:val="nil"/>
              <w:bottom w:val="nil"/>
              <w:right w:val="nil"/>
            </w:tcBorders>
            <w:vAlign w:val="center"/>
          </w:tcPr>
          <w:p w14:paraId="40E03D67" w14:textId="77777777" w:rsidR="00685949" w:rsidRPr="00A76996" w:rsidRDefault="00685949"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(46,997,865)</w:t>
            </w:r>
          </w:p>
        </w:tc>
        <w:tc>
          <w:tcPr>
            <w:tcW w:w="1323" w:type="dxa"/>
            <w:tcBorders>
              <w:top w:val="nil"/>
              <w:left w:val="nil"/>
              <w:bottom w:val="nil"/>
              <w:right w:val="nil"/>
            </w:tcBorders>
            <w:vAlign w:val="center"/>
          </w:tcPr>
          <w:p w14:paraId="75A07E2B" w14:textId="77777777" w:rsidR="00685949" w:rsidRPr="00A76996" w:rsidRDefault="00685949"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(67,661,612)</w:t>
            </w:r>
          </w:p>
        </w:tc>
        <w:tc>
          <w:tcPr>
            <w:tcW w:w="1323" w:type="dxa"/>
            <w:tcBorders>
              <w:top w:val="nil"/>
              <w:left w:val="nil"/>
              <w:bottom w:val="nil"/>
              <w:right w:val="nil"/>
            </w:tcBorders>
            <w:vAlign w:val="center"/>
          </w:tcPr>
          <w:p w14:paraId="29152B16" w14:textId="77777777" w:rsidR="00685949" w:rsidRPr="00A76996" w:rsidRDefault="00685949"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(11,258,006)</w:t>
            </w:r>
          </w:p>
        </w:tc>
        <w:tc>
          <w:tcPr>
            <w:tcW w:w="1323" w:type="dxa"/>
            <w:tcBorders>
              <w:top w:val="nil"/>
              <w:left w:val="nil"/>
              <w:bottom w:val="nil"/>
              <w:right w:val="nil"/>
            </w:tcBorders>
            <w:vAlign w:val="center"/>
          </w:tcPr>
          <w:p w14:paraId="2C22C163" w14:textId="77777777" w:rsidR="00685949" w:rsidRPr="00A76996" w:rsidRDefault="00685949" w:rsidP="00FD7D25">
            <w:pPr>
              <w:pBdr>
                <w:bottom w:val="single" w:sz="4" w:space="1" w:color="auto"/>
              </w:pBdr>
              <w:tabs>
                <w:tab w:val="left" w:pos="1203"/>
              </w:tabs>
              <w:ind w:right="-72"/>
              <w:contextualSpacing/>
              <w:jc w:val="right"/>
              <w:rPr>
                <w:rFonts w:ascii="Arial" w:hAnsi="Arial" w:cs="Arial"/>
                <w:sz w:val="16"/>
                <w:szCs w:val="16"/>
              </w:rPr>
            </w:pPr>
            <w:r w:rsidRPr="00A76996">
              <w:rPr>
                <w:rFonts w:ascii="Arial" w:hAnsi="Arial" w:cs="Arial"/>
                <w:sz w:val="16"/>
                <w:szCs w:val="16"/>
              </w:rPr>
              <w:t>(71,372,558)</w:t>
            </w:r>
          </w:p>
        </w:tc>
        <w:tc>
          <w:tcPr>
            <w:tcW w:w="1323" w:type="dxa"/>
            <w:tcBorders>
              <w:top w:val="nil"/>
              <w:left w:val="nil"/>
              <w:bottom w:val="nil"/>
              <w:right w:val="nil"/>
            </w:tcBorders>
            <w:vAlign w:val="center"/>
          </w:tcPr>
          <w:p w14:paraId="4C61B700" w14:textId="77777777" w:rsidR="00685949" w:rsidRPr="00A76996" w:rsidRDefault="00685949" w:rsidP="00FD7D25">
            <w:pPr>
              <w:pBdr>
                <w:bottom w:val="single" w:sz="4" w:space="1" w:color="auto"/>
              </w:pBdr>
              <w:tabs>
                <w:tab w:val="left" w:pos="1203"/>
              </w:tabs>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center"/>
          </w:tcPr>
          <w:p w14:paraId="5BB65224" w14:textId="77777777" w:rsidR="00685949" w:rsidRPr="00A76996" w:rsidRDefault="00685949" w:rsidP="00FD7D2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center"/>
          </w:tcPr>
          <w:p w14:paraId="7C7A126E" w14:textId="77777777" w:rsidR="00685949" w:rsidRPr="00A76996" w:rsidRDefault="00685949" w:rsidP="00FD7D25">
            <w:pPr>
              <w:pBdr>
                <w:bottom w:val="single" w:sz="4" w:space="1" w:color="auto"/>
              </w:pBdr>
              <w:tabs>
                <w:tab w:val="left" w:pos="1203"/>
              </w:tabs>
              <w:ind w:right="-72"/>
              <w:contextualSpacing/>
              <w:jc w:val="right"/>
              <w:rPr>
                <w:rFonts w:ascii="Arial" w:hAnsi="Arial" w:cs="Arial"/>
                <w:sz w:val="16"/>
                <w:szCs w:val="16"/>
              </w:rPr>
            </w:pPr>
            <w:r w:rsidRPr="00A76996">
              <w:rPr>
                <w:rFonts w:ascii="Arial" w:hAnsi="Arial" w:cs="Arial"/>
                <w:sz w:val="16"/>
                <w:szCs w:val="16"/>
              </w:rPr>
              <w:t>(10,358,186)</w:t>
            </w:r>
          </w:p>
        </w:tc>
        <w:tc>
          <w:tcPr>
            <w:tcW w:w="1323" w:type="dxa"/>
            <w:tcBorders>
              <w:top w:val="nil"/>
              <w:left w:val="nil"/>
              <w:bottom w:val="nil"/>
              <w:right w:val="nil"/>
            </w:tcBorders>
            <w:vAlign w:val="center"/>
          </w:tcPr>
          <w:p w14:paraId="7222009E" w14:textId="77777777" w:rsidR="00685949" w:rsidRPr="00A76996" w:rsidRDefault="00685949" w:rsidP="00FD7D25">
            <w:pPr>
              <w:pBdr>
                <w:bottom w:val="single" w:sz="4" w:space="1" w:color="auto"/>
              </w:pBdr>
              <w:ind w:right="-72"/>
              <w:contextualSpacing/>
              <w:jc w:val="right"/>
              <w:rPr>
                <w:rFonts w:ascii="Arial" w:hAnsi="Arial" w:cs="Arial"/>
                <w:sz w:val="16"/>
                <w:szCs w:val="16"/>
                <w:cs/>
              </w:rPr>
            </w:pPr>
            <w:r w:rsidRPr="00A76996">
              <w:rPr>
                <w:rFonts w:ascii="Arial" w:hAnsi="Arial" w:cs="Arial"/>
                <w:sz w:val="16"/>
                <w:szCs w:val="16"/>
              </w:rPr>
              <w:t>(9,012,902)</w:t>
            </w:r>
          </w:p>
        </w:tc>
        <w:tc>
          <w:tcPr>
            <w:tcW w:w="1323" w:type="dxa"/>
            <w:tcBorders>
              <w:top w:val="nil"/>
              <w:left w:val="nil"/>
              <w:bottom w:val="nil"/>
              <w:right w:val="nil"/>
            </w:tcBorders>
            <w:vAlign w:val="center"/>
          </w:tcPr>
          <w:p w14:paraId="1D7E9494" w14:textId="77777777" w:rsidR="00685949" w:rsidRPr="00A76996" w:rsidRDefault="00685949" w:rsidP="00FD7D25">
            <w:pPr>
              <w:pBdr>
                <w:bottom w:val="single" w:sz="4" w:space="1" w:color="auto"/>
              </w:pBdr>
              <w:ind w:right="-72"/>
              <w:contextualSpacing/>
              <w:jc w:val="right"/>
              <w:rPr>
                <w:rFonts w:ascii="Arial" w:hAnsi="Arial" w:cs="Arial"/>
                <w:sz w:val="16"/>
                <w:szCs w:val="16"/>
                <w:cs/>
              </w:rPr>
            </w:pPr>
            <w:r w:rsidRPr="00A76996">
              <w:rPr>
                <w:rFonts w:ascii="Arial" w:hAnsi="Arial" w:cs="Arial"/>
                <w:sz w:val="16"/>
                <w:szCs w:val="16"/>
              </w:rPr>
              <w:t>(216,661,129)</w:t>
            </w:r>
          </w:p>
        </w:tc>
      </w:tr>
      <w:tr w:rsidR="00685949" w:rsidRPr="002C746A" w14:paraId="648A6123" w14:textId="77777777" w:rsidTr="00A448F1">
        <w:tc>
          <w:tcPr>
            <w:tcW w:w="3544" w:type="dxa"/>
            <w:tcBorders>
              <w:top w:val="nil"/>
              <w:left w:val="nil"/>
              <w:bottom w:val="nil"/>
              <w:right w:val="nil"/>
            </w:tcBorders>
            <w:vAlign w:val="center"/>
          </w:tcPr>
          <w:p w14:paraId="2C80452E" w14:textId="77777777" w:rsidR="00685949" w:rsidRPr="002C746A" w:rsidRDefault="00685949" w:rsidP="00FD7D25">
            <w:pPr>
              <w:ind w:left="433"/>
              <w:contextualSpacing/>
              <w:rPr>
                <w:rFonts w:ascii="Arial" w:hAnsi="Arial" w:cs="Arial"/>
                <w:sz w:val="12"/>
                <w:szCs w:val="12"/>
              </w:rPr>
            </w:pPr>
          </w:p>
        </w:tc>
        <w:tc>
          <w:tcPr>
            <w:tcW w:w="1323" w:type="dxa"/>
            <w:tcBorders>
              <w:top w:val="nil"/>
              <w:left w:val="nil"/>
              <w:right w:val="nil"/>
            </w:tcBorders>
            <w:vAlign w:val="center"/>
          </w:tcPr>
          <w:p w14:paraId="4FEAB5C6" w14:textId="77777777" w:rsidR="00685949" w:rsidRPr="002C746A" w:rsidRDefault="00685949" w:rsidP="00FD7D25">
            <w:pPr>
              <w:ind w:right="-72"/>
              <w:contextualSpacing/>
              <w:jc w:val="right"/>
              <w:rPr>
                <w:rFonts w:ascii="Arial" w:hAnsi="Arial" w:cs="Arial"/>
                <w:sz w:val="12"/>
                <w:szCs w:val="12"/>
              </w:rPr>
            </w:pPr>
          </w:p>
        </w:tc>
        <w:tc>
          <w:tcPr>
            <w:tcW w:w="1323" w:type="dxa"/>
            <w:tcBorders>
              <w:top w:val="nil"/>
              <w:left w:val="nil"/>
              <w:right w:val="nil"/>
            </w:tcBorders>
            <w:vAlign w:val="center"/>
          </w:tcPr>
          <w:p w14:paraId="7A4C5261" w14:textId="77777777" w:rsidR="00685949" w:rsidRPr="002C746A" w:rsidRDefault="00685949" w:rsidP="00FD7D25">
            <w:pPr>
              <w:ind w:left="433"/>
              <w:contextualSpacing/>
              <w:jc w:val="right"/>
              <w:rPr>
                <w:rFonts w:ascii="Arial" w:hAnsi="Arial" w:cs="Arial"/>
                <w:sz w:val="12"/>
                <w:szCs w:val="12"/>
              </w:rPr>
            </w:pPr>
          </w:p>
        </w:tc>
        <w:tc>
          <w:tcPr>
            <w:tcW w:w="1323" w:type="dxa"/>
            <w:tcBorders>
              <w:top w:val="nil"/>
              <w:left w:val="nil"/>
              <w:right w:val="nil"/>
            </w:tcBorders>
            <w:vAlign w:val="center"/>
          </w:tcPr>
          <w:p w14:paraId="5D015131" w14:textId="77777777" w:rsidR="00685949" w:rsidRPr="002C746A" w:rsidRDefault="00685949" w:rsidP="00FD7D25">
            <w:pPr>
              <w:ind w:left="433"/>
              <w:contextualSpacing/>
              <w:jc w:val="right"/>
              <w:rPr>
                <w:rFonts w:ascii="Arial" w:hAnsi="Arial" w:cs="Arial"/>
                <w:sz w:val="12"/>
                <w:szCs w:val="12"/>
              </w:rPr>
            </w:pPr>
          </w:p>
        </w:tc>
        <w:tc>
          <w:tcPr>
            <w:tcW w:w="1323" w:type="dxa"/>
            <w:tcBorders>
              <w:top w:val="nil"/>
              <w:left w:val="nil"/>
              <w:right w:val="nil"/>
            </w:tcBorders>
            <w:vAlign w:val="center"/>
          </w:tcPr>
          <w:p w14:paraId="1694ABAE" w14:textId="77777777" w:rsidR="00685949" w:rsidRPr="002C746A" w:rsidRDefault="00685949" w:rsidP="00FD7D25">
            <w:pPr>
              <w:ind w:left="433"/>
              <w:contextualSpacing/>
              <w:jc w:val="right"/>
              <w:rPr>
                <w:rFonts w:ascii="Arial" w:hAnsi="Arial" w:cs="Arial"/>
                <w:sz w:val="12"/>
                <w:szCs w:val="12"/>
              </w:rPr>
            </w:pPr>
          </w:p>
        </w:tc>
        <w:tc>
          <w:tcPr>
            <w:tcW w:w="1323" w:type="dxa"/>
            <w:tcBorders>
              <w:top w:val="nil"/>
              <w:left w:val="nil"/>
              <w:right w:val="nil"/>
            </w:tcBorders>
            <w:vAlign w:val="center"/>
          </w:tcPr>
          <w:p w14:paraId="608AF4BF" w14:textId="77777777" w:rsidR="00685949" w:rsidRPr="002C746A" w:rsidRDefault="00685949" w:rsidP="00FD7D25">
            <w:pPr>
              <w:ind w:left="433"/>
              <w:contextualSpacing/>
              <w:jc w:val="right"/>
              <w:rPr>
                <w:rFonts w:ascii="Arial" w:hAnsi="Arial" w:cs="Arial"/>
                <w:sz w:val="12"/>
                <w:szCs w:val="12"/>
              </w:rPr>
            </w:pPr>
          </w:p>
        </w:tc>
        <w:tc>
          <w:tcPr>
            <w:tcW w:w="1323" w:type="dxa"/>
            <w:tcBorders>
              <w:top w:val="nil"/>
              <w:left w:val="nil"/>
              <w:right w:val="nil"/>
            </w:tcBorders>
            <w:vAlign w:val="center"/>
          </w:tcPr>
          <w:p w14:paraId="4DDC289D" w14:textId="77777777" w:rsidR="00685949" w:rsidRPr="002C746A" w:rsidRDefault="00685949" w:rsidP="00FD7D25">
            <w:pPr>
              <w:ind w:left="433"/>
              <w:contextualSpacing/>
              <w:jc w:val="right"/>
              <w:rPr>
                <w:rFonts w:ascii="Arial" w:hAnsi="Arial" w:cs="Arial"/>
                <w:sz w:val="12"/>
                <w:szCs w:val="12"/>
              </w:rPr>
            </w:pPr>
          </w:p>
        </w:tc>
        <w:tc>
          <w:tcPr>
            <w:tcW w:w="1323" w:type="dxa"/>
            <w:tcBorders>
              <w:top w:val="nil"/>
              <w:left w:val="nil"/>
              <w:right w:val="nil"/>
            </w:tcBorders>
            <w:vAlign w:val="center"/>
          </w:tcPr>
          <w:p w14:paraId="120EF816" w14:textId="77777777" w:rsidR="00685949" w:rsidRPr="002C746A" w:rsidRDefault="00685949" w:rsidP="00FD7D25">
            <w:pPr>
              <w:ind w:left="433"/>
              <w:contextualSpacing/>
              <w:jc w:val="right"/>
              <w:rPr>
                <w:rFonts w:ascii="Arial" w:hAnsi="Arial" w:cs="Arial"/>
                <w:sz w:val="12"/>
                <w:szCs w:val="12"/>
              </w:rPr>
            </w:pPr>
          </w:p>
        </w:tc>
        <w:tc>
          <w:tcPr>
            <w:tcW w:w="1323" w:type="dxa"/>
            <w:tcBorders>
              <w:top w:val="nil"/>
              <w:left w:val="nil"/>
              <w:right w:val="nil"/>
            </w:tcBorders>
            <w:vAlign w:val="center"/>
          </w:tcPr>
          <w:p w14:paraId="635030CB" w14:textId="77777777" w:rsidR="00685949" w:rsidRPr="002C746A" w:rsidRDefault="00685949" w:rsidP="00FD7D25">
            <w:pPr>
              <w:ind w:left="433"/>
              <w:contextualSpacing/>
              <w:jc w:val="right"/>
              <w:rPr>
                <w:rFonts w:ascii="Arial" w:hAnsi="Arial" w:cs="Arial"/>
                <w:sz w:val="12"/>
                <w:szCs w:val="12"/>
              </w:rPr>
            </w:pPr>
          </w:p>
        </w:tc>
        <w:tc>
          <w:tcPr>
            <w:tcW w:w="1323" w:type="dxa"/>
            <w:tcBorders>
              <w:top w:val="nil"/>
              <w:left w:val="nil"/>
              <w:right w:val="nil"/>
            </w:tcBorders>
            <w:vAlign w:val="center"/>
          </w:tcPr>
          <w:p w14:paraId="166CBC8E" w14:textId="77777777" w:rsidR="00685949" w:rsidRPr="002C746A" w:rsidRDefault="00685949" w:rsidP="00FD7D25">
            <w:pPr>
              <w:ind w:left="433"/>
              <w:contextualSpacing/>
              <w:jc w:val="right"/>
              <w:rPr>
                <w:rFonts w:ascii="Arial" w:hAnsi="Arial" w:cs="Arial"/>
                <w:sz w:val="12"/>
                <w:szCs w:val="12"/>
              </w:rPr>
            </w:pPr>
          </w:p>
        </w:tc>
      </w:tr>
      <w:tr w:rsidR="00685949" w:rsidRPr="00A76996" w14:paraId="2C9DD313" w14:textId="77777777" w:rsidTr="00A448F1">
        <w:tc>
          <w:tcPr>
            <w:tcW w:w="3544" w:type="dxa"/>
            <w:tcBorders>
              <w:top w:val="nil"/>
              <w:left w:val="nil"/>
              <w:bottom w:val="nil"/>
              <w:right w:val="nil"/>
            </w:tcBorders>
            <w:vAlign w:val="center"/>
          </w:tcPr>
          <w:p w14:paraId="2BBD557B" w14:textId="77777777" w:rsidR="00685949" w:rsidRPr="00A76996" w:rsidRDefault="00685949" w:rsidP="00FD7D25">
            <w:pPr>
              <w:ind w:left="433"/>
              <w:contextualSpacing/>
              <w:rPr>
                <w:rFonts w:ascii="Arial" w:hAnsi="Arial" w:cs="Arial"/>
                <w:snapToGrid w:val="0"/>
                <w:sz w:val="16"/>
                <w:szCs w:val="16"/>
                <w:lang w:eastAsia="th-TH"/>
              </w:rPr>
            </w:pPr>
            <w:r w:rsidRPr="00A76996">
              <w:rPr>
                <w:rFonts w:ascii="Arial" w:hAnsi="Arial" w:cs="Arial"/>
                <w:b/>
                <w:bCs/>
                <w:sz w:val="16"/>
                <w:szCs w:val="16"/>
              </w:rPr>
              <w:t>Net book amount</w:t>
            </w:r>
          </w:p>
        </w:tc>
        <w:tc>
          <w:tcPr>
            <w:tcW w:w="1323" w:type="dxa"/>
            <w:tcBorders>
              <w:top w:val="nil"/>
              <w:left w:val="nil"/>
              <w:bottom w:val="nil"/>
              <w:right w:val="nil"/>
            </w:tcBorders>
            <w:vAlign w:val="center"/>
          </w:tcPr>
          <w:p w14:paraId="19851A64" w14:textId="77777777" w:rsidR="00685949" w:rsidRPr="00A76996" w:rsidRDefault="00685949"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 xml:space="preserve">73,212,433 </w:t>
            </w:r>
          </w:p>
        </w:tc>
        <w:tc>
          <w:tcPr>
            <w:tcW w:w="1323" w:type="dxa"/>
            <w:tcBorders>
              <w:top w:val="nil"/>
              <w:left w:val="nil"/>
              <w:bottom w:val="nil"/>
              <w:right w:val="nil"/>
            </w:tcBorders>
            <w:vAlign w:val="center"/>
          </w:tcPr>
          <w:p w14:paraId="2252257A" w14:textId="77777777" w:rsidR="00685949" w:rsidRPr="00A76996" w:rsidRDefault="00685949"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1,671,911,873</w:t>
            </w:r>
          </w:p>
        </w:tc>
        <w:tc>
          <w:tcPr>
            <w:tcW w:w="1323" w:type="dxa"/>
            <w:tcBorders>
              <w:top w:val="nil"/>
              <w:left w:val="nil"/>
              <w:bottom w:val="nil"/>
              <w:right w:val="nil"/>
            </w:tcBorders>
            <w:vAlign w:val="center"/>
          </w:tcPr>
          <w:p w14:paraId="4474872C" w14:textId="77777777" w:rsidR="00685949" w:rsidRPr="00A76996" w:rsidRDefault="00685949"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310,926,109</w:t>
            </w:r>
          </w:p>
        </w:tc>
        <w:tc>
          <w:tcPr>
            <w:tcW w:w="1323" w:type="dxa"/>
            <w:tcBorders>
              <w:top w:val="nil"/>
              <w:left w:val="nil"/>
              <w:bottom w:val="nil"/>
              <w:right w:val="nil"/>
            </w:tcBorders>
            <w:vAlign w:val="center"/>
          </w:tcPr>
          <w:p w14:paraId="45727242" w14:textId="77777777" w:rsidR="00685949" w:rsidRPr="00A76996" w:rsidRDefault="00685949"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868,927,442</w:t>
            </w:r>
          </w:p>
        </w:tc>
        <w:tc>
          <w:tcPr>
            <w:tcW w:w="1323" w:type="dxa"/>
            <w:tcBorders>
              <w:top w:val="nil"/>
              <w:left w:val="nil"/>
              <w:bottom w:val="nil"/>
              <w:right w:val="nil"/>
            </w:tcBorders>
            <w:vAlign w:val="center"/>
          </w:tcPr>
          <w:p w14:paraId="52962E8F" w14:textId="77777777" w:rsidR="00685949" w:rsidRPr="00A76996" w:rsidRDefault="00685949"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center"/>
          </w:tcPr>
          <w:p w14:paraId="668502F5" w14:textId="77777777" w:rsidR="00685949" w:rsidRPr="00A76996" w:rsidRDefault="00685949"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center"/>
          </w:tcPr>
          <w:p w14:paraId="17CF5722" w14:textId="77777777" w:rsidR="00685949" w:rsidRPr="00A76996" w:rsidRDefault="00685949"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11,311,864</w:t>
            </w:r>
          </w:p>
        </w:tc>
        <w:tc>
          <w:tcPr>
            <w:tcW w:w="1323" w:type="dxa"/>
            <w:tcBorders>
              <w:top w:val="nil"/>
              <w:left w:val="nil"/>
              <w:bottom w:val="nil"/>
              <w:right w:val="nil"/>
            </w:tcBorders>
            <w:vAlign w:val="center"/>
          </w:tcPr>
          <w:p w14:paraId="084E7CEF" w14:textId="77777777" w:rsidR="00685949" w:rsidRPr="00A76996" w:rsidRDefault="00685949" w:rsidP="00FD7D25">
            <w:pPr>
              <w:pBdr>
                <w:bottom w:val="double" w:sz="4" w:space="1" w:color="auto"/>
              </w:pBdr>
              <w:ind w:right="-72"/>
              <w:contextualSpacing/>
              <w:jc w:val="right"/>
              <w:rPr>
                <w:rFonts w:ascii="Arial" w:hAnsi="Arial" w:cs="Arial"/>
                <w:sz w:val="16"/>
                <w:szCs w:val="16"/>
                <w:cs/>
              </w:rPr>
            </w:pPr>
            <w:r w:rsidRPr="00A76996">
              <w:rPr>
                <w:rFonts w:ascii="Arial" w:hAnsi="Arial" w:cs="Arial"/>
                <w:sz w:val="16"/>
                <w:szCs w:val="16"/>
              </w:rPr>
              <w:t>19,009,571</w:t>
            </w:r>
          </w:p>
        </w:tc>
        <w:tc>
          <w:tcPr>
            <w:tcW w:w="1323" w:type="dxa"/>
            <w:tcBorders>
              <w:top w:val="nil"/>
              <w:left w:val="nil"/>
              <w:bottom w:val="nil"/>
              <w:right w:val="nil"/>
            </w:tcBorders>
            <w:vAlign w:val="center"/>
          </w:tcPr>
          <w:p w14:paraId="461B9E89" w14:textId="77777777" w:rsidR="00685949" w:rsidRPr="00A76996" w:rsidRDefault="00685949" w:rsidP="00FD7D25">
            <w:pPr>
              <w:pBdr>
                <w:bottom w:val="double" w:sz="4" w:space="1" w:color="auto"/>
              </w:pBdr>
              <w:ind w:right="-72"/>
              <w:contextualSpacing/>
              <w:jc w:val="right"/>
              <w:rPr>
                <w:rFonts w:ascii="Arial" w:hAnsi="Arial" w:cs="Arial"/>
                <w:sz w:val="16"/>
                <w:szCs w:val="16"/>
                <w:cs/>
              </w:rPr>
            </w:pPr>
            <w:r w:rsidRPr="00A76996">
              <w:rPr>
                <w:rFonts w:ascii="Arial" w:hAnsi="Arial" w:cs="Arial"/>
                <w:sz w:val="16"/>
                <w:szCs w:val="16"/>
              </w:rPr>
              <w:t>2,955,299,292</w:t>
            </w:r>
          </w:p>
        </w:tc>
      </w:tr>
      <w:tr w:rsidR="00685949" w:rsidRPr="00A76996" w14:paraId="3E863A50" w14:textId="77777777" w:rsidTr="00A448F1">
        <w:tc>
          <w:tcPr>
            <w:tcW w:w="3544" w:type="dxa"/>
            <w:tcBorders>
              <w:top w:val="nil"/>
              <w:left w:val="nil"/>
              <w:bottom w:val="nil"/>
              <w:right w:val="nil"/>
            </w:tcBorders>
            <w:vAlign w:val="center"/>
          </w:tcPr>
          <w:p w14:paraId="3DB7498F" w14:textId="77777777" w:rsidR="00685949" w:rsidRPr="00A76996" w:rsidRDefault="00685949" w:rsidP="00FD7D25">
            <w:pPr>
              <w:ind w:left="433"/>
              <w:contextualSpacing/>
              <w:rPr>
                <w:rFonts w:ascii="Arial" w:hAnsi="Arial" w:cs="Arial"/>
                <w:b/>
                <w:bCs/>
                <w:sz w:val="16"/>
                <w:szCs w:val="16"/>
              </w:rPr>
            </w:pPr>
          </w:p>
        </w:tc>
        <w:tc>
          <w:tcPr>
            <w:tcW w:w="1323" w:type="dxa"/>
            <w:tcBorders>
              <w:top w:val="nil"/>
              <w:left w:val="nil"/>
              <w:bottom w:val="nil"/>
              <w:right w:val="nil"/>
            </w:tcBorders>
            <w:vAlign w:val="center"/>
          </w:tcPr>
          <w:p w14:paraId="3B8DBBA1"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4763F0AC"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6014C083"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172A4D1D"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4CDD1E1D"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59D90A70"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76724499"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18BEA097"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64236FD5" w14:textId="77777777" w:rsidR="00685949" w:rsidRPr="00A76996" w:rsidRDefault="00685949" w:rsidP="00FD7D25">
            <w:pPr>
              <w:ind w:right="-72"/>
              <w:contextualSpacing/>
              <w:jc w:val="right"/>
              <w:rPr>
                <w:rFonts w:ascii="Arial" w:hAnsi="Arial" w:cs="Arial"/>
                <w:sz w:val="16"/>
                <w:szCs w:val="16"/>
              </w:rPr>
            </w:pPr>
          </w:p>
        </w:tc>
      </w:tr>
      <w:tr w:rsidR="00685949" w:rsidRPr="00A76996" w14:paraId="4FE242CD" w14:textId="77777777" w:rsidTr="00A448F1">
        <w:tc>
          <w:tcPr>
            <w:tcW w:w="3544" w:type="dxa"/>
            <w:tcBorders>
              <w:top w:val="nil"/>
              <w:left w:val="nil"/>
              <w:bottom w:val="nil"/>
              <w:right w:val="nil"/>
            </w:tcBorders>
            <w:vAlign w:val="center"/>
          </w:tcPr>
          <w:p w14:paraId="3E77D32C" w14:textId="77777777" w:rsidR="00685949" w:rsidRPr="00A76996" w:rsidRDefault="00685949" w:rsidP="00FD7D25">
            <w:pPr>
              <w:ind w:left="433" w:right="-107"/>
              <w:contextualSpacing/>
              <w:rPr>
                <w:rFonts w:ascii="Arial" w:hAnsi="Arial" w:cs="Arial"/>
                <w:sz w:val="16"/>
                <w:szCs w:val="16"/>
                <w:u w:val="single"/>
              </w:rPr>
            </w:pPr>
            <w:r w:rsidRPr="00A76996">
              <w:rPr>
                <w:rFonts w:ascii="Arial" w:hAnsi="Arial" w:cs="Arial"/>
                <w:b/>
                <w:bCs/>
                <w:sz w:val="16"/>
                <w:szCs w:val="16"/>
              </w:rPr>
              <w:t>For the year ended 31 December 2015</w:t>
            </w:r>
          </w:p>
        </w:tc>
        <w:tc>
          <w:tcPr>
            <w:tcW w:w="1323" w:type="dxa"/>
            <w:tcBorders>
              <w:top w:val="nil"/>
              <w:left w:val="nil"/>
              <w:bottom w:val="nil"/>
              <w:right w:val="nil"/>
            </w:tcBorders>
            <w:vAlign w:val="center"/>
          </w:tcPr>
          <w:p w14:paraId="15ED1D19"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448200F4"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4A6B654F"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151A6B48" w14:textId="77777777" w:rsidR="00685949" w:rsidRPr="00A76996" w:rsidRDefault="00685949" w:rsidP="00FD7D25">
            <w:pPr>
              <w:ind w:right="-72"/>
              <w:contextualSpacing/>
              <w:jc w:val="right"/>
              <w:rPr>
                <w:rFonts w:ascii="Arial" w:hAnsi="Arial" w:cs="Arial"/>
                <w:sz w:val="16"/>
                <w:szCs w:val="16"/>
                <w:cs/>
              </w:rPr>
            </w:pPr>
          </w:p>
        </w:tc>
        <w:tc>
          <w:tcPr>
            <w:tcW w:w="1323" w:type="dxa"/>
            <w:tcBorders>
              <w:top w:val="nil"/>
              <w:left w:val="nil"/>
              <w:bottom w:val="nil"/>
              <w:right w:val="nil"/>
            </w:tcBorders>
            <w:vAlign w:val="center"/>
          </w:tcPr>
          <w:p w14:paraId="31926BFE"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5945CA03"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6563ADA7"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3C09D455"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60239399" w14:textId="77777777" w:rsidR="00685949" w:rsidRPr="00A76996" w:rsidRDefault="00685949" w:rsidP="00FD7D25">
            <w:pPr>
              <w:ind w:right="-72"/>
              <w:contextualSpacing/>
              <w:jc w:val="right"/>
              <w:rPr>
                <w:rFonts w:ascii="Arial" w:hAnsi="Arial" w:cs="Arial"/>
                <w:sz w:val="16"/>
                <w:szCs w:val="16"/>
              </w:rPr>
            </w:pPr>
          </w:p>
        </w:tc>
      </w:tr>
      <w:tr w:rsidR="00685949" w:rsidRPr="00A76996" w14:paraId="274DF390" w14:textId="77777777" w:rsidTr="00A448F1">
        <w:tc>
          <w:tcPr>
            <w:tcW w:w="3544" w:type="dxa"/>
            <w:tcBorders>
              <w:top w:val="nil"/>
              <w:left w:val="nil"/>
              <w:bottom w:val="nil"/>
              <w:right w:val="nil"/>
            </w:tcBorders>
            <w:vAlign w:val="center"/>
          </w:tcPr>
          <w:p w14:paraId="362993BB" w14:textId="77777777" w:rsidR="00685949" w:rsidRPr="00A76996" w:rsidRDefault="00685949" w:rsidP="00FD7D25">
            <w:pPr>
              <w:ind w:left="433"/>
              <w:contextualSpacing/>
              <w:rPr>
                <w:rFonts w:ascii="Arial" w:hAnsi="Arial" w:cs="Arial"/>
                <w:snapToGrid w:val="0"/>
                <w:sz w:val="16"/>
                <w:szCs w:val="16"/>
                <w:lang w:eastAsia="th-TH"/>
              </w:rPr>
            </w:pPr>
            <w:r w:rsidRPr="00A76996">
              <w:rPr>
                <w:rFonts w:ascii="Arial" w:hAnsi="Arial" w:cs="Arial"/>
                <w:sz w:val="16"/>
                <w:szCs w:val="16"/>
              </w:rPr>
              <w:t>Opening net book amount</w:t>
            </w:r>
          </w:p>
        </w:tc>
        <w:tc>
          <w:tcPr>
            <w:tcW w:w="1323" w:type="dxa"/>
            <w:tcBorders>
              <w:top w:val="nil"/>
              <w:left w:val="nil"/>
              <w:bottom w:val="nil"/>
              <w:right w:val="nil"/>
            </w:tcBorders>
            <w:vAlign w:val="center"/>
          </w:tcPr>
          <w:p w14:paraId="74153DEE" w14:textId="77777777" w:rsidR="00685949" w:rsidRPr="00A76996" w:rsidRDefault="00685949" w:rsidP="00FD7D25">
            <w:pPr>
              <w:ind w:right="-72"/>
              <w:contextualSpacing/>
              <w:jc w:val="right"/>
              <w:rPr>
                <w:rFonts w:ascii="Arial" w:hAnsi="Arial" w:cs="Arial"/>
                <w:sz w:val="16"/>
                <w:szCs w:val="16"/>
              </w:rPr>
            </w:pPr>
            <w:r w:rsidRPr="00A76996">
              <w:rPr>
                <w:rFonts w:ascii="Arial" w:hAnsi="Arial" w:cs="Arial"/>
                <w:sz w:val="16"/>
                <w:szCs w:val="16"/>
              </w:rPr>
              <w:t>73,212,433</w:t>
            </w:r>
          </w:p>
        </w:tc>
        <w:tc>
          <w:tcPr>
            <w:tcW w:w="1323" w:type="dxa"/>
            <w:tcBorders>
              <w:top w:val="nil"/>
              <w:left w:val="nil"/>
              <w:bottom w:val="nil"/>
              <w:right w:val="nil"/>
            </w:tcBorders>
            <w:vAlign w:val="center"/>
          </w:tcPr>
          <w:p w14:paraId="6DF5BADC" w14:textId="77777777" w:rsidR="00685949" w:rsidRPr="00A76996" w:rsidRDefault="00685949" w:rsidP="00FD7D25">
            <w:pPr>
              <w:ind w:right="-72"/>
              <w:contextualSpacing/>
              <w:jc w:val="right"/>
              <w:rPr>
                <w:rFonts w:ascii="Arial" w:hAnsi="Arial" w:cs="Arial"/>
                <w:sz w:val="16"/>
                <w:szCs w:val="16"/>
              </w:rPr>
            </w:pPr>
            <w:r w:rsidRPr="00A76996">
              <w:rPr>
                <w:rFonts w:ascii="Arial" w:hAnsi="Arial" w:cs="Arial"/>
                <w:sz w:val="16"/>
                <w:szCs w:val="16"/>
              </w:rPr>
              <w:t>1,671,911,873</w:t>
            </w:r>
          </w:p>
        </w:tc>
        <w:tc>
          <w:tcPr>
            <w:tcW w:w="1323" w:type="dxa"/>
            <w:tcBorders>
              <w:top w:val="nil"/>
              <w:left w:val="nil"/>
              <w:bottom w:val="nil"/>
              <w:right w:val="nil"/>
            </w:tcBorders>
            <w:vAlign w:val="center"/>
          </w:tcPr>
          <w:p w14:paraId="070E7D3E" w14:textId="77777777" w:rsidR="00685949" w:rsidRPr="00A76996" w:rsidRDefault="00685949" w:rsidP="00FD7D25">
            <w:pPr>
              <w:ind w:right="-72"/>
              <w:contextualSpacing/>
              <w:jc w:val="right"/>
              <w:rPr>
                <w:rFonts w:ascii="Arial" w:hAnsi="Arial" w:cs="Arial"/>
                <w:sz w:val="16"/>
                <w:szCs w:val="16"/>
              </w:rPr>
            </w:pPr>
            <w:r w:rsidRPr="00A76996">
              <w:rPr>
                <w:rFonts w:ascii="Arial" w:hAnsi="Arial" w:cs="Arial"/>
                <w:sz w:val="16"/>
                <w:szCs w:val="16"/>
              </w:rPr>
              <w:t>310,926,109</w:t>
            </w:r>
          </w:p>
        </w:tc>
        <w:tc>
          <w:tcPr>
            <w:tcW w:w="1323" w:type="dxa"/>
            <w:tcBorders>
              <w:top w:val="nil"/>
              <w:left w:val="nil"/>
              <w:bottom w:val="nil"/>
              <w:right w:val="nil"/>
            </w:tcBorders>
            <w:vAlign w:val="center"/>
          </w:tcPr>
          <w:p w14:paraId="51E7559D" w14:textId="77777777" w:rsidR="00685949" w:rsidRPr="00A76996" w:rsidRDefault="00685949" w:rsidP="00FD7D25">
            <w:pPr>
              <w:ind w:right="-72"/>
              <w:contextualSpacing/>
              <w:jc w:val="right"/>
              <w:rPr>
                <w:rFonts w:ascii="Arial" w:hAnsi="Arial" w:cs="Arial"/>
                <w:sz w:val="16"/>
                <w:szCs w:val="16"/>
              </w:rPr>
            </w:pPr>
            <w:r w:rsidRPr="00A76996">
              <w:rPr>
                <w:rFonts w:ascii="Arial" w:hAnsi="Arial" w:cs="Arial"/>
                <w:sz w:val="16"/>
                <w:szCs w:val="16"/>
              </w:rPr>
              <w:t>868,927,442</w:t>
            </w:r>
          </w:p>
        </w:tc>
        <w:tc>
          <w:tcPr>
            <w:tcW w:w="1323" w:type="dxa"/>
            <w:tcBorders>
              <w:top w:val="nil"/>
              <w:left w:val="nil"/>
              <w:bottom w:val="nil"/>
              <w:right w:val="nil"/>
            </w:tcBorders>
            <w:vAlign w:val="center"/>
          </w:tcPr>
          <w:p w14:paraId="32CC5AAD" w14:textId="77777777" w:rsidR="00685949" w:rsidRPr="00A76996" w:rsidRDefault="00685949" w:rsidP="00FD7D2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center"/>
          </w:tcPr>
          <w:p w14:paraId="64BF753D" w14:textId="77777777" w:rsidR="00685949" w:rsidRPr="00A76996" w:rsidRDefault="00685949" w:rsidP="00FD7D2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center"/>
          </w:tcPr>
          <w:p w14:paraId="20018F90" w14:textId="77777777" w:rsidR="00685949" w:rsidRPr="00A76996" w:rsidRDefault="00685949" w:rsidP="00FD7D25">
            <w:pPr>
              <w:ind w:right="-72"/>
              <w:contextualSpacing/>
              <w:jc w:val="right"/>
              <w:rPr>
                <w:rFonts w:ascii="Arial" w:hAnsi="Arial" w:cs="Arial"/>
                <w:sz w:val="16"/>
                <w:szCs w:val="16"/>
              </w:rPr>
            </w:pPr>
            <w:r w:rsidRPr="00A76996">
              <w:rPr>
                <w:rFonts w:ascii="Arial" w:hAnsi="Arial" w:cs="Arial"/>
                <w:sz w:val="16"/>
                <w:szCs w:val="16"/>
              </w:rPr>
              <w:t>11,311,864</w:t>
            </w:r>
          </w:p>
        </w:tc>
        <w:tc>
          <w:tcPr>
            <w:tcW w:w="1323" w:type="dxa"/>
            <w:tcBorders>
              <w:top w:val="nil"/>
              <w:left w:val="nil"/>
              <w:bottom w:val="nil"/>
              <w:right w:val="nil"/>
            </w:tcBorders>
            <w:vAlign w:val="center"/>
          </w:tcPr>
          <w:p w14:paraId="76ED3816" w14:textId="77777777" w:rsidR="00685949" w:rsidRPr="00A76996" w:rsidRDefault="00685949" w:rsidP="00FD7D25">
            <w:pPr>
              <w:ind w:right="-72"/>
              <w:contextualSpacing/>
              <w:jc w:val="right"/>
              <w:rPr>
                <w:rFonts w:ascii="Arial" w:hAnsi="Arial" w:cs="Arial"/>
                <w:sz w:val="16"/>
                <w:szCs w:val="16"/>
                <w:cs/>
              </w:rPr>
            </w:pPr>
            <w:r w:rsidRPr="00A76996">
              <w:rPr>
                <w:rFonts w:ascii="Arial" w:hAnsi="Arial" w:cs="Arial"/>
                <w:sz w:val="16"/>
                <w:szCs w:val="16"/>
              </w:rPr>
              <w:t>19,009,571</w:t>
            </w:r>
          </w:p>
        </w:tc>
        <w:tc>
          <w:tcPr>
            <w:tcW w:w="1323" w:type="dxa"/>
            <w:tcBorders>
              <w:top w:val="nil"/>
              <w:left w:val="nil"/>
              <w:bottom w:val="nil"/>
              <w:right w:val="nil"/>
            </w:tcBorders>
            <w:vAlign w:val="center"/>
          </w:tcPr>
          <w:p w14:paraId="058DADB7" w14:textId="77777777" w:rsidR="00685949" w:rsidRPr="00A76996" w:rsidRDefault="00685949" w:rsidP="00FD7D25">
            <w:pPr>
              <w:ind w:right="-72"/>
              <w:contextualSpacing/>
              <w:jc w:val="right"/>
              <w:rPr>
                <w:rFonts w:ascii="Arial" w:hAnsi="Arial" w:cs="Arial"/>
                <w:sz w:val="16"/>
                <w:szCs w:val="16"/>
                <w:cs/>
              </w:rPr>
            </w:pPr>
            <w:r w:rsidRPr="00A76996">
              <w:rPr>
                <w:rFonts w:ascii="Arial" w:hAnsi="Arial" w:cs="Arial"/>
                <w:sz w:val="16"/>
                <w:szCs w:val="16"/>
              </w:rPr>
              <w:t>2,955,299,292</w:t>
            </w:r>
          </w:p>
        </w:tc>
      </w:tr>
      <w:tr w:rsidR="00947095" w:rsidRPr="00A76996" w14:paraId="434CDBA6" w14:textId="77777777" w:rsidTr="00A448F1">
        <w:tc>
          <w:tcPr>
            <w:tcW w:w="3544" w:type="dxa"/>
            <w:tcBorders>
              <w:top w:val="nil"/>
              <w:left w:val="nil"/>
              <w:bottom w:val="nil"/>
              <w:right w:val="nil"/>
            </w:tcBorders>
            <w:vAlign w:val="center"/>
          </w:tcPr>
          <w:p w14:paraId="7485A9FC" w14:textId="77777777" w:rsidR="00947095" w:rsidRPr="00A76996" w:rsidRDefault="00947095" w:rsidP="00947095">
            <w:pPr>
              <w:ind w:left="433"/>
              <w:contextualSpacing/>
              <w:rPr>
                <w:rFonts w:ascii="Arial" w:hAnsi="Arial" w:cs="Arial"/>
                <w:snapToGrid w:val="0"/>
                <w:sz w:val="16"/>
                <w:szCs w:val="16"/>
                <w:lang w:eastAsia="th-TH"/>
              </w:rPr>
            </w:pPr>
            <w:r w:rsidRPr="00A76996">
              <w:rPr>
                <w:rFonts w:ascii="Arial" w:hAnsi="Arial" w:cs="Arial"/>
                <w:sz w:val="16"/>
                <w:szCs w:val="16"/>
              </w:rPr>
              <w:t>Additions</w:t>
            </w:r>
          </w:p>
        </w:tc>
        <w:tc>
          <w:tcPr>
            <w:tcW w:w="1323" w:type="dxa"/>
            <w:tcBorders>
              <w:top w:val="nil"/>
              <w:left w:val="nil"/>
              <w:bottom w:val="nil"/>
              <w:right w:val="nil"/>
            </w:tcBorders>
            <w:vAlign w:val="bottom"/>
          </w:tcPr>
          <w:p w14:paraId="46D71E1C" w14:textId="052582A5"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3</w:t>
            </w:r>
            <w:r w:rsidRPr="00A76996">
              <w:rPr>
                <w:rFonts w:ascii="Arial" w:hAnsi="Arial" w:cs="Arial"/>
                <w:sz w:val="16"/>
                <w:szCs w:val="16"/>
              </w:rPr>
              <w:t>,</w:t>
            </w:r>
            <w:r w:rsidRPr="00A76996">
              <w:rPr>
                <w:rFonts w:ascii="Arial" w:hAnsi="Arial" w:cs="Arial"/>
                <w:sz w:val="16"/>
                <w:szCs w:val="16"/>
                <w:cs/>
              </w:rPr>
              <w:t>387</w:t>
            </w:r>
            <w:r w:rsidRPr="00A76996">
              <w:rPr>
                <w:rFonts w:ascii="Arial" w:hAnsi="Arial" w:cs="Arial"/>
                <w:sz w:val="16"/>
                <w:szCs w:val="16"/>
              </w:rPr>
              <w:t>,</w:t>
            </w:r>
            <w:r w:rsidRPr="00A76996">
              <w:rPr>
                <w:rFonts w:ascii="Arial" w:hAnsi="Arial" w:cs="Arial"/>
                <w:sz w:val="16"/>
                <w:szCs w:val="16"/>
                <w:cs/>
              </w:rPr>
              <w:t>394</w:t>
            </w:r>
          </w:p>
        </w:tc>
        <w:tc>
          <w:tcPr>
            <w:tcW w:w="1323" w:type="dxa"/>
            <w:tcBorders>
              <w:top w:val="nil"/>
              <w:left w:val="nil"/>
              <w:bottom w:val="nil"/>
              <w:right w:val="nil"/>
            </w:tcBorders>
            <w:vAlign w:val="bottom"/>
          </w:tcPr>
          <w:p w14:paraId="45AAF1DC" w14:textId="3F450610"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966</w:t>
            </w:r>
            <w:r w:rsidRPr="00A76996">
              <w:rPr>
                <w:rFonts w:ascii="Arial" w:hAnsi="Arial" w:cs="Arial"/>
                <w:sz w:val="16"/>
                <w:szCs w:val="16"/>
              </w:rPr>
              <w:t>,</w:t>
            </w:r>
            <w:r w:rsidRPr="00A76996">
              <w:rPr>
                <w:rFonts w:ascii="Arial" w:hAnsi="Arial" w:cs="Arial"/>
                <w:sz w:val="16"/>
                <w:szCs w:val="16"/>
                <w:cs/>
              </w:rPr>
              <w:t>224</w:t>
            </w:r>
            <w:r w:rsidRPr="00A76996">
              <w:rPr>
                <w:rFonts w:ascii="Arial" w:hAnsi="Arial" w:cs="Arial"/>
                <w:sz w:val="16"/>
                <w:szCs w:val="16"/>
              </w:rPr>
              <w:t>,</w:t>
            </w:r>
            <w:r w:rsidRPr="00A76996">
              <w:rPr>
                <w:rFonts w:ascii="Arial" w:hAnsi="Arial" w:cs="Arial"/>
                <w:sz w:val="16"/>
                <w:szCs w:val="16"/>
                <w:cs/>
              </w:rPr>
              <w:t>637</w:t>
            </w:r>
          </w:p>
        </w:tc>
        <w:tc>
          <w:tcPr>
            <w:tcW w:w="1323" w:type="dxa"/>
            <w:tcBorders>
              <w:top w:val="nil"/>
              <w:left w:val="nil"/>
              <w:bottom w:val="nil"/>
              <w:right w:val="nil"/>
            </w:tcBorders>
            <w:vAlign w:val="bottom"/>
          </w:tcPr>
          <w:p w14:paraId="4A0D6F05" w14:textId="4C50D7E1"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168</w:t>
            </w:r>
            <w:r w:rsidRPr="00A76996">
              <w:rPr>
                <w:rFonts w:ascii="Arial" w:hAnsi="Arial" w:cs="Arial"/>
                <w:sz w:val="16"/>
                <w:szCs w:val="16"/>
              </w:rPr>
              <w:t>,</w:t>
            </w:r>
            <w:r w:rsidRPr="00A76996">
              <w:rPr>
                <w:rFonts w:ascii="Arial" w:hAnsi="Arial" w:cs="Arial"/>
                <w:sz w:val="16"/>
                <w:szCs w:val="16"/>
                <w:cs/>
              </w:rPr>
              <w:t>000</w:t>
            </w:r>
          </w:p>
        </w:tc>
        <w:tc>
          <w:tcPr>
            <w:tcW w:w="1323" w:type="dxa"/>
            <w:tcBorders>
              <w:top w:val="nil"/>
              <w:left w:val="nil"/>
              <w:bottom w:val="nil"/>
              <w:right w:val="nil"/>
            </w:tcBorders>
            <w:vAlign w:val="bottom"/>
          </w:tcPr>
          <w:p w14:paraId="0068F474" w14:textId="67C77B6F"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215</w:t>
            </w:r>
            <w:r w:rsidRPr="00A76996">
              <w:rPr>
                <w:rFonts w:ascii="Arial" w:hAnsi="Arial" w:cs="Arial"/>
                <w:sz w:val="16"/>
                <w:szCs w:val="16"/>
              </w:rPr>
              <w:t>,</w:t>
            </w:r>
            <w:r w:rsidRPr="00A76996">
              <w:rPr>
                <w:rFonts w:ascii="Arial" w:hAnsi="Arial" w:cs="Arial"/>
                <w:sz w:val="16"/>
                <w:szCs w:val="16"/>
                <w:cs/>
              </w:rPr>
              <w:t>690</w:t>
            </w:r>
            <w:r w:rsidRPr="00A76996">
              <w:rPr>
                <w:rFonts w:ascii="Arial" w:hAnsi="Arial" w:cs="Arial"/>
                <w:sz w:val="16"/>
                <w:szCs w:val="16"/>
              </w:rPr>
              <w:t>,</w:t>
            </w:r>
            <w:r w:rsidRPr="00A76996">
              <w:rPr>
                <w:rFonts w:ascii="Arial" w:hAnsi="Arial" w:cs="Arial"/>
                <w:sz w:val="16"/>
                <w:szCs w:val="16"/>
                <w:cs/>
              </w:rPr>
              <w:t>250</w:t>
            </w:r>
          </w:p>
        </w:tc>
        <w:tc>
          <w:tcPr>
            <w:tcW w:w="1323" w:type="dxa"/>
            <w:tcBorders>
              <w:top w:val="nil"/>
              <w:left w:val="nil"/>
              <w:bottom w:val="nil"/>
              <w:right w:val="nil"/>
            </w:tcBorders>
            <w:vAlign w:val="bottom"/>
          </w:tcPr>
          <w:p w14:paraId="5576AD41" w14:textId="614E3A7D"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1</w:t>
            </w:r>
            <w:r w:rsidRPr="00A76996">
              <w:rPr>
                <w:rFonts w:ascii="Arial" w:hAnsi="Arial" w:cs="Arial"/>
                <w:sz w:val="16"/>
                <w:szCs w:val="16"/>
              </w:rPr>
              <w:t>,</w:t>
            </w:r>
            <w:r w:rsidRPr="00A76996">
              <w:rPr>
                <w:rFonts w:ascii="Arial" w:hAnsi="Arial" w:cs="Arial"/>
                <w:sz w:val="16"/>
                <w:szCs w:val="16"/>
                <w:cs/>
              </w:rPr>
              <w:t>116</w:t>
            </w:r>
            <w:r w:rsidRPr="00A76996">
              <w:rPr>
                <w:rFonts w:ascii="Arial" w:hAnsi="Arial" w:cs="Arial"/>
                <w:sz w:val="16"/>
                <w:szCs w:val="16"/>
              </w:rPr>
              <w:t>,</w:t>
            </w:r>
            <w:r w:rsidRPr="00A76996">
              <w:rPr>
                <w:rFonts w:ascii="Arial" w:hAnsi="Arial" w:cs="Arial"/>
                <w:sz w:val="16"/>
                <w:szCs w:val="16"/>
                <w:cs/>
              </w:rPr>
              <w:t>930</w:t>
            </w:r>
            <w:r w:rsidRPr="00A76996">
              <w:rPr>
                <w:rFonts w:ascii="Arial" w:hAnsi="Arial" w:cs="Arial"/>
                <w:sz w:val="16"/>
                <w:szCs w:val="16"/>
              </w:rPr>
              <w:t>,</w:t>
            </w:r>
            <w:r w:rsidRPr="00A76996">
              <w:rPr>
                <w:rFonts w:ascii="Arial" w:hAnsi="Arial" w:cs="Arial"/>
                <w:sz w:val="16"/>
                <w:szCs w:val="16"/>
                <w:cs/>
              </w:rPr>
              <w:t>733</w:t>
            </w:r>
          </w:p>
        </w:tc>
        <w:tc>
          <w:tcPr>
            <w:tcW w:w="1323" w:type="dxa"/>
            <w:tcBorders>
              <w:top w:val="nil"/>
              <w:left w:val="nil"/>
              <w:bottom w:val="nil"/>
              <w:right w:val="nil"/>
            </w:tcBorders>
            <w:vAlign w:val="bottom"/>
          </w:tcPr>
          <w:p w14:paraId="44E16969" w14:textId="168E6A06"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1</w:t>
            </w:r>
            <w:r w:rsidRPr="00A76996">
              <w:rPr>
                <w:rFonts w:ascii="Arial" w:hAnsi="Arial" w:cs="Arial"/>
                <w:sz w:val="16"/>
                <w:szCs w:val="16"/>
              </w:rPr>
              <w:t>,</w:t>
            </w:r>
            <w:r w:rsidRPr="00A76996">
              <w:rPr>
                <w:rFonts w:ascii="Arial" w:hAnsi="Arial" w:cs="Arial"/>
                <w:sz w:val="16"/>
                <w:szCs w:val="16"/>
                <w:cs/>
              </w:rPr>
              <w:t>200</w:t>
            </w:r>
            <w:r w:rsidRPr="00A76996">
              <w:rPr>
                <w:rFonts w:ascii="Arial" w:hAnsi="Arial" w:cs="Arial"/>
                <w:sz w:val="16"/>
                <w:szCs w:val="16"/>
              </w:rPr>
              <w:t>,</w:t>
            </w:r>
            <w:r w:rsidRPr="00A76996">
              <w:rPr>
                <w:rFonts w:ascii="Arial" w:hAnsi="Arial" w:cs="Arial"/>
                <w:sz w:val="16"/>
                <w:szCs w:val="16"/>
                <w:cs/>
              </w:rPr>
              <w:t>800</w:t>
            </w:r>
          </w:p>
        </w:tc>
        <w:tc>
          <w:tcPr>
            <w:tcW w:w="1323" w:type="dxa"/>
            <w:tcBorders>
              <w:top w:val="nil"/>
              <w:left w:val="nil"/>
              <w:bottom w:val="nil"/>
              <w:right w:val="nil"/>
            </w:tcBorders>
            <w:vAlign w:val="bottom"/>
          </w:tcPr>
          <w:p w14:paraId="1695BE5C" w14:textId="64EE018B"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09B48167" w14:textId="2FE478F1"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9</w:t>
            </w:r>
            <w:r w:rsidRPr="00A76996">
              <w:rPr>
                <w:rFonts w:ascii="Arial" w:hAnsi="Arial" w:cs="Arial"/>
                <w:sz w:val="16"/>
                <w:szCs w:val="16"/>
              </w:rPr>
              <w:t>,</w:t>
            </w:r>
            <w:r w:rsidRPr="00A76996">
              <w:rPr>
                <w:rFonts w:ascii="Arial" w:hAnsi="Arial" w:cs="Arial"/>
                <w:sz w:val="16"/>
                <w:szCs w:val="16"/>
                <w:cs/>
              </w:rPr>
              <w:t>024</w:t>
            </w:r>
            <w:r w:rsidRPr="00A76996">
              <w:rPr>
                <w:rFonts w:ascii="Arial" w:hAnsi="Arial" w:cs="Arial"/>
                <w:sz w:val="16"/>
                <w:szCs w:val="16"/>
              </w:rPr>
              <w:t>,</w:t>
            </w:r>
            <w:r w:rsidRPr="00A76996">
              <w:rPr>
                <w:rFonts w:ascii="Arial" w:hAnsi="Arial" w:cs="Arial"/>
                <w:sz w:val="16"/>
                <w:szCs w:val="16"/>
                <w:cs/>
              </w:rPr>
              <w:t>974</w:t>
            </w:r>
          </w:p>
        </w:tc>
        <w:tc>
          <w:tcPr>
            <w:tcW w:w="1323" w:type="dxa"/>
            <w:tcBorders>
              <w:top w:val="nil"/>
              <w:left w:val="nil"/>
              <w:bottom w:val="nil"/>
              <w:right w:val="nil"/>
            </w:tcBorders>
            <w:vAlign w:val="center"/>
          </w:tcPr>
          <w:p w14:paraId="6CD505D0" w14:textId="77777777"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2,312,626,788</w:t>
            </w:r>
          </w:p>
        </w:tc>
      </w:tr>
      <w:tr w:rsidR="00947095" w:rsidRPr="00A76996" w14:paraId="11EC1D1A" w14:textId="77777777" w:rsidTr="00A448F1">
        <w:tc>
          <w:tcPr>
            <w:tcW w:w="3544" w:type="dxa"/>
            <w:tcBorders>
              <w:top w:val="nil"/>
              <w:left w:val="nil"/>
              <w:bottom w:val="nil"/>
              <w:right w:val="nil"/>
            </w:tcBorders>
            <w:vAlign w:val="center"/>
          </w:tcPr>
          <w:p w14:paraId="7693361C" w14:textId="77777777" w:rsidR="00947095" w:rsidRPr="00A76996" w:rsidRDefault="00947095" w:rsidP="00947095">
            <w:pPr>
              <w:ind w:left="433"/>
              <w:contextualSpacing/>
              <w:rPr>
                <w:rFonts w:ascii="Arial" w:hAnsi="Arial" w:cs="Arial"/>
                <w:snapToGrid w:val="0"/>
                <w:sz w:val="16"/>
                <w:szCs w:val="16"/>
                <w:lang w:eastAsia="th-TH"/>
              </w:rPr>
            </w:pPr>
            <w:r w:rsidRPr="00A76996">
              <w:rPr>
                <w:rFonts w:ascii="Arial" w:hAnsi="Arial" w:cs="Arial"/>
                <w:sz w:val="16"/>
                <w:szCs w:val="16"/>
              </w:rPr>
              <w:t>Disposals/write-off, net</w:t>
            </w:r>
          </w:p>
        </w:tc>
        <w:tc>
          <w:tcPr>
            <w:tcW w:w="1323" w:type="dxa"/>
            <w:tcBorders>
              <w:top w:val="nil"/>
              <w:left w:val="nil"/>
              <w:bottom w:val="nil"/>
              <w:right w:val="nil"/>
            </w:tcBorders>
            <w:vAlign w:val="bottom"/>
          </w:tcPr>
          <w:p w14:paraId="088FC2F7" w14:textId="0F8F80BF"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0E373BB3" w14:textId="433AC8F5"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r w:rsidRPr="00A76996">
              <w:rPr>
                <w:rFonts w:ascii="Arial" w:hAnsi="Arial" w:cs="Arial"/>
                <w:sz w:val="16"/>
                <w:szCs w:val="16"/>
                <w:cs/>
              </w:rPr>
              <w:t>4</w:t>
            </w:r>
            <w:r w:rsidRPr="00A76996">
              <w:rPr>
                <w:rFonts w:ascii="Arial" w:hAnsi="Arial" w:cs="Arial"/>
                <w:sz w:val="16"/>
                <w:szCs w:val="16"/>
              </w:rPr>
              <w:t>,</w:t>
            </w:r>
            <w:r w:rsidRPr="00A76996">
              <w:rPr>
                <w:rFonts w:ascii="Arial" w:hAnsi="Arial" w:cs="Arial"/>
                <w:sz w:val="16"/>
                <w:szCs w:val="16"/>
                <w:cs/>
              </w:rPr>
              <w:t>136</w:t>
            </w:r>
            <w:r w:rsidRPr="00A76996">
              <w:rPr>
                <w:rFonts w:ascii="Arial" w:hAnsi="Arial" w:cs="Arial"/>
                <w:sz w:val="16"/>
                <w:szCs w:val="16"/>
              </w:rPr>
              <w:t>,</w:t>
            </w:r>
            <w:r w:rsidRPr="00A76996">
              <w:rPr>
                <w:rFonts w:ascii="Arial" w:hAnsi="Arial" w:cs="Arial"/>
                <w:sz w:val="16"/>
                <w:szCs w:val="16"/>
                <w:cs/>
              </w:rPr>
              <w:t>578</w:t>
            </w:r>
            <w:r w:rsidRPr="00A76996">
              <w:rPr>
                <w:rFonts w:ascii="Arial" w:hAnsi="Arial" w:cs="Arial"/>
                <w:sz w:val="16"/>
                <w:szCs w:val="16"/>
              </w:rPr>
              <w:t>)</w:t>
            </w:r>
          </w:p>
        </w:tc>
        <w:tc>
          <w:tcPr>
            <w:tcW w:w="1323" w:type="dxa"/>
            <w:tcBorders>
              <w:top w:val="nil"/>
              <w:left w:val="nil"/>
              <w:bottom w:val="nil"/>
              <w:right w:val="nil"/>
            </w:tcBorders>
            <w:vAlign w:val="bottom"/>
          </w:tcPr>
          <w:p w14:paraId="77F9FDD1" w14:textId="40F2AA65"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4C8B392E" w14:textId="195B2675"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141D761A" w14:textId="028B5175"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4948757F" w14:textId="3D80DB71"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7BD06FDC" w14:textId="307A83CA"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06604C41" w14:textId="1B9E4FCB"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center"/>
          </w:tcPr>
          <w:p w14:paraId="3759FA82" w14:textId="77777777"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(4,136,578)</w:t>
            </w:r>
          </w:p>
        </w:tc>
      </w:tr>
      <w:tr w:rsidR="00947095" w:rsidRPr="00A76996" w14:paraId="51EE798F" w14:textId="77777777" w:rsidTr="00A448F1">
        <w:tc>
          <w:tcPr>
            <w:tcW w:w="3544" w:type="dxa"/>
            <w:tcBorders>
              <w:top w:val="nil"/>
              <w:left w:val="nil"/>
              <w:bottom w:val="nil"/>
              <w:right w:val="nil"/>
            </w:tcBorders>
            <w:vAlign w:val="center"/>
          </w:tcPr>
          <w:p w14:paraId="2A253A0D" w14:textId="77777777" w:rsidR="00947095" w:rsidRPr="00A76996" w:rsidRDefault="00947095" w:rsidP="00947095">
            <w:pPr>
              <w:ind w:left="433"/>
              <w:contextualSpacing/>
              <w:rPr>
                <w:rFonts w:ascii="Arial" w:hAnsi="Arial" w:cs="Arial"/>
                <w:sz w:val="16"/>
                <w:szCs w:val="16"/>
              </w:rPr>
            </w:pPr>
            <w:r w:rsidRPr="00A76996">
              <w:rPr>
                <w:rFonts w:ascii="Arial" w:hAnsi="Arial" w:cs="Arial"/>
                <w:sz w:val="16"/>
                <w:szCs w:val="16"/>
              </w:rPr>
              <w:t>Transfer in (out)</w:t>
            </w:r>
          </w:p>
        </w:tc>
        <w:tc>
          <w:tcPr>
            <w:tcW w:w="1323" w:type="dxa"/>
            <w:tcBorders>
              <w:top w:val="nil"/>
              <w:left w:val="nil"/>
              <w:bottom w:val="nil"/>
              <w:right w:val="nil"/>
            </w:tcBorders>
            <w:vAlign w:val="bottom"/>
          </w:tcPr>
          <w:p w14:paraId="7130C2C3" w14:textId="6300EEF8"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368</w:t>
            </w:r>
            <w:r w:rsidRPr="00A76996">
              <w:rPr>
                <w:rFonts w:ascii="Arial" w:hAnsi="Arial" w:cs="Arial"/>
                <w:sz w:val="16"/>
                <w:szCs w:val="16"/>
              </w:rPr>
              <w:t>,</w:t>
            </w:r>
            <w:r w:rsidRPr="00A76996">
              <w:rPr>
                <w:rFonts w:ascii="Arial" w:hAnsi="Arial" w:cs="Arial"/>
                <w:sz w:val="16"/>
                <w:szCs w:val="16"/>
                <w:cs/>
              </w:rPr>
              <w:t>684</w:t>
            </w:r>
          </w:p>
        </w:tc>
        <w:tc>
          <w:tcPr>
            <w:tcW w:w="1323" w:type="dxa"/>
            <w:tcBorders>
              <w:top w:val="nil"/>
              <w:left w:val="nil"/>
              <w:bottom w:val="nil"/>
              <w:right w:val="nil"/>
            </w:tcBorders>
            <w:vAlign w:val="bottom"/>
          </w:tcPr>
          <w:p w14:paraId="76AC9BF6" w14:textId="69609369"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56E82693" w14:textId="6EE6BDD6"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231CB922" w14:textId="1AE94651"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1FF71E20" w14:textId="37C93857"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664B841E" w14:textId="6C7E64C1"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7A187293" w14:textId="4A081C3B"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16F05F06" w14:textId="290C91D7"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center"/>
          </w:tcPr>
          <w:p w14:paraId="1E7A3921" w14:textId="77777777"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368,684</w:t>
            </w:r>
          </w:p>
        </w:tc>
      </w:tr>
      <w:tr w:rsidR="00947095" w:rsidRPr="00A76996" w14:paraId="7DECBE15" w14:textId="77777777" w:rsidTr="00A448F1">
        <w:tc>
          <w:tcPr>
            <w:tcW w:w="3544" w:type="dxa"/>
            <w:tcBorders>
              <w:top w:val="nil"/>
              <w:left w:val="nil"/>
              <w:bottom w:val="nil"/>
              <w:right w:val="nil"/>
            </w:tcBorders>
            <w:vAlign w:val="center"/>
          </w:tcPr>
          <w:p w14:paraId="44BA433B" w14:textId="77777777" w:rsidR="00947095" w:rsidRPr="00A76996" w:rsidRDefault="00947095" w:rsidP="00947095">
            <w:pPr>
              <w:ind w:left="433"/>
              <w:contextualSpacing/>
              <w:rPr>
                <w:rFonts w:ascii="Arial" w:hAnsi="Arial" w:cs="Arial"/>
                <w:snapToGrid w:val="0"/>
                <w:sz w:val="16"/>
                <w:szCs w:val="16"/>
                <w:lang w:eastAsia="th-TH"/>
              </w:rPr>
            </w:pPr>
            <w:r w:rsidRPr="00A76996">
              <w:rPr>
                <w:rFonts w:ascii="Arial" w:hAnsi="Arial" w:cs="Arial"/>
                <w:sz w:val="16"/>
                <w:szCs w:val="16"/>
              </w:rPr>
              <w:t>Exchange differences</w:t>
            </w:r>
          </w:p>
        </w:tc>
        <w:tc>
          <w:tcPr>
            <w:tcW w:w="1323" w:type="dxa"/>
            <w:tcBorders>
              <w:top w:val="nil"/>
              <w:left w:val="nil"/>
              <w:bottom w:val="nil"/>
              <w:right w:val="nil"/>
            </w:tcBorders>
            <w:vAlign w:val="bottom"/>
          </w:tcPr>
          <w:p w14:paraId="38B217EF" w14:textId="585AE59E"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797</w:t>
            </w:r>
            <w:r w:rsidRPr="00A76996">
              <w:rPr>
                <w:rFonts w:ascii="Arial" w:hAnsi="Arial" w:cs="Arial"/>
                <w:sz w:val="16"/>
                <w:szCs w:val="16"/>
              </w:rPr>
              <w:t>,</w:t>
            </w:r>
            <w:r w:rsidRPr="00A76996">
              <w:rPr>
                <w:rFonts w:ascii="Arial" w:hAnsi="Arial" w:cs="Arial"/>
                <w:sz w:val="16"/>
                <w:szCs w:val="16"/>
                <w:cs/>
              </w:rPr>
              <w:t>579</w:t>
            </w:r>
          </w:p>
        </w:tc>
        <w:tc>
          <w:tcPr>
            <w:tcW w:w="1323" w:type="dxa"/>
            <w:tcBorders>
              <w:top w:val="nil"/>
              <w:left w:val="nil"/>
              <w:bottom w:val="nil"/>
              <w:right w:val="nil"/>
            </w:tcBorders>
            <w:vAlign w:val="bottom"/>
          </w:tcPr>
          <w:p w14:paraId="234CFC13" w14:textId="3841346E"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5B6F2CFB" w14:textId="66F68273"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81</w:t>
            </w:r>
            <w:r w:rsidRPr="00A76996">
              <w:rPr>
                <w:rFonts w:ascii="Arial" w:hAnsi="Arial" w:cs="Arial"/>
                <w:sz w:val="16"/>
                <w:szCs w:val="16"/>
              </w:rPr>
              <w:t>,</w:t>
            </w:r>
            <w:r w:rsidRPr="00A76996">
              <w:rPr>
                <w:rFonts w:ascii="Arial" w:hAnsi="Arial" w:cs="Arial"/>
                <w:sz w:val="16"/>
                <w:szCs w:val="16"/>
                <w:cs/>
              </w:rPr>
              <w:t>561</w:t>
            </w:r>
          </w:p>
        </w:tc>
        <w:tc>
          <w:tcPr>
            <w:tcW w:w="1323" w:type="dxa"/>
            <w:tcBorders>
              <w:top w:val="nil"/>
              <w:left w:val="nil"/>
              <w:bottom w:val="nil"/>
              <w:right w:val="nil"/>
            </w:tcBorders>
            <w:vAlign w:val="bottom"/>
          </w:tcPr>
          <w:p w14:paraId="531D8F58" w14:textId="4184FD40"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30110DF8" w14:textId="286DAA55"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1951A542" w14:textId="497CC637"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6C3D975C" w14:textId="1EA737FD"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11E4A214" w14:textId="10AB9D5E"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44</w:t>
            </w:r>
            <w:r w:rsidRPr="00A76996">
              <w:rPr>
                <w:rFonts w:ascii="Arial" w:hAnsi="Arial" w:cs="Arial"/>
                <w:sz w:val="16"/>
                <w:szCs w:val="16"/>
              </w:rPr>
              <w:t>,</w:t>
            </w:r>
            <w:r w:rsidRPr="00A76996">
              <w:rPr>
                <w:rFonts w:ascii="Arial" w:hAnsi="Arial" w:cs="Arial"/>
                <w:sz w:val="16"/>
                <w:szCs w:val="16"/>
                <w:cs/>
              </w:rPr>
              <w:t>579</w:t>
            </w:r>
          </w:p>
        </w:tc>
        <w:tc>
          <w:tcPr>
            <w:tcW w:w="1323" w:type="dxa"/>
            <w:tcBorders>
              <w:top w:val="nil"/>
              <w:left w:val="nil"/>
              <w:bottom w:val="nil"/>
              <w:right w:val="nil"/>
            </w:tcBorders>
            <w:vAlign w:val="center"/>
          </w:tcPr>
          <w:p w14:paraId="0B2AA446" w14:textId="77777777"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923,719</w:t>
            </w:r>
          </w:p>
        </w:tc>
      </w:tr>
      <w:tr w:rsidR="00947095" w:rsidRPr="00A76996" w14:paraId="6854DF10" w14:textId="77777777" w:rsidTr="00A448F1">
        <w:tc>
          <w:tcPr>
            <w:tcW w:w="3544" w:type="dxa"/>
            <w:tcBorders>
              <w:top w:val="nil"/>
              <w:left w:val="nil"/>
              <w:bottom w:val="nil"/>
              <w:right w:val="nil"/>
            </w:tcBorders>
            <w:vAlign w:val="center"/>
          </w:tcPr>
          <w:p w14:paraId="7E4535B8" w14:textId="77777777" w:rsidR="00947095" w:rsidRPr="00A76996" w:rsidRDefault="00947095" w:rsidP="00947095">
            <w:pPr>
              <w:ind w:left="433"/>
              <w:contextualSpacing/>
              <w:rPr>
                <w:rFonts w:ascii="Arial" w:hAnsi="Arial" w:cs="Arial"/>
                <w:snapToGrid w:val="0"/>
                <w:sz w:val="16"/>
                <w:szCs w:val="16"/>
                <w:lang w:eastAsia="th-TH"/>
              </w:rPr>
            </w:pPr>
            <w:r w:rsidRPr="00A76996">
              <w:rPr>
                <w:rFonts w:ascii="Arial" w:hAnsi="Arial" w:cs="Arial"/>
                <w:sz w:val="16"/>
                <w:szCs w:val="16"/>
              </w:rPr>
              <w:t>Amortisation charge</w:t>
            </w:r>
          </w:p>
        </w:tc>
        <w:tc>
          <w:tcPr>
            <w:tcW w:w="1323" w:type="dxa"/>
            <w:tcBorders>
              <w:top w:val="nil"/>
              <w:left w:val="nil"/>
              <w:bottom w:val="nil"/>
              <w:right w:val="nil"/>
            </w:tcBorders>
            <w:vAlign w:val="bottom"/>
          </w:tcPr>
          <w:p w14:paraId="402ACB0E" w14:textId="5D5C9344"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r w:rsidRPr="00A76996">
              <w:rPr>
                <w:rFonts w:ascii="Arial" w:hAnsi="Arial" w:cs="Arial"/>
                <w:sz w:val="16"/>
                <w:szCs w:val="16"/>
                <w:cs/>
              </w:rPr>
              <w:t>5</w:t>
            </w:r>
            <w:r w:rsidRPr="00A76996">
              <w:rPr>
                <w:rFonts w:ascii="Arial" w:hAnsi="Arial" w:cs="Arial"/>
                <w:sz w:val="16"/>
                <w:szCs w:val="16"/>
              </w:rPr>
              <w:t>,</w:t>
            </w:r>
            <w:r w:rsidRPr="00A76996">
              <w:rPr>
                <w:rFonts w:ascii="Arial" w:hAnsi="Arial" w:cs="Arial"/>
                <w:sz w:val="16"/>
                <w:szCs w:val="16"/>
                <w:cs/>
              </w:rPr>
              <w:t>382</w:t>
            </w:r>
            <w:r w:rsidRPr="00A76996">
              <w:rPr>
                <w:rFonts w:ascii="Arial" w:hAnsi="Arial" w:cs="Arial"/>
                <w:sz w:val="16"/>
                <w:szCs w:val="16"/>
              </w:rPr>
              <w:t>,</w:t>
            </w:r>
            <w:r w:rsidRPr="00A76996">
              <w:rPr>
                <w:rFonts w:ascii="Arial" w:hAnsi="Arial" w:cs="Arial"/>
                <w:sz w:val="16"/>
                <w:szCs w:val="16"/>
                <w:cs/>
              </w:rPr>
              <w:t>804</w:t>
            </w:r>
            <w:r w:rsidRPr="00A76996">
              <w:rPr>
                <w:rFonts w:ascii="Arial" w:hAnsi="Arial" w:cs="Arial"/>
                <w:sz w:val="16"/>
                <w:szCs w:val="16"/>
              </w:rPr>
              <w:t>)</w:t>
            </w:r>
          </w:p>
        </w:tc>
        <w:tc>
          <w:tcPr>
            <w:tcW w:w="1323" w:type="dxa"/>
            <w:tcBorders>
              <w:top w:val="nil"/>
              <w:left w:val="nil"/>
              <w:bottom w:val="nil"/>
              <w:right w:val="nil"/>
            </w:tcBorders>
            <w:vAlign w:val="bottom"/>
          </w:tcPr>
          <w:p w14:paraId="44BCB1A0" w14:textId="32F5FEDD"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r w:rsidRPr="00A76996">
              <w:rPr>
                <w:rFonts w:ascii="Arial" w:hAnsi="Arial" w:cs="Arial"/>
                <w:sz w:val="16"/>
                <w:szCs w:val="16"/>
                <w:cs/>
              </w:rPr>
              <w:t>31</w:t>
            </w:r>
            <w:r w:rsidRPr="00A76996">
              <w:rPr>
                <w:rFonts w:ascii="Arial" w:hAnsi="Arial" w:cs="Arial"/>
                <w:sz w:val="16"/>
                <w:szCs w:val="16"/>
              </w:rPr>
              <w:t>,</w:t>
            </w:r>
            <w:r w:rsidRPr="00A76996">
              <w:rPr>
                <w:rFonts w:ascii="Arial" w:hAnsi="Arial" w:cs="Arial"/>
                <w:sz w:val="16"/>
                <w:szCs w:val="16"/>
                <w:cs/>
              </w:rPr>
              <w:t>458</w:t>
            </w:r>
            <w:r w:rsidRPr="00A76996">
              <w:rPr>
                <w:rFonts w:ascii="Arial" w:hAnsi="Arial" w:cs="Arial"/>
                <w:sz w:val="16"/>
                <w:szCs w:val="16"/>
              </w:rPr>
              <w:t>,</w:t>
            </w:r>
            <w:r w:rsidRPr="00A76996">
              <w:rPr>
                <w:rFonts w:ascii="Arial" w:hAnsi="Arial" w:cs="Arial"/>
                <w:sz w:val="16"/>
                <w:szCs w:val="16"/>
                <w:cs/>
              </w:rPr>
              <w:t>329</w:t>
            </w:r>
            <w:r w:rsidRPr="00A76996">
              <w:rPr>
                <w:rFonts w:ascii="Arial" w:hAnsi="Arial" w:cs="Arial"/>
                <w:sz w:val="16"/>
                <w:szCs w:val="16"/>
              </w:rPr>
              <w:t>)</w:t>
            </w:r>
          </w:p>
        </w:tc>
        <w:tc>
          <w:tcPr>
            <w:tcW w:w="1323" w:type="dxa"/>
            <w:tcBorders>
              <w:top w:val="nil"/>
              <w:left w:val="nil"/>
              <w:bottom w:val="nil"/>
              <w:right w:val="nil"/>
            </w:tcBorders>
            <w:vAlign w:val="bottom"/>
          </w:tcPr>
          <w:p w14:paraId="15F7234A" w14:textId="6FF43B26"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r w:rsidRPr="00A76996">
              <w:rPr>
                <w:rFonts w:ascii="Arial" w:hAnsi="Arial" w:cs="Arial"/>
                <w:sz w:val="16"/>
                <w:szCs w:val="16"/>
                <w:cs/>
              </w:rPr>
              <w:t>7</w:t>
            </w:r>
            <w:r w:rsidRPr="00A76996">
              <w:rPr>
                <w:rFonts w:ascii="Arial" w:hAnsi="Arial" w:cs="Arial"/>
                <w:sz w:val="16"/>
                <w:szCs w:val="16"/>
              </w:rPr>
              <w:t>,</w:t>
            </w:r>
            <w:r w:rsidRPr="00A76996">
              <w:rPr>
                <w:rFonts w:ascii="Arial" w:hAnsi="Arial" w:cs="Arial"/>
                <w:sz w:val="16"/>
                <w:szCs w:val="16"/>
                <w:cs/>
              </w:rPr>
              <w:t>916</w:t>
            </w:r>
            <w:r w:rsidRPr="00A76996">
              <w:rPr>
                <w:rFonts w:ascii="Arial" w:hAnsi="Arial" w:cs="Arial"/>
                <w:sz w:val="16"/>
                <w:szCs w:val="16"/>
              </w:rPr>
              <w:t>,</w:t>
            </w:r>
            <w:r w:rsidRPr="00A76996">
              <w:rPr>
                <w:rFonts w:ascii="Arial" w:hAnsi="Arial" w:cs="Arial"/>
                <w:sz w:val="16"/>
                <w:szCs w:val="16"/>
                <w:cs/>
              </w:rPr>
              <w:t>293</w:t>
            </w:r>
            <w:r w:rsidRPr="00A76996">
              <w:rPr>
                <w:rFonts w:ascii="Arial" w:hAnsi="Arial" w:cs="Arial"/>
                <w:sz w:val="16"/>
                <w:szCs w:val="16"/>
              </w:rPr>
              <w:t>)</w:t>
            </w:r>
          </w:p>
        </w:tc>
        <w:tc>
          <w:tcPr>
            <w:tcW w:w="1323" w:type="dxa"/>
            <w:tcBorders>
              <w:top w:val="nil"/>
              <w:left w:val="nil"/>
              <w:bottom w:val="nil"/>
              <w:right w:val="nil"/>
            </w:tcBorders>
            <w:vAlign w:val="bottom"/>
          </w:tcPr>
          <w:p w14:paraId="45119165" w14:textId="6E1A2EFF"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r w:rsidRPr="00A76996">
              <w:rPr>
                <w:rFonts w:ascii="Arial" w:hAnsi="Arial" w:cs="Arial"/>
                <w:sz w:val="16"/>
                <w:szCs w:val="16"/>
                <w:cs/>
              </w:rPr>
              <w:t>135</w:t>
            </w:r>
            <w:r w:rsidRPr="00A76996">
              <w:rPr>
                <w:rFonts w:ascii="Arial" w:hAnsi="Arial" w:cs="Arial"/>
                <w:sz w:val="16"/>
                <w:szCs w:val="16"/>
              </w:rPr>
              <w:t>,</w:t>
            </w:r>
            <w:r w:rsidRPr="00A76996">
              <w:rPr>
                <w:rFonts w:ascii="Arial" w:hAnsi="Arial" w:cs="Arial"/>
                <w:sz w:val="16"/>
                <w:szCs w:val="16"/>
                <w:cs/>
              </w:rPr>
              <w:t>585</w:t>
            </w:r>
            <w:r w:rsidRPr="00A76996">
              <w:rPr>
                <w:rFonts w:ascii="Arial" w:hAnsi="Arial" w:cs="Arial"/>
                <w:sz w:val="16"/>
                <w:szCs w:val="16"/>
              </w:rPr>
              <w:t>,</w:t>
            </w:r>
            <w:r w:rsidRPr="00A76996">
              <w:rPr>
                <w:rFonts w:ascii="Arial" w:hAnsi="Arial" w:cs="Arial"/>
                <w:sz w:val="16"/>
                <w:szCs w:val="16"/>
                <w:cs/>
              </w:rPr>
              <w:t>514</w:t>
            </w:r>
            <w:r w:rsidRPr="00A76996">
              <w:rPr>
                <w:rFonts w:ascii="Arial" w:hAnsi="Arial" w:cs="Arial"/>
                <w:sz w:val="16"/>
                <w:szCs w:val="16"/>
              </w:rPr>
              <w:t>)</w:t>
            </w:r>
          </w:p>
        </w:tc>
        <w:tc>
          <w:tcPr>
            <w:tcW w:w="1323" w:type="dxa"/>
            <w:tcBorders>
              <w:top w:val="nil"/>
              <w:left w:val="nil"/>
              <w:bottom w:val="nil"/>
              <w:right w:val="nil"/>
            </w:tcBorders>
            <w:vAlign w:val="bottom"/>
          </w:tcPr>
          <w:p w14:paraId="4E039C6B" w14:textId="2E726FE3"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7B948EB5" w14:textId="32B767D7"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0D33ADCB" w14:textId="3AEDBAEF"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r w:rsidRPr="00A76996">
              <w:rPr>
                <w:rFonts w:ascii="Arial" w:hAnsi="Arial" w:cs="Arial"/>
                <w:sz w:val="16"/>
                <w:szCs w:val="16"/>
                <w:cs/>
              </w:rPr>
              <w:t>1</w:t>
            </w:r>
            <w:r w:rsidRPr="00A76996">
              <w:rPr>
                <w:rFonts w:ascii="Arial" w:hAnsi="Arial" w:cs="Arial"/>
                <w:sz w:val="16"/>
                <w:szCs w:val="16"/>
              </w:rPr>
              <w:t>,</w:t>
            </w:r>
            <w:r w:rsidRPr="00A76996">
              <w:rPr>
                <w:rFonts w:ascii="Arial" w:hAnsi="Arial" w:cs="Arial"/>
                <w:sz w:val="16"/>
                <w:szCs w:val="16"/>
                <w:cs/>
              </w:rPr>
              <w:t>562</w:t>
            </w:r>
            <w:r w:rsidRPr="00A76996">
              <w:rPr>
                <w:rFonts w:ascii="Arial" w:hAnsi="Arial" w:cs="Arial"/>
                <w:sz w:val="16"/>
                <w:szCs w:val="16"/>
              </w:rPr>
              <w:t>,</w:t>
            </w:r>
            <w:r w:rsidRPr="00A76996">
              <w:rPr>
                <w:rFonts w:ascii="Arial" w:hAnsi="Arial" w:cs="Arial"/>
                <w:sz w:val="16"/>
                <w:szCs w:val="16"/>
                <w:cs/>
              </w:rPr>
              <w:t>414</w:t>
            </w:r>
            <w:r w:rsidRPr="00A76996">
              <w:rPr>
                <w:rFonts w:ascii="Arial" w:hAnsi="Arial" w:cs="Arial"/>
                <w:sz w:val="16"/>
                <w:szCs w:val="16"/>
              </w:rPr>
              <w:t>)</w:t>
            </w:r>
          </w:p>
        </w:tc>
        <w:tc>
          <w:tcPr>
            <w:tcW w:w="1323" w:type="dxa"/>
            <w:tcBorders>
              <w:top w:val="nil"/>
              <w:left w:val="nil"/>
              <w:bottom w:val="nil"/>
              <w:right w:val="nil"/>
            </w:tcBorders>
            <w:vAlign w:val="bottom"/>
          </w:tcPr>
          <w:p w14:paraId="129EF7ED" w14:textId="42485496"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r w:rsidRPr="00A76996">
              <w:rPr>
                <w:rFonts w:ascii="Arial" w:hAnsi="Arial" w:cs="Arial"/>
                <w:sz w:val="16"/>
                <w:szCs w:val="16"/>
                <w:cs/>
              </w:rPr>
              <w:t>4</w:t>
            </w:r>
            <w:r w:rsidRPr="00A76996">
              <w:rPr>
                <w:rFonts w:ascii="Arial" w:hAnsi="Arial" w:cs="Arial"/>
                <w:sz w:val="16"/>
                <w:szCs w:val="16"/>
              </w:rPr>
              <w:t>,</w:t>
            </w:r>
            <w:r w:rsidRPr="00A76996">
              <w:rPr>
                <w:rFonts w:ascii="Arial" w:hAnsi="Arial" w:cs="Arial"/>
                <w:sz w:val="16"/>
                <w:szCs w:val="16"/>
                <w:cs/>
              </w:rPr>
              <w:t>272</w:t>
            </w:r>
            <w:r w:rsidRPr="00A76996">
              <w:rPr>
                <w:rFonts w:ascii="Arial" w:hAnsi="Arial" w:cs="Arial"/>
                <w:sz w:val="16"/>
                <w:szCs w:val="16"/>
              </w:rPr>
              <w:t>,</w:t>
            </w:r>
            <w:r w:rsidRPr="00A76996">
              <w:rPr>
                <w:rFonts w:ascii="Arial" w:hAnsi="Arial" w:cs="Arial"/>
                <w:sz w:val="16"/>
                <w:szCs w:val="16"/>
                <w:cs/>
              </w:rPr>
              <w:t>553</w:t>
            </w:r>
            <w:r w:rsidRPr="00A76996">
              <w:rPr>
                <w:rFonts w:ascii="Arial" w:hAnsi="Arial" w:cs="Arial"/>
                <w:sz w:val="16"/>
                <w:szCs w:val="16"/>
              </w:rPr>
              <w:t>)</w:t>
            </w:r>
          </w:p>
        </w:tc>
        <w:tc>
          <w:tcPr>
            <w:tcW w:w="1323" w:type="dxa"/>
            <w:tcBorders>
              <w:top w:val="nil"/>
              <w:left w:val="nil"/>
              <w:bottom w:val="nil"/>
              <w:right w:val="nil"/>
            </w:tcBorders>
            <w:vAlign w:val="center"/>
          </w:tcPr>
          <w:p w14:paraId="7799F4E5" w14:textId="77777777"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(186,177,907)</w:t>
            </w:r>
          </w:p>
        </w:tc>
      </w:tr>
      <w:tr w:rsidR="00685949" w:rsidRPr="002C746A" w14:paraId="7E24AA68" w14:textId="77777777" w:rsidTr="00A448F1">
        <w:tc>
          <w:tcPr>
            <w:tcW w:w="3544" w:type="dxa"/>
            <w:tcBorders>
              <w:top w:val="nil"/>
              <w:left w:val="nil"/>
              <w:bottom w:val="nil"/>
              <w:right w:val="nil"/>
            </w:tcBorders>
            <w:vAlign w:val="center"/>
          </w:tcPr>
          <w:p w14:paraId="1AFE5BFB" w14:textId="77777777" w:rsidR="00685949" w:rsidRPr="002C746A" w:rsidRDefault="00685949" w:rsidP="00FD7D25">
            <w:pPr>
              <w:ind w:left="433"/>
              <w:contextualSpacing/>
              <w:rPr>
                <w:rFonts w:ascii="Arial" w:hAnsi="Arial" w:cs="Arial"/>
                <w:sz w:val="12"/>
                <w:szCs w:val="12"/>
              </w:rPr>
            </w:pPr>
          </w:p>
        </w:tc>
        <w:tc>
          <w:tcPr>
            <w:tcW w:w="1323" w:type="dxa"/>
            <w:tcBorders>
              <w:top w:val="nil"/>
              <w:left w:val="nil"/>
              <w:bottom w:val="nil"/>
              <w:right w:val="nil"/>
            </w:tcBorders>
            <w:vAlign w:val="center"/>
          </w:tcPr>
          <w:p w14:paraId="2B1B66A1" w14:textId="77777777" w:rsidR="00685949" w:rsidRPr="002C746A" w:rsidRDefault="00685949" w:rsidP="00FD7D25">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553CFC0A" w14:textId="77777777" w:rsidR="00685949" w:rsidRPr="002C746A" w:rsidRDefault="00685949" w:rsidP="00FD7D25">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1F9DE566" w14:textId="77777777" w:rsidR="00685949" w:rsidRPr="002C746A" w:rsidRDefault="00685949" w:rsidP="00FD7D25">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077644C3" w14:textId="77777777" w:rsidR="00685949" w:rsidRPr="002C746A" w:rsidRDefault="00685949" w:rsidP="00FD7D25">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5F38A3FC" w14:textId="77777777" w:rsidR="00685949" w:rsidRPr="002C746A" w:rsidRDefault="00685949" w:rsidP="00FD7D25">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1AF7EEC3" w14:textId="77777777" w:rsidR="00685949" w:rsidRPr="002C746A" w:rsidRDefault="00685949" w:rsidP="00FD7D25">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348F7E1D" w14:textId="77777777" w:rsidR="00685949" w:rsidRPr="002C746A" w:rsidRDefault="00685949" w:rsidP="00FD7D25">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7FE5FF1D" w14:textId="77777777" w:rsidR="00685949" w:rsidRPr="002C746A" w:rsidRDefault="00685949" w:rsidP="00FD7D25">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357900E9" w14:textId="77777777" w:rsidR="00685949" w:rsidRPr="002C746A" w:rsidRDefault="00685949" w:rsidP="00FD7D25">
            <w:pPr>
              <w:ind w:left="433" w:right="-72"/>
              <w:contextualSpacing/>
              <w:jc w:val="right"/>
              <w:rPr>
                <w:rFonts w:ascii="Arial" w:hAnsi="Arial" w:cs="Arial"/>
                <w:sz w:val="12"/>
                <w:szCs w:val="12"/>
              </w:rPr>
            </w:pPr>
          </w:p>
        </w:tc>
      </w:tr>
      <w:tr w:rsidR="00947095" w:rsidRPr="00A76996" w14:paraId="40751BF6" w14:textId="77777777" w:rsidTr="00A448F1">
        <w:tc>
          <w:tcPr>
            <w:tcW w:w="3544" w:type="dxa"/>
            <w:tcBorders>
              <w:top w:val="nil"/>
              <w:left w:val="nil"/>
              <w:bottom w:val="nil"/>
              <w:right w:val="nil"/>
            </w:tcBorders>
            <w:vAlign w:val="center"/>
          </w:tcPr>
          <w:p w14:paraId="5FAA47B9" w14:textId="77777777" w:rsidR="00947095" w:rsidRPr="00A76996" w:rsidRDefault="00947095" w:rsidP="00947095">
            <w:pPr>
              <w:ind w:left="433"/>
              <w:contextualSpacing/>
              <w:rPr>
                <w:rFonts w:ascii="Arial" w:hAnsi="Arial" w:cs="Arial"/>
                <w:snapToGrid w:val="0"/>
                <w:sz w:val="16"/>
                <w:szCs w:val="16"/>
                <w:lang w:eastAsia="th-TH"/>
              </w:rPr>
            </w:pPr>
            <w:r w:rsidRPr="00A76996">
              <w:rPr>
                <w:rFonts w:ascii="Arial" w:hAnsi="Arial" w:cs="Arial"/>
                <w:b/>
                <w:bCs/>
                <w:sz w:val="16"/>
                <w:szCs w:val="16"/>
              </w:rPr>
              <w:t>Closing net book amount</w:t>
            </w:r>
          </w:p>
        </w:tc>
        <w:tc>
          <w:tcPr>
            <w:tcW w:w="1323" w:type="dxa"/>
            <w:tcBorders>
              <w:top w:val="nil"/>
              <w:left w:val="nil"/>
              <w:bottom w:val="nil"/>
              <w:right w:val="nil"/>
            </w:tcBorders>
            <w:vAlign w:val="bottom"/>
          </w:tcPr>
          <w:p w14:paraId="228E6C6F" w14:textId="599AE489" w:rsidR="00947095" w:rsidRPr="00A76996" w:rsidRDefault="00947095" w:rsidP="0094709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cs/>
              </w:rPr>
              <w:t>72</w:t>
            </w:r>
            <w:r w:rsidRPr="00A76996">
              <w:rPr>
                <w:rFonts w:ascii="Arial" w:hAnsi="Arial" w:cs="Arial"/>
                <w:sz w:val="16"/>
                <w:szCs w:val="16"/>
              </w:rPr>
              <w:t>,</w:t>
            </w:r>
            <w:r w:rsidR="00B258FD">
              <w:rPr>
                <w:rFonts w:ascii="Arial" w:hAnsi="Arial" w:cs="Arial"/>
                <w:sz w:val="16"/>
                <w:szCs w:val="16"/>
                <w:cs/>
              </w:rPr>
              <w:t>38</w:t>
            </w:r>
            <w:r w:rsidR="00B258FD">
              <w:rPr>
                <w:rFonts w:ascii="Arial" w:hAnsi="Arial" w:cs="Arial"/>
                <w:sz w:val="16"/>
                <w:szCs w:val="16"/>
              </w:rPr>
              <w:t>3</w:t>
            </w:r>
            <w:r w:rsidRPr="00A76996">
              <w:rPr>
                <w:rFonts w:ascii="Arial" w:hAnsi="Arial" w:cs="Arial"/>
                <w:sz w:val="16"/>
                <w:szCs w:val="16"/>
              </w:rPr>
              <w:t>,</w:t>
            </w:r>
            <w:r w:rsidRPr="00A76996">
              <w:rPr>
                <w:rFonts w:ascii="Arial" w:hAnsi="Arial" w:cs="Arial"/>
                <w:sz w:val="16"/>
                <w:szCs w:val="16"/>
                <w:cs/>
              </w:rPr>
              <w:t>286</w:t>
            </w:r>
          </w:p>
        </w:tc>
        <w:tc>
          <w:tcPr>
            <w:tcW w:w="1323" w:type="dxa"/>
            <w:tcBorders>
              <w:top w:val="nil"/>
              <w:left w:val="nil"/>
              <w:bottom w:val="nil"/>
              <w:right w:val="nil"/>
            </w:tcBorders>
            <w:vAlign w:val="bottom"/>
          </w:tcPr>
          <w:p w14:paraId="4CE2AB33" w14:textId="61304262" w:rsidR="00947095" w:rsidRPr="00A76996" w:rsidRDefault="00947095" w:rsidP="0094709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cs/>
              </w:rPr>
              <w:t>2</w:t>
            </w:r>
            <w:r w:rsidRPr="00A76996">
              <w:rPr>
                <w:rFonts w:ascii="Arial" w:hAnsi="Arial" w:cs="Arial"/>
                <w:sz w:val="16"/>
                <w:szCs w:val="16"/>
              </w:rPr>
              <w:t>,</w:t>
            </w:r>
            <w:r w:rsidRPr="00A76996">
              <w:rPr>
                <w:rFonts w:ascii="Arial" w:hAnsi="Arial" w:cs="Arial"/>
                <w:sz w:val="16"/>
                <w:szCs w:val="16"/>
                <w:cs/>
              </w:rPr>
              <w:t>602</w:t>
            </w:r>
            <w:r w:rsidRPr="00A76996">
              <w:rPr>
                <w:rFonts w:ascii="Arial" w:hAnsi="Arial" w:cs="Arial"/>
                <w:sz w:val="16"/>
                <w:szCs w:val="16"/>
              </w:rPr>
              <w:t>,</w:t>
            </w:r>
            <w:r w:rsidRPr="00A76996">
              <w:rPr>
                <w:rFonts w:ascii="Arial" w:hAnsi="Arial" w:cs="Arial"/>
                <w:sz w:val="16"/>
                <w:szCs w:val="16"/>
                <w:cs/>
              </w:rPr>
              <w:t>541</w:t>
            </w:r>
            <w:r w:rsidRPr="00A76996">
              <w:rPr>
                <w:rFonts w:ascii="Arial" w:hAnsi="Arial" w:cs="Arial"/>
                <w:sz w:val="16"/>
                <w:szCs w:val="16"/>
              </w:rPr>
              <w:t>,</w:t>
            </w:r>
            <w:r w:rsidRPr="00A76996">
              <w:rPr>
                <w:rFonts w:ascii="Arial" w:hAnsi="Arial" w:cs="Arial"/>
                <w:sz w:val="16"/>
                <w:szCs w:val="16"/>
                <w:cs/>
              </w:rPr>
              <w:t>603</w:t>
            </w:r>
          </w:p>
        </w:tc>
        <w:tc>
          <w:tcPr>
            <w:tcW w:w="1323" w:type="dxa"/>
            <w:tcBorders>
              <w:top w:val="nil"/>
              <w:left w:val="nil"/>
              <w:bottom w:val="nil"/>
              <w:right w:val="nil"/>
            </w:tcBorders>
            <w:vAlign w:val="bottom"/>
          </w:tcPr>
          <w:p w14:paraId="2ECEAB4E" w14:textId="3900ECFD" w:rsidR="00947095" w:rsidRPr="00A76996" w:rsidRDefault="00947095" w:rsidP="0094709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cs/>
              </w:rPr>
              <w:t>303</w:t>
            </w:r>
            <w:r w:rsidRPr="00A76996">
              <w:rPr>
                <w:rFonts w:ascii="Arial" w:hAnsi="Arial" w:cs="Arial"/>
                <w:sz w:val="16"/>
                <w:szCs w:val="16"/>
              </w:rPr>
              <w:t>,</w:t>
            </w:r>
            <w:r w:rsidRPr="00A76996">
              <w:rPr>
                <w:rFonts w:ascii="Arial" w:hAnsi="Arial" w:cs="Arial"/>
                <w:sz w:val="16"/>
                <w:szCs w:val="16"/>
                <w:cs/>
              </w:rPr>
              <w:t>259</w:t>
            </w:r>
            <w:r w:rsidRPr="00A76996">
              <w:rPr>
                <w:rFonts w:ascii="Arial" w:hAnsi="Arial" w:cs="Arial"/>
                <w:sz w:val="16"/>
                <w:szCs w:val="16"/>
              </w:rPr>
              <w:t>,</w:t>
            </w:r>
            <w:r w:rsidRPr="00A76996">
              <w:rPr>
                <w:rFonts w:ascii="Arial" w:hAnsi="Arial" w:cs="Arial"/>
                <w:sz w:val="16"/>
                <w:szCs w:val="16"/>
                <w:cs/>
              </w:rPr>
              <w:t>377</w:t>
            </w:r>
          </w:p>
        </w:tc>
        <w:tc>
          <w:tcPr>
            <w:tcW w:w="1323" w:type="dxa"/>
            <w:tcBorders>
              <w:top w:val="nil"/>
              <w:left w:val="nil"/>
              <w:bottom w:val="nil"/>
              <w:right w:val="nil"/>
            </w:tcBorders>
            <w:vAlign w:val="bottom"/>
          </w:tcPr>
          <w:p w14:paraId="498E98C4" w14:textId="09EC15A4" w:rsidR="00947095" w:rsidRPr="00A76996" w:rsidRDefault="00947095" w:rsidP="0094709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cs/>
              </w:rPr>
              <w:t>949</w:t>
            </w:r>
            <w:r w:rsidRPr="00A76996">
              <w:rPr>
                <w:rFonts w:ascii="Arial" w:hAnsi="Arial" w:cs="Arial"/>
                <w:sz w:val="16"/>
                <w:szCs w:val="16"/>
              </w:rPr>
              <w:t>,</w:t>
            </w:r>
            <w:r w:rsidRPr="00A76996">
              <w:rPr>
                <w:rFonts w:ascii="Arial" w:hAnsi="Arial" w:cs="Arial"/>
                <w:sz w:val="16"/>
                <w:szCs w:val="16"/>
                <w:cs/>
              </w:rPr>
              <w:t>032</w:t>
            </w:r>
            <w:r w:rsidRPr="00A76996">
              <w:rPr>
                <w:rFonts w:ascii="Arial" w:hAnsi="Arial" w:cs="Arial"/>
                <w:sz w:val="16"/>
                <w:szCs w:val="16"/>
              </w:rPr>
              <w:t>,</w:t>
            </w:r>
            <w:r w:rsidRPr="00A76996">
              <w:rPr>
                <w:rFonts w:ascii="Arial" w:hAnsi="Arial" w:cs="Arial"/>
                <w:sz w:val="16"/>
                <w:szCs w:val="16"/>
                <w:cs/>
              </w:rPr>
              <w:t>178</w:t>
            </w:r>
          </w:p>
        </w:tc>
        <w:tc>
          <w:tcPr>
            <w:tcW w:w="1323" w:type="dxa"/>
            <w:tcBorders>
              <w:top w:val="nil"/>
              <w:left w:val="nil"/>
              <w:bottom w:val="nil"/>
              <w:right w:val="nil"/>
            </w:tcBorders>
            <w:vAlign w:val="bottom"/>
          </w:tcPr>
          <w:p w14:paraId="7E877157" w14:textId="411831B9" w:rsidR="00947095" w:rsidRPr="00A76996" w:rsidRDefault="00947095" w:rsidP="0094709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cs/>
              </w:rPr>
              <w:t>1</w:t>
            </w:r>
            <w:r w:rsidRPr="00A76996">
              <w:rPr>
                <w:rFonts w:ascii="Arial" w:hAnsi="Arial" w:cs="Arial"/>
                <w:sz w:val="16"/>
                <w:szCs w:val="16"/>
              </w:rPr>
              <w:t>,</w:t>
            </w:r>
            <w:r w:rsidRPr="00A76996">
              <w:rPr>
                <w:rFonts w:ascii="Arial" w:hAnsi="Arial" w:cs="Arial"/>
                <w:sz w:val="16"/>
                <w:szCs w:val="16"/>
                <w:cs/>
              </w:rPr>
              <w:t>116</w:t>
            </w:r>
            <w:r w:rsidRPr="00A76996">
              <w:rPr>
                <w:rFonts w:ascii="Arial" w:hAnsi="Arial" w:cs="Arial"/>
                <w:sz w:val="16"/>
                <w:szCs w:val="16"/>
              </w:rPr>
              <w:t>,</w:t>
            </w:r>
            <w:r w:rsidRPr="00A76996">
              <w:rPr>
                <w:rFonts w:ascii="Arial" w:hAnsi="Arial" w:cs="Arial"/>
                <w:sz w:val="16"/>
                <w:szCs w:val="16"/>
                <w:cs/>
              </w:rPr>
              <w:t>930</w:t>
            </w:r>
            <w:r w:rsidRPr="00A76996">
              <w:rPr>
                <w:rFonts w:ascii="Arial" w:hAnsi="Arial" w:cs="Arial"/>
                <w:sz w:val="16"/>
                <w:szCs w:val="16"/>
              </w:rPr>
              <w:t>,</w:t>
            </w:r>
            <w:r w:rsidRPr="00A76996">
              <w:rPr>
                <w:rFonts w:ascii="Arial" w:hAnsi="Arial" w:cs="Arial"/>
                <w:sz w:val="16"/>
                <w:szCs w:val="16"/>
                <w:cs/>
              </w:rPr>
              <w:t>733</w:t>
            </w:r>
          </w:p>
        </w:tc>
        <w:tc>
          <w:tcPr>
            <w:tcW w:w="1323" w:type="dxa"/>
            <w:tcBorders>
              <w:top w:val="nil"/>
              <w:left w:val="nil"/>
              <w:bottom w:val="nil"/>
              <w:right w:val="nil"/>
            </w:tcBorders>
            <w:vAlign w:val="center"/>
          </w:tcPr>
          <w:p w14:paraId="2D140427" w14:textId="77777777" w:rsidR="00947095" w:rsidRPr="00A76996" w:rsidRDefault="00947095" w:rsidP="0094709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1,200,800</w:t>
            </w:r>
          </w:p>
        </w:tc>
        <w:tc>
          <w:tcPr>
            <w:tcW w:w="1323" w:type="dxa"/>
            <w:tcBorders>
              <w:top w:val="nil"/>
              <w:left w:val="nil"/>
              <w:bottom w:val="nil"/>
              <w:right w:val="nil"/>
            </w:tcBorders>
            <w:vAlign w:val="center"/>
          </w:tcPr>
          <w:p w14:paraId="73F01538" w14:textId="77777777" w:rsidR="00947095" w:rsidRPr="00A76996" w:rsidRDefault="00947095" w:rsidP="0094709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9,749,450</w:t>
            </w:r>
          </w:p>
        </w:tc>
        <w:tc>
          <w:tcPr>
            <w:tcW w:w="1323" w:type="dxa"/>
            <w:tcBorders>
              <w:top w:val="nil"/>
              <w:left w:val="nil"/>
              <w:bottom w:val="nil"/>
              <w:right w:val="nil"/>
            </w:tcBorders>
            <w:vAlign w:val="center"/>
          </w:tcPr>
          <w:p w14:paraId="5C6B095E" w14:textId="77777777" w:rsidR="00947095" w:rsidRPr="00A76996" w:rsidRDefault="00947095" w:rsidP="0094709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23,806,571</w:t>
            </w:r>
          </w:p>
        </w:tc>
        <w:tc>
          <w:tcPr>
            <w:tcW w:w="1323" w:type="dxa"/>
            <w:tcBorders>
              <w:top w:val="nil"/>
              <w:left w:val="nil"/>
              <w:bottom w:val="nil"/>
              <w:right w:val="nil"/>
            </w:tcBorders>
            <w:vAlign w:val="center"/>
          </w:tcPr>
          <w:p w14:paraId="11533717" w14:textId="77777777" w:rsidR="00947095" w:rsidRPr="00A76996" w:rsidRDefault="00947095" w:rsidP="0094709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rPr>
              <w:t>5,078,903,998</w:t>
            </w:r>
          </w:p>
        </w:tc>
      </w:tr>
      <w:tr w:rsidR="00685949" w:rsidRPr="00A76996" w14:paraId="4DA32B83" w14:textId="77777777" w:rsidTr="00A448F1">
        <w:tc>
          <w:tcPr>
            <w:tcW w:w="3544" w:type="dxa"/>
            <w:tcBorders>
              <w:top w:val="nil"/>
              <w:left w:val="nil"/>
              <w:bottom w:val="nil"/>
              <w:right w:val="nil"/>
            </w:tcBorders>
            <w:vAlign w:val="center"/>
          </w:tcPr>
          <w:p w14:paraId="67BE8574" w14:textId="77777777" w:rsidR="00685949" w:rsidRPr="00A76996" w:rsidRDefault="00685949" w:rsidP="00FD7D25">
            <w:pPr>
              <w:ind w:left="433"/>
              <w:contextualSpacing/>
              <w:rPr>
                <w:rFonts w:ascii="Arial" w:hAnsi="Arial" w:cs="Arial"/>
                <w:snapToGrid w:val="0"/>
                <w:sz w:val="16"/>
                <w:szCs w:val="16"/>
                <w:lang w:eastAsia="th-TH"/>
              </w:rPr>
            </w:pPr>
          </w:p>
        </w:tc>
        <w:tc>
          <w:tcPr>
            <w:tcW w:w="1323" w:type="dxa"/>
            <w:tcBorders>
              <w:top w:val="nil"/>
              <w:left w:val="nil"/>
              <w:bottom w:val="nil"/>
              <w:right w:val="nil"/>
            </w:tcBorders>
            <w:vAlign w:val="center"/>
          </w:tcPr>
          <w:p w14:paraId="1312B239"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4F4BEA94"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2E73209C"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11B6C948" w14:textId="77777777" w:rsidR="00685949" w:rsidRPr="00A76996" w:rsidRDefault="00685949" w:rsidP="00FD7D25">
            <w:pPr>
              <w:tabs>
                <w:tab w:val="left" w:pos="1203"/>
              </w:tabs>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2C548302"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4132B1E1"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50DEC986"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0DE5E9C8"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484657CD" w14:textId="77777777" w:rsidR="00685949" w:rsidRPr="00A76996" w:rsidRDefault="00685949" w:rsidP="00FD7D25">
            <w:pPr>
              <w:ind w:right="-72"/>
              <w:contextualSpacing/>
              <w:jc w:val="right"/>
              <w:rPr>
                <w:rFonts w:ascii="Arial" w:hAnsi="Arial" w:cs="Arial"/>
                <w:sz w:val="16"/>
                <w:szCs w:val="16"/>
              </w:rPr>
            </w:pPr>
          </w:p>
        </w:tc>
      </w:tr>
      <w:tr w:rsidR="00685949" w:rsidRPr="00A76996" w14:paraId="51E52898" w14:textId="77777777" w:rsidTr="00A448F1">
        <w:tc>
          <w:tcPr>
            <w:tcW w:w="3544" w:type="dxa"/>
            <w:tcBorders>
              <w:top w:val="nil"/>
              <w:left w:val="nil"/>
              <w:bottom w:val="nil"/>
              <w:right w:val="nil"/>
            </w:tcBorders>
            <w:vAlign w:val="center"/>
          </w:tcPr>
          <w:p w14:paraId="07C92AD8" w14:textId="77777777" w:rsidR="00685949" w:rsidRPr="00A76996" w:rsidRDefault="00685949" w:rsidP="00FD7D25">
            <w:pPr>
              <w:ind w:left="433"/>
              <w:contextualSpacing/>
              <w:rPr>
                <w:rFonts w:ascii="Arial" w:hAnsi="Arial" w:cs="Arial"/>
                <w:b/>
                <w:bCs/>
                <w:snapToGrid w:val="0"/>
                <w:sz w:val="16"/>
                <w:szCs w:val="16"/>
                <w:lang w:eastAsia="th-TH"/>
              </w:rPr>
            </w:pPr>
            <w:r w:rsidRPr="00A76996">
              <w:rPr>
                <w:rFonts w:ascii="Arial" w:hAnsi="Arial" w:cs="Arial"/>
                <w:b/>
                <w:bCs/>
                <w:snapToGrid w:val="0"/>
                <w:sz w:val="16"/>
                <w:szCs w:val="16"/>
                <w:lang w:eastAsia="th-TH"/>
              </w:rPr>
              <w:t>At 31 December 2015</w:t>
            </w:r>
          </w:p>
        </w:tc>
        <w:tc>
          <w:tcPr>
            <w:tcW w:w="1323" w:type="dxa"/>
            <w:tcBorders>
              <w:top w:val="nil"/>
              <w:left w:val="nil"/>
              <w:bottom w:val="nil"/>
              <w:right w:val="nil"/>
            </w:tcBorders>
            <w:vAlign w:val="center"/>
          </w:tcPr>
          <w:p w14:paraId="4B7D434F"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1F8C194C"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5CB34C27"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657D6250"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1631715B"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01D65ED1" w14:textId="77777777" w:rsidR="00685949" w:rsidRPr="00A76996" w:rsidRDefault="00685949" w:rsidP="00FD7D25">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18003897" w14:textId="77777777" w:rsidR="00685949" w:rsidRPr="00A76996" w:rsidRDefault="00685949" w:rsidP="00FD7D25">
            <w:pPr>
              <w:ind w:right="-72"/>
              <w:contextualSpacing/>
              <w:rPr>
                <w:rFonts w:ascii="Arial" w:hAnsi="Arial" w:cs="Arial"/>
                <w:sz w:val="16"/>
                <w:szCs w:val="16"/>
              </w:rPr>
            </w:pPr>
          </w:p>
        </w:tc>
        <w:tc>
          <w:tcPr>
            <w:tcW w:w="1323" w:type="dxa"/>
            <w:tcBorders>
              <w:top w:val="nil"/>
              <w:left w:val="nil"/>
              <w:bottom w:val="nil"/>
              <w:right w:val="nil"/>
            </w:tcBorders>
            <w:vAlign w:val="center"/>
          </w:tcPr>
          <w:p w14:paraId="5B87C954" w14:textId="77777777" w:rsidR="00685949" w:rsidRPr="00A76996" w:rsidRDefault="00685949" w:rsidP="00FD7D25">
            <w:pPr>
              <w:ind w:right="-72"/>
              <w:contextualSpacing/>
              <w:rPr>
                <w:rFonts w:ascii="Arial" w:hAnsi="Arial" w:cs="Arial"/>
                <w:sz w:val="16"/>
                <w:szCs w:val="16"/>
              </w:rPr>
            </w:pPr>
          </w:p>
        </w:tc>
        <w:tc>
          <w:tcPr>
            <w:tcW w:w="1323" w:type="dxa"/>
            <w:tcBorders>
              <w:top w:val="nil"/>
              <w:left w:val="nil"/>
              <w:bottom w:val="nil"/>
              <w:right w:val="nil"/>
            </w:tcBorders>
            <w:vAlign w:val="center"/>
          </w:tcPr>
          <w:p w14:paraId="03438F82" w14:textId="77777777" w:rsidR="00685949" w:rsidRPr="00A76996" w:rsidRDefault="00685949" w:rsidP="00FD7D25">
            <w:pPr>
              <w:ind w:right="-72"/>
              <w:contextualSpacing/>
              <w:jc w:val="right"/>
              <w:rPr>
                <w:rFonts w:ascii="Arial" w:hAnsi="Arial" w:cs="Arial"/>
                <w:sz w:val="16"/>
                <w:szCs w:val="16"/>
              </w:rPr>
            </w:pPr>
          </w:p>
        </w:tc>
      </w:tr>
      <w:tr w:rsidR="00947095" w:rsidRPr="00A76996" w14:paraId="0FA88DC9" w14:textId="77777777" w:rsidTr="00A448F1">
        <w:tc>
          <w:tcPr>
            <w:tcW w:w="3544" w:type="dxa"/>
            <w:tcBorders>
              <w:top w:val="nil"/>
              <w:left w:val="nil"/>
              <w:bottom w:val="nil"/>
              <w:right w:val="nil"/>
            </w:tcBorders>
            <w:vAlign w:val="center"/>
          </w:tcPr>
          <w:p w14:paraId="5F533C2A" w14:textId="77777777" w:rsidR="00947095" w:rsidRPr="00A76996" w:rsidRDefault="00947095" w:rsidP="00947095">
            <w:pPr>
              <w:ind w:left="433"/>
              <w:contextualSpacing/>
              <w:rPr>
                <w:rFonts w:ascii="Arial" w:hAnsi="Arial" w:cs="Arial"/>
                <w:snapToGrid w:val="0"/>
                <w:sz w:val="16"/>
                <w:szCs w:val="16"/>
                <w:lang w:eastAsia="th-TH"/>
              </w:rPr>
            </w:pPr>
            <w:r w:rsidRPr="00A76996">
              <w:rPr>
                <w:rFonts w:ascii="Arial" w:hAnsi="Arial" w:cs="Arial"/>
                <w:snapToGrid w:val="0"/>
                <w:sz w:val="16"/>
                <w:szCs w:val="16"/>
                <w:lang w:eastAsia="th-TH"/>
              </w:rPr>
              <w:t>Cost</w:t>
            </w:r>
          </w:p>
        </w:tc>
        <w:tc>
          <w:tcPr>
            <w:tcW w:w="1323" w:type="dxa"/>
            <w:tcBorders>
              <w:top w:val="nil"/>
              <w:left w:val="nil"/>
              <w:bottom w:val="nil"/>
              <w:right w:val="nil"/>
            </w:tcBorders>
            <w:vAlign w:val="bottom"/>
          </w:tcPr>
          <w:p w14:paraId="17380C26" w14:textId="70D92764"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124</w:t>
            </w:r>
            <w:r w:rsidRPr="00A76996">
              <w:rPr>
                <w:rFonts w:ascii="Arial" w:hAnsi="Arial" w:cs="Arial"/>
                <w:sz w:val="16"/>
                <w:szCs w:val="16"/>
              </w:rPr>
              <w:t>,</w:t>
            </w:r>
            <w:r w:rsidRPr="00A76996">
              <w:rPr>
                <w:rFonts w:ascii="Arial" w:hAnsi="Arial" w:cs="Arial"/>
                <w:sz w:val="16"/>
                <w:szCs w:val="16"/>
                <w:cs/>
              </w:rPr>
              <w:t>763</w:t>
            </w:r>
            <w:r w:rsidRPr="00A76996">
              <w:rPr>
                <w:rFonts w:ascii="Arial" w:hAnsi="Arial" w:cs="Arial"/>
                <w:sz w:val="16"/>
                <w:szCs w:val="16"/>
              </w:rPr>
              <w:t>,</w:t>
            </w:r>
            <w:r w:rsidRPr="00A76996">
              <w:rPr>
                <w:rFonts w:ascii="Arial" w:hAnsi="Arial" w:cs="Arial"/>
                <w:sz w:val="16"/>
                <w:szCs w:val="16"/>
                <w:cs/>
              </w:rPr>
              <w:t>955</w:t>
            </w:r>
          </w:p>
        </w:tc>
        <w:tc>
          <w:tcPr>
            <w:tcW w:w="1323" w:type="dxa"/>
            <w:tcBorders>
              <w:top w:val="nil"/>
              <w:left w:val="nil"/>
              <w:bottom w:val="nil"/>
              <w:right w:val="nil"/>
            </w:tcBorders>
            <w:vAlign w:val="center"/>
          </w:tcPr>
          <w:p w14:paraId="5C36CF11" w14:textId="77777777"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2,701,661,544</w:t>
            </w:r>
          </w:p>
        </w:tc>
        <w:tc>
          <w:tcPr>
            <w:tcW w:w="1323" w:type="dxa"/>
            <w:tcBorders>
              <w:top w:val="nil"/>
              <w:left w:val="nil"/>
              <w:bottom w:val="nil"/>
              <w:right w:val="nil"/>
            </w:tcBorders>
            <w:vAlign w:val="center"/>
          </w:tcPr>
          <w:p w14:paraId="3DB2A108" w14:textId="77777777"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322,433,676</w:t>
            </w:r>
          </w:p>
        </w:tc>
        <w:tc>
          <w:tcPr>
            <w:tcW w:w="1323" w:type="dxa"/>
            <w:tcBorders>
              <w:top w:val="nil"/>
              <w:left w:val="nil"/>
              <w:bottom w:val="nil"/>
              <w:right w:val="nil"/>
            </w:tcBorders>
            <w:vAlign w:val="center"/>
          </w:tcPr>
          <w:p w14:paraId="08D8924A" w14:textId="66A8BE39" w:rsidR="00947095" w:rsidRPr="00A76996" w:rsidRDefault="00EA0A1A" w:rsidP="00947095">
            <w:pPr>
              <w:ind w:right="-72"/>
              <w:contextualSpacing/>
              <w:jc w:val="right"/>
              <w:rPr>
                <w:rFonts w:ascii="Arial" w:hAnsi="Arial" w:cs="Arial"/>
                <w:sz w:val="16"/>
                <w:szCs w:val="16"/>
              </w:rPr>
            </w:pPr>
            <w:r w:rsidRPr="00A76996">
              <w:rPr>
                <w:rFonts w:ascii="Arial" w:hAnsi="Arial" w:cs="Arial"/>
                <w:sz w:val="16"/>
                <w:szCs w:val="16"/>
              </w:rPr>
              <w:t>1,155,990,250</w:t>
            </w:r>
          </w:p>
        </w:tc>
        <w:tc>
          <w:tcPr>
            <w:tcW w:w="1323" w:type="dxa"/>
            <w:tcBorders>
              <w:top w:val="nil"/>
              <w:left w:val="nil"/>
              <w:bottom w:val="nil"/>
              <w:right w:val="nil"/>
            </w:tcBorders>
            <w:vAlign w:val="center"/>
          </w:tcPr>
          <w:p w14:paraId="7770E750" w14:textId="761EA1C3" w:rsidR="00947095" w:rsidRPr="00A76996" w:rsidRDefault="00EA0A1A" w:rsidP="00947095">
            <w:pPr>
              <w:ind w:right="-72"/>
              <w:contextualSpacing/>
              <w:jc w:val="right"/>
              <w:rPr>
                <w:rFonts w:ascii="Arial" w:hAnsi="Arial" w:cs="Arial"/>
                <w:sz w:val="16"/>
                <w:szCs w:val="16"/>
              </w:rPr>
            </w:pPr>
            <w:r w:rsidRPr="00A76996">
              <w:rPr>
                <w:rFonts w:ascii="Arial" w:hAnsi="Arial" w:cs="Arial"/>
                <w:sz w:val="16"/>
                <w:szCs w:val="16"/>
              </w:rPr>
              <w:t>1,116,930,733</w:t>
            </w:r>
          </w:p>
        </w:tc>
        <w:tc>
          <w:tcPr>
            <w:tcW w:w="1323" w:type="dxa"/>
            <w:tcBorders>
              <w:top w:val="nil"/>
              <w:left w:val="nil"/>
              <w:bottom w:val="nil"/>
              <w:right w:val="nil"/>
            </w:tcBorders>
            <w:vAlign w:val="center"/>
          </w:tcPr>
          <w:p w14:paraId="4166DE60" w14:textId="77777777"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1,200,800</w:t>
            </w:r>
          </w:p>
        </w:tc>
        <w:tc>
          <w:tcPr>
            <w:tcW w:w="1323" w:type="dxa"/>
            <w:tcBorders>
              <w:top w:val="nil"/>
              <w:left w:val="nil"/>
              <w:bottom w:val="nil"/>
              <w:right w:val="nil"/>
            </w:tcBorders>
            <w:vAlign w:val="center"/>
          </w:tcPr>
          <w:p w14:paraId="226DDB86" w14:textId="77777777"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21,670,050</w:t>
            </w:r>
          </w:p>
        </w:tc>
        <w:tc>
          <w:tcPr>
            <w:tcW w:w="1323" w:type="dxa"/>
            <w:tcBorders>
              <w:top w:val="nil"/>
              <w:left w:val="nil"/>
              <w:bottom w:val="nil"/>
              <w:right w:val="nil"/>
            </w:tcBorders>
            <w:vAlign w:val="center"/>
          </w:tcPr>
          <w:p w14:paraId="6B8B6491" w14:textId="77777777"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37,092,026</w:t>
            </w:r>
          </w:p>
        </w:tc>
        <w:tc>
          <w:tcPr>
            <w:tcW w:w="1323" w:type="dxa"/>
            <w:tcBorders>
              <w:top w:val="nil"/>
              <w:left w:val="nil"/>
              <w:bottom w:val="nil"/>
              <w:right w:val="nil"/>
            </w:tcBorders>
            <w:vAlign w:val="center"/>
          </w:tcPr>
          <w:p w14:paraId="5D9DF40D" w14:textId="77777777"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5,481,743,034</w:t>
            </w:r>
          </w:p>
        </w:tc>
      </w:tr>
      <w:tr w:rsidR="00947095" w:rsidRPr="00A76996" w14:paraId="60710144" w14:textId="77777777" w:rsidTr="00A448F1">
        <w:tc>
          <w:tcPr>
            <w:tcW w:w="3544" w:type="dxa"/>
            <w:tcBorders>
              <w:top w:val="nil"/>
              <w:left w:val="nil"/>
              <w:bottom w:val="nil"/>
              <w:right w:val="nil"/>
            </w:tcBorders>
            <w:vAlign w:val="center"/>
          </w:tcPr>
          <w:p w14:paraId="5054238C" w14:textId="77777777" w:rsidR="00947095" w:rsidRPr="00A76996" w:rsidRDefault="00947095" w:rsidP="00947095">
            <w:pPr>
              <w:ind w:left="433"/>
              <w:contextualSpacing/>
              <w:rPr>
                <w:rFonts w:ascii="Arial" w:hAnsi="Arial" w:cs="Arial"/>
                <w:snapToGrid w:val="0"/>
                <w:sz w:val="16"/>
                <w:szCs w:val="16"/>
                <w:lang w:eastAsia="th-TH"/>
              </w:rPr>
            </w:pPr>
            <w:r w:rsidRPr="00A76996">
              <w:rPr>
                <w:rFonts w:ascii="Arial" w:hAnsi="Arial" w:cs="Arial"/>
                <w:sz w:val="16"/>
                <w:szCs w:val="16"/>
                <w:u w:val="single"/>
              </w:rPr>
              <w:t>Less</w:t>
            </w:r>
            <w:r w:rsidRPr="00A76996">
              <w:rPr>
                <w:rFonts w:ascii="Arial" w:hAnsi="Arial" w:cs="Arial"/>
                <w:sz w:val="16"/>
                <w:szCs w:val="16"/>
              </w:rPr>
              <w:t xml:space="preserve">  Accumulated amortisation</w:t>
            </w:r>
          </w:p>
        </w:tc>
        <w:tc>
          <w:tcPr>
            <w:tcW w:w="1323" w:type="dxa"/>
            <w:tcBorders>
              <w:top w:val="nil"/>
              <w:left w:val="nil"/>
              <w:bottom w:val="nil"/>
              <w:right w:val="nil"/>
            </w:tcBorders>
            <w:vAlign w:val="bottom"/>
          </w:tcPr>
          <w:p w14:paraId="46E48F4B" w14:textId="1FDC0B4B"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r w:rsidRPr="00A76996">
              <w:rPr>
                <w:rFonts w:ascii="Arial" w:hAnsi="Arial" w:cs="Arial"/>
                <w:sz w:val="16"/>
                <w:szCs w:val="16"/>
                <w:cs/>
              </w:rPr>
              <w:t>52</w:t>
            </w:r>
            <w:r w:rsidRPr="00A76996">
              <w:rPr>
                <w:rFonts w:ascii="Arial" w:hAnsi="Arial" w:cs="Arial"/>
                <w:sz w:val="16"/>
                <w:szCs w:val="16"/>
              </w:rPr>
              <w:t>,</w:t>
            </w:r>
            <w:r w:rsidRPr="00A76996">
              <w:rPr>
                <w:rFonts w:ascii="Arial" w:hAnsi="Arial" w:cs="Arial"/>
                <w:sz w:val="16"/>
                <w:szCs w:val="16"/>
                <w:cs/>
              </w:rPr>
              <w:t>380</w:t>
            </w:r>
            <w:r w:rsidRPr="00A76996">
              <w:rPr>
                <w:rFonts w:ascii="Arial" w:hAnsi="Arial" w:cs="Arial"/>
                <w:sz w:val="16"/>
                <w:szCs w:val="16"/>
              </w:rPr>
              <w:t>,</w:t>
            </w:r>
            <w:r w:rsidRPr="00A76996">
              <w:rPr>
                <w:rFonts w:ascii="Arial" w:hAnsi="Arial" w:cs="Arial"/>
                <w:sz w:val="16"/>
                <w:szCs w:val="16"/>
                <w:cs/>
              </w:rPr>
              <w:t>669</w:t>
            </w:r>
            <w:r w:rsidRPr="00A76996">
              <w:rPr>
                <w:rFonts w:ascii="Arial" w:hAnsi="Arial" w:cs="Arial"/>
                <w:sz w:val="16"/>
                <w:szCs w:val="16"/>
              </w:rPr>
              <w:t>)</w:t>
            </w:r>
          </w:p>
        </w:tc>
        <w:tc>
          <w:tcPr>
            <w:tcW w:w="1323" w:type="dxa"/>
            <w:tcBorders>
              <w:top w:val="nil"/>
              <w:left w:val="nil"/>
              <w:bottom w:val="nil"/>
              <w:right w:val="nil"/>
            </w:tcBorders>
            <w:vAlign w:val="center"/>
          </w:tcPr>
          <w:p w14:paraId="495A1D7E" w14:textId="77777777"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(99,119,941)</w:t>
            </w:r>
          </w:p>
        </w:tc>
        <w:tc>
          <w:tcPr>
            <w:tcW w:w="1323" w:type="dxa"/>
            <w:tcBorders>
              <w:top w:val="nil"/>
              <w:left w:val="nil"/>
              <w:bottom w:val="nil"/>
              <w:right w:val="nil"/>
            </w:tcBorders>
            <w:vAlign w:val="center"/>
          </w:tcPr>
          <w:p w14:paraId="212A3E2C" w14:textId="77777777"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(19,174,299)</w:t>
            </w:r>
          </w:p>
        </w:tc>
        <w:tc>
          <w:tcPr>
            <w:tcW w:w="1323" w:type="dxa"/>
            <w:tcBorders>
              <w:top w:val="nil"/>
              <w:left w:val="nil"/>
              <w:bottom w:val="nil"/>
              <w:right w:val="nil"/>
            </w:tcBorders>
            <w:vAlign w:val="center"/>
          </w:tcPr>
          <w:p w14:paraId="6C9FD7D4" w14:textId="77777777"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(206,958,072)</w:t>
            </w:r>
          </w:p>
        </w:tc>
        <w:tc>
          <w:tcPr>
            <w:tcW w:w="1323" w:type="dxa"/>
            <w:tcBorders>
              <w:top w:val="nil"/>
              <w:left w:val="nil"/>
              <w:bottom w:val="nil"/>
              <w:right w:val="nil"/>
            </w:tcBorders>
            <w:vAlign w:val="center"/>
          </w:tcPr>
          <w:p w14:paraId="4B27C28C" w14:textId="77777777"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center"/>
          </w:tcPr>
          <w:p w14:paraId="4F5F494E" w14:textId="77777777"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center"/>
          </w:tcPr>
          <w:p w14:paraId="158C0403" w14:textId="77777777"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(11,920,600)</w:t>
            </w:r>
          </w:p>
        </w:tc>
        <w:tc>
          <w:tcPr>
            <w:tcW w:w="1323" w:type="dxa"/>
            <w:tcBorders>
              <w:top w:val="nil"/>
              <w:left w:val="nil"/>
              <w:bottom w:val="nil"/>
              <w:right w:val="nil"/>
            </w:tcBorders>
            <w:vAlign w:val="center"/>
          </w:tcPr>
          <w:p w14:paraId="3782B64A" w14:textId="77777777"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(13,285,455)</w:t>
            </w:r>
          </w:p>
        </w:tc>
        <w:tc>
          <w:tcPr>
            <w:tcW w:w="1323" w:type="dxa"/>
            <w:tcBorders>
              <w:top w:val="nil"/>
              <w:left w:val="nil"/>
              <w:bottom w:val="nil"/>
              <w:right w:val="nil"/>
            </w:tcBorders>
            <w:vAlign w:val="center"/>
          </w:tcPr>
          <w:p w14:paraId="2C980E80" w14:textId="77777777"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(402,839,036)</w:t>
            </w:r>
          </w:p>
        </w:tc>
      </w:tr>
      <w:tr w:rsidR="00685949" w:rsidRPr="002C746A" w14:paraId="5A1B9DF3" w14:textId="77777777" w:rsidTr="00A448F1">
        <w:tc>
          <w:tcPr>
            <w:tcW w:w="3544" w:type="dxa"/>
            <w:tcBorders>
              <w:top w:val="nil"/>
              <w:left w:val="nil"/>
              <w:bottom w:val="nil"/>
              <w:right w:val="nil"/>
            </w:tcBorders>
            <w:vAlign w:val="center"/>
          </w:tcPr>
          <w:p w14:paraId="6A4A7374" w14:textId="77777777" w:rsidR="00685949" w:rsidRPr="002C746A" w:rsidRDefault="00685949" w:rsidP="00FD7D25">
            <w:pPr>
              <w:ind w:left="433"/>
              <w:contextualSpacing/>
              <w:rPr>
                <w:rFonts w:ascii="Arial" w:hAnsi="Arial" w:cs="Arial"/>
                <w:sz w:val="12"/>
                <w:szCs w:val="12"/>
              </w:rPr>
            </w:pPr>
          </w:p>
        </w:tc>
        <w:tc>
          <w:tcPr>
            <w:tcW w:w="1323" w:type="dxa"/>
            <w:tcBorders>
              <w:top w:val="nil"/>
              <w:left w:val="nil"/>
              <w:bottom w:val="nil"/>
              <w:right w:val="nil"/>
            </w:tcBorders>
            <w:vAlign w:val="center"/>
          </w:tcPr>
          <w:p w14:paraId="453C1C9B" w14:textId="77777777" w:rsidR="00685949" w:rsidRPr="002C746A" w:rsidRDefault="00685949" w:rsidP="00FD7D25">
            <w:pPr>
              <w:ind w:right="-72"/>
              <w:contextualSpacing/>
              <w:jc w:val="right"/>
              <w:rPr>
                <w:rFonts w:ascii="Arial" w:hAnsi="Arial" w:cs="Arial"/>
                <w:sz w:val="12"/>
                <w:szCs w:val="12"/>
              </w:rPr>
            </w:pPr>
          </w:p>
        </w:tc>
        <w:tc>
          <w:tcPr>
            <w:tcW w:w="1323" w:type="dxa"/>
            <w:tcBorders>
              <w:top w:val="nil"/>
              <w:left w:val="nil"/>
              <w:bottom w:val="nil"/>
              <w:right w:val="nil"/>
            </w:tcBorders>
            <w:vAlign w:val="center"/>
          </w:tcPr>
          <w:p w14:paraId="2E223CA1" w14:textId="77777777" w:rsidR="00685949" w:rsidRPr="002C746A" w:rsidRDefault="00685949" w:rsidP="00FD7D25">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727CA98D" w14:textId="77777777" w:rsidR="00685949" w:rsidRPr="002C746A" w:rsidRDefault="00685949" w:rsidP="00FD7D25">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338187DA" w14:textId="77777777" w:rsidR="00685949" w:rsidRPr="002C746A" w:rsidRDefault="00685949" w:rsidP="00FD7D25">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0B4572F7" w14:textId="77777777" w:rsidR="00685949" w:rsidRPr="002C746A" w:rsidRDefault="00685949" w:rsidP="00FD7D25">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02582D20" w14:textId="77777777" w:rsidR="00685949" w:rsidRPr="002C746A" w:rsidRDefault="00685949" w:rsidP="00FD7D25">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0BC7CB5E" w14:textId="77777777" w:rsidR="00685949" w:rsidRPr="002C746A" w:rsidRDefault="00685949" w:rsidP="00FD7D25">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0AD1851C" w14:textId="77777777" w:rsidR="00685949" w:rsidRPr="002C746A" w:rsidRDefault="00685949" w:rsidP="00FD7D25">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22EC30DF" w14:textId="77777777" w:rsidR="00685949" w:rsidRPr="002C746A" w:rsidRDefault="00685949" w:rsidP="00FD7D25">
            <w:pPr>
              <w:ind w:left="433" w:right="-72"/>
              <w:contextualSpacing/>
              <w:jc w:val="right"/>
              <w:rPr>
                <w:rFonts w:ascii="Arial" w:hAnsi="Arial" w:cs="Arial"/>
                <w:sz w:val="12"/>
                <w:szCs w:val="12"/>
              </w:rPr>
            </w:pPr>
          </w:p>
        </w:tc>
      </w:tr>
      <w:tr w:rsidR="00685949" w:rsidRPr="00A76996" w14:paraId="1BCA1EFE" w14:textId="77777777" w:rsidTr="00A448F1">
        <w:tc>
          <w:tcPr>
            <w:tcW w:w="3544" w:type="dxa"/>
            <w:tcBorders>
              <w:top w:val="nil"/>
              <w:left w:val="nil"/>
              <w:bottom w:val="nil"/>
              <w:right w:val="nil"/>
            </w:tcBorders>
            <w:vAlign w:val="center"/>
          </w:tcPr>
          <w:p w14:paraId="70875C66" w14:textId="77777777" w:rsidR="00685949" w:rsidRPr="00A76996" w:rsidRDefault="00685949" w:rsidP="00FD7D25">
            <w:pPr>
              <w:ind w:left="433"/>
              <w:contextualSpacing/>
              <w:rPr>
                <w:rFonts w:ascii="Arial" w:hAnsi="Arial" w:cs="Arial"/>
                <w:snapToGrid w:val="0"/>
                <w:sz w:val="16"/>
                <w:szCs w:val="16"/>
                <w:lang w:eastAsia="th-TH"/>
              </w:rPr>
            </w:pPr>
            <w:r w:rsidRPr="00A76996">
              <w:rPr>
                <w:rFonts w:ascii="Arial" w:hAnsi="Arial" w:cs="Arial"/>
                <w:b/>
                <w:bCs/>
                <w:sz w:val="16"/>
                <w:szCs w:val="16"/>
              </w:rPr>
              <w:t>Net book amount</w:t>
            </w:r>
          </w:p>
        </w:tc>
        <w:tc>
          <w:tcPr>
            <w:tcW w:w="1323" w:type="dxa"/>
            <w:tcBorders>
              <w:top w:val="nil"/>
              <w:left w:val="nil"/>
              <w:bottom w:val="nil"/>
              <w:right w:val="nil"/>
            </w:tcBorders>
            <w:vAlign w:val="center"/>
          </w:tcPr>
          <w:p w14:paraId="13F0AF31" w14:textId="7698F4DD" w:rsidR="00685949" w:rsidRPr="00A76996" w:rsidRDefault="00947095" w:rsidP="00FD7D2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cs/>
              </w:rPr>
              <w:t>72</w:t>
            </w:r>
            <w:r w:rsidRPr="00A76996">
              <w:rPr>
                <w:rFonts w:ascii="Arial" w:hAnsi="Arial" w:cs="Arial"/>
                <w:sz w:val="16"/>
                <w:szCs w:val="16"/>
              </w:rPr>
              <w:t>,</w:t>
            </w:r>
            <w:r w:rsidRPr="00A76996">
              <w:rPr>
                <w:rFonts w:ascii="Arial" w:hAnsi="Arial" w:cs="Arial"/>
                <w:sz w:val="16"/>
                <w:szCs w:val="16"/>
                <w:cs/>
              </w:rPr>
              <w:t>383</w:t>
            </w:r>
            <w:r w:rsidRPr="00A76996">
              <w:rPr>
                <w:rFonts w:ascii="Arial" w:hAnsi="Arial" w:cs="Arial"/>
                <w:sz w:val="16"/>
                <w:szCs w:val="16"/>
              </w:rPr>
              <w:t>,</w:t>
            </w:r>
            <w:r w:rsidRPr="00A76996">
              <w:rPr>
                <w:rFonts w:ascii="Arial" w:hAnsi="Arial" w:cs="Arial"/>
                <w:sz w:val="16"/>
                <w:szCs w:val="16"/>
                <w:cs/>
              </w:rPr>
              <w:t>286</w:t>
            </w:r>
          </w:p>
        </w:tc>
        <w:tc>
          <w:tcPr>
            <w:tcW w:w="1323" w:type="dxa"/>
            <w:tcBorders>
              <w:top w:val="nil"/>
              <w:left w:val="nil"/>
              <w:bottom w:val="nil"/>
              <w:right w:val="nil"/>
            </w:tcBorders>
            <w:vAlign w:val="center"/>
          </w:tcPr>
          <w:p w14:paraId="137DA147" w14:textId="77777777" w:rsidR="00685949" w:rsidRPr="00A76996" w:rsidRDefault="00685949" w:rsidP="00FD7D25">
            <w:pPr>
              <w:pBdr>
                <w:bottom w:val="double" w:sz="4" w:space="1" w:color="auto"/>
              </w:pBdr>
              <w:ind w:right="-72"/>
              <w:jc w:val="right"/>
              <w:rPr>
                <w:rFonts w:ascii="Arial" w:hAnsi="Arial" w:cs="Arial"/>
                <w:sz w:val="16"/>
                <w:szCs w:val="16"/>
              </w:rPr>
            </w:pPr>
            <w:r w:rsidRPr="00A76996">
              <w:rPr>
                <w:rFonts w:ascii="Arial" w:hAnsi="Arial" w:cs="Arial"/>
                <w:sz w:val="16"/>
                <w:szCs w:val="16"/>
              </w:rPr>
              <w:t>2,602,541,603</w:t>
            </w:r>
          </w:p>
        </w:tc>
        <w:tc>
          <w:tcPr>
            <w:tcW w:w="1323" w:type="dxa"/>
            <w:tcBorders>
              <w:top w:val="nil"/>
              <w:left w:val="nil"/>
              <w:bottom w:val="nil"/>
              <w:right w:val="nil"/>
            </w:tcBorders>
            <w:vAlign w:val="center"/>
          </w:tcPr>
          <w:p w14:paraId="55A0D64A" w14:textId="77777777" w:rsidR="00685949" w:rsidRPr="00A76996" w:rsidRDefault="00685949" w:rsidP="00FD7D25">
            <w:pPr>
              <w:pBdr>
                <w:bottom w:val="double" w:sz="4" w:space="1" w:color="auto"/>
              </w:pBdr>
              <w:ind w:right="-72"/>
              <w:jc w:val="right"/>
              <w:rPr>
                <w:rFonts w:ascii="Arial" w:hAnsi="Arial" w:cs="Arial"/>
                <w:sz w:val="16"/>
                <w:szCs w:val="16"/>
              </w:rPr>
            </w:pPr>
            <w:r w:rsidRPr="00A76996">
              <w:rPr>
                <w:rFonts w:ascii="Arial" w:hAnsi="Arial" w:cs="Arial"/>
                <w:sz w:val="16"/>
                <w:szCs w:val="16"/>
              </w:rPr>
              <w:t>303,259,377</w:t>
            </w:r>
          </w:p>
        </w:tc>
        <w:tc>
          <w:tcPr>
            <w:tcW w:w="1323" w:type="dxa"/>
            <w:tcBorders>
              <w:top w:val="nil"/>
              <w:left w:val="nil"/>
              <w:bottom w:val="nil"/>
              <w:right w:val="nil"/>
            </w:tcBorders>
            <w:vAlign w:val="center"/>
          </w:tcPr>
          <w:p w14:paraId="1649C940" w14:textId="6B4002CF" w:rsidR="00685949" w:rsidRPr="00A76996" w:rsidRDefault="00EA0A1A" w:rsidP="00FD7D25">
            <w:pPr>
              <w:pBdr>
                <w:bottom w:val="double" w:sz="4" w:space="1" w:color="auto"/>
              </w:pBdr>
              <w:ind w:right="-72"/>
              <w:jc w:val="right"/>
              <w:rPr>
                <w:rFonts w:ascii="Arial" w:hAnsi="Arial" w:cs="Arial"/>
                <w:sz w:val="16"/>
                <w:szCs w:val="16"/>
              </w:rPr>
            </w:pPr>
            <w:r w:rsidRPr="00A76996">
              <w:rPr>
                <w:rFonts w:ascii="Arial" w:hAnsi="Arial" w:cs="Arial"/>
                <w:sz w:val="16"/>
                <w:szCs w:val="16"/>
              </w:rPr>
              <w:t>949,032,178</w:t>
            </w:r>
          </w:p>
        </w:tc>
        <w:tc>
          <w:tcPr>
            <w:tcW w:w="1323" w:type="dxa"/>
            <w:tcBorders>
              <w:top w:val="nil"/>
              <w:left w:val="nil"/>
              <w:bottom w:val="nil"/>
              <w:right w:val="nil"/>
            </w:tcBorders>
            <w:vAlign w:val="center"/>
          </w:tcPr>
          <w:p w14:paraId="27BA5319" w14:textId="276CD91C" w:rsidR="00685949" w:rsidRPr="00A76996" w:rsidRDefault="00EA0A1A" w:rsidP="00FD7D25">
            <w:pPr>
              <w:pBdr>
                <w:bottom w:val="double" w:sz="4" w:space="1" w:color="auto"/>
              </w:pBdr>
              <w:ind w:right="-72"/>
              <w:jc w:val="right"/>
              <w:rPr>
                <w:rFonts w:ascii="Arial" w:hAnsi="Arial" w:cs="Arial"/>
                <w:sz w:val="16"/>
                <w:szCs w:val="16"/>
              </w:rPr>
            </w:pPr>
            <w:r w:rsidRPr="00A76996">
              <w:rPr>
                <w:rFonts w:ascii="Arial" w:hAnsi="Arial" w:cs="Arial"/>
                <w:sz w:val="16"/>
                <w:szCs w:val="16"/>
              </w:rPr>
              <w:t>1,116,930,733</w:t>
            </w:r>
          </w:p>
        </w:tc>
        <w:tc>
          <w:tcPr>
            <w:tcW w:w="1323" w:type="dxa"/>
            <w:tcBorders>
              <w:top w:val="nil"/>
              <w:left w:val="nil"/>
              <w:bottom w:val="nil"/>
              <w:right w:val="nil"/>
            </w:tcBorders>
            <w:vAlign w:val="center"/>
          </w:tcPr>
          <w:p w14:paraId="3212BE6C" w14:textId="77777777" w:rsidR="00685949" w:rsidRPr="00A76996" w:rsidRDefault="00685949" w:rsidP="00FD7D25">
            <w:pPr>
              <w:pBdr>
                <w:bottom w:val="double" w:sz="4" w:space="1" w:color="auto"/>
              </w:pBdr>
              <w:ind w:right="-72"/>
              <w:jc w:val="right"/>
              <w:rPr>
                <w:rFonts w:ascii="Arial" w:hAnsi="Arial" w:cs="Arial"/>
                <w:sz w:val="16"/>
                <w:szCs w:val="16"/>
              </w:rPr>
            </w:pPr>
            <w:r w:rsidRPr="00A76996">
              <w:rPr>
                <w:rFonts w:ascii="Arial" w:hAnsi="Arial" w:cs="Arial"/>
                <w:sz w:val="16"/>
                <w:szCs w:val="16"/>
              </w:rPr>
              <w:t>1,200,800</w:t>
            </w:r>
          </w:p>
        </w:tc>
        <w:tc>
          <w:tcPr>
            <w:tcW w:w="1323" w:type="dxa"/>
            <w:tcBorders>
              <w:top w:val="nil"/>
              <w:left w:val="nil"/>
              <w:bottom w:val="nil"/>
              <w:right w:val="nil"/>
            </w:tcBorders>
            <w:vAlign w:val="center"/>
          </w:tcPr>
          <w:p w14:paraId="142014FF" w14:textId="77777777" w:rsidR="00685949" w:rsidRPr="00A76996" w:rsidRDefault="00685949" w:rsidP="00FD7D25">
            <w:pPr>
              <w:pBdr>
                <w:bottom w:val="double" w:sz="4" w:space="1" w:color="auto"/>
              </w:pBdr>
              <w:ind w:right="-72"/>
              <w:jc w:val="right"/>
              <w:rPr>
                <w:rFonts w:ascii="Arial" w:hAnsi="Arial" w:cs="Arial"/>
                <w:sz w:val="16"/>
                <w:szCs w:val="16"/>
              </w:rPr>
            </w:pPr>
            <w:r w:rsidRPr="00A76996">
              <w:rPr>
                <w:rFonts w:ascii="Arial" w:hAnsi="Arial" w:cs="Arial"/>
                <w:sz w:val="16"/>
                <w:szCs w:val="16"/>
              </w:rPr>
              <w:t>9,749,450</w:t>
            </w:r>
          </w:p>
        </w:tc>
        <w:tc>
          <w:tcPr>
            <w:tcW w:w="1323" w:type="dxa"/>
            <w:tcBorders>
              <w:top w:val="nil"/>
              <w:left w:val="nil"/>
              <w:bottom w:val="nil"/>
              <w:right w:val="nil"/>
            </w:tcBorders>
            <w:vAlign w:val="center"/>
          </w:tcPr>
          <w:p w14:paraId="2DD2335C" w14:textId="77777777" w:rsidR="00685949" w:rsidRPr="00A76996" w:rsidRDefault="00685949" w:rsidP="00FD7D25">
            <w:pPr>
              <w:pBdr>
                <w:bottom w:val="double" w:sz="4" w:space="1" w:color="auto"/>
              </w:pBdr>
              <w:ind w:right="-72"/>
              <w:jc w:val="right"/>
              <w:rPr>
                <w:rFonts w:ascii="Arial" w:hAnsi="Arial" w:cs="Arial"/>
                <w:sz w:val="16"/>
                <w:szCs w:val="16"/>
              </w:rPr>
            </w:pPr>
            <w:r w:rsidRPr="00A76996">
              <w:rPr>
                <w:rFonts w:ascii="Arial" w:hAnsi="Arial" w:cs="Arial"/>
                <w:sz w:val="16"/>
                <w:szCs w:val="16"/>
              </w:rPr>
              <w:t>23,806,571</w:t>
            </w:r>
          </w:p>
        </w:tc>
        <w:tc>
          <w:tcPr>
            <w:tcW w:w="1323" w:type="dxa"/>
            <w:tcBorders>
              <w:top w:val="nil"/>
              <w:left w:val="nil"/>
              <w:bottom w:val="nil"/>
              <w:right w:val="nil"/>
            </w:tcBorders>
            <w:vAlign w:val="center"/>
          </w:tcPr>
          <w:p w14:paraId="74091727" w14:textId="77777777" w:rsidR="00685949" w:rsidRPr="00A76996" w:rsidRDefault="00685949" w:rsidP="00FD7D25">
            <w:pPr>
              <w:pBdr>
                <w:bottom w:val="double" w:sz="4" w:space="1" w:color="auto"/>
              </w:pBdr>
              <w:ind w:right="-72"/>
              <w:jc w:val="right"/>
              <w:rPr>
                <w:rFonts w:ascii="Arial" w:hAnsi="Arial" w:cs="Arial"/>
                <w:sz w:val="16"/>
                <w:szCs w:val="16"/>
              </w:rPr>
            </w:pPr>
            <w:r w:rsidRPr="00A76996">
              <w:rPr>
                <w:rFonts w:ascii="Arial" w:hAnsi="Arial" w:cs="Arial"/>
                <w:sz w:val="16"/>
                <w:szCs w:val="16"/>
              </w:rPr>
              <w:t>5,078,903,998</w:t>
            </w:r>
          </w:p>
        </w:tc>
      </w:tr>
    </w:tbl>
    <w:p w14:paraId="0D03DD4F" w14:textId="77777777" w:rsidR="00685949" w:rsidRPr="00D94413" w:rsidRDefault="00685949" w:rsidP="005A6363">
      <w:pPr>
        <w:suppressAutoHyphens/>
        <w:ind w:left="540" w:hanging="540"/>
        <w:contextualSpacing/>
        <w:rPr>
          <w:rFonts w:ascii="Arial" w:hAnsi="Arial" w:cs="Arial"/>
          <w:b/>
          <w:bCs/>
          <w:sz w:val="20"/>
          <w:szCs w:val="20"/>
        </w:rPr>
      </w:pPr>
    </w:p>
    <w:p w14:paraId="33134BF5" w14:textId="60EC56A1" w:rsidR="00FD77B1" w:rsidRPr="00D94413" w:rsidRDefault="00FD77B1">
      <w:pPr>
        <w:rPr>
          <w:rFonts w:ascii="Arial" w:hAnsi="Arial" w:cs="Arial"/>
          <w:sz w:val="20"/>
          <w:szCs w:val="20"/>
        </w:rPr>
      </w:pPr>
      <w:r w:rsidRPr="00D94413">
        <w:rPr>
          <w:rFonts w:ascii="Arial" w:hAnsi="Arial" w:cs="Arial"/>
          <w:sz w:val="20"/>
          <w:szCs w:val="20"/>
        </w:rPr>
        <w:br w:type="page"/>
      </w:r>
    </w:p>
    <w:p w14:paraId="43135BFB" w14:textId="77777777" w:rsidR="00A76996" w:rsidRDefault="00A76996" w:rsidP="002D59A0">
      <w:pPr>
        <w:suppressAutoHyphens/>
        <w:ind w:left="540" w:hanging="540"/>
        <w:contextualSpacing/>
        <w:rPr>
          <w:rFonts w:ascii="Arial" w:hAnsi="Arial" w:cs="Arial"/>
          <w:b/>
          <w:bCs/>
          <w:sz w:val="20"/>
          <w:szCs w:val="20"/>
        </w:rPr>
      </w:pPr>
    </w:p>
    <w:p w14:paraId="38C225DD" w14:textId="2E3472D5" w:rsidR="00FD77B1" w:rsidRPr="00D94413" w:rsidRDefault="003B1A29" w:rsidP="002D59A0">
      <w:pPr>
        <w:suppressAutoHyphens/>
        <w:ind w:left="540" w:hanging="540"/>
        <w:contextualSpacing/>
        <w:rPr>
          <w:rFonts w:ascii="Arial" w:hAnsi="Arial" w:cs="Arial"/>
          <w:b/>
          <w:bCs/>
          <w:sz w:val="20"/>
          <w:szCs w:val="20"/>
        </w:rPr>
      </w:pPr>
      <w:r w:rsidRPr="00D94413">
        <w:rPr>
          <w:rFonts w:ascii="Arial" w:hAnsi="Arial" w:cs="Arial"/>
          <w:b/>
          <w:bCs/>
          <w:sz w:val="20"/>
          <w:szCs w:val="20"/>
        </w:rPr>
        <w:t>1</w:t>
      </w:r>
      <w:r w:rsidR="002249DF" w:rsidRPr="00D94413">
        <w:rPr>
          <w:rFonts w:ascii="Arial" w:hAnsi="Arial" w:cs="Arial"/>
          <w:b/>
          <w:bCs/>
          <w:sz w:val="20"/>
          <w:szCs w:val="20"/>
        </w:rPr>
        <w:t>8</w:t>
      </w:r>
      <w:r w:rsidR="00FD77B1" w:rsidRPr="00D94413">
        <w:rPr>
          <w:rFonts w:ascii="Arial" w:hAnsi="Arial" w:cs="Arial"/>
          <w:b/>
          <w:bCs/>
          <w:sz w:val="20"/>
          <w:szCs w:val="20"/>
        </w:rPr>
        <w:tab/>
        <w:t xml:space="preserve">Intangible assets, net </w:t>
      </w:r>
      <w:r w:rsidR="00FD77B1" w:rsidRPr="00D94413">
        <w:rPr>
          <w:rFonts w:ascii="Arial" w:hAnsi="Arial" w:cs="Arial"/>
          <w:sz w:val="20"/>
          <w:szCs w:val="20"/>
        </w:rPr>
        <w:t>(Cont’d)</w:t>
      </w:r>
    </w:p>
    <w:p w14:paraId="0B335785" w14:textId="77777777" w:rsidR="00FD77B1" w:rsidRPr="00D94413" w:rsidRDefault="00FD77B1" w:rsidP="00FD77B1">
      <w:pPr>
        <w:suppressAutoHyphens/>
        <w:ind w:left="540" w:hanging="540"/>
        <w:contextualSpacing/>
        <w:rPr>
          <w:rFonts w:ascii="Arial" w:hAnsi="Arial" w:cs="Arial"/>
          <w:b/>
          <w:bCs/>
          <w:sz w:val="20"/>
          <w:szCs w:val="20"/>
        </w:rPr>
      </w:pPr>
    </w:p>
    <w:tbl>
      <w:tblPr>
        <w:tblW w:w="15451" w:type="dxa"/>
        <w:tblLayout w:type="fixed"/>
        <w:tblCellMar>
          <w:left w:w="107" w:type="dxa"/>
          <w:right w:w="107" w:type="dxa"/>
        </w:tblCellMar>
        <w:tblLook w:val="0000" w:firstRow="0" w:lastRow="0" w:firstColumn="0" w:lastColumn="0" w:noHBand="0" w:noVBand="0"/>
      </w:tblPr>
      <w:tblGrid>
        <w:gridCol w:w="3544"/>
        <w:gridCol w:w="1323"/>
        <w:gridCol w:w="1323"/>
        <w:gridCol w:w="1323"/>
        <w:gridCol w:w="1323"/>
        <w:gridCol w:w="1323"/>
        <w:gridCol w:w="1323"/>
        <w:gridCol w:w="1323"/>
        <w:gridCol w:w="1323"/>
        <w:gridCol w:w="1323"/>
      </w:tblGrid>
      <w:tr w:rsidR="0057739E" w:rsidRPr="00A76996" w14:paraId="57455641" w14:textId="77777777" w:rsidTr="00A448F1">
        <w:tc>
          <w:tcPr>
            <w:tcW w:w="3544" w:type="dxa"/>
            <w:tcBorders>
              <w:top w:val="nil"/>
              <w:left w:val="nil"/>
              <w:bottom w:val="nil"/>
              <w:right w:val="nil"/>
            </w:tcBorders>
            <w:vAlign w:val="center"/>
          </w:tcPr>
          <w:p w14:paraId="164E2684" w14:textId="77777777" w:rsidR="0057739E" w:rsidRPr="00A76996" w:rsidRDefault="0057739E" w:rsidP="002D59A0">
            <w:pPr>
              <w:ind w:left="433"/>
              <w:contextualSpacing/>
              <w:rPr>
                <w:rFonts w:ascii="Arial" w:hAnsi="Arial" w:cs="Arial"/>
                <w:b/>
                <w:bCs/>
                <w:sz w:val="16"/>
                <w:szCs w:val="16"/>
              </w:rPr>
            </w:pPr>
          </w:p>
        </w:tc>
        <w:tc>
          <w:tcPr>
            <w:tcW w:w="11907" w:type="dxa"/>
            <w:gridSpan w:val="9"/>
            <w:tcBorders>
              <w:top w:val="nil"/>
              <w:left w:val="nil"/>
              <w:right w:val="nil"/>
            </w:tcBorders>
            <w:vAlign w:val="center"/>
          </w:tcPr>
          <w:p w14:paraId="4F284755" w14:textId="21C12AA9" w:rsidR="0057739E" w:rsidRPr="00A76996" w:rsidRDefault="00926130" w:rsidP="002D59A0">
            <w:pPr>
              <w:pBdr>
                <w:bottom w:val="single" w:sz="4" w:space="1" w:color="auto"/>
              </w:pBdr>
              <w:ind w:right="-72"/>
              <w:contextualSpacing/>
              <w:jc w:val="center"/>
              <w:rPr>
                <w:rFonts w:ascii="Arial" w:hAnsi="Arial" w:cs="Arial"/>
                <w:b/>
                <w:bCs/>
                <w:sz w:val="16"/>
                <w:szCs w:val="16"/>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r>
      <w:tr w:rsidR="0057739E" w:rsidRPr="00A76996" w14:paraId="7364C623" w14:textId="77777777" w:rsidTr="00A448F1">
        <w:tc>
          <w:tcPr>
            <w:tcW w:w="3544" w:type="dxa"/>
            <w:tcBorders>
              <w:top w:val="nil"/>
              <w:left w:val="nil"/>
              <w:bottom w:val="nil"/>
              <w:right w:val="nil"/>
            </w:tcBorders>
            <w:vAlign w:val="center"/>
          </w:tcPr>
          <w:p w14:paraId="1A0AD54E" w14:textId="77777777" w:rsidR="0057739E" w:rsidRPr="00A76996" w:rsidRDefault="0057739E" w:rsidP="002D59A0">
            <w:pPr>
              <w:ind w:left="433"/>
              <w:contextualSpacing/>
              <w:rPr>
                <w:rFonts w:ascii="Arial" w:hAnsi="Arial" w:cs="Arial"/>
                <w:b/>
                <w:bCs/>
                <w:sz w:val="16"/>
                <w:szCs w:val="16"/>
              </w:rPr>
            </w:pPr>
          </w:p>
        </w:tc>
        <w:tc>
          <w:tcPr>
            <w:tcW w:w="1323" w:type="dxa"/>
            <w:tcBorders>
              <w:top w:val="nil"/>
              <w:left w:val="nil"/>
              <w:bottom w:val="nil"/>
              <w:right w:val="nil"/>
            </w:tcBorders>
            <w:vAlign w:val="center"/>
          </w:tcPr>
          <w:p w14:paraId="2CA5D513" w14:textId="77777777" w:rsidR="0057739E" w:rsidRPr="00A76996" w:rsidRDefault="0057739E" w:rsidP="002D59A0">
            <w:pPr>
              <w:ind w:right="-72"/>
              <w:contextualSpacing/>
              <w:jc w:val="right"/>
              <w:rPr>
                <w:rFonts w:ascii="Arial" w:hAnsi="Arial" w:cs="Arial"/>
                <w:b/>
                <w:bCs/>
                <w:sz w:val="16"/>
                <w:szCs w:val="16"/>
              </w:rPr>
            </w:pPr>
          </w:p>
        </w:tc>
        <w:tc>
          <w:tcPr>
            <w:tcW w:w="1323" w:type="dxa"/>
            <w:tcBorders>
              <w:top w:val="nil"/>
              <w:left w:val="nil"/>
              <w:bottom w:val="nil"/>
              <w:right w:val="nil"/>
            </w:tcBorders>
            <w:vAlign w:val="center"/>
          </w:tcPr>
          <w:p w14:paraId="70EBF52B" w14:textId="77777777" w:rsidR="0057739E" w:rsidRPr="00A76996" w:rsidRDefault="0057739E" w:rsidP="002D59A0">
            <w:pPr>
              <w:ind w:right="-72"/>
              <w:contextualSpacing/>
              <w:jc w:val="right"/>
              <w:rPr>
                <w:rFonts w:ascii="Arial" w:hAnsi="Arial" w:cs="Arial"/>
                <w:b/>
                <w:bCs/>
                <w:sz w:val="16"/>
                <w:szCs w:val="16"/>
              </w:rPr>
            </w:pPr>
          </w:p>
        </w:tc>
        <w:tc>
          <w:tcPr>
            <w:tcW w:w="1323" w:type="dxa"/>
            <w:tcBorders>
              <w:top w:val="nil"/>
              <w:left w:val="nil"/>
              <w:bottom w:val="nil"/>
              <w:right w:val="nil"/>
            </w:tcBorders>
            <w:vAlign w:val="center"/>
          </w:tcPr>
          <w:p w14:paraId="27296676" w14:textId="77777777" w:rsidR="0057739E" w:rsidRPr="00A76996" w:rsidRDefault="0057739E" w:rsidP="002D59A0">
            <w:pPr>
              <w:ind w:right="-72"/>
              <w:contextualSpacing/>
              <w:jc w:val="right"/>
              <w:rPr>
                <w:rFonts w:ascii="Arial" w:hAnsi="Arial" w:cs="Arial"/>
                <w:b/>
                <w:bCs/>
                <w:sz w:val="16"/>
                <w:szCs w:val="16"/>
              </w:rPr>
            </w:pPr>
          </w:p>
        </w:tc>
        <w:tc>
          <w:tcPr>
            <w:tcW w:w="1323" w:type="dxa"/>
            <w:tcBorders>
              <w:top w:val="nil"/>
              <w:left w:val="nil"/>
              <w:bottom w:val="nil"/>
              <w:right w:val="nil"/>
            </w:tcBorders>
            <w:vAlign w:val="center"/>
          </w:tcPr>
          <w:p w14:paraId="7A4C8FCF" w14:textId="77777777" w:rsidR="0057739E" w:rsidRPr="00A76996" w:rsidRDefault="0057739E" w:rsidP="002D59A0">
            <w:pPr>
              <w:ind w:right="-72"/>
              <w:contextualSpacing/>
              <w:jc w:val="right"/>
              <w:rPr>
                <w:rFonts w:ascii="Arial" w:hAnsi="Arial" w:cs="Arial"/>
                <w:b/>
                <w:bCs/>
                <w:sz w:val="16"/>
                <w:szCs w:val="16"/>
              </w:rPr>
            </w:pPr>
            <w:r w:rsidRPr="00A76996">
              <w:rPr>
                <w:rFonts w:ascii="Arial" w:hAnsi="Arial" w:cs="Arial"/>
                <w:b/>
                <w:bCs/>
                <w:sz w:val="16"/>
                <w:szCs w:val="16"/>
              </w:rPr>
              <w:t>Right in</w:t>
            </w:r>
          </w:p>
        </w:tc>
        <w:tc>
          <w:tcPr>
            <w:tcW w:w="1323" w:type="dxa"/>
            <w:tcBorders>
              <w:top w:val="nil"/>
              <w:left w:val="nil"/>
              <w:bottom w:val="nil"/>
              <w:right w:val="nil"/>
            </w:tcBorders>
            <w:vAlign w:val="center"/>
          </w:tcPr>
          <w:p w14:paraId="6635FB52" w14:textId="77777777" w:rsidR="0057739E" w:rsidRPr="00A76996" w:rsidRDefault="0057739E" w:rsidP="002D59A0">
            <w:pPr>
              <w:ind w:right="-72"/>
              <w:contextualSpacing/>
              <w:jc w:val="right"/>
              <w:rPr>
                <w:rFonts w:ascii="Arial" w:hAnsi="Arial" w:cs="Arial"/>
                <w:b/>
                <w:bCs/>
                <w:sz w:val="16"/>
                <w:szCs w:val="16"/>
              </w:rPr>
            </w:pPr>
            <w:r w:rsidRPr="00A76996">
              <w:rPr>
                <w:rFonts w:ascii="Arial" w:hAnsi="Arial" w:cs="Arial"/>
                <w:b/>
                <w:bCs/>
                <w:sz w:val="16"/>
                <w:szCs w:val="16"/>
              </w:rPr>
              <w:t xml:space="preserve">Rights from </w:t>
            </w:r>
          </w:p>
        </w:tc>
        <w:tc>
          <w:tcPr>
            <w:tcW w:w="1323" w:type="dxa"/>
            <w:tcBorders>
              <w:top w:val="nil"/>
              <w:left w:val="nil"/>
              <w:bottom w:val="nil"/>
              <w:right w:val="nil"/>
            </w:tcBorders>
            <w:vAlign w:val="center"/>
          </w:tcPr>
          <w:p w14:paraId="3FF77432" w14:textId="77777777" w:rsidR="0057739E" w:rsidRPr="00A76996" w:rsidRDefault="0057739E" w:rsidP="002D59A0">
            <w:pPr>
              <w:ind w:right="-72"/>
              <w:contextualSpacing/>
              <w:jc w:val="right"/>
              <w:rPr>
                <w:rFonts w:ascii="Arial" w:hAnsi="Arial" w:cs="Arial"/>
                <w:b/>
                <w:bCs/>
                <w:sz w:val="16"/>
                <w:szCs w:val="16"/>
              </w:rPr>
            </w:pPr>
          </w:p>
        </w:tc>
        <w:tc>
          <w:tcPr>
            <w:tcW w:w="1323" w:type="dxa"/>
            <w:tcBorders>
              <w:top w:val="nil"/>
              <w:left w:val="nil"/>
              <w:bottom w:val="nil"/>
              <w:right w:val="nil"/>
            </w:tcBorders>
            <w:vAlign w:val="center"/>
          </w:tcPr>
          <w:p w14:paraId="1331823A" w14:textId="77777777" w:rsidR="0057739E" w:rsidRPr="00A76996" w:rsidRDefault="0057739E" w:rsidP="002D59A0">
            <w:pPr>
              <w:ind w:right="-72"/>
              <w:contextualSpacing/>
              <w:jc w:val="right"/>
              <w:rPr>
                <w:rFonts w:ascii="Arial" w:hAnsi="Arial" w:cs="Arial"/>
                <w:b/>
                <w:bCs/>
                <w:sz w:val="16"/>
                <w:szCs w:val="16"/>
              </w:rPr>
            </w:pPr>
            <w:r w:rsidRPr="00A76996">
              <w:rPr>
                <w:rFonts w:ascii="Arial" w:hAnsi="Arial" w:cs="Arial"/>
                <w:b/>
                <w:bCs/>
                <w:sz w:val="16"/>
                <w:szCs w:val="16"/>
              </w:rPr>
              <w:t xml:space="preserve">Right in </w:t>
            </w:r>
          </w:p>
        </w:tc>
        <w:tc>
          <w:tcPr>
            <w:tcW w:w="1323" w:type="dxa"/>
            <w:tcBorders>
              <w:top w:val="nil"/>
              <w:left w:val="nil"/>
              <w:bottom w:val="nil"/>
              <w:right w:val="nil"/>
            </w:tcBorders>
            <w:vAlign w:val="center"/>
          </w:tcPr>
          <w:p w14:paraId="3ACEFB96" w14:textId="77777777" w:rsidR="0057739E" w:rsidRPr="00A76996" w:rsidRDefault="0057739E" w:rsidP="002D59A0">
            <w:pPr>
              <w:ind w:right="-72"/>
              <w:contextualSpacing/>
              <w:jc w:val="right"/>
              <w:rPr>
                <w:rFonts w:ascii="Arial" w:hAnsi="Arial" w:cs="Arial"/>
                <w:b/>
                <w:bCs/>
                <w:sz w:val="16"/>
                <w:szCs w:val="16"/>
              </w:rPr>
            </w:pPr>
          </w:p>
        </w:tc>
        <w:tc>
          <w:tcPr>
            <w:tcW w:w="1323" w:type="dxa"/>
            <w:tcBorders>
              <w:top w:val="nil"/>
              <w:left w:val="nil"/>
              <w:bottom w:val="nil"/>
              <w:right w:val="nil"/>
            </w:tcBorders>
            <w:vAlign w:val="center"/>
          </w:tcPr>
          <w:p w14:paraId="31967073" w14:textId="77777777" w:rsidR="0057739E" w:rsidRPr="00A76996" w:rsidRDefault="0057739E" w:rsidP="002D59A0">
            <w:pPr>
              <w:ind w:right="-72"/>
              <w:contextualSpacing/>
              <w:jc w:val="right"/>
              <w:rPr>
                <w:rFonts w:ascii="Arial" w:hAnsi="Arial" w:cs="Arial"/>
                <w:b/>
                <w:bCs/>
                <w:sz w:val="16"/>
                <w:szCs w:val="16"/>
              </w:rPr>
            </w:pPr>
          </w:p>
        </w:tc>
      </w:tr>
      <w:tr w:rsidR="0057739E" w:rsidRPr="00A76996" w14:paraId="2F13FF0F" w14:textId="77777777" w:rsidTr="00A448F1">
        <w:tc>
          <w:tcPr>
            <w:tcW w:w="3544" w:type="dxa"/>
            <w:tcBorders>
              <w:top w:val="nil"/>
              <w:left w:val="nil"/>
              <w:bottom w:val="nil"/>
              <w:right w:val="nil"/>
            </w:tcBorders>
            <w:vAlign w:val="center"/>
          </w:tcPr>
          <w:p w14:paraId="7C122F29" w14:textId="77777777" w:rsidR="0057739E" w:rsidRPr="00A76996" w:rsidRDefault="0057739E" w:rsidP="002D59A0">
            <w:pPr>
              <w:ind w:left="433"/>
              <w:contextualSpacing/>
              <w:rPr>
                <w:rFonts w:ascii="Arial" w:hAnsi="Arial" w:cs="Arial"/>
                <w:b/>
                <w:bCs/>
                <w:sz w:val="16"/>
                <w:szCs w:val="16"/>
              </w:rPr>
            </w:pPr>
          </w:p>
        </w:tc>
        <w:tc>
          <w:tcPr>
            <w:tcW w:w="1323" w:type="dxa"/>
            <w:tcBorders>
              <w:top w:val="nil"/>
              <w:left w:val="nil"/>
              <w:bottom w:val="nil"/>
              <w:right w:val="nil"/>
            </w:tcBorders>
            <w:vAlign w:val="center"/>
          </w:tcPr>
          <w:p w14:paraId="60A8413D" w14:textId="77777777" w:rsidR="0057739E" w:rsidRPr="00A76996" w:rsidRDefault="0057739E" w:rsidP="002D59A0">
            <w:pPr>
              <w:ind w:right="-72"/>
              <w:contextualSpacing/>
              <w:jc w:val="right"/>
              <w:rPr>
                <w:rFonts w:ascii="Arial" w:hAnsi="Arial" w:cs="Arial"/>
                <w:b/>
                <w:bCs/>
                <w:sz w:val="16"/>
                <w:szCs w:val="16"/>
              </w:rPr>
            </w:pPr>
          </w:p>
        </w:tc>
        <w:tc>
          <w:tcPr>
            <w:tcW w:w="1323" w:type="dxa"/>
            <w:tcBorders>
              <w:top w:val="nil"/>
              <w:left w:val="nil"/>
              <w:bottom w:val="nil"/>
              <w:right w:val="nil"/>
            </w:tcBorders>
            <w:vAlign w:val="center"/>
          </w:tcPr>
          <w:p w14:paraId="31DB990D" w14:textId="77777777" w:rsidR="0057739E" w:rsidRPr="00A76996" w:rsidRDefault="0057739E" w:rsidP="002D59A0">
            <w:pPr>
              <w:ind w:right="-72"/>
              <w:contextualSpacing/>
              <w:jc w:val="right"/>
              <w:rPr>
                <w:rFonts w:ascii="Arial" w:hAnsi="Arial" w:cs="Arial"/>
                <w:b/>
                <w:bCs/>
                <w:sz w:val="16"/>
                <w:szCs w:val="16"/>
              </w:rPr>
            </w:pPr>
            <w:r w:rsidRPr="00A76996">
              <w:rPr>
                <w:rFonts w:ascii="Arial" w:hAnsi="Arial" w:cs="Arial"/>
                <w:b/>
                <w:bCs/>
                <w:sz w:val="16"/>
                <w:szCs w:val="16"/>
              </w:rPr>
              <w:t>Deferred</w:t>
            </w:r>
          </w:p>
        </w:tc>
        <w:tc>
          <w:tcPr>
            <w:tcW w:w="1323" w:type="dxa"/>
            <w:tcBorders>
              <w:top w:val="nil"/>
              <w:left w:val="nil"/>
              <w:bottom w:val="nil"/>
              <w:right w:val="nil"/>
            </w:tcBorders>
            <w:vAlign w:val="center"/>
          </w:tcPr>
          <w:p w14:paraId="508B6409" w14:textId="77777777" w:rsidR="0057739E" w:rsidRPr="00A76996" w:rsidRDefault="0057739E" w:rsidP="002D59A0">
            <w:pPr>
              <w:ind w:right="-72"/>
              <w:contextualSpacing/>
              <w:jc w:val="right"/>
              <w:rPr>
                <w:rFonts w:ascii="Arial" w:hAnsi="Arial" w:cs="Arial"/>
                <w:b/>
                <w:bCs/>
                <w:sz w:val="16"/>
                <w:szCs w:val="16"/>
              </w:rPr>
            </w:pPr>
          </w:p>
        </w:tc>
        <w:tc>
          <w:tcPr>
            <w:tcW w:w="1323" w:type="dxa"/>
            <w:tcBorders>
              <w:top w:val="nil"/>
              <w:left w:val="nil"/>
              <w:bottom w:val="nil"/>
              <w:right w:val="nil"/>
            </w:tcBorders>
            <w:vAlign w:val="center"/>
          </w:tcPr>
          <w:p w14:paraId="0E897EB8" w14:textId="77777777" w:rsidR="0057739E" w:rsidRPr="00A76996" w:rsidRDefault="0057739E" w:rsidP="002D59A0">
            <w:pPr>
              <w:ind w:right="-72"/>
              <w:contextualSpacing/>
              <w:jc w:val="right"/>
              <w:rPr>
                <w:rFonts w:ascii="Arial" w:hAnsi="Arial" w:cs="Arial"/>
                <w:b/>
                <w:bCs/>
                <w:sz w:val="16"/>
                <w:szCs w:val="16"/>
              </w:rPr>
            </w:pPr>
            <w:r w:rsidRPr="00A76996">
              <w:rPr>
                <w:rFonts w:ascii="Arial" w:hAnsi="Arial" w:cs="Arial"/>
                <w:b/>
                <w:bCs/>
                <w:sz w:val="16"/>
                <w:szCs w:val="16"/>
              </w:rPr>
              <w:t>Power</w:t>
            </w:r>
          </w:p>
        </w:tc>
        <w:tc>
          <w:tcPr>
            <w:tcW w:w="1323" w:type="dxa"/>
            <w:tcBorders>
              <w:top w:val="nil"/>
              <w:left w:val="nil"/>
              <w:bottom w:val="nil"/>
              <w:right w:val="nil"/>
            </w:tcBorders>
            <w:vAlign w:val="center"/>
          </w:tcPr>
          <w:p w14:paraId="4BCF1D54" w14:textId="77777777" w:rsidR="0057739E" w:rsidRPr="00A76996" w:rsidRDefault="0057739E" w:rsidP="002D59A0">
            <w:pPr>
              <w:ind w:right="-72"/>
              <w:contextualSpacing/>
              <w:jc w:val="right"/>
              <w:rPr>
                <w:rFonts w:ascii="Arial" w:hAnsi="Arial" w:cs="Arial"/>
                <w:b/>
                <w:bCs/>
                <w:sz w:val="16"/>
                <w:szCs w:val="16"/>
              </w:rPr>
            </w:pPr>
            <w:r w:rsidRPr="00A76996">
              <w:rPr>
                <w:rFonts w:ascii="Arial" w:hAnsi="Arial" w:cs="Arial"/>
                <w:b/>
                <w:bCs/>
                <w:sz w:val="16"/>
                <w:szCs w:val="16"/>
              </w:rPr>
              <w:t>service</w:t>
            </w:r>
          </w:p>
        </w:tc>
        <w:tc>
          <w:tcPr>
            <w:tcW w:w="1323" w:type="dxa"/>
            <w:tcBorders>
              <w:top w:val="nil"/>
              <w:left w:val="nil"/>
              <w:bottom w:val="nil"/>
              <w:right w:val="nil"/>
            </w:tcBorders>
            <w:vAlign w:val="center"/>
          </w:tcPr>
          <w:p w14:paraId="63A4FA1A" w14:textId="77777777" w:rsidR="0057739E" w:rsidRPr="00A76996" w:rsidRDefault="0057739E" w:rsidP="002D59A0">
            <w:pPr>
              <w:ind w:right="-72"/>
              <w:contextualSpacing/>
              <w:jc w:val="right"/>
              <w:rPr>
                <w:rFonts w:ascii="Arial" w:hAnsi="Arial" w:cs="Arial"/>
                <w:b/>
                <w:bCs/>
                <w:sz w:val="16"/>
                <w:szCs w:val="16"/>
              </w:rPr>
            </w:pPr>
            <w:r w:rsidRPr="00A76996">
              <w:rPr>
                <w:rFonts w:ascii="Arial" w:hAnsi="Arial" w:cs="Arial"/>
                <w:b/>
                <w:bCs/>
                <w:sz w:val="16"/>
                <w:szCs w:val="16"/>
              </w:rPr>
              <w:t>Intangible</w:t>
            </w:r>
          </w:p>
        </w:tc>
        <w:tc>
          <w:tcPr>
            <w:tcW w:w="1323" w:type="dxa"/>
            <w:tcBorders>
              <w:top w:val="nil"/>
              <w:left w:val="nil"/>
              <w:bottom w:val="nil"/>
              <w:right w:val="nil"/>
            </w:tcBorders>
            <w:vAlign w:val="center"/>
          </w:tcPr>
          <w:p w14:paraId="4B1BA870" w14:textId="77777777" w:rsidR="0057739E" w:rsidRPr="00A76996" w:rsidRDefault="0057739E" w:rsidP="002D59A0">
            <w:pPr>
              <w:ind w:right="-72"/>
              <w:contextualSpacing/>
              <w:jc w:val="right"/>
              <w:rPr>
                <w:rFonts w:ascii="Arial" w:hAnsi="Arial" w:cs="Arial"/>
                <w:b/>
                <w:bCs/>
                <w:sz w:val="16"/>
                <w:szCs w:val="16"/>
              </w:rPr>
            </w:pPr>
            <w:r w:rsidRPr="00A76996">
              <w:rPr>
                <w:rFonts w:ascii="Arial" w:hAnsi="Arial" w:cs="Arial"/>
                <w:b/>
                <w:bCs/>
                <w:sz w:val="16"/>
                <w:szCs w:val="16"/>
              </w:rPr>
              <w:t>Operation and</w:t>
            </w:r>
          </w:p>
        </w:tc>
        <w:tc>
          <w:tcPr>
            <w:tcW w:w="1323" w:type="dxa"/>
            <w:tcBorders>
              <w:top w:val="nil"/>
              <w:left w:val="nil"/>
              <w:bottom w:val="nil"/>
              <w:right w:val="nil"/>
            </w:tcBorders>
            <w:vAlign w:val="center"/>
          </w:tcPr>
          <w:p w14:paraId="16315468" w14:textId="77777777" w:rsidR="0057739E" w:rsidRPr="00A76996" w:rsidRDefault="0057739E" w:rsidP="002D59A0">
            <w:pPr>
              <w:ind w:right="-72"/>
              <w:contextualSpacing/>
              <w:jc w:val="right"/>
              <w:rPr>
                <w:rFonts w:ascii="Arial" w:hAnsi="Arial" w:cs="Arial"/>
                <w:b/>
                <w:bCs/>
                <w:sz w:val="16"/>
                <w:szCs w:val="16"/>
              </w:rPr>
            </w:pPr>
          </w:p>
        </w:tc>
        <w:tc>
          <w:tcPr>
            <w:tcW w:w="1323" w:type="dxa"/>
            <w:tcBorders>
              <w:top w:val="nil"/>
              <w:left w:val="nil"/>
              <w:bottom w:val="nil"/>
              <w:right w:val="nil"/>
            </w:tcBorders>
            <w:vAlign w:val="center"/>
          </w:tcPr>
          <w:p w14:paraId="7D7FE8D4" w14:textId="77777777" w:rsidR="0057739E" w:rsidRPr="00A76996" w:rsidRDefault="0057739E" w:rsidP="002D59A0">
            <w:pPr>
              <w:ind w:right="-72"/>
              <w:contextualSpacing/>
              <w:jc w:val="right"/>
              <w:rPr>
                <w:rFonts w:ascii="Arial" w:hAnsi="Arial" w:cs="Arial"/>
                <w:b/>
                <w:bCs/>
                <w:sz w:val="16"/>
                <w:szCs w:val="16"/>
              </w:rPr>
            </w:pPr>
          </w:p>
        </w:tc>
      </w:tr>
      <w:tr w:rsidR="0057739E" w:rsidRPr="00A76996" w14:paraId="54CD2C2F" w14:textId="77777777" w:rsidTr="00A448F1">
        <w:tc>
          <w:tcPr>
            <w:tcW w:w="3544" w:type="dxa"/>
            <w:tcBorders>
              <w:top w:val="nil"/>
              <w:left w:val="nil"/>
              <w:bottom w:val="nil"/>
              <w:right w:val="nil"/>
            </w:tcBorders>
            <w:vAlign w:val="center"/>
          </w:tcPr>
          <w:p w14:paraId="2D2CA79C" w14:textId="77777777" w:rsidR="0057739E" w:rsidRPr="00A76996" w:rsidRDefault="0057739E" w:rsidP="002D59A0">
            <w:pPr>
              <w:ind w:left="433"/>
              <w:contextualSpacing/>
              <w:rPr>
                <w:rFonts w:ascii="Arial" w:hAnsi="Arial" w:cs="Arial"/>
                <w:b/>
                <w:bCs/>
                <w:sz w:val="16"/>
                <w:szCs w:val="16"/>
              </w:rPr>
            </w:pPr>
          </w:p>
        </w:tc>
        <w:tc>
          <w:tcPr>
            <w:tcW w:w="1323" w:type="dxa"/>
            <w:tcBorders>
              <w:top w:val="nil"/>
              <w:left w:val="nil"/>
              <w:bottom w:val="nil"/>
              <w:right w:val="nil"/>
            </w:tcBorders>
            <w:vAlign w:val="center"/>
          </w:tcPr>
          <w:p w14:paraId="2526D840" w14:textId="77777777" w:rsidR="0057739E" w:rsidRPr="00A76996" w:rsidRDefault="0057739E" w:rsidP="002D59A0">
            <w:pPr>
              <w:ind w:right="-72"/>
              <w:contextualSpacing/>
              <w:jc w:val="right"/>
              <w:rPr>
                <w:rFonts w:ascii="Arial" w:hAnsi="Arial" w:cs="Arial"/>
                <w:b/>
                <w:bCs/>
                <w:sz w:val="16"/>
                <w:szCs w:val="16"/>
              </w:rPr>
            </w:pPr>
            <w:r w:rsidRPr="00A76996">
              <w:rPr>
                <w:rFonts w:ascii="Arial" w:hAnsi="Arial" w:cs="Arial"/>
                <w:b/>
                <w:bCs/>
                <w:sz w:val="16"/>
                <w:szCs w:val="16"/>
              </w:rPr>
              <w:t>Right to use</w:t>
            </w:r>
          </w:p>
        </w:tc>
        <w:tc>
          <w:tcPr>
            <w:tcW w:w="1323" w:type="dxa"/>
            <w:tcBorders>
              <w:top w:val="nil"/>
              <w:left w:val="nil"/>
              <w:bottom w:val="nil"/>
              <w:right w:val="nil"/>
            </w:tcBorders>
            <w:vAlign w:val="center"/>
          </w:tcPr>
          <w:p w14:paraId="5E42DB27" w14:textId="77777777" w:rsidR="0057739E" w:rsidRPr="00A76996" w:rsidRDefault="0057739E" w:rsidP="002D59A0">
            <w:pPr>
              <w:ind w:right="-72"/>
              <w:contextualSpacing/>
              <w:jc w:val="right"/>
              <w:rPr>
                <w:rFonts w:ascii="Arial" w:hAnsi="Arial" w:cs="Arial"/>
                <w:b/>
                <w:bCs/>
                <w:sz w:val="16"/>
                <w:szCs w:val="16"/>
              </w:rPr>
            </w:pPr>
            <w:r w:rsidRPr="00A76996">
              <w:rPr>
                <w:rFonts w:ascii="Arial" w:hAnsi="Arial" w:cs="Arial"/>
                <w:b/>
                <w:bCs/>
                <w:sz w:val="16"/>
                <w:szCs w:val="16"/>
              </w:rPr>
              <w:t>power plant</w:t>
            </w:r>
          </w:p>
        </w:tc>
        <w:tc>
          <w:tcPr>
            <w:tcW w:w="1323" w:type="dxa"/>
            <w:tcBorders>
              <w:top w:val="nil"/>
              <w:left w:val="nil"/>
              <w:bottom w:val="nil"/>
              <w:right w:val="nil"/>
            </w:tcBorders>
            <w:vAlign w:val="center"/>
          </w:tcPr>
          <w:p w14:paraId="45DE4115" w14:textId="77777777" w:rsidR="0057739E" w:rsidRPr="00A76996" w:rsidRDefault="0057739E" w:rsidP="002D59A0">
            <w:pPr>
              <w:ind w:right="-72"/>
              <w:contextualSpacing/>
              <w:jc w:val="right"/>
              <w:rPr>
                <w:rFonts w:ascii="Arial" w:hAnsi="Arial" w:cs="Arial"/>
                <w:b/>
                <w:bCs/>
                <w:sz w:val="16"/>
                <w:szCs w:val="16"/>
              </w:rPr>
            </w:pPr>
          </w:p>
        </w:tc>
        <w:tc>
          <w:tcPr>
            <w:tcW w:w="1323" w:type="dxa"/>
            <w:tcBorders>
              <w:top w:val="nil"/>
              <w:left w:val="nil"/>
              <w:bottom w:val="nil"/>
              <w:right w:val="nil"/>
            </w:tcBorders>
            <w:vAlign w:val="center"/>
          </w:tcPr>
          <w:p w14:paraId="7A739B44" w14:textId="77777777" w:rsidR="0057739E" w:rsidRPr="00A76996" w:rsidRDefault="0057739E" w:rsidP="002D59A0">
            <w:pPr>
              <w:ind w:right="-72"/>
              <w:contextualSpacing/>
              <w:jc w:val="right"/>
              <w:rPr>
                <w:rFonts w:ascii="Arial" w:hAnsi="Arial" w:cs="Arial"/>
                <w:b/>
                <w:bCs/>
                <w:sz w:val="16"/>
                <w:szCs w:val="16"/>
              </w:rPr>
            </w:pPr>
            <w:r w:rsidRPr="00A76996">
              <w:rPr>
                <w:rFonts w:ascii="Arial" w:hAnsi="Arial" w:cs="Arial"/>
                <w:b/>
                <w:bCs/>
                <w:sz w:val="16"/>
                <w:szCs w:val="16"/>
              </w:rPr>
              <w:t xml:space="preserve">Purchase </w:t>
            </w:r>
          </w:p>
        </w:tc>
        <w:tc>
          <w:tcPr>
            <w:tcW w:w="1323" w:type="dxa"/>
            <w:tcBorders>
              <w:top w:val="nil"/>
              <w:left w:val="nil"/>
              <w:bottom w:val="nil"/>
              <w:right w:val="nil"/>
            </w:tcBorders>
            <w:vAlign w:val="center"/>
          </w:tcPr>
          <w:p w14:paraId="40187B56" w14:textId="77777777" w:rsidR="0057739E" w:rsidRPr="00A76996" w:rsidRDefault="0057739E" w:rsidP="002D59A0">
            <w:pPr>
              <w:ind w:right="-72"/>
              <w:contextualSpacing/>
              <w:jc w:val="right"/>
              <w:rPr>
                <w:rFonts w:ascii="Arial" w:hAnsi="Arial" w:cs="Arial"/>
                <w:b/>
                <w:bCs/>
                <w:sz w:val="16"/>
                <w:szCs w:val="16"/>
              </w:rPr>
            </w:pPr>
            <w:r w:rsidRPr="00A76996">
              <w:rPr>
                <w:rFonts w:ascii="Arial" w:hAnsi="Arial" w:cs="Arial"/>
                <w:b/>
                <w:bCs/>
                <w:sz w:val="16"/>
                <w:szCs w:val="16"/>
              </w:rPr>
              <w:t xml:space="preserve">concession </w:t>
            </w:r>
          </w:p>
        </w:tc>
        <w:tc>
          <w:tcPr>
            <w:tcW w:w="1323" w:type="dxa"/>
            <w:tcBorders>
              <w:top w:val="nil"/>
              <w:left w:val="nil"/>
              <w:bottom w:val="nil"/>
              <w:right w:val="nil"/>
            </w:tcBorders>
            <w:vAlign w:val="center"/>
          </w:tcPr>
          <w:p w14:paraId="064060FF" w14:textId="77777777" w:rsidR="0057739E" w:rsidRPr="00A76996" w:rsidRDefault="0057739E" w:rsidP="002D59A0">
            <w:pPr>
              <w:ind w:right="-72"/>
              <w:contextualSpacing/>
              <w:jc w:val="right"/>
              <w:rPr>
                <w:rFonts w:ascii="Arial" w:hAnsi="Arial" w:cs="Arial"/>
                <w:b/>
                <w:bCs/>
                <w:sz w:val="16"/>
                <w:szCs w:val="16"/>
              </w:rPr>
            </w:pPr>
            <w:r w:rsidRPr="00A76996">
              <w:rPr>
                <w:rFonts w:ascii="Arial" w:hAnsi="Arial" w:cs="Arial"/>
                <w:b/>
                <w:bCs/>
                <w:sz w:val="16"/>
                <w:szCs w:val="16"/>
              </w:rPr>
              <w:t>assets</w:t>
            </w:r>
          </w:p>
        </w:tc>
        <w:tc>
          <w:tcPr>
            <w:tcW w:w="1323" w:type="dxa"/>
            <w:tcBorders>
              <w:top w:val="nil"/>
              <w:left w:val="nil"/>
              <w:bottom w:val="nil"/>
              <w:right w:val="nil"/>
            </w:tcBorders>
            <w:vAlign w:val="center"/>
          </w:tcPr>
          <w:p w14:paraId="6ED5C670" w14:textId="77777777" w:rsidR="0057739E" w:rsidRPr="00A76996" w:rsidRDefault="0057739E" w:rsidP="002D59A0">
            <w:pPr>
              <w:ind w:right="-72"/>
              <w:contextualSpacing/>
              <w:jc w:val="right"/>
              <w:rPr>
                <w:rFonts w:ascii="Arial" w:hAnsi="Arial" w:cs="Arial"/>
                <w:b/>
                <w:bCs/>
                <w:sz w:val="16"/>
                <w:szCs w:val="16"/>
              </w:rPr>
            </w:pPr>
            <w:r w:rsidRPr="00A76996">
              <w:rPr>
                <w:rFonts w:ascii="Arial" w:hAnsi="Arial" w:cs="Arial"/>
                <w:b/>
                <w:bCs/>
                <w:sz w:val="16"/>
                <w:szCs w:val="16"/>
              </w:rPr>
              <w:t>Maintenance</w:t>
            </w:r>
          </w:p>
        </w:tc>
        <w:tc>
          <w:tcPr>
            <w:tcW w:w="1323" w:type="dxa"/>
            <w:tcBorders>
              <w:top w:val="nil"/>
              <w:left w:val="nil"/>
              <w:bottom w:val="nil"/>
              <w:right w:val="nil"/>
            </w:tcBorders>
            <w:vAlign w:val="center"/>
          </w:tcPr>
          <w:p w14:paraId="73106213" w14:textId="77777777" w:rsidR="0057739E" w:rsidRPr="00A76996" w:rsidRDefault="0057739E" w:rsidP="002D59A0">
            <w:pPr>
              <w:ind w:right="-72"/>
              <w:contextualSpacing/>
              <w:jc w:val="right"/>
              <w:rPr>
                <w:rFonts w:ascii="Arial" w:hAnsi="Arial" w:cs="Arial"/>
                <w:b/>
                <w:bCs/>
                <w:sz w:val="16"/>
                <w:szCs w:val="16"/>
              </w:rPr>
            </w:pPr>
            <w:r w:rsidRPr="00A76996">
              <w:rPr>
                <w:rFonts w:ascii="Arial" w:hAnsi="Arial" w:cs="Arial"/>
                <w:b/>
                <w:bCs/>
                <w:sz w:val="16"/>
                <w:szCs w:val="16"/>
              </w:rPr>
              <w:t>Computer</w:t>
            </w:r>
          </w:p>
        </w:tc>
        <w:tc>
          <w:tcPr>
            <w:tcW w:w="1323" w:type="dxa"/>
            <w:tcBorders>
              <w:top w:val="nil"/>
              <w:left w:val="nil"/>
              <w:bottom w:val="nil"/>
              <w:right w:val="nil"/>
            </w:tcBorders>
            <w:vAlign w:val="center"/>
          </w:tcPr>
          <w:p w14:paraId="568F5C1A" w14:textId="77777777" w:rsidR="0057739E" w:rsidRPr="00A76996" w:rsidRDefault="0057739E" w:rsidP="002D59A0">
            <w:pPr>
              <w:ind w:right="-72"/>
              <w:contextualSpacing/>
              <w:jc w:val="right"/>
              <w:rPr>
                <w:rFonts w:ascii="Arial" w:hAnsi="Arial" w:cs="Arial"/>
                <w:b/>
                <w:bCs/>
                <w:sz w:val="16"/>
                <w:szCs w:val="16"/>
              </w:rPr>
            </w:pPr>
          </w:p>
        </w:tc>
      </w:tr>
      <w:tr w:rsidR="0057739E" w:rsidRPr="00A76996" w14:paraId="00BBBCFC" w14:textId="77777777" w:rsidTr="00A448F1">
        <w:tc>
          <w:tcPr>
            <w:tcW w:w="3544" w:type="dxa"/>
            <w:tcBorders>
              <w:top w:val="nil"/>
              <w:left w:val="nil"/>
              <w:bottom w:val="nil"/>
              <w:right w:val="nil"/>
            </w:tcBorders>
            <w:vAlign w:val="center"/>
          </w:tcPr>
          <w:p w14:paraId="5E24DFA3" w14:textId="77777777" w:rsidR="0057739E" w:rsidRPr="00A76996" w:rsidRDefault="0057739E" w:rsidP="002D59A0">
            <w:pPr>
              <w:ind w:left="433"/>
              <w:contextualSpacing/>
              <w:rPr>
                <w:rFonts w:ascii="Arial" w:hAnsi="Arial" w:cs="Arial"/>
                <w:b/>
                <w:bCs/>
                <w:i/>
                <w:iCs/>
                <w:sz w:val="16"/>
                <w:szCs w:val="16"/>
              </w:rPr>
            </w:pPr>
          </w:p>
        </w:tc>
        <w:tc>
          <w:tcPr>
            <w:tcW w:w="1323" w:type="dxa"/>
            <w:tcBorders>
              <w:top w:val="nil"/>
              <w:left w:val="nil"/>
              <w:bottom w:val="nil"/>
              <w:right w:val="nil"/>
            </w:tcBorders>
            <w:vAlign w:val="center"/>
          </w:tcPr>
          <w:p w14:paraId="47A464E1" w14:textId="77777777" w:rsidR="0057739E" w:rsidRPr="00A76996" w:rsidRDefault="0057739E" w:rsidP="002D59A0">
            <w:pPr>
              <w:ind w:right="-72"/>
              <w:contextualSpacing/>
              <w:jc w:val="right"/>
              <w:rPr>
                <w:rFonts w:ascii="Arial" w:hAnsi="Arial" w:cs="Arial"/>
                <w:b/>
                <w:bCs/>
                <w:sz w:val="16"/>
                <w:szCs w:val="16"/>
                <w:lang w:val="en-US"/>
              </w:rPr>
            </w:pPr>
            <w:r w:rsidRPr="00A76996">
              <w:rPr>
                <w:rFonts w:ascii="Arial" w:hAnsi="Arial" w:cs="Arial"/>
                <w:b/>
                <w:bCs/>
                <w:sz w:val="16"/>
                <w:szCs w:val="16"/>
              </w:rPr>
              <w:t>assets</w:t>
            </w:r>
          </w:p>
        </w:tc>
        <w:tc>
          <w:tcPr>
            <w:tcW w:w="1323" w:type="dxa"/>
            <w:tcBorders>
              <w:top w:val="nil"/>
              <w:left w:val="nil"/>
              <w:bottom w:val="nil"/>
              <w:right w:val="nil"/>
            </w:tcBorders>
            <w:vAlign w:val="center"/>
          </w:tcPr>
          <w:p w14:paraId="08BEDE76" w14:textId="77777777" w:rsidR="0057739E" w:rsidRPr="00A76996" w:rsidRDefault="0057739E" w:rsidP="002D59A0">
            <w:pPr>
              <w:ind w:right="-72"/>
              <w:contextualSpacing/>
              <w:jc w:val="right"/>
              <w:rPr>
                <w:rFonts w:ascii="Arial" w:hAnsi="Arial" w:cs="Arial"/>
                <w:b/>
                <w:bCs/>
                <w:sz w:val="16"/>
                <w:szCs w:val="16"/>
              </w:rPr>
            </w:pPr>
            <w:r w:rsidRPr="00A76996">
              <w:rPr>
                <w:rFonts w:ascii="Arial" w:hAnsi="Arial" w:cs="Arial"/>
                <w:b/>
                <w:bCs/>
                <w:sz w:val="16"/>
                <w:szCs w:val="16"/>
              </w:rPr>
              <w:t>costs</w:t>
            </w:r>
          </w:p>
        </w:tc>
        <w:tc>
          <w:tcPr>
            <w:tcW w:w="1323" w:type="dxa"/>
            <w:tcBorders>
              <w:top w:val="nil"/>
              <w:left w:val="nil"/>
              <w:bottom w:val="nil"/>
              <w:right w:val="nil"/>
            </w:tcBorders>
            <w:vAlign w:val="center"/>
          </w:tcPr>
          <w:p w14:paraId="1D691CBA" w14:textId="77777777" w:rsidR="0057739E" w:rsidRPr="00A76996" w:rsidRDefault="0057739E" w:rsidP="002D59A0">
            <w:pPr>
              <w:ind w:right="-72"/>
              <w:contextualSpacing/>
              <w:jc w:val="right"/>
              <w:rPr>
                <w:rFonts w:ascii="Arial" w:hAnsi="Arial" w:cs="Arial"/>
                <w:b/>
                <w:bCs/>
                <w:sz w:val="16"/>
                <w:szCs w:val="16"/>
              </w:rPr>
            </w:pPr>
            <w:r w:rsidRPr="00A76996">
              <w:rPr>
                <w:rFonts w:ascii="Arial" w:hAnsi="Arial" w:cs="Arial"/>
                <w:b/>
                <w:bCs/>
                <w:sz w:val="16"/>
                <w:szCs w:val="16"/>
              </w:rPr>
              <w:t xml:space="preserve">Land use right </w:t>
            </w:r>
          </w:p>
        </w:tc>
        <w:tc>
          <w:tcPr>
            <w:tcW w:w="1323" w:type="dxa"/>
            <w:tcBorders>
              <w:top w:val="nil"/>
              <w:left w:val="nil"/>
              <w:bottom w:val="nil"/>
              <w:right w:val="nil"/>
            </w:tcBorders>
            <w:vAlign w:val="center"/>
          </w:tcPr>
          <w:p w14:paraId="647FC676" w14:textId="77777777" w:rsidR="0057739E" w:rsidRPr="00A76996" w:rsidRDefault="0057739E" w:rsidP="002D59A0">
            <w:pPr>
              <w:ind w:right="-72"/>
              <w:contextualSpacing/>
              <w:jc w:val="right"/>
              <w:rPr>
                <w:rFonts w:ascii="Arial" w:hAnsi="Arial" w:cs="Arial"/>
                <w:b/>
                <w:bCs/>
                <w:sz w:val="16"/>
                <w:szCs w:val="16"/>
              </w:rPr>
            </w:pPr>
            <w:r w:rsidRPr="00A76996">
              <w:rPr>
                <w:rFonts w:ascii="Arial" w:hAnsi="Arial" w:cs="Arial"/>
                <w:b/>
                <w:bCs/>
                <w:sz w:val="16"/>
                <w:szCs w:val="16"/>
              </w:rPr>
              <w:t>Agreement</w:t>
            </w:r>
          </w:p>
        </w:tc>
        <w:tc>
          <w:tcPr>
            <w:tcW w:w="1323" w:type="dxa"/>
            <w:tcBorders>
              <w:top w:val="nil"/>
              <w:left w:val="nil"/>
              <w:bottom w:val="nil"/>
              <w:right w:val="nil"/>
            </w:tcBorders>
            <w:vAlign w:val="center"/>
          </w:tcPr>
          <w:p w14:paraId="14ED943B" w14:textId="77777777" w:rsidR="0057739E" w:rsidRPr="00A76996" w:rsidRDefault="0057739E" w:rsidP="002D59A0">
            <w:pPr>
              <w:ind w:right="-72"/>
              <w:contextualSpacing/>
              <w:jc w:val="right"/>
              <w:rPr>
                <w:rFonts w:ascii="Arial" w:hAnsi="Arial" w:cs="Arial"/>
                <w:b/>
                <w:bCs/>
                <w:sz w:val="16"/>
                <w:szCs w:val="16"/>
              </w:rPr>
            </w:pPr>
            <w:r w:rsidRPr="00A76996">
              <w:rPr>
                <w:rFonts w:ascii="Arial" w:hAnsi="Arial" w:cs="Arial"/>
                <w:b/>
                <w:bCs/>
                <w:sz w:val="16"/>
                <w:szCs w:val="16"/>
              </w:rPr>
              <w:t>arrangements</w:t>
            </w:r>
          </w:p>
        </w:tc>
        <w:tc>
          <w:tcPr>
            <w:tcW w:w="1323" w:type="dxa"/>
            <w:tcBorders>
              <w:top w:val="nil"/>
              <w:left w:val="nil"/>
              <w:bottom w:val="nil"/>
              <w:right w:val="nil"/>
            </w:tcBorders>
            <w:vAlign w:val="center"/>
          </w:tcPr>
          <w:p w14:paraId="795C5C78" w14:textId="77777777" w:rsidR="0057739E" w:rsidRPr="00A76996" w:rsidRDefault="0057739E" w:rsidP="002D59A0">
            <w:pPr>
              <w:ind w:right="-72"/>
              <w:contextualSpacing/>
              <w:jc w:val="right"/>
              <w:rPr>
                <w:rFonts w:ascii="Arial" w:hAnsi="Arial" w:cs="Arial"/>
                <w:b/>
                <w:bCs/>
                <w:sz w:val="16"/>
                <w:szCs w:val="16"/>
              </w:rPr>
            </w:pPr>
            <w:r w:rsidRPr="00A76996">
              <w:rPr>
                <w:rFonts w:ascii="Arial" w:hAnsi="Arial" w:cs="Arial"/>
                <w:b/>
                <w:bCs/>
                <w:sz w:val="16"/>
                <w:szCs w:val="16"/>
              </w:rPr>
              <w:t>in progress</w:t>
            </w:r>
          </w:p>
        </w:tc>
        <w:tc>
          <w:tcPr>
            <w:tcW w:w="1323" w:type="dxa"/>
            <w:tcBorders>
              <w:top w:val="nil"/>
              <w:left w:val="nil"/>
              <w:bottom w:val="nil"/>
              <w:right w:val="nil"/>
            </w:tcBorders>
            <w:vAlign w:val="center"/>
          </w:tcPr>
          <w:p w14:paraId="67545AE8" w14:textId="77777777" w:rsidR="0057739E" w:rsidRPr="00A76996" w:rsidRDefault="0057739E" w:rsidP="002D59A0">
            <w:pPr>
              <w:ind w:right="-72"/>
              <w:contextualSpacing/>
              <w:jc w:val="right"/>
              <w:rPr>
                <w:rFonts w:ascii="Arial" w:hAnsi="Arial" w:cs="Arial"/>
                <w:b/>
                <w:bCs/>
                <w:sz w:val="16"/>
                <w:szCs w:val="16"/>
              </w:rPr>
            </w:pPr>
            <w:r w:rsidRPr="00A76996">
              <w:rPr>
                <w:rFonts w:ascii="Arial" w:hAnsi="Arial" w:cs="Arial"/>
                <w:b/>
                <w:bCs/>
                <w:sz w:val="16"/>
                <w:szCs w:val="16"/>
              </w:rPr>
              <w:t>Contracts</w:t>
            </w:r>
          </w:p>
        </w:tc>
        <w:tc>
          <w:tcPr>
            <w:tcW w:w="1323" w:type="dxa"/>
            <w:tcBorders>
              <w:top w:val="nil"/>
              <w:left w:val="nil"/>
              <w:bottom w:val="nil"/>
              <w:right w:val="nil"/>
            </w:tcBorders>
            <w:vAlign w:val="center"/>
          </w:tcPr>
          <w:p w14:paraId="1DA362BA" w14:textId="77777777" w:rsidR="0057739E" w:rsidRPr="00A76996" w:rsidRDefault="0057739E" w:rsidP="002D59A0">
            <w:pPr>
              <w:ind w:right="-72"/>
              <w:contextualSpacing/>
              <w:jc w:val="right"/>
              <w:rPr>
                <w:rFonts w:ascii="Arial" w:hAnsi="Arial" w:cs="Arial"/>
                <w:b/>
                <w:bCs/>
                <w:sz w:val="16"/>
                <w:szCs w:val="16"/>
              </w:rPr>
            </w:pPr>
            <w:r w:rsidRPr="00A76996">
              <w:rPr>
                <w:rFonts w:ascii="Arial" w:hAnsi="Arial" w:cs="Arial"/>
                <w:b/>
                <w:bCs/>
                <w:sz w:val="16"/>
                <w:szCs w:val="16"/>
              </w:rPr>
              <w:t>Software</w:t>
            </w:r>
          </w:p>
        </w:tc>
        <w:tc>
          <w:tcPr>
            <w:tcW w:w="1323" w:type="dxa"/>
            <w:tcBorders>
              <w:top w:val="nil"/>
              <w:left w:val="nil"/>
              <w:bottom w:val="nil"/>
              <w:right w:val="nil"/>
            </w:tcBorders>
            <w:vAlign w:val="center"/>
          </w:tcPr>
          <w:p w14:paraId="200F299A" w14:textId="77777777" w:rsidR="0057739E" w:rsidRPr="00A76996" w:rsidRDefault="0057739E" w:rsidP="002D59A0">
            <w:pPr>
              <w:ind w:right="-72"/>
              <w:contextualSpacing/>
              <w:jc w:val="right"/>
              <w:rPr>
                <w:rFonts w:ascii="Arial" w:hAnsi="Arial" w:cs="Arial"/>
                <w:b/>
                <w:bCs/>
                <w:sz w:val="16"/>
                <w:szCs w:val="16"/>
              </w:rPr>
            </w:pPr>
            <w:r w:rsidRPr="00A76996">
              <w:rPr>
                <w:rFonts w:ascii="Arial" w:hAnsi="Arial" w:cs="Arial"/>
                <w:b/>
                <w:bCs/>
                <w:sz w:val="16"/>
                <w:szCs w:val="16"/>
              </w:rPr>
              <w:t>Total</w:t>
            </w:r>
          </w:p>
        </w:tc>
      </w:tr>
      <w:tr w:rsidR="0057739E" w:rsidRPr="00A76996" w14:paraId="24CC2A6C" w14:textId="77777777" w:rsidTr="00A448F1">
        <w:tc>
          <w:tcPr>
            <w:tcW w:w="3544" w:type="dxa"/>
            <w:tcBorders>
              <w:top w:val="nil"/>
              <w:left w:val="nil"/>
              <w:bottom w:val="nil"/>
              <w:right w:val="nil"/>
            </w:tcBorders>
            <w:vAlign w:val="center"/>
          </w:tcPr>
          <w:p w14:paraId="3D4DC053" w14:textId="77777777" w:rsidR="0057739E" w:rsidRPr="00A76996" w:rsidRDefault="0057739E" w:rsidP="002D59A0">
            <w:pPr>
              <w:ind w:left="433"/>
              <w:contextualSpacing/>
              <w:rPr>
                <w:rFonts w:ascii="Arial" w:hAnsi="Arial" w:cs="Arial"/>
                <w:b/>
                <w:bCs/>
                <w:sz w:val="16"/>
                <w:szCs w:val="16"/>
              </w:rPr>
            </w:pPr>
          </w:p>
        </w:tc>
        <w:tc>
          <w:tcPr>
            <w:tcW w:w="1323" w:type="dxa"/>
            <w:tcBorders>
              <w:top w:val="nil"/>
              <w:left w:val="nil"/>
              <w:bottom w:val="nil"/>
              <w:right w:val="nil"/>
            </w:tcBorders>
            <w:vAlign w:val="center"/>
          </w:tcPr>
          <w:p w14:paraId="6AD81382" w14:textId="77777777" w:rsidR="0057739E" w:rsidRPr="00A76996" w:rsidRDefault="0057739E" w:rsidP="002D59A0">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323" w:type="dxa"/>
            <w:tcBorders>
              <w:top w:val="nil"/>
              <w:left w:val="nil"/>
              <w:bottom w:val="nil"/>
              <w:right w:val="nil"/>
            </w:tcBorders>
            <w:vAlign w:val="center"/>
          </w:tcPr>
          <w:p w14:paraId="7E7141FB" w14:textId="77777777" w:rsidR="0057739E" w:rsidRPr="00A76996" w:rsidRDefault="0057739E" w:rsidP="002D59A0">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323" w:type="dxa"/>
            <w:tcBorders>
              <w:top w:val="nil"/>
              <w:left w:val="nil"/>
              <w:bottom w:val="nil"/>
              <w:right w:val="nil"/>
            </w:tcBorders>
            <w:vAlign w:val="center"/>
          </w:tcPr>
          <w:p w14:paraId="59FD3FC8" w14:textId="77777777" w:rsidR="0057739E" w:rsidRPr="00A76996" w:rsidRDefault="0057739E" w:rsidP="002D59A0">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323" w:type="dxa"/>
            <w:tcBorders>
              <w:top w:val="nil"/>
              <w:left w:val="nil"/>
              <w:bottom w:val="nil"/>
              <w:right w:val="nil"/>
            </w:tcBorders>
            <w:vAlign w:val="center"/>
          </w:tcPr>
          <w:p w14:paraId="6384B066" w14:textId="77777777" w:rsidR="0057739E" w:rsidRPr="00A76996" w:rsidRDefault="0057739E" w:rsidP="002D59A0">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323" w:type="dxa"/>
            <w:tcBorders>
              <w:top w:val="nil"/>
              <w:left w:val="nil"/>
              <w:bottom w:val="nil"/>
              <w:right w:val="nil"/>
            </w:tcBorders>
            <w:vAlign w:val="center"/>
          </w:tcPr>
          <w:p w14:paraId="7470239A" w14:textId="77777777" w:rsidR="0057739E" w:rsidRPr="00A76996" w:rsidRDefault="0057739E" w:rsidP="002D59A0">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323" w:type="dxa"/>
            <w:tcBorders>
              <w:top w:val="nil"/>
              <w:left w:val="nil"/>
              <w:bottom w:val="nil"/>
              <w:right w:val="nil"/>
            </w:tcBorders>
            <w:vAlign w:val="center"/>
          </w:tcPr>
          <w:p w14:paraId="0D12B007" w14:textId="77777777" w:rsidR="0057739E" w:rsidRPr="00A76996" w:rsidRDefault="0057739E" w:rsidP="002D59A0">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323" w:type="dxa"/>
            <w:tcBorders>
              <w:top w:val="nil"/>
              <w:left w:val="nil"/>
              <w:bottom w:val="nil"/>
              <w:right w:val="nil"/>
            </w:tcBorders>
            <w:vAlign w:val="center"/>
          </w:tcPr>
          <w:p w14:paraId="20F7B15F" w14:textId="77777777" w:rsidR="0057739E" w:rsidRPr="00A76996" w:rsidRDefault="0057739E" w:rsidP="002D59A0">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323" w:type="dxa"/>
            <w:tcBorders>
              <w:top w:val="nil"/>
              <w:left w:val="nil"/>
              <w:bottom w:val="nil"/>
              <w:right w:val="nil"/>
            </w:tcBorders>
            <w:vAlign w:val="center"/>
          </w:tcPr>
          <w:p w14:paraId="42EFE3D5" w14:textId="77777777" w:rsidR="0057739E" w:rsidRPr="00A76996" w:rsidRDefault="0057739E" w:rsidP="002D59A0">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c>
          <w:tcPr>
            <w:tcW w:w="1323" w:type="dxa"/>
            <w:tcBorders>
              <w:top w:val="nil"/>
              <w:left w:val="nil"/>
              <w:bottom w:val="nil"/>
              <w:right w:val="nil"/>
            </w:tcBorders>
            <w:vAlign w:val="center"/>
          </w:tcPr>
          <w:p w14:paraId="0804375A" w14:textId="77777777" w:rsidR="0057739E" w:rsidRPr="00A76996" w:rsidRDefault="0057739E" w:rsidP="002D59A0">
            <w:pPr>
              <w:pBdr>
                <w:bottom w:val="single" w:sz="4" w:space="1" w:color="auto"/>
              </w:pBdr>
              <w:ind w:right="-72"/>
              <w:contextualSpacing/>
              <w:jc w:val="right"/>
              <w:rPr>
                <w:rFonts w:ascii="Arial" w:hAnsi="Arial" w:cs="Arial"/>
                <w:b/>
                <w:bCs/>
                <w:sz w:val="16"/>
                <w:szCs w:val="16"/>
              </w:rPr>
            </w:pPr>
            <w:r w:rsidRPr="00A76996">
              <w:rPr>
                <w:rFonts w:ascii="Arial" w:hAnsi="Arial" w:cs="Arial"/>
                <w:b/>
                <w:bCs/>
                <w:sz w:val="16"/>
                <w:szCs w:val="16"/>
              </w:rPr>
              <w:t>Baht</w:t>
            </w:r>
          </w:p>
        </w:tc>
      </w:tr>
      <w:tr w:rsidR="0057739E" w:rsidRPr="002C746A" w14:paraId="36B56DCD" w14:textId="77777777" w:rsidTr="00A448F1">
        <w:tc>
          <w:tcPr>
            <w:tcW w:w="3544" w:type="dxa"/>
            <w:tcBorders>
              <w:top w:val="nil"/>
              <w:left w:val="nil"/>
              <w:bottom w:val="nil"/>
              <w:right w:val="nil"/>
            </w:tcBorders>
            <w:vAlign w:val="center"/>
          </w:tcPr>
          <w:p w14:paraId="478449F3" w14:textId="77777777" w:rsidR="0057739E" w:rsidRPr="002C746A" w:rsidRDefault="0057739E" w:rsidP="002D59A0">
            <w:pPr>
              <w:ind w:left="433"/>
              <w:contextualSpacing/>
              <w:rPr>
                <w:rFonts w:ascii="Arial" w:hAnsi="Arial" w:cs="Arial"/>
                <w:sz w:val="12"/>
                <w:szCs w:val="12"/>
              </w:rPr>
            </w:pPr>
          </w:p>
        </w:tc>
        <w:tc>
          <w:tcPr>
            <w:tcW w:w="1323" w:type="dxa"/>
            <w:tcBorders>
              <w:top w:val="nil"/>
              <w:left w:val="nil"/>
              <w:bottom w:val="nil"/>
              <w:right w:val="nil"/>
            </w:tcBorders>
            <w:vAlign w:val="center"/>
          </w:tcPr>
          <w:p w14:paraId="3915CB84" w14:textId="77777777" w:rsidR="0057739E" w:rsidRPr="002C746A" w:rsidRDefault="0057739E" w:rsidP="002D59A0">
            <w:pPr>
              <w:ind w:right="-72"/>
              <w:contextualSpacing/>
              <w:jc w:val="right"/>
              <w:rPr>
                <w:rFonts w:ascii="Arial" w:hAnsi="Arial" w:cs="Arial"/>
                <w:sz w:val="12"/>
                <w:szCs w:val="12"/>
              </w:rPr>
            </w:pPr>
          </w:p>
        </w:tc>
        <w:tc>
          <w:tcPr>
            <w:tcW w:w="1323" w:type="dxa"/>
            <w:tcBorders>
              <w:top w:val="nil"/>
              <w:left w:val="nil"/>
              <w:bottom w:val="nil"/>
              <w:right w:val="nil"/>
            </w:tcBorders>
            <w:vAlign w:val="center"/>
          </w:tcPr>
          <w:p w14:paraId="142D516F" w14:textId="77777777" w:rsidR="0057739E" w:rsidRPr="002C746A" w:rsidRDefault="0057739E" w:rsidP="002D59A0">
            <w:pPr>
              <w:ind w:right="-72"/>
              <w:contextualSpacing/>
              <w:jc w:val="right"/>
              <w:rPr>
                <w:rFonts w:ascii="Arial" w:hAnsi="Arial" w:cs="Arial"/>
                <w:sz w:val="12"/>
                <w:szCs w:val="12"/>
              </w:rPr>
            </w:pPr>
          </w:p>
        </w:tc>
        <w:tc>
          <w:tcPr>
            <w:tcW w:w="1323" w:type="dxa"/>
            <w:tcBorders>
              <w:top w:val="nil"/>
              <w:left w:val="nil"/>
              <w:bottom w:val="nil"/>
              <w:right w:val="nil"/>
            </w:tcBorders>
            <w:vAlign w:val="center"/>
          </w:tcPr>
          <w:p w14:paraId="2999D7EE" w14:textId="77777777" w:rsidR="0057739E" w:rsidRPr="002C746A" w:rsidRDefault="0057739E" w:rsidP="002D59A0">
            <w:pPr>
              <w:ind w:right="-72"/>
              <w:contextualSpacing/>
              <w:jc w:val="right"/>
              <w:rPr>
                <w:rFonts w:ascii="Arial" w:hAnsi="Arial" w:cs="Arial"/>
                <w:sz w:val="12"/>
                <w:szCs w:val="12"/>
              </w:rPr>
            </w:pPr>
          </w:p>
        </w:tc>
        <w:tc>
          <w:tcPr>
            <w:tcW w:w="1323" w:type="dxa"/>
            <w:tcBorders>
              <w:top w:val="nil"/>
              <w:left w:val="nil"/>
              <w:bottom w:val="nil"/>
              <w:right w:val="nil"/>
            </w:tcBorders>
            <w:vAlign w:val="center"/>
          </w:tcPr>
          <w:p w14:paraId="0DFD9FAE" w14:textId="77777777" w:rsidR="0057739E" w:rsidRPr="002C746A" w:rsidRDefault="0057739E" w:rsidP="002D59A0">
            <w:pPr>
              <w:ind w:right="-72"/>
              <w:contextualSpacing/>
              <w:jc w:val="right"/>
              <w:rPr>
                <w:rFonts w:ascii="Arial" w:hAnsi="Arial" w:cs="Arial"/>
                <w:sz w:val="12"/>
                <w:szCs w:val="12"/>
              </w:rPr>
            </w:pPr>
          </w:p>
        </w:tc>
        <w:tc>
          <w:tcPr>
            <w:tcW w:w="1323" w:type="dxa"/>
            <w:tcBorders>
              <w:top w:val="nil"/>
              <w:left w:val="nil"/>
              <w:bottom w:val="nil"/>
              <w:right w:val="nil"/>
            </w:tcBorders>
            <w:vAlign w:val="center"/>
          </w:tcPr>
          <w:p w14:paraId="55E37DFF" w14:textId="77777777" w:rsidR="0057739E" w:rsidRPr="002C746A" w:rsidRDefault="0057739E" w:rsidP="002D59A0">
            <w:pPr>
              <w:ind w:right="-72"/>
              <w:contextualSpacing/>
              <w:jc w:val="right"/>
              <w:rPr>
                <w:rFonts w:ascii="Arial" w:hAnsi="Arial" w:cs="Arial"/>
                <w:sz w:val="12"/>
                <w:szCs w:val="12"/>
              </w:rPr>
            </w:pPr>
          </w:p>
        </w:tc>
        <w:tc>
          <w:tcPr>
            <w:tcW w:w="1323" w:type="dxa"/>
            <w:tcBorders>
              <w:top w:val="nil"/>
              <w:left w:val="nil"/>
              <w:bottom w:val="nil"/>
              <w:right w:val="nil"/>
            </w:tcBorders>
            <w:vAlign w:val="center"/>
          </w:tcPr>
          <w:p w14:paraId="13658ACA" w14:textId="77777777" w:rsidR="0057739E" w:rsidRPr="002C746A" w:rsidRDefault="0057739E" w:rsidP="002D59A0">
            <w:pPr>
              <w:ind w:right="-72"/>
              <w:contextualSpacing/>
              <w:jc w:val="right"/>
              <w:rPr>
                <w:rFonts w:ascii="Arial" w:hAnsi="Arial" w:cs="Arial"/>
                <w:sz w:val="12"/>
                <w:szCs w:val="12"/>
              </w:rPr>
            </w:pPr>
          </w:p>
        </w:tc>
        <w:tc>
          <w:tcPr>
            <w:tcW w:w="1323" w:type="dxa"/>
            <w:tcBorders>
              <w:top w:val="nil"/>
              <w:left w:val="nil"/>
              <w:bottom w:val="nil"/>
              <w:right w:val="nil"/>
            </w:tcBorders>
            <w:vAlign w:val="center"/>
          </w:tcPr>
          <w:p w14:paraId="398A111E" w14:textId="77777777" w:rsidR="0057739E" w:rsidRPr="002C746A" w:rsidRDefault="0057739E" w:rsidP="002D59A0">
            <w:pPr>
              <w:ind w:right="-72"/>
              <w:contextualSpacing/>
              <w:jc w:val="right"/>
              <w:rPr>
                <w:rFonts w:ascii="Arial" w:hAnsi="Arial" w:cs="Arial"/>
                <w:sz w:val="12"/>
                <w:szCs w:val="12"/>
              </w:rPr>
            </w:pPr>
          </w:p>
        </w:tc>
        <w:tc>
          <w:tcPr>
            <w:tcW w:w="1323" w:type="dxa"/>
            <w:tcBorders>
              <w:top w:val="nil"/>
              <w:left w:val="nil"/>
              <w:bottom w:val="nil"/>
              <w:right w:val="nil"/>
            </w:tcBorders>
            <w:vAlign w:val="center"/>
          </w:tcPr>
          <w:p w14:paraId="4F7A49D2" w14:textId="77777777" w:rsidR="0057739E" w:rsidRPr="002C746A" w:rsidRDefault="0057739E" w:rsidP="002D59A0">
            <w:pPr>
              <w:ind w:right="-72"/>
              <w:contextualSpacing/>
              <w:jc w:val="right"/>
              <w:rPr>
                <w:rFonts w:ascii="Arial" w:hAnsi="Arial" w:cs="Arial"/>
                <w:sz w:val="12"/>
                <w:szCs w:val="12"/>
              </w:rPr>
            </w:pPr>
          </w:p>
        </w:tc>
        <w:tc>
          <w:tcPr>
            <w:tcW w:w="1323" w:type="dxa"/>
            <w:tcBorders>
              <w:top w:val="nil"/>
              <w:left w:val="nil"/>
              <w:bottom w:val="nil"/>
              <w:right w:val="nil"/>
            </w:tcBorders>
            <w:vAlign w:val="center"/>
          </w:tcPr>
          <w:p w14:paraId="216EE78A" w14:textId="77777777" w:rsidR="0057739E" w:rsidRPr="002C746A" w:rsidRDefault="0057739E" w:rsidP="002D59A0">
            <w:pPr>
              <w:ind w:right="-72"/>
              <w:contextualSpacing/>
              <w:jc w:val="right"/>
              <w:rPr>
                <w:rFonts w:ascii="Arial" w:hAnsi="Arial" w:cs="Arial"/>
                <w:sz w:val="12"/>
                <w:szCs w:val="12"/>
              </w:rPr>
            </w:pPr>
          </w:p>
        </w:tc>
      </w:tr>
      <w:tr w:rsidR="0057739E" w:rsidRPr="00A76996" w14:paraId="1AE462A0" w14:textId="77777777" w:rsidTr="00A448F1">
        <w:tc>
          <w:tcPr>
            <w:tcW w:w="3544" w:type="dxa"/>
            <w:tcBorders>
              <w:top w:val="nil"/>
              <w:left w:val="nil"/>
              <w:bottom w:val="nil"/>
              <w:right w:val="nil"/>
            </w:tcBorders>
            <w:vAlign w:val="center"/>
          </w:tcPr>
          <w:p w14:paraId="6942350D" w14:textId="74747C0F" w:rsidR="0057739E" w:rsidRPr="00A76996" w:rsidRDefault="0057739E" w:rsidP="002D59A0">
            <w:pPr>
              <w:ind w:left="433"/>
              <w:contextualSpacing/>
              <w:rPr>
                <w:rFonts w:ascii="Arial" w:hAnsi="Arial" w:cs="Arial"/>
                <w:b/>
                <w:bCs/>
                <w:snapToGrid w:val="0"/>
                <w:sz w:val="16"/>
                <w:szCs w:val="16"/>
                <w:lang w:eastAsia="th-TH"/>
              </w:rPr>
            </w:pPr>
            <w:r w:rsidRPr="00A76996">
              <w:rPr>
                <w:rFonts w:ascii="Arial" w:hAnsi="Arial" w:cs="Arial"/>
                <w:b/>
                <w:bCs/>
                <w:snapToGrid w:val="0"/>
                <w:sz w:val="16"/>
                <w:szCs w:val="16"/>
                <w:lang w:eastAsia="th-TH"/>
              </w:rPr>
              <w:t>At 1 January 201</w:t>
            </w:r>
            <w:r w:rsidR="00685949" w:rsidRPr="00A76996">
              <w:rPr>
                <w:rFonts w:ascii="Arial" w:hAnsi="Arial" w:cs="Arial"/>
                <w:b/>
                <w:bCs/>
                <w:snapToGrid w:val="0"/>
                <w:sz w:val="16"/>
                <w:szCs w:val="16"/>
                <w:lang w:eastAsia="th-TH"/>
              </w:rPr>
              <w:t>6</w:t>
            </w:r>
          </w:p>
        </w:tc>
        <w:tc>
          <w:tcPr>
            <w:tcW w:w="1323" w:type="dxa"/>
            <w:tcBorders>
              <w:top w:val="nil"/>
              <w:left w:val="nil"/>
              <w:bottom w:val="nil"/>
              <w:right w:val="nil"/>
            </w:tcBorders>
            <w:vAlign w:val="center"/>
          </w:tcPr>
          <w:p w14:paraId="2BFA1CEC" w14:textId="77777777" w:rsidR="0057739E" w:rsidRPr="00A76996" w:rsidRDefault="0057739E" w:rsidP="002D59A0">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35346479" w14:textId="77777777" w:rsidR="0057739E" w:rsidRPr="00A76996" w:rsidRDefault="0057739E" w:rsidP="002D59A0">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35FF4E86" w14:textId="77777777" w:rsidR="0057739E" w:rsidRPr="00A76996" w:rsidRDefault="0057739E" w:rsidP="002D59A0">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1E7438FB" w14:textId="77777777" w:rsidR="0057739E" w:rsidRPr="00A76996" w:rsidRDefault="0057739E" w:rsidP="002D59A0">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6BBAC7E7" w14:textId="77777777" w:rsidR="0057739E" w:rsidRPr="00A76996" w:rsidRDefault="0057739E" w:rsidP="002D59A0">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7793D722" w14:textId="77777777" w:rsidR="0057739E" w:rsidRPr="00A76996" w:rsidRDefault="0057739E" w:rsidP="002D59A0">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7DB13B0B" w14:textId="77777777" w:rsidR="0057739E" w:rsidRPr="00A76996" w:rsidRDefault="0057739E" w:rsidP="002D59A0">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297C1A61" w14:textId="77777777" w:rsidR="0057739E" w:rsidRPr="00A76996" w:rsidRDefault="0057739E" w:rsidP="002D59A0">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190CCB6A" w14:textId="77777777" w:rsidR="0057739E" w:rsidRPr="00A76996" w:rsidRDefault="0057739E" w:rsidP="002D59A0">
            <w:pPr>
              <w:ind w:right="-72"/>
              <w:contextualSpacing/>
              <w:jc w:val="right"/>
              <w:rPr>
                <w:rFonts w:ascii="Arial" w:hAnsi="Arial" w:cs="Arial"/>
                <w:sz w:val="16"/>
                <w:szCs w:val="16"/>
              </w:rPr>
            </w:pPr>
          </w:p>
        </w:tc>
      </w:tr>
      <w:tr w:rsidR="00947095" w:rsidRPr="00A76996" w14:paraId="7667CF77" w14:textId="77777777" w:rsidTr="00A448F1">
        <w:tc>
          <w:tcPr>
            <w:tcW w:w="3544" w:type="dxa"/>
            <w:tcBorders>
              <w:top w:val="nil"/>
              <w:left w:val="nil"/>
              <w:bottom w:val="nil"/>
              <w:right w:val="nil"/>
            </w:tcBorders>
            <w:vAlign w:val="center"/>
          </w:tcPr>
          <w:p w14:paraId="46A841AE" w14:textId="77777777" w:rsidR="00947095" w:rsidRPr="00A76996" w:rsidRDefault="00947095" w:rsidP="00947095">
            <w:pPr>
              <w:ind w:left="433"/>
              <w:contextualSpacing/>
              <w:rPr>
                <w:rFonts w:ascii="Arial" w:hAnsi="Arial" w:cs="Arial"/>
                <w:snapToGrid w:val="0"/>
                <w:sz w:val="16"/>
                <w:szCs w:val="16"/>
                <w:lang w:eastAsia="th-TH"/>
              </w:rPr>
            </w:pPr>
            <w:r w:rsidRPr="00A76996">
              <w:rPr>
                <w:rFonts w:ascii="Arial" w:hAnsi="Arial" w:cs="Arial"/>
                <w:snapToGrid w:val="0"/>
                <w:sz w:val="16"/>
                <w:szCs w:val="16"/>
                <w:lang w:eastAsia="th-TH"/>
              </w:rPr>
              <w:t>Cost</w:t>
            </w:r>
          </w:p>
        </w:tc>
        <w:tc>
          <w:tcPr>
            <w:tcW w:w="1323" w:type="dxa"/>
            <w:tcBorders>
              <w:top w:val="nil"/>
              <w:left w:val="nil"/>
              <w:bottom w:val="nil"/>
              <w:right w:val="nil"/>
            </w:tcBorders>
            <w:vAlign w:val="bottom"/>
          </w:tcPr>
          <w:p w14:paraId="3FEC9AD6" w14:textId="170FDAC7"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124</w:t>
            </w:r>
            <w:r w:rsidRPr="00A76996">
              <w:rPr>
                <w:rFonts w:ascii="Arial" w:hAnsi="Arial" w:cs="Arial"/>
                <w:sz w:val="16"/>
                <w:szCs w:val="16"/>
              </w:rPr>
              <w:t>,</w:t>
            </w:r>
            <w:r w:rsidRPr="00A76996">
              <w:rPr>
                <w:rFonts w:ascii="Arial" w:hAnsi="Arial" w:cs="Arial"/>
                <w:sz w:val="16"/>
                <w:szCs w:val="16"/>
                <w:cs/>
              </w:rPr>
              <w:t>763</w:t>
            </w:r>
            <w:r w:rsidRPr="00A76996">
              <w:rPr>
                <w:rFonts w:ascii="Arial" w:hAnsi="Arial" w:cs="Arial"/>
                <w:sz w:val="16"/>
                <w:szCs w:val="16"/>
              </w:rPr>
              <w:t>,</w:t>
            </w:r>
            <w:r w:rsidRPr="00A76996">
              <w:rPr>
                <w:rFonts w:ascii="Arial" w:hAnsi="Arial" w:cs="Arial"/>
                <w:sz w:val="16"/>
                <w:szCs w:val="16"/>
                <w:cs/>
              </w:rPr>
              <w:t>955</w:t>
            </w:r>
          </w:p>
        </w:tc>
        <w:tc>
          <w:tcPr>
            <w:tcW w:w="1323" w:type="dxa"/>
            <w:tcBorders>
              <w:top w:val="nil"/>
              <w:left w:val="nil"/>
              <w:bottom w:val="nil"/>
              <w:right w:val="nil"/>
            </w:tcBorders>
            <w:vAlign w:val="bottom"/>
          </w:tcPr>
          <w:p w14:paraId="72FCC96C" w14:textId="3F46032A"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2</w:t>
            </w:r>
            <w:r w:rsidRPr="00A76996">
              <w:rPr>
                <w:rFonts w:ascii="Arial" w:hAnsi="Arial" w:cs="Arial"/>
                <w:sz w:val="16"/>
                <w:szCs w:val="16"/>
              </w:rPr>
              <w:t>,</w:t>
            </w:r>
            <w:r w:rsidRPr="00A76996">
              <w:rPr>
                <w:rFonts w:ascii="Arial" w:hAnsi="Arial" w:cs="Arial"/>
                <w:sz w:val="16"/>
                <w:szCs w:val="16"/>
                <w:cs/>
              </w:rPr>
              <w:t>701</w:t>
            </w:r>
            <w:r w:rsidRPr="00A76996">
              <w:rPr>
                <w:rFonts w:ascii="Arial" w:hAnsi="Arial" w:cs="Arial"/>
                <w:sz w:val="16"/>
                <w:szCs w:val="16"/>
              </w:rPr>
              <w:t>,</w:t>
            </w:r>
            <w:r w:rsidRPr="00A76996">
              <w:rPr>
                <w:rFonts w:ascii="Arial" w:hAnsi="Arial" w:cs="Arial"/>
                <w:sz w:val="16"/>
                <w:szCs w:val="16"/>
                <w:cs/>
              </w:rPr>
              <w:t>661</w:t>
            </w:r>
            <w:r w:rsidRPr="00A76996">
              <w:rPr>
                <w:rFonts w:ascii="Arial" w:hAnsi="Arial" w:cs="Arial"/>
                <w:sz w:val="16"/>
                <w:szCs w:val="16"/>
              </w:rPr>
              <w:t>,</w:t>
            </w:r>
            <w:r w:rsidRPr="00A76996">
              <w:rPr>
                <w:rFonts w:ascii="Arial" w:hAnsi="Arial" w:cs="Arial"/>
                <w:sz w:val="16"/>
                <w:szCs w:val="16"/>
                <w:cs/>
              </w:rPr>
              <w:t>544</w:t>
            </w:r>
          </w:p>
        </w:tc>
        <w:tc>
          <w:tcPr>
            <w:tcW w:w="1323" w:type="dxa"/>
            <w:tcBorders>
              <w:top w:val="nil"/>
              <w:left w:val="nil"/>
              <w:bottom w:val="nil"/>
              <w:right w:val="nil"/>
            </w:tcBorders>
            <w:vAlign w:val="bottom"/>
          </w:tcPr>
          <w:p w14:paraId="66C83196" w14:textId="61FD7069"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322</w:t>
            </w:r>
            <w:r w:rsidRPr="00A76996">
              <w:rPr>
                <w:rFonts w:ascii="Arial" w:hAnsi="Arial" w:cs="Arial"/>
                <w:sz w:val="16"/>
                <w:szCs w:val="16"/>
              </w:rPr>
              <w:t>,</w:t>
            </w:r>
            <w:r w:rsidRPr="00A76996">
              <w:rPr>
                <w:rFonts w:ascii="Arial" w:hAnsi="Arial" w:cs="Arial"/>
                <w:sz w:val="16"/>
                <w:szCs w:val="16"/>
                <w:cs/>
              </w:rPr>
              <w:t>433</w:t>
            </w:r>
            <w:r w:rsidRPr="00A76996">
              <w:rPr>
                <w:rFonts w:ascii="Arial" w:hAnsi="Arial" w:cs="Arial"/>
                <w:sz w:val="16"/>
                <w:szCs w:val="16"/>
              </w:rPr>
              <w:t>,</w:t>
            </w:r>
            <w:r w:rsidRPr="00A76996">
              <w:rPr>
                <w:rFonts w:ascii="Arial" w:hAnsi="Arial" w:cs="Arial"/>
                <w:sz w:val="16"/>
                <w:szCs w:val="16"/>
                <w:cs/>
              </w:rPr>
              <w:t>676</w:t>
            </w:r>
          </w:p>
        </w:tc>
        <w:tc>
          <w:tcPr>
            <w:tcW w:w="1323" w:type="dxa"/>
            <w:tcBorders>
              <w:top w:val="nil"/>
              <w:left w:val="nil"/>
              <w:bottom w:val="nil"/>
              <w:right w:val="nil"/>
            </w:tcBorders>
            <w:vAlign w:val="bottom"/>
          </w:tcPr>
          <w:p w14:paraId="2923435A" w14:textId="50371102" w:rsidR="00947095" w:rsidRPr="00A76996" w:rsidRDefault="00947095" w:rsidP="00947095">
            <w:pPr>
              <w:tabs>
                <w:tab w:val="left" w:pos="1203"/>
              </w:tabs>
              <w:ind w:right="-72"/>
              <w:contextualSpacing/>
              <w:jc w:val="right"/>
              <w:rPr>
                <w:rFonts w:ascii="Arial" w:hAnsi="Arial" w:cs="Arial"/>
                <w:sz w:val="16"/>
                <w:szCs w:val="16"/>
              </w:rPr>
            </w:pPr>
            <w:r w:rsidRPr="00A76996">
              <w:rPr>
                <w:rFonts w:ascii="Arial" w:hAnsi="Arial" w:cs="Arial"/>
                <w:sz w:val="16"/>
                <w:szCs w:val="16"/>
                <w:cs/>
              </w:rPr>
              <w:t>1</w:t>
            </w:r>
            <w:r w:rsidRPr="00A76996">
              <w:rPr>
                <w:rFonts w:ascii="Arial" w:hAnsi="Arial" w:cs="Arial"/>
                <w:sz w:val="16"/>
                <w:szCs w:val="16"/>
              </w:rPr>
              <w:t>,</w:t>
            </w:r>
            <w:r w:rsidRPr="00A76996">
              <w:rPr>
                <w:rFonts w:ascii="Arial" w:hAnsi="Arial" w:cs="Arial"/>
                <w:sz w:val="16"/>
                <w:szCs w:val="16"/>
                <w:cs/>
              </w:rPr>
              <w:t>155</w:t>
            </w:r>
            <w:r w:rsidRPr="00A76996">
              <w:rPr>
                <w:rFonts w:ascii="Arial" w:hAnsi="Arial" w:cs="Arial"/>
                <w:sz w:val="16"/>
                <w:szCs w:val="16"/>
              </w:rPr>
              <w:t>,</w:t>
            </w:r>
            <w:r w:rsidRPr="00A76996">
              <w:rPr>
                <w:rFonts w:ascii="Arial" w:hAnsi="Arial" w:cs="Arial"/>
                <w:sz w:val="16"/>
                <w:szCs w:val="16"/>
                <w:cs/>
              </w:rPr>
              <w:t>990</w:t>
            </w:r>
            <w:r w:rsidRPr="00A76996">
              <w:rPr>
                <w:rFonts w:ascii="Arial" w:hAnsi="Arial" w:cs="Arial"/>
                <w:sz w:val="16"/>
                <w:szCs w:val="16"/>
              </w:rPr>
              <w:t>,</w:t>
            </w:r>
            <w:r w:rsidRPr="00A76996">
              <w:rPr>
                <w:rFonts w:ascii="Arial" w:hAnsi="Arial" w:cs="Arial"/>
                <w:sz w:val="16"/>
                <w:szCs w:val="16"/>
                <w:cs/>
              </w:rPr>
              <w:t>250</w:t>
            </w:r>
          </w:p>
        </w:tc>
        <w:tc>
          <w:tcPr>
            <w:tcW w:w="1323" w:type="dxa"/>
            <w:tcBorders>
              <w:top w:val="nil"/>
              <w:left w:val="nil"/>
              <w:bottom w:val="nil"/>
              <w:right w:val="nil"/>
            </w:tcBorders>
            <w:vAlign w:val="bottom"/>
          </w:tcPr>
          <w:p w14:paraId="48DB90D6" w14:textId="3678DAC7" w:rsidR="00947095" w:rsidRPr="00A76996" w:rsidRDefault="00947095" w:rsidP="00947095">
            <w:pPr>
              <w:tabs>
                <w:tab w:val="left" w:pos="1203"/>
              </w:tabs>
              <w:ind w:right="-72"/>
              <w:contextualSpacing/>
              <w:jc w:val="right"/>
              <w:rPr>
                <w:rFonts w:ascii="Arial" w:hAnsi="Arial" w:cs="Arial"/>
                <w:sz w:val="16"/>
                <w:szCs w:val="16"/>
              </w:rPr>
            </w:pPr>
            <w:r w:rsidRPr="00A76996">
              <w:rPr>
                <w:rFonts w:ascii="Arial" w:hAnsi="Arial" w:cs="Arial"/>
                <w:sz w:val="16"/>
                <w:szCs w:val="16"/>
                <w:cs/>
              </w:rPr>
              <w:t>1</w:t>
            </w:r>
            <w:r w:rsidRPr="00A76996">
              <w:rPr>
                <w:rFonts w:ascii="Arial" w:hAnsi="Arial" w:cs="Arial"/>
                <w:sz w:val="16"/>
                <w:szCs w:val="16"/>
              </w:rPr>
              <w:t>,</w:t>
            </w:r>
            <w:r w:rsidRPr="00A76996">
              <w:rPr>
                <w:rFonts w:ascii="Arial" w:hAnsi="Arial" w:cs="Arial"/>
                <w:sz w:val="16"/>
                <w:szCs w:val="16"/>
                <w:cs/>
              </w:rPr>
              <w:t>116</w:t>
            </w:r>
            <w:r w:rsidRPr="00A76996">
              <w:rPr>
                <w:rFonts w:ascii="Arial" w:hAnsi="Arial" w:cs="Arial"/>
                <w:sz w:val="16"/>
                <w:szCs w:val="16"/>
              </w:rPr>
              <w:t>,</w:t>
            </w:r>
            <w:r w:rsidRPr="00A76996">
              <w:rPr>
                <w:rFonts w:ascii="Arial" w:hAnsi="Arial" w:cs="Arial"/>
                <w:sz w:val="16"/>
                <w:szCs w:val="16"/>
                <w:cs/>
              </w:rPr>
              <w:t>930</w:t>
            </w:r>
            <w:r w:rsidRPr="00A76996">
              <w:rPr>
                <w:rFonts w:ascii="Arial" w:hAnsi="Arial" w:cs="Arial"/>
                <w:sz w:val="16"/>
                <w:szCs w:val="16"/>
              </w:rPr>
              <w:t>,</w:t>
            </w:r>
            <w:r w:rsidRPr="00A76996">
              <w:rPr>
                <w:rFonts w:ascii="Arial" w:hAnsi="Arial" w:cs="Arial"/>
                <w:sz w:val="16"/>
                <w:szCs w:val="16"/>
                <w:cs/>
              </w:rPr>
              <w:t>733</w:t>
            </w:r>
          </w:p>
        </w:tc>
        <w:tc>
          <w:tcPr>
            <w:tcW w:w="1323" w:type="dxa"/>
            <w:tcBorders>
              <w:top w:val="nil"/>
              <w:left w:val="nil"/>
              <w:bottom w:val="nil"/>
              <w:right w:val="nil"/>
            </w:tcBorders>
            <w:vAlign w:val="bottom"/>
          </w:tcPr>
          <w:p w14:paraId="2A5043FA" w14:textId="7082ABF5"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1</w:t>
            </w:r>
            <w:r w:rsidRPr="00A76996">
              <w:rPr>
                <w:rFonts w:ascii="Arial" w:hAnsi="Arial" w:cs="Arial"/>
                <w:sz w:val="16"/>
                <w:szCs w:val="16"/>
              </w:rPr>
              <w:t>,</w:t>
            </w:r>
            <w:r w:rsidRPr="00A76996">
              <w:rPr>
                <w:rFonts w:ascii="Arial" w:hAnsi="Arial" w:cs="Arial"/>
                <w:sz w:val="16"/>
                <w:szCs w:val="16"/>
                <w:cs/>
              </w:rPr>
              <w:t>200</w:t>
            </w:r>
            <w:r w:rsidRPr="00A76996">
              <w:rPr>
                <w:rFonts w:ascii="Arial" w:hAnsi="Arial" w:cs="Arial"/>
                <w:sz w:val="16"/>
                <w:szCs w:val="16"/>
              </w:rPr>
              <w:t>,</w:t>
            </w:r>
            <w:r w:rsidRPr="00A76996">
              <w:rPr>
                <w:rFonts w:ascii="Arial" w:hAnsi="Arial" w:cs="Arial"/>
                <w:sz w:val="16"/>
                <w:szCs w:val="16"/>
                <w:cs/>
              </w:rPr>
              <w:t>800</w:t>
            </w:r>
          </w:p>
        </w:tc>
        <w:tc>
          <w:tcPr>
            <w:tcW w:w="1323" w:type="dxa"/>
            <w:tcBorders>
              <w:top w:val="nil"/>
              <w:left w:val="nil"/>
              <w:bottom w:val="nil"/>
              <w:right w:val="nil"/>
            </w:tcBorders>
            <w:vAlign w:val="bottom"/>
          </w:tcPr>
          <w:p w14:paraId="644C8650" w14:textId="3C7F768B" w:rsidR="00947095" w:rsidRPr="00A76996" w:rsidRDefault="00947095" w:rsidP="00947095">
            <w:pPr>
              <w:tabs>
                <w:tab w:val="left" w:pos="1203"/>
              </w:tabs>
              <w:ind w:right="-72"/>
              <w:contextualSpacing/>
              <w:jc w:val="right"/>
              <w:rPr>
                <w:rFonts w:ascii="Arial" w:hAnsi="Arial" w:cs="Arial"/>
                <w:sz w:val="16"/>
                <w:szCs w:val="16"/>
              </w:rPr>
            </w:pPr>
            <w:r w:rsidRPr="00A76996">
              <w:rPr>
                <w:rFonts w:ascii="Arial" w:hAnsi="Arial" w:cs="Arial"/>
                <w:sz w:val="16"/>
                <w:szCs w:val="16"/>
                <w:cs/>
              </w:rPr>
              <w:t>21</w:t>
            </w:r>
            <w:r w:rsidRPr="00A76996">
              <w:rPr>
                <w:rFonts w:ascii="Arial" w:hAnsi="Arial" w:cs="Arial"/>
                <w:sz w:val="16"/>
                <w:szCs w:val="16"/>
              </w:rPr>
              <w:t>,</w:t>
            </w:r>
            <w:r w:rsidRPr="00A76996">
              <w:rPr>
                <w:rFonts w:ascii="Arial" w:hAnsi="Arial" w:cs="Arial"/>
                <w:sz w:val="16"/>
                <w:szCs w:val="16"/>
                <w:cs/>
              </w:rPr>
              <w:t>670</w:t>
            </w:r>
            <w:r w:rsidRPr="00A76996">
              <w:rPr>
                <w:rFonts w:ascii="Arial" w:hAnsi="Arial" w:cs="Arial"/>
                <w:sz w:val="16"/>
                <w:szCs w:val="16"/>
              </w:rPr>
              <w:t>,</w:t>
            </w:r>
            <w:r w:rsidRPr="00A76996">
              <w:rPr>
                <w:rFonts w:ascii="Arial" w:hAnsi="Arial" w:cs="Arial"/>
                <w:sz w:val="16"/>
                <w:szCs w:val="16"/>
                <w:cs/>
              </w:rPr>
              <w:t>050</w:t>
            </w:r>
          </w:p>
        </w:tc>
        <w:tc>
          <w:tcPr>
            <w:tcW w:w="1323" w:type="dxa"/>
            <w:tcBorders>
              <w:top w:val="nil"/>
              <w:left w:val="nil"/>
              <w:bottom w:val="nil"/>
              <w:right w:val="nil"/>
            </w:tcBorders>
            <w:vAlign w:val="bottom"/>
          </w:tcPr>
          <w:p w14:paraId="617CE438" w14:textId="184D8895"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37</w:t>
            </w:r>
            <w:r w:rsidRPr="00A76996">
              <w:rPr>
                <w:rFonts w:ascii="Arial" w:hAnsi="Arial" w:cs="Arial"/>
                <w:sz w:val="16"/>
                <w:szCs w:val="16"/>
              </w:rPr>
              <w:t>,</w:t>
            </w:r>
            <w:r w:rsidRPr="00A76996">
              <w:rPr>
                <w:rFonts w:ascii="Arial" w:hAnsi="Arial" w:cs="Arial"/>
                <w:sz w:val="16"/>
                <w:szCs w:val="16"/>
                <w:cs/>
              </w:rPr>
              <w:t>092</w:t>
            </w:r>
            <w:r w:rsidRPr="00A76996">
              <w:rPr>
                <w:rFonts w:ascii="Arial" w:hAnsi="Arial" w:cs="Arial"/>
                <w:sz w:val="16"/>
                <w:szCs w:val="16"/>
              </w:rPr>
              <w:t>,</w:t>
            </w:r>
            <w:r w:rsidRPr="00A76996">
              <w:rPr>
                <w:rFonts w:ascii="Arial" w:hAnsi="Arial" w:cs="Arial"/>
                <w:sz w:val="16"/>
                <w:szCs w:val="16"/>
                <w:cs/>
              </w:rPr>
              <w:t>026</w:t>
            </w:r>
          </w:p>
        </w:tc>
        <w:tc>
          <w:tcPr>
            <w:tcW w:w="1323" w:type="dxa"/>
            <w:tcBorders>
              <w:top w:val="nil"/>
              <w:left w:val="nil"/>
              <w:bottom w:val="nil"/>
              <w:right w:val="nil"/>
            </w:tcBorders>
            <w:vAlign w:val="bottom"/>
          </w:tcPr>
          <w:p w14:paraId="0F4C1FAC" w14:textId="77E6DFAC"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5</w:t>
            </w:r>
            <w:r w:rsidRPr="00A76996">
              <w:rPr>
                <w:rFonts w:ascii="Arial" w:hAnsi="Arial" w:cs="Arial"/>
                <w:sz w:val="16"/>
                <w:szCs w:val="16"/>
              </w:rPr>
              <w:t>,</w:t>
            </w:r>
            <w:r w:rsidRPr="00A76996">
              <w:rPr>
                <w:rFonts w:ascii="Arial" w:hAnsi="Arial" w:cs="Arial"/>
                <w:sz w:val="16"/>
                <w:szCs w:val="16"/>
                <w:cs/>
              </w:rPr>
              <w:t>481</w:t>
            </w:r>
            <w:r w:rsidRPr="00A76996">
              <w:rPr>
                <w:rFonts w:ascii="Arial" w:hAnsi="Arial" w:cs="Arial"/>
                <w:sz w:val="16"/>
                <w:szCs w:val="16"/>
              </w:rPr>
              <w:t>,</w:t>
            </w:r>
            <w:r w:rsidRPr="00A76996">
              <w:rPr>
                <w:rFonts w:ascii="Arial" w:hAnsi="Arial" w:cs="Arial"/>
                <w:sz w:val="16"/>
                <w:szCs w:val="16"/>
                <w:cs/>
              </w:rPr>
              <w:t>743</w:t>
            </w:r>
            <w:r w:rsidRPr="00A76996">
              <w:rPr>
                <w:rFonts w:ascii="Arial" w:hAnsi="Arial" w:cs="Arial"/>
                <w:sz w:val="16"/>
                <w:szCs w:val="16"/>
              </w:rPr>
              <w:t>,</w:t>
            </w:r>
            <w:r w:rsidRPr="00A76996">
              <w:rPr>
                <w:rFonts w:ascii="Arial" w:hAnsi="Arial" w:cs="Arial"/>
                <w:sz w:val="16"/>
                <w:szCs w:val="16"/>
                <w:cs/>
              </w:rPr>
              <w:t>034</w:t>
            </w:r>
          </w:p>
        </w:tc>
      </w:tr>
      <w:tr w:rsidR="00947095" w:rsidRPr="00A76996" w14:paraId="2A5E35E7" w14:textId="77777777" w:rsidTr="00A448F1">
        <w:tc>
          <w:tcPr>
            <w:tcW w:w="3544" w:type="dxa"/>
            <w:tcBorders>
              <w:top w:val="nil"/>
              <w:left w:val="nil"/>
              <w:bottom w:val="nil"/>
              <w:right w:val="nil"/>
            </w:tcBorders>
            <w:vAlign w:val="center"/>
          </w:tcPr>
          <w:p w14:paraId="078EFB19" w14:textId="77777777" w:rsidR="00947095" w:rsidRPr="00A76996" w:rsidRDefault="00947095" w:rsidP="00947095">
            <w:pPr>
              <w:ind w:left="433"/>
              <w:contextualSpacing/>
              <w:rPr>
                <w:rFonts w:ascii="Arial" w:hAnsi="Arial" w:cs="Arial"/>
                <w:snapToGrid w:val="0"/>
                <w:sz w:val="16"/>
                <w:szCs w:val="16"/>
                <w:lang w:eastAsia="th-TH"/>
              </w:rPr>
            </w:pPr>
            <w:r w:rsidRPr="00A76996">
              <w:rPr>
                <w:rFonts w:ascii="Arial" w:hAnsi="Arial" w:cs="Arial"/>
                <w:sz w:val="16"/>
                <w:szCs w:val="16"/>
                <w:u w:val="single"/>
              </w:rPr>
              <w:t>Less</w:t>
            </w:r>
            <w:r w:rsidRPr="00A76996">
              <w:rPr>
                <w:rFonts w:ascii="Arial" w:hAnsi="Arial" w:cs="Arial"/>
                <w:sz w:val="16"/>
                <w:szCs w:val="16"/>
              </w:rPr>
              <w:t xml:space="preserve">  Accumulated amortisation</w:t>
            </w:r>
          </w:p>
        </w:tc>
        <w:tc>
          <w:tcPr>
            <w:tcW w:w="1323" w:type="dxa"/>
            <w:tcBorders>
              <w:top w:val="nil"/>
              <w:left w:val="nil"/>
              <w:bottom w:val="nil"/>
              <w:right w:val="nil"/>
            </w:tcBorders>
            <w:vAlign w:val="bottom"/>
          </w:tcPr>
          <w:p w14:paraId="1343B318" w14:textId="307B02D8"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r w:rsidRPr="00A76996">
              <w:rPr>
                <w:rFonts w:ascii="Arial" w:hAnsi="Arial" w:cs="Arial"/>
                <w:sz w:val="16"/>
                <w:szCs w:val="16"/>
                <w:cs/>
              </w:rPr>
              <w:t>52</w:t>
            </w:r>
            <w:r w:rsidRPr="00A76996">
              <w:rPr>
                <w:rFonts w:ascii="Arial" w:hAnsi="Arial" w:cs="Arial"/>
                <w:sz w:val="16"/>
                <w:szCs w:val="16"/>
              </w:rPr>
              <w:t>,</w:t>
            </w:r>
            <w:r w:rsidRPr="00A76996">
              <w:rPr>
                <w:rFonts w:ascii="Arial" w:hAnsi="Arial" w:cs="Arial"/>
                <w:sz w:val="16"/>
                <w:szCs w:val="16"/>
                <w:cs/>
              </w:rPr>
              <w:t>380</w:t>
            </w:r>
            <w:r w:rsidRPr="00A76996">
              <w:rPr>
                <w:rFonts w:ascii="Arial" w:hAnsi="Arial" w:cs="Arial"/>
                <w:sz w:val="16"/>
                <w:szCs w:val="16"/>
              </w:rPr>
              <w:t>,</w:t>
            </w:r>
            <w:r w:rsidRPr="00A76996">
              <w:rPr>
                <w:rFonts w:ascii="Arial" w:hAnsi="Arial" w:cs="Arial"/>
                <w:sz w:val="16"/>
                <w:szCs w:val="16"/>
                <w:cs/>
              </w:rPr>
              <w:t>669</w:t>
            </w:r>
            <w:r w:rsidRPr="00A76996">
              <w:rPr>
                <w:rFonts w:ascii="Arial" w:hAnsi="Arial" w:cs="Arial"/>
                <w:sz w:val="16"/>
                <w:szCs w:val="16"/>
              </w:rPr>
              <w:t>)</w:t>
            </w:r>
          </w:p>
        </w:tc>
        <w:tc>
          <w:tcPr>
            <w:tcW w:w="1323" w:type="dxa"/>
            <w:tcBorders>
              <w:top w:val="nil"/>
              <w:left w:val="nil"/>
              <w:bottom w:val="nil"/>
              <w:right w:val="nil"/>
            </w:tcBorders>
            <w:vAlign w:val="bottom"/>
          </w:tcPr>
          <w:p w14:paraId="273A5E5C" w14:textId="0BB182BE"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r w:rsidRPr="00A76996">
              <w:rPr>
                <w:rFonts w:ascii="Arial" w:hAnsi="Arial" w:cs="Arial"/>
                <w:sz w:val="16"/>
                <w:szCs w:val="16"/>
                <w:cs/>
              </w:rPr>
              <w:t>99</w:t>
            </w:r>
            <w:r w:rsidRPr="00A76996">
              <w:rPr>
                <w:rFonts w:ascii="Arial" w:hAnsi="Arial" w:cs="Arial"/>
                <w:sz w:val="16"/>
                <w:szCs w:val="16"/>
              </w:rPr>
              <w:t>,</w:t>
            </w:r>
            <w:r w:rsidRPr="00A76996">
              <w:rPr>
                <w:rFonts w:ascii="Arial" w:hAnsi="Arial" w:cs="Arial"/>
                <w:sz w:val="16"/>
                <w:szCs w:val="16"/>
                <w:cs/>
              </w:rPr>
              <w:t>119</w:t>
            </w:r>
            <w:r w:rsidRPr="00A76996">
              <w:rPr>
                <w:rFonts w:ascii="Arial" w:hAnsi="Arial" w:cs="Arial"/>
                <w:sz w:val="16"/>
                <w:szCs w:val="16"/>
              </w:rPr>
              <w:t>,</w:t>
            </w:r>
            <w:r w:rsidRPr="00A76996">
              <w:rPr>
                <w:rFonts w:ascii="Arial" w:hAnsi="Arial" w:cs="Arial"/>
                <w:sz w:val="16"/>
                <w:szCs w:val="16"/>
                <w:cs/>
              </w:rPr>
              <w:t>941</w:t>
            </w:r>
            <w:r w:rsidRPr="00A76996">
              <w:rPr>
                <w:rFonts w:ascii="Arial" w:hAnsi="Arial" w:cs="Arial"/>
                <w:sz w:val="16"/>
                <w:szCs w:val="16"/>
              </w:rPr>
              <w:t>)</w:t>
            </w:r>
          </w:p>
        </w:tc>
        <w:tc>
          <w:tcPr>
            <w:tcW w:w="1323" w:type="dxa"/>
            <w:tcBorders>
              <w:top w:val="nil"/>
              <w:left w:val="nil"/>
              <w:bottom w:val="nil"/>
              <w:right w:val="nil"/>
            </w:tcBorders>
            <w:vAlign w:val="bottom"/>
          </w:tcPr>
          <w:p w14:paraId="0542C392" w14:textId="4FE7834F"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r w:rsidRPr="00A76996">
              <w:rPr>
                <w:rFonts w:ascii="Arial" w:hAnsi="Arial" w:cs="Arial"/>
                <w:sz w:val="16"/>
                <w:szCs w:val="16"/>
                <w:cs/>
              </w:rPr>
              <w:t>19</w:t>
            </w:r>
            <w:r w:rsidRPr="00A76996">
              <w:rPr>
                <w:rFonts w:ascii="Arial" w:hAnsi="Arial" w:cs="Arial"/>
                <w:sz w:val="16"/>
                <w:szCs w:val="16"/>
              </w:rPr>
              <w:t>,</w:t>
            </w:r>
            <w:r w:rsidRPr="00A76996">
              <w:rPr>
                <w:rFonts w:ascii="Arial" w:hAnsi="Arial" w:cs="Arial"/>
                <w:sz w:val="16"/>
                <w:szCs w:val="16"/>
                <w:cs/>
              </w:rPr>
              <w:t>174</w:t>
            </w:r>
            <w:r w:rsidRPr="00A76996">
              <w:rPr>
                <w:rFonts w:ascii="Arial" w:hAnsi="Arial" w:cs="Arial"/>
                <w:sz w:val="16"/>
                <w:szCs w:val="16"/>
              </w:rPr>
              <w:t>,</w:t>
            </w:r>
            <w:r w:rsidRPr="00A76996">
              <w:rPr>
                <w:rFonts w:ascii="Arial" w:hAnsi="Arial" w:cs="Arial"/>
                <w:sz w:val="16"/>
                <w:szCs w:val="16"/>
                <w:cs/>
              </w:rPr>
              <w:t>299</w:t>
            </w:r>
            <w:r w:rsidRPr="00A76996">
              <w:rPr>
                <w:rFonts w:ascii="Arial" w:hAnsi="Arial" w:cs="Arial"/>
                <w:sz w:val="16"/>
                <w:szCs w:val="16"/>
              </w:rPr>
              <w:t>)</w:t>
            </w:r>
          </w:p>
        </w:tc>
        <w:tc>
          <w:tcPr>
            <w:tcW w:w="1323" w:type="dxa"/>
            <w:tcBorders>
              <w:top w:val="nil"/>
              <w:left w:val="nil"/>
              <w:bottom w:val="nil"/>
              <w:right w:val="nil"/>
            </w:tcBorders>
            <w:vAlign w:val="bottom"/>
          </w:tcPr>
          <w:p w14:paraId="6D556AD7" w14:textId="02828D23" w:rsidR="00947095" w:rsidRPr="00A76996" w:rsidRDefault="00947095" w:rsidP="00947095">
            <w:pPr>
              <w:pBdr>
                <w:bottom w:val="single" w:sz="4" w:space="1" w:color="auto"/>
              </w:pBdr>
              <w:tabs>
                <w:tab w:val="left" w:pos="1203"/>
              </w:tabs>
              <w:ind w:right="-72"/>
              <w:contextualSpacing/>
              <w:jc w:val="right"/>
              <w:rPr>
                <w:rFonts w:ascii="Arial" w:hAnsi="Arial" w:cs="Arial"/>
                <w:sz w:val="16"/>
                <w:szCs w:val="16"/>
              </w:rPr>
            </w:pPr>
            <w:r w:rsidRPr="00A76996">
              <w:rPr>
                <w:rFonts w:ascii="Arial" w:hAnsi="Arial" w:cs="Arial"/>
                <w:sz w:val="16"/>
                <w:szCs w:val="16"/>
              </w:rPr>
              <w:t>(</w:t>
            </w:r>
            <w:r w:rsidRPr="00A76996">
              <w:rPr>
                <w:rFonts w:ascii="Arial" w:hAnsi="Arial" w:cs="Arial"/>
                <w:sz w:val="16"/>
                <w:szCs w:val="16"/>
                <w:cs/>
              </w:rPr>
              <w:t>206</w:t>
            </w:r>
            <w:r w:rsidRPr="00A76996">
              <w:rPr>
                <w:rFonts w:ascii="Arial" w:hAnsi="Arial" w:cs="Arial"/>
                <w:sz w:val="16"/>
                <w:szCs w:val="16"/>
              </w:rPr>
              <w:t>,</w:t>
            </w:r>
            <w:r w:rsidRPr="00A76996">
              <w:rPr>
                <w:rFonts w:ascii="Arial" w:hAnsi="Arial" w:cs="Arial"/>
                <w:sz w:val="16"/>
                <w:szCs w:val="16"/>
                <w:cs/>
              </w:rPr>
              <w:t>958</w:t>
            </w:r>
            <w:r w:rsidRPr="00A76996">
              <w:rPr>
                <w:rFonts w:ascii="Arial" w:hAnsi="Arial" w:cs="Arial"/>
                <w:sz w:val="16"/>
                <w:szCs w:val="16"/>
              </w:rPr>
              <w:t>,</w:t>
            </w:r>
            <w:r w:rsidRPr="00A76996">
              <w:rPr>
                <w:rFonts w:ascii="Arial" w:hAnsi="Arial" w:cs="Arial"/>
                <w:sz w:val="16"/>
                <w:szCs w:val="16"/>
                <w:cs/>
              </w:rPr>
              <w:t>072</w:t>
            </w:r>
            <w:r w:rsidRPr="00A76996">
              <w:rPr>
                <w:rFonts w:ascii="Arial" w:hAnsi="Arial" w:cs="Arial"/>
                <w:sz w:val="16"/>
                <w:szCs w:val="16"/>
              </w:rPr>
              <w:t>)</w:t>
            </w:r>
          </w:p>
        </w:tc>
        <w:tc>
          <w:tcPr>
            <w:tcW w:w="1323" w:type="dxa"/>
            <w:tcBorders>
              <w:top w:val="nil"/>
              <w:left w:val="nil"/>
              <w:bottom w:val="nil"/>
              <w:right w:val="nil"/>
            </w:tcBorders>
            <w:vAlign w:val="bottom"/>
          </w:tcPr>
          <w:p w14:paraId="00F099CB" w14:textId="27ABCDA6" w:rsidR="00947095" w:rsidRPr="00A76996" w:rsidRDefault="00947095" w:rsidP="00947095">
            <w:pPr>
              <w:pBdr>
                <w:bottom w:val="single" w:sz="4" w:space="1" w:color="auto"/>
              </w:pBdr>
              <w:tabs>
                <w:tab w:val="left" w:pos="1203"/>
              </w:tabs>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2948B293" w14:textId="7FF64BBD"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64F78339" w14:textId="5FFCA782" w:rsidR="00947095" w:rsidRPr="00A76996" w:rsidRDefault="00947095" w:rsidP="00947095">
            <w:pPr>
              <w:pBdr>
                <w:bottom w:val="single" w:sz="4" w:space="1" w:color="auto"/>
              </w:pBdr>
              <w:tabs>
                <w:tab w:val="left" w:pos="1203"/>
              </w:tabs>
              <w:ind w:right="-72"/>
              <w:contextualSpacing/>
              <w:jc w:val="right"/>
              <w:rPr>
                <w:rFonts w:ascii="Arial" w:hAnsi="Arial" w:cs="Arial"/>
                <w:sz w:val="16"/>
                <w:szCs w:val="16"/>
              </w:rPr>
            </w:pPr>
            <w:r w:rsidRPr="00A76996">
              <w:rPr>
                <w:rFonts w:ascii="Arial" w:hAnsi="Arial" w:cs="Arial"/>
                <w:sz w:val="16"/>
                <w:szCs w:val="16"/>
              </w:rPr>
              <w:t>(</w:t>
            </w:r>
            <w:r w:rsidRPr="00A76996">
              <w:rPr>
                <w:rFonts w:ascii="Arial" w:hAnsi="Arial" w:cs="Arial"/>
                <w:sz w:val="16"/>
                <w:szCs w:val="16"/>
                <w:cs/>
              </w:rPr>
              <w:t>11</w:t>
            </w:r>
            <w:r w:rsidRPr="00A76996">
              <w:rPr>
                <w:rFonts w:ascii="Arial" w:hAnsi="Arial" w:cs="Arial"/>
                <w:sz w:val="16"/>
                <w:szCs w:val="16"/>
              </w:rPr>
              <w:t>,</w:t>
            </w:r>
            <w:r w:rsidRPr="00A76996">
              <w:rPr>
                <w:rFonts w:ascii="Arial" w:hAnsi="Arial" w:cs="Arial"/>
                <w:sz w:val="16"/>
                <w:szCs w:val="16"/>
                <w:cs/>
              </w:rPr>
              <w:t>920</w:t>
            </w:r>
            <w:r w:rsidRPr="00A76996">
              <w:rPr>
                <w:rFonts w:ascii="Arial" w:hAnsi="Arial" w:cs="Arial"/>
                <w:sz w:val="16"/>
                <w:szCs w:val="16"/>
              </w:rPr>
              <w:t>,</w:t>
            </w:r>
            <w:r w:rsidRPr="00A76996">
              <w:rPr>
                <w:rFonts w:ascii="Arial" w:hAnsi="Arial" w:cs="Arial"/>
                <w:sz w:val="16"/>
                <w:szCs w:val="16"/>
                <w:cs/>
              </w:rPr>
              <w:t>600</w:t>
            </w:r>
            <w:r w:rsidRPr="00A76996">
              <w:rPr>
                <w:rFonts w:ascii="Arial" w:hAnsi="Arial" w:cs="Arial"/>
                <w:sz w:val="16"/>
                <w:szCs w:val="16"/>
              </w:rPr>
              <w:t>)</w:t>
            </w:r>
          </w:p>
        </w:tc>
        <w:tc>
          <w:tcPr>
            <w:tcW w:w="1323" w:type="dxa"/>
            <w:tcBorders>
              <w:top w:val="nil"/>
              <w:left w:val="nil"/>
              <w:bottom w:val="nil"/>
              <w:right w:val="nil"/>
            </w:tcBorders>
            <w:vAlign w:val="bottom"/>
          </w:tcPr>
          <w:p w14:paraId="618AA070" w14:textId="4274E28F" w:rsidR="00947095" w:rsidRPr="00A76996" w:rsidRDefault="00947095" w:rsidP="00947095">
            <w:pPr>
              <w:pBdr>
                <w:bottom w:val="single" w:sz="4" w:space="1" w:color="auto"/>
              </w:pBdr>
              <w:ind w:right="-72"/>
              <w:contextualSpacing/>
              <w:jc w:val="right"/>
              <w:rPr>
                <w:rFonts w:ascii="Arial" w:hAnsi="Arial" w:cs="Arial"/>
                <w:sz w:val="16"/>
                <w:szCs w:val="16"/>
                <w:cs/>
              </w:rPr>
            </w:pPr>
            <w:r w:rsidRPr="00A76996">
              <w:rPr>
                <w:rFonts w:ascii="Arial" w:hAnsi="Arial" w:cs="Arial"/>
                <w:sz w:val="16"/>
                <w:szCs w:val="16"/>
              </w:rPr>
              <w:t>(</w:t>
            </w:r>
            <w:r w:rsidRPr="00A76996">
              <w:rPr>
                <w:rFonts w:ascii="Arial" w:hAnsi="Arial" w:cs="Arial"/>
                <w:sz w:val="16"/>
                <w:szCs w:val="16"/>
                <w:cs/>
              </w:rPr>
              <w:t>13</w:t>
            </w:r>
            <w:r w:rsidRPr="00A76996">
              <w:rPr>
                <w:rFonts w:ascii="Arial" w:hAnsi="Arial" w:cs="Arial"/>
                <w:sz w:val="16"/>
                <w:szCs w:val="16"/>
              </w:rPr>
              <w:t>,</w:t>
            </w:r>
            <w:r w:rsidRPr="00A76996">
              <w:rPr>
                <w:rFonts w:ascii="Arial" w:hAnsi="Arial" w:cs="Arial"/>
                <w:sz w:val="16"/>
                <w:szCs w:val="16"/>
                <w:cs/>
              </w:rPr>
              <w:t>285</w:t>
            </w:r>
            <w:r w:rsidRPr="00A76996">
              <w:rPr>
                <w:rFonts w:ascii="Arial" w:hAnsi="Arial" w:cs="Arial"/>
                <w:sz w:val="16"/>
                <w:szCs w:val="16"/>
              </w:rPr>
              <w:t>,</w:t>
            </w:r>
            <w:r w:rsidRPr="00A76996">
              <w:rPr>
                <w:rFonts w:ascii="Arial" w:hAnsi="Arial" w:cs="Arial"/>
                <w:sz w:val="16"/>
                <w:szCs w:val="16"/>
                <w:cs/>
              </w:rPr>
              <w:t>455</w:t>
            </w:r>
            <w:r w:rsidRPr="00A76996">
              <w:rPr>
                <w:rFonts w:ascii="Arial" w:hAnsi="Arial" w:cs="Arial"/>
                <w:sz w:val="16"/>
                <w:szCs w:val="16"/>
              </w:rPr>
              <w:t>)</w:t>
            </w:r>
          </w:p>
        </w:tc>
        <w:tc>
          <w:tcPr>
            <w:tcW w:w="1323" w:type="dxa"/>
            <w:tcBorders>
              <w:top w:val="nil"/>
              <w:left w:val="nil"/>
              <w:bottom w:val="nil"/>
              <w:right w:val="nil"/>
            </w:tcBorders>
            <w:vAlign w:val="bottom"/>
          </w:tcPr>
          <w:p w14:paraId="1E39CC45" w14:textId="25A57E97" w:rsidR="00947095" w:rsidRPr="00A76996" w:rsidRDefault="00947095" w:rsidP="00947095">
            <w:pPr>
              <w:pBdr>
                <w:bottom w:val="single" w:sz="4" w:space="1" w:color="auto"/>
              </w:pBdr>
              <w:ind w:right="-72"/>
              <w:contextualSpacing/>
              <w:jc w:val="right"/>
              <w:rPr>
                <w:rFonts w:ascii="Arial" w:hAnsi="Arial" w:cs="Arial"/>
                <w:sz w:val="16"/>
                <w:szCs w:val="16"/>
                <w:cs/>
              </w:rPr>
            </w:pPr>
            <w:r w:rsidRPr="00A76996">
              <w:rPr>
                <w:rFonts w:ascii="Arial" w:hAnsi="Arial" w:cs="Arial"/>
                <w:sz w:val="16"/>
                <w:szCs w:val="16"/>
              </w:rPr>
              <w:t>(</w:t>
            </w:r>
            <w:r w:rsidRPr="00A76996">
              <w:rPr>
                <w:rFonts w:ascii="Arial" w:hAnsi="Arial" w:cs="Arial"/>
                <w:sz w:val="16"/>
                <w:szCs w:val="16"/>
                <w:cs/>
              </w:rPr>
              <w:t>402</w:t>
            </w:r>
            <w:r w:rsidRPr="00A76996">
              <w:rPr>
                <w:rFonts w:ascii="Arial" w:hAnsi="Arial" w:cs="Arial"/>
                <w:sz w:val="16"/>
                <w:szCs w:val="16"/>
              </w:rPr>
              <w:t>,</w:t>
            </w:r>
            <w:r w:rsidRPr="00A76996">
              <w:rPr>
                <w:rFonts w:ascii="Arial" w:hAnsi="Arial" w:cs="Arial"/>
                <w:sz w:val="16"/>
                <w:szCs w:val="16"/>
                <w:cs/>
              </w:rPr>
              <w:t>839</w:t>
            </w:r>
            <w:r w:rsidRPr="00A76996">
              <w:rPr>
                <w:rFonts w:ascii="Arial" w:hAnsi="Arial" w:cs="Arial"/>
                <w:sz w:val="16"/>
                <w:szCs w:val="16"/>
              </w:rPr>
              <w:t>,</w:t>
            </w:r>
            <w:r w:rsidRPr="00A76996">
              <w:rPr>
                <w:rFonts w:ascii="Arial" w:hAnsi="Arial" w:cs="Arial"/>
                <w:sz w:val="16"/>
                <w:szCs w:val="16"/>
                <w:cs/>
              </w:rPr>
              <w:t>036</w:t>
            </w:r>
            <w:r w:rsidRPr="00A76996">
              <w:rPr>
                <w:rFonts w:ascii="Arial" w:hAnsi="Arial" w:cs="Arial"/>
                <w:sz w:val="16"/>
                <w:szCs w:val="16"/>
              </w:rPr>
              <w:t>)</w:t>
            </w:r>
          </w:p>
        </w:tc>
      </w:tr>
      <w:tr w:rsidR="00685949" w:rsidRPr="002C746A" w14:paraId="09DC3627" w14:textId="77777777" w:rsidTr="00A448F1">
        <w:tc>
          <w:tcPr>
            <w:tcW w:w="3544" w:type="dxa"/>
            <w:tcBorders>
              <w:top w:val="nil"/>
              <w:left w:val="nil"/>
              <w:bottom w:val="nil"/>
              <w:right w:val="nil"/>
            </w:tcBorders>
            <w:vAlign w:val="center"/>
          </w:tcPr>
          <w:p w14:paraId="7B46B9A7" w14:textId="77777777" w:rsidR="00685949" w:rsidRPr="002C746A" w:rsidRDefault="00685949" w:rsidP="00685949">
            <w:pPr>
              <w:ind w:left="433"/>
              <w:contextualSpacing/>
              <w:rPr>
                <w:rFonts w:ascii="Arial" w:hAnsi="Arial" w:cs="Arial"/>
                <w:sz w:val="12"/>
                <w:szCs w:val="12"/>
              </w:rPr>
            </w:pPr>
          </w:p>
        </w:tc>
        <w:tc>
          <w:tcPr>
            <w:tcW w:w="1323" w:type="dxa"/>
            <w:tcBorders>
              <w:top w:val="nil"/>
              <w:left w:val="nil"/>
              <w:right w:val="nil"/>
            </w:tcBorders>
            <w:vAlign w:val="center"/>
          </w:tcPr>
          <w:p w14:paraId="634D3A98" w14:textId="77777777" w:rsidR="00685949" w:rsidRPr="002C746A" w:rsidRDefault="00685949" w:rsidP="00685949">
            <w:pPr>
              <w:ind w:right="-72"/>
              <w:contextualSpacing/>
              <w:jc w:val="right"/>
              <w:rPr>
                <w:rFonts w:ascii="Arial" w:hAnsi="Arial" w:cs="Arial"/>
                <w:sz w:val="12"/>
                <w:szCs w:val="12"/>
              </w:rPr>
            </w:pPr>
          </w:p>
        </w:tc>
        <w:tc>
          <w:tcPr>
            <w:tcW w:w="1323" w:type="dxa"/>
            <w:tcBorders>
              <w:top w:val="nil"/>
              <w:left w:val="nil"/>
              <w:right w:val="nil"/>
            </w:tcBorders>
            <w:vAlign w:val="center"/>
          </w:tcPr>
          <w:p w14:paraId="24CDCE09" w14:textId="77777777" w:rsidR="00685949" w:rsidRPr="002C746A" w:rsidRDefault="00685949" w:rsidP="00685949">
            <w:pPr>
              <w:ind w:left="433"/>
              <w:contextualSpacing/>
              <w:jc w:val="right"/>
              <w:rPr>
                <w:rFonts w:ascii="Arial" w:hAnsi="Arial" w:cs="Arial"/>
                <w:sz w:val="12"/>
                <w:szCs w:val="12"/>
              </w:rPr>
            </w:pPr>
          </w:p>
        </w:tc>
        <w:tc>
          <w:tcPr>
            <w:tcW w:w="1323" w:type="dxa"/>
            <w:tcBorders>
              <w:top w:val="nil"/>
              <w:left w:val="nil"/>
              <w:right w:val="nil"/>
            </w:tcBorders>
            <w:vAlign w:val="center"/>
          </w:tcPr>
          <w:p w14:paraId="0665E991" w14:textId="77777777" w:rsidR="00685949" w:rsidRPr="002C746A" w:rsidRDefault="00685949" w:rsidP="00685949">
            <w:pPr>
              <w:ind w:left="433"/>
              <w:contextualSpacing/>
              <w:jc w:val="right"/>
              <w:rPr>
                <w:rFonts w:ascii="Arial" w:hAnsi="Arial" w:cs="Arial"/>
                <w:sz w:val="12"/>
                <w:szCs w:val="12"/>
              </w:rPr>
            </w:pPr>
          </w:p>
        </w:tc>
        <w:tc>
          <w:tcPr>
            <w:tcW w:w="1323" w:type="dxa"/>
            <w:tcBorders>
              <w:top w:val="nil"/>
              <w:left w:val="nil"/>
              <w:right w:val="nil"/>
            </w:tcBorders>
            <w:vAlign w:val="center"/>
          </w:tcPr>
          <w:p w14:paraId="0EBE1F4B" w14:textId="77777777" w:rsidR="00685949" w:rsidRPr="002C746A" w:rsidRDefault="00685949" w:rsidP="00685949">
            <w:pPr>
              <w:ind w:left="433"/>
              <w:contextualSpacing/>
              <w:jc w:val="right"/>
              <w:rPr>
                <w:rFonts w:ascii="Arial" w:hAnsi="Arial" w:cs="Arial"/>
                <w:sz w:val="12"/>
                <w:szCs w:val="12"/>
              </w:rPr>
            </w:pPr>
          </w:p>
        </w:tc>
        <w:tc>
          <w:tcPr>
            <w:tcW w:w="1323" w:type="dxa"/>
            <w:tcBorders>
              <w:top w:val="nil"/>
              <w:left w:val="nil"/>
              <w:right w:val="nil"/>
            </w:tcBorders>
            <w:vAlign w:val="center"/>
          </w:tcPr>
          <w:p w14:paraId="2EC33BE4" w14:textId="77777777" w:rsidR="00685949" w:rsidRPr="002C746A" w:rsidRDefault="00685949" w:rsidP="00685949">
            <w:pPr>
              <w:ind w:left="433"/>
              <w:contextualSpacing/>
              <w:jc w:val="right"/>
              <w:rPr>
                <w:rFonts w:ascii="Arial" w:hAnsi="Arial" w:cs="Arial"/>
                <w:sz w:val="12"/>
                <w:szCs w:val="12"/>
              </w:rPr>
            </w:pPr>
          </w:p>
        </w:tc>
        <w:tc>
          <w:tcPr>
            <w:tcW w:w="1323" w:type="dxa"/>
            <w:tcBorders>
              <w:top w:val="nil"/>
              <w:left w:val="nil"/>
              <w:right w:val="nil"/>
            </w:tcBorders>
            <w:vAlign w:val="center"/>
          </w:tcPr>
          <w:p w14:paraId="12DD63C9" w14:textId="77777777" w:rsidR="00685949" w:rsidRPr="002C746A" w:rsidRDefault="00685949" w:rsidP="00685949">
            <w:pPr>
              <w:ind w:left="433"/>
              <w:contextualSpacing/>
              <w:jc w:val="right"/>
              <w:rPr>
                <w:rFonts w:ascii="Arial" w:hAnsi="Arial" w:cs="Arial"/>
                <w:sz w:val="12"/>
                <w:szCs w:val="12"/>
              </w:rPr>
            </w:pPr>
          </w:p>
        </w:tc>
        <w:tc>
          <w:tcPr>
            <w:tcW w:w="1323" w:type="dxa"/>
            <w:tcBorders>
              <w:top w:val="nil"/>
              <w:left w:val="nil"/>
              <w:right w:val="nil"/>
            </w:tcBorders>
            <w:vAlign w:val="center"/>
          </w:tcPr>
          <w:p w14:paraId="5249D436" w14:textId="77777777" w:rsidR="00685949" w:rsidRPr="002C746A" w:rsidRDefault="00685949" w:rsidP="00685949">
            <w:pPr>
              <w:ind w:left="433"/>
              <w:contextualSpacing/>
              <w:jc w:val="right"/>
              <w:rPr>
                <w:rFonts w:ascii="Arial" w:hAnsi="Arial" w:cs="Arial"/>
                <w:sz w:val="12"/>
                <w:szCs w:val="12"/>
              </w:rPr>
            </w:pPr>
          </w:p>
        </w:tc>
        <w:tc>
          <w:tcPr>
            <w:tcW w:w="1323" w:type="dxa"/>
            <w:tcBorders>
              <w:top w:val="nil"/>
              <w:left w:val="nil"/>
              <w:right w:val="nil"/>
            </w:tcBorders>
            <w:vAlign w:val="center"/>
          </w:tcPr>
          <w:p w14:paraId="559CAAF4" w14:textId="77777777" w:rsidR="00685949" w:rsidRPr="002C746A" w:rsidRDefault="00685949" w:rsidP="00685949">
            <w:pPr>
              <w:ind w:left="433"/>
              <w:contextualSpacing/>
              <w:jc w:val="right"/>
              <w:rPr>
                <w:rFonts w:ascii="Arial" w:hAnsi="Arial" w:cs="Arial"/>
                <w:sz w:val="12"/>
                <w:szCs w:val="12"/>
              </w:rPr>
            </w:pPr>
          </w:p>
        </w:tc>
        <w:tc>
          <w:tcPr>
            <w:tcW w:w="1323" w:type="dxa"/>
            <w:tcBorders>
              <w:top w:val="nil"/>
              <w:left w:val="nil"/>
              <w:right w:val="nil"/>
            </w:tcBorders>
            <w:vAlign w:val="center"/>
          </w:tcPr>
          <w:p w14:paraId="76573013" w14:textId="77777777" w:rsidR="00685949" w:rsidRPr="002C746A" w:rsidRDefault="00685949" w:rsidP="00685949">
            <w:pPr>
              <w:ind w:left="433"/>
              <w:contextualSpacing/>
              <w:jc w:val="right"/>
              <w:rPr>
                <w:rFonts w:ascii="Arial" w:hAnsi="Arial" w:cs="Arial"/>
                <w:sz w:val="12"/>
                <w:szCs w:val="12"/>
              </w:rPr>
            </w:pPr>
          </w:p>
        </w:tc>
      </w:tr>
      <w:tr w:rsidR="00947095" w:rsidRPr="00A76996" w14:paraId="2452F51B" w14:textId="77777777" w:rsidTr="00A448F1">
        <w:tc>
          <w:tcPr>
            <w:tcW w:w="3544" w:type="dxa"/>
            <w:tcBorders>
              <w:top w:val="nil"/>
              <w:left w:val="nil"/>
              <w:bottom w:val="nil"/>
              <w:right w:val="nil"/>
            </w:tcBorders>
            <w:vAlign w:val="center"/>
          </w:tcPr>
          <w:p w14:paraId="60162359" w14:textId="77777777" w:rsidR="00947095" w:rsidRPr="00A76996" w:rsidRDefault="00947095" w:rsidP="00947095">
            <w:pPr>
              <w:ind w:left="433"/>
              <w:contextualSpacing/>
              <w:rPr>
                <w:rFonts w:ascii="Arial" w:hAnsi="Arial" w:cs="Arial"/>
                <w:snapToGrid w:val="0"/>
                <w:sz w:val="16"/>
                <w:szCs w:val="16"/>
                <w:lang w:eastAsia="th-TH"/>
              </w:rPr>
            </w:pPr>
            <w:r w:rsidRPr="00A76996">
              <w:rPr>
                <w:rFonts w:ascii="Arial" w:hAnsi="Arial" w:cs="Arial"/>
                <w:b/>
                <w:bCs/>
                <w:sz w:val="16"/>
                <w:szCs w:val="16"/>
              </w:rPr>
              <w:t>Net book amount</w:t>
            </w:r>
          </w:p>
        </w:tc>
        <w:tc>
          <w:tcPr>
            <w:tcW w:w="1323" w:type="dxa"/>
            <w:tcBorders>
              <w:top w:val="nil"/>
              <w:left w:val="nil"/>
              <w:bottom w:val="nil"/>
              <w:right w:val="nil"/>
            </w:tcBorders>
            <w:vAlign w:val="bottom"/>
          </w:tcPr>
          <w:p w14:paraId="4C56FB7A" w14:textId="43BCEE58" w:rsidR="00947095" w:rsidRPr="00A76996" w:rsidRDefault="00947095" w:rsidP="0094709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cs/>
              </w:rPr>
              <w:t>72</w:t>
            </w:r>
            <w:r w:rsidRPr="00A76996">
              <w:rPr>
                <w:rFonts w:ascii="Arial" w:hAnsi="Arial" w:cs="Arial"/>
                <w:sz w:val="16"/>
                <w:szCs w:val="16"/>
              </w:rPr>
              <w:t>,</w:t>
            </w:r>
            <w:r w:rsidRPr="00A76996">
              <w:rPr>
                <w:rFonts w:ascii="Arial" w:hAnsi="Arial" w:cs="Arial"/>
                <w:sz w:val="16"/>
                <w:szCs w:val="16"/>
                <w:cs/>
              </w:rPr>
              <w:t>383</w:t>
            </w:r>
            <w:r w:rsidRPr="00A76996">
              <w:rPr>
                <w:rFonts w:ascii="Arial" w:hAnsi="Arial" w:cs="Arial"/>
                <w:sz w:val="16"/>
                <w:szCs w:val="16"/>
              </w:rPr>
              <w:t>,</w:t>
            </w:r>
            <w:r w:rsidRPr="00A76996">
              <w:rPr>
                <w:rFonts w:ascii="Arial" w:hAnsi="Arial" w:cs="Arial"/>
                <w:sz w:val="16"/>
                <w:szCs w:val="16"/>
                <w:cs/>
              </w:rPr>
              <w:t>286</w:t>
            </w:r>
          </w:p>
        </w:tc>
        <w:tc>
          <w:tcPr>
            <w:tcW w:w="1323" w:type="dxa"/>
            <w:tcBorders>
              <w:top w:val="nil"/>
              <w:left w:val="nil"/>
              <w:bottom w:val="nil"/>
              <w:right w:val="nil"/>
            </w:tcBorders>
            <w:vAlign w:val="bottom"/>
          </w:tcPr>
          <w:p w14:paraId="3FFA519C" w14:textId="0BAB34E7" w:rsidR="00947095" w:rsidRPr="00A76996" w:rsidRDefault="00947095" w:rsidP="0094709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cs/>
              </w:rPr>
              <w:t>2</w:t>
            </w:r>
            <w:r w:rsidRPr="00A76996">
              <w:rPr>
                <w:rFonts w:ascii="Arial" w:hAnsi="Arial" w:cs="Arial"/>
                <w:sz w:val="16"/>
                <w:szCs w:val="16"/>
              </w:rPr>
              <w:t>,</w:t>
            </w:r>
            <w:r w:rsidRPr="00A76996">
              <w:rPr>
                <w:rFonts w:ascii="Arial" w:hAnsi="Arial" w:cs="Arial"/>
                <w:sz w:val="16"/>
                <w:szCs w:val="16"/>
                <w:cs/>
              </w:rPr>
              <w:t>602</w:t>
            </w:r>
            <w:r w:rsidRPr="00A76996">
              <w:rPr>
                <w:rFonts w:ascii="Arial" w:hAnsi="Arial" w:cs="Arial"/>
                <w:sz w:val="16"/>
                <w:szCs w:val="16"/>
              </w:rPr>
              <w:t>,</w:t>
            </w:r>
            <w:r w:rsidRPr="00A76996">
              <w:rPr>
                <w:rFonts w:ascii="Arial" w:hAnsi="Arial" w:cs="Arial"/>
                <w:sz w:val="16"/>
                <w:szCs w:val="16"/>
                <w:cs/>
              </w:rPr>
              <w:t>541</w:t>
            </w:r>
            <w:r w:rsidRPr="00A76996">
              <w:rPr>
                <w:rFonts w:ascii="Arial" w:hAnsi="Arial" w:cs="Arial"/>
                <w:sz w:val="16"/>
                <w:szCs w:val="16"/>
              </w:rPr>
              <w:t>,</w:t>
            </w:r>
            <w:r w:rsidRPr="00A76996">
              <w:rPr>
                <w:rFonts w:ascii="Arial" w:hAnsi="Arial" w:cs="Arial"/>
                <w:sz w:val="16"/>
                <w:szCs w:val="16"/>
                <w:cs/>
              </w:rPr>
              <w:t>603</w:t>
            </w:r>
          </w:p>
        </w:tc>
        <w:tc>
          <w:tcPr>
            <w:tcW w:w="1323" w:type="dxa"/>
            <w:tcBorders>
              <w:top w:val="nil"/>
              <w:left w:val="nil"/>
              <w:bottom w:val="nil"/>
              <w:right w:val="nil"/>
            </w:tcBorders>
            <w:vAlign w:val="bottom"/>
          </w:tcPr>
          <w:p w14:paraId="0119A2CB" w14:textId="5EA8F843" w:rsidR="00947095" w:rsidRPr="00A76996" w:rsidRDefault="00947095" w:rsidP="0094709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cs/>
              </w:rPr>
              <w:t>303</w:t>
            </w:r>
            <w:r w:rsidRPr="00A76996">
              <w:rPr>
                <w:rFonts w:ascii="Arial" w:hAnsi="Arial" w:cs="Arial"/>
                <w:sz w:val="16"/>
                <w:szCs w:val="16"/>
              </w:rPr>
              <w:t>,</w:t>
            </w:r>
            <w:r w:rsidRPr="00A76996">
              <w:rPr>
                <w:rFonts w:ascii="Arial" w:hAnsi="Arial" w:cs="Arial"/>
                <w:sz w:val="16"/>
                <w:szCs w:val="16"/>
                <w:cs/>
              </w:rPr>
              <w:t>259</w:t>
            </w:r>
            <w:r w:rsidRPr="00A76996">
              <w:rPr>
                <w:rFonts w:ascii="Arial" w:hAnsi="Arial" w:cs="Arial"/>
                <w:sz w:val="16"/>
                <w:szCs w:val="16"/>
              </w:rPr>
              <w:t>,</w:t>
            </w:r>
            <w:r w:rsidRPr="00A76996">
              <w:rPr>
                <w:rFonts w:ascii="Arial" w:hAnsi="Arial" w:cs="Arial"/>
                <w:sz w:val="16"/>
                <w:szCs w:val="16"/>
                <w:cs/>
              </w:rPr>
              <w:t>377</w:t>
            </w:r>
          </w:p>
        </w:tc>
        <w:tc>
          <w:tcPr>
            <w:tcW w:w="1323" w:type="dxa"/>
            <w:tcBorders>
              <w:top w:val="nil"/>
              <w:left w:val="nil"/>
              <w:bottom w:val="nil"/>
              <w:right w:val="nil"/>
            </w:tcBorders>
            <w:vAlign w:val="bottom"/>
          </w:tcPr>
          <w:p w14:paraId="4F870669" w14:textId="76B3AC31" w:rsidR="00947095" w:rsidRPr="00A76996" w:rsidRDefault="00947095" w:rsidP="0094709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cs/>
              </w:rPr>
              <w:t>949</w:t>
            </w:r>
            <w:r w:rsidRPr="00A76996">
              <w:rPr>
                <w:rFonts w:ascii="Arial" w:hAnsi="Arial" w:cs="Arial"/>
                <w:sz w:val="16"/>
                <w:szCs w:val="16"/>
              </w:rPr>
              <w:t>,</w:t>
            </w:r>
            <w:r w:rsidRPr="00A76996">
              <w:rPr>
                <w:rFonts w:ascii="Arial" w:hAnsi="Arial" w:cs="Arial"/>
                <w:sz w:val="16"/>
                <w:szCs w:val="16"/>
                <w:cs/>
              </w:rPr>
              <w:t>032</w:t>
            </w:r>
            <w:r w:rsidRPr="00A76996">
              <w:rPr>
                <w:rFonts w:ascii="Arial" w:hAnsi="Arial" w:cs="Arial"/>
                <w:sz w:val="16"/>
                <w:szCs w:val="16"/>
              </w:rPr>
              <w:t>,</w:t>
            </w:r>
            <w:r w:rsidRPr="00A76996">
              <w:rPr>
                <w:rFonts w:ascii="Arial" w:hAnsi="Arial" w:cs="Arial"/>
                <w:sz w:val="16"/>
                <w:szCs w:val="16"/>
                <w:cs/>
              </w:rPr>
              <w:t>178</w:t>
            </w:r>
          </w:p>
        </w:tc>
        <w:tc>
          <w:tcPr>
            <w:tcW w:w="1323" w:type="dxa"/>
            <w:tcBorders>
              <w:top w:val="nil"/>
              <w:left w:val="nil"/>
              <w:bottom w:val="nil"/>
              <w:right w:val="nil"/>
            </w:tcBorders>
            <w:vAlign w:val="bottom"/>
          </w:tcPr>
          <w:p w14:paraId="0A0DBA9F" w14:textId="236F5D76" w:rsidR="00947095" w:rsidRPr="00A76996" w:rsidRDefault="00947095" w:rsidP="0094709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cs/>
              </w:rPr>
              <w:t>1</w:t>
            </w:r>
            <w:r w:rsidRPr="00A76996">
              <w:rPr>
                <w:rFonts w:ascii="Arial" w:hAnsi="Arial" w:cs="Arial"/>
                <w:sz w:val="16"/>
                <w:szCs w:val="16"/>
              </w:rPr>
              <w:t>,</w:t>
            </w:r>
            <w:r w:rsidRPr="00A76996">
              <w:rPr>
                <w:rFonts w:ascii="Arial" w:hAnsi="Arial" w:cs="Arial"/>
                <w:sz w:val="16"/>
                <w:szCs w:val="16"/>
                <w:cs/>
              </w:rPr>
              <w:t>116</w:t>
            </w:r>
            <w:r w:rsidRPr="00A76996">
              <w:rPr>
                <w:rFonts w:ascii="Arial" w:hAnsi="Arial" w:cs="Arial"/>
                <w:sz w:val="16"/>
                <w:szCs w:val="16"/>
              </w:rPr>
              <w:t>,</w:t>
            </w:r>
            <w:r w:rsidRPr="00A76996">
              <w:rPr>
                <w:rFonts w:ascii="Arial" w:hAnsi="Arial" w:cs="Arial"/>
                <w:sz w:val="16"/>
                <w:szCs w:val="16"/>
                <w:cs/>
              </w:rPr>
              <w:t>930</w:t>
            </w:r>
            <w:r w:rsidRPr="00A76996">
              <w:rPr>
                <w:rFonts w:ascii="Arial" w:hAnsi="Arial" w:cs="Arial"/>
                <w:sz w:val="16"/>
                <w:szCs w:val="16"/>
              </w:rPr>
              <w:t>,</w:t>
            </w:r>
            <w:r w:rsidRPr="00A76996">
              <w:rPr>
                <w:rFonts w:ascii="Arial" w:hAnsi="Arial" w:cs="Arial"/>
                <w:sz w:val="16"/>
                <w:szCs w:val="16"/>
                <w:cs/>
              </w:rPr>
              <w:t>733</w:t>
            </w:r>
          </w:p>
        </w:tc>
        <w:tc>
          <w:tcPr>
            <w:tcW w:w="1323" w:type="dxa"/>
            <w:tcBorders>
              <w:top w:val="nil"/>
              <w:left w:val="nil"/>
              <w:bottom w:val="nil"/>
              <w:right w:val="nil"/>
            </w:tcBorders>
            <w:vAlign w:val="bottom"/>
          </w:tcPr>
          <w:p w14:paraId="4BBD27D9" w14:textId="65C2B563" w:rsidR="00947095" w:rsidRPr="00A76996" w:rsidRDefault="00947095" w:rsidP="0094709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cs/>
              </w:rPr>
              <w:t>1</w:t>
            </w:r>
            <w:r w:rsidRPr="00A76996">
              <w:rPr>
                <w:rFonts w:ascii="Arial" w:hAnsi="Arial" w:cs="Arial"/>
                <w:sz w:val="16"/>
                <w:szCs w:val="16"/>
              </w:rPr>
              <w:t>,</w:t>
            </w:r>
            <w:r w:rsidRPr="00A76996">
              <w:rPr>
                <w:rFonts w:ascii="Arial" w:hAnsi="Arial" w:cs="Arial"/>
                <w:sz w:val="16"/>
                <w:szCs w:val="16"/>
                <w:cs/>
              </w:rPr>
              <w:t>200</w:t>
            </w:r>
            <w:r w:rsidRPr="00A76996">
              <w:rPr>
                <w:rFonts w:ascii="Arial" w:hAnsi="Arial" w:cs="Arial"/>
                <w:sz w:val="16"/>
                <w:szCs w:val="16"/>
              </w:rPr>
              <w:t>,</w:t>
            </w:r>
            <w:r w:rsidRPr="00A76996">
              <w:rPr>
                <w:rFonts w:ascii="Arial" w:hAnsi="Arial" w:cs="Arial"/>
                <w:sz w:val="16"/>
                <w:szCs w:val="16"/>
                <w:cs/>
              </w:rPr>
              <w:t>800</w:t>
            </w:r>
          </w:p>
        </w:tc>
        <w:tc>
          <w:tcPr>
            <w:tcW w:w="1323" w:type="dxa"/>
            <w:tcBorders>
              <w:top w:val="nil"/>
              <w:left w:val="nil"/>
              <w:bottom w:val="nil"/>
              <w:right w:val="nil"/>
            </w:tcBorders>
            <w:vAlign w:val="bottom"/>
          </w:tcPr>
          <w:p w14:paraId="32AE919D" w14:textId="44672CF6" w:rsidR="00947095" w:rsidRPr="00A76996" w:rsidRDefault="00947095" w:rsidP="0094709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cs/>
              </w:rPr>
              <w:t>9</w:t>
            </w:r>
            <w:r w:rsidRPr="00A76996">
              <w:rPr>
                <w:rFonts w:ascii="Arial" w:hAnsi="Arial" w:cs="Arial"/>
                <w:sz w:val="16"/>
                <w:szCs w:val="16"/>
              </w:rPr>
              <w:t>,</w:t>
            </w:r>
            <w:r w:rsidRPr="00A76996">
              <w:rPr>
                <w:rFonts w:ascii="Arial" w:hAnsi="Arial" w:cs="Arial"/>
                <w:sz w:val="16"/>
                <w:szCs w:val="16"/>
                <w:cs/>
              </w:rPr>
              <w:t>749</w:t>
            </w:r>
            <w:r w:rsidRPr="00A76996">
              <w:rPr>
                <w:rFonts w:ascii="Arial" w:hAnsi="Arial" w:cs="Arial"/>
                <w:sz w:val="16"/>
                <w:szCs w:val="16"/>
              </w:rPr>
              <w:t>,</w:t>
            </w:r>
            <w:r w:rsidRPr="00A76996">
              <w:rPr>
                <w:rFonts w:ascii="Arial" w:hAnsi="Arial" w:cs="Arial"/>
                <w:sz w:val="16"/>
                <w:szCs w:val="16"/>
                <w:cs/>
              </w:rPr>
              <w:t>450</w:t>
            </w:r>
          </w:p>
        </w:tc>
        <w:tc>
          <w:tcPr>
            <w:tcW w:w="1323" w:type="dxa"/>
            <w:tcBorders>
              <w:top w:val="nil"/>
              <w:left w:val="nil"/>
              <w:bottom w:val="nil"/>
              <w:right w:val="nil"/>
            </w:tcBorders>
            <w:vAlign w:val="bottom"/>
          </w:tcPr>
          <w:p w14:paraId="38FE7955" w14:textId="142D2E83" w:rsidR="00947095" w:rsidRPr="00A76996" w:rsidRDefault="00947095" w:rsidP="00947095">
            <w:pPr>
              <w:pBdr>
                <w:bottom w:val="double" w:sz="4" w:space="1" w:color="auto"/>
              </w:pBdr>
              <w:ind w:right="-72"/>
              <w:contextualSpacing/>
              <w:jc w:val="right"/>
              <w:rPr>
                <w:rFonts w:ascii="Arial" w:hAnsi="Arial" w:cs="Arial"/>
                <w:sz w:val="16"/>
                <w:szCs w:val="16"/>
                <w:cs/>
              </w:rPr>
            </w:pPr>
            <w:r w:rsidRPr="00A76996">
              <w:rPr>
                <w:rFonts w:ascii="Arial" w:hAnsi="Arial" w:cs="Arial"/>
                <w:sz w:val="16"/>
                <w:szCs w:val="16"/>
                <w:cs/>
              </w:rPr>
              <w:t>23</w:t>
            </w:r>
            <w:r w:rsidRPr="00A76996">
              <w:rPr>
                <w:rFonts w:ascii="Arial" w:hAnsi="Arial" w:cs="Arial"/>
                <w:sz w:val="16"/>
                <w:szCs w:val="16"/>
              </w:rPr>
              <w:t>,</w:t>
            </w:r>
            <w:r w:rsidRPr="00A76996">
              <w:rPr>
                <w:rFonts w:ascii="Arial" w:hAnsi="Arial" w:cs="Arial"/>
                <w:sz w:val="16"/>
                <w:szCs w:val="16"/>
                <w:cs/>
              </w:rPr>
              <w:t>806</w:t>
            </w:r>
            <w:r w:rsidRPr="00A76996">
              <w:rPr>
                <w:rFonts w:ascii="Arial" w:hAnsi="Arial" w:cs="Arial"/>
                <w:sz w:val="16"/>
                <w:szCs w:val="16"/>
              </w:rPr>
              <w:t>,</w:t>
            </w:r>
            <w:r w:rsidRPr="00A76996">
              <w:rPr>
                <w:rFonts w:ascii="Arial" w:hAnsi="Arial" w:cs="Arial"/>
                <w:sz w:val="16"/>
                <w:szCs w:val="16"/>
                <w:cs/>
              </w:rPr>
              <w:t>571</w:t>
            </w:r>
          </w:p>
        </w:tc>
        <w:tc>
          <w:tcPr>
            <w:tcW w:w="1323" w:type="dxa"/>
            <w:tcBorders>
              <w:top w:val="nil"/>
              <w:left w:val="nil"/>
              <w:bottom w:val="nil"/>
              <w:right w:val="nil"/>
            </w:tcBorders>
            <w:vAlign w:val="bottom"/>
          </w:tcPr>
          <w:p w14:paraId="15818188" w14:textId="48178E9F" w:rsidR="00947095" w:rsidRPr="00A76996" w:rsidRDefault="00947095" w:rsidP="00947095">
            <w:pPr>
              <w:pBdr>
                <w:bottom w:val="double" w:sz="4" w:space="1" w:color="auto"/>
              </w:pBdr>
              <w:ind w:right="-72"/>
              <w:contextualSpacing/>
              <w:jc w:val="right"/>
              <w:rPr>
                <w:rFonts w:ascii="Arial" w:hAnsi="Arial" w:cs="Arial"/>
                <w:sz w:val="16"/>
                <w:szCs w:val="16"/>
                <w:cs/>
              </w:rPr>
            </w:pPr>
            <w:r w:rsidRPr="00A76996">
              <w:rPr>
                <w:rFonts w:ascii="Arial" w:hAnsi="Arial" w:cs="Arial"/>
                <w:sz w:val="16"/>
                <w:szCs w:val="16"/>
                <w:cs/>
              </w:rPr>
              <w:t>5</w:t>
            </w:r>
            <w:r w:rsidRPr="00A76996">
              <w:rPr>
                <w:rFonts w:ascii="Arial" w:hAnsi="Arial" w:cs="Arial"/>
                <w:sz w:val="16"/>
                <w:szCs w:val="16"/>
              </w:rPr>
              <w:t>,</w:t>
            </w:r>
            <w:r w:rsidRPr="00A76996">
              <w:rPr>
                <w:rFonts w:ascii="Arial" w:hAnsi="Arial" w:cs="Arial"/>
                <w:sz w:val="16"/>
                <w:szCs w:val="16"/>
                <w:cs/>
              </w:rPr>
              <w:t>078</w:t>
            </w:r>
            <w:r w:rsidRPr="00A76996">
              <w:rPr>
                <w:rFonts w:ascii="Arial" w:hAnsi="Arial" w:cs="Arial"/>
                <w:sz w:val="16"/>
                <w:szCs w:val="16"/>
              </w:rPr>
              <w:t>,</w:t>
            </w:r>
            <w:r w:rsidRPr="00A76996">
              <w:rPr>
                <w:rFonts w:ascii="Arial" w:hAnsi="Arial" w:cs="Arial"/>
                <w:sz w:val="16"/>
                <w:szCs w:val="16"/>
                <w:cs/>
              </w:rPr>
              <w:t>903</w:t>
            </w:r>
            <w:r w:rsidRPr="00A76996">
              <w:rPr>
                <w:rFonts w:ascii="Arial" w:hAnsi="Arial" w:cs="Arial"/>
                <w:sz w:val="16"/>
                <w:szCs w:val="16"/>
              </w:rPr>
              <w:t>,</w:t>
            </w:r>
            <w:r w:rsidRPr="00A76996">
              <w:rPr>
                <w:rFonts w:ascii="Arial" w:hAnsi="Arial" w:cs="Arial"/>
                <w:sz w:val="16"/>
                <w:szCs w:val="16"/>
                <w:cs/>
              </w:rPr>
              <w:t>998</w:t>
            </w:r>
          </w:p>
        </w:tc>
      </w:tr>
      <w:tr w:rsidR="00685949" w:rsidRPr="00A76996" w14:paraId="5CC311C8" w14:textId="77777777" w:rsidTr="00A448F1">
        <w:tc>
          <w:tcPr>
            <w:tcW w:w="3544" w:type="dxa"/>
            <w:tcBorders>
              <w:top w:val="nil"/>
              <w:left w:val="nil"/>
              <w:bottom w:val="nil"/>
              <w:right w:val="nil"/>
            </w:tcBorders>
            <w:vAlign w:val="center"/>
          </w:tcPr>
          <w:p w14:paraId="1D91D737" w14:textId="77777777" w:rsidR="00685949" w:rsidRPr="00A76996" w:rsidRDefault="00685949" w:rsidP="00685949">
            <w:pPr>
              <w:ind w:left="433"/>
              <w:contextualSpacing/>
              <w:rPr>
                <w:rFonts w:ascii="Arial" w:hAnsi="Arial" w:cs="Arial"/>
                <w:b/>
                <w:bCs/>
                <w:sz w:val="16"/>
                <w:szCs w:val="16"/>
              </w:rPr>
            </w:pPr>
          </w:p>
        </w:tc>
        <w:tc>
          <w:tcPr>
            <w:tcW w:w="1323" w:type="dxa"/>
            <w:tcBorders>
              <w:top w:val="nil"/>
              <w:left w:val="nil"/>
              <w:bottom w:val="nil"/>
              <w:right w:val="nil"/>
            </w:tcBorders>
            <w:vAlign w:val="center"/>
          </w:tcPr>
          <w:p w14:paraId="7EFA1A9D" w14:textId="77777777" w:rsidR="00685949" w:rsidRPr="00A76996" w:rsidRDefault="00685949" w:rsidP="00685949">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5BDBFDBB" w14:textId="77777777" w:rsidR="00685949" w:rsidRPr="00A76996" w:rsidRDefault="00685949" w:rsidP="00685949">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21A1E326" w14:textId="77777777" w:rsidR="00685949" w:rsidRPr="00A76996" w:rsidRDefault="00685949" w:rsidP="00685949">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5A93F814" w14:textId="77777777" w:rsidR="00685949" w:rsidRPr="00A76996" w:rsidRDefault="00685949" w:rsidP="00685949">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79A0F7D8" w14:textId="77777777" w:rsidR="00685949" w:rsidRPr="00A76996" w:rsidRDefault="00685949" w:rsidP="00685949">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2F511ED8" w14:textId="77777777" w:rsidR="00685949" w:rsidRPr="00A76996" w:rsidRDefault="00685949" w:rsidP="00685949">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5619043B" w14:textId="77777777" w:rsidR="00685949" w:rsidRPr="00A76996" w:rsidRDefault="00685949" w:rsidP="00685949">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3B26B9F3" w14:textId="77777777" w:rsidR="00685949" w:rsidRPr="00A76996" w:rsidRDefault="00685949" w:rsidP="00685949">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57B88494" w14:textId="77777777" w:rsidR="00685949" w:rsidRPr="00A76996" w:rsidRDefault="00685949" w:rsidP="00685949">
            <w:pPr>
              <w:ind w:right="-72"/>
              <w:contextualSpacing/>
              <w:jc w:val="right"/>
              <w:rPr>
                <w:rFonts w:ascii="Arial" w:hAnsi="Arial" w:cs="Arial"/>
                <w:sz w:val="16"/>
                <w:szCs w:val="16"/>
              </w:rPr>
            </w:pPr>
          </w:p>
        </w:tc>
      </w:tr>
      <w:tr w:rsidR="00685949" w:rsidRPr="00A76996" w14:paraId="727B25E6" w14:textId="77777777" w:rsidTr="00A448F1">
        <w:tc>
          <w:tcPr>
            <w:tcW w:w="3544" w:type="dxa"/>
            <w:tcBorders>
              <w:top w:val="nil"/>
              <w:left w:val="nil"/>
              <w:bottom w:val="nil"/>
              <w:right w:val="nil"/>
            </w:tcBorders>
            <w:vAlign w:val="center"/>
          </w:tcPr>
          <w:p w14:paraId="428E14B3" w14:textId="25981C97" w:rsidR="00685949" w:rsidRPr="00A76996" w:rsidRDefault="00685949" w:rsidP="00685949">
            <w:pPr>
              <w:ind w:left="433" w:right="-107"/>
              <w:contextualSpacing/>
              <w:rPr>
                <w:rFonts w:ascii="Arial" w:hAnsi="Arial" w:cs="Arial"/>
                <w:sz w:val="16"/>
                <w:szCs w:val="16"/>
                <w:u w:val="single"/>
              </w:rPr>
            </w:pPr>
            <w:r w:rsidRPr="00A76996">
              <w:rPr>
                <w:rFonts w:ascii="Arial" w:hAnsi="Arial" w:cs="Arial"/>
                <w:b/>
                <w:bCs/>
                <w:sz w:val="16"/>
                <w:szCs w:val="16"/>
              </w:rPr>
              <w:t>For the year ended 31 December 2016</w:t>
            </w:r>
          </w:p>
        </w:tc>
        <w:tc>
          <w:tcPr>
            <w:tcW w:w="1323" w:type="dxa"/>
            <w:tcBorders>
              <w:top w:val="nil"/>
              <w:left w:val="nil"/>
              <w:bottom w:val="nil"/>
              <w:right w:val="nil"/>
            </w:tcBorders>
            <w:vAlign w:val="center"/>
          </w:tcPr>
          <w:p w14:paraId="5FBCF835" w14:textId="77777777" w:rsidR="00685949" w:rsidRPr="00A76996" w:rsidRDefault="00685949" w:rsidP="00685949">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6F8AF9A5" w14:textId="77777777" w:rsidR="00685949" w:rsidRPr="00A76996" w:rsidRDefault="00685949" w:rsidP="00685949">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41981A77" w14:textId="77777777" w:rsidR="00685949" w:rsidRPr="00A76996" w:rsidRDefault="00685949" w:rsidP="00685949">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033C13E3" w14:textId="77777777" w:rsidR="00685949" w:rsidRPr="00A76996" w:rsidRDefault="00685949" w:rsidP="00685949">
            <w:pPr>
              <w:ind w:right="-72"/>
              <w:contextualSpacing/>
              <w:jc w:val="right"/>
              <w:rPr>
                <w:rFonts w:ascii="Arial" w:hAnsi="Arial" w:cs="Arial"/>
                <w:sz w:val="16"/>
                <w:szCs w:val="16"/>
                <w:cs/>
              </w:rPr>
            </w:pPr>
          </w:p>
        </w:tc>
        <w:tc>
          <w:tcPr>
            <w:tcW w:w="1323" w:type="dxa"/>
            <w:tcBorders>
              <w:top w:val="nil"/>
              <w:left w:val="nil"/>
              <w:bottom w:val="nil"/>
              <w:right w:val="nil"/>
            </w:tcBorders>
            <w:vAlign w:val="center"/>
          </w:tcPr>
          <w:p w14:paraId="32D397F9" w14:textId="77777777" w:rsidR="00685949" w:rsidRPr="00A76996" w:rsidRDefault="00685949" w:rsidP="00685949">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7A7A0140" w14:textId="77777777" w:rsidR="00685949" w:rsidRPr="00A76996" w:rsidRDefault="00685949" w:rsidP="00685949">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358EE445" w14:textId="77777777" w:rsidR="00685949" w:rsidRPr="00A76996" w:rsidRDefault="00685949" w:rsidP="00685949">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08B1A771" w14:textId="77777777" w:rsidR="00685949" w:rsidRPr="00A76996" w:rsidRDefault="00685949" w:rsidP="00685949">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22715FF6" w14:textId="77777777" w:rsidR="00685949" w:rsidRPr="00A76996" w:rsidRDefault="00685949" w:rsidP="00685949">
            <w:pPr>
              <w:ind w:right="-72"/>
              <w:contextualSpacing/>
              <w:jc w:val="right"/>
              <w:rPr>
                <w:rFonts w:ascii="Arial" w:hAnsi="Arial" w:cs="Arial"/>
                <w:sz w:val="16"/>
                <w:szCs w:val="16"/>
              </w:rPr>
            </w:pPr>
          </w:p>
        </w:tc>
      </w:tr>
      <w:tr w:rsidR="00947095" w:rsidRPr="00A76996" w14:paraId="041E21EA" w14:textId="77777777" w:rsidTr="00A448F1">
        <w:tc>
          <w:tcPr>
            <w:tcW w:w="3544" w:type="dxa"/>
            <w:tcBorders>
              <w:top w:val="nil"/>
              <w:left w:val="nil"/>
              <w:bottom w:val="nil"/>
              <w:right w:val="nil"/>
            </w:tcBorders>
            <w:vAlign w:val="center"/>
          </w:tcPr>
          <w:p w14:paraId="7969D7F8" w14:textId="77777777" w:rsidR="00947095" w:rsidRPr="00A76996" w:rsidRDefault="00947095" w:rsidP="00947095">
            <w:pPr>
              <w:ind w:left="433"/>
              <w:contextualSpacing/>
              <w:rPr>
                <w:rFonts w:ascii="Arial" w:hAnsi="Arial" w:cs="Arial"/>
                <w:snapToGrid w:val="0"/>
                <w:sz w:val="16"/>
                <w:szCs w:val="16"/>
                <w:lang w:eastAsia="th-TH"/>
              </w:rPr>
            </w:pPr>
            <w:r w:rsidRPr="00A76996">
              <w:rPr>
                <w:rFonts w:ascii="Arial" w:hAnsi="Arial" w:cs="Arial"/>
                <w:sz w:val="16"/>
                <w:szCs w:val="16"/>
              </w:rPr>
              <w:t>Opening net book amount</w:t>
            </w:r>
          </w:p>
        </w:tc>
        <w:tc>
          <w:tcPr>
            <w:tcW w:w="1323" w:type="dxa"/>
            <w:tcBorders>
              <w:top w:val="nil"/>
              <w:left w:val="nil"/>
              <w:bottom w:val="nil"/>
              <w:right w:val="nil"/>
            </w:tcBorders>
            <w:vAlign w:val="bottom"/>
          </w:tcPr>
          <w:p w14:paraId="6C8F4931" w14:textId="6E6E7F48"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72</w:t>
            </w:r>
            <w:r w:rsidRPr="00A76996">
              <w:rPr>
                <w:rFonts w:ascii="Arial" w:hAnsi="Arial" w:cs="Arial"/>
                <w:sz w:val="16"/>
                <w:szCs w:val="16"/>
              </w:rPr>
              <w:t>,</w:t>
            </w:r>
            <w:r w:rsidRPr="00A76996">
              <w:rPr>
                <w:rFonts w:ascii="Arial" w:hAnsi="Arial" w:cs="Arial"/>
                <w:sz w:val="16"/>
                <w:szCs w:val="16"/>
                <w:cs/>
              </w:rPr>
              <w:t>383</w:t>
            </w:r>
            <w:r w:rsidRPr="00A76996">
              <w:rPr>
                <w:rFonts w:ascii="Arial" w:hAnsi="Arial" w:cs="Arial"/>
                <w:sz w:val="16"/>
                <w:szCs w:val="16"/>
              </w:rPr>
              <w:t>,</w:t>
            </w:r>
            <w:r w:rsidRPr="00A76996">
              <w:rPr>
                <w:rFonts w:ascii="Arial" w:hAnsi="Arial" w:cs="Arial"/>
                <w:sz w:val="16"/>
                <w:szCs w:val="16"/>
                <w:cs/>
              </w:rPr>
              <w:t>286</w:t>
            </w:r>
          </w:p>
        </w:tc>
        <w:tc>
          <w:tcPr>
            <w:tcW w:w="1323" w:type="dxa"/>
            <w:tcBorders>
              <w:top w:val="nil"/>
              <w:left w:val="nil"/>
              <w:bottom w:val="nil"/>
              <w:right w:val="nil"/>
            </w:tcBorders>
            <w:vAlign w:val="bottom"/>
          </w:tcPr>
          <w:p w14:paraId="4FF7BFA1" w14:textId="0270E912"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2</w:t>
            </w:r>
            <w:r w:rsidRPr="00A76996">
              <w:rPr>
                <w:rFonts w:ascii="Arial" w:hAnsi="Arial" w:cs="Arial"/>
                <w:sz w:val="16"/>
                <w:szCs w:val="16"/>
              </w:rPr>
              <w:t>,</w:t>
            </w:r>
            <w:r w:rsidRPr="00A76996">
              <w:rPr>
                <w:rFonts w:ascii="Arial" w:hAnsi="Arial" w:cs="Arial"/>
                <w:sz w:val="16"/>
                <w:szCs w:val="16"/>
                <w:cs/>
              </w:rPr>
              <w:t>602</w:t>
            </w:r>
            <w:r w:rsidRPr="00A76996">
              <w:rPr>
                <w:rFonts w:ascii="Arial" w:hAnsi="Arial" w:cs="Arial"/>
                <w:sz w:val="16"/>
                <w:szCs w:val="16"/>
              </w:rPr>
              <w:t>,</w:t>
            </w:r>
            <w:r w:rsidRPr="00A76996">
              <w:rPr>
                <w:rFonts w:ascii="Arial" w:hAnsi="Arial" w:cs="Arial"/>
                <w:sz w:val="16"/>
                <w:szCs w:val="16"/>
                <w:cs/>
              </w:rPr>
              <w:t>541</w:t>
            </w:r>
            <w:r w:rsidRPr="00A76996">
              <w:rPr>
                <w:rFonts w:ascii="Arial" w:hAnsi="Arial" w:cs="Arial"/>
                <w:sz w:val="16"/>
                <w:szCs w:val="16"/>
              </w:rPr>
              <w:t>,</w:t>
            </w:r>
            <w:r w:rsidRPr="00A76996">
              <w:rPr>
                <w:rFonts w:ascii="Arial" w:hAnsi="Arial" w:cs="Arial"/>
                <w:sz w:val="16"/>
                <w:szCs w:val="16"/>
                <w:cs/>
              </w:rPr>
              <w:t>603</w:t>
            </w:r>
          </w:p>
        </w:tc>
        <w:tc>
          <w:tcPr>
            <w:tcW w:w="1323" w:type="dxa"/>
            <w:tcBorders>
              <w:top w:val="nil"/>
              <w:left w:val="nil"/>
              <w:bottom w:val="nil"/>
              <w:right w:val="nil"/>
            </w:tcBorders>
            <w:vAlign w:val="bottom"/>
          </w:tcPr>
          <w:p w14:paraId="6E7F73CE" w14:textId="546D2189"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303</w:t>
            </w:r>
            <w:r w:rsidRPr="00A76996">
              <w:rPr>
                <w:rFonts w:ascii="Arial" w:hAnsi="Arial" w:cs="Arial"/>
                <w:sz w:val="16"/>
                <w:szCs w:val="16"/>
              </w:rPr>
              <w:t>,</w:t>
            </w:r>
            <w:r w:rsidRPr="00A76996">
              <w:rPr>
                <w:rFonts w:ascii="Arial" w:hAnsi="Arial" w:cs="Arial"/>
                <w:sz w:val="16"/>
                <w:szCs w:val="16"/>
                <w:cs/>
              </w:rPr>
              <w:t>259</w:t>
            </w:r>
            <w:r w:rsidRPr="00A76996">
              <w:rPr>
                <w:rFonts w:ascii="Arial" w:hAnsi="Arial" w:cs="Arial"/>
                <w:sz w:val="16"/>
                <w:szCs w:val="16"/>
              </w:rPr>
              <w:t>,</w:t>
            </w:r>
            <w:r w:rsidRPr="00A76996">
              <w:rPr>
                <w:rFonts w:ascii="Arial" w:hAnsi="Arial" w:cs="Arial"/>
                <w:sz w:val="16"/>
                <w:szCs w:val="16"/>
                <w:cs/>
              </w:rPr>
              <w:t>377</w:t>
            </w:r>
          </w:p>
        </w:tc>
        <w:tc>
          <w:tcPr>
            <w:tcW w:w="1323" w:type="dxa"/>
            <w:tcBorders>
              <w:top w:val="nil"/>
              <w:left w:val="nil"/>
              <w:bottom w:val="nil"/>
              <w:right w:val="nil"/>
            </w:tcBorders>
            <w:vAlign w:val="bottom"/>
          </w:tcPr>
          <w:p w14:paraId="2A8A8A64" w14:textId="64E45646"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949</w:t>
            </w:r>
            <w:r w:rsidRPr="00A76996">
              <w:rPr>
                <w:rFonts w:ascii="Arial" w:hAnsi="Arial" w:cs="Arial"/>
                <w:sz w:val="16"/>
                <w:szCs w:val="16"/>
              </w:rPr>
              <w:t>,</w:t>
            </w:r>
            <w:r w:rsidRPr="00A76996">
              <w:rPr>
                <w:rFonts w:ascii="Arial" w:hAnsi="Arial" w:cs="Arial"/>
                <w:sz w:val="16"/>
                <w:szCs w:val="16"/>
                <w:cs/>
              </w:rPr>
              <w:t>032</w:t>
            </w:r>
            <w:r w:rsidRPr="00A76996">
              <w:rPr>
                <w:rFonts w:ascii="Arial" w:hAnsi="Arial" w:cs="Arial"/>
                <w:sz w:val="16"/>
                <w:szCs w:val="16"/>
              </w:rPr>
              <w:t>,</w:t>
            </w:r>
            <w:r w:rsidRPr="00A76996">
              <w:rPr>
                <w:rFonts w:ascii="Arial" w:hAnsi="Arial" w:cs="Arial"/>
                <w:sz w:val="16"/>
                <w:szCs w:val="16"/>
                <w:cs/>
              </w:rPr>
              <w:t>178</w:t>
            </w:r>
          </w:p>
        </w:tc>
        <w:tc>
          <w:tcPr>
            <w:tcW w:w="1323" w:type="dxa"/>
            <w:tcBorders>
              <w:top w:val="nil"/>
              <w:left w:val="nil"/>
              <w:bottom w:val="nil"/>
              <w:right w:val="nil"/>
            </w:tcBorders>
            <w:vAlign w:val="bottom"/>
          </w:tcPr>
          <w:p w14:paraId="1FEBEF2E" w14:textId="5FD3B7A2"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1</w:t>
            </w:r>
            <w:r w:rsidRPr="00A76996">
              <w:rPr>
                <w:rFonts w:ascii="Arial" w:hAnsi="Arial" w:cs="Arial"/>
                <w:sz w:val="16"/>
                <w:szCs w:val="16"/>
              </w:rPr>
              <w:t>,</w:t>
            </w:r>
            <w:r w:rsidRPr="00A76996">
              <w:rPr>
                <w:rFonts w:ascii="Arial" w:hAnsi="Arial" w:cs="Arial"/>
                <w:sz w:val="16"/>
                <w:szCs w:val="16"/>
                <w:cs/>
              </w:rPr>
              <w:t>116</w:t>
            </w:r>
            <w:r w:rsidRPr="00A76996">
              <w:rPr>
                <w:rFonts w:ascii="Arial" w:hAnsi="Arial" w:cs="Arial"/>
                <w:sz w:val="16"/>
                <w:szCs w:val="16"/>
              </w:rPr>
              <w:t>,</w:t>
            </w:r>
            <w:r w:rsidRPr="00A76996">
              <w:rPr>
                <w:rFonts w:ascii="Arial" w:hAnsi="Arial" w:cs="Arial"/>
                <w:sz w:val="16"/>
                <w:szCs w:val="16"/>
                <w:cs/>
              </w:rPr>
              <w:t>930</w:t>
            </w:r>
            <w:r w:rsidRPr="00A76996">
              <w:rPr>
                <w:rFonts w:ascii="Arial" w:hAnsi="Arial" w:cs="Arial"/>
                <w:sz w:val="16"/>
                <w:szCs w:val="16"/>
              </w:rPr>
              <w:t>,</w:t>
            </w:r>
            <w:r w:rsidRPr="00A76996">
              <w:rPr>
                <w:rFonts w:ascii="Arial" w:hAnsi="Arial" w:cs="Arial"/>
                <w:sz w:val="16"/>
                <w:szCs w:val="16"/>
                <w:cs/>
              </w:rPr>
              <w:t>733</w:t>
            </w:r>
          </w:p>
        </w:tc>
        <w:tc>
          <w:tcPr>
            <w:tcW w:w="1323" w:type="dxa"/>
            <w:tcBorders>
              <w:top w:val="nil"/>
              <w:left w:val="nil"/>
              <w:bottom w:val="nil"/>
              <w:right w:val="nil"/>
            </w:tcBorders>
            <w:vAlign w:val="bottom"/>
          </w:tcPr>
          <w:p w14:paraId="39436AD0" w14:textId="0E6EEA57"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1</w:t>
            </w:r>
            <w:r w:rsidRPr="00A76996">
              <w:rPr>
                <w:rFonts w:ascii="Arial" w:hAnsi="Arial" w:cs="Arial"/>
                <w:sz w:val="16"/>
                <w:szCs w:val="16"/>
              </w:rPr>
              <w:t>,</w:t>
            </w:r>
            <w:r w:rsidRPr="00A76996">
              <w:rPr>
                <w:rFonts w:ascii="Arial" w:hAnsi="Arial" w:cs="Arial"/>
                <w:sz w:val="16"/>
                <w:szCs w:val="16"/>
                <w:cs/>
              </w:rPr>
              <w:t>200</w:t>
            </w:r>
            <w:r w:rsidRPr="00A76996">
              <w:rPr>
                <w:rFonts w:ascii="Arial" w:hAnsi="Arial" w:cs="Arial"/>
                <w:sz w:val="16"/>
                <w:szCs w:val="16"/>
              </w:rPr>
              <w:t>,</w:t>
            </w:r>
            <w:r w:rsidRPr="00A76996">
              <w:rPr>
                <w:rFonts w:ascii="Arial" w:hAnsi="Arial" w:cs="Arial"/>
                <w:sz w:val="16"/>
                <w:szCs w:val="16"/>
                <w:cs/>
              </w:rPr>
              <w:t>800</w:t>
            </w:r>
          </w:p>
        </w:tc>
        <w:tc>
          <w:tcPr>
            <w:tcW w:w="1323" w:type="dxa"/>
            <w:tcBorders>
              <w:top w:val="nil"/>
              <w:left w:val="nil"/>
              <w:bottom w:val="nil"/>
              <w:right w:val="nil"/>
            </w:tcBorders>
            <w:vAlign w:val="bottom"/>
          </w:tcPr>
          <w:p w14:paraId="6A6582C1" w14:textId="120D68CA"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9</w:t>
            </w:r>
            <w:r w:rsidRPr="00A76996">
              <w:rPr>
                <w:rFonts w:ascii="Arial" w:hAnsi="Arial" w:cs="Arial"/>
                <w:sz w:val="16"/>
                <w:szCs w:val="16"/>
              </w:rPr>
              <w:t>,</w:t>
            </w:r>
            <w:r w:rsidRPr="00A76996">
              <w:rPr>
                <w:rFonts w:ascii="Arial" w:hAnsi="Arial" w:cs="Arial"/>
                <w:sz w:val="16"/>
                <w:szCs w:val="16"/>
                <w:cs/>
              </w:rPr>
              <w:t>749</w:t>
            </w:r>
            <w:r w:rsidRPr="00A76996">
              <w:rPr>
                <w:rFonts w:ascii="Arial" w:hAnsi="Arial" w:cs="Arial"/>
                <w:sz w:val="16"/>
                <w:szCs w:val="16"/>
              </w:rPr>
              <w:t>,</w:t>
            </w:r>
            <w:r w:rsidRPr="00A76996">
              <w:rPr>
                <w:rFonts w:ascii="Arial" w:hAnsi="Arial" w:cs="Arial"/>
                <w:sz w:val="16"/>
                <w:szCs w:val="16"/>
                <w:cs/>
              </w:rPr>
              <w:t>450</w:t>
            </w:r>
          </w:p>
        </w:tc>
        <w:tc>
          <w:tcPr>
            <w:tcW w:w="1323" w:type="dxa"/>
            <w:tcBorders>
              <w:top w:val="nil"/>
              <w:left w:val="nil"/>
              <w:bottom w:val="nil"/>
              <w:right w:val="nil"/>
            </w:tcBorders>
            <w:vAlign w:val="bottom"/>
          </w:tcPr>
          <w:p w14:paraId="284E4287" w14:textId="0505484E" w:rsidR="00947095" w:rsidRPr="00A76996" w:rsidRDefault="00947095" w:rsidP="00947095">
            <w:pPr>
              <w:ind w:right="-72"/>
              <w:contextualSpacing/>
              <w:jc w:val="right"/>
              <w:rPr>
                <w:rFonts w:ascii="Arial" w:hAnsi="Arial" w:cs="Arial"/>
                <w:sz w:val="16"/>
                <w:szCs w:val="16"/>
                <w:cs/>
              </w:rPr>
            </w:pPr>
            <w:r w:rsidRPr="00A76996">
              <w:rPr>
                <w:rFonts w:ascii="Arial" w:hAnsi="Arial" w:cs="Arial"/>
                <w:sz w:val="16"/>
                <w:szCs w:val="16"/>
                <w:cs/>
              </w:rPr>
              <w:t>23</w:t>
            </w:r>
            <w:r w:rsidRPr="00A76996">
              <w:rPr>
                <w:rFonts w:ascii="Arial" w:hAnsi="Arial" w:cs="Arial"/>
                <w:sz w:val="16"/>
                <w:szCs w:val="16"/>
              </w:rPr>
              <w:t>,</w:t>
            </w:r>
            <w:r w:rsidRPr="00A76996">
              <w:rPr>
                <w:rFonts w:ascii="Arial" w:hAnsi="Arial" w:cs="Arial"/>
                <w:sz w:val="16"/>
                <w:szCs w:val="16"/>
                <w:cs/>
              </w:rPr>
              <w:t>806</w:t>
            </w:r>
            <w:r w:rsidRPr="00A76996">
              <w:rPr>
                <w:rFonts w:ascii="Arial" w:hAnsi="Arial" w:cs="Arial"/>
                <w:sz w:val="16"/>
                <w:szCs w:val="16"/>
              </w:rPr>
              <w:t>,</w:t>
            </w:r>
            <w:r w:rsidRPr="00A76996">
              <w:rPr>
                <w:rFonts w:ascii="Arial" w:hAnsi="Arial" w:cs="Arial"/>
                <w:sz w:val="16"/>
                <w:szCs w:val="16"/>
                <w:cs/>
              </w:rPr>
              <w:t>571</w:t>
            </w:r>
          </w:p>
        </w:tc>
        <w:tc>
          <w:tcPr>
            <w:tcW w:w="1323" w:type="dxa"/>
            <w:tcBorders>
              <w:top w:val="nil"/>
              <w:left w:val="nil"/>
              <w:bottom w:val="nil"/>
              <w:right w:val="nil"/>
            </w:tcBorders>
            <w:vAlign w:val="bottom"/>
          </w:tcPr>
          <w:p w14:paraId="5D5AEC0A" w14:textId="208901ED" w:rsidR="00947095" w:rsidRPr="00A76996" w:rsidRDefault="00947095" w:rsidP="00947095">
            <w:pPr>
              <w:ind w:right="-72"/>
              <w:contextualSpacing/>
              <w:jc w:val="right"/>
              <w:rPr>
                <w:rFonts w:ascii="Arial" w:hAnsi="Arial" w:cs="Arial"/>
                <w:sz w:val="16"/>
                <w:szCs w:val="16"/>
                <w:cs/>
              </w:rPr>
            </w:pPr>
            <w:r w:rsidRPr="00A76996">
              <w:rPr>
                <w:rFonts w:ascii="Arial" w:hAnsi="Arial" w:cs="Arial"/>
                <w:sz w:val="16"/>
                <w:szCs w:val="16"/>
                <w:cs/>
              </w:rPr>
              <w:t>5</w:t>
            </w:r>
            <w:r w:rsidRPr="00A76996">
              <w:rPr>
                <w:rFonts w:ascii="Arial" w:hAnsi="Arial" w:cs="Arial"/>
                <w:sz w:val="16"/>
                <w:szCs w:val="16"/>
              </w:rPr>
              <w:t>,</w:t>
            </w:r>
            <w:r w:rsidRPr="00A76996">
              <w:rPr>
                <w:rFonts w:ascii="Arial" w:hAnsi="Arial" w:cs="Arial"/>
                <w:sz w:val="16"/>
                <w:szCs w:val="16"/>
                <w:cs/>
              </w:rPr>
              <w:t>078</w:t>
            </w:r>
            <w:r w:rsidRPr="00A76996">
              <w:rPr>
                <w:rFonts w:ascii="Arial" w:hAnsi="Arial" w:cs="Arial"/>
                <w:sz w:val="16"/>
                <w:szCs w:val="16"/>
              </w:rPr>
              <w:t>,</w:t>
            </w:r>
            <w:r w:rsidRPr="00A76996">
              <w:rPr>
                <w:rFonts w:ascii="Arial" w:hAnsi="Arial" w:cs="Arial"/>
                <w:sz w:val="16"/>
                <w:szCs w:val="16"/>
                <w:cs/>
              </w:rPr>
              <w:t>903</w:t>
            </w:r>
            <w:r w:rsidRPr="00A76996">
              <w:rPr>
                <w:rFonts w:ascii="Arial" w:hAnsi="Arial" w:cs="Arial"/>
                <w:sz w:val="16"/>
                <w:szCs w:val="16"/>
              </w:rPr>
              <w:t>,</w:t>
            </w:r>
            <w:r w:rsidRPr="00A76996">
              <w:rPr>
                <w:rFonts w:ascii="Arial" w:hAnsi="Arial" w:cs="Arial"/>
                <w:sz w:val="16"/>
                <w:szCs w:val="16"/>
                <w:cs/>
              </w:rPr>
              <w:t>998</w:t>
            </w:r>
          </w:p>
        </w:tc>
      </w:tr>
      <w:tr w:rsidR="00947095" w:rsidRPr="00A76996" w14:paraId="5351525C" w14:textId="77777777" w:rsidTr="00A448F1">
        <w:tc>
          <w:tcPr>
            <w:tcW w:w="3544" w:type="dxa"/>
            <w:tcBorders>
              <w:top w:val="nil"/>
              <w:left w:val="nil"/>
              <w:bottom w:val="nil"/>
              <w:right w:val="nil"/>
            </w:tcBorders>
            <w:vAlign w:val="center"/>
          </w:tcPr>
          <w:p w14:paraId="1307BF2A" w14:textId="77777777" w:rsidR="00947095" w:rsidRPr="00A76996" w:rsidRDefault="00947095" w:rsidP="00947095">
            <w:pPr>
              <w:ind w:left="433"/>
              <w:contextualSpacing/>
              <w:rPr>
                <w:rFonts w:ascii="Arial" w:hAnsi="Arial" w:cs="Arial"/>
                <w:snapToGrid w:val="0"/>
                <w:sz w:val="16"/>
                <w:szCs w:val="16"/>
                <w:lang w:eastAsia="th-TH"/>
              </w:rPr>
            </w:pPr>
            <w:r w:rsidRPr="00A76996">
              <w:rPr>
                <w:rFonts w:ascii="Arial" w:hAnsi="Arial" w:cs="Arial"/>
                <w:sz w:val="16"/>
                <w:szCs w:val="16"/>
              </w:rPr>
              <w:t>Additions</w:t>
            </w:r>
          </w:p>
        </w:tc>
        <w:tc>
          <w:tcPr>
            <w:tcW w:w="1323" w:type="dxa"/>
            <w:tcBorders>
              <w:top w:val="nil"/>
              <w:left w:val="nil"/>
              <w:bottom w:val="nil"/>
              <w:right w:val="nil"/>
            </w:tcBorders>
            <w:vAlign w:val="bottom"/>
          </w:tcPr>
          <w:p w14:paraId="2B3D67BB" w14:textId="183BADBE"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9</w:t>
            </w:r>
            <w:r w:rsidRPr="00A76996">
              <w:rPr>
                <w:rFonts w:ascii="Arial" w:hAnsi="Arial" w:cs="Arial"/>
                <w:sz w:val="16"/>
                <w:szCs w:val="16"/>
              </w:rPr>
              <w:t>,</w:t>
            </w:r>
            <w:r w:rsidRPr="00A76996">
              <w:rPr>
                <w:rFonts w:ascii="Arial" w:hAnsi="Arial" w:cs="Arial"/>
                <w:sz w:val="16"/>
                <w:szCs w:val="16"/>
                <w:cs/>
              </w:rPr>
              <w:t>866</w:t>
            </w:r>
            <w:r w:rsidRPr="00A76996">
              <w:rPr>
                <w:rFonts w:ascii="Arial" w:hAnsi="Arial" w:cs="Arial"/>
                <w:sz w:val="16"/>
                <w:szCs w:val="16"/>
              </w:rPr>
              <w:t>,</w:t>
            </w:r>
            <w:r w:rsidRPr="00A76996">
              <w:rPr>
                <w:rFonts w:ascii="Arial" w:hAnsi="Arial" w:cs="Arial"/>
                <w:sz w:val="16"/>
                <w:szCs w:val="16"/>
                <w:cs/>
              </w:rPr>
              <w:t>020</w:t>
            </w:r>
          </w:p>
        </w:tc>
        <w:tc>
          <w:tcPr>
            <w:tcW w:w="1323" w:type="dxa"/>
            <w:tcBorders>
              <w:top w:val="nil"/>
              <w:left w:val="nil"/>
              <w:bottom w:val="nil"/>
              <w:right w:val="nil"/>
            </w:tcBorders>
            <w:vAlign w:val="bottom"/>
          </w:tcPr>
          <w:p w14:paraId="6DC1309F" w14:textId="7A6BDDCB" w:rsidR="00947095" w:rsidRPr="00A76996" w:rsidRDefault="004E3662" w:rsidP="00947095">
            <w:pPr>
              <w:ind w:right="-72"/>
              <w:contextualSpacing/>
              <w:jc w:val="right"/>
              <w:rPr>
                <w:rFonts w:ascii="Arial" w:hAnsi="Arial" w:cs="Arial"/>
                <w:sz w:val="16"/>
                <w:szCs w:val="16"/>
              </w:rPr>
            </w:pPr>
            <w:r>
              <w:rPr>
                <w:rFonts w:ascii="Arial" w:hAnsi="Arial" w:cs="Arial"/>
                <w:sz w:val="16"/>
                <w:szCs w:val="16"/>
              </w:rPr>
              <w:t>100,814,839</w:t>
            </w:r>
          </w:p>
        </w:tc>
        <w:tc>
          <w:tcPr>
            <w:tcW w:w="1323" w:type="dxa"/>
            <w:tcBorders>
              <w:top w:val="nil"/>
              <w:left w:val="nil"/>
              <w:bottom w:val="nil"/>
              <w:right w:val="nil"/>
            </w:tcBorders>
            <w:vAlign w:val="bottom"/>
          </w:tcPr>
          <w:p w14:paraId="27732CBD" w14:textId="101E1CDB"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74</w:t>
            </w:r>
            <w:r w:rsidRPr="00A76996">
              <w:rPr>
                <w:rFonts w:ascii="Arial" w:hAnsi="Arial" w:cs="Arial"/>
                <w:sz w:val="16"/>
                <w:szCs w:val="16"/>
              </w:rPr>
              <w:t>,</w:t>
            </w:r>
            <w:r w:rsidRPr="00A76996">
              <w:rPr>
                <w:rFonts w:ascii="Arial" w:hAnsi="Arial" w:cs="Arial"/>
                <w:sz w:val="16"/>
                <w:szCs w:val="16"/>
                <w:cs/>
              </w:rPr>
              <w:t>971</w:t>
            </w:r>
            <w:r w:rsidRPr="00A76996">
              <w:rPr>
                <w:rFonts w:ascii="Arial" w:hAnsi="Arial" w:cs="Arial"/>
                <w:sz w:val="16"/>
                <w:szCs w:val="16"/>
              </w:rPr>
              <w:t>,</w:t>
            </w:r>
            <w:r w:rsidRPr="00A76996">
              <w:rPr>
                <w:rFonts w:ascii="Arial" w:hAnsi="Arial" w:cs="Arial"/>
                <w:sz w:val="16"/>
                <w:szCs w:val="16"/>
                <w:cs/>
              </w:rPr>
              <w:t>423</w:t>
            </w:r>
          </w:p>
        </w:tc>
        <w:tc>
          <w:tcPr>
            <w:tcW w:w="1323" w:type="dxa"/>
            <w:tcBorders>
              <w:top w:val="nil"/>
              <w:left w:val="nil"/>
              <w:bottom w:val="nil"/>
              <w:right w:val="nil"/>
            </w:tcBorders>
            <w:vAlign w:val="bottom"/>
          </w:tcPr>
          <w:p w14:paraId="08881492" w14:textId="02F5F453"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986</w:t>
            </w:r>
            <w:r w:rsidRPr="00A76996">
              <w:rPr>
                <w:rFonts w:ascii="Arial" w:hAnsi="Arial" w:cs="Arial"/>
                <w:sz w:val="16"/>
                <w:szCs w:val="16"/>
              </w:rPr>
              <w:t>,</w:t>
            </w:r>
            <w:r w:rsidRPr="00A76996">
              <w:rPr>
                <w:rFonts w:ascii="Arial" w:hAnsi="Arial" w:cs="Arial"/>
                <w:sz w:val="16"/>
                <w:szCs w:val="16"/>
                <w:cs/>
              </w:rPr>
              <w:t>840</w:t>
            </w:r>
            <w:r w:rsidRPr="00A76996">
              <w:rPr>
                <w:rFonts w:ascii="Arial" w:hAnsi="Arial" w:cs="Arial"/>
                <w:sz w:val="16"/>
                <w:szCs w:val="16"/>
              </w:rPr>
              <w:t>,</w:t>
            </w:r>
            <w:r w:rsidRPr="00A76996">
              <w:rPr>
                <w:rFonts w:ascii="Arial" w:hAnsi="Arial" w:cs="Arial"/>
                <w:sz w:val="16"/>
                <w:szCs w:val="16"/>
                <w:cs/>
              </w:rPr>
              <w:t>928</w:t>
            </w:r>
          </w:p>
        </w:tc>
        <w:tc>
          <w:tcPr>
            <w:tcW w:w="1323" w:type="dxa"/>
            <w:tcBorders>
              <w:top w:val="nil"/>
              <w:left w:val="nil"/>
              <w:bottom w:val="nil"/>
              <w:right w:val="nil"/>
            </w:tcBorders>
            <w:vAlign w:val="bottom"/>
          </w:tcPr>
          <w:p w14:paraId="6789EA92" w14:textId="22A23E33"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514</w:t>
            </w:r>
            <w:r w:rsidRPr="00A76996">
              <w:rPr>
                <w:rFonts w:ascii="Arial" w:hAnsi="Arial" w:cs="Arial"/>
                <w:sz w:val="16"/>
                <w:szCs w:val="16"/>
              </w:rPr>
              <w:t>,</w:t>
            </w:r>
            <w:r w:rsidRPr="00A76996">
              <w:rPr>
                <w:rFonts w:ascii="Arial" w:hAnsi="Arial" w:cs="Arial"/>
                <w:sz w:val="16"/>
                <w:szCs w:val="16"/>
                <w:cs/>
              </w:rPr>
              <w:t>604</w:t>
            </w:r>
            <w:r w:rsidRPr="00A76996">
              <w:rPr>
                <w:rFonts w:ascii="Arial" w:hAnsi="Arial" w:cs="Arial"/>
                <w:sz w:val="16"/>
                <w:szCs w:val="16"/>
              </w:rPr>
              <w:t>,</w:t>
            </w:r>
            <w:r w:rsidRPr="00A76996">
              <w:rPr>
                <w:rFonts w:ascii="Arial" w:hAnsi="Arial" w:cs="Arial"/>
                <w:sz w:val="16"/>
                <w:szCs w:val="16"/>
                <w:cs/>
              </w:rPr>
              <w:t>523</w:t>
            </w:r>
          </w:p>
        </w:tc>
        <w:tc>
          <w:tcPr>
            <w:tcW w:w="1323" w:type="dxa"/>
            <w:tcBorders>
              <w:top w:val="nil"/>
              <w:left w:val="nil"/>
              <w:bottom w:val="nil"/>
              <w:right w:val="nil"/>
            </w:tcBorders>
            <w:vAlign w:val="bottom"/>
          </w:tcPr>
          <w:p w14:paraId="30F8D275" w14:textId="343BE06C"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8</w:t>
            </w:r>
            <w:r w:rsidRPr="00A76996">
              <w:rPr>
                <w:rFonts w:ascii="Arial" w:hAnsi="Arial" w:cs="Arial"/>
                <w:sz w:val="16"/>
                <w:szCs w:val="16"/>
              </w:rPr>
              <w:t>,</w:t>
            </w:r>
            <w:r w:rsidRPr="00A76996">
              <w:rPr>
                <w:rFonts w:ascii="Arial" w:hAnsi="Arial" w:cs="Arial"/>
                <w:sz w:val="16"/>
                <w:szCs w:val="16"/>
                <w:cs/>
              </w:rPr>
              <w:t>234</w:t>
            </w:r>
            <w:r w:rsidRPr="00A76996">
              <w:rPr>
                <w:rFonts w:ascii="Arial" w:hAnsi="Arial" w:cs="Arial"/>
                <w:sz w:val="16"/>
                <w:szCs w:val="16"/>
              </w:rPr>
              <w:t>,</w:t>
            </w:r>
            <w:r w:rsidRPr="00A76996">
              <w:rPr>
                <w:rFonts w:ascii="Arial" w:hAnsi="Arial" w:cs="Arial"/>
                <w:sz w:val="16"/>
                <w:szCs w:val="16"/>
                <w:cs/>
              </w:rPr>
              <w:t>748</w:t>
            </w:r>
          </w:p>
        </w:tc>
        <w:tc>
          <w:tcPr>
            <w:tcW w:w="1323" w:type="dxa"/>
            <w:tcBorders>
              <w:top w:val="nil"/>
              <w:left w:val="nil"/>
              <w:bottom w:val="nil"/>
              <w:right w:val="nil"/>
            </w:tcBorders>
            <w:vAlign w:val="bottom"/>
          </w:tcPr>
          <w:p w14:paraId="54AEB02A" w14:textId="17D1180E"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0DE5EE65" w14:textId="1F34F161"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21</w:t>
            </w:r>
            <w:r w:rsidRPr="00A76996">
              <w:rPr>
                <w:rFonts w:ascii="Arial" w:hAnsi="Arial" w:cs="Arial"/>
                <w:sz w:val="16"/>
                <w:szCs w:val="16"/>
              </w:rPr>
              <w:t>,</w:t>
            </w:r>
            <w:r w:rsidRPr="00A76996">
              <w:rPr>
                <w:rFonts w:ascii="Arial" w:hAnsi="Arial" w:cs="Arial"/>
                <w:sz w:val="16"/>
                <w:szCs w:val="16"/>
                <w:cs/>
              </w:rPr>
              <w:t>136</w:t>
            </w:r>
            <w:r w:rsidRPr="00A76996">
              <w:rPr>
                <w:rFonts w:ascii="Arial" w:hAnsi="Arial" w:cs="Arial"/>
                <w:sz w:val="16"/>
                <w:szCs w:val="16"/>
              </w:rPr>
              <w:t>,</w:t>
            </w:r>
            <w:r w:rsidRPr="00A76996">
              <w:rPr>
                <w:rFonts w:ascii="Arial" w:hAnsi="Arial" w:cs="Arial"/>
                <w:sz w:val="16"/>
                <w:szCs w:val="16"/>
                <w:cs/>
              </w:rPr>
              <w:t>327</w:t>
            </w:r>
          </w:p>
        </w:tc>
        <w:tc>
          <w:tcPr>
            <w:tcW w:w="1323" w:type="dxa"/>
            <w:tcBorders>
              <w:top w:val="nil"/>
              <w:left w:val="nil"/>
              <w:bottom w:val="nil"/>
              <w:right w:val="nil"/>
            </w:tcBorders>
            <w:vAlign w:val="bottom"/>
          </w:tcPr>
          <w:p w14:paraId="48F753A9" w14:textId="19ADE884" w:rsidR="00947095" w:rsidRPr="00A76996" w:rsidRDefault="00947095" w:rsidP="004E3662">
            <w:pPr>
              <w:ind w:right="-72"/>
              <w:contextualSpacing/>
              <w:jc w:val="right"/>
              <w:rPr>
                <w:rFonts w:ascii="Arial" w:hAnsi="Arial" w:cs="Arial"/>
                <w:sz w:val="16"/>
                <w:szCs w:val="16"/>
              </w:rPr>
            </w:pPr>
            <w:r w:rsidRPr="00A76996">
              <w:rPr>
                <w:rFonts w:ascii="Arial" w:hAnsi="Arial" w:cs="Arial"/>
                <w:sz w:val="16"/>
                <w:szCs w:val="16"/>
                <w:cs/>
              </w:rPr>
              <w:t>1</w:t>
            </w:r>
            <w:r w:rsidRPr="00A76996">
              <w:rPr>
                <w:rFonts w:ascii="Arial" w:hAnsi="Arial" w:cs="Arial"/>
                <w:sz w:val="16"/>
                <w:szCs w:val="16"/>
              </w:rPr>
              <w:t>,</w:t>
            </w:r>
            <w:r w:rsidRPr="00A76996">
              <w:rPr>
                <w:rFonts w:ascii="Arial" w:hAnsi="Arial" w:cs="Arial"/>
                <w:sz w:val="16"/>
                <w:szCs w:val="16"/>
                <w:cs/>
              </w:rPr>
              <w:t>7</w:t>
            </w:r>
            <w:r w:rsidR="004E3662">
              <w:rPr>
                <w:rFonts w:ascii="Arial" w:hAnsi="Arial" w:cs="Arial"/>
                <w:sz w:val="16"/>
                <w:szCs w:val="16"/>
              </w:rPr>
              <w:t>16</w:t>
            </w:r>
            <w:r w:rsidRPr="00A76996">
              <w:rPr>
                <w:rFonts w:ascii="Arial" w:hAnsi="Arial" w:cs="Arial"/>
                <w:sz w:val="16"/>
                <w:szCs w:val="16"/>
              </w:rPr>
              <w:t>,</w:t>
            </w:r>
            <w:r w:rsidR="004E3662">
              <w:rPr>
                <w:rFonts w:ascii="Arial" w:hAnsi="Arial" w:cs="Arial"/>
                <w:sz w:val="16"/>
                <w:szCs w:val="16"/>
              </w:rPr>
              <w:t>468</w:t>
            </w:r>
            <w:r w:rsidRPr="00A76996">
              <w:rPr>
                <w:rFonts w:ascii="Arial" w:hAnsi="Arial" w:cs="Arial"/>
                <w:sz w:val="16"/>
                <w:szCs w:val="16"/>
              </w:rPr>
              <w:t>,</w:t>
            </w:r>
            <w:r w:rsidRPr="00A76996">
              <w:rPr>
                <w:rFonts w:ascii="Arial" w:hAnsi="Arial" w:cs="Arial"/>
                <w:sz w:val="16"/>
                <w:szCs w:val="16"/>
                <w:cs/>
              </w:rPr>
              <w:t>808</w:t>
            </w:r>
          </w:p>
        </w:tc>
      </w:tr>
      <w:tr w:rsidR="00947095" w:rsidRPr="00A76996" w14:paraId="12D33508" w14:textId="77777777" w:rsidTr="00A448F1">
        <w:tc>
          <w:tcPr>
            <w:tcW w:w="3544" w:type="dxa"/>
            <w:tcBorders>
              <w:top w:val="nil"/>
              <w:left w:val="nil"/>
              <w:bottom w:val="nil"/>
              <w:right w:val="nil"/>
            </w:tcBorders>
            <w:vAlign w:val="center"/>
          </w:tcPr>
          <w:p w14:paraId="32E9543A" w14:textId="77777777" w:rsidR="00947095" w:rsidRPr="00A76996" w:rsidRDefault="00947095" w:rsidP="00947095">
            <w:pPr>
              <w:ind w:left="433"/>
              <w:contextualSpacing/>
              <w:rPr>
                <w:rFonts w:ascii="Arial" w:hAnsi="Arial" w:cs="Arial"/>
                <w:sz w:val="16"/>
                <w:szCs w:val="16"/>
              </w:rPr>
            </w:pPr>
            <w:r w:rsidRPr="00A76996">
              <w:rPr>
                <w:rFonts w:ascii="Arial" w:hAnsi="Arial" w:cs="Arial"/>
                <w:sz w:val="16"/>
                <w:szCs w:val="16"/>
              </w:rPr>
              <w:t>Transfer in (out)</w:t>
            </w:r>
          </w:p>
        </w:tc>
        <w:tc>
          <w:tcPr>
            <w:tcW w:w="1323" w:type="dxa"/>
            <w:tcBorders>
              <w:top w:val="nil"/>
              <w:left w:val="nil"/>
              <w:bottom w:val="nil"/>
              <w:right w:val="nil"/>
            </w:tcBorders>
            <w:vAlign w:val="bottom"/>
          </w:tcPr>
          <w:p w14:paraId="3C5107DE" w14:textId="46864AF6" w:rsidR="00947095" w:rsidRPr="00A76996" w:rsidRDefault="00770DA9" w:rsidP="00947095">
            <w:pPr>
              <w:ind w:right="-72"/>
              <w:contextualSpacing/>
              <w:jc w:val="right"/>
              <w:rPr>
                <w:rFonts w:ascii="Arial" w:hAnsi="Arial" w:cs="Arial"/>
                <w:sz w:val="16"/>
                <w:szCs w:val="16"/>
              </w:rPr>
            </w:pPr>
            <w:r w:rsidRPr="00A76996">
              <w:rPr>
                <w:rFonts w:ascii="Arial" w:hAnsi="Arial" w:cs="Arial"/>
                <w:sz w:val="16"/>
                <w:szCs w:val="16"/>
                <w:cs/>
              </w:rPr>
              <w:t>15</w:t>
            </w:r>
            <w:r w:rsidRPr="00A76996">
              <w:rPr>
                <w:rFonts w:ascii="Arial" w:hAnsi="Arial" w:cs="Arial"/>
                <w:sz w:val="16"/>
                <w:szCs w:val="16"/>
              </w:rPr>
              <w:t>,</w:t>
            </w:r>
            <w:r w:rsidRPr="00A76996">
              <w:rPr>
                <w:rFonts w:ascii="Arial" w:hAnsi="Arial" w:cs="Arial"/>
                <w:sz w:val="16"/>
                <w:szCs w:val="16"/>
                <w:cs/>
              </w:rPr>
              <w:t>000</w:t>
            </w:r>
            <w:r w:rsidRPr="00A76996">
              <w:rPr>
                <w:rFonts w:ascii="Arial" w:hAnsi="Arial" w:cs="Arial"/>
                <w:sz w:val="16"/>
                <w:szCs w:val="16"/>
              </w:rPr>
              <w:t>,</w:t>
            </w:r>
            <w:r w:rsidRPr="00A76996">
              <w:rPr>
                <w:rFonts w:ascii="Arial" w:hAnsi="Arial" w:cs="Arial"/>
                <w:sz w:val="16"/>
                <w:szCs w:val="16"/>
                <w:cs/>
              </w:rPr>
              <w:t>000</w:t>
            </w:r>
          </w:p>
        </w:tc>
        <w:tc>
          <w:tcPr>
            <w:tcW w:w="1323" w:type="dxa"/>
            <w:tcBorders>
              <w:top w:val="nil"/>
              <w:left w:val="nil"/>
              <w:bottom w:val="nil"/>
              <w:right w:val="nil"/>
            </w:tcBorders>
            <w:vAlign w:val="bottom"/>
          </w:tcPr>
          <w:p w14:paraId="0BA79E7A" w14:textId="36DA9769" w:rsidR="00947095" w:rsidRPr="00A76996" w:rsidRDefault="00770DA9" w:rsidP="00947095">
            <w:pPr>
              <w:ind w:right="-72"/>
              <w:contextualSpacing/>
              <w:jc w:val="right"/>
              <w:rPr>
                <w:rFonts w:ascii="Arial" w:hAnsi="Arial" w:cs="Arial"/>
                <w:sz w:val="16"/>
                <w:szCs w:val="16"/>
              </w:rPr>
            </w:pPr>
            <w:r w:rsidRPr="00A76996">
              <w:rPr>
                <w:rFonts w:ascii="Arial" w:hAnsi="Arial" w:cs="Arial"/>
                <w:sz w:val="16"/>
                <w:szCs w:val="16"/>
              </w:rPr>
              <w:t>(</w:t>
            </w:r>
            <w:r w:rsidRPr="00A76996">
              <w:rPr>
                <w:rFonts w:ascii="Arial" w:hAnsi="Arial" w:cs="Arial"/>
                <w:sz w:val="16"/>
                <w:szCs w:val="16"/>
                <w:cs/>
              </w:rPr>
              <w:t>87</w:t>
            </w:r>
            <w:r w:rsidRPr="00A76996">
              <w:rPr>
                <w:rFonts w:ascii="Arial" w:hAnsi="Arial" w:cs="Arial"/>
                <w:sz w:val="16"/>
                <w:szCs w:val="16"/>
              </w:rPr>
              <w:t>,</w:t>
            </w:r>
            <w:r w:rsidRPr="00A76996">
              <w:rPr>
                <w:rFonts w:ascii="Arial" w:hAnsi="Arial" w:cs="Arial"/>
                <w:sz w:val="16"/>
                <w:szCs w:val="16"/>
                <w:cs/>
              </w:rPr>
              <w:t>365</w:t>
            </w:r>
            <w:r w:rsidRPr="00A76996">
              <w:rPr>
                <w:rFonts w:ascii="Arial" w:hAnsi="Arial" w:cs="Arial"/>
                <w:sz w:val="16"/>
                <w:szCs w:val="16"/>
              </w:rPr>
              <w:t>,</w:t>
            </w:r>
            <w:r w:rsidRPr="00A76996">
              <w:rPr>
                <w:rFonts w:ascii="Arial" w:hAnsi="Arial" w:cs="Arial"/>
                <w:sz w:val="16"/>
                <w:szCs w:val="16"/>
                <w:cs/>
              </w:rPr>
              <w:t>945</w:t>
            </w:r>
            <w:r w:rsidRPr="00A76996">
              <w:rPr>
                <w:rFonts w:ascii="Arial" w:hAnsi="Arial" w:cs="Arial"/>
                <w:sz w:val="16"/>
                <w:szCs w:val="16"/>
              </w:rPr>
              <w:t>)</w:t>
            </w:r>
          </w:p>
        </w:tc>
        <w:tc>
          <w:tcPr>
            <w:tcW w:w="1323" w:type="dxa"/>
            <w:tcBorders>
              <w:top w:val="nil"/>
              <w:left w:val="nil"/>
              <w:bottom w:val="nil"/>
              <w:right w:val="nil"/>
            </w:tcBorders>
            <w:vAlign w:val="bottom"/>
          </w:tcPr>
          <w:p w14:paraId="38776518" w14:textId="426CB006" w:rsidR="00947095" w:rsidRPr="00A76996" w:rsidRDefault="00770DA9" w:rsidP="00947095">
            <w:pPr>
              <w:ind w:right="-72"/>
              <w:contextualSpacing/>
              <w:jc w:val="right"/>
              <w:rPr>
                <w:rFonts w:ascii="Arial" w:hAnsi="Arial" w:cs="Arial"/>
                <w:sz w:val="16"/>
                <w:szCs w:val="16"/>
              </w:rPr>
            </w:pPr>
            <w:r w:rsidRPr="00A76996">
              <w:rPr>
                <w:rFonts w:ascii="Arial" w:hAnsi="Arial" w:cs="Arial"/>
                <w:sz w:val="16"/>
                <w:szCs w:val="16"/>
                <w:cs/>
              </w:rPr>
              <w:t>71</w:t>
            </w:r>
            <w:r w:rsidRPr="00A76996">
              <w:rPr>
                <w:rFonts w:ascii="Arial" w:hAnsi="Arial" w:cs="Arial"/>
                <w:sz w:val="16"/>
                <w:szCs w:val="16"/>
              </w:rPr>
              <w:t>,</w:t>
            </w:r>
            <w:r w:rsidRPr="00A76996">
              <w:rPr>
                <w:rFonts w:ascii="Arial" w:hAnsi="Arial" w:cs="Arial"/>
                <w:sz w:val="16"/>
                <w:szCs w:val="16"/>
                <w:cs/>
              </w:rPr>
              <w:t>832</w:t>
            </w:r>
            <w:r w:rsidRPr="00A76996">
              <w:rPr>
                <w:rFonts w:ascii="Arial" w:hAnsi="Arial" w:cs="Arial"/>
                <w:sz w:val="16"/>
                <w:szCs w:val="16"/>
              </w:rPr>
              <w:t>,</w:t>
            </w:r>
            <w:r w:rsidRPr="00A76996">
              <w:rPr>
                <w:rFonts w:ascii="Arial" w:hAnsi="Arial" w:cs="Arial"/>
                <w:sz w:val="16"/>
                <w:szCs w:val="16"/>
                <w:cs/>
              </w:rPr>
              <w:t>065</w:t>
            </w:r>
          </w:p>
        </w:tc>
        <w:tc>
          <w:tcPr>
            <w:tcW w:w="1323" w:type="dxa"/>
            <w:tcBorders>
              <w:top w:val="nil"/>
              <w:left w:val="nil"/>
              <w:bottom w:val="nil"/>
              <w:right w:val="nil"/>
            </w:tcBorders>
            <w:vAlign w:val="bottom"/>
          </w:tcPr>
          <w:p w14:paraId="576E1B17" w14:textId="1D63E9DD"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3612253C" w14:textId="76C47791"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712B4D81" w14:textId="3308EFF9"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r w:rsidRPr="00A76996">
              <w:rPr>
                <w:rFonts w:ascii="Arial" w:hAnsi="Arial" w:cs="Arial"/>
                <w:sz w:val="16"/>
                <w:szCs w:val="16"/>
                <w:cs/>
              </w:rPr>
              <w:t>1</w:t>
            </w:r>
            <w:r w:rsidRPr="00A76996">
              <w:rPr>
                <w:rFonts w:ascii="Arial" w:hAnsi="Arial" w:cs="Arial"/>
                <w:sz w:val="16"/>
                <w:szCs w:val="16"/>
              </w:rPr>
              <w:t>,</w:t>
            </w:r>
            <w:r w:rsidRPr="00A76996">
              <w:rPr>
                <w:rFonts w:ascii="Arial" w:hAnsi="Arial" w:cs="Arial"/>
                <w:sz w:val="16"/>
                <w:szCs w:val="16"/>
                <w:cs/>
              </w:rPr>
              <w:t>200</w:t>
            </w:r>
            <w:r w:rsidRPr="00A76996">
              <w:rPr>
                <w:rFonts w:ascii="Arial" w:hAnsi="Arial" w:cs="Arial"/>
                <w:sz w:val="16"/>
                <w:szCs w:val="16"/>
              </w:rPr>
              <w:t>,</w:t>
            </w:r>
            <w:r w:rsidRPr="00A76996">
              <w:rPr>
                <w:rFonts w:ascii="Arial" w:hAnsi="Arial" w:cs="Arial"/>
                <w:sz w:val="16"/>
                <w:szCs w:val="16"/>
                <w:cs/>
              </w:rPr>
              <w:t>800</w:t>
            </w:r>
            <w:r w:rsidRPr="00A76996">
              <w:rPr>
                <w:rFonts w:ascii="Arial" w:hAnsi="Arial" w:cs="Arial"/>
                <w:sz w:val="16"/>
                <w:szCs w:val="16"/>
              </w:rPr>
              <w:t>)</w:t>
            </w:r>
          </w:p>
        </w:tc>
        <w:tc>
          <w:tcPr>
            <w:tcW w:w="1323" w:type="dxa"/>
            <w:tcBorders>
              <w:top w:val="nil"/>
              <w:left w:val="nil"/>
              <w:bottom w:val="nil"/>
              <w:right w:val="nil"/>
            </w:tcBorders>
            <w:vAlign w:val="bottom"/>
          </w:tcPr>
          <w:p w14:paraId="25493E7C" w14:textId="67C25846"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35813BD6" w14:textId="25AC6C6F"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1</w:t>
            </w:r>
            <w:r w:rsidRPr="00A76996">
              <w:rPr>
                <w:rFonts w:ascii="Arial" w:hAnsi="Arial" w:cs="Arial"/>
                <w:sz w:val="16"/>
                <w:szCs w:val="16"/>
              </w:rPr>
              <w:t>,</w:t>
            </w:r>
            <w:r w:rsidR="00770DA9">
              <w:rPr>
                <w:rFonts w:ascii="Arial" w:hAnsi="Arial" w:cs="Arial"/>
                <w:sz w:val="16"/>
                <w:szCs w:val="16"/>
              </w:rPr>
              <w:t>734</w:t>
            </w:r>
            <w:r w:rsidRPr="00A76996">
              <w:rPr>
                <w:rFonts w:ascii="Arial" w:hAnsi="Arial" w:cs="Arial"/>
                <w:sz w:val="16"/>
                <w:szCs w:val="16"/>
              </w:rPr>
              <w:t>,</w:t>
            </w:r>
            <w:r w:rsidR="00770DA9">
              <w:rPr>
                <w:rFonts w:ascii="Arial" w:hAnsi="Arial" w:cs="Arial"/>
                <w:sz w:val="16"/>
                <w:szCs w:val="16"/>
              </w:rPr>
              <w:t>68</w:t>
            </w:r>
            <w:r w:rsidRPr="00A76996">
              <w:rPr>
                <w:rFonts w:ascii="Arial" w:hAnsi="Arial" w:cs="Arial"/>
                <w:sz w:val="16"/>
                <w:szCs w:val="16"/>
                <w:cs/>
              </w:rPr>
              <w:t>0</w:t>
            </w:r>
          </w:p>
        </w:tc>
        <w:tc>
          <w:tcPr>
            <w:tcW w:w="1323" w:type="dxa"/>
            <w:tcBorders>
              <w:top w:val="nil"/>
              <w:left w:val="nil"/>
              <w:bottom w:val="nil"/>
              <w:right w:val="nil"/>
            </w:tcBorders>
            <w:vAlign w:val="bottom"/>
          </w:tcPr>
          <w:p w14:paraId="39E149A6" w14:textId="01960C60"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r>
      <w:tr w:rsidR="00947095" w:rsidRPr="00A76996" w14:paraId="232EEE06" w14:textId="77777777" w:rsidTr="00A448F1">
        <w:tc>
          <w:tcPr>
            <w:tcW w:w="3544" w:type="dxa"/>
            <w:tcBorders>
              <w:top w:val="nil"/>
              <w:left w:val="nil"/>
              <w:bottom w:val="nil"/>
              <w:right w:val="nil"/>
            </w:tcBorders>
            <w:vAlign w:val="center"/>
          </w:tcPr>
          <w:p w14:paraId="4BA63192" w14:textId="77777777" w:rsidR="00947095" w:rsidRPr="00A76996" w:rsidRDefault="00947095" w:rsidP="00947095">
            <w:pPr>
              <w:ind w:left="433"/>
              <w:contextualSpacing/>
              <w:rPr>
                <w:rFonts w:ascii="Arial" w:hAnsi="Arial" w:cs="Arial"/>
                <w:snapToGrid w:val="0"/>
                <w:sz w:val="16"/>
                <w:szCs w:val="16"/>
                <w:lang w:eastAsia="th-TH"/>
              </w:rPr>
            </w:pPr>
            <w:r w:rsidRPr="00A76996">
              <w:rPr>
                <w:rFonts w:ascii="Arial" w:hAnsi="Arial" w:cs="Arial"/>
                <w:sz w:val="16"/>
                <w:szCs w:val="16"/>
              </w:rPr>
              <w:t>Exchange differences</w:t>
            </w:r>
          </w:p>
        </w:tc>
        <w:tc>
          <w:tcPr>
            <w:tcW w:w="1323" w:type="dxa"/>
            <w:tcBorders>
              <w:top w:val="nil"/>
              <w:left w:val="nil"/>
              <w:bottom w:val="nil"/>
              <w:right w:val="nil"/>
            </w:tcBorders>
            <w:vAlign w:val="bottom"/>
          </w:tcPr>
          <w:p w14:paraId="41C89AAF" w14:textId="3A5BCCD6"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16</w:t>
            </w:r>
            <w:r w:rsidRPr="00A76996">
              <w:rPr>
                <w:rFonts w:ascii="Arial" w:hAnsi="Arial" w:cs="Arial"/>
                <w:sz w:val="16"/>
                <w:szCs w:val="16"/>
              </w:rPr>
              <w:t>,</w:t>
            </w:r>
            <w:r w:rsidRPr="00A76996">
              <w:rPr>
                <w:rFonts w:ascii="Arial" w:hAnsi="Arial" w:cs="Arial"/>
                <w:sz w:val="16"/>
                <w:szCs w:val="16"/>
                <w:cs/>
              </w:rPr>
              <w:t>819</w:t>
            </w:r>
          </w:p>
        </w:tc>
        <w:tc>
          <w:tcPr>
            <w:tcW w:w="1323" w:type="dxa"/>
            <w:tcBorders>
              <w:top w:val="nil"/>
              <w:left w:val="nil"/>
              <w:bottom w:val="nil"/>
              <w:right w:val="nil"/>
            </w:tcBorders>
            <w:vAlign w:val="bottom"/>
          </w:tcPr>
          <w:p w14:paraId="47E313F3" w14:textId="6FB55FEE"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6D812C17" w14:textId="301101BC"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r w:rsidRPr="00A76996">
              <w:rPr>
                <w:rFonts w:ascii="Arial" w:hAnsi="Arial" w:cs="Arial"/>
                <w:sz w:val="16"/>
                <w:szCs w:val="16"/>
                <w:cs/>
              </w:rPr>
              <w:t>467</w:t>
            </w:r>
            <w:r w:rsidRPr="00A76996">
              <w:rPr>
                <w:rFonts w:ascii="Arial" w:hAnsi="Arial" w:cs="Arial"/>
                <w:sz w:val="16"/>
                <w:szCs w:val="16"/>
              </w:rPr>
              <w:t>)</w:t>
            </w:r>
          </w:p>
        </w:tc>
        <w:tc>
          <w:tcPr>
            <w:tcW w:w="1323" w:type="dxa"/>
            <w:tcBorders>
              <w:top w:val="nil"/>
              <w:left w:val="nil"/>
              <w:bottom w:val="nil"/>
              <w:right w:val="nil"/>
            </w:tcBorders>
            <w:vAlign w:val="bottom"/>
          </w:tcPr>
          <w:p w14:paraId="0F854DE4" w14:textId="16C68BFD"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13</w:t>
            </w:r>
            <w:r w:rsidRPr="00A76996">
              <w:rPr>
                <w:rFonts w:ascii="Arial" w:hAnsi="Arial" w:cs="Arial"/>
                <w:sz w:val="16"/>
                <w:szCs w:val="16"/>
              </w:rPr>
              <w:t>,</w:t>
            </w:r>
            <w:r w:rsidRPr="00A76996">
              <w:rPr>
                <w:rFonts w:ascii="Arial" w:hAnsi="Arial" w:cs="Arial"/>
                <w:sz w:val="16"/>
                <w:szCs w:val="16"/>
                <w:cs/>
              </w:rPr>
              <w:t>018</w:t>
            </w:r>
            <w:r w:rsidRPr="00A76996">
              <w:rPr>
                <w:rFonts w:ascii="Arial" w:hAnsi="Arial" w:cs="Arial"/>
                <w:sz w:val="16"/>
                <w:szCs w:val="16"/>
              </w:rPr>
              <w:t>,</w:t>
            </w:r>
            <w:r w:rsidRPr="00A76996">
              <w:rPr>
                <w:rFonts w:ascii="Arial" w:hAnsi="Arial" w:cs="Arial"/>
                <w:sz w:val="16"/>
                <w:szCs w:val="16"/>
                <w:cs/>
              </w:rPr>
              <w:t>781</w:t>
            </w:r>
          </w:p>
        </w:tc>
        <w:tc>
          <w:tcPr>
            <w:tcW w:w="1323" w:type="dxa"/>
            <w:tcBorders>
              <w:top w:val="nil"/>
              <w:left w:val="nil"/>
              <w:bottom w:val="nil"/>
              <w:right w:val="nil"/>
            </w:tcBorders>
            <w:vAlign w:val="bottom"/>
          </w:tcPr>
          <w:p w14:paraId="0809EE16" w14:textId="2D8AD9E7"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1</w:t>
            </w:r>
            <w:r w:rsidRPr="00A76996">
              <w:rPr>
                <w:rFonts w:ascii="Arial" w:hAnsi="Arial" w:cs="Arial"/>
                <w:sz w:val="16"/>
                <w:szCs w:val="16"/>
              </w:rPr>
              <w:t>,</w:t>
            </w:r>
            <w:r w:rsidRPr="00A76996">
              <w:rPr>
                <w:rFonts w:ascii="Arial" w:hAnsi="Arial" w:cs="Arial"/>
                <w:sz w:val="16"/>
                <w:szCs w:val="16"/>
                <w:cs/>
              </w:rPr>
              <w:t>250</w:t>
            </w:r>
            <w:r w:rsidRPr="00A76996">
              <w:rPr>
                <w:rFonts w:ascii="Arial" w:hAnsi="Arial" w:cs="Arial"/>
                <w:sz w:val="16"/>
                <w:szCs w:val="16"/>
              </w:rPr>
              <w:t>,</w:t>
            </w:r>
            <w:r w:rsidRPr="00A76996">
              <w:rPr>
                <w:rFonts w:ascii="Arial" w:hAnsi="Arial" w:cs="Arial"/>
                <w:sz w:val="16"/>
                <w:szCs w:val="16"/>
                <w:cs/>
              </w:rPr>
              <w:t>773</w:t>
            </w:r>
          </w:p>
        </w:tc>
        <w:tc>
          <w:tcPr>
            <w:tcW w:w="1323" w:type="dxa"/>
            <w:tcBorders>
              <w:top w:val="nil"/>
              <w:left w:val="nil"/>
              <w:bottom w:val="nil"/>
              <w:right w:val="nil"/>
            </w:tcBorders>
            <w:vAlign w:val="bottom"/>
          </w:tcPr>
          <w:p w14:paraId="7FFF75B0" w14:textId="300F79E3"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0652EDE2" w14:textId="5BE7F30A"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65C0176C" w14:textId="447D7A39"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rPr>
              <w:t>(</w:t>
            </w:r>
            <w:r w:rsidRPr="00A76996">
              <w:rPr>
                <w:rFonts w:ascii="Arial" w:hAnsi="Arial" w:cs="Arial"/>
                <w:sz w:val="16"/>
                <w:szCs w:val="16"/>
                <w:cs/>
              </w:rPr>
              <w:t>974</w:t>
            </w:r>
            <w:r w:rsidRPr="00A76996">
              <w:rPr>
                <w:rFonts w:ascii="Arial" w:hAnsi="Arial" w:cs="Arial"/>
                <w:sz w:val="16"/>
                <w:szCs w:val="16"/>
              </w:rPr>
              <w:t>)</w:t>
            </w:r>
          </w:p>
        </w:tc>
        <w:tc>
          <w:tcPr>
            <w:tcW w:w="1323" w:type="dxa"/>
            <w:tcBorders>
              <w:top w:val="nil"/>
              <w:left w:val="nil"/>
              <w:bottom w:val="nil"/>
              <w:right w:val="nil"/>
            </w:tcBorders>
            <w:vAlign w:val="bottom"/>
          </w:tcPr>
          <w:p w14:paraId="154F6DAB" w14:textId="1107CB7F" w:rsidR="00947095" w:rsidRPr="00A76996" w:rsidRDefault="00947095" w:rsidP="00947095">
            <w:pPr>
              <w:ind w:right="-72"/>
              <w:contextualSpacing/>
              <w:jc w:val="right"/>
              <w:rPr>
                <w:rFonts w:ascii="Arial" w:hAnsi="Arial" w:cs="Arial"/>
                <w:sz w:val="16"/>
                <w:szCs w:val="16"/>
              </w:rPr>
            </w:pPr>
            <w:r w:rsidRPr="00A76996">
              <w:rPr>
                <w:rFonts w:ascii="Arial" w:hAnsi="Arial" w:cs="Arial"/>
                <w:sz w:val="16"/>
                <w:szCs w:val="16"/>
                <w:cs/>
              </w:rPr>
              <w:t>14</w:t>
            </w:r>
            <w:r w:rsidRPr="00A76996">
              <w:rPr>
                <w:rFonts w:ascii="Arial" w:hAnsi="Arial" w:cs="Arial"/>
                <w:sz w:val="16"/>
                <w:szCs w:val="16"/>
              </w:rPr>
              <w:t>,</w:t>
            </w:r>
            <w:r w:rsidRPr="00A76996">
              <w:rPr>
                <w:rFonts w:ascii="Arial" w:hAnsi="Arial" w:cs="Arial"/>
                <w:sz w:val="16"/>
                <w:szCs w:val="16"/>
                <w:cs/>
              </w:rPr>
              <w:t>284</w:t>
            </w:r>
            <w:r w:rsidRPr="00A76996">
              <w:rPr>
                <w:rFonts w:ascii="Arial" w:hAnsi="Arial" w:cs="Arial"/>
                <w:sz w:val="16"/>
                <w:szCs w:val="16"/>
              </w:rPr>
              <w:t>,</w:t>
            </w:r>
            <w:r w:rsidRPr="00A76996">
              <w:rPr>
                <w:rFonts w:ascii="Arial" w:hAnsi="Arial" w:cs="Arial"/>
                <w:sz w:val="16"/>
                <w:szCs w:val="16"/>
                <w:cs/>
              </w:rPr>
              <w:t>932</w:t>
            </w:r>
          </w:p>
        </w:tc>
      </w:tr>
      <w:tr w:rsidR="00947095" w:rsidRPr="00A76996" w14:paraId="33746967" w14:textId="77777777" w:rsidTr="00A448F1">
        <w:tc>
          <w:tcPr>
            <w:tcW w:w="3544" w:type="dxa"/>
            <w:tcBorders>
              <w:top w:val="nil"/>
              <w:left w:val="nil"/>
              <w:bottom w:val="nil"/>
              <w:right w:val="nil"/>
            </w:tcBorders>
            <w:vAlign w:val="center"/>
          </w:tcPr>
          <w:p w14:paraId="5A6E18CC" w14:textId="77777777" w:rsidR="00947095" w:rsidRPr="00A76996" w:rsidRDefault="00947095" w:rsidP="00947095">
            <w:pPr>
              <w:ind w:left="433"/>
              <w:contextualSpacing/>
              <w:rPr>
                <w:rFonts w:ascii="Arial" w:hAnsi="Arial" w:cs="Arial"/>
                <w:snapToGrid w:val="0"/>
                <w:sz w:val="16"/>
                <w:szCs w:val="16"/>
                <w:lang w:eastAsia="th-TH"/>
              </w:rPr>
            </w:pPr>
            <w:r w:rsidRPr="00A76996">
              <w:rPr>
                <w:rFonts w:ascii="Arial" w:hAnsi="Arial" w:cs="Arial"/>
                <w:sz w:val="16"/>
                <w:szCs w:val="16"/>
              </w:rPr>
              <w:t>Amortisation charge</w:t>
            </w:r>
          </w:p>
        </w:tc>
        <w:tc>
          <w:tcPr>
            <w:tcW w:w="1323" w:type="dxa"/>
            <w:tcBorders>
              <w:top w:val="nil"/>
              <w:left w:val="nil"/>
              <w:bottom w:val="nil"/>
              <w:right w:val="nil"/>
            </w:tcBorders>
            <w:vAlign w:val="bottom"/>
          </w:tcPr>
          <w:p w14:paraId="4CBA21ED" w14:textId="419B5D00"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r w:rsidRPr="00A76996">
              <w:rPr>
                <w:rFonts w:ascii="Arial" w:hAnsi="Arial" w:cs="Arial"/>
                <w:sz w:val="16"/>
                <w:szCs w:val="16"/>
                <w:cs/>
              </w:rPr>
              <w:t>6</w:t>
            </w:r>
            <w:r w:rsidRPr="00A76996">
              <w:rPr>
                <w:rFonts w:ascii="Arial" w:hAnsi="Arial" w:cs="Arial"/>
                <w:sz w:val="16"/>
                <w:szCs w:val="16"/>
              </w:rPr>
              <w:t>,</w:t>
            </w:r>
            <w:r w:rsidRPr="00A76996">
              <w:rPr>
                <w:rFonts w:ascii="Arial" w:hAnsi="Arial" w:cs="Arial"/>
                <w:sz w:val="16"/>
                <w:szCs w:val="16"/>
                <w:cs/>
              </w:rPr>
              <w:t>381</w:t>
            </w:r>
            <w:r w:rsidRPr="00A76996">
              <w:rPr>
                <w:rFonts w:ascii="Arial" w:hAnsi="Arial" w:cs="Arial"/>
                <w:sz w:val="16"/>
                <w:szCs w:val="16"/>
              </w:rPr>
              <w:t>,</w:t>
            </w:r>
            <w:r w:rsidRPr="00A76996">
              <w:rPr>
                <w:rFonts w:ascii="Arial" w:hAnsi="Arial" w:cs="Arial"/>
                <w:sz w:val="16"/>
                <w:szCs w:val="16"/>
                <w:cs/>
              </w:rPr>
              <w:t>129</w:t>
            </w:r>
            <w:r w:rsidRPr="00A76996">
              <w:rPr>
                <w:rFonts w:ascii="Arial" w:hAnsi="Arial" w:cs="Arial"/>
                <w:sz w:val="16"/>
                <w:szCs w:val="16"/>
              </w:rPr>
              <w:t>)</w:t>
            </w:r>
          </w:p>
        </w:tc>
        <w:tc>
          <w:tcPr>
            <w:tcW w:w="1323" w:type="dxa"/>
            <w:tcBorders>
              <w:top w:val="nil"/>
              <w:left w:val="nil"/>
              <w:bottom w:val="nil"/>
              <w:right w:val="nil"/>
            </w:tcBorders>
            <w:vAlign w:val="bottom"/>
          </w:tcPr>
          <w:p w14:paraId="1BB45672" w14:textId="0DAA2E71" w:rsidR="00947095" w:rsidRPr="00A76996" w:rsidRDefault="00947095" w:rsidP="004E3662">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r w:rsidRPr="00A76996">
              <w:rPr>
                <w:rFonts w:ascii="Arial" w:hAnsi="Arial" w:cs="Arial"/>
                <w:sz w:val="16"/>
                <w:szCs w:val="16"/>
                <w:cs/>
              </w:rPr>
              <w:t>51</w:t>
            </w:r>
            <w:r w:rsidRPr="00A76996">
              <w:rPr>
                <w:rFonts w:ascii="Arial" w:hAnsi="Arial" w:cs="Arial"/>
                <w:sz w:val="16"/>
                <w:szCs w:val="16"/>
              </w:rPr>
              <w:t>,</w:t>
            </w:r>
            <w:r w:rsidR="004E3662">
              <w:rPr>
                <w:rFonts w:ascii="Arial" w:hAnsi="Arial" w:cs="Arial"/>
                <w:sz w:val="16"/>
                <w:szCs w:val="16"/>
              </w:rPr>
              <w:t>621</w:t>
            </w:r>
            <w:r w:rsidRPr="00A76996">
              <w:rPr>
                <w:rFonts w:ascii="Arial" w:hAnsi="Arial" w:cs="Arial"/>
                <w:sz w:val="16"/>
                <w:szCs w:val="16"/>
              </w:rPr>
              <w:t>,</w:t>
            </w:r>
            <w:r w:rsidR="004E3662">
              <w:rPr>
                <w:rFonts w:ascii="Arial" w:hAnsi="Arial" w:cs="Arial"/>
                <w:sz w:val="16"/>
                <w:szCs w:val="16"/>
              </w:rPr>
              <w:t>721</w:t>
            </w:r>
            <w:r w:rsidRPr="00A76996">
              <w:rPr>
                <w:rFonts w:ascii="Arial" w:hAnsi="Arial" w:cs="Arial"/>
                <w:sz w:val="16"/>
                <w:szCs w:val="16"/>
              </w:rPr>
              <w:t>)</w:t>
            </w:r>
          </w:p>
        </w:tc>
        <w:tc>
          <w:tcPr>
            <w:tcW w:w="1323" w:type="dxa"/>
            <w:tcBorders>
              <w:top w:val="nil"/>
              <w:left w:val="nil"/>
              <w:bottom w:val="nil"/>
              <w:right w:val="nil"/>
            </w:tcBorders>
            <w:vAlign w:val="bottom"/>
          </w:tcPr>
          <w:p w14:paraId="7065029E" w14:textId="414ACE4C" w:rsidR="00947095" w:rsidRPr="00A76996" w:rsidRDefault="00947095" w:rsidP="00770DA9">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r w:rsidR="00770DA9">
              <w:rPr>
                <w:rFonts w:ascii="Arial" w:hAnsi="Arial" w:cs="Arial"/>
                <w:sz w:val="16"/>
                <w:szCs w:val="16"/>
              </w:rPr>
              <w:t>12,040,124</w:t>
            </w:r>
            <w:r w:rsidRPr="00A76996">
              <w:rPr>
                <w:rFonts w:ascii="Arial" w:hAnsi="Arial" w:cs="Arial"/>
                <w:sz w:val="16"/>
                <w:szCs w:val="16"/>
              </w:rPr>
              <w:t>)</w:t>
            </w:r>
          </w:p>
        </w:tc>
        <w:tc>
          <w:tcPr>
            <w:tcW w:w="1323" w:type="dxa"/>
            <w:tcBorders>
              <w:top w:val="nil"/>
              <w:left w:val="nil"/>
              <w:bottom w:val="nil"/>
              <w:right w:val="nil"/>
            </w:tcBorders>
            <w:vAlign w:val="bottom"/>
          </w:tcPr>
          <w:p w14:paraId="6E2251DE" w14:textId="65B21E08"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r w:rsidRPr="00A76996">
              <w:rPr>
                <w:rFonts w:ascii="Arial" w:hAnsi="Arial" w:cs="Arial"/>
                <w:sz w:val="16"/>
                <w:szCs w:val="16"/>
                <w:cs/>
              </w:rPr>
              <w:t>131</w:t>
            </w:r>
            <w:r w:rsidRPr="00A76996">
              <w:rPr>
                <w:rFonts w:ascii="Arial" w:hAnsi="Arial" w:cs="Arial"/>
                <w:sz w:val="16"/>
                <w:szCs w:val="16"/>
              </w:rPr>
              <w:t>,</w:t>
            </w:r>
            <w:r w:rsidRPr="00A76996">
              <w:rPr>
                <w:rFonts w:ascii="Arial" w:hAnsi="Arial" w:cs="Arial"/>
                <w:sz w:val="16"/>
                <w:szCs w:val="16"/>
                <w:cs/>
              </w:rPr>
              <w:t>274</w:t>
            </w:r>
            <w:r w:rsidRPr="00A76996">
              <w:rPr>
                <w:rFonts w:ascii="Arial" w:hAnsi="Arial" w:cs="Arial"/>
                <w:sz w:val="16"/>
                <w:szCs w:val="16"/>
              </w:rPr>
              <w:t>,</w:t>
            </w:r>
            <w:r w:rsidRPr="00A76996">
              <w:rPr>
                <w:rFonts w:ascii="Arial" w:hAnsi="Arial" w:cs="Arial"/>
                <w:sz w:val="16"/>
                <w:szCs w:val="16"/>
                <w:cs/>
              </w:rPr>
              <w:t>007</w:t>
            </w:r>
            <w:r w:rsidRPr="00A76996">
              <w:rPr>
                <w:rFonts w:ascii="Arial" w:hAnsi="Arial" w:cs="Arial"/>
                <w:sz w:val="16"/>
                <w:szCs w:val="16"/>
              </w:rPr>
              <w:t>)</w:t>
            </w:r>
          </w:p>
        </w:tc>
        <w:tc>
          <w:tcPr>
            <w:tcW w:w="1323" w:type="dxa"/>
            <w:tcBorders>
              <w:top w:val="nil"/>
              <w:left w:val="nil"/>
              <w:bottom w:val="nil"/>
              <w:right w:val="nil"/>
            </w:tcBorders>
            <w:vAlign w:val="bottom"/>
          </w:tcPr>
          <w:p w14:paraId="35ABB633" w14:textId="40AC53D1"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17798272" w14:textId="76097C6D"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p>
        </w:tc>
        <w:tc>
          <w:tcPr>
            <w:tcW w:w="1323" w:type="dxa"/>
            <w:tcBorders>
              <w:top w:val="nil"/>
              <w:left w:val="nil"/>
              <w:bottom w:val="nil"/>
              <w:right w:val="nil"/>
            </w:tcBorders>
            <w:vAlign w:val="bottom"/>
          </w:tcPr>
          <w:p w14:paraId="2B8E0092" w14:textId="524815DF" w:rsidR="00947095" w:rsidRPr="00A76996" w:rsidRDefault="00947095" w:rsidP="00770DA9">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r w:rsidR="00770DA9">
              <w:rPr>
                <w:rFonts w:ascii="Arial" w:hAnsi="Arial" w:cs="Arial"/>
                <w:sz w:val="16"/>
                <w:szCs w:val="16"/>
              </w:rPr>
              <w:t>1,562,414</w:t>
            </w:r>
            <w:r w:rsidRPr="00A76996">
              <w:rPr>
                <w:rFonts w:ascii="Arial" w:hAnsi="Arial" w:cs="Arial"/>
                <w:sz w:val="16"/>
                <w:szCs w:val="16"/>
              </w:rPr>
              <w:t>)</w:t>
            </w:r>
          </w:p>
        </w:tc>
        <w:tc>
          <w:tcPr>
            <w:tcW w:w="1323" w:type="dxa"/>
            <w:tcBorders>
              <w:top w:val="nil"/>
              <w:left w:val="nil"/>
              <w:bottom w:val="nil"/>
              <w:right w:val="nil"/>
            </w:tcBorders>
            <w:vAlign w:val="bottom"/>
          </w:tcPr>
          <w:p w14:paraId="220C5348" w14:textId="755BCB78" w:rsidR="00947095" w:rsidRPr="00A76996" w:rsidRDefault="00947095" w:rsidP="00947095">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r w:rsidRPr="00A76996">
              <w:rPr>
                <w:rFonts w:ascii="Arial" w:hAnsi="Arial" w:cs="Arial"/>
                <w:sz w:val="16"/>
                <w:szCs w:val="16"/>
                <w:cs/>
              </w:rPr>
              <w:t>5</w:t>
            </w:r>
            <w:r w:rsidRPr="00A76996">
              <w:rPr>
                <w:rFonts w:ascii="Arial" w:hAnsi="Arial" w:cs="Arial"/>
                <w:sz w:val="16"/>
                <w:szCs w:val="16"/>
              </w:rPr>
              <w:t>,</w:t>
            </w:r>
            <w:r w:rsidRPr="00A76996">
              <w:rPr>
                <w:rFonts w:ascii="Arial" w:hAnsi="Arial" w:cs="Arial"/>
                <w:sz w:val="16"/>
                <w:szCs w:val="16"/>
                <w:cs/>
              </w:rPr>
              <w:t>625</w:t>
            </w:r>
            <w:r w:rsidRPr="00A76996">
              <w:rPr>
                <w:rFonts w:ascii="Arial" w:hAnsi="Arial" w:cs="Arial"/>
                <w:sz w:val="16"/>
                <w:szCs w:val="16"/>
              </w:rPr>
              <w:t>,</w:t>
            </w:r>
            <w:r w:rsidRPr="00A76996">
              <w:rPr>
                <w:rFonts w:ascii="Arial" w:hAnsi="Arial" w:cs="Arial"/>
                <w:sz w:val="16"/>
                <w:szCs w:val="16"/>
                <w:cs/>
              </w:rPr>
              <w:t>009</w:t>
            </w:r>
            <w:r w:rsidRPr="00A76996">
              <w:rPr>
                <w:rFonts w:ascii="Arial" w:hAnsi="Arial" w:cs="Arial"/>
                <w:sz w:val="16"/>
                <w:szCs w:val="16"/>
              </w:rPr>
              <w:t>)</w:t>
            </w:r>
          </w:p>
        </w:tc>
        <w:tc>
          <w:tcPr>
            <w:tcW w:w="1323" w:type="dxa"/>
            <w:tcBorders>
              <w:top w:val="nil"/>
              <w:left w:val="nil"/>
              <w:bottom w:val="nil"/>
              <w:right w:val="nil"/>
            </w:tcBorders>
            <w:vAlign w:val="bottom"/>
          </w:tcPr>
          <w:p w14:paraId="4DE3B3C5" w14:textId="3F9767A0" w:rsidR="00947095" w:rsidRPr="00A76996" w:rsidRDefault="00947095" w:rsidP="004E3662">
            <w:pPr>
              <w:pBdr>
                <w:bottom w:val="single" w:sz="4" w:space="1" w:color="auto"/>
              </w:pBdr>
              <w:ind w:right="-72"/>
              <w:contextualSpacing/>
              <w:jc w:val="right"/>
              <w:rPr>
                <w:rFonts w:ascii="Arial" w:hAnsi="Arial" w:cs="Arial"/>
                <w:sz w:val="16"/>
                <w:szCs w:val="16"/>
              </w:rPr>
            </w:pPr>
            <w:r w:rsidRPr="00A76996">
              <w:rPr>
                <w:rFonts w:ascii="Arial" w:hAnsi="Arial" w:cs="Arial"/>
                <w:sz w:val="16"/>
                <w:szCs w:val="16"/>
              </w:rPr>
              <w:t>(</w:t>
            </w:r>
            <w:r w:rsidRPr="00A76996">
              <w:rPr>
                <w:rFonts w:ascii="Arial" w:hAnsi="Arial" w:cs="Arial"/>
                <w:sz w:val="16"/>
                <w:szCs w:val="16"/>
                <w:cs/>
              </w:rPr>
              <w:t>208</w:t>
            </w:r>
            <w:r w:rsidRPr="00A76996">
              <w:rPr>
                <w:rFonts w:ascii="Arial" w:hAnsi="Arial" w:cs="Arial"/>
                <w:sz w:val="16"/>
                <w:szCs w:val="16"/>
              </w:rPr>
              <w:t>,</w:t>
            </w:r>
            <w:r w:rsidR="004E3662">
              <w:rPr>
                <w:rFonts w:ascii="Arial" w:hAnsi="Arial" w:cs="Arial"/>
                <w:sz w:val="16"/>
                <w:szCs w:val="16"/>
              </w:rPr>
              <w:t>504</w:t>
            </w:r>
            <w:r w:rsidRPr="00A76996">
              <w:rPr>
                <w:rFonts w:ascii="Arial" w:hAnsi="Arial" w:cs="Arial"/>
                <w:sz w:val="16"/>
                <w:szCs w:val="16"/>
              </w:rPr>
              <w:t>,</w:t>
            </w:r>
            <w:r w:rsidR="004E3662">
              <w:rPr>
                <w:rFonts w:ascii="Arial" w:hAnsi="Arial" w:cs="Arial"/>
                <w:sz w:val="16"/>
                <w:szCs w:val="16"/>
                <w:cs/>
              </w:rPr>
              <w:t>4</w:t>
            </w:r>
            <w:r w:rsidR="004E3662">
              <w:rPr>
                <w:rFonts w:ascii="Arial" w:hAnsi="Arial" w:cs="Arial"/>
                <w:sz w:val="16"/>
                <w:szCs w:val="16"/>
              </w:rPr>
              <w:t>04</w:t>
            </w:r>
            <w:r w:rsidRPr="00A76996">
              <w:rPr>
                <w:rFonts w:ascii="Arial" w:hAnsi="Arial" w:cs="Arial"/>
                <w:sz w:val="16"/>
                <w:szCs w:val="16"/>
              </w:rPr>
              <w:t>)</w:t>
            </w:r>
          </w:p>
        </w:tc>
      </w:tr>
      <w:tr w:rsidR="00E1359A" w:rsidRPr="002C746A" w14:paraId="1B3BA8AC" w14:textId="77777777" w:rsidTr="00A448F1">
        <w:tc>
          <w:tcPr>
            <w:tcW w:w="3544" w:type="dxa"/>
            <w:tcBorders>
              <w:top w:val="nil"/>
              <w:left w:val="nil"/>
              <w:bottom w:val="nil"/>
              <w:right w:val="nil"/>
            </w:tcBorders>
            <w:vAlign w:val="center"/>
          </w:tcPr>
          <w:p w14:paraId="13FC7048" w14:textId="77777777" w:rsidR="00E1359A" w:rsidRPr="002C746A" w:rsidRDefault="00E1359A" w:rsidP="00E1359A">
            <w:pPr>
              <w:ind w:left="433"/>
              <w:contextualSpacing/>
              <w:rPr>
                <w:rFonts w:ascii="Arial" w:hAnsi="Arial" w:cs="Arial"/>
                <w:sz w:val="12"/>
                <w:szCs w:val="12"/>
              </w:rPr>
            </w:pPr>
          </w:p>
        </w:tc>
        <w:tc>
          <w:tcPr>
            <w:tcW w:w="1323" w:type="dxa"/>
            <w:tcBorders>
              <w:top w:val="nil"/>
              <w:left w:val="nil"/>
              <w:bottom w:val="nil"/>
              <w:right w:val="nil"/>
            </w:tcBorders>
            <w:vAlign w:val="center"/>
          </w:tcPr>
          <w:p w14:paraId="566C4828" w14:textId="77777777" w:rsidR="00E1359A" w:rsidRPr="002C746A" w:rsidRDefault="00E1359A" w:rsidP="00E1359A">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131903BF" w14:textId="77777777" w:rsidR="00E1359A" w:rsidRPr="002C746A" w:rsidRDefault="00E1359A" w:rsidP="00E1359A">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41B1685D" w14:textId="77777777" w:rsidR="00E1359A" w:rsidRPr="002C746A" w:rsidRDefault="00E1359A" w:rsidP="00E1359A">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4DFD978B" w14:textId="77777777" w:rsidR="00E1359A" w:rsidRPr="002C746A" w:rsidRDefault="00E1359A" w:rsidP="00E1359A">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14AB8E95" w14:textId="77777777" w:rsidR="00E1359A" w:rsidRPr="002C746A" w:rsidRDefault="00E1359A" w:rsidP="00E1359A">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1489B0DD" w14:textId="77777777" w:rsidR="00E1359A" w:rsidRPr="002C746A" w:rsidRDefault="00E1359A" w:rsidP="00E1359A">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0152D3BF" w14:textId="77777777" w:rsidR="00E1359A" w:rsidRPr="002C746A" w:rsidRDefault="00E1359A" w:rsidP="00E1359A">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3A5BEBBE" w14:textId="77777777" w:rsidR="00E1359A" w:rsidRPr="002C746A" w:rsidRDefault="00E1359A" w:rsidP="00E1359A">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736F9889" w14:textId="77777777" w:rsidR="00E1359A" w:rsidRPr="002C746A" w:rsidRDefault="00E1359A" w:rsidP="00E1359A">
            <w:pPr>
              <w:ind w:left="433" w:right="-72"/>
              <w:contextualSpacing/>
              <w:jc w:val="right"/>
              <w:rPr>
                <w:rFonts w:ascii="Arial" w:hAnsi="Arial" w:cs="Arial"/>
                <w:sz w:val="12"/>
                <w:szCs w:val="12"/>
              </w:rPr>
            </w:pPr>
          </w:p>
        </w:tc>
      </w:tr>
      <w:tr w:rsidR="00947095" w:rsidRPr="00A76996" w14:paraId="53C53038" w14:textId="77777777" w:rsidTr="00A448F1">
        <w:tc>
          <w:tcPr>
            <w:tcW w:w="3544" w:type="dxa"/>
            <w:tcBorders>
              <w:top w:val="nil"/>
              <w:left w:val="nil"/>
              <w:bottom w:val="nil"/>
              <w:right w:val="nil"/>
            </w:tcBorders>
            <w:vAlign w:val="center"/>
          </w:tcPr>
          <w:p w14:paraId="5AC28D59" w14:textId="77777777" w:rsidR="00947095" w:rsidRPr="00A76996" w:rsidRDefault="00947095" w:rsidP="00947095">
            <w:pPr>
              <w:ind w:left="433"/>
              <w:contextualSpacing/>
              <w:rPr>
                <w:rFonts w:ascii="Arial" w:hAnsi="Arial" w:cs="Arial"/>
                <w:snapToGrid w:val="0"/>
                <w:sz w:val="16"/>
                <w:szCs w:val="16"/>
                <w:lang w:eastAsia="th-TH"/>
              </w:rPr>
            </w:pPr>
            <w:r w:rsidRPr="00A76996">
              <w:rPr>
                <w:rFonts w:ascii="Arial" w:hAnsi="Arial" w:cs="Arial"/>
                <w:b/>
                <w:bCs/>
                <w:sz w:val="16"/>
                <w:szCs w:val="16"/>
              </w:rPr>
              <w:t>Closing net book amount</w:t>
            </w:r>
          </w:p>
        </w:tc>
        <w:tc>
          <w:tcPr>
            <w:tcW w:w="1323" w:type="dxa"/>
            <w:tcBorders>
              <w:top w:val="nil"/>
              <w:left w:val="nil"/>
              <w:bottom w:val="nil"/>
              <w:right w:val="nil"/>
            </w:tcBorders>
            <w:vAlign w:val="bottom"/>
          </w:tcPr>
          <w:p w14:paraId="74B57861" w14:textId="380FA4BA" w:rsidR="00947095" w:rsidRPr="00A76996" w:rsidRDefault="00947095" w:rsidP="0094709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cs/>
              </w:rPr>
              <w:t>90</w:t>
            </w:r>
            <w:r w:rsidRPr="00A76996">
              <w:rPr>
                <w:rFonts w:ascii="Arial" w:hAnsi="Arial" w:cs="Arial"/>
                <w:sz w:val="16"/>
                <w:szCs w:val="16"/>
              </w:rPr>
              <w:t>,</w:t>
            </w:r>
            <w:r w:rsidRPr="00A76996">
              <w:rPr>
                <w:rFonts w:ascii="Arial" w:hAnsi="Arial" w:cs="Arial"/>
                <w:sz w:val="16"/>
                <w:szCs w:val="16"/>
                <w:cs/>
              </w:rPr>
              <w:t>884</w:t>
            </w:r>
            <w:r w:rsidRPr="00A76996">
              <w:rPr>
                <w:rFonts w:ascii="Arial" w:hAnsi="Arial" w:cs="Arial"/>
                <w:sz w:val="16"/>
                <w:szCs w:val="16"/>
              </w:rPr>
              <w:t>,</w:t>
            </w:r>
            <w:r w:rsidRPr="00A76996">
              <w:rPr>
                <w:rFonts w:ascii="Arial" w:hAnsi="Arial" w:cs="Arial"/>
                <w:sz w:val="16"/>
                <w:szCs w:val="16"/>
                <w:cs/>
              </w:rPr>
              <w:t>996</w:t>
            </w:r>
          </w:p>
        </w:tc>
        <w:tc>
          <w:tcPr>
            <w:tcW w:w="1323" w:type="dxa"/>
            <w:tcBorders>
              <w:top w:val="nil"/>
              <w:left w:val="nil"/>
              <w:bottom w:val="nil"/>
              <w:right w:val="nil"/>
            </w:tcBorders>
            <w:vAlign w:val="bottom"/>
          </w:tcPr>
          <w:p w14:paraId="70D81467" w14:textId="7FAD1B07" w:rsidR="00947095" w:rsidRPr="00A76996" w:rsidRDefault="00947095" w:rsidP="0094709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cs/>
              </w:rPr>
              <w:t>2</w:t>
            </w:r>
            <w:r w:rsidRPr="00A76996">
              <w:rPr>
                <w:rFonts w:ascii="Arial" w:hAnsi="Arial" w:cs="Arial"/>
                <w:sz w:val="16"/>
                <w:szCs w:val="16"/>
              </w:rPr>
              <w:t>,</w:t>
            </w:r>
            <w:r w:rsidR="004E3662">
              <w:rPr>
                <w:rFonts w:ascii="Arial" w:hAnsi="Arial" w:cs="Arial"/>
                <w:sz w:val="16"/>
                <w:szCs w:val="16"/>
                <w:cs/>
              </w:rPr>
              <w:t>5</w:t>
            </w:r>
            <w:r w:rsidR="004E3662">
              <w:rPr>
                <w:rFonts w:ascii="Arial" w:hAnsi="Arial" w:cs="Arial"/>
                <w:sz w:val="16"/>
                <w:szCs w:val="16"/>
              </w:rPr>
              <w:t>64</w:t>
            </w:r>
            <w:r w:rsidRPr="00A76996">
              <w:rPr>
                <w:rFonts w:ascii="Arial" w:hAnsi="Arial" w:cs="Arial"/>
                <w:sz w:val="16"/>
                <w:szCs w:val="16"/>
              </w:rPr>
              <w:t>,</w:t>
            </w:r>
            <w:r w:rsidR="004E3662">
              <w:rPr>
                <w:rFonts w:ascii="Arial" w:hAnsi="Arial" w:cs="Arial"/>
                <w:sz w:val="16"/>
                <w:szCs w:val="16"/>
              </w:rPr>
              <w:t>368</w:t>
            </w:r>
            <w:r w:rsidRPr="00A76996">
              <w:rPr>
                <w:rFonts w:ascii="Arial" w:hAnsi="Arial" w:cs="Arial"/>
                <w:sz w:val="16"/>
                <w:szCs w:val="16"/>
              </w:rPr>
              <w:t>,</w:t>
            </w:r>
            <w:r w:rsidR="004E3662">
              <w:rPr>
                <w:rFonts w:ascii="Arial" w:hAnsi="Arial" w:cs="Arial"/>
                <w:sz w:val="16"/>
                <w:szCs w:val="16"/>
              </w:rPr>
              <w:t>776</w:t>
            </w:r>
          </w:p>
        </w:tc>
        <w:tc>
          <w:tcPr>
            <w:tcW w:w="1323" w:type="dxa"/>
            <w:tcBorders>
              <w:top w:val="nil"/>
              <w:left w:val="nil"/>
              <w:bottom w:val="nil"/>
              <w:right w:val="nil"/>
            </w:tcBorders>
            <w:vAlign w:val="bottom"/>
          </w:tcPr>
          <w:p w14:paraId="2C93944D" w14:textId="7D2F6473" w:rsidR="00947095" w:rsidRPr="00A76996" w:rsidRDefault="00947095" w:rsidP="00770DA9">
            <w:pPr>
              <w:pBdr>
                <w:bottom w:val="double" w:sz="4" w:space="1" w:color="auto"/>
              </w:pBdr>
              <w:ind w:right="-72"/>
              <w:contextualSpacing/>
              <w:jc w:val="right"/>
              <w:rPr>
                <w:rFonts w:ascii="Arial" w:hAnsi="Arial" w:cs="Arial"/>
                <w:sz w:val="16"/>
                <w:szCs w:val="16"/>
              </w:rPr>
            </w:pPr>
            <w:r w:rsidRPr="00A76996">
              <w:rPr>
                <w:rFonts w:ascii="Arial" w:hAnsi="Arial" w:cs="Arial"/>
                <w:sz w:val="16"/>
                <w:szCs w:val="16"/>
                <w:cs/>
              </w:rPr>
              <w:t>43</w:t>
            </w:r>
            <w:r w:rsidR="00770DA9">
              <w:rPr>
                <w:rFonts w:ascii="Arial" w:hAnsi="Arial" w:cs="Arial"/>
                <w:sz w:val="16"/>
                <w:szCs w:val="16"/>
              </w:rPr>
              <w:t>8</w:t>
            </w:r>
            <w:r w:rsidRPr="00A76996">
              <w:rPr>
                <w:rFonts w:ascii="Arial" w:hAnsi="Arial" w:cs="Arial"/>
                <w:sz w:val="16"/>
                <w:szCs w:val="16"/>
              </w:rPr>
              <w:t>,</w:t>
            </w:r>
            <w:r w:rsidR="00770DA9">
              <w:rPr>
                <w:rFonts w:ascii="Arial" w:hAnsi="Arial" w:cs="Arial"/>
                <w:sz w:val="16"/>
                <w:szCs w:val="16"/>
              </w:rPr>
              <w:t>022</w:t>
            </w:r>
            <w:r w:rsidRPr="00A76996">
              <w:rPr>
                <w:rFonts w:ascii="Arial" w:hAnsi="Arial" w:cs="Arial"/>
                <w:sz w:val="16"/>
                <w:szCs w:val="16"/>
              </w:rPr>
              <w:t>,</w:t>
            </w:r>
            <w:r w:rsidRPr="00A76996">
              <w:rPr>
                <w:rFonts w:ascii="Arial" w:hAnsi="Arial" w:cs="Arial"/>
                <w:sz w:val="16"/>
                <w:szCs w:val="16"/>
                <w:cs/>
              </w:rPr>
              <w:t>2</w:t>
            </w:r>
            <w:r w:rsidR="00770DA9">
              <w:rPr>
                <w:rFonts w:ascii="Arial" w:hAnsi="Arial" w:cs="Arial"/>
                <w:sz w:val="16"/>
                <w:szCs w:val="16"/>
              </w:rPr>
              <w:t>74</w:t>
            </w:r>
          </w:p>
        </w:tc>
        <w:tc>
          <w:tcPr>
            <w:tcW w:w="1323" w:type="dxa"/>
            <w:tcBorders>
              <w:top w:val="nil"/>
              <w:left w:val="nil"/>
              <w:bottom w:val="nil"/>
              <w:right w:val="nil"/>
            </w:tcBorders>
            <w:vAlign w:val="bottom"/>
          </w:tcPr>
          <w:p w14:paraId="34AD2291" w14:textId="700B3379" w:rsidR="00947095" w:rsidRPr="00A76996" w:rsidRDefault="00947095" w:rsidP="0094709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cs/>
              </w:rPr>
              <w:t>1</w:t>
            </w:r>
            <w:r w:rsidRPr="00A76996">
              <w:rPr>
                <w:rFonts w:ascii="Arial" w:hAnsi="Arial" w:cs="Arial"/>
                <w:sz w:val="16"/>
                <w:szCs w:val="16"/>
              </w:rPr>
              <w:t>,</w:t>
            </w:r>
            <w:r w:rsidRPr="00A76996">
              <w:rPr>
                <w:rFonts w:ascii="Arial" w:hAnsi="Arial" w:cs="Arial"/>
                <w:sz w:val="16"/>
                <w:szCs w:val="16"/>
                <w:cs/>
              </w:rPr>
              <w:t>817</w:t>
            </w:r>
            <w:r w:rsidRPr="00A76996">
              <w:rPr>
                <w:rFonts w:ascii="Arial" w:hAnsi="Arial" w:cs="Arial"/>
                <w:sz w:val="16"/>
                <w:szCs w:val="16"/>
              </w:rPr>
              <w:t>,</w:t>
            </w:r>
            <w:r w:rsidRPr="00A76996">
              <w:rPr>
                <w:rFonts w:ascii="Arial" w:hAnsi="Arial" w:cs="Arial"/>
                <w:sz w:val="16"/>
                <w:szCs w:val="16"/>
                <w:cs/>
              </w:rPr>
              <w:t>617</w:t>
            </w:r>
            <w:r w:rsidRPr="00A76996">
              <w:rPr>
                <w:rFonts w:ascii="Arial" w:hAnsi="Arial" w:cs="Arial"/>
                <w:sz w:val="16"/>
                <w:szCs w:val="16"/>
              </w:rPr>
              <w:t>,</w:t>
            </w:r>
            <w:r w:rsidRPr="00A76996">
              <w:rPr>
                <w:rFonts w:ascii="Arial" w:hAnsi="Arial" w:cs="Arial"/>
                <w:sz w:val="16"/>
                <w:szCs w:val="16"/>
                <w:cs/>
              </w:rPr>
              <w:t>880</w:t>
            </w:r>
          </w:p>
        </w:tc>
        <w:tc>
          <w:tcPr>
            <w:tcW w:w="1323" w:type="dxa"/>
            <w:tcBorders>
              <w:top w:val="nil"/>
              <w:left w:val="nil"/>
              <w:bottom w:val="nil"/>
              <w:right w:val="nil"/>
            </w:tcBorders>
            <w:vAlign w:val="bottom"/>
          </w:tcPr>
          <w:p w14:paraId="7113F149" w14:textId="5E1CE46F" w:rsidR="00947095" w:rsidRPr="00A76996" w:rsidRDefault="00947095" w:rsidP="0094709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cs/>
              </w:rPr>
              <w:t>1</w:t>
            </w:r>
            <w:r w:rsidRPr="00A76996">
              <w:rPr>
                <w:rFonts w:ascii="Arial" w:hAnsi="Arial" w:cs="Arial"/>
                <w:sz w:val="16"/>
                <w:szCs w:val="16"/>
              </w:rPr>
              <w:t>,</w:t>
            </w:r>
            <w:r w:rsidRPr="00A76996">
              <w:rPr>
                <w:rFonts w:ascii="Arial" w:hAnsi="Arial" w:cs="Arial"/>
                <w:sz w:val="16"/>
                <w:szCs w:val="16"/>
                <w:cs/>
              </w:rPr>
              <w:t>632</w:t>
            </w:r>
            <w:r w:rsidRPr="00A76996">
              <w:rPr>
                <w:rFonts w:ascii="Arial" w:hAnsi="Arial" w:cs="Arial"/>
                <w:sz w:val="16"/>
                <w:szCs w:val="16"/>
              </w:rPr>
              <w:t>,</w:t>
            </w:r>
            <w:r w:rsidRPr="00A76996">
              <w:rPr>
                <w:rFonts w:ascii="Arial" w:hAnsi="Arial" w:cs="Arial"/>
                <w:sz w:val="16"/>
                <w:szCs w:val="16"/>
                <w:cs/>
              </w:rPr>
              <w:t>786</w:t>
            </w:r>
            <w:r w:rsidRPr="00A76996">
              <w:rPr>
                <w:rFonts w:ascii="Arial" w:hAnsi="Arial" w:cs="Arial"/>
                <w:sz w:val="16"/>
                <w:szCs w:val="16"/>
              </w:rPr>
              <w:t>,</w:t>
            </w:r>
            <w:r w:rsidRPr="00A76996">
              <w:rPr>
                <w:rFonts w:ascii="Arial" w:hAnsi="Arial" w:cs="Arial"/>
                <w:sz w:val="16"/>
                <w:szCs w:val="16"/>
                <w:cs/>
              </w:rPr>
              <w:t>029</w:t>
            </w:r>
          </w:p>
        </w:tc>
        <w:tc>
          <w:tcPr>
            <w:tcW w:w="1323" w:type="dxa"/>
            <w:tcBorders>
              <w:top w:val="nil"/>
              <w:left w:val="nil"/>
              <w:bottom w:val="nil"/>
              <w:right w:val="nil"/>
            </w:tcBorders>
            <w:vAlign w:val="bottom"/>
          </w:tcPr>
          <w:p w14:paraId="251C6AD8" w14:textId="2CF18D60" w:rsidR="00947095" w:rsidRPr="00A76996" w:rsidRDefault="00947095" w:rsidP="0094709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cs/>
              </w:rPr>
              <w:t>8</w:t>
            </w:r>
            <w:r w:rsidRPr="00A76996">
              <w:rPr>
                <w:rFonts w:ascii="Arial" w:hAnsi="Arial" w:cs="Arial"/>
                <w:sz w:val="16"/>
                <w:szCs w:val="16"/>
              </w:rPr>
              <w:t>,</w:t>
            </w:r>
            <w:r w:rsidRPr="00A76996">
              <w:rPr>
                <w:rFonts w:ascii="Arial" w:hAnsi="Arial" w:cs="Arial"/>
                <w:sz w:val="16"/>
                <w:szCs w:val="16"/>
                <w:cs/>
              </w:rPr>
              <w:t>234</w:t>
            </w:r>
            <w:r w:rsidRPr="00A76996">
              <w:rPr>
                <w:rFonts w:ascii="Arial" w:hAnsi="Arial" w:cs="Arial"/>
                <w:sz w:val="16"/>
                <w:szCs w:val="16"/>
              </w:rPr>
              <w:t>,</w:t>
            </w:r>
            <w:r w:rsidRPr="00A76996">
              <w:rPr>
                <w:rFonts w:ascii="Arial" w:hAnsi="Arial" w:cs="Arial"/>
                <w:sz w:val="16"/>
                <w:szCs w:val="16"/>
                <w:cs/>
              </w:rPr>
              <w:t>748</w:t>
            </w:r>
          </w:p>
        </w:tc>
        <w:tc>
          <w:tcPr>
            <w:tcW w:w="1323" w:type="dxa"/>
            <w:tcBorders>
              <w:top w:val="nil"/>
              <w:left w:val="nil"/>
              <w:bottom w:val="nil"/>
              <w:right w:val="nil"/>
            </w:tcBorders>
            <w:vAlign w:val="bottom"/>
          </w:tcPr>
          <w:p w14:paraId="4E3B948B" w14:textId="6E99A0F1" w:rsidR="00947095" w:rsidRPr="00A76996" w:rsidRDefault="00770DA9" w:rsidP="00947095">
            <w:pPr>
              <w:pBdr>
                <w:bottom w:val="double" w:sz="4" w:space="1" w:color="auto"/>
              </w:pBdr>
              <w:ind w:right="-72"/>
              <w:contextualSpacing/>
              <w:jc w:val="right"/>
              <w:rPr>
                <w:rFonts w:ascii="Arial" w:hAnsi="Arial" w:cs="Arial"/>
                <w:sz w:val="16"/>
                <w:szCs w:val="16"/>
              </w:rPr>
            </w:pPr>
            <w:r>
              <w:rPr>
                <w:rFonts w:ascii="Arial" w:hAnsi="Arial" w:cs="Arial"/>
                <w:sz w:val="16"/>
                <w:szCs w:val="16"/>
              </w:rPr>
              <w:t>8,187,036</w:t>
            </w:r>
          </w:p>
        </w:tc>
        <w:tc>
          <w:tcPr>
            <w:tcW w:w="1323" w:type="dxa"/>
            <w:tcBorders>
              <w:top w:val="nil"/>
              <w:left w:val="nil"/>
              <w:bottom w:val="nil"/>
              <w:right w:val="nil"/>
            </w:tcBorders>
            <w:vAlign w:val="bottom"/>
          </w:tcPr>
          <w:p w14:paraId="4C96AF02" w14:textId="4CECC90F" w:rsidR="00947095" w:rsidRPr="00A76996" w:rsidRDefault="00947095" w:rsidP="00947095">
            <w:pPr>
              <w:pBdr>
                <w:bottom w:val="double" w:sz="4" w:space="1" w:color="auto"/>
              </w:pBdr>
              <w:ind w:right="-72"/>
              <w:contextualSpacing/>
              <w:jc w:val="right"/>
              <w:rPr>
                <w:rFonts w:ascii="Arial" w:hAnsi="Arial" w:cs="Arial"/>
                <w:sz w:val="16"/>
                <w:szCs w:val="16"/>
              </w:rPr>
            </w:pPr>
            <w:r w:rsidRPr="00A76996">
              <w:rPr>
                <w:rFonts w:ascii="Arial" w:hAnsi="Arial" w:cs="Arial"/>
                <w:sz w:val="16"/>
                <w:szCs w:val="16"/>
                <w:cs/>
              </w:rPr>
              <w:t>41</w:t>
            </w:r>
            <w:r w:rsidRPr="00A76996">
              <w:rPr>
                <w:rFonts w:ascii="Arial" w:hAnsi="Arial" w:cs="Arial"/>
                <w:sz w:val="16"/>
                <w:szCs w:val="16"/>
              </w:rPr>
              <w:t>,</w:t>
            </w:r>
            <w:r w:rsidRPr="00A76996">
              <w:rPr>
                <w:rFonts w:ascii="Arial" w:hAnsi="Arial" w:cs="Arial"/>
                <w:sz w:val="16"/>
                <w:szCs w:val="16"/>
                <w:cs/>
              </w:rPr>
              <w:t>051</w:t>
            </w:r>
            <w:r w:rsidRPr="00A76996">
              <w:rPr>
                <w:rFonts w:ascii="Arial" w:hAnsi="Arial" w:cs="Arial"/>
                <w:sz w:val="16"/>
                <w:szCs w:val="16"/>
              </w:rPr>
              <w:t>,</w:t>
            </w:r>
            <w:r w:rsidRPr="00A76996">
              <w:rPr>
                <w:rFonts w:ascii="Arial" w:hAnsi="Arial" w:cs="Arial"/>
                <w:sz w:val="16"/>
                <w:szCs w:val="16"/>
                <w:cs/>
              </w:rPr>
              <w:t>595</w:t>
            </w:r>
          </w:p>
        </w:tc>
        <w:tc>
          <w:tcPr>
            <w:tcW w:w="1323" w:type="dxa"/>
            <w:tcBorders>
              <w:top w:val="nil"/>
              <w:left w:val="nil"/>
              <w:bottom w:val="nil"/>
              <w:right w:val="nil"/>
            </w:tcBorders>
            <w:vAlign w:val="bottom"/>
          </w:tcPr>
          <w:p w14:paraId="4BC4B0F3" w14:textId="5F8AA24D" w:rsidR="00947095" w:rsidRPr="00A76996" w:rsidRDefault="004E3662" w:rsidP="00947095">
            <w:pPr>
              <w:pBdr>
                <w:bottom w:val="double" w:sz="4" w:space="1" w:color="auto"/>
              </w:pBdr>
              <w:ind w:right="-72"/>
              <w:contextualSpacing/>
              <w:jc w:val="right"/>
              <w:rPr>
                <w:rFonts w:ascii="Arial" w:hAnsi="Arial" w:cs="Arial"/>
                <w:sz w:val="16"/>
                <w:szCs w:val="16"/>
              </w:rPr>
            </w:pPr>
            <w:r>
              <w:rPr>
                <w:rFonts w:ascii="Arial" w:hAnsi="Arial" w:cs="Arial"/>
                <w:sz w:val="16"/>
                <w:szCs w:val="16"/>
              </w:rPr>
              <w:t>6,601,153,334</w:t>
            </w:r>
          </w:p>
        </w:tc>
      </w:tr>
      <w:tr w:rsidR="00E1359A" w:rsidRPr="00A76996" w14:paraId="3DD5E3AB" w14:textId="77777777" w:rsidTr="00A448F1">
        <w:tc>
          <w:tcPr>
            <w:tcW w:w="3544" w:type="dxa"/>
            <w:tcBorders>
              <w:top w:val="nil"/>
              <w:left w:val="nil"/>
              <w:bottom w:val="nil"/>
              <w:right w:val="nil"/>
            </w:tcBorders>
            <w:vAlign w:val="center"/>
          </w:tcPr>
          <w:p w14:paraId="4ED7BB4B" w14:textId="77777777" w:rsidR="00E1359A" w:rsidRPr="00A76996" w:rsidRDefault="00E1359A" w:rsidP="00E1359A">
            <w:pPr>
              <w:ind w:left="433"/>
              <w:contextualSpacing/>
              <w:rPr>
                <w:rFonts w:ascii="Arial" w:hAnsi="Arial" w:cs="Arial"/>
                <w:snapToGrid w:val="0"/>
                <w:sz w:val="16"/>
                <w:szCs w:val="16"/>
                <w:lang w:eastAsia="th-TH"/>
              </w:rPr>
            </w:pPr>
          </w:p>
        </w:tc>
        <w:tc>
          <w:tcPr>
            <w:tcW w:w="1323" w:type="dxa"/>
            <w:tcBorders>
              <w:top w:val="nil"/>
              <w:left w:val="nil"/>
              <w:bottom w:val="nil"/>
              <w:right w:val="nil"/>
            </w:tcBorders>
            <w:vAlign w:val="center"/>
          </w:tcPr>
          <w:p w14:paraId="45391C1D" w14:textId="77777777" w:rsidR="00E1359A" w:rsidRPr="00A76996" w:rsidRDefault="00E1359A" w:rsidP="00E1359A">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3AF865A5" w14:textId="77777777" w:rsidR="00E1359A" w:rsidRPr="00A76996" w:rsidRDefault="00E1359A" w:rsidP="00E1359A">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66602E00" w14:textId="77777777" w:rsidR="00E1359A" w:rsidRPr="00A76996" w:rsidRDefault="00E1359A" w:rsidP="00E1359A">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12D1A5A5" w14:textId="77777777" w:rsidR="00E1359A" w:rsidRPr="00A76996" w:rsidRDefault="00E1359A" w:rsidP="00E1359A">
            <w:pPr>
              <w:tabs>
                <w:tab w:val="left" w:pos="1203"/>
              </w:tabs>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0FCC7726" w14:textId="77777777" w:rsidR="00E1359A" w:rsidRPr="00A76996" w:rsidRDefault="00E1359A" w:rsidP="00E1359A">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320395DE" w14:textId="77777777" w:rsidR="00E1359A" w:rsidRPr="00A76996" w:rsidRDefault="00E1359A" w:rsidP="00E1359A">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4E992DCE" w14:textId="77777777" w:rsidR="00E1359A" w:rsidRPr="00A76996" w:rsidRDefault="00E1359A" w:rsidP="00E1359A">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566010D2" w14:textId="77777777" w:rsidR="00E1359A" w:rsidRPr="00A76996" w:rsidRDefault="00E1359A" w:rsidP="00E1359A">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3E723130" w14:textId="77777777" w:rsidR="00E1359A" w:rsidRPr="00A76996" w:rsidRDefault="00E1359A" w:rsidP="00E1359A">
            <w:pPr>
              <w:ind w:right="-72"/>
              <w:contextualSpacing/>
              <w:jc w:val="right"/>
              <w:rPr>
                <w:rFonts w:ascii="Arial" w:hAnsi="Arial" w:cs="Arial"/>
                <w:sz w:val="16"/>
                <w:szCs w:val="16"/>
              </w:rPr>
            </w:pPr>
          </w:p>
        </w:tc>
      </w:tr>
      <w:tr w:rsidR="00E1359A" w:rsidRPr="00A76996" w14:paraId="692A1E27" w14:textId="77777777" w:rsidTr="00A448F1">
        <w:tc>
          <w:tcPr>
            <w:tcW w:w="3544" w:type="dxa"/>
            <w:tcBorders>
              <w:top w:val="nil"/>
              <w:left w:val="nil"/>
              <w:bottom w:val="nil"/>
              <w:right w:val="nil"/>
            </w:tcBorders>
            <w:vAlign w:val="center"/>
          </w:tcPr>
          <w:p w14:paraId="518BD9CE" w14:textId="6D300FA4" w:rsidR="00E1359A" w:rsidRPr="00A76996" w:rsidRDefault="00E1359A" w:rsidP="00E1359A">
            <w:pPr>
              <w:ind w:left="433"/>
              <w:contextualSpacing/>
              <w:rPr>
                <w:rFonts w:ascii="Arial" w:hAnsi="Arial" w:cs="Arial"/>
                <w:b/>
                <w:bCs/>
                <w:snapToGrid w:val="0"/>
                <w:sz w:val="16"/>
                <w:szCs w:val="16"/>
                <w:lang w:eastAsia="th-TH"/>
              </w:rPr>
            </w:pPr>
            <w:r w:rsidRPr="00A76996">
              <w:rPr>
                <w:rFonts w:ascii="Arial" w:hAnsi="Arial" w:cs="Arial"/>
                <w:b/>
                <w:bCs/>
                <w:snapToGrid w:val="0"/>
                <w:sz w:val="16"/>
                <w:szCs w:val="16"/>
                <w:lang w:eastAsia="th-TH"/>
              </w:rPr>
              <w:t>At 31 December 2016</w:t>
            </w:r>
          </w:p>
        </w:tc>
        <w:tc>
          <w:tcPr>
            <w:tcW w:w="1323" w:type="dxa"/>
            <w:tcBorders>
              <w:top w:val="nil"/>
              <w:left w:val="nil"/>
              <w:bottom w:val="nil"/>
              <w:right w:val="nil"/>
            </w:tcBorders>
            <w:vAlign w:val="center"/>
          </w:tcPr>
          <w:p w14:paraId="7D2FA6FF" w14:textId="77777777" w:rsidR="00E1359A" w:rsidRPr="00A76996" w:rsidRDefault="00E1359A" w:rsidP="00E1359A">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28268BCF" w14:textId="77777777" w:rsidR="00E1359A" w:rsidRPr="00A76996" w:rsidRDefault="00E1359A" w:rsidP="00E1359A">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69CE51BF" w14:textId="77777777" w:rsidR="00E1359A" w:rsidRPr="00A76996" w:rsidRDefault="00E1359A" w:rsidP="00E1359A">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2B230C84" w14:textId="77777777" w:rsidR="00E1359A" w:rsidRPr="00A76996" w:rsidRDefault="00E1359A" w:rsidP="00E1359A">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7AA3EEA7" w14:textId="77777777" w:rsidR="00E1359A" w:rsidRPr="00A76996" w:rsidRDefault="00E1359A" w:rsidP="00E1359A">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7E07808A" w14:textId="77777777" w:rsidR="00E1359A" w:rsidRPr="00A76996" w:rsidRDefault="00E1359A" w:rsidP="00E1359A">
            <w:pPr>
              <w:ind w:right="-72"/>
              <w:contextualSpacing/>
              <w:jc w:val="right"/>
              <w:rPr>
                <w:rFonts w:ascii="Arial" w:hAnsi="Arial" w:cs="Arial"/>
                <w:sz w:val="16"/>
                <w:szCs w:val="16"/>
              </w:rPr>
            </w:pPr>
          </w:p>
        </w:tc>
        <w:tc>
          <w:tcPr>
            <w:tcW w:w="1323" w:type="dxa"/>
            <w:tcBorders>
              <w:top w:val="nil"/>
              <w:left w:val="nil"/>
              <w:bottom w:val="nil"/>
              <w:right w:val="nil"/>
            </w:tcBorders>
            <w:vAlign w:val="center"/>
          </w:tcPr>
          <w:p w14:paraId="00DB225A" w14:textId="77777777" w:rsidR="00E1359A" w:rsidRPr="00A76996" w:rsidRDefault="00E1359A" w:rsidP="00E1359A">
            <w:pPr>
              <w:ind w:right="-72"/>
              <w:contextualSpacing/>
              <w:rPr>
                <w:rFonts w:ascii="Arial" w:hAnsi="Arial" w:cs="Arial"/>
                <w:sz w:val="16"/>
                <w:szCs w:val="16"/>
              </w:rPr>
            </w:pPr>
          </w:p>
        </w:tc>
        <w:tc>
          <w:tcPr>
            <w:tcW w:w="1323" w:type="dxa"/>
            <w:tcBorders>
              <w:top w:val="nil"/>
              <w:left w:val="nil"/>
              <w:bottom w:val="nil"/>
              <w:right w:val="nil"/>
            </w:tcBorders>
            <w:vAlign w:val="center"/>
          </w:tcPr>
          <w:p w14:paraId="274C1DC4" w14:textId="77777777" w:rsidR="00E1359A" w:rsidRPr="00A76996" w:rsidRDefault="00E1359A" w:rsidP="00E1359A">
            <w:pPr>
              <w:ind w:right="-72"/>
              <w:contextualSpacing/>
              <w:rPr>
                <w:rFonts w:ascii="Arial" w:hAnsi="Arial" w:cs="Arial"/>
                <w:sz w:val="16"/>
                <w:szCs w:val="16"/>
              </w:rPr>
            </w:pPr>
          </w:p>
        </w:tc>
        <w:tc>
          <w:tcPr>
            <w:tcW w:w="1323" w:type="dxa"/>
            <w:tcBorders>
              <w:top w:val="nil"/>
              <w:left w:val="nil"/>
              <w:bottom w:val="nil"/>
              <w:right w:val="nil"/>
            </w:tcBorders>
            <w:vAlign w:val="center"/>
          </w:tcPr>
          <w:p w14:paraId="2E1EA845" w14:textId="77777777" w:rsidR="00E1359A" w:rsidRPr="00A76996" w:rsidRDefault="00E1359A" w:rsidP="00E1359A">
            <w:pPr>
              <w:ind w:right="-72"/>
              <w:contextualSpacing/>
              <w:jc w:val="right"/>
              <w:rPr>
                <w:rFonts w:ascii="Arial" w:hAnsi="Arial" w:cs="Arial"/>
                <w:sz w:val="16"/>
                <w:szCs w:val="16"/>
              </w:rPr>
            </w:pPr>
          </w:p>
        </w:tc>
      </w:tr>
      <w:tr w:rsidR="00E65644" w:rsidRPr="00A76996" w14:paraId="21000CF9" w14:textId="77777777" w:rsidTr="00A448F1">
        <w:tc>
          <w:tcPr>
            <w:tcW w:w="3544" w:type="dxa"/>
            <w:tcBorders>
              <w:top w:val="nil"/>
              <w:left w:val="nil"/>
              <w:bottom w:val="nil"/>
              <w:right w:val="nil"/>
            </w:tcBorders>
            <w:vAlign w:val="center"/>
          </w:tcPr>
          <w:p w14:paraId="0FD3BC20" w14:textId="77777777" w:rsidR="00E65644" w:rsidRPr="00A76996" w:rsidRDefault="00E65644" w:rsidP="00E65644">
            <w:pPr>
              <w:ind w:left="433"/>
              <w:contextualSpacing/>
              <w:rPr>
                <w:rFonts w:ascii="Arial" w:hAnsi="Arial" w:cs="Arial"/>
                <w:snapToGrid w:val="0"/>
                <w:sz w:val="16"/>
                <w:szCs w:val="16"/>
                <w:lang w:eastAsia="th-TH"/>
              </w:rPr>
            </w:pPr>
            <w:r w:rsidRPr="00A76996">
              <w:rPr>
                <w:rFonts w:ascii="Arial" w:hAnsi="Arial" w:cs="Arial"/>
                <w:snapToGrid w:val="0"/>
                <w:sz w:val="16"/>
                <w:szCs w:val="16"/>
                <w:lang w:eastAsia="th-TH"/>
              </w:rPr>
              <w:t>Cost</w:t>
            </w:r>
          </w:p>
        </w:tc>
        <w:tc>
          <w:tcPr>
            <w:tcW w:w="1323" w:type="dxa"/>
            <w:tcBorders>
              <w:top w:val="nil"/>
              <w:left w:val="nil"/>
              <w:bottom w:val="nil"/>
              <w:right w:val="nil"/>
            </w:tcBorders>
            <w:vAlign w:val="bottom"/>
          </w:tcPr>
          <w:p w14:paraId="48E4D810" w14:textId="48942B79" w:rsidR="00E65644" w:rsidRPr="00A76996" w:rsidRDefault="00E65644" w:rsidP="00E65644">
            <w:pPr>
              <w:ind w:right="-72"/>
              <w:contextualSpacing/>
              <w:jc w:val="right"/>
              <w:rPr>
                <w:rFonts w:ascii="Arial" w:hAnsi="Arial" w:cs="Arial"/>
                <w:sz w:val="16"/>
                <w:szCs w:val="16"/>
              </w:rPr>
            </w:pPr>
            <w:r w:rsidRPr="00E65644">
              <w:rPr>
                <w:rFonts w:ascii="Arial" w:hAnsi="Arial" w:cs="Arial"/>
                <w:sz w:val="16"/>
                <w:szCs w:val="16"/>
              </w:rPr>
              <w:t>172,103,642</w:t>
            </w:r>
          </w:p>
        </w:tc>
        <w:tc>
          <w:tcPr>
            <w:tcW w:w="1323" w:type="dxa"/>
            <w:tcBorders>
              <w:top w:val="nil"/>
              <w:left w:val="nil"/>
              <w:bottom w:val="nil"/>
              <w:right w:val="nil"/>
            </w:tcBorders>
            <w:vAlign w:val="bottom"/>
          </w:tcPr>
          <w:p w14:paraId="0E41BFBF" w14:textId="0178F02B" w:rsidR="00E65644" w:rsidRPr="00A76996" w:rsidRDefault="00E65644" w:rsidP="00E65644">
            <w:pPr>
              <w:ind w:right="-72"/>
              <w:contextualSpacing/>
              <w:jc w:val="right"/>
              <w:rPr>
                <w:rFonts w:ascii="Arial" w:hAnsi="Arial" w:cs="Arial"/>
                <w:sz w:val="16"/>
                <w:szCs w:val="16"/>
              </w:rPr>
            </w:pPr>
            <w:r w:rsidRPr="00E65644">
              <w:rPr>
                <w:rFonts w:ascii="Arial" w:hAnsi="Arial" w:cs="Arial"/>
                <w:sz w:val="16"/>
                <w:szCs w:val="16"/>
              </w:rPr>
              <w:t>2,715,078,427</w:t>
            </w:r>
          </w:p>
        </w:tc>
        <w:tc>
          <w:tcPr>
            <w:tcW w:w="1323" w:type="dxa"/>
            <w:tcBorders>
              <w:top w:val="nil"/>
              <w:left w:val="nil"/>
              <w:bottom w:val="nil"/>
              <w:right w:val="nil"/>
            </w:tcBorders>
            <w:vAlign w:val="bottom"/>
          </w:tcPr>
          <w:p w14:paraId="0B65C560" w14:textId="491D77F6" w:rsidR="00E65644" w:rsidRPr="00A76996" w:rsidRDefault="00E65644" w:rsidP="00E65644">
            <w:pPr>
              <w:ind w:right="-72"/>
              <w:contextualSpacing/>
              <w:jc w:val="right"/>
              <w:rPr>
                <w:rFonts w:ascii="Arial" w:hAnsi="Arial" w:cs="Arial"/>
                <w:sz w:val="16"/>
                <w:szCs w:val="16"/>
              </w:rPr>
            </w:pPr>
            <w:r w:rsidRPr="00E65644">
              <w:rPr>
                <w:rFonts w:ascii="Arial" w:hAnsi="Arial" w:cs="Arial"/>
                <w:sz w:val="16"/>
                <w:szCs w:val="16"/>
              </w:rPr>
              <w:t>469,104,035</w:t>
            </w:r>
          </w:p>
        </w:tc>
        <w:tc>
          <w:tcPr>
            <w:tcW w:w="1323" w:type="dxa"/>
            <w:tcBorders>
              <w:top w:val="nil"/>
              <w:left w:val="nil"/>
              <w:bottom w:val="nil"/>
              <w:right w:val="nil"/>
            </w:tcBorders>
            <w:vAlign w:val="bottom"/>
          </w:tcPr>
          <w:p w14:paraId="5A51B62F" w14:textId="51D99F8A" w:rsidR="00E65644" w:rsidRPr="00A76996" w:rsidRDefault="00E65644" w:rsidP="00E65644">
            <w:pPr>
              <w:ind w:right="-72"/>
              <w:contextualSpacing/>
              <w:jc w:val="right"/>
              <w:rPr>
                <w:rFonts w:ascii="Arial" w:hAnsi="Arial" w:cs="Arial"/>
                <w:sz w:val="16"/>
                <w:szCs w:val="16"/>
              </w:rPr>
            </w:pPr>
            <w:r w:rsidRPr="00E65644">
              <w:rPr>
                <w:rFonts w:ascii="Arial" w:hAnsi="Arial" w:cs="Arial"/>
                <w:sz w:val="16"/>
                <w:szCs w:val="16"/>
              </w:rPr>
              <w:t>2,155,849,959</w:t>
            </w:r>
          </w:p>
        </w:tc>
        <w:tc>
          <w:tcPr>
            <w:tcW w:w="1323" w:type="dxa"/>
            <w:tcBorders>
              <w:top w:val="nil"/>
              <w:left w:val="nil"/>
              <w:bottom w:val="nil"/>
              <w:right w:val="nil"/>
            </w:tcBorders>
            <w:vAlign w:val="bottom"/>
          </w:tcPr>
          <w:p w14:paraId="0BC71FC4" w14:textId="0359D9B7" w:rsidR="00E65644" w:rsidRPr="00A76996" w:rsidRDefault="00E65644" w:rsidP="00E65644">
            <w:pPr>
              <w:ind w:right="-72"/>
              <w:contextualSpacing/>
              <w:jc w:val="right"/>
              <w:rPr>
                <w:rFonts w:ascii="Arial" w:hAnsi="Arial" w:cs="Arial"/>
                <w:sz w:val="16"/>
                <w:szCs w:val="16"/>
              </w:rPr>
            </w:pPr>
            <w:r w:rsidRPr="00E65644">
              <w:rPr>
                <w:rFonts w:ascii="Arial" w:hAnsi="Arial" w:cs="Arial"/>
                <w:sz w:val="16"/>
                <w:szCs w:val="16"/>
              </w:rPr>
              <w:t>1,632,786,029</w:t>
            </w:r>
          </w:p>
        </w:tc>
        <w:tc>
          <w:tcPr>
            <w:tcW w:w="1323" w:type="dxa"/>
            <w:tcBorders>
              <w:top w:val="nil"/>
              <w:left w:val="nil"/>
              <w:bottom w:val="nil"/>
              <w:right w:val="nil"/>
            </w:tcBorders>
            <w:vAlign w:val="bottom"/>
          </w:tcPr>
          <w:p w14:paraId="711A4AE3" w14:textId="49B4FCF8" w:rsidR="00E65644" w:rsidRPr="00A76996" w:rsidRDefault="00E65644" w:rsidP="00E65644">
            <w:pPr>
              <w:ind w:right="-72"/>
              <w:contextualSpacing/>
              <w:jc w:val="right"/>
              <w:rPr>
                <w:rFonts w:ascii="Arial" w:hAnsi="Arial" w:cs="Arial"/>
                <w:sz w:val="16"/>
                <w:szCs w:val="16"/>
              </w:rPr>
            </w:pPr>
            <w:r w:rsidRPr="00E65644">
              <w:rPr>
                <w:rFonts w:ascii="Arial" w:hAnsi="Arial" w:cs="Arial"/>
                <w:sz w:val="16"/>
                <w:szCs w:val="16"/>
              </w:rPr>
              <w:t>8,234,748</w:t>
            </w:r>
          </w:p>
        </w:tc>
        <w:tc>
          <w:tcPr>
            <w:tcW w:w="1323" w:type="dxa"/>
            <w:tcBorders>
              <w:top w:val="nil"/>
              <w:left w:val="nil"/>
              <w:bottom w:val="nil"/>
              <w:right w:val="nil"/>
            </w:tcBorders>
            <w:vAlign w:val="bottom"/>
          </w:tcPr>
          <w:p w14:paraId="18B7D882" w14:textId="6CF5F2D6" w:rsidR="00E65644" w:rsidRPr="00A76996" w:rsidRDefault="00E65644" w:rsidP="00E65644">
            <w:pPr>
              <w:ind w:right="-72"/>
              <w:contextualSpacing/>
              <w:jc w:val="right"/>
              <w:rPr>
                <w:rFonts w:ascii="Arial" w:hAnsi="Arial" w:cs="Arial"/>
                <w:sz w:val="16"/>
                <w:szCs w:val="16"/>
              </w:rPr>
            </w:pPr>
            <w:r w:rsidRPr="00E65644">
              <w:rPr>
                <w:rFonts w:ascii="Arial" w:hAnsi="Arial" w:cs="Arial"/>
                <w:sz w:val="16"/>
                <w:szCs w:val="16"/>
              </w:rPr>
              <w:t>21,670,050</w:t>
            </w:r>
          </w:p>
        </w:tc>
        <w:tc>
          <w:tcPr>
            <w:tcW w:w="1323" w:type="dxa"/>
            <w:tcBorders>
              <w:top w:val="nil"/>
              <w:left w:val="nil"/>
              <w:bottom w:val="nil"/>
              <w:right w:val="nil"/>
            </w:tcBorders>
            <w:vAlign w:val="bottom"/>
          </w:tcPr>
          <w:p w14:paraId="0A237A8C" w14:textId="5540B9AF" w:rsidR="00E65644" w:rsidRPr="00A76996" w:rsidRDefault="00E65644" w:rsidP="00E65644">
            <w:pPr>
              <w:ind w:right="-72"/>
              <w:contextualSpacing/>
              <w:jc w:val="right"/>
              <w:rPr>
                <w:rFonts w:ascii="Arial" w:hAnsi="Arial" w:cs="Arial"/>
                <w:sz w:val="16"/>
                <w:szCs w:val="16"/>
              </w:rPr>
            </w:pPr>
            <w:r w:rsidRPr="00E65644">
              <w:rPr>
                <w:rFonts w:ascii="Arial" w:hAnsi="Arial" w:cs="Arial"/>
                <w:sz w:val="16"/>
                <w:szCs w:val="16"/>
              </w:rPr>
              <w:t>67,431,611</w:t>
            </w:r>
          </w:p>
        </w:tc>
        <w:tc>
          <w:tcPr>
            <w:tcW w:w="1323" w:type="dxa"/>
            <w:tcBorders>
              <w:top w:val="nil"/>
              <w:left w:val="nil"/>
              <w:bottom w:val="nil"/>
              <w:right w:val="nil"/>
            </w:tcBorders>
            <w:vAlign w:val="bottom"/>
          </w:tcPr>
          <w:p w14:paraId="0E20F267" w14:textId="05C02E16" w:rsidR="00E65644" w:rsidRPr="00A76996" w:rsidRDefault="00E65644" w:rsidP="00E65644">
            <w:pPr>
              <w:ind w:right="-72"/>
              <w:contextualSpacing/>
              <w:jc w:val="right"/>
              <w:rPr>
                <w:rFonts w:ascii="Arial" w:hAnsi="Arial" w:cs="Arial"/>
                <w:sz w:val="16"/>
                <w:szCs w:val="16"/>
              </w:rPr>
            </w:pPr>
            <w:r w:rsidRPr="00E65644">
              <w:rPr>
                <w:rFonts w:ascii="Arial" w:hAnsi="Arial" w:cs="Arial"/>
                <w:sz w:val="16"/>
                <w:szCs w:val="16"/>
              </w:rPr>
              <w:t>7,242,258,501</w:t>
            </w:r>
          </w:p>
        </w:tc>
      </w:tr>
      <w:tr w:rsidR="00E65644" w:rsidRPr="00A76996" w14:paraId="5CB368E4" w14:textId="77777777" w:rsidTr="00A448F1">
        <w:tc>
          <w:tcPr>
            <w:tcW w:w="3544" w:type="dxa"/>
            <w:tcBorders>
              <w:top w:val="nil"/>
              <w:left w:val="nil"/>
              <w:bottom w:val="nil"/>
              <w:right w:val="nil"/>
            </w:tcBorders>
            <w:vAlign w:val="center"/>
          </w:tcPr>
          <w:p w14:paraId="19FE5EBD" w14:textId="77777777" w:rsidR="00E65644" w:rsidRPr="00A76996" w:rsidRDefault="00E65644" w:rsidP="00E65644">
            <w:pPr>
              <w:ind w:left="433"/>
              <w:contextualSpacing/>
              <w:rPr>
                <w:rFonts w:ascii="Arial" w:hAnsi="Arial" w:cs="Arial"/>
                <w:snapToGrid w:val="0"/>
                <w:sz w:val="16"/>
                <w:szCs w:val="16"/>
                <w:lang w:eastAsia="th-TH"/>
              </w:rPr>
            </w:pPr>
            <w:r w:rsidRPr="00A76996">
              <w:rPr>
                <w:rFonts w:ascii="Arial" w:hAnsi="Arial" w:cs="Arial"/>
                <w:sz w:val="16"/>
                <w:szCs w:val="16"/>
                <w:u w:val="single"/>
              </w:rPr>
              <w:t>Less</w:t>
            </w:r>
            <w:r w:rsidRPr="00A76996">
              <w:rPr>
                <w:rFonts w:ascii="Arial" w:hAnsi="Arial" w:cs="Arial"/>
                <w:sz w:val="16"/>
                <w:szCs w:val="16"/>
              </w:rPr>
              <w:t xml:space="preserve">  Accumulated amortisation</w:t>
            </w:r>
          </w:p>
        </w:tc>
        <w:tc>
          <w:tcPr>
            <w:tcW w:w="1323" w:type="dxa"/>
            <w:tcBorders>
              <w:top w:val="nil"/>
              <w:left w:val="nil"/>
              <w:bottom w:val="nil"/>
              <w:right w:val="nil"/>
            </w:tcBorders>
            <w:vAlign w:val="bottom"/>
          </w:tcPr>
          <w:p w14:paraId="4E852791" w14:textId="093D9BC7" w:rsidR="00E65644" w:rsidRPr="00A76996" w:rsidRDefault="00E65644" w:rsidP="00E65644">
            <w:pPr>
              <w:pBdr>
                <w:bottom w:val="single" w:sz="4" w:space="1" w:color="auto"/>
              </w:pBdr>
              <w:ind w:right="-72"/>
              <w:contextualSpacing/>
              <w:jc w:val="right"/>
              <w:rPr>
                <w:rFonts w:ascii="Arial" w:hAnsi="Arial" w:cs="Arial"/>
                <w:sz w:val="16"/>
                <w:szCs w:val="16"/>
              </w:rPr>
            </w:pPr>
            <w:r w:rsidRPr="00E65644">
              <w:rPr>
                <w:rFonts w:ascii="Arial" w:hAnsi="Arial" w:cs="Arial"/>
                <w:sz w:val="16"/>
                <w:szCs w:val="16"/>
              </w:rPr>
              <w:t>(81,218,646)</w:t>
            </w:r>
          </w:p>
        </w:tc>
        <w:tc>
          <w:tcPr>
            <w:tcW w:w="1323" w:type="dxa"/>
            <w:tcBorders>
              <w:top w:val="nil"/>
              <w:left w:val="nil"/>
              <w:bottom w:val="nil"/>
              <w:right w:val="nil"/>
            </w:tcBorders>
            <w:vAlign w:val="bottom"/>
          </w:tcPr>
          <w:p w14:paraId="654BB446" w14:textId="290353F1" w:rsidR="00E65644" w:rsidRPr="00A76996" w:rsidRDefault="00E65644" w:rsidP="00E65644">
            <w:pPr>
              <w:pBdr>
                <w:bottom w:val="single" w:sz="4" w:space="1" w:color="auto"/>
              </w:pBdr>
              <w:ind w:right="-72"/>
              <w:contextualSpacing/>
              <w:jc w:val="right"/>
              <w:rPr>
                <w:rFonts w:ascii="Arial" w:hAnsi="Arial" w:cs="Arial"/>
                <w:sz w:val="16"/>
                <w:szCs w:val="16"/>
              </w:rPr>
            </w:pPr>
            <w:r w:rsidRPr="00E65644">
              <w:rPr>
                <w:rFonts w:ascii="Arial" w:hAnsi="Arial" w:cs="Arial"/>
                <w:sz w:val="16"/>
                <w:szCs w:val="16"/>
              </w:rPr>
              <w:t>(150,709,651)</w:t>
            </w:r>
          </w:p>
        </w:tc>
        <w:tc>
          <w:tcPr>
            <w:tcW w:w="1323" w:type="dxa"/>
            <w:tcBorders>
              <w:top w:val="nil"/>
              <w:left w:val="nil"/>
              <w:bottom w:val="nil"/>
              <w:right w:val="nil"/>
            </w:tcBorders>
            <w:vAlign w:val="bottom"/>
          </w:tcPr>
          <w:p w14:paraId="244FD007" w14:textId="529B74B8" w:rsidR="00E65644" w:rsidRPr="00A76996" w:rsidRDefault="00E65644" w:rsidP="00E65644">
            <w:pPr>
              <w:pBdr>
                <w:bottom w:val="single" w:sz="4" w:space="1" w:color="auto"/>
              </w:pBdr>
              <w:ind w:right="-72"/>
              <w:contextualSpacing/>
              <w:jc w:val="right"/>
              <w:rPr>
                <w:rFonts w:ascii="Arial" w:hAnsi="Arial" w:cs="Arial"/>
                <w:sz w:val="16"/>
                <w:szCs w:val="16"/>
              </w:rPr>
            </w:pPr>
            <w:r w:rsidRPr="00E65644">
              <w:rPr>
                <w:rFonts w:ascii="Arial" w:hAnsi="Arial" w:cs="Arial"/>
                <w:sz w:val="16"/>
                <w:szCs w:val="16"/>
              </w:rPr>
              <w:t>(31,081,761)</w:t>
            </w:r>
          </w:p>
        </w:tc>
        <w:tc>
          <w:tcPr>
            <w:tcW w:w="1323" w:type="dxa"/>
            <w:tcBorders>
              <w:top w:val="nil"/>
              <w:left w:val="nil"/>
              <w:bottom w:val="nil"/>
              <w:right w:val="nil"/>
            </w:tcBorders>
            <w:vAlign w:val="bottom"/>
          </w:tcPr>
          <w:p w14:paraId="24EC53EB" w14:textId="26879020" w:rsidR="00E65644" w:rsidRPr="00A76996" w:rsidRDefault="00E65644" w:rsidP="00E65644">
            <w:pPr>
              <w:pBdr>
                <w:bottom w:val="single" w:sz="4" w:space="1" w:color="auto"/>
              </w:pBdr>
              <w:ind w:right="-72"/>
              <w:contextualSpacing/>
              <w:jc w:val="right"/>
              <w:rPr>
                <w:rFonts w:ascii="Arial" w:hAnsi="Arial" w:cs="Arial"/>
                <w:sz w:val="16"/>
                <w:szCs w:val="16"/>
              </w:rPr>
            </w:pPr>
            <w:r w:rsidRPr="00E65644">
              <w:rPr>
                <w:rFonts w:ascii="Arial" w:hAnsi="Arial" w:cs="Arial"/>
                <w:sz w:val="16"/>
                <w:szCs w:val="16"/>
              </w:rPr>
              <w:t>(338,232,079)</w:t>
            </w:r>
          </w:p>
        </w:tc>
        <w:tc>
          <w:tcPr>
            <w:tcW w:w="1323" w:type="dxa"/>
            <w:tcBorders>
              <w:top w:val="nil"/>
              <w:left w:val="nil"/>
              <w:bottom w:val="nil"/>
              <w:right w:val="nil"/>
            </w:tcBorders>
            <w:vAlign w:val="bottom"/>
          </w:tcPr>
          <w:p w14:paraId="195C1AC4" w14:textId="5355B875" w:rsidR="00E65644" w:rsidRPr="00A76996" w:rsidRDefault="00E65644" w:rsidP="00E65644">
            <w:pPr>
              <w:pBdr>
                <w:bottom w:val="single" w:sz="4" w:space="1" w:color="auto"/>
              </w:pBdr>
              <w:ind w:right="-72"/>
              <w:contextualSpacing/>
              <w:jc w:val="right"/>
              <w:rPr>
                <w:rFonts w:ascii="Arial" w:hAnsi="Arial" w:cs="Arial"/>
                <w:sz w:val="16"/>
                <w:szCs w:val="16"/>
              </w:rPr>
            </w:pPr>
            <w:r w:rsidRPr="00E65644">
              <w:rPr>
                <w:rFonts w:ascii="Arial" w:hAnsi="Arial" w:cs="Arial"/>
                <w:sz w:val="16"/>
                <w:szCs w:val="16"/>
              </w:rPr>
              <w:t>-</w:t>
            </w:r>
          </w:p>
        </w:tc>
        <w:tc>
          <w:tcPr>
            <w:tcW w:w="1323" w:type="dxa"/>
            <w:tcBorders>
              <w:top w:val="nil"/>
              <w:left w:val="nil"/>
              <w:bottom w:val="nil"/>
              <w:right w:val="nil"/>
            </w:tcBorders>
            <w:vAlign w:val="bottom"/>
          </w:tcPr>
          <w:p w14:paraId="7D7B941C" w14:textId="7553E4F8" w:rsidR="00E65644" w:rsidRPr="00A76996" w:rsidRDefault="00E65644" w:rsidP="00E65644">
            <w:pPr>
              <w:pBdr>
                <w:bottom w:val="single" w:sz="4" w:space="1" w:color="auto"/>
              </w:pBdr>
              <w:ind w:right="-72"/>
              <w:contextualSpacing/>
              <w:jc w:val="right"/>
              <w:rPr>
                <w:rFonts w:ascii="Arial" w:hAnsi="Arial" w:cs="Arial"/>
                <w:sz w:val="16"/>
                <w:szCs w:val="16"/>
              </w:rPr>
            </w:pPr>
            <w:r w:rsidRPr="00E65644">
              <w:rPr>
                <w:rFonts w:ascii="Arial" w:hAnsi="Arial" w:cs="Arial"/>
                <w:sz w:val="16"/>
                <w:szCs w:val="16"/>
              </w:rPr>
              <w:t>-</w:t>
            </w:r>
          </w:p>
        </w:tc>
        <w:tc>
          <w:tcPr>
            <w:tcW w:w="1323" w:type="dxa"/>
            <w:tcBorders>
              <w:top w:val="nil"/>
              <w:left w:val="nil"/>
              <w:bottom w:val="nil"/>
              <w:right w:val="nil"/>
            </w:tcBorders>
            <w:vAlign w:val="bottom"/>
          </w:tcPr>
          <w:p w14:paraId="08EDFE3F" w14:textId="1533243A" w:rsidR="00E65644" w:rsidRPr="00A76996" w:rsidRDefault="00E65644" w:rsidP="00E65644">
            <w:pPr>
              <w:pBdr>
                <w:bottom w:val="single" w:sz="4" w:space="1" w:color="auto"/>
              </w:pBdr>
              <w:ind w:right="-72"/>
              <w:contextualSpacing/>
              <w:jc w:val="right"/>
              <w:rPr>
                <w:rFonts w:ascii="Arial" w:hAnsi="Arial" w:cs="Arial"/>
                <w:sz w:val="16"/>
                <w:szCs w:val="16"/>
              </w:rPr>
            </w:pPr>
            <w:r w:rsidRPr="00E65644">
              <w:rPr>
                <w:rFonts w:ascii="Arial" w:hAnsi="Arial" w:cs="Arial"/>
                <w:sz w:val="16"/>
                <w:szCs w:val="16"/>
              </w:rPr>
              <w:t>(13,483,014)</w:t>
            </w:r>
          </w:p>
        </w:tc>
        <w:tc>
          <w:tcPr>
            <w:tcW w:w="1323" w:type="dxa"/>
            <w:tcBorders>
              <w:top w:val="nil"/>
              <w:left w:val="nil"/>
              <w:bottom w:val="nil"/>
              <w:right w:val="nil"/>
            </w:tcBorders>
            <w:vAlign w:val="bottom"/>
          </w:tcPr>
          <w:p w14:paraId="74114CC4" w14:textId="436E2EAC" w:rsidR="00E65644" w:rsidRPr="00A76996" w:rsidRDefault="009D01D7" w:rsidP="00E65644">
            <w:pPr>
              <w:pBdr>
                <w:bottom w:val="single" w:sz="4" w:space="1" w:color="auto"/>
              </w:pBdr>
              <w:ind w:right="-72"/>
              <w:contextualSpacing/>
              <w:jc w:val="right"/>
              <w:rPr>
                <w:rFonts w:ascii="Arial" w:hAnsi="Arial" w:cs="Arial"/>
                <w:sz w:val="16"/>
                <w:szCs w:val="16"/>
              </w:rPr>
            </w:pPr>
            <w:r>
              <w:rPr>
                <w:rFonts w:ascii="Arial" w:hAnsi="Arial" w:cs="Arial"/>
                <w:sz w:val="16"/>
                <w:szCs w:val="16"/>
              </w:rPr>
              <w:t>(</w:t>
            </w:r>
            <w:r w:rsidR="00E65644" w:rsidRPr="00E65644">
              <w:rPr>
                <w:rFonts w:ascii="Arial" w:hAnsi="Arial" w:cs="Arial"/>
                <w:sz w:val="16"/>
                <w:szCs w:val="16"/>
              </w:rPr>
              <w:t>26,380,016)</w:t>
            </w:r>
          </w:p>
        </w:tc>
        <w:tc>
          <w:tcPr>
            <w:tcW w:w="1323" w:type="dxa"/>
            <w:tcBorders>
              <w:top w:val="nil"/>
              <w:left w:val="nil"/>
              <w:bottom w:val="nil"/>
              <w:right w:val="nil"/>
            </w:tcBorders>
            <w:vAlign w:val="bottom"/>
          </w:tcPr>
          <w:p w14:paraId="56BAF0C4" w14:textId="285C724D" w:rsidR="00E65644" w:rsidRPr="00A76996" w:rsidRDefault="00E65644" w:rsidP="00E65644">
            <w:pPr>
              <w:pBdr>
                <w:bottom w:val="single" w:sz="4" w:space="1" w:color="auto"/>
              </w:pBdr>
              <w:ind w:right="-72"/>
              <w:contextualSpacing/>
              <w:jc w:val="right"/>
              <w:rPr>
                <w:rFonts w:ascii="Arial" w:hAnsi="Arial" w:cs="Arial"/>
                <w:sz w:val="16"/>
                <w:szCs w:val="16"/>
              </w:rPr>
            </w:pPr>
            <w:r w:rsidRPr="00E65644">
              <w:rPr>
                <w:rFonts w:ascii="Arial" w:hAnsi="Arial" w:cs="Arial"/>
                <w:sz w:val="16"/>
                <w:szCs w:val="16"/>
              </w:rPr>
              <w:t>(641,105,167)</w:t>
            </w:r>
          </w:p>
        </w:tc>
      </w:tr>
      <w:tr w:rsidR="00E1359A" w:rsidRPr="002C746A" w14:paraId="560E76C8" w14:textId="77777777" w:rsidTr="00A448F1">
        <w:tc>
          <w:tcPr>
            <w:tcW w:w="3544" w:type="dxa"/>
            <w:tcBorders>
              <w:top w:val="nil"/>
              <w:left w:val="nil"/>
              <w:bottom w:val="nil"/>
              <w:right w:val="nil"/>
            </w:tcBorders>
            <w:vAlign w:val="center"/>
          </w:tcPr>
          <w:p w14:paraId="69CBDCED" w14:textId="77777777" w:rsidR="00E1359A" w:rsidRPr="002C746A" w:rsidRDefault="00E1359A" w:rsidP="00E1359A">
            <w:pPr>
              <w:ind w:left="433"/>
              <w:contextualSpacing/>
              <w:rPr>
                <w:rFonts w:ascii="Arial" w:hAnsi="Arial" w:cs="Arial"/>
                <w:sz w:val="12"/>
                <w:szCs w:val="12"/>
              </w:rPr>
            </w:pPr>
          </w:p>
        </w:tc>
        <w:tc>
          <w:tcPr>
            <w:tcW w:w="1323" w:type="dxa"/>
            <w:tcBorders>
              <w:top w:val="nil"/>
              <w:left w:val="nil"/>
              <w:bottom w:val="nil"/>
              <w:right w:val="nil"/>
            </w:tcBorders>
            <w:vAlign w:val="center"/>
          </w:tcPr>
          <w:p w14:paraId="4CE751BB" w14:textId="77777777" w:rsidR="00E1359A" w:rsidRPr="002C746A" w:rsidRDefault="00E1359A" w:rsidP="00E1359A">
            <w:pPr>
              <w:ind w:right="-72"/>
              <w:contextualSpacing/>
              <w:jc w:val="right"/>
              <w:rPr>
                <w:rFonts w:ascii="Arial" w:hAnsi="Arial" w:cs="Arial"/>
                <w:sz w:val="12"/>
                <w:szCs w:val="12"/>
              </w:rPr>
            </w:pPr>
          </w:p>
        </w:tc>
        <w:tc>
          <w:tcPr>
            <w:tcW w:w="1323" w:type="dxa"/>
            <w:tcBorders>
              <w:top w:val="nil"/>
              <w:left w:val="nil"/>
              <w:bottom w:val="nil"/>
              <w:right w:val="nil"/>
            </w:tcBorders>
            <w:vAlign w:val="center"/>
          </w:tcPr>
          <w:p w14:paraId="61374068" w14:textId="77777777" w:rsidR="00E1359A" w:rsidRPr="002C746A" w:rsidRDefault="00E1359A" w:rsidP="00E1359A">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1FAECEF1" w14:textId="77777777" w:rsidR="00E1359A" w:rsidRPr="002C746A" w:rsidRDefault="00E1359A" w:rsidP="00E1359A">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1045C261" w14:textId="77777777" w:rsidR="00E1359A" w:rsidRPr="002C746A" w:rsidRDefault="00E1359A" w:rsidP="00E1359A">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5F3EBA02" w14:textId="77777777" w:rsidR="00E1359A" w:rsidRPr="002C746A" w:rsidRDefault="00E1359A" w:rsidP="00E1359A">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0472D677" w14:textId="77777777" w:rsidR="00E1359A" w:rsidRPr="002C746A" w:rsidRDefault="00E1359A" w:rsidP="00E1359A">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449A50BF" w14:textId="77777777" w:rsidR="00E1359A" w:rsidRPr="002C746A" w:rsidRDefault="00E1359A" w:rsidP="00E1359A">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1C101F57" w14:textId="77777777" w:rsidR="00E1359A" w:rsidRPr="002C746A" w:rsidRDefault="00E1359A" w:rsidP="00E1359A">
            <w:pPr>
              <w:ind w:left="433" w:right="-72"/>
              <w:contextualSpacing/>
              <w:jc w:val="right"/>
              <w:rPr>
                <w:rFonts w:ascii="Arial" w:hAnsi="Arial" w:cs="Arial"/>
                <w:sz w:val="12"/>
                <w:szCs w:val="12"/>
              </w:rPr>
            </w:pPr>
          </w:p>
        </w:tc>
        <w:tc>
          <w:tcPr>
            <w:tcW w:w="1323" w:type="dxa"/>
            <w:tcBorders>
              <w:top w:val="nil"/>
              <w:left w:val="nil"/>
              <w:bottom w:val="nil"/>
              <w:right w:val="nil"/>
            </w:tcBorders>
            <w:vAlign w:val="center"/>
          </w:tcPr>
          <w:p w14:paraId="318F0062" w14:textId="77777777" w:rsidR="00E1359A" w:rsidRPr="002C746A" w:rsidRDefault="00E1359A" w:rsidP="00E1359A">
            <w:pPr>
              <w:ind w:left="433" w:right="-72"/>
              <w:contextualSpacing/>
              <w:jc w:val="right"/>
              <w:rPr>
                <w:rFonts w:ascii="Arial" w:hAnsi="Arial" w:cs="Arial"/>
                <w:sz w:val="12"/>
                <w:szCs w:val="12"/>
              </w:rPr>
            </w:pPr>
          </w:p>
        </w:tc>
      </w:tr>
      <w:tr w:rsidR="00E65644" w:rsidRPr="00A76996" w14:paraId="72072B71" w14:textId="77777777" w:rsidTr="00A448F1">
        <w:tc>
          <w:tcPr>
            <w:tcW w:w="3544" w:type="dxa"/>
            <w:tcBorders>
              <w:top w:val="nil"/>
              <w:left w:val="nil"/>
              <w:bottom w:val="nil"/>
              <w:right w:val="nil"/>
            </w:tcBorders>
            <w:vAlign w:val="center"/>
          </w:tcPr>
          <w:p w14:paraId="03EFC5EE" w14:textId="77777777" w:rsidR="00E65644" w:rsidRPr="00A76996" w:rsidRDefault="00E65644" w:rsidP="00E65644">
            <w:pPr>
              <w:ind w:left="433"/>
              <w:contextualSpacing/>
              <w:rPr>
                <w:rFonts w:ascii="Arial" w:hAnsi="Arial" w:cs="Arial"/>
                <w:snapToGrid w:val="0"/>
                <w:sz w:val="16"/>
                <w:szCs w:val="16"/>
                <w:lang w:eastAsia="th-TH"/>
              </w:rPr>
            </w:pPr>
            <w:r w:rsidRPr="00A76996">
              <w:rPr>
                <w:rFonts w:ascii="Arial" w:hAnsi="Arial" w:cs="Arial"/>
                <w:b/>
                <w:bCs/>
                <w:sz w:val="16"/>
                <w:szCs w:val="16"/>
              </w:rPr>
              <w:t>Net book amount</w:t>
            </w:r>
          </w:p>
        </w:tc>
        <w:tc>
          <w:tcPr>
            <w:tcW w:w="1323" w:type="dxa"/>
            <w:tcBorders>
              <w:top w:val="nil"/>
              <w:left w:val="nil"/>
              <w:bottom w:val="nil"/>
              <w:right w:val="nil"/>
            </w:tcBorders>
            <w:vAlign w:val="bottom"/>
          </w:tcPr>
          <w:p w14:paraId="2088E4D3" w14:textId="01614603" w:rsidR="00E65644" w:rsidRPr="00A76996" w:rsidRDefault="00E65644" w:rsidP="00E65644">
            <w:pPr>
              <w:pBdr>
                <w:bottom w:val="double" w:sz="4" w:space="1" w:color="auto"/>
              </w:pBdr>
              <w:ind w:right="-72"/>
              <w:contextualSpacing/>
              <w:jc w:val="right"/>
              <w:rPr>
                <w:rFonts w:ascii="Arial" w:hAnsi="Arial" w:cs="Arial"/>
                <w:sz w:val="16"/>
                <w:szCs w:val="16"/>
              </w:rPr>
            </w:pPr>
            <w:r w:rsidRPr="00E65644">
              <w:rPr>
                <w:rFonts w:ascii="Arial" w:hAnsi="Arial" w:cs="Arial"/>
                <w:sz w:val="16"/>
                <w:szCs w:val="16"/>
              </w:rPr>
              <w:t>90,884,996</w:t>
            </w:r>
          </w:p>
        </w:tc>
        <w:tc>
          <w:tcPr>
            <w:tcW w:w="1323" w:type="dxa"/>
            <w:tcBorders>
              <w:top w:val="nil"/>
              <w:left w:val="nil"/>
              <w:bottom w:val="nil"/>
              <w:right w:val="nil"/>
            </w:tcBorders>
            <w:vAlign w:val="bottom"/>
          </w:tcPr>
          <w:p w14:paraId="3EBF3052" w14:textId="7FAFF1F8" w:rsidR="00E65644" w:rsidRPr="00A76996" w:rsidRDefault="00E65644" w:rsidP="00E65644">
            <w:pPr>
              <w:pBdr>
                <w:bottom w:val="double" w:sz="4" w:space="1" w:color="auto"/>
              </w:pBdr>
              <w:ind w:right="-72"/>
              <w:jc w:val="right"/>
              <w:rPr>
                <w:rFonts w:ascii="Arial" w:hAnsi="Arial" w:cs="Arial"/>
                <w:sz w:val="16"/>
                <w:szCs w:val="16"/>
              </w:rPr>
            </w:pPr>
            <w:r w:rsidRPr="00E65644">
              <w:rPr>
                <w:rFonts w:ascii="Arial" w:hAnsi="Arial" w:cs="Arial"/>
                <w:sz w:val="16"/>
                <w:szCs w:val="16"/>
              </w:rPr>
              <w:t>2,564,368,776</w:t>
            </w:r>
          </w:p>
        </w:tc>
        <w:tc>
          <w:tcPr>
            <w:tcW w:w="1323" w:type="dxa"/>
            <w:tcBorders>
              <w:top w:val="nil"/>
              <w:left w:val="nil"/>
              <w:bottom w:val="nil"/>
              <w:right w:val="nil"/>
            </w:tcBorders>
            <w:vAlign w:val="bottom"/>
          </w:tcPr>
          <w:p w14:paraId="47AD8012" w14:textId="64DF31F9" w:rsidR="00E65644" w:rsidRPr="00A76996" w:rsidRDefault="00E65644" w:rsidP="00E65644">
            <w:pPr>
              <w:pBdr>
                <w:bottom w:val="double" w:sz="4" w:space="1" w:color="auto"/>
              </w:pBdr>
              <w:ind w:right="-72"/>
              <w:jc w:val="right"/>
              <w:rPr>
                <w:rFonts w:ascii="Arial" w:hAnsi="Arial" w:cs="Arial"/>
                <w:sz w:val="16"/>
                <w:szCs w:val="16"/>
              </w:rPr>
            </w:pPr>
            <w:r w:rsidRPr="00E65644">
              <w:rPr>
                <w:rFonts w:ascii="Arial" w:hAnsi="Arial" w:cs="Arial"/>
                <w:sz w:val="16"/>
                <w:szCs w:val="16"/>
              </w:rPr>
              <w:t>438,022,274</w:t>
            </w:r>
          </w:p>
        </w:tc>
        <w:tc>
          <w:tcPr>
            <w:tcW w:w="1323" w:type="dxa"/>
            <w:tcBorders>
              <w:top w:val="nil"/>
              <w:left w:val="nil"/>
              <w:bottom w:val="nil"/>
              <w:right w:val="nil"/>
            </w:tcBorders>
            <w:vAlign w:val="bottom"/>
          </w:tcPr>
          <w:p w14:paraId="66171AEA" w14:textId="7998BD87" w:rsidR="00E65644" w:rsidRPr="00A76996" w:rsidRDefault="00E65644" w:rsidP="00E65644">
            <w:pPr>
              <w:pBdr>
                <w:bottom w:val="double" w:sz="4" w:space="1" w:color="auto"/>
              </w:pBdr>
              <w:ind w:right="-72"/>
              <w:jc w:val="right"/>
              <w:rPr>
                <w:rFonts w:ascii="Arial" w:hAnsi="Arial" w:cs="Arial"/>
                <w:sz w:val="16"/>
                <w:szCs w:val="16"/>
              </w:rPr>
            </w:pPr>
            <w:r w:rsidRPr="00E65644">
              <w:rPr>
                <w:rFonts w:ascii="Arial" w:hAnsi="Arial" w:cs="Arial"/>
                <w:sz w:val="16"/>
                <w:szCs w:val="16"/>
              </w:rPr>
              <w:t>1,817,617,880</w:t>
            </w:r>
          </w:p>
        </w:tc>
        <w:tc>
          <w:tcPr>
            <w:tcW w:w="1323" w:type="dxa"/>
            <w:tcBorders>
              <w:top w:val="nil"/>
              <w:left w:val="nil"/>
              <w:bottom w:val="nil"/>
              <w:right w:val="nil"/>
            </w:tcBorders>
            <w:vAlign w:val="bottom"/>
          </w:tcPr>
          <w:p w14:paraId="1F705DD3" w14:textId="20FEDDA3" w:rsidR="00E65644" w:rsidRPr="00A76996" w:rsidRDefault="00E65644" w:rsidP="00E65644">
            <w:pPr>
              <w:pBdr>
                <w:bottom w:val="double" w:sz="4" w:space="1" w:color="auto"/>
              </w:pBdr>
              <w:ind w:right="-72"/>
              <w:jc w:val="right"/>
              <w:rPr>
                <w:rFonts w:ascii="Arial" w:hAnsi="Arial" w:cs="Arial"/>
                <w:sz w:val="16"/>
                <w:szCs w:val="16"/>
              </w:rPr>
            </w:pPr>
            <w:r w:rsidRPr="00E65644">
              <w:rPr>
                <w:rFonts w:ascii="Arial" w:hAnsi="Arial" w:cs="Arial"/>
                <w:sz w:val="16"/>
                <w:szCs w:val="16"/>
              </w:rPr>
              <w:t>1,632,786,029</w:t>
            </w:r>
          </w:p>
        </w:tc>
        <w:tc>
          <w:tcPr>
            <w:tcW w:w="1323" w:type="dxa"/>
            <w:tcBorders>
              <w:top w:val="nil"/>
              <w:left w:val="nil"/>
              <w:bottom w:val="nil"/>
              <w:right w:val="nil"/>
            </w:tcBorders>
            <w:vAlign w:val="bottom"/>
          </w:tcPr>
          <w:p w14:paraId="34CC20D3" w14:textId="729C4F72" w:rsidR="00E65644" w:rsidRPr="00A76996" w:rsidRDefault="00E65644" w:rsidP="00E65644">
            <w:pPr>
              <w:pBdr>
                <w:bottom w:val="double" w:sz="4" w:space="1" w:color="auto"/>
              </w:pBdr>
              <w:ind w:right="-72"/>
              <w:jc w:val="right"/>
              <w:rPr>
                <w:rFonts w:ascii="Arial" w:hAnsi="Arial" w:cs="Arial"/>
                <w:sz w:val="16"/>
                <w:szCs w:val="16"/>
              </w:rPr>
            </w:pPr>
            <w:r w:rsidRPr="00E65644">
              <w:rPr>
                <w:rFonts w:ascii="Arial" w:hAnsi="Arial" w:cs="Arial"/>
                <w:sz w:val="16"/>
                <w:szCs w:val="16"/>
              </w:rPr>
              <w:t>8,234,748</w:t>
            </w:r>
          </w:p>
        </w:tc>
        <w:tc>
          <w:tcPr>
            <w:tcW w:w="1323" w:type="dxa"/>
            <w:tcBorders>
              <w:top w:val="nil"/>
              <w:left w:val="nil"/>
              <w:bottom w:val="nil"/>
              <w:right w:val="nil"/>
            </w:tcBorders>
            <w:vAlign w:val="bottom"/>
          </w:tcPr>
          <w:p w14:paraId="161408D6" w14:textId="41459B3F" w:rsidR="00E65644" w:rsidRPr="00A76996" w:rsidRDefault="00E65644" w:rsidP="00E65644">
            <w:pPr>
              <w:pBdr>
                <w:bottom w:val="double" w:sz="4" w:space="1" w:color="auto"/>
              </w:pBdr>
              <w:ind w:right="-72"/>
              <w:jc w:val="right"/>
              <w:rPr>
                <w:rFonts w:ascii="Arial" w:hAnsi="Arial" w:cs="Arial"/>
                <w:sz w:val="16"/>
                <w:szCs w:val="16"/>
              </w:rPr>
            </w:pPr>
            <w:r w:rsidRPr="00E65644">
              <w:rPr>
                <w:rFonts w:ascii="Arial" w:hAnsi="Arial" w:cs="Arial"/>
                <w:sz w:val="16"/>
                <w:szCs w:val="16"/>
              </w:rPr>
              <w:t>8,187,036</w:t>
            </w:r>
          </w:p>
        </w:tc>
        <w:tc>
          <w:tcPr>
            <w:tcW w:w="1323" w:type="dxa"/>
            <w:tcBorders>
              <w:top w:val="nil"/>
              <w:left w:val="nil"/>
              <w:bottom w:val="nil"/>
              <w:right w:val="nil"/>
            </w:tcBorders>
            <w:vAlign w:val="bottom"/>
          </w:tcPr>
          <w:p w14:paraId="36365AA8" w14:textId="0AFCB31B" w:rsidR="00E65644" w:rsidRPr="00A76996" w:rsidRDefault="00E65644" w:rsidP="00E65644">
            <w:pPr>
              <w:pBdr>
                <w:bottom w:val="double" w:sz="4" w:space="1" w:color="auto"/>
              </w:pBdr>
              <w:ind w:right="-72"/>
              <w:jc w:val="right"/>
              <w:rPr>
                <w:rFonts w:ascii="Arial" w:hAnsi="Arial" w:cs="Arial"/>
                <w:sz w:val="16"/>
                <w:szCs w:val="16"/>
              </w:rPr>
            </w:pPr>
            <w:r w:rsidRPr="00E65644">
              <w:rPr>
                <w:rFonts w:ascii="Arial" w:hAnsi="Arial" w:cs="Arial"/>
                <w:sz w:val="16"/>
                <w:szCs w:val="16"/>
              </w:rPr>
              <w:t>41,051,595</w:t>
            </w:r>
          </w:p>
        </w:tc>
        <w:tc>
          <w:tcPr>
            <w:tcW w:w="1323" w:type="dxa"/>
            <w:tcBorders>
              <w:top w:val="nil"/>
              <w:left w:val="nil"/>
              <w:bottom w:val="nil"/>
              <w:right w:val="nil"/>
            </w:tcBorders>
            <w:vAlign w:val="bottom"/>
          </w:tcPr>
          <w:p w14:paraId="5E40ABAE" w14:textId="2A9AEA3E" w:rsidR="00E65644" w:rsidRPr="00A76996" w:rsidRDefault="00E65644" w:rsidP="00E65644">
            <w:pPr>
              <w:pBdr>
                <w:bottom w:val="double" w:sz="4" w:space="1" w:color="auto"/>
              </w:pBdr>
              <w:ind w:right="-72"/>
              <w:jc w:val="right"/>
              <w:rPr>
                <w:rFonts w:ascii="Arial" w:hAnsi="Arial" w:cs="Arial"/>
                <w:sz w:val="16"/>
                <w:szCs w:val="16"/>
              </w:rPr>
            </w:pPr>
            <w:r w:rsidRPr="00E65644">
              <w:rPr>
                <w:rFonts w:ascii="Arial" w:hAnsi="Arial" w:cs="Arial"/>
                <w:sz w:val="16"/>
                <w:szCs w:val="16"/>
              </w:rPr>
              <w:t>6,601,153,334</w:t>
            </w:r>
          </w:p>
        </w:tc>
      </w:tr>
    </w:tbl>
    <w:p w14:paraId="08329651" w14:textId="77777777" w:rsidR="00FD77B1" w:rsidRPr="00D94413" w:rsidRDefault="00FD77B1" w:rsidP="00FD77B1">
      <w:pPr>
        <w:tabs>
          <w:tab w:val="left" w:pos="532"/>
        </w:tabs>
        <w:ind w:left="540"/>
        <w:contextualSpacing/>
        <w:rPr>
          <w:rFonts w:ascii="Arial" w:hAnsi="Arial" w:cs="Arial"/>
          <w:sz w:val="20"/>
          <w:szCs w:val="20"/>
        </w:rPr>
      </w:pPr>
    </w:p>
    <w:p w14:paraId="21DA6842" w14:textId="1DA20DE4" w:rsidR="00457183" w:rsidRPr="00D94413" w:rsidRDefault="00457183" w:rsidP="00457183">
      <w:pPr>
        <w:rPr>
          <w:rFonts w:ascii="Arial" w:hAnsi="Arial" w:cs="Arial"/>
          <w:sz w:val="20"/>
          <w:szCs w:val="20"/>
        </w:rPr>
        <w:sectPr w:rsidR="00457183" w:rsidRPr="00D94413" w:rsidSect="00A37D80">
          <w:pgSz w:w="16838" w:h="11906" w:orient="landscape" w:code="9"/>
          <w:pgMar w:top="1440" w:right="720" w:bottom="720" w:left="720" w:header="709" w:footer="709" w:gutter="0"/>
          <w:cols w:space="720"/>
        </w:sectPr>
      </w:pPr>
    </w:p>
    <w:p w14:paraId="58BC7C95" w14:textId="77777777" w:rsidR="00A76996" w:rsidRDefault="00A76996" w:rsidP="002D59A0">
      <w:pPr>
        <w:suppressAutoHyphens/>
        <w:ind w:left="540" w:hanging="540"/>
        <w:contextualSpacing/>
        <w:rPr>
          <w:rFonts w:ascii="Arial" w:hAnsi="Arial" w:cs="Arial"/>
          <w:b/>
          <w:bCs/>
          <w:color w:val="000000"/>
          <w:sz w:val="20"/>
          <w:szCs w:val="20"/>
        </w:rPr>
      </w:pPr>
    </w:p>
    <w:p w14:paraId="62F9A8BC" w14:textId="2AE040AF" w:rsidR="00044EB2" w:rsidRPr="00D94413" w:rsidRDefault="003B1A29" w:rsidP="002D59A0">
      <w:pPr>
        <w:suppressAutoHyphens/>
        <w:ind w:left="540" w:hanging="540"/>
        <w:contextualSpacing/>
        <w:rPr>
          <w:rFonts w:ascii="Arial" w:hAnsi="Arial" w:cs="Arial"/>
          <w:color w:val="000000"/>
          <w:sz w:val="20"/>
          <w:szCs w:val="20"/>
        </w:rPr>
      </w:pPr>
      <w:r w:rsidRPr="00D94413">
        <w:rPr>
          <w:rFonts w:ascii="Arial" w:hAnsi="Arial" w:cs="Arial"/>
          <w:b/>
          <w:bCs/>
          <w:color w:val="000000"/>
          <w:sz w:val="20"/>
          <w:szCs w:val="20"/>
        </w:rPr>
        <w:t>1</w:t>
      </w:r>
      <w:r w:rsidR="002249DF" w:rsidRPr="00D94413">
        <w:rPr>
          <w:rFonts w:ascii="Arial" w:hAnsi="Arial" w:cs="Arial"/>
          <w:b/>
          <w:bCs/>
          <w:color w:val="000000"/>
          <w:sz w:val="20"/>
          <w:szCs w:val="20"/>
        </w:rPr>
        <w:t>8</w:t>
      </w:r>
      <w:r w:rsidR="00044EB2" w:rsidRPr="00D94413">
        <w:rPr>
          <w:rFonts w:ascii="Arial" w:hAnsi="Arial" w:cs="Arial"/>
          <w:b/>
          <w:bCs/>
          <w:color w:val="000000"/>
          <w:sz w:val="20"/>
          <w:szCs w:val="20"/>
        </w:rPr>
        <w:tab/>
        <w:t xml:space="preserve">Intangible assets, net </w:t>
      </w:r>
      <w:r w:rsidR="00044EB2" w:rsidRPr="00D94413">
        <w:rPr>
          <w:rFonts w:ascii="Arial" w:hAnsi="Arial" w:cs="Arial"/>
          <w:color w:val="000000"/>
          <w:sz w:val="20"/>
          <w:szCs w:val="20"/>
        </w:rPr>
        <w:t>(Cont’d)</w:t>
      </w:r>
    </w:p>
    <w:p w14:paraId="334C7E8E" w14:textId="77777777" w:rsidR="00EA3001" w:rsidRPr="00D94413" w:rsidRDefault="00EA3001" w:rsidP="001A71FF">
      <w:pPr>
        <w:tabs>
          <w:tab w:val="left" w:pos="532"/>
        </w:tabs>
        <w:ind w:left="540"/>
        <w:contextualSpacing/>
        <w:rPr>
          <w:rFonts w:ascii="Arial" w:hAnsi="Arial" w:cs="Arial"/>
          <w:sz w:val="20"/>
          <w:szCs w:val="20"/>
        </w:rPr>
      </w:pPr>
    </w:p>
    <w:tbl>
      <w:tblPr>
        <w:tblW w:w="9316" w:type="dxa"/>
        <w:tblInd w:w="107" w:type="dxa"/>
        <w:tblLayout w:type="fixed"/>
        <w:tblCellMar>
          <w:left w:w="107" w:type="dxa"/>
          <w:right w:w="107" w:type="dxa"/>
        </w:tblCellMar>
        <w:tblLook w:val="0000" w:firstRow="0" w:lastRow="0" w:firstColumn="0" w:lastColumn="0" w:noHBand="0" w:noVBand="0"/>
      </w:tblPr>
      <w:tblGrid>
        <w:gridCol w:w="4213"/>
        <w:gridCol w:w="1701"/>
        <w:gridCol w:w="1701"/>
        <w:gridCol w:w="1701"/>
      </w:tblGrid>
      <w:tr w:rsidR="00761C4C" w:rsidRPr="00D94413" w14:paraId="466AD8D1" w14:textId="1D3A7446" w:rsidTr="005A26EF">
        <w:trPr>
          <w:trHeight w:val="20"/>
        </w:trPr>
        <w:tc>
          <w:tcPr>
            <w:tcW w:w="4213" w:type="dxa"/>
            <w:tcBorders>
              <w:top w:val="nil"/>
              <w:left w:val="nil"/>
              <w:bottom w:val="nil"/>
              <w:right w:val="nil"/>
            </w:tcBorders>
            <w:vAlign w:val="center"/>
          </w:tcPr>
          <w:p w14:paraId="420565D4" w14:textId="77777777" w:rsidR="00761C4C" w:rsidRPr="00D94413" w:rsidRDefault="00761C4C" w:rsidP="00B14904">
            <w:pPr>
              <w:ind w:left="326"/>
              <w:contextualSpacing/>
              <w:rPr>
                <w:rFonts w:ascii="Arial" w:hAnsi="Arial" w:cs="Arial"/>
                <w:b/>
                <w:bCs/>
                <w:sz w:val="20"/>
                <w:szCs w:val="20"/>
              </w:rPr>
            </w:pPr>
          </w:p>
        </w:tc>
        <w:tc>
          <w:tcPr>
            <w:tcW w:w="5103" w:type="dxa"/>
            <w:gridSpan w:val="3"/>
            <w:tcBorders>
              <w:left w:val="nil"/>
              <w:bottom w:val="nil"/>
              <w:right w:val="nil"/>
            </w:tcBorders>
            <w:vAlign w:val="center"/>
          </w:tcPr>
          <w:p w14:paraId="668B592D" w14:textId="22CEEB06" w:rsidR="00761C4C" w:rsidRPr="00D94413" w:rsidRDefault="006736A9" w:rsidP="00B14904">
            <w:pPr>
              <w:pBdr>
                <w:bottom w:val="single" w:sz="4" w:space="1" w:color="auto"/>
              </w:pBdr>
              <w:ind w:right="-72"/>
              <w:contextualSpacing/>
              <w:jc w:val="center"/>
              <w:rPr>
                <w:rFonts w:ascii="Arial" w:hAnsi="Arial" w:cs="Arial"/>
                <w:b/>
                <w:bCs/>
                <w:sz w:val="20"/>
                <w:szCs w:val="20"/>
              </w:rPr>
            </w:pPr>
            <w:r w:rsidRPr="006736A9">
              <w:rPr>
                <w:rFonts w:ascii="Arial" w:hAnsi="Arial" w:cs="Arial"/>
                <w:b/>
                <w:bCs/>
                <w:sz w:val="20"/>
                <w:szCs w:val="20"/>
              </w:rPr>
              <w:t>Separate financial statements</w:t>
            </w:r>
          </w:p>
        </w:tc>
      </w:tr>
      <w:tr w:rsidR="00761C4C" w:rsidRPr="00D94413" w14:paraId="03C77CA0" w14:textId="0AE8F296" w:rsidTr="005A26EF">
        <w:trPr>
          <w:trHeight w:val="20"/>
        </w:trPr>
        <w:tc>
          <w:tcPr>
            <w:tcW w:w="4213" w:type="dxa"/>
            <w:tcBorders>
              <w:top w:val="nil"/>
              <w:left w:val="nil"/>
              <w:bottom w:val="nil"/>
              <w:right w:val="nil"/>
            </w:tcBorders>
            <w:vAlign w:val="center"/>
          </w:tcPr>
          <w:p w14:paraId="0C0CA903" w14:textId="77777777" w:rsidR="00761C4C" w:rsidRPr="00D94413" w:rsidRDefault="00761C4C" w:rsidP="00761C4C">
            <w:pPr>
              <w:ind w:left="326"/>
              <w:contextualSpacing/>
              <w:rPr>
                <w:rFonts w:ascii="Arial" w:hAnsi="Arial" w:cs="Arial"/>
                <w:b/>
                <w:bCs/>
                <w:sz w:val="20"/>
                <w:szCs w:val="20"/>
              </w:rPr>
            </w:pPr>
          </w:p>
        </w:tc>
        <w:tc>
          <w:tcPr>
            <w:tcW w:w="1701" w:type="dxa"/>
            <w:tcBorders>
              <w:top w:val="nil"/>
              <w:left w:val="nil"/>
              <w:bottom w:val="nil"/>
              <w:right w:val="nil"/>
            </w:tcBorders>
            <w:vAlign w:val="center"/>
          </w:tcPr>
          <w:p w14:paraId="5CBC9ED2" w14:textId="51177100" w:rsidR="00761C4C" w:rsidRPr="00D94413" w:rsidRDefault="00761C4C" w:rsidP="00761C4C">
            <w:pPr>
              <w:ind w:right="-72"/>
              <w:contextualSpacing/>
              <w:jc w:val="right"/>
              <w:rPr>
                <w:rFonts w:ascii="Arial" w:hAnsi="Arial" w:cs="Arial"/>
                <w:b/>
                <w:bCs/>
                <w:sz w:val="20"/>
                <w:szCs w:val="20"/>
              </w:rPr>
            </w:pPr>
          </w:p>
        </w:tc>
        <w:tc>
          <w:tcPr>
            <w:tcW w:w="1701" w:type="dxa"/>
            <w:tcBorders>
              <w:top w:val="nil"/>
              <w:left w:val="nil"/>
              <w:bottom w:val="nil"/>
              <w:right w:val="nil"/>
            </w:tcBorders>
            <w:vAlign w:val="center"/>
          </w:tcPr>
          <w:p w14:paraId="053FB3F9" w14:textId="74791E75" w:rsidR="00761C4C" w:rsidRPr="00D94413" w:rsidRDefault="00761C4C" w:rsidP="00761C4C">
            <w:pPr>
              <w:ind w:right="-72"/>
              <w:contextualSpacing/>
              <w:jc w:val="right"/>
              <w:rPr>
                <w:rFonts w:ascii="Arial" w:hAnsi="Arial" w:cs="Arial"/>
                <w:b/>
                <w:bCs/>
                <w:sz w:val="20"/>
                <w:szCs w:val="20"/>
              </w:rPr>
            </w:pPr>
            <w:r w:rsidRPr="00D94413">
              <w:rPr>
                <w:rFonts w:ascii="Arial" w:hAnsi="Arial" w:cs="Arial"/>
                <w:b/>
                <w:bCs/>
                <w:sz w:val="20"/>
                <w:szCs w:val="20"/>
              </w:rPr>
              <w:t>Computer</w:t>
            </w:r>
          </w:p>
        </w:tc>
        <w:tc>
          <w:tcPr>
            <w:tcW w:w="1701" w:type="dxa"/>
            <w:tcBorders>
              <w:top w:val="nil"/>
              <w:left w:val="nil"/>
              <w:bottom w:val="nil"/>
              <w:right w:val="nil"/>
            </w:tcBorders>
            <w:vAlign w:val="center"/>
          </w:tcPr>
          <w:p w14:paraId="25AF12CD" w14:textId="78AC4E2B" w:rsidR="00761C4C" w:rsidRPr="00D94413" w:rsidRDefault="00761C4C" w:rsidP="00761C4C">
            <w:pPr>
              <w:ind w:right="-72"/>
              <w:contextualSpacing/>
              <w:jc w:val="right"/>
              <w:rPr>
                <w:rFonts w:ascii="Arial" w:hAnsi="Arial" w:cs="Arial"/>
                <w:b/>
                <w:bCs/>
                <w:sz w:val="20"/>
                <w:szCs w:val="20"/>
              </w:rPr>
            </w:pPr>
          </w:p>
        </w:tc>
      </w:tr>
      <w:tr w:rsidR="00761C4C" w:rsidRPr="00D94413" w14:paraId="4DC7AA4A" w14:textId="77777777" w:rsidTr="005A26EF">
        <w:trPr>
          <w:trHeight w:val="20"/>
        </w:trPr>
        <w:tc>
          <w:tcPr>
            <w:tcW w:w="4213" w:type="dxa"/>
            <w:tcBorders>
              <w:top w:val="nil"/>
              <w:left w:val="nil"/>
              <w:bottom w:val="nil"/>
              <w:right w:val="nil"/>
            </w:tcBorders>
            <w:vAlign w:val="center"/>
          </w:tcPr>
          <w:p w14:paraId="645DA608" w14:textId="77777777" w:rsidR="00761C4C" w:rsidRPr="00D94413" w:rsidRDefault="00761C4C" w:rsidP="00761C4C">
            <w:pPr>
              <w:ind w:left="326"/>
              <w:contextualSpacing/>
              <w:rPr>
                <w:rFonts w:ascii="Arial" w:hAnsi="Arial" w:cs="Arial"/>
                <w:b/>
                <w:bCs/>
                <w:sz w:val="20"/>
                <w:szCs w:val="20"/>
              </w:rPr>
            </w:pPr>
          </w:p>
        </w:tc>
        <w:tc>
          <w:tcPr>
            <w:tcW w:w="1701" w:type="dxa"/>
            <w:tcBorders>
              <w:top w:val="nil"/>
              <w:left w:val="nil"/>
              <w:bottom w:val="nil"/>
              <w:right w:val="nil"/>
            </w:tcBorders>
            <w:vAlign w:val="center"/>
          </w:tcPr>
          <w:p w14:paraId="77B772CB" w14:textId="00454EEC" w:rsidR="00761C4C" w:rsidRPr="00D94413" w:rsidRDefault="00761C4C" w:rsidP="00761C4C">
            <w:pPr>
              <w:ind w:right="-72"/>
              <w:contextualSpacing/>
              <w:jc w:val="right"/>
              <w:rPr>
                <w:rFonts w:ascii="Arial" w:hAnsi="Arial" w:cs="Arial"/>
                <w:b/>
                <w:bCs/>
                <w:sz w:val="20"/>
                <w:szCs w:val="20"/>
              </w:rPr>
            </w:pPr>
            <w:r w:rsidRPr="00D94413">
              <w:rPr>
                <w:rFonts w:ascii="Arial" w:hAnsi="Arial" w:cs="Arial"/>
                <w:b/>
                <w:bCs/>
                <w:sz w:val="20"/>
                <w:szCs w:val="20"/>
              </w:rPr>
              <w:t>Computer</w:t>
            </w:r>
          </w:p>
        </w:tc>
        <w:tc>
          <w:tcPr>
            <w:tcW w:w="1701" w:type="dxa"/>
            <w:tcBorders>
              <w:top w:val="nil"/>
              <w:left w:val="nil"/>
              <w:bottom w:val="nil"/>
              <w:right w:val="nil"/>
            </w:tcBorders>
            <w:vAlign w:val="center"/>
          </w:tcPr>
          <w:p w14:paraId="53BBD98B" w14:textId="659270CD" w:rsidR="00761C4C" w:rsidRPr="00D94413" w:rsidRDefault="00761C4C" w:rsidP="00761C4C">
            <w:pPr>
              <w:ind w:right="-72"/>
              <w:contextualSpacing/>
              <w:jc w:val="right"/>
              <w:rPr>
                <w:rFonts w:ascii="Arial" w:hAnsi="Arial" w:cs="Arial"/>
                <w:b/>
                <w:bCs/>
                <w:sz w:val="20"/>
                <w:szCs w:val="20"/>
              </w:rPr>
            </w:pPr>
            <w:r w:rsidRPr="00D94413">
              <w:rPr>
                <w:rFonts w:ascii="Arial" w:hAnsi="Arial" w:cs="Arial"/>
                <w:b/>
                <w:bCs/>
                <w:sz w:val="20"/>
                <w:szCs w:val="20"/>
              </w:rPr>
              <w:t>software</w:t>
            </w:r>
          </w:p>
        </w:tc>
        <w:tc>
          <w:tcPr>
            <w:tcW w:w="1701" w:type="dxa"/>
            <w:tcBorders>
              <w:top w:val="nil"/>
              <w:left w:val="nil"/>
              <w:bottom w:val="nil"/>
              <w:right w:val="nil"/>
            </w:tcBorders>
            <w:vAlign w:val="center"/>
          </w:tcPr>
          <w:p w14:paraId="689596D0" w14:textId="77777777" w:rsidR="00761C4C" w:rsidRPr="00D94413" w:rsidRDefault="00761C4C" w:rsidP="00761C4C">
            <w:pPr>
              <w:ind w:right="-72"/>
              <w:contextualSpacing/>
              <w:jc w:val="right"/>
              <w:rPr>
                <w:rFonts w:ascii="Arial" w:hAnsi="Arial" w:cs="Arial"/>
                <w:b/>
                <w:bCs/>
                <w:sz w:val="20"/>
                <w:szCs w:val="20"/>
              </w:rPr>
            </w:pPr>
          </w:p>
        </w:tc>
      </w:tr>
      <w:tr w:rsidR="00761C4C" w:rsidRPr="00D94413" w14:paraId="09CC611B" w14:textId="4870FFB0" w:rsidTr="005A26EF">
        <w:trPr>
          <w:trHeight w:val="20"/>
        </w:trPr>
        <w:tc>
          <w:tcPr>
            <w:tcW w:w="4213" w:type="dxa"/>
            <w:tcBorders>
              <w:top w:val="nil"/>
              <w:left w:val="nil"/>
              <w:bottom w:val="nil"/>
              <w:right w:val="nil"/>
            </w:tcBorders>
            <w:vAlign w:val="center"/>
          </w:tcPr>
          <w:p w14:paraId="1704C18C" w14:textId="77777777" w:rsidR="00761C4C" w:rsidRPr="00D94413" w:rsidRDefault="00761C4C" w:rsidP="00761C4C">
            <w:pPr>
              <w:ind w:left="326"/>
              <w:contextualSpacing/>
              <w:rPr>
                <w:rFonts w:ascii="Arial" w:hAnsi="Arial" w:cs="Arial"/>
                <w:b/>
                <w:bCs/>
                <w:sz w:val="20"/>
                <w:szCs w:val="20"/>
              </w:rPr>
            </w:pPr>
          </w:p>
        </w:tc>
        <w:tc>
          <w:tcPr>
            <w:tcW w:w="1701" w:type="dxa"/>
            <w:tcBorders>
              <w:top w:val="nil"/>
              <w:left w:val="nil"/>
              <w:bottom w:val="nil"/>
              <w:right w:val="nil"/>
            </w:tcBorders>
            <w:vAlign w:val="center"/>
          </w:tcPr>
          <w:p w14:paraId="2C81CCE9" w14:textId="7DF15D77" w:rsidR="00761C4C" w:rsidRPr="00D94413" w:rsidRDefault="00761C4C" w:rsidP="00761C4C">
            <w:pPr>
              <w:ind w:right="-72"/>
              <w:contextualSpacing/>
              <w:jc w:val="right"/>
              <w:rPr>
                <w:rFonts w:ascii="Arial" w:hAnsi="Arial" w:cs="Arial"/>
                <w:b/>
                <w:bCs/>
                <w:sz w:val="20"/>
                <w:szCs w:val="20"/>
              </w:rPr>
            </w:pPr>
            <w:r w:rsidRPr="00D94413">
              <w:rPr>
                <w:rFonts w:ascii="Arial" w:hAnsi="Arial" w:cs="Arial"/>
                <w:b/>
                <w:bCs/>
                <w:sz w:val="20"/>
                <w:szCs w:val="20"/>
              </w:rPr>
              <w:t>software</w:t>
            </w:r>
          </w:p>
        </w:tc>
        <w:tc>
          <w:tcPr>
            <w:tcW w:w="1701" w:type="dxa"/>
            <w:tcBorders>
              <w:top w:val="nil"/>
              <w:left w:val="nil"/>
              <w:bottom w:val="nil"/>
              <w:right w:val="nil"/>
            </w:tcBorders>
            <w:vAlign w:val="center"/>
          </w:tcPr>
          <w:p w14:paraId="19FE5B43" w14:textId="10BA0ABA" w:rsidR="00761C4C" w:rsidRPr="00D94413" w:rsidRDefault="00761C4C" w:rsidP="00761C4C">
            <w:pPr>
              <w:ind w:right="-72"/>
              <w:contextualSpacing/>
              <w:jc w:val="right"/>
              <w:rPr>
                <w:rFonts w:ascii="Arial" w:hAnsi="Arial" w:cs="Arial"/>
                <w:b/>
                <w:bCs/>
                <w:sz w:val="20"/>
                <w:szCs w:val="20"/>
              </w:rPr>
            </w:pPr>
            <w:r w:rsidRPr="00D94413">
              <w:rPr>
                <w:rFonts w:ascii="Arial" w:hAnsi="Arial" w:cs="Arial"/>
                <w:b/>
                <w:bCs/>
                <w:sz w:val="20"/>
                <w:szCs w:val="20"/>
              </w:rPr>
              <w:t>under installation</w:t>
            </w:r>
          </w:p>
        </w:tc>
        <w:tc>
          <w:tcPr>
            <w:tcW w:w="1701" w:type="dxa"/>
            <w:tcBorders>
              <w:top w:val="nil"/>
              <w:left w:val="nil"/>
              <w:bottom w:val="nil"/>
              <w:right w:val="nil"/>
            </w:tcBorders>
            <w:vAlign w:val="center"/>
          </w:tcPr>
          <w:p w14:paraId="320DEC23" w14:textId="2F9BA51B" w:rsidR="00761C4C" w:rsidRPr="00D94413" w:rsidRDefault="00761C4C" w:rsidP="00761C4C">
            <w:pPr>
              <w:ind w:right="-72"/>
              <w:contextualSpacing/>
              <w:jc w:val="right"/>
              <w:rPr>
                <w:rFonts w:ascii="Arial" w:hAnsi="Arial" w:cs="Arial"/>
                <w:b/>
                <w:bCs/>
                <w:sz w:val="20"/>
                <w:szCs w:val="20"/>
              </w:rPr>
            </w:pPr>
            <w:r w:rsidRPr="00D94413">
              <w:rPr>
                <w:rFonts w:ascii="Arial" w:hAnsi="Arial" w:cs="Arial"/>
                <w:b/>
                <w:bCs/>
                <w:sz w:val="20"/>
                <w:szCs w:val="20"/>
              </w:rPr>
              <w:t>Total</w:t>
            </w:r>
          </w:p>
        </w:tc>
      </w:tr>
      <w:tr w:rsidR="00761C4C" w:rsidRPr="00D94413" w14:paraId="3E17925A" w14:textId="5B28D574" w:rsidTr="005A26EF">
        <w:trPr>
          <w:trHeight w:val="20"/>
        </w:trPr>
        <w:tc>
          <w:tcPr>
            <w:tcW w:w="4213" w:type="dxa"/>
            <w:tcBorders>
              <w:top w:val="nil"/>
              <w:left w:val="nil"/>
              <w:bottom w:val="nil"/>
              <w:right w:val="nil"/>
            </w:tcBorders>
            <w:vAlign w:val="center"/>
          </w:tcPr>
          <w:p w14:paraId="00B5F88B" w14:textId="77777777" w:rsidR="00761C4C" w:rsidRPr="00D94413" w:rsidRDefault="00761C4C" w:rsidP="00761C4C">
            <w:pPr>
              <w:ind w:left="326"/>
              <w:contextualSpacing/>
              <w:rPr>
                <w:rFonts w:ascii="Arial" w:hAnsi="Arial" w:cs="Arial"/>
                <w:b/>
                <w:bCs/>
                <w:sz w:val="20"/>
                <w:szCs w:val="20"/>
              </w:rPr>
            </w:pPr>
          </w:p>
        </w:tc>
        <w:tc>
          <w:tcPr>
            <w:tcW w:w="1701" w:type="dxa"/>
            <w:tcBorders>
              <w:top w:val="nil"/>
              <w:left w:val="nil"/>
              <w:bottom w:val="nil"/>
              <w:right w:val="nil"/>
            </w:tcBorders>
            <w:vAlign w:val="center"/>
          </w:tcPr>
          <w:p w14:paraId="600C94A8" w14:textId="77777777" w:rsidR="00761C4C" w:rsidRPr="00D94413" w:rsidRDefault="00761C4C" w:rsidP="00761C4C">
            <w:pPr>
              <w:pBdr>
                <w:bottom w:val="single" w:sz="4" w:space="1" w:color="auto"/>
              </w:pBdr>
              <w:ind w:right="-72"/>
              <w:contextualSpacing/>
              <w:jc w:val="right"/>
              <w:rPr>
                <w:rFonts w:ascii="Arial" w:hAnsi="Arial" w:cs="Arial"/>
                <w:b/>
                <w:bCs/>
                <w:sz w:val="20"/>
                <w:szCs w:val="20"/>
              </w:rPr>
            </w:pPr>
            <w:r w:rsidRPr="00D94413">
              <w:rPr>
                <w:rFonts w:ascii="Arial" w:hAnsi="Arial" w:cs="Arial"/>
                <w:b/>
                <w:bCs/>
                <w:sz w:val="20"/>
                <w:szCs w:val="20"/>
              </w:rPr>
              <w:t>Baht</w:t>
            </w:r>
          </w:p>
        </w:tc>
        <w:tc>
          <w:tcPr>
            <w:tcW w:w="1701" w:type="dxa"/>
            <w:tcBorders>
              <w:top w:val="nil"/>
              <w:left w:val="nil"/>
              <w:bottom w:val="nil"/>
              <w:right w:val="nil"/>
            </w:tcBorders>
            <w:vAlign w:val="center"/>
          </w:tcPr>
          <w:p w14:paraId="68CBC652" w14:textId="4C3A3066" w:rsidR="00761C4C" w:rsidRPr="00D94413" w:rsidRDefault="00761C4C" w:rsidP="00761C4C">
            <w:pPr>
              <w:pBdr>
                <w:bottom w:val="single" w:sz="4" w:space="1" w:color="auto"/>
              </w:pBdr>
              <w:ind w:right="-72"/>
              <w:contextualSpacing/>
              <w:jc w:val="right"/>
              <w:rPr>
                <w:rFonts w:ascii="Arial" w:hAnsi="Arial" w:cs="Arial"/>
                <w:b/>
                <w:bCs/>
                <w:sz w:val="20"/>
                <w:szCs w:val="20"/>
              </w:rPr>
            </w:pPr>
            <w:r w:rsidRPr="00D94413">
              <w:rPr>
                <w:rFonts w:ascii="Arial" w:hAnsi="Arial" w:cs="Arial"/>
                <w:b/>
                <w:bCs/>
                <w:sz w:val="20"/>
                <w:szCs w:val="20"/>
              </w:rPr>
              <w:t>Baht</w:t>
            </w:r>
          </w:p>
        </w:tc>
        <w:tc>
          <w:tcPr>
            <w:tcW w:w="1701" w:type="dxa"/>
            <w:tcBorders>
              <w:top w:val="nil"/>
              <w:left w:val="nil"/>
              <w:bottom w:val="nil"/>
              <w:right w:val="nil"/>
            </w:tcBorders>
            <w:vAlign w:val="center"/>
          </w:tcPr>
          <w:p w14:paraId="48919BB5" w14:textId="0119BCE0" w:rsidR="00761C4C" w:rsidRPr="00D94413" w:rsidRDefault="00761C4C" w:rsidP="00761C4C">
            <w:pPr>
              <w:pBdr>
                <w:bottom w:val="single" w:sz="4" w:space="1" w:color="auto"/>
              </w:pBdr>
              <w:ind w:right="-72"/>
              <w:contextualSpacing/>
              <w:jc w:val="right"/>
              <w:rPr>
                <w:rFonts w:ascii="Arial" w:hAnsi="Arial" w:cs="Arial"/>
                <w:b/>
                <w:bCs/>
                <w:sz w:val="20"/>
                <w:szCs w:val="20"/>
              </w:rPr>
            </w:pPr>
            <w:r w:rsidRPr="00D94413">
              <w:rPr>
                <w:rFonts w:ascii="Arial" w:hAnsi="Arial" w:cs="Arial"/>
                <w:b/>
                <w:bCs/>
                <w:sz w:val="20"/>
                <w:szCs w:val="20"/>
              </w:rPr>
              <w:t>Baht</w:t>
            </w:r>
          </w:p>
        </w:tc>
      </w:tr>
      <w:tr w:rsidR="00761C4C" w:rsidRPr="00A76996" w14:paraId="634F32B4" w14:textId="150F3D0F" w:rsidTr="005A26EF">
        <w:trPr>
          <w:trHeight w:val="20"/>
        </w:trPr>
        <w:tc>
          <w:tcPr>
            <w:tcW w:w="4213" w:type="dxa"/>
            <w:tcBorders>
              <w:top w:val="nil"/>
              <w:left w:val="nil"/>
              <w:bottom w:val="nil"/>
              <w:right w:val="nil"/>
            </w:tcBorders>
            <w:vAlign w:val="center"/>
          </w:tcPr>
          <w:p w14:paraId="1AED7E30" w14:textId="77777777" w:rsidR="00761C4C" w:rsidRPr="00A76996" w:rsidRDefault="00761C4C" w:rsidP="00761C4C">
            <w:pPr>
              <w:ind w:left="326"/>
              <w:contextualSpacing/>
              <w:rPr>
                <w:rFonts w:ascii="Arial" w:hAnsi="Arial" w:cs="Arial"/>
                <w:b/>
                <w:bCs/>
                <w:sz w:val="12"/>
                <w:szCs w:val="12"/>
              </w:rPr>
            </w:pPr>
          </w:p>
        </w:tc>
        <w:tc>
          <w:tcPr>
            <w:tcW w:w="1701" w:type="dxa"/>
            <w:tcBorders>
              <w:top w:val="nil"/>
              <w:left w:val="nil"/>
              <w:bottom w:val="nil"/>
              <w:right w:val="nil"/>
            </w:tcBorders>
            <w:vAlign w:val="center"/>
          </w:tcPr>
          <w:p w14:paraId="240EB555" w14:textId="77777777" w:rsidR="00761C4C" w:rsidRPr="00A76996" w:rsidRDefault="00761C4C" w:rsidP="00761C4C">
            <w:pPr>
              <w:ind w:right="-72"/>
              <w:contextualSpacing/>
              <w:jc w:val="right"/>
              <w:rPr>
                <w:rFonts w:ascii="Arial" w:hAnsi="Arial" w:cs="Arial"/>
                <w:sz w:val="12"/>
                <w:szCs w:val="12"/>
              </w:rPr>
            </w:pPr>
          </w:p>
        </w:tc>
        <w:tc>
          <w:tcPr>
            <w:tcW w:w="1701" w:type="dxa"/>
            <w:tcBorders>
              <w:top w:val="nil"/>
              <w:left w:val="nil"/>
              <w:bottom w:val="nil"/>
              <w:right w:val="nil"/>
            </w:tcBorders>
            <w:vAlign w:val="center"/>
          </w:tcPr>
          <w:p w14:paraId="24F23924" w14:textId="77777777" w:rsidR="00761C4C" w:rsidRPr="00A76996" w:rsidRDefault="00761C4C" w:rsidP="00761C4C">
            <w:pPr>
              <w:ind w:right="-72"/>
              <w:contextualSpacing/>
              <w:jc w:val="right"/>
              <w:rPr>
                <w:rFonts w:ascii="Arial" w:hAnsi="Arial" w:cs="Arial"/>
                <w:sz w:val="12"/>
                <w:szCs w:val="12"/>
              </w:rPr>
            </w:pPr>
          </w:p>
        </w:tc>
        <w:tc>
          <w:tcPr>
            <w:tcW w:w="1701" w:type="dxa"/>
            <w:tcBorders>
              <w:top w:val="nil"/>
              <w:left w:val="nil"/>
              <w:bottom w:val="nil"/>
              <w:right w:val="nil"/>
            </w:tcBorders>
            <w:vAlign w:val="center"/>
          </w:tcPr>
          <w:p w14:paraId="04A614D0" w14:textId="6C8427A8" w:rsidR="00761C4C" w:rsidRPr="00A76996" w:rsidRDefault="00761C4C" w:rsidP="00761C4C">
            <w:pPr>
              <w:ind w:right="-72"/>
              <w:contextualSpacing/>
              <w:jc w:val="right"/>
              <w:rPr>
                <w:rFonts w:ascii="Arial" w:hAnsi="Arial" w:cs="Arial"/>
                <w:sz w:val="12"/>
                <w:szCs w:val="12"/>
              </w:rPr>
            </w:pPr>
          </w:p>
        </w:tc>
      </w:tr>
      <w:tr w:rsidR="00CE1207" w:rsidRPr="00D94413" w14:paraId="7B4DB0AA" w14:textId="77777777" w:rsidTr="005A26EF">
        <w:trPr>
          <w:trHeight w:val="20"/>
        </w:trPr>
        <w:tc>
          <w:tcPr>
            <w:tcW w:w="4213" w:type="dxa"/>
            <w:tcBorders>
              <w:top w:val="nil"/>
              <w:left w:val="nil"/>
              <w:bottom w:val="nil"/>
              <w:right w:val="nil"/>
            </w:tcBorders>
            <w:vAlign w:val="center"/>
          </w:tcPr>
          <w:p w14:paraId="53D061BD" w14:textId="7685A0D4" w:rsidR="00CE1207" w:rsidRPr="00D94413" w:rsidRDefault="00CE1207" w:rsidP="00BE4154">
            <w:pPr>
              <w:ind w:left="326"/>
              <w:contextualSpacing/>
              <w:rPr>
                <w:rFonts w:ascii="Arial" w:hAnsi="Arial" w:cs="Arial"/>
                <w:b/>
                <w:bCs/>
                <w:sz w:val="20"/>
                <w:szCs w:val="20"/>
              </w:rPr>
            </w:pPr>
            <w:r w:rsidRPr="00D94413">
              <w:rPr>
                <w:rFonts w:ascii="Arial" w:hAnsi="Arial" w:cs="Arial"/>
                <w:b/>
                <w:bCs/>
                <w:snapToGrid w:val="0"/>
                <w:sz w:val="20"/>
                <w:szCs w:val="20"/>
                <w:lang w:eastAsia="th-TH"/>
              </w:rPr>
              <w:t xml:space="preserve">At </w:t>
            </w:r>
            <w:r w:rsidR="00BE4154">
              <w:rPr>
                <w:rFonts w:ascii="Arial" w:hAnsi="Arial" w:cs="Arial"/>
                <w:b/>
                <w:bCs/>
                <w:snapToGrid w:val="0"/>
                <w:sz w:val="20"/>
                <w:szCs w:val="20"/>
                <w:lang w:eastAsia="th-TH"/>
              </w:rPr>
              <w:t>1 January</w:t>
            </w:r>
            <w:r w:rsidRPr="00D94413">
              <w:rPr>
                <w:rFonts w:ascii="Arial" w:hAnsi="Arial" w:cs="Arial"/>
                <w:b/>
                <w:bCs/>
                <w:snapToGrid w:val="0"/>
                <w:sz w:val="20"/>
                <w:szCs w:val="20"/>
                <w:lang w:eastAsia="th-TH"/>
              </w:rPr>
              <w:t xml:space="preserve"> 2015</w:t>
            </w:r>
          </w:p>
        </w:tc>
        <w:tc>
          <w:tcPr>
            <w:tcW w:w="1701" w:type="dxa"/>
            <w:tcBorders>
              <w:top w:val="nil"/>
              <w:left w:val="nil"/>
              <w:bottom w:val="nil"/>
              <w:right w:val="nil"/>
            </w:tcBorders>
            <w:vAlign w:val="center"/>
          </w:tcPr>
          <w:p w14:paraId="7C427183" w14:textId="77777777" w:rsidR="00CE1207" w:rsidRPr="00D94413" w:rsidRDefault="00CE1207" w:rsidP="00CE1207">
            <w:pPr>
              <w:ind w:right="-72"/>
              <w:contextualSpacing/>
              <w:jc w:val="right"/>
              <w:rPr>
                <w:rFonts w:ascii="Arial" w:hAnsi="Arial" w:cs="Arial"/>
                <w:sz w:val="20"/>
                <w:szCs w:val="20"/>
              </w:rPr>
            </w:pPr>
          </w:p>
        </w:tc>
        <w:tc>
          <w:tcPr>
            <w:tcW w:w="1701" w:type="dxa"/>
            <w:tcBorders>
              <w:top w:val="nil"/>
              <w:left w:val="nil"/>
              <w:bottom w:val="nil"/>
              <w:right w:val="nil"/>
            </w:tcBorders>
            <w:vAlign w:val="center"/>
          </w:tcPr>
          <w:p w14:paraId="1C09B756" w14:textId="77777777" w:rsidR="00CE1207" w:rsidRPr="00D94413" w:rsidRDefault="00CE1207" w:rsidP="00CE1207">
            <w:pPr>
              <w:ind w:right="-72"/>
              <w:contextualSpacing/>
              <w:jc w:val="right"/>
              <w:rPr>
                <w:rFonts w:ascii="Arial" w:hAnsi="Arial" w:cs="Arial"/>
                <w:sz w:val="20"/>
                <w:szCs w:val="20"/>
              </w:rPr>
            </w:pPr>
          </w:p>
        </w:tc>
        <w:tc>
          <w:tcPr>
            <w:tcW w:w="1701" w:type="dxa"/>
            <w:tcBorders>
              <w:top w:val="nil"/>
              <w:left w:val="nil"/>
              <w:bottom w:val="nil"/>
              <w:right w:val="nil"/>
            </w:tcBorders>
            <w:vAlign w:val="center"/>
          </w:tcPr>
          <w:p w14:paraId="3BCB24C0" w14:textId="77777777" w:rsidR="00CE1207" w:rsidRPr="00D94413" w:rsidRDefault="00CE1207" w:rsidP="00CE1207">
            <w:pPr>
              <w:ind w:right="-72"/>
              <w:contextualSpacing/>
              <w:jc w:val="right"/>
              <w:rPr>
                <w:rFonts w:ascii="Arial" w:hAnsi="Arial" w:cs="Arial"/>
                <w:sz w:val="20"/>
                <w:szCs w:val="20"/>
              </w:rPr>
            </w:pPr>
          </w:p>
        </w:tc>
      </w:tr>
      <w:tr w:rsidR="00BE4154" w:rsidRPr="00D94413" w14:paraId="1314EB0A" w14:textId="77777777" w:rsidTr="005A26EF">
        <w:trPr>
          <w:trHeight w:val="20"/>
        </w:trPr>
        <w:tc>
          <w:tcPr>
            <w:tcW w:w="4213" w:type="dxa"/>
            <w:tcBorders>
              <w:top w:val="nil"/>
              <w:left w:val="nil"/>
              <w:bottom w:val="nil"/>
              <w:right w:val="nil"/>
            </w:tcBorders>
            <w:vAlign w:val="center"/>
          </w:tcPr>
          <w:p w14:paraId="0253B57C" w14:textId="65C80333" w:rsidR="00BE4154" w:rsidRPr="00D94413" w:rsidRDefault="00BE4154" w:rsidP="00BE4154">
            <w:pPr>
              <w:ind w:left="326"/>
              <w:contextualSpacing/>
              <w:rPr>
                <w:rFonts w:ascii="Arial" w:hAnsi="Arial" w:cs="Arial"/>
                <w:b/>
                <w:bCs/>
                <w:sz w:val="20"/>
                <w:szCs w:val="20"/>
              </w:rPr>
            </w:pPr>
            <w:r w:rsidRPr="00D94413">
              <w:rPr>
                <w:rFonts w:ascii="Arial" w:hAnsi="Arial" w:cs="Arial"/>
                <w:snapToGrid w:val="0"/>
                <w:sz w:val="20"/>
                <w:szCs w:val="20"/>
                <w:lang w:eastAsia="th-TH"/>
              </w:rPr>
              <w:t>Cost</w:t>
            </w:r>
          </w:p>
        </w:tc>
        <w:tc>
          <w:tcPr>
            <w:tcW w:w="1701" w:type="dxa"/>
            <w:tcBorders>
              <w:top w:val="nil"/>
              <w:left w:val="nil"/>
              <w:bottom w:val="nil"/>
              <w:right w:val="nil"/>
            </w:tcBorders>
            <w:vAlign w:val="center"/>
          </w:tcPr>
          <w:p w14:paraId="60661236" w14:textId="3F237EF2" w:rsidR="00BE4154" w:rsidRPr="00D94413" w:rsidRDefault="00BE4154" w:rsidP="00BE4154">
            <w:pPr>
              <w:ind w:right="-72"/>
              <w:contextualSpacing/>
              <w:jc w:val="right"/>
              <w:rPr>
                <w:rFonts w:ascii="Arial" w:hAnsi="Arial" w:cs="Arial"/>
                <w:sz w:val="20"/>
                <w:szCs w:val="20"/>
              </w:rPr>
            </w:pPr>
            <w:r>
              <w:rPr>
                <w:rFonts w:ascii="Arial" w:hAnsi="Arial" w:cs="Arial"/>
                <w:sz w:val="20"/>
                <w:szCs w:val="20"/>
              </w:rPr>
              <w:t>6,820,380</w:t>
            </w:r>
          </w:p>
        </w:tc>
        <w:tc>
          <w:tcPr>
            <w:tcW w:w="1701" w:type="dxa"/>
            <w:tcBorders>
              <w:top w:val="nil"/>
              <w:left w:val="nil"/>
              <w:bottom w:val="nil"/>
              <w:right w:val="nil"/>
            </w:tcBorders>
            <w:vAlign w:val="center"/>
          </w:tcPr>
          <w:p w14:paraId="46D59C5A" w14:textId="332DA7BD" w:rsidR="00BE4154" w:rsidRPr="00D94413" w:rsidRDefault="00BE4154" w:rsidP="00BE4154">
            <w:pPr>
              <w:ind w:right="-72"/>
              <w:contextualSpacing/>
              <w:jc w:val="right"/>
              <w:rPr>
                <w:rFonts w:ascii="Arial" w:hAnsi="Arial" w:cs="Arial"/>
                <w:sz w:val="20"/>
                <w:szCs w:val="20"/>
              </w:rPr>
            </w:pPr>
            <w:r>
              <w:rPr>
                <w:rFonts w:ascii="Arial" w:hAnsi="Arial" w:cs="Arial"/>
                <w:sz w:val="20"/>
                <w:szCs w:val="20"/>
              </w:rPr>
              <w:t>-</w:t>
            </w:r>
          </w:p>
        </w:tc>
        <w:tc>
          <w:tcPr>
            <w:tcW w:w="1701" w:type="dxa"/>
            <w:tcBorders>
              <w:top w:val="nil"/>
              <w:left w:val="nil"/>
              <w:bottom w:val="nil"/>
              <w:right w:val="nil"/>
            </w:tcBorders>
            <w:vAlign w:val="center"/>
          </w:tcPr>
          <w:p w14:paraId="0BDC0768" w14:textId="0710A340" w:rsidR="00BE4154" w:rsidRPr="00D94413" w:rsidRDefault="00BE4154" w:rsidP="00BE4154">
            <w:pPr>
              <w:ind w:right="-72"/>
              <w:contextualSpacing/>
              <w:jc w:val="right"/>
              <w:rPr>
                <w:rFonts w:ascii="Arial" w:hAnsi="Arial" w:cs="Arial"/>
                <w:sz w:val="20"/>
                <w:szCs w:val="20"/>
              </w:rPr>
            </w:pPr>
            <w:r>
              <w:rPr>
                <w:rFonts w:ascii="Arial" w:hAnsi="Arial" w:cs="Arial"/>
                <w:sz w:val="20"/>
                <w:szCs w:val="20"/>
              </w:rPr>
              <w:t>6,820,380</w:t>
            </w:r>
          </w:p>
        </w:tc>
      </w:tr>
      <w:tr w:rsidR="00BE4154" w:rsidRPr="00D94413" w14:paraId="1B080721" w14:textId="77777777" w:rsidTr="005A26EF">
        <w:trPr>
          <w:trHeight w:val="20"/>
        </w:trPr>
        <w:tc>
          <w:tcPr>
            <w:tcW w:w="4213" w:type="dxa"/>
            <w:tcBorders>
              <w:top w:val="nil"/>
              <w:left w:val="nil"/>
              <w:bottom w:val="nil"/>
              <w:right w:val="nil"/>
            </w:tcBorders>
            <w:vAlign w:val="center"/>
          </w:tcPr>
          <w:p w14:paraId="3015189B" w14:textId="11286857" w:rsidR="00BE4154" w:rsidRPr="00D94413" w:rsidRDefault="00BE4154" w:rsidP="00BE4154">
            <w:pPr>
              <w:ind w:left="326"/>
              <w:contextualSpacing/>
              <w:rPr>
                <w:rFonts w:ascii="Arial" w:hAnsi="Arial" w:cs="Arial"/>
                <w:b/>
                <w:bCs/>
                <w:sz w:val="20"/>
                <w:szCs w:val="20"/>
              </w:rPr>
            </w:pPr>
            <w:r w:rsidRPr="00D94413">
              <w:rPr>
                <w:rFonts w:ascii="Arial" w:hAnsi="Arial" w:cs="Arial"/>
                <w:sz w:val="20"/>
                <w:szCs w:val="20"/>
                <w:u w:val="single"/>
              </w:rPr>
              <w:t>Less</w:t>
            </w:r>
            <w:r w:rsidRPr="00D94413">
              <w:rPr>
                <w:rFonts w:ascii="Arial" w:hAnsi="Arial" w:cs="Arial"/>
                <w:sz w:val="20"/>
                <w:szCs w:val="20"/>
              </w:rPr>
              <w:t xml:space="preserve">  Accumulated amortisation</w:t>
            </w:r>
          </w:p>
        </w:tc>
        <w:tc>
          <w:tcPr>
            <w:tcW w:w="1701" w:type="dxa"/>
            <w:tcBorders>
              <w:top w:val="nil"/>
              <w:left w:val="nil"/>
              <w:bottom w:val="nil"/>
              <w:right w:val="nil"/>
            </w:tcBorders>
            <w:vAlign w:val="center"/>
          </w:tcPr>
          <w:p w14:paraId="345DCBB3" w14:textId="0E008902" w:rsidR="00BE4154" w:rsidRPr="00D94413" w:rsidRDefault="00BE4154" w:rsidP="00BE4154">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w:t>
            </w:r>
            <w:r>
              <w:rPr>
                <w:rFonts w:ascii="Arial" w:hAnsi="Arial" w:cs="Arial"/>
                <w:sz w:val="20"/>
                <w:szCs w:val="20"/>
              </w:rPr>
              <w:t>385,250</w:t>
            </w:r>
            <w:r w:rsidRPr="00D94413">
              <w:rPr>
                <w:rFonts w:ascii="Arial" w:hAnsi="Arial" w:cs="Arial"/>
                <w:sz w:val="20"/>
                <w:szCs w:val="20"/>
              </w:rPr>
              <w:t>)</w:t>
            </w:r>
          </w:p>
        </w:tc>
        <w:tc>
          <w:tcPr>
            <w:tcW w:w="1701" w:type="dxa"/>
            <w:tcBorders>
              <w:top w:val="nil"/>
              <w:left w:val="nil"/>
              <w:bottom w:val="nil"/>
              <w:right w:val="nil"/>
            </w:tcBorders>
            <w:vAlign w:val="center"/>
          </w:tcPr>
          <w:p w14:paraId="0D5C6042" w14:textId="29D1359F" w:rsidR="00BE4154" w:rsidRPr="00D94413" w:rsidRDefault="00BE4154" w:rsidP="00BE4154">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w:t>
            </w:r>
          </w:p>
        </w:tc>
        <w:tc>
          <w:tcPr>
            <w:tcW w:w="1701" w:type="dxa"/>
            <w:tcBorders>
              <w:top w:val="nil"/>
              <w:left w:val="nil"/>
              <w:bottom w:val="nil"/>
              <w:right w:val="nil"/>
            </w:tcBorders>
            <w:vAlign w:val="center"/>
          </w:tcPr>
          <w:p w14:paraId="2BE5695E" w14:textId="357EAD65" w:rsidR="00BE4154" w:rsidRPr="00D94413" w:rsidRDefault="00BE4154" w:rsidP="00BE4154">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w:t>
            </w:r>
            <w:r>
              <w:rPr>
                <w:rFonts w:ascii="Arial" w:hAnsi="Arial" w:cs="Arial"/>
                <w:sz w:val="20"/>
                <w:szCs w:val="20"/>
              </w:rPr>
              <w:t>385,250</w:t>
            </w:r>
            <w:r w:rsidRPr="00D94413">
              <w:rPr>
                <w:rFonts w:ascii="Arial" w:hAnsi="Arial" w:cs="Arial"/>
                <w:sz w:val="20"/>
                <w:szCs w:val="20"/>
              </w:rPr>
              <w:t>)</w:t>
            </w:r>
          </w:p>
        </w:tc>
      </w:tr>
      <w:tr w:rsidR="00BE4154" w:rsidRPr="00D94413" w14:paraId="2B3C1415" w14:textId="77777777" w:rsidTr="00CE1207">
        <w:trPr>
          <w:trHeight w:val="74"/>
        </w:trPr>
        <w:tc>
          <w:tcPr>
            <w:tcW w:w="4213" w:type="dxa"/>
            <w:tcBorders>
              <w:top w:val="nil"/>
              <w:left w:val="nil"/>
              <w:bottom w:val="nil"/>
              <w:right w:val="nil"/>
            </w:tcBorders>
            <w:vAlign w:val="center"/>
          </w:tcPr>
          <w:p w14:paraId="6AA91945" w14:textId="77777777" w:rsidR="00BE4154" w:rsidRPr="00CE1207" w:rsidRDefault="00BE4154" w:rsidP="00BE4154">
            <w:pPr>
              <w:ind w:left="326"/>
              <w:contextualSpacing/>
              <w:rPr>
                <w:rFonts w:ascii="Arial" w:hAnsi="Arial" w:cs="Arial"/>
                <w:sz w:val="12"/>
                <w:szCs w:val="12"/>
              </w:rPr>
            </w:pPr>
          </w:p>
        </w:tc>
        <w:tc>
          <w:tcPr>
            <w:tcW w:w="1701" w:type="dxa"/>
            <w:tcBorders>
              <w:top w:val="nil"/>
              <w:left w:val="nil"/>
              <w:bottom w:val="nil"/>
              <w:right w:val="nil"/>
            </w:tcBorders>
            <w:vAlign w:val="center"/>
          </w:tcPr>
          <w:p w14:paraId="743B5BC8" w14:textId="77777777" w:rsidR="00BE4154" w:rsidRPr="00CE1207" w:rsidRDefault="00BE4154" w:rsidP="00BE4154">
            <w:pPr>
              <w:ind w:right="-72"/>
              <w:contextualSpacing/>
              <w:jc w:val="right"/>
              <w:rPr>
                <w:rFonts w:ascii="Arial" w:hAnsi="Arial" w:cs="Arial"/>
                <w:sz w:val="12"/>
                <w:szCs w:val="12"/>
              </w:rPr>
            </w:pPr>
          </w:p>
        </w:tc>
        <w:tc>
          <w:tcPr>
            <w:tcW w:w="1701" w:type="dxa"/>
            <w:tcBorders>
              <w:top w:val="nil"/>
              <w:left w:val="nil"/>
              <w:bottom w:val="nil"/>
              <w:right w:val="nil"/>
            </w:tcBorders>
            <w:vAlign w:val="center"/>
          </w:tcPr>
          <w:p w14:paraId="243D0131" w14:textId="77777777" w:rsidR="00BE4154" w:rsidRPr="00CE1207" w:rsidRDefault="00BE4154" w:rsidP="00BE4154">
            <w:pPr>
              <w:ind w:right="-72"/>
              <w:contextualSpacing/>
              <w:jc w:val="right"/>
              <w:rPr>
                <w:rFonts w:ascii="Arial" w:hAnsi="Arial" w:cs="Arial"/>
                <w:sz w:val="12"/>
                <w:szCs w:val="12"/>
              </w:rPr>
            </w:pPr>
          </w:p>
        </w:tc>
        <w:tc>
          <w:tcPr>
            <w:tcW w:w="1701" w:type="dxa"/>
            <w:tcBorders>
              <w:top w:val="nil"/>
              <w:left w:val="nil"/>
              <w:bottom w:val="nil"/>
              <w:right w:val="nil"/>
            </w:tcBorders>
            <w:vAlign w:val="center"/>
          </w:tcPr>
          <w:p w14:paraId="53638041" w14:textId="77777777" w:rsidR="00BE4154" w:rsidRPr="00CE1207" w:rsidRDefault="00BE4154" w:rsidP="00BE4154">
            <w:pPr>
              <w:ind w:right="-72"/>
              <w:contextualSpacing/>
              <w:jc w:val="right"/>
              <w:rPr>
                <w:rFonts w:ascii="Arial" w:hAnsi="Arial" w:cs="Arial"/>
                <w:sz w:val="12"/>
                <w:szCs w:val="12"/>
              </w:rPr>
            </w:pPr>
          </w:p>
        </w:tc>
      </w:tr>
      <w:tr w:rsidR="00CE1207" w:rsidRPr="00D94413" w14:paraId="751E6E4E" w14:textId="77777777" w:rsidTr="005A26EF">
        <w:trPr>
          <w:trHeight w:val="20"/>
        </w:trPr>
        <w:tc>
          <w:tcPr>
            <w:tcW w:w="4213" w:type="dxa"/>
            <w:tcBorders>
              <w:top w:val="nil"/>
              <w:left w:val="nil"/>
              <w:bottom w:val="nil"/>
              <w:right w:val="nil"/>
            </w:tcBorders>
            <w:vAlign w:val="center"/>
          </w:tcPr>
          <w:p w14:paraId="6943948F" w14:textId="3DD5F820" w:rsidR="00CE1207" w:rsidRPr="00D94413" w:rsidRDefault="00CE1207" w:rsidP="00CE1207">
            <w:pPr>
              <w:ind w:left="326"/>
              <w:contextualSpacing/>
              <w:rPr>
                <w:rFonts w:ascii="Arial" w:hAnsi="Arial" w:cs="Arial"/>
                <w:b/>
                <w:bCs/>
                <w:sz w:val="20"/>
                <w:szCs w:val="20"/>
              </w:rPr>
            </w:pPr>
            <w:r w:rsidRPr="00D94413">
              <w:rPr>
                <w:rFonts w:ascii="Arial" w:hAnsi="Arial" w:cs="Arial"/>
                <w:b/>
                <w:bCs/>
                <w:sz w:val="20"/>
                <w:szCs w:val="20"/>
              </w:rPr>
              <w:t>Net book amount</w:t>
            </w:r>
          </w:p>
        </w:tc>
        <w:tc>
          <w:tcPr>
            <w:tcW w:w="1701" w:type="dxa"/>
            <w:tcBorders>
              <w:top w:val="nil"/>
              <w:left w:val="nil"/>
              <w:bottom w:val="nil"/>
              <w:right w:val="nil"/>
            </w:tcBorders>
            <w:vAlign w:val="center"/>
          </w:tcPr>
          <w:p w14:paraId="60A72064" w14:textId="5EE9D81A" w:rsidR="00CE1207" w:rsidRPr="00D94413" w:rsidRDefault="00BE4154" w:rsidP="00BE4154">
            <w:pPr>
              <w:pBdr>
                <w:bottom w:val="double" w:sz="4" w:space="1" w:color="auto"/>
              </w:pBdr>
              <w:ind w:right="-72"/>
              <w:contextualSpacing/>
              <w:jc w:val="right"/>
              <w:rPr>
                <w:rFonts w:ascii="Arial" w:hAnsi="Arial" w:cs="Arial"/>
                <w:sz w:val="20"/>
                <w:szCs w:val="20"/>
              </w:rPr>
            </w:pPr>
            <w:r w:rsidRPr="00D94413">
              <w:rPr>
                <w:rFonts w:ascii="Arial" w:hAnsi="Arial" w:cs="Arial"/>
                <w:sz w:val="20"/>
                <w:szCs w:val="20"/>
              </w:rPr>
              <w:t>6,435,130</w:t>
            </w:r>
          </w:p>
        </w:tc>
        <w:tc>
          <w:tcPr>
            <w:tcW w:w="1701" w:type="dxa"/>
            <w:tcBorders>
              <w:top w:val="nil"/>
              <w:left w:val="nil"/>
              <w:bottom w:val="nil"/>
              <w:right w:val="nil"/>
            </w:tcBorders>
            <w:vAlign w:val="center"/>
          </w:tcPr>
          <w:p w14:paraId="0692927E" w14:textId="0DD20870" w:rsidR="00CE1207" w:rsidRPr="00D94413" w:rsidRDefault="00BE4154" w:rsidP="00BE4154">
            <w:pPr>
              <w:pBdr>
                <w:bottom w:val="double" w:sz="4" w:space="1" w:color="auto"/>
              </w:pBdr>
              <w:ind w:right="-72"/>
              <w:contextualSpacing/>
              <w:jc w:val="right"/>
              <w:rPr>
                <w:rFonts w:ascii="Arial" w:hAnsi="Arial" w:cs="Arial"/>
                <w:sz w:val="20"/>
                <w:szCs w:val="20"/>
              </w:rPr>
            </w:pPr>
            <w:r>
              <w:rPr>
                <w:rFonts w:ascii="Arial" w:hAnsi="Arial" w:cs="Arial"/>
                <w:sz w:val="20"/>
                <w:szCs w:val="20"/>
              </w:rPr>
              <w:t>-</w:t>
            </w:r>
          </w:p>
        </w:tc>
        <w:tc>
          <w:tcPr>
            <w:tcW w:w="1701" w:type="dxa"/>
            <w:tcBorders>
              <w:top w:val="nil"/>
              <w:left w:val="nil"/>
              <w:bottom w:val="nil"/>
              <w:right w:val="nil"/>
            </w:tcBorders>
            <w:vAlign w:val="center"/>
          </w:tcPr>
          <w:p w14:paraId="400AB068" w14:textId="16A82AB6" w:rsidR="00CE1207" w:rsidRPr="00D94413" w:rsidRDefault="003241CC" w:rsidP="00BE4154">
            <w:pPr>
              <w:pBdr>
                <w:bottom w:val="double" w:sz="4" w:space="1" w:color="auto"/>
              </w:pBdr>
              <w:ind w:right="-72"/>
              <w:contextualSpacing/>
              <w:jc w:val="right"/>
              <w:rPr>
                <w:rFonts w:ascii="Arial" w:hAnsi="Arial" w:cs="Arial"/>
                <w:sz w:val="20"/>
                <w:szCs w:val="20"/>
              </w:rPr>
            </w:pPr>
            <w:r w:rsidRPr="00D94413">
              <w:rPr>
                <w:rFonts w:ascii="Arial" w:hAnsi="Arial" w:cs="Arial"/>
                <w:sz w:val="20"/>
                <w:szCs w:val="20"/>
              </w:rPr>
              <w:t>6,435,130</w:t>
            </w:r>
          </w:p>
        </w:tc>
      </w:tr>
      <w:tr w:rsidR="00CE1207" w:rsidRPr="00D94413" w14:paraId="1A783C47" w14:textId="77777777" w:rsidTr="005A26EF">
        <w:trPr>
          <w:trHeight w:val="20"/>
        </w:trPr>
        <w:tc>
          <w:tcPr>
            <w:tcW w:w="4213" w:type="dxa"/>
            <w:tcBorders>
              <w:top w:val="nil"/>
              <w:left w:val="nil"/>
              <w:bottom w:val="nil"/>
              <w:right w:val="nil"/>
            </w:tcBorders>
            <w:vAlign w:val="center"/>
          </w:tcPr>
          <w:p w14:paraId="2584E235" w14:textId="77777777" w:rsidR="00CE1207" w:rsidRPr="00D94413" w:rsidRDefault="00CE1207" w:rsidP="00CE1207">
            <w:pPr>
              <w:ind w:left="326"/>
              <w:contextualSpacing/>
              <w:rPr>
                <w:rFonts w:ascii="Arial" w:hAnsi="Arial" w:cs="Arial"/>
                <w:b/>
                <w:bCs/>
                <w:sz w:val="20"/>
                <w:szCs w:val="20"/>
              </w:rPr>
            </w:pPr>
          </w:p>
        </w:tc>
        <w:tc>
          <w:tcPr>
            <w:tcW w:w="1701" w:type="dxa"/>
            <w:tcBorders>
              <w:top w:val="nil"/>
              <w:left w:val="nil"/>
              <w:bottom w:val="nil"/>
              <w:right w:val="nil"/>
            </w:tcBorders>
            <w:vAlign w:val="center"/>
          </w:tcPr>
          <w:p w14:paraId="75E6C74E" w14:textId="77777777" w:rsidR="00CE1207" w:rsidRPr="00D94413" w:rsidRDefault="00CE1207" w:rsidP="00CE1207">
            <w:pPr>
              <w:ind w:right="-72"/>
              <w:contextualSpacing/>
              <w:jc w:val="right"/>
              <w:rPr>
                <w:rFonts w:ascii="Arial" w:hAnsi="Arial" w:cs="Arial"/>
                <w:sz w:val="20"/>
                <w:szCs w:val="20"/>
              </w:rPr>
            </w:pPr>
          </w:p>
        </w:tc>
        <w:tc>
          <w:tcPr>
            <w:tcW w:w="1701" w:type="dxa"/>
            <w:tcBorders>
              <w:top w:val="nil"/>
              <w:left w:val="nil"/>
              <w:bottom w:val="nil"/>
              <w:right w:val="nil"/>
            </w:tcBorders>
            <w:vAlign w:val="center"/>
          </w:tcPr>
          <w:p w14:paraId="3178FECD" w14:textId="77777777" w:rsidR="00CE1207" w:rsidRPr="00D94413" w:rsidRDefault="00CE1207" w:rsidP="00CE1207">
            <w:pPr>
              <w:ind w:right="-72"/>
              <w:contextualSpacing/>
              <w:jc w:val="right"/>
              <w:rPr>
                <w:rFonts w:ascii="Arial" w:hAnsi="Arial" w:cs="Arial"/>
                <w:sz w:val="20"/>
                <w:szCs w:val="20"/>
              </w:rPr>
            </w:pPr>
          </w:p>
        </w:tc>
        <w:tc>
          <w:tcPr>
            <w:tcW w:w="1701" w:type="dxa"/>
            <w:tcBorders>
              <w:top w:val="nil"/>
              <w:left w:val="nil"/>
              <w:bottom w:val="nil"/>
              <w:right w:val="nil"/>
            </w:tcBorders>
            <w:vAlign w:val="center"/>
          </w:tcPr>
          <w:p w14:paraId="09D3B94C" w14:textId="77777777" w:rsidR="00CE1207" w:rsidRPr="00D94413" w:rsidRDefault="00CE1207" w:rsidP="00CE1207">
            <w:pPr>
              <w:ind w:right="-72"/>
              <w:contextualSpacing/>
              <w:jc w:val="right"/>
              <w:rPr>
                <w:rFonts w:ascii="Arial" w:hAnsi="Arial" w:cs="Arial"/>
                <w:sz w:val="20"/>
                <w:szCs w:val="20"/>
              </w:rPr>
            </w:pPr>
          </w:p>
        </w:tc>
      </w:tr>
      <w:tr w:rsidR="00CE1207" w:rsidRPr="00D94413" w14:paraId="28C0FA0E" w14:textId="559EDFF4" w:rsidTr="005A26EF">
        <w:trPr>
          <w:trHeight w:val="20"/>
        </w:trPr>
        <w:tc>
          <w:tcPr>
            <w:tcW w:w="4213" w:type="dxa"/>
            <w:tcBorders>
              <w:top w:val="nil"/>
              <w:left w:val="nil"/>
              <w:bottom w:val="nil"/>
              <w:right w:val="nil"/>
            </w:tcBorders>
            <w:vAlign w:val="center"/>
          </w:tcPr>
          <w:p w14:paraId="7CB62120" w14:textId="1920B48B" w:rsidR="00CE1207" w:rsidRPr="00D94413" w:rsidRDefault="00CE1207" w:rsidP="00CE1207">
            <w:pPr>
              <w:ind w:left="326"/>
              <w:contextualSpacing/>
              <w:rPr>
                <w:rFonts w:ascii="Arial" w:hAnsi="Arial" w:cs="Arial"/>
                <w:sz w:val="20"/>
                <w:szCs w:val="20"/>
                <w:u w:val="single"/>
              </w:rPr>
            </w:pPr>
            <w:r w:rsidRPr="00D94413">
              <w:rPr>
                <w:rFonts w:ascii="Arial" w:hAnsi="Arial" w:cs="Arial"/>
                <w:b/>
                <w:bCs/>
                <w:sz w:val="20"/>
                <w:szCs w:val="20"/>
              </w:rPr>
              <w:t>For the year ended 31 December 2015</w:t>
            </w:r>
          </w:p>
        </w:tc>
        <w:tc>
          <w:tcPr>
            <w:tcW w:w="1701" w:type="dxa"/>
            <w:tcBorders>
              <w:top w:val="nil"/>
              <w:left w:val="nil"/>
              <w:bottom w:val="nil"/>
              <w:right w:val="nil"/>
            </w:tcBorders>
            <w:vAlign w:val="center"/>
          </w:tcPr>
          <w:p w14:paraId="7221C42E" w14:textId="77777777" w:rsidR="00CE1207" w:rsidRPr="00D94413" w:rsidRDefault="00CE1207" w:rsidP="00CE1207">
            <w:pPr>
              <w:ind w:right="-72"/>
              <w:contextualSpacing/>
              <w:jc w:val="right"/>
              <w:rPr>
                <w:rFonts w:ascii="Arial" w:hAnsi="Arial" w:cs="Arial"/>
                <w:sz w:val="20"/>
                <w:szCs w:val="20"/>
              </w:rPr>
            </w:pPr>
          </w:p>
        </w:tc>
        <w:tc>
          <w:tcPr>
            <w:tcW w:w="1701" w:type="dxa"/>
            <w:tcBorders>
              <w:top w:val="nil"/>
              <w:left w:val="nil"/>
              <w:bottom w:val="nil"/>
              <w:right w:val="nil"/>
            </w:tcBorders>
            <w:vAlign w:val="center"/>
          </w:tcPr>
          <w:p w14:paraId="52BDE7EE" w14:textId="77777777" w:rsidR="00CE1207" w:rsidRPr="00D94413" w:rsidRDefault="00CE1207" w:rsidP="00CE1207">
            <w:pPr>
              <w:ind w:right="-72"/>
              <w:contextualSpacing/>
              <w:jc w:val="right"/>
              <w:rPr>
                <w:rFonts w:ascii="Arial" w:hAnsi="Arial" w:cs="Arial"/>
                <w:sz w:val="20"/>
                <w:szCs w:val="20"/>
              </w:rPr>
            </w:pPr>
          </w:p>
        </w:tc>
        <w:tc>
          <w:tcPr>
            <w:tcW w:w="1701" w:type="dxa"/>
            <w:tcBorders>
              <w:top w:val="nil"/>
              <w:left w:val="nil"/>
              <w:bottom w:val="nil"/>
              <w:right w:val="nil"/>
            </w:tcBorders>
            <w:vAlign w:val="center"/>
          </w:tcPr>
          <w:p w14:paraId="4B026790" w14:textId="009E44B1" w:rsidR="00CE1207" w:rsidRPr="00D94413" w:rsidRDefault="00CE1207" w:rsidP="00CE1207">
            <w:pPr>
              <w:ind w:right="-72"/>
              <w:contextualSpacing/>
              <w:jc w:val="right"/>
              <w:rPr>
                <w:rFonts w:ascii="Arial" w:hAnsi="Arial" w:cs="Arial"/>
                <w:sz w:val="20"/>
                <w:szCs w:val="20"/>
              </w:rPr>
            </w:pPr>
          </w:p>
        </w:tc>
      </w:tr>
      <w:tr w:rsidR="00CE1207" w:rsidRPr="00D94413" w14:paraId="0A7075A7" w14:textId="364BDA93" w:rsidTr="005A26EF">
        <w:trPr>
          <w:trHeight w:val="20"/>
        </w:trPr>
        <w:tc>
          <w:tcPr>
            <w:tcW w:w="4213" w:type="dxa"/>
            <w:tcBorders>
              <w:top w:val="nil"/>
              <w:left w:val="nil"/>
              <w:bottom w:val="nil"/>
              <w:right w:val="nil"/>
            </w:tcBorders>
            <w:vAlign w:val="center"/>
          </w:tcPr>
          <w:p w14:paraId="0E45A4EF" w14:textId="1BD902AF" w:rsidR="00CE1207" w:rsidRPr="00D94413" w:rsidRDefault="00CE1207" w:rsidP="00CE1207">
            <w:pPr>
              <w:ind w:left="326"/>
              <w:contextualSpacing/>
              <w:rPr>
                <w:rFonts w:ascii="Arial" w:hAnsi="Arial" w:cs="Arial"/>
                <w:snapToGrid w:val="0"/>
                <w:sz w:val="20"/>
                <w:szCs w:val="20"/>
                <w:lang w:eastAsia="th-TH"/>
              </w:rPr>
            </w:pPr>
            <w:r w:rsidRPr="00D94413">
              <w:rPr>
                <w:rFonts w:ascii="Arial" w:hAnsi="Arial" w:cs="Arial"/>
                <w:sz w:val="20"/>
                <w:szCs w:val="20"/>
              </w:rPr>
              <w:t>Opening net book amount</w:t>
            </w:r>
          </w:p>
        </w:tc>
        <w:tc>
          <w:tcPr>
            <w:tcW w:w="1701" w:type="dxa"/>
            <w:tcBorders>
              <w:top w:val="nil"/>
              <w:left w:val="nil"/>
              <w:bottom w:val="nil"/>
              <w:right w:val="nil"/>
            </w:tcBorders>
            <w:vAlign w:val="center"/>
          </w:tcPr>
          <w:p w14:paraId="20D520FE" w14:textId="52D59D08" w:rsidR="00CE1207" w:rsidRPr="00D94413" w:rsidRDefault="00CE1207" w:rsidP="00CE1207">
            <w:pPr>
              <w:ind w:right="-72"/>
              <w:contextualSpacing/>
              <w:jc w:val="right"/>
              <w:rPr>
                <w:rFonts w:ascii="Arial" w:hAnsi="Arial" w:cs="Arial"/>
                <w:sz w:val="20"/>
                <w:szCs w:val="20"/>
                <w:cs/>
              </w:rPr>
            </w:pPr>
            <w:r w:rsidRPr="00D94413">
              <w:rPr>
                <w:rFonts w:ascii="Arial" w:hAnsi="Arial" w:cs="Arial"/>
                <w:sz w:val="20"/>
                <w:szCs w:val="20"/>
              </w:rPr>
              <w:t>6,435,130</w:t>
            </w:r>
          </w:p>
        </w:tc>
        <w:tc>
          <w:tcPr>
            <w:tcW w:w="1701" w:type="dxa"/>
            <w:tcBorders>
              <w:top w:val="nil"/>
              <w:left w:val="nil"/>
              <w:bottom w:val="nil"/>
              <w:right w:val="nil"/>
            </w:tcBorders>
            <w:vAlign w:val="center"/>
          </w:tcPr>
          <w:p w14:paraId="3684F11D" w14:textId="652623A5" w:rsidR="00CE1207" w:rsidRPr="00D94413" w:rsidRDefault="00CE1207" w:rsidP="00CE1207">
            <w:pPr>
              <w:ind w:right="-72"/>
              <w:contextualSpacing/>
              <w:jc w:val="right"/>
              <w:rPr>
                <w:rFonts w:ascii="Arial" w:hAnsi="Arial" w:cs="Arial"/>
                <w:sz w:val="20"/>
                <w:szCs w:val="20"/>
              </w:rPr>
            </w:pPr>
            <w:r w:rsidRPr="00D94413">
              <w:rPr>
                <w:rFonts w:ascii="Arial" w:hAnsi="Arial" w:cs="Arial"/>
                <w:sz w:val="20"/>
                <w:szCs w:val="20"/>
              </w:rPr>
              <w:t>-</w:t>
            </w:r>
          </w:p>
        </w:tc>
        <w:tc>
          <w:tcPr>
            <w:tcW w:w="1701" w:type="dxa"/>
            <w:tcBorders>
              <w:top w:val="nil"/>
              <w:left w:val="nil"/>
              <w:bottom w:val="nil"/>
              <w:right w:val="nil"/>
            </w:tcBorders>
            <w:vAlign w:val="center"/>
          </w:tcPr>
          <w:p w14:paraId="170D1C63" w14:textId="3EDB44C1" w:rsidR="00CE1207" w:rsidRPr="00D94413" w:rsidRDefault="00CE1207" w:rsidP="00CE1207">
            <w:pPr>
              <w:ind w:right="-72"/>
              <w:contextualSpacing/>
              <w:jc w:val="right"/>
              <w:rPr>
                <w:rFonts w:ascii="Arial" w:hAnsi="Arial" w:cs="Arial"/>
                <w:sz w:val="20"/>
                <w:szCs w:val="20"/>
              </w:rPr>
            </w:pPr>
            <w:r w:rsidRPr="00D94413">
              <w:rPr>
                <w:rFonts w:ascii="Arial" w:hAnsi="Arial" w:cs="Arial"/>
                <w:sz w:val="20"/>
                <w:szCs w:val="20"/>
              </w:rPr>
              <w:t>6,435,130</w:t>
            </w:r>
          </w:p>
        </w:tc>
      </w:tr>
      <w:tr w:rsidR="00CE1207" w:rsidRPr="00D94413" w14:paraId="45C909AF" w14:textId="6D06B36A" w:rsidTr="005A26EF">
        <w:trPr>
          <w:trHeight w:val="20"/>
        </w:trPr>
        <w:tc>
          <w:tcPr>
            <w:tcW w:w="4213" w:type="dxa"/>
            <w:tcBorders>
              <w:top w:val="nil"/>
              <w:left w:val="nil"/>
              <w:bottom w:val="nil"/>
              <w:right w:val="nil"/>
            </w:tcBorders>
            <w:vAlign w:val="center"/>
          </w:tcPr>
          <w:p w14:paraId="175E34A1" w14:textId="24A4E68F" w:rsidR="00CE1207" w:rsidRPr="00D94413" w:rsidRDefault="00CE1207" w:rsidP="00CE1207">
            <w:pPr>
              <w:ind w:left="326"/>
              <w:contextualSpacing/>
              <w:rPr>
                <w:rFonts w:ascii="Arial" w:hAnsi="Arial" w:cs="Arial"/>
                <w:snapToGrid w:val="0"/>
                <w:sz w:val="20"/>
                <w:szCs w:val="20"/>
                <w:lang w:eastAsia="th-TH"/>
              </w:rPr>
            </w:pPr>
            <w:r w:rsidRPr="00D94413">
              <w:rPr>
                <w:rFonts w:ascii="Arial" w:hAnsi="Arial" w:cs="Arial"/>
                <w:sz w:val="20"/>
                <w:szCs w:val="20"/>
              </w:rPr>
              <w:t>Additions</w:t>
            </w:r>
          </w:p>
        </w:tc>
        <w:tc>
          <w:tcPr>
            <w:tcW w:w="1701" w:type="dxa"/>
            <w:tcBorders>
              <w:top w:val="nil"/>
              <w:left w:val="nil"/>
              <w:bottom w:val="nil"/>
              <w:right w:val="nil"/>
            </w:tcBorders>
            <w:vAlign w:val="center"/>
          </w:tcPr>
          <w:p w14:paraId="1415B75E" w14:textId="2675E5D7" w:rsidR="00CE1207" w:rsidRPr="00D94413" w:rsidRDefault="00CE1207" w:rsidP="00CE1207">
            <w:pPr>
              <w:ind w:right="-72"/>
              <w:contextualSpacing/>
              <w:jc w:val="right"/>
              <w:rPr>
                <w:rFonts w:ascii="Arial" w:hAnsi="Arial" w:cs="Arial"/>
                <w:sz w:val="20"/>
                <w:szCs w:val="20"/>
              </w:rPr>
            </w:pPr>
            <w:r w:rsidRPr="00D94413">
              <w:rPr>
                <w:rFonts w:ascii="Arial" w:hAnsi="Arial" w:cs="Arial"/>
                <w:sz w:val="20"/>
                <w:szCs w:val="20"/>
              </w:rPr>
              <w:t>7,171,015</w:t>
            </w:r>
          </w:p>
        </w:tc>
        <w:tc>
          <w:tcPr>
            <w:tcW w:w="1701" w:type="dxa"/>
            <w:tcBorders>
              <w:top w:val="nil"/>
              <w:left w:val="nil"/>
              <w:bottom w:val="nil"/>
              <w:right w:val="nil"/>
            </w:tcBorders>
            <w:vAlign w:val="center"/>
          </w:tcPr>
          <w:p w14:paraId="3F8229A7" w14:textId="3D0F50C4" w:rsidR="00CE1207" w:rsidRPr="00D94413" w:rsidRDefault="00CE1207" w:rsidP="00CE1207">
            <w:pPr>
              <w:ind w:right="-72"/>
              <w:contextualSpacing/>
              <w:jc w:val="right"/>
              <w:rPr>
                <w:rFonts w:ascii="Arial" w:hAnsi="Arial" w:cs="Arial"/>
                <w:sz w:val="20"/>
                <w:szCs w:val="20"/>
              </w:rPr>
            </w:pPr>
            <w:r w:rsidRPr="00D94413">
              <w:rPr>
                <w:rFonts w:ascii="Arial" w:hAnsi="Arial" w:cs="Arial"/>
                <w:sz w:val="20"/>
                <w:szCs w:val="20"/>
              </w:rPr>
              <w:t>1,200,800</w:t>
            </w:r>
          </w:p>
        </w:tc>
        <w:tc>
          <w:tcPr>
            <w:tcW w:w="1701" w:type="dxa"/>
            <w:tcBorders>
              <w:top w:val="nil"/>
              <w:left w:val="nil"/>
              <w:bottom w:val="nil"/>
              <w:right w:val="nil"/>
            </w:tcBorders>
            <w:vAlign w:val="center"/>
          </w:tcPr>
          <w:p w14:paraId="351DE537" w14:textId="2DAEB422" w:rsidR="00CE1207" w:rsidRPr="00D94413" w:rsidRDefault="00CE1207" w:rsidP="00CE1207">
            <w:pPr>
              <w:ind w:right="-72"/>
              <w:contextualSpacing/>
              <w:jc w:val="right"/>
              <w:rPr>
                <w:rFonts w:ascii="Arial" w:hAnsi="Arial" w:cs="Arial"/>
                <w:sz w:val="20"/>
                <w:szCs w:val="20"/>
              </w:rPr>
            </w:pPr>
            <w:r w:rsidRPr="00D94413">
              <w:rPr>
                <w:rFonts w:ascii="Arial" w:hAnsi="Arial" w:cs="Arial"/>
                <w:sz w:val="20"/>
                <w:szCs w:val="20"/>
              </w:rPr>
              <w:t>8,371,815</w:t>
            </w:r>
          </w:p>
        </w:tc>
      </w:tr>
      <w:tr w:rsidR="00CE1207" w:rsidRPr="00D94413" w14:paraId="5617AE21" w14:textId="56EF449F" w:rsidTr="005A26EF">
        <w:trPr>
          <w:trHeight w:val="20"/>
        </w:trPr>
        <w:tc>
          <w:tcPr>
            <w:tcW w:w="4213" w:type="dxa"/>
            <w:tcBorders>
              <w:top w:val="nil"/>
              <w:left w:val="nil"/>
              <w:bottom w:val="nil"/>
              <w:right w:val="nil"/>
            </w:tcBorders>
            <w:vAlign w:val="center"/>
          </w:tcPr>
          <w:p w14:paraId="4C8549CD" w14:textId="3EFEEE33" w:rsidR="00CE1207" w:rsidRPr="00D94413" w:rsidRDefault="00CE1207" w:rsidP="00CE1207">
            <w:pPr>
              <w:ind w:left="326"/>
              <w:contextualSpacing/>
              <w:rPr>
                <w:rFonts w:ascii="Arial" w:hAnsi="Arial" w:cs="Arial"/>
                <w:snapToGrid w:val="0"/>
                <w:sz w:val="20"/>
                <w:szCs w:val="20"/>
                <w:lang w:eastAsia="th-TH"/>
              </w:rPr>
            </w:pPr>
            <w:r w:rsidRPr="00D94413">
              <w:rPr>
                <w:rFonts w:ascii="Arial" w:hAnsi="Arial" w:cs="Arial"/>
                <w:sz w:val="20"/>
                <w:szCs w:val="20"/>
              </w:rPr>
              <w:t>Amortisation charge</w:t>
            </w:r>
          </w:p>
        </w:tc>
        <w:tc>
          <w:tcPr>
            <w:tcW w:w="1701" w:type="dxa"/>
            <w:tcBorders>
              <w:top w:val="nil"/>
              <w:left w:val="nil"/>
              <w:bottom w:val="nil"/>
              <w:right w:val="nil"/>
            </w:tcBorders>
            <w:vAlign w:val="center"/>
          </w:tcPr>
          <w:p w14:paraId="306D2566" w14:textId="37ACE804" w:rsidR="00CE1207" w:rsidRPr="00D94413" w:rsidRDefault="00CE1207" w:rsidP="00CE1207">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(1,201,636)</w:t>
            </w:r>
          </w:p>
        </w:tc>
        <w:tc>
          <w:tcPr>
            <w:tcW w:w="1701" w:type="dxa"/>
            <w:tcBorders>
              <w:top w:val="nil"/>
              <w:left w:val="nil"/>
              <w:bottom w:val="nil"/>
              <w:right w:val="nil"/>
            </w:tcBorders>
            <w:vAlign w:val="center"/>
          </w:tcPr>
          <w:p w14:paraId="23C21C17" w14:textId="60AD253B" w:rsidR="00CE1207" w:rsidRPr="00D94413" w:rsidRDefault="00CE1207" w:rsidP="00CE1207">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w:t>
            </w:r>
          </w:p>
        </w:tc>
        <w:tc>
          <w:tcPr>
            <w:tcW w:w="1701" w:type="dxa"/>
            <w:tcBorders>
              <w:top w:val="nil"/>
              <w:left w:val="nil"/>
              <w:bottom w:val="nil"/>
              <w:right w:val="nil"/>
            </w:tcBorders>
            <w:vAlign w:val="center"/>
          </w:tcPr>
          <w:p w14:paraId="34287934" w14:textId="053BFE2B" w:rsidR="00CE1207" w:rsidRPr="00D94413" w:rsidRDefault="00CE1207" w:rsidP="00CE1207">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(1,201,636)</w:t>
            </w:r>
          </w:p>
        </w:tc>
      </w:tr>
      <w:tr w:rsidR="00CE1207" w:rsidRPr="00A76996" w14:paraId="49386C3F" w14:textId="0FBE99E2" w:rsidTr="005A26EF">
        <w:trPr>
          <w:trHeight w:val="20"/>
        </w:trPr>
        <w:tc>
          <w:tcPr>
            <w:tcW w:w="4213" w:type="dxa"/>
            <w:tcBorders>
              <w:top w:val="nil"/>
              <w:left w:val="nil"/>
              <w:bottom w:val="nil"/>
              <w:right w:val="nil"/>
            </w:tcBorders>
            <w:vAlign w:val="center"/>
          </w:tcPr>
          <w:p w14:paraId="65801648" w14:textId="77777777" w:rsidR="00CE1207" w:rsidRPr="00A76996" w:rsidRDefault="00CE1207" w:rsidP="00CE1207">
            <w:pPr>
              <w:ind w:left="326"/>
              <w:contextualSpacing/>
              <w:rPr>
                <w:rFonts w:ascii="Arial" w:hAnsi="Arial" w:cs="Arial"/>
                <w:sz w:val="12"/>
                <w:szCs w:val="12"/>
              </w:rPr>
            </w:pPr>
          </w:p>
        </w:tc>
        <w:tc>
          <w:tcPr>
            <w:tcW w:w="1701" w:type="dxa"/>
            <w:tcBorders>
              <w:top w:val="nil"/>
              <w:left w:val="nil"/>
              <w:bottom w:val="nil"/>
              <w:right w:val="nil"/>
            </w:tcBorders>
            <w:vAlign w:val="center"/>
          </w:tcPr>
          <w:p w14:paraId="7DE3B061" w14:textId="77777777" w:rsidR="00CE1207" w:rsidRPr="00A76996" w:rsidRDefault="00CE1207" w:rsidP="00CE1207">
            <w:pPr>
              <w:ind w:left="433" w:right="-72"/>
              <w:contextualSpacing/>
              <w:jc w:val="right"/>
              <w:rPr>
                <w:rFonts w:ascii="Arial" w:hAnsi="Arial" w:cs="Arial"/>
                <w:sz w:val="12"/>
                <w:szCs w:val="12"/>
              </w:rPr>
            </w:pPr>
          </w:p>
        </w:tc>
        <w:tc>
          <w:tcPr>
            <w:tcW w:w="1701" w:type="dxa"/>
            <w:tcBorders>
              <w:top w:val="nil"/>
              <w:left w:val="nil"/>
              <w:bottom w:val="nil"/>
              <w:right w:val="nil"/>
            </w:tcBorders>
            <w:vAlign w:val="center"/>
          </w:tcPr>
          <w:p w14:paraId="1E6509FB" w14:textId="77777777" w:rsidR="00CE1207" w:rsidRPr="00A76996" w:rsidRDefault="00CE1207" w:rsidP="00CE1207">
            <w:pPr>
              <w:ind w:left="433" w:right="-72"/>
              <w:contextualSpacing/>
              <w:jc w:val="right"/>
              <w:rPr>
                <w:rFonts w:ascii="Arial" w:hAnsi="Arial" w:cs="Arial"/>
                <w:sz w:val="12"/>
                <w:szCs w:val="12"/>
              </w:rPr>
            </w:pPr>
          </w:p>
        </w:tc>
        <w:tc>
          <w:tcPr>
            <w:tcW w:w="1701" w:type="dxa"/>
            <w:tcBorders>
              <w:top w:val="nil"/>
              <w:left w:val="nil"/>
              <w:bottom w:val="nil"/>
              <w:right w:val="nil"/>
            </w:tcBorders>
            <w:vAlign w:val="center"/>
          </w:tcPr>
          <w:p w14:paraId="1E222C59" w14:textId="68BC6469" w:rsidR="00CE1207" w:rsidRPr="00A76996" w:rsidRDefault="00CE1207" w:rsidP="00CE1207">
            <w:pPr>
              <w:ind w:left="433" w:right="-72"/>
              <w:contextualSpacing/>
              <w:jc w:val="right"/>
              <w:rPr>
                <w:rFonts w:ascii="Arial" w:hAnsi="Arial" w:cs="Arial"/>
                <w:sz w:val="12"/>
                <w:szCs w:val="12"/>
              </w:rPr>
            </w:pPr>
          </w:p>
        </w:tc>
      </w:tr>
      <w:tr w:rsidR="00CE1207" w:rsidRPr="00D94413" w14:paraId="24F9D68B" w14:textId="200C237B" w:rsidTr="005A26EF">
        <w:trPr>
          <w:trHeight w:val="20"/>
        </w:trPr>
        <w:tc>
          <w:tcPr>
            <w:tcW w:w="4213" w:type="dxa"/>
            <w:tcBorders>
              <w:top w:val="nil"/>
              <w:left w:val="nil"/>
              <w:bottom w:val="nil"/>
              <w:right w:val="nil"/>
            </w:tcBorders>
            <w:vAlign w:val="center"/>
          </w:tcPr>
          <w:p w14:paraId="149D8442" w14:textId="33065A07" w:rsidR="00CE1207" w:rsidRPr="00D94413" w:rsidRDefault="00CE1207" w:rsidP="00CE1207">
            <w:pPr>
              <w:ind w:left="326"/>
              <w:contextualSpacing/>
              <w:rPr>
                <w:rFonts w:ascii="Arial" w:hAnsi="Arial" w:cs="Arial"/>
                <w:snapToGrid w:val="0"/>
                <w:sz w:val="20"/>
                <w:szCs w:val="20"/>
                <w:lang w:eastAsia="th-TH"/>
              </w:rPr>
            </w:pPr>
            <w:r w:rsidRPr="00D94413">
              <w:rPr>
                <w:rFonts w:ascii="Arial" w:hAnsi="Arial" w:cs="Arial"/>
                <w:b/>
                <w:bCs/>
                <w:sz w:val="20"/>
                <w:szCs w:val="20"/>
              </w:rPr>
              <w:t>Closing net book amount</w:t>
            </w:r>
          </w:p>
        </w:tc>
        <w:tc>
          <w:tcPr>
            <w:tcW w:w="1701" w:type="dxa"/>
            <w:tcBorders>
              <w:top w:val="nil"/>
              <w:left w:val="nil"/>
              <w:bottom w:val="nil"/>
              <w:right w:val="nil"/>
            </w:tcBorders>
            <w:vAlign w:val="center"/>
          </w:tcPr>
          <w:p w14:paraId="79E78382" w14:textId="65647D27" w:rsidR="00CE1207" w:rsidRPr="00D94413" w:rsidRDefault="00CE1207" w:rsidP="00CE1207">
            <w:pPr>
              <w:pBdr>
                <w:bottom w:val="double" w:sz="4" w:space="1" w:color="auto"/>
              </w:pBdr>
              <w:ind w:right="-72"/>
              <w:jc w:val="right"/>
              <w:rPr>
                <w:rFonts w:ascii="Arial" w:hAnsi="Arial" w:cs="Arial"/>
                <w:sz w:val="20"/>
                <w:szCs w:val="20"/>
              </w:rPr>
            </w:pPr>
            <w:r w:rsidRPr="00D94413">
              <w:rPr>
                <w:rFonts w:ascii="Arial" w:hAnsi="Arial" w:cs="Arial"/>
                <w:sz w:val="20"/>
                <w:szCs w:val="20"/>
              </w:rPr>
              <w:t>12,404,509</w:t>
            </w:r>
          </w:p>
        </w:tc>
        <w:tc>
          <w:tcPr>
            <w:tcW w:w="1701" w:type="dxa"/>
            <w:tcBorders>
              <w:top w:val="nil"/>
              <w:left w:val="nil"/>
              <w:bottom w:val="nil"/>
              <w:right w:val="nil"/>
            </w:tcBorders>
            <w:vAlign w:val="center"/>
          </w:tcPr>
          <w:p w14:paraId="2245EF0C" w14:textId="47A95F6E" w:rsidR="00CE1207" w:rsidRPr="00D94413" w:rsidRDefault="00CE1207" w:rsidP="00CE1207">
            <w:pPr>
              <w:pBdr>
                <w:bottom w:val="double" w:sz="4" w:space="1" w:color="auto"/>
              </w:pBdr>
              <w:ind w:right="-72"/>
              <w:jc w:val="right"/>
              <w:rPr>
                <w:rFonts w:ascii="Arial" w:hAnsi="Arial" w:cs="Arial"/>
                <w:sz w:val="20"/>
                <w:szCs w:val="20"/>
              </w:rPr>
            </w:pPr>
            <w:r w:rsidRPr="00D94413">
              <w:rPr>
                <w:rFonts w:ascii="Arial" w:hAnsi="Arial" w:cs="Arial"/>
                <w:sz w:val="20"/>
                <w:szCs w:val="20"/>
              </w:rPr>
              <w:t>1,200,800</w:t>
            </w:r>
          </w:p>
        </w:tc>
        <w:tc>
          <w:tcPr>
            <w:tcW w:w="1701" w:type="dxa"/>
            <w:tcBorders>
              <w:top w:val="nil"/>
              <w:left w:val="nil"/>
              <w:bottom w:val="nil"/>
              <w:right w:val="nil"/>
            </w:tcBorders>
            <w:vAlign w:val="center"/>
          </w:tcPr>
          <w:p w14:paraId="0CB9F4A9" w14:textId="01C9288B" w:rsidR="00CE1207" w:rsidRPr="00D94413" w:rsidRDefault="00CE1207" w:rsidP="00CE1207">
            <w:pPr>
              <w:pBdr>
                <w:bottom w:val="double" w:sz="4" w:space="1" w:color="auto"/>
              </w:pBdr>
              <w:ind w:right="-72"/>
              <w:jc w:val="right"/>
              <w:rPr>
                <w:rFonts w:ascii="Arial" w:hAnsi="Arial" w:cs="Arial"/>
                <w:sz w:val="20"/>
                <w:szCs w:val="20"/>
              </w:rPr>
            </w:pPr>
            <w:r w:rsidRPr="00D94413">
              <w:rPr>
                <w:rFonts w:ascii="Arial" w:hAnsi="Arial" w:cs="Arial"/>
                <w:sz w:val="20"/>
                <w:szCs w:val="20"/>
              </w:rPr>
              <w:t>13,605,309</w:t>
            </w:r>
          </w:p>
        </w:tc>
      </w:tr>
      <w:tr w:rsidR="00CE1207" w:rsidRPr="00D94413" w14:paraId="216A5634" w14:textId="54EBBC1A" w:rsidTr="005A26EF">
        <w:trPr>
          <w:trHeight w:val="20"/>
        </w:trPr>
        <w:tc>
          <w:tcPr>
            <w:tcW w:w="4213" w:type="dxa"/>
            <w:tcBorders>
              <w:top w:val="nil"/>
              <w:left w:val="nil"/>
              <w:bottom w:val="nil"/>
              <w:right w:val="nil"/>
            </w:tcBorders>
            <w:vAlign w:val="center"/>
          </w:tcPr>
          <w:p w14:paraId="1FA85F60" w14:textId="77777777" w:rsidR="00CE1207" w:rsidRPr="00D94413" w:rsidRDefault="00CE1207" w:rsidP="00CE1207">
            <w:pPr>
              <w:ind w:left="326"/>
              <w:contextualSpacing/>
              <w:rPr>
                <w:rFonts w:ascii="Arial" w:hAnsi="Arial" w:cs="Arial"/>
                <w:snapToGrid w:val="0"/>
                <w:sz w:val="20"/>
                <w:szCs w:val="20"/>
                <w:lang w:eastAsia="th-TH"/>
              </w:rPr>
            </w:pPr>
          </w:p>
        </w:tc>
        <w:tc>
          <w:tcPr>
            <w:tcW w:w="1701" w:type="dxa"/>
            <w:tcBorders>
              <w:top w:val="nil"/>
              <w:left w:val="nil"/>
              <w:bottom w:val="nil"/>
              <w:right w:val="nil"/>
            </w:tcBorders>
            <w:vAlign w:val="center"/>
          </w:tcPr>
          <w:p w14:paraId="195FA74A" w14:textId="77777777" w:rsidR="00CE1207" w:rsidRPr="00D94413" w:rsidRDefault="00CE1207" w:rsidP="00CE1207">
            <w:pPr>
              <w:ind w:right="-72"/>
              <w:contextualSpacing/>
              <w:jc w:val="right"/>
              <w:rPr>
                <w:rFonts w:ascii="Arial" w:hAnsi="Arial" w:cs="Arial"/>
                <w:sz w:val="20"/>
                <w:szCs w:val="20"/>
              </w:rPr>
            </w:pPr>
          </w:p>
        </w:tc>
        <w:tc>
          <w:tcPr>
            <w:tcW w:w="1701" w:type="dxa"/>
            <w:tcBorders>
              <w:top w:val="nil"/>
              <w:left w:val="nil"/>
              <w:bottom w:val="nil"/>
              <w:right w:val="nil"/>
            </w:tcBorders>
            <w:vAlign w:val="center"/>
          </w:tcPr>
          <w:p w14:paraId="76A2F3FE" w14:textId="77777777" w:rsidR="00CE1207" w:rsidRPr="00D94413" w:rsidRDefault="00CE1207" w:rsidP="00CE1207">
            <w:pPr>
              <w:ind w:right="-72"/>
              <w:contextualSpacing/>
              <w:jc w:val="right"/>
              <w:rPr>
                <w:rFonts w:ascii="Arial" w:hAnsi="Arial" w:cs="Arial"/>
                <w:sz w:val="20"/>
                <w:szCs w:val="20"/>
              </w:rPr>
            </w:pPr>
          </w:p>
        </w:tc>
        <w:tc>
          <w:tcPr>
            <w:tcW w:w="1701" w:type="dxa"/>
            <w:tcBorders>
              <w:top w:val="nil"/>
              <w:left w:val="nil"/>
              <w:bottom w:val="nil"/>
              <w:right w:val="nil"/>
            </w:tcBorders>
            <w:vAlign w:val="center"/>
          </w:tcPr>
          <w:p w14:paraId="729C20F0" w14:textId="6FF0741A" w:rsidR="00CE1207" w:rsidRPr="00D94413" w:rsidRDefault="00CE1207" w:rsidP="00CE1207">
            <w:pPr>
              <w:ind w:right="-72"/>
              <w:contextualSpacing/>
              <w:jc w:val="right"/>
              <w:rPr>
                <w:rFonts w:ascii="Arial" w:hAnsi="Arial" w:cs="Arial"/>
                <w:sz w:val="20"/>
                <w:szCs w:val="20"/>
              </w:rPr>
            </w:pPr>
          </w:p>
        </w:tc>
      </w:tr>
      <w:tr w:rsidR="00CE1207" w:rsidRPr="00D94413" w14:paraId="2397BEC4" w14:textId="6AA87BD0" w:rsidTr="005A26EF">
        <w:trPr>
          <w:trHeight w:val="20"/>
        </w:trPr>
        <w:tc>
          <w:tcPr>
            <w:tcW w:w="4213" w:type="dxa"/>
            <w:tcBorders>
              <w:top w:val="nil"/>
              <w:left w:val="nil"/>
              <w:bottom w:val="nil"/>
              <w:right w:val="nil"/>
            </w:tcBorders>
            <w:vAlign w:val="center"/>
          </w:tcPr>
          <w:p w14:paraId="0779D014" w14:textId="3044A7C1" w:rsidR="00CE1207" w:rsidRPr="00D94413" w:rsidRDefault="00CE1207" w:rsidP="00CE1207">
            <w:pPr>
              <w:ind w:left="326"/>
              <w:contextualSpacing/>
              <w:rPr>
                <w:rFonts w:ascii="Arial" w:hAnsi="Arial" w:cs="Arial"/>
                <w:b/>
                <w:bCs/>
                <w:snapToGrid w:val="0"/>
                <w:sz w:val="20"/>
                <w:szCs w:val="20"/>
                <w:lang w:eastAsia="th-TH"/>
              </w:rPr>
            </w:pPr>
            <w:r w:rsidRPr="00D94413">
              <w:rPr>
                <w:rFonts w:ascii="Arial" w:hAnsi="Arial" w:cs="Arial"/>
                <w:b/>
                <w:bCs/>
                <w:snapToGrid w:val="0"/>
                <w:sz w:val="20"/>
                <w:szCs w:val="20"/>
                <w:lang w:eastAsia="th-TH"/>
              </w:rPr>
              <w:t>At 31 December 2015</w:t>
            </w:r>
          </w:p>
        </w:tc>
        <w:tc>
          <w:tcPr>
            <w:tcW w:w="1701" w:type="dxa"/>
            <w:tcBorders>
              <w:top w:val="nil"/>
              <w:left w:val="nil"/>
              <w:bottom w:val="nil"/>
              <w:right w:val="nil"/>
            </w:tcBorders>
            <w:vAlign w:val="center"/>
          </w:tcPr>
          <w:p w14:paraId="673031CE" w14:textId="77777777" w:rsidR="00CE1207" w:rsidRPr="00D94413" w:rsidRDefault="00CE1207" w:rsidP="00CE1207">
            <w:pPr>
              <w:ind w:right="-72"/>
              <w:contextualSpacing/>
              <w:jc w:val="right"/>
              <w:rPr>
                <w:rFonts w:ascii="Arial" w:hAnsi="Arial" w:cs="Arial"/>
                <w:sz w:val="20"/>
                <w:szCs w:val="20"/>
              </w:rPr>
            </w:pPr>
          </w:p>
        </w:tc>
        <w:tc>
          <w:tcPr>
            <w:tcW w:w="1701" w:type="dxa"/>
            <w:tcBorders>
              <w:top w:val="nil"/>
              <w:left w:val="nil"/>
              <w:bottom w:val="nil"/>
              <w:right w:val="nil"/>
            </w:tcBorders>
            <w:vAlign w:val="center"/>
          </w:tcPr>
          <w:p w14:paraId="4D58E3A0" w14:textId="77777777" w:rsidR="00CE1207" w:rsidRPr="00D94413" w:rsidRDefault="00CE1207" w:rsidP="00CE1207">
            <w:pPr>
              <w:ind w:right="-72"/>
              <w:contextualSpacing/>
              <w:jc w:val="right"/>
              <w:rPr>
                <w:rFonts w:ascii="Arial" w:hAnsi="Arial" w:cs="Arial"/>
                <w:sz w:val="20"/>
                <w:szCs w:val="20"/>
              </w:rPr>
            </w:pPr>
          </w:p>
        </w:tc>
        <w:tc>
          <w:tcPr>
            <w:tcW w:w="1701" w:type="dxa"/>
            <w:tcBorders>
              <w:top w:val="nil"/>
              <w:left w:val="nil"/>
              <w:bottom w:val="nil"/>
              <w:right w:val="nil"/>
            </w:tcBorders>
            <w:vAlign w:val="center"/>
          </w:tcPr>
          <w:p w14:paraId="5CA2D8AA" w14:textId="64773C80" w:rsidR="00CE1207" w:rsidRPr="00D94413" w:rsidRDefault="00CE1207" w:rsidP="00CE1207">
            <w:pPr>
              <w:ind w:right="-72"/>
              <w:contextualSpacing/>
              <w:jc w:val="right"/>
              <w:rPr>
                <w:rFonts w:ascii="Arial" w:hAnsi="Arial" w:cs="Arial"/>
                <w:sz w:val="20"/>
                <w:szCs w:val="20"/>
              </w:rPr>
            </w:pPr>
          </w:p>
        </w:tc>
      </w:tr>
      <w:tr w:rsidR="00CE1207" w:rsidRPr="00D94413" w14:paraId="622849E4" w14:textId="6E5EE67E" w:rsidTr="005A26EF">
        <w:trPr>
          <w:trHeight w:val="268"/>
        </w:trPr>
        <w:tc>
          <w:tcPr>
            <w:tcW w:w="4213" w:type="dxa"/>
            <w:tcBorders>
              <w:top w:val="nil"/>
              <w:left w:val="nil"/>
              <w:bottom w:val="nil"/>
              <w:right w:val="nil"/>
            </w:tcBorders>
            <w:vAlign w:val="center"/>
          </w:tcPr>
          <w:p w14:paraId="0F7E2B7D" w14:textId="5B216E90" w:rsidR="00CE1207" w:rsidRPr="00D94413" w:rsidRDefault="00CE1207" w:rsidP="00CE1207">
            <w:pPr>
              <w:ind w:left="326"/>
              <w:contextualSpacing/>
              <w:rPr>
                <w:rFonts w:ascii="Arial" w:hAnsi="Arial" w:cs="Arial"/>
                <w:snapToGrid w:val="0"/>
                <w:sz w:val="20"/>
                <w:szCs w:val="20"/>
                <w:lang w:eastAsia="th-TH"/>
              </w:rPr>
            </w:pPr>
            <w:r w:rsidRPr="00D94413">
              <w:rPr>
                <w:rFonts w:ascii="Arial" w:hAnsi="Arial" w:cs="Arial"/>
                <w:snapToGrid w:val="0"/>
                <w:sz w:val="20"/>
                <w:szCs w:val="20"/>
                <w:lang w:eastAsia="th-TH"/>
              </w:rPr>
              <w:t>Cost</w:t>
            </w:r>
          </w:p>
        </w:tc>
        <w:tc>
          <w:tcPr>
            <w:tcW w:w="1701" w:type="dxa"/>
            <w:tcBorders>
              <w:top w:val="nil"/>
              <w:left w:val="nil"/>
              <w:bottom w:val="nil"/>
              <w:right w:val="nil"/>
            </w:tcBorders>
            <w:vAlign w:val="center"/>
          </w:tcPr>
          <w:p w14:paraId="76571C6B" w14:textId="5FA3263F" w:rsidR="00CE1207" w:rsidRPr="00D94413" w:rsidRDefault="00CE1207" w:rsidP="00CE1207">
            <w:pPr>
              <w:ind w:right="-72"/>
              <w:contextualSpacing/>
              <w:jc w:val="right"/>
              <w:rPr>
                <w:rFonts w:ascii="Arial" w:hAnsi="Arial" w:cs="Arial"/>
                <w:sz w:val="20"/>
                <w:szCs w:val="20"/>
              </w:rPr>
            </w:pPr>
            <w:r w:rsidRPr="00D94413">
              <w:rPr>
                <w:rFonts w:ascii="Arial" w:hAnsi="Arial" w:cs="Arial"/>
                <w:sz w:val="20"/>
                <w:szCs w:val="20"/>
              </w:rPr>
              <w:t>13,991,395</w:t>
            </w:r>
          </w:p>
        </w:tc>
        <w:tc>
          <w:tcPr>
            <w:tcW w:w="1701" w:type="dxa"/>
            <w:tcBorders>
              <w:top w:val="nil"/>
              <w:left w:val="nil"/>
              <w:bottom w:val="nil"/>
              <w:right w:val="nil"/>
            </w:tcBorders>
            <w:vAlign w:val="center"/>
          </w:tcPr>
          <w:p w14:paraId="255CE1E1" w14:textId="25394B2F" w:rsidR="00CE1207" w:rsidRPr="00D94413" w:rsidRDefault="00CE1207" w:rsidP="00CE1207">
            <w:pPr>
              <w:ind w:right="-72"/>
              <w:contextualSpacing/>
              <w:jc w:val="right"/>
              <w:rPr>
                <w:rFonts w:ascii="Arial" w:hAnsi="Arial" w:cs="Arial"/>
                <w:sz w:val="20"/>
                <w:szCs w:val="20"/>
              </w:rPr>
            </w:pPr>
            <w:r w:rsidRPr="00D94413">
              <w:rPr>
                <w:rFonts w:ascii="Arial" w:hAnsi="Arial" w:cs="Arial"/>
                <w:sz w:val="20"/>
                <w:szCs w:val="20"/>
              </w:rPr>
              <w:t>1,200,800</w:t>
            </w:r>
          </w:p>
        </w:tc>
        <w:tc>
          <w:tcPr>
            <w:tcW w:w="1701" w:type="dxa"/>
            <w:tcBorders>
              <w:top w:val="nil"/>
              <w:left w:val="nil"/>
              <w:bottom w:val="nil"/>
              <w:right w:val="nil"/>
            </w:tcBorders>
            <w:vAlign w:val="center"/>
          </w:tcPr>
          <w:p w14:paraId="49BD6FD3" w14:textId="5E4F5431" w:rsidR="00CE1207" w:rsidRPr="00D94413" w:rsidRDefault="00CE1207" w:rsidP="00CE1207">
            <w:pPr>
              <w:ind w:right="-72"/>
              <w:contextualSpacing/>
              <w:jc w:val="right"/>
              <w:rPr>
                <w:rFonts w:ascii="Arial" w:hAnsi="Arial" w:cs="Arial"/>
                <w:sz w:val="20"/>
                <w:szCs w:val="20"/>
              </w:rPr>
            </w:pPr>
            <w:r w:rsidRPr="00D94413">
              <w:rPr>
                <w:rFonts w:ascii="Arial" w:hAnsi="Arial" w:cs="Arial"/>
                <w:sz w:val="20"/>
                <w:szCs w:val="20"/>
              </w:rPr>
              <w:t>15,192,195</w:t>
            </w:r>
          </w:p>
        </w:tc>
      </w:tr>
      <w:tr w:rsidR="00CE1207" w:rsidRPr="00D94413" w14:paraId="56447161" w14:textId="0377DBD4" w:rsidTr="005A26EF">
        <w:trPr>
          <w:trHeight w:val="193"/>
        </w:trPr>
        <w:tc>
          <w:tcPr>
            <w:tcW w:w="4213" w:type="dxa"/>
            <w:tcBorders>
              <w:top w:val="nil"/>
              <w:left w:val="nil"/>
              <w:bottom w:val="nil"/>
              <w:right w:val="nil"/>
            </w:tcBorders>
            <w:vAlign w:val="center"/>
          </w:tcPr>
          <w:p w14:paraId="3EA7A05F" w14:textId="3A1C859B" w:rsidR="00CE1207" w:rsidRPr="00D94413" w:rsidRDefault="00CE1207" w:rsidP="00CE1207">
            <w:pPr>
              <w:ind w:left="326"/>
              <w:contextualSpacing/>
              <w:rPr>
                <w:rFonts w:ascii="Arial" w:hAnsi="Arial" w:cs="Arial"/>
                <w:snapToGrid w:val="0"/>
                <w:sz w:val="20"/>
                <w:szCs w:val="20"/>
                <w:lang w:eastAsia="th-TH"/>
              </w:rPr>
            </w:pPr>
            <w:r w:rsidRPr="00D94413">
              <w:rPr>
                <w:rFonts w:ascii="Arial" w:hAnsi="Arial" w:cs="Arial"/>
                <w:sz w:val="20"/>
                <w:szCs w:val="20"/>
                <w:u w:val="single"/>
              </w:rPr>
              <w:t>Less</w:t>
            </w:r>
            <w:r w:rsidRPr="00D94413">
              <w:rPr>
                <w:rFonts w:ascii="Arial" w:hAnsi="Arial" w:cs="Arial"/>
                <w:sz w:val="20"/>
                <w:szCs w:val="20"/>
              </w:rPr>
              <w:t xml:space="preserve">  Accumulated amortisation</w:t>
            </w:r>
          </w:p>
        </w:tc>
        <w:tc>
          <w:tcPr>
            <w:tcW w:w="1701" w:type="dxa"/>
            <w:tcBorders>
              <w:top w:val="nil"/>
              <w:left w:val="nil"/>
              <w:bottom w:val="nil"/>
              <w:right w:val="nil"/>
            </w:tcBorders>
            <w:vAlign w:val="center"/>
          </w:tcPr>
          <w:p w14:paraId="3FC02F9C" w14:textId="389378D1" w:rsidR="00CE1207" w:rsidRPr="00D94413" w:rsidRDefault="00CE1207" w:rsidP="00CE1207">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(1,586,886)</w:t>
            </w:r>
          </w:p>
        </w:tc>
        <w:tc>
          <w:tcPr>
            <w:tcW w:w="1701" w:type="dxa"/>
            <w:tcBorders>
              <w:top w:val="nil"/>
              <w:left w:val="nil"/>
              <w:bottom w:val="nil"/>
              <w:right w:val="nil"/>
            </w:tcBorders>
            <w:vAlign w:val="center"/>
          </w:tcPr>
          <w:p w14:paraId="29D44A01" w14:textId="5CFBBC3C" w:rsidR="00CE1207" w:rsidRPr="00D94413" w:rsidRDefault="00CE1207" w:rsidP="00CE1207">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w:t>
            </w:r>
          </w:p>
        </w:tc>
        <w:tc>
          <w:tcPr>
            <w:tcW w:w="1701" w:type="dxa"/>
            <w:tcBorders>
              <w:top w:val="nil"/>
              <w:left w:val="nil"/>
              <w:bottom w:val="nil"/>
              <w:right w:val="nil"/>
            </w:tcBorders>
            <w:vAlign w:val="center"/>
          </w:tcPr>
          <w:p w14:paraId="28391641" w14:textId="514860AD" w:rsidR="00CE1207" w:rsidRPr="00D94413" w:rsidRDefault="00CE1207" w:rsidP="00CE1207">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(1,586,886)</w:t>
            </w:r>
          </w:p>
        </w:tc>
      </w:tr>
      <w:tr w:rsidR="00CE1207" w:rsidRPr="00A76996" w14:paraId="4137E922" w14:textId="311784F8" w:rsidTr="005A26EF">
        <w:trPr>
          <w:trHeight w:val="20"/>
        </w:trPr>
        <w:tc>
          <w:tcPr>
            <w:tcW w:w="4213" w:type="dxa"/>
            <w:tcBorders>
              <w:top w:val="nil"/>
              <w:left w:val="nil"/>
              <w:bottom w:val="nil"/>
              <w:right w:val="nil"/>
            </w:tcBorders>
            <w:vAlign w:val="center"/>
          </w:tcPr>
          <w:p w14:paraId="1ABE691D" w14:textId="77777777" w:rsidR="00CE1207" w:rsidRPr="00A76996" w:rsidRDefault="00CE1207" w:rsidP="00CE1207">
            <w:pPr>
              <w:ind w:left="326"/>
              <w:contextualSpacing/>
              <w:rPr>
                <w:rFonts w:ascii="Arial" w:hAnsi="Arial" w:cs="Arial"/>
                <w:sz w:val="12"/>
                <w:szCs w:val="12"/>
              </w:rPr>
            </w:pPr>
          </w:p>
        </w:tc>
        <w:tc>
          <w:tcPr>
            <w:tcW w:w="1701" w:type="dxa"/>
            <w:tcBorders>
              <w:top w:val="nil"/>
              <w:left w:val="nil"/>
              <w:bottom w:val="nil"/>
              <w:right w:val="nil"/>
            </w:tcBorders>
            <w:vAlign w:val="center"/>
          </w:tcPr>
          <w:p w14:paraId="15D32CF8" w14:textId="77777777" w:rsidR="00CE1207" w:rsidRPr="00A76996" w:rsidRDefault="00CE1207" w:rsidP="00CE1207">
            <w:pPr>
              <w:ind w:left="433" w:right="-72"/>
              <w:contextualSpacing/>
              <w:jc w:val="right"/>
              <w:rPr>
                <w:rFonts w:ascii="Arial" w:hAnsi="Arial" w:cs="Arial"/>
                <w:sz w:val="12"/>
                <w:szCs w:val="12"/>
              </w:rPr>
            </w:pPr>
          </w:p>
        </w:tc>
        <w:tc>
          <w:tcPr>
            <w:tcW w:w="1701" w:type="dxa"/>
            <w:tcBorders>
              <w:top w:val="nil"/>
              <w:left w:val="nil"/>
              <w:bottom w:val="nil"/>
              <w:right w:val="nil"/>
            </w:tcBorders>
            <w:vAlign w:val="center"/>
          </w:tcPr>
          <w:p w14:paraId="1FC57420" w14:textId="77777777" w:rsidR="00CE1207" w:rsidRPr="00A76996" w:rsidRDefault="00CE1207" w:rsidP="00CE1207">
            <w:pPr>
              <w:ind w:left="433" w:right="-72"/>
              <w:contextualSpacing/>
              <w:jc w:val="right"/>
              <w:rPr>
                <w:rFonts w:ascii="Arial" w:hAnsi="Arial" w:cs="Arial"/>
                <w:sz w:val="12"/>
                <w:szCs w:val="12"/>
              </w:rPr>
            </w:pPr>
          </w:p>
        </w:tc>
        <w:tc>
          <w:tcPr>
            <w:tcW w:w="1701" w:type="dxa"/>
            <w:tcBorders>
              <w:top w:val="nil"/>
              <w:left w:val="nil"/>
              <w:bottom w:val="nil"/>
              <w:right w:val="nil"/>
            </w:tcBorders>
            <w:vAlign w:val="center"/>
          </w:tcPr>
          <w:p w14:paraId="6E54F143" w14:textId="5027BE89" w:rsidR="00CE1207" w:rsidRPr="00A76996" w:rsidRDefault="00CE1207" w:rsidP="00CE1207">
            <w:pPr>
              <w:ind w:left="433" w:right="-72"/>
              <w:contextualSpacing/>
              <w:jc w:val="right"/>
              <w:rPr>
                <w:rFonts w:ascii="Arial" w:hAnsi="Arial" w:cs="Arial"/>
                <w:sz w:val="12"/>
                <w:szCs w:val="12"/>
              </w:rPr>
            </w:pPr>
          </w:p>
        </w:tc>
      </w:tr>
      <w:tr w:rsidR="00CE1207" w:rsidRPr="00D94413" w14:paraId="4973B933" w14:textId="4BB88901" w:rsidTr="005A26EF">
        <w:trPr>
          <w:trHeight w:val="20"/>
        </w:trPr>
        <w:tc>
          <w:tcPr>
            <w:tcW w:w="4213" w:type="dxa"/>
            <w:tcBorders>
              <w:top w:val="nil"/>
              <w:left w:val="nil"/>
              <w:bottom w:val="nil"/>
              <w:right w:val="nil"/>
            </w:tcBorders>
            <w:vAlign w:val="center"/>
          </w:tcPr>
          <w:p w14:paraId="18F79DB6" w14:textId="1C76A70A" w:rsidR="00CE1207" w:rsidRPr="00D94413" w:rsidRDefault="00CE1207" w:rsidP="00CE1207">
            <w:pPr>
              <w:ind w:left="326"/>
              <w:contextualSpacing/>
              <w:rPr>
                <w:rFonts w:ascii="Arial" w:hAnsi="Arial" w:cs="Arial"/>
                <w:snapToGrid w:val="0"/>
                <w:sz w:val="20"/>
                <w:szCs w:val="20"/>
                <w:lang w:eastAsia="th-TH"/>
              </w:rPr>
            </w:pPr>
            <w:r w:rsidRPr="00D94413">
              <w:rPr>
                <w:rFonts w:ascii="Arial" w:hAnsi="Arial" w:cs="Arial"/>
                <w:b/>
                <w:bCs/>
                <w:sz w:val="20"/>
                <w:szCs w:val="20"/>
              </w:rPr>
              <w:t>Net book amount</w:t>
            </w:r>
          </w:p>
        </w:tc>
        <w:tc>
          <w:tcPr>
            <w:tcW w:w="1701" w:type="dxa"/>
            <w:tcBorders>
              <w:top w:val="nil"/>
              <w:left w:val="nil"/>
              <w:bottom w:val="nil"/>
              <w:right w:val="nil"/>
            </w:tcBorders>
            <w:vAlign w:val="center"/>
          </w:tcPr>
          <w:p w14:paraId="6E6A1938" w14:textId="19928391" w:rsidR="00CE1207" w:rsidRPr="00D94413" w:rsidRDefault="00CE1207" w:rsidP="00CE1207">
            <w:pPr>
              <w:pBdr>
                <w:bottom w:val="double" w:sz="4" w:space="1" w:color="auto"/>
              </w:pBdr>
              <w:ind w:right="-72"/>
              <w:jc w:val="right"/>
              <w:rPr>
                <w:rFonts w:ascii="Arial" w:hAnsi="Arial" w:cs="Arial"/>
                <w:sz w:val="20"/>
                <w:szCs w:val="20"/>
              </w:rPr>
            </w:pPr>
            <w:r w:rsidRPr="00D94413">
              <w:rPr>
                <w:rFonts w:ascii="Arial" w:hAnsi="Arial" w:cs="Arial"/>
                <w:sz w:val="20"/>
                <w:szCs w:val="20"/>
              </w:rPr>
              <w:t>12,404,509</w:t>
            </w:r>
          </w:p>
        </w:tc>
        <w:tc>
          <w:tcPr>
            <w:tcW w:w="1701" w:type="dxa"/>
            <w:tcBorders>
              <w:top w:val="nil"/>
              <w:left w:val="nil"/>
              <w:bottom w:val="nil"/>
              <w:right w:val="nil"/>
            </w:tcBorders>
            <w:vAlign w:val="center"/>
          </w:tcPr>
          <w:p w14:paraId="4EA42619" w14:textId="0FC22E2B" w:rsidR="00CE1207" w:rsidRPr="00D94413" w:rsidRDefault="00CE1207" w:rsidP="00CE1207">
            <w:pPr>
              <w:pBdr>
                <w:bottom w:val="double" w:sz="4" w:space="1" w:color="auto"/>
              </w:pBdr>
              <w:ind w:right="-72"/>
              <w:jc w:val="right"/>
              <w:rPr>
                <w:rFonts w:ascii="Arial" w:hAnsi="Arial" w:cs="Arial"/>
                <w:sz w:val="20"/>
                <w:szCs w:val="20"/>
              </w:rPr>
            </w:pPr>
            <w:r w:rsidRPr="00D94413">
              <w:rPr>
                <w:rFonts w:ascii="Arial" w:hAnsi="Arial" w:cs="Arial"/>
                <w:sz w:val="20"/>
                <w:szCs w:val="20"/>
              </w:rPr>
              <w:t>1,200,800</w:t>
            </w:r>
          </w:p>
        </w:tc>
        <w:tc>
          <w:tcPr>
            <w:tcW w:w="1701" w:type="dxa"/>
            <w:tcBorders>
              <w:top w:val="nil"/>
              <w:left w:val="nil"/>
              <w:bottom w:val="nil"/>
              <w:right w:val="nil"/>
            </w:tcBorders>
            <w:vAlign w:val="center"/>
          </w:tcPr>
          <w:p w14:paraId="016CDA56" w14:textId="5895813B" w:rsidR="00CE1207" w:rsidRPr="00D94413" w:rsidRDefault="00CE1207" w:rsidP="00CE1207">
            <w:pPr>
              <w:pBdr>
                <w:bottom w:val="double" w:sz="4" w:space="1" w:color="auto"/>
              </w:pBdr>
              <w:ind w:right="-72"/>
              <w:jc w:val="right"/>
              <w:rPr>
                <w:rFonts w:ascii="Arial" w:hAnsi="Arial" w:cs="Arial"/>
                <w:sz w:val="20"/>
                <w:szCs w:val="20"/>
              </w:rPr>
            </w:pPr>
            <w:r w:rsidRPr="00D94413">
              <w:rPr>
                <w:rFonts w:ascii="Arial" w:hAnsi="Arial" w:cs="Arial"/>
                <w:sz w:val="20"/>
                <w:szCs w:val="20"/>
              </w:rPr>
              <w:t>13,605,309</w:t>
            </w:r>
          </w:p>
        </w:tc>
      </w:tr>
      <w:tr w:rsidR="00CE1207" w:rsidRPr="00D94413" w14:paraId="556829C2" w14:textId="77777777" w:rsidTr="005A26EF">
        <w:trPr>
          <w:trHeight w:val="20"/>
        </w:trPr>
        <w:tc>
          <w:tcPr>
            <w:tcW w:w="4213" w:type="dxa"/>
            <w:tcBorders>
              <w:top w:val="nil"/>
              <w:left w:val="nil"/>
              <w:bottom w:val="nil"/>
              <w:right w:val="nil"/>
            </w:tcBorders>
            <w:vAlign w:val="center"/>
          </w:tcPr>
          <w:p w14:paraId="0DCFFA0E" w14:textId="77777777" w:rsidR="00CE1207" w:rsidRPr="00D94413" w:rsidRDefault="00CE1207" w:rsidP="00CE1207">
            <w:pPr>
              <w:ind w:left="326"/>
              <w:contextualSpacing/>
              <w:rPr>
                <w:rFonts w:ascii="Arial" w:hAnsi="Arial" w:cs="Arial"/>
                <w:b/>
                <w:bCs/>
                <w:sz w:val="20"/>
                <w:szCs w:val="20"/>
              </w:rPr>
            </w:pPr>
          </w:p>
        </w:tc>
        <w:tc>
          <w:tcPr>
            <w:tcW w:w="1701" w:type="dxa"/>
            <w:tcBorders>
              <w:top w:val="nil"/>
              <w:left w:val="nil"/>
              <w:bottom w:val="nil"/>
              <w:right w:val="nil"/>
            </w:tcBorders>
            <w:vAlign w:val="center"/>
          </w:tcPr>
          <w:p w14:paraId="7EB8A095" w14:textId="77777777" w:rsidR="00CE1207" w:rsidRPr="00D94413" w:rsidRDefault="00CE1207" w:rsidP="00CE1207">
            <w:pPr>
              <w:ind w:right="-72"/>
              <w:jc w:val="right"/>
              <w:rPr>
                <w:rFonts w:ascii="Arial" w:hAnsi="Arial" w:cs="Arial"/>
                <w:sz w:val="20"/>
                <w:szCs w:val="20"/>
              </w:rPr>
            </w:pPr>
          </w:p>
        </w:tc>
        <w:tc>
          <w:tcPr>
            <w:tcW w:w="1701" w:type="dxa"/>
            <w:tcBorders>
              <w:top w:val="nil"/>
              <w:left w:val="nil"/>
              <w:bottom w:val="nil"/>
              <w:right w:val="nil"/>
            </w:tcBorders>
            <w:vAlign w:val="center"/>
          </w:tcPr>
          <w:p w14:paraId="0BF5687F" w14:textId="77777777" w:rsidR="00CE1207" w:rsidRPr="00D94413" w:rsidRDefault="00CE1207" w:rsidP="00CE1207">
            <w:pPr>
              <w:ind w:right="-72"/>
              <w:jc w:val="right"/>
              <w:rPr>
                <w:rFonts w:ascii="Arial" w:hAnsi="Arial" w:cs="Arial"/>
                <w:sz w:val="20"/>
                <w:szCs w:val="20"/>
              </w:rPr>
            </w:pPr>
          </w:p>
        </w:tc>
        <w:tc>
          <w:tcPr>
            <w:tcW w:w="1701" w:type="dxa"/>
            <w:tcBorders>
              <w:top w:val="nil"/>
              <w:left w:val="nil"/>
              <w:bottom w:val="nil"/>
              <w:right w:val="nil"/>
            </w:tcBorders>
            <w:vAlign w:val="center"/>
          </w:tcPr>
          <w:p w14:paraId="60B6870F" w14:textId="77777777" w:rsidR="00CE1207" w:rsidRPr="00D94413" w:rsidRDefault="00CE1207" w:rsidP="00CE1207">
            <w:pPr>
              <w:ind w:right="-72"/>
              <w:jc w:val="right"/>
              <w:rPr>
                <w:rFonts w:ascii="Arial" w:hAnsi="Arial" w:cs="Arial"/>
                <w:sz w:val="20"/>
                <w:szCs w:val="20"/>
              </w:rPr>
            </w:pPr>
          </w:p>
        </w:tc>
      </w:tr>
      <w:tr w:rsidR="00CE1207" w:rsidRPr="00D94413" w14:paraId="652433F4" w14:textId="77777777" w:rsidTr="005A26EF">
        <w:trPr>
          <w:trHeight w:val="20"/>
        </w:trPr>
        <w:tc>
          <w:tcPr>
            <w:tcW w:w="4213" w:type="dxa"/>
            <w:tcBorders>
              <w:top w:val="nil"/>
              <w:left w:val="nil"/>
              <w:bottom w:val="nil"/>
              <w:right w:val="nil"/>
            </w:tcBorders>
            <w:vAlign w:val="center"/>
          </w:tcPr>
          <w:p w14:paraId="095FA534" w14:textId="5A86FAF1" w:rsidR="00CE1207" w:rsidRPr="00D94413" w:rsidRDefault="00CE1207" w:rsidP="00CE1207">
            <w:pPr>
              <w:ind w:left="326"/>
              <w:contextualSpacing/>
              <w:rPr>
                <w:rFonts w:ascii="Arial" w:hAnsi="Arial" w:cs="Arial"/>
                <w:b/>
                <w:bCs/>
                <w:sz w:val="20"/>
                <w:szCs w:val="20"/>
              </w:rPr>
            </w:pPr>
            <w:r w:rsidRPr="00D94413">
              <w:rPr>
                <w:rFonts w:ascii="Arial" w:hAnsi="Arial" w:cs="Arial"/>
                <w:b/>
                <w:bCs/>
                <w:sz w:val="20"/>
                <w:szCs w:val="20"/>
              </w:rPr>
              <w:t>For the year ended 31 December 2016</w:t>
            </w:r>
          </w:p>
        </w:tc>
        <w:tc>
          <w:tcPr>
            <w:tcW w:w="1701" w:type="dxa"/>
            <w:tcBorders>
              <w:top w:val="nil"/>
              <w:left w:val="nil"/>
              <w:bottom w:val="nil"/>
              <w:right w:val="nil"/>
            </w:tcBorders>
            <w:vAlign w:val="center"/>
          </w:tcPr>
          <w:p w14:paraId="355167CD" w14:textId="77777777" w:rsidR="00CE1207" w:rsidRPr="00D94413" w:rsidRDefault="00CE1207" w:rsidP="00CE1207">
            <w:pPr>
              <w:ind w:right="-72"/>
              <w:jc w:val="right"/>
              <w:rPr>
                <w:rFonts w:ascii="Arial" w:hAnsi="Arial" w:cs="Arial"/>
                <w:sz w:val="20"/>
                <w:szCs w:val="20"/>
              </w:rPr>
            </w:pPr>
          </w:p>
        </w:tc>
        <w:tc>
          <w:tcPr>
            <w:tcW w:w="1701" w:type="dxa"/>
            <w:tcBorders>
              <w:top w:val="nil"/>
              <w:left w:val="nil"/>
              <w:bottom w:val="nil"/>
              <w:right w:val="nil"/>
            </w:tcBorders>
            <w:vAlign w:val="center"/>
          </w:tcPr>
          <w:p w14:paraId="0F07E7E3" w14:textId="77777777" w:rsidR="00CE1207" w:rsidRPr="00D94413" w:rsidRDefault="00CE1207" w:rsidP="00CE1207">
            <w:pPr>
              <w:ind w:right="-72"/>
              <w:jc w:val="right"/>
              <w:rPr>
                <w:rFonts w:ascii="Arial" w:hAnsi="Arial" w:cs="Arial"/>
                <w:sz w:val="20"/>
                <w:szCs w:val="20"/>
              </w:rPr>
            </w:pPr>
          </w:p>
        </w:tc>
        <w:tc>
          <w:tcPr>
            <w:tcW w:w="1701" w:type="dxa"/>
            <w:tcBorders>
              <w:top w:val="nil"/>
              <w:left w:val="nil"/>
              <w:bottom w:val="nil"/>
              <w:right w:val="nil"/>
            </w:tcBorders>
            <w:vAlign w:val="center"/>
          </w:tcPr>
          <w:p w14:paraId="3D579CB9" w14:textId="77777777" w:rsidR="00CE1207" w:rsidRPr="00D94413" w:rsidRDefault="00CE1207" w:rsidP="00CE1207">
            <w:pPr>
              <w:ind w:right="-72"/>
              <w:jc w:val="right"/>
              <w:rPr>
                <w:rFonts w:ascii="Arial" w:hAnsi="Arial" w:cs="Arial"/>
                <w:sz w:val="20"/>
                <w:szCs w:val="20"/>
              </w:rPr>
            </w:pPr>
          </w:p>
        </w:tc>
      </w:tr>
      <w:tr w:rsidR="00CE1207" w:rsidRPr="00D94413" w14:paraId="156764CD" w14:textId="77777777" w:rsidTr="005A26EF">
        <w:trPr>
          <w:trHeight w:val="20"/>
        </w:trPr>
        <w:tc>
          <w:tcPr>
            <w:tcW w:w="4213" w:type="dxa"/>
            <w:tcBorders>
              <w:top w:val="nil"/>
              <w:left w:val="nil"/>
              <w:bottom w:val="nil"/>
              <w:right w:val="nil"/>
            </w:tcBorders>
            <w:vAlign w:val="center"/>
          </w:tcPr>
          <w:p w14:paraId="270BC497" w14:textId="3A92DC0C" w:rsidR="00CE1207" w:rsidRPr="00D94413" w:rsidRDefault="00CE1207" w:rsidP="00CE1207">
            <w:pPr>
              <w:ind w:left="326"/>
              <w:contextualSpacing/>
              <w:rPr>
                <w:rFonts w:ascii="Arial" w:hAnsi="Arial" w:cs="Arial"/>
                <w:b/>
                <w:bCs/>
                <w:sz w:val="20"/>
                <w:szCs w:val="20"/>
              </w:rPr>
            </w:pPr>
            <w:r w:rsidRPr="00D94413">
              <w:rPr>
                <w:rFonts w:ascii="Arial" w:hAnsi="Arial" w:cs="Arial"/>
                <w:sz w:val="20"/>
                <w:szCs w:val="20"/>
              </w:rPr>
              <w:t>Opening net book amount</w:t>
            </w:r>
          </w:p>
        </w:tc>
        <w:tc>
          <w:tcPr>
            <w:tcW w:w="1701" w:type="dxa"/>
            <w:tcBorders>
              <w:top w:val="nil"/>
              <w:left w:val="nil"/>
              <w:bottom w:val="nil"/>
              <w:right w:val="nil"/>
            </w:tcBorders>
            <w:vAlign w:val="center"/>
          </w:tcPr>
          <w:p w14:paraId="098196F2" w14:textId="52FA4EA9" w:rsidR="00CE1207" w:rsidRPr="00D94413" w:rsidRDefault="00CE1207" w:rsidP="00CE1207">
            <w:pPr>
              <w:ind w:right="-72"/>
              <w:contextualSpacing/>
              <w:jc w:val="right"/>
              <w:rPr>
                <w:rFonts w:ascii="Arial" w:hAnsi="Arial" w:cs="Arial"/>
                <w:sz w:val="20"/>
                <w:szCs w:val="20"/>
              </w:rPr>
            </w:pPr>
            <w:r w:rsidRPr="00D94413">
              <w:rPr>
                <w:rFonts w:ascii="Arial" w:hAnsi="Arial" w:cs="Arial"/>
                <w:sz w:val="20"/>
                <w:szCs w:val="20"/>
              </w:rPr>
              <w:t>12,404,509</w:t>
            </w:r>
          </w:p>
        </w:tc>
        <w:tc>
          <w:tcPr>
            <w:tcW w:w="1701" w:type="dxa"/>
            <w:tcBorders>
              <w:top w:val="nil"/>
              <w:left w:val="nil"/>
              <w:bottom w:val="nil"/>
              <w:right w:val="nil"/>
            </w:tcBorders>
            <w:vAlign w:val="center"/>
          </w:tcPr>
          <w:p w14:paraId="4B887D55" w14:textId="67A87991" w:rsidR="00CE1207" w:rsidRPr="00D94413" w:rsidRDefault="00CE1207" w:rsidP="00CE1207">
            <w:pPr>
              <w:ind w:right="-72"/>
              <w:contextualSpacing/>
              <w:jc w:val="right"/>
              <w:rPr>
                <w:rFonts w:ascii="Arial" w:hAnsi="Arial" w:cs="Arial"/>
                <w:sz w:val="20"/>
                <w:szCs w:val="20"/>
              </w:rPr>
            </w:pPr>
            <w:r w:rsidRPr="00D94413">
              <w:rPr>
                <w:rFonts w:ascii="Arial" w:hAnsi="Arial" w:cs="Arial"/>
                <w:sz w:val="20"/>
                <w:szCs w:val="20"/>
              </w:rPr>
              <w:t>1,200,800</w:t>
            </w:r>
          </w:p>
        </w:tc>
        <w:tc>
          <w:tcPr>
            <w:tcW w:w="1701" w:type="dxa"/>
            <w:tcBorders>
              <w:top w:val="nil"/>
              <w:left w:val="nil"/>
              <w:bottom w:val="nil"/>
              <w:right w:val="nil"/>
            </w:tcBorders>
            <w:vAlign w:val="center"/>
          </w:tcPr>
          <w:p w14:paraId="4E3D014A" w14:textId="454C9727" w:rsidR="00CE1207" w:rsidRPr="00D94413" w:rsidRDefault="00CE1207" w:rsidP="00CE1207">
            <w:pPr>
              <w:ind w:right="-72"/>
              <w:contextualSpacing/>
              <w:jc w:val="right"/>
              <w:rPr>
                <w:rFonts w:ascii="Arial" w:hAnsi="Arial" w:cs="Arial"/>
                <w:sz w:val="20"/>
                <w:szCs w:val="20"/>
              </w:rPr>
            </w:pPr>
            <w:r w:rsidRPr="00D94413">
              <w:rPr>
                <w:rFonts w:ascii="Arial" w:hAnsi="Arial" w:cs="Arial"/>
                <w:sz w:val="20"/>
                <w:szCs w:val="20"/>
              </w:rPr>
              <w:t>13,605,309</w:t>
            </w:r>
          </w:p>
        </w:tc>
      </w:tr>
      <w:tr w:rsidR="00CE1207" w:rsidRPr="00D94413" w14:paraId="4F27E72D" w14:textId="77777777" w:rsidTr="005A26EF">
        <w:trPr>
          <w:trHeight w:val="20"/>
        </w:trPr>
        <w:tc>
          <w:tcPr>
            <w:tcW w:w="4213" w:type="dxa"/>
            <w:tcBorders>
              <w:top w:val="nil"/>
              <w:left w:val="nil"/>
              <w:bottom w:val="nil"/>
              <w:right w:val="nil"/>
            </w:tcBorders>
            <w:vAlign w:val="center"/>
          </w:tcPr>
          <w:p w14:paraId="48C1B0F9" w14:textId="48DC8B5B" w:rsidR="00CE1207" w:rsidRPr="00D94413" w:rsidRDefault="00CE1207" w:rsidP="00CE1207">
            <w:pPr>
              <w:ind w:left="326"/>
              <w:contextualSpacing/>
              <w:rPr>
                <w:rFonts w:ascii="Arial" w:hAnsi="Arial" w:cs="Arial"/>
                <w:sz w:val="20"/>
                <w:szCs w:val="20"/>
              </w:rPr>
            </w:pPr>
            <w:r w:rsidRPr="00D94413">
              <w:rPr>
                <w:rFonts w:ascii="Arial" w:hAnsi="Arial" w:cs="Arial"/>
                <w:sz w:val="20"/>
                <w:szCs w:val="20"/>
              </w:rPr>
              <w:t>Additions</w:t>
            </w:r>
          </w:p>
        </w:tc>
        <w:tc>
          <w:tcPr>
            <w:tcW w:w="1701" w:type="dxa"/>
            <w:tcBorders>
              <w:top w:val="nil"/>
              <w:left w:val="nil"/>
              <w:bottom w:val="nil"/>
              <w:right w:val="nil"/>
            </w:tcBorders>
            <w:vAlign w:val="center"/>
          </w:tcPr>
          <w:p w14:paraId="49AF1760" w14:textId="67C67F1C" w:rsidR="00CE1207" w:rsidRPr="00D94413" w:rsidRDefault="00CE1207" w:rsidP="00CE1207">
            <w:pPr>
              <w:ind w:right="-72"/>
              <w:contextualSpacing/>
              <w:jc w:val="right"/>
              <w:rPr>
                <w:rFonts w:ascii="Arial" w:hAnsi="Arial" w:cs="Arial"/>
                <w:sz w:val="20"/>
                <w:szCs w:val="20"/>
              </w:rPr>
            </w:pPr>
            <w:r w:rsidRPr="00D94413">
              <w:rPr>
                <w:rFonts w:ascii="Arial" w:hAnsi="Arial" w:cs="Arial"/>
                <w:sz w:val="20"/>
                <w:szCs w:val="20"/>
              </w:rPr>
              <w:t>9,967,040</w:t>
            </w:r>
          </w:p>
        </w:tc>
        <w:tc>
          <w:tcPr>
            <w:tcW w:w="1701" w:type="dxa"/>
            <w:tcBorders>
              <w:top w:val="nil"/>
              <w:left w:val="nil"/>
              <w:bottom w:val="nil"/>
              <w:right w:val="nil"/>
            </w:tcBorders>
            <w:vAlign w:val="center"/>
          </w:tcPr>
          <w:p w14:paraId="5D208C53" w14:textId="450740FE" w:rsidR="00CE1207" w:rsidRPr="00D94413" w:rsidRDefault="00CE1207" w:rsidP="00CE1207">
            <w:pPr>
              <w:ind w:right="-72"/>
              <w:contextualSpacing/>
              <w:jc w:val="right"/>
              <w:rPr>
                <w:rFonts w:ascii="Arial" w:hAnsi="Arial" w:cs="Arial"/>
                <w:sz w:val="20"/>
                <w:szCs w:val="20"/>
              </w:rPr>
            </w:pPr>
            <w:r w:rsidRPr="00D94413">
              <w:rPr>
                <w:rFonts w:ascii="Arial" w:hAnsi="Arial" w:cs="Arial"/>
                <w:sz w:val="20"/>
                <w:szCs w:val="20"/>
              </w:rPr>
              <w:t>8,234,749</w:t>
            </w:r>
          </w:p>
        </w:tc>
        <w:tc>
          <w:tcPr>
            <w:tcW w:w="1701" w:type="dxa"/>
            <w:tcBorders>
              <w:top w:val="nil"/>
              <w:left w:val="nil"/>
              <w:bottom w:val="nil"/>
              <w:right w:val="nil"/>
            </w:tcBorders>
            <w:vAlign w:val="center"/>
          </w:tcPr>
          <w:p w14:paraId="44B42CCF" w14:textId="425538B9" w:rsidR="00CE1207" w:rsidRPr="00D94413" w:rsidRDefault="00CE1207" w:rsidP="00CE1207">
            <w:pPr>
              <w:ind w:right="-72"/>
              <w:contextualSpacing/>
              <w:jc w:val="right"/>
              <w:rPr>
                <w:rFonts w:ascii="Arial" w:hAnsi="Arial" w:cs="Arial"/>
                <w:sz w:val="20"/>
                <w:szCs w:val="20"/>
              </w:rPr>
            </w:pPr>
            <w:r w:rsidRPr="00D94413">
              <w:rPr>
                <w:rFonts w:ascii="Arial" w:hAnsi="Arial" w:cs="Arial"/>
                <w:sz w:val="20"/>
                <w:szCs w:val="20"/>
              </w:rPr>
              <w:t>18,201,789</w:t>
            </w:r>
          </w:p>
        </w:tc>
      </w:tr>
      <w:tr w:rsidR="00CE1207" w:rsidRPr="00D94413" w14:paraId="3596F8DF" w14:textId="77777777" w:rsidTr="005A26EF">
        <w:trPr>
          <w:trHeight w:val="20"/>
        </w:trPr>
        <w:tc>
          <w:tcPr>
            <w:tcW w:w="4213" w:type="dxa"/>
            <w:tcBorders>
              <w:top w:val="nil"/>
              <w:left w:val="nil"/>
              <w:bottom w:val="nil"/>
              <w:right w:val="nil"/>
            </w:tcBorders>
            <w:vAlign w:val="center"/>
          </w:tcPr>
          <w:p w14:paraId="3E418685" w14:textId="7BD64FF6" w:rsidR="00CE1207" w:rsidRPr="00D94413" w:rsidRDefault="00CE1207" w:rsidP="00CE1207">
            <w:pPr>
              <w:ind w:left="326"/>
              <w:contextualSpacing/>
              <w:rPr>
                <w:rFonts w:ascii="Arial" w:hAnsi="Arial" w:cs="Arial"/>
                <w:sz w:val="20"/>
                <w:szCs w:val="20"/>
              </w:rPr>
            </w:pPr>
            <w:r w:rsidRPr="00D94413">
              <w:rPr>
                <w:rFonts w:ascii="Arial" w:hAnsi="Arial" w:cs="Arial"/>
                <w:sz w:val="20"/>
                <w:szCs w:val="20"/>
              </w:rPr>
              <w:t>Transfer in (out)</w:t>
            </w:r>
          </w:p>
        </w:tc>
        <w:tc>
          <w:tcPr>
            <w:tcW w:w="1701" w:type="dxa"/>
            <w:tcBorders>
              <w:top w:val="nil"/>
              <w:left w:val="nil"/>
              <w:bottom w:val="nil"/>
              <w:right w:val="nil"/>
            </w:tcBorders>
            <w:vAlign w:val="center"/>
          </w:tcPr>
          <w:p w14:paraId="72D28178" w14:textId="5A6DF2FD" w:rsidR="00CE1207" w:rsidRPr="00D94413" w:rsidRDefault="00CE1207" w:rsidP="00CE1207">
            <w:pPr>
              <w:ind w:right="-72"/>
              <w:contextualSpacing/>
              <w:jc w:val="right"/>
              <w:rPr>
                <w:rFonts w:ascii="Arial" w:hAnsi="Arial" w:cs="Arial"/>
                <w:sz w:val="20"/>
                <w:szCs w:val="20"/>
              </w:rPr>
            </w:pPr>
            <w:r w:rsidRPr="00D94413">
              <w:rPr>
                <w:rFonts w:ascii="Arial" w:hAnsi="Arial" w:cs="Arial"/>
                <w:sz w:val="20"/>
                <w:szCs w:val="20"/>
              </w:rPr>
              <w:t>1,200,800</w:t>
            </w:r>
          </w:p>
        </w:tc>
        <w:tc>
          <w:tcPr>
            <w:tcW w:w="1701" w:type="dxa"/>
            <w:tcBorders>
              <w:top w:val="nil"/>
              <w:left w:val="nil"/>
              <w:bottom w:val="nil"/>
              <w:right w:val="nil"/>
            </w:tcBorders>
            <w:vAlign w:val="center"/>
          </w:tcPr>
          <w:p w14:paraId="10BDBAAE" w14:textId="470FAF53" w:rsidR="00CE1207" w:rsidRPr="00D94413" w:rsidRDefault="00CE1207" w:rsidP="00CE1207">
            <w:pPr>
              <w:ind w:right="-72"/>
              <w:contextualSpacing/>
              <w:jc w:val="right"/>
              <w:rPr>
                <w:rFonts w:ascii="Arial" w:hAnsi="Arial" w:cs="Arial"/>
                <w:sz w:val="20"/>
                <w:szCs w:val="20"/>
              </w:rPr>
            </w:pPr>
            <w:r w:rsidRPr="00D94413">
              <w:rPr>
                <w:rFonts w:ascii="Arial" w:hAnsi="Arial" w:cs="Arial"/>
                <w:sz w:val="20"/>
                <w:szCs w:val="20"/>
              </w:rPr>
              <w:t>(1,200,800)</w:t>
            </w:r>
          </w:p>
        </w:tc>
        <w:tc>
          <w:tcPr>
            <w:tcW w:w="1701" w:type="dxa"/>
            <w:tcBorders>
              <w:top w:val="nil"/>
              <w:left w:val="nil"/>
              <w:bottom w:val="nil"/>
              <w:right w:val="nil"/>
            </w:tcBorders>
            <w:vAlign w:val="center"/>
          </w:tcPr>
          <w:p w14:paraId="59AF4FD8" w14:textId="3FC5CDB5" w:rsidR="00CE1207" w:rsidRPr="00D94413" w:rsidRDefault="00CE1207" w:rsidP="00CE1207">
            <w:pPr>
              <w:ind w:right="-72"/>
              <w:contextualSpacing/>
              <w:jc w:val="right"/>
              <w:rPr>
                <w:rFonts w:ascii="Arial" w:hAnsi="Arial" w:cs="Arial"/>
                <w:sz w:val="20"/>
                <w:szCs w:val="20"/>
              </w:rPr>
            </w:pPr>
            <w:r w:rsidRPr="00D94413">
              <w:rPr>
                <w:rFonts w:ascii="Arial" w:hAnsi="Arial" w:cs="Arial"/>
                <w:sz w:val="20"/>
                <w:szCs w:val="20"/>
              </w:rPr>
              <w:t>-</w:t>
            </w:r>
          </w:p>
        </w:tc>
      </w:tr>
      <w:tr w:rsidR="00CE1207" w:rsidRPr="00D94413" w14:paraId="7B912F98" w14:textId="77777777" w:rsidTr="005A26EF">
        <w:trPr>
          <w:trHeight w:val="20"/>
        </w:trPr>
        <w:tc>
          <w:tcPr>
            <w:tcW w:w="4213" w:type="dxa"/>
            <w:tcBorders>
              <w:top w:val="nil"/>
              <w:left w:val="nil"/>
              <w:bottom w:val="nil"/>
              <w:right w:val="nil"/>
            </w:tcBorders>
            <w:vAlign w:val="center"/>
          </w:tcPr>
          <w:p w14:paraId="43B8A8C5" w14:textId="0BDBE79D" w:rsidR="00CE1207" w:rsidRPr="00D94413" w:rsidRDefault="00CE1207" w:rsidP="00CE1207">
            <w:pPr>
              <w:ind w:left="326"/>
              <w:contextualSpacing/>
              <w:rPr>
                <w:rFonts w:ascii="Arial" w:hAnsi="Arial" w:cs="Arial"/>
                <w:sz w:val="20"/>
                <w:szCs w:val="20"/>
              </w:rPr>
            </w:pPr>
            <w:r w:rsidRPr="00D94413">
              <w:rPr>
                <w:rFonts w:ascii="Arial" w:hAnsi="Arial" w:cs="Arial"/>
                <w:sz w:val="20"/>
                <w:szCs w:val="20"/>
              </w:rPr>
              <w:t>Amortisation charge</w:t>
            </w:r>
          </w:p>
        </w:tc>
        <w:tc>
          <w:tcPr>
            <w:tcW w:w="1701" w:type="dxa"/>
            <w:tcBorders>
              <w:top w:val="nil"/>
              <w:left w:val="nil"/>
              <w:bottom w:val="nil"/>
              <w:right w:val="nil"/>
            </w:tcBorders>
            <w:vAlign w:val="center"/>
          </w:tcPr>
          <w:p w14:paraId="1E2F611D" w14:textId="22716854" w:rsidR="00CE1207" w:rsidRPr="00D94413" w:rsidRDefault="00CE1207" w:rsidP="00CE1207">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(2,617,480)</w:t>
            </w:r>
          </w:p>
        </w:tc>
        <w:tc>
          <w:tcPr>
            <w:tcW w:w="1701" w:type="dxa"/>
            <w:tcBorders>
              <w:top w:val="nil"/>
              <w:left w:val="nil"/>
              <w:bottom w:val="nil"/>
              <w:right w:val="nil"/>
            </w:tcBorders>
            <w:vAlign w:val="center"/>
          </w:tcPr>
          <w:p w14:paraId="1AAD5D52" w14:textId="73BC349B" w:rsidR="00CE1207" w:rsidRPr="00D94413" w:rsidRDefault="00CE1207" w:rsidP="00CE1207">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w:t>
            </w:r>
          </w:p>
        </w:tc>
        <w:tc>
          <w:tcPr>
            <w:tcW w:w="1701" w:type="dxa"/>
            <w:tcBorders>
              <w:top w:val="nil"/>
              <w:left w:val="nil"/>
              <w:bottom w:val="nil"/>
              <w:right w:val="nil"/>
            </w:tcBorders>
            <w:vAlign w:val="center"/>
          </w:tcPr>
          <w:p w14:paraId="07E1C6B8" w14:textId="36FAC33D" w:rsidR="00CE1207" w:rsidRPr="00D94413" w:rsidRDefault="00CE1207" w:rsidP="00CE1207">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(2,617,480)</w:t>
            </w:r>
          </w:p>
        </w:tc>
      </w:tr>
      <w:tr w:rsidR="00CE1207" w:rsidRPr="00A76996" w14:paraId="6F5A8A42" w14:textId="77777777" w:rsidTr="005A26EF">
        <w:trPr>
          <w:trHeight w:val="20"/>
        </w:trPr>
        <w:tc>
          <w:tcPr>
            <w:tcW w:w="4213" w:type="dxa"/>
            <w:tcBorders>
              <w:top w:val="nil"/>
              <w:left w:val="nil"/>
              <w:bottom w:val="nil"/>
              <w:right w:val="nil"/>
            </w:tcBorders>
            <w:vAlign w:val="center"/>
          </w:tcPr>
          <w:p w14:paraId="66897AF5" w14:textId="77777777" w:rsidR="00CE1207" w:rsidRPr="00A76996" w:rsidRDefault="00CE1207" w:rsidP="00CE1207">
            <w:pPr>
              <w:ind w:left="326"/>
              <w:contextualSpacing/>
              <w:rPr>
                <w:rFonts w:ascii="Arial" w:hAnsi="Arial" w:cs="Arial"/>
                <w:sz w:val="12"/>
                <w:szCs w:val="12"/>
              </w:rPr>
            </w:pPr>
          </w:p>
        </w:tc>
        <w:tc>
          <w:tcPr>
            <w:tcW w:w="1701" w:type="dxa"/>
            <w:tcBorders>
              <w:top w:val="nil"/>
              <w:left w:val="nil"/>
              <w:bottom w:val="nil"/>
              <w:right w:val="nil"/>
            </w:tcBorders>
            <w:vAlign w:val="center"/>
          </w:tcPr>
          <w:p w14:paraId="433EEED5" w14:textId="77777777" w:rsidR="00CE1207" w:rsidRPr="00A76996" w:rsidRDefault="00CE1207" w:rsidP="00CE1207">
            <w:pPr>
              <w:ind w:right="-72"/>
              <w:contextualSpacing/>
              <w:jc w:val="right"/>
              <w:rPr>
                <w:rFonts w:ascii="Arial" w:hAnsi="Arial" w:cs="Arial"/>
                <w:sz w:val="12"/>
                <w:szCs w:val="12"/>
              </w:rPr>
            </w:pPr>
          </w:p>
        </w:tc>
        <w:tc>
          <w:tcPr>
            <w:tcW w:w="1701" w:type="dxa"/>
            <w:tcBorders>
              <w:top w:val="nil"/>
              <w:left w:val="nil"/>
              <w:bottom w:val="nil"/>
              <w:right w:val="nil"/>
            </w:tcBorders>
            <w:vAlign w:val="center"/>
          </w:tcPr>
          <w:p w14:paraId="605D3572" w14:textId="77777777" w:rsidR="00CE1207" w:rsidRPr="00A76996" w:rsidRDefault="00CE1207" w:rsidP="00CE1207">
            <w:pPr>
              <w:ind w:right="-72"/>
              <w:contextualSpacing/>
              <w:jc w:val="right"/>
              <w:rPr>
                <w:rFonts w:ascii="Arial" w:hAnsi="Arial" w:cs="Arial"/>
                <w:sz w:val="12"/>
                <w:szCs w:val="12"/>
              </w:rPr>
            </w:pPr>
          </w:p>
        </w:tc>
        <w:tc>
          <w:tcPr>
            <w:tcW w:w="1701" w:type="dxa"/>
            <w:tcBorders>
              <w:top w:val="nil"/>
              <w:left w:val="nil"/>
              <w:bottom w:val="nil"/>
              <w:right w:val="nil"/>
            </w:tcBorders>
            <w:vAlign w:val="center"/>
          </w:tcPr>
          <w:p w14:paraId="72D84EF9" w14:textId="77777777" w:rsidR="00CE1207" w:rsidRPr="00A76996" w:rsidRDefault="00CE1207" w:rsidP="00CE1207">
            <w:pPr>
              <w:ind w:right="-72"/>
              <w:contextualSpacing/>
              <w:jc w:val="right"/>
              <w:rPr>
                <w:rFonts w:ascii="Arial" w:hAnsi="Arial" w:cs="Arial"/>
                <w:sz w:val="12"/>
                <w:szCs w:val="12"/>
              </w:rPr>
            </w:pPr>
          </w:p>
        </w:tc>
      </w:tr>
      <w:tr w:rsidR="00CE1207" w:rsidRPr="00D94413" w14:paraId="5915C217" w14:textId="77777777" w:rsidTr="005A26EF">
        <w:trPr>
          <w:trHeight w:val="20"/>
        </w:trPr>
        <w:tc>
          <w:tcPr>
            <w:tcW w:w="4213" w:type="dxa"/>
            <w:tcBorders>
              <w:top w:val="nil"/>
              <w:left w:val="nil"/>
              <w:bottom w:val="nil"/>
              <w:right w:val="nil"/>
            </w:tcBorders>
            <w:vAlign w:val="center"/>
          </w:tcPr>
          <w:p w14:paraId="78B80803" w14:textId="32C3DE8C" w:rsidR="00CE1207" w:rsidRPr="00D94413" w:rsidRDefault="00CE1207" w:rsidP="00CE1207">
            <w:pPr>
              <w:ind w:left="326"/>
              <w:contextualSpacing/>
              <w:rPr>
                <w:rFonts w:ascii="Arial" w:hAnsi="Arial" w:cs="Arial"/>
                <w:sz w:val="20"/>
                <w:szCs w:val="20"/>
              </w:rPr>
            </w:pPr>
            <w:r w:rsidRPr="00D94413">
              <w:rPr>
                <w:rFonts w:ascii="Arial" w:hAnsi="Arial" w:cs="Arial"/>
                <w:b/>
                <w:bCs/>
                <w:sz w:val="20"/>
                <w:szCs w:val="20"/>
              </w:rPr>
              <w:t>Closing net book amount</w:t>
            </w:r>
          </w:p>
        </w:tc>
        <w:tc>
          <w:tcPr>
            <w:tcW w:w="1701" w:type="dxa"/>
            <w:tcBorders>
              <w:top w:val="nil"/>
              <w:left w:val="nil"/>
              <w:bottom w:val="nil"/>
              <w:right w:val="nil"/>
            </w:tcBorders>
            <w:vAlign w:val="center"/>
          </w:tcPr>
          <w:p w14:paraId="47184BC8" w14:textId="4D20DDB1" w:rsidR="00CE1207" w:rsidRPr="00D94413" w:rsidRDefault="00CE1207" w:rsidP="00CE1207">
            <w:pPr>
              <w:pBdr>
                <w:bottom w:val="double" w:sz="4" w:space="1" w:color="auto"/>
              </w:pBdr>
              <w:ind w:right="-72"/>
              <w:contextualSpacing/>
              <w:jc w:val="right"/>
              <w:rPr>
                <w:rFonts w:ascii="Arial" w:hAnsi="Arial" w:cs="Arial"/>
                <w:sz w:val="20"/>
                <w:szCs w:val="20"/>
              </w:rPr>
            </w:pPr>
            <w:r w:rsidRPr="00D94413">
              <w:rPr>
                <w:rFonts w:ascii="Arial" w:hAnsi="Arial" w:cs="Arial"/>
                <w:sz w:val="20"/>
                <w:szCs w:val="20"/>
              </w:rPr>
              <w:t>20,954,869</w:t>
            </w:r>
          </w:p>
        </w:tc>
        <w:tc>
          <w:tcPr>
            <w:tcW w:w="1701" w:type="dxa"/>
            <w:tcBorders>
              <w:top w:val="nil"/>
              <w:left w:val="nil"/>
              <w:bottom w:val="nil"/>
              <w:right w:val="nil"/>
            </w:tcBorders>
            <w:vAlign w:val="center"/>
          </w:tcPr>
          <w:p w14:paraId="0A2018B1" w14:textId="00E5A3AD" w:rsidR="00CE1207" w:rsidRPr="00D94413" w:rsidRDefault="00CE1207" w:rsidP="00CE1207">
            <w:pPr>
              <w:pBdr>
                <w:bottom w:val="double" w:sz="4" w:space="1" w:color="auto"/>
              </w:pBdr>
              <w:ind w:right="-72"/>
              <w:contextualSpacing/>
              <w:jc w:val="right"/>
              <w:rPr>
                <w:rFonts w:ascii="Arial" w:hAnsi="Arial" w:cs="Arial"/>
                <w:sz w:val="20"/>
                <w:szCs w:val="20"/>
              </w:rPr>
            </w:pPr>
            <w:r w:rsidRPr="00D94413">
              <w:rPr>
                <w:rFonts w:ascii="Arial" w:hAnsi="Arial" w:cs="Arial"/>
                <w:sz w:val="20"/>
                <w:szCs w:val="20"/>
              </w:rPr>
              <w:t>8,234,749</w:t>
            </w:r>
          </w:p>
        </w:tc>
        <w:tc>
          <w:tcPr>
            <w:tcW w:w="1701" w:type="dxa"/>
            <w:tcBorders>
              <w:top w:val="nil"/>
              <w:left w:val="nil"/>
              <w:bottom w:val="nil"/>
              <w:right w:val="nil"/>
            </w:tcBorders>
            <w:vAlign w:val="center"/>
          </w:tcPr>
          <w:p w14:paraId="0C5FFA66" w14:textId="04C4C532" w:rsidR="00CE1207" w:rsidRPr="00D94413" w:rsidRDefault="00CE1207" w:rsidP="00CE1207">
            <w:pPr>
              <w:pBdr>
                <w:bottom w:val="double" w:sz="4" w:space="1" w:color="auto"/>
              </w:pBdr>
              <w:ind w:right="-72"/>
              <w:contextualSpacing/>
              <w:jc w:val="right"/>
              <w:rPr>
                <w:rFonts w:ascii="Arial" w:hAnsi="Arial" w:cs="Arial"/>
                <w:sz w:val="20"/>
                <w:szCs w:val="20"/>
              </w:rPr>
            </w:pPr>
            <w:r w:rsidRPr="00D94413">
              <w:rPr>
                <w:rFonts w:ascii="Arial" w:hAnsi="Arial" w:cs="Arial"/>
                <w:sz w:val="20"/>
                <w:szCs w:val="20"/>
              </w:rPr>
              <w:t>29,189,618</w:t>
            </w:r>
          </w:p>
        </w:tc>
      </w:tr>
      <w:tr w:rsidR="00CE1207" w:rsidRPr="00D94413" w14:paraId="3A89AAD2" w14:textId="77777777" w:rsidTr="005A26EF">
        <w:trPr>
          <w:trHeight w:val="20"/>
        </w:trPr>
        <w:tc>
          <w:tcPr>
            <w:tcW w:w="4213" w:type="dxa"/>
            <w:tcBorders>
              <w:top w:val="nil"/>
              <w:left w:val="nil"/>
              <w:bottom w:val="nil"/>
              <w:right w:val="nil"/>
            </w:tcBorders>
            <w:vAlign w:val="center"/>
          </w:tcPr>
          <w:p w14:paraId="434BF554" w14:textId="77777777" w:rsidR="00CE1207" w:rsidRPr="00D94413" w:rsidRDefault="00CE1207" w:rsidP="00CE1207">
            <w:pPr>
              <w:ind w:left="326"/>
              <w:contextualSpacing/>
              <w:rPr>
                <w:rFonts w:ascii="Arial" w:hAnsi="Arial" w:cs="Arial"/>
                <w:b/>
                <w:bCs/>
                <w:sz w:val="20"/>
                <w:szCs w:val="20"/>
              </w:rPr>
            </w:pPr>
          </w:p>
        </w:tc>
        <w:tc>
          <w:tcPr>
            <w:tcW w:w="1701" w:type="dxa"/>
            <w:tcBorders>
              <w:top w:val="nil"/>
              <w:left w:val="nil"/>
              <w:bottom w:val="nil"/>
              <w:right w:val="nil"/>
            </w:tcBorders>
            <w:vAlign w:val="center"/>
          </w:tcPr>
          <w:p w14:paraId="540F65AA" w14:textId="77777777" w:rsidR="00CE1207" w:rsidRPr="00D94413" w:rsidRDefault="00CE1207" w:rsidP="00CE1207">
            <w:pPr>
              <w:ind w:right="-72"/>
              <w:jc w:val="right"/>
              <w:rPr>
                <w:rFonts w:ascii="Arial" w:hAnsi="Arial" w:cs="Arial"/>
                <w:sz w:val="20"/>
                <w:szCs w:val="20"/>
              </w:rPr>
            </w:pPr>
          </w:p>
        </w:tc>
        <w:tc>
          <w:tcPr>
            <w:tcW w:w="1701" w:type="dxa"/>
            <w:tcBorders>
              <w:top w:val="nil"/>
              <w:left w:val="nil"/>
              <w:bottom w:val="nil"/>
              <w:right w:val="nil"/>
            </w:tcBorders>
            <w:vAlign w:val="center"/>
          </w:tcPr>
          <w:p w14:paraId="6DBC15E7" w14:textId="77777777" w:rsidR="00CE1207" w:rsidRPr="00D94413" w:rsidRDefault="00CE1207" w:rsidP="00CE1207">
            <w:pPr>
              <w:ind w:right="-72"/>
              <w:jc w:val="right"/>
              <w:rPr>
                <w:rFonts w:ascii="Arial" w:hAnsi="Arial" w:cs="Arial"/>
                <w:sz w:val="20"/>
                <w:szCs w:val="20"/>
              </w:rPr>
            </w:pPr>
          </w:p>
        </w:tc>
        <w:tc>
          <w:tcPr>
            <w:tcW w:w="1701" w:type="dxa"/>
            <w:tcBorders>
              <w:top w:val="nil"/>
              <w:left w:val="nil"/>
              <w:bottom w:val="nil"/>
              <w:right w:val="nil"/>
            </w:tcBorders>
            <w:vAlign w:val="center"/>
          </w:tcPr>
          <w:p w14:paraId="63A13561" w14:textId="77777777" w:rsidR="00CE1207" w:rsidRPr="00D94413" w:rsidRDefault="00CE1207" w:rsidP="00CE1207">
            <w:pPr>
              <w:ind w:right="-72"/>
              <w:jc w:val="right"/>
              <w:rPr>
                <w:rFonts w:ascii="Arial" w:hAnsi="Arial" w:cs="Arial"/>
                <w:sz w:val="20"/>
                <w:szCs w:val="20"/>
              </w:rPr>
            </w:pPr>
          </w:p>
        </w:tc>
      </w:tr>
      <w:tr w:rsidR="00CE1207" w:rsidRPr="00D94413" w14:paraId="38ADBB0B" w14:textId="77777777" w:rsidTr="005A26EF">
        <w:trPr>
          <w:trHeight w:val="20"/>
        </w:trPr>
        <w:tc>
          <w:tcPr>
            <w:tcW w:w="4213" w:type="dxa"/>
            <w:tcBorders>
              <w:top w:val="nil"/>
              <w:left w:val="nil"/>
              <w:bottom w:val="nil"/>
              <w:right w:val="nil"/>
            </w:tcBorders>
            <w:vAlign w:val="center"/>
          </w:tcPr>
          <w:p w14:paraId="30D8D0D8" w14:textId="00EDD513" w:rsidR="00CE1207" w:rsidRPr="00D94413" w:rsidRDefault="00CE1207" w:rsidP="00CE1207">
            <w:pPr>
              <w:ind w:left="326"/>
              <w:contextualSpacing/>
              <w:rPr>
                <w:rFonts w:ascii="Arial" w:hAnsi="Arial" w:cs="Arial"/>
                <w:b/>
                <w:bCs/>
                <w:sz w:val="20"/>
                <w:szCs w:val="20"/>
              </w:rPr>
            </w:pPr>
            <w:r w:rsidRPr="00D94413">
              <w:rPr>
                <w:rFonts w:ascii="Arial" w:hAnsi="Arial" w:cs="Arial"/>
                <w:b/>
                <w:bCs/>
                <w:snapToGrid w:val="0"/>
                <w:sz w:val="20"/>
                <w:szCs w:val="20"/>
                <w:lang w:eastAsia="th-TH"/>
              </w:rPr>
              <w:t>At 31 December 2016</w:t>
            </w:r>
          </w:p>
        </w:tc>
        <w:tc>
          <w:tcPr>
            <w:tcW w:w="1701" w:type="dxa"/>
            <w:tcBorders>
              <w:top w:val="nil"/>
              <w:left w:val="nil"/>
              <w:bottom w:val="nil"/>
              <w:right w:val="nil"/>
            </w:tcBorders>
            <w:vAlign w:val="center"/>
          </w:tcPr>
          <w:p w14:paraId="08D0AFE3" w14:textId="77777777" w:rsidR="00CE1207" w:rsidRPr="00D94413" w:rsidRDefault="00CE1207" w:rsidP="00CE1207">
            <w:pPr>
              <w:ind w:right="-72"/>
              <w:jc w:val="right"/>
              <w:rPr>
                <w:rFonts w:ascii="Arial" w:hAnsi="Arial" w:cs="Arial"/>
                <w:sz w:val="20"/>
                <w:szCs w:val="20"/>
              </w:rPr>
            </w:pPr>
          </w:p>
        </w:tc>
        <w:tc>
          <w:tcPr>
            <w:tcW w:w="1701" w:type="dxa"/>
            <w:tcBorders>
              <w:top w:val="nil"/>
              <w:left w:val="nil"/>
              <w:bottom w:val="nil"/>
              <w:right w:val="nil"/>
            </w:tcBorders>
            <w:vAlign w:val="center"/>
          </w:tcPr>
          <w:p w14:paraId="48F83A88" w14:textId="77777777" w:rsidR="00CE1207" w:rsidRPr="00D94413" w:rsidRDefault="00CE1207" w:rsidP="00CE1207">
            <w:pPr>
              <w:ind w:right="-72"/>
              <w:jc w:val="right"/>
              <w:rPr>
                <w:rFonts w:ascii="Arial" w:hAnsi="Arial" w:cs="Arial"/>
                <w:sz w:val="20"/>
                <w:szCs w:val="20"/>
              </w:rPr>
            </w:pPr>
          </w:p>
        </w:tc>
        <w:tc>
          <w:tcPr>
            <w:tcW w:w="1701" w:type="dxa"/>
            <w:tcBorders>
              <w:top w:val="nil"/>
              <w:left w:val="nil"/>
              <w:bottom w:val="nil"/>
              <w:right w:val="nil"/>
            </w:tcBorders>
            <w:vAlign w:val="center"/>
          </w:tcPr>
          <w:p w14:paraId="75EA4D8B" w14:textId="77777777" w:rsidR="00CE1207" w:rsidRPr="00D94413" w:rsidRDefault="00CE1207" w:rsidP="00CE1207">
            <w:pPr>
              <w:ind w:right="-72"/>
              <w:jc w:val="right"/>
              <w:rPr>
                <w:rFonts w:ascii="Arial" w:hAnsi="Arial" w:cs="Arial"/>
                <w:sz w:val="20"/>
                <w:szCs w:val="20"/>
              </w:rPr>
            </w:pPr>
          </w:p>
        </w:tc>
      </w:tr>
      <w:tr w:rsidR="00CE1207" w:rsidRPr="00D94413" w14:paraId="6A5AF285" w14:textId="77777777" w:rsidTr="005A26EF">
        <w:trPr>
          <w:trHeight w:val="20"/>
        </w:trPr>
        <w:tc>
          <w:tcPr>
            <w:tcW w:w="4213" w:type="dxa"/>
            <w:tcBorders>
              <w:top w:val="nil"/>
              <w:left w:val="nil"/>
              <w:bottom w:val="nil"/>
              <w:right w:val="nil"/>
            </w:tcBorders>
            <w:vAlign w:val="center"/>
          </w:tcPr>
          <w:p w14:paraId="4E22CE7C" w14:textId="3E16CCD5" w:rsidR="00CE1207" w:rsidRPr="00D94413" w:rsidRDefault="00CE1207" w:rsidP="00CE1207">
            <w:pPr>
              <w:ind w:left="326"/>
              <w:contextualSpacing/>
              <w:rPr>
                <w:rFonts w:ascii="Arial" w:hAnsi="Arial" w:cs="Arial"/>
                <w:b/>
                <w:bCs/>
                <w:snapToGrid w:val="0"/>
                <w:sz w:val="20"/>
                <w:szCs w:val="20"/>
                <w:lang w:eastAsia="th-TH"/>
              </w:rPr>
            </w:pPr>
            <w:r w:rsidRPr="00D94413">
              <w:rPr>
                <w:rFonts w:ascii="Arial" w:hAnsi="Arial" w:cs="Arial"/>
                <w:snapToGrid w:val="0"/>
                <w:sz w:val="20"/>
                <w:szCs w:val="20"/>
                <w:lang w:eastAsia="th-TH"/>
              </w:rPr>
              <w:t>Cost</w:t>
            </w:r>
          </w:p>
        </w:tc>
        <w:tc>
          <w:tcPr>
            <w:tcW w:w="1701" w:type="dxa"/>
            <w:tcBorders>
              <w:top w:val="nil"/>
              <w:left w:val="nil"/>
              <w:bottom w:val="nil"/>
              <w:right w:val="nil"/>
            </w:tcBorders>
            <w:vAlign w:val="center"/>
          </w:tcPr>
          <w:p w14:paraId="28584749" w14:textId="6D746C9E" w:rsidR="00CE1207" w:rsidRPr="00D94413" w:rsidRDefault="00CE1207" w:rsidP="00CE1207">
            <w:pPr>
              <w:ind w:right="-72"/>
              <w:contextualSpacing/>
              <w:jc w:val="right"/>
              <w:rPr>
                <w:rFonts w:ascii="Arial" w:hAnsi="Arial" w:cs="Arial"/>
                <w:sz w:val="20"/>
                <w:szCs w:val="20"/>
              </w:rPr>
            </w:pPr>
            <w:r w:rsidRPr="00D94413">
              <w:rPr>
                <w:rFonts w:ascii="Arial" w:hAnsi="Arial" w:cs="Arial"/>
                <w:sz w:val="20"/>
                <w:szCs w:val="20"/>
              </w:rPr>
              <w:t>25,159,235</w:t>
            </w:r>
          </w:p>
        </w:tc>
        <w:tc>
          <w:tcPr>
            <w:tcW w:w="1701" w:type="dxa"/>
            <w:tcBorders>
              <w:top w:val="nil"/>
              <w:left w:val="nil"/>
              <w:bottom w:val="nil"/>
              <w:right w:val="nil"/>
            </w:tcBorders>
            <w:vAlign w:val="center"/>
          </w:tcPr>
          <w:p w14:paraId="5DB385FF" w14:textId="5C2E533C" w:rsidR="00CE1207" w:rsidRPr="00D94413" w:rsidRDefault="00CE1207" w:rsidP="00CE1207">
            <w:pPr>
              <w:ind w:right="-72"/>
              <w:contextualSpacing/>
              <w:jc w:val="right"/>
              <w:rPr>
                <w:rFonts w:ascii="Arial" w:hAnsi="Arial" w:cs="Arial"/>
                <w:sz w:val="20"/>
                <w:szCs w:val="20"/>
              </w:rPr>
            </w:pPr>
            <w:r w:rsidRPr="00D94413">
              <w:rPr>
                <w:rFonts w:ascii="Arial" w:hAnsi="Arial" w:cs="Arial"/>
                <w:sz w:val="20"/>
                <w:szCs w:val="20"/>
              </w:rPr>
              <w:t>8,234,749</w:t>
            </w:r>
          </w:p>
        </w:tc>
        <w:tc>
          <w:tcPr>
            <w:tcW w:w="1701" w:type="dxa"/>
            <w:tcBorders>
              <w:top w:val="nil"/>
              <w:left w:val="nil"/>
              <w:bottom w:val="nil"/>
              <w:right w:val="nil"/>
            </w:tcBorders>
            <w:vAlign w:val="center"/>
          </w:tcPr>
          <w:p w14:paraId="4B28769B" w14:textId="783C0F1E" w:rsidR="00CE1207" w:rsidRPr="00D94413" w:rsidRDefault="00CE1207" w:rsidP="00CE1207">
            <w:pPr>
              <w:ind w:right="-72"/>
              <w:contextualSpacing/>
              <w:jc w:val="right"/>
              <w:rPr>
                <w:rFonts w:ascii="Arial" w:hAnsi="Arial" w:cs="Arial"/>
                <w:sz w:val="20"/>
                <w:szCs w:val="20"/>
              </w:rPr>
            </w:pPr>
            <w:r w:rsidRPr="00D94413">
              <w:rPr>
                <w:rFonts w:ascii="Arial" w:hAnsi="Arial" w:cs="Arial"/>
                <w:sz w:val="20"/>
                <w:szCs w:val="20"/>
              </w:rPr>
              <w:t>33,393,984</w:t>
            </w:r>
          </w:p>
        </w:tc>
      </w:tr>
      <w:tr w:rsidR="00CE1207" w:rsidRPr="00D94413" w14:paraId="45826BA2" w14:textId="77777777" w:rsidTr="005A26EF">
        <w:trPr>
          <w:trHeight w:val="20"/>
        </w:trPr>
        <w:tc>
          <w:tcPr>
            <w:tcW w:w="4213" w:type="dxa"/>
            <w:tcBorders>
              <w:top w:val="nil"/>
              <w:left w:val="nil"/>
              <w:bottom w:val="nil"/>
              <w:right w:val="nil"/>
            </w:tcBorders>
            <w:vAlign w:val="center"/>
          </w:tcPr>
          <w:p w14:paraId="446E2523" w14:textId="3767F799" w:rsidR="00CE1207" w:rsidRPr="00D94413" w:rsidRDefault="00CE1207" w:rsidP="00CE1207">
            <w:pPr>
              <w:ind w:left="326"/>
              <w:contextualSpacing/>
              <w:rPr>
                <w:rFonts w:ascii="Arial" w:hAnsi="Arial" w:cs="Arial"/>
                <w:snapToGrid w:val="0"/>
                <w:sz w:val="20"/>
                <w:szCs w:val="20"/>
                <w:lang w:eastAsia="th-TH"/>
              </w:rPr>
            </w:pPr>
            <w:r w:rsidRPr="00D94413">
              <w:rPr>
                <w:rFonts w:ascii="Arial" w:hAnsi="Arial" w:cs="Arial"/>
                <w:sz w:val="20"/>
                <w:szCs w:val="20"/>
                <w:u w:val="single"/>
              </w:rPr>
              <w:t>Less</w:t>
            </w:r>
            <w:r w:rsidRPr="00D94413">
              <w:rPr>
                <w:rFonts w:ascii="Arial" w:hAnsi="Arial" w:cs="Arial"/>
                <w:sz w:val="20"/>
                <w:szCs w:val="20"/>
              </w:rPr>
              <w:t xml:space="preserve">  Accumulated amortisation</w:t>
            </w:r>
          </w:p>
        </w:tc>
        <w:tc>
          <w:tcPr>
            <w:tcW w:w="1701" w:type="dxa"/>
            <w:tcBorders>
              <w:top w:val="nil"/>
              <w:left w:val="nil"/>
              <w:bottom w:val="nil"/>
              <w:right w:val="nil"/>
            </w:tcBorders>
            <w:vAlign w:val="center"/>
          </w:tcPr>
          <w:p w14:paraId="50939B63" w14:textId="2677C9AF" w:rsidR="00CE1207" w:rsidRPr="00D94413" w:rsidRDefault="00CE1207" w:rsidP="00CE1207">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(4,204,366)</w:t>
            </w:r>
          </w:p>
        </w:tc>
        <w:tc>
          <w:tcPr>
            <w:tcW w:w="1701" w:type="dxa"/>
            <w:tcBorders>
              <w:top w:val="nil"/>
              <w:left w:val="nil"/>
              <w:bottom w:val="nil"/>
              <w:right w:val="nil"/>
            </w:tcBorders>
            <w:vAlign w:val="center"/>
          </w:tcPr>
          <w:p w14:paraId="49BCFF7A" w14:textId="5C8101C9" w:rsidR="00CE1207" w:rsidRPr="00D94413" w:rsidRDefault="00CE1207" w:rsidP="00CE1207">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w:t>
            </w:r>
          </w:p>
        </w:tc>
        <w:tc>
          <w:tcPr>
            <w:tcW w:w="1701" w:type="dxa"/>
            <w:tcBorders>
              <w:top w:val="nil"/>
              <w:left w:val="nil"/>
              <w:bottom w:val="nil"/>
              <w:right w:val="nil"/>
            </w:tcBorders>
            <w:vAlign w:val="center"/>
          </w:tcPr>
          <w:p w14:paraId="72A1D557" w14:textId="331CE870" w:rsidR="00CE1207" w:rsidRPr="00D94413" w:rsidRDefault="00CE1207" w:rsidP="00CE1207">
            <w:pPr>
              <w:pBdr>
                <w:bottom w:val="single" w:sz="4" w:space="1" w:color="auto"/>
              </w:pBdr>
              <w:ind w:right="-72"/>
              <w:contextualSpacing/>
              <w:jc w:val="right"/>
              <w:rPr>
                <w:rFonts w:ascii="Arial" w:hAnsi="Arial" w:cs="Arial"/>
                <w:sz w:val="20"/>
                <w:szCs w:val="20"/>
              </w:rPr>
            </w:pPr>
            <w:r w:rsidRPr="00D94413">
              <w:rPr>
                <w:rFonts w:ascii="Arial" w:hAnsi="Arial" w:cs="Arial"/>
                <w:sz w:val="20"/>
                <w:szCs w:val="20"/>
              </w:rPr>
              <w:t>(4,204,366)</w:t>
            </w:r>
          </w:p>
        </w:tc>
      </w:tr>
      <w:tr w:rsidR="00CE1207" w:rsidRPr="00A76996" w14:paraId="1C6EA0C6" w14:textId="77777777" w:rsidTr="005A26EF">
        <w:trPr>
          <w:trHeight w:val="20"/>
        </w:trPr>
        <w:tc>
          <w:tcPr>
            <w:tcW w:w="4213" w:type="dxa"/>
            <w:tcBorders>
              <w:top w:val="nil"/>
              <w:left w:val="nil"/>
              <w:bottom w:val="nil"/>
              <w:right w:val="nil"/>
            </w:tcBorders>
            <w:vAlign w:val="center"/>
          </w:tcPr>
          <w:p w14:paraId="0AEEBFDA" w14:textId="77777777" w:rsidR="00CE1207" w:rsidRPr="00A76996" w:rsidRDefault="00CE1207" w:rsidP="00CE1207">
            <w:pPr>
              <w:ind w:left="326"/>
              <w:contextualSpacing/>
              <w:rPr>
                <w:rFonts w:ascii="Arial" w:hAnsi="Arial" w:cs="Arial"/>
                <w:sz w:val="12"/>
                <w:szCs w:val="12"/>
                <w:u w:val="single"/>
              </w:rPr>
            </w:pPr>
          </w:p>
        </w:tc>
        <w:tc>
          <w:tcPr>
            <w:tcW w:w="1701" w:type="dxa"/>
            <w:tcBorders>
              <w:top w:val="nil"/>
              <w:left w:val="nil"/>
              <w:bottom w:val="nil"/>
              <w:right w:val="nil"/>
            </w:tcBorders>
            <w:vAlign w:val="center"/>
          </w:tcPr>
          <w:p w14:paraId="0442D23C" w14:textId="77777777" w:rsidR="00CE1207" w:rsidRPr="00A76996" w:rsidRDefault="00CE1207" w:rsidP="00CE1207">
            <w:pPr>
              <w:ind w:right="-72"/>
              <w:jc w:val="right"/>
              <w:rPr>
                <w:rFonts w:ascii="Arial" w:hAnsi="Arial" w:cs="Arial"/>
                <w:sz w:val="12"/>
                <w:szCs w:val="12"/>
              </w:rPr>
            </w:pPr>
          </w:p>
        </w:tc>
        <w:tc>
          <w:tcPr>
            <w:tcW w:w="1701" w:type="dxa"/>
            <w:tcBorders>
              <w:top w:val="nil"/>
              <w:left w:val="nil"/>
              <w:bottom w:val="nil"/>
              <w:right w:val="nil"/>
            </w:tcBorders>
            <w:vAlign w:val="center"/>
          </w:tcPr>
          <w:p w14:paraId="1287F894" w14:textId="77777777" w:rsidR="00CE1207" w:rsidRPr="00A76996" w:rsidRDefault="00CE1207" w:rsidP="00CE1207">
            <w:pPr>
              <w:ind w:right="-72"/>
              <w:jc w:val="right"/>
              <w:rPr>
                <w:rFonts w:ascii="Arial" w:hAnsi="Arial" w:cs="Arial"/>
                <w:sz w:val="12"/>
                <w:szCs w:val="12"/>
              </w:rPr>
            </w:pPr>
          </w:p>
        </w:tc>
        <w:tc>
          <w:tcPr>
            <w:tcW w:w="1701" w:type="dxa"/>
            <w:tcBorders>
              <w:top w:val="nil"/>
              <w:left w:val="nil"/>
              <w:bottom w:val="nil"/>
              <w:right w:val="nil"/>
            </w:tcBorders>
            <w:vAlign w:val="center"/>
          </w:tcPr>
          <w:p w14:paraId="055802C3" w14:textId="77777777" w:rsidR="00CE1207" w:rsidRPr="00A76996" w:rsidRDefault="00CE1207" w:rsidP="00CE1207">
            <w:pPr>
              <w:ind w:right="-72"/>
              <w:jc w:val="right"/>
              <w:rPr>
                <w:rFonts w:ascii="Arial" w:hAnsi="Arial" w:cs="Arial"/>
                <w:sz w:val="12"/>
                <w:szCs w:val="12"/>
              </w:rPr>
            </w:pPr>
          </w:p>
        </w:tc>
      </w:tr>
      <w:tr w:rsidR="00CE1207" w:rsidRPr="00D94413" w14:paraId="5097870C" w14:textId="77777777" w:rsidTr="005A26EF">
        <w:trPr>
          <w:trHeight w:val="20"/>
        </w:trPr>
        <w:tc>
          <w:tcPr>
            <w:tcW w:w="4213" w:type="dxa"/>
            <w:tcBorders>
              <w:top w:val="nil"/>
              <w:left w:val="nil"/>
              <w:bottom w:val="nil"/>
              <w:right w:val="nil"/>
            </w:tcBorders>
            <w:vAlign w:val="center"/>
          </w:tcPr>
          <w:p w14:paraId="206E12EB" w14:textId="6024AA9A" w:rsidR="00CE1207" w:rsidRPr="00D94413" w:rsidRDefault="00CE1207" w:rsidP="00CE1207">
            <w:pPr>
              <w:ind w:left="326"/>
              <w:contextualSpacing/>
              <w:rPr>
                <w:rFonts w:ascii="Arial" w:hAnsi="Arial" w:cs="Arial"/>
                <w:sz w:val="20"/>
                <w:szCs w:val="20"/>
                <w:u w:val="single"/>
              </w:rPr>
            </w:pPr>
            <w:r w:rsidRPr="00D94413">
              <w:rPr>
                <w:rFonts w:ascii="Arial" w:hAnsi="Arial" w:cs="Arial"/>
                <w:b/>
                <w:bCs/>
                <w:sz w:val="20"/>
                <w:szCs w:val="20"/>
              </w:rPr>
              <w:t>Net book amount</w:t>
            </w:r>
          </w:p>
        </w:tc>
        <w:tc>
          <w:tcPr>
            <w:tcW w:w="1701" w:type="dxa"/>
            <w:tcBorders>
              <w:top w:val="nil"/>
              <w:left w:val="nil"/>
              <w:bottom w:val="nil"/>
              <w:right w:val="nil"/>
            </w:tcBorders>
            <w:vAlign w:val="center"/>
          </w:tcPr>
          <w:p w14:paraId="39D88ABA" w14:textId="527E61A3" w:rsidR="00CE1207" w:rsidRPr="00D94413" w:rsidRDefault="00CE1207" w:rsidP="00CE1207">
            <w:pPr>
              <w:pBdr>
                <w:bottom w:val="double" w:sz="4" w:space="1" w:color="auto"/>
              </w:pBdr>
              <w:ind w:right="-72"/>
              <w:contextualSpacing/>
              <w:jc w:val="right"/>
              <w:rPr>
                <w:rFonts w:ascii="Arial" w:hAnsi="Arial" w:cs="Arial"/>
                <w:sz w:val="20"/>
                <w:szCs w:val="20"/>
              </w:rPr>
            </w:pPr>
            <w:r w:rsidRPr="00D94413">
              <w:rPr>
                <w:rFonts w:ascii="Arial" w:hAnsi="Arial" w:cs="Arial"/>
                <w:sz w:val="20"/>
                <w:szCs w:val="20"/>
              </w:rPr>
              <w:t>20,954,869</w:t>
            </w:r>
          </w:p>
        </w:tc>
        <w:tc>
          <w:tcPr>
            <w:tcW w:w="1701" w:type="dxa"/>
            <w:tcBorders>
              <w:top w:val="nil"/>
              <w:left w:val="nil"/>
              <w:bottom w:val="nil"/>
              <w:right w:val="nil"/>
            </w:tcBorders>
            <w:vAlign w:val="center"/>
          </w:tcPr>
          <w:p w14:paraId="434ED4BE" w14:textId="557487A6" w:rsidR="00CE1207" w:rsidRPr="00D94413" w:rsidRDefault="00CE1207" w:rsidP="00CE1207">
            <w:pPr>
              <w:pBdr>
                <w:bottom w:val="double" w:sz="4" w:space="1" w:color="auto"/>
              </w:pBdr>
              <w:ind w:right="-72"/>
              <w:contextualSpacing/>
              <w:jc w:val="right"/>
              <w:rPr>
                <w:rFonts w:ascii="Arial" w:hAnsi="Arial" w:cs="Arial"/>
                <w:sz w:val="20"/>
                <w:szCs w:val="20"/>
              </w:rPr>
            </w:pPr>
            <w:r w:rsidRPr="00D94413">
              <w:rPr>
                <w:rFonts w:ascii="Arial" w:hAnsi="Arial" w:cs="Arial"/>
                <w:sz w:val="20"/>
                <w:szCs w:val="20"/>
              </w:rPr>
              <w:t>8,234,749</w:t>
            </w:r>
          </w:p>
        </w:tc>
        <w:tc>
          <w:tcPr>
            <w:tcW w:w="1701" w:type="dxa"/>
            <w:tcBorders>
              <w:top w:val="nil"/>
              <w:left w:val="nil"/>
              <w:bottom w:val="nil"/>
              <w:right w:val="nil"/>
            </w:tcBorders>
            <w:vAlign w:val="center"/>
          </w:tcPr>
          <w:p w14:paraId="42444854" w14:textId="7284D88C" w:rsidR="00CE1207" w:rsidRPr="00D94413" w:rsidRDefault="00CE1207" w:rsidP="00CE1207">
            <w:pPr>
              <w:pBdr>
                <w:bottom w:val="double" w:sz="4" w:space="1" w:color="auto"/>
              </w:pBdr>
              <w:ind w:right="-72"/>
              <w:contextualSpacing/>
              <w:jc w:val="right"/>
              <w:rPr>
                <w:rFonts w:ascii="Arial" w:hAnsi="Arial" w:cs="Arial"/>
                <w:sz w:val="20"/>
                <w:szCs w:val="20"/>
              </w:rPr>
            </w:pPr>
            <w:r w:rsidRPr="00D94413">
              <w:rPr>
                <w:rFonts w:ascii="Arial" w:hAnsi="Arial" w:cs="Arial"/>
                <w:sz w:val="20"/>
                <w:szCs w:val="20"/>
              </w:rPr>
              <w:t>29,189,618</w:t>
            </w:r>
          </w:p>
        </w:tc>
      </w:tr>
    </w:tbl>
    <w:p w14:paraId="2F3FE01D" w14:textId="77777777" w:rsidR="00457183" w:rsidRPr="00D94413" w:rsidRDefault="00457183" w:rsidP="00FD7D25">
      <w:pPr>
        <w:ind w:left="540"/>
        <w:contextualSpacing/>
        <w:rPr>
          <w:rFonts w:ascii="Arial" w:hAnsi="Arial" w:cs="Arial"/>
          <w:sz w:val="20"/>
          <w:szCs w:val="20"/>
        </w:rPr>
      </w:pPr>
    </w:p>
    <w:p w14:paraId="085D2FD4" w14:textId="4DDDFEB8" w:rsidR="00281FF8" w:rsidRPr="00D94413" w:rsidRDefault="003A47D8" w:rsidP="00FD7D25">
      <w:pPr>
        <w:ind w:left="540"/>
        <w:contextualSpacing/>
        <w:jc w:val="both"/>
        <w:rPr>
          <w:rFonts w:ascii="Arial" w:hAnsi="Arial" w:cs="Arial"/>
          <w:sz w:val="20"/>
          <w:szCs w:val="20"/>
          <w:cs/>
        </w:rPr>
      </w:pPr>
      <w:r w:rsidRPr="00D94413">
        <w:rPr>
          <w:rFonts w:ascii="Arial" w:hAnsi="Arial" w:cs="Arial"/>
          <w:sz w:val="20"/>
          <w:szCs w:val="20"/>
        </w:rPr>
        <w:t>Amortis</w:t>
      </w:r>
      <w:r w:rsidR="00281FF8" w:rsidRPr="00D94413">
        <w:rPr>
          <w:rFonts w:ascii="Arial" w:hAnsi="Arial" w:cs="Arial"/>
          <w:sz w:val="20"/>
          <w:szCs w:val="20"/>
        </w:rPr>
        <w:t>ation was charged to the statements of comprehensive income as follows:</w:t>
      </w:r>
    </w:p>
    <w:p w14:paraId="26DD3073" w14:textId="77777777" w:rsidR="001A71FF" w:rsidRPr="00D94413" w:rsidRDefault="001A71FF" w:rsidP="00FD7D25">
      <w:pPr>
        <w:ind w:left="540"/>
        <w:outlineLvl w:val="7"/>
        <w:rPr>
          <w:rFonts w:ascii="Arial" w:hAnsi="Arial" w:cs="Arial"/>
          <w:i/>
          <w:iCs/>
          <w:sz w:val="20"/>
          <w:szCs w:val="20"/>
        </w:rPr>
      </w:pPr>
    </w:p>
    <w:tbl>
      <w:tblPr>
        <w:tblW w:w="9024" w:type="dxa"/>
        <w:tblInd w:w="426" w:type="dxa"/>
        <w:tblLayout w:type="fixed"/>
        <w:tblLook w:val="0000" w:firstRow="0" w:lastRow="0" w:firstColumn="0" w:lastColumn="0" w:noHBand="0" w:noVBand="0"/>
      </w:tblPr>
      <w:tblGrid>
        <w:gridCol w:w="3264"/>
        <w:gridCol w:w="1440"/>
        <w:gridCol w:w="1440"/>
        <w:gridCol w:w="1440"/>
        <w:gridCol w:w="1440"/>
      </w:tblGrid>
      <w:tr w:rsidR="00D10F17" w:rsidRPr="00D94413" w14:paraId="4EDFE9A2" w14:textId="77777777" w:rsidTr="00FD7D25">
        <w:tc>
          <w:tcPr>
            <w:tcW w:w="3264" w:type="dxa"/>
          </w:tcPr>
          <w:p w14:paraId="635732A8" w14:textId="77777777" w:rsidR="00D10F17" w:rsidRPr="00D94413" w:rsidRDefault="00D10F17" w:rsidP="002D59A0">
            <w:pPr>
              <w:rPr>
                <w:rFonts w:ascii="Arial" w:hAnsi="Arial" w:cs="Arial"/>
                <w:b/>
                <w:bCs/>
                <w:sz w:val="20"/>
                <w:szCs w:val="20"/>
              </w:rPr>
            </w:pPr>
          </w:p>
        </w:tc>
        <w:tc>
          <w:tcPr>
            <w:tcW w:w="2880" w:type="dxa"/>
            <w:gridSpan w:val="2"/>
          </w:tcPr>
          <w:p w14:paraId="233F4D32" w14:textId="10603B3F" w:rsidR="00D10F17" w:rsidRPr="00D94413" w:rsidRDefault="00926130" w:rsidP="002D59A0">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80" w:type="dxa"/>
            <w:gridSpan w:val="2"/>
          </w:tcPr>
          <w:p w14:paraId="4E813BCC" w14:textId="72A6EC85" w:rsidR="00D10F17" w:rsidRPr="00D94413" w:rsidRDefault="006736A9" w:rsidP="002D59A0">
            <w:pPr>
              <w:pBdr>
                <w:bottom w:val="single" w:sz="4" w:space="1" w:color="auto"/>
              </w:pBdr>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FD7D25" w:rsidRPr="00D94413" w14:paraId="303DA388" w14:textId="77777777" w:rsidTr="00FD7D25">
        <w:trPr>
          <w:trHeight w:val="349"/>
        </w:trPr>
        <w:tc>
          <w:tcPr>
            <w:tcW w:w="3264" w:type="dxa"/>
          </w:tcPr>
          <w:p w14:paraId="7F12D499" w14:textId="77777777" w:rsidR="00FD7D25" w:rsidRPr="00D94413" w:rsidRDefault="00FD7D25" w:rsidP="00FD7D25">
            <w:pPr>
              <w:rPr>
                <w:rFonts w:ascii="Arial" w:hAnsi="Arial" w:cs="Arial"/>
                <w:b/>
                <w:bCs/>
                <w:sz w:val="20"/>
                <w:szCs w:val="20"/>
              </w:rPr>
            </w:pPr>
          </w:p>
        </w:tc>
        <w:tc>
          <w:tcPr>
            <w:tcW w:w="1440" w:type="dxa"/>
          </w:tcPr>
          <w:p w14:paraId="1072EF3D" w14:textId="4FEA3B14"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2450C22A" w14:textId="77777777"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49359847" w14:textId="7D549066"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281FBF86" w14:textId="77777777"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0743CA26" w14:textId="77777777"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447AD2AA" w14:textId="4EAEBA18"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6C7E5FA5" w14:textId="77777777"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465C7974" w14:textId="47283C52"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FD7D25" w:rsidRPr="00A76996" w14:paraId="3311A8A7" w14:textId="77777777" w:rsidTr="00FD7D25">
        <w:tc>
          <w:tcPr>
            <w:tcW w:w="3264" w:type="dxa"/>
          </w:tcPr>
          <w:p w14:paraId="47B77518" w14:textId="77777777" w:rsidR="00FD7D25" w:rsidRPr="00A76996" w:rsidRDefault="00FD7D25" w:rsidP="00FD7D25">
            <w:pPr>
              <w:rPr>
                <w:rFonts w:ascii="Arial" w:hAnsi="Arial" w:cs="Arial"/>
                <w:sz w:val="12"/>
                <w:szCs w:val="12"/>
              </w:rPr>
            </w:pPr>
          </w:p>
        </w:tc>
        <w:tc>
          <w:tcPr>
            <w:tcW w:w="1440" w:type="dxa"/>
          </w:tcPr>
          <w:p w14:paraId="6413E7A4" w14:textId="77777777" w:rsidR="00FD7D25" w:rsidRPr="00A76996" w:rsidRDefault="00FD7D25" w:rsidP="00FD7D25">
            <w:pPr>
              <w:ind w:right="-72"/>
              <w:jc w:val="right"/>
              <w:rPr>
                <w:rFonts w:ascii="Arial" w:hAnsi="Arial" w:cs="Arial"/>
                <w:sz w:val="12"/>
                <w:szCs w:val="12"/>
              </w:rPr>
            </w:pPr>
          </w:p>
        </w:tc>
        <w:tc>
          <w:tcPr>
            <w:tcW w:w="1440" w:type="dxa"/>
          </w:tcPr>
          <w:p w14:paraId="6AAA7B2E" w14:textId="77777777" w:rsidR="00FD7D25" w:rsidRPr="00A76996" w:rsidRDefault="00FD7D25" w:rsidP="00FD7D25">
            <w:pPr>
              <w:ind w:right="-72"/>
              <w:jc w:val="right"/>
              <w:rPr>
                <w:rFonts w:ascii="Arial" w:hAnsi="Arial" w:cs="Arial"/>
                <w:sz w:val="12"/>
                <w:szCs w:val="12"/>
              </w:rPr>
            </w:pPr>
          </w:p>
        </w:tc>
        <w:tc>
          <w:tcPr>
            <w:tcW w:w="1440" w:type="dxa"/>
            <w:shd w:val="clear" w:color="auto" w:fill="auto"/>
          </w:tcPr>
          <w:p w14:paraId="474FE527" w14:textId="77777777" w:rsidR="00FD7D25" w:rsidRPr="00A76996" w:rsidRDefault="00FD7D25" w:rsidP="00FD7D25">
            <w:pPr>
              <w:ind w:right="-72"/>
              <w:jc w:val="right"/>
              <w:rPr>
                <w:rFonts w:ascii="Arial" w:hAnsi="Arial" w:cs="Arial"/>
                <w:sz w:val="12"/>
                <w:szCs w:val="12"/>
              </w:rPr>
            </w:pPr>
          </w:p>
        </w:tc>
        <w:tc>
          <w:tcPr>
            <w:tcW w:w="1440" w:type="dxa"/>
          </w:tcPr>
          <w:p w14:paraId="5F16EBC6" w14:textId="77777777" w:rsidR="00FD7D25" w:rsidRPr="00A76996" w:rsidRDefault="00FD7D25" w:rsidP="00FD7D25">
            <w:pPr>
              <w:ind w:right="-72"/>
              <w:jc w:val="right"/>
              <w:rPr>
                <w:rFonts w:ascii="Arial" w:hAnsi="Arial" w:cs="Arial"/>
                <w:sz w:val="12"/>
                <w:szCs w:val="12"/>
              </w:rPr>
            </w:pPr>
          </w:p>
        </w:tc>
      </w:tr>
      <w:tr w:rsidR="00FD7D25" w:rsidRPr="00D94413" w14:paraId="690E4DB4" w14:textId="77777777" w:rsidTr="00FD7D25">
        <w:tc>
          <w:tcPr>
            <w:tcW w:w="3264" w:type="dxa"/>
          </w:tcPr>
          <w:p w14:paraId="068A8BA8" w14:textId="04BF6385" w:rsidR="00FD7D25" w:rsidRPr="00D94413" w:rsidRDefault="00FD7D25" w:rsidP="00FD7D25">
            <w:pPr>
              <w:rPr>
                <w:rFonts w:ascii="Arial" w:hAnsi="Arial" w:cs="Arial"/>
                <w:sz w:val="20"/>
                <w:szCs w:val="20"/>
              </w:rPr>
            </w:pPr>
            <w:r w:rsidRPr="00D94413">
              <w:rPr>
                <w:rFonts w:ascii="Arial" w:hAnsi="Arial" w:cs="Arial"/>
                <w:sz w:val="20"/>
                <w:szCs w:val="20"/>
              </w:rPr>
              <w:t>Cost of goods sold</w:t>
            </w:r>
          </w:p>
        </w:tc>
        <w:tc>
          <w:tcPr>
            <w:tcW w:w="1440" w:type="dxa"/>
          </w:tcPr>
          <w:p w14:paraId="0C1C6821" w14:textId="22EF087A" w:rsidR="00FD7D25" w:rsidRPr="00D94413" w:rsidRDefault="003241CC" w:rsidP="00FD7D25">
            <w:pPr>
              <w:ind w:right="-72"/>
              <w:jc w:val="right"/>
              <w:rPr>
                <w:rFonts w:ascii="Arial" w:hAnsi="Arial" w:cs="Arial"/>
                <w:sz w:val="20"/>
                <w:szCs w:val="20"/>
              </w:rPr>
            </w:pPr>
            <w:r w:rsidRPr="003241CC">
              <w:rPr>
                <w:rFonts w:ascii="Arial" w:hAnsi="Arial" w:cs="Arial"/>
                <w:sz w:val="20"/>
                <w:szCs w:val="20"/>
              </w:rPr>
              <w:t>74,110,156</w:t>
            </w:r>
          </w:p>
        </w:tc>
        <w:tc>
          <w:tcPr>
            <w:tcW w:w="1440" w:type="dxa"/>
          </w:tcPr>
          <w:p w14:paraId="38D36107" w14:textId="0F30CF62" w:rsidR="00FD7D25" w:rsidRPr="00D94413" w:rsidRDefault="00FD7D25" w:rsidP="00FD7D25">
            <w:pPr>
              <w:ind w:right="-72"/>
              <w:jc w:val="right"/>
              <w:rPr>
                <w:rFonts w:ascii="Arial" w:hAnsi="Arial" w:cs="Arial"/>
                <w:sz w:val="20"/>
                <w:szCs w:val="20"/>
              </w:rPr>
            </w:pPr>
            <w:r w:rsidRPr="00D94413">
              <w:rPr>
                <w:rFonts w:ascii="Arial" w:hAnsi="Arial" w:cs="Arial"/>
                <w:sz w:val="20"/>
                <w:szCs w:val="20"/>
              </w:rPr>
              <w:t>44,530,905</w:t>
            </w:r>
          </w:p>
        </w:tc>
        <w:tc>
          <w:tcPr>
            <w:tcW w:w="1440" w:type="dxa"/>
            <w:shd w:val="clear" w:color="auto" w:fill="auto"/>
          </w:tcPr>
          <w:p w14:paraId="08C6B076" w14:textId="770DD1F2" w:rsidR="00FD7D25" w:rsidRPr="00D94413" w:rsidRDefault="006A5871" w:rsidP="00FD7D25">
            <w:pPr>
              <w:ind w:right="-72"/>
              <w:jc w:val="right"/>
              <w:rPr>
                <w:rFonts w:ascii="Arial" w:hAnsi="Arial" w:cs="Arial"/>
                <w:sz w:val="20"/>
                <w:szCs w:val="20"/>
              </w:rPr>
            </w:pPr>
            <w:r w:rsidRPr="00D94413">
              <w:rPr>
                <w:rFonts w:ascii="Arial" w:hAnsi="Arial" w:cs="Arial"/>
                <w:sz w:val="20"/>
                <w:szCs w:val="20"/>
              </w:rPr>
              <w:t>-</w:t>
            </w:r>
          </w:p>
        </w:tc>
        <w:tc>
          <w:tcPr>
            <w:tcW w:w="1440" w:type="dxa"/>
          </w:tcPr>
          <w:p w14:paraId="496C5544" w14:textId="0D6413A1" w:rsidR="00FD7D25" w:rsidRPr="00D94413" w:rsidRDefault="00FD7D25" w:rsidP="00FD7D25">
            <w:pPr>
              <w:ind w:right="-72"/>
              <w:jc w:val="right"/>
              <w:rPr>
                <w:rFonts w:ascii="Arial" w:hAnsi="Arial" w:cs="Arial"/>
                <w:sz w:val="20"/>
                <w:szCs w:val="20"/>
              </w:rPr>
            </w:pPr>
            <w:r w:rsidRPr="00D94413">
              <w:rPr>
                <w:rFonts w:ascii="Arial" w:hAnsi="Arial" w:cs="Arial"/>
                <w:sz w:val="20"/>
                <w:szCs w:val="20"/>
              </w:rPr>
              <w:t>-</w:t>
            </w:r>
          </w:p>
        </w:tc>
      </w:tr>
      <w:tr w:rsidR="00FD7D25" w:rsidRPr="00D94413" w14:paraId="14BF6713" w14:textId="77777777" w:rsidTr="00FD7D25">
        <w:tc>
          <w:tcPr>
            <w:tcW w:w="3264" w:type="dxa"/>
          </w:tcPr>
          <w:p w14:paraId="64C7CF3A" w14:textId="3D599B7D" w:rsidR="00FD7D25" w:rsidRPr="00D94413" w:rsidRDefault="00FD7D25" w:rsidP="00FD7D25">
            <w:pPr>
              <w:rPr>
                <w:rFonts w:ascii="Arial" w:hAnsi="Arial" w:cs="Arial"/>
                <w:sz w:val="20"/>
                <w:szCs w:val="20"/>
              </w:rPr>
            </w:pPr>
            <w:r w:rsidRPr="00D94413">
              <w:rPr>
                <w:rFonts w:ascii="Arial" w:hAnsi="Arial" w:cs="Arial"/>
                <w:sz w:val="20"/>
                <w:szCs w:val="20"/>
              </w:rPr>
              <w:t>Administrative expenses</w:t>
            </w:r>
          </w:p>
        </w:tc>
        <w:tc>
          <w:tcPr>
            <w:tcW w:w="1440" w:type="dxa"/>
          </w:tcPr>
          <w:p w14:paraId="6065BFEE" w14:textId="7576C6F6" w:rsidR="00FD7D25" w:rsidRPr="00D94413" w:rsidRDefault="002322E1" w:rsidP="00FD7D25">
            <w:pPr>
              <w:pBdr>
                <w:bottom w:val="single" w:sz="4" w:space="1" w:color="auto"/>
              </w:pBdr>
              <w:ind w:right="-72"/>
              <w:jc w:val="right"/>
              <w:rPr>
                <w:rFonts w:ascii="Arial" w:hAnsi="Arial" w:cs="Arial"/>
                <w:sz w:val="20"/>
                <w:szCs w:val="20"/>
              </w:rPr>
            </w:pPr>
            <w:r w:rsidRPr="00D94413">
              <w:rPr>
                <w:rFonts w:ascii="Arial" w:hAnsi="Arial" w:cs="Arial"/>
                <w:sz w:val="20"/>
                <w:szCs w:val="20"/>
              </w:rPr>
              <w:t>134,394,248</w:t>
            </w:r>
          </w:p>
        </w:tc>
        <w:tc>
          <w:tcPr>
            <w:tcW w:w="1440" w:type="dxa"/>
          </w:tcPr>
          <w:p w14:paraId="3A8101D3" w14:textId="6BEE6E08" w:rsidR="00FD7D25" w:rsidRPr="00D94413" w:rsidRDefault="00FD7D25" w:rsidP="00FD7D25">
            <w:pPr>
              <w:pBdr>
                <w:bottom w:val="single" w:sz="4" w:space="1" w:color="auto"/>
              </w:pBdr>
              <w:ind w:right="-72"/>
              <w:jc w:val="right"/>
              <w:rPr>
                <w:rFonts w:ascii="Arial" w:hAnsi="Arial" w:cs="Arial"/>
                <w:sz w:val="20"/>
                <w:szCs w:val="20"/>
              </w:rPr>
            </w:pPr>
            <w:r w:rsidRPr="00D94413">
              <w:rPr>
                <w:rFonts w:ascii="Arial" w:hAnsi="Arial" w:cs="Arial"/>
                <w:sz w:val="20"/>
                <w:szCs w:val="20"/>
              </w:rPr>
              <w:t>141,647,002</w:t>
            </w:r>
          </w:p>
        </w:tc>
        <w:tc>
          <w:tcPr>
            <w:tcW w:w="1440" w:type="dxa"/>
          </w:tcPr>
          <w:p w14:paraId="009F6EA1" w14:textId="683C3922" w:rsidR="00FD7D25" w:rsidRPr="00D94413" w:rsidRDefault="006A5871" w:rsidP="00FD7D25">
            <w:pPr>
              <w:pBdr>
                <w:bottom w:val="single" w:sz="4" w:space="1" w:color="auto"/>
              </w:pBdr>
              <w:ind w:right="-72"/>
              <w:jc w:val="right"/>
              <w:rPr>
                <w:rFonts w:ascii="Arial" w:hAnsi="Arial" w:cs="Arial"/>
                <w:sz w:val="20"/>
                <w:szCs w:val="20"/>
              </w:rPr>
            </w:pPr>
            <w:r w:rsidRPr="00D94413">
              <w:rPr>
                <w:rFonts w:ascii="Arial" w:hAnsi="Arial" w:cs="Arial"/>
                <w:sz w:val="20"/>
                <w:szCs w:val="20"/>
              </w:rPr>
              <w:t>2,617,480</w:t>
            </w:r>
          </w:p>
        </w:tc>
        <w:tc>
          <w:tcPr>
            <w:tcW w:w="1440" w:type="dxa"/>
          </w:tcPr>
          <w:p w14:paraId="7F63CFE2" w14:textId="00A6D11B" w:rsidR="00FD7D25" w:rsidRPr="00D94413" w:rsidRDefault="00FD7D25" w:rsidP="00FD7D25">
            <w:pPr>
              <w:pBdr>
                <w:bottom w:val="single" w:sz="4" w:space="1" w:color="auto"/>
              </w:pBdr>
              <w:ind w:right="-72"/>
              <w:jc w:val="right"/>
              <w:rPr>
                <w:rFonts w:ascii="Arial" w:hAnsi="Arial" w:cs="Arial"/>
                <w:sz w:val="20"/>
                <w:szCs w:val="20"/>
              </w:rPr>
            </w:pPr>
            <w:r w:rsidRPr="00D94413">
              <w:rPr>
                <w:rFonts w:ascii="Arial" w:hAnsi="Arial" w:cs="Arial"/>
                <w:sz w:val="20"/>
                <w:szCs w:val="20"/>
              </w:rPr>
              <w:t>1,201,636</w:t>
            </w:r>
          </w:p>
        </w:tc>
      </w:tr>
      <w:tr w:rsidR="00FD7D25" w:rsidRPr="00A76996" w14:paraId="7907907D" w14:textId="77777777" w:rsidTr="00FD7D25">
        <w:tc>
          <w:tcPr>
            <w:tcW w:w="3264" w:type="dxa"/>
          </w:tcPr>
          <w:p w14:paraId="09255378" w14:textId="77777777" w:rsidR="00FD7D25" w:rsidRPr="00A76996" w:rsidRDefault="00FD7D25" w:rsidP="00FD7D25">
            <w:pPr>
              <w:rPr>
                <w:rFonts w:ascii="Arial" w:hAnsi="Arial" w:cs="Arial"/>
                <w:sz w:val="12"/>
                <w:szCs w:val="12"/>
              </w:rPr>
            </w:pPr>
          </w:p>
        </w:tc>
        <w:tc>
          <w:tcPr>
            <w:tcW w:w="1440" w:type="dxa"/>
          </w:tcPr>
          <w:p w14:paraId="77FFD0A2" w14:textId="77777777" w:rsidR="00FD7D25" w:rsidRPr="00A76996" w:rsidRDefault="00FD7D25" w:rsidP="00FD7D25">
            <w:pPr>
              <w:ind w:right="-72"/>
              <w:jc w:val="right"/>
              <w:rPr>
                <w:rFonts w:ascii="Arial" w:hAnsi="Arial" w:cs="Arial"/>
                <w:sz w:val="12"/>
                <w:szCs w:val="12"/>
              </w:rPr>
            </w:pPr>
          </w:p>
        </w:tc>
        <w:tc>
          <w:tcPr>
            <w:tcW w:w="1440" w:type="dxa"/>
          </w:tcPr>
          <w:p w14:paraId="2BF3DB97" w14:textId="77777777" w:rsidR="00FD7D25" w:rsidRPr="00A76996" w:rsidRDefault="00FD7D25" w:rsidP="00FD7D25">
            <w:pPr>
              <w:ind w:right="-72"/>
              <w:jc w:val="right"/>
              <w:rPr>
                <w:rFonts w:ascii="Arial" w:hAnsi="Arial" w:cs="Arial"/>
                <w:sz w:val="12"/>
                <w:szCs w:val="12"/>
              </w:rPr>
            </w:pPr>
          </w:p>
        </w:tc>
        <w:tc>
          <w:tcPr>
            <w:tcW w:w="1440" w:type="dxa"/>
          </w:tcPr>
          <w:p w14:paraId="27253330" w14:textId="77777777" w:rsidR="00FD7D25" w:rsidRPr="00A76996" w:rsidRDefault="00FD7D25" w:rsidP="00FD7D25">
            <w:pPr>
              <w:ind w:right="-72"/>
              <w:jc w:val="right"/>
              <w:rPr>
                <w:rFonts w:ascii="Arial" w:hAnsi="Arial" w:cs="Arial"/>
                <w:sz w:val="12"/>
                <w:szCs w:val="12"/>
              </w:rPr>
            </w:pPr>
          </w:p>
        </w:tc>
        <w:tc>
          <w:tcPr>
            <w:tcW w:w="1440" w:type="dxa"/>
          </w:tcPr>
          <w:p w14:paraId="59298816" w14:textId="77777777" w:rsidR="00FD7D25" w:rsidRPr="00A76996" w:rsidRDefault="00FD7D25" w:rsidP="00FD7D25">
            <w:pPr>
              <w:ind w:right="-72"/>
              <w:jc w:val="right"/>
              <w:rPr>
                <w:rFonts w:ascii="Arial" w:hAnsi="Arial" w:cs="Arial"/>
                <w:sz w:val="12"/>
                <w:szCs w:val="12"/>
              </w:rPr>
            </w:pPr>
          </w:p>
        </w:tc>
      </w:tr>
      <w:tr w:rsidR="00FD7D25" w:rsidRPr="00D94413" w14:paraId="1FAEF060" w14:textId="77777777" w:rsidTr="00FD7D25">
        <w:tc>
          <w:tcPr>
            <w:tcW w:w="3264" w:type="dxa"/>
          </w:tcPr>
          <w:p w14:paraId="2BBDA1DF" w14:textId="77777777" w:rsidR="00FD7D25" w:rsidRPr="00D94413" w:rsidRDefault="00FD7D25" w:rsidP="00FD7D25">
            <w:pPr>
              <w:rPr>
                <w:rFonts w:ascii="Arial" w:hAnsi="Arial" w:cs="Arial"/>
                <w:sz w:val="20"/>
                <w:szCs w:val="20"/>
              </w:rPr>
            </w:pPr>
          </w:p>
        </w:tc>
        <w:tc>
          <w:tcPr>
            <w:tcW w:w="1440" w:type="dxa"/>
          </w:tcPr>
          <w:p w14:paraId="24F7A42E" w14:textId="3BA06A29" w:rsidR="00FD7D25" w:rsidRPr="00D94413" w:rsidRDefault="003241CC" w:rsidP="00FD7D25">
            <w:pPr>
              <w:pBdr>
                <w:bottom w:val="double" w:sz="4" w:space="1" w:color="auto"/>
              </w:pBdr>
              <w:ind w:right="-72"/>
              <w:jc w:val="right"/>
              <w:rPr>
                <w:rFonts w:ascii="Arial" w:hAnsi="Arial" w:cs="Arial"/>
                <w:sz w:val="20"/>
                <w:szCs w:val="20"/>
              </w:rPr>
            </w:pPr>
            <w:r w:rsidRPr="003241CC">
              <w:rPr>
                <w:rFonts w:ascii="Arial" w:hAnsi="Arial" w:cs="Arial"/>
                <w:sz w:val="20"/>
                <w:szCs w:val="20"/>
              </w:rPr>
              <w:t>208,504,404</w:t>
            </w:r>
          </w:p>
        </w:tc>
        <w:tc>
          <w:tcPr>
            <w:tcW w:w="1440" w:type="dxa"/>
          </w:tcPr>
          <w:p w14:paraId="4B624D14" w14:textId="5DD1FB69" w:rsidR="00FD7D25" w:rsidRPr="00D94413" w:rsidRDefault="00FD7D25" w:rsidP="00FD7D25">
            <w:pPr>
              <w:pBdr>
                <w:bottom w:val="double" w:sz="4" w:space="1" w:color="auto"/>
              </w:pBdr>
              <w:ind w:right="-72"/>
              <w:jc w:val="right"/>
              <w:rPr>
                <w:rFonts w:ascii="Arial" w:hAnsi="Arial" w:cs="Arial"/>
                <w:sz w:val="20"/>
                <w:szCs w:val="20"/>
              </w:rPr>
            </w:pPr>
            <w:r w:rsidRPr="00D94413">
              <w:rPr>
                <w:rFonts w:ascii="Arial" w:hAnsi="Arial" w:cs="Arial"/>
                <w:sz w:val="20"/>
                <w:szCs w:val="20"/>
              </w:rPr>
              <w:t>186,177,907</w:t>
            </w:r>
          </w:p>
        </w:tc>
        <w:tc>
          <w:tcPr>
            <w:tcW w:w="1440" w:type="dxa"/>
          </w:tcPr>
          <w:p w14:paraId="03184491" w14:textId="6968AFE1" w:rsidR="00FD7D25" w:rsidRPr="00D94413" w:rsidRDefault="006A5871" w:rsidP="00FD7D25">
            <w:pPr>
              <w:pBdr>
                <w:bottom w:val="double" w:sz="4" w:space="1" w:color="auto"/>
              </w:pBdr>
              <w:ind w:right="-72"/>
              <w:jc w:val="right"/>
              <w:rPr>
                <w:rFonts w:ascii="Arial" w:hAnsi="Arial" w:cs="Arial"/>
                <w:sz w:val="20"/>
                <w:szCs w:val="20"/>
              </w:rPr>
            </w:pPr>
            <w:r w:rsidRPr="00D94413">
              <w:rPr>
                <w:rFonts w:ascii="Arial" w:hAnsi="Arial" w:cs="Arial"/>
                <w:sz w:val="20"/>
                <w:szCs w:val="20"/>
              </w:rPr>
              <w:t>2,617,480</w:t>
            </w:r>
          </w:p>
        </w:tc>
        <w:tc>
          <w:tcPr>
            <w:tcW w:w="1440" w:type="dxa"/>
          </w:tcPr>
          <w:p w14:paraId="550B218D" w14:textId="07105B39" w:rsidR="00FD7D25" w:rsidRPr="00D94413" w:rsidRDefault="00FD7D25" w:rsidP="00FD7D25">
            <w:pPr>
              <w:pBdr>
                <w:bottom w:val="double" w:sz="4" w:space="1" w:color="auto"/>
              </w:pBdr>
              <w:ind w:right="-72"/>
              <w:jc w:val="right"/>
              <w:rPr>
                <w:rFonts w:ascii="Arial" w:hAnsi="Arial" w:cs="Arial"/>
                <w:sz w:val="20"/>
                <w:szCs w:val="20"/>
              </w:rPr>
            </w:pPr>
            <w:r w:rsidRPr="00D94413">
              <w:rPr>
                <w:rFonts w:ascii="Arial" w:hAnsi="Arial" w:cs="Arial"/>
                <w:sz w:val="20"/>
                <w:szCs w:val="20"/>
              </w:rPr>
              <w:t>1,201,636</w:t>
            </w:r>
          </w:p>
        </w:tc>
      </w:tr>
    </w:tbl>
    <w:p w14:paraId="04FAE2B7" w14:textId="77777777" w:rsidR="00275933" w:rsidRPr="00D94413" w:rsidRDefault="00275933" w:rsidP="002D59A0">
      <w:pPr>
        <w:rPr>
          <w:rFonts w:ascii="Arial" w:hAnsi="Arial" w:cs="Arial"/>
          <w:sz w:val="20"/>
          <w:szCs w:val="20"/>
        </w:rPr>
      </w:pPr>
      <w:r w:rsidRPr="00D94413">
        <w:rPr>
          <w:rFonts w:ascii="Arial" w:hAnsi="Arial" w:cs="Arial"/>
          <w:sz w:val="20"/>
          <w:szCs w:val="20"/>
        </w:rPr>
        <w:br w:type="page"/>
      </w:r>
    </w:p>
    <w:p w14:paraId="52043625" w14:textId="77777777" w:rsidR="00A76996" w:rsidRDefault="00A76996" w:rsidP="00997DF1">
      <w:pPr>
        <w:tabs>
          <w:tab w:val="left" w:pos="540"/>
        </w:tabs>
        <w:contextualSpacing/>
        <w:rPr>
          <w:rFonts w:ascii="Arial" w:hAnsi="Arial" w:cs="Arial"/>
          <w:b/>
          <w:bCs/>
          <w:color w:val="000000"/>
          <w:spacing w:val="-2"/>
          <w:sz w:val="20"/>
          <w:szCs w:val="20"/>
        </w:rPr>
      </w:pPr>
    </w:p>
    <w:p w14:paraId="0956D216" w14:textId="5F866EF7" w:rsidR="001A71FF" w:rsidRPr="00D94413" w:rsidRDefault="002249DF" w:rsidP="00997DF1">
      <w:pPr>
        <w:tabs>
          <w:tab w:val="left" w:pos="540"/>
        </w:tabs>
        <w:contextualSpacing/>
        <w:rPr>
          <w:rFonts w:ascii="Arial" w:hAnsi="Arial" w:cs="Arial"/>
          <w:b/>
          <w:bCs/>
          <w:color w:val="000000"/>
          <w:spacing w:val="-2"/>
          <w:sz w:val="20"/>
          <w:szCs w:val="20"/>
        </w:rPr>
      </w:pPr>
      <w:r w:rsidRPr="00D94413">
        <w:rPr>
          <w:rFonts w:ascii="Arial" w:hAnsi="Arial" w:cs="Arial"/>
          <w:b/>
          <w:bCs/>
          <w:color w:val="000000"/>
          <w:spacing w:val="-2"/>
          <w:sz w:val="20"/>
          <w:szCs w:val="20"/>
        </w:rPr>
        <w:t>19</w:t>
      </w:r>
      <w:r w:rsidR="001A71FF" w:rsidRPr="00D94413">
        <w:rPr>
          <w:rFonts w:ascii="Arial" w:hAnsi="Arial" w:cs="Arial"/>
          <w:b/>
          <w:bCs/>
          <w:color w:val="000000"/>
          <w:spacing w:val="-2"/>
          <w:sz w:val="20"/>
          <w:szCs w:val="20"/>
        </w:rPr>
        <w:tab/>
        <w:t>Deferred income taxes</w:t>
      </w:r>
    </w:p>
    <w:p w14:paraId="62C652AF" w14:textId="77777777" w:rsidR="001A71FF" w:rsidRPr="00D94413" w:rsidRDefault="001A71FF" w:rsidP="00FD7D25">
      <w:pPr>
        <w:ind w:left="540"/>
        <w:contextualSpacing/>
        <w:rPr>
          <w:rFonts w:ascii="Arial" w:hAnsi="Arial" w:cs="Arial"/>
          <w:color w:val="000000"/>
          <w:sz w:val="20"/>
          <w:szCs w:val="20"/>
        </w:rPr>
      </w:pPr>
    </w:p>
    <w:p w14:paraId="130CA694" w14:textId="77777777" w:rsidR="00FD7D25" w:rsidRPr="00D94413" w:rsidRDefault="00FD7D25" w:rsidP="00FD7D25">
      <w:pPr>
        <w:ind w:left="540"/>
        <w:contextualSpacing/>
        <w:rPr>
          <w:rFonts w:ascii="Arial" w:hAnsi="Arial" w:cs="Arial"/>
          <w:color w:val="000000"/>
          <w:sz w:val="20"/>
          <w:szCs w:val="20"/>
        </w:rPr>
      </w:pPr>
    </w:p>
    <w:p w14:paraId="0E3119F3" w14:textId="7BCAB493" w:rsidR="00402620" w:rsidRPr="00D94413" w:rsidRDefault="00402620" w:rsidP="00FD7D25">
      <w:pPr>
        <w:ind w:left="540"/>
        <w:jc w:val="thaiDistribute"/>
        <w:rPr>
          <w:rFonts w:ascii="Arial" w:hAnsi="Arial" w:cs="Arial"/>
          <w:sz w:val="20"/>
          <w:szCs w:val="20"/>
        </w:rPr>
      </w:pPr>
      <w:r w:rsidRPr="00D94413">
        <w:rPr>
          <w:rFonts w:ascii="Arial" w:hAnsi="Arial" w:cs="Arial"/>
          <w:sz w:val="20"/>
          <w:szCs w:val="20"/>
        </w:rPr>
        <w:t>The amounts recognised in the statements of financial position as at 31 December are as follows:</w:t>
      </w:r>
    </w:p>
    <w:p w14:paraId="0CBD2EDC" w14:textId="77777777" w:rsidR="00402620" w:rsidRPr="00D94413" w:rsidRDefault="00402620" w:rsidP="00FD7D25">
      <w:pPr>
        <w:ind w:left="540"/>
        <w:jc w:val="thaiDistribute"/>
        <w:rPr>
          <w:rFonts w:ascii="Arial" w:hAnsi="Arial" w:cs="Arial"/>
          <w:sz w:val="20"/>
          <w:szCs w:val="20"/>
        </w:rPr>
      </w:pPr>
    </w:p>
    <w:tbl>
      <w:tblPr>
        <w:tblW w:w="9024" w:type="dxa"/>
        <w:tblInd w:w="426" w:type="dxa"/>
        <w:tblLayout w:type="fixed"/>
        <w:tblLook w:val="0000" w:firstRow="0" w:lastRow="0" w:firstColumn="0" w:lastColumn="0" w:noHBand="0" w:noVBand="0"/>
      </w:tblPr>
      <w:tblGrid>
        <w:gridCol w:w="3264"/>
        <w:gridCol w:w="1440"/>
        <w:gridCol w:w="1440"/>
        <w:gridCol w:w="1440"/>
        <w:gridCol w:w="1440"/>
      </w:tblGrid>
      <w:tr w:rsidR="002D59A0" w:rsidRPr="00D94413" w14:paraId="73C90080" w14:textId="77777777" w:rsidTr="00FD7D25">
        <w:tc>
          <w:tcPr>
            <w:tcW w:w="3264" w:type="dxa"/>
          </w:tcPr>
          <w:p w14:paraId="1B2CB739" w14:textId="77777777" w:rsidR="002D59A0" w:rsidRPr="00D94413" w:rsidRDefault="002D59A0" w:rsidP="00033564">
            <w:pPr>
              <w:rPr>
                <w:rFonts w:ascii="Arial" w:hAnsi="Arial" w:cs="Arial"/>
                <w:b/>
                <w:bCs/>
                <w:sz w:val="20"/>
                <w:szCs w:val="20"/>
              </w:rPr>
            </w:pPr>
          </w:p>
        </w:tc>
        <w:tc>
          <w:tcPr>
            <w:tcW w:w="2880" w:type="dxa"/>
            <w:gridSpan w:val="2"/>
          </w:tcPr>
          <w:p w14:paraId="1D7DC506" w14:textId="2872BEC2" w:rsidR="002D59A0" w:rsidRPr="00D94413" w:rsidRDefault="00926130" w:rsidP="00033564">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80" w:type="dxa"/>
            <w:gridSpan w:val="2"/>
          </w:tcPr>
          <w:p w14:paraId="7CFC3D4F" w14:textId="61F888BC" w:rsidR="002D59A0" w:rsidRPr="00D94413" w:rsidRDefault="006736A9" w:rsidP="00033564">
            <w:pPr>
              <w:pBdr>
                <w:bottom w:val="single" w:sz="4" w:space="1" w:color="auto"/>
              </w:pBdr>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FD7D25" w:rsidRPr="00D94413" w14:paraId="5AAF1A9F" w14:textId="77777777" w:rsidTr="00FD7D25">
        <w:trPr>
          <w:trHeight w:val="349"/>
        </w:trPr>
        <w:tc>
          <w:tcPr>
            <w:tcW w:w="3264" w:type="dxa"/>
          </w:tcPr>
          <w:p w14:paraId="012511A2" w14:textId="77777777" w:rsidR="00FD7D25" w:rsidRPr="00D94413" w:rsidRDefault="00FD7D25" w:rsidP="00FD7D25">
            <w:pPr>
              <w:rPr>
                <w:rFonts w:ascii="Arial" w:hAnsi="Arial" w:cs="Arial"/>
                <w:b/>
                <w:bCs/>
                <w:sz w:val="20"/>
                <w:szCs w:val="20"/>
              </w:rPr>
            </w:pPr>
          </w:p>
        </w:tc>
        <w:tc>
          <w:tcPr>
            <w:tcW w:w="1440" w:type="dxa"/>
          </w:tcPr>
          <w:p w14:paraId="2C217AC5" w14:textId="77777777"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69177E7F" w14:textId="1B6F93F6"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7100107F" w14:textId="77777777"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0F38CEDE" w14:textId="2A85D2F2"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21C1BBED" w14:textId="77777777"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73896440" w14:textId="205348BE"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2EB1FB70" w14:textId="77777777"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0CCCE5C6" w14:textId="7D07B0EE"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FD7D25" w:rsidRPr="00A76996" w14:paraId="27D82FF7" w14:textId="77777777" w:rsidTr="00FD7D25">
        <w:trPr>
          <w:trHeight w:val="72"/>
        </w:trPr>
        <w:tc>
          <w:tcPr>
            <w:tcW w:w="3264" w:type="dxa"/>
          </w:tcPr>
          <w:p w14:paraId="0A9D1EB5" w14:textId="77777777" w:rsidR="00FD7D25" w:rsidRPr="00A76996" w:rsidRDefault="00FD7D25" w:rsidP="00FD7D25">
            <w:pPr>
              <w:rPr>
                <w:rFonts w:ascii="Arial" w:hAnsi="Arial" w:cs="Arial"/>
                <w:sz w:val="12"/>
                <w:szCs w:val="12"/>
              </w:rPr>
            </w:pPr>
          </w:p>
        </w:tc>
        <w:tc>
          <w:tcPr>
            <w:tcW w:w="1440" w:type="dxa"/>
          </w:tcPr>
          <w:p w14:paraId="48AFAA2B" w14:textId="77777777" w:rsidR="00FD7D25" w:rsidRPr="00A76996" w:rsidRDefault="00FD7D25" w:rsidP="00FD7D25">
            <w:pPr>
              <w:ind w:right="-72"/>
              <w:jc w:val="right"/>
              <w:rPr>
                <w:rFonts w:ascii="Arial" w:hAnsi="Arial" w:cs="Arial"/>
                <w:sz w:val="12"/>
                <w:szCs w:val="12"/>
              </w:rPr>
            </w:pPr>
          </w:p>
        </w:tc>
        <w:tc>
          <w:tcPr>
            <w:tcW w:w="1440" w:type="dxa"/>
          </w:tcPr>
          <w:p w14:paraId="1620181A" w14:textId="77777777" w:rsidR="00FD7D25" w:rsidRPr="00A76996" w:rsidRDefault="00FD7D25" w:rsidP="00FD7D25">
            <w:pPr>
              <w:ind w:right="-72"/>
              <w:jc w:val="right"/>
              <w:rPr>
                <w:rFonts w:ascii="Arial" w:hAnsi="Arial" w:cs="Arial"/>
                <w:sz w:val="12"/>
                <w:szCs w:val="12"/>
              </w:rPr>
            </w:pPr>
          </w:p>
        </w:tc>
        <w:tc>
          <w:tcPr>
            <w:tcW w:w="1440" w:type="dxa"/>
            <w:shd w:val="clear" w:color="auto" w:fill="auto"/>
          </w:tcPr>
          <w:p w14:paraId="6307F8FF" w14:textId="77777777" w:rsidR="00FD7D25" w:rsidRPr="00A76996" w:rsidRDefault="00FD7D25" w:rsidP="00FD7D25">
            <w:pPr>
              <w:ind w:right="-72"/>
              <w:jc w:val="right"/>
              <w:rPr>
                <w:rFonts w:ascii="Arial" w:hAnsi="Arial" w:cs="Arial"/>
                <w:sz w:val="12"/>
                <w:szCs w:val="12"/>
              </w:rPr>
            </w:pPr>
          </w:p>
        </w:tc>
        <w:tc>
          <w:tcPr>
            <w:tcW w:w="1440" w:type="dxa"/>
          </w:tcPr>
          <w:p w14:paraId="43E82BB3" w14:textId="77777777" w:rsidR="00FD7D25" w:rsidRPr="00A76996" w:rsidRDefault="00FD7D25" w:rsidP="00FD7D25">
            <w:pPr>
              <w:ind w:right="-72"/>
              <w:jc w:val="right"/>
              <w:rPr>
                <w:rFonts w:ascii="Arial" w:hAnsi="Arial" w:cs="Arial"/>
                <w:sz w:val="12"/>
                <w:szCs w:val="12"/>
              </w:rPr>
            </w:pPr>
          </w:p>
        </w:tc>
      </w:tr>
      <w:tr w:rsidR="00347EDF" w:rsidRPr="00D94413" w14:paraId="695D65F4" w14:textId="77777777" w:rsidTr="00FD7D25">
        <w:tc>
          <w:tcPr>
            <w:tcW w:w="3264" w:type="dxa"/>
          </w:tcPr>
          <w:p w14:paraId="2BB4CEB4" w14:textId="63247A61" w:rsidR="00347EDF" w:rsidRPr="00D94413" w:rsidRDefault="00347EDF" w:rsidP="00347EDF">
            <w:pPr>
              <w:rPr>
                <w:rFonts w:ascii="Arial" w:hAnsi="Arial" w:cs="Arial"/>
                <w:sz w:val="20"/>
                <w:szCs w:val="20"/>
              </w:rPr>
            </w:pPr>
            <w:r w:rsidRPr="00D94413">
              <w:rPr>
                <w:rFonts w:ascii="Arial" w:eastAsia="Cordia New" w:hAnsi="Arial" w:cs="Arial"/>
                <w:sz w:val="20"/>
                <w:szCs w:val="20"/>
                <w:lang w:val="en-US"/>
              </w:rPr>
              <w:t>Deferred tax assets</w:t>
            </w:r>
          </w:p>
        </w:tc>
        <w:tc>
          <w:tcPr>
            <w:tcW w:w="1440" w:type="dxa"/>
            <w:vAlign w:val="bottom"/>
          </w:tcPr>
          <w:p w14:paraId="526A9D2A" w14:textId="78810DA8" w:rsidR="00347EDF" w:rsidRPr="00D94413" w:rsidRDefault="00347EDF" w:rsidP="00347EDF">
            <w:pPr>
              <w:ind w:right="-72"/>
              <w:jc w:val="right"/>
              <w:rPr>
                <w:rFonts w:ascii="Arial" w:hAnsi="Arial" w:cs="Arial"/>
                <w:spacing w:val="-2"/>
                <w:sz w:val="20"/>
                <w:szCs w:val="20"/>
              </w:rPr>
            </w:pPr>
            <w:r w:rsidRPr="00D94413">
              <w:rPr>
                <w:rFonts w:ascii="Arial" w:hAnsi="Arial" w:cs="Arial"/>
                <w:spacing w:val="-2"/>
                <w:sz w:val="20"/>
                <w:szCs w:val="20"/>
              </w:rPr>
              <w:t>90,676,642</w:t>
            </w:r>
          </w:p>
        </w:tc>
        <w:tc>
          <w:tcPr>
            <w:tcW w:w="1440" w:type="dxa"/>
            <w:vAlign w:val="bottom"/>
          </w:tcPr>
          <w:p w14:paraId="5F1C42ED" w14:textId="5BCC816C" w:rsidR="00347EDF" w:rsidRPr="00D94413" w:rsidRDefault="00347EDF" w:rsidP="00347EDF">
            <w:pPr>
              <w:ind w:right="-72"/>
              <w:jc w:val="right"/>
              <w:rPr>
                <w:rFonts w:ascii="Arial" w:hAnsi="Arial" w:cs="Arial"/>
                <w:sz w:val="20"/>
                <w:szCs w:val="20"/>
              </w:rPr>
            </w:pPr>
            <w:r w:rsidRPr="00D94413">
              <w:rPr>
                <w:rFonts w:ascii="Arial" w:hAnsi="Arial" w:cs="Arial"/>
                <w:spacing w:val="-2"/>
                <w:sz w:val="20"/>
                <w:szCs w:val="20"/>
              </w:rPr>
              <w:t>118,509,807</w:t>
            </w:r>
          </w:p>
        </w:tc>
        <w:tc>
          <w:tcPr>
            <w:tcW w:w="1440" w:type="dxa"/>
            <w:shd w:val="clear" w:color="auto" w:fill="auto"/>
            <w:vAlign w:val="bottom"/>
          </w:tcPr>
          <w:p w14:paraId="731B311B" w14:textId="70304578" w:rsidR="00347EDF" w:rsidRPr="00D94413" w:rsidRDefault="00347EDF" w:rsidP="00347EDF">
            <w:pPr>
              <w:ind w:right="-72"/>
              <w:jc w:val="right"/>
              <w:rPr>
                <w:rFonts w:ascii="Arial" w:hAnsi="Arial" w:cs="Arial"/>
                <w:sz w:val="20"/>
                <w:szCs w:val="20"/>
              </w:rPr>
            </w:pPr>
            <w:r w:rsidRPr="00D94413">
              <w:rPr>
                <w:rFonts w:ascii="Arial" w:hAnsi="Arial" w:cs="Arial"/>
                <w:sz w:val="20"/>
                <w:szCs w:val="20"/>
              </w:rPr>
              <w:t>926,103</w:t>
            </w:r>
          </w:p>
        </w:tc>
        <w:tc>
          <w:tcPr>
            <w:tcW w:w="1440" w:type="dxa"/>
            <w:vAlign w:val="bottom"/>
          </w:tcPr>
          <w:p w14:paraId="7537C274" w14:textId="782F3EFB" w:rsidR="00347EDF" w:rsidRPr="00D94413" w:rsidRDefault="00347EDF" w:rsidP="00347EDF">
            <w:pPr>
              <w:ind w:right="-72"/>
              <w:jc w:val="right"/>
              <w:rPr>
                <w:rFonts w:ascii="Arial" w:hAnsi="Arial" w:cs="Arial"/>
                <w:sz w:val="20"/>
                <w:szCs w:val="20"/>
              </w:rPr>
            </w:pPr>
            <w:r w:rsidRPr="00D94413">
              <w:rPr>
                <w:rFonts w:ascii="Arial" w:hAnsi="Arial" w:cs="Arial"/>
                <w:spacing w:val="-2"/>
                <w:sz w:val="20"/>
                <w:szCs w:val="20"/>
              </w:rPr>
              <w:t>773,378</w:t>
            </w:r>
          </w:p>
        </w:tc>
      </w:tr>
      <w:tr w:rsidR="00347EDF" w:rsidRPr="00D94413" w14:paraId="4776F566" w14:textId="77777777" w:rsidTr="00FD7D25">
        <w:tc>
          <w:tcPr>
            <w:tcW w:w="3264" w:type="dxa"/>
            <w:vAlign w:val="bottom"/>
          </w:tcPr>
          <w:p w14:paraId="13784ADD" w14:textId="39B11EF3" w:rsidR="00347EDF" w:rsidRPr="00D94413" w:rsidRDefault="00347EDF" w:rsidP="00347EDF">
            <w:pPr>
              <w:rPr>
                <w:rFonts w:ascii="Arial" w:eastAsia="Cordia New" w:hAnsi="Arial" w:cs="Arial"/>
                <w:sz w:val="20"/>
                <w:szCs w:val="20"/>
                <w:lang w:val="en-US"/>
              </w:rPr>
            </w:pPr>
            <w:r w:rsidRPr="00D94413">
              <w:rPr>
                <w:rFonts w:ascii="Arial" w:eastAsia="Cordia New" w:hAnsi="Arial" w:cs="Arial"/>
                <w:sz w:val="20"/>
                <w:szCs w:val="20"/>
                <w:lang w:val="en-US"/>
              </w:rPr>
              <w:t>Deferred tax liabilities</w:t>
            </w:r>
          </w:p>
        </w:tc>
        <w:tc>
          <w:tcPr>
            <w:tcW w:w="1440" w:type="dxa"/>
            <w:vAlign w:val="bottom"/>
          </w:tcPr>
          <w:p w14:paraId="08DCCA9E" w14:textId="09F5DCF2" w:rsidR="00347EDF" w:rsidRPr="00D94413" w:rsidRDefault="00347EDF" w:rsidP="00347EDF">
            <w:pPr>
              <w:pBdr>
                <w:bottom w:val="single" w:sz="4" w:space="1" w:color="auto"/>
              </w:pBdr>
              <w:ind w:right="-72"/>
              <w:jc w:val="right"/>
              <w:rPr>
                <w:rFonts w:ascii="Arial" w:hAnsi="Arial" w:cs="Arial"/>
                <w:spacing w:val="-2"/>
                <w:sz w:val="20"/>
                <w:szCs w:val="20"/>
              </w:rPr>
            </w:pPr>
            <w:r w:rsidRPr="00D94413">
              <w:rPr>
                <w:rFonts w:ascii="Arial" w:hAnsi="Arial" w:cs="Arial"/>
                <w:spacing w:val="-2"/>
                <w:sz w:val="20"/>
                <w:szCs w:val="20"/>
              </w:rPr>
              <w:t>(75,483,749)</w:t>
            </w:r>
          </w:p>
        </w:tc>
        <w:tc>
          <w:tcPr>
            <w:tcW w:w="1440" w:type="dxa"/>
            <w:vAlign w:val="bottom"/>
          </w:tcPr>
          <w:p w14:paraId="1955CA12" w14:textId="119ADA42" w:rsidR="00347EDF" w:rsidRPr="00D94413" w:rsidRDefault="00347EDF" w:rsidP="00347EDF">
            <w:pPr>
              <w:pBdr>
                <w:bottom w:val="single" w:sz="4" w:space="1" w:color="auto"/>
              </w:pBdr>
              <w:ind w:right="-72"/>
              <w:jc w:val="right"/>
              <w:rPr>
                <w:rFonts w:ascii="Arial" w:hAnsi="Arial" w:cs="Arial"/>
                <w:spacing w:val="-2"/>
                <w:sz w:val="20"/>
                <w:szCs w:val="20"/>
              </w:rPr>
            </w:pPr>
            <w:r w:rsidRPr="00D94413">
              <w:rPr>
                <w:rFonts w:ascii="Arial" w:hAnsi="Arial" w:cs="Arial"/>
                <w:spacing w:val="-2"/>
                <w:sz w:val="20"/>
                <w:szCs w:val="20"/>
              </w:rPr>
              <w:t>(71,853,688)</w:t>
            </w:r>
          </w:p>
        </w:tc>
        <w:tc>
          <w:tcPr>
            <w:tcW w:w="1440" w:type="dxa"/>
            <w:shd w:val="clear" w:color="auto" w:fill="auto"/>
            <w:vAlign w:val="bottom"/>
          </w:tcPr>
          <w:p w14:paraId="2A91A441" w14:textId="06E5FAAB" w:rsidR="00347EDF" w:rsidRPr="00D94413" w:rsidRDefault="00347EDF" w:rsidP="00347EDF">
            <w:pPr>
              <w:pBdr>
                <w:bottom w:val="single" w:sz="4" w:space="1" w:color="auto"/>
              </w:pBdr>
              <w:ind w:right="-72"/>
              <w:jc w:val="right"/>
              <w:rPr>
                <w:rFonts w:ascii="Arial" w:hAnsi="Arial" w:cs="Arial"/>
                <w:spacing w:val="-2"/>
                <w:sz w:val="20"/>
                <w:szCs w:val="20"/>
              </w:rPr>
            </w:pPr>
            <w:r w:rsidRPr="00D94413">
              <w:rPr>
                <w:rFonts w:ascii="Arial" w:hAnsi="Arial" w:cs="Arial"/>
                <w:spacing w:val="-2"/>
                <w:sz w:val="20"/>
                <w:szCs w:val="20"/>
              </w:rPr>
              <w:t>-</w:t>
            </w:r>
          </w:p>
        </w:tc>
        <w:tc>
          <w:tcPr>
            <w:tcW w:w="1440" w:type="dxa"/>
            <w:vAlign w:val="bottom"/>
          </w:tcPr>
          <w:p w14:paraId="30571D71" w14:textId="7FAD3E81" w:rsidR="00347EDF" w:rsidRPr="00D94413" w:rsidRDefault="00347EDF" w:rsidP="00347EDF">
            <w:pPr>
              <w:pBdr>
                <w:bottom w:val="single" w:sz="4" w:space="1" w:color="auto"/>
              </w:pBdr>
              <w:ind w:right="-72"/>
              <w:jc w:val="right"/>
              <w:rPr>
                <w:rFonts w:ascii="Arial" w:hAnsi="Arial" w:cs="Arial"/>
                <w:spacing w:val="-2"/>
                <w:sz w:val="20"/>
                <w:szCs w:val="20"/>
              </w:rPr>
            </w:pPr>
            <w:r w:rsidRPr="00D94413">
              <w:rPr>
                <w:rFonts w:ascii="Arial" w:hAnsi="Arial" w:cs="Arial"/>
                <w:spacing w:val="-2"/>
                <w:sz w:val="20"/>
                <w:szCs w:val="20"/>
              </w:rPr>
              <w:t>-</w:t>
            </w:r>
          </w:p>
        </w:tc>
      </w:tr>
      <w:tr w:rsidR="00FD7D25" w:rsidRPr="00A76996" w14:paraId="0B2762D8" w14:textId="77777777" w:rsidTr="00FD7D25">
        <w:tc>
          <w:tcPr>
            <w:tcW w:w="3264" w:type="dxa"/>
            <w:vAlign w:val="bottom"/>
          </w:tcPr>
          <w:p w14:paraId="1F7C31A7" w14:textId="77777777" w:rsidR="00FD7D25" w:rsidRPr="00A76996" w:rsidRDefault="00FD7D25" w:rsidP="00FD7D25">
            <w:pPr>
              <w:rPr>
                <w:rFonts w:ascii="Arial" w:eastAsia="Cordia New" w:hAnsi="Arial" w:cs="Arial"/>
                <w:sz w:val="12"/>
                <w:szCs w:val="12"/>
                <w:lang w:val="en-US"/>
              </w:rPr>
            </w:pPr>
          </w:p>
        </w:tc>
        <w:tc>
          <w:tcPr>
            <w:tcW w:w="1440" w:type="dxa"/>
            <w:vAlign w:val="bottom"/>
          </w:tcPr>
          <w:p w14:paraId="7A89875E" w14:textId="77777777" w:rsidR="00FD7D25" w:rsidRPr="00A76996" w:rsidRDefault="00FD7D25" w:rsidP="00FD7D25">
            <w:pPr>
              <w:ind w:right="-72"/>
              <w:jc w:val="right"/>
              <w:rPr>
                <w:rFonts w:ascii="Arial" w:hAnsi="Arial" w:cs="Arial"/>
                <w:spacing w:val="-2"/>
                <w:sz w:val="12"/>
                <w:szCs w:val="12"/>
              </w:rPr>
            </w:pPr>
          </w:p>
        </w:tc>
        <w:tc>
          <w:tcPr>
            <w:tcW w:w="1440" w:type="dxa"/>
            <w:vAlign w:val="bottom"/>
          </w:tcPr>
          <w:p w14:paraId="091B07BB" w14:textId="77777777" w:rsidR="00FD7D25" w:rsidRPr="00A76996" w:rsidRDefault="00FD7D25" w:rsidP="00FD7D25">
            <w:pPr>
              <w:ind w:right="-72"/>
              <w:jc w:val="right"/>
              <w:rPr>
                <w:rFonts w:ascii="Arial" w:hAnsi="Arial" w:cs="Arial"/>
                <w:spacing w:val="-2"/>
                <w:sz w:val="12"/>
                <w:szCs w:val="12"/>
              </w:rPr>
            </w:pPr>
          </w:p>
        </w:tc>
        <w:tc>
          <w:tcPr>
            <w:tcW w:w="1440" w:type="dxa"/>
            <w:shd w:val="clear" w:color="auto" w:fill="auto"/>
            <w:vAlign w:val="bottom"/>
          </w:tcPr>
          <w:p w14:paraId="55D897CD" w14:textId="77777777" w:rsidR="00FD7D25" w:rsidRPr="00A76996" w:rsidRDefault="00FD7D25" w:rsidP="00FD7D25">
            <w:pPr>
              <w:ind w:right="-72"/>
              <w:jc w:val="right"/>
              <w:rPr>
                <w:rFonts w:ascii="Arial" w:hAnsi="Arial" w:cs="Arial"/>
                <w:spacing w:val="-2"/>
                <w:sz w:val="12"/>
                <w:szCs w:val="12"/>
              </w:rPr>
            </w:pPr>
          </w:p>
        </w:tc>
        <w:tc>
          <w:tcPr>
            <w:tcW w:w="1440" w:type="dxa"/>
            <w:vAlign w:val="bottom"/>
          </w:tcPr>
          <w:p w14:paraId="714476E6" w14:textId="77777777" w:rsidR="00FD7D25" w:rsidRPr="00A76996" w:rsidRDefault="00FD7D25" w:rsidP="00FD7D25">
            <w:pPr>
              <w:ind w:right="-72"/>
              <w:jc w:val="right"/>
              <w:rPr>
                <w:rFonts w:ascii="Arial" w:hAnsi="Arial" w:cs="Arial"/>
                <w:spacing w:val="-2"/>
                <w:sz w:val="12"/>
                <w:szCs w:val="12"/>
              </w:rPr>
            </w:pPr>
          </w:p>
        </w:tc>
      </w:tr>
      <w:tr w:rsidR="00FD7D25" w:rsidRPr="00D94413" w14:paraId="7993D35E" w14:textId="77777777" w:rsidTr="00FD7D25">
        <w:tc>
          <w:tcPr>
            <w:tcW w:w="3264" w:type="dxa"/>
          </w:tcPr>
          <w:p w14:paraId="37FBE3A2" w14:textId="15ADBD77" w:rsidR="00FD7D25" w:rsidRPr="00A76996" w:rsidRDefault="00FD7D25" w:rsidP="00FD7D25">
            <w:pPr>
              <w:rPr>
                <w:rFonts w:ascii="Arial" w:eastAsia="Cordia New" w:hAnsi="Arial" w:cs="Arial"/>
                <w:spacing w:val="-4"/>
                <w:sz w:val="20"/>
                <w:szCs w:val="20"/>
                <w:lang w:val="en-US"/>
              </w:rPr>
            </w:pPr>
            <w:r w:rsidRPr="00A76996">
              <w:rPr>
                <w:rFonts w:ascii="Arial" w:eastAsia="Cordia New" w:hAnsi="Arial" w:cs="Arial"/>
                <w:spacing w:val="-4"/>
                <w:sz w:val="20"/>
                <w:szCs w:val="20"/>
                <w:lang w:val="en-US"/>
              </w:rPr>
              <w:t>D</w:t>
            </w:r>
            <w:r w:rsidR="00BE392D">
              <w:rPr>
                <w:rFonts w:ascii="Arial" w:eastAsia="Cordia New" w:hAnsi="Arial" w:cs="Arial"/>
                <w:spacing w:val="-4"/>
                <w:sz w:val="20"/>
                <w:szCs w:val="20"/>
                <w:lang w:val="en-US"/>
              </w:rPr>
              <w:t>eferred tax assets</w:t>
            </w:r>
            <w:r w:rsidRPr="00A76996">
              <w:rPr>
                <w:rFonts w:ascii="Arial" w:eastAsia="Cordia New" w:hAnsi="Arial" w:cs="Arial"/>
                <w:spacing w:val="-4"/>
                <w:sz w:val="20"/>
                <w:szCs w:val="20"/>
                <w:lang w:val="en-US"/>
              </w:rPr>
              <w:t>, net</w:t>
            </w:r>
          </w:p>
        </w:tc>
        <w:tc>
          <w:tcPr>
            <w:tcW w:w="1440" w:type="dxa"/>
            <w:vAlign w:val="bottom"/>
          </w:tcPr>
          <w:p w14:paraId="55588D6D" w14:textId="3B8C336A" w:rsidR="00FD7D25" w:rsidRPr="00D94413" w:rsidRDefault="00347EDF" w:rsidP="00FD7D25">
            <w:pPr>
              <w:pBdr>
                <w:bottom w:val="double" w:sz="4" w:space="1" w:color="auto"/>
              </w:pBdr>
              <w:ind w:right="-72"/>
              <w:jc w:val="right"/>
              <w:rPr>
                <w:rFonts w:ascii="Arial" w:hAnsi="Arial" w:cs="Arial"/>
                <w:spacing w:val="-2"/>
                <w:sz w:val="20"/>
                <w:szCs w:val="20"/>
              </w:rPr>
            </w:pPr>
            <w:r w:rsidRPr="00D94413">
              <w:rPr>
                <w:rFonts w:ascii="Arial" w:hAnsi="Arial" w:cs="Arial"/>
                <w:spacing w:val="-2"/>
                <w:sz w:val="20"/>
                <w:szCs w:val="20"/>
              </w:rPr>
              <w:t>15,192,893</w:t>
            </w:r>
          </w:p>
        </w:tc>
        <w:tc>
          <w:tcPr>
            <w:tcW w:w="1440" w:type="dxa"/>
            <w:vAlign w:val="bottom"/>
          </w:tcPr>
          <w:p w14:paraId="413664B1" w14:textId="1A7A7F57" w:rsidR="00FD7D25" w:rsidRPr="00D94413" w:rsidRDefault="00FD7D25" w:rsidP="00FD7D25">
            <w:pPr>
              <w:pBdr>
                <w:bottom w:val="double" w:sz="4" w:space="1" w:color="auto"/>
              </w:pBdr>
              <w:ind w:right="-72"/>
              <w:jc w:val="right"/>
              <w:rPr>
                <w:rFonts w:ascii="Arial" w:hAnsi="Arial" w:cs="Arial"/>
                <w:spacing w:val="-2"/>
                <w:sz w:val="20"/>
                <w:szCs w:val="20"/>
              </w:rPr>
            </w:pPr>
            <w:r w:rsidRPr="00D94413">
              <w:rPr>
                <w:rFonts w:ascii="Arial" w:hAnsi="Arial" w:cs="Arial"/>
                <w:spacing w:val="-2"/>
                <w:sz w:val="20"/>
                <w:szCs w:val="20"/>
              </w:rPr>
              <w:t>46,656,119</w:t>
            </w:r>
          </w:p>
        </w:tc>
        <w:tc>
          <w:tcPr>
            <w:tcW w:w="1440" w:type="dxa"/>
            <w:shd w:val="clear" w:color="auto" w:fill="auto"/>
            <w:vAlign w:val="bottom"/>
          </w:tcPr>
          <w:p w14:paraId="46768E47" w14:textId="3FCE1F27" w:rsidR="00FD7D25" w:rsidRPr="00D94413" w:rsidRDefault="006A5871" w:rsidP="00FD7D25">
            <w:pPr>
              <w:pBdr>
                <w:bottom w:val="double" w:sz="4" w:space="1" w:color="auto"/>
              </w:pBdr>
              <w:ind w:right="-72"/>
              <w:jc w:val="right"/>
              <w:rPr>
                <w:rFonts w:ascii="Arial" w:hAnsi="Arial" w:cs="Arial"/>
                <w:spacing w:val="-2"/>
                <w:sz w:val="20"/>
                <w:szCs w:val="20"/>
              </w:rPr>
            </w:pPr>
            <w:r w:rsidRPr="00D94413">
              <w:rPr>
                <w:rFonts w:ascii="Arial" w:hAnsi="Arial" w:cs="Arial"/>
                <w:spacing w:val="-2"/>
                <w:sz w:val="20"/>
                <w:szCs w:val="20"/>
              </w:rPr>
              <w:t>926,103</w:t>
            </w:r>
          </w:p>
        </w:tc>
        <w:tc>
          <w:tcPr>
            <w:tcW w:w="1440" w:type="dxa"/>
            <w:vAlign w:val="bottom"/>
          </w:tcPr>
          <w:p w14:paraId="4D3D1BA6" w14:textId="298894E3" w:rsidR="00FD7D25" w:rsidRPr="00D94413" w:rsidRDefault="00FD7D25" w:rsidP="00FD7D25">
            <w:pPr>
              <w:pBdr>
                <w:bottom w:val="double" w:sz="4" w:space="1" w:color="auto"/>
              </w:pBdr>
              <w:ind w:right="-72"/>
              <w:jc w:val="right"/>
              <w:rPr>
                <w:rFonts w:ascii="Arial" w:hAnsi="Arial" w:cs="Arial"/>
                <w:spacing w:val="-2"/>
                <w:sz w:val="20"/>
                <w:szCs w:val="20"/>
              </w:rPr>
            </w:pPr>
            <w:r w:rsidRPr="00D94413">
              <w:rPr>
                <w:rFonts w:ascii="Arial" w:hAnsi="Arial" w:cs="Arial"/>
                <w:spacing w:val="-2"/>
                <w:sz w:val="20"/>
                <w:szCs w:val="20"/>
              </w:rPr>
              <w:t>773,378</w:t>
            </w:r>
          </w:p>
        </w:tc>
      </w:tr>
    </w:tbl>
    <w:p w14:paraId="34E604AD" w14:textId="77777777" w:rsidR="00B91705" w:rsidRPr="00D94413" w:rsidRDefault="00B91705" w:rsidP="00457183">
      <w:pPr>
        <w:tabs>
          <w:tab w:val="left" w:pos="532"/>
        </w:tabs>
        <w:ind w:left="567"/>
        <w:contextualSpacing/>
        <w:rPr>
          <w:rFonts w:ascii="Arial" w:hAnsi="Arial" w:cs="Arial"/>
          <w:sz w:val="20"/>
          <w:szCs w:val="20"/>
        </w:rPr>
      </w:pPr>
    </w:p>
    <w:p w14:paraId="29F07238" w14:textId="77777777" w:rsidR="00457183" w:rsidRPr="00D94413" w:rsidRDefault="00457183" w:rsidP="0093352D">
      <w:pPr>
        <w:tabs>
          <w:tab w:val="left" w:pos="532"/>
        </w:tabs>
        <w:ind w:left="567"/>
        <w:contextualSpacing/>
        <w:rPr>
          <w:rFonts w:ascii="Arial" w:hAnsi="Arial" w:cs="Arial"/>
          <w:sz w:val="20"/>
          <w:szCs w:val="20"/>
        </w:rPr>
      </w:pPr>
      <w:r w:rsidRPr="00D94413">
        <w:rPr>
          <w:rFonts w:ascii="Arial" w:hAnsi="Arial" w:cs="Arial"/>
          <w:sz w:val="20"/>
          <w:szCs w:val="20"/>
        </w:rPr>
        <w:t>The analysis of deferred tax assets and deferred tax liabilities is as follows:</w:t>
      </w:r>
    </w:p>
    <w:p w14:paraId="4FD82EC7" w14:textId="77777777" w:rsidR="00FD7D25" w:rsidRPr="00D94413" w:rsidRDefault="00FD7D25" w:rsidP="00FD7D25">
      <w:pPr>
        <w:ind w:left="567"/>
        <w:jc w:val="thaiDistribute"/>
        <w:rPr>
          <w:rFonts w:ascii="Arial" w:hAnsi="Arial" w:cs="Arial"/>
          <w:sz w:val="20"/>
          <w:szCs w:val="20"/>
        </w:rPr>
      </w:pPr>
    </w:p>
    <w:tbl>
      <w:tblPr>
        <w:tblW w:w="9024" w:type="dxa"/>
        <w:tblInd w:w="426" w:type="dxa"/>
        <w:tblLayout w:type="fixed"/>
        <w:tblLook w:val="0000" w:firstRow="0" w:lastRow="0" w:firstColumn="0" w:lastColumn="0" w:noHBand="0" w:noVBand="0"/>
      </w:tblPr>
      <w:tblGrid>
        <w:gridCol w:w="3264"/>
        <w:gridCol w:w="1440"/>
        <w:gridCol w:w="1440"/>
        <w:gridCol w:w="1440"/>
        <w:gridCol w:w="1440"/>
      </w:tblGrid>
      <w:tr w:rsidR="00FD7D25" w:rsidRPr="00D94413" w14:paraId="55A1A96F" w14:textId="77777777" w:rsidTr="00FD7D25">
        <w:tc>
          <w:tcPr>
            <w:tcW w:w="3264" w:type="dxa"/>
          </w:tcPr>
          <w:p w14:paraId="33877504" w14:textId="77777777" w:rsidR="00FD7D25" w:rsidRPr="00D94413" w:rsidRDefault="00FD7D25" w:rsidP="00FD7D25">
            <w:pPr>
              <w:rPr>
                <w:rFonts w:ascii="Arial" w:hAnsi="Arial" w:cs="Arial"/>
                <w:b/>
                <w:bCs/>
                <w:sz w:val="20"/>
                <w:szCs w:val="20"/>
              </w:rPr>
            </w:pPr>
          </w:p>
        </w:tc>
        <w:tc>
          <w:tcPr>
            <w:tcW w:w="2880" w:type="dxa"/>
            <w:gridSpan w:val="2"/>
          </w:tcPr>
          <w:p w14:paraId="6EA0E36E" w14:textId="6C54439F" w:rsidR="00FD7D25" w:rsidRPr="00D94413" w:rsidRDefault="00926130" w:rsidP="00FD7D25">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80" w:type="dxa"/>
            <w:gridSpan w:val="2"/>
          </w:tcPr>
          <w:p w14:paraId="2D41F005" w14:textId="2BDC62EA" w:rsidR="00FD7D25" w:rsidRPr="00D94413" w:rsidRDefault="006736A9" w:rsidP="00FD7D25">
            <w:pPr>
              <w:pBdr>
                <w:bottom w:val="single" w:sz="4" w:space="1" w:color="auto"/>
              </w:pBdr>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FD7D25" w:rsidRPr="00D94413" w14:paraId="52503B02" w14:textId="77777777" w:rsidTr="00FD7D25">
        <w:trPr>
          <w:trHeight w:val="349"/>
        </w:trPr>
        <w:tc>
          <w:tcPr>
            <w:tcW w:w="3264" w:type="dxa"/>
          </w:tcPr>
          <w:p w14:paraId="35EDFB50" w14:textId="77777777" w:rsidR="00FD7D25" w:rsidRPr="00D94413" w:rsidRDefault="00FD7D25" w:rsidP="00FD7D25">
            <w:pPr>
              <w:rPr>
                <w:rFonts w:ascii="Arial" w:hAnsi="Arial" w:cs="Arial"/>
                <w:b/>
                <w:bCs/>
                <w:sz w:val="20"/>
                <w:szCs w:val="20"/>
              </w:rPr>
            </w:pPr>
          </w:p>
        </w:tc>
        <w:tc>
          <w:tcPr>
            <w:tcW w:w="1440" w:type="dxa"/>
          </w:tcPr>
          <w:p w14:paraId="05CF0CCC" w14:textId="77777777"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732AB4B0" w14:textId="77777777"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4862C830" w14:textId="77777777"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10A6A3D8" w14:textId="77777777"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63E8571B" w14:textId="77777777"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63628524" w14:textId="77777777"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559AAA37" w14:textId="77777777"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2980EEA7" w14:textId="77777777"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FD7D25" w:rsidRPr="009E79F2" w14:paraId="195842AA" w14:textId="77777777" w:rsidTr="00FD7D25">
        <w:trPr>
          <w:trHeight w:val="72"/>
        </w:trPr>
        <w:tc>
          <w:tcPr>
            <w:tcW w:w="3264" w:type="dxa"/>
          </w:tcPr>
          <w:p w14:paraId="6AF49A5C" w14:textId="77777777" w:rsidR="00FD7D25" w:rsidRPr="009E79F2" w:rsidRDefault="00FD7D25" w:rsidP="00FD7D25">
            <w:pPr>
              <w:rPr>
                <w:rFonts w:ascii="Arial" w:hAnsi="Arial" w:cs="Arial"/>
                <w:sz w:val="12"/>
                <w:szCs w:val="12"/>
              </w:rPr>
            </w:pPr>
          </w:p>
        </w:tc>
        <w:tc>
          <w:tcPr>
            <w:tcW w:w="1440" w:type="dxa"/>
          </w:tcPr>
          <w:p w14:paraId="44D2A512" w14:textId="77777777" w:rsidR="00FD7D25" w:rsidRPr="009E79F2" w:rsidRDefault="00FD7D25" w:rsidP="00FD7D25">
            <w:pPr>
              <w:ind w:right="-72"/>
              <w:jc w:val="right"/>
              <w:rPr>
                <w:rFonts w:ascii="Arial" w:hAnsi="Arial" w:cs="Arial"/>
                <w:sz w:val="12"/>
                <w:szCs w:val="12"/>
              </w:rPr>
            </w:pPr>
          </w:p>
        </w:tc>
        <w:tc>
          <w:tcPr>
            <w:tcW w:w="1440" w:type="dxa"/>
          </w:tcPr>
          <w:p w14:paraId="601381DF" w14:textId="77777777" w:rsidR="00FD7D25" w:rsidRPr="009E79F2" w:rsidRDefault="00FD7D25" w:rsidP="00FD7D25">
            <w:pPr>
              <w:ind w:right="-72"/>
              <w:jc w:val="right"/>
              <w:rPr>
                <w:rFonts w:ascii="Arial" w:hAnsi="Arial" w:cs="Arial"/>
                <w:sz w:val="12"/>
                <w:szCs w:val="12"/>
              </w:rPr>
            </w:pPr>
          </w:p>
        </w:tc>
        <w:tc>
          <w:tcPr>
            <w:tcW w:w="1440" w:type="dxa"/>
            <w:shd w:val="clear" w:color="auto" w:fill="auto"/>
          </w:tcPr>
          <w:p w14:paraId="676A3C26" w14:textId="77777777" w:rsidR="00FD7D25" w:rsidRPr="009E79F2" w:rsidRDefault="00FD7D25" w:rsidP="00FD7D25">
            <w:pPr>
              <w:ind w:right="-72"/>
              <w:jc w:val="right"/>
              <w:rPr>
                <w:rFonts w:ascii="Arial" w:hAnsi="Arial" w:cs="Arial"/>
                <w:sz w:val="12"/>
                <w:szCs w:val="12"/>
              </w:rPr>
            </w:pPr>
          </w:p>
        </w:tc>
        <w:tc>
          <w:tcPr>
            <w:tcW w:w="1440" w:type="dxa"/>
          </w:tcPr>
          <w:p w14:paraId="71926C79" w14:textId="77777777" w:rsidR="00FD7D25" w:rsidRPr="009E79F2" w:rsidRDefault="00FD7D25" w:rsidP="00FD7D25">
            <w:pPr>
              <w:ind w:right="-72"/>
              <w:jc w:val="right"/>
              <w:rPr>
                <w:rFonts w:ascii="Arial" w:hAnsi="Arial" w:cs="Arial"/>
                <w:sz w:val="12"/>
                <w:szCs w:val="12"/>
              </w:rPr>
            </w:pPr>
          </w:p>
        </w:tc>
      </w:tr>
      <w:tr w:rsidR="00FD7D25" w:rsidRPr="00D94413" w14:paraId="3DB3E82A" w14:textId="77777777" w:rsidTr="00FD7D25">
        <w:tc>
          <w:tcPr>
            <w:tcW w:w="3264" w:type="dxa"/>
            <w:vAlign w:val="bottom"/>
          </w:tcPr>
          <w:p w14:paraId="38621912" w14:textId="2694E564" w:rsidR="00FD7D25" w:rsidRPr="00D94413" w:rsidRDefault="00FD7D25" w:rsidP="00C07F4C">
            <w:pPr>
              <w:rPr>
                <w:rFonts w:ascii="Arial" w:hAnsi="Arial" w:cs="Arial"/>
                <w:sz w:val="20"/>
                <w:szCs w:val="20"/>
              </w:rPr>
            </w:pPr>
            <w:r w:rsidRPr="00D94413">
              <w:rPr>
                <w:rFonts w:ascii="Arial" w:eastAsia="Cordia New" w:hAnsi="Arial" w:cs="Arial"/>
                <w:b/>
                <w:bCs/>
                <w:sz w:val="20"/>
                <w:szCs w:val="20"/>
                <w:lang w:val="en-US"/>
              </w:rPr>
              <w:t>Deferred tax assets:</w:t>
            </w:r>
          </w:p>
        </w:tc>
        <w:tc>
          <w:tcPr>
            <w:tcW w:w="1440" w:type="dxa"/>
            <w:vAlign w:val="bottom"/>
          </w:tcPr>
          <w:p w14:paraId="26689E3C" w14:textId="39310119" w:rsidR="00FD7D25" w:rsidRPr="00D94413" w:rsidRDefault="00FD7D25" w:rsidP="00C07F4C">
            <w:pPr>
              <w:ind w:right="-72"/>
              <w:jc w:val="right"/>
              <w:rPr>
                <w:rFonts w:ascii="Arial" w:hAnsi="Arial" w:cs="Arial"/>
                <w:sz w:val="20"/>
                <w:szCs w:val="20"/>
              </w:rPr>
            </w:pPr>
          </w:p>
        </w:tc>
        <w:tc>
          <w:tcPr>
            <w:tcW w:w="1440" w:type="dxa"/>
            <w:vAlign w:val="bottom"/>
          </w:tcPr>
          <w:p w14:paraId="168B1D58" w14:textId="2803F8C5" w:rsidR="00FD7D25" w:rsidRPr="00D94413" w:rsidRDefault="00FD7D25" w:rsidP="00C07F4C">
            <w:pPr>
              <w:ind w:right="-72"/>
              <w:jc w:val="right"/>
              <w:rPr>
                <w:rFonts w:ascii="Arial" w:hAnsi="Arial" w:cs="Arial"/>
                <w:sz w:val="20"/>
                <w:szCs w:val="20"/>
              </w:rPr>
            </w:pPr>
          </w:p>
        </w:tc>
        <w:tc>
          <w:tcPr>
            <w:tcW w:w="1440" w:type="dxa"/>
            <w:shd w:val="clear" w:color="auto" w:fill="auto"/>
            <w:vAlign w:val="bottom"/>
          </w:tcPr>
          <w:p w14:paraId="58BA01FA" w14:textId="23079705" w:rsidR="00FD7D25" w:rsidRPr="00D94413" w:rsidRDefault="00FD7D25" w:rsidP="00C07F4C">
            <w:pPr>
              <w:ind w:right="-72"/>
              <w:jc w:val="right"/>
              <w:rPr>
                <w:rFonts w:ascii="Arial" w:hAnsi="Arial" w:cs="Arial"/>
                <w:sz w:val="20"/>
                <w:szCs w:val="20"/>
              </w:rPr>
            </w:pPr>
          </w:p>
        </w:tc>
        <w:tc>
          <w:tcPr>
            <w:tcW w:w="1440" w:type="dxa"/>
            <w:vAlign w:val="bottom"/>
          </w:tcPr>
          <w:p w14:paraId="72EAC08A" w14:textId="753950E9" w:rsidR="00FD7D25" w:rsidRPr="00D94413" w:rsidRDefault="00FD7D25" w:rsidP="00C07F4C">
            <w:pPr>
              <w:ind w:right="-72"/>
              <w:jc w:val="right"/>
              <w:rPr>
                <w:rFonts w:ascii="Arial" w:hAnsi="Arial" w:cs="Arial"/>
                <w:sz w:val="20"/>
                <w:szCs w:val="20"/>
              </w:rPr>
            </w:pPr>
          </w:p>
        </w:tc>
      </w:tr>
      <w:tr w:rsidR="00FD7D25" w:rsidRPr="00D94413" w14:paraId="1BA4DC87" w14:textId="77777777" w:rsidTr="00FD7D25">
        <w:tc>
          <w:tcPr>
            <w:tcW w:w="3264" w:type="dxa"/>
            <w:vAlign w:val="bottom"/>
          </w:tcPr>
          <w:p w14:paraId="7CC02319" w14:textId="77777777" w:rsidR="009E79F2" w:rsidRDefault="00FD7D25" w:rsidP="00FD7D25">
            <w:pPr>
              <w:tabs>
                <w:tab w:val="left" w:pos="3295"/>
                <w:tab w:val="left" w:pos="9744"/>
              </w:tabs>
              <w:ind w:right="-108"/>
              <w:contextualSpacing/>
              <w:rPr>
                <w:rFonts w:ascii="Arial" w:eastAsia="Cordia New" w:hAnsi="Arial" w:cs="Arial"/>
                <w:sz w:val="20"/>
                <w:szCs w:val="20"/>
                <w:lang w:val="en-US"/>
              </w:rPr>
            </w:pPr>
            <w:r w:rsidRPr="00D94413">
              <w:rPr>
                <w:rFonts w:ascii="Arial" w:eastAsia="Cordia New" w:hAnsi="Arial" w:cs="Arial"/>
                <w:sz w:val="20"/>
                <w:szCs w:val="20"/>
                <w:lang w:val="en-US"/>
              </w:rPr>
              <w:t xml:space="preserve">   Deferred tax assets to be </w:t>
            </w:r>
          </w:p>
          <w:p w14:paraId="6C2BB8DB" w14:textId="78750975" w:rsidR="00FD7D25" w:rsidRPr="00D94413" w:rsidRDefault="009E79F2" w:rsidP="009E79F2">
            <w:pPr>
              <w:tabs>
                <w:tab w:val="left" w:pos="3295"/>
                <w:tab w:val="left" w:pos="9744"/>
              </w:tabs>
              <w:ind w:right="-108"/>
              <w:contextualSpacing/>
              <w:rPr>
                <w:rFonts w:ascii="Arial" w:eastAsia="Cordia New" w:hAnsi="Arial" w:cs="Arial"/>
                <w:b/>
                <w:bCs/>
                <w:sz w:val="20"/>
                <w:szCs w:val="20"/>
                <w:lang w:val="en-US"/>
              </w:rPr>
            </w:pPr>
            <w:r>
              <w:rPr>
                <w:rFonts w:ascii="Arial" w:eastAsia="Cordia New" w:hAnsi="Arial" w:cs="Arial"/>
                <w:sz w:val="20"/>
                <w:szCs w:val="20"/>
                <w:lang w:val="en-US"/>
              </w:rPr>
              <w:t xml:space="preserve">   </w:t>
            </w:r>
            <w:r w:rsidR="00BC5A76">
              <w:rPr>
                <w:rFonts w:ascii="Arial" w:eastAsia="Cordia New" w:hAnsi="Arial" w:cs="Arial"/>
                <w:sz w:val="20"/>
                <w:szCs w:val="20"/>
                <w:lang w:val="en-US"/>
              </w:rPr>
              <w:t xml:space="preserve">   </w:t>
            </w:r>
            <w:r w:rsidR="00FD7D25" w:rsidRPr="00D94413">
              <w:rPr>
                <w:rFonts w:ascii="Arial" w:eastAsia="Cordia New" w:hAnsi="Arial" w:cs="Arial"/>
                <w:sz w:val="20"/>
                <w:szCs w:val="20"/>
                <w:lang w:val="en-US"/>
              </w:rPr>
              <w:t>recovered within 12 months</w:t>
            </w:r>
          </w:p>
        </w:tc>
        <w:tc>
          <w:tcPr>
            <w:tcW w:w="1440" w:type="dxa"/>
            <w:vAlign w:val="bottom"/>
          </w:tcPr>
          <w:p w14:paraId="645FA99C" w14:textId="66A59204" w:rsidR="00FD7D25" w:rsidRPr="00D94413" w:rsidRDefault="00347EDF" w:rsidP="00FD7D25">
            <w:pPr>
              <w:ind w:right="-72"/>
              <w:jc w:val="right"/>
              <w:rPr>
                <w:rFonts w:ascii="Arial" w:hAnsi="Arial" w:cs="Arial"/>
                <w:spacing w:val="-2"/>
                <w:sz w:val="20"/>
                <w:szCs w:val="20"/>
              </w:rPr>
            </w:pPr>
            <w:r w:rsidRPr="00D94413">
              <w:rPr>
                <w:rFonts w:ascii="Arial" w:hAnsi="Arial" w:cs="Arial"/>
                <w:spacing w:val="-2"/>
                <w:sz w:val="20"/>
                <w:szCs w:val="20"/>
              </w:rPr>
              <w:t>28,463,153</w:t>
            </w:r>
          </w:p>
        </w:tc>
        <w:tc>
          <w:tcPr>
            <w:tcW w:w="1440" w:type="dxa"/>
            <w:vAlign w:val="bottom"/>
          </w:tcPr>
          <w:p w14:paraId="44FAAFD8" w14:textId="6A60C72D" w:rsidR="00FD7D25" w:rsidRPr="00D94413" w:rsidRDefault="00FD7D25" w:rsidP="00FD7D25">
            <w:pPr>
              <w:ind w:right="-72"/>
              <w:jc w:val="right"/>
              <w:rPr>
                <w:rFonts w:ascii="Arial" w:hAnsi="Arial" w:cs="Arial"/>
                <w:sz w:val="20"/>
                <w:szCs w:val="20"/>
              </w:rPr>
            </w:pPr>
            <w:r w:rsidRPr="00D94413">
              <w:rPr>
                <w:rFonts w:ascii="Arial" w:hAnsi="Arial" w:cs="Arial"/>
                <w:spacing w:val="-2"/>
                <w:sz w:val="20"/>
                <w:szCs w:val="20"/>
              </w:rPr>
              <w:t>28,257,516</w:t>
            </w:r>
          </w:p>
        </w:tc>
        <w:tc>
          <w:tcPr>
            <w:tcW w:w="1440" w:type="dxa"/>
            <w:shd w:val="clear" w:color="auto" w:fill="auto"/>
            <w:vAlign w:val="bottom"/>
          </w:tcPr>
          <w:p w14:paraId="0012ADE6" w14:textId="618DFB60" w:rsidR="00FD7D25" w:rsidRPr="00D94413" w:rsidRDefault="006A5871" w:rsidP="00FD7D25">
            <w:pPr>
              <w:ind w:right="-72"/>
              <w:jc w:val="right"/>
              <w:rPr>
                <w:rFonts w:ascii="Arial" w:hAnsi="Arial" w:cs="Arial"/>
                <w:sz w:val="20"/>
                <w:szCs w:val="20"/>
              </w:rPr>
            </w:pPr>
            <w:r w:rsidRPr="00D94413">
              <w:rPr>
                <w:rFonts w:ascii="Arial" w:hAnsi="Arial" w:cs="Arial"/>
                <w:sz w:val="20"/>
                <w:szCs w:val="20"/>
              </w:rPr>
              <w:t>349,106</w:t>
            </w:r>
          </w:p>
        </w:tc>
        <w:tc>
          <w:tcPr>
            <w:tcW w:w="1440" w:type="dxa"/>
            <w:vAlign w:val="bottom"/>
          </w:tcPr>
          <w:p w14:paraId="67A5FD5C" w14:textId="4741E1BF" w:rsidR="00FD7D25" w:rsidRPr="00D94413" w:rsidRDefault="00FD7D25" w:rsidP="00FD7D25">
            <w:pPr>
              <w:ind w:right="-72"/>
              <w:jc w:val="right"/>
              <w:rPr>
                <w:rFonts w:ascii="Arial" w:hAnsi="Arial" w:cs="Arial"/>
                <w:sz w:val="20"/>
                <w:szCs w:val="20"/>
              </w:rPr>
            </w:pPr>
            <w:r w:rsidRPr="00D94413">
              <w:rPr>
                <w:rFonts w:ascii="Arial" w:hAnsi="Arial" w:cs="Arial"/>
                <w:spacing w:val="-2"/>
                <w:sz w:val="20"/>
                <w:szCs w:val="20"/>
                <w:cs/>
              </w:rPr>
              <w:t>298</w:t>
            </w:r>
            <w:r w:rsidRPr="00D94413">
              <w:rPr>
                <w:rFonts w:ascii="Arial" w:hAnsi="Arial" w:cs="Arial"/>
                <w:spacing w:val="-2"/>
                <w:sz w:val="20"/>
                <w:szCs w:val="20"/>
              </w:rPr>
              <w:t>,</w:t>
            </w:r>
            <w:r w:rsidRPr="00D94413">
              <w:rPr>
                <w:rFonts w:ascii="Arial" w:hAnsi="Arial" w:cs="Arial"/>
                <w:spacing w:val="-2"/>
                <w:sz w:val="20"/>
                <w:szCs w:val="20"/>
                <w:cs/>
              </w:rPr>
              <w:t>796</w:t>
            </w:r>
          </w:p>
        </w:tc>
      </w:tr>
      <w:tr w:rsidR="00FD7D25" w:rsidRPr="00D94413" w14:paraId="201D52F6" w14:textId="77777777" w:rsidTr="00FD7D25">
        <w:tc>
          <w:tcPr>
            <w:tcW w:w="3264" w:type="dxa"/>
            <w:vAlign w:val="bottom"/>
          </w:tcPr>
          <w:p w14:paraId="5CE098A9" w14:textId="77777777" w:rsidR="009E79F2" w:rsidRDefault="00FD7D25" w:rsidP="00FD7D25">
            <w:pPr>
              <w:tabs>
                <w:tab w:val="left" w:pos="3295"/>
                <w:tab w:val="left" w:pos="9744"/>
              </w:tabs>
              <w:ind w:right="-108"/>
              <w:contextualSpacing/>
              <w:rPr>
                <w:rFonts w:ascii="Arial" w:eastAsia="Cordia New" w:hAnsi="Arial" w:cs="Arial"/>
                <w:sz w:val="20"/>
                <w:szCs w:val="20"/>
                <w:lang w:val="en-US"/>
              </w:rPr>
            </w:pPr>
            <w:r w:rsidRPr="00D94413">
              <w:rPr>
                <w:rFonts w:ascii="Arial" w:eastAsia="Cordia New" w:hAnsi="Arial" w:cs="Arial"/>
                <w:sz w:val="20"/>
                <w:szCs w:val="20"/>
                <w:lang w:val="en-US"/>
              </w:rPr>
              <w:t xml:space="preserve">   Deferred tax assets to be </w:t>
            </w:r>
          </w:p>
          <w:p w14:paraId="60BEB9E2" w14:textId="3CF8BF78" w:rsidR="00FD7D25" w:rsidRPr="00D94413" w:rsidRDefault="009E79F2" w:rsidP="009E79F2">
            <w:pPr>
              <w:tabs>
                <w:tab w:val="left" w:pos="3295"/>
                <w:tab w:val="left" w:pos="9744"/>
              </w:tabs>
              <w:ind w:right="-108"/>
              <w:contextualSpacing/>
              <w:rPr>
                <w:rFonts w:ascii="Arial" w:eastAsia="Cordia New" w:hAnsi="Arial" w:cs="Arial"/>
                <w:sz w:val="20"/>
                <w:szCs w:val="20"/>
                <w:lang w:val="en-US"/>
              </w:rPr>
            </w:pPr>
            <w:r>
              <w:rPr>
                <w:rFonts w:ascii="Arial" w:eastAsia="Cordia New" w:hAnsi="Arial" w:cs="Arial"/>
                <w:sz w:val="20"/>
                <w:szCs w:val="20"/>
                <w:lang w:val="en-US"/>
              </w:rPr>
              <w:t xml:space="preserve">   </w:t>
            </w:r>
            <w:r w:rsidR="00BC5A76">
              <w:rPr>
                <w:rFonts w:ascii="Arial" w:eastAsia="Cordia New" w:hAnsi="Arial" w:cs="Arial"/>
                <w:sz w:val="20"/>
                <w:szCs w:val="20"/>
                <w:lang w:val="en-US"/>
              </w:rPr>
              <w:t xml:space="preserve">   </w:t>
            </w:r>
            <w:r w:rsidR="00FD7D25" w:rsidRPr="00D94413">
              <w:rPr>
                <w:rFonts w:ascii="Arial" w:eastAsia="Cordia New" w:hAnsi="Arial" w:cs="Arial"/>
                <w:sz w:val="20"/>
                <w:szCs w:val="20"/>
                <w:lang w:val="en-US"/>
              </w:rPr>
              <w:t>recovered</w:t>
            </w:r>
            <w:r w:rsidRPr="00D94413">
              <w:rPr>
                <w:rFonts w:ascii="Arial" w:eastAsia="Cordia New" w:hAnsi="Arial" w:cs="Arial"/>
                <w:sz w:val="20"/>
                <w:szCs w:val="20"/>
                <w:lang w:val="en-US"/>
              </w:rPr>
              <w:t xml:space="preserve"> after more than </w:t>
            </w:r>
          </w:p>
        </w:tc>
        <w:tc>
          <w:tcPr>
            <w:tcW w:w="1440" w:type="dxa"/>
            <w:vAlign w:val="bottom"/>
          </w:tcPr>
          <w:p w14:paraId="0FEDEE98" w14:textId="77777777" w:rsidR="00FD7D25" w:rsidRPr="00D94413" w:rsidRDefault="00FD7D25" w:rsidP="00FD7D25">
            <w:pPr>
              <w:ind w:right="-72"/>
              <w:jc w:val="right"/>
              <w:rPr>
                <w:rFonts w:ascii="Arial" w:hAnsi="Arial" w:cs="Arial"/>
                <w:spacing w:val="-2"/>
                <w:sz w:val="20"/>
                <w:szCs w:val="20"/>
              </w:rPr>
            </w:pPr>
          </w:p>
        </w:tc>
        <w:tc>
          <w:tcPr>
            <w:tcW w:w="1440" w:type="dxa"/>
            <w:vAlign w:val="bottom"/>
          </w:tcPr>
          <w:p w14:paraId="35E6E861" w14:textId="77777777" w:rsidR="00FD7D25" w:rsidRPr="00D94413" w:rsidRDefault="00FD7D25" w:rsidP="00FD7D25">
            <w:pPr>
              <w:ind w:right="-72"/>
              <w:jc w:val="right"/>
              <w:rPr>
                <w:rFonts w:ascii="Arial" w:hAnsi="Arial" w:cs="Arial"/>
                <w:spacing w:val="-2"/>
                <w:sz w:val="20"/>
                <w:szCs w:val="20"/>
              </w:rPr>
            </w:pPr>
          </w:p>
        </w:tc>
        <w:tc>
          <w:tcPr>
            <w:tcW w:w="1440" w:type="dxa"/>
            <w:shd w:val="clear" w:color="auto" w:fill="auto"/>
            <w:vAlign w:val="bottom"/>
          </w:tcPr>
          <w:p w14:paraId="662108C4" w14:textId="77777777" w:rsidR="00FD7D25" w:rsidRPr="00D94413" w:rsidRDefault="00FD7D25" w:rsidP="00FD7D25">
            <w:pPr>
              <w:ind w:right="-72"/>
              <w:jc w:val="right"/>
              <w:rPr>
                <w:rFonts w:ascii="Arial" w:hAnsi="Arial" w:cs="Arial"/>
                <w:spacing w:val="-2"/>
                <w:sz w:val="20"/>
                <w:szCs w:val="20"/>
                <w:cs/>
              </w:rPr>
            </w:pPr>
          </w:p>
        </w:tc>
        <w:tc>
          <w:tcPr>
            <w:tcW w:w="1440" w:type="dxa"/>
            <w:vAlign w:val="bottom"/>
          </w:tcPr>
          <w:p w14:paraId="1C5A38B9" w14:textId="77777777" w:rsidR="00FD7D25" w:rsidRPr="00D94413" w:rsidRDefault="00FD7D25" w:rsidP="00FD7D25">
            <w:pPr>
              <w:ind w:right="-72"/>
              <w:jc w:val="right"/>
              <w:rPr>
                <w:rFonts w:ascii="Arial" w:hAnsi="Arial" w:cs="Arial"/>
                <w:spacing w:val="-2"/>
                <w:sz w:val="20"/>
                <w:szCs w:val="20"/>
              </w:rPr>
            </w:pPr>
          </w:p>
        </w:tc>
      </w:tr>
      <w:tr w:rsidR="00FD7D25" w:rsidRPr="00D94413" w14:paraId="268579E7" w14:textId="77777777" w:rsidTr="00FD7D25">
        <w:tc>
          <w:tcPr>
            <w:tcW w:w="3264" w:type="dxa"/>
            <w:vAlign w:val="bottom"/>
          </w:tcPr>
          <w:p w14:paraId="63294507" w14:textId="178480DE" w:rsidR="00FD7D25" w:rsidRPr="00D94413" w:rsidRDefault="009E79F2" w:rsidP="009E79F2">
            <w:pPr>
              <w:tabs>
                <w:tab w:val="left" w:pos="3295"/>
                <w:tab w:val="left" w:pos="9744"/>
              </w:tabs>
              <w:ind w:right="-108"/>
              <w:contextualSpacing/>
              <w:rPr>
                <w:rFonts w:ascii="Arial" w:eastAsia="Cordia New" w:hAnsi="Arial" w:cs="Arial"/>
                <w:sz w:val="20"/>
                <w:szCs w:val="20"/>
                <w:lang w:val="en-US"/>
              </w:rPr>
            </w:pPr>
            <w:r>
              <w:rPr>
                <w:rFonts w:ascii="Arial" w:eastAsia="Cordia New" w:hAnsi="Arial" w:cs="Arial"/>
                <w:sz w:val="20"/>
                <w:szCs w:val="20"/>
                <w:lang w:val="en-US"/>
              </w:rPr>
              <w:t xml:space="preserve">   </w:t>
            </w:r>
            <w:r w:rsidR="00BC5A76">
              <w:rPr>
                <w:rFonts w:ascii="Arial" w:eastAsia="Cordia New" w:hAnsi="Arial" w:cs="Arial"/>
                <w:sz w:val="20"/>
                <w:szCs w:val="20"/>
                <w:lang w:val="en-US"/>
              </w:rPr>
              <w:t xml:space="preserve">   </w:t>
            </w:r>
            <w:r w:rsidRPr="00D94413">
              <w:rPr>
                <w:rFonts w:ascii="Arial" w:eastAsia="Cordia New" w:hAnsi="Arial" w:cs="Arial"/>
                <w:sz w:val="20"/>
                <w:szCs w:val="20"/>
                <w:lang w:val="en-US"/>
              </w:rPr>
              <w:t>12 months</w:t>
            </w:r>
            <w:r w:rsidR="00FD7D25" w:rsidRPr="00D94413">
              <w:rPr>
                <w:rFonts w:ascii="Arial" w:eastAsia="Cordia New" w:hAnsi="Arial" w:cs="Arial"/>
                <w:sz w:val="20"/>
                <w:szCs w:val="20"/>
                <w:lang w:val="en-US"/>
              </w:rPr>
              <w:t xml:space="preserve"> </w:t>
            </w:r>
          </w:p>
        </w:tc>
        <w:tc>
          <w:tcPr>
            <w:tcW w:w="1440" w:type="dxa"/>
            <w:vAlign w:val="bottom"/>
          </w:tcPr>
          <w:p w14:paraId="414A0B50" w14:textId="1AA65D3D" w:rsidR="00FD7D25" w:rsidRPr="00D94413" w:rsidRDefault="00347EDF" w:rsidP="00FD7D25">
            <w:pPr>
              <w:pBdr>
                <w:bottom w:val="single" w:sz="4" w:space="1" w:color="auto"/>
              </w:pBdr>
              <w:ind w:right="-72"/>
              <w:jc w:val="right"/>
              <w:rPr>
                <w:rFonts w:ascii="Arial" w:hAnsi="Arial" w:cs="Arial"/>
                <w:spacing w:val="-2"/>
                <w:sz w:val="20"/>
                <w:szCs w:val="20"/>
              </w:rPr>
            </w:pPr>
            <w:r w:rsidRPr="00D94413">
              <w:rPr>
                <w:rFonts w:ascii="Arial" w:hAnsi="Arial" w:cs="Arial"/>
                <w:spacing w:val="-2"/>
                <w:sz w:val="20"/>
                <w:szCs w:val="20"/>
              </w:rPr>
              <w:t>352,327,121</w:t>
            </w:r>
          </w:p>
        </w:tc>
        <w:tc>
          <w:tcPr>
            <w:tcW w:w="1440" w:type="dxa"/>
            <w:vAlign w:val="bottom"/>
          </w:tcPr>
          <w:p w14:paraId="50A0D9DF" w14:textId="4F9D4C96" w:rsidR="00FD7D25" w:rsidRPr="00D94413" w:rsidRDefault="00FD7D25" w:rsidP="00FD7D25">
            <w:pPr>
              <w:pBdr>
                <w:bottom w:val="single" w:sz="4" w:space="1" w:color="auto"/>
              </w:pBdr>
              <w:ind w:right="-72"/>
              <w:jc w:val="right"/>
              <w:rPr>
                <w:rFonts w:ascii="Arial" w:hAnsi="Arial" w:cs="Arial"/>
                <w:spacing w:val="-2"/>
                <w:sz w:val="20"/>
                <w:szCs w:val="20"/>
              </w:rPr>
            </w:pPr>
            <w:r w:rsidRPr="00D94413">
              <w:rPr>
                <w:rFonts w:ascii="Arial" w:eastAsia="Cordia New" w:hAnsi="Arial" w:cs="Arial"/>
                <w:sz w:val="20"/>
                <w:szCs w:val="20"/>
                <w:lang w:val="en-US"/>
              </w:rPr>
              <w:t>305,174,138</w:t>
            </w:r>
          </w:p>
        </w:tc>
        <w:tc>
          <w:tcPr>
            <w:tcW w:w="1440" w:type="dxa"/>
            <w:shd w:val="clear" w:color="auto" w:fill="auto"/>
            <w:vAlign w:val="bottom"/>
          </w:tcPr>
          <w:p w14:paraId="50F4F673" w14:textId="1EF17468" w:rsidR="00FD7D25" w:rsidRPr="00D94413" w:rsidRDefault="006A5871" w:rsidP="00FD7D25">
            <w:pPr>
              <w:pBdr>
                <w:bottom w:val="single" w:sz="4" w:space="1" w:color="auto"/>
              </w:pBdr>
              <w:ind w:right="-72"/>
              <w:jc w:val="right"/>
              <w:rPr>
                <w:rFonts w:ascii="Arial" w:hAnsi="Arial" w:cs="Arial"/>
                <w:spacing w:val="-2"/>
                <w:sz w:val="20"/>
                <w:szCs w:val="20"/>
                <w:cs/>
              </w:rPr>
            </w:pPr>
            <w:r w:rsidRPr="00D94413">
              <w:rPr>
                <w:rFonts w:ascii="Arial" w:hAnsi="Arial" w:cs="Arial"/>
                <w:spacing w:val="-2"/>
                <w:sz w:val="20"/>
                <w:szCs w:val="20"/>
              </w:rPr>
              <w:t>576,997</w:t>
            </w:r>
          </w:p>
        </w:tc>
        <w:tc>
          <w:tcPr>
            <w:tcW w:w="1440" w:type="dxa"/>
            <w:vAlign w:val="bottom"/>
          </w:tcPr>
          <w:p w14:paraId="609F7BDB" w14:textId="18548554" w:rsidR="00FD7D25" w:rsidRPr="00D94413" w:rsidRDefault="00FD7D25" w:rsidP="00FD7D25">
            <w:pPr>
              <w:pBdr>
                <w:bottom w:val="single" w:sz="4" w:space="1" w:color="auto"/>
              </w:pBdr>
              <w:ind w:right="-72"/>
              <w:jc w:val="right"/>
              <w:rPr>
                <w:rFonts w:ascii="Arial" w:hAnsi="Arial" w:cs="Arial"/>
                <w:spacing w:val="-2"/>
                <w:sz w:val="20"/>
                <w:szCs w:val="20"/>
              </w:rPr>
            </w:pPr>
            <w:r w:rsidRPr="00D94413">
              <w:rPr>
                <w:rFonts w:ascii="Arial" w:eastAsia="Cordia New" w:hAnsi="Arial" w:cs="Arial"/>
                <w:sz w:val="20"/>
                <w:szCs w:val="20"/>
                <w:cs/>
                <w:lang w:val="en-US"/>
              </w:rPr>
              <w:t>474</w:t>
            </w:r>
            <w:r w:rsidRPr="00D94413">
              <w:rPr>
                <w:rFonts w:ascii="Arial" w:eastAsia="Cordia New" w:hAnsi="Arial" w:cs="Arial"/>
                <w:sz w:val="20"/>
                <w:szCs w:val="20"/>
                <w:lang w:val="en-US"/>
              </w:rPr>
              <w:t>,</w:t>
            </w:r>
            <w:r w:rsidRPr="00D94413">
              <w:rPr>
                <w:rFonts w:ascii="Arial" w:eastAsia="Cordia New" w:hAnsi="Arial" w:cs="Arial"/>
                <w:sz w:val="20"/>
                <w:szCs w:val="20"/>
                <w:cs/>
                <w:lang w:val="en-US"/>
              </w:rPr>
              <w:t>582</w:t>
            </w:r>
          </w:p>
        </w:tc>
      </w:tr>
      <w:tr w:rsidR="00FD7D25" w:rsidRPr="009E79F2" w14:paraId="0477A488" w14:textId="77777777" w:rsidTr="00FD7D25">
        <w:tc>
          <w:tcPr>
            <w:tcW w:w="3264" w:type="dxa"/>
            <w:vAlign w:val="bottom"/>
          </w:tcPr>
          <w:p w14:paraId="29442D43" w14:textId="77777777" w:rsidR="00FD7D25" w:rsidRPr="009E79F2" w:rsidRDefault="00FD7D25" w:rsidP="00FD7D25">
            <w:pPr>
              <w:tabs>
                <w:tab w:val="left" w:pos="3295"/>
                <w:tab w:val="left" w:pos="9744"/>
              </w:tabs>
              <w:ind w:right="-108"/>
              <w:contextualSpacing/>
              <w:rPr>
                <w:rFonts w:ascii="Arial" w:eastAsia="Cordia New" w:hAnsi="Arial" w:cs="Arial"/>
                <w:sz w:val="12"/>
                <w:szCs w:val="12"/>
                <w:lang w:val="en-US"/>
              </w:rPr>
            </w:pPr>
          </w:p>
        </w:tc>
        <w:tc>
          <w:tcPr>
            <w:tcW w:w="1440" w:type="dxa"/>
            <w:vAlign w:val="bottom"/>
          </w:tcPr>
          <w:p w14:paraId="378934F0" w14:textId="77777777" w:rsidR="00FD7D25" w:rsidRPr="009E79F2" w:rsidRDefault="00FD7D25" w:rsidP="00FD7D25">
            <w:pPr>
              <w:ind w:right="-72"/>
              <w:jc w:val="right"/>
              <w:rPr>
                <w:rFonts w:ascii="Arial" w:hAnsi="Arial" w:cs="Arial"/>
                <w:spacing w:val="-2"/>
                <w:sz w:val="12"/>
                <w:szCs w:val="12"/>
              </w:rPr>
            </w:pPr>
          </w:p>
        </w:tc>
        <w:tc>
          <w:tcPr>
            <w:tcW w:w="1440" w:type="dxa"/>
            <w:vAlign w:val="bottom"/>
          </w:tcPr>
          <w:p w14:paraId="25C0AD9C" w14:textId="77777777" w:rsidR="00FD7D25" w:rsidRPr="009E79F2" w:rsidRDefault="00FD7D25" w:rsidP="00FD7D25">
            <w:pPr>
              <w:ind w:right="-72"/>
              <w:jc w:val="right"/>
              <w:rPr>
                <w:rFonts w:ascii="Arial" w:eastAsia="Cordia New" w:hAnsi="Arial" w:cs="Arial"/>
                <w:sz w:val="12"/>
                <w:szCs w:val="12"/>
                <w:lang w:val="en-US"/>
              </w:rPr>
            </w:pPr>
          </w:p>
        </w:tc>
        <w:tc>
          <w:tcPr>
            <w:tcW w:w="1440" w:type="dxa"/>
            <w:shd w:val="clear" w:color="auto" w:fill="auto"/>
            <w:vAlign w:val="bottom"/>
          </w:tcPr>
          <w:p w14:paraId="4DC6E732" w14:textId="77777777" w:rsidR="00FD7D25" w:rsidRPr="009E79F2" w:rsidRDefault="00FD7D25" w:rsidP="00FD7D25">
            <w:pPr>
              <w:suppressAutoHyphens/>
              <w:ind w:right="-108"/>
              <w:jc w:val="right"/>
              <w:rPr>
                <w:rFonts w:ascii="Arial" w:eastAsia="Cordia New" w:hAnsi="Arial" w:cs="Arial"/>
                <w:sz w:val="12"/>
                <w:szCs w:val="12"/>
                <w:lang w:val="en-US"/>
              </w:rPr>
            </w:pPr>
          </w:p>
        </w:tc>
        <w:tc>
          <w:tcPr>
            <w:tcW w:w="1440" w:type="dxa"/>
            <w:vAlign w:val="bottom"/>
          </w:tcPr>
          <w:p w14:paraId="62A038D0" w14:textId="77777777" w:rsidR="00FD7D25" w:rsidRPr="009E79F2" w:rsidRDefault="00FD7D25" w:rsidP="00FD7D25">
            <w:pPr>
              <w:suppressAutoHyphens/>
              <w:ind w:right="-72"/>
              <w:jc w:val="right"/>
              <w:rPr>
                <w:rFonts w:ascii="Arial" w:hAnsi="Arial" w:cs="Arial"/>
                <w:spacing w:val="-2"/>
                <w:sz w:val="12"/>
                <w:szCs w:val="12"/>
              </w:rPr>
            </w:pPr>
          </w:p>
        </w:tc>
      </w:tr>
      <w:tr w:rsidR="00FD7D25" w:rsidRPr="00D94413" w14:paraId="28FF0A54" w14:textId="77777777" w:rsidTr="00FD7D25">
        <w:tc>
          <w:tcPr>
            <w:tcW w:w="3264" w:type="dxa"/>
            <w:vAlign w:val="bottom"/>
          </w:tcPr>
          <w:p w14:paraId="64AFB351" w14:textId="77777777" w:rsidR="00FD7D25" w:rsidRPr="00D94413" w:rsidRDefault="00FD7D25" w:rsidP="00FD7D25">
            <w:pPr>
              <w:tabs>
                <w:tab w:val="left" w:pos="3295"/>
                <w:tab w:val="left" w:pos="9744"/>
              </w:tabs>
              <w:ind w:right="-108"/>
              <w:contextualSpacing/>
              <w:rPr>
                <w:rFonts w:ascii="Arial" w:eastAsia="Cordia New" w:hAnsi="Arial" w:cs="Arial"/>
                <w:sz w:val="20"/>
                <w:szCs w:val="20"/>
                <w:lang w:val="en-US"/>
              </w:rPr>
            </w:pPr>
          </w:p>
        </w:tc>
        <w:tc>
          <w:tcPr>
            <w:tcW w:w="1440" w:type="dxa"/>
            <w:vAlign w:val="bottom"/>
          </w:tcPr>
          <w:p w14:paraId="437F1280" w14:textId="3D6D25AA" w:rsidR="00FD7D25" w:rsidRPr="00D94413" w:rsidRDefault="00347EDF" w:rsidP="00FD7D25">
            <w:pPr>
              <w:pBdr>
                <w:bottom w:val="single" w:sz="4" w:space="1" w:color="auto"/>
              </w:pBdr>
              <w:ind w:right="-72"/>
              <w:jc w:val="right"/>
              <w:rPr>
                <w:rFonts w:ascii="Arial" w:hAnsi="Arial" w:cs="Arial"/>
                <w:spacing w:val="-2"/>
                <w:sz w:val="20"/>
                <w:szCs w:val="20"/>
              </w:rPr>
            </w:pPr>
            <w:r w:rsidRPr="00D94413">
              <w:rPr>
                <w:rFonts w:ascii="Arial" w:hAnsi="Arial" w:cs="Arial"/>
                <w:spacing w:val="-2"/>
                <w:sz w:val="20"/>
                <w:szCs w:val="20"/>
              </w:rPr>
              <w:t>380,790,274</w:t>
            </w:r>
          </w:p>
        </w:tc>
        <w:tc>
          <w:tcPr>
            <w:tcW w:w="1440" w:type="dxa"/>
            <w:vAlign w:val="bottom"/>
          </w:tcPr>
          <w:p w14:paraId="7CF59DCD" w14:textId="0E0672EA" w:rsidR="00FD7D25" w:rsidRPr="00D94413" w:rsidRDefault="00FD7D25" w:rsidP="00FD7D25">
            <w:pPr>
              <w:pBdr>
                <w:bottom w:val="single" w:sz="4" w:space="1" w:color="auto"/>
              </w:pBdr>
              <w:ind w:right="-72"/>
              <w:jc w:val="right"/>
              <w:rPr>
                <w:rFonts w:ascii="Arial" w:eastAsia="Cordia New" w:hAnsi="Arial" w:cs="Arial"/>
                <w:sz w:val="20"/>
                <w:szCs w:val="20"/>
                <w:lang w:val="en-US"/>
              </w:rPr>
            </w:pPr>
            <w:r w:rsidRPr="00D94413">
              <w:rPr>
                <w:rFonts w:ascii="Arial" w:hAnsi="Arial" w:cs="Arial"/>
                <w:spacing w:val="-2"/>
                <w:sz w:val="20"/>
                <w:szCs w:val="20"/>
              </w:rPr>
              <w:t>333,431,654</w:t>
            </w:r>
          </w:p>
        </w:tc>
        <w:tc>
          <w:tcPr>
            <w:tcW w:w="1440" w:type="dxa"/>
            <w:shd w:val="clear" w:color="auto" w:fill="auto"/>
            <w:vAlign w:val="bottom"/>
          </w:tcPr>
          <w:p w14:paraId="09ACF788" w14:textId="08E82660" w:rsidR="00FD7D25" w:rsidRPr="00D94413" w:rsidRDefault="003727E0" w:rsidP="00FD7D25">
            <w:pPr>
              <w:pBdr>
                <w:bottom w:val="single" w:sz="4" w:space="1" w:color="auto"/>
              </w:pBdr>
              <w:suppressAutoHyphens/>
              <w:ind w:right="-108"/>
              <w:jc w:val="right"/>
              <w:rPr>
                <w:rFonts w:ascii="Arial" w:eastAsia="Cordia New" w:hAnsi="Arial" w:cs="Arial"/>
                <w:sz w:val="20"/>
                <w:szCs w:val="20"/>
                <w:lang w:val="en-US"/>
              </w:rPr>
            </w:pPr>
            <w:r w:rsidRPr="00D94413">
              <w:rPr>
                <w:rFonts w:ascii="Arial" w:eastAsia="Cordia New" w:hAnsi="Arial" w:cs="Arial"/>
                <w:sz w:val="20"/>
                <w:szCs w:val="20"/>
                <w:lang w:val="en-US"/>
              </w:rPr>
              <w:t>926,103</w:t>
            </w:r>
          </w:p>
        </w:tc>
        <w:tc>
          <w:tcPr>
            <w:tcW w:w="1440" w:type="dxa"/>
            <w:vAlign w:val="bottom"/>
          </w:tcPr>
          <w:p w14:paraId="4BA0DE45" w14:textId="710205B7" w:rsidR="00FD7D25" w:rsidRPr="00D94413" w:rsidRDefault="00FD7D25" w:rsidP="00FD7D25">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773,378</w:t>
            </w:r>
          </w:p>
        </w:tc>
      </w:tr>
      <w:tr w:rsidR="00FD7D25" w:rsidRPr="009E79F2" w14:paraId="20546A4D" w14:textId="77777777" w:rsidTr="00FD7D25">
        <w:tc>
          <w:tcPr>
            <w:tcW w:w="3264" w:type="dxa"/>
            <w:vAlign w:val="bottom"/>
          </w:tcPr>
          <w:p w14:paraId="1A376097" w14:textId="77777777" w:rsidR="00FD7D25" w:rsidRPr="009E79F2" w:rsidRDefault="00FD7D25" w:rsidP="00FD7D25">
            <w:pPr>
              <w:tabs>
                <w:tab w:val="left" w:pos="3295"/>
                <w:tab w:val="left" w:pos="9744"/>
              </w:tabs>
              <w:ind w:right="-108"/>
              <w:contextualSpacing/>
              <w:rPr>
                <w:rFonts w:ascii="Arial" w:eastAsia="Cordia New" w:hAnsi="Arial" w:cs="Arial"/>
                <w:sz w:val="12"/>
                <w:szCs w:val="12"/>
                <w:lang w:val="en-US"/>
              </w:rPr>
            </w:pPr>
          </w:p>
        </w:tc>
        <w:tc>
          <w:tcPr>
            <w:tcW w:w="1440" w:type="dxa"/>
            <w:vAlign w:val="bottom"/>
          </w:tcPr>
          <w:p w14:paraId="59814E68" w14:textId="77777777" w:rsidR="00FD7D25" w:rsidRPr="009E79F2" w:rsidRDefault="00FD7D25" w:rsidP="00FD7D25">
            <w:pPr>
              <w:ind w:right="-72"/>
              <w:jc w:val="right"/>
              <w:rPr>
                <w:rFonts w:ascii="Arial" w:hAnsi="Arial" w:cs="Arial"/>
                <w:spacing w:val="-2"/>
                <w:sz w:val="12"/>
                <w:szCs w:val="12"/>
              </w:rPr>
            </w:pPr>
          </w:p>
        </w:tc>
        <w:tc>
          <w:tcPr>
            <w:tcW w:w="1440" w:type="dxa"/>
            <w:vAlign w:val="bottom"/>
          </w:tcPr>
          <w:p w14:paraId="50A9C58B" w14:textId="77777777" w:rsidR="00FD7D25" w:rsidRPr="009E79F2" w:rsidRDefault="00FD7D25" w:rsidP="00FD7D25">
            <w:pPr>
              <w:ind w:right="-72"/>
              <w:jc w:val="right"/>
              <w:rPr>
                <w:rFonts w:ascii="Arial" w:hAnsi="Arial" w:cs="Arial"/>
                <w:spacing w:val="-2"/>
                <w:sz w:val="12"/>
                <w:szCs w:val="12"/>
              </w:rPr>
            </w:pPr>
          </w:p>
        </w:tc>
        <w:tc>
          <w:tcPr>
            <w:tcW w:w="1440" w:type="dxa"/>
            <w:shd w:val="clear" w:color="auto" w:fill="auto"/>
            <w:vAlign w:val="bottom"/>
          </w:tcPr>
          <w:p w14:paraId="2061AFD3" w14:textId="77777777" w:rsidR="00FD7D25" w:rsidRPr="009E79F2" w:rsidRDefault="00FD7D25" w:rsidP="00FD7D25">
            <w:pPr>
              <w:suppressAutoHyphens/>
              <w:ind w:right="-108"/>
              <w:jc w:val="right"/>
              <w:rPr>
                <w:rFonts w:ascii="Arial" w:hAnsi="Arial" w:cs="Arial"/>
                <w:spacing w:val="-2"/>
                <w:sz w:val="12"/>
                <w:szCs w:val="12"/>
              </w:rPr>
            </w:pPr>
          </w:p>
        </w:tc>
        <w:tc>
          <w:tcPr>
            <w:tcW w:w="1440" w:type="dxa"/>
            <w:vAlign w:val="bottom"/>
          </w:tcPr>
          <w:p w14:paraId="5EA2FF80" w14:textId="77777777" w:rsidR="00FD7D25" w:rsidRPr="009E79F2" w:rsidRDefault="00FD7D25" w:rsidP="00FD7D25">
            <w:pPr>
              <w:suppressAutoHyphens/>
              <w:ind w:right="-72"/>
              <w:jc w:val="right"/>
              <w:rPr>
                <w:rFonts w:ascii="Arial" w:hAnsi="Arial" w:cs="Arial"/>
                <w:spacing w:val="-2"/>
                <w:sz w:val="12"/>
                <w:szCs w:val="12"/>
              </w:rPr>
            </w:pPr>
          </w:p>
        </w:tc>
      </w:tr>
      <w:tr w:rsidR="00FD7D25" w:rsidRPr="00D94413" w14:paraId="3EF5D825" w14:textId="77777777" w:rsidTr="00FD7D25">
        <w:tc>
          <w:tcPr>
            <w:tcW w:w="3264" w:type="dxa"/>
            <w:vAlign w:val="bottom"/>
          </w:tcPr>
          <w:p w14:paraId="5626DA67" w14:textId="7871EC7D" w:rsidR="00FD7D25" w:rsidRPr="00D94413" w:rsidRDefault="00FD7D25" w:rsidP="00FD7D25">
            <w:pPr>
              <w:tabs>
                <w:tab w:val="left" w:pos="3295"/>
                <w:tab w:val="left" w:pos="9744"/>
              </w:tabs>
              <w:ind w:right="-108"/>
              <w:contextualSpacing/>
              <w:rPr>
                <w:rFonts w:ascii="Arial" w:eastAsia="Cordia New" w:hAnsi="Arial" w:cs="Arial"/>
                <w:sz w:val="20"/>
                <w:szCs w:val="20"/>
                <w:lang w:val="en-US"/>
              </w:rPr>
            </w:pPr>
            <w:r w:rsidRPr="00D94413">
              <w:rPr>
                <w:rFonts w:ascii="Arial" w:eastAsia="Cordia New" w:hAnsi="Arial" w:cs="Arial"/>
                <w:b/>
                <w:bCs/>
                <w:sz w:val="20"/>
                <w:szCs w:val="20"/>
                <w:lang w:val="en-US"/>
              </w:rPr>
              <w:t>Deferred tax liabilities:</w:t>
            </w:r>
          </w:p>
        </w:tc>
        <w:tc>
          <w:tcPr>
            <w:tcW w:w="1440" w:type="dxa"/>
            <w:vAlign w:val="bottom"/>
          </w:tcPr>
          <w:p w14:paraId="2B958DD7" w14:textId="77777777" w:rsidR="00FD7D25" w:rsidRPr="00D94413" w:rsidRDefault="00FD7D25" w:rsidP="00FD7D25">
            <w:pPr>
              <w:ind w:right="-72"/>
              <w:jc w:val="right"/>
              <w:rPr>
                <w:rFonts w:ascii="Arial" w:hAnsi="Arial" w:cs="Arial"/>
                <w:spacing w:val="-2"/>
                <w:sz w:val="20"/>
                <w:szCs w:val="20"/>
              </w:rPr>
            </w:pPr>
          </w:p>
        </w:tc>
        <w:tc>
          <w:tcPr>
            <w:tcW w:w="1440" w:type="dxa"/>
            <w:vAlign w:val="bottom"/>
          </w:tcPr>
          <w:p w14:paraId="236F4494" w14:textId="77777777" w:rsidR="00FD7D25" w:rsidRPr="00D94413" w:rsidRDefault="00FD7D25" w:rsidP="00FD7D25">
            <w:pPr>
              <w:ind w:right="-72"/>
              <w:jc w:val="right"/>
              <w:rPr>
                <w:rFonts w:ascii="Arial" w:hAnsi="Arial" w:cs="Arial"/>
                <w:spacing w:val="-2"/>
                <w:sz w:val="20"/>
                <w:szCs w:val="20"/>
              </w:rPr>
            </w:pPr>
          </w:p>
        </w:tc>
        <w:tc>
          <w:tcPr>
            <w:tcW w:w="1440" w:type="dxa"/>
            <w:shd w:val="clear" w:color="auto" w:fill="auto"/>
            <w:vAlign w:val="bottom"/>
          </w:tcPr>
          <w:p w14:paraId="59B7E62D" w14:textId="77777777" w:rsidR="00FD7D25" w:rsidRPr="00D94413" w:rsidRDefault="00FD7D25" w:rsidP="00FD7D25">
            <w:pPr>
              <w:suppressAutoHyphens/>
              <w:ind w:right="-108"/>
              <w:jc w:val="right"/>
              <w:rPr>
                <w:rFonts w:ascii="Arial" w:hAnsi="Arial" w:cs="Arial"/>
                <w:spacing w:val="-2"/>
                <w:sz w:val="20"/>
                <w:szCs w:val="20"/>
              </w:rPr>
            </w:pPr>
          </w:p>
        </w:tc>
        <w:tc>
          <w:tcPr>
            <w:tcW w:w="1440" w:type="dxa"/>
            <w:vAlign w:val="bottom"/>
          </w:tcPr>
          <w:p w14:paraId="7F062117" w14:textId="77777777" w:rsidR="00FD7D25" w:rsidRPr="00D94413" w:rsidRDefault="00FD7D25" w:rsidP="00FD7D25">
            <w:pPr>
              <w:suppressAutoHyphens/>
              <w:ind w:right="-72"/>
              <w:jc w:val="right"/>
              <w:rPr>
                <w:rFonts w:ascii="Arial" w:hAnsi="Arial" w:cs="Arial"/>
                <w:spacing w:val="-2"/>
                <w:sz w:val="20"/>
                <w:szCs w:val="20"/>
              </w:rPr>
            </w:pPr>
          </w:p>
        </w:tc>
      </w:tr>
      <w:tr w:rsidR="00FD7D25" w:rsidRPr="00D94413" w14:paraId="310E4E02" w14:textId="77777777" w:rsidTr="00FD7D25">
        <w:tc>
          <w:tcPr>
            <w:tcW w:w="3264" w:type="dxa"/>
            <w:vAlign w:val="bottom"/>
          </w:tcPr>
          <w:p w14:paraId="5405A02E" w14:textId="77777777" w:rsidR="009E79F2" w:rsidRDefault="00FD7D25" w:rsidP="00FD7D25">
            <w:pPr>
              <w:tabs>
                <w:tab w:val="left" w:pos="3295"/>
                <w:tab w:val="left" w:pos="9744"/>
              </w:tabs>
              <w:contextualSpacing/>
              <w:rPr>
                <w:rFonts w:ascii="Arial" w:eastAsia="Cordia New" w:hAnsi="Arial" w:cs="Arial"/>
                <w:sz w:val="20"/>
                <w:szCs w:val="20"/>
                <w:lang w:val="en-US"/>
              </w:rPr>
            </w:pPr>
            <w:r w:rsidRPr="00D94413">
              <w:rPr>
                <w:rFonts w:ascii="Arial" w:eastAsia="Cordia New" w:hAnsi="Arial" w:cs="Arial"/>
                <w:sz w:val="20"/>
                <w:szCs w:val="20"/>
                <w:lang w:val="en-US"/>
              </w:rPr>
              <w:t xml:space="preserve">   Deferred tax liabilities to be </w:t>
            </w:r>
          </w:p>
          <w:p w14:paraId="3695201E" w14:textId="0FD7F9A3" w:rsidR="00FD7D25" w:rsidRPr="00D94413" w:rsidRDefault="009E79F2" w:rsidP="009E79F2">
            <w:pPr>
              <w:tabs>
                <w:tab w:val="left" w:pos="3295"/>
                <w:tab w:val="left" w:pos="9744"/>
              </w:tabs>
              <w:contextualSpacing/>
              <w:rPr>
                <w:rFonts w:ascii="Arial" w:eastAsia="Cordia New" w:hAnsi="Arial" w:cs="Arial"/>
                <w:b/>
                <w:bCs/>
                <w:sz w:val="20"/>
                <w:szCs w:val="20"/>
                <w:lang w:val="en-US"/>
              </w:rPr>
            </w:pPr>
            <w:r>
              <w:rPr>
                <w:rFonts w:ascii="Arial" w:eastAsia="Cordia New" w:hAnsi="Arial" w:cs="Arial"/>
                <w:sz w:val="20"/>
                <w:szCs w:val="20"/>
                <w:lang w:val="en-US"/>
              </w:rPr>
              <w:t xml:space="preserve">   </w:t>
            </w:r>
            <w:r w:rsidR="00BC5A76">
              <w:rPr>
                <w:rFonts w:ascii="Arial" w:eastAsia="Cordia New" w:hAnsi="Arial" w:cs="Arial"/>
                <w:sz w:val="20"/>
                <w:szCs w:val="20"/>
                <w:lang w:val="en-US"/>
              </w:rPr>
              <w:t xml:space="preserve">   </w:t>
            </w:r>
            <w:r w:rsidR="00FD7D25" w:rsidRPr="00D94413">
              <w:rPr>
                <w:rFonts w:ascii="Arial" w:eastAsia="Cordia New" w:hAnsi="Arial" w:cs="Arial"/>
                <w:sz w:val="20"/>
                <w:szCs w:val="20"/>
                <w:lang w:val="en-US"/>
              </w:rPr>
              <w:t>settled within 12 months</w:t>
            </w:r>
          </w:p>
        </w:tc>
        <w:tc>
          <w:tcPr>
            <w:tcW w:w="1440" w:type="dxa"/>
            <w:vAlign w:val="bottom"/>
          </w:tcPr>
          <w:p w14:paraId="11FDEEB3" w14:textId="516F1613" w:rsidR="00FD7D25" w:rsidRPr="00D94413" w:rsidRDefault="00DE2C65" w:rsidP="00FD7D25">
            <w:pPr>
              <w:ind w:right="-72"/>
              <w:jc w:val="right"/>
              <w:rPr>
                <w:rFonts w:ascii="Arial" w:hAnsi="Arial" w:cs="Arial"/>
                <w:spacing w:val="-2"/>
                <w:sz w:val="20"/>
                <w:szCs w:val="20"/>
              </w:rPr>
            </w:pPr>
            <w:r w:rsidRPr="00D94413">
              <w:rPr>
                <w:rFonts w:ascii="Arial" w:hAnsi="Arial" w:cs="Arial"/>
                <w:spacing w:val="-2"/>
                <w:sz w:val="20"/>
                <w:szCs w:val="20"/>
              </w:rPr>
              <w:t>(25,460,896)</w:t>
            </w:r>
          </w:p>
        </w:tc>
        <w:tc>
          <w:tcPr>
            <w:tcW w:w="1440" w:type="dxa"/>
            <w:vAlign w:val="bottom"/>
          </w:tcPr>
          <w:p w14:paraId="55BB0DA9" w14:textId="67A28782" w:rsidR="00FD7D25" w:rsidRPr="00D94413" w:rsidRDefault="00FD7D25" w:rsidP="00FD7D25">
            <w:pPr>
              <w:ind w:right="-72"/>
              <w:jc w:val="right"/>
              <w:rPr>
                <w:rFonts w:ascii="Arial" w:hAnsi="Arial" w:cs="Arial"/>
                <w:spacing w:val="-2"/>
                <w:sz w:val="20"/>
                <w:szCs w:val="20"/>
              </w:rPr>
            </w:pPr>
            <w:r w:rsidRPr="00D94413">
              <w:rPr>
                <w:rFonts w:ascii="Arial" w:hAnsi="Arial" w:cs="Arial"/>
                <w:spacing w:val="-2"/>
                <w:sz w:val="20"/>
                <w:szCs w:val="20"/>
              </w:rPr>
              <w:t>(26,691,356)</w:t>
            </w:r>
          </w:p>
        </w:tc>
        <w:tc>
          <w:tcPr>
            <w:tcW w:w="1440" w:type="dxa"/>
            <w:shd w:val="clear" w:color="auto" w:fill="auto"/>
            <w:vAlign w:val="bottom"/>
          </w:tcPr>
          <w:p w14:paraId="404BC41F" w14:textId="4D14EBEB" w:rsidR="00FD7D25" w:rsidRPr="00D94413" w:rsidRDefault="003727E0" w:rsidP="00FD7D25">
            <w:pPr>
              <w:suppressAutoHyphens/>
              <w:ind w:right="-108"/>
              <w:jc w:val="right"/>
              <w:rPr>
                <w:rFonts w:ascii="Arial" w:hAnsi="Arial" w:cs="Arial"/>
                <w:spacing w:val="-2"/>
                <w:sz w:val="20"/>
                <w:szCs w:val="20"/>
              </w:rPr>
            </w:pPr>
            <w:r w:rsidRPr="00D94413">
              <w:rPr>
                <w:rFonts w:ascii="Arial" w:hAnsi="Arial" w:cs="Arial"/>
                <w:spacing w:val="-2"/>
                <w:sz w:val="20"/>
                <w:szCs w:val="20"/>
              </w:rPr>
              <w:t>-</w:t>
            </w:r>
          </w:p>
        </w:tc>
        <w:tc>
          <w:tcPr>
            <w:tcW w:w="1440" w:type="dxa"/>
            <w:vAlign w:val="bottom"/>
          </w:tcPr>
          <w:p w14:paraId="6D2228F0" w14:textId="77777777" w:rsidR="00FD7D25" w:rsidRPr="00D94413" w:rsidRDefault="00FD7D25" w:rsidP="00FD7D25">
            <w:pPr>
              <w:suppressAutoHyphens/>
              <w:ind w:right="-72"/>
              <w:jc w:val="right"/>
              <w:rPr>
                <w:rFonts w:ascii="Arial" w:hAnsi="Arial" w:cs="Arial"/>
                <w:spacing w:val="-2"/>
                <w:sz w:val="20"/>
                <w:szCs w:val="20"/>
              </w:rPr>
            </w:pPr>
          </w:p>
          <w:p w14:paraId="35AFB08E" w14:textId="52897499" w:rsidR="00FD7D25" w:rsidRPr="00D94413" w:rsidRDefault="00FD7D25" w:rsidP="00FD7D25">
            <w:pPr>
              <w:suppressAutoHyphens/>
              <w:ind w:right="-72"/>
              <w:jc w:val="right"/>
              <w:rPr>
                <w:rFonts w:ascii="Arial" w:hAnsi="Arial" w:cs="Arial"/>
                <w:spacing w:val="-2"/>
                <w:sz w:val="20"/>
                <w:szCs w:val="20"/>
              </w:rPr>
            </w:pPr>
            <w:r w:rsidRPr="00D94413">
              <w:rPr>
                <w:rFonts w:ascii="Arial" w:hAnsi="Arial" w:cs="Arial"/>
                <w:spacing w:val="-2"/>
                <w:sz w:val="20"/>
                <w:szCs w:val="20"/>
              </w:rPr>
              <w:t>-</w:t>
            </w:r>
          </w:p>
        </w:tc>
      </w:tr>
      <w:tr w:rsidR="00FD7D25" w:rsidRPr="00D94413" w14:paraId="05F67620" w14:textId="77777777" w:rsidTr="00FD7D25">
        <w:tc>
          <w:tcPr>
            <w:tcW w:w="3264" w:type="dxa"/>
            <w:vAlign w:val="bottom"/>
          </w:tcPr>
          <w:p w14:paraId="1E9B5B10" w14:textId="77777777" w:rsidR="009E79F2" w:rsidRDefault="00FD7D25" w:rsidP="00FD7D25">
            <w:pPr>
              <w:tabs>
                <w:tab w:val="left" w:pos="3295"/>
                <w:tab w:val="left" w:pos="9744"/>
              </w:tabs>
              <w:ind w:right="-108"/>
              <w:contextualSpacing/>
              <w:rPr>
                <w:rFonts w:ascii="Arial" w:eastAsia="Cordia New" w:hAnsi="Arial" w:cs="Arial"/>
                <w:sz w:val="20"/>
                <w:szCs w:val="20"/>
                <w:lang w:val="en-US"/>
              </w:rPr>
            </w:pPr>
            <w:r w:rsidRPr="00D94413">
              <w:rPr>
                <w:rFonts w:ascii="Arial" w:eastAsia="Cordia New" w:hAnsi="Arial" w:cs="Arial"/>
                <w:sz w:val="20"/>
                <w:szCs w:val="20"/>
              </w:rPr>
              <w:t xml:space="preserve">   </w:t>
            </w:r>
            <w:r w:rsidRPr="00D94413">
              <w:rPr>
                <w:rFonts w:ascii="Arial" w:eastAsia="Cordia New" w:hAnsi="Arial" w:cs="Arial"/>
                <w:sz w:val="20"/>
                <w:szCs w:val="20"/>
                <w:lang w:val="en-US"/>
              </w:rPr>
              <w:t xml:space="preserve">Deferred tax liabilities to be </w:t>
            </w:r>
          </w:p>
          <w:p w14:paraId="0514A379" w14:textId="6B908B7F" w:rsidR="009E79F2" w:rsidRDefault="009E79F2" w:rsidP="009E79F2">
            <w:pPr>
              <w:tabs>
                <w:tab w:val="left" w:pos="3295"/>
                <w:tab w:val="left" w:pos="9744"/>
              </w:tabs>
              <w:ind w:right="-108"/>
              <w:contextualSpacing/>
              <w:rPr>
                <w:rFonts w:ascii="Arial" w:eastAsia="Cordia New" w:hAnsi="Arial" w:cs="Arial"/>
                <w:sz w:val="20"/>
                <w:szCs w:val="20"/>
                <w:lang w:val="en-US"/>
              </w:rPr>
            </w:pPr>
            <w:r>
              <w:rPr>
                <w:rFonts w:ascii="Arial" w:eastAsia="Cordia New" w:hAnsi="Arial" w:cs="Arial"/>
                <w:sz w:val="20"/>
                <w:szCs w:val="20"/>
                <w:lang w:val="en-US"/>
              </w:rPr>
              <w:t xml:space="preserve">   </w:t>
            </w:r>
            <w:r w:rsidR="00BC5A76">
              <w:rPr>
                <w:rFonts w:ascii="Arial" w:eastAsia="Cordia New" w:hAnsi="Arial" w:cs="Arial"/>
                <w:sz w:val="20"/>
                <w:szCs w:val="20"/>
                <w:lang w:val="en-US"/>
              </w:rPr>
              <w:t xml:space="preserve">   </w:t>
            </w:r>
            <w:r w:rsidR="00FD7D25" w:rsidRPr="00D94413">
              <w:rPr>
                <w:rFonts w:ascii="Arial" w:eastAsia="Cordia New" w:hAnsi="Arial" w:cs="Arial"/>
                <w:sz w:val="20"/>
                <w:szCs w:val="20"/>
                <w:lang w:val="en-US"/>
              </w:rPr>
              <w:t xml:space="preserve">settled after more than </w:t>
            </w:r>
          </w:p>
          <w:p w14:paraId="3FEA9AE5" w14:textId="23448A90" w:rsidR="00FD7D25" w:rsidRPr="00D94413" w:rsidRDefault="009E79F2" w:rsidP="009E79F2">
            <w:pPr>
              <w:tabs>
                <w:tab w:val="left" w:pos="3295"/>
                <w:tab w:val="left" w:pos="9744"/>
              </w:tabs>
              <w:ind w:right="-108"/>
              <w:contextualSpacing/>
              <w:rPr>
                <w:rFonts w:ascii="Arial" w:eastAsia="Cordia New" w:hAnsi="Arial" w:cs="Arial"/>
                <w:sz w:val="20"/>
                <w:szCs w:val="20"/>
                <w:lang w:val="en-US"/>
              </w:rPr>
            </w:pPr>
            <w:r>
              <w:rPr>
                <w:rFonts w:ascii="Arial" w:eastAsia="Cordia New" w:hAnsi="Arial" w:cs="Arial"/>
                <w:sz w:val="20"/>
                <w:szCs w:val="20"/>
                <w:lang w:val="en-US"/>
              </w:rPr>
              <w:t xml:space="preserve">   </w:t>
            </w:r>
            <w:r w:rsidR="00BC5A76">
              <w:rPr>
                <w:rFonts w:ascii="Arial" w:eastAsia="Cordia New" w:hAnsi="Arial" w:cs="Arial"/>
                <w:sz w:val="20"/>
                <w:szCs w:val="20"/>
                <w:lang w:val="en-US"/>
              </w:rPr>
              <w:t xml:space="preserve">   </w:t>
            </w:r>
            <w:r w:rsidR="00FD7D25" w:rsidRPr="00D94413">
              <w:rPr>
                <w:rFonts w:ascii="Arial" w:eastAsia="Cordia New" w:hAnsi="Arial" w:cs="Arial"/>
                <w:sz w:val="20"/>
                <w:szCs w:val="20"/>
                <w:lang w:val="en-US"/>
              </w:rPr>
              <w:t xml:space="preserve">12 months </w:t>
            </w:r>
          </w:p>
        </w:tc>
        <w:tc>
          <w:tcPr>
            <w:tcW w:w="1440" w:type="dxa"/>
            <w:vAlign w:val="bottom"/>
          </w:tcPr>
          <w:p w14:paraId="264528B9" w14:textId="4C2164DD" w:rsidR="00FD7D25" w:rsidRPr="00D94413" w:rsidRDefault="00DE2C65" w:rsidP="00FD7D25">
            <w:pPr>
              <w:pBdr>
                <w:bottom w:val="single" w:sz="4" w:space="1" w:color="auto"/>
              </w:pBdr>
              <w:ind w:right="-72"/>
              <w:jc w:val="right"/>
              <w:rPr>
                <w:rFonts w:ascii="Arial" w:hAnsi="Arial" w:cs="Arial"/>
                <w:spacing w:val="-2"/>
                <w:sz w:val="20"/>
                <w:szCs w:val="20"/>
              </w:rPr>
            </w:pPr>
            <w:r w:rsidRPr="00D94413">
              <w:rPr>
                <w:rFonts w:ascii="Arial" w:hAnsi="Arial" w:cs="Arial"/>
                <w:spacing w:val="-2"/>
                <w:sz w:val="20"/>
                <w:szCs w:val="20"/>
              </w:rPr>
              <w:t>(340,136,485)</w:t>
            </w:r>
          </w:p>
        </w:tc>
        <w:tc>
          <w:tcPr>
            <w:tcW w:w="1440" w:type="dxa"/>
            <w:vAlign w:val="bottom"/>
          </w:tcPr>
          <w:p w14:paraId="4637F967" w14:textId="59D56546" w:rsidR="00FD7D25" w:rsidRPr="00D94413" w:rsidRDefault="00FD7D25" w:rsidP="00FD7D25">
            <w:pPr>
              <w:pBdr>
                <w:bottom w:val="single" w:sz="4" w:space="1" w:color="auto"/>
              </w:pBdr>
              <w:ind w:right="-72"/>
              <w:jc w:val="right"/>
              <w:rPr>
                <w:rFonts w:ascii="Arial" w:hAnsi="Arial" w:cs="Arial"/>
                <w:spacing w:val="-2"/>
                <w:sz w:val="20"/>
                <w:szCs w:val="20"/>
              </w:rPr>
            </w:pPr>
            <w:r w:rsidRPr="00D94413">
              <w:rPr>
                <w:rFonts w:ascii="Arial" w:hAnsi="Arial" w:cs="Arial"/>
                <w:spacing w:val="-2"/>
                <w:sz w:val="20"/>
                <w:szCs w:val="20"/>
              </w:rPr>
              <w:t>(260,084,179)</w:t>
            </w:r>
          </w:p>
        </w:tc>
        <w:tc>
          <w:tcPr>
            <w:tcW w:w="1440" w:type="dxa"/>
            <w:shd w:val="clear" w:color="auto" w:fill="auto"/>
            <w:vAlign w:val="bottom"/>
          </w:tcPr>
          <w:p w14:paraId="644DEC63" w14:textId="36AB754E" w:rsidR="00FD7D25" w:rsidRPr="00D94413" w:rsidRDefault="003727E0" w:rsidP="00FD7D25">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440" w:type="dxa"/>
            <w:vAlign w:val="bottom"/>
          </w:tcPr>
          <w:p w14:paraId="1C7277CB" w14:textId="1ED9B602" w:rsidR="00FD7D25" w:rsidRPr="00D94413" w:rsidRDefault="00FD7D25" w:rsidP="00FD7D25">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w:t>
            </w:r>
          </w:p>
        </w:tc>
      </w:tr>
      <w:tr w:rsidR="00FD7D25" w:rsidRPr="009E79F2" w14:paraId="70CB7146" w14:textId="77777777" w:rsidTr="00FD7D25">
        <w:tc>
          <w:tcPr>
            <w:tcW w:w="3264" w:type="dxa"/>
            <w:vAlign w:val="bottom"/>
          </w:tcPr>
          <w:p w14:paraId="50D3EE1A" w14:textId="77777777" w:rsidR="00FD7D25" w:rsidRPr="009E79F2" w:rsidRDefault="00FD7D25" w:rsidP="00FD7D25">
            <w:pPr>
              <w:tabs>
                <w:tab w:val="left" w:pos="3295"/>
                <w:tab w:val="left" w:pos="9744"/>
              </w:tabs>
              <w:ind w:right="-108"/>
              <w:contextualSpacing/>
              <w:rPr>
                <w:rFonts w:ascii="Arial" w:eastAsia="Cordia New" w:hAnsi="Arial" w:cs="Arial"/>
                <w:sz w:val="12"/>
                <w:szCs w:val="12"/>
              </w:rPr>
            </w:pPr>
          </w:p>
        </w:tc>
        <w:tc>
          <w:tcPr>
            <w:tcW w:w="1440" w:type="dxa"/>
            <w:vAlign w:val="bottom"/>
          </w:tcPr>
          <w:p w14:paraId="6D623F53" w14:textId="77777777" w:rsidR="00FD7D25" w:rsidRPr="009E79F2" w:rsidRDefault="00FD7D25" w:rsidP="00FD7D25">
            <w:pPr>
              <w:ind w:right="-72"/>
              <w:jc w:val="right"/>
              <w:rPr>
                <w:rFonts w:ascii="Arial" w:hAnsi="Arial" w:cs="Arial"/>
                <w:spacing w:val="-2"/>
                <w:sz w:val="12"/>
                <w:szCs w:val="12"/>
              </w:rPr>
            </w:pPr>
          </w:p>
        </w:tc>
        <w:tc>
          <w:tcPr>
            <w:tcW w:w="1440" w:type="dxa"/>
            <w:vAlign w:val="bottom"/>
          </w:tcPr>
          <w:p w14:paraId="6D2431DC" w14:textId="77777777" w:rsidR="00FD7D25" w:rsidRPr="009E79F2" w:rsidRDefault="00FD7D25" w:rsidP="00FD7D25">
            <w:pPr>
              <w:ind w:right="-72"/>
              <w:jc w:val="right"/>
              <w:rPr>
                <w:rFonts w:ascii="Arial" w:hAnsi="Arial" w:cs="Arial"/>
                <w:spacing w:val="-2"/>
                <w:sz w:val="12"/>
                <w:szCs w:val="12"/>
              </w:rPr>
            </w:pPr>
          </w:p>
        </w:tc>
        <w:tc>
          <w:tcPr>
            <w:tcW w:w="1440" w:type="dxa"/>
            <w:shd w:val="clear" w:color="auto" w:fill="auto"/>
            <w:vAlign w:val="bottom"/>
          </w:tcPr>
          <w:p w14:paraId="43D64946" w14:textId="77777777" w:rsidR="00FD7D25" w:rsidRPr="009E79F2" w:rsidRDefault="00FD7D25" w:rsidP="00FD7D25">
            <w:pPr>
              <w:suppressAutoHyphens/>
              <w:ind w:right="-72"/>
              <w:jc w:val="right"/>
              <w:rPr>
                <w:rFonts w:ascii="Arial" w:hAnsi="Arial" w:cs="Arial"/>
                <w:spacing w:val="-2"/>
                <w:sz w:val="12"/>
                <w:szCs w:val="12"/>
              </w:rPr>
            </w:pPr>
          </w:p>
        </w:tc>
        <w:tc>
          <w:tcPr>
            <w:tcW w:w="1440" w:type="dxa"/>
            <w:vAlign w:val="bottom"/>
          </w:tcPr>
          <w:p w14:paraId="0EC5C99D" w14:textId="77777777" w:rsidR="00FD7D25" w:rsidRPr="009E79F2" w:rsidRDefault="00FD7D25" w:rsidP="00FD7D25">
            <w:pPr>
              <w:suppressAutoHyphens/>
              <w:ind w:right="-72"/>
              <w:jc w:val="right"/>
              <w:rPr>
                <w:rFonts w:ascii="Arial" w:hAnsi="Arial" w:cs="Arial"/>
                <w:spacing w:val="-2"/>
                <w:sz w:val="12"/>
                <w:szCs w:val="12"/>
              </w:rPr>
            </w:pPr>
          </w:p>
        </w:tc>
      </w:tr>
      <w:tr w:rsidR="00FD7D25" w:rsidRPr="00D94413" w14:paraId="05D33C69" w14:textId="77777777" w:rsidTr="00FD7D25">
        <w:tc>
          <w:tcPr>
            <w:tcW w:w="3264" w:type="dxa"/>
            <w:vAlign w:val="bottom"/>
          </w:tcPr>
          <w:p w14:paraId="42AF76CC" w14:textId="77777777" w:rsidR="00FD7D25" w:rsidRPr="00D94413" w:rsidRDefault="00FD7D25" w:rsidP="00FD7D25">
            <w:pPr>
              <w:tabs>
                <w:tab w:val="left" w:pos="3295"/>
                <w:tab w:val="left" w:pos="9744"/>
              </w:tabs>
              <w:ind w:right="-108"/>
              <w:contextualSpacing/>
              <w:rPr>
                <w:rFonts w:ascii="Arial" w:eastAsia="Cordia New" w:hAnsi="Arial" w:cs="Arial"/>
                <w:sz w:val="20"/>
                <w:szCs w:val="20"/>
              </w:rPr>
            </w:pPr>
          </w:p>
        </w:tc>
        <w:tc>
          <w:tcPr>
            <w:tcW w:w="1440" w:type="dxa"/>
            <w:vAlign w:val="bottom"/>
          </w:tcPr>
          <w:p w14:paraId="606D4F7E" w14:textId="5F719D05" w:rsidR="00FD7D25" w:rsidRPr="00D94413" w:rsidRDefault="00DE2C65" w:rsidP="00FD7D25">
            <w:pPr>
              <w:pBdr>
                <w:bottom w:val="single" w:sz="4" w:space="1" w:color="auto"/>
              </w:pBdr>
              <w:ind w:right="-72"/>
              <w:jc w:val="right"/>
              <w:rPr>
                <w:rFonts w:ascii="Arial" w:hAnsi="Arial" w:cs="Arial"/>
                <w:spacing w:val="-2"/>
                <w:sz w:val="20"/>
                <w:szCs w:val="20"/>
              </w:rPr>
            </w:pPr>
            <w:r w:rsidRPr="00D94413">
              <w:rPr>
                <w:rFonts w:ascii="Arial" w:hAnsi="Arial" w:cs="Arial"/>
                <w:spacing w:val="-2"/>
                <w:sz w:val="20"/>
                <w:szCs w:val="20"/>
              </w:rPr>
              <w:t>(365,597,381)</w:t>
            </w:r>
          </w:p>
        </w:tc>
        <w:tc>
          <w:tcPr>
            <w:tcW w:w="1440" w:type="dxa"/>
            <w:vAlign w:val="bottom"/>
          </w:tcPr>
          <w:p w14:paraId="5C8F7761" w14:textId="5BEBEA75" w:rsidR="00FD7D25" w:rsidRPr="00D94413" w:rsidRDefault="00FD7D25" w:rsidP="00FD7D25">
            <w:pPr>
              <w:pBdr>
                <w:bottom w:val="single" w:sz="4" w:space="1" w:color="auto"/>
              </w:pBdr>
              <w:ind w:right="-72"/>
              <w:jc w:val="right"/>
              <w:rPr>
                <w:rFonts w:ascii="Arial" w:hAnsi="Arial" w:cs="Arial"/>
                <w:spacing w:val="-2"/>
                <w:sz w:val="20"/>
                <w:szCs w:val="20"/>
              </w:rPr>
            </w:pPr>
            <w:r w:rsidRPr="00D94413">
              <w:rPr>
                <w:rFonts w:ascii="Arial" w:hAnsi="Arial" w:cs="Arial"/>
                <w:spacing w:val="-2"/>
                <w:sz w:val="20"/>
                <w:szCs w:val="20"/>
              </w:rPr>
              <w:t>(286,775,535)</w:t>
            </w:r>
          </w:p>
        </w:tc>
        <w:tc>
          <w:tcPr>
            <w:tcW w:w="1440" w:type="dxa"/>
            <w:shd w:val="clear" w:color="auto" w:fill="auto"/>
            <w:vAlign w:val="bottom"/>
          </w:tcPr>
          <w:p w14:paraId="656DB459" w14:textId="6AC0107E" w:rsidR="00FD7D25" w:rsidRPr="00D94413" w:rsidRDefault="003727E0" w:rsidP="00FD7D25">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440" w:type="dxa"/>
            <w:vAlign w:val="bottom"/>
          </w:tcPr>
          <w:p w14:paraId="3CACB464" w14:textId="1C2F7626" w:rsidR="00FD7D25" w:rsidRPr="00D94413" w:rsidRDefault="00FD7D25" w:rsidP="00FD7D25">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w:t>
            </w:r>
          </w:p>
        </w:tc>
      </w:tr>
      <w:tr w:rsidR="00FD7D25" w:rsidRPr="009E79F2" w14:paraId="56CB2748" w14:textId="77777777" w:rsidTr="00FD7D25">
        <w:tc>
          <w:tcPr>
            <w:tcW w:w="3264" w:type="dxa"/>
            <w:vAlign w:val="bottom"/>
          </w:tcPr>
          <w:p w14:paraId="4279CD60" w14:textId="77777777" w:rsidR="00FD7D25" w:rsidRPr="009E79F2" w:rsidRDefault="00FD7D25" w:rsidP="00FD7D25">
            <w:pPr>
              <w:tabs>
                <w:tab w:val="left" w:pos="3295"/>
                <w:tab w:val="left" w:pos="9744"/>
              </w:tabs>
              <w:ind w:right="-108"/>
              <w:contextualSpacing/>
              <w:rPr>
                <w:rFonts w:ascii="Arial" w:eastAsia="Cordia New" w:hAnsi="Arial" w:cs="Arial"/>
                <w:sz w:val="12"/>
                <w:szCs w:val="12"/>
              </w:rPr>
            </w:pPr>
          </w:p>
        </w:tc>
        <w:tc>
          <w:tcPr>
            <w:tcW w:w="1440" w:type="dxa"/>
            <w:vAlign w:val="bottom"/>
          </w:tcPr>
          <w:p w14:paraId="55C8ADFF" w14:textId="77777777" w:rsidR="00FD7D25" w:rsidRPr="009E79F2" w:rsidRDefault="00FD7D25" w:rsidP="00FD7D25">
            <w:pPr>
              <w:ind w:right="-72"/>
              <w:jc w:val="right"/>
              <w:rPr>
                <w:rFonts w:ascii="Arial" w:hAnsi="Arial" w:cs="Arial"/>
                <w:spacing w:val="-2"/>
                <w:sz w:val="12"/>
                <w:szCs w:val="12"/>
              </w:rPr>
            </w:pPr>
          </w:p>
        </w:tc>
        <w:tc>
          <w:tcPr>
            <w:tcW w:w="1440" w:type="dxa"/>
            <w:vAlign w:val="bottom"/>
          </w:tcPr>
          <w:p w14:paraId="0EC7EC7A" w14:textId="77777777" w:rsidR="00FD7D25" w:rsidRPr="009E79F2" w:rsidRDefault="00FD7D25" w:rsidP="00FD7D25">
            <w:pPr>
              <w:ind w:right="-72"/>
              <w:jc w:val="right"/>
              <w:rPr>
                <w:rFonts w:ascii="Arial" w:hAnsi="Arial" w:cs="Arial"/>
                <w:spacing w:val="-2"/>
                <w:sz w:val="12"/>
                <w:szCs w:val="12"/>
              </w:rPr>
            </w:pPr>
          </w:p>
        </w:tc>
        <w:tc>
          <w:tcPr>
            <w:tcW w:w="1440" w:type="dxa"/>
            <w:shd w:val="clear" w:color="auto" w:fill="auto"/>
            <w:vAlign w:val="bottom"/>
          </w:tcPr>
          <w:p w14:paraId="57307B4A" w14:textId="77777777" w:rsidR="00FD7D25" w:rsidRPr="009E79F2" w:rsidRDefault="00FD7D25" w:rsidP="00FD7D25">
            <w:pPr>
              <w:suppressAutoHyphens/>
              <w:ind w:right="-72"/>
              <w:jc w:val="right"/>
              <w:rPr>
                <w:rFonts w:ascii="Arial" w:hAnsi="Arial" w:cs="Arial"/>
                <w:spacing w:val="-2"/>
                <w:sz w:val="12"/>
                <w:szCs w:val="12"/>
              </w:rPr>
            </w:pPr>
          </w:p>
        </w:tc>
        <w:tc>
          <w:tcPr>
            <w:tcW w:w="1440" w:type="dxa"/>
            <w:vAlign w:val="bottom"/>
          </w:tcPr>
          <w:p w14:paraId="79F6A317" w14:textId="77777777" w:rsidR="00FD7D25" w:rsidRPr="009E79F2" w:rsidRDefault="00FD7D25" w:rsidP="00FD7D25">
            <w:pPr>
              <w:suppressAutoHyphens/>
              <w:ind w:right="-72"/>
              <w:jc w:val="right"/>
              <w:rPr>
                <w:rFonts w:ascii="Arial" w:hAnsi="Arial" w:cs="Arial"/>
                <w:spacing w:val="-2"/>
                <w:sz w:val="12"/>
                <w:szCs w:val="12"/>
              </w:rPr>
            </w:pPr>
          </w:p>
        </w:tc>
      </w:tr>
      <w:tr w:rsidR="00FD7D25" w:rsidRPr="00D94413" w14:paraId="0FD08533" w14:textId="77777777" w:rsidTr="00FD7D25">
        <w:tc>
          <w:tcPr>
            <w:tcW w:w="3264" w:type="dxa"/>
            <w:vAlign w:val="bottom"/>
          </w:tcPr>
          <w:p w14:paraId="0DA5D3AA" w14:textId="482DE685" w:rsidR="00FD7D25" w:rsidRPr="009E79F2" w:rsidRDefault="00FD7D25" w:rsidP="00FD7D25">
            <w:pPr>
              <w:tabs>
                <w:tab w:val="left" w:pos="3295"/>
                <w:tab w:val="left" w:pos="9744"/>
              </w:tabs>
              <w:ind w:right="-108"/>
              <w:contextualSpacing/>
              <w:rPr>
                <w:rFonts w:ascii="Arial Bold" w:eastAsia="Cordia New" w:hAnsi="Arial Bold" w:cs="Arial"/>
                <w:spacing w:val="-4"/>
                <w:sz w:val="20"/>
                <w:szCs w:val="20"/>
              </w:rPr>
            </w:pPr>
            <w:r w:rsidRPr="009E79F2">
              <w:rPr>
                <w:rFonts w:ascii="Arial Bold" w:eastAsia="Cordia New" w:hAnsi="Arial Bold" w:cs="Arial"/>
                <w:b/>
                <w:bCs/>
                <w:spacing w:val="-4"/>
                <w:sz w:val="20"/>
                <w:szCs w:val="20"/>
                <w:lang w:val="en-US"/>
              </w:rPr>
              <w:t>D</w:t>
            </w:r>
            <w:r w:rsidR="00BC5A76">
              <w:rPr>
                <w:rFonts w:ascii="Arial Bold" w:eastAsia="Cordia New" w:hAnsi="Arial Bold" w:cs="Arial"/>
                <w:b/>
                <w:bCs/>
                <w:spacing w:val="-4"/>
                <w:sz w:val="20"/>
                <w:szCs w:val="20"/>
                <w:lang w:val="en-US"/>
              </w:rPr>
              <w:t>eferred tax assets</w:t>
            </w:r>
            <w:r w:rsidRPr="009E79F2">
              <w:rPr>
                <w:rFonts w:ascii="Arial Bold" w:eastAsia="Cordia New" w:hAnsi="Arial Bold" w:cs="Arial"/>
                <w:b/>
                <w:bCs/>
                <w:spacing w:val="-4"/>
                <w:sz w:val="20"/>
                <w:szCs w:val="20"/>
                <w:lang w:val="en-US"/>
              </w:rPr>
              <w:t>, net</w:t>
            </w:r>
          </w:p>
        </w:tc>
        <w:tc>
          <w:tcPr>
            <w:tcW w:w="1440" w:type="dxa"/>
            <w:vAlign w:val="bottom"/>
          </w:tcPr>
          <w:p w14:paraId="2DB5D5BC" w14:textId="521EBCD0" w:rsidR="00FD7D25" w:rsidRPr="00D94413" w:rsidRDefault="00DE2C65" w:rsidP="00FD7D25">
            <w:pPr>
              <w:pBdr>
                <w:bottom w:val="double" w:sz="4" w:space="1" w:color="auto"/>
              </w:pBdr>
              <w:ind w:right="-72"/>
              <w:jc w:val="right"/>
              <w:rPr>
                <w:rFonts w:ascii="Arial" w:hAnsi="Arial" w:cs="Arial"/>
                <w:spacing w:val="-2"/>
                <w:sz w:val="20"/>
                <w:szCs w:val="20"/>
              </w:rPr>
            </w:pPr>
            <w:r w:rsidRPr="00D94413">
              <w:rPr>
                <w:rFonts w:ascii="Arial" w:hAnsi="Arial" w:cs="Arial"/>
                <w:spacing w:val="-2"/>
                <w:sz w:val="20"/>
                <w:szCs w:val="20"/>
              </w:rPr>
              <w:t>15,192,893</w:t>
            </w:r>
          </w:p>
        </w:tc>
        <w:tc>
          <w:tcPr>
            <w:tcW w:w="1440" w:type="dxa"/>
            <w:vAlign w:val="bottom"/>
          </w:tcPr>
          <w:p w14:paraId="33D550E2" w14:textId="66C608F7" w:rsidR="00FD7D25" w:rsidRPr="00D94413" w:rsidRDefault="00FD7D25" w:rsidP="00FD7D25">
            <w:pPr>
              <w:pBdr>
                <w:bottom w:val="double" w:sz="4" w:space="1" w:color="auto"/>
              </w:pBdr>
              <w:ind w:right="-72"/>
              <w:jc w:val="right"/>
              <w:rPr>
                <w:rFonts w:ascii="Arial" w:hAnsi="Arial" w:cs="Arial"/>
                <w:spacing w:val="-2"/>
                <w:sz w:val="20"/>
                <w:szCs w:val="20"/>
              </w:rPr>
            </w:pPr>
            <w:r w:rsidRPr="00D94413">
              <w:rPr>
                <w:rFonts w:ascii="Arial" w:hAnsi="Arial" w:cs="Arial"/>
                <w:spacing w:val="-2"/>
                <w:sz w:val="20"/>
                <w:szCs w:val="20"/>
              </w:rPr>
              <w:t>46,656,119</w:t>
            </w:r>
          </w:p>
        </w:tc>
        <w:tc>
          <w:tcPr>
            <w:tcW w:w="1440" w:type="dxa"/>
            <w:shd w:val="clear" w:color="auto" w:fill="auto"/>
            <w:vAlign w:val="bottom"/>
          </w:tcPr>
          <w:p w14:paraId="47F384D4" w14:textId="6545A5D6" w:rsidR="00FD7D25" w:rsidRPr="00D94413" w:rsidRDefault="003727E0" w:rsidP="00FD7D25">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926,103</w:t>
            </w:r>
          </w:p>
        </w:tc>
        <w:tc>
          <w:tcPr>
            <w:tcW w:w="1440" w:type="dxa"/>
            <w:vAlign w:val="bottom"/>
          </w:tcPr>
          <w:p w14:paraId="643B8B0F" w14:textId="65088614" w:rsidR="00FD7D25" w:rsidRPr="00D94413" w:rsidRDefault="00FD7D25" w:rsidP="00FD7D25">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773,378</w:t>
            </w:r>
          </w:p>
        </w:tc>
      </w:tr>
    </w:tbl>
    <w:p w14:paraId="386B0C2C" w14:textId="77777777" w:rsidR="00457183" w:rsidRPr="00D94413" w:rsidRDefault="00457183" w:rsidP="00FD7D25">
      <w:pPr>
        <w:ind w:left="540"/>
        <w:contextualSpacing/>
        <w:rPr>
          <w:rFonts w:ascii="Arial" w:hAnsi="Arial" w:cs="Arial"/>
          <w:sz w:val="20"/>
          <w:szCs w:val="20"/>
        </w:rPr>
      </w:pPr>
    </w:p>
    <w:p w14:paraId="4633E3ED" w14:textId="71B5A45F" w:rsidR="00457183" w:rsidRPr="00D94413" w:rsidRDefault="00B75E86" w:rsidP="00FD7D25">
      <w:pPr>
        <w:ind w:left="540"/>
        <w:contextualSpacing/>
        <w:rPr>
          <w:rFonts w:ascii="Arial" w:hAnsi="Arial" w:cs="Arial"/>
          <w:sz w:val="20"/>
          <w:szCs w:val="20"/>
          <w:lang w:val="en-US"/>
        </w:rPr>
      </w:pPr>
      <w:r>
        <w:rPr>
          <w:rFonts w:ascii="Arial" w:hAnsi="Arial" w:cs="Arial"/>
          <w:sz w:val="20"/>
          <w:szCs w:val="20"/>
          <w:lang w:val="en-US"/>
        </w:rPr>
        <w:t xml:space="preserve">The </w:t>
      </w:r>
      <w:r w:rsidR="00457183" w:rsidRPr="00D94413">
        <w:rPr>
          <w:rFonts w:ascii="Arial" w:hAnsi="Arial" w:cs="Arial"/>
          <w:sz w:val="20"/>
          <w:szCs w:val="20"/>
          <w:lang w:val="en-US"/>
        </w:rPr>
        <w:t>movement and the deferred income tax account is as follows:</w:t>
      </w:r>
    </w:p>
    <w:p w14:paraId="23FCADB3" w14:textId="77777777" w:rsidR="00EF2EAE" w:rsidRPr="00D94413" w:rsidRDefault="00EF2EAE" w:rsidP="00FD7D25">
      <w:pPr>
        <w:ind w:left="540"/>
        <w:contextualSpacing/>
        <w:rPr>
          <w:rFonts w:ascii="Arial" w:hAnsi="Arial" w:cs="Arial"/>
          <w:sz w:val="20"/>
          <w:szCs w:val="20"/>
          <w:lang w:val="en-US"/>
        </w:rPr>
      </w:pPr>
    </w:p>
    <w:tbl>
      <w:tblPr>
        <w:tblW w:w="9024" w:type="dxa"/>
        <w:tblInd w:w="426" w:type="dxa"/>
        <w:tblLayout w:type="fixed"/>
        <w:tblLook w:val="0000" w:firstRow="0" w:lastRow="0" w:firstColumn="0" w:lastColumn="0" w:noHBand="0" w:noVBand="0"/>
      </w:tblPr>
      <w:tblGrid>
        <w:gridCol w:w="3264"/>
        <w:gridCol w:w="1440"/>
        <w:gridCol w:w="1440"/>
        <w:gridCol w:w="1440"/>
        <w:gridCol w:w="1440"/>
      </w:tblGrid>
      <w:tr w:rsidR="00FD7D25" w:rsidRPr="00D94413" w14:paraId="4DB858B7" w14:textId="77777777" w:rsidTr="00FD7D25">
        <w:tc>
          <w:tcPr>
            <w:tcW w:w="3264" w:type="dxa"/>
          </w:tcPr>
          <w:p w14:paraId="25558F61" w14:textId="77777777" w:rsidR="00FD7D25" w:rsidRPr="00D94413" w:rsidRDefault="00FD7D25" w:rsidP="00FD7D25">
            <w:pPr>
              <w:rPr>
                <w:rFonts w:ascii="Arial" w:hAnsi="Arial" w:cs="Arial"/>
                <w:b/>
                <w:bCs/>
                <w:sz w:val="20"/>
                <w:szCs w:val="20"/>
              </w:rPr>
            </w:pPr>
          </w:p>
        </w:tc>
        <w:tc>
          <w:tcPr>
            <w:tcW w:w="2880" w:type="dxa"/>
            <w:gridSpan w:val="2"/>
          </w:tcPr>
          <w:p w14:paraId="5E6A3675" w14:textId="2E11483D" w:rsidR="00FD7D25" w:rsidRPr="00D94413" w:rsidRDefault="00926130" w:rsidP="00FD7D25">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80" w:type="dxa"/>
            <w:gridSpan w:val="2"/>
          </w:tcPr>
          <w:p w14:paraId="2BB80584" w14:textId="57924E96" w:rsidR="00FD7D25" w:rsidRPr="00D94413" w:rsidRDefault="006736A9" w:rsidP="00FD7D25">
            <w:pPr>
              <w:pBdr>
                <w:bottom w:val="single" w:sz="4" w:space="1" w:color="auto"/>
              </w:pBdr>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FD7D25" w:rsidRPr="00D94413" w14:paraId="5148632A" w14:textId="77777777" w:rsidTr="00FD7D25">
        <w:trPr>
          <w:trHeight w:val="349"/>
        </w:trPr>
        <w:tc>
          <w:tcPr>
            <w:tcW w:w="3264" w:type="dxa"/>
          </w:tcPr>
          <w:p w14:paraId="3430546D" w14:textId="77777777" w:rsidR="00FD7D25" w:rsidRPr="00D94413" w:rsidRDefault="00FD7D25" w:rsidP="00FD7D25">
            <w:pPr>
              <w:rPr>
                <w:rFonts w:ascii="Arial" w:hAnsi="Arial" w:cs="Arial"/>
                <w:b/>
                <w:bCs/>
                <w:sz w:val="20"/>
                <w:szCs w:val="20"/>
              </w:rPr>
            </w:pPr>
          </w:p>
        </w:tc>
        <w:tc>
          <w:tcPr>
            <w:tcW w:w="1440" w:type="dxa"/>
          </w:tcPr>
          <w:p w14:paraId="3D239B4F" w14:textId="77777777"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1A0A0B01" w14:textId="77777777"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0E54EF05" w14:textId="77777777"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6B625B7F" w14:textId="77777777"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375CF852" w14:textId="77777777"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04AF2BE6" w14:textId="77777777"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4F33BC51" w14:textId="77777777"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0ECC5E40" w14:textId="77777777" w:rsidR="00FD7D25" w:rsidRPr="00D94413" w:rsidRDefault="00FD7D25" w:rsidP="00FD7D2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FD7D25" w:rsidRPr="009E79F2" w14:paraId="3A734E74" w14:textId="77777777" w:rsidTr="00FD7D25">
        <w:trPr>
          <w:trHeight w:val="72"/>
        </w:trPr>
        <w:tc>
          <w:tcPr>
            <w:tcW w:w="3264" w:type="dxa"/>
          </w:tcPr>
          <w:p w14:paraId="611118A6" w14:textId="77777777" w:rsidR="00FD7D25" w:rsidRPr="009E79F2" w:rsidRDefault="00FD7D25" w:rsidP="00FD7D25">
            <w:pPr>
              <w:rPr>
                <w:rFonts w:ascii="Arial" w:hAnsi="Arial" w:cs="Arial"/>
                <w:sz w:val="12"/>
                <w:szCs w:val="12"/>
              </w:rPr>
            </w:pPr>
          </w:p>
        </w:tc>
        <w:tc>
          <w:tcPr>
            <w:tcW w:w="1440" w:type="dxa"/>
          </w:tcPr>
          <w:p w14:paraId="67EB82B3" w14:textId="77777777" w:rsidR="00FD7D25" w:rsidRPr="009E79F2" w:rsidRDefault="00FD7D25" w:rsidP="00FD7D25">
            <w:pPr>
              <w:ind w:right="-72"/>
              <w:jc w:val="right"/>
              <w:rPr>
                <w:rFonts w:ascii="Arial" w:hAnsi="Arial" w:cs="Arial"/>
                <w:sz w:val="12"/>
                <w:szCs w:val="12"/>
              </w:rPr>
            </w:pPr>
          </w:p>
        </w:tc>
        <w:tc>
          <w:tcPr>
            <w:tcW w:w="1440" w:type="dxa"/>
          </w:tcPr>
          <w:p w14:paraId="51020A88" w14:textId="77777777" w:rsidR="00FD7D25" w:rsidRPr="009E79F2" w:rsidRDefault="00FD7D25" w:rsidP="00FD7D25">
            <w:pPr>
              <w:ind w:right="-72"/>
              <w:jc w:val="right"/>
              <w:rPr>
                <w:rFonts w:ascii="Arial" w:hAnsi="Arial" w:cs="Arial"/>
                <w:sz w:val="12"/>
                <w:szCs w:val="12"/>
              </w:rPr>
            </w:pPr>
          </w:p>
        </w:tc>
        <w:tc>
          <w:tcPr>
            <w:tcW w:w="1440" w:type="dxa"/>
            <w:shd w:val="clear" w:color="auto" w:fill="auto"/>
          </w:tcPr>
          <w:p w14:paraId="565AE6C3" w14:textId="77777777" w:rsidR="00FD7D25" w:rsidRPr="009E79F2" w:rsidRDefault="00FD7D25" w:rsidP="00FD7D25">
            <w:pPr>
              <w:ind w:right="-72"/>
              <w:jc w:val="right"/>
              <w:rPr>
                <w:rFonts w:ascii="Arial" w:hAnsi="Arial" w:cs="Arial"/>
                <w:sz w:val="12"/>
                <w:szCs w:val="12"/>
              </w:rPr>
            </w:pPr>
          </w:p>
        </w:tc>
        <w:tc>
          <w:tcPr>
            <w:tcW w:w="1440" w:type="dxa"/>
          </w:tcPr>
          <w:p w14:paraId="78539B22" w14:textId="77777777" w:rsidR="00FD7D25" w:rsidRPr="009E79F2" w:rsidRDefault="00FD7D25" w:rsidP="00FD7D25">
            <w:pPr>
              <w:ind w:right="-72"/>
              <w:jc w:val="right"/>
              <w:rPr>
                <w:rFonts w:ascii="Arial" w:hAnsi="Arial" w:cs="Arial"/>
                <w:sz w:val="12"/>
                <w:szCs w:val="12"/>
              </w:rPr>
            </w:pPr>
          </w:p>
        </w:tc>
      </w:tr>
      <w:tr w:rsidR="00FD7D25" w:rsidRPr="00D94413" w14:paraId="70DBE529" w14:textId="77777777" w:rsidTr="00FD7D25">
        <w:tc>
          <w:tcPr>
            <w:tcW w:w="3264" w:type="dxa"/>
          </w:tcPr>
          <w:p w14:paraId="1B23BC3C" w14:textId="44597193" w:rsidR="00FD7D25" w:rsidRPr="00D94413" w:rsidRDefault="00FD7D25" w:rsidP="00FD7D25">
            <w:pPr>
              <w:ind w:left="6"/>
              <w:rPr>
                <w:rFonts w:ascii="Arial" w:hAnsi="Arial" w:cs="Arial"/>
                <w:sz w:val="20"/>
                <w:szCs w:val="20"/>
              </w:rPr>
            </w:pPr>
            <w:r w:rsidRPr="00D94413">
              <w:rPr>
                <w:rFonts w:ascii="Arial" w:hAnsi="Arial" w:cs="Arial"/>
                <w:sz w:val="20"/>
                <w:szCs w:val="20"/>
              </w:rPr>
              <w:t>At 1 January</w:t>
            </w:r>
          </w:p>
        </w:tc>
        <w:tc>
          <w:tcPr>
            <w:tcW w:w="1440" w:type="dxa"/>
          </w:tcPr>
          <w:p w14:paraId="44F8FDCC" w14:textId="473F1F5B" w:rsidR="00FD7D25" w:rsidRPr="00D94413" w:rsidRDefault="00D53EDF" w:rsidP="00FD7D25">
            <w:pPr>
              <w:ind w:right="-72"/>
              <w:jc w:val="right"/>
              <w:rPr>
                <w:rFonts w:ascii="Arial" w:hAnsi="Arial" w:cs="Arial"/>
                <w:sz w:val="20"/>
                <w:szCs w:val="20"/>
              </w:rPr>
            </w:pPr>
            <w:r w:rsidRPr="00D94413">
              <w:rPr>
                <w:rFonts w:ascii="Arial" w:hAnsi="Arial" w:cs="Arial"/>
                <w:sz w:val="20"/>
                <w:szCs w:val="20"/>
              </w:rPr>
              <w:t>46,656,119</w:t>
            </w:r>
          </w:p>
        </w:tc>
        <w:tc>
          <w:tcPr>
            <w:tcW w:w="1440" w:type="dxa"/>
          </w:tcPr>
          <w:p w14:paraId="1F2D5733" w14:textId="2CDD6B3D" w:rsidR="00FD7D25" w:rsidRPr="00D94413" w:rsidRDefault="00FD7D25" w:rsidP="00FD7D25">
            <w:pPr>
              <w:ind w:right="-72"/>
              <w:jc w:val="right"/>
              <w:rPr>
                <w:rFonts w:ascii="Arial" w:hAnsi="Arial" w:cs="Arial"/>
                <w:sz w:val="20"/>
                <w:szCs w:val="20"/>
              </w:rPr>
            </w:pPr>
            <w:r w:rsidRPr="00D94413">
              <w:rPr>
                <w:rFonts w:ascii="Arial" w:hAnsi="Arial" w:cs="Arial"/>
                <w:sz w:val="20"/>
                <w:szCs w:val="20"/>
              </w:rPr>
              <w:t>(92,545,924)</w:t>
            </w:r>
          </w:p>
        </w:tc>
        <w:tc>
          <w:tcPr>
            <w:tcW w:w="1440" w:type="dxa"/>
            <w:shd w:val="clear" w:color="auto" w:fill="auto"/>
          </w:tcPr>
          <w:p w14:paraId="54B10F63" w14:textId="2260799C" w:rsidR="00FD7D25" w:rsidRPr="00D94413" w:rsidRDefault="00D53EDF" w:rsidP="00FD7D25">
            <w:pPr>
              <w:ind w:right="-72"/>
              <w:jc w:val="right"/>
              <w:rPr>
                <w:rFonts w:ascii="Arial" w:hAnsi="Arial" w:cs="Arial"/>
                <w:sz w:val="20"/>
                <w:szCs w:val="20"/>
              </w:rPr>
            </w:pPr>
            <w:r w:rsidRPr="00D94413">
              <w:rPr>
                <w:rFonts w:ascii="Arial" w:hAnsi="Arial" w:cs="Arial"/>
                <w:spacing w:val="-2"/>
                <w:sz w:val="20"/>
                <w:szCs w:val="20"/>
              </w:rPr>
              <w:t>773,378</w:t>
            </w:r>
          </w:p>
        </w:tc>
        <w:tc>
          <w:tcPr>
            <w:tcW w:w="1440" w:type="dxa"/>
          </w:tcPr>
          <w:p w14:paraId="27A8226E" w14:textId="677A1C28" w:rsidR="00FD7D25" w:rsidRPr="00D94413" w:rsidRDefault="00FD7D25" w:rsidP="00FD7D25">
            <w:pPr>
              <w:ind w:right="-72"/>
              <w:jc w:val="right"/>
              <w:rPr>
                <w:rFonts w:ascii="Arial" w:hAnsi="Arial" w:cs="Arial"/>
                <w:sz w:val="20"/>
                <w:szCs w:val="20"/>
              </w:rPr>
            </w:pPr>
            <w:r w:rsidRPr="00D94413">
              <w:rPr>
                <w:rFonts w:ascii="Arial" w:hAnsi="Arial" w:cs="Arial"/>
                <w:spacing w:val="-2"/>
                <w:sz w:val="20"/>
                <w:szCs w:val="20"/>
              </w:rPr>
              <w:t>-</w:t>
            </w:r>
          </w:p>
        </w:tc>
      </w:tr>
      <w:tr w:rsidR="00DE2C65" w:rsidRPr="00D94413" w14:paraId="76641471" w14:textId="77777777" w:rsidTr="00FD7D25">
        <w:tc>
          <w:tcPr>
            <w:tcW w:w="3264" w:type="dxa"/>
          </w:tcPr>
          <w:p w14:paraId="33755D67" w14:textId="42C7BB08" w:rsidR="00DE2C65" w:rsidRPr="00D94413" w:rsidRDefault="00DE2C65" w:rsidP="00DE2C65">
            <w:pPr>
              <w:tabs>
                <w:tab w:val="left" w:pos="3295"/>
                <w:tab w:val="left" w:pos="9744"/>
              </w:tabs>
              <w:ind w:left="6"/>
              <w:contextualSpacing/>
              <w:rPr>
                <w:rFonts w:ascii="Arial" w:eastAsia="Cordia New" w:hAnsi="Arial" w:cs="Arial"/>
                <w:sz w:val="20"/>
                <w:szCs w:val="20"/>
                <w:lang w:val="en-US"/>
              </w:rPr>
            </w:pPr>
            <w:r w:rsidRPr="00D94413">
              <w:rPr>
                <w:rFonts w:ascii="Arial" w:eastAsia="Cordia New" w:hAnsi="Arial" w:cs="Arial"/>
                <w:sz w:val="20"/>
                <w:szCs w:val="20"/>
                <w:lang w:val="en-US"/>
              </w:rPr>
              <w:t>Charged to profit or loss</w:t>
            </w:r>
            <w:r w:rsidR="00DC1CEE" w:rsidRPr="00D94413">
              <w:rPr>
                <w:rFonts w:ascii="Arial" w:eastAsia="Cordia New" w:hAnsi="Arial" w:cs="Arial"/>
                <w:sz w:val="20"/>
                <w:szCs w:val="20"/>
                <w:lang w:val="en-US"/>
              </w:rPr>
              <w:t xml:space="preserve"> (Note 31)</w:t>
            </w:r>
          </w:p>
        </w:tc>
        <w:tc>
          <w:tcPr>
            <w:tcW w:w="1440" w:type="dxa"/>
            <w:vAlign w:val="bottom"/>
          </w:tcPr>
          <w:p w14:paraId="388D084B" w14:textId="1BDFB212" w:rsidR="00DE2C65" w:rsidRPr="00D94413" w:rsidRDefault="00DE2C65" w:rsidP="00DE2C65">
            <w:pPr>
              <w:ind w:right="-72"/>
              <w:jc w:val="right"/>
              <w:rPr>
                <w:rFonts w:ascii="Arial" w:hAnsi="Arial" w:cs="Arial"/>
                <w:sz w:val="20"/>
                <w:szCs w:val="20"/>
              </w:rPr>
            </w:pPr>
            <w:r w:rsidRPr="00D94413">
              <w:rPr>
                <w:rFonts w:ascii="Arial" w:hAnsi="Arial" w:cs="Arial"/>
                <w:sz w:val="20"/>
                <w:szCs w:val="20"/>
              </w:rPr>
              <w:t>(31,463,226)</w:t>
            </w:r>
          </w:p>
        </w:tc>
        <w:tc>
          <w:tcPr>
            <w:tcW w:w="1440" w:type="dxa"/>
            <w:vAlign w:val="bottom"/>
          </w:tcPr>
          <w:p w14:paraId="1583F0DA" w14:textId="0621454E" w:rsidR="00DE2C65" w:rsidRPr="00D94413" w:rsidRDefault="00DE2C65" w:rsidP="00DE2C65">
            <w:pPr>
              <w:ind w:right="-72"/>
              <w:jc w:val="right"/>
              <w:rPr>
                <w:rFonts w:ascii="Arial" w:hAnsi="Arial" w:cs="Arial"/>
                <w:spacing w:val="-2"/>
                <w:sz w:val="20"/>
                <w:szCs w:val="20"/>
                <w:lang w:val="en-US"/>
              </w:rPr>
            </w:pPr>
            <w:r w:rsidRPr="00D94413">
              <w:rPr>
                <w:rFonts w:ascii="Arial" w:hAnsi="Arial" w:cs="Arial"/>
                <w:sz w:val="20"/>
                <w:szCs w:val="20"/>
              </w:rPr>
              <w:t>135,953,992</w:t>
            </w:r>
          </w:p>
        </w:tc>
        <w:tc>
          <w:tcPr>
            <w:tcW w:w="1440" w:type="dxa"/>
            <w:shd w:val="clear" w:color="auto" w:fill="auto"/>
          </w:tcPr>
          <w:p w14:paraId="14F27BED" w14:textId="3BF7EA72" w:rsidR="00DE2C65" w:rsidRPr="00D94413" w:rsidRDefault="00DE2C65" w:rsidP="00DE2C65">
            <w:pPr>
              <w:ind w:right="-72"/>
              <w:jc w:val="right"/>
              <w:rPr>
                <w:rFonts w:ascii="Arial" w:hAnsi="Arial" w:cs="Arial"/>
                <w:spacing w:val="-2"/>
                <w:sz w:val="20"/>
                <w:szCs w:val="20"/>
                <w:lang w:val="en-US"/>
              </w:rPr>
            </w:pPr>
            <w:r w:rsidRPr="00D94413">
              <w:rPr>
                <w:rFonts w:ascii="Arial" w:hAnsi="Arial" w:cs="Arial"/>
                <w:spacing w:val="-2"/>
                <w:sz w:val="20"/>
                <w:szCs w:val="20"/>
                <w:lang w:val="en-US"/>
              </w:rPr>
              <w:t>152,725</w:t>
            </w:r>
          </w:p>
        </w:tc>
        <w:tc>
          <w:tcPr>
            <w:tcW w:w="1440" w:type="dxa"/>
          </w:tcPr>
          <w:p w14:paraId="3588E082" w14:textId="391F2B98" w:rsidR="00DE2C65" w:rsidRPr="00D94413" w:rsidRDefault="00DE2C65" w:rsidP="00DE2C65">
            <w:pPr>
              <w:ind w:right="-72"/>
              <w:jc w:val="right"/>
              <w:rPr>
                <w:rFonts w:ascii="Arial" w:hAnsi="Arial" w:cs="Arial"/>
                <w:spacing w:val="-2"/>
                <w:sz w:val="20"/>
                <w:szCs w:val="20"/>
                <w:lang w:val="en-US"/>
              </w:rPr>
            </w:pPr>
            <w:r w:rsidRPr="00D94413">
              <w:rPr>
                <w:rFonts w:ascii="Arial" w:hAnsi="Arial" w:cs="Arial"/>
                <w:sz w:val="20"/>
                <w:szCs w:val="20"/>
              </w:rPr>
              <w:t>444,826</w:t>
            </w:r>
          </w:p>
        </w:tc>
      </w:tr>
      <w:tr w:rsidR="00DE2C65" w:rsidRPr="00D94413" w14:paraId="61E412FB" w14:textId="77777777" w:rsidTr="00FD7D25">
        <w:tc>
          <w:tcPr>
            <w:tcW w:w="3264" w:type="dxa"/>
          </w:tcPr>
          <w:p w14:paraId="4CA1C239" w14:textId="08D89109" w:rsidR="00DE2C65" w:rsidRPr="00D94413" w:rsidRDefault="00DE2C65" w:rsidP="00DE2C65">
            <w:pPr>
              <w:tabs>
                <w:tab w:val="left" w:pos="3295"/>
                <w:tab w:val="left" w:pos="9744"/>
              </w:tabs>
              <w:ind w:left="6"/>
              <w:contextualSpacing/>
              <w:rPr>
                <w:rFonts w:ascii="Arial" w:eastAsia="Cordia New" w:hAnsi="Arial" w:cs="Arial"/>
                <w:sz w:val="20"/>
                <w:szCs w:val="20"/>
                <w:lang w:val="en-US"/>
              </w:rPr>
            </w:pPr>
            <w:r w:rsidRPr="00D94413">
              <w:rPr>
                <w:rFonts w:ascii="Arial" w:eastAsia="Cordia New" w:hAnsi="Arial" w:cs="Arial"/>
                <w:sz w:val="20"/>
                <w:szCs w:val="20"/>
                <w:lang w:val="en-US"/>
              </w:rPr>
              <w:t xml:space="preserve">Charged to other </w:t>
            </w:r>
          </w:p>
        </w:tc>
        <w:tc>
          <w:tcPr>
            <w:tcW w:w="1440" w:type="dxa"/>
            <w:vAlign w:val="bottom"/>
          </w:tcPr>
          <w:p w14:paraId="74A4E476" w14:textId="10E18F1A" w:rsidR="00DE2C65" w:rsidRPr="00D94413" w:rsidRDefault="00DE2C65" w:rsidP="00DE2C65">
            <w:pPr>
              <w:ind w:right="-72"/>
              <w:jc w:val="right"/>
              <w:rPr>
                <w:rFonts w:ascii="Arial" w:hAnsi="Arial" w:cs="Arial"/>
                <w:sz w:val="20"/>
                <w:szCs w:val="20"/>
              </w:rPr>
            </w:pPr>
          </w:p>
        </w:tc>
        <w:tc>
          <w:tcPr>
            <w:tcW w:w="1440" w:type="dxa"/>
            <w:vAlign w:val="bottom"/>
          </w:tcPr>
          <w:p w14:paraId="74DD8850" w14:textId="77777777" w:rsidR="00DE2C65" w:rsidRPr="00D94413" w:rsidRDefault="00DE2C65" w:rsidP="00DE2C65">
            <w:pPr>
              <w:ind w:right="-72"/>
              <w:jc w:val="right"/>
              <w:rPr>
                <w:rFonts w:ascii="Arial" w:hAnsi="Arial" w:cs="Arial"/>
                <w:sz w:val="20"/>
                <w:szCs w:val="20"/>
              </w:rPr>
            </w:pPr>
          </w:p>
        </w:tc>
        <w:tc>
          <w:tcPr>
            <w:tcW w:w="1440" w:type="dxa"/>
            <w:shd w:val="clear" w:color="auto" w:fill="auto"/>
          </w:tcPr>
          <w:p w14:paraId="71C3523B" w14:textId="77777777" w:rsidR="00DE2C65" w:rsidRPr="00D94413" w:rsidRDefault="00DE2C65" w:rsidP="00DE2C65">
            <w:pPr>
              <w:ind w:right="-72"/>
              <w:jc w:val="right"/>
              <w:rPr>
                <w:rFonts w:ascii="Arial" w:hAnsi="Arial" w:cs="Arial"/>
                <w:spacing w:val="-2"/>
                <w:sz w:val="20"/>
                <w:szCs w:val="20"/>
                <w:lang w:val="en-US"/>
              </w:rPr>
            </w:pPr>
          </w:p>
        </w:tc>
        <w:tc>
          <w:tcPr>
            <w:tcW w:w="1440" w:type="dxa"/>
          </w:tcPr>
          <w:p w14:paraId="6D36944C" w14:textId="77777777" w:rsidR="00DE2C65" w:rsidRPr="00D94413" w:rsidRDefault="00DE2C65" w:rsidP="00DE2C65">
            <w:pPr>
              <w:ind w:right="-72"/>
              <w:jc w:val="right"/>
              <w:rPr>
                <w:rFonts w:ascii="Arial" w:hAnsi="Arial" w:cs="Arial"/>
                <w:sz w:val="20"/>
                <w:szCs w:val="20"/>
              </w:rPr>
            </w:pPr>
          </w:p>
        </w:tc>
      </w:tr>
      <w:tr w:rsidR="00DE2C65" w:rsidRPr="00D94413" w14:paraId="06D35C44" w14:textId="77777777" w:rsidTr="00FD7D25">
        <w:tc>
          <w:tcPr>
            <w:tcW w:w="3264" w:type="dxa"/>
          </w:tcPr>
          <w:p w14:paraId="7BAF7ED9" w14:textId="1D235203" w:rsidR="00DE2C65" w:rsidRPr="00D94413" w:rsidRDefault="00DE2C65" w:rsidP="00DE2C65">
            <w:pPr>
              <w:tabs>
                <w:tab w:val="left" w:pos="3295"/>
                <w:tab w:val="left" w:pos="9744"/>
              </w:tabs>
              <w:ind w:left="6"/>
              <w:contextualSpacing/>
              <w:rPr>
                <w:rFonts w:ascii="Arial" w:eastAsia="Cordia New" w:hAnsi="Arial" w:cs="Arial"/>
                <w:sz w:val="20"/>
                <w:szCs w:val="20"/>
                <w:lang w:val="en-US"/>
              </w:rPr>
            </w:pPr>
            <w:r w:rsidRPr="00D94413">
              <w:rPr>
                <w:rFonts w:ascii="Arial" w:eastAsia="Cordia New" w:hAnsi="Arial" w:cs="Arial"/>
                <w:sz w:val="20"/>
                <w:szCs w:val="20"/>
                <w:lang w:val="en-US"/>
              </w:rPr>
              <w:t xml:space="preserve">   comprehensive income</w:t>
            </w:r>
          </w:p>
        </w:tc>
        <w:tc>
          <w:tcPr>
            <w:tcW w:w="1440" w:type="dxa"/>
            <w:vAlign w:val="bottom"/>
          </w:tcPr>
          <w:p w14:paraId="16A241E5" w14:textId="383B8BEC" w:rsidR="00DE2C65" w:rsidRPr="00D94413" w:rsidRDefault="00DE2C65" w:rsidP="00DE2C65">
            <w:pPr>
              <w:pBdr>
                <w:bottom w:val="single" w:sz="4" w:space="1" w:color="auto"/>
              </w:pBdr>
              <w:ind w:right="-72"/>
              <w:jc w:val="right"/>
              <w:rPr>
                <w:rFonts w:ascii="Arial" w:hAnsi="Arial" w:cs="Arial"/>
                <w:sz w:val="20"/>
                <w:szCs w:val="20"/>
              </w:rPr>
            </w:pPr>
            <w:r w:rsidRPr="00D94413">
              <w:rPr>
                <w:rFonts w:ascii="Arial" w:hAnsi="Arial" w:cs="Arial"/>
                <w:sz w:val="20"/>
                <w:szCs w:val="20"/>
              </w:rPr>
              <w:t>-</w:t>
            </w:r>
          </w:p>
        </w:tc>
        <w:tc>
          <w:tcPr>
            <w:tcW w:w="1440" w:type="dxa"/>
            <w:vAlign w:val="bottom"/>
          </w:tcPr>
          <w:p w14:paraId="69C6B9CB" w14:textId="6C6E255F" w:rsidR="00DE2C65" w:rsidRPr="00D94413" w:rsidRDefault="00DE2C65" w:rsidP="00DE2C65">
            <w:pPr>
              <w:pBdr>
                <w:bottom w:val="single" w:sz="4" w:space="1" w:color="auto"/>
              </w:pBdr>
              <w:ind w:right="-72"/>
              <w:jc w:val="right"/>
              <w:rPr>
                <w:rFonts w:ascii="Arial" w:hAnsi="Arial" w:cs="Arial"/>
                <w:sz w:val="20"/>
                <w:szCs w:val="20"/>
              </w:rPr>
            </w:pPr>
            <w:r w:rsidRPr="00D94413">
              <w:rPr>
                <w:rFonts w:ascii="Arial" w:hAnsi="Arial" w:cs="Arial"/>
                <w:sz w:val="20"/>
                <w:szCs w:val="20"/>
              </w:rPr>
              <w:t>3,248,051</w:t>
            </w:r>
          </w:p>
        </w:tc>
        <w:tc>
          <w:tcPr>
            <w:tcW w:w="1440" w:type="dxa"/>
            <w:shd w:val="clear" w:color="auto" w:fill="auto"/>
          </w:tcPr>
          <w:p w14:paraId="324AEBEE" w14:textId="30E9D9E0" w:rsidR="00DE2C65" w:rsidRPr="00D94413" w:rsidRDefault="00DE2C65" w:rsidP="00DE2C65">
            <w:pPr>
              <w:pBdr>
                <w:bottom w:val="single" w:sz="4" w:space="1" w:color="auto"/>
              </w:pBdr>
              <w:ind w:right="-72"/>
              <w:jc w:val="right"/>
              <w:rPr>
                <w:rFonts w:ascii="Arial" w:hAnsi="Arial" w:cs="Arial"/>
                <w:sz w:val="20"/>
                <w:szCs w:val="20"/>
              </w:rPr>
            </w:pPr>
            <w:r w:rsidRPr="00D94413">
              <w:rPr>
                <w:rFonts w:ascii="Arial" w:hAnsi="Arial" w:cs="Arial"/>
                <w:sz w:val="20"/>
                <w:szCs w:val="20"/>
              </w:rPr>
              <w:t>-</w:t>
            </w:r>
          </w:p>
        </w:tc>
        <w:tc>
          <w:tcPr>
            <w:tcW w:w="1440" w:type="dxa"/>
          </w:tcPr>
          <w:p w14:paraId="7F49DD3A" w14:textId="1CB5F06F" w:rsidR="00DE2C65" w:rsidRPr="00D94413" w:rsidRDefault="00DE2C65" w:rsidP="00DE2C65">
            <w:pPr>
              <w:pBdr>
                <w:bottom w:val="single" w:sz="4" w:space="1" w:color="auto"/>
              </w:pBdr>
              <w:ind w:right="-72"/>
              <w:jc w:val="right"/>
              <w:rPr>
                <w:rFonts w:ascii="Arial" w:hAnsi="Arial" w:cs="Arial"/>
                <w:sz w:val="20"/>
                <w:szCs w:val="20"/>
              </w:rPr>
            </w:pPr>
            <w:r w:rsidRPr="00D94413">
              <w:rPr>
                <w:rFonts w:ascii="Arial" w:hAnsi="Arial" w:cs="Arial"/>
                <w:sz w:val="20"/>
                <w:szCs w:val="20"/>
              </w:rPr>
              <w:t>328,552</w:t>
            </w:r>
          </w:p>
        </w:tc>
      </w:tr>
      <w:tr w:rsidR="00DE2C65" w:rsidRPr="009E79F2" w14:paraId="21169AD4" w14:textId="77777777" w:rsidTr="00FD7D25">
        <w:tc>
          <w:tcPr>
            <w:tcW w:w="3264" w:type="dxa"/>
            <w:vAlign w:val="bottom"/>
          </w:tcPr>
          <w:p w14:paraId="2CACEC17" w14:textId="77777777" w:rsidR="00DE2C65" w:rsidRPr="009E79F2" w:rsidRDefault="00DE2C65" w:rsidP="00DE2C65">
            <w:pPr>
              <w:tabs>
                <w:tab w:val="left" w:pos="3295"/>
                <w:tab w:val="left" w:pos="9744"/>
              </w:tabs>
              <w:ind w:left="6"/>
              <w:contextualSpacing/>
              <w:rPr>
                <w:rFonts w:ascii="Arial" w:eastAsia="Cordia New" w:hAnsi="Arial" w:cs="Arial"/>
                <w:sz w:val="12"/>
                <w:szCs w:val="12"/>
                <w:lang w:val="en-US"/>
              </w:rPr>
            </w:pPr>
          </w:p>
        </w:tc>
        <w:tc>
          <w:tcPr>
            <w:tcW w:w="1440" w:type="dxa"/>
            <w:vAlign w:val="bottom"/>
          </w:tcPr>
          <w:p w14:paraId="00EA0979" w14:textId="77777777" w:rsidR="00DE2C65" w:rsidRPr="009E79F2" w:rsidRDefault="00DE2C65" w:rsidP="00DE2C65">
            <w:pPr>
              <w:ind w:right="-72"/>
              <w:jc w:val="right"/>
              <w:rPr>
                <w:rFonts w:ascii="Arial" w:hAnsi="Arial" w:cs="Arial"/>
                <w:sz w:val="12"/>
                <w:szCs w:val="12"/>
              </w:rPr>
            </w:pPr>
          </w:p>
        </w:tc>
        <w:tc>
          <w:tcPr>
            <w:tcW w:w="1440" w:type="dxa"/>
            <w:vAlign w:val="bottom"/>
          </w:tcPr>
          <w:p w14:paraId="2D7A15A4" w14:textId="77777777" w:rsidR="00DE2C65" w:rsidRPr="009E79F2" w:rsidRDefault="00DE2C65" w:rsidP="00DE2C65">
            <w:pPr>
              <w:ind w:right="-72"/>
              <w:jc w:val="right"/>
              <w:rPr>
                <w:rFonts w:ascii="Arial" w:hAnsi="Arial" w:cs="Arial"/>
                <w:sz w:val="12"/>
                <w:szCs w:val="12"/>
              </w:rPr>
            </w:pPr>
          </w:p>
        </w:tc>
        <w:tc>
          <w:tcPr>
            <w:tcW w:w="1440" w:type="dxa"/>
            <w:shd w:val="clear" w:color="auto" w:fill="auto"/>
          </w:tcPr>
          <w:p w14:paraId="026DD388" w14:textId="77777777" w:rsidR="00DE2C65" w:rsidRPr="009E79F2" w:rsidRDefault="00DE2C65" w:rsidP="00DE2C65">
            <w:pPr>
              <w:suppressAutoHyphens/>
              <w:ind w:right="-72"/>
              <w:jc w:val="right"/>
              <w:rPr>
                <w:rFonts w:ascii="Arial" w:hAnsi="Arial" w:cs="Arial"/>
                <w:sz w:val="12"/>
                <w:szCs w:val="12"/>
              </w:rPr>
            </w:pPr>
          </w:p>
        </w:tc>
        <w:tc>
          <w:tcPr>
            <w:tcW w:w="1440" w:type="dxa"/>
          </w:tcPr>
          <w:p w14:paraId="4A58A6FA" w14:textId="77777777" w:rsidR="00DE2C65" w:rsidRPr="009E79F2" w:rsidRDefault="00DE2C65" w:rsidP="00DE2C65">
            <w:pPr>
              <w:ind w:right="-72"/>
              <w:jc w:val="right"/>
              <w:rPr>
                <w:rFonts w:ascii="Arial" w:hAnsi="Arial" w:cs="Arial"/>
                <w:sz w:val="12"/>
                <w:szCs w:val="12"/>
              </w:rPr>
            </w:pPr>
          </w:p>
        </w:tc>
      </w:tr>
      <w:tr w:rsidR="00DE2C65" w:rsidRPr="00D94413" w14:paraId="59703926" w14:textId="77777777" w:rsidTr="00FD7D25">
        <w:tc>
          <w:tcPr>
            <w:tcW w:w="3264" w:type="dxa"/>
          </w:tcPr>
          <w:p w14:paraId="7F0616CD" w14:textId="414D5F37" w:rsidR="00DE2C65" w:rsidRPr="00D94413" w:rsidRDefault="00DE2C65" w:rsidP="00DE2C65">
            <w:pPr>
              <w:tabs>
                <w:tab w:val="left" w:pos="3295"/>
                <w:tab w:val="left" w:pos="9744"/>
              </w:tabs>
              <w:ind w:left="6"/>
              <w:contextualSpacing/>
              <w:rPr>
                <w:rFonts w:ascii="Arial" w:eastAsia="Cordia New" w:hAnsi="Arial" w:cs="Arial"/>
                <w:sz w:val="20"/>
                <w:szCs w:val="20"/>
                <w:lang w:val="en-US"/>
              </w:rPr>
            </w:pPr>
            <w:r w:rsidRPr="00D94413">
              <w:rPr>
                <w:rFonts w:ascii="Arial" w:eastAsia="Cordia New" w:hAnsi="Arial" w:cs="Arial"/>
                <w:sz w:val="20"/>
                <w:szCs w:val="20"/>
                <w:lang w:val="en-US"/>
              </w:rPr>
              <w:t>At 31 December</w:t>
            </w:r>
          </w:p>
        </w:tc>
        <w:tc>
          <w:tcPr>
            <w:tcW w:w="1440" w:type="dxa"/>
            <w:vAlign w:val="bottom"/>
          </w:tcPr>
          <w:p w14:paraId="27A5BA20" w14:textId="73F6A52B" w:rsidR="00DE2C65" w:rsidRPr="00D94413" w:rsidRDefault="00DE2C65" w:rsidP="00DE2C65">
            <w:pPr>
              <w:pBdr>
                <w:bottom w:val="double" w:sz="4" w:space="1" w:color="auto"/>
              </w:pBdr>
              <w:ind w:right="-72"/>
              <w:jc w:val="right"/>
              <w:rPr>
                <w:rFonts w:ascii="Arial" w:hAnsi="Arial" w:cs="Arial"/>
                <w:sz w:val="20"/>
                <w:szCs w:val="20"/>
              </w:rPr>
            </w:pPr>
            <w:r w:rsidRPr="00D94413">
              <w:rPr>
                <w:rFonts w:ascii="Arial" w:hAnsi="Arial" w:cs="Arial"/>
                <w:sz w:val="20"/>
                <w:szCs w:val="20"/>
              </w:rPr>
              <w:t>15,192,893</w:t>
            </w:r>
          </w:p>
        </w:tc>
        <w:tc>
          <w:tcPr>
            <w:tcW w:w="1440" w:type="dxa"/>
            <w:vAlign w:val="bottom"/>
          </w:tcPr>
          <w:p w14:paraId="1BE216A6" w14:textId="0A73FD41" w:rsidR="00DE2C65" w:rsidRPr="00D94413" w:rsidRDefault="00DE2C65" w:rsidP="00DE2C65">
            <w:pPr>
              <w:pBdr>
                <w:bottom w:val="double" w:sz="4" w:space="1" w:color="auto"/>
              </w:pBdr>
              <w:ind w:right="-72"/>
              <w:jc w:val="right"/>
              <w:rPr>
                <w:rFonts w:ascii="Arial" w:hAnsi="Arial" w:cs="Arial"/>
                <w:sz w:val="20"/>
                <w:szCs w:val="20"/>
              </w:rPr>
            </w:pPr>
            <w:r w:rsidRPr="00D94413">
              <w:rPr>
                <w:rFonts w:ascii="Arial" w:hAnsi="Arial" w:cs="Arial"/>
                <w:sz w:val="20"/>
                <w:szCs w:val="20"/>
              </w:rPr>
              <w:t>46,656,119</w:t>
            </w:r>
          </w:p>
        </w:tc>
        <w:tc>
          <w:tcPr>
            <w:tcW w:w="1440" w:type="dxa"/>
            <w:shd w:val="clear" w:color="auto" w:fill="auto"/>
          </w:tcPr>
          <w:p w14:paraId="45B4C832" w14:textId="165844A3" w:rsidR="00DE2C65" w:rsidRPr="00D94413" w:rsidRDefault="00DE2C65" w:rsidP="00DE2C65">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926,103</w:t>
            </w:r>
          </w:p>
        </w:tc>
        <w:tc>
          <w:tcPr>
            <w:tcW w:w="1440" w:type="dxa"/>
          </w:tcPr>
          <w:p w14:paraId="4371101D" w14:textId="3CEAF61A" w:rsidR="00DE2C65" w:rsidRPr="00D94413" w:rsidRDefault="00DE2C65" w:rsidP="00DE2C65">
            <w:pPr>
              <w:pBdr>
                <w:bottom w:val="double" w:sz="4" w:space="1" w:color="auto"/>
              </w:pBdr>
              <w:ind w:right="-72"/>
              <w:jc w:val="right"/>
              <w:rPr>
                <w:rFonts w:ascii="Arial" w:hAnsi="Arial" w:cs="Arial"/>
                <w:sz w:val="20"/>
                <w:szCs w:val="20"/>
              </w:rPr>
            </w:pPr>
            <w:r w:rsidRPr="00D94413">
              <w:rPr>
                <w:rFonts w:ascii="Arial" w:hAnsi="Arial" w:cs="Arial"/>
                <w:spacing w:val="-2"/>
                <w:sz w:val="20"/>
                <w:szCs w:val="20"/>
              </w:rPr>
              <w:t>773,378</w:t>
            </w:r>
          </w:p>
        </w:tc>
      </w:tr>
    </w:tbl>
    <w:p w14:paraId="420A03D4" w14:textId="77777777" w:rsidR="0093352D" w:rsidRPr="00D94413" w:rsidRDefault="0093352D" w:rsidP="00457183">
      <w:pPr>
        <w:ind w:firstLine="720"/>
        <w:contextualSpacing/>
        <w:rPr>
          <w:rFonts w:ascii="Arial" w:hAnsi="Arial" w:cs="Arial"/>
          <w:sz w:val="20"/>
          <w:szCs w:val="20"/>
          <w:lang w:val="en-US"/>
        </w:rPr>
      </w:pPr>
    </w:p>
    <w:p w14:paraId="1541B170" w14:textId="77777777" w:rsidR="0093352D" w:rsidRPr="00D94413" w:rsidRDefault="0093352D" w:rsidP="00457183">
      <w:pPr>
        <w:ind w:firstLine="720"/>
        <w:contextualSpacing/>
        <w:rPr>
          <w:rFonts w:ascii="Arial" w:hAnsi="Arial" w:cs="Arial"/>
          <w:sz w:val="20"/>
          <w:szCs w:val="20"/>
          <w:lang w:val="en-US"/>
        </w:rPr>
      </w:pPr>
    </w:p>
    <w:p w14:paraId="1440CBDD" w14:textId="77777777" w:rsidR="0093352D" w:rsidRPr="00D94413" w:rsidRDefault="0093352D" w:rsidP="00457183">
      <w:pPr>
        <w:ind w:firstLine="720"/>
        <w:contextualSpacing/>
        <w:rPr>
          <w:rFonts w:ascii="Arial" w:hAnsi="Arial" w:cs="Arial"/>
          <w:sz w:val="20"/>
          <w:szCs w:val="20"/>
          <w:lang w:val="en-US"/>
        </w:rPr>
      </w:pPr>
    </w:p>
    <w:p w14:paraId="351418C4" w14:textId="77777777" w:rsidR="00457183" w:rsidRPr="00D94413" w:rsidRDefault="00457183" w:rsidP="00457183">
      <w:pPr>
        <w:contextualSpacing/>
        <w:rPr>
          <w:rFonts w:ascii="Arial" w:hAnsi="Arial" w:cs="Arial"/>
          <w:sz w:val="20"/>
          <w:szCs w:val="20"/>
        </w:rPr>
        <w:sectPr w:rsidR="00457183" w:rsidRPr="00D94413" w:rsidSect="005A26EF">
          <w:headerReference w:type="even" r:id="rId22"/>
          <w:headerReference w:type="first" r:id="rId23"/>
          <w:pgSz w:w="11906" w:h="16838" w:code="9"/>
          <w:pgMar w:top="1440" w:right="720" w:bottom="720" w:left="1728" w:header="706" w:footer="706" w:gutter="0"/>
          <w:cols w:space="720"/>
        </w:sectPr>
      </w:pPr>
    </w:p>
    <w:p w14:paraId="0A20CB8C" w14:textId="77777777" w:rsidR="009E79F2" w:rsidRDefault="009E79F2" w:rsidP="00184C4D">
      <w:pPr>
        <w:suppressAutoHyphens/>
        <w:ind w:left="540" w:hanging="540"/>
        <w:contextualSpacing/>
        <w:rPr>
          <w:rFonts w:ascii="Arial" w:hAnsi="Arial" w:cs="Arial"/>
          <w:b/>
          <w:bCs/>
          <w:spacing w:val="-2"/>
          <w:sz w:val="20"/>
          <w:szCs w:val="20"/>
        </w:rPr>
      </w:pPr>
    </w:p>
    <w:p w14:paraId="69266E42" w14:textId="35743257" w:rsidR="00184C4D" w:rsidRPr="00D94413" w:rsidRDefault="002249DF" w:rsidP="00184C4D">
      <w:pPr>
        <w:suppressAutoHyphens/>
        <w:ind w:left="540" w:hanging="540"/>
        <w:contextualSpacing/>
        <w:rPr>
          <w:rFonts w:ascii="Arial" w:hAnsi="Arial" w:cs="Arial"/>
          <w:sz w:val="20"/>
          <w:szCs w:val="20"/>
        </w:rPr>
      </w:pPr>
      <w:r w:rsidRPr="00D94413">
        <w:rPr>
          <w:rFonts w:ascii="Arial" w:hAnsi="Arial" w:cs="Arial"/>
          <w:b/>
          <w:bCs/>
          <w:spacing w:val="-2"/>
          <w:sz w:val="20"/>
          <w:szCs w:val="20"/>
        </w:rPr>
        <w:t>19</w:t>
      </w:r>
      <w:r w:rsidR="00184C4D" w:rsidRPr="00D94413">
        <w:rPr>
          <w:rFonts w:ascii="Arial" w:hAnsi="Arial" w:cs="Arial"/>
          <w:b/>
          <w:bCs/>
          <w:spacing w:val="-2"/>
          <w:sz w:val="20"/>
          <w:szCs w:val="20"/>
        </w:rPr>
        <w:tab/>
        <w:t xml:space="preserve">Deferred income taxes </w:t>
      </w:r>
      <w:r w:rsidR="00184C4D" w:rsidRPr="00D94413">
        <w:rPr>
          <w:rFonts w:ascii="Arial" w:hAnsi="Arial" w:cs="Arial"/>
          <w:sz w:val="20"/>
          <w:szCs w:val="20"/>
        </w:rPr>
        <w:t>(Cont’d)</w:t>
      </w:r>
    </w:p>
    <w:p w14:paraId="7FA05A7A" w14:textId="77777777" w:rsidR="00EF2EAE" w:rsidRPr="00D94413" w:rsidRDefault="00EF2EAE" w:rsidP="00184C4D">
      <w:pPr>
        <w:tabs>
          <w:tab w:val="left" w:pos="540"/>
        </w:tabs>
        <w:ind w:left="540"/>
        <w:contextualSpacing/>
        <w:rPr>
          <w:rFonts w:ascii="Arial" w:hAnsi="Arial" w:cs="Arial"/>
          <w:b/>
          <w:bCs/>
          <w:spacing w:val="-2"/>
          <w:sz w:val="20"/>
          <w:szCs w:val="20"/>
        </w:rPr>
      </w:pPr>
    </w:p>
    <w:p w14:paraId="57B0A819" w14:textId="77777777" w:rsidR="00781BC1" w:rsidRPr="00D94413" w:rsidRDefault="00781BC1" w:rsidP="00184C4D">
      <w:pPr>
        <w:tabs>
          <w:tab w:val="left" w:pos="540"/>
        </w:tabs>
        <w:ind w:left="540"/>
        <w:contextualSpacing/>
        <w:rPr>
          <w:rFonts w:ascii="Arial" w:hAnsi="Arial" w:cs="Arial"/>
          <w:b/>
          <w:bCs/>
          <w:spacing w:val="-2"/>
          <w:sz w:val="20"/>
          <w:szCs w:val="20"/>
        </w:rPr>
      </w:pPr>
    </w:p>
    <w:p w14:paraId="57967448" w14:textId="10192415" w:rsidR="00184C4D" w:rsidRPr="00D94413" w:rsidRDefault="00184C4D" w:rsidP="00184C4D">
      <w:pPr>
        <w:ind w:left="540"/>
        <w:contextualSpacing/>
        <w:rPr>
          <w:rFonts w:ascii="Arial" w:hAnsi="Arial" w:cs="Arial"/>
          <w:sz w:val="20"/>
          <w:szCs w:val="20"/>
        </w:rPr>
      </w:pPr>
      <w:r w:rsidRPr="00D94413">
        <w:rPr>
          <w:rFonts w:ascii="Arial" w:hAnsi="Arial" w:cs="Arial"/>
          <w:sz w:val="20"/>
          <w:szCs w:val="20"/>
        </w:rPr>
        <w:t>The movement</w:t>
      </w:r>
      <w:r w:rsidR="00D279F4" w:rsidRPr="00D94413">
        <w:rPr>
          <w:rFonts w:ascii="Arial" w:hAnsi="Arial" w:cs="Arial"/>
          <w:sz w:val="20"/>
          <w:szCs w:val="20"/>
        </w:rPr>
        <w:t>s</w:t>
      </w:r>
      <w:r w:rsidRPr="00D94413">
        <w:rPr>
          <w:rFonts w:ascii="Arial" w:hAnsi="Arial" w:cs="Arial"/>
          <w:sz w:val="20"/>
          <w:szCs w:val="20"/>
        </w:rPr>
        <w:t xml:space="preserve"> in deferred tax assets an</w:t>
      </w:r>
      <w:r w:rsidR="00D279F4" w:rsidRPr="00D94413">
        <w:rPr>
          <w:rFonts w:ascii="Arial" w:hAnsi="Arial" w:cs="Arial"/>
          <w:sz w:val="20"/>
          <w:szCs w:val="20"/>
        </w:rPr>
        <w:t>d liabilities during the year are</w:t>
      </w:r>
      <w:r w:rsidRPr="00D94413">
        <w:rPr>
          <w:rFonts w:ascii="Arial" w:hAnsi="Arial" w:cs="Arial"/>
          <w:sz w:val="20"/>
          <w:szCs w:val="20"/>
        </w:rPr>
        <w:t xml:space="preserve"> as follows:</w:t>
      </w:r>
    </w:p>
    <w:p w14:paraId="2296A4BE" w14:textId="77777777" w:rsidR="00275933" w:rsidRPr="00D94413" w:rsidRDefault="00275933" w:rsidP="00184C4D">
      <w:pPr>
        <w:ind w:left="540"/>
        <w:contextualSpacing/>
        <w:rPr>
          <w:rFonts w:ascii="Arial" w:hAnsi="Arial" w:cs="Arial"/>
          <w:sz w:val="20"/>
          <w:szCs w:val="20"/>
        </w:rPr>
      </w:pPr>
    </w:p>
    <w:tbl>
      <w:tblPr>
        <w:tblW w:w="15383" w:type="dxa"/>
        <w:tblLayout w:type="fixed"/>
        <w:tblLook w:val="0000" w:firstRow="0" w:lastRow="0" w:firstColumn="0" w:lastColumn="0" w:noHBand="0" w:noVBand="0"/>
      </w:tblPr>
      <w:tblGrid>
        <w:gridCol w:w="4500"/>
        <w:gridCol w:w="1554"/>
        <w:gridCol w:w="1459"/>
        <w:gridCol w:w="1559"/>
        <w:gridCol w:w="1843"/>
        <w:gridCol w:w="1358"/>
        <w:gridCol w:w="1555"/>
        <w:gridCol w:w="1555"/>
      </w:tblGrid>
      <w:tr w:rsidR="00D70A63" w:rsidRPr="00D94413" w14:paraId="177790FA" w14:textId="77777777" w:rsidTr="009E79F2">
        <w:tc>
          <w:tcPr>
            <w:tcW w:w="4500" w:type="dxa"/>
            <w:tcBorders>
              <w:top w:val="nil"/>
              <w:left w:val="nil"/>
              <w:bottom w:val="nil"/>
              <w:right w:val="nil"/>
            </w:tcBorders>
            <w:vAlign w:val="bottom"/>
          </w:tcPr>
          <w:p w14:paraId="6918F48F" w14:textId="77777777" w:rsidR="00D70A63" w:rsidRPr="00D94413" w:rsidRDefault="00D70A63" w:rsidP="00D70A63">
            <w:pPr>
              <w:tabs>
                <w:tab w:val="left" w:pos="3295"/>
                <w:tab w:val="left" w:pos="9744"/>
              </w:tabs>
              <w:ind w:left="432"/>
              <w:contextualSpacing/>
              <w:rPr>
                <w:rFonts w:ascii="Arial" w:hAnsi="Arial" w:cs="Arial"/>
                <w:b/>
                <w:bCs/>
                <w:sz w:val="20"/>
                <w:szCs w:val="20"/>
              </w:rPr>
            </w:pPr>
          </w:p>
        </w:tc>
        <w:tc>
          <w:tcPr>
            <w:tcW w:w="10883" w:type="dxa"/>
            <w:gridSpan w:val="7"/>
            <w:vAlign w:val="center"/>
          </w:tcPr>
          <w:p w14:paraId="50458E79" w14:textId="56EE53EB" w:rsidR="00D70A63" w:rsidRPr="00D94413" w:rsidRDefault="00926130" w:rsidP="00D70A63">
            <w:pPr>
              <w:pBdr>
                <w:bottom w:val="single" w:sz="4" w:space="1" w:color="auto"/>
              </w:pBdr>
              <w:tabs>
                <w:tab w:val="left" w:pos="3295"/>
                <w:tab w:val="right" w:pos="9744"/>
              </w:tabs>
              <w:suppressAutoHyphens/>
              <w:ind w:right="-72"/>
              <w:contextualSpacing/>
              <w:jc w:val="center"/>
              <w:rPr>
                <w:rFonts w:ascii="Arial" w:hAnsi="Arial" w:cs="Arial"/>
                <w:b/>
                <w:bCs/>
                <w:spacing w:val="-2"/>
                <w:sz w:val="20"/>
                <w:szCs w:val="20"/>
              </w:rPr>
            </w:pPr>
            <w:r w:rsidRPr="006736A9">
              <w:rPr>
                <w:rFonts w:ascii="Arial" w:hAnsi="Arial" w:cs="Arial"/>
                <w:b/>
                <w:bCs/>
                <w:sz w:val="20"/>
                <w:szCs w:val="20"/>
              </w:rPr>
              <w:t>Consolidated financial statements</w:t>
            </w:r>
          </w:p>
        </w:tc>
      </w:tr>
      <w:tr w:rsidR="00D70A63" w:rsidRPr="00D94413" w14:paraId="4E286F50" w14:textId="77777777" w:rsidTr="00A1367C">
        <w:tc>
          <w:tcPr>
            <w:tcW w:w="4500" w:type="dxa"/>
            <w:tcBorders>
              <w:top w:val="nil"/>
              <w:left w:val="nil"/>
              <w:bottom w:val="nil"/>
              <w:right w:val="nil"/>
            </w:tcBorders>
            <w:vAlign w:val="bottom"/>
          </w:tcPr>
          <w:p w14:paraId="6434AAA1" w14:textId="77777777" w:rsidR="00D70A63" w:rsidRPr="00D94413" w:rsidRDefault="00D70A63" w:rsidP="00D70A63">
            <w:pPr>
              <w:tabs>
                <w:tab w:val="left" w:pos="3295"/>
                <w:tab w:val="left" w:pos="9744"/>
              </w:tabs>
              <w:ind w:left="432"/>
              <w:contextualSpacing/>
              <w:rPr>
                <w:rFonts w:ascii="Arial" w:hAnsi="Arial" w:cs="Arial"/>
                <w:b/>
                <w:bCs/>
                <w:sz w:val="20"/>
                <w:szCs w:val="20"/>
              </w:rPr>
            </w:pPr>
          </w:p>
        </w:tc>
        <w:tc>
          <w:tcPr>
            <w:tcW w:w="1554" w:type="dxa"/>
            <w:vAlign w:val="bottom"/>
          </w:tcPr>
          <w:p w14:paraId="5382D6C7" w14:textId="77777777" w:rsidR="00D70A63" w:rsidRPr="00D94413" w:rsidRDefault="00D70A63" w:rsidP="00D70A63">
            <w:pPr>
              <w:tabs>
                <w:tab w:val="left" w:pos="3295"/>
                <w:tab w:val="right" w:pos="9744"/>
              </w:tabs>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Mark up</w:t>
            </w:r>
          </w:p>
          <w:p w14:paraId="5D766689" w14:textId="77777777" w:rsidR="00D70A63" w:rsidRPr="00D94413" w:rsidRDefault="00D70A63" w:rsidP="00D70A63">
            <w:pPr>
              <w:tabs>
                <w:tab w:val="left" w:pos="3295"/>
                <w:tab w:val="right" w:pos="9744"/>
              </w:tabs>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margin on property, plant and equipment</w:t>
            </w:r>
          </w:p>
        </w:tc>
        <w:tc>
          <w:tcPr>
            <w:tcW w:w="1459" w:type="dxa"/>
            <w:vAlign w:val="bottom"/>
          </w:tcPr>
          <w:p w14:paraId="2130FA77" w14:textId="77777777" w:rsidR="00D70A63" w:rsidRPr="00D94413" w:rsidRDefault="00D70A63" w:rsidP="00D70A63">
            <w:pPr>
              <w:tabs>
                <w:tab w:val="left" w:pos="3295"/>
                <w:tab w:val="right" w:pos="9744"/>
              </w:tabs>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 xml:space="preserve">Tax losses carried </w:t>
            </w:r>
          </w:p>
          <w:p w14:paraId="2248723C" w14:textId="6F055BAD" w:rsidR="00D70A63" w:rsidRPr="00D94413" w:rsidRDefault="00D70A63" w:rsidP="00D70A63">
            <w:pPr>
              <w:tabs>
                <w:tab w:val="left" w:pos="3295"/>
                <w:tab w:val="right" w:pos="9744"/>
              </w:tabs>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forward</w:t>
            </w:r>
          </w:p>
        </w:tc>
        <w:tc>
          <w:tcPr>
            <w:tcW w:w="1559" w:type="dxa"/>
          </w:tcPr>
          <w:p w14:paraId="505320D1" w14:textId="77777777" w:rsidR="00D70A63" w:rsidRPr="00D94413" w:rsidRDefault="00D70A63" w:rsidP="00D70A63">
            <w:pPr>
              <w:tabs>
                <w:tab w:val="left" w:pos="3295"/>
                <w:tab w:val="right" w:pos="9744"/>
              </w:tabs>
              <w:suppressAutoHyphens/>
              <w:ind w:right="-72"/>
              <w:contextualSpacing/>
              <w:jc w:val="right"/>
              <w:rPr>
                <w:rFonts w:ascii="Arial" w:hAnsi="Arial" w:cs="Arial"/>
                <w:b/>
                <w:bCs/>
                <w:spacing w:val="-2"/>
                <w:sz w:val="20"/>
                <w:szCs w:val="20"/>
              </w:rPr>
            </w:pPr>
          </w:p>
          <w:p w14:paraId="1046E97E" w14:textId="77777777" w:rsidR="00D70A63" w:rsidRPr="00D94413" w:rsidRDefault="00D70A63" w:rsidP="00D70A63">
            <w:pPr>
              <w:tabs>
                <w:tab w:val="left" w:pos="3295"/>
                <w:tab w:val="right" w:pos="9744"/>
              </w:tabs>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 xml:space="preserve">Employee </w:t>
            </w:r>
          </w:p>
          <w:p w14:paraId="201ED489" w14:textId="0B784D0F" w:rsidR="00D70A63" w:rsidRPr="00D94413" w:rsidRDefault="00D70A63" w:rsidP="00D70A63">
            <w:pPr>
              <w:tabs>
                <w:tab w:val="left" w:pos="3295"/>
                <w:tab w:val="right" w:pos="9744"/>
              </w:tabs>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benefit obligations</w:t>
            </w:r>
          </w:p>
        </w:tc>
        <w:tc>
          <w:tcPr>
            <w:tcW w:w="1843" w:type="dxa"/>
            <w:vAlign w:val="bottom"/>
          </w:tcPr>
          <w:p w14:paraId="59CC40BE" w14:textId="283EC62D" w:rsidR="00D70A63" w:rsidRPr="00D94413" w:rsidRDefault="00D70A63" w:rsidP="00D70A63">
            <w:pPr>
              <w:tabs>
                <w:tab w:val="left" w:pos="3295"/>
                <w:tab w:val="right" w:pos="9744"/>
              </w:tabs>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Provision for decommissioning</w:t>
            </w:r>
          </w:p>
        </w:tc>
        <w:tc>
          <w:tcPr>
            <w:tcW w:w="1358" w:type="dxa"/>
          </w:tcPr>
          <w:p w14:paraId="0BDCA2FA" w14:textId="77777777" w:rsidR="00D70A63" w:rsidRPr="00D94413" w:rsidRDefault="00D70A63" w:rsidP="00D70A63">
            <w:pPr>
              <w:tabs>
                <w:tab w:val="left" w:pos="3295"/>
                <w:tab w:val="right" w:pos="9744"/>
              </w:tabs>
              <w:suppressAutoHyphens/>
              <w:ind w:right="-72"/>
              <w:contextualSpacing/>
              <w:jc w:val="right"/>
              <w:rPr>
                <w:rFonts w:ascii="Arial" w:hAnsi="Arial" w:cs="Arial"/>
                <w:b/>
                <w:bCs/>
                <w:spacing w:val="-2"/>
                <w:sz w:val="20"/>
                <w:szCs w:val="20"/>
              </w:rPr>
            </w:pPr>
          </w:p>
          <w:p w14:paraId="2A64FE27" w14:textId="77777777" w:rsidR="00D70A63" w:rsidRPr="00D94413" w:rsidRDefault="00D70A63" w:rsidP="00D70A63">
            <w:pPr>
              <w:tabs>
                <w:tab w:val="left" w:pos="3295"/>
                <w:tab w:val="right" w:pos="9744"/>
              </w:tabs>
              <w:suppressAutoHyphens/>
              <w:ind w:right="-72"/>
              <w:contextualSpacing/>
              <w:jc w:val="right"/>
              <w:rPr>
                <w:rFonts w:ascii="Arial" w:hAnsi="Arial" w:cs="Arial"/>
                <w:b/>
                <w:bCs/>
                <w:spacing w:val="-2"/>
                <w:sz w:val="20"/>
                <w:szCs w:val="20"/>
              </w:rPr>
            </w:pPr>
          </w:p>
          <w:p w14:paraId="7F76F3E2" w14:textId="77777777" w:rsidR="00D70A63" w:rsidRPr="00D94413" w:rsidRDefault="00D70A63" w:rsidP="00D70A63">
            <w:pPr>
              <w:tabs>
                <w:tab w:val="left" w:pos="3295"/>
                <w:tab w:val="right" w:pos="9744"/>
              </w:tabs>
              <w:suppressAutoHyphens/>
              <w:ind w:right="-72"/>
              <w:contextualSpacing/>
              <w:jc w:val="right"/>
              <w:rPr>
                <w:rFonts w:ascii="Arial" w:hAnsi="Arial" w:cs="Arial"/>
                <w:b/>
                <w:bCs/>
                <w:spacing w:val="-2"/>
                <w:sz w:val="20"/>
                <w:szCs w:val="20"/>
              </w:rPr>
            </w:pPr>
          </w:p>
          <w:p w14:paraId="11771D84" w14:textId="77777777" w:rsidR="00D70A63" w:rsidRPr="00D94413" w:rsidRDefault="00D70A63" w:rsidP="00D70A63">
            <w:pPr>
              <w:tabs>
                <w:tab w:val="left" w:pos="3295"/>
                <w:tab w:val="right" w:pos="9744"/>
              </w:tabs>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Depreciation</w:t>
            </w:r>
          </w:p>
        </w:tc>
        <w:tc>
          <w:tcPr>
            <w:tcW w:w="1555" w:type="dxa"/>
            <w:vAlign w:val="bottom"/>
          </w:tcPr>
          <w:p w14:paraId="1185485C" w14:textId="77777777" w:rsidR="00D70A63" w:rsidRPr="00D94413" w:rsidRDefault="00D70A63" w:rsidP="00D70A63">
            <w:pPr>
              <w:tabs>
                <w:tab w:val="left" w:pos="3295"/>
                <w:tab w:val="right" w:pos="9744"/>
              </w:tabs>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 xml:space="preserve">Allowance for inventory </w:t>
            </w:r>
          </w:p>
          <w:p w14:paraId="4135BAED" w14:textId="77777777" w:rsidR="00D70A63" w:rsidRPr="00D94413" w:rsidRDefault="00D70A63" w:rsidP="00D70A63">
            <w:pPr>
              <w:tabs>
                <w:tab w:val="left" w:pos="3295"/>
                <w:tab w:val="right" w:pos="9744"/>
              </w:tabs>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revaluation</w:t>
            </w:r>
          </w:p>
        </w:tc>
        <w:tc>
          <w:tcPr>
            <w:tcW w:w="1555" w:type="dxa"/>
            <w:vAlign w:val="bottom"/>
          </w:tcPr>
          <w:p w14:paraId="4550F734" w14:textId="77777777" w:rsidR="00D70A63" w:rsidRPr="00D94413" w:rsidRDefault="00D70A63" w:rsidP="00D70A63">
            <w:pPr>
              <w:tabs>
                <w:tab w:val="left" w:pos="3295"/>
                <w:tab w:val="right" w:pos="9744"/>
              </w:tabs>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Total</w:t>
            </w:r>
          </w:p>
        </w:tc>
      </w:tr>
      <w:tr w:rsidR="00D70A63" w:rsidRPr="00D94413" w14:paraId="78A60D13" w14:textId="77777777" w:rsidTr="00A1367C">
        <w:tc>
          <w:tcPr>
            <w:tcW w:w="4500" w:type="dxa"/>
            <w:tcBorders>
              <w:top w:val="nil"/>
              <w:left w:val="nil"/>
              <w:bottom w:val="nil"/>
              <w:right w:val="nil"/>
            </w:tcBorders>
            <w:vAlign w:val="bottom"/>
          </w:tcPr>
          <w:p w14:paraId="00433FB6" w14:textId="77777777" w:rsidR="00D70A63" w:rsidRPr="00D94413" w:rsidRDefault="00D70A63" w:rsidP="00D70A63">
            <w:pPr>
              <w:tabs>
                <w:tab w:val="left" w:pos="3295"/>
                <w:tab w:val="left" w:pos="9744"/>
              </w:tabs>
              <w:ind w:left="432"/>
              <w:contextualSpacing/>
              <w:rPr>
                <w:rFonts w:ascii="Arial" w:hAnsi="Arial" w:cs="Arial"/>
                <w:b/>
                <w:bCs/>
                <w:sz w:val="20"/>
                <w:szCs w:val="20"/>
              </w:rPr>
            </w:pPr>
          </w:p>
        </w:tc>
        <w:tc>
          <w:tcPr>
            <w:tcW w:w="1554" w:type="dxa"/>
            <w:vAlign w:val="bottom"/>
          </w:tcPr>
          <w:p w14:paraId="2EEFCEF5" w14:textId="77777777" w:rsidR="00D70A63" w:rsidRPr="00D94413" w:rsidRDefault="00D70A63" w:rsidP="00D70A63">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20"/>
                <w:szCs w:val="20"/>
              </w:rPr>
            </w:pPr>
            <w:r w:rsidRPr="00D94413">
              <w:rPr>
                <w:rFonts w:ascii="Arial" w:hAnsi="Arial" w:cs="Arial"/>
                <w:b/>
                <w:bCs/>
                <w:sz w:val="20"/>
                <w:szCs w:val="20"/>
              </w:rPr>
              <w:t>Baht</w:t>
            </w:r>
          </w:p>
        </w:tc>
        <w:tc>
          <w:tcPr>
            <w:tcW w:w="1459" w:type="dxa"/>
            <w:vAlign w:val="bottom"/>
          </w:tcPr>
          <w:p w14:paraId="40E35C6E" w14:textId="77777777" w:rsidR="00D70A63" w:rsidRPr="00D94413" w:rsidRDefault="00D70A63" w:rsidP="00D70A63">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20"/>
                <w:szCs w:val="20"/>
              </w:rPr>
            </w:pPr>
            <w:r w:rsidRPr="00D94413">
              <w:rPr>
                <w:rFonts w:ascii="Arial" w:hAnsi="Arial" w:cs="Arial"/>
                <w:b/>
                <w:bCs/>
                <w:sz w:val="20"/>
                <w:szCs w:val="20"/>
              </w:rPr>
              <w:t>Baht</w:t>
            </w:r>
          </w:p>
        </w:tc>
        <w:tc>
          <w:tcPr>
            <w:tcW w:w="1559" w:type="dxa"/>
            <w:vAlign w:val="bottom"/>
          </w:tcPr>
          <w:p w14:paraId="6D5DBE80" w14:textId="77777777" w:rsidR="00D70A63" w:rsidRPr="00D94413" w:rsidRDefault="00D70A63" w:rsidP="00D70A63">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20"/>
                <w:szCs w:val="20"/>
              </w:rPr>
            </w:pPr>
            <w:r w:rsidRPr="00D94413">
              <w:rPr>
                <w:rFonts w:ascii="Arial" w:hAnsi="Arial" w:cs="Arial"/>
                <w:b/>
                <w:bCs/>
                <w:sz w:val="20"/>
                <w:szCs w:val="20"/>
              </w:rPr>
              <w:t>Baht</w:t>
            </w:r>
          </w:p>
        </w:tc>
        <w:tc>
          <w:tcPr>
            <w:tcW w:w="1843" w:type="dxa"/>
            <w:vAlign w:val="bottom"/>
          </w:tcPr>
          <w:p w14:paraId="40622CD6" w14:textId="77777777" w:rsidR="00D70A63" w:rsidRPr="00D94413" w:rsidRDefault="00D70A63" w:rsidP="00D70A63">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20"/>
                <w:szCs w:val="20"/>
              </w:rPr>
            </w:pPr>
            <w:r w:rsidRPr="00D94413">
              <w:rPr>
                <w:rFonts w:ascii="Arial" w:hAnsi="Arial" w:cs="Arial"/>
                <w:b/>
                <w:bCs/>
                <w:sz w:val="20"/>
                <w:szCs w:val="20"/>
              </w:rPr>
              <w:t>Baht</w:t>
            </w:r>
          </w:p>
        </w:tc>
        <w:tc>
          <w:tcPr>
            <w:tcW w:w="1358" w:type="dxa"/>
            <w:vAlign w:val="bottom"/>
          </w:tcPr>
          <w:p w14:paraId="115EDCCB" w14:textId="77777777" w:rsidR="00D70A63" w:rsidRPr="00D94413" w:rsidRDefault="00D70A63" w:rsidP="00D70A63">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20"/>
                <w:szCs w:val="20"/>
              </w:rPr>
            </w:pPr>
            <w:r w:rsidRPr="00D94413">
              <w:rPr>
                <w:rFonts w:ascii="Arial" w:hAnsi="Arial" w:cs="Arial"/>
                <w:b/>
                <w:bCs/>
                <w:sz w:val="20"/>
                <w:szCs w:val="20"/>
              </w:rPr>
              <w:t>Baht</w:t>
            </w:r>
          </w:p>
        </w:tc>
        <w:tc>
          <w:tcPr>
            <w:tcW w:w="1555" w:type="dxa"/>
            <w:vAlign w:val="bottom"/>
          </w:tcPr>
          <w:p w14:paraId="33E0D19C" w14:textId="77777777" w:rsidR="00D70A63" w:rsidRPr="00D94413" w:rsidRDefault="00D70A63" w:rsidP="00D70A63">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20"/>
                <w:szCs w:val="20"/>
              </w:rPr>
            </w:pPr>
            <w:r w:rsidRPr="00D94413">
              <w:rPr>
                <w:rFonts w:ascii="Arial" w:hAnsi="Arial" w:cs="Arial"/>
                <w:b/>
                <w:bCs/>
                <w:sz w:val="20"/>
                <w:szCs w:val="20"/>
              </w:rPr>
              <w:t>Baht</w:t>
            </w:r>
          </w:p>
        </w:tc>
        <w:tc>
          <w:tcPr>
            <w:tcW w:w="1555" w:type="dxa"/>
            <w:vAlign w:val="bottom"/>
          </w:tcPr>
          <w:p w14:paraId="52D60C63" w14:textId="77777777" w:rsidR="00D70A63" w:rsidRPr="00D94413" w:rsidRDefault="00D70A63" w:rsidP="00D70A63">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20"/>
                <w:szCs w:val="20"/>
              </w:rPr>
            </w:pPr>
            <w:r w:rsidRPr="00D94413">
              <w:rPr>
                <w:rFonts w:ascii="Arial" w:hAnsi="Arial" w:cs="Arial"/>
                <w:b/>
                <w:bCs/>
                <w:sz w:val="20"/>
                <w:szCs w:val="20"/>
              </w:rPr>
              <w:t>Baht</w:t>
            </w:r>
          </w:p>
        </w:tc>
      </w:tr>
      <w:tr w:rsidR="00D70A63" w:rsidRPr="009E79F2" w14:paraId="6D087B3B" w14:textId="77777777" w:rsidTr="00A1367C">
        <w:tc>
          <w:tcPr>
            <w:tcW w:w="4500" w:type="dxa"/>
            <w:tcBorders>
              <w:top w:val="nil"/>
              <w:left w:val="nil"/>
              <w:bottom w:val="nil"/>
              <w:right w:val="nil"/>
            </w:tcBorders>
            <w:vAlign w:val="bottom"/>
          </w:tcPr>
          <w:p w14:paraId="15508D50" w14:textId="77777777" w:rsidR="00D70A63" w:rsidRPr="009E79F2" w:rsidRDefault="00D70A63" w:rsidP="00D70A63">
            <w:pPr>
              <w:tabs>
                <w:tab w:val="left" w:pos="3295"/>
                <w:tab w:val="left" w:pos="9744"/>
              </w:tabs>
              <w:ind w:left="432"/>
              <w:contextualSpacing/>
              <w:rPr>
                <w:rFonts w:ascii="Arial" w:hAnsi="Arial" w:cs="Arial"/>
                <w:b/>
                <w:bCs/>
                <w:sz w:val="12"/>
                <w:szCs w:val="12"/>
              </w:rPr>
            </w:pPr>
          </w:p>
        </w:tc>
        <w:tc>
          <w:tcPr>
            <w:tcW w:w="1554" w:type="dxa"/>
            <w:vAlign w:val="bottom"/>
          </w:tcPr>
          <w:p w14:paraId="4E49EFD5" w14:textId="77777777" w:rsidR="00D70A63" w:rsidRPr="009E79F2" w:rsidRDefault="00D70A63"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59" w:type="dxa"/>
            <w:vAlign w:val="bottom"/>
          </w:tcPr>
          <w:p w14:paraId="058299F2" w14:textId="77777777" w:rsidR="00D70A63" w:rsidRPr="009E79F2" w:rsidRDefault="00D70A63"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559" w:type="dxa"/>
          </w:tcPr>
          <w:p w14:paraId="7E588B0A" w14:textId="77777777" w:rsidR="00D70A63" w:rsidRPr="009E79F2" w:rsidRDefault="00D70A63"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843" w:type="dxa"/>
            <w:vAlign w:val="bottom"/>
          </w:tcPr>
          <w:p w14:paraId="25DAEC54" w14:textId="77777777" w:rsidR="00D70A63" w:rsidRPr="009E79F2" w:rsidRDefault="00D70A63"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58" w:type="dxa"/>
          </w:tcPr>
          <w:p w14:paraId="5AA9295B" w14:textId="77777777" w:rsidR="00D70A63" w:rsidRPr="009E79F2" w:rsidRDefault="00D70A63"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555" w:type="dxa"/>
            <w:vAlign w:val="bottom"/>
          </w:tcPr>
          <w:p w14:paraId="0E4C03B3" w14:textId="77777777" w:rsidR="00D70A63" w:rsidRPr="009E79F2" w:rsidRDefault="00D70A63"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555" w:type="dxa"/>
            <w:vAlign w:val="bottom"/>
          </w:tcPr>
          <w:p w14:paraId="1536A945" w14:textId="77777777" w:rsidR="00D70A63" w:rsidRPr="009E79F2" w:rsidRDefault="00D70A63" w:rsidP="00D70A6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D70A63" w:rsidRPr="00D94413" w14:paraId="7BDC1B36" w14:textId="77777777" w:rsidTr="00A1367C">
        <w:tc>
          <w:tcPr>
            <w:tcW w:w="4500" w:type="dxa"/>
            <w:tcBorders>
              <w:top w:val="nil"/>
              <w:left w:val="nil"/>
              <w:bottom w:val="nil"/>
              <w:right w:val="nil"/>
            </w:tcBorders>
            <w:vAlign w:val="bottom"/>
          </w:tcPr>
          <w:p w14:paraId="796C64FD" w14:textId="77777777" w:rsidR="00D70A63" w:rsidRPr="00D94413" w:rsidRDefault="00D70A63" w:rsidP="00D70A63">
            <w:pPr>
              <w:tabs>
                <w:tab w:val="left" w:pos="3295"/>
                <w:tab w:val="left" w:pos="9744"/>
              </w:tabs>
              <w:ind w:left="432"/>
              <w:contextualSpacing/>
              <w:rPr>
                <w:rFonts w:ascii="Arial" w:hAnsi="Arial" w:cs="Arial"/>
                <w:b/>
                <w:bCs/>
                <w:sz w:val="20"/>
                <w:szCs w:val="20"/>
              </w:rPr>
            </w:pPr>
            <w:r w:rsidRPr="00D94413">
              <w:rPr>
                <w:rFonts w:ascii="Arial" w:hAnsi="Arial" w:cs="Arial"/>
                <w:b/>
                <w:bCs/>
                <w:sz w:val="20"/>
                <w:szCs w:val="20"/>
              </w:rPr>
              <w:t>Deferred tax assets</w:t>
            </w:r>
          </w:p>
        </w:tc>
        <w:tc>
          <w:tcPr>
            <w:tcW w:w="1554" w:type="dxa"/>
            <w:vAlign w:val="bottom"/>
          </w:tcPr>
          <w:p w14:paraId="4E6B471A" w14:textId="77777777" w:rsidR="00D70A63" w:rsidRPr="00D94413" w:rsidRDefault="00D70A63" w:rsidP="00D70A63">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c>
          <w:tcPr>
            <w:tcW w:w="1459" w:type="dxa"/>
            <w:vAlign w:val="bottom"/>
          </w:tcPr>
          <w:p w14:paraId="0493A0C4" w14:textId="77777777" w:rsidR="00D70A63" w:rsidRPr="00D94413" w:rsidRDefault="00D70A63" w:rsidP="00D70A63">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c>
          <w:tcPr>
            <w:tcW w:w="1559" w:type="dxa"/>
          </w:tcPr>
          <w:p w14:paraId="2E8B3D65" w14:textId="77777777" w:rsidR="00D70A63" w:rsidRPr="00D94413" w:rsidRDefault="00D70A63" w:rsidP="00D70A63">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c>
          <w:tcPr>
            <w:tcW w:w="1843" w:type="dxa"/>
            <w:vAlign w:val="bottom"/>
          </w:tcPr>
          <w:p w14:paraId="2EBF1C64" w14:textId="77777777" w:rsidR="00D70A63" w:rsidRPr="00D94413" w:rsidRDefault="00D70A63" w:rsidP="00D70A63">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c>
          <w:tcPr>
            <w:tcW w:w="1358" w:type="dxa"/>
          </w:tcPr>
          <w:p w14:paraId="74B0F3DA" w14:textId="77777777" w:rsidR="00D70A63" w:rsidRPr="00D94413" w:rsidRDefault="00D70A63" w:rsidP="00D70A63">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c>
          <w:tcPr>
            <w:tcW w:w="1555" w:type="dxa"/>
            <w:vAlign w:val="bottom"/>
          </w:tcPr>
          <w:p w14:paraId="51F4FE98" w14:textId="77777777" w:rsidR="00D70A63" w:rsidRPr="00D94413" w:rsidRDefault="00D70A63" w:rsidP="00D70A63">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c>
          <w:tcPr>
            <w:tcW w:w="1555" w:type="dxa"/>
            <w:vAlign w:val="bottom"/>
          </w:tcPr>
          <w:p w14:paraId="3ED7E795" w14:textId="77777777" w:rsidR="00D70A63" w:rsidRPr="00D94413" w:rsidRDefault="00D70A63" w:rsidP="00D70A63">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r>
      <w:tr w:rsidR="00D70A63" w:rsidRPr="00D94413" w14:paraId="28DC4171" w14:textId="77777777" w:rsidTr="00A1367C">
        <w:tc>
          <w:tcPr>
            <w:tcW w:w="4500" w:type="dxa"/>
            <w:tcBorders>
              <w:top w:val="nil"/>
              <w:left w:val="nil"/>
              <w:bottom w:val="nil"/>
              <w:right w:val="nil"/>
            </w:tcBorders>
            <w:vAlign w:val="bottom"/>
          </w:tcPr>
          <w:p w14:paraId="460CEFE3" w14:textId="77777777" w:rsidR="00D70A63" w:rsidRPr="00D94413" w:rsidRDefault="00D70A63" w:rsidP="00D70A63">
            <w:pPr>
              <w:tabs>
                <w:tab w:val="left" w:pos="3295"/>
                <w:tab w:val="left" w:pos="9744"/>
              </w:tabs>
              <w:ind w:left="432"/>
              <w:contextualSpacing/>
              <w:rPr>
                <w:rFonts w:ascii="Arial" w:hAnsi="Arial" w:cs="Arial"/>
                <w:b/>
                <w:bCs/>
                <w:sz w:val="20"/>
                <w:szCs w:val="20"/>
              </w:rPr>
            </w:pPr>
          </w:p>
        </w:tc>
        <w:tc>
          <w:tcPr>
            <w:tcW w:w="1554" w:type="dxa"/>
            <w:vAlign w:val="bottom"/>
          </w:tcPr>
          <w:p w14:paraId="795BA84F" w14:textId="77777777" w:rsidR="00D70A63" w:rsidRPr="00D94413" w:rsidRDefault="00D70A63" w:rsidP="00D70A63">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c>
          <w:tcPr>
            <w:tcW w:w="1459" w:type="dxa"/>
            <w:vAlign w:val="bottom"/>
          </w:tcPr>
          <w:p w14:paraId="4C54DE87" w14:textId="77777777" w:rsidR="00D70A63" w:rsidRPr="00D94413" w:rsidRDefault="00D70A63" w:rsidP="00D70A63">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c>
          <w:tcPr>
            <w:tcW w:w="1559" w:type="dxa"/>
          </w:tcPr>
          <w:p w14:paraId="6EE9B662" w14:textId="77777777" w:rsidR="00D70A63" w:rsidRPr="00D94413" w:rsidRDefault="00D70A63" w:rsidP="00D70A63">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c>
          <w:tcPr>
            <w:tcW w:w="1843" w:type="dxa"/>
            <w:vAlign w:val="bottom"/>
          </w:tcPr>
          <w:p w14:paraId="1706C989" w14:textId="77777777" w:rsidR="00D70A63" w:rsidRPr="00D94413" w:rsidRDefault="00D70A63" w:rsidP="00D70A63">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c>
          <w:tcPr>
            <w:tcW w:w="1358" w:type="dxa"/>
          </w:tcPr>
          <w:p w14:paraId="7A6E5107" w14:textId="77777777" w:rsidR="00D70A63" w:rsidRPr="00D94413" w:rsidRDefault="00D70A63" w:rsidP="00D70A63">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c>
          <w:tcPr>
            <w:tcW w:w="1555" w:type="dxa"/>
            <w:vAlign w:val="bottom"/>
          </w:tcPr>
          <w:p w14:paraId="03712900" w14:textId="77777777" w:rsidR="00D70A63" w:rsidRPr="00D94413" w:rsidRDefault="00D70A63" w:rsidP="00D70A63">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c>
          <w:tcPr>
            <w:tcW w:w="1555" w:type="dxa"/>
            <w:vAlign w:val="bottom"/>
          </w:tcPr>
          <w:p w14:paraId="273EA212" w14:textId="77777777" w:rsidR="00D70A63" w:rsidRPr="00D94413" w:rsidRDefault="00D70A63" w:rsidP="00D70A63">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r>
      <w:tr w:rsidR="00D70A63" w:rsidRPr="00D94413" w14:paraId="39FA6903" w14:textId="77777777" w:rsidTr="00A1367C">
        <w:tc>
          <w:tcPr>
            <w:tcW w:w="4500" w:type="dxa"/>
            <w:tcBorders>
              <w:top w:val="nil"/>
              <w:left w:val="nil"/>
              <w:bottom w:val="nil"/>
              <w:right w:val="nil"/>
            </w:tcBorders>
          </w:tcPr>
          <w:p w14:paraId="74CE6C4E" w14:textId="00E21490" w:rsidR="00D70A63" w:rsidRPr="00D94413" w:rsidRDefault="00D70A63" w:rsidP="00D70A63">
            <w:pPr>
              <w:tabs>
                <w:tab w:val="left" w:pos="3295"/>
                <w:tab w:val="left" w:pos="9744"/>
              </w:tabs>
              <w:ind w:left="432"/>
              <w:contextualSpacing/>
              <w:rPr>
                <w:rFonts w:ascii="Arial" w:hAnsi="Arial" w:cs="Arial"/>
                <w:sz w:val="20"/>
                <w:szCs w:val="20"/>
              </w:rPr>
            </w:pPr>
            <w:r w:rsidRPr="00D94413">
              <w:rPr>
                <w:rFonts w:ascii="Arial" w:hAnsi="Arial" w:cs="Arial"/>
                <w:sz w:val="20"/>
                <w:szCs w:val="20"/>
              </w:rPr>
              <w:t>At 1 January 2015</w:t>
            </w:r>
          </w:p>
        </w:tc>
        <w:tc>
          <w:tcPr>
            <w:tcW w:w="1554" w:type="dxa"/>
            <w:vAlign w:val="bottom"/>
          </w:tcPr>
          <w:p w14:paraId="2E1DDE61" w14:textId="0F8A9E88" w:rsidR="00D70A63" w:rsidRPr="00D94413" w:rsidRDefault="00D70A63" w:rsidP="00D70A63">
            <w:pPr>
              <w:suppressAutoHyphens/>
              <w:ind w:right="-72"/>
              <w:jc w:val="right"/>
              <w:rPr>
                <w:rFonts w:ascii="Arial" w:hAnsi="Arial" w:cs="Arial"/>
                <w:sz w:val="20"/>
                <w:szCs w:val="20"/>
                <w:lang w:val="en-US"/>
              </w:rPr>
            </w:pPr>
            <w:r w:rsidRPr="00D94413">
              <w:rPr>
                <w:rFonts w:ascii="Arial" w:hAnsi="Arial" w:cs="Arial"/>
                <w:sz w:val="20"/>
                <w:szCs w:val="20"/>
                <w:lang w:val="en-US"/>
              </w:rPr>
              <w:t>79,450,173</w:t>
            </w:r>
          </w:p>
        </w:tc>
        <w:tc>
          <w:tcPr>
            <w:tcW w:w="1459" w:type="dxa"/>
            <w:vAlign w:val="bottom"/>
          </w:tcPr>
          <w:p w14:paraId="4AE8F466" w14:textId="3DB29C59" w:rsidR="00D70A63" w:rsidRPr="00D94413" w:rsidRDefault="00D70A63" w:rsidP="00D70A63">
            <w:pPr>
              <w:suppressAutoHyphens/>
              <w:ind w:right="-72"/>
              <w:jc w:val="right"/>
              <w:rPr>
                <w:rFonts w:ascii="Arial" w:hAnsi="Arial" w:cs="Arial"/>
                <w:sz w:val="20"/>
                <w:szCs w:val="20"/>
                <w:lang w:val="en-US"/>
              </w:rPr>
            </w:pPr>
            <w:r w:rsidRPr="00D94413">
              <w:rPr>
                <w:rFonts w:ascii="Arial" w:hAnsi="Arial" w:cs="Arial"/>
                <w:sz w:val="20"/>
                <w:szCs w:val="20"/>
                <w:lang w:val="en-US"/>
              </w:rPr>
              <w:t>81,977,229</w:t>
            </w:r>
          </w:p>
        </w:tc>
        <w:tc>
          <w:tcPr>
            <w:tcW w:w="1559" w:type="dxa"/>
            <w:vAlign w:val="bottom"/>
          </w:tcPr>
          <w:p w14:paraId="65F4B9A1" w14:textId="4C5EF97F" w:rsidR="00D70A63" w:rsidRPr="00D94413" w:rsidRDefault="00D70A63" w:rsidP="00D70A63">
            <w:pPr>
              <w:suppressAutoHyphens/>
              <w:ind w:right="-72"/>
              <w:jc w:val="right"/>
              <w:rPr>
                <w:rFonts w:ascii="Arial" w:hAnsi="Arial" w:cs="Arial"/>
                <w:sz w:val="20"/>
                <w:szCs w:val="20"/>
                <w:lang w:val="en-US"/>
              </w:rPr>
            </w:pPr>
            <w:r w:rsidRPr="00D94413">
              <w:rPr>
                <w:rFonts w:ascii="Arial" w:hAnsi="Arial" w:cs="Arial"/>
                <w:sz w:val="20"/>
                <w:szCs w:val="20"/>
                <w:lang w:val="en-US"/>
              </w:rPr>
              <w:t>8,693,632</w:t>
            </w:r>
          </w:p>
        </w:tc>
        <w:tc>
          <w:tcPr>
            <w:tcW w:w="1843" w:type="dxa"/>
            <w:vAlign w:val="bottom"/>
          </w:tcPr>
          <w:p w14:paraId="788247C0" w14:textId="72965B52" w:rsidR="00D70A63" w:rsidRPr="00D94413" w:rsidRDefault="00D70A63" w:rsidP="00D70A63">
            <w:pPr>
              <w:suppressAutoHyphens/>
              <w:ind w:right="-72"/>
              <w:jc w:val="right"/>
              <w:rPr>
                <w:rFonts w:ascii="Arial" w:hAnsi="Arial" w:cs="Arial"/>
                <w:sz w:val="20"/>
                <w:szCs w:val="20"/>
                <w:lang w:val="en-US"/>
              </w:rPr>
            </w:pPr>
            <w:r w:rsidRPr="00D94413">
              <w:rPr>
                <w:rFonts w:ascii="Arial" w:hAnsi="Arial" w:cs="Arial"/>
                <w:sz w:val="20"/>
                <w:szCs w:val="20"/>
                <w:lang w:val="en-US"/>
              </w:rPr>
              <w:t>16,776,960</w:t>
            </w:r>
          </w:p>
        </w:tc>
        <w:tc>
          <w:tcPr>
            <w:tcW w:w="1358" w:type="dxa"/>
            <w:vAlign w:val="bottom"/>
          </w:tcPr>
          <w:p w14:paraId="39079107" w14:textId="63ED19F6" w:rsidR="00D70A63" w:rsidRPr="00D94413" w:rsidRDefault="00D70A63" w:rsidP="00D70A63">
            <w:pPr>
              <w:suppressAutoHyphens/>
              <w:ind w:right="-72"/>
              <w:jc w:val="right"/>
              <w:rPr>
                <w:rFonts w:ascii="Arial" w:hAnsi="Arial" w:cs="Arial"/>
                <w:sz w:val="20"/>
                <w:szCs w:val="20"/>
                <w:lang w:val="en-US"/>
              </w:rPr>
            </w:pPr>
            <w:r w:rsidRPr="00D94413">
              <w:rPr>
                <w:rFonts w:ascii="Arial" w:hAnsi="Arial" w:cs="Arial"/>
                <w:sz w:val="20"/>
                <w:szCs w:val="20"/>
                <w:lang w:val="en-US"/>
              </w:rPr>
              <w:t>14,053,540</w:t>
            </w:r>
          </w:p>
        </w:tc>
        <w:tc>
          <w:tcPr>
            <w:tcW w:w="1555" w:type="dxa"/>
            <w:vAlign w:val="bottom"/>
          </w:tcPr>
          <w:p w14:paraId="0B1BEA59" w14:textId="206BEEB1" w:rsidR="00D70A63" w:rsidRPr="00D94413" w:rsidRDefault="00D70A63" w:rsidP="00D70A63">
            <w:pPr>
              <w:suppressAutoHyphens/>
              <w:ind w:right="-72"/>
              <w:jc w:val="right"/>
              <w:rPr>
                <w:rFonts w:ascii="Arial" w:hAnsi="Arial" w:cs="Arial"/>
                <w:sz w:val="20"/>
                <w:szCs w:val="20"/>
                <w:lang w:val="en-US"/>
              </w:rPr>
            </w:pPr>
            <w:r w:rsidRPr="00D94413">
              <w:rPr>
                <w:rFonts w:ascii="Arial" w:hAnsi="Arial" w:cs="Arial"/>
                <w:sz w:val="20"/>
                <w:szCs w:val="20"/>
                <w:lang w:val="en-US"/>
              </w:rPr>
              <w:t>1,915,804</w:t>
            </w:r>
          </w:p>
        </w:tc>
        <w:tc>
          <w:tcPr>
            <w:tcW w:w="1555" w:type="dxa"/>
            <w:vAlign w:val="bottom"/>
          </w:tcPr>
          <w:p w14:paraId="48FA00B8" w14:textId="3DAB704C" w:rsidR="00D70A63" w:rsidRPr="00D94413" w:rsidRDefault="00D70A63" w:rsidP="00D70A63">
            <w:pPr>
              <w:suppressAutoHyphens/>
              <w:ind w:right="-72"/>
              <w:jc w:val="right"/>
              <w:rPr>
                <w:rFonts w:ascii="Arial" w:hAnsi="Arial" w:cs="Arial"/>
                <w:sz w:val="20"/>
                <w:szCs w:val="20"/>
                <w:lang w:val="en-US"/>
              </w:rPr>
            </w:pPr>
            <w:r w:rsidRPr="00D94413">
              <w:rPr>
                <w:rFonts w:ascii="Arial" w:hAnsi="Arial" w:cs="Arial"/>
                <w:sz w:val="20"/>
                <w:szCs w:val="20"/>
                <w:lang w:val="en-US"/>
              </w:rPr>
              <w:t>202,867,338</w:t>
            </w:r>
          </w:p>
        </w:tc>
      </w:tr>
      <w:tr w:rsidR="00D70A63" w:rsidRPr="00D94413" w14:paraId="18F49832" w14:textId="77777777" w:rsidTr="00A1367C">
        <w:tc>
          <w:tcPr>
            <w:tcW w:w="4500" w:type="dxa"/>
            <w:tcBorders>
              <w:top w:val="nil"/>
              <w:left w:val="nil"/>
              <w:bottom w:val="nil"/>
              <w:right w:val="nil"/>
            </w:tcBorders>
          </w:tcPr>
          <w:p w14:paraId="5537D37C" w14:textId="0B458750" w:rsidR="00D70A63" w:rsidRPr="00D94413" w:rsidRDefault="00D70A63" w:rsidP="00D70A63">
            <w:pPr>
              <w:tabs>
                <w:tab w:val="left" w:pos="3295"/>
                <w:tab w:val="left" w:pos="9744"/>
              </w:tabs>
              <w:ind w:left="432"/>
              <w:contextualSpacing/>
              <w:rPr>
                <w:rFonts w:ascii="Arial" w:eastAsia="Cordia New" w:hAnsi="Arial" w:cs="Arial"/>
                <w:sz w:val="20"/>
                <w:szCs w:val="20"/>
                <w:cs/>
                <w:lang w:val="en-US"/>
              </w:rPr>
            </w:pPr>
            <w:r w:rsidRPr="00D94413">
              <w:rPr>
                <w:rFonts w:ascii="Arial" w:eastAsia="Cordia New" w:hAnsi="Arial" w:cs="Arial"/>
                <w:sz w:val="20"/>
                <w:szCs w:val="20"/>
                <w:lang w:val="en-US"/>
              </w:rPr>
              <w:t>Charged to profit or loss</w:t>
            </w:r>
          </w:p>
        </w:tc>
        <w:tc>
          <w:tcPr>
            <w:tcW w:w="1554" w:type="dxa"/>
            <w:vAlign w:val="bottom"/>
          </w:tcPr>
          <w:p w14:paraId="59B90F97" w14:textId="4F5DFB46" w:rsidR="00D70A63" w:rsidRPr="00D94413" w:rsidRDefault="00D70A63" w:rsidP="00D70A63">
            <w:pPr>
              <w:suppressAutoHyphens/>
              <w:ind w:right="-72"/>
              <w:jc w:val="right"/>
              <w:rPr>
                <w:rFonts w:ascii="Arial" w:hAnsi="Arial" w:cs="Arial"/>
                <w:sz w:val="20"/>
                <w:szCs w:val="20"/>
              </w:rPr>
            </w:pPr>
            <w:r w:rsidRPr="00D94413">
              <w:rPr>
                <w:rFonts w:ascii="Arial" w:hAnsi="Arial" w:cs="Arial"/>
                <w:sz w:val="20"/>
                <w:szCs w:val="20"/>
              </w:rPr>
              <w:t>73,970,243</w:t>
            </w:r>
          </w:p>
        </w:tc>
        <w:tc>
          <w:tcPr>
            <w:tcW w:w="1459" w:type="dxa"/>
            <w:vAlign w:val="bottom"/>
          </w:tcPr>
          <w:p w14:paraId="2B980200" w14:textId="6F150FE4" w:rsidR="00D70A63" w:rsidRPr="00D94413" w:rsidRDefault="00D70A63" w:rsidP="00D70A63">
            <w:pPr>
              <w:suppressAutoHyphens/>
              <w:ind w:right="-72"/>
              <w:jc w:val="right"/>
              <w:rPr>
                <w:rFonts w:ascii="Arial" w:hAnsi="Arial" w:cs="Arial"/>
                <w:sz w:val="20"/>
                <w:szCs w:val="20"/>
                <w:lang w:val="en-US"/>
              </w:rPr>
            </w:pPr>
            <w:r w:rsidRPr="00D94413">
              <w:rPr>
                <w:rFonts w:ascii="Arial" w:hAnsi="Arial" w:cs="Arial"/>
                <w:sz w:val="20"/>
                <w:szCs w:val="20"/>
                <w:lang w:val="en-US"/>
              </w:rPr>
              <w:t>4,320,822</w:t>
            </w:r>
          </w:p>
        </w:tc>
        <w:tc>
          <w:tcPr>
            <w:tcW w:w="1559" w:type="dxa"/>
            <w:vAlign w:val="bottom"/>
          </w:tcPr>
          <w:p w14:paraId="0191944B" w14:textId="506284FA" w:rsidR="00D70A63" w:rsidRPr="00D94413" w:rsidRDefault="00D70A63" w:rsidP="00D70A63">
            <w:pPr>
              <w:suppressAutoHyphens/>
              <w:ind w:right="-72"/>
              <w:jc w:val="right"/>
              <w:rPr>
                <w:rFonts w:ascii="Arial" w:hAnsi="Arial" w:cs="Arial"/>
                <w:sz w:val="20"/>
                <w:szCs w:val="20"/>
                <w:lang w:val="en-US"/>
              </w:rPr>
            </w:pPr>
            <w:r w:rsidRPr="00D94413">
              <w:rPr>
                <w:rFonts w:ascii="Arial" w:hAnsi="Arial" w:cs="Arial"/>
                <w:sz w:val="20"/>
                <w:szCs w:val="20"/>
                <w:lang w:val="en-US"/>
              </w:rPr>
              <w:t>4,661,388</w:t>
            </w:r>
          </w:p>
        </w:tc>
        <w:tc>
          <w:tcPr>
            <w:tcW w:w="1843" w:type="dxa"/>
            <w:vAlign w:val="bottom"/>
          </w:tcPr>
          <w:p w14:paraId="48F2B000" w14:textId="2E127881" w:rsidR="00D70A63" w:rsidRPr="00D94413" w:rsidRDefault="00D70A63" w:rsidP="00D70A63">
            <w:pPr>
              <w:suppressAutoHyphens/>
              <w:ind w:right="-72"/>
              <w:jc w:val="right"/>
              <w:rPr>
                <w:rFonts w:ascii="Arial" w:hAnsi="Arial" w:cs="Arial"/>
                <w:sz w:val="20"/>
                <w:szCs w:val="20"/>
                <w:lang w:val="en-US"/>
              </w:rPr>
            </w:pPr>
            <w:r w:rsidRPr="00D94413">
              <w:rPr>
                <w:rFonts w:ascii="Arial" w:hAnsi="Arial" w:cs="Arial"/>
                <w:sz w:val="20"/>
                <w:szCs w:val="20"/>
                <w:lang w:val="en-US"/>
              </w:rPr>
              <w:t>11,381,079</w:t>
            </w:r>
          </w:p>
        </w:tc>
        <w:tc>
          <w:tcPr>
            <w:tcW w:w="1358" w:type="dxa"/>
            <w:vAlign w:val="bottom"/>
          </w:tcPr>
          <w:p w14:paraId="2156D708" w14:textId="4A1959AD" w:rsidR="00D70A63" w:rsidRPr="00D94413" w:rsidRDefault="00D70A63" w:rsidP="00D70A63">
            <w:pPr>
              <w:suppressAutoHyphens/>
              <w:ind w:right="-72"/>
              <w:jc w:val="right"/>
              <w:rPr>
                <w:rFonts w:ascii="Arial" w:hAnsi="Arial" w:cs="Arial"/>
                <w:sz w:val="20"/>
                <w:szCs w:val="20"/>
                <w:lang w:val="en-US"/>
              </w:rPr>
            </w:pPr>
            <w:r w:rsidRPr="00D94413">
              <w:rPr>
                <w:rFonts w:ascii="Arial" w:hAnsi="Arial" w:cs="Arial"/>
                <w:sz w:val="20"/>
                <w:szCs w:val="20"/>
                <w:lang w:val="en-US"/>
              </w:rPr>
              <w:t>32,982,733</w:t>
            </w:r>
          </w:p>
        </w:tc>
        <w:tc>
          <w:tcPr>
            <w:tcW w:w="1555" w:type="dxa"/>
            <w:vAlign w:val="bottom"/>
          </w:tcPr>
          <w:p w14:paraId="32865AA7" w14:textId="7C388BF8" w:rsidR="00D70A63" w:rsidRPr="00D94413" w:rsidRDefault="00D70A63" w:rsidP="00D70A63">
            <w:pPr>
              <w:suppressAutoHyphens/>
              <w:ind w:right="-72"/>
              <w:jc w:val="right"/>
              <w:rPr>
                <w:rFonts w:ascii="Arial" w:hAnsi="Arial" w:cs="Arial"/>
                <w:sz w:val="20"/>
                <w:szCs w:val="20"/>
                <w:lang w:val="en-US"/>
              </w:rPr>
            </w:pPr>
            <w:r w:rsidRPr="00D94413">
              <w:rPr>
                <w:rFonts w:ascii="Arial" w:hAnsi="Arial" w:cs="Arial"/>
                <w:sz w:val="20"/>
                <w:szCs w:val="20"/>
                <w:lang w:val="en-US"/>
              </w:rPr>
              <w:t>-</w:t>
            </w:r>
          </w:p>
        </w:tc>
        <w:tc>
          <w:tcPr>
            <w:tcW w:w="1555" w:type="dxa"/>
            <w:vAlign w:val="bottom"/>
          </w:tcPr>
          <w:p w14:paraId="675091C1" w14:textId="32262766" w:rsidR="00D70A63" w:rsidRPr="00D94413" w:rsidRDefault="00D70A63" w:rsidP="00D70A63">
            <w:pPr>
              <w:suppressAutoHyphens/>
              <w:ind w:right="-72"/>
              <w:jc w:val="right"/>
              <w:rPr>
                <w:rFonts w:ascii="Arial" w:hAnsi="Arial" w:cs="Arial"/>
                <w:sz w:val="20"/>
                <w:szCs w:val="20"/>
                <w:lang w:val="en-US"/>
              </w:rPr>
            </w:pPr>
            <w:r w:rsidRPr="00D94413">
              <w:rPr>
                <w:rFonts w:ascii="Arial" w:hAnsi="Arial" w:cs="Arial"/>
                <w:sz w:val="20"/>
                <w:szCs w:val="20"/>
                <w:lang w:val="en-US"/>
              </w:rPr>
              <w:t>127,316,265</w:t>
            </w:r>
          </w:p>
        </w:tc>
      </w:tr>
      <w:tr w:rsidR="00D70A63" w:rsidRPr="00D94413" w14:paraId="39065758" w14:textId="77777777" w:rsidTr="00A1367C">
        <w:tc>
          <w:tcPr>
            <w:tcW w:w="4500" w:type="dxa"/>
            <w:tcBorders>
              <w:top w:val="nil"/>
              <w:left w:val="nil"/>
              <w:bottom w:val="nil"/>
              <w:right w:val="nil"/>
            </w:tcBorders>
          </w:tcPr>
          <w:p w14:paraId="49484777" w14:textId="076C8CED" w:rsidR="00D70A63" w:rsidRPr="00D94413" w:rsidRDefault="00D70A63" w:rsidP="00D70A63">
            <w:pPr>
              <w:tabs>
                <w:tab w:val="left" w:pos="3295"/>
                <w:tab w:val="left" w:pos="9744"/>
              </w:tabs>
              <w:ind w:left="432"/>
              <w:contextualSpacing/>
              <w:rPr>
                <w:rFonts w:ascii="Arial" w:eastAsia="Cordia New" w:hAnsi="Arial" w:cs="Arial"/>
                <w:sz w:val="20"/>
                <w:szCs w:val="20"/>
                <w:lang w:val="en-US"/>
              </w:rPr>
            </w:pPr>
            <w:r w:rsidRPr="00D94413">
              <w:rPr>
                <w:rFonts w:ascii="Arial" w:eastAsia="Cordia New" w:hAnsi="Arial" w:cs="Arial"/>
                <w:sz w:val="20"/>
                <w:szCs w:val="20"/>
                <w:lang w:val="en-US"/>
              </w:rPr>
              <w:t>Charged to other comprehensive income</w:t>
            </w:r>
          </w:p>
        </w:tc>
        <w:tc>
          <w:tcPr>
            <w:tcW w:w="1554" w:type="dxa"/>
            <w:vAlign w:val="bottom"/>
          </w:tcPr>
          <w:p w14:paraId="74EA82FC" w14:textId="0DA0FD72" w:rsidR="00D70A63" w:rsidRPr="00D94413" w:rsidRDefault="00D70A63" w:rsidP="00D70A63">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w:t>
            </w:r>
          </w:p>
        </w:tc>
        <w:tc>
          <w:tcPr>
            <w:tcW w:w="1459" w:type="dxa"/>
            <w:vAlign w:val="bottom"/>
          </w:tcPr>
          <w:p w14:paraId="63AFE6D2" w14:textId="7427ADFE" w:rsidR="00D70A63" w:rsidRPr="00D94413" w:rsidRDefault="00D70A63" w:rsidP="00D70A63">
            <w:pPr>
              <w:pBdr>
                <w:bottom w:val="single" w:sz="4" w:space="1" w:color="auto"/>
              </w:pBdr>
              <w:suppressAutoHyphens/>
              <w:ind w:right="-72"/>
              <w:jc w:val="right"/>
              <w:rPr>
                <w:rFonts w:ascii="Arial" w:hAnsi="Arial" w:cs="Arial"/>
                <w:sz w:val="20"/>
                <w:szCs w:val="20"/>
                <w:lang w:val="en-US"/>
              </w:rPr>
            </w:pPr>
            <w:r w:rsidRPr="00D94413">
              <w:rPr>
                <w:rFonts w:ascii="Arial" w:hAnsi="Arial" w:cs="Arial"/>
                <w:sz w:val="20"/>
                <w:szCs w:val="20"/>
                <w:lang w:val="en-US"/>
              </w:rPr>
              <w:t>-</w:t>
            </w:r>
          </w:p>
        </w:tc>
        <w:tc>
          <w:tcPr>
            <w:tcW w:w="1559" w:type="dxa"/>
            <w:vAlign w:val="bottom"/>
          </w:tcPr>
          <w:p w14:paraId="6E36E811" w14:textId="77031BF8" w:rsidR="00D70A63" w:rsidRPr="00D94413" w:rsidRDefault="00D70A63" w:rsidP="00D70A63">
            <w:pPr>
              <w:pBdr>
                <w:bottom w:val="single" w:sz="4" w:space="1" w:color="auto"/>
              </w:pBdr>
              <w:suppressAutoHyphens/>
              <w:ind w:right="-72"/>
              <w:jc w:val="right"/>
              <w:rPr>
                <w:rFonts w:ascii="Arial" w:hAnsi="Arial" w:cs="Arial"/>
                <w:sz w:val="20"/>
                <w:szCs w:val="20"/>
                <w:lang w:val="en-US"/>
              </w:rPr>
            </w:pPr>
            <w:r w:rsidRPr="00D94413">
              <w:rPr>
                <w:rFonts w:ascii="Arial" w:hAnsi="Arial" w:cs="Arial"/>
                <w:sz w:val="20"/>
                <w:szCs w:val="20"/>
                <w:lang w:val="en-US"/>
              </w:rPr>
              <w:t>3,248,051</w:t>
            </w:r>
          </w:p>
        </w:tc>
        <w:tc>
          <w:tcPr>
            <w:tcW w:w="1843" w:type="dxa"/>
            <w:vAlign w:val="bottom"/>
          </w:tcPr>
          <w:p w14:paraId="4B71D5F4" w14:textId="314AD03A" w:rsidR="00D70A63" w:rsidRPr="00D94413" w:rsidRDefault="00D70A63" w:rsidP="00D70A63">
            <w:pPr>
              <w:pBdr>
                <w:bottom w:val="single" w:sz="4" w:space="1" w:color="auto"/>
              </w:pBdr>
              <w:suppressAutoHyphens/>
              <w:ind w:right="-72"/>
              <w:jc w:val="right"/>
              <w:rPr>
                <w:rFonts w:ascii="Arial" w:hAnsi="Arial" w:cs="Arial"/>
                <w:sz w:val="20"/>
                <w:szCs w:val="20"/>
                <w:lang w:val="en-US"/>
              </w:rPr>
            </w:pPr>
            <w:r w:rsidRPr="00D94413">
              <w:rPr>
                <w:rFonts w:ascii="Arial" w:hAnsi="Arial" w:cs="Arial"/>
                <w:sz w:val="20"/>
                <w:szCs w:val="20"/>
                <w:lang w:val="en-US"/>
              </w:rPr>
              <w:t>-</w:t>
            </w:r>
          </w:p>
        </w:tc>
        <w:tc>
          <w:tcPr>
            <w:tcW w:w="1358" w:type="dxa"/>
            <w:vAlign w:val="bottom"/>
          </w:tcPr>
          <w:p w14:paraId="6929BC31" w14:textId="1E230ABA" w:rsidR="00D70A63" w:rsidRPr="00D94413" w:rsidRDefault="00D70A63" w:rsidP="00D70A63">
            <w:pPr>
              <w:pBdr>
                <w:bottom w:val="single" w:sz="4" w:space="1" w:color="auto"/>
              </w:pBdr>
              <w:suppressAutoHyphens/>
              <w:ind w:right="-72"/>
              <w:jc w:val="right"/>
              <w:rPr>
                <w:rFonts w:ascii="Arial" w:hAnsi="Arial" w:cs="Arial"/>
                <w:sz w:val="20"/>
                <w:szCs w:val="20"/>
                <w:lang w:val="en-US"/>
              </w:rPr>
            </w:pPr>
            <w:r w:rsidRPr="00D94413">
              <w:rPr>
                <w:rFonts w:ascii="Arial" w:hAnsi="Arial" w:cs="Arial"/>
                <w:sz w:val="20"/>
                <w:szCs w:val="20"/>
                <w:lang w:val="en-US"/>
              </w:rPr>
              <w:t>-</w:t>
            </w:r>
          </w:p>
        </w:tc>
        <w:tc>
          <w:tcPr>
            <w:tcW w:w="1555" w:type="dxa"/>
            <w:vAlign w:val="bottom"/>
          </w:tcPr>
          <w:p w14:paraId="1A87BDC1" w14:textId="01FDA3D4" w:rsidR="00D70A63" w:rsidRPr="00D94413" w:rsidRDefault="00D70A63" w:rsidP="00D70A63">
            <w:pPr>
              <w:pBdr>
                <w:bottom w:val="single" w:sz="4" w:space="1" w:color="auto"/>
              </w:pBdr>
              <w:suppressAutoHyphens/>
              <w:ind w:right="-72"/>
              <w:jc w:val="right"/>
              <w:rPr>
                <w:rFonts w:ascii="Arial" w:hAnsi="Arial" w:cs="Arial"/>
                <w:sz w:val="20"/>
                <w:szCs w:val="20"/>
                <w:lang w:val="en-US"/>
              </w:rPr>
            </w:pPr>
            <w:r w:rsidRPr="00D94413">
              <w:rPr>
                <w:rFonts w:ascii="Arial" w:hAnsi="Arial" w:cs="Arial"/>
                <w:sz w:val="20"/>
                <w:szCs w:val="20"/>
                <w:lang w:val="en-US"/>
              </w:rPr>
              <w:t>-</w:t>
            </w:r>
          </w:p>
        </w:tc>
        <w:tc>
          <w:tcPr>
            <w:tcW w:w="1555" w:type="dxa"/>
            <w:vAlign w:val="bottom"/>
          </w:tcPr>
          <w:p w14:paraId="648763A3" w14:textId="4C765266" w:rsidR="00D70A63" w:rsidRPr="00D94413" w:rsidRDefault="00D70A63" w:rsidP="00D70A63">
            <w:pPr>
              <w:pBdr>
                <w:bottom w:val="single" w:sz="4" w:space="1" w:color="auto"/>
              </w:pBdr>
              <w:suppressAutoHyphens/>
              <w:ind w:right="-72"/>
              <w:jc w:val="right"/>
              <w:rPr>
                <w:rFonts w:ascii="Arial" w:hAnsi="Arial" w:cs="Arial"/>
                <w:sz w:val="20"/>
                <w:szCs w:val="20"/>
                <w:lang w:val="en-US"/>
              </w:rPr>
            </w:pPr>
            <w:r w:rsidRPr="00D94413">
              <w:rPr>
                <w:rFonts w:ascii="Arial" w:hAnsi="Arial" w:cs="Arial"/>
                <w:sz w:val="20"/>
                <w:szCs w:val="20"/>
                <w:lang w:val="en-US"/>
              </w:rPr>
              <w:t>3,248,051</w:t>
            </w:r>
          </w:p>
        </w:tc>
      </w:tr>
      <w:tr w:rsidR="00D70A63" w:rsidRPr="009E79F2" w14:paraId="09A05A64" w14:textId="77777777" w:rsidTr="00A1367C">
        <w:tc>
          <w:tcPr>
            <w:tcW w:w="4500" w:type="dxa"/>
            <w:tcBorders>
              <w:top w:val="nil"/>
              <w:left w:val="nil"/>
              <w:bottom w:val="nil"/>
              <w:right w:val="nil"/>
            </w:tcBorders>
          </w:tcPr>
          <w:p w14:paraId="7A7F6C09" w14:textId="77777777" w:rsidR="00D70A63" w:rsidRPr="009E79F2" w:rsidRDefault="00D70A63" w:rsidP="00D70A63">
            <w:pPr>
              <w:tabs>
                <w:tab w:val="left" w:pos="3295"/>
                <w:tab w:val="left" w:pos="9744"/>
              </w:tabs>
              <w:ind w:left="432"/>
              <w:contextualSpacing/>
              <w:rPr>
                <w:rFonts w:ascii="Arial" w:eastAsia="Cordia New" w:hAnsi="Arial" w:cs="Arial"/>
                <w:sz w:val="12"/>
                <w:szCs w:val="12"/>
                <w:lang w:val="en-US"/>
              </w:rPr>
            </w:pPr>
          </w:p>
        </w:tc>
        <w:tc>
          <w:tcPr>
            <w:tcW w:w="1554" w:type="dxa"/>
            <w:vAlign w:val="bottom"/>
          </w:tcPr>
          <w:p w14:paraId="0560861E" w14:textId="77777777" w:rsidR="00D70A63" w:rsidRPr="009E79F2" w:rsidRDefault="00D70A63" w:rsidP="00D70A63">
            <w:pPr>
              <w:suppressAutoHyphens/>
              <w:ind w:right="-72"/>
              <w:jc w:val="right"/>
              <w:rPr>
                <w:rFonts w:ascii="Arial" w:hAnsi="Arial" w:cs="Arial"/>
                <w:sz w:val="12"/>
                <w:szCs w:val="12"/>
              </w:rPr>
            </w:pPr>
          </w:p>
        </w:tc>
        <w:tc>
          <w:tcPr>
            <w:tcW w:w="1459" w:type="dxa"/>
            <w:vAlign w:val="bottom"/>
          </w:tcPr>
          <w:p w14:paraId="6305CF4A" w14:textId="77777777" w:rsidR="00D70A63" w:rsidRPr="009E79F2" w:rsidRDefault="00D70A63" w:rsidP="00D70A63">
            <w:pPr>
              <w:suppressAutoHyphens/>
              <w:ind w:right="-72"/>
              <w:jc w:val="right"/>
              <w:rPr>
                <w:rFonts w:ascii="Arial" w:eastAsia="Cordia New" w:hAnsi="Arial" w:cs="Arial"/>
                <w:sz w:val="12"/>
                <w:szCs w:val="12"/>
                <w:lang w:val="en-US"/>
              </w:rPr>
            </w:pPr>
          </w:p>
        </w:tc>
        <w:tc>
          <w:tcPr>
            <w:tcW w:w="1559" w:type="dxa"/>
            <w:vAlign w:val="bottom"/>
          </w:tcPr>
          <w:p w14:paraId="70EE3208" w14:textId="77777777" w:rsidR="00D70A63" w:rsidRPr="009E79F2" w:rsidRDefault="00D70A63" w:rsidP="00D70A63">
            <w:pPr>
              <w:suppressAutoHyphens/>
              <w:ind w:right="-72"/>
              <w:jc w:val="right"/>
              <w:rPr>
                <w:rFonts w:ascii="Arial" w:eastAsia="Cordia New" w:hAnsi="Arial" w:cs="Arial"/>
                <w:sz w:val="12"/>
                <w:szCs w:val="12"/>
                <w:lang w:val="en-US"/>
              </w:rPr>
            </w:pPr>
          </w:p>
        </w:tc>
        <w:tc>
          <w:tcPr>
            <w:tcW w:w="1843" w:type="dxa"/>
            <w:vAlign w:val="bottom"/>
          </w:tcPr>
          <w:p w14:paraId="7D02492D" w14:textId="77777777" w:rsidR="00D70A63" w:rsidRPr="009E79F2" w:rsidRDefault="00D70A63" w:rsidP="00D70A63">
            <w:pPr>
              <w:suppressAutoHyphens/>
              <w:ind w:right="-72"/>
              <w:jc w:val="right"/>
              <w:rPr>
                <w:rFonts w:ascii="Arial" w:eastAsia="Cordia New" w:hAnsi="Arial" w:cs="Arial"/>
                <w:sz w:val="12"/>
                <w:szCs w:val="12"/>
                <w:lang w:val="en-US"/>
              </w:rPr>
            </w:pPr>
          </w:p>
        </w:tc>
        <w:tc>
          <w:tcPr>
            <w:tcW w:w="1358" w:type="dxa"/>
            <w:vAlign w:val="bottom"/>
          </w:tcPr>
          <w:p w14:paraId="5BBE2F51" w14:textId="77777777" w:rsidR="00D70A63" w:rsidRPr="009E79F2" w:rsidRDefault="00D70A63" w:rsidP="00D70A63">
            <w:pPr>
              <w:suppressAutoHyphens/>
              <w:ind w:right="-72"/>
              <w:jc w:val="right"/>
              <w:rPr>
                <w:rFonts w:ascii="Arial" w:hAnsi="Arial" w:cs="Arial"/>
                <w:sz w:val="12"/>
                <w:szCs w:val="12"/>
                <w:lang w:val="en-US"/>
              </w:rPr>
            </w:pPr>
          </w:p>
        </w:tc>
        <w:tc>
          <w:tcPr>
            <w:tcW w:w="1555" w:type="dxa"/>
            <w:vAlign w:val="bottom"/>
          </w:tcPr>
          <w:p w14:paraId="2F08E0F9" w14:textId="77777777" w:rsidR="00D70A63" w:rsidRPr="009E79F2" w:rsidRDefault="00D70A63" w:rsidP="00D70A63">
            <w:pPr>
              <w:suppressAutoHyphens/>
              <w:ind w:right="-72"/>
              <w:jc w:val="right"/>
              <w:rPr>
                <w:rFonts w:ascii="Arial" w:hAnsi="Arial" w:cs="Arial"/>
                <w:sz w:val="12"/>
                <w:szCs w:val="12"/>
                <w:lang w:val="en-US"/>
              </w:rPr>
            </w:pPr>
          </w:p>
        </w:tc>
        <w:tc>
          <w:tcPr>
            <w:tcW w:w="1555" w:type="dxa"/>
            <w:vAlign w:val="bottom"/>
          </w:tcPr>
          <w:p w14:paraId="02AB8880" w14:textId="77777777" w:rsidR="00D70A63" w:rsidRPr="009E79F2" w:rsidRDefault="00D70A63" w:rsidP="00D70A63">
            <w:pPr>
              <w:suppressAutoHyphens/>
              <w:ind w:right="-72"/>
              <w:jc w:val="right"/>
              <w:rPr>
                <w:rFonts w:ascii="Arial" w:hAnsi="Arial" w:cs="Arial"/>
                <w:sz w:val="12"/>
                <w:szCs w:val="12"/>
                <w:lang w:val="en-US"/>
              </w:rPr>
            </w:pPr>
          </w:p>
        </w:tc>
      </w:tr>
      <w:tr w:rsidR="00D70A63" w:rsidRPr="00D94413" w14:paraId="2BF7C33A" w14:textId="77777777" w:rsidTr="00A1367C">
        <w:tc>
          <w:tcPr>
            <w:tcW w:w="4500" w:type="dxa"/>
            <w:tcBorders>
              <w:top w:val="nil"/>
              <w:left w:val="nil"/>
              <w:bottom w:val="nil"/>
              <w:right w:val="nil"/>
            </w:tcBorders>
          </w:tcPr>
          <w:p w14:paraId="67B8512C" w14:textId="13859506" w:rsidR="00D70A63" w:rsidRPr="00D94413" w:rsidRDefault="00D70A63" w:rsidP="00D70A63">
            <w:pPr>
              <w:tabs>
                <w:tab w:val="left" w:pos="3295"/>
                <w:tab w:val="left" w:pos="9744"/>
              </w:tabs>
              <w:ind w:left="432"/>
              <w:contextualSpacing/>
              <w:rPr>
                <w:rFonts w:ascii="Arial" w:eastAsia="Cordia New" w:hAnsi="Arial" w:cs="Arial"/>
                <w:sz w:val="20"/>
                <w:szCs w:val="20"/>
                <w:lang w:val="en-US"/>
              </w:rPr>
            </w:pPr>
            <w:r w:rsidRPr="00D94413">
              <w:rPr>
                <w:rFonts w:ascii="Arial" w:hAnsi="Arial" w:cs="Arial"/>
                <w:sz w:val="20"/>
                <w:szCs w:val="20"/>
              </w:rPr>
              <w:t>At 31 December 2015</w:t>
            </w:r>
          </w:p>
        </w:tc>
        <w:tc>
          <w:tcPr>
            <w:tcW w:w="1554" w:type="dxa"/>
            <w:vAlign w:val="bottom"/>
          </w:tcPr>
          <w:p w14:paraId="250EE137" w14:textId="0C52FBB8" w:rsidR="00D70A63" w:rsidRPr="00D94413" w:rsidRDefault="00D70A63" w:rsidP="00D70A63">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153,420,416</w:t>
            </w:r>
          </w:p>
        </w:tc>
        <w:tc>
          <w:tcPr>
            <w:tcW w:w="1459" w:type="dxa"/>
            <w:vAlign w:val="bottom"/>
          </w:tcPr>
          <w:p w14:paraId="46E2B62C" w14:textId="73ACCB3F" w:rsidR="00D70A63" w:rsidRPr="00D94413" w:rsidRDefault="00D70A63" w:rsidP="00D70A63">
            <w:pPr>
              <w:pBdr>
                <w:bottom w:val="double" w:sz="4" w:space="1" w:color="auto"/>
              </w:pBdr>
              <w:suppressAutoHyphens/>
              <w:ind w:right="-72"/>
              <w:jc w:val="right"/>
              <w:rPr>
                <w:rFonts w:ascii="Arial" w:eastAsia="Cordia New" w:hAnsi="Arial" w:cs="Arial"/>
                <w:sz w:val="20"/>
                <w:szCs w:val="20"/>
                <w:lang w:val="en-US"/>
              </w:rPr>
            </w:pPr>
            <w:r w:rsidRPr="00D94413">
              <w:rPr>
                <w:rFonts w:ascii="Arial" w:eastAsia="Cordia New" w:hAnsi="Arial" w:cs="Arial"/>
                <w:sz w:val="20"/>
                <w:szCs w:val="20"/>
                <w:lang w:val="en-US"/>
              </w:rPr>
              <w:t>86,298,051</w:t>
            </w:r>
          </w:p>
        </w:tc>
        <w:tc>
          <w:tcPr>
            <w:tcW w:w="1559" w:type="dxa"/>
            <w:vAlign w:val="bottom"/>
          </w:tcPr>
          <w:p w14:paraId="0273A2DC" w14:textId="02A7C182" w:rsidR="00D70A63" w:rsidRPr="00D94413" w:rsidRDefault="00D70A63" w:rsidP="00D70A63">
            <w:pPr>
              <w:pBdr>
                <w:bottom w:val="double" w:sz="4" w:space="1" w:color="auto"/>
              </w:pBdr>
              <w:suppressAutoHyphens/>
              <w:ind w:right="-72"/>
              <w:jc w:val="right"/>
              <w:rPr>
                <w:rFonts w:ascii="Arial" w:eastAsia="Cordia New" w:hAnsi="Arial" w:cs="Arial"/>
                <w:sz w:val="20"/>
                <w:szCs w:val="20"/>
                <w:lang w:val="en-US"/>
              </w:rPr>
            </w:pPr>
            <w:r w:rsidRPr="00D94413">
              <w:rPr>
                <w:rFonts w:ascii="Arial" w:eastAsia="Cordia New" w:hAnsi="Arial" w:cs="Arial"/>
                <w:sz w:val="20"/>
                <w:szCs w:val="20"/>
                <w:lang w:val="en-US"/>
              </w:rPr>
              <w:t>16,603,071</w:t>
            </w:r>
          </w:p>
        </w:tc>
        <w:tc>
          <w:tcPr>
            <w:tcW w:w="1843" w:type="dxa"/>
            <w:vAlign w:val="bottom"/>
          </w:tcPr>
          <w:p w14:paraId="293B827A" w14:textId="7AD4BFDE" w:rsidR="00D70A63" w:rsidRPr="00D94413" w:rsidRDefault="00D70A63" w:rsidP="00D70A63">
            <w:pPr>
              <w:pBdr>
                <w:bottom w:val="double" w:sz="4" w:space="1" w:color="auto"/>
              </w:pBdr>
              <w:suppressAutoHyphens/>
              <w:ind w:right="-72"/>
              <w:jc w:val="right"/>
              <w:rPr>
                <w:rFonts w:ascii="Arial" w:eastAsia="Cordia New" w:hAnsi="Arial" w:cs="Arial"/>
                <w:sz w:val="20"/>
                <w:szCs w:val="20"/>
                <w:lang w:val="en-US"/>
              </w:rPr>
            </w:pPr>
            <w:r w:rsidRPr="00D94413">
              <w:rPr>
                <w:rFonts w:ascii="Arial" w:eastAsia="Cordia New" w:hAnsi="Arial" w:cs="Arial"/>
                <w:sz w:val="20"/>
                <w:szCs w:val="20"/>
                <w:lang w:val="en-US"/>
              </w:rPr>
              <w:t>28,158,039</w:t>
            </w:r>
          </w:p>
        </w:tc>
        <w:tc>
          <w:tcPr>
            <w:tcW w:w="1358" w:type="dxa"/>
            <w:vAlign w:val="bottom"/>
          </w:tcPr>
          <w:p w14:paraId="6B0950C5" w14:textId="6CB0590B" w:rsidR="00D70A63" w:rsidRPr="00D94413" w:rsidRDefault="00D70A63" w:rsidP="00D70A63">
            <w:pPr>
              <w:pBdr>
                <w:bottom w:val="double" w:sz="4" w:space="1" w:color="auto"/>
              </w:pBdr>
              <w:suppressAutoHyphens/>
              <w:ind w:right="-72"/>
              <w:jc w:val="right"/>
              <w:rPr>
                <w:rFonts w:ascii="Arial" w:hAnsi="Arial" w:cs="Arial"/>
                <w:sz w:val="20"/>
                <w:szCs w:val="20"/>
                <w:lang w:val="en-US"/>
              </w:rPr>
            </w:pPr>
            <w:r w:rsidRPr="00D94413">
              <w:rPr>
                <w:rFonts w:ascii="Arial" w:hAnsi="Arial" w:cs="Arial"/>
                <w:sz w:val="20"/>
                <w:szCs w:val="20"/>
                <w:lang w:val="en-US"/>
              </w:rPr>
              <w:t>47,036,273</w:t>
            </w:r>
          </w:p>
        </w:tc>
        <w:tc>
          <w:tcPr>
            <w:tcW w:w="1555" w:type="dxa"/>
            <w:vAlign w:val="bottom"/>
          </w:tcPr>
          <w:p w14:paraId="6272C70E" w14:textId="1669580C" w:rsidR="00D70A63" w:rsidRPr="00D94413" w:rsidRDefault="00D70A63" w:rsidP="00D70A63">
            <w:pPr>
              <w:pBdr>
                <w:bottom w:val="double" w:sz="4" w:space="1" w:color="auto"/>
              </w:pBdr>
              <w:suppressAutoHyphens/>
              <w:ind w:right="-72"/>
              <w:jc w:val="right"/>
              <w:rPr>
                <w:rFonts w:ascii="Arial" w:hAnsi="Arial" w:cs="Arial"/>
                <w:sz w:val="20"/>
                <w:szCs w:val="20"/>
                <w:lang w:val="en-US"/>
              </w:rPr>
            </w:pPr>
            <w:r w:rsidRPr="00D94413">
              <w:rPr>
                <w:rFonts w:ascii="Arial" w:hAnsi="Arial" w:cs="Arial"/>
                <w:sz w:val="20"/>
                <w:szCs w:val="20"/>
                <w:lang w:val="en-US"/>
              </w:rPr>
              <w:t>1,915,804</w:t>
            </w:r>
          </w:p>
        </w:tc>
        <w:tc>
          <w:tcPr>
            <w:tcW w:w="1555" w:type="dxa"/>
            <w:vAlign w:val="bottom"/>
          </w:tcPr>
          <w:p w14:paraId="684B4DE2" w14:textId="6D2A672B" w:rsidR="00D70A63" w:rsidRPr="00D94413" w:rsidRDefault="00D70A63" w:rsidP="00D70A63">
            <w:pPr>
              <w:pBdr>
                <w:bottom w:val="double" w:sz="4" w:space="1" w:color="auto"/>
              </w:pBdr>
              <w:suppressAutoHyphens/>
              <w:ind w:right="-72"/>
              <w:jc w:val="right"/>
              <w:rPr>
                <w:rFonts w:ascii="Arial" w:hAnsi="Arial" w:cs="Arial"/>
                <w:sz w:val="20"/>
                <w:szCs w:val="20"/>
                <w:cs/>
                <w:lang w:val="en-US"/>
              </w:rPr>
            </w:pPr>
            <w:r w:rsidRPr="00D94413">
              <w:rPr>
                <w:rFonts w:ascii="Arial" w:hAnsi="Arial" w:cs="Arial"/>
                <w:sz w:val="20"/>
                <w:szCs w:val="20"/>
                <w:lang w:val="en-US"/>
              </w:rPr>
              <w:t>333,431,654</w:t>
            </w:r>
          </w:p>
        </w:tc>
      </w:tr>
      <w:tr w:rsidR="00D70A63" w:rsidRPr="00D94413" w14:paraId="7DECD409" w14:textId="77777777" w:rsidTr="00A1367C">
        <w:trPr>
          <w:trHeight w:val="72"/>
        </w:trPr>
        <w:tc>
          <w:tcPr>
            <w:tcW w:w="4500" w:type="dxa"/>
            <w:tcBorders>
              <w:top w:val="nil"/>
              <w:left w:val="nil"/>
              <w:bottom w:val="nil"/>
              <w:right w:val="nil"/>
            </w:tcBorders>
          </w:tcPr>
          <w:p w14:paraId="0170900E" w14:textId="77777777" w:rsidR="00D70A63" w:rsidRPr="00D94413" w:rsidRDefault="00D70A63" w:rsidP="00D70A63">
            <w:pPr>
              <w:tabs>
                <w:tab w:val="left" w:pos="3295"/>
                <w:tab w:val="left" w:pos="9744"/>
              </w:tabs>
              <w:ind w:left="432"/>
              <w:contextualSpacing/>
              <w:rPr>
                <w:rFonts w:ascii="Arial" w:hAnsi="Arial" w:cs="Arial"/>
                <w:sz w:val="20"/>
                <w:szCs w:val="20"/>
              </w:rPr>
            </w:pPr>
          </w:p>
        </w:tc>
        <w:tc>
          <w:tcPr>
            <w:tcW w:w="1554" w:type="dxa"/>
            <w:vAlign w:val="bottom"/>
          </w:tcPr>
          <w:p w14:paraId="5653179E" w14:textId="77777777" w:rsidR="00D70A63" w:rsidRPr="00D94413" w:rsidRDefault="00D70A63" w:rsidP="00D70A63">
            <w:pPr>
              <w:suppressAutoHyphens/>
              <w:ind w:right="-72"/>
              <w:jc w:val="right"/>
              <w:rPr>
                <w:rFonts w:ascii="Arial" w:hAnsi="Arial" w:cs="Arial"/>
                <w:sz w:val="20"/>
                <w:szCs w:val="20"/>
              </w:rPr>
            </w:pPr>
          </w:p>
        </w:tc>
        <w:tc>
          <w:tcPr>
            <w:tcW w:w="1459" w:type="dxa"/>
            <w:vAlign w:val="bottom"/>
          </w:tcPr>
          <w:p w14:paraId="4CBDDA85" w14:textId="77777777" w:rsidR="00D70A63" w:rsidRPr="00D94413" w:rsidRDefault="00D70A63" w:rsidP="00D70A63">
            <w:pPr>
              <w:suppressAutoHyphens/>
              <w:ind w:right="-72"/>
              <w:jc w:val="right"/>
              <w:rPr>
                <w:rFonts w:ascii="Arial" w:eastAsia="Cordia New" w:hAnsi="Arial" w:cs="Arial"/>
                <w:sz w:val="20"/>
                <w:szCs w:val="20"/>
                <w:lang w:val="en-US"/>
              </w:rPr>
            </w:pPr>
          </w:p>
        </w:tc>
        <w:tc>
          <w:tcPr>
            <w:tcW w:w="1559" w:type="dxa"/>
            <w:vAlign w:val="bottom"/>
          </w:tcPr>
          <w:p w14:paraId="2A75089E" w14:textId="77777777" w:rsidR="00D70A63" w:rsidRPr="00D94413" w:rsidRDefault="00D70A63" w:rsidP="00D70A63">
            <w:pPr>
              <w:suppressAutoHyphens/>
              <w:ind w:right="-72"/>
              <w:jc w:val="right"/>
              <w:rPr>
                <w:rFonts w:ascii="Arial" w:eastAsia="Cordia New" w:hAnsi="Arial" w:cs="Arial"/>
                <w:sz w:val="20"/>
                <w:szCs w:val="20"/>
                <w:lang w:val="en-US"/>
              </w:rPr>
            </w:pPr>
          </w:p>
        </w:tc>
        <w:tc>
          <w:tcPr>
            <w:tcW w:w="1843" w:type="dxa"/>
            <w:vAlign w:val="bottom"/>
          </w:tcPr>
          <w:p w14:paraId="66D8693E" w14:textId="77777777" w:rsidR="00D70A63" w:rsidRPr="00D94413" w:rsidRDefault="00D70A63" w:rsidP="00D70A63">
            <w:pPr>
              <w:suppressAutoHyphens/>
              <w:ind w:right="-72"/>
              <w:jc w:val="right"/>
              <w:rPr>
                <w:rFonts w:ascii="Arial" w:eastAsia="Cordia New" w:hAnsi="Arial" w:cs="Arial"/>
                <w:sz w:val="20"/>
                <w:szCs w:val="20"/>
                <w:lang w:val="en-US"/>
              </w:rPr>
            </w:pPr>
          </w:p>
        </w:tc>
        <w:tc>
          <w:tcPr>
            <w:tcW w:w="1358" w:type="dxa"/>
            <w:vAlign w:val="bottom"/>
          </w:tcPr>
          <w:p w14:paraId="174A532E" w14:textId="77777777" w:rsidR="00D70A63" w:rsidRPr="00D94413" w:rsidRDefault="00D70A63" w:rsidP="00D70A63">
            <w:pPr>
              <w:suppressAutoHyphens/>
              <w:ind w:right="-72"/>
              <w:jc w:val="right"/>
              <w:rPr>
                <w:rFonts w:ascii="Arial" w:hAnsi="Arial" w:cs="Arial"/>
                <w:sz w:val="20"/>
                <w:szCs w:val="20"/>
                <w:lang w:val="en-US"/>
              </w:rPr>
            </w:pPr>
          </w:p>
        </w:tc>
        <w:tc>
          <w:tcPr>
            <w:tcW w:w="1555" w:type="dxa"/>
            <w:vAlign w:val="bottom"/>
          </w:tcPr>
          <w:p w14:paraId="72BCFF91" w14:textId="77777777" w:rsidR="00D70A63" w:rsidRPr="00D94413" w:rsidRDefault="00D70A63" w:rsidP="00D70A63">
            <w:pPr>
              <w:suppressAutoHyphens/>
              <w:ind w:right="-72"/>
              <w:jc w:val="right"/>
              <w:rPr>
                <w:rFonts w:ascii="Arial" w:hAnsi="Arial" w:cs="Arial"/>
                <w:sz w:val="20"/>
                <w:szCs w:val="20"/>
                <w:lang w:val="en-US"/>
              </w:rPr>
            </w:pPr>
          </w:p>
        </w:tc>
        <w:tc>
          <w:tcPr>
            <w:tcW w:w="1555" w:type="dxa"/>
            <w:vAlign w:val="bottom"/>
          </w:tcPr>
          <w:p w14:paraId="57A55CFA" w14:textId="77777777" w:rsidR="00D70A63" w:rsidRPr="00D94413" w:rsidRDefault="00D70A63" w:rsidP="00D70A63">
            <w:pPr>
              <w:suppressAutoHyphens/>
              <w:ind w:right="-72"/>
              <w:jc w:val="right"/>
              <w:rPr>
                <w:rFonts w:ascii="Arial" w:hAnsi="Arial" w:cs="Arial"/>
                <w:sz w:val="20"/>
                <w:szCs w:val="20"/>
                <w:lang w:val="en-US"/>
              </w:rPr>
            </w:pPr>
          </w:p>
        </w:tc>
      </w:tr>
      <w:tr w:rsidR="00D70A63" w:rsidRPr="00D94413" w14:paraId="424BAEA1" w14:textId="77777777" w:rsidTr="00A1367C">
        <w:trPr>
          <w:trHeight w:val="72"/>
        </w:trPr>
        <w:tc>
          <w:tcPr>
            <w:tcW w:w="4500" w:type="dxa"/>
            <w:tcBorders>
              <w:top w:val="nil"/>
              <w:left w:val="nil"/>
              <w:bottom w:val="nil"/>
              <w:right w:val="nil"/>
            </w:tcBorders>
          </w:tcPr>
          <w:p w14:paraId="15B57692" w14:textId="749A4F60" w:rsidR="00D70A63" w:rsidRPr="00D94413" w:rsidRDefault="00D70A63" w:rsidP="00D70A63">
            <w:pPr>
              <w:tabs>
                <w:tab w:val="left" w:pos="3295"/>
                <w:tab w:val="left" w:pos="9744"/>
              </w:tabs>
              <w:ind w:left="432"/>
              <w:contextualSpacing/>
              <w:rPr>
                <w:rFonts w:ascii="Arial" w:hAnsi="Arial" w:cs="Arial"/>
                <w:sz w:val="20"/>
                <w:szCs w:val="20"/>
              </w:rPr>
            </w:pPr>
            <w:r w:rsidRPr="00D94413">
              <w:rPr>
                <w:rFonts w:ascii="Arial" w:hAnsi="Arial" w:cs="Arial"/>
                <w:sz w:val="20"/>
                <w:szCs w:val="20"/>
              </w:rPr>
              <w:t>At 1 January 2016</w:t>
            </w:r>
          </w:p>
        </w:tc>
        <w:tc>
          <w:tcPr>
            <w:tcW w:w="1554" w:type="dxa"/>
            <w:vAlign w:val="bottom"/>
          </w:tcPr>
          <w:p w14:paraId="6D928B63" w14:textId="643965CA" w:rsidR="00D70A63" w:rsidRPr="00D94413" w:rsidRDefault="00D70A63" w:rsidP="00D70A63">
            <w:pPr>
              <w:suppressAutoHyphens/>
              <w:ind w:right="-72"/>
              <w:jc w:val="right"/>
              <w:rPr>
                <w:rFonts w:ascii="Arial" w:hAnsi="Arial" w:cs="Arial"/>
                <w:sz w:val="20"/>
                <w:szCs w:val="20"/>
              </w:rPr>
            </w:pPr>
            <w:r w:rsidRPr="00D94413">
              <w:rPr>
                <w:rFonts w:ascii="Arial" w:hAnsi="Arial" w:cs="Arial"/>
                <w:sz w:val="20"/>
                <w:szCs w:val="20"/>
              </w:rPr>
              <w:t>153,420,416</w:t>
            </w:r>
          </w:p>
        </w:tc>
        <w:tc>
          <w:tcPr>
            <w:tcW w:w="1459" w:type="dxa"/>
            <w:vAlign w:val="bottom"/>
          </w:tcPr>
          <w:p w14:paraId="29FA58B1" w14:textId="0902F3E4" w:rsidR="00D70A63" w:rsidRPr="00D94413" w:rsidRDefault="00D70A63" w:rsidP="00D70A63">
            <w:pPr>
              <w:suppressAutoHyphens/>
              <w:ind w:right="-72"/>
              <w:jc w:val="right"/>
              <w:rPr>
                <w:rFonts w:ascii="Arial" w:eastAsia="Cordia New" w:hAnsi="Arial" w:cs="Arial"/>
                <w:sz w:val="20"/>
                <w:szCs w:val="20"/>
                <w:lang w:val="en-US"/>
              </w:rPr>
            </w:pPr>
            <w:r w:rsidRPr="00D94413">
              <w:rPr>
                <w:rFonts w:ascii="Arial" w:eastAsia="Cordia New" w:hAnsi="Arial" w:cs="Arial"/>
                <w:sz w:val="20"/>
                <w:szCs w:val="20"/>
                <w:lang w:val="en-US"/>
              </w:rPr>
              <w:t>86,298,051</w:t>
            </w:r>
          </w:p>
        </w:tc>
        <w:tc>
          <w:tcPr>
            <w:tcW w:w="1559" w:type="dxa"/>
            <w:vAlign w:val="bottom"/>
          </w:tcPr>
          <w:p w14:paraId="04293E5E" w14:textId="51532ED2" w:rsidR="00D70A63" w:rsidRPr="00D94413" w:rsidRDefault="00D70A63" w:rsidP="00D70A63">
            <w:pPr>
              <w:suppressAutoHyphens/>
              <w:ind w:right="-72"/>
              <w:jc w:val="right"/>
              <w:rPr>
                <w:rFonts w:ascii="Arial" w:eastAsia="Cordia New" w:hAnsi="Arial" w:cs="Arial"/>
                <w:sz w:val="20"/>
                <w:szCs w:val="20"/>
                <w:lang w:val="en-US"/>
              </w:rPr>
            </w:pPr>
            <w:r w:rsidRPr="00D94413">
              <w:rPr>
                <w:rFonts w:ascii="Arial" w:eastAsia="Cordia New" w:hAnsi="Arial" w:cs="Arial"/>
                <w:sz w:val="20"/>
                <w:szCs w:val="20"/>
                <w:lang w:val="en-US"/>
              </w:rPr>
              <w:t>16,603,071</w:t>
            </w:r>
          </w:p>
        </w:tc>
        <w:tc>
          <w:tcPr>
            <w:tcW w:w="1843" w:type="dxa"/>
            <w:vAlign w:val="bottom"/>
          </w:tcPr>
          <w:p w14:paraId="3D4A5B3D" w14:textId="7F380294" w:rsidR="00D70A63" w:rsidRPr="00D94413" w:rsidRDefault="00D70A63" w:rsidP="00D70A63">
            <w:pPr>
              <w:suppressAutoHyphens/>
              <w:ind w:right="-72"/>
              <w:jc w:val="right"/>
              <w:rPr>
                <w:rFonts w:ascii="Arial" w:eastAsia="Cordia New" w:hAnsi="Arial" w:cs="Arial"/>
                <w:sz w:val="20"/>
                <w:szCs w:val="20"/>
                <w:lang w:val="en-US"/>
              </w:rPr>
            </w:pPr>
            <w:r w:rsidRPr="00D94413">
              <w:rPr>
                <w:rFonts w:ascii="Arial" w:eastAsia="Cordia New" w:hAnsi="Arial" w:cs="Arial"/>
                <w:sz w:val="20"/>
                <w:szCs w:val="20"/>
                <w:lang w:val="en-US"/>
              </w:rPr>
              <w:t>28,158,039</w:t>
            </w:r>
          </w:p>
        </w:tc>
        <w:tc>
          <w:tcPr>
            <w:tcW w:w="1358" w:type="dxa"/>
            <w:vAlign w:val="bottom"/>
          </w:tcPr>
          <w:p w14:paraId="689B0AC0" w14:textId="22C7F53B" w:rsidR="00D70A63" w:rsidRPr="00D94413" w:rsidRDefault="00D70A63" w:rsidP="00D70A63">
            <w:pPr>
              <w:suppressAutoHyphens/>
              <w:ind w:right="-72"/>
              <w:jc w:val="right"/>
              <w:rPr>
                <w:rFonts w:ascii="Arial" w:hAnsi="Arial" w:cs="Arial"/>
                <w:sz w:val="20"/>
                <w:szCs w:val="20"/>
                <w:lang w:val="en-US"/>
              </w:rPr>
            </w:pPr>
            <w:r w:rsidRPr="00D94413">
              <w:rPr>
                <w:rFonts w:ascii="Arial" w:hAnsi="Arial" w:cs="Arial"/>
                <w:sz w:val="20"/>
                <w:szCs w:val="20"/>
                <w:lang w:val="en-US"/>
              </w:rPr>
              <w:t>47,036,273</w:t>
            </w:r>
          </w:p>
        </w:tc>
        <w:tc>
          <w:tcPr>
            <w:tcW w:w="1555" w:type="dxa"/>
            <w:vAlign w:val="bottom"/>
          </w:tcPr>
          <w:p w14:paraId="36EA5928" w14:textId="63C2FD3D" w:rsidR="00D70A63" w:rsidRPr="00D94413" w:rsidRDefault="00D70A63" w:rsidP="00D70A63">
            <w:pPr>
              <w:suppressAutoHyphens/>
              <w:ind w:right="-72"/>
              <w:jc w:val="right"/>
              <w:rPr>
                <w:rFonts w:ascii="Arial" w:hAnsi="Arial" w:cs="Arial"/>
                <w:sz w:val="20"/>
                <w:szCs w:val="20"/>
                <w:lang w:val="en-US"/>
              </w:rPr>
            </w:pPr>
            <w:r w:rsidRPr="00D94413">
              <w:rPr>
                <w:rFonts w:ascii="Arial" w:hAnsi="Arial" w:cs="Arial"/>
                <w:sz w:val="20"/>
                <w:szCs w:val="20"/>
                <w:lang w:val="en-US"/>
              </w:rPr>
              <w:t>1,915,804</w:t>
            </w:r>
          </w:p>
        </w:tc>
        <w:tc>
          <w:tcPr>
            <w:tcW w:w="1555" w:type="dxa"/>
            <w:vAlign w:val="bottom"/>
          </w:tcPr>
          <w:p w14:paraId="576B1684" w14:textId="4A79F77C" w:rsidR="00D70A63" w:rsidRPr="00D94413" w:rsidRDefault="00D70A63" w:rsidP="00D70A63">
            <w:pPr>
              <w:suppressAutoHyphens/>
              <w:ind w:right="-72"/>
              <w:jc w:val="right"/>
              <w:rPr>
                <w:rFonts w:ascii="Arial" w:hAnsi="Arial" w:cs="Arial"/>
                <w:sz w:val="20"/>
                <w:szCs w:val="20"/>
                <w:lang w:val="en-US"/>
              </w:rPr>
            </w:pPr>
            <w:r w:rsidRPr="00D94413">
              <w:rPr>
                <w:rFonts w:ascii="Arial" w:hAnsi="Arial" w:cs="Arial"/>
                <w:sz w:val="20"/>
                <w:szCs w:val="20"/>
                <w:lang w:val="en-US"/>
              </w:rPr>
              <w:t>333,431,654</w:t>
            </w:r>
          </w:p>
        </w:tc>
      </w:tr>
      <w:tr w:rsidR="00D70A63" w:rsidRPr="00D94413" w14:paraId="065AC191" w14:textId="77777777" w:rsidTr="00A1367C">
        <w:tc>
          <w:tcPr>
            <w:tcW w:w="4500" w:type="dxa"/>
            <w:tcBorders>
              <w:top w:val="nil"/>
              <w:left w:val="nil"/>
              <w:bottom w:val="nil"/>
              <w:right w:val="nil"/>
            </w:tcBorders>
          </w:tcPr>
          <w:p w14:paraId="5C1C24AC" w14:textId="0C731E8F" w:rsidR="00D70A63" w:rsidRPr="00D94413" w:rsidRDefault="004D3E07" w:rsidP="00D70A63">
            <w:pPr>
              <w:tabs>
                <w:tab w:val="left" w:pos="3295"/>
                <w:tab w:val="left" w:pos="9744"/>
              </w:tabs>
              <w:ind w:left="432"/>
              <w:contextualSpacing/>
              <w:rPr>
                <w:rFonts w:ascii="Arial" w:hAnsi="Arial" w:cs="Arial"/>
                <w:sz w:val="20"/>
                <w:szCs w:val="20"/>
              </w:rPr>
            </w:pPr>
            <w:r>
              <w:rPr>
                <w:rFonts w:ascii="Arial" w:eastAsia="Cordia New" w:hAnsi="Arial" w:cs="Arial"/>
                <w:sz w:val="20"/>
                <w:szCs w:val="20"/>
                <w:lang w:val="en-US"/>
              </w:rPr>
              <w:t xml:space="preserve">Charged </w:t>
            </w:r>
            <w:r w:rsidR="006C4600">
              <w:rPr>
                <w:rFonts w:ascii="Arial" w:eastAsia="Cordia New" w:hAnsi="Arial" w:cs="Arial"/>
                <w:sz w:val="20"/>
                <w:szCs w:val="20"/>
                <w:lang w:val="en-US"/>
              </w:rPr>
              <w:t xml:space="preserve">(credited) </w:t>
            </w:r>
            <w:r w:rsidR="00D70A63" w:rsidRPr="00D94413">
              <w:rPr>
                <w:rFonts w:ascii="Arial" w:eastAsia="Cordia New" w:hAnsi="Arial" w:cs="Arial"/>
                <w:sz w:val="20"/>
                <w:szCs w:val="20"/>
                <w:lang w:val="en-US"/>
              </w:rPr>
              <w:t>to profit or loss</w:t>
            </w:r>
          </w:p>
        </w:tc>
        <w:tc>
          <w:tcPr>
            <w:tcW w:w="1554" w:type="dxa"/>
            <w:vAlign w:val="bottom"/>
          </w:tcPr>
          <w:p w14:paraId="3EB7AF87" w14:textId="64726A9C" w:rsidR="00D70A63" w:rsidRPr="00D94413" w:rsidRDefault="00D70A63" w:rsidP="006C4600">
            <w:pPr>
              <w:pBdr>
                <w:bottom w:val="single" w:sz="4" w:space="1" w:color="auto"/>
              </w:pBdr>
              <w:suppressAutoHyphens/>
              <w:ind w:right="-72"/>
              <w:jc w:val="right"/>
              <w:rPr>
                <w:rFonts w:ascii="Arial" w:hAnsi="Arial" w:cs="Arial"/>
                <w:sz w:val="20"/>
                <w:szCs w:val="20"/>
                <w:lang w:val="en-US"/>
              </w:rPr>
            </w:pPr>
            <w:r w:rsidRPr="00D94413">
              <w:rPr>
                <w:rFonts w:ascii="Arial" w:hAnsi="Arial" w:cs="Arial"/>
                <w:sz w:val="20"/>
                <w:szCs w:val="20"/>
                <w:lang w:val="en-US"/>
              </w:rPr>
              <w:t>48,360,184</w:t>
            </w:r>
          </w:p>
        </w:tc>
        <w:tc>
          <w:tcPr>
            <w:tcW w:w="1459" w:type="dxa"/>
            <w:vAlign w:val="bottom"/>
          </w:tcPr>
          <w:p w14:paraId="27D5AE1A" w14:textId="1470DAB6" w:rsidR="00D70A63" w:rsidRPr="00D94413" w:rsidRDefault="00D70A63" w:rsidP="006C4600">
            <w:pPr>
              <w:pBdr>
                <w:bottom w:val="single" w:sz="4" w:space="1" w:color="auto"/>
              </w:pBdr>
              <w:suppressAutoHyphens/>
              <w:ind w:right="-72"/>
              <w:jc w:val="right"/>
              <w:rPr>
                <w:rFonts w:ascii="Arial" w:hAnsi="Arial" w:cs="Arial"/>
                <w:sz w:val="20"/>
                <w:szCs w:val="20"/>
                <w:lang w:val="en-US"/>
              </w:rPr>
            </w:pPr>
            <w:r w:rsidRPr="00D94413">
              <w:rPr>
                <w:rFonts w:ascii="Arial" w:hAnsi="Arial" w:cs="Arial"/>
                <w:sz w:val="20"/>
                <w:szCs w:val="20"/>
                <w:lang w:val="en-US"/>
              </w:rPr>
              <w:t>(42,065,402)</w:t>
            </w:r>
          </w:p>
        </w:tc>
        <w:tc>
          <w:tcPr>
            <w:tcW w:w="1559" w:type="dxa"/>
            <w:vAlign w:val="bottom"/>
          </w:tcPr>
          <w:p w14:paraId="4B84F00A" w14:textId="48832B25" w:rsidR="00D70A63" w:rsidRPr="00D94413" w:rsidRDefault="00D70A63" w:rsidP="006C4600">
            <w:pPr>
              <w:pBdr>
                <w:bottom w:val="single" w:sz="4" w:space="1" w:color="auto"/>
              </w:pBdr>
              <w:suppressAutoHyphens/>
              <w:ind w:right="-72"/>
              <w:jc w:val="right"/>
              <w:rPr>
                <w:rFonts w:ascii="Arial" w:hAnsi="Arial" w:cs="Arial"/>
                <w:sz w:val="20"/>
                <w:szCs w:val="20"/>
                <w:lang w:val="en-US"/>
              </w:rPr>
            </w:pPr>
            <w:r w:rsidRPr="00D94413">
              <w:rPr>
                <w:rFonts w:ascii="Arial" w:hAnsi="Arial" w:cs="Arial"/>
                <w:sz w:val="20"/>
                <w:szCs w:val="20"/>
                <w:lang w:val="en-US"/>
              </w:rPr>
              <w:t>1,034,260</w:t>
            </w:r>
          </w:p>
        </w:tc>
        <w:tc>
          <w:tcPr>
            <w:tcW w:w="1843" w:type="dxa"/>
            <w:vAlign w:val="bottom"/>
          </w:tcPr>
          <w:p w14:paraId="45F98C3F" w14:textId="6B1AF8AA" w:rsidR="00D70A63" w:rsidRPr="00D94413" w:rsidRDefault="00D70A63" w:rsidP="006C4600">
            <w:pPr>
              <w:pBdr>
                <w:bottom w:val="single" w:sz="4" w:space="1" w:color="auto"/>
              </w:pBdr>
              <w:suppressAutoHyphens/>
              <w:ind w:right="-72"/>
              <w:jc w:val="right"/>
              <w:rPr>
                <w:rFonts w:ascii="Arial" w:hAnsi="Arial" w:cs="Arial"/>
                <w:sz w:val="20"/>
                <w:szCs w:val="20"/>
                <w:lang w:val="en-US"/>
              </w:rPr>
            </w:pPr>
            <w:r w:rsidRPr="00D94413">
              <w:rPr>
                <w:rFonts w:ascii="Arial" w:hAnsi="Arial" w:cs="Arial"/>
                <w:sz w:val="20"/>
                <w:szCs w:val="20"/>
                <w:lang w:val="en-US"/>
              </w:rPr>
              <w:t>14,538,250</w:t>
            </w:r>
          </w:p>
        </w:tc>
        <w:tc>
          <w:tcPr>
            <w:tcW w:w="1358" w:type="dxa"/>
            <w:vAlign w:val="bottom"/>
          </w:tcPr>
          <w:p w14:paraId="118613D9" w14:textId="04C283E1" w:rsidR="00D70A63" w:rsidRPr="00D94413" w:rsidRDefault="00D70A63" w:rsidP="006C4600">
            <w:pPr>
              <w:pBdr>
                <w:bottom w:val="single" w:sz="4" w:space="1" w:color="auto"/>
              </w:pBdr>
              <w:suppressAutoHyphens/>
              <w:ind w:right="-72"/>
              <w:jc w:val="right"/>
              <w:rPr>
                <w:rFonts w:ascii="Arial" w:hAnsi="Arial" w:cs="Arial"/>
                <w:sz w:val="20"/>
                <w:szCs w:val="20"/>
                <w:lang w:val="en-US"/>
              </w:rPr>
            </w:pPr>
            <w:r w:rsidRPr="00D94413">
              <w:rPr>
                <w:rFonts w:ascii="Arial" w:hAnsi="Arial" w:cs="Arial"/>
                <w:sz w:val="20"/>
                <w:szCs w:val="20"/>
                <w:lang w:val="en-US"/>
              </w:rPr>
              <w:t>25,491,328</w:t>
            </w:r>
          </w:p>
        </w:tc>
        <w:tc>
          <w:tcPr>
            <w:tcW w:w="1555" w:type="dxa"/>
            <w:vAlign w:val="bottom"/>
          </w:tcPr>
          <w:p w14:paraId="1C360A78" w14:textId="197BAB77" w:rsidR="00D70A63" w:rsidRPr="00D94413" w:rsidRDefault="00D70A63" w:rsidP="006C4600">
            <w:pPr>
              <w:pBdr>
                <w:bottom w:val="single" w:sz="4" w:space="1" w:color="auto"/>
              </w:pBdr>
              <w:suppressAutoHyphens/>
              <w:ind w:right="-72"/>
              <w:jc w:val="right"/>
              <w:rPr>
                <w:rFonts w:ascii="Arial" w:hAnsi="Arial" w:cs="Arial"/>
                <w:sz w:val="20"/>
                <w:szCs w:val="20"/>
                <w:lang w:val="en-US"/>
              </w:rPr>
            </w:pPr>
            <w:r w:rsidRPr="00D94413">
              <w:rPr>
                <w:rFonts w:ascii="Arial" w:hAnsi="Arial" w:cs="Arial"/>
                <w:sz w:val="20"/>
                <w:szCs w:val="20"/>
                <w:lang w:val="en-US"/>
              </w:rPr>
              <w:t>-</w:t>
            </w:r>
          </w:p>
        </w:tc>
        <w:tc>
          <w:tcPr>
            <w:tcW w:w="1555" w:type="dxa"/>
            <w:vAlign w:val="bottom"/>
          </w:tcPr>
          <w:p w14:paraId="603C5A22" w14:textId="386DB69E" w:rsidR="00D70A63" w:rsidRPr="00D94413" w:rsidRDefault="00D70A63" w:rsidP="006C4600">
            <w:pPr>
              <w:pBdr>
                <w:bottom w:val="single" w:sz="4" w:space="1" w:color="auto"/>
              </w:pBdr>
              <w:suppressAutoHyphens/>
              <w:ind w:right="-72"/>
              <w:jc w:val="right"/>
              <w:rPr>
                <w:rFonts w:ascii="Arial" w:hAnsi="Arial" w:cs="Arial"/>
                <w:sz w:val="20"/>
                <w:szCs w:val="20"/>
                <w:lang w:val="en-US"/>
              </w:rPr>
            </w:pPr>
            <w:r w:rsidRPr="00D94413">
              <w:rPr>
                <w:rFonts w:ascii="Arial" w:hAnsi="Arial" w:cs="Arial"/>
                <w:sz w:val="20"/>
                <w:szCs w:val="20"/>
                <w:lang w:val="en-US"/>
              </w:rPr>
              <w:t>47,358,620</w:t>
            </w:r>
          </w:p>
        </w:tc>
      </w:tr>
      <w:tr w:rsidR="00D70A63" w:rsidRPr="009E79F2" w14:paraId="6B6AF772" w14:textId="77777777" w:rsidTr="00A1367C">
        <w:tc>
          <w:tcPr>
            <w:tcW w:w="4500" w:type="dxa"/>
            <w:tcBorders>
              <w:top w:val="nil"/>
              <w:left w:val="nil"/>
              <w:bottom w:val="nil"/>
              <w:right w:val="nil"/>
            </w:tcBorders>
          </w:tcPr>
          <w:p w14:paraId="1062FAEC" w14:textId="77777777" w:rsidR="00D70A63" w:rsidRPr="009E79F2" w:rsidRDefault="00D70A63" w:rsidP="00D70A63">
            <w:pPr>
              <w:tabs>
                <w:tab w:val="left" w:pos="3295"/>
                <w:tab w:val="left" w:pos="9744"/>
              </w:tabs>
              <w:ind w:left="432"/>
              <w:contextualSpacing/>
              <w:rPr>
                <w:rFonts w:ascii="Arial" w:eastAsia="Cordia New" w:hAnsi="Arial" w:cs="Arial"/>
                <w:sz w:val="12"/>
                <w:szCs w:val="12"/>
                <w:lang w:val="en-US"/>
              </w:rPr>
            </w:pPr>
          </w:p>
        </w:tc>
        <w:tc>
          <w:tcPr>
            <w:tcW w:w="1554" w:type="dxa"/>
            <w:vAlign w:val="bottom"/>
          </w:tcPr>
          <w:p w14:paraId="4040D81F" w14:textId="77777777" w:rsidR="00D70A63" w:rsidRPr="009E79F2" w:rsidRDefault="00D70A63" w:rsidP="00D70A63">
            <w:pPr>
              <w:suppressAutoHyphens/>
              <w:ind w:right="-72"/>
              <w:jc w:val="right"/>
              <w:rPr>
                <w:rFonts w:ascii="Arial" w:hAnsi="Arial" w:cs="Arial"/>
                <w:sz w:val="12"/>
                <w:szCs w:val="12"/>
                <w:lang w:val="en-US"/>
              </w:rPr>
            </w:pPr>
          </w:p>
        </w:tc>
        <w:tc>
          <w:tcPr>
            <w:tcW w:w="1459" w:type="dxa"/>
            <w:vAlign w:val="bottom"/>
          </w:tcPr>
          <w:p w14:paraId="12AFF36F" w14:textId="77777777" w:rsidR="00D70A63" w:rsidRPr="009E79F2" w:rsidRDefault="00D70A63" w:rsidP="00D70A63">
            <w:pPr>
              <w:suppressAutoHyphens/>
              <w:ind w:right="-72"/>
              <w:jc w:val="right"/>
              <w:rPr>
                <w:rFonts w:ascii="Arial" w:hAnsi="Arial" w:cs="Arial"/>
                <w:sz w:val="12"/>
                <w:szCs w:val="12"/>
                <w:lang w:val="en-US"/>
              </w:rPr>
            </w:pPr>
          </w:p>
        </w:tc>
        <w:tc>
          <w:tcPr>
            <w:tcW w:w="1559" w:type="dxa"/>
            <w:vAlign w:val="bottom"/>
          </w:tcPr>
          <w:p w14:paraId="031A9875" w14:textId="77777777" w:rsidR="00D70A63" w:rsidRPr="009E79F2" w:rsidRDefault="00D70A63" w:rsidP="00D70A63">
            <w:pPr>
              <w:suppressAutoHyphens/>
              <w:ind w:right="-72"/>
              <w:jc w:val="right"/>
              <w:rPr>
                <w:rFonts w:ascii="Arial" w:hAnsi="Arial" w:cs="Arial"/>
                <w:sz w:val="12"/>
                <w:szCs w:val="12"/>
                <w:lang w:val="en-US"/>
              </w:rPr>
            </w:pPr>
          </w:p>
        </w:tc>
        <w:tc>
          <w:tcPr>
            <w:tcW w:w="1843" w:type="dxa"/>
            <w:vAlign w:val="bottom"/>
          </w:tcPr>
          <w:p w14:paraId="2E577DA6" w14:textId="77777777" w:rsidR="00D70A63" w:rsidRPr="009E79F2" w:rsidRDefault="00D70A63" w:rsidP="00D70A63">
            <w:pPr>
              <w:suppressAutoHyphens/>
              <w:ind w:right="-72"/>
              <w:jc w:val="right"/>
              <w:rPr>
                <w:rFonts w:ascii="Arial" w:hAnsi="Arial" w:cs="Arial"/>
                <w:sz w:val="12"/>
                <w:szCs w:val="12"/>
                <w:lang w:val="en-US"/>
              </w:rPr>
            </w:pPr>
          </w:p>
        </w:tc>
        <w:tc>
          <w:tcPr>
            <w:tcW w:w="1358" w:type="dxa"/>
            <w:vAlign w:val="bottom"/>
          </w:tcPr>
          <w:p w14:paraId="6D7C052C" w14:textId="77777777" w:rsidR="00D70A63" w:rsidRPr="009E79F2" w:rsidRDefault="00D70A63" w:rsidP="00D70A63">
            <w:pPr>
              <w:suppressAutoHyphens/>
              <w:ind w:right="-72"/>
              <w:jc w:val="right"/>
              <w:rPr>
                <w:rFonts w:ascii="Arial" w:hAnsi="Arial" w:cs="Arial"/>
                <w:sz w:val="12"/>
                <w:szCs w:val="12"/>
                <w:lang w:val="en-US"/>
              </w:rPr>
            </w:pPr>
          </w:p>
        </w:tc>
        <w:tc>
          <w:tcPr>
            <w:tcW w:w="1555" w:type="dxa"/>
            <w:vAlign w:val="bottom"/>
          </w:tcPr>
          <w:p w14:paraId="19467A09" w14:textId="77777777" w:rsidR="00D70A63" w:rsidRPr="009E79F2" w:rsidRDefault="00D70A63" w:rsidP="00D70A63">
            <w:pPr>
              <w:suppressAutoHyphens/>
              <w:ind w:right="-72"/>
              <w:jc w:val="right"/>
              <w:rPr>
                <w:rFonts w:ascii="Arial" w:hAnsi="Arial" w:cs="Arial"/>
                <w:sz w:val="12"/>
                <w:szCs w:val="12"/>
                <w:lang w:val="en-US"/>
              </w:rPr>
            </w:pPr>
          </w:p>
        </w:tc>
        <w:tc>
          <w:tcPr>
            <w:tcW w:w="1555" w:type="dxa"/>
            <w:vAlign w:val="bottom"/>
          </w:tcPr>
          <w:p w14:paraId="3FC45E85" w14:textId="77777777" w:rsidR="00D70A63" w:rsidRPr="009E79F2" w:rsidRDefault="00D70A63" w:rsidP="00D70A63">
            <w:pPr>
              <w:suppressAutoHyphens/>
              <w:ind w:right="-72"/>
              <w:jc w:val="right"/>
              <w:rPr>
                <w:rFonts w:ascii="Arial" w:hAnsi="Arial" w:cs="Arial"/>
                <w:sz w:val="12"/>
                <w:szCs w:val="12"/>
                <w:lang w:val="en-US"/>
              </w:rPr>
            </w:pPr>
          </w:p>
        </w:tc>
      </w:tr>
      <w:tr w:rsidR="00D70A63" w:rsidRPr="00D94413" w14:paraId="671B9AB9" w14:textId="77777777" w:rsidTr="00A1367C">
        <w:tc>
          <w:tcPr>
            <w:tcW w:w="4500" w:type="dxa"/>
            <w:tcBorders>
              <w:top w:val="nil"/>
              <w:left w:val="nil"/>
              <w:bottom w:val="nil"/>
              <w:right w:val="nil"/>
            </w:tcBorders>
          </w:tcPr>
          <w:p w14:paraId="25B06061" w14:textId="702FA36D" w:rsidR="00D70A63" w:rsidRPr="00D94413" w:rsidRDefault="00D70A63" w:rsidP="00D70A63">
            <w:pPr>
              <w:tabs>
                <w:tab w:val="left" w:pos="3295"/>
                <w:tab w:val="left" w:pos="9744"/>
              </w:tabs>
              <w:ind w:left="432"/>
              <w:contextualSpacing/>
              <w:rPr>
                <w:rFonts w:ascii="Arial" w:eastAsia="Cordia New" w:hAnsi="Arial" w:cs="Arial"/>
                <w:sz w:val="20"/>
                <w:szCs w:val="20"/>
                <w:lang w:val="en-US"/>
              </w:rPr>
            </w:pPr>
            <w:r w:rsidRPr="00D94413">
              <w:rPr>
                <w:rFonts w:ascii="Arial" w:hAnsi="Arial" w:cs="Arial"/>
                <w:sz w:val="20"/>
                <w:szCs w:val="20"/>
              </w:rPr>
              <w:t>At 31 December 2016</w:t>
            </w:r>
          </w:p>
        </w:tc>
        <w:tc>
          <w:tcPr>
            <w:tcW w:w="1554" w:type="dxa"/>
            <w:vAlign w:val="bottom"/>
          </w:tcPr>
          <w:p w14:paraId="7A6E23FB" w14:textId="4CC09E78" w:rsidR="00D70A63" w:rsidRPr="00D94413" w:rsidRDefault="00D70A63" w:rsidP="00D70A63">
            <w:pPr>
              <w:pBdr>
                <w:bottom w:val="double" w:sz="4" w:space="1" w:color="auto"/>
              </w:pBdr>
              <w:suppressAutoHyphens/>
              <w:ind w:right="-72"/>
              <w:jc w:val="right"/>
              <w:rPr>
                <w:rFonts w:ascii="Arial" w:hAnsi="Arial" w:cs="Arial"/>
                <w:sz w:val="20"/>
                <w:szCs w:val="20"/>
                <w:lang w:val="en-US"/>
              </w:rPr>
            </w:pPr>
            <w:r w:rsidRPr="00D94413">
              <w:rPr>
                <w:rFonts w:ascii="Arial" w:hAnsi="Arial" w:cs="Arial"/>
                <w:sz w:val="20"/>
                <w:szCs w:val="20"/>
                <w:lang w:val="en-US"/>
              </w:rPr>
              <w:t>201,780,600</w:t>
            </w:r>
          </w:p>
        </w:tc>
        <w:tc>
          <w:tcPr>
            <w:tcW w:w="1459" w:type="dxa"/>
            <w:vAlign w:val="bottom"/>
          </w:tcPr>
          <w:p w14:paraId="6E673D9B" w14:textId="148C3930" w:rsidR="00D70A63" w:rsidRPr="00D94413" w:rsidRDefault="00D70A63" w:rsidP="00D70A63">
            <w:pPr>
              <w:pBdr>
                <w:bottom w:val="double" w:sz="4" w:space="1" w:color="auto"/>
              </w:pBdr>
              <w:suppressAutoHyphens/>
              <w:ind w:right="-72"/>
              <w:jc w:val="right"/>
              <w:rPr>
                <w:rFonts w:ascii="Arial" w:hAnsi="Arial" w:cs="Arial"/>
                <w:sz w:val="20"/>
                <w:szCs w:val="20"/>
                <w:lang w:val="en-US"/>
              </w:rPr>
            </w:pPr>
            <w:r w:rsidRPr="00D94413">
              <w:rPr>
                <w:rFonts w:ascii="Arial" w:hAnsi="Arial" w:cs="Arial"/>
                <w:sz w:val="20"/>
                <w:szCs w:val="20"/>
                <w:lang w:val="en-US"/>
              </w:rPr>
              <w:t>44,232,649</w:t>
            </w:r>
          </w:p>
        </w:tc>
        <w:tc>
          <w:tcPr>
            <w:tcW w:w="1559" w:type="dxa"/>
            <w:vAlign w:val="bottom"/>
          </w:tcPr>
          <w:p w14:paraId="09B35308" w14:textId="627AA6E0" w:rsidR="00D70A63" w:rsidRPr="00D94413" w:rsidRDefault="00D70A63" w:rsidP="00D70A63">
            <w:pPr>
              <w:pBdr>
                <w:bottom w:val="double" w:sz="4" w:space="1" w:color="auto"/>
              </w:pBdr>
              <w:suppressAutoHyphens/>
              <w:ind w:right="-72"/>
              <w:jc w:val="right"/>
              <w:rPr>
                <w:rFonts w:ascii="Arial" w:hAnsi="Arial" w:cs="Arial"/>
                <w:sz w:val="20"/>
                <w:szCs w:val="20"/>
                <w:lang w:val="en-US"/>
              </w:rPr>
            </w:pPr>
            <w:r w:rsidRPr="00D94413">
              <w:rPr>
                <w:rFonts w:ascii="Arial" w:hAnsi="Arial" w:cs="Arial"/>
                <w:sz w:val="20"/>
                <w:szCs w:val="20"/>
                <w:lang w:val="en-US"/>
              </w:rPr>
              <w:t>17,637,331</w:t>
            </w:r>
          </w:p>
        </w:tc>
        <w:tc>
          <w:tcPr>
            <w:tcW w:w="1843" w:type="dxa"/>
            <w:vAlign w:val="bottom"/>
          </w:tcPr>
          <w:p w14:paraId="3F8506CA" w14:textId="1660C14F" w:rsidR="00D70A63" w:rsidRPr="00D94413" w:rsidRDefault="00D70A63" w:rsidP="00D70A63">
            <w:pPr>
              <w:pBdr>
                <w:bottom w:val="double" w:sz="4" w:space="1" w:color="auto"/>
              </w:pBdr>
              <w:suppressAutoHyphens/>
              <w:ind w:right="-72"/>
              <w:jc w:val="right"/>
              <w:rPr>
                <w:rFonts w:ascii="Arial" w:hAnsi="Arial" w:cs="Arial"/>
                <w:sz w:val="20"/>
                <w:szCs w:val="20"/>
                <w:lang w:val="en-US"/>
              </w:rPr>
            </w:pPr>
            <w:r w:rsidRPr="00D94413">
              <w:rPr>
                <w:rFonts w:ascii="Arial" w:hAnsi="Arial" w:cs="Arial"/>
                <w:sz w:val="20"/>
                <w:szCs w:val="20"/>
                <w:lang w:val="en-US"/>
              </w:rPr>
              <w:t>42,696,289</w:t>
            </w:r>
          </w:p>
        </w:tc>
        <w:tc>
          <w:tcPr>
            <w:tcW w:w="1358" w:type="dxa"/>
            <w:vAlign w:val="bottom"/>
          </w:tcPr>
          <w:p w14:paraId="6D6245A7" w14:textId="18E4B6B0" w:rsidR="00D70A63" w:rsidRPr="00D94413" w:rsidRDefault="00D70A63" w:rsidP="00D70A63">
            <w:pPr>
              <w:pBdr>
                <w:bottom w:val="double" w:sz="4" w:space="1" w:color="auto"/>
              </w:pBdr>
              <w:suppressAutoHyphens/>
              <w:ind w:right="-72"/>
              <w:jc w:val="right"/>
              <w:rPr>
                <w:rFonts w:ascii="Arial" w:hAnsi="Arial" w:cs="Arial"/>
                <w:sz w:val="20"/>
                <w:szCs w:val="20"/>
                <w:lang w:val="en-US"/>
              </w:rPr>
            </w:pPr>
            <w:r w:rsidRPr="00D94413">
              <w:rPr>
                <w:rFonts w:ascii="Arial" w:hAnsi="Arial" w:cs="Arial"/>
                <w:sz w:val="20"/>
                <w:szCs w:val="20"/>
                <w:lang w:val="en-US"/>
              </w:rPr>
              <w:t>72,527,601</w:t>
            </w:r>
          </w:p>
        </w:tc>
        <w:tc>
          <w:tcPr>
            <w:tcW w:w="1555" w:type="dxa"/>
            <w:vAlign w:val="bottom"/>
          </w:tcPr>
          <w:p w14:paraId="03C57CC0" w14:textId="3447438D" w:rsidR="00D70A63" w:rsidRPr="00D94413" w:rsidRDefault="00D70A63" w:rsidP="00D70A63">
            <w:pPr>
              <w:pBdr>
                <w:bottom w:val="double" w:sz="4" w:space="1" w:color="auto"/>
              </w:pBdr>
              <w:suppressAutoHyphens/>
              <w:ind w:right="-72"/>
              <w:jc w:val="right"/>
              <w:rPr>
                <w:rFonts w:ascii="Arial" w:hAnsi="Arial" w:cs="Arial"/>
                <w:sz w:val="20"/>
                <w:szCs w:val="20"/>
                <w:lang w:val="en-US"/>
              </w:rPr>
            </w:pPr>
            <w:r w:rsidRPr="00D94413">
              <w:rPr>
                <w:rFonts w:ascii="Arial" w:hAnsi="Arial" w:cs="Arial"/>
                <w:sz w:val="20"/>
                <w:szCs w:val="20"/>
                <w:lang w:val="en-US"/>
              </w:rPr>
              <w:t>1,915,804</w:t>
            </w:r>
          </w:p>
        </w:tc>
        <w:tc>
          <w:tcPr>
            <w:tcW w:w="1555" w:type="dxa"/>
            <w:vAlign w:val="bottom"/>
          </w:tcPr>
          <w:p w14:paraId="4A4F812E" w14:textId="2CF739B6" w:rsidR="00D70A63" w:rsidRPr="00D94413" w:rsidRDefault="00D70A63" w:rsidP="00D70A63">
            <w:pPr>
              <w:pBdr>
                <w:bottom w:val="double" w:sz="4" w:space="1" w:color="auto"/>
              </w:pBdr>
              <w:suppressAutoHyphens/>
              <w:ind w:right="-72"/>
              <w:jc w:val="right"/>
              <w:rPr>
                <w:rFonts w:ascii="Arial" w:hAnsi="Arial" w:cs="Arial"/>
                <w:sz w:val="20"/>
                <w:szCs w:val="20"/>
                <w:lang w:val="en-US"/>
              </w:rPr>
            </w:pPr>
            <w:r w:rsidRPr="00D94413">
              <w:rPr>
                <w:rFonts w:ascii="Arial" w:hAnsi="Arial" w:cs="Arial"/>
                <w:sz w:val="20"/>
                <w:szCs w:val="20"/>
                <w:lang w:val="en-US"/>
              </w:rPr>
              <w:t>380,790,274</w:t>
            </w:r>
          </w:p>
        </w:tc>
      </w:tr>
    </w:tbl>
    <w:p w14:paraId="15FF76DE" w14:textId="77777777" w:rsidR="00F12854" w:rsidRPr="00D94413" w:rsidRDefault="00F12854" w:rsidP="00FD77B1">
      <w:pPr>
        <w:ind w:left="540"/>
        <w:contextualSpacing/>
        <w:rPr>
          <w:rFonts w:ascii="Arial" w:hAnsi="Arial" w:cs="Arial"/>
          <w:sz w:val="20"/>
          <w:szCs w:val="20"/>
        </w:rPr>
        <w:sectPr w:rsidR="00F12854" w:rsidRPr="00D94413" w:rsidSect="0093352D">
          <w:headerReference w:type="even" r:id="rId24"/>
          <w:headerReference w:type="first" r:id="rId25"/>
          <w:pgSz w:w="16838" w:h="11906" w:orient="landscape" w:code="9"/>
          <w:pgMar w:top="1440" w:right="720" w:bottom="720" w:left="720" w:header="706" w:footer="706" w:gutter="0"/>
          <w:cols w:space="720"/>
          <w:docGrid w:linePitch="326"/>
        </w:sectPr>
      </w:pPr>
    </w:p>
    <w:p w14:paraId="7BFA9201" w14:textId="77777777" w:rsidR="009E79F2" w:rsidRDefault="009E79F2" w:rsidP="00FD77B1">
      <w:pPr>
        <w:suppressAutoHyphens/>
        <w:ind w:left="540" w:hanging="540"/>
        <w:contextualSpacing/>
        <w:rPr>
          <w:rFonts w:ascii="Arial" w:hAnsi="Arial" w:cs="Arial"/>
          <w:b/>
          <w:bCs/>
          <w:spacing w:val="-2"/>
          <w:sz w:val="20"/>
          <w:szCs w:val="20"/>
        </w:rPr>
      </w:pPr>
    </w:p>
    <w:p w14:paraId="73D42E61" w14:textId="26BEF0D6" w:rsidR="00FD77B1" w:rsidRPr="00D94413" w:rsidRDefault="002249DF" w:rsidP="00FD77B1">
      <w:pPr>
        <w:suppressAutoHyphens/>
        <w:ind w:left="540" w:hanging="540"/>
        <w:contextualSpacing/>
        <w:rPr>
          <w:rFonts w:ascii="Arial" w:hAnsi="Arial" w:cs="Arial"/>
          <w:sz w:val="20"/>
          <w:szCs w:val="20"/>
        </w:rPr>
      </w:pPr>
      <w:r w:rsidRPr="00D94413">
        <w:rPr>
          <w:rFonts w:ascii="Arial" w:hAnsi="Arial" w:cs="Arial"/>
          <w:b/>
          <w:bCs/>
          <w:spacing w:val="-2"/>
          <w:sz w:val="20"/>
          <w:szCs w:val="20"/>
        </w:rPr>
        <w:t>19</w:t>
      </w:r>
      <w:r w:rsidR="00FD77B1" w:rsidRPr="00D94413">
        <w:rPr>
          <w:rFonts w:ascii="Arial" w:hAnsi="Arial" w:cs="Arial"/>
          <w:b/>
          <w:bCs/>
          <w:spacing w:val="-2"/>
          <w:sz w:val="20"/>
          <w:szCs w:val="20"/>
        </w:rPr>
        <w:tab/>
        <w:t xml:space="preserve">Deferred income taxes </w:t>
      </w:r>
      <w:r w:rsidR="00FD77B1" w:rsidRPr="00D94413">
        <w:rPr>
          <w:rFonts w:ascii="Arial" w:hAnsi="Arial" w:cs="Arial"/>
          <w:sz w:val="20"/>
          <w:szCs w:val="20"/>
        </w:rPr>
        <w:t>(Cont’d)</w:t>
      </w:r>
    </w:p>
    <w:p w14:paraId="2E04304E" w14:textId="77777777" w:rsidR="00FD77B1" w:rsidRPr="00D94413" w:rsidRDefault="00FD77B1" w:rsidP="00FD77B1">
      <w:pPr>
        <w:tabs>
          <w:tab w:val="left" w:pos="540"/>
        </w:tabs>
        <w:ind w:left="540"/>
        <w:contextualSpacing/>
        <w:rPr>
          <w:rFonts w:ascii="Arial" w:hAnsi="Arial" w:cs="Arial"/>
          <w:spacing w:val="-2"/>
          <w:sz w:val="20"/>
          <w:szCs w:val="20"/>
        </w:rPr>
      </w:pPr>
    </w:p>
    <w:p w14:paraId="2F2DBEF8" w14:textId="77777777" w:rsidR="00781BC1" w:rsidRPr="00D94413" w:rsidRDefault="00781BC1" w:rsidP="00FD77B1">
      <w:pPr>
        <w:tabs>
          <w:tab w:val="left" w:pos="540"/>
        </w:tabs>
        <w:ind w:left="540"/>
        <w:contextualSpacing/>
        <w:rPr>
          <w:rFonts w:ascii="Arial" w:hAnsi="Arial" w:cs="Arial"/>
          <w:spacing w:val="-2"/>
          <w:sz w:val="20"/>
          <w:szCs w:val="20"/>
        </w:rPr>
      </w:pPr>
    </w:p>
    <w:p w14:paraId="71BDFDEB" w14:textId="49B694F9" w:rsidR="00FD77B1" w:rsidRPr="00D94413" w:rsidRDefault="00FD77B1" w:rsidP="00FD77B1">
      <w:pPr>
        <w:ind w:left="540"/>
        <w:contextualSpacing/>
        <w:rPr>
          <w:rFonts w:ascii="Arial" w:hAnsi="Arial" w:cs="Arial"/>
          <w:sz w:val="20"/>
          <w:szCs w:val="20"/>
        </w:rPr>
      </w:pPr>
      <w:r w:rsidRPr="00D94413">
        <w:rPr>
          <w:rFonts w:ascii="Arial" w:hAnsi="Arial" w:cs="Arial"/>
          <w:sz w:val="20"/>
          <w:szCs w:val="20"/>
        </w:rPr>
        <w:t>The movement</w:t>
      </w:r>
      <w:r w:rsidR="00D279F4" w:rsidRPr="00D94413">
        <w:rPr>
          <w:rFonts w:ascii="Arial" w:hAnsi="Arial" w:cs="Arial"/>
          <w:sz w:val="20"/>
          <w:szCs w:val="20"/>
        </w:rPr>
        <w:t>s</w:t>
      </w:r>
      <w:r w:rsidRPr="00D94413">
        <w:rPr>
          <w:rFonts w:ascii="Arial" w:hAnsi="Arial" w:cs="Arial"/>
          <w:sz w:val="20"/>
          <w:szCs w:val="20"/>
        </w:rPr>
        <w:t xml:space="preserve"> in deferred tax assets an</w:t>
      </w:r>
      <w:r w:rsidR="00D279F4" w:rsidRPr="00D94413">
        <w:rPr>
          <w:rFonts w:ascii="Arial" w:hAnsi="Arial" w:cs="Arial"/>
          <w:sz w:val="20"/>
          <w:szCs w:val="20"/>
        </w:rPr>
        <w:t>d liabilities during the year are</w:t>
      </w:r>
      <w:r w:rsidRPr="00D94413">
        <w:rPr>
          <w:rFonts w:ascii="Arial" w:hAnsi="Arial" w:cs="Arial"/>
          <w:sz w:val="20"/>
          <w:szCs w:val="20"/>
        </w:rPr>
        <w:t xml:space="preserve"> as follows: (Cont’d)</w:t>
      </w:r>
    </w:p>
    <w:p w14:paraId="050D026E" w14:textId="77777777" w:rsidR="00FD77B1" w:rsidRPr="00D94413" w:rsidRDefault="00FD77B1" w:rsidP="00FD77B1">
      <w:pPr>
        <w:ind w:left="540"/>
        <w:contextualSpacing/>
        <w:rPr>
          <w:rFonts w:ascii="Arial" w:hAnsi="Arial" w:cs="Arial"/>
          <w:sz w:val="20"/>
          <w:szCs w:val="20"/>
        </w:rPr>
      </w:pPr>
    </w:p>
    <w:tbl>
      <w:tblPr>
        <w:tblW w:w="9436" w:type="dxa"/>
        <w:tblLayout w:type="fixed"/>
        <w:tblLook w:val="0000" w:firstRow="0" w:lastRow="0" w:firstColumn="0" w:lastColumn="0" w:noHBand="0" w:noVBand="0"/>
      </w:tblPr>
      <w:tblGrid>
        <w:gridCol w:w="2610"/>
        <w:gridCol w:w="1440"/>
        <w:gridCol w:w="1350"/>
        <w:gridCol w:w="1260"/>
        <w:gridCol w:w="1620"/>
        <w:gridCol w:w="1156"/>
      </w:tblGrid>
      <w:tr w:rsidR="00184C4D" w:rsidRPr="009E79F2" w14:paraId="3E3900BA" w14:textId="77777777" w:rsidTr="009E79F2">
        <w:tc>
          <w:tcPr>
            <w:tcW w:w="2610" w:type="dxa"/>
            <w:tcBorders>
              <w:top w:val="nil"/>
              <w:left w:val="nil"/>
              <w:bottom w:val="nil"/>
              <w:right w:val="nil"/>
            </w:tcBorders>
            <w:vAlign w:val="bottom"/>
          </w:tcPr>
          <w:p w14:paraId="25B3128E" w14:textId="77777777" w:rsidR="00184C4D" w:rsidRPr="009E79F2" w:rsidRDefault="00184C4D" w:rsidP="00B14904">
            <w:pPr>
              <w:tabs>
                <w:tab w:val="left" w:pos="3295"/>
                <w:tab w:val="left" w:pos="9744"/>
              </w:tabs>
              <w:ind w:left="432"/>
              <w:contextualSpacing/>
              <w:rPr>
                <w:rFonts w:ascii="Arial" w:hAnsi="Arial" w:cs="Arial"/>
                <w:b/>
                <w:bCs/>
                <w:sz w:val="18"/>
                <w:szCs w:val="18"/>
              </w:rPr>
            </w:pPr>
          </w:p>
        </w:tc>
        <w:tc>
          <w:tcPr>
            <w:tcW w:w="6826" w:type="dxa"/>
            <w:gridSpan w:val="5"/>
            <w:vAlign w:val="bottom"/>
          </w:tcPr>
          <w:p w14:paraId="61DB898E" w14:textId="41B067AF" w:rsidR="00184C4D" w:rsidRPr="009E79F2" w:rsidRDefault="00926130" w:rsidP="00B14904">
            <w:pPr>
              <w:pBdr>
                <w:bottom w:val="single" w:sz="4" w:space="1" w:color="auto"/>
              </w:pBdr>
              <w:tabs>
                <w:tab w:val="left" w:pos="3295"/>
                <w:tab w:val="right" w:pos="9744"/>
              </w:tabs>
              <w:suppressAutoHyphens/>
              <w:ind w:right="-72"/>
              <w:contextualSpacing/>
              <w:jc w:val="center"/>
              <w:rPr>
                <w:rFonts w:ascii="Arial" w:hAnsi="Arial" w:cs="Arial"/>
                <w:b/>
                <w:bCs/>
                <w:spacing w:val="-2"/>
                <w:sz w:val="18"/>
                <w:szCs w:val="18"/>
              </w:rPr>
            </w:pPr>
            <w:r w:rsidRPr="006736A9">
              <w:rPr>
                <w:rFonts w:ascii="Arial" w:hAnsi="Arial" w:cs="Arial"/>
                <w:b/>
                <w:bCs/>
                <w:sz w:val="20"/>
                <w:szCs w:val="20"/>
              </w:rPr>
              <w:t>Consolidated financial statements</w:t>
            </w:r>
          </w:p>
        </w:tc>
      </w:tr>
      <w:tr w:rsidR="00FD77B1" w:rsidRPr="009E79F2" w14:paraId="229B8BB2" w14:textId="77777777" w:rsidTr="009E79F2">
        <w:tc>
          <w:tcPr>
            <w:tcW w:w="2610" w:type="dxa"/>
            <w:tcBorders>
              <w:top w:val="nil"/>
              <w:left w:val="nil"/>
              <w:bottom w:val="nil"/>
              <w:right w:val="nil"/>
            </w:tcBorders>
            <w:vAlign w:val="bottom"/>
          </w:tcPr>
          <w:p w14:paraId="2BDDA7E1" w14:textId="77777777" w:rsidR="00FD77B1" w:rsidRPr="009E79F2" w:rsidRDefault="00FD77B1" w:rsidP="00B14904">
            <w:pPr>
              <w:tabs>
                <w:tab w:val="left" w:pos="3295"/>
                <w:tab w:val="left" w:pos="9744"/>
              </w:tabs>
              <w:ind w:left="432"/>
              <w:contextualSpacing/>
              <w:rPr>
                <w:rFonts w:ascii="Arial" w:hAnsi="Arial" w:cs="Arial"/>
                <w:b/>
                <w:bCs/>
                <w:sz w:val="18"/>
                <w:szCs w:val="18"/>
              </w:rPr>
            </w:pPr>
          </w:p>
        </w:tc>
        <w:tc>
          <w:tcPr>
            <w:tcW w:w="1440" w:type="dxa"/>
            <w:vAlign w:val="bottom"/>
          </w:tcPr>
          <w:p w14:paraId="717E2113" w14:textId="77777777" w:rsidR="00FD77B1" w:rsidRPr="009E79F2" w:rsidRDefault="00FD77B1" w:rsidP="00B14904">
            <w:pPr>
              <w:tabs>
                <w:tab w:val="left" w:pos="3295"/>
                <w:tab w:val="right" w:pos="9744"/>
              </w:tabs>
              <w:suppressAutoHyphens/>
              <w:ind w:left="-108" w:right="-72"/>
              <w:contextualSpacing/>
              <w:jc w:val="right"/>
              <w:rPr>
                <w:rFonts w:ascii="Arial" w:hAnsi="Arial" w:cs="Arial"/>
                <w:b/>
                <w:bCs/>
                <w:spacing w:val="-2"/>
                <w:sz w:val="18"/>
                <w:szCs w:val="18"/>
              </w:rPr>
            </w:pPr>
            <w:r w:rsidRPr="009E79F2">
              <w:rPr>
                <w:rFonts w:ascii="Arial" w:hAnsi="Arial" w:cs="Arial"/>
                <w:b/>
                <w:bCs/>
                <w:spacing w:val="-2"/>
                <w:sz w:val="18"/>
                <w:szCs w:val="18"/>
              </w:rPr>
              <w:t>Fair value</w:t>
            </w:r>
          </w:p>
          <w:p w14:paraId="0EC7DAE7" w14:textId="389EB7D2" w:rsidR="00FD77B1" w:rsidRPr="009E79F2" w:rsidRDefault="00FD77B1" w:rsidP="00B14904">
            <w:pPr>
              <w:tabs>
                <w:tab w:val="left" w:pos="3295"/>
                <w:tab w:val="right" w:pos="9744"/>
              </w:tabs>
              <w:suppressAutoHyphens/>
              <w:ind w:left="-108" w:right="-72"/>
              <w:contextualSpacing/>
              <w:jc w:val="right"/>
              <w:rPr>
                <w:rFonts w:ascii="Arial" w:hAnsi="Arial" w:cs="Arial"/>
                <w:b/>
                <w:bCs/>
                <w:spacing w:val="-2"/>
                <w:sz w:val="18"/>
                <w:szCs w:val="18"/>
                <w:lang w:val="en-US"/>
              </w:rPr>
            </w:pPr>
            <w:r w:rsidRPr="009E79F2">
              <w:rPr>
                <w:rFonts w:ascii="Arial" w:hAnsi="Arial" w:cs="Arial"/>
                <w:b/>
                <w:bCs/>
                <w:spacing w:val="-2"/>
                <w:sz w:val="18"/>
                <w:szCs w:val="18"/>
              </w:rPr>
              <w:t>on property, plant and equipment</w:t>
            </w:r>
            <w:r w:rsidR="0043230D" w:rsidRPr="009E79F2">
              <w:rPr>
                <w:rFonts w:ascii="Arial" w:hAnsi="Arial" w:cs="Arial"/>
                <w:b/>
                <w:bCs/>
                <w:spacing w:val="-2"/>
                <w:sz w:val="18"/>
                <w:szCs w:val="18"/>
              </w:rPr>
              <w:t xml:space="preserve"> from acquisition of subsidiaries</w:t>
            </w:r>
          </w:p>
        </w:tc>
        <w:tc>
          <w:tcPr>
            <w:tcW w:w="1350" w:type="dxa"/>
            <w:vAlign w:val="bottom"/>
          </w:tcPr>
          <w:p w14:paraId="24259348" w14:textId="77777777" w:rsidR="00FD77B1" w:rsidRPr="009E79F2" w:rsidRDefault="00FD77B1" w:rsidP="00B14904">
            <w:pPr>
              <w:tabs>
                <w:tab w:val="left" w:pos="3295"/>
                <w:tab w:val="right" w:pos="9744"/>
              </w:tabs>
              <w:suppressAutoHyphens/>
              <w:ind w:left="-108" w:right="-72"/>
              <w:contextualSpacing/>
              <w:jc w:val="right"/>
              <w:rPr>
                <w:rFonts w:ascii="Arial" w:hAnsi="Arial" w:cs="Arial"/>
                <w:b/>
                <w:bCs/>
                <w:spacing w:val="-2"/>
                <w:sz w:val="18"/>
                <w:szCs w:val="18"/>
              </w:rPr>
            </w:pPr>
            <w:r w:rsidRPr="009E79F2">
              <w:rPr>
                <w:rFonts w:ascii="Arial" w:hAnsi="Arial" w:cs="Arial"/>
                <w:b/>
                <w:bCs/>
                <w:spacing w:val="-2"/>
                <w:sz w:val="18"/>
                <w:szCs w:val="18"/>
              </w:rPr>
              <w:t>Fair value</w:t>
            </w:r>
          </w:p>
          <w:p w14:paraId="508FEFF2" w14:textId="26E7362D" w:rsidR="00FD77B1" w:rsidRPr="009E79F2" w:rsidRDefault="00D11BA3" w:rsidP="0048039E">
            <w:pPr>
              <w:tabs>
                <w:tab w:val="left" w:pos="3295"/>
                <w:tab w:val="right" w:pos="9744"/>
              </w:tabs>
              <w:suppressAutoHyphens/>
              <w:ind w:left="-108" w:right="-72"/>
              <w:contextualSpacing/>
              <w:jc w:val="right"/>
              <w:rPr>
                <w:rFonts w:ascii="Arial" w:hAnsi="Arial" w:cs="Arial"/>
                <w:b/>
                <w:bCs/>
                <w:spacing w:val="-2"/>
                <w:sz w:val="18"/>
                <w:szCs w:val="18"/>
              </w:rPr>
            </w:pPr>
            <w:r w:rsidRPr="009E79F2">
              <w:rPr>
                <w:rFonts w:ascii="Arial" w:hAnsi="Arial" w:cs="Arial"/>
                <w:b/>
                <w:bCs/>
                <w:spacing w:val="-2"/>
                <w:sz w:val="18"/>
                <w:szCs w:val="18"/>
              </w:rPr>
              <w:t>on intangible</w:t>
            </w:r>
            <w:r w:rsidRPr="009E79F2">
              <w:rPr>
                <w:rFonts w:ascii="Arial" w:hAnsi="Arial" w:cs="Arial"/>
                <w:b/>
                <w:bCs/>
                <w:spacing w:val="-2"/>
                <w:sz w:val="18"/>
                <w:szCs w:val="18"/>
              </w:rPr>
              <w:br/>
            </w:r>
            <w:r w:rsidR="00FD77B1" w:rsidRPr="009E79F2">
              <w:rPr>
                <w:rFonts w:ascii="Arial" w:hAnsi="Arial" w:cs="Arial"/>
                <w:b/>
                <w:bCs/>
                <w:spacing w:val="-2"/>
                <w:sz w:val="18"/>
                <w:szCs w:val="18"/>
              </w:rPr>
              <w:t>assets</w:t>
            </w:r>
            <w:r w:rsidR="0043230D" w:rsidRPr="009E79F2">
              <w:rPr>
                <w:rFonts w:ascii="Arial" w:hAnsi="Arial" w:cs="Arial"/>
                <w:b/>
                <w:bCs/>
                <w:spacing w:val="-2"/>
                <w:sz w:val="18"/>
                <w:szCs w:val="18"/>
              </w:rPr>
              <w:t xml:space="preserve"> </w:t>
            </w:r>
          </w:p>
        </w:tc>
        <w:tc>
          <w:tcPr>
            <w:tcW w:w="1260" w:type="dxa"/>
            <w:vAlign w:val="bottom"/>
          </w:tcPr>
          <w:p w14:paraId="5AE70DDA" w14:textId="77777777" w:rsidR="00FD77B1" w:rsidRPr="009E79F2" w:rsidRDefault="00FD77B1" w:rsidP="00B14904">
            <w:pPr>
              <w:tabs>
                <w:tab w:val="left" w:pos="3295"/>
                <w:tab w:val="right" w:pos="9744"/>
              </w:tabs>
              <w:suppressAutoHyphens/>
              <w:ind w:right="-72"/>
              <w:contextualSpacing/>
              <w:jc w:val="right"/>
              <w:rPr>
                <w:rFonts w:ascii="Arial" w:hAnsi="Arial" w:cs="Arial"/>
                <w:b/>
                <w:bCs/>
                <w:spacing w:val="-2"/>
                <w:sz w:val="18"/>
                <w:szCs w:val="18"/>
              </w:rPr>
            </w:pPr>
            <w:r w:rsidRPr="009E79F2">
              <w:rPr>
                <w:rFonts w:ascii="Arial" w:hAnsi="Arial" w:cs="Arial"/>
                <w:b/>
                <w:bCs/>
                <w:spacing w:val="-2"/>
                <w:sz w:val="18"/>
                <w:szCs w:val="18"/>
              </w:rPr>
              <w:t>Depreciation</w:t>
            </w:r>
          </w:p>
        </w:tc>
        <w:tc>
          <w:tcPr>
            <w:tcW w:w="1620" w:type="dxa"/>
            <w:vAlign w:val="bottom"/>
          </w:tcPr>
          <w:p w14:paraId="6D0B5363" w14:textId="77777777" w:rsidR="00FD77B1" w:rsidRPr="009E79F2" w:rsidRDefault="00FD77B1" w:rsidP="00B14904">
            <w:pPr>
              <w:tabs>
                <w:tab w:val="left" w:pos="3295"/>
                <w:tab w:val="right" w:pos="9744"/>
              </w:tabs>
              <w:suppressAutoHyphens/>
              <w:ind w:right="-72"/>
              <w:contextualSpacing/>
              <w:jc w:val="right"/>
              <w:rPr>
                <w:rFonts w:ascii="Arial" w:hAnsi="Arial" w:cs="Arial"/>
                <w:b/>
                <w:bCs/>
                <w:spacing w:val="-2"/>
                <w:sz w:val="18"/>
                <w:szCs w:val="18"/>
              </w:rPr>
            </w:pPr>
          </w:p>
          <w:p w14:paraId="31DC7510" w14:textId="77777777" w:rsidR="0043230D" w:rsidRPr="009E79F2" w:rsidRDefault="0043230D" w:rsidP="00B14904">
            <w:pPr>
              <w:tabs>
                <w:tab w:val="left" w:pos="3295"/>
                <w:tab w:val="right" w:pos="9744"/>
              </w:tabs>
              <w:suppressAutoHyphens/>
              <w:ind w:right="-72"/>
              <w:contextualSpacing/>
              <w:jc w:val="right"/>
              <w:rPr>
                <w:rFonts w:ascii="Arial" w:hAnsi="Arial" w:cs="Arial"/>
                <w:b/>
                <w:bCs/>
                <w:spacing w:val="-2"/>
                <w:sz w:val="18"/>
                <w:szCs w:val="18"/>
              </w:rPr>
            </w:pPr>
          </w:p>
          <w:p w14:paraId="668AEC15" w14:textId="77777777" w:rsidR="00FD77B1" w:rsidRPr="009E79F2" w:rsidRDefault="00FD77B1" w:rsidP="00B14904">
            <w:pPr>
              <w:tabs>
                <w:tab w:val="left" w:pos="3295"/>
                <w:tab w:val="right" w:pos="9744"/>
              </w:tabs>
              <w:suppressAutoHyphens/>
              <w:ind w:left="-176" w:right="-72"/>
              <w:contextualSpacing/>
              <w:jc w:val="right"/>
              <w:rPr>
                <w:rFonts w:ascii="Arial" w:hAnsi="Arial" w:cs="Arial"/>
                <w:b/>
                <w:bCs/>
                <w:spacing w:val="-2"/>
                <w:sz w:val="18"/>
                <w:szCs w:val="18"/>
              </w:rPr>
            </w:pPr>
          </w:p>
          <w:p w14:paraId="7A8FC9DA" w14:textId="77777777" w:rsidR="00FD77B1" w:rsidRPr="009E79F2" w:rsidRDefault="00FD77B1" w:rsidP="00B14904">
            <w:pPr>
              <w:tabs>
                <w:tab w:val="left" w:pos="3295"/>
                <w:tab w:val="right" w:pos="9744"/>
              </w:tabs>
              <w:suppressAutoHyphens/>
              <w:ind w:left="-176" w:right="-72"/>
              <w:contextualSpacing/>
              <w:jc w:val="right"/>
              <w:rPr>
                <w:rFonts w:ascii="Arial" w:hAnsi="Arial" w:cs="Arial"/>
                <w:b/>
                <w:bCs/>
                <w:spacing w:val="-2"/>
                <w:sz w:val="18"/>
                <w:szCs w:val="18"/>
              </w:rPr>
            </w:pPr>
            <w:r w:rsidRPr="009E79F2">
              <w:rPr>
                <w:rFonts w:ascii="Arial" w:hAnsi="Arial" w:cs="Arial"/>
                <w:b/>
                <w:bCs/>
                <w:spacing w:val="-2"/>
                <w:sz w:val="18"/>
                <w:szCs w:val="18"/>
              </w:rPr>
              <w:t>Decommissioning</w:t>
            </w:r>
          </w:p>
          <w:p w14:paraId="793FA36F" w14:textId="7792C2BD" w:rsidR="00FD77B1" w:rsidRPr="009E79F2" w:rsidRDefault="00FD77B1" w:rsidP="00D279F4">
            <w:pPr>
              <w:tabs>
                <w:tab w:val="left" w:pos="3295"/>
                <w:tab w:val="right" w:pos="9744"/>
              </w:tabs>
              <w:suppressAutoHyphens/>
              <w:ind w:right="-72"/>
              <w:contextualSpacing/>
              <w:jc w:val="right"/>
              <w:rPr>
                <w:rFonts w:ascii="Arial" w:hAnsi="Arial" w:cs="Arial"/>
                <w:b/>
                <w:bCs/>
                <w:spacing w:val="-2"/>
                <w:sz w:val="18"/>
                <w:szCs w:val="18"/>
              </w:rPr>
            </w:pPr>
            <w:r w:rsidRPr="009E79F2">
              <w:rPr>
                <w:rFonts w:ascii="Arial" w:hAnsi="Arial" w:cs="Arial"/>
                <w:b/>
                <w:bCs/>
                <w:spacing w:val="-2"/>
                <w:sz w:val="18"/>
                <w:szCs w:val="18"/>
              </w:rPr>
              <w:t xml:space="preserve">cost </w:t>
            </w:r>
          </w:p>
        </w:tc>
        <w:tc>
          <w:tcPr>
            <w:tcW w:w="1156" w:type="dxa"/>
            <w:vAlign w:val="bottom"/>
          </w:tcPr>
          <w:p w14:paraId="196DC141" w14:textId="77777777" w:rsidR="00FD77B1" w:rsidRPr="009E79F2" w:rsidRDefault="00FD77B1" w:rsidP="00B14904">
            <w:pPr>
              <w:tabs>
                <w:tab w:val="left" w:pos="3295"/>
                <w:tab w:val="right" w:pos="9744"/>
              </w:tabs>
              <w:suppressAutoHyphens/>
              <w:ind w:right="-72"/>
              <w:contextualSpacing/>
              <w:jc w:val="right"/>
              <w:rPr>
                <w:rFonts w:ascii="Arial" w:hAnsi="Arial" w:cs="Arial"/>
                <w:b/>
                <w:bCs/>
                <w:spacing w:val="-2"/>
                <w:sz w:val="18"/>
                <w:szCs w:val="18"/>
              </w:rPr>
            </w:pPr>
            <w:r w:rsidRPr="009E79F2">
              <w:rPr>
                <w:rFonts w:ascii="Arial" w:hAnsi="Arial" w:cs="Arial"/>
                <w:b/>
                <w:bCs/>
                <w:spacing w:val="-2"/>
                <w:sz w:val="18"/>
                <w:szCs w:val="18"/>
              </w:rPr>
              <w:t>Total</w:t>
            </w:r>
          </w:p>
        </w:tc>
      </w:tr>
      <w:tr w:rsidR="00FD77B1" w:rsidRPr="009E79F2" w14:paraId="1524DADD" w14:textId="77777777" w:rsidTr="009E79F2">
        <w:tc>
          <w:tcPr>
            <w:tcW w:w="2610" w:type="dxa"/>
            <w:tcBorders>
              <w:top w:val="nil"/>
              <w:left w:val="nil"/>
              <w:bottom w:val="nil"/>
              <w:right w:val="nil"/>
            </w:tcBorders>
            <w:vAlign w:val="bottom"/>
          </w:tcPr>
          <w:p w14:paraId="444ADE2A" w14:textId="77777777" w:rsidR="00FD77B1" w:rsidRPr="009E79F2" w:rsidRDefault="00FD77B1" w:rsidP="00B14904">
            <w:pPr>
              <w:tabs>
                <w:tab w:val="left" w:pos="3295"/>
                <w:tab w:val="left" w:pos="9744"/>
              </w:tabs>
              <w:ind w:left="432"/>
              <w:contextualSpacing/>
              <w:rPr>
                <w:rFonts w:ascii="Arial" w:hAnsi="Arial" w:cs="Arial"/>
                <w:b/>
                <w:bCs/>
                <w:sz w:val="18"/>
                <w:szCs w:val="18"/>
              </w:rPr>
            </w:pPr>
          </w:p>
        </w:tc>
        <w:tc>
          <w:tcPr>
            <w:tcW w:w="1440" w:type="dxa"/>
            <w:vAlign w:val="bottom"/>
          </w:tcPr>
          <w:p w14:paraId="0739DB6F" w14:textId="77777777" w:rsidR="00FD77B1" w:rsidRPr="009E79F2" w:rsidRDefault="00FD77B1" w:rsidP="00B14904">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9E79F2">
              <w:rPr>
                <w:rFonts w:ascii="Arial" w:hAnsi="Arial" w:cs="Arial"/>
                <w:b/>
                <w:bCs/>
                <w:sz w:val="18"/>
                <w:szCs w:val="18"/>
              </w:rPr>
              <w:t>Baht</w:t>
            </w:r>
          </w:p>
        </w:tc>
        <w:tc>
          <w:tcPr>
            <w:tcW w:w="1350" w:type="dxa"/>
            <w:vAlign w:val="bottom"/>
          </w:tcPr>
          <w:p w14:paraId="51A3F38F" w14:textId="77777777" w:rsidR="00FD77B1" w:rsidRPr="009E79F2" w:rsidRDefault="00FD77B1" w:rsidP="00B14904">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9E79F2">
              <w:rPr>
                <w:rFonts w:ascii="Arial" w:hAnsi="Arial" w:cs="Arial"/>
                <w:b/>
                <w:bCs/>
                <w:sz w:val="18"/>
                <w:szCs w:val="18"/>
              </w:rPr>
              <w:t>Baht</w:t>
            </w:r>
          </w:p>
        </w:tc>
        <w:tc>
          <w:tcPr>
            <w:tcW w:w="1260" w:type="dxa"/>
            <w:vAlign w:val="bottom"/>
          </w:tcPr>
          <w:p w14:paraId="0191074C" w14:textId="77777777" w:rsidR="00FD77B1" w:rsidRPr="009E79F2" w:rsidRDefault="00FD77B1" w:rsidP="00B14904">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9E79F2">
              <w:rPr>
                <w:rFonts w:ascii="Arial" w:hAnsi="Arial" w:cs="Arial"/>
                <w:b/>
                <w:bCs/>
                <w:sz w:val="18"/>
                <w:szCs w:val="18"/>
              </w:rPr>
              <w:t>Baht</w:t>
            </w:r>
          </w:p>
        </w:tc>
        <w:tc>
          <w:tcPr>
            <w:tcW w:w="1620" w:type="dxa"/>
            <w:vAlign w:val="bottom"/>
          </w:tcPr>
          <w:p w14:paraId="33D1938D" w14:textId="77777777" w:rsidR="00FD77B1" w:rsidRPr="009E79F2" w:rsidRDefault="00FD77B1" w:rsidP="00B14904">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9E79F2">
              <w:rPr>
                <w:rFonts w:ascii="Arial" w:hAnsi="Arial" w:cs="Arial"/>
                <w:b/>
                <w:bCs/>
                <w:sz w:val="18"/>
                <w:szCs w:val="18"/>
              </w:rPr>
              <w:t>Baht</w:t>
            </w:r>
          </w:p>
        </w:tc>
        <w:tc>
          <w:tcPr>
            <w:tcW w:w="1156" w:type="dxa"/>
            <w:vAlign w:val="bottom"/>
          </w:tcPr>
          <w:p w14:paraId="0A1650C2" w14:textId="77777777" w:rsidR="00FD77B1" w:rsidRPr="009E79F2" w:rsidRDefault="00FD77B1" w:rsidP="00B14904">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18"/>
                <w:szCs w:val="18"/>
              </w:rPr>
            </w:pPr>
            <w:r w:rsidRPr="009E79F2">
              <w:rPr>
                <w:rFonts w:ascii="Arial" w:hAnsi="Arial" w:cs="Arial"/>
                <w:b/>
                <w:bCs/>
                <w:sz w:val="18"/>
                <w:szCs w:val="18"/>
              </w:rPr>
              <w:t>Baht</w:t>
            </w:r>
          </w:p>
        </w:tc>
      </w:tr>
      <w:tr w:rsidR="00FD77B1" w:rsidRPr="009E79F2" w14:paraId="1EAF0743" w14:textId="77777777" w:rsidTr="009E79F2">
        <w:tc>
          <w:tcPr>
            <w:tcW w:w="2610" w:type="dxa"/>
            <w:tcBorders>
              <w:top w:val="nil"/>
              <w:left w:val="nil"/>
              <w:bottom w:val="nil"/>
              <w:right w:val="nil"/>
            </w:tcBorders>
            <w:vAlign w:val="bottom"/>
          </w:tcPr>
          <w:p w14:paraId="41ED0AD8" w14:textId="77777777" w:rsidR="00FD77B1" w:rsidRPr="009E79F2" w:rsidRDefault="00FD77B1" w:rsidP="00B14904">
            <w:pPr>
              <w:tabs>
                <w:tab w:val="left" w:pos="3295"/>
                <w:tab w:val="left" w:pos="9744"/>
              </w:tabs>
              <w:ind w:left="432"/>
              <w:contextualSpacing/>
              <w:rPr>
                <w:rFonts w:ascii="Arial" w:hAnsi="Arial" w:cs="Arial"/>
                <w:b/>
                <w:bCs/>
                <w:sz w:val="18"/>
                <w:szCs w:val="18"/>
                <w:cs/>
              </w:rPr>
            </w:pPr>
            <w:r w:rsidRPr="009E79F2">
              <w:rPr>
                <w:rFonts w:ascii="Arial" w:hAnsi="Arial" w:cs="Arial"/>
                <w:b/>
                <w:bCs/>
                <w:sz w:val="18"/>
                <w:szCs w:val="18"/>
              </w:rPr>
              <w:t>Deferred tax liabilities</w:t>
            </w:r>
          </w:p>
        </w:tc>
        <w:tc>
          <w:tcPr>
            <w:tcW w:w="1440" w:type="dxa"/>
            <w:vAlign w:val="bottom"/>
          </w:tcPr>
          <w:p w14:paraId="3DC5C54A" w14:textId="77777777" w:rsidR="00FD77B1" w:rsidRPr="009E79F2" w:rsidRDefault="00FD77B1" w:rsidP="00B1490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50" w:type="dxa"/>
            <w:vAlign w:val="bottom"/>
          </w:tcPr>
          <w:p w14:paraId="672E8EAF" w14:textId="77777777" w:rsidR="00FD77B1" w:rsidRPr="009E79F2" w:rsidRDefault="00FD77B1" w:rsidP="00B1490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260" w:type="dxa"/>
            <w:vAlign w:val="bottom"/>
          </w:tcPr>
          <w:p w14:paraId="1ABA8B37" w14:textId="77777777" w:rsidR="00FD77B1" w:rsidRPr="009E79F2" w:rsidRDefault="00FD77B1" w:rsidP="00B1490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620" w:type="dxa"/>
            <w:vAlign w:val="bottom"/>
          </w:tcPr>
          <w:p w14:paraId="017B7F4C" w14:textId="77777777" w:rsidR="00FD77B1" w:rsidRPr="009E79F2" w:rsidRDefault="00FD77B1" w:rsidP="00B1490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156" w:type="dxa"/>
            <w:vAlign w:val="bottom"/>
          </w:tcPr>
          <w:p w14:paraId="79CF3EF4" w14:textId="77777777" w:rsidR="00FD77B1" w:rsidRPr="009E79F2" w:rsidRDefault="00FD77B1" w:rsidP="00B1490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FD77B1" w:rsidRPr="009E79F2" w14:paraId="35895F67" w14:textId="77777777" w:rsidTr="009E79F2">
        <w:trPr>
          <w:trHeight w:val="72"/>
        </w:trPr>
        <w:tc>
          <w:tcPr>
            <w:tcW w:w="2610" w:type="dxa"/>
            <w:tcBorders>
              <w:top w:val="nil"/>
              <w:left w:val="nil"/>
              <w:bottom w:val="nil"/>
              <w:right w:val="nil"/>
            </w:tcBorders>
            <w:vAlign w:val="bottom"/>
          </w:tcPr>
          <w:p w14:paraId="3BB654A8" w14:textId="77777777" w:rsidR="00FD77B1" w:rsidRPr="009E79F2" w:rsidRDefault="00FD77B1" w:rsidP="00B14904">
            <w:pPr>
              <w:tabs>
                <w:tab w:val="left" w:pos="3295"/>
                <w:tab w:val="left" w:pos="9744"/>
              </w:tabs>
              <w:ind w:left="432"/>
              <w:contextualSpacing/>
              <w:rPr>
                <w:rFonts w:ascii="Arial" w:hAnsi="Arial" w:cs="Arial"/>
                <w:b/>
                <w:bCs/>
                <w:sz w:val="12"/>
                <w:szCs w:val="12"/>
              </w:rPr>
            </w:pPr>
          </w:p>
        </w:tc>
        <w:tc>
          <w:tcPr>
            <w:tcW w:w="1440" w:type="dxa"/>
            <w:vAlign w:val="bottom"/>
          </w:tcPr>
          <w:p w14:paraId="5CDA772A" w14:textId="77777777" w:rsidR="00FD77B1" w:rsidRPr="009E79F2" w:rsidRDefault="00FD77B1" w:rsidP="00B1490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50" w:type="dxa"/>
            <w:vAlign w:val="bottom"/>
          </w:tcPr>
          <w:p w14:paraId="441A60B2" w14:textId="77777777" w:rsidR="00FD77B1" w:rsidRPr="009E79F2" w:rsidRDefault="00FD77B1" w:rsidP="00B1490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260" w:type="dxa"/>
            <w:vAlign w:val="bottom"/>
          </w:tcPr>
          <w:p w14:paraId="6956C4A0" w14:textId="77777777" w:rsidR="00FD77B1" w:rsidRPr="009E79F2" w:rsidRDefault="00FD77B1" w:rsidP="00B1490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620" w:type="dxa"/>
            <w:vAlign w:val="bottom"/>
          </w:tcPr>
          <w:p w14:paraId="40C225B6" w14:textId="77777777" w:rsidR="00FD77B1" w:rsidRPr="009E79F2" w:rsidRDefault="00FD77B1" w:rsidP="00B1490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6" w:type="dxa"/>
            <w:vAlign w:val="bottom"/>
          </w:tcPr>
          <w:p w14:paraId="732D8D0F" w14:textId="77777777" w:rsidR="00FD77B1" w:rsidRPr="009E79F2" w:rsidRDefault="00FD77B1" w:rsidP="00B14904">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D674D1" w:rsidRPr="009E79F2" w14:paraId="61103AE8" w14:textId="77777777" w:rsidTr="009E79F2">
        <w:tc>
          <w:tcPr>
            <w:tcW w:w="2610" w:type="dxa"/>
            <w:tcBorders>
              <w:top w:val="nil"/>
              <w:left w:val="nil"/>
              <w:bottom w:val="nil"/>
              <w:right w:val="nil"/>
            </w:tcBorders>
            <w:vAlign w:val="bottom"/>
          </w:tcPr>
          <w:p w14:paraId="721DBC12" w14:textId="169D00BF" w:rsidR="00D674D1" w:rsidRPr="009E79F2" w:rsidRDefault="00D674D1" w:rsidP="00D674D1">
            <w:pPr>
              <w:tabs>
                <w:tab w:val="left" w:pos="3295"/>
                <w:tab w:val="left" w:pos="9744"/>
              </w:tabs>
              <w:ind w:left="432"/>
              <w:contextualSpacing/>
              <w:rPr>
                <w:rFonts w:ascii="Arial" w:hAnsi="Arial" w:cs="Arial"/>
                <w:sz w:val="18"/>
                <w:szCs w:val="18"/>
              </w:rPr>
            </w:pPr>
            <w:r w:rsidRPr="009E79F2">
              <w:rPr>
                <w:rFonts w:ascii="Arial" w:hAnsi="Arial" w:cs="Arial"/>
                <w:sz w:val="18"/>
                <w:szCs w:val="18"/>
              </w:rPr>
              <w:t>At 1 January 2015</w:t>
            </w:r>
          </w:p>
        </w:tc>
        <w:tc>
          <w:tcPr>
            <w:tcW w:w="1440" w:type="dxa"/>
            <w:vAlign w:val="bottom"/>
          </w:tcPr>
          <w:p w14:paraId="79C4ED94" w14:textId="20326DC4" w:rsidR="00D674D1" w:rsidRPr="009E79F2" w:rsidRDefault="00D674D1" w:rsidP="00D674D1">
            <w:pPr>
              <w:suppressAutoHyphens/>
              <w:ind w:right="-72"/>
              <w:jc w:val="right"/>
              <w:rPr>
                <w:rFonts w:ascii="Arial" w:hAnsi="Arial" w:cs="Arial"/>
                <w:spacing w:val="-2"/>
                <w:sz w:val="18"/>
                <w:szCs w:val="18"/>
              </w:rPr>
            </w:pPr>
            <w:r w:rsidRPr="009E79F2">
              <w:rPr>
                <w:rFonts w:ascii="Arial" w:eastAsia="Cordia New" w:hAnsi="Arial" w:cs="Arial"/>
                <w:sz w:val="18"/>
                <w:szCs w:val="18"/>
                <w:lang w:val="en-US"/>
              </w:rPr>
              <w:t>86,130,320</w:t>
            </w:r>
          </w:p>
        </w:tc>
        <w:tc>
          <w:tcPr>
            <w:tcW w:w="1350" w:type="dxa"/>
            <w:vAlign w:val="bottom"/>
          </w:tcPr>
          <w:p w14:paraId="12DB4E77" w14:textId="49A9AB87" w:rsidR="00D674D1" w:rsidRPr="009E79F2" w:rsidRDefault="00D674D1" w:rsidP="00D674D1">
            <w:pPr>
              <w:suppressAutoHyphens/>
              <w:ind w:right="-72"/>
              <w:jc w:val="right"/>
              <w:rPr>
                <w:rFonts w:ascii="Arial" w:hAnsi="Arial" w:cs="Arial"/>
                <w:spacing w:val="-2"/>
                <w:sz w:val="18"/>
                <w:szCs w:val="18"/>
              </w:rPr>
            </w:pPr>
            <w:r w:rsidRPr="009E79F2">
              <w:rPr>
                <w:rFonts w:ascii="Arial" w:eastAsia="Cordia New" w:hAnsi="Arial" w:cs="Arial"/>
                <w:sz w:val="18"/>
                <w:szCs w:val="18"/>
                <w:lang w:val="en-US"/>
              </w:rPr>
              <w:t>159,920,361</w:t>
            </w:r>
          </w:p>
        </w:tc>
        <w:tc>
          <w:tcPr>
            <w:tcW w:w="1260" w:type="dxa"/>
            <w:vAlign w:val="bottom"/>
          </w:tcPr>
          <w:p w14:paraId="65F09A87" w14:textId="0D264425" w:rsidR="00D674D1" w:rsidRPr="009E79F2" w:rsidRDefault="00D674D1" w:rsidP="00D674D1">
            <w:pPr>
              <w:suppressAutoHyphens/>
              <w:ind w:right="-72"/>
              <w:jc w:val="right"/>
              <w:rPr>
                <w:rFonts w:ascii="Arial" w:hAnsi="Arial" w:cs="Arial"/>
                <w:spacing w:val="-2"/>
                <w:sz w:val="18"/>
                <w:szCs w:val="18"/>
              </w:rPr>
            </w:pPr>
            <w:r w:rsidRPr="009E79F2">
              <w:rPr>
                <w:rFonts w:ascii="Arial" w:eastAsia="Cordia New" w:hAnsi="Arial" w:cs="Arial"/>
                <w:sz w:val="18"/>
                <w:szCs w:val="18"/>
                <w:lang w:val="en-US"/>
              </w:rPr>
              <w:t>41,225,836</w:t>
            </w:r>
          </w:p>
        </w:tc>
        <w:tc>
          <w:tcPr>
            <w:tcW w:w="1620" w:type="dxa"/>
            <w:vAlign w:val="bottom"/>
          </w:tcPr>
          <w:p w14:paraId="5A651C9D" w14:textId="1010FAB7" w:rsidR="00D674D1" w:rsidRPr="009E79F2" w:rsidRDefault="00D674D1" w:rsidP="00D674D1">
            <w:pPr>
              <w:suppressAutoHyphens/>
              <w:ind w:right="-72"/>
              <w:jc w:val="right"/>
              <w:rPr>
                <w:rFonts w:ascii="Arial" w:hAnsi="Arial" w:cs="Arial"/>
                <w:spacing w:val="-2"/>
                <w:sz w:val="18"/>
                <w:szCs w:val="18"/>
              </w:rPr>
            </w:pPr>
            <w:r w:rsidRPr="009E79F2">
              <w:rPr>
                <w:rFonts w:ascii="Arial" w:eastAsia="Cordia New" w:hAnsi="Arial" w:cs="Arial"/>
                <w:sz w:val="18"/>
                <w:szCs w:val="18"/>
                <w:lang w:val="en-US"/>
              </w:rPr>
              <w:t>8,136,745</w:t>
            </w:r>
          </w:p>
        </w:tc>
        <w:tc>
          <w:tcPr>
            <w:tcW w:w="1156" w:type="dxa"/>
            <w:vAlign w:val="bottom"/>
          </w:tcPr>
          <w:p w14:paraId="74078F45" w14:textId="766EE597" w:rsidR="00D674D1" w:rsidRPr="009E79F2" w:rsidRDefault="00D674D1" w:rsidP="00D674D1">
            <w:pPr>
              <w:suppressAutoHyphens/>
              <w:ind w:right="-72"/>
              <w:jc w:val="right"/>
              <w:rPr>
                <w:rFonts w:ascii="Arial" w:eastAsia="Cordia New" w:hAnsi="Arial" w:cs="Arial"/>
                <w:sz w:val="18"/>
                <w:szCs w:val="18"/>
                <w:lang w:val="en-US"/>
              </w:rPr>
            </w:pPr>
            <w:r w:rsidRPr="009E79F2">
              <w:rPr>
                <w:rFonts w:ascii="Arial" w:eastAsia="Cordia New" w:hAnsi="Arial" w:cs="Arial"/>
                <w:sz w:val="18"/>
                <w:szCs w:val="18"/>
                <w:lang w:val="en-US"/>
              </w:rPr>
              <w:t>295,413,262</w:t>
            </w:r>
          </w:p>
        </w:tc>
      </w:tr>
      <w:tr w:rsidR="00D674D1" w:rsidRPr="009E79F2" w14:paraId="78AC072F" w14:textId="77777777" w:rsidTr="009E79F2">
        <w:tc>
          <w:tcPr>
            <w:tcW w:w="2610" w:type="dxa"/>
            <w:tcBorders>
              <w:top w:val="nil"/>
              <w:left w:val="nil"/>
              <w:bottom w:val="nil"/>
              <w:right w:val="nil"/>
            </w:tcBorders>
            <w:vAlign w:val="bottom"/>
          </w:tcPr>
          <w:p w14:paraId="313EA5D3" w14:textId="77777777" w:rsidR="009E79F2" w:rsidRDefault="00D674D1" w:rsidP="00D674D1">
            <w:pPr>
              <w:tabs>
                <w:tab w:val="left" w:pos="3295"/>
                <w:tab w:val="left" w:pos="5904"/>
              </w:tabs>
              <w:ind w:left="432"/>
              <w:contextualSpacing/>
              <w:rPr>
                <w:rFonts w:ascii="Arial" w:hAnsi="Arial" w:cs="Arial"/>
                <w:sz w:val="18"/>
                <w:szCs w:val="18"/>
              </w:rPr>
            </w:pPr>
            <w:r w:rsidRPr="009E79F2">
              <w:rPr>
                <w:rFonts w:ascii="Arial" w:hAnsi="Arial" w:cs="Arial"/>
                <w:sz w:val="18"/>
                <w:szCs w:val="18"/>
              </w:rPr>
              <w:t xml:space="preserve">Charged (credited) to </w:t>
            </w:r>
          </w:p>
          <w:p w14:paraId="46B0C566" w14:textId="1851815F" w:rsidR="00D674D1" w:rsidRPr="009E79F2" w:rsidRDefault="009E79F2" w:rsidP="00D674D1">
            <w:pPr>
              <w:tabs>
                <w:tab w:val="left" w:pos="3295"/>
                <w:tab w:val="left" w:pos="5904"/>
              </w:tabs>
              <w:ind w:left="432"/>
              <w:contextualSpacing/>
              <w:rPr>
                <w:rFonts w:ascii="Arial" w:eastAsia="Cordia New" w:hAnsi="Arial" w:cs="Arial"/>
                <w:sz w:val="18"/>
                <w:szCs w:val="18"/>
                <w:lang w:val="en-US"/>
              </w:rPr>
            </w:pPr>
            <w:r>
              <w:rPr>
                <w:rFonts w:ascii="Arial" w:hAnsi="Arial" w:cs="Arial"/>
                <w:sz w:val="18"/>
                <w:szCs w:val="18"/>
              </w:rPr>
              <w:t xml:space="preserve">   </w:t>
            </w:r>
            <w:r w:rsidR="00D674D1" w:rsidRPr="009E79F2">
              <w:rPr>
                <w:rFonts w:ascii="Arial" w:hAnsi="Arial" w:cs="Arial"/>
                <w:sz w:val="18"/>
                <w:szCs w:val="18"/>
              </w:rPr>
              <w:t>profit or loss</w:t>
            </w:r>
          </w:p>
        </w:tc>
        <w:tc>
          <w:tcPr>
            <w:tcW w:w="1440" w:type="dxa"/>
            <w:vAlign w:val="bottom"/>
          </w:tcPr>
          <w:p w14:paraId="0691C235" w14:textId="76FB2759" w:rsidR="00D674D1" w:rsidRPr="009E79F2" w:rsidRDefault="00D674D1" w:rsidP="00D674D1">
            <w:pPr>
              <w:pBdr>
                <w:bottom w:val="single" w:sz="4" w:space="1" w:color="auto"/>
              </w:pBdr>
              <w:suppressAutoHyphens/>
              <w:ind w:right="-72"/>
              <w:jc w:val="right"/>
              <w:rPr>
                <w:rFonts w:ascii="Arial" w:hAnsi="Arial" w:cs="Arial"/>
                <w:spacing w:val="-2"/>
                <w:sz w:val="18"/>
                <w:szCs w:val="18"/>
              </w:rPr>
            </w:pPr>
            <w:r w:rsidRPr="009E79F2">
              <w:rPr>
                <w:rFonts w:ascii="Arial" w:eastAsia="Cordia New" w:hAnsi="Arial" w:cs="Arial"/>
                <w:sz w:val="18"/>
                <w:szCs w:val="18"/>
                <w:lang w:val="en-US"/>
              </w:rPr>
              <w:t>997,097</w:t>
            </w:r>
          </w:p>
        </w:tc>
        <w:tc>
          <w:tcPr>
            <w:tcW w:w="1350" w:type="dxa"/>
            <w:vAlign w:val="bottom"/>
          </w:tcPr>
          <w:p w14:paraId="20D4312A" w14:textId="1C218BCD" w:rsidR="00D674D1" w:rsidRPr="009E79F2" w:rsidRDefault="00D674D1" w:rsidP="00D674D1">
            <w:pPr>
              <w:pBdr>
                <w:bottom w:val="single" w:sz="4" w:space="1" w:color="auto"/>
              </w:pBdr>
              <w:suppressAutoHyphens/>
              <w:ind w:right="-72"/>
              <w:jc w:val="right"/>
              <w:rPr>
                <w:rFonts w:ascii="Arial" w:hAnsi="Arial" w:cs="Arial"/>
                <w:spacing w:val="-2"/>
                <w:sz w:val="18"/>
                <w:szCs w:val="18"/>
              </w:rPr>
            </w:pPr>
            <w:r w:rsidRPr="009E79F2">
              <w:rPr>
                <w:rFonts w:ascii="Arial" w:eastAsia="Cordia New" w:hAnsi="Arial" w:cs="Arial"/>
                <w:sz w:val="18"/>
                <w:szCs w:val="18"/>
                <w:lang w:val="en-US"/>
              </w:rPr>
              <w:t>(23,909,982)</w:t>
            </w:r>
          </w:p>
        </w:tc>
        <w:tc>
          <w:tcPr>
            <w:tcW w:w="1260" w:type="dxa"/>
            <w:vAlign w:val="bottom"/>
          </w:tcPr>
          <w:p w14:paraId="433F7DCD" w14:textId="4DFD04B9" w:rsidR="00D674D1" w:rsidRPr="009E79F2" w:rsidRDefault="00D674D1" w:rsidP="00D674D1">
            <w:pPr>
              <w:pBdr>
                <w:bottom w:val="single" w:sz="4" w:space="1" w:color="auto"/>
              </w:pBdr>
              <w:suppressAutoHyphens/>
              <w:ind w:right="-72"/>
              <w:jc w:val="right"/>
              <w:rPr>
                <w:rFonts w:ascii="Arial" w:hAnsi="Arial" w:cs="Arial"/>
                <w:spacing w:val="-2"/>
                <w:sz w:val="18"/>
                <w:szCs w:val="18"/>
              </w:rPr>
            </w:pPr>
            <w:r w:rsidRPr="009E79F2">
              <w:rPr>
                <w:rFonts w:ascii="Arial" w:eastAsia="Cordia New" w:hAnsi="Arial" w:cs="Arial"/>
                <w:sz w:val="18"/>
                <w:szCs w:val="18"/>
                <w:lang w:val="en-US"/>
              </w:rPr>
              <w:t>7,169,878</w:t>
            </w:r>
          </w:p>
        </w:tc>
        <w:tc>
          <w:tcPr>
            <w:tcW w:w="1620" w:type="dxa"/>
            <w:vAlign w:val="bottom"/>
          </w:tcPr>
          <w:p w14:paraId="75C9FF21" w14:textId="7EAB1175" w:rsidR="00D674D1" w:rsidRPr="009E79F2" w:rsidRDefault="00D674D1" w:rsidP="00D674D1">
            <w:pPr>
              <w:pBdr>
                <w:bottom w:val="single" w:sz="4" w:space="1" w:color="auto"/>
              </w:pBdr>
              <w:suppressAutoHyphens/>
              <w:ind w:right="-72"/>
              <w:jc w:val="right"/>
              <w:rPr>
                <w:rFonts w:ascii="Arial" w:hAnsi="Arial" w:cs="Arial"/>
                <w:spacing w:val="-2"/>
                <w:sz w:val="18"/>
                <w:szCs w:val="18"/>
                <w:cs/>
              </w:rPr>
            </w:pPr>
            <w:r w:rsidRPr="009E79F2">
              <w:rPr>
                <w:rFonts w:ascii="Arial" w:eastAsia="Cordia New" w:hAnsi="Arial" w:cs="Arial"/>
                <w:sz w:val="18"/>
                <w:szCs w:val="18"/>
                <w:lang w:val="en-US"/>
              </w:rPr>
              <w:t>7,105,280</w:t>
            </w:r>
          </w:p>
        </w:tc>
        <w:tc>
          <w:tcPr>
            <w:tcW w:w="1156" w:type="dxa"/>
            <w:vAlign w:val="bottom"/>
          </w:tcPr>
          <w:p w14:paraId="614D9723" w14:textId="03C9B70F" w:rsidR="00D674D1" w:rsidRPr="009E79F2" w:rsidRDefault="00D674D1" w:rsidP="00D674D1">
            <w:pPr>
              <w:pBdr>
                <w:bottom w:val="single" w:sz="4" w:space="1" w:color="auto"/>
              </w:pBdr>
              <w:suppressAutoHyphens/>
              <w:ind w:right="-72"/>
              <w:jc w:val="right"/>
              <w:rPr>
                <w:rFonts w:ascii="Arial" w:eastAsia="Cordia New" w:hAnsi="Arial" w:cs="Arial"/>
                <w:sz w:val="18"/>
                <w:szCs w:val="18"/>
                <w:lang w:val="en-US"/>
              </w:rPr>
            </w:pPr>
            <w:r w:rsidRPr="009E79F2">
              <w:rPr>
                <w:rFonts w:ascii="Arial" w:eastAsia="Cordia New" w:hAnsi="Arial" w:cs="Arial"/>
                <w:sz w:val="18"/>
                <w:szCs w:val="18"/>
                <w:lang w:val="en-US"/>
              </w:rPr>
              <w:t>(8,637,727)</w:t>
            </w:r>
          </w:p>
        </w:tc>
      </w:tr>
      <w:tr w:rsidR="00D674D1" w:rsidRPr="009E79F2" w14:paraId="7D8632AA" w14:textId="77777777" w:rsidTr="009E79F2">
        <w:tc>
          <w:tcPr>
            <w:tcW w:w="2610" w:type="dxa"/>
            <w:tcBorders>
              <w:top w:val="nil"/>
              <w:left w:val="nil"/>
              <w:bottom w:val="nil"/>
              <w:right w:val="nil"/>
            </w:tcBorders>
            <w:vAlign w:val="bottom"/>
          </w:tcPr>
          <w:p w14:paraId="7A9C7E5F" w14:textId="77777777" w:rsidR="00D674D1" w:rsidRPr="009E79F2" w:rsidRDefault="00D674D1" w:rsidP="00D674D1">
            <w:pPr>
              <w:tabs>
                <w:tab w:val="left" w:pos="3295"/>
                <w:tab w:val="left" w:pos="9744"/>
              </w:tabs>
              <w:ind w:left="432"/>
              <w:contextualSpacing/>
              <w:rPr>
                <w:rFonts w:ascii="Arial" w:hAnsi="Arial" w:cs="Arial"/>
                <w:b/>
                <w:bCs/>
                <w:sz w:val="18"/>
                <w:szCs w:val="18"/>
              </w:rPr>
            </w:pPr>
          </w:p>
        </w:tc>
        <w:tc>
          <w:tcPr>
            <w:tcW w:w="1440" w:type="dxa"/>
            <w:vAlign w:val="bottom"/>
          </w:tcPr>
          <w:p w14:paraId="60A8FCB8" w14:textId="77777777" w:rsidR="00D674D1" w:rsidRPr="009E79F2" w:rsidRDefault="00D674D1" w:rsidP="00D674D1">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50" w:type="dxa"/>
            <w:vAlign w:val="bottom"/>
          </w:tcPr>
          <w:p w14:paraId="4DF40293" w14:textId="77777777" w:rsidR="00D674D1" w:rsidRPr="009E79F2" w:rsidRDefault="00D674D1" w:rsidP="00D674D1">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260" w:type="dxa"/>
            <w:vAlign w:val="bottom"/>
          </w:tcPr>
          <w:p w14:paraId="7ADB9AD7" w14:textId="77777777" w:rsidR="00D674D1" w:rsidRPr="009E79F2" w:rsidRDefault="00D674D1" w:rsidP="00D674D1">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620" w:type="dxa"/>
            <w:vAlign w:val="bottom"/>
          </w:tcPr>
          <w:p w14:paraId="55D029C8" w14:textId="77777777" w:rsidR="00D674D1" w:rsidRPr="009E79F2" w:rsidRDefault="00D674D1" w:rsidP="00D674D1">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156" w:type="dxa"/>
            <w:vAlign w:val="bottom"/>
          </w:tcPr>
          <w:p w14:paraId="2DDFCB47" w14:textId="77777777" w:rsidR="00D674D1" w:rsidRPr="009E79F2" w:rsidRDefault="00D674D1" w:rsidP="00D674D1">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D674D1" w:rsidRPr="009E79F2" w14:paraId="27C2F35A" w14:textId="77777777" w:rsidTr="009E79F2">
        <w:tc>
          <w:tcPr>
            <w:tcW w:w="2610" w:type="dxa"/>
            <w:tcBorders>
              <w:top w:val="nil"/>
              <w:left w:val="nil"/>
              <w:bottom w:val="nil"/>
              <w:right w:val="nil"/>
            </w:tcBorders>
            <w:vAlign w:val="bottom"/>
          </w:tcPr>
          <w:p w14:paraId="205295BA" w14:textId="6C80702C" w:rsidR="00D674D1" w:rsidRPr="009E79F2" w:rsidRDefault="00D674D1" w:rsidP="00D674D1">
            <w:pPr>
              <w:tabs>
                <w:tab w:val="left" w:pos="3295"/>
                <w:tab w:val="left" w:pos="9744"/>
              </w:tabs>
              <w:ind w:left="432"/>
              <w:contextualSpacing/>
              <w:rPr>
                <w:rFonts w:ascii="Arial" w:eastAsia="Cordia New" w:hAnsi="Arial" w:cs="Arial"/>
                <w:sz w:val="18"/>
                <w:szCs w:val="18"/>
                <w:lang w:val="en-US"/>
              </w:rPr>
            </w:pPr>
            <w:r w:rsidRPr="009E79F2">
              <w:rPr>
                <w:rFonts w:ascii="Arial" w:hAnsi="Arial" w:cs="Arial"/>
                <w:sz w:val="18"/>
                <w:szCs w:val="18"/>
              </w:rPr>
              <w:t>At 31 December 2015</w:t>
            </w:r>
          </w:p>
        </w:tc>
        <w:tc>
          <w:tcPr>
            <w:tcW w:w="1440" w:type="dxa"/>
            <w:vAlign w:val="bottom"/>
          </w:tcPr>
          <w:p w14:paraId="1B46BEB0" w14:textId="165C2AE5" w:rsidR="00D674D1" w:rsidRPr="009E79F2" w:rsidRDefault="00D674D1" w:rsidP="00D674D1">
            <w:pPr>
              <w:pBdr>
                <w:bottom w:val="double" w:sz="4" w:space="1" w:color="auto"/>
              </w:pBdr>
              <w:suppressAutoHyphens/>
              <w:ind w:right="-72"/>
              <w:jc w:val="right"/>
              <w:rPr>
                <w:rFonts w:ascii="Arial" w:hAnsi="Arial" w:cs="Arial"/>
                <w:spacing w:val="-2"/>
                <w:sz w:val="18"/>
                <w:szCs w:val="18"/>
              </w:rPr>
            </w:pPr>
            <w:r w:rsidRPr="009E79F2">
              <w:rPr>
                <w:rFonts w:ascii="Arial" w:eastAsia="Cordia New" w:hAnsi="Arial" w:cs="Arial"/>
                <w:sz w:val="18"/>
                <w:szCs w:val="18"/>
                <w:lang w:val="en-US"/>
              </w:rPr>
              <w:t>87,127,417</w:t>
            </w:r>
          </w:p>
        </w:tc>
        <w:tc>
          <w:tcPr>
            <w:tcW w:w="1350" w:type="dxa"/>
            <w:vAlign w:val="bottom"/>
          </w:tcPr>
          <w:p w14:paraId="040E2FAC" w14:textId="68E63DAC" w:rsidR="00D674D1" w:rsidRPr="009E79F2" w:rsidRDefault="00D674D1" w:rsidP="00D674D1">
            <w:pPr>
              <w:pBdr>
                <w:bottom w:val="double" w:sz="4" w:space="1" w:color="auto"/>
              </w:pBdr>
              <w:suppressAutoHyphens/>
              <w:ind w:right="-72"/>
              <w:jc w:val="right"/>
              <w:rPr>
                <w:rFonts w:ascii="Arial" w:hAnsi="Arial" w:cs="Arial"/>
                <w:spacing w:val="-2"/>
                <w:sz w:val="18"/>
                <w:szCs w:val="18"/>
              </w:rPr>
            </w:pPr>
            <w:r w:rsidRPr="009E79F2">
              <w:rPr>
                <w:rFonts w:ascii="Arial" w:eastAsia="Cordia New" w:hAnsi="Arial" w:cs="Arial"/>
                <w:sz w:val="18"/>
                <w:szCs w:val="18"/>
                <w:lang w:val="en-US"/>
              </w:rPr>
              <w:t>136,010,379</w:t>
            </w:r>
          </w:p>
        </w:tc>
        <w:tc>
          <w:tcPr>
            <w:tcW w:w="1260" w:type="dxa"/>
            <w:vAlign w:val="bottom"/>
          </w:tcPr>
          <w:p w14:paraId="65709CA0" w14:textId="63D8EF4F" w:rsidR="00D674D1" w:rsidRPr="009E79F2" w:rsidRDefault="00D674D1" w:rsidP="00D674D1">
            <w:pPr>
              <w:pBdr>
                <w:bottom w:val="double" w:sz="4" w:space="1" w:color="auto"/>
              </w:pBdr>
              <w:suppressAutoHyphens/>
              <w:ind w:right="-72"/>
              <w:jc w:val="right"/>
              <w:rPr>
                <w:rFonts w:ascii="Arial" w:hAnsi="Arial" w:cs="Arial"/>
                <w:spacing w:val="-2"/>
                <w:sz w:val="18"/>
                <w:szCs w:val="18"/>
              </w:rPr>
            </w:pPr>
            <w:r w:rsidRPr="009E79F2">
              <w:rPr>
                <w:rFonts w:ascii="Arial" w:eastAsia="Cordia New" w:hAnsi="Arial" w:cs="Arial"/>
                <w:sz w:val="18"/>
                <w:szCs w:val="18"/>
                <w:lang w:val="en-US"/>
              </w:rPr>
              <w:t>48,395,714</w:t>
            </w:r>
          </w:p>
        </w:tc>
        <w:tc>
          <w:tcPr>
            <w:tcW w:w="1620" w:type="dxa"/>
            <w:vAlign w:val="bottom"/>
          </w:tcPr>
          <w:p w14:paraId="2C3596E5" w14:textId="1461A542" w:rsidR="00D674D1" w:rsidRPr="009E79F2" w:rsidRDefault="00D674D1" w:rsidP="00D674D1">
            <w:pPr>
              <w:pBdr>
                <w:bottom w:val="double" w:sz="4" w:space="1" w:color="auto"/>
              </w:pBdr>
              <w:suppressAutoHyphens/>
              <w:ind w:right="-72"/>
              <w:jc w:val="right"/>
              <w:rPr>
                <w:rFonts w:ascii="Arial" w:hAnsi="Arial" w:cs="Arial"/>
                <w:spacing w:val="-2"/>
                <w:sz w:val="18"/>
                <w:szCs w:val="18"/>
              </w:rPr>
            </w:pPr>
            <w:r w:rsidRPr="009E79F2">
              <w:rPr>
                <w:rFonts w:ascii="Arial" w:eastAsia="Cordia New" w:hAnsi="Arial" w:cs="Arial"/>
                <w:sz w:val="18"/>
                <w:szCs w:val="18"/>
                <w:lang w:val="en-US"/>
              </w:rPr>
              <w:t>15,242,025</w:t>
            </w:r>
          </w:p>
        </w:tc>
        <w:tc>
          <w:tcPr>
            <w:tcW w:w="1156" w:type="dxa"/>
            <w:vAlign w:val="bottom"/>
          </w:tcPr>
          <w:p w14:paraId="1EEA90D5" w14:textId="010D9C9D" w:rsidR="00D674D1" w:rsidRPr="009E79F2" w:rsidRDefault="00D674D1" w:rsidP="00D674D1">
            <w:pPr>
              <w:pBdr>
                <w:bottom w:val="double" w:sz="4" w:space="1" w:color="auto"/>
              </w:pBdr>
              <w:suppressAutoHyphens/>
              <w:ind w:right="-72"/>
              <w:jc w:val="right"/>
              <w:rPr>
                <w:rFonts w:ascii="Arial" w:hAnsi="Arial" w:cs="Arial"/>
                <w:sz w:val="18"/>
                <w:szCs w:val="18"/>
                <w:lang w:val="en-US"/>
              </w:rPr>
            </w:pPr>
            <w:r w:rsidRPr="009E79F2">
              <w:rPr>
                <w:rFonts w:ascii="Arial" w:eastAsia="Cordia New" w:hAnsi="Arial" w:cs="Arial"/>
                <w:sz w:val="18"/>
                <w:szCs w:val="18"/>
                <w:lang w:val="en-US"/>
              </w:rPr>
              <w:t>286,775,535</w:t>
            </w:r>
          </w:p>
        </w:tc>
      </w:tr>
      <w:tr w:rsidR="00D674D1" w:rsidRPr="009E79F2" w14:paraId="321AA072" w14:textId="77777777" w:rsidTr="009E79F2">
        <w:tc>
          <w:tcPr>
            <w:tcW w:w="2610" w:type="dxa"/>
            <w:tcBorders>
              <w:top w:val="nil"/>
              <w:left w:val="nil"/>
              <w:bottom w:val="nil"/>
              <w:right w:val="nil"/>
            </w:tcBorders>
            <w:vAlign w:val="bottom"/>
          </w:tcPr>
          <w:p w14:paraId="6360AA49" w14:textId="0CA3292F" w:rsidR="00D674D1" w:rsidRPr="009E79F2" w:rsidRDefault="00D674D1" w:rsidP="00D674D1">
            <w:pPr>
              <w:tabs>
                <w:tab w:val="left" w:pos="3295"/>
                <w:tab w:val="left" w:pos="9744"/>
              </w:tabs>
              <w:ind w:left="432"/>
              <w:contextualSpacing/>
              <w:rPr>
                <w:rFonts w:ascii="Arial" w:hAnsi="Arial" w:cs="Arial"/>
                <w:sz w:val="18"/>
                <w:szCs w:val="18"/>
              </w:rPr>
            </w:pPr>
          </w:p>
        </w:tc>
        <w:tc>
          <w:tcPr>
            <w:tcW w:w="1440" w:type="dxa"/>
            <w:vAlign w:val="bottom"/>
          </w:tcPr>
          <w:p w14:paraId="0E71AD08" w14:textId="4743BC7F" w:rsidR="00D674D1" w:rsidRPr="009E79F2" w:rsidRDefault="00D674D1" w:rsidP="00D674D1">
            <w:pPr>
              <w:suppressAutoHyphens/>
              <w:ind w:right="-72"/>
              <w:jc w:val="right"/>
              <w:rPr>
                <w:rFonts w:ascii="Arial" w:hAnsi="Arial" w:cs="Arial"/>
                <w:sz w:val="18"/>
                <w:szCs w:val="18"/>
                <w:lang w:val="en-US"/>
              </w:rPr>
            </w:pPr>
          </w:p>
        </w:tc>
        <w:tc>
          <w:tcPr>
            <w:tcW w:w="1350" w:type="dxa"/>
            <w:vAlign w:val="bottom"/>
          </w:tcPr>
          <w:p w14:paraId="3A07BEB5" w14:textId="0E394CCB" w:rsidR="00D674D1" w:rsidRPr="009E79F2" w:rsidRDefault="00D674D1" w:rsidP="00D674D1">
            <w:pPr>
              <w:suppressAutoHyphens/>
              <w:ind w:right="-72"/>
              <w:jc w:val="right"/>
              <w:rPr>
                <w:rFonts w:ascii="Arial" w:hAnsi="Arial" w:cs="Arial"/>
                <w:sz w:val="18"/>
                <w:szCs w:val="18"/>
                <w:lang w:val="en-US"/>
              </w:rPr>
            </w:pPr>
          </w:p>
        </w:tc>
        <w:tc>
          <w:tcPr>
            <w:tcW w:w="1260" w:type="dxa"/>
            <w:vAlign w:val="bottom"/>
          </w:tcPr>
          <w:p w14:paraId="71D971CD" w14:textId="37FD5F2F" w:rsidR="00D674D1" w:rsidRPr="009E79F2" w:rsidRDefault="00D674D1" w:rsidP="00D674D1">
            <w:pPr>
              <w:suppressAutoHyphens/>
              <w:ind w:right="-72"/>
              <w:jc w:val="right"/>
              <w:rPr>
                <w:rFonts w:ascii="Arial" w:hAnsi="Arial" w:cs="Arial"/>
                <w:sz w:val="18"/>
                <w:szCs w:val="18"/>
                <w:lang w:val="en-US"/>
              </w:rPr>
            </w:pPr>
          </w:p>
        </w:tc>
        <w:tc>
          <w:tcPr>
            <w:tcW w:w="1620" w:type="dxa"/>
            <w:vAlign w:val="bottom"/>
          </w:tcPr>
          <w:p w14:paraId="3DEFB6B1" w14:textId="4F31790A" w:rsidR="00D674D1" w:rsidRPr="009E79F2" w:rsidRDefault="00D674D1" w:rsidP="00D674D1">
            <w:pPr>
              <w:suppressAutoHyphens/>
              <w:ind w:right="-72"/>
              <w:jc w:val="right"/>
              <w:rPr>
                <w:rFonts w:ascii="Arial" w:hAnsi="Arial" w:cs="Arial"/>
                <w:sz w:val="18"/>
                <w:szCs w:val="18"/>
                <w:lang w:val="en-US"/>
              </w:rPr>
            </w:pPr>
          </w:p>
        </w:tc>
        <w:tc>
          <w:tcPr>
            <w:tcW w:w="1156" w:type="dxa"/>
            <w:vAlign w:val="bottom"/>
          </w:tcPr>
          <w:p w14:paraId="30406976" w14:textId="13B2D8BD" w:rsidR="00D674D1" w:rsidRPr="009E79F2" w:rsidRDefault="00D674D1" w:rsidP="00D674D1">
            <w:pPr>
              <w:suppressAutoHyphens/>
              <w:ind w:right="-72"/>
              <w:jc w:val="right"/>
              <w:rPr>
                <w:rFonts w:ascii="Arial" w:hAnsi="Arial" w:cs="Arial"/>
                <w:sz w:val="18"/>
                <w:szCs w:val="18"/>
                <w:lang w:val="en-US"/>
              </w:rPr>
            </w:pPr>
          </w:p>
        </w:tc>
      </w:tr>
      <w:tr w:rsidR="00E1359A" w:rsidRPr="009E79F2" w14:paraId="6A14D90A" w14:textId="77777777" w:rsidTr="009E79F2">
        <w:tc>
          <w:tcPr>
            <w:tcW w:w="2610" w:type="dxa"/>
            <w:tcBorders>
              <w:top w:val="nil"/>
              <w:left w:val="nil"/>
              <w:bottom w:val="nil"/>
              <w:right w:val="nil"/>
            </w:tcBorders>
            <w:vAlign w:val="bottom"/>
          </w:tcPr>
          <w:p w14:paraId="428A0151" w14:textId="13281A08" w:rsidR="00E1359A" w:rsidRPr="009E79F2" w:rsidRDefault="00E1359A" w:rsidP="00E1359A">
            <w:pPr>
              <w:tabs>
                <w:tab w:val="left" w:pos="3295"/>
                <w:tab w:val="left" w:pos="9744"/>
              </w:tabs>
              <w:ind w:left="432"/>
              <w:contextualSpacing/>
              <w:rPr>
                <w:rFonts w:ascii="Arial" w:hAnsi="Arial" w:cs="Arial"/>
                <w:sz w:val="18"/>
                <w:szCs w:val="18"/>
              </w:rPr>
            </w:pPr>
            <w:r w:rsidRPr="009E79F2">
              <w:rPr>
                <w:rFonts w:ascii="Arial" w:hAnsi="Arial" w:cs="Arial"/>
                <w:sz w:val="18"/>
                <w:szCs w:val="18"/>
              </w:rPr>
              <w:t>At 1 January 2016</w:t>
            </w:r>
          </w:p>
        </w:tc>
        <w:tc>
          <w:tcPr>
            <w:tcW w:w="1440" w:type="dxa"/>
            <w:vAlign w:val="bottom"/>
          </w:tcPr>
          <w:p w14:paraId="43615A57" w14:textId="357399EB" w:rsidR="00E1359A" w:rsidRPr="009E79F2" w:rsidRDefault="00E1359A" w:rsidP="00E1359A">
            <w:pPr>
              <w:suppressAutoHyphens/>
              <w:ind w:right="-72"/>
              <w:jc w:val="right"/>
              <w:rPr>
                <w:rFonts w:ascii="Arial" w:hAnsi="Arial" w:cs="Arial"/>
                <w:sz w:val="18"/>
                <w:szCs w:val="18"/>
                <w:lang w:val="en-US"/>
              </w:rPr>
            </w:pPr>
            <w:r w:rsidRPr="009E79F2">
              <w:rPr>
                <w:rFonts w:ascii="Arial" w:eastAsia="Cordia New" w:hAnsi="Arial" w:cs="Arial"/>
                <w:sz w:val="18"/>
                <w:szCs w:val="18"/>
                <w:lang w:val="en-US"/>
              </w:rPr>
              <w:t>87,127,417</w:t>
            </w:r>
          </w:p>
        </w:tc>
        <w:tc>
          <w:tcPr>
            <w:tcW w:w="1350" w:type="dxa"/>
            <w:vAlign w:val="bottom"/>
          </w:tcPr>
          <w:p w14:paraId="08D39440" w14:textId="2EE4ADEE" w:rsidR="00E1359A" w:rsidRPr="009E79F2" w:rsidRDefault="00E1359A" w:rsidP="00E1359A">
            <w:pPr>
              <w:suppressAutoHyphens/>
              <w:ind w:right="-72"/>
              <w:jc w:val="right"/>
              <w:rPr>
                <w:rFonts w:ascii="Arial" w:hAnsi="Arial" w:cs="Arial"/>
                <w:sz w:val="18"/>
                <w:szCs w:val="18"/>
                <w:lang w:val="en-US"/>
              </w:rPr>
            </w:pPr>
            <w:r w:rsidRPr="009E79F2">
              <w:rPr>
                <w:rFonts w:ascii="Arial" w:eastAsia="Cordia New" w:hAnsi="Arial" w:cs="Arial"/>
                <w:sz w:val="18"/>
                <w:szCs w:val="18"/>
                <w:lang w:val="en-US"/>
              </w:rPr>
              <w:t>136,010,379</w:t>
            </w:r>
          </w:p>
        </w:tc>
        <w:tc>
          <w:tcPr>
            <w:tcW w:w="1260" w:type="dxa"/>
            <w:vAlign w:val="bottom"/>
          </w:tcPr>
          <w:p w14:paraId="4EF16F21" w14:textId="15F149F9" w:rsidR="00E1359A" w:rsidRPr="009E79F2" w:rsidRDefault="00E1359A" w:rsidP="00E1359A">
            <w:pPr>
              <w:suppressAutoHyphens/>
              <w:ind w:right="-72"/>
              <w:jc w:val="right"/>
              <w:rPr>
                <w:rFonts w:ascii="Arial" w:hAnsi="Arial" w:cs="Arial"/>
                <w:sz w:val="18"/>
                <w:szCs w:val="18"/>
                <w:lang w:val="en-US"/>
              </w:rPr>
            </w:pPr>
            <w:r w:rsidRPr="009E79F2">
              <w:rPr>
                <w:rFonts w:ascii="Arial" w:eastAsia="Cordia New" w:hAnsi="Arial" w:cs="Arial"/>
                <w:sz w:val="18"/>
                <w:szCs w:val="18"/>
                <w:lang w:val="en-US"/>
              </w:rPr>
              <w:t>48,395,714</w:t>
            </w:r>
          </w:p>
        </w:tc>
        <w:tc>
          <w:tcPr>
            <w:tcW w:w="1620" w:type="dxa"/>
            <w:vAlign w:val="bottom"/>
          </w:tcPr>
          <w:p w14:paraId="1F413396" w14:textId="64AF8602" w:rsidR="00E1359A" w:rsidRPr="009E79F2" w:rsidRDefault="00E1359A" w:rsidP="00E1359A">
            <w:pPr>
              <w:suppressAutoHyphens/>
              <w:ind w:right="-72"/>
              <w:jc w:val="right"/>
              <w:rPr>
                <w:rFonts w:ascii="Arial" w:hAnsi="Arial" w:cs="Arial"/>
                <w:sz w:val="18"/>
                <w:szCs w:val="18"/>
                <w:lang w:val="en-US"/>
              </w:rPr>
            </w:pPr>
            <w:r w:rsidRPr="009E79F2">
              <w:rPr>
                <w:rFonts w:ascii="Arial" w:eastAsia="Cordia New" w:hAnsi="Arial" w:cs="Arial"/>
                <w:sz w:val="18"/>
                <w:szCs w:val="18"/>
                <w:lang w:val="en-US"/>
              </w:rPr>
              <w:t>15,242,025</w:t>
            </w:r>
          </w:p>
        </w:tc>
        <w:tc>
          <w:tcPr>
            <w:tcW w:w="1156" w:type="dxa"/>
            <w:vAlign w:val="bottom"/>
          </w:tcPr>
          <w:p w14:paraId="2364B8DE" w14:textId="3CB4EF8A" w:rsidR="00E1359A" w:rsidRPr="009E79F2" w:rsidRDefault="00E1359A" w:rsidP="00E1359A">
            <w:pPr>
              <w:suppressAutoHyphens/>
              <w:ind w:right="-72"/>
              <w:jc w:val="right"/>
              <w:rPr>
                <w:rFonts w:ascii="Arial" w:hAnsi="Arial" w:cs="Arial"/>
                <w:sz w:val="18"/>
                <w:szCs w:val="18"/>
                <w:lang w:val="en-US"/>
              </w:rPr>
            </w:pPr>
            <w:r w:rsidRPr="009E79F2">
              <w:rPr>
                <w:rFonts w:ascii="Arial" w:eastAsia="Cordia New" w:hAnsi="Arial" w:cs="Arial"/>
                <w:sz w:val="18"/>
                <w:szCs w:val="18"/>
                <w:lang w:val="en-US"/>
              </w:rPr>
              <w:t>286,775,535</w:t>
            </w:r>
          </w:p>
        </w:tc>
      </w:tr>
      <w:tr w:rsidR="00DE2C65" w:rsidRPr="009E79F2" w14:paraId="430B7A7E" w14:textId="77777777" w:rsidTr="009E79F2">
        <w:tc>
          <w:tcPr>
            <w:tcW w:w="2610" w:type="dxa"/>
            <w:tcBorders>
              <w:top w:val="nil"/>
              <w:left w:val="nil"/>
              <w:bottom w:val="nil"/>
              <w:right w:val="nil"/>
            </w:tcBorders>
            <w:vAlign w:val="bottom"/>
          </w:tcPr>
          <w:p w14:paraId="09DCDC5A" w14:textId="77777777" w:rsidR="009E79F2" w:rsidRDefault="00DE2C65" w:rsidP="00DE2C65">
            <w:pPr>
              <w:tabs>
                <w:tab w:val="left" w:pos="3295"/>
                <w:tab w:val="left" w:pos="9744"/>
              </w:tabs>
              <w:ind w:left="432"/>
              <w:contextualSpacing/>
              <w:rPr>
                <w:rFonts w:ascii="Arial" w:hAnsi="Arial" w:cs="Arial"/>
                <w:sz w:val="18"/>
                <w:szCs w:val="18"/>
              </w:rPr>
            </w:pPr>
            <w:r w:rsidRPr="009E79F2">
              <w:rPr>
                <w:rFonts w:ascii="Arial" w:hAnsi="Arial" w:cs="Arial"/>
                <w:sz w:val="18"/>
                <w:szCs w:val="18"/>
              </w:rPr>
              <w:t xml:space="preserve">Charged (credited) to </w:t>
            </w:r>
          </w:p>
          <w:p w14:paraId="3CD73DE8" w14:textId="47AE141B" w:rsidR="00DE2C65" w:rsidRPr="009E79F2" w:rsidRDefault="009E79F2" w:rsidP="00DE2C65">
            <w:pPr>
              <w:tabs>
                <w:tab w:val="left" w:pos="3295"/>
                <w:tab w:val="left" w:pos="9744"/>
              </w:tabs>
              <w:ind w:left="432"/>
              <w:contextualSpacing/>
              <w:rPr>
                <w:rFonts w:ascii="Arial" w:eastAsia="Cordia New" w:hAnsi="Arial" w:cs="Arial"/>
                <w:sz w:val="18"/>
                <w:szCs w:val="18"/>
                <w:cs/>
                <w:lang w:val="en-US"/>
              </w:rPr>
            </w:pPr>
            <w:r>
              <w:rPr>
                <w:rFonts w:ascii="Arial" w:hAnsi="Arial" w:cs="Arial"/>
                <w:sz w:val="18"/>
                <w:szCs w:val="18"/>
              </w:rPr>
              <w:t xml:space="preserve">   </w:t>
            </w:r>
            <w:r w:rsidR="00DE2C65" w:rsidRPr="009E79F2">
              <w:rPr>
                <w:rFonts w:ascii="Arial" w:hAnsi="Arial" w:cs="Arial"/>
                <w:sz w:val="18"/>
                <w:szCs w:val="18"/>
              </w:rPr>
              <w:t>profit or loss</w:t>
            </w:r>
          </w:p>
        </w:tc>
        <w:tc>
          <w:tcPr>
            <w:tcW w:w="1440" w:type="dxa"/>
            <w:vAlign w:val="bottom"/>
          </w:tcPr>
          <w:p w14:paraId="286ECEFD" w14:textId="354EB4EB" w:rsidR="00DE2C65" w:rsidRPr="009E79F2" w:rsidRDefault="00DE2C65" w:rsidP="00DE2C65">
            <w:pPr>
              <w:pBdr>
                <w:bottom w:val="single" w:sz="4" w:space="1" w:color="auto"/>
              </w:pBdr>
              <w:suppressAutoHyphens/>
              <w:ind w:right="-72"/>
              <w:jc w:val="right"/>
              <w:rPr>
                <w:rFonts w:ascii="Arial" w:eastAsia="Cordia New" w:hAnsi="Arial" w:cs="Arial"/>
                <w:sz w:val="18"/>
                <w:szCs w:val="18"/>
                <w:lang w:val="en-US"/>
              </w:rPr>
            </w:pPr>
            <w:r w:rsidRPr="009E79F2">
              <w:rPr>
                <w:rFonts w:ascii="Arial" w:eastAsia="Cordia New" w:hAnsi="Arial" w:cs="Arial"/>
                <w:sz w:val="18"/>
                <w:szCs w:val="18"/>
                <w:lang w:val="en-US"/>
              </w:rPr>
              <w:t>974,252</w:t>
            </w:r>
          </w:p>
        </w:tc>
        <w:tc>
          <w:tcPr>
            <w:tcW w:w="1350" w:type="dxa"/>
          </w:tcPr>
          <w:p w14:paraId="552B0CEA" w14:textId="77777777" w:rsidR="009E79F2" w:rsidRDefault="009E79F2" w:rsidP="00DE2C65">
            <w:pPr>
              <w:pBdr>
                <w:bottom w:val="single" w:sz="4" w:space="1" w:color="auto"/>
              </w:pBdr>
              <w:suppressAutoHyphens/>
              <w:ind w:right="-72"/>
              <w:jc w:val="right"/>
              <w:rPr>
                <w:rFonts w:ascii="Arial" w:eastAsia="Cordia New" w:hAnsi="Arial" w:cs="Arial"/>
                <w:sz w:val="18"/>
                <w:szCs w:val="18"/>
                <w:lang w:val="en-US"/>
              </w:rPr>
            </w:pPr>
          </w:p>
          <w:p w14:paraId="3E07945B" w14:textId="277F6840" w:rsidR="00DE2C65" w:rsidRPr="009E79F2" w:rsidRDefault="00DE2C65" w:rsidP="00DE2C65">
            <w:pPr>
              <w:pBdr>
                <w:bottom w:val="single" w:sz="4" w:space="1" w:color="auto"/>
              </w:pBdr>
              <w:suppressAutoHyphens/>
              <w:ind w:right="-72"/>
              <w:jc w:val="right"/>
              <w:rPr>
                <w:rFonts w:ascii="Arial" w:eastAsia="Cordia New" w:hAnsi="Arial" w:cs="Arial"/>
                <w:sz w:val="18"/>
                <w:szCs w:val="18"/>
                <w:lang w:val="en-US"/>
              </w:rPr>
            </w:pPr>
            <w:r w:rsidRPr="009E79F2">
              <w:rPr>
                <w:rFonts w:ascii="Arial" w:eastAsia="Cordia New" w:hAnsi="Arial" w:cs="Arial"/>
                <w:sz w:val="18"/>
                <w:szCs w:val="18"/>
                <w:lang w:val="en-US"/>
              </w:rPr>
              <w:t>34,780,899</w:t>
            </w:r>
          </w:p>
        </w:tc>
        <w:tc>
          <w:tcPr>
            <w:tcW w:w="1260" w:type="dxa"/>
            <w:vAlign w:val="bottom"/>
          </w:tcPr>
          <w:p w14:paraId="18C13C80" w14:textId="5DCF20A9" w:rsidR="00DE2C65" w:rsidRPr="009E79F2" w:rsidRDefault="00DE2C65" w:rsidP="00DE2C65">
            <w:pPr>
              <w:pBdr>
                <w:bottom w:val="single" w:sz="4" w:space="1" w:color="auto"/>
              </w:pBdr>
              <w:suppressAutoHyphens/>
              <w:ind w:right="-72"/>
              <w:jc w:val="right"/>
              <w:rPr>
                <w:rFonts w:ascii="Arial" w:eastAsia="Cordia New" w:hAnsi="Arial" w:cs="Arial"/>
                <w:sz w:val="18"/>
                <w:szCs w:val="18"/>
                <w:lang w:val="en-US"/>
              </w:rPr>
            </w:pPr>
            <w:r w:rsidRPr="009E79F2">
              <w:rPr>
                <w:rFonts w:ascii="Arial" w:eastAsia="Cordia New" w:hAnsi="Arial" w:cs="Arial"/>
                <w:sz w:val="18"/>
                <w:szCs w:val="18"/>
                <w:lang w:val="en-US"/>
              </w:rPr>
              <w:t>33,359,699</w:t>
            </w:r>
          </w:p>
        </w:tc>
        <w:tc>
          <w:tcPr>
            <w:tcW w:w="1620" w:type="dxa"/>
            <w:vAlign w:val="bottom"/>
          </w:tcPr>
          <w:p w14:paraId="483AADC0" w14:textId="6E24E32F" w:rsidR="00DE2C65" w:rsidRPr="009E79F2" w:rsidRDefault="00DE2C65" w:rsidP="00DE2C65">
            <w:pPr>
              <w:pBdr>
                <w:bottom w:val="single" w:sz="4" w:space="1" w:color="auto"/>
              </w:pBdr>
              <w:suppressAutoHyphens/>
              <w:ind w:right="-72"/>
              <w:jc w:val="right"/>
              <w:rPr>
                <w:rFonts w:ascii="Arial" w:eastAsia="Cordia New" w:hAnsi="Arial" w:cs="Arial"/>
                <w:sz w:val="18"/>
                <w:szCs w:val="18"/>
                <w:lang w:val="en-US"/>
              </w:rPr>
            </w:pPr>
            <w:r w:rsidRPr="009E79F2">
              <w:rPr>
                <w:rFonts w:ascii="Arial" w:eastAsia="Cordia New" w:hAnsi="Arial" w:cs="Arial"/>
                <w:sz w:val="18"/>
                <w:szCs w:val="18"/>
                <w:lang w:val="en-US"/>
              </w:rPr>
              <w:t>9,706,996</w:t>
            </w:r>
          </w:p>
        </w:tc>
        <w:tc>
          <w:tcPr>
            <w:tcW w:w="1156" w:type="dxa"/>
            <w:vAlign w:val="bottom"/>
          </w:tcPr>
          <w:p w14:paraId="0E2881E2" w14:textId="182C8294" w:rsidR="00DE2C65" w:rsidRPr="009E79F2" w:rsidRDefault="00DE2C65" w:rsidP="00DE2C65">
            <w:pPr>
              <w:pBdr>
                <w:bottom w:val="single" w:sz="4" w:space="1" w:color="auto"/>
              </w:pBdr>
              <w:suppressAutoHyphens/>
              <w:ind w:right="-72"/>
              <w:jc w:val="right"/>
              <w:rPr>
                <w:rFonts w:ascii="Arial" w:eastAsia="Cordia New" w:hAnsi="Arial" w:cs="Arial"/>
                <w:sz w:val="18"/>
                <w:szCs w:val="18"/>
                <w:lang w:val="en-US"/>
              </w:rPr>
            </w:pPr>
            <w:r w:rsidRPr="009E79F2">
              <w:rPr>
                <w:rFonts w:ascii="Arial" w:eastAsia="Cordia New" w:hAnsi="Arial" w:cs="Arial"/>
                <w:sz w:val="18"/>
                <w:szCs w:val="18"/>
                <w:lang w:val="en-US"/>
              </w:rPr>
              <w:t>78,821,846</w:t>
            </w:r>
          </w:p>
        </w:tc>
      </w:tr>
      <w:tr w:rsidR="00E1359A" w:rsidRPr="009E79F2" w14:paraId="3CAEE95C" w14:textId="77777777" w:rsidTr="009E79F2">
        <w:trPr>
          <w:trHeight w:val="72"/>
        </w:trPr>
        <w:tc>
          <w:tcPr>
            <w:tcW w:w="2610" w:type="dxa"/>
            <w:tcBorders>
              <w:top w:val="nil"/>
              <w:left w:val="nil"/>
              <w:bottom w:val="nil"/>
              <w:right w:val="nil"/>
            </w:tcBorders>
            <w:vAlign w:val="bottom"/>
          </w:tcPr>
          <w:p w14:paraId="2A6700E0" w14:textId="77777777" w:rsidR="00E1359A" w:rsidRPr="009E79F2" w:rsidRDefault="00E1359A" w:rsidP="00E1359A">
            <w:pPr>
              <w:tabs>
                <w:tab w:val="left" w:pos="3295"/>
                <w:tab w:val="left" w:pos="9744"/>
              </w:tabs>
              <w:ind w:left="432"/>
              <w:contextualSpacing/>
              <w:rPr>
                <w:rFonts w:ascii="Arial" w:eastAsia="Cordia New" w:hAnsi="Arial" w:cs="Arial"/>
                <w:sz w:val="12"/>
                <w:szCs w:val="12"/>
                <w:lang w:val="en-US"/>
              </w:rPr>
            </w:pPr>
          </w:p>
        </w:tc>
        <w:tc>
          <w:tcPr>
            <w:tcW w:w="1440" w:type="dxa"/>
            <w:vAlign w:val="bottom"/>
          </w:tcPr>
          <w:p w14:paraId="4C9967B1" w14:textId="77777777" w:rsidR="00E1359A" w:rsidRPr="009E79F2" w:rsidRDefault="00E1359A" w:rsidP="00E1359A">
            <w:pPr>
              <w:suppressAutoHyphens/>
              <w:ind w:right="-72"/>
              <w:jc w:val="right"/>
              <w:rPr>
                <w:rFonts w:ascii="Arial" w:eastAsia="Cordia New" w:hAnsi="Arial" w:cs="Arial"/>
                <w:sz w:val="12"/>
                <w:szCs w:val="12"/>
                <w:lang w:val="en-US"/>
              </w:rPr>
            </w:pPr>
          </w:p>
        </w:tc>
        <w:tc>
          <w:tcPr>
            <w:tcW w:w="1350" w:type="dxa"/>
            <w:vAlign w:val="bottom"/>
          </w:tcPr>
          <w:p w14:paraId="342BD4BB" w14:textId="77777777" w:rsidR="00E1359A" w:rsidRPr="009E79F2" w:rsidRDefault="00E1359A" w:rsidP="00E1359A">
            <w:pPr>
              <w:suppressAutoHyphens/>
              <w:ind w:right="-72"/>
              <w:jc w:val="right"/>
              <w:rPr>
                <w:rFonts w:ascii="Arial" w:eastAsia="Cordia New" w:hAnsi="Arial" w:cs="Arial"/>
                <w:sz w:val="12"/>
                <w:szCs w:val="12"/>
                <w:lang w:val="en-US"/>
              </w:rPr>
            </w:pPr>
          </w:p>
        </w:tc>
        <w:tc>
          <w:tcPr>
            <w:tcW w:w="1260" w:type="dxa"/>
            <w:vAlign w:val="bottom"/>
          </w:tcPr>
          <w:p w14:paraId="08419226" w14:textId="77777777" w:rsidR="00E1359A" w:rsidRPr="009E79F2" w:rsidRDefault="00E1359A" w:rsidP="00E1359A">
            <w:pPr>
              <w:suppressAutoHyphens/>
              <w:ind w:right="-72"/>
              <w:jc w:val="right"/>
              <w:rPr>
                <w:rFonts w:ascii="Arial" w:eastAsia="Cordia New" w:hAnsi="Arial" w:cs="Arial"/>
                <w:sz w:val="12"/>
                <w:szCs w:val="12"/>
                <w:lang w:val="en-US"/>
              </w:rPr>
            </w:pPr>
          </w:p>
        </w:tc>
        <w:tc>
          <w:tcPr>
            <w:tcW w:w="1620" w:type="dxa"/>
            <w:vAlign w:val="bottom"/>
          </w:tcPr>
          <w:p w14:paraId="56906D42" w14:textId="77777777" w:rsidR="00E1359A" w:rsidRPr="009E79F2" w:rsidRDefault="00E1359A" w:rsidP="00E1359A">
            <w:pPr>
              <w:suppressAutoHyphens/>
              <w:ind w:right="-72"/>
              <w:jc w:val="right"/>
              <w:rPr>
                <w:rFonts w:ascii="Arial" w:eastAsia="Cordia New" w:hAnsi="Arial" w:cs="Arial"/>
                <w:sz w:val="12"/>
                <w:szCs w:val="12"/>
                <w:lang w:val="en-US"/>
              </w:rPr>
            </w:pPr>
          </w:p>
        </w:tc>
        <w:tc>
          <w:tcPr>
            <w:tcW w:w="1156" w:type="dxa"/>
            <w:vAlign w:val="bottom"/>
          </w:tcPr>
          <w:p w14:paraId="7DBC5251" w14:textId="77777777" w:rsidR="00E1359A" w:rsidRPr="009E79F2" w:rsidRDefault="00E1359A" w:rsidP="00E1359A">
            <w:pPr>
              <w:suppressAutoHyphens/>
              <w:ind w:right="-72"/>
              <w:jc w:val="right"/>
              <w:rPr>
                <w:rFonts w:ascii="Arial" w:eastAsia="Cordia New" w:hAnsi="Arial" w:cs="Arial"/>
                <w:sz w:val="12"/>
                <w:szCs w:val="12"/>
                <w:lang w:val="en-US"/>
              </w:rPr>
            </w:pPr>
          </w:p>
        </w:tc>
      </w:tr>
      <w:tr w:rsidR="00DE2C65" w:rsidRPr="009E79F2" w14:paraId="6A7B6C4C" w14:textId="77777777" w:rsidTr="009E79F2">
        <w:tc>
          <w:tcPr>
            <w:tcW w:w="2610" w:type="dxa"/>
            <w:tcBorders>
              <w:top w:val="nil"/>
              <w:left w:val="nil"/>
              <w:bottom w:val="nil"/>
              <w:right w:val="nil"/>
            </w:tcBorders>
            <w:vAlign w:val="bottom"/>
          </w:tcPr>
          <w:p w14:paraId="1D3B32AF" w14:textId="0B8752F1" w:rsidR="00DE2C65" w:rsidRPr="009E79F2" w:rsidRDefault="00DE2C65" w:rsidP="00DE2C65">
            <w:pPr>
              <w:tabs>
                <w:tab w:val="left" w:pos="3295"/>
                <w:tab w:val="left" w:pos="9744"/>
              </w:tabs>
              <w:ind w:left="432"/>
              <w:contextualSpacing/>
              <w:rPr>
                <w:rFonts w:ascii="Arial" w:eastAsia="Cordia New" w:hAnsi="Arial" w:cs="Arial"/>
                <w:sz w:val="18"/>
                <w:szCs w:val="18"/>
                <w:lang w:val="en-US"/>
              </w:rPr>
            </w:pPr>
            <w:r w:rsidRPr="009E79F2">
              <w:rPr>
                <w:rFonts w:ascii="Arial" w:hAnsi="Arial" w:cs="Arial"/>
                <w:sz w:val="18"/>
                <w:szCs w:val="18"/>
              </w:rPr>
              <w:t>At 31 December 2016</w:t>
            </w:r>
          </w:p>
        </w:tc>
        <w:tc>
          <w:tcPr>
            <w:tcW w:w="1440" w:type="dxa"/>
            <w:vAlign w:val="bottom"/>
          </w:tcPr>
          <w:p w14:paraId="03142943" w14:textId="59ED3800" w:rsidR="00DE2C65" w:rsidRPr="009E79F2" w:rsidRDefault="00DE2C65" w:rsidP="00DE2C65">
            <w:pPr>
              <w:pBdr>
                <w:bottom w:val="double" w:sz="4" w:space="1" w:color="auto"/>
              </w:pBdr>
              <w:suppressAutoHyphens/>
              <w:ind w:right="-72"/>
              <w:jc w:val="right"/>
              <w:rPr>
                <w:rFonts w:ascii="Arial" w:eastAsia="Cordia New" w:hAnsi="Arial" w:cs="Arial"/>
                <w:sz w:val="18"/>
                <w:szCs w:val="18"/>
                <w:lang w:val="en-US"/>
              </w:rPr>
            </w:pPr>
            <w:r w:rsidRPr="009E79F2">
              <w:rPr>
                <w:rFonts w:ascii="Arial" w:eastAsia="Cordia New" w:hAnsi="Arial" w:cs="Arial"/>
                <w:sz w:val="18"/>
                <w:szCs w:val="18"/>
                <w:lang w:val="en-US"/>
              </w:rPr>
              <w:t>88,101,669</w:t>
            </w:r>
          </w:p>
        </w:tc>
        <w:tc>
          <w:tcPr>
            <w:tcW w:w="1350" w:type="dxa"/>
          </w:tcPr>
          <w:p w14:paraId="377F9FF8" w14:textId="7C8A3099" w:rsidR="00DE2C65" w:rsidRPr="009E79F2" w:rsidRDefault="00DE2C65" w:rsidP="00DE2C65">
            <w:pPr>
              <w:pBdr>
                <w:bottom w:val="double" w:sz="4" w:space="1" w:color="auto"/>
              </w:pBdr>
              <w:suppressAutoHyphens/>
              <w:ind w:right="-72"/>
              <w:jc w:val="right"/>
              <w:rPr>
                <w:rFonts w:ascii="Arial" w:eastAsia="Cordia New" w:hAnsi="Arial" w:cs="Arial"/>
                <w:sz w:val="18"/>
                <w:szCs w:val="18"/>
                <w:lang w:val="en-US"/>
              </w:rPr>
            </w:pPr>
            <w:r w:rsidRPr="009E79F2">
              <w:rPr>
                <w:rFonts w:ascii="Arial" w:eastAsia="Cordia New" w:hAnsi="Arial" w:cs="Arial"/>
                <w:sz w:val="18"/>
                <w:szCs w:val="18"/>
                <w:lang w:val="en-US"/>
              </w:rPr>
              <w:t>170,791,278</w:t>
            </w:r>
          </w:p>
        </w:tc>
        <w:tc>
          <w:tcPr>
            <w:tcW w:w="1260" w:type="dxa"/>
            <w:vAlign w:val="bottom"/>
          </w:tcPr>
          <w:p w14:paraId="54BB0F21" w14:textId="5C7768F2" w:rsidR="00DE2C65" w:rsidRPr="009E79F2" w:rsidRDefault="00DE2C65" w:rsidP="00DE2C65">
            <w:pPr>
              <w:pBdr>
                <w:bottom w:val="double" w:sz="4" w:space="1" w:color="auto"/>
              </w:pBdr>
              <w:suppressAutoHyphens/>
              <w:ind w:right="-72"/>
              <w:jc w:val="right"/>
              <w:rPr>
                <w:rFonts w:ascii="Arial" w:eastAsia="Cordia New" w:hAnsi="Arial" w:cs="Arial"/>
                <w:sz w:val="18"/>
                <w:szCs w:val="18"/>
                <w:lang w:val="en-US"/>
              </w:rPr>
            </w:pPr>
            <w:r w:rsidRPr="009E79F2">
              <w:rPr>
                <w:rFonts w:ascii="Arial" w:eastAsia="Cordia New" w:hAnsi="Arial" w:cs="Arial"/>
                <w:sz w:val="18"/>
                <w:szCs w:val="18"/>
                <w:lang w:val="en-US"/>
              </w:rPr>
              <w:t>81,755,413</w:t>
            </w:r>
          </w:p>
        </w:tc>
        <w:tc>
          <w:tcPr>
            <w:tcW w:w="1620" w:type="dxa"/>
            <w:vAlign w:val="bottom"/>
          </w:tcPr>
          <w:p w14:paraId="27404247" w14:textId="6C02066B" w:rsidR="00DE2C65" w:rsidRPr="009E79F2" w:rsidRDefault="00DE2C65" w:rsidP="00DE2C65">
            <w:pPr>
              <w:pBdr>
                <w:bottom w:val="double" w:sz="4" w:space="1" w:color="auto"/>
              </w:pBdr>
              <w:suppressAutoHyphens/>
              <w:ind w:right="-72"/>
              <w:jc w:val="right"/>
              <w:rPr>
                <w:rFonts w:ascii="Arial" w:eastAsia="Cordia New" w:hAnsi="Arial" w:cs="Arial"/>
                <w:sz w:val="18"/>
                <w:szCs w:val="18"/>
                <w:lang w:val="en-US"/>
              </w:rPr>
            </w:pPr>
            <w:r w:rsidRPr="009E79F2">
              <w:rPr>
                <w:rFonts w:ascii="Arial" w:eastAsia="Cordia New" w:hAnsi="Arial" w:cs="Arial"/>
                <w:sz w:val="18"/>
                <w:szCs w:val="18"/>
                <w:lang w:val="en-US"/>
              </w:rPr>
              <w:t>24,949,021</w:t>
            </w:r>
          </w:p>
        </w:tc>
        <w:tc>
          <w:tcPr>
            <w:tcW w:w="1156" w:type="dxa"/>
            <w:vAlign w:val="bottom"/>
          </w:tcPr>
          <w:p w14:paraId="673B56BD" w14:textId="24BD3667" w:rsidR="00DE2C65" w:rsidRPr="009E79F2" w:rsidRDefault="00DE2C65" w:rsidP="00DE2C65">
            <w:pPr>
              <w:pBdr>
                <w:bottom w:val="double" w:sz="4" w:space="1" w:color="auto"/>
              </w:pBdr>
              <w:suppressAutoHyphens/>
              <w:ind w:right="-72"/>
              <w:jc w:val="right"/>
              <w:rPr>
                <w:rFonts w:ascii="Arial" w:eastAsia="Cordia New" w:hAnsi="Arial" w:cs="Arial"/>
                <w:sz w:val="18"/>
                <w:szCs w:val="18"/>
                <w:cs/>
                <w:lang w:val="en-US"/>
              </w:rPr>
            </w:pPr>
            <w:r w:rsidRPr="009E79F2">
              <w:rPr>
                <w:rFonts w:ascii="Arial" w:eastAsia="Cordia New" w:hAnsi="Arial" w:cs="Arial"/>
                <w:sz w:val="18"/>
                <w:szCs w:val="18"/>
                <w:lang w:val="en-US"/>
              </w:rPr>
              <w:t>365,597,381</w:t>
            </w:r>
          </w:p>
        </w:tc>
      </w:tr>
    </w:tbl>
    <w:p w14:paraId="0903FB8D" w14:textId="77777777" w:rsidR="00781BC1" w:rsidRPr="00D94413" w:rsidRDefault="00781BC1" w:rsidP="00D674D1">
      <w:pPr>
        <w:ind w:left="540"/>
        <w:rPr>
          <w:rFonts w:ascii="Arial" w:hAnsi="Arial" w:cs="Arial"/>
          <w:color w:val="000000" w:themeColor="text1"/>
          <w:sz w:val="20"/>
          <w:szCs w:val="20"/>
        </w:rPr>
      </w:pPr>
    </w:p>
    <w:tbl>
      <w:tblPr>
        <w:tblW w:w="9473" w:type="dxa"/>
        <w:tblLayout w:type="fixed"/>
        <w:tblLook w:val="0000" w:firstRow="0" w:lastRow="0" w:firstColumn="0" w:lastColumn="0" w:noHBand="0" w:noVBand="0"/>
      </w:tblPr>
      <w:tblGrid>
        <w:gridCol w:w="7513"/>
        <w:gridCol w:w="1960"/>
      </w:tblGrid>
      <w:tr w:rsidR="0008509F" w:rsidRPr="00D94413" w14:paraId="5191F29B" w14:textId="77777777" w:rsidTr="009A25D0">
        <w:tc>
          <w:tcPr>
            <w:tcW w:w="7513" w:type="dxa"/>
            <w:tcBorders>
              <w:top w:val="nil"/>
              <w:left w:val="nil"/>
              <w:bottom w:val="nil"/>
              <w:right w:val="nil"/>
            </w:tcBorders>
            <w:vAlign w:val="bottom"/>
          </w:tcPr>
          <w:p w14:paraId="20E6B123" w14:textId="77777777" w:rsidR="0008509F" w:rsidRPr="00D94413" w:rsidRDefault="0008509F" w:rsidP="004501A8">
            <w:pPr>
              <w:tabs>
                <w:tab w:val="left" w:pos="3295"/>
                <w:tab w:val="left" w:pos="9744"/>
              </w:tabs>
              <w:ind w:left="432"/>
              <w:contextualSpacing/>
              <w:rPr>
                <w:rFonts w:ascii="Arial" w:hAnsi="Arial" w:cs="Arial"/>
                <w:sz w:val="20"/>
                <w:szCs w:val="20"/>
              </w:rPr>
            </w:pPr>
          </w:p>
        </w:tc>
        <w:tc>
          <w:tcPr>
            <w:tcW w:w="1960" w:type="dxa"/>
            <w:vAlign w:val="bottom"/>
          </w:tcPr>
          <w:p w14:paraId="7E878DFC" w14:textId="4C9F4D3C" w:rsidR="0008509F" w:rsidRPr="00D94413" w:rsidRDefault="009A25D0" w:rsidP="00725265">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z w:val="20"/>
                <w:szCs w:val="20"/>
              </w:rPr>
            </w:pPr>
            <w:r w:rsidRPr="009A25D0">
              <w:rPr>
                <w:rFonts w:ascii="Arial" w:hAnsi="Arial" w:cs="Arial"/>
                <w:b/>
                <w:bCs/>
                <w:sz w:val="20"/>
                <w:szCs w:val="20"/>
              </w:rPr>
              <w:t>Separate financial statements</w:t>
            </w:r>
          </w:p>
        </w:tc>
      </w:tr>
      <w:tr w:rsidR="0008509F" w:rsidRPr="00D94413" w14:paraId="69960254" w14:textId="77777777" w:rsidTr="009A25D0">
        <w:trPr>
          <w:trHeight w:val="74"/>
        </w:trPr>
        <w:tc>
          <w:tcPr>
            <w:tcW w:w="7513" w:type="dxa"/>
            <w:tcBorders>
              <w:top w:val="nil"/>
              <w:left w:val="nil"/>
              <w:bottom w:val="nil"/>
              <w:right w:val="nil"/>
            </w:tcBorders>
            <w:vAlign w:val="bottom"/>
          </w:tcPr>
          <w:p w14:paraId="6715117A" w14:textId="77777777" w:rsidR="0008509F" w:rsidRPr="00D94413" w:rsidRDefault="0008509F" w:rsidP="004501A8">
            <w:pPr>
              <w:tabs>
                <w:tab w:val="left" w:pos="3295"/>
                <w:tab w:val="left" w:pos="9744"/>
              </w:tabs>
              <w:ind w:left="432"/>
              <w:contextualSpacing/>
              <w:rPr>
                <w:rFonts w:ascii="Arial" w:hAnsi="Arial" w:cs="Arial"/>
                <w:b/>
                <w:bCs/>
                <w:sz w:val="20"/>
                <w:szCs w:val="20"/>
              </w:rPr>
            </w:pPr>
          </w:p>
        </w:tc>
        <w:tc>
          <w:tcPr>
            <w:tcW w:w="1960" w:type="dxa"/>
          </w:tcPr>
          <w:p w14:paraId="1152940D" w14:textId="5445C418" w:rsidR="0008509F" w:rsidRPr="00D94413" w:rsidRDefault="0008509F" w:rsidP="0008509F">
            <w:pPr>
              <w:tabs>
                <w:tab w:val="left" w:pos="3295"/>
                <w:tab w:val="right" w:pos="9744"/>
              </w:tabs>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Employee benefit obligation</w:t>
            </w:r>
            <w:r w:rsidR="00D279F4" w:rsidRPr="00D94413">
              <w:rPr>
                <w:rFonts w:ascii="Arial" w:hAnsi="Arial" w:cs="Arial"/>
                <w:b/>
                <w:bCs/>
                <w:spacing w:val="-2"/>
                <w:sz w:val="20"/>
                <w:szCs w:val="20"/>
              </w:rPr>
              <w:t>s</w:t>
            </w:r>
          </w:p>
        </w:tc>
      </w:tr>
      <w:tr w:rsidR="0008509F" w:rsidRPr="00D94413" w14:paraId="469AF807" w14:textId="77777777" w:rsidTr="009A25D0">
        <w:tc>
          <w:tcPr>
            <w:tcW w:w="7513" w:type="dxa"/>
            <w:tcBorders>
              <w:top w:val="nil"/>
              <w:left w:val="nil"/>
              <w:bottom w:val="nil"/>
              <w:right w:val="nil"/>
            </w:tcBorders>
            <w:vAlign w:val="bottom"/>
          </w:tcPr>
          <w:p w14:paraId="3AE45238" w14:textId="77777777" w:rsidR="0008509F" w:rsidRPr="00D94413" w:rsidRDefault="0008509F" w:rsidP="004501A8">
            <w:pPr>
              <w:tabs>
                <w:tab w:val="left" w:pos="3295"/>
                <w:tab w:val="left" w:pos="9744"/>
              </w:tabs>
              <w:ind w:left="432"/>
              <w:contextualSpacing/>
              <w:rPr>
                <w:rFonts w:ascii="Arial" w:hAnsi="Arial" w:cs="Arial"/>
                <w:b/>
                <w:bCs/>
                <w:sz w:val="20"/>
                <w:szCs w:val="20"/>
              </w:rPr>
            </w:pPr>
          </w:p>
        </w:tc>
        <w:tc>
          <w:tcPr>
            <w:tcW w:w="1960" w:type="dxa"/>
            <w:vAlign w:val="bottom"/>
          </w:tcPr>
          <w:p w14:paraId="4550D340" w14:textId="77777777" w:rsidR="0008509F" w:rsidRPr="00D94413" w:rsidRDefault="0008509F" w:rsidP="004501A8">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b/>
                <w:bCs/>
                <w:sz w:val="20"/>
                <w:szCs w:val="20"/>
              </w:rPr>
            </w:pPr>
            <w:r w:rsidRPr="00D94413">
              <w:rPr>
                <w:rFonts w:ascii="Arial" w:hAnsi="Arial" w:cs="Arial"/>
                <w:b/>
                <w:bCs/>
                <w:sz w:val="20"/>
                <w:szCs w:val="20"/>
              </w:rPr>
              <w:t>Baht</w:t>
            </w:r>
          </w:p>
        </w:tc>
      </w:tr>
      <w:tr w:rsidR="0008509F" w:rsidRPr="009E79F2" w14:paraId="09323472" w14:textId="77777777" w:rsidTr="009A25D0">
        <w:tc>
          <w:tcPr>
            <w:tcW w:w="7513" w:type="dxa"/>
            <w:tcBorders>
              <w:top w:val="nil"/>
              <w:left w:val="nil"/>
              <w:bottom w:val="nil"/>
              <w:right w:val="nil"/>
            </w:tcBorders>
            <w:vAlign w:val="bottom"/>
          </w:tcPr>
          <w:p w14:paraId="422A026E" w14:textId="77777777" w:rsidR="0008509F" w:rsidRPr="009E79F2" w:rsidRDefault="0008509F" w:rsidP="004501A8">
            <w:pPr>
              <w:tabs>
                <w:tab w:val="left" w:pos="3295"/>
                <w:tab w:val="left" w:pos="9744"/>
              </w:tabs>
              <w:ind w:left="432"/>
              <w:contextualSpacing/>
              <w:rPr>
                <w:rFonts w:ascii="Arial" w:hAnsi="Arial" w:cs="Arial"/>
                <w:b/>
                <w:bCs/>
                <w:sz w:val="12"/>
                <w:szCs w:val="12"/>
              </w:rPr>
            </w:pPr>
          </w:p>
        </w:tc>
        <w:tc>
          <w:tcPr>
            <w:tcW w:w="1960" w:type="dxa"/>
          </w:tcPr>
          <w:p w14:paraId="649AAE76" w14:textId="77777777" w:rsidR="0008509F" w:rsidRPr="009E79F2" w:rsidRDefault="0008509F" w:rsidP="004501A8">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08509F" w:rsidRPr="00D94413" w14:paraId="69B62EEB" w14:textId="77777777" w:rsidTr="009A25D0">
        <w:tc>
          <w:tcPr>
            <w:tcW w:w="7513" w:type="dxa"/>
            <w:tcBorders>
              <w:top w:val="nil"/>
              <w:left w:val="nil"/>
              <w:bottom w:val="nil"/>
              <w:right w:val="nil"/>
            </w:tcBorders>
            <w:vAlign w:val="bottom"/>
          </w:tcPr>
          <w:p w14:paraId="6612B38E" w14:textId="77777777" w:rsidR="0008509F" w:rsidRPr="00D94413" w:rsidRDefault="0008509F" w:rsidP="004501A8">
            <w:pPr>
              <w:tabs>
                <w:tab w:val="left" w:pos="3295"/>
                <w:tab w:val="left" w:pos="9744"/>
              </w:tabs>
              <w:ind w:left="432"/>
              <w:contextualSpacing/>
              <w:rPr>
                <w:rFonts w:ascii="Arial" w:hAnsi="Arial" w:cs="Arial"/>
                <w:b/>
                <w:bCs/>
                <w:sz w:val="20"/>
                <w:szCs w:val="20"/>
              </w:rPr>
            </w:pPr>
            <w:r w:rsidRPr="00D94413">
              <w:rPr>
                <w:rFonts w:ascii="Arial" w:hAnsi="Arial" w:cs="Arial"/>
                <w:b/>
                <w:bCs/>
                <w:sz w:val="20"/>
                <w:szCs w:val="20"/>
              </w:rPr>
              <w:t>Deferred tax assets</w:t>
            </w:r>
          </w:p>
        </w:tc>
        <w:tc>
          <w:tcPr>
            <w:tcW w:w="1960" w:type="dxa"/>
          </w:tcPr>
          <w:p w14:paraId="41109E40" w14:textId="77777777" w:rsidR="0008509F" w:rsidRPr="00D94413" w:rsidRDefault="0008509F" w:rsidP="004501A8">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r>
      <w:tr w:rsidR="0008509F" w:rsidRPr="00D94413" w14:paraId="60DFDB60" w14:textId="77777777" w:rsidTr="009A25D0">
        <w:tc>
          <w:tcPr>
            <w:tcW w:w="7513" w:type="dxa"/>
            <w:tcBorders>
              <w:top w:val="nil"/>
              <w:left w:val="nil"/>
              <w:bottom w:val="nil"/>
              <w:right w:val="nil"/>
            </w:tcBorders>
            <w:vAlign w:val="bottom"/>
          </w:tcPr>
          <w:p w14:paraId="0D32E82F" w14:textId="77777777" w:rsidR="0008509F" w:rsidRPr="00D94413" w:rsidRDefault="0008509F" w:rsidP="004501A8">
            <w:pPr>
              <w:tabs>
                <w:tab w:val="left" w:pos="3295"/>
                <w:tab w:val="left" w:pos="9744"/>
              </w:tabs>
              <w:ind w:left="432"/>
              <w:contextualSpacing/>
              <w:rPr>
                <w:rFonts w:ascii="Arial" w:hAnsi="Arial" w:cs="Arial"/>
                <w:b/>
                <w:bCs/>
                <w:sz w:val="20"/>
                <w:szCs w:val="20"/>
              </w:rPr>
            </w:pPr>
          </w:p>
        </w:tc>
        <w:tc>
          <w:tcPr>
            <w:tcW w:w="1960" w:type="dxa"/>
          </w:tcPr>
          <w:p w14:paraId="287928F3" w14:textId="77777777" w:rsidR="0008509F" w:rsidRPr="00D94413" w:rsidRDefault="0008509F" w:rsidP="004501A8">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p>
        </w:tc>
      </w:tr>
      <w:tr w:rsidR="00947095" w:rsidRPr="00D94413" w14:paraId="357AF129" w14:textId="77777777" w:rsidTr="009A25D0">
        <w:tc>
          <w:tcPr>
            <w:tcW w:w="7513" w:type="dxa"/>
            <w:tcBorders>
              <w:top w:val="nil"/>
              <w:left w:val="nil"/>
              <w:bottom w:val="nil"/>
              <w:right w:val="nil"/>
            </w:tcBorders>
          </w:tcPr>
          <w:p w14:paraId="402D0F9D" w14:textId="796DABF9" w:rsidR="00947095" w:rsidRPr="00D94413" w:rsidRDefault="00947095" w:rsidP="00947095">
            <w:pPr>
              <w:tabs>
                <w:tab w:val="left" w:pos="3295"/>
                <w:tab w:val="left" w:pos="9744"/>
              </w:tabs>
              <w:ind w:left="432"/>
              <w:contextualSpacing/>
              <w:rPr>
                <w:rFonts w:ascii="Arial" w:hAnsi="Arial" w:cs="Arial"/>
                <w:sz w:val="20"/>
                <w:szCs w:val="20"/>
              </w:rPr>
            </w:pPr>
            <w:r w:rsidRPr="00D94413">
              <w:rPr>
                <w:rFonts w:ascii="Arial" w:hAnsi="Arial" w:cs="Arial"/>
                <w:sz w:val="20"/>
                <w:szCs w:val="20"/>
              </w:rPr>
              <w:t>At 1 January 2015</w:t>
            </w:r>
          </w:p>
        </w:tc>
        <w:tc>
          <w:tcPr>
            <w:tcW w:w="1960" w:type="dxa"/>
            <w:vAlign w:val="bottom"/>
          </w:tcPr>
          <w:p w14:paraId="1BBCCFC1" w14:textId="4DC53095" w:rsidR="00947095" w:rsidRPr="00D94413" w:rsidRDefault="00947095" w:rsidP="00947095">
            <w:pPr>
              <w:suppressAutoHyphens/>
              <w:ind w:right="-72"/>
              <w:jc w:val="right"/>
              <w:rPr>
                <w:rFonts w:ascii="Arial" w:hAnsi="Arial" w:cs="Arial"/>
                <w:spacing w:val="-2"/>
                <w:sz w:val="20"/>
                <w:szCs w:val="20"/>
              </w:rPr>
            </w:pPr>
            <w:r w:rsidRPr="00D94413">
              <w:rPr>
                <w:rFonts w:ascii="Arial" w:hAnsi="Arial" w:cs="Arial"/>
                <w:spacing w:val="-2"/>
                <w:sz w:val="20"/>
                <w:szCs w:val="20"/>
                <w:cs/>
              </w:rPr>
              <w:t>-</w:t>
            </w:r>
          </w:p>
        </w:tc>
      </w:tr>
      <w:tr w:rsidR="00947095" w:rsidRPr="00D94413" w14:paraId="3E2E2347" w14:textId="77777777" w:rsidTr="009A25D0">
        <w:tc>
          <w:tcPr>
            <w:tcW w:w="7513" w:type="dxa"/>
            <w:tcBorders>
              <w:top w:val="nil"/>
              <w:left w:val="nil"/>
              <w:bottom w:val="nil"/>
              <w:right w:val="nil"/>
            </w:tcBorders>
          </w:tcPr>
          <w:p w14:paraId="488287C3" w14:textId="1B155BFE" w:rsidR="00947095" w:rsidRPr="00D94413" w:rsidRDefault="00947095" w:rsidP="00947095">
            <w:pPr>
              <w:tabs>
                <w:tab w:val="left" w:pos="3295"/>
                <w:tab w:val="left" w:pos="9744"/>
              </w:tabs>
              <w:ind w:left="432"/>
              <w:contextualSpacing/>
              <w:rPr>
                <w:rFonts w:ascii="Arial" w:hAnsi="Arial" w:cs="Arial"/>
                <w:sz w:val="20"/>
                <w:szCs w:val="20"/>
              </w:rPr>
            </w:pPr>
            <w:r w:rsidRPr="00D94413">
              <w:rPr>
                <w:rFonts w:ascii="Arial" w:eastAsia="Cordia New" w:hAnsi="Arial" w:cs="Arial"/>
                <w:sz w:val="20"/>
                <w:szCs w:val="20"/>
                <w:lang w:val="en-US"/>
              </w:rPr>
              <w:t>Charged to profit or loss</w:t>
            </w:r>
          </w:p>
        </w:tc>
        <w:tc>
          <w:tcPr>
            <w:tcW w:w="1960" w:type="dxa"/>
            <w:vAlign w:val="bottom"/>
          </w:tcPr>
          <w:p w14:paraId="529F23D2" w14:textId="20E59CFF" w:rsidR="00947095" w:rsidRPr="00D94413" w:rsidRDefault="00947095" w:rsidP="00947095">
            <w:pPr>
              <w:suppressAutoHyphens/>
              <w:ind w:right="-72"/>
              <w:jc w:val="right"/>
              <w:rPr>
                <w:rFonts w:ascii="Arial" w:hAnsi="Arial" w:cs="Arial"/>
                <w:spacing w:val="-2"/>
                <w:sz w:val="20"/>
                <w:szCs w:val="20"/>
              </w:rPr>
            </w:pPr>
            <w:r w:rsidRPr="00D94413">
              <w:rPr>
                <w:rFonts w:ascii="Arial" w:hAnsi="Arial" w:cs="Arial"/>
                <w:spacing w:val="-2"/>
                <w:sz w:val="20"/>
                <w:szCs w:val="20"/>
                <w:cs/>
              </w:rPr>
              <w:t>444,826</w:t>
            </w:r>
          </w:p>
        </w:tc>
      </w:tr>
      <w:tr w:rsidR="00947095" w:rsidRPr="00D94413" w14:paraId="0588BAC7" w14:textId="77777777" w:rsidTr="009A25D0">
        <w:tc>
          <w:tcPr>
            <w:tcW w:w="7513" w:type="dxa"/>
            <w:tcBorders>
              <w:top w:val="nil"/>
              <w:left w:val="nil"/>
              <w:bottom w:val="nil"/>
              <w:right w:val="nil"/>
            </w:tcBorders>
          </w:tcPr>
          <w:p w14:paraId="15718803" w14:textId="1D76E196" w:rsidR="00947095" w:rsidRPr="00D94413" w:rsidRDefault="00947095" w:rsidP="00947095">
            <w:pPr>
              <w:tabs>
                <w:tab w:val="left" w:pos="3295"/>
                <w:tab w:val="left" w:pos="9744"/>
              </w:tabs>
              <w:ind w:left="432"/>
              <w:contextualSpacing/>
              <w:rPr>
                <w:rFonts w:ascii="Arial" w:hAnsi="Arial" w:cs="Arial"/>
                <w:sz w:val="20"/>
                <w:szCs w:val="20"/>
              </w:rPr>
            </w:pPr>
            <w:r w:rsidRPr="00D94413">
              <w:rPr>
                <w:rFonts w:ascii="Arial" w:eastAsia="Cordia New" w:hAnsi="Arial" w:cs="Arial"/>
                <w:sz w:val="20"/>
                <w:szCs w:val="20"/>
                <w:lang w:val="en-US"/>
              </w:rPr>
              <w:t xml:space="preserve">Charged to other comprehensive income </w:t>
            </w:r>
          </w:p>
        </w:tc>
        <w:tc>
          <w:tcPr>
            <w:tcW w:w="1960" w:type="dxa"/>
            <w:vAlign w:val="bottom"/>
          </w:tcPr>
          <w:p w14:paraId="3F7BA57E" w14:textId="23C4A673" w:rsidR="00947095" w:rsidRPr="00D94413" w:rsidRDefault="00947095" w:rsidP="00947095">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cs/>
              </w:rPr>
              <w:t>328,552</w:t>
            </w:r>
          </w:p>
        </w:tc>
      </w:tr>
      <w:tr w:rsidR="00947095" w:rsidRPr="009E79F2" w14:paraId="497178FD" w14:textId="77777777" w:rsidTr="009A25D0">
        <w:tc>
          <w:tcPr>
            <w:tcW w:w="7513" w:type="dxa"/>
            <w:tcBorders>
              <w:top w:val="nil"/>
              <w:left w:val="nil"/>
              <w:bottom w:val="nil"/>
              <w:right w:val="nil"/>
            </w:tcBorders>
          </w:tcPr>
          <w:p w14:paraId="69721C43" w14:textId="77777777" w:rsidR="00947095" w:rsidRPr="009E79F2" w:rsidRDefault="00947095" w:rsidP="00947095">
            <w:pPr>
              <w:tabs>
                <w:tab w:val="left" w:pos="3295"/>
                <w:tab w:val="left" w:pos="9744"/>
              </w:tabs>
              <w:ind w:left="432"/>
              <w:contextualSpacing/>
              <w:rPr>
                <w:rFonts w:ascii="Arial" w:hAnsi="Arial" w:cs="Arial"/>
                <w:sz w:val="12"/>
                <w:szCs w:val="12"/>
              </w:rPr>
            </w:pPr>
          </w:p>
        </w:tc>
        <w:tc>
          <w:tcPr>
            <w:tcW w:w="1960" w:type="dxa"/>
          </w:tcPr>
          <w:p w14:paraId="59B32A7A" w14:textId="77777777" w:rsidR="00947095" w:rsidRPr="009E79F2" w:rsidRDefault="00947095" w:rsidP="00947095">
            <w:pPr>
              <w:suppressAutoHyphens/>
              <w:ind w:right="-72"/>
              <w:jc w:val="right"/>
              <w:rPr>
                <w:rFonts w:ascii="Arial" w:hAnsi="Arial" w:cs="Arial"/>
                <w:spacing w:val="-2"/>
                <w:sz w:val="12"/>
                <w:szCs w:val="12"/>
              </w:rPr>
            </w:pPr>
          </w:p>
        </w:tc>
      </w:tr>
      <w:tr w:rsidR="00947095" w:rsidRPr="00D94413" w14:paraId="6025BA6F" w14:textId="77777777" w:rsidTr="009A25D0">
        <w:tc>
          <w:tcPr>
            <w:tcW w:w="7513" w:type="dxa"/>
            <w:tcBorders>
              <w:top w:val="nil"/>
              <w:left w:val="nil"/>
              <w:bottom w:val="nil"/>
              <w:right w:val="nil"/>
            </w:tcBorders>
          </w:tcPr>
          <w:p w14:paraId="769D6968" w14:textId="390BD58B" w:rsidR="00947095" w:rsidRPr="00D94413" w:rsidRDefault="00947095" w:rsidP="00947095">
            <w:pPr>
              <w:tabs>
                <w:tab w:val="left" w:pos="3295"/>
                <w:tab w:val="left" w:pos="9744"/>
              </w:tabs>
              <w:ind w:left="432"/>
              <w:contextualSpacing/>
              <w:rPr>
                <w:rFonts w:ascii="Arial" w:hAnsi="Arial" w:cs="Arial"/>
                <w:sz w:val="20"/>
                <w:szCs w:val="20"/>
              </w:rPr>
            </w:pPr>
            <w:r w:rsidRPr="00D94413">
              <w:rPr>
                <w:rFonts w:ascii="Arial" w:hAnsi="Arial" w:cs="Arial"/>
                <w:sz w:val="20"/>
                <w:szCs w:val="20"/>
              </w:rPr>
              <w:t>At 31 December 2015</w:t>
            </w:r>
          </w:p>
        </w:tc>
        <w:tc>
          <w:tcPr>
            <w:tcW w:w="1960" w:type="dxa"/>
          </w:tcPr>
          <w:p w14:paraId="0FE1AFE6" w14:textId="1B4FEDD1" w:rsidR="00947095" w:rsidRPr="00D94413" w:rsidRDefault="00947095" w:rsidP="00947095">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cs/>
              </w:rPr>
              <w:t>773,378</w:t>
            </w:r>
          </w:p>
        </w:tc>
      </w:tr>
      <w:tr w:rsidR="00947095" w:rsidRPr="00D94413" w14:paraId="15A92807" w14:textId="77777777" w:rsidTr="009A25D0">
        <w:tc>
          <w:tcPr>
            <w:tcW w:w="7513" w:type="dxa"/>
            <w:tcBorders>
              <w:top w:val="nil"/>
              <w:left w:val="nil"/>
              <w:bottom w:val="nil"/>
              <w:right w:val="nil"/>
            </w:tcBorders>
          </w:tcPr>
          <w:p w14:paraId="226E10CA" w14:textId="77777777" w:rsidR="00947095" w:rsidRPr="00D94413" w:rsidRDefault="00947095" w:rsidP="00947095">
            <w:pPr>
              <w:tabs>
                <w:tab w:val="left" w:pos="3295"/>
                <w:tab w:val="left" w:pos="9744"/>
              </w:tabs>
              <w:ind w:left="432"/>
              <w:contextualSpacing/>
              <w:rPr>
                <w:rFonts w:ascii="Arial" w:hAnsi="Arial" w:cs="Arial"/>
                <w:sz w:val="20"/>
                <w:szCs w:val="20"/>
              </w:rPr>
            </w:pPr>
          </w:p>
        </w:tc>
        <w:tc>
          <w:tcPr>
            <w:tcW w:w="1960" w:type="dxa"/>
          </w:tcPr>
          <w:p w14:paraId="7386CE67" w14:textId="77777777" w:rsidR="00947095" w:rsidRPr="00D94413" w:rsidRDefault="00947095" w:rsidP="00947095">
            <w:pPr>
              <w:suppressAutoHyphens/>
              <w:ind w:right="-72"/>
              <w:jc w:val="right"/>
              <w:rPr>
                <w:rFonts w:ascii="Arial" w:hAnsi="Arial" w:cs="Arial"/>
                <w:spacing w:val="-2"/>
                <w:sz w:val="20"/>
                <w:szCs w:val="20"/>
              </w:rPr>
            </w:pPr>
          </w:p>
        </w:tc>
      </w:tr>
      <w:tr w:rsidR="00947095" w:rsidRPr="00D94413" w14:paraId="2C1BD576" w14:textId="77777777" w:rsidTr="009A25D0">
        <w:tc>
          <w:tcPr>
            <w:tcW w:w="7513" w:type="dxa"/>
            <w:tcBorders>
              <w:top w:val="nil"/>
              <w:left w:val="nil"/>
              <w:bottom w:val="nil"/>
              <w:right w:val="nil"/>
            </w:tcBorders>
          </w:tcPr>
          <w:p w14:paraId="06EFE99D" w14:textId="439D7257" w:rsidR="00947095" w:rsidRPr="00D94413" w:rsidRDefault="00947095" w:rsidP="00947095">
            <w:pPr>
              <w:tabs>
                <w:tab w:val="left" w:pos="3295"/>
                <w:tab w:val="left" w:pos="9744"/>
              </w:tabs>
              <w:ind w:left="432"/>
              <w:contextualSpacing/>
              <w:rPr>
                <w:rFonts w:ascii="Arial" w:hAnsi="Arial" w:cs="Arial"/>
                <w:sz w:val="20"/>
                <w:szCs w:val="20"/>
              </w:rPr>
            </w:pPr>
            <w:r w:rsidRPr="00D94413">
              <w:rPr>
                <w:rFonts w:ascii="Arial" w:hAnsi="Arial" w:cs="Arial"/>
                <w:sz w:val="20"/>
                <w:szCs w:val="20"/>
              </w:rPr>
              <w:t>At 1 January 2016</w:t>
            </w:r>
          </w:p>
        </w:tc>
        <w:tc>
          <w:tcPr>
            <w:tcW w:w="1960" w:type="dxa"/>
          </w:tcPr>
          <w:p w14:paraId="6FC92F13" w14:textId="045661CB" w:rsidR="00947095" w:rsidRPr="00D94413" w:rsidRDefault="00947095" w:rsidP="00947095">
            <w:pPr>
              <w:suppressAutoHyphens/>
              <w:ind w:right="-72"/>
              <w:jc w:val="right"/>
              <w:rPr>
                <w:rFonts w:ascii="Arial" w:hAnsi="Arial" w:cs="Arial"/>
                <w:spacing w:val="-2"/>
                <w:sz w:val="20"/>
                <w:szCs w:val="20"/>
              </w:rPr>
            </w:pPr>
            <w:r w:rsidRPr="00D94413">
              <w:rPr>
                <w:rFonts w:ascii="Arial" w:hAnsi="Arial" w:cs="Arial"/>
                <w:spacing w:val="-2"/>
                <w:sz w:val="20"/>
                <w:szCs w:val="20"/>
              </w:rPr>
              <w:t>773,378</w:t>
            </w:r>
          </w:p>
        </w:tc>
      </w:tr>
      <w:tr w:rsidR="00947095" w:rsidRPr="00D94413" w14:paraId="5E3398EC" w14:textId="77777777" w:rsidTr="009A25D0">
        <w:tc>
          <w:tcPr>
            <w:tcW w:w="7513" w:type="dxa"/>
            <w:tcBorders>
              <w:top w:val="nil"/>
              <w:left w:val="nil"/>
              <w:bottom w:val="nil"/>
              <w:right w:val="nil"/>
            </w:tcBorders>
          </w:tcPr>
          <w:p w14:paraId="42D8CD29" w14:textId="77777777" w:rsidR="00947095" w:rsidRPr="00D94413" w:rsidRDefault="00947095" w:rsidP="00947095">
            <w:pPr>
              <w:tabs>
                <w:tab w:val="left" w:pos="3295"/>
                <w:tab w:val="left" w:pos="5904"/>
              </w:tabs>
              <w:ind w:left="432"/>
              <w:contextualSpacing/>
              <w:rPr>
                <w:rFonts w:ascii="Arial" w:eastAsia="Cordia New" w:hAnsi="Arial" w:cs="Arial"/>
                <w:sz w:val="20"/>
                <w:szCs w:val="20"/>
                <w:lang w:val="en-US"/>
              </w:rPr>
            </w:pPr>
            <w:r w:rsidRPr="00D94413">
              <w:rPr>
                <w:rFonts w:ascii="Arial" w:eastAsia="Cordia New" w:hAnsi="Arial" w:cs="Arial"/>
                <w:sz w:val="20"/>
                <w:szCs w:val="20"/>
                <w:lang w:val="en-US"/>
              </w:rPr>
              <w:t>Charged to profit or loss</w:t>
            </w:r>
          </w:p>
        </w:tc>
        <w:tc>
          <w:tcPr>
            <w:tcW w:w="1960" w:type="dxa"/>
            <w:vAlign w:val="bottom"/>
          </w:tcPr>
          <w:p w14:paraId="4E9AD6E1" w14:textId="534DE805" w:rsidR="00947095" w:rsidRPr="00D94413" w:rsidRDefault="00947095" w:rsidP="004D16EB">
            <w:pPr>
              <w:pBdr>
                <w:bottom w:val="single" w:sz="4" w:space="1" w:color="auto"/>
              </w:pBdr>
              <w:suppressAutoHyphens/>
              <w:ind w:right="-72"/>
              <w:jc w:val="right"/>
              <w:rPr>
                <w:rFonts w:ascii="Arial" w:eastAsia="Cordia New" w:hAnsi="Arial" w:cs="Arial"/>
                <w:sz w:val="20"/>
                <w:szCs w:val="20"/>
                <w:lang w:val="en-US"/>
              </w:rPr>
            </w:pPr>
            <w:r w:rsidRPr="00D94413">
              <w:rPr>
                <w:rFonts w:ascii="Arial" w:eastAsia="Cordia New" w:hAnsi="Arial" w:cs="Arial"/>
                <w:sz w:val="20"/>
                <w:szCs w:val="20"/>
                <w:lang w:val="en-US"/>
              </w:rPr>
              <w:t>152,725</w:t>
            </w:r>
          </w:p>
        </w:tc>
      </w:tr>
      <w:tr w:rsidR="00947095" w:rsidRPr="009E79F2" w14:paraId="1A6BA031" w14:textId="77777777" w:rsidTr="009A25D0">
        <w:tc>
          <w:tcPr>
            <w:tcW w:w="7513" w:type="dxa"/>
            <w:tcBorders>
              <w:top w:val="nil"/>
              <w:left w:val="nil"/>
              <w:bottom w:val="nil"/>
              <w:right w:val="nil"/>
            </w:tcBorders>
            <w:vAlign w:val="bottom"/>
          </w:tcPr>
          <w:p w14:paraId="7C7E7DBB" w14:textId="77777777" w:rsidR="00947095" w:rsidRPr="009E79F2" w:rsidRDefault="00947095" w:rsidP="00947095">
            <w:pPr>
              <w:tabs>
                <w:tab w:val="left" w:pos="3295"/>
                <w:tab w:val="left" w:pos="9744"/>
              </w:tabs>
              <w:ind w:left="432"/>
              <w:contextualSpacing/>
              <w:rPr>
                <w:rFonts w:ascii="Arial" w:hAnsi="Arial" w:cs="Arial"/>
                <w:b/>
                <w:bCs/>
                <w:sz w:val="12"/>
                <w:szCs w:val="12"/>
              </w:rPr>
            </w:pPr>
          </w:p>
        </w:tc>
        <w:tc>
          <w:tcPr>
            <w:tcW w:w="1960" w:type="dxa"/>
            <w:vAlign w:val="bottom"/>
          </w:tcPr>
          <w:p w14:paraId="555357AA" w14:textId="77777777" w:rsidR="00947095" w:rsidRPr="009E79F2" w:rsidRDefault="00947095" w:rsidP="0094709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947095" w:rsidRPr="00D94413" w14:paraId="3D8937F7" w14:textId="77777777" w:rsidTr="009A25D0">
        <w:trPr>
          <w:trHeight w:val="198"/>
        </w:trPr>
        <w:tc>
          <w:tcPr>
            <w:tcW w:w="7513" w:type="dxa"/>
            <w:tcBorders>
              <w:top w:val="nil"/>
              <w:left w:val="nil"/>
              <w:bottom w:val="nil"/>
              <w:right w:val="nil"/>
            </w:tcBorders>
            <w:vAlign w:val="bottom"/>
          </w:tcPr>
          <w:p w14:paraId="2DED35EB" w14:textId="2E83EEA1" w:rsidR="00947095" w:rsidRPr="00D94413" w:rsidRDefault="00947095" w:rsidP="00947095">
            <w:pPr>
              <w:tabs>
                <w:tab w:val="left" w:pos="3295"/>
                <w:tab w:val="left" w:pos="9744"/>
              </w:tabs>
              <w:ind w:left="432"/>
              <w:contextualSpacing/>
              <w:rPr>
                <w:rFonts w:ascii="Arial" w:eastAsia="Cordia New" w:hAnsi="Arial" w:cs="Arial"/>
                <w:sz w:val="20"/>
                <w:szCs w:val="20"/>
                <w:lang w:val="en-US"/>
              </w:rPr>
            </w:pPr>
            <w:r w:rsidRPr="00D94413">
              <w:rPr>
                <w:rFonts w:ascii="Arial" w:hAnsi="Arial" w:cs="Arial"/>
                <w:sz w:val="20"/>
                <w:szCs w:val="20"/>
              </w:rPr>
              <w:t>At 31 December 2016</w:t>
            </w:r>
          </w:p>
        </w:tc>
        <w:tc>
          <w:tcPr>
            <w:tcW w:w="1960" w:type="dxa"/>
            <w:vAlign w:val="bottom"/>
          </w:tcPr>
          <w:p w14:paraId="597808C8" w14:textId="7BFCF0A2" w:rsidR="00947095" w:rsidRPr="00D94413" w:rsidRDefault="00947095" w:rsidP="00947095">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926,103</w:t>
            </w:r>
          </w:p>
        </w:tc>
      </w:tr>
    </w:tbl>
    <w:p w14:paraId="23E19A3C" w14:textId="77777777" w:rsidR="0008509F" w:rsidRPr="004324DC" w:rsidRDefault="0008509F" w:rsidP="00F77F43">
      <w:pPr>
        <w:tabs>
          <w:tab w:val="left" w:pos="567"/>
        </w:tabs>
        <w:ind w:left="567"/>
        <w:contextualSpacing/>
        <w:jc w:val="thaiDistribute"/>
        <w:rPr>
          <w:rFonts w:ascii="Arial" w:hAnsi="Arial" w:cs="Arial"/>
          <w:strike/>
          <w:spacing w:val="-4"/>
          <w:sz w:val="20"/>
          <w:szCs w:val="20"/>
        </w:rPr>
      </w:pPr>
    </w:p>
    <w:p w14:paraId="2BF0FD7B" w14:textId="47F78490" w:rsidR="00F77F43" w:rsidRPr="004324DC" w:rsidRDefault="00F124F0" w:rsidP="00F77F43">
      <w:pPr>
        <w:tabs>
          <w:tab w:val="left" w:pos="567"/>
        </w:tabs>
        <w:ind w:left="567"/>
        <w:contextualSpacing/>
        <w:jc w:val="thaiDistribute"/>
        <w:rPr>
          <w:rFonts w:ascii="Arial" w:hAnsi="Arial" w:cs="Arial"/>
          <w:color w:val="000000"/>
          <w:spacing w:val="-4"/>
          <w:sz w:val="20"/>
          <w:szCs w:val="20"/>
        </w:rPr>
      </w:pPr>
      <w:r w:rsidRPr="004324DC">
        <w:rPr>
          <w:rFonts w:ascii="Arial" w:hAnsi="Arial" w:cs="Arial"/>
          <w:spacing w:val="-4"/>
          <w:sz w:val="20"/>
          <w:szCs w:val="20"/>
        </w:rPr>
        <w:t xml:space="preserve">Deferred income tax assets are recognised for tax loss and carry forwards only to the extent that realisation of the related tax benefit through the future taxable profits is probable. </w:t>
      </w:r>
      <w:r w:rsidR="00BD2E0E" w:rsidRPr="004324DC">
        <w:rPr>
          <w:rFonts w:ascii="Arial" w:hAnsi="Arial" w:cs="Arial"/>
          <w:spacing w:val="-4"/>
          <w:sz w:val="20"/>
          <w:szCs w:val="20"/>
        </w:rPr>
        <w:t>At 31</w:t>
      </w:r>
      <w:r w:rsidR="00D674D1" w:rsidRPr="004324DC">
        <w:rPr>
          <w:rFonts w:ascii="Arial" w:hAnsi="Arial" w:cs="Arial"/>
          <w:spacing w:val="-4"/>
          <w:sz w:val="20"/>
          <w:szCs w:val="20"/>
        </w:rPr>
        <w:t xml:space="preserve"> December 2016</w:t>
      </w:r>
      <w:r w:rsidR="00BD2E0E" w:rsidRPr="004324DC">
        <w:rPr>
          <w:rFonts w:ascii="Arial" w:hAnsi="Arial" w:cs="Arial"/>
          <w:spacing w:val="-4"/>
          <w:sz w:val="20"/>
          <w:szCs w:val="20"/>
        </w:rPr>
        <w:t>, t</w:t>
      </w:r>
      <w:r w:rsidR="00D279F4" w:rsidRPr="004324DC">
        <w:rPr>
          <w:rFonts w:ascii="Arial" w:hAnsi="Arial" w:cs="Arial"/>
          <w:spacing w:val="-4"/>
          <w:sz w:val="20"/>
          <w:szCs w:val="20"/>
        </w:rPr>
        <w:t>he group</w:t>
      </w:r>
      <w:r w:rsidRPr="004324DC">
        <w:rPr>
          <w:rFonts w:ascii="Arial" w:hAnsi="Arial" w:cs="Arial"/>
          <w:spacing w:val="-4"/>
          <w:sz w:val="20"/>
          <w:szCs w:val="20"/>
        </w:rPr>
        <w:t xml:space="preserve"> has unrecognised tax losses of Baht </w:t>
      </w:r>
      <w:r w:rsidR="004F4EC8" w:rsidRPr="004324DC">
        <w:rPr>
          <w:rFonts w:ascii="Arial" w:hAnsi="Arial" w:cs="Arial"/>
          <w:spacing w:val="-4"/>
          <w:sz w:val="20"/>
          <w:szCs w:val="20"/>
        </w:rPr>
        <w:t>1,202,024,218</w:t>
      </w:r>
      <w:r w:rsidR="004F4EC8" w:rsidRPr="004324DC">
        <w:rPr>
          <w:rFonts w:ascii="Arial" w:hAnsi="Arial" w:cs="Arial"/>
          <w:spacing w:val="-4"/>
          <w:sz w:val="20"/>
          <w:szCs w:val="20"/>
          <w:cs/>
        </w:rPr>
        <w:t xml:space="preserve"> </w:t>
      </w:r>
      <w:r w:rsidR="00D674D1" w:rsidRPr="004324DC">
        <w:rPr>
          <w:rFonts w:ascii="Arial" w:hAnsi="Arial" w:cs="Arial"/>
          <w:spacing w:val="-4"/>
          <w:sz w:val="20"/>
          <w:szCs w:val="20"/>
        </w:rPr>
        <w:t>(2015</w:t>
      </w:r>
      <w:r w:rsidR="005309E1" w:rsidRPr="004324DC">
        <w:rPr>
          <w:rFonts w:ascii="Arial" w:hAnsi="Arial" w:cs="Arial"/>
          <w:spacing w:val="-4"/>
          <w:sz w:val="20"/>
          <w:szCs w:val="20"/>
        </w:rPr>
        <w:t xml:space="preserve">: Baht </w:t>
      </w:r>
      <w:r w:rsidR="00D674D1" w:rsidRPr="004324DC">
        <w:rPr>
          <w:rFonts w:ascii="Arial" w:hAnsi="Arial" w:cs="Arial"/>
          <w:spacing w:val="-4"/>
          <w:sz w:val="20"/>
          <w:szCs w:val="20"/>
        </w:rPr>
        <w:t>948,790,298</w:t>
      </w:r>
      <w:r w:rsidRPr="004324DC">
        <w:rPr>
          <w:rFonts w:ascii="Arial" w:hAnsi="Arial" w:cs="Arial"/>
          <w:spacing w:val="-4"/>
          <w:sz w:val="20"/>
          <w:szCs w:val="20"/>
        </w:rPr>
        <w:t xml:space="preserve">) to carry forward against future taxable income; these tax </w:t>
      </w:r>
      <w:r w:rsidR="00D279F4" w:rsidRPr="004324DC">
        <w:rPr>
          <w:rFonts w:ascii="Arial" w:hAnsi="Arial" w:cs="Arial"/>
          <w:spacing w:val="-4"/>
          <w:sz w:val="20"/>
          <w:szCs w:val="20"/>
        </w:rPr>
        <w:t xml:space="preserve">losses will expire in </w:t>
      </w:r>
      <w:r w:rsidR="003727E0" w:rsidRPr="004324DC">
        <w:rPr>
          <w:rFonts w:ascii="Arial" w:hAnsi="Arial" w:cs="Arial"/>
          <w:spacing w:val="-4"/>
          <w:sz w:val="20"/>
          <w:szCs w:val="20"/>
        </w:rPr>
        <w:t>2017 - 2021</w:t>
      </w:r>
      <w:r w:rsidR="00D674D1" w:rsidRPr="004324DC">
        <w:rPr>
          <w:rFonts w:ascii="Arial" w:hAnsi="Arial" w:cs="Arial"/>
          <w:spacing w:val="-4"/>
          <w:sz w:val="20"/>
          <w:szCs w:val="20"/>
        </w:rPr>
        <w:t xml:space="preserve"> (2015</w:t>
      </w:r>
      <w:r w:rsidR="00454115" w:rsidRPr="004324DC">
        <w:rPr>
          <w:rFonts w:ascii="Arial" w:hAnsi="Arial" w:cs="Arial"/>
          <w:spacing w:val="-4"/>
          <w:sz w:val="20"/>
          <w:szCs w:val="20"/>
        </w:rPr>
        <w:t xml:space="preserve">: </w:t>
      </w:r>
      <w:r w:rsidR="00D279F4" w:rsidRPr="004324DC">
        <w:rPr>
          <w:rFonts w:ascii="Arial" w:hAnsi="Arial" w:cs="Arial"/>
          <w:spacing w:val="-4"/>
          <w:sz w:val="20"/>
          <w:szCs w:val="20"/>
        </w:rPr>
        <w:t xml:space="preserve">in </w:t>
      </w:r>
      <w:r w:rsidR="00D674D1" w:rsidRPr="004324DC">
        <w:rPr>
          <w:rFonts w:ascii="Arial" w:hAnsi="Arial" w:cs="Arial"/>
          <w:spacing w:val="-4"/>
          <w:sz w:val="20"/>
          <w:szCs w:val="20"/>
        </w:rPr>
        <w:t>2016 - 2020</w:t>
      </w:r>
      <w:r w:rsidR="00454115" w:rsidRPr="004324DC">
        <w:rPr>
          <w:rFonts w:ascii="Arial" w:hAnsi="Arial" w:cs="Arial"/>
          <w:spacing w:val="-4"/>
          <w:sz w:val="20"/>
          <w:szCs w:val="20"/>
        </w:rPr>
        <w:t>)</w:t>
      </w:r>
      <w:r w:rsidRPr="004324DC">
        <w:rPr>
          <w:rFonts w:ascii="Arial" w:hAnsi="Arial" w:cs="Arial"/>
          <w:spacing w:val="-4"/>
          <w:sz w:val="20"/>
          <w:szCs w:val="20"/>
        </w:rPr>
        <w:t>, respectively.</w:t>
      </w:r>
    </w:p>
    <w:p w14:paraId="5B01DFFF" w14:textId="77777777" w:rsidR="00781BC1" w:rsidRPr="00D94413" w:rsidRDefault="00781BC1" w:rsidP="00F77F43">
      <w:pPr>
        <w:tabs>
          <w:tab w:val="left" w:pos="567"/>
        </w:tabs>
        <w:ind w:left="567"/>
        <w:contextualSpacing/>
        <w:jc w:val="thaiDistribute"/>
        <w:rPr>
          <w:rFonts w:ascii="Arial" w:hAnsi="Arial" w:cs="Arial"/>
          <w:color w:val="000000"/>
          <w:spacing w:val="-2"/>
          <w:sz w:val="20"/>
          <w:szCs w:val="20"/>
        </w:rPr>
      </w:pPr>
    </w:p>
    <w:p w14:paraId="09E56ACF" w14:textId="4E763049" w:rsidR="003E030B" w:rsidRPr="00D94413" w:rsidRDefault="003E030B">
      <w:pPr>
        <w:rPr>
          <w:rFonts w:ascii="Arial" w:hAnsi="Arial" w:cs="Arial"/>
          <w:color w:val="000000"/>
          <w:spacing w:val="-2"/>
          <w:sz w:val="20"/>
          <w:szCs w:val="20"/>
        </w:rPr>
      </w:pPr>
      <w:r w:rsidRPr="00D94413">
        <w:rPr>
          <w:rFonts w:ascii="Arial" w:hAnsi="Arial" w:cs="Arial"/>
          <w:color w:val="000000"/>
          <w:spacing w:val="-2"/>
          <w:sz w:val="20"/>
          <w:szCs w:val="20"/>
        </w:rPr>
        <w:br w:type="page"/>
      </w:r>
    </w:p>
    <w:p w14:paraId="6F9B524F" w14:textId="77777777" w:rsidR="009E79F2" w:rsidRDefault="009E79F2" w:rsidP="00F77F43">
      <w:pPr>
        <w:ind w:left="540" w:hanging="540"/>
        <w:contextualSpacing/>
        <w:rPr>
          <w:rFonts w:ascii="Arial" w:hAnsi="Arial" w:cs="Arial"/>
          <w:b/>
          <w:bCs/>
          <w:color w:val="000000"/>
          <w:spacing w:val="-2"/>
          <w:sz w:val="20"/>
          <w:szCs w:val="20"/>
        </w:rPr>
      </w:pPr>
    </w:p>
    <w:p w14:paraId="209099A4" w14:textId="1842F6DF" w:rsidR="00F77F43" w:rsidRPr="00D94413" w:rsidRDefault="002249DF" w:rsidP="00F77F43">
      <w:pPr>
        <w:ind w:left="540" w:hanging="540"/>
        <w:contextualSpacing/>
        <w:rPr>
          <w:rFonts w:ascii="Arial" w:hAnsi="Arial" w:cs="Arial"/>
          <w:b/>
          <w:bCs/>
          <w:color w:val="000000"/>
          <w:spacing w:val="-2"/>
          <w:sz w:val="20"/>
          <w:szCs w:val="20"/>
        </w:rPr>
      </w:pPr>
      <w:r w:rsidRPr="00D94413">
        <w:rPr>
          <w:rFonts w:ascii="Arial" w:hAnsi="Arial" w:cs="Arial"/>
          <w:b/>
          <w:bCs/>
          <w:color w:val="000000"/>
          <w:spacing w:val="-2"/>
          <w:sz w:val="20"/>
          <w:szCs w:val="20"/>
        </w:rPr>
        <w:t>20</w:t>
      </w:r>
      <w:r w:rsidR="00F77F43" w:rsidRPr="00D94413">
        <w:rPr>
          <w:rFonts w:ascii="Arial" w:hAnsi="Arial" w:cs="Arial"/>
          <w:b/>
          <w:bCs/>
          <w:color w:val="000000"/>
          <w:spacing w:val="-2"/>
          <w:sz w:val="20"/>
          <w:szCs w:val="20"/>
        </w:rPr>
        <w:tab/>
        <w:t>Other non-current assets</w:t>
      </w:r>
    </w:p>
    <w:p w14:paraId="6F6B4439" w14:textId="77777777" w:rsidR="003E030B" w:rsidRPr="00D94413" w:rsidRDefault="003E030B" w:rsidP="00F77F43">
      <w:pPr>
        <w:ind w:left="540" w:hanging="540"/>
        <w:contextualSpacing/>
        <w:rPr>
          <w:rFonts w:ascii="Arial" w:hAnsi="Arial" w:cs="Arial"/>
          <w:color w:val="000000"/>
          <w:spacing w:val="-2"/>
          <w:sz w:val="20"/>
          <w:szCs w:val="20"/>
        </w:rPr>
      </w:pPr>
    </w:p>
    <w:tbl>
      <w:tblPr>
        <w:tblW w:w="9024" w:type="dxa"/>
        <w:tblInd w:w="426" w:type="dxa"/>
        <w:tblLayout w:type="fixed"/>
        <w:tblLook w:val="0000" w:firstRow="0" w:lastRow="0" w:firstColumn="0" w:lastColumn="0" w:noHBand="0" w:noVBand="0"/>
      </w:tblPr>
      <w:tblGrid>
        <w:gridCol w:w="24"/>
        <w:gridCol w:w="3330"/>
        <w:gridCol w:w="1350"/>
        <w:gridCol w:w="1440"/>
        <w:gridCol w:w="1440"/>
        <w:gridCol w:w="1440"/>
      </w:tblGrid>
      <w:tr w:rsidR="00D674D1" w:rsidRPr="00D94413" w14:paraId="465BBF41" w14:textId="77777777" w:rsidTr="00D674D1">
        <w:tc>
          <w:tcPr>
            <w:tcW w:w="3354" w:type="dxa"/>
            <w:gridSpan w:val="2"/>
          </w:tcPr>
          <w:p w14:paraId="531BD6AA" w14:textId="77777777" w:rsidR="00D674D1" w:rsidRPr="00D94413" w:rsidRDefault="00D674D1" w:rsidP="009E6853">
            <w:pPr>
              <w:rPr>
                <w:rFonts w:ascii="Arial" w:hAnsi="Arial" w:cs="Arial"/>
                <w:b/>
                <w:bCs/>
                <w:sz w:val="20"/>
                <w:szCs w:val="20"/>
              </w:rPr>
            </w:pPr>
          </w:p>
        </w:tc>
        <w:tc>
          <w:tcPr>
            <w:tcW w:w="2790" w:type="dxa"/>
            <w:gridSpan w:val="2"/>
          </w:tcPr>
          <w:p w14:paraId="6E071DCF" w14:textId="6C0E8CCD" w:rsidR="00D674D1" w:rsidRPr="00D94413" w:rsidRDefault="00926130" w:rsidP="009E6853">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80" w:type="dxa"/>
            <w:gridSpan w:val="2"/>
          </w:tcPr>
          <w:p w14:paraId="220F772D" w14:textId="2C9FF345" w:rsidR="00D674D1" w:rsidRPr="00D94413" w:rsidRDefault="006736A9" w:rsidP="009E6853">
            <w:pPr>
              <w:pBdr>
                <w:bottom w:val="single" w:sz="4" w:space="1" w:color="auto"/>
              </w:pBdr>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D674D1" w:rsidRPr="00D94413" w14:paraId="5E354E17" w14:textId="77777777" w:rsidTr="00D674D1">
        <w:trPr>
          <w:trHeight w:val="349"/>
        </w:trPr>
        <w:tc>
          <w:tcPr>
            <w:tcW w:w="3354" w:type="dxa"/>
            <w:gridSpan w:val="2"/>
          </w:tcPr>
          <w:p w14:paraId="48C50C83" w14:textId="77777777" w:rsidR="00D674D1" w:rsidRPr="00D94413" w:rsidRDefault="00D674D1" w:rsidP="009E6853">
            <w:pPr>
              <w:rPr>
                <w:rFonts w:ascii="Arial" w:hAnsi="Arial" w:cs="Arial"/>
                <w:b/>
                <w:bCs/>
                <w:sz w:val="20"/>
                <w:szCs w:val="20"/>
              </w:rPr>
            </w:pPr>
          </w:p>
        </w:tc>
        <w:tc>
          <w:tcPr>
            <w:tcW w:w="1350" w:type="dxa"/>
          </w:tcPr>
          <w:p w14:paraId="4A7DC6A5" w14:textId="77777777" w:rsidR="00D674D1" w:rsidRPr="00D94413" w:rsidRDefault="00D674D1"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563A859A" w14:textId="77777777" w:rsidR="00D674D1" w:rsidRPr="00D94413" w:rsidRDefault="00D674D1"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1E2440BC" w14:textId="77777777" w:rsidR="00D674D1" w:rsidRPr="00D94413" w:rsidRDefault="00D674D1"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6FD43354" w14:textId="77777777" w:rsidR="00D674D1" w:rsidRPr="00D94413" w:rsidRDefault="00D674D1"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3AC1FED9" w14:textId="77777777" w:rsidR="00D674D1" w:rsidRPr="00D94413" w:rsidRDefault="00D674D1"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3F5AA2E0" w14:textId="77777777" w:rsidR="00D674D1" w:rsidRPr="00D94413" w:rsidRDefault="00D674D1"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13272F43" w14:textId="77777777" w:rsidR="00D674D1" w:rsidRPr="00D94413" w:rsidRDefault="00D674D1"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614CE68B" w14:textId="77777777" w:rsidR="00D674D1" w:rsidRPr="00D94413" w:rsidRDefault="00D674D1"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D674D1" w:rsidRPr="009E79F2" w14:paraId="72EFB13F" w14:textId="77777777" w:rsidTr="00D674D1">
        <w:trPr>
          <w:trHeight w:val="72"/>
        </w:trPr>
        <w:tc>
          <w:tcPr>
            <w:tcW w:w="3354" w:type="dxa"/>
            <w:gridSpan w:val="2"/>
          </w:tcPr>
          <w:p w14:paraId="3E01C244" w14:textId="77777777" w:rsidR="00D674D1" w:rsidRPr="009E79F2" w:rsidRDefault="00D674D1" w:rsidP="009E6853">
            <w:pPr>
              <w:rPr>
                <w:rFonts w:ascii="Arial" w:hAnsi="Arial" w:cs="Arial"/>
                <w:sz w:val="12"/>
                <w:szCs w:val="12"/>
              </w:rPr>
            </w:pPr>
          </w:p>
        </w:tc>
        <w:tc>
          <w:tcPr>
            <w:tcW w:w="1350" w:type="dxa"/>
          </w:tcPr>
          <w:p w14:paraId="6486727C" w14:textId="77777777" w:rsidR="00D674D1" w:rsidRPr="009E79F2" w:rsidRDefault="00D674D1" w:rsidP="009E6853">
            <w:pPr>
              <w:ind w:right="-72"/>
              <w:jc w:val="right"/>
              <w:rPr>
                <w:rFonts w:ascii="Arial" w:hAnsi="Arial" w:cs="Arial"/>
                <w:sz w:val="12"/>
                <w:szCs w:val="12"/>
              </w:rPr>
            </w:pPr>
          </w:p>
        </w:tc>
        <w:tc>
          <w:tcPr>
            <w:tcW w:w="1440" w:type="dxa"/>
          </w:tcPr>
          <w:p w14:paraId="14E2D957" w14:textId="77777777" w:rsidR="00D674D1" w:rsidRPr="009E79F2" w:rsidRDefault="00D674D1" w:rsidP="009E6853">
            <w:pPr>
              <w:ind w:right="-72"/>
              <w:jc w:val="right"/>
              <w:rPr>
                <w:rFonts w:ascii="Arial" w:hAnsi="Arial" w:cs="Arial"/>
                <w:sz w:val="12"/>
                <w:szCs w:val="12"/>
              </w:rPr>
            </w:pPr>
          </w:p>
        </w:tc>
        <w:tc>
          <w:tcPr>
            <w:tcW w:w="1440" w:type="dxa"/>
            <w:shd w:val="clear" w:color="auto" w:fill="auto"/>
          </w:tcPr>
          <w:p w14:paraId="5DB88D5C" w14:textId="77777777" w:rsidR="00D674D1" w:rsidRPr="009E79F2" w:rsidRDefault="00D674D1" w:rsidP="009E6853">
            <w:pPr>
              <w:ind w:right="-72"/>
              <w:jc w:val="right"/>
              <w:rPr>
                <w:rFonts w:ascii="Arial" w:hAnsi="Arial" w:cs="Arial"/>
                <w:sz w:val="12"/>
                <w:szCs w:val="12"/>
              </w:rPr>
            </w:pPr>
          </w:p>
        </w:tc>
        <w:tc>
          <w:tcPr>
            <w:tcW w:w="1440" w:type="dxa"/>
          </w:tcPr>
          <w:p w14:paraId="0C13E974" w14:textId="77777777" w:rsidR="00D674D1" w:rsidRPr="009E79F2" w:rsidRDefault="00D674D1" w:rsidP="009E6853">
            <w:pPr>
              <w:ind w:right="-72"/>
              <w:jc w:val="right"/>
              <w:rPr>
                <w:rFonts w:ascii="Arial" w:hAnsi="Arial" w:cs="Arial"/>
                <w:sz w:val="12"/>
                <w:szCs w:val="12"/>
              </w:rPr>
            </w:pPr>
          </w:p>
        </w:tc>
      </w:tr>
      <w:tr w:rsidR="00D674D1" w:rsidRPr="00D94413" w14:paraId="25132269" w14:textId="77777777" w:rsidTr="00D674D1">
        <w:trPr>
          <w:gridBefore w:val="1"/>
          <w:wBefore w:w="24" w:type="dxa"/>
        </w:trPr>
        <w:tc>
          <w:tcPr>
            <w:tcW w:w="3330" w:type="dxa"/>
            <w:tcBorders>
              <w:top w:val="nil"/>
              <w:left w:val="nil"/>
              <w:bottom w:val="nil"/>
              <w:right w:val="nil"/>
            </w:tcBorders>
            <w:vAlign w:val="center"/>
          </w:tcPr>
          <w:p w14:paraId="16ED8AE8" w14:textId="77777777" w:rsidR="00D674D1" w:rsidRPr="00D94413" w:rsidRDefault="00D674D1" w:rsidP="00D674D1">
            <w:pPr>
              <w:tabs>
                <w:tab w:val="left" w:pos="3295"/>
                <w:tab w:val="left" w:pos="9744"/>
              </w:tabs>
              <w:ind w:left="-18" w:right="-108"/>
              <w:contextualSpacing/>
              <w:rPr>
                <w:rFonts w:ascii="Arial" w:hAnsi="Arial" w:cs="Arial"/>
                <w:snapToGrid w:val="0"/>
                <w:sz w:val="20"/>
                <w:szCs w:val="20"/>
                <w:lang w:eastAsia="th-TH"/>
              </w:rPr>
            </w:pPr>
            <w:r w:rsidRPr="00D94413">
              <w:rPr>
                <w:rFonts w:ascii="Arial" w:hAnsi="Arial" w:cs="Arial"/>
                <w:sz w:val="20"/>
                <w:szCs w:val="20"/>
              </w:rPr>
              <w:t>Deposits</w:t>
            </w:r>
          </w:p>
        </w:tc>
        <w:tc>
          <w:tcPr>
            <w:tcW w:w="1350" w:type="dxa"/>
            <w:vAlign w:val="center"/>
          </w:tcPr>
          <w:p w14:paraId="31F6B40F" w14:textId="6B44076A" w:rsidR="00D674D1" w:rsidRPr="00D94413" w:rsidRDefault="00DE2C65" w:rsidP="00D674D1">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15,903,344</w:t>
            </w:r>
          </w:p>
        </w:tc>
        <w:tc>
          <w:tcPr>
            <w:tcW w:w="1440" w:type="dxa"/>
            <w:vAlign w:val="center"/>
          </w:tcPr>
          <w:p w14:paraId="60666BC1" w14:textId="0AD6674C" w:rsidR="00D674D1" w:rsidRPr="00D94413" w:rsidRDefault="00D674D1" w:rsidP="00D674D1">
            <w:pPr>
              <w:suppressAutoHyphens/>
              <w:ind w:right="-72"/>
              <w:jc w:val="right"/>
              <w:rPr>
                <w:rFonts w:ascii="Arial" w:hAnsi="Arial" w:cs="Arial"/>
                <w:sz w:val="20"/>
                <w:szCs w:val="20"/>
              </w:rPr>
            </w:pPr>
            <w:r w:rsidRPr="00D94413">
              <w:rPr>
                <w:rFonts w:ascii="Arial" w:hAnsi="Arial" w:cs="Arial"/>
                <w:sz w:val="20"/>
                <w:szCs w:val="20"/>
              </w:rPr>
              <w:t>14,197,808</w:t>
            </w:r>
          </w:p>
        </w:tc>
        <w:tc>
          <w:tcPr>
            <w:tcW w:w="1440" w:type="dxa"/>
            <w:vAlign w:val="center"/>
          </w:tcPr>
          <w:p w14:paraId="50A5C38F" w14:textId="53C2ED50" w:rsidR="00D674D1" w:rsidRPr="00D94413" w:rsidRDefault="003921A8" w:rsidP="00D674D1">
            <w:pPr>
              <w:suppressAutoHyphens/>
              <w:ind w:right="-72"/>
              <w:jc w:val="right"/>
              <w:rPr>
                <w:rFonts w:ascii="Arial" w:hAnsi="Arial" w:cs="Arial"/>
                <w:spacing w:val="-2"/>
                <w:sz w:val="20"/>
                <w:szCs w:val="20"/>
              </w:rPr>
            </w:pPr>
            <w:r w:rsidRPr="00D94413">
              <w:rPr>
                <w:rFonts w:ascii="Arial" w:hAnsi="Arial" w:cs="Arial"/>
                <w:spacing w:val="-2"/>
                <w:sz w:val="20"/>
                <w:szCs w:val="20"/>
              </w:rPr>
              <w:t>128,168</w:t>
            </w:r>
          </w:p>
        </w:tc>
        <w:tc>
          <w:tcPr>
            <w:tcW w:w="1440" w:type="dxa"/>
            <w:vAlign w:val="center"/>
          </w:tcPr>
          <w:p w14:paraId="024C2E9A" w14:textId="623DACC5" w:rsidR="00D674D1" w:rsidRPr="00D94413" w:rsidRDefault="00D674D1" w:rsidP="00D674D1">
            <w:pPr>
              <w:suppressAutoHyphens/>
              <w:ind w:right="-72"/>
              <w:jc w:val="right"/>
              <w:rPr>
                <w:rFonts w:ascii="Arial" w:hAnsi="Arial" w:cs="Arial"/>
                <w:spacing w:val="-2"/>
                <w:sz w:val="20"/>
                <w:szCs w:val="20"/>
              </w:rPr>
            </w:pPr>
            <w:r w:rsidRPr="00D94413">
              <w:rPr>
                <w:rFonts w:ascii="Arial" w:hAnsi="Arial" w:cs="Arial"/>
                <w:spacing w:val="-2"/>
                <w:sz w:val="20"/>
                <w:szCs w:val="20"/>
              </w:rPr>
              <w:t>228,168</w:t>
            </w:r>
          </w:p>
        </w:tc>
      </w:tr>
      <w:tr w:rsidR="00D674D1" w:rsidRPr="00D94413" w14:paraId="66A7C477" w14:textId="77777777" w:rsidTr="00D674D1">
        <w:trPr>
          <w:gridBefore w:val="1"/>
          <w:wBefore w:w="24" w:type="dxa"/>
        </w:trPr>
        <w:tc>
          <w:tcPr>
            <w:tcW w:w="3330" w:type="dxa"/>
            <w:tcBorders>
              <w:top w:val="nil"/>
              <w:left w:val="nil"/>
              <w:bottom w:val="nil"/>
              <w:right w:val="nil"/>
            </w:tcBorders>
            <w:vAlign w:val="center"/>
          </w:tcPr>
          <w:p w14:paraId="436B03F3" w14:textId="5367098A" w:rsidR="00D674D1" w:rsidRPr="00D94413" w:rsidRDefault="00D674D1" w:rsidP="00D674D1">
            <w:pPr>
              <w:tabs>
                <w:tab w:val="left" w:pos="3295"/>
                <w:tab w:val="left" w:pos="9744"/>
              </w:tabs>
              <w:ind w:left="-18" w:right="-108"/>
              <w:contextualSpacing/>
              <w:rPr>
                <w:rFonts w:ascii="Arial" w:hAnsi="Arial" w:cs="Arial"/>
                <w:sz w:val="20"/>
                <w:szCs w:val="20"/>
              </w:rPr>
            </w:pPr>
            <w:r w:rsidRPr="00D94413">
              <w:rPr>
                <w:rFonts w:ascii="Arial" w:hAnsi="Arial" w:cs="Arial"/>
                <w:sz w:val="20"/>
                <w:szCs w:val="20"/>
              </w:rPr>
              <w:t>Prepaid long-term service</w:t>
            </w:r>
          </w:p>
        </w:tc>
        <w:tc>
          <w:tcPr>
            <w:tcW w:w="1350" w:type="dxa"/>
            <w:vAlign w:val="center"/>
          </w:tcPr>
          <w:p w14:paraId="7B83592A" w14:textId="77777777" w:rsidR="00D674D1" w:rsidRPr="00D94413" w:rsidRDefault="00D674D1" w:rsidP="00D674D1">
            <w:pPr>
              <w:keepNext/>
              <w:keepLines/>
              <w:autoSpaceDE w:val="0"/>
              <w:autoSpaceDN w:val="0"/>
              <w:adjustRightInd w:val="0"/>
              <w:ind w:right="-72"/>
              <w:contextualSpacing/>
              <w:jc w:val="right"/>
              <w:rPr>
                <w:rFonts w:ascii="Arial" w:hAnsi="Arial" w:cs="Arial"/>
                <w:sz w:val="20"/>
                <w:szCs w:val="20"/>
              </w:rPr>
            </w:pPr>
          </w:p>
        </w:tc>
        <w:tc>
          <w:tcPr>
            <w:tcW w:w="1440" w:type="dxa"/>
            <w:vAlign w:val="center"/>
          </w:tcPr>
          <w:p w14:paraId="7900A2EE" w14:textId="77777777" w:rsidR="00D674D1" w:rsidRPr="00D94413" w:rsidRDefault="00D674D1" w:rsidP="00D674D1">
            <w:pPr>
              <w:suppressAutoHyphens/>
              <w:ind w:right="-72"/>
              <w:jc w:val="right"/>
              <w:rPr>
                <w:rFonts w:ascii="Arial" w:hAnsi="Arial" w:cs="Arial"/>
                <w:spacing w:val="-2"/>
                <w:sz w:val="20"/>
                <w:szCs w:val="20"/>
              </w:rPr>
            </w:pPr>
          </w:p>
        </w:tc>
        <w:tc>
          <w:tcPr>
            <w:tcW w:w="1440" w:type="dxa"/>
            <w:vAlign w:val="center"/>
          </w:tcPr>
          <w:p w14:paraId="28777C46" w14:textId="77777777" w:rsidR="00D674D1" w:rsidRPr="00D94413" w:rsidRDefault="00D674D1" w:rsidP="00D674D1">
            <w:pPr>
              <w:suppressAutoHyphens/>
              <w:ind w:right="-72"/>
              <w:jc w:val="right"/>
              <w:rPr>
                <w:rFonts w:ascii="Arial" w:hAnsi="Arial" w:cs="Arial"/>
                <w:spacing w:val="-2"/>
                <w:sz w:val="20"/>
                <w:szCs w:val="20"/>
              </w:rPr>
            </w:pPr>
          </w:p>
        </w:tc>
        <w:tc>
          <w:tcPr>
            <w:tcW w:w="1440" w:type="dxa"/>
            <w:vAlign w:val="center"/>
          </w:tcPr>
          <w:p w14:paraId="0AE74DFE" w14:textId="77777777" w:rsidR="00D674D1" w:rsidRPr="00D94413" w:rsidRDefault="00D674D1" w:rsidP="00D674D1">
            <w:pPr>
              <w:suppressAutoHyphens/>
              <w:ind w:right="-72"/>
              <w:jc w:val="right"/>
              <w:rPr>
                <w:rFonts w:ascii="Arial" w:hAnsi="Arial" w:cs="Arial"/>
                <w:spacing w:val="-2"/>
                <w:sz w:val="20"/>
                <w:szCs w:val="20"/>
              </w:rPr>
            </w:pPr>
          </w:p>
        </w:tc>
      </w:tr>
      <w:tr w:rsidR="00D674D1" w:rsidRPr="00D94413" w14:paraId="10246561" w14:textId="77777777" w:rsidTr="00D674D1">
        <w:trPr>
          <w:gridBefore w:val="1"/>
          <w:wBefore w:w="24" w:type="dxa"/>
        </w:trPr>
        <w:tc>
          <w:tcPr>
            <w:tcW w:w="3330" w:type="dxa"/>
            <w:tcBorders>
              <w:top w:val="nil"/>
              <w:left w:val="nil"/>
              <w:bottom w:val="nil"/>
              <w:right w:val="nil"/>
            </w:tcBorders>
            <w:vAlign w:val="center"/>
          </w:tcPr>
          <w:p w14:paraId="6A1BD754" w14:textId="2CE59C42" w:rsidR="00D674D1" w:rsidRPr="00D94413" w:rsidRDefault="00D674D1" w:rsidP="00D674D1">
            <w:pPr>
              <w:tabs>
                <w:tab w:val="left" w:pos="3295"/>
                <w:tab w:val="left" w:pos="9744"/>
              </w:tabs>
              <w:ind w:left="-18" w:right="-108"/>
              <w:contextualSpacing/>
              <w:rPr>
                <w:rFonts w:ascii="Arial" w:hAnsi="Arial" w:cs="Arial"/>
                <w:sz w:val="20"/>
                <w:szCs w:val="20"/>
              </w:rPr>
            </w:pPr>
            <w:r w:rsidRPr="00D94413">
              <w:rPr>
                <w:rFonts w:ascii="Arial" w:hAnsi="Arial" w:cs="Arial"/>
                <w:sz w:val="20"/>
                <w:szCs w:val="20"/>
                <w:cs/>
              </w:rPr>
              <w:t xml:space="preserve">   </w:t>
            </w:r>
            <w:r w:rsidRPr="00D94413">
              <w:rPr>
                <w:rFonts w:ascii="Arial" w:hAnsi="Arial" w:cs="Arial"/>
                <w:sz w:val="20"/>
                <w:szCs w:val="20"/>
              </w:rPr>
              <w:t>agreements</w:t>
            </w:r>
          </w:p>
        </w:tc>
        <w:tc>
          <w:tcPr>
            <w:tcW w:w="1350" w:type="dxa"/>
            <w:vAlign w:val="bottom"/>
          </w:tcPr>
          <w:p w14:paraId="4920B2C4" w14:textId="14B21EEC" w:rsidR="00D674D1" w:rsidRPr="00D94413" w:rsidRDefault="00DE2C65" w:rsidP="00D674D1">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79,306,236</w:t>
            </w:r>
          </w:p>
        </w:tc>
        <w:tc>
          <w:tcPr>
            <w:tcW w:w="1440" w:type="dxa"/>
            <w:vAlign w:val="bottom"/>
          </w:tcPr>
          <w:p w14:paraId="0676EFB5" w14:textId="2D514402" w:rsidR="00D674D1" w:rsidRPr="00D94413" w:rsidRDefault="00D674D1" w:rsidP="00D674D1">
            <w:pPr>
              <w:suppressAutoHyphens/>
              <w:ind w:right="-72"/>
              <w:jc w:val="right"/>
              <w:rPr>
                <w:rFonts w:ascii="Arial" w:hAnsi="Arial" w:cs="Arial"/>
                <w:spacing w:val="-2"/>
                <w:sz w:val="20"/>
                <w:szCs w:val="20"/>
              </w:rPr>
            </w:pPr>
            <w:r w:rsidRPr="00D94413">
              <w:rPr>
                <w:rFonts w:ascii="Arial" w:hAnsi="Arial" w:cs="Arial"/>
                <w:sz w:val="20"/>
                <w:szCs w:val="20"/>
              </w:rPr>
              <w:t>78,644,354</w:t>
            </w:r>
          </w:p>
        </w:tc>
        <w:tc>
          <w:tcPr>
            <w:tcW w:w="1440" w:type="dxa"/>
            <w:vAlign w:val="bottom"/>
          </w:tcPr>
          <w:p w14:paraId="177CD709" w14:textId="7816F2D2" w:rsidR="00D674D1" w:rsidRPr="00D94413" w:rsidRDefault="003921A8" w:rsidP="00D674D1">
            <w:pP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440" w:type="dxa"/>
            <w:vAlign w:val="bottom"/>
          </w:tcPr>
          <w:p w14:paraId="2B523516" w14:textId="474439EE" w:rsidR="00D674D1" w:rsidRPr="00D94413" w:rsidRDefault="00D674D1" w:rsidP="00D674D1">
            <w:pPr>
              <w:suppressAutoHyphens/>
              <w:ind w:right="-72"/>
              <w:jc w:val="right"/>
              <w:rPr>
                <w:rFonts w:ascii="Arial" w:hAnsi="Arial" w:cs="Arial"/>
                <w:spacing w:val="-2"/>
                <w:sz w:val="20"/>
                <w:szCs w:val="20"/>
              </w:rPr>
            </w:pPr>
            <w:r w:rsidRPr="00D94413">
              <w:rPr>
                <w:rFonts w:ascii="Arial" w:hAnsi="Arial" w:cs="Arial"/>
                <w:spacing w:val="-2"/>
                <w:sz w:val="20"/>
                <w:szCs w:val="20"/>
              </w:rPr>
              <w:t>-</w:t>
            </w:r>
          </w:p>
        </w:tc>
      </w:tr>
      <w:tr w:rsidR="00D674D1" w:rsidRPr="00D94413" w14:paraId="012BC846" w14:textId="77777777" w:rsidTr="00D674D1">
        <w:trPr>
          <w:gridBefore w:val="1"/>
          <w:wBefore w:w="24" w:type="dxa"/>
        </w:trPr>
        <w:tc>
          <w:tcPr>
            <w:tcW w:w="3330" w:type="dxa"/>
            <w:tcBorders>
              <w:top w:val="nil"/>
              <w:left w:val="nil"/>
              <w:bottom w:val="nil"/>
              <w:right w:val="nil"/>
            </w:tcBorders>
            <w:vAlign w:val="center"/>
          </w:tcPr>
          <w:p w14:paraId="5F51FE6C" w14:textId="460795C5" w:rsidR="00D674D1" w:rsidRPr="00D94413" w:rsidRDefault="00D674D1" w:rsidP="00D674D1">
            <w:pPr>
              <w:tabs>
                <w:tab w:val="left" w:pos="3295"/>
                <w:tab w:val="left" w:pos="9744"/>
              </w:tabs>
              <w:ind w:left="-18" w:right="-108"/>
              <w:contextualSpacing/>
              <w:rPr>
                <w:rFonts w:ascii="Arial" w:hAnsi="Arial" w:cs="Arial"/>
                <w:sz w:val="20"/>
                <w:szCs w:val="20"/>
              </w:rPr>
            </w:pPr>
            <w:r w:rsidRPr="00D94413">
              <w:rPr>
                <w:rFonts w:ascii="Arial" w:hAnsi="Arial" w:cs="Arial"/>
                <w:sz w:val="20"/>
                <w:szCs w:val="20"/>
              </w:rPr>
              <w:t>Prepaid insurance over than 1 year</w:t>
            </w:r>
          </w:p>
        </w:tc>
        <w:tc>
          <w:tcPr>
            <w:tcW w:w="1350" w:type="dxa"/>
            <w:vAlign w:val="center"/>
          </w:tcPr>
          <w:p w14:paraId="679A5A50" w14:textId="51931DA0" w:rsidR="00D674D1" w:rsidRPr="00D94413" w:rsidRDefault="00DE2C65" w:rsidP="00D674D1">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w:t>
            </w:r>
          </w:p>
        </w:tc>
        <w:tc>
          <w:tcPr>
            <w:tcW w:w="1440" w:type="dxa"/>
            <w:vAlign w:val="center"/>
          </w:tcPr>
          <w:p w14:paraId="27878A2D" w14:textId="309B94DA" w:rsidR="00D674D1" w:rsidRPr="00D94413" w:rsidRDefault="00D674D1" w:rsidP="00D674D1">
            <w:pPr>
              <w:suppressAutoHyphens/>
              <w:ind w:right="-72"/>
              <w:jc w:val="right"/>
              <w:rPr>
                <w:rFonts w:ascii="Arial" w:eastAsia="Cordia New" w:hAnsi="Arial" w:cs="Arial"/>
                <w:sz w:val="20"/>
                <w:szCs w:val="20"/>
                <w:lang w:val="en-US"/>
              </w:rPr>
            </w:pPr>
            <w:r w:rsidRPr="00D94413">
              <w:rPr>
                <w:rFonts w:ascii="Arial" w:hAnsi="Arial" w:cs="Arial"/>
                <w:sz w:val="20"/>
                <w:szCs w:val="20"/>
              </w:rPr>
              <w:t>4,639,244</w:t>
            </w:r>
          </w:p>
        </w:tc>
        <w:tc>
          <w:tcPr>
            <w:tcW w:w="1440" w:type="dxa"/>
            <w:vAlign w:val="center"/>
          </w:tcPr>
          <w:p w14:paraId="69579D62" w14:textId="236E5D8C" w:rsidR="00D674D1" w:rsidRPr="00D94413" w:rsidRDefault="003921A8" w:rsidP="00D674D1">
            <w:pP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440" w:type="dxa"/>
            <w:vAlign w:val="center"/>
          </w:tcPr>
          <w:p w14:paraId="613DB38F" w14:textId="07582345" w:rsidR="00D674D1" w:rsidRPr="00D94413" w:rsidRDefault="00D674D1" w:rsidP="00D674D1">
            <w:pPr>
              <w:suppressAutoHyphens/>
              <w:ind w:right="-72"/>
              <w:jc w:val="right"/>
              <w:rPr>
                <w:rFonts w:ascii="Arial" w:eastAsia="Cordia New" w:hAnsi="Arial" w:cs="Arial"/>
                <w:sz w:val="20"/>
                <w:szCs w:val="20"/>
                <w:lang w:val="en-US"/>
              </w:rPr>
            </w:pPr>
            <w:r w:rsidRPr="00D94413">
              <w:rPr>
                <w:rFonts w:ascii="Arial" w:hAnsi="Arial" w:cs="Arial"/>
                <w:spacing w:val="-2"/>
                <w:sz w:val="20"/>
                <w:szCs w:val="20"/>
              </w:rPr>
              <w:t>-</w:t>
            </w:r>
          </w:p>
        </w:tc>
      </w:tr>
      <w:tr w:rsidR="00D674D1" w:rsidRPr="00D94413" w14:paraId="743DB7CE" w14:textId="77777777" w:rsidTr="00D674D1">
        <w:trPr>
          <w:gridBefore w:val="1"/>
          <w:wBefore w:w="24" w:type="dxa"/>
        </w:trPr>
        <w:tc>
          <w:tcPr>
            <w:tcW w:w="3330" w:type="dxa"/>
            <w:tcBorders>
              <w:top w:val="nil"/>
              <w:left w:val="nil"/>
              <w:bottom w:val="nil"/>
              <w:right w:val="nil"/>
            </w:tcBorders>
            <w:vAlign w:val="center"/>
          </w:tcPr>
          <w:p w14:paraId="34B190B8" w14:textId="77777777" w:rsidR="009E79F2" w:rsidRDefault="00D674D1" w:rsidP="00D674D1">
            <w:pPr>
              <w:tabs>
                <w:tab w:val="left" w:pos="3295"/>
                <w:tab w:val="left" w:pos="9744"/>
              </w:tabs>
              <w:ind w:left="-18" w:right="-108"/>
              <w:contextualSpacing/>
              <w:rPr>
                <w:rFonts w:ascii="Arial" w:hAnsi="Arial" w:cs="Arial"/>
                <w:sz w:val="20"/>
                <w:szCs w:val="20"/>
              </w:rPr>
            </w:pPr>
            <w:r w:rsidRPr="00D94413">
              <w:rPr>
                <w:rFonts w:ascii="Arial" w:hAnsi="Arial" w:cs="Arial"/>
                <w:sz w:val="20"/>
                <w:szCs w:val="20"/>
              </w:rPr>
              <w:t xml:space="preserve">Deferred financing fee </w:t>
            </w:r>
          </w:p>
          <w:p w14:paraId="7D9F5DB5" w14:textId="5D08F4BB" w:rsidR="00D674D1" w:rsidRPr="00D94413" w:rsidRDefault="009E79F2" w:rsidP="00D674D1">
            <w:pPr>
              <w:tabs>
                <w:tab w:val="left" w:pos="3295"/>
                <w:tab w:val="left" w:pos="9744"/>
              </w:tabs>
              <w:ind w:left="-18" w:right="-108"/>
              <w:contextualSpacing/>
              <w:rPr>
                <w:rFonts w:ascii="Arial" w:hAnsi="Arial" w:cs="Arial"/>
                <w:sz w:val="20"/>
                <w:szCs w:val="20"/>
              </w:rPr>
            </w:pPr>
            <w:r>
              <w:rPr>
                <w:rFonts w:ascii="Arial" w:hAnsi="Arial" w:cs="Arial"/>
                <w:sz w:val="20"/>
                <w:szCs w:val="20"/>
              </w:rPr>
              <w:t xml:space="preserve">   </w:t>
            </w:r>
            <w:r w:rsidR="00D674D1" w:rsidRPr="00D94413">
              <w:rPr>
                <w:rFonts w:ascii="Arial" w:hAnsi="Arial" w:cs="Arial"/>
                <w:sz w:val="20"/>
                <w:szCs w:val="20"/>
              </w:rPr>
              <w:t>over than 1 year</w:t>
            </w:r>
          </w:p>
        </w:tc>
        <w:tc>
          <w:tcPr>
            <w:tcW w:w="1350" w:type="dxa"/>
            <w:vAlign w:val="bottom"/>
          </w:tcPr>
          <w:p w14:paraId="65DAF6E4" w14:textId="0ABB615F" w:rsidR="00D674D1" w:rsidRPr="00D94413" w:rsidRDefault="00DE2C65" w:rsidP="00D674D1">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100,491,594</w:t>
            </w:r>
          </w:p>
        </w:tc>
        <w:tc>
          <w:tcPr>
            <w:tcW w:w="1440" w:type="dxa"/>
            <w:vAlign w:val="bottom"/>
          </w:tcPr>
          <w:p w14:paraId="1C3E78B3" w14:textId="2B174F86" w:rsidR="00D674D1" w:rsidRPr="00D94413" w:rsidRDefault="00D674D1" w:rsidP="00D674D1">
            <w:pPr>
              <w:suppressAutoHyphens/>
              <w:ind w:right="-72"/>
              <w:jc w:val="right"/>
              <w:rPr>
                <w:rFonts w:ascii="Arial" w:eastAsia="Cordia New" w:hAnsi="Arial" w:cs="Arial"/>
                <w:sz w:val="20"/>
                <w:szCs w:val="20"/>
                <w:lang w:val="en-US"/>
              </w:rPr>
            </w:pPr>
            <w:r w:rsidRPr="00D94413">
              <w:rPr>
                <w:rFonts w:ascii="Arial" w:hAnsi="Arial" w:cs="Arial"/>
                <w:sz w:val="20"/>
                <w:szCs w:val="20"/>
              </w:rPr>
              <w:t>205,956,744</w:t>
            </w:r>
          </w:p>
        </w:tc>
        <w:tc>
          <w:tcPr>
            <w:tcW w:w="1440" w:type="dxa"/>
            <w:vAlign w:val="bottom"/>
          </w:tcPr>
          <w:p w14:paraId="2B1ADFFE" w14:textId="5C07960E" w:rsidR="00D674D1" w:rsidRPr="00D94413" w:rsidRDefault="003921A8" w:rsidP="00D674D1">
            <w:pPr>
              <w:suppressAutoHyphens/>
              <w:ind w:right="-72"/>
              <w:jc w:val="right"/>
              <w:rPr>
                <w:rFonts w:ascii="Arial" w:hAnsi="Arial" w:cs="Arial"/>
                <w:spacing w:val="-2"/>
                <w:sz w:val="20"/>
                <w:szCs w:val="20"/>
              </w:rPr>
            </w:pPr>
            <w:r w:rsidRPr="00D94413">
              <w:rPr>
                <w:rFonts w:ascii="Arial" w:hAnsi="Arial" w:cs="Arial"/>
                <w:spacing w:val="-2"/>
                <w:sz w:val="20"/>
                <w:szCs w:val="20"/>
              </w:rPr>
              <w:t>219,693</w:t>
            </w:r>
          </w:p>
        </w:tc>
        <w:tc>
          <w:tcPr>
            <w:tcW w:w="1440" w:type="dxa"/>
            <w:vAlign w:val="bottom"/>
          </w:tcPr>
          <w:p w14:paraId="410FDC8E" w14:textId="6B38EAC3" w:rsidR="00D674D1" w:rsidRPr="00D94413" w:rsidRDefault="00D674D1" w:rsidP="00D674D1">
            <w:pPr>
              <w:suppressAutoHyphens/>
              <w:ind w:right="-72"/>
              <w:jc w:val="right"/>
              <w:rPr>
                <w:rFonts w:ascii="Arial" w:eastAsia="Cordia New" w:hAnsi="Arial" w:cs="Arial"/>
                <w:sz w:val="20"/>
                <w:szCs w:val="20"/>
                <w:lang w:val="en-US"/>
              </w:rPr>
            </w:pPr>
            <w:r w:rsidRPr="00D94413">
              <w:rPr>
                <w:rFonts w:ascii="Arial" w:hAnsi="Arial" w:cs="Arial"/>
                <w:spacing w:val="-2"/>
                <w:sz w:val="20"/>
                <w:szCs w:val="20"/>
              </w:rPr>
              <w:t>4,287,386</w:t>
            </w:r>
          </w:p>
        </w:tc>
      </w:tr>
      <w:tr w:rsidR="00D674D1" w:rsidRPr="00D94413" w14:paraId="61216CB8" w14:textId="77777777" w:rsidTr="00D674D1">
        <w:trPr>
          <w:gridBefore w:val="1"/>
          <w:wBefore w:w="24" w:type="dxa"/>
        </w:trPr>
        <w:tc>
          <w:tcPr>
            <w:tcW w:w="3330" w:type="dxa"/>
            <w:tcBorders>
              <w:top w:val="nil"/>
              <w:left w:val="nil"/>
              <w:bottom w:val="nil"/>
              <w:right w:val="nil"/>
            </w:tcBorders>
            <w:vAlign w:val="center"/>
          </w:tcPr>
          <w:p w14:paraId="5539EE70" w14:textId="13D089AA" w:rsidR="00D674D1" w:rsidRPr="00D94413" w:rsidRDefault="00D674D1" w:rsidP="00D674D1">
            <w:pPr>
              <w:tabs>
                <w:tab w:val="left" w:pos="3295"/>
                <w:tab w:val="left" w:pos="9744"/>
              </w:tabs>
              <w:ind w:left="-18" w:right="-108"/>
              <w:contextualSpacing/>
              <w:rPr>
                <w:rFonts w:ascii="Arial" w:hAnsi="Arial" w:cs="Arial"/>
                <w:sz w:val="20"/>
                <w:szCs w:val="20"/>
              </w:rPr>
            </w:pPr>
            <w:r w:rsidRPr="00D94413">
              <w:rPr>
                <w:rFonts w:ascii="Arial" w:hAnsi="Arial" w:cs="Arial"/>
                <w:sz w:val="20"/>
                <w:szCs w:val="20"/>
              </w:rPr>
              <w:t>Advances for foreign project</w:t>
            </w:r>
          </w:p>
        </w:tc>
        <w:tc>
          <w:tcPr>
            <w:tcW w:w="1350" w:type="dxa"/>
            <w:vAlign w:val="center"/>
          </w:tcPr>
          <w:p w14:paraId="2A7D1FF2" w14:textId="77777777" w:rsidR="00D674D1" w:rsidRPr="00D94413" w:rsidRDefault="00D674D1" w:rsidP="00D674D1">
            <w:pPr>
              <w:keepNext/>
              <w:keepLines/>
              <w:autoSpaceDE w:val="0"/>
              <w:autoSpaceDN w:val="0"/>
              <w:adjustRightInd w:val="0"/>
              <w:ind w:right="-72"/>
              <w:contextualSpacing/>
              <w:jc w:val="right"/>
              <w:rPr>
                <w:rFonts w:ascii="Arial" w:hAnsi="Arial" w:cs="Arial"/>
                <w:sz w:val="20"/>
                <w:szCs w:val="20"/>
              </w:rPr>
            </w:pPr>
          </w:p>
        </w:tc>
        <w:tc>
          <w:tcPr>
            <w:tcW w:w="1440" w:type="dxa"/>
            <w:vAlign w:val="center"/>
          </w:tcPr>
          <w:p w14:paraId="1D3F57EA" w14:textId="77777777" w:rsidR="00D674D1" w:rsidRPr="00D94413" w:rsidRDefault="00D674D1" w:rsidP="00D674D1">
            <w:pPr>
              <w:suppressAutoHyphens/>
              <w:ind w:right="-72"/>
              <w:jc w:val="right"/>
              <w:rPr>
                <w:rFonts w:ascii="Arial" w:eastAsia="Cordia New" w:hAnsi="Arial" w:cs="Arial"/>
                <w:sz w:val="20"/>
                <w:szCs w:val="20"/>
                <w:lang w:val="en-US"/>
              </w:rPr>
            </w:pPr>
          </w:p>
        </w:tc>
        <w:tc>
          <w:tcPr>
            <w:tcW w:w="1440" w:type="dxa"/>
            <w:vAlign w:val="center"/>
          </w:tcPr>
          <w:p w14:paraId="37903250" w14:textId="77777777" w:rsidR="00D674D1" w:rsidRPr="00D94413" w:rsidRDefault="00D674D1" w:rsidP="00D674D1">
            <w:pPr>
              <w:suppressAutoHyphens/>
              <w:ind w:right="-72"/>
              <w:jc w:val="right"/>
              <w:rPr>
                <w:rFonts w:ascii="Arial" w:hAnsi="Arial" w:cs="Arial"/>
                <w:spacing w:val="-2"/>
                <w:sz w:val="20"/>
                <w:szCs w:val="20"/>
              </w:rPr>
            </w:pPr>
          </w:p>
        </w:tc>
        <w:tc>
          <w:tcPr>
            <w:tcW w:w="1440" w:type="dxa"/>
            <w:vAlign w:val="center"/>
          </w:tcPr>
          <w:p w14:paraId="31E6EF72" w14:textId="77777777" w:rsidR="00D674D1" w:rsidRPr="00D94413" w:rsidRDefault="00D674D1" w:rsidP="00D674D1">
            <w:pPr>
              <w:suppressAutoHyphens/>
              <w:ind w:right="-72"/>
              <w:jc w:val="right"/>
              <w:rPr>
                <w:rFonts w:ascii="Arial" w:eastAsia="Cordia New" w:hAnsi="Arial" w:cs="Arial"/>
                <w:sz w:val="20"/>
                <w:szCs w:val="20"/>
                <w:lang w:val="en-US"/>
              </w:rPr>
            </w:pPr>
          </w:p>
        </w:tc>
      </w:tr>
      <w:tr w:rsidR="00D674D1" w:rsidRPr="00D94413" w14:paraId="2A9D6A73" w14:textId="77777777" w:rsidTr="00D674D1">
        <w:trPr>
          <w:gridBefore w:val="1"/>
          <w:wBefore w:w="24" w:type="dxa"/>
        </w:trPr>
        <w:tc>
          <w:tcPr>
            <w:tcW w:w="3330" w:type="dxa"/>
            <w:tcBorders>
              <w:top w:val="nil"/>
              <w:left w:val="nil"/>
              <w:bottom w:val="nil"/>
              <w:right w:val="nil"/>
            </w:tcBorders>
            <w:vAlign w:val="center"/>
          </w:tcPr>
          <w:p w14:paraId="64C55DDD" w14:textId="6F273089" w:rsidR="00D674D1" w:rsidRPr="00D94413" w:rsidRDefault="00D674D1" w:rsidP="00D674D1">
            <w:pPr>
              <w:tabs>
                <w:tab w:val="left" w:pos="3295"/>
                <w:tab w:val="left" w:pos="9744"/>
              </w:tabs>
              <w:ind w:left="-18" w:right="-108"/>
              <w:contextualSpacing/>
              <w:rPr>
                <w:rFonts w:ascii="Arial" w:hAnsi="Arial" w:cs="Arial"/>
                <w:sz w:val="20"/>
                <w:szCs w:val="20"/>
              </w:rPr>
            </w:pPr>
            <w:r w:rsidRPr="00D94413">
              <w:rPr>
                <w:rFonts w:ascii="Arial" w:hAnsi="Arial" w:cs="Arial"/>
                <w:sz w:val="20"/>
                <w:szCs w:val="20"/>
                <w:cs/>
              </w:rPr>
              <w:t xml:space="preserve">   </w:t>
            </w:r>
            <w:r w:rsidRPr="00D94413">
              <w:rPr>
                <w:rFonts w:ascii="Arial" w:hAnsi="Arial" w:cs="Arial"/>
                <w:sz w:val="20"/>
                <w:szCs w:val="20"/>
              </w:rPr>
              <w:t>development cooperation</w:t>
            </w:r>
          </w:p>
        </w:tc>
        <w:tc>
          <w:tcPr>
            <w:tcW w:w="1350" w:type="dxa"/>
            <w:vAlign w:val="center"/>
          </w:tcPr>
          <w:p w14:paraId="02AEC3FA" w14:textId="1E1EB51B" w:rsidR="00D674D1" w:rsidRPr="00D94413" w:rsidRDefault="00373333" w:rsidP="00D674D1">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147,567,445</w:t>
            </w:r>
          </w:p>
        </w:tc>
        <w:tc>
          <w:tcPr>
            <w:tcW w:w="1440" w:type="dxa"/>
            <w:vAlign w:val="center"/>
          </w:tcPr>
          <w:p w14:paraId="05A0F563" w14:textId="533F51AE" w:rsidR="00D674D1" w:rsidRPr="00D94413" w:rsidRDefault="00D674D1" w:rsidP="00D674D1">
            <w:pPr>
              <w:suppressAutoHyphens/>
              <w:ind w:right="-72"/>
              <w:jc w:val="right"/>
              <w:rPr>
                <w:rFonts w:ascii="Arial" w:eastAsia="Cordia New" w:hAnsi="Arial" w:cs="Arial"/>
                <w:sz w:val="20"/>
                <w:szCs w:val="20"/>
                <w:lang w:val="en-US"/>
              </w:rPr>
            </w:pPr>
            <w:r w:rsidRPr="00D94413">
              <w:rPr>
                <w:rFonts w:ascii="Arial" w:hAnsi="Arial" w:cs="Arial"/>
                <w:sz w:val="20"/>
                <w:szCs w:val="20"/>
              </w:rPr>
              <w:t>370,952,948</w:t>
            </w:r>
          </w:p>
        </w:tc>
        <w:tc>
          <w:tcPr>
            <w:tcW w:w="1440" w:type="dxa"/>
            <w:vAlign w:val="center"/>
          </w:tcPr>
          <w:p w14:paraId="152BFFED" w14:textId="2A147AE4" w:rsidR="00D674D1" w:rsidRPr="00D94413" w:rsidRDefault="003921A8" w:rsidP="00D674D1">
            <w:pP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440" w:type="dxa"/>
            <w:vAlign w:val="center"/>
          </w:tcPr>
          <w:p w14:paraId="5405EE28" w14:textId="036D5EE0" w:rsidR="00D674D1" w:rsidRPr="00D94413" w:rsidRDefault="00D674D1" w:rsidP="00D674D1">
            <w:pPr>
              <w:suppressAutoHyphens/>
              <w:ind w:right="-72"/>
              <w:jc w:val="right"/>
              <w:rPr>
                <w:rFonts w:ascii="Arial" w:eastAsia="Cordia New" w:hAnsi="Arial" w:cs="Arial"/>
                <w:sz w:val="20"/>
                <w:szCs w:val="20"/>
                <w:lang w:val="en-US"/>
              </w:rPr>
            </w:pPr>
            <w:r w:rsidRPr="00D94413">
              <w:rPr>
                <w:rFonts w:ascii="Arial" w:hAnsi="Arial" w:cs="Arial"/>
                <w:spacing w:val="-2"/>
                <w:sz w:val="20"/>
                <w:szCs w:val="20"/>
              </w:rPr>
              <w:t>-</w:t>
            </w:r>
          </w:p>
        </w:tc>
      </w:tr>
      <w:tr w:rsidR="00D674D1" w:rsidRPr="00D94413" w14:paraId="0E410E77" w14:textId="77777777" w:rsidTr="00D674D1">
        <w:trPr>
          <w:gridBefore w:val="1"/>
          <w:wBefore w:w="24" w:type="dxa"/>
        </w:trPr>
        <w:tc>
          <w:tcPr>
            <w:tcW w:w="3330" w:type="dxa"/>
            <w:tcBorders>
              <w:top w:val="nil"/>
              <w:left w:val="nil"/>
              <w:bottom w:val="nil"/>
              <w:right w:val="nil"/>
            </w:tcBorders>
            <w:vAlign w:val="center"/>
          </w:tcPr>
          <w:p w14:paraId="0F2A239A" w14:textId="2EC4E1FC" w:rsidR="00D674D1" w:rsidRPr="00D94413" w:rsidRDefault="00D674D1" w:rsidP="00D674D1">
            <w:pPr>
              <w:tabs>
                <w:tab w:val="left" w:pos="3295"/>
                <w:tab w:val="left" w:pos="9744"/>
              </w:tabs>
              <w:ind w:left="-18" w:right="-108"/>
              <w:contextualSpacing/>
              <w:rPr>
                <w:rFonts w:ascii="Arial" w:hAnsi="Arial" w:cs="Arial"/>
                <w:sz w:val="20"/>
                <w:szCs w:val="20"/>
              </w:rPr>
            </w:pPr>
            <w:r w:rsidRPr="00D94413">
              <w:rPr>
                <w:rFonts w:ascii="Arial" w:hAnsi="Arial" w:cs="Arial"/>
                <w:sz w:val="20"/>
                <w:szCs w:val="20"/>
              </w:rPr>
              <w:t>Others</w:t>
            </w:r>
          </w:p>
        </w:tc>
        <w:tc>
          <w:tcPr>
            <w:tcW w:w="1350" w:type="dxa"/>
            <w:vAlign w:val="center"/>
          </w:tcPr>
          <w:p w14:paraId="5EA475A7" w14:textId="23931D5E" w:rsidR="00D674D1" w:rsidRPr="00D94413" w:rsidRDefault="00DE2C65" w:rsidP="00D674D1">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17,619,219</w:t>
            </w:r>
          </w:p>
        </w:tc>
        <w:tc>
          <w:tcPr>
            <w:tcW w:w="1440" w:type="dxa"/>
            <w:vAlign w:val="center"/>
          </w:tcPr>
          <w:p w14:paraId="66427609" w14:textId="574DDA55" w:rsidR="00D674D1" w:rsidRPr="00D94413" w:rsidRDefault="00D674D1" w:rsidP="00F007FA">
            <w:pPr>
              <w:pBdr>
                <w:bottom w:val="single" w:sz="4" w:space="1" w:color="auto"/>
              </w:pBdr>
              <w:suppressAutoHyphens/>
              <w:ind w:right="-72"/>
              <w:jc w:val="right"/>
              <w:rPr>
                <w:rFonts w:ascii="Arial" w:eastAsia="Cordia New" w:hAnsi="Arial" w:cs="Arial"/>
                <w:sz w:val="20"/>
                <w:szCs w:val="20"/>
                <w:lang w:val="en-US"/>
              </w:rPr>
            </w:pPr>
            <w:r w:rsidRPr="00D94413">
              <w:rPr>
                <w:rFonts w:ascii="Arial" w:hAnsi="Arial" w:cs="Arial"/>
                <w:sz w:val="20"/>
                <w:szCs w:val="20"/>
              </w:rPr>
              <w:t>7,403,82</w:t>
            </w:r>
            <w:r w:rsidR="00F007FA" w:rsidRPr="00D94413">
              <w:rPr>
                <w:rFonts w:ascii="Arial" w:hAnsi="Arial" w:cs="Arial"/>
                <w:sz w:val="20"/>
                <w:szCs w:val="20"/>
              </w:rPr>
              <w:t>1</w:t>
            </w:r>
          </w:p>
        </w:tc>
        <w:tc>
          <w:tcPr>
            <w:tcW w:w="1440" w:type="dxa"/>
            <w:vAlign w:val="center"/>
          </w:tcPr>
          <w:p w14:paraId="734B6BFC" w14:textId="6EBB5491" w:rsidR="00D674D1" w:rsidRPr="00D94413" w:rsidRDefault="003921A8" w:rsidP="00D674D1">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440" w:type="dxa"/>
            <w:vAlign w:val="center"/>
          </w:tcPr>
          <w:p w14:paraId="2F7A8AB3" w14:textId="69257833" w:rsidR="00D674D1" w:rsidRPr="00D94413" w:rsidRDefault="00D674D1" w:rsidP="00D674D1">
            <w:pPr>
              <w:pBdr>
                <w:bottom w:val="single" w:sz="4" w:space="1" w:color="auto"/>
              </w:pBdr>
              <w:suppressAutoHyphens/>
              <w:ind w:right="-72"/>
              <w:jc w:val="right"/>
              <w:rPr>
                <w:rFonts w:ascii="Arial" w:eastAsia="Cordia New" w:hAnsi="Arial" w:cs="Arial"/>
                <w:sz w:val="20"/>
                <w:szCs w:val="20"/>
                <w:lang w:val="en-US"/>
              </w:rPr>
            </w:pPr>
            <w:r w:rsidRPr="00D94413">
              <w:rPr>
                <w:rFonts w:ascii="Arial" w:hAnsi="Arial" w:cs="Arial"/>
                <w:spacing w:val="-2"/>
                <w:sz w:val="20"/>
                <w:szCs w:val="20"/>
              </w:rPr>
              <w:t>-</w:t>
            </w:r>
          </w:p>
        </w:tc>
      </w:tr>
      <w:tr w:rsidR="00D674D1" w:rsidRPr="009E79F2" w14:paraId="35ED4BD3" w14:textId="77777777" w:rsidTr="00D674D1">
        <w:trPr>
          <w:gridBefore w:val="1"/>
          <w:wBefore w:w="24" w:type="dxa"/>
        </w:trPr>
        <w:tc>
          <w:tcPr>
            <w:tcW w:w="3330" w:type="dxa"/>
            <w:tcBorders>
              <w:top w:val="nil"/>
              <w:left w:val="nil"/>
              <w:bottom w:val="nil"/>
              <w:right w:val="nil"/>
            </w:tcBorders>
            <w:vAlign w:val="center"/>
          </w:tcPr>
          <w:p w14:paraId="0EFC8435" w14:textId="77777777" w:rsidR="00D674D1" w:rsidRPr="009E79F2" w:rsidRDefault="00D674D1" w:rsidP="00D674D1">
            <w:pPr>
              <w:tabs>
                <w:tab w:val="left" w:pos="3295"/>
                <w:tab w:val="left" w:pos="9744"/>
              </w:tabs>
              <w:ind w:left="-18" w:right="-108"/>
              <w:contextualSpacing/>
              <w:rPr>
                <w:rFonts w:ascii="Arial" w:hAnsi="Arial" w:cs="Arial"/>
                <w:sz w:val="12"/>
                <w:szCs w:val="12"/>
              </w:rPr>
            </w:pPr>
          </w:p>
        </w:tc>
        <w:tc>
          <w:tcPr>
            <w:tcW w:w="1350" w:type="dxa"/>
            <w:vAlign w:val="center"/>
          </w:tcPr>
          <w:p w14:paraId="0868ACBD" w14:textId="77777777" w:rsidR="00D674D1" w:rsidRPr="009E79F2" w:rsidRDefault="00D674D1" w:rsidP="00D674D1">
            <w:pPr>
              <w:keepNext/>
              <w:keepLines/>
              <w:autoSpaceDE w:val="0"/>
              <w:autoSpaceDN w:val="0"/>
              <w:adjustRightInd w:val="0"/>
              <w:ind w:right="-72"/>
              <w:contextualSpacing/>
              <w:jc w:val="right"/>
              <w:rPr>
                <w:rFonts w:ascii="Arial" w:hAnsi="Arial" w:cs="Arial"/>
                <w:sz w:val="12"/>
                <w:szCs w:val="12"/>
              </w:rPr>
            </w:pPr>
          </w:p>
        </w:tc>
        <w:tc>
          <w:tcPr>
            <w:tcW w:w="1440" w:type="dxa"/>
            <w:vAlign w:val="center"/>
          </w:tcPr>
          <w:p w14:paraId="32B78D14" w14:textId="77777777" w:rsidR="00D674D1" w:rsidRPr="009E79F2" w:rsidRDefault="00D674D1" w:rsidP="00D674D1">
            <w:pPr>
              <w:suppressAutoHyphens/>
              <w:ind w:right="-72"/>
              <w:jc w:val="right"/>
              <w:rPr>
                <w:rFonts w:ascii="Arial" w:eastAsia="Cordia New" w:hAnsi="Arial" w:cs="Arial"/>
                <w:sz w:val="12"/>
                <w:szCs w:val="12"/>
                <w:lang w:val="en-US"/>
              </w:rPr>
            </w:pPr>
          </w:p>
        </w:tc>
        <w:tc>
          <w:tcPr>
            <w:tcW w:w="1440" w:type="dxa"/>
            <w:vAlign w:val="center"/>
          </w:tcPr>
          <w:p w14:paraId="4E42F564" w14:textId="77777777" w:rsidR="00D674D1" w:rsidRPr="009E79F2" w:rsidRDefault="00D674D1" w:rsidP="00D674D1">
            <w:pPr>
              <w:suppressAutoHyphens/>
              <w:ind w:right="-72"/>
              <w:jc w:val="right"/>
              <w:rPr>
                <w:rFonts w:ascii="Arial" w:hAnsi="Arial" w:cs="Arial"/>
                <w:spacing w:val="-2"/>
                <w:sz w:val="12"/>
                <w:szCs w:val="12"/>
              </w:rPr>
            </w:pPr>
          </w:p>
        </w:tc>
        <w:tc>
          <w:tcPr>
            <w:tcW w:w="1440" w:type="dxa"/>
            <w:vAlign w:val="center"/>
          </w:tcPr>
          <w:p w14:paraId="79CCDBE2" w14:textId="77777777" w:rsidR="00D674D1" w:rsidRPr="009E79F2" w:rsidRDefault="00D674D1" w:rsidP="00D674D1">
            <w:pPr>
              <w:suppressAutoHyphens/>
              <w:ind w:right="-72"/>
              <w:jc w:val="right"/>
              <w:rPr>
                <w:rFonts w:ascii="Arial" w:eastAsia="Cordia New" w:hAnsi="Arial" w:cs="Arial"/>
                <w:sz w:val="12"/>
                <w:szCs w:val="12"/>
                <w:lang w:val="en-US"/>
              </w:rPr>
            </w:pPr>
          </w:p>
        </w:tc>
      </w:tr>
      <w:tr w:rsidR="00D674D1" w:rsidRPr="00D94413" w14:paraId="40C14991" w14:textId="77777777" w:rsidTr="00D674D1">
        <w:trPr>
          <w:gridBefore w:val="1"/>
          <w:wBefore w:w="24" w:type="dxa"/>
          <w:trHeight w:val="220"/>
        </w:trPr>
        <w:tc>
          <w:tcPr>
            <w:tcW w:w="3330" w:type="dxa"/>
            <w:tcBorders>
              <w:top w:val="nil"/>
              <w:left w:val="nil"/>
              <w:bottom w:val="nil"/>
              <w:right w:val="nil"/>
            </w:tcBorders>
            <w:vAlign w:val="center"/>
          </w:tcPr>
          <w:p w14:paraId="70D4AC0A" w14:textId="2B591245" w:rsidR="00D674D1" w:rsidRPr="00D94413" w:rsidRDefault="00D674D1" w:rsidP="00D674D1">
            <w:pPr>
              <w:tabs>
                <w:tab w:val="left" w:pos="3295"/>
                <w:tab w:val="left" w:pos="9744"/>
              </w:tabs>
              <w:ind w:left="-18" w:right="-108"/>
              <w:contextualSpacing/>
              <w:rPr>
                <w:rFonts w:ascii="Arial" w:hAnsi="Arial" w:cs="Arial"/>
                <w:sz w:val="20"/>
                <w:szCs w:val="20"/>
              </w:rPr>
            </w:pPr>
          </w:p>
        </w:tc>
        <w:tc>
          <w:tcPr>
            <w:tcW w:w="1350" w:type="dxa"/>
            <w:vAlign w:val="center"/>
          </w:tcPr>
          <w:p w14:paraId="29D90068" w14:textId="02B68786" w:rsidR="00D674D1" w:rsidRPr="00D94413" w:rsidRDefault="00373333" w:rsidP="00D674D1">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360,887,838</w:t>
            </w:r>
          </w:p>
        </w:tc>
        <w:tc>
          <w:tcPr>
            <w:tcW w:w="1440" w:type="dxa"/>
            <w:vAlign w:val="center"/>
          </w:tcPr>
          <w:p w14:paraId="04F16A87" w14:textId="6B31B35E" w:rsidR="00D674D1" w:rsidRPr="00D94413" w:rsidRDefault="00680F7F" w:rsidP="00F007FA">
            <w:pPr>
              <w:pBdr>
                <w:bottom w:val="double" w:sz="4" w:space="1" w:color="auto"/>
              </w:pBdr>
              <w:suppressAutoHyphens/>
              <w:ind w:right="-72"/>
              <w:jc w:val="right"/>
              <w:rPr>
                <w:rFonts w:ascii="Arial" w:eastAsia="Cordia New" w:hAnsi="Arial" w:cs="Arial"/>
                <w:sz w:val="20"/>
                <w:szCs w:val="20"/>
                <w:lang w:val="en-US"/>
              </w:rPr>
            </w:pPr>
            <w:r w:rsidRPr="00D94413">
              <w:rPr>
                <w:rFonts w:ascii="Arial" w:hAnsi="Arial" w:cs="Arial"/>
                <w:sz w:val="20"/>
                <w:szCs w:val="20"/>
                <w:lang w:val="en-US"/>
              </w:rPr>
              <w:t>681,794,91</w:t>
            </w:r>
            <w:r w:rsidR="00F007FA" w:rsidRPr="00D94413">
              <w:rPr>
                <w:rFonts w:ascii="Arial" w:hAnsi="Arial" w:cs="Arial"/>
                <w:sz w:val="20"/>
                <w:szCs w:val="20"/>
                <w:lang w:val="en-US"/>
              </w:rPr>
              <w:t>9</w:t>
            </w:r>
          </w:p>
        </w:tc>
        <w:tc>
          <w:tcPr>
            <w:tcW w:w="1440" w:type="dxa"/>
            <w:vAlign w:val="center"/>
          </w:tcPr>
          <w:p w14:paraId="0EBA7327" w14:textId="23A8336B" w:rsidR="00D674D1" w:rsidRPr="00D94413" w:rsidRDefault="003921A8" w:rsidP="00D674D1">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347,861</w:t>
            </w:r>
          </w:p>
        </w:tc>
        <w:tc>
          <w:tcPr>
            <w:tcW w:w="1440" w:type="dxa"/>
            <w:vAlign w:val="center"/>
          </w:tcPr>
          <w:p w14:paraId="21E053EB" w14:textId="401761C6" w:rsidR="00D674D1" w:rsidRPr="00D94413" w:rsidRDefault="00D674D1" w:rsidP="00D674D1">
            <w:pPr>
              <w:pBdr>
                <w:bottom w:val="double" w:sz="4" w:space="1" w:color="auto"/>
              </w:pBdr>
              <w:suppressAutoHyphens/>
              <w:ind w:right="-72"/>
              <w:jc w:val="right"/>
              <w:rPr>
                <w:rFonts w:ascii="Arial" w:eastAsia="Cordia New" w:hAnsi="Arial" w:cs="Arial"/>
                <w:sz w:val="20"/>
                <w:szCs w:val="20"/>
                <w:lang w:val="en-US"/>
              </w:rPr>
            </w:pPr>
            <w:r w:rsidRPr="00D94413">
              <w:rPr>
                <w:rFonts w:ascii="Arial" w:hAnsi="Arial" w:cs="Arial"/>
                <w:spacing w:val="-2"/>
                <w:sz w:val="20"/>
                <w:szCs w:val="20"/>
              </w:rPr>
              <w:t>4,515,554</w:t>
            </w:r>
          </w:p>
        </w:tc>
      </w:tr>
    </w:tbl>
    <w:p w14:paraId="36067A53" w14:textId="77777777" w:rsidR="00F77F43" w:rsidRPr="00D94413" w:rsidRDefault="00F77F43" w:rsidP="00F77F43">
      <w:pPr>
        <w:tabs>
          <w:tab w:val="left" w:pos="1080"/>
          <w:tab w:val="right" w:pos="7200"/>
          <w:tab w:val="right" w:pos="9000"/>
        </w:tabs>
        <w:autoSpaceDE w:val="0"/>
        <w:autoSpaceDN w:val="0"/>
        <w:contextualSpacing/>
        <w:jc w:val="both"/>
        <w:rPr>
          <w:rFonts w:ascii="Arial" w:hAnsi="Arial" w:cs="Arial"/>
          <w:color w:val="000000"/>
          <w:sz w:val="20"/>
          <w:szCs w:val="20"/>
        </w:rPr>
      </w:pPr>
    </w:p>
    <w:p w14:paraId="25757E6D" w14:textId="77777777" w:rsidR="003E030B" w:rsidRPr="00D94413" w:rsidRDefault="003E030B" w:rsidP="00F77F43">
      <w:pPr>
        <w:ind w:left="540" w:hanging="540"/>
        <w:contextualSpacing/>
        <w:rPr>
          <w:rFonts w:ascii="Arial" w:hAnsi="Arial" w:cs="Arial"/>
          <w:color w:val="000000"/>
          <w:spacing w:val="-2"/>
          <w:sz w:val="20"/>
          <w:szCs w:val="20"/>
        </w:rPr>
      </w:pPr>
    </w:p>
    <w:p w14:paraId="6A60B379" w14:textId="5D962A44" w:rsidR="00F77F43" w:rsidRPr="00D94413" w:rsidRDefault="002249DF" w:rsidP="00F77F43">
      <w:pPr>
        <w:ind w:left="540" w:hanging="540"/>
        <w:contextualSpacing/>
        <w:rPr>
          <w:rFonts w:ascii="Arial" w:hAnsi="Arial" w:cs="Arial"/>
          <w:b/>
          <w:bCs/>
          <w:color w:val="000000"/>
          <w:spacing w:val="-2"/>
          <w:sz w:val="20"/>
          <w:szCs w:val="20"/>
        </w:rPr>
      </w:pPr>
      <w:r w:rsidRPr="00D94413">
        <w:rPr>
          <w:rFonts w:ascii="Arial" w:hAnsi="Arial" w:cs="Arial"/>
          <w:b/>
          <w:bCs/>
          <w:color w:val="000000"/>
          <w:spacing w:val="-2"/>
          <w:sz w:val="20"/>
          <w:szCs w:val="20"/>
        </w:rPr>
        <w:t>21</w:t>
      </w:r>
      <w:r w:rsidR="00F77F43" w:rsidRPr="00D94413">
        <w:rPr>
          <w:rFonts w:ascii="Arial" w:hAnsi="Arial" w:cs="Arial"/>
          <w:b/>
          <w:bCs/>
          <w:color w:val="000000"/>
          <w:spacing w:val="-2"/>
          <w:sz w:val="20"/>
          <w:szCs w:val="20"/>
        </w:rPr>
        <w:tab/>
        <w:t xml:space="preserve">Trade and other payables </w:t>
      </w:r>
    </w:p>
    <w:p w14:paraId="485B155F" w14:textId="77777777" w:rsidR="00781BC1" w:rsidRPr="00D94413" w:rsidRDefault="00781BC1" w:rsidP="00F77F43">
      <w:pPr>
        <w:ind w:left="540" w:hanging="540"/>
        <w:contextualSpacing/>
        <w:rPr>
          <w:rFonts w:ascii="Arial" w:hAnsi="Arial" w:cs="Arial"/>
          <w:color w:val="000000"/>
          <w:spacing w:val="-2"/>
          <w:sz w:val="20"/>
          <w:szCs w:val="20"/>
        </w:rPr>
      </w:pPr>
    </w:p>
    <w:tbl>
      <w:tblPr>
        <w:tblW w:w="9090" w:type="dxa"/>
        <w:tblInd w:w="360" w:type="dxa"/>
        <w:tblLayout w:type="fixed"/>
        <w:tblLook w:val="0000" w:firstRow="0" w:lastRow="0" w:firstColumn="0" w:lastColumn="0" w:noHBand="0" w:noVBand="0"/>
      </w:tblPr>
      <w:tblGrid>
        <w:gridCol w:w="3420"/>
        <w:gridCol w:w="1350"/>
        <w:gridCol w:w="1440"/>
        <w:gridCol w:w="1440"/>
        <w:gridCol w:w="1440"/>
      </w:tblGrid>
      <w:tr w:rsidR="00D674D1" w:rsidRPr="00D94413" w14:paraId="51B8F13E" w14:textId="77777777" w:rsidTr="00D674D1">
        <w:tc>
          <w:tcPr>
            <w:tcW w:w="3420" w:type="dxa"/>
          </w:tcPr>
          <w:p w14:paraId="1DA76979" w14:textId="77777777" w:rsidR="00D674D1" w:rsidRPr="00D94413" w:rsidRDefault="00D674D1" w:rsidP="00D674D1">
            <w:pPr>
              <w:ind w:left="72"/>
              <w:rPr>
                <w:rFonts w:ascii="Arial" w:hAnsi="Arial" w:cs="Arial"/>
                <w:b/>
                <w:bCs/>
                <w:sz w:val="20"/>
                <w:szCs w:val="20"/>
              </w:rPr>
            </w:pPr>
          </w:p>
        </w:tc>
        <w:tc>
          <w:tcPr>
            <w:tcW w:w="2790" w:type="dxa"/>
            <w:gridSpan w:val="2"/>
          </w:tcPr>
          <w:p w14:paraId="3A861196" w14:textId="7D01668B" w:rsidR="00D674D1" w:rsidRPr="00D94413" w:rsidRDefault="00926130" w:rsidP="009E6853">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80" w:type="dxa"/>
            <w:gridSpan w:val="2"/>
          </w:tcPr>
          <w:p w14:paraId="445D7E09" w14:textId="4C606300" w:rsidR="00D674D1" w:rsidRPr="00D94413" w:rsidRDefault="006736A9" w:rsidP="009E6853">
            <w:pPr>
              <w:pBdr>
                <w:bottom w:val="single" w:sz="4" w:space="1" w:color="auto"/>
              </w:pBdr>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D674D1" w:rsidRPr="00D94413" w14:paraId="4E8789AD" w14:textId="77777777" w:rsidTr="00D674D1">
        <w:trPr>
          <w:trHeight w:val="349"/>
        </w:trPr>
        <w:tc>
          <w:tcPr>
            <w:tcW w:w="3420" w:type="dxa"/>
          </w:tcPr>
          <w:p w14:paraId="3F0BA66C" w14:textId="77777777" w:rsidR="00D674D1" w:rsidRPr="00D94413" w:rsidRDefault="00D674D1" w:rsidP="00D674D1">
            <w:pPr>
              <w:ind w:left="72"/>
              <w:rPr>
                <w:rFonts w:ascii="Arial" w:hAnsi="Arial" w:cs="Arial"/>
                <w:b/>
                <w:bCs/>
                <w:sz w:val="20"/>
                <w:szCs w:val="20"/>
              </w:rPr>
            </w:pPr>
          </w:p>
        </w:tc>
        <w:tc>
          <w:tcPr>
            <w:tcW w:w="1350" w:type="dxa"/>
          </w:tcPr>
          <w:p w14:paraId="3CFC6157" w14:textId="77777777" w:rsidR="00D674D1" w:rsidRPr="00D94413" w:rsidRDefault="00D674D1"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392F13DB" w14:textId="77777777" w:rsidR="00D674D1" w:rsidRPr="00D94413" w:rsidRDefault="00D674D1"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5E199CD0" w14:textId="77777777" w:rsidR="00D674D1" w:rsidRPr="00D94413" w:rsidRDefault="00D674D1"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17A1B2C1" w14:textId="77777777" w:rsidR="00D674D1" w:rsidRPr="00D94413" w:rsidRDefault="00D674D1"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31534BC3" w14:textId="77777777" w:rsidR="00D674D1" w:rsidRPr="00D94413" w:rsidRDefault="00D674D1"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638E53C6" w14:textId="77777777" w:rsidR="00D674D1" w:rsidRPr="00D94413" w:rsidRDefault="00D674D1"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6630CE42" w14:textId="77777777" w:rsidR="00D674D1" w:rsidRPr="00D94413" w:rsidRDefault="00D674D1"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7965B96D" w14:textId="77777777" w:rsidR="00D674D1" w:rsidRPr="00D94413" w:rsidRDefault="00D674D1"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D674D1" w:rsidRPr="009E79F2" w14:paraId="3A1FE3F3" w14:textId="77777777" w:rsidTr="00D674D1">
        <w:trPr>
          <w:trHeight w:val="72"/>
        </w:trPr>
        <w:tc>
          <w:tcPr>
            <w:tcW w:w="3420" w:type="dxa"/>
          </w:tcPr>
          <w:p w14:paraId="40B98E16" w14:textId="77777777" w:rsidR="00D674D1" w:rsidRPr="009E79F2" w:rsidRDefault="00D674D1" w:rsidP="00D674D1">
            <w:pPr>
              <w:ind w:left="72"/>
              <w:rPr>
                <w:rFonts w:ascii="Arial" w:hAnsi="Arial" w:cs="Arial"/>
                <w:sz w:val="12"/>
                <w:szCs w:val="12"/>
              </w:rPr>
            </w:pPr>
          </w:p>
        </w:tc>
        <w:tc>
          <w:tcPr>
            <w:tcW w:w="1350" w:type="dxa"/>
          </w:tcPr>
          <w:p w14:paraId="298CAC79" w14:textId="77777777" w:rsidR="00D674D1" w:rsidRPr="009E79F2" w:rsidRDefault="00D674D1" w:rsidP="009E6853">
            <w:pPr>
              <w:ind w:right="-72"/>
              <w:jc w:val="right"/>
              <w:rPr>
                <w:rFonts w:ascii="Arial" w:hAnsi="Arial" w:cs="Arial"/>
                <w:sz w:val="12"/>
                <w:szCs w:val="12"/>
              </w:rPr>
            </w:pPr>
          </w:p>
        </w:tc>
        <w:tc>
          <w:tcPr>
            <w:tcW w:w="1440" w:type="dxa"/>
          </w:tcPr>
          <w:p w14:paraId="14C16691" w14:textId="77777777" w:rsidR="00D674D1" w:rsidRPr="009E79F2" w:rsidRDefault="00D674D1" w:rsidP="009E6853">
            <w:pPr>
              <w:ind w:right="-72"/>
              <w:jc w:val="right"/>
              <w:rPr>
                <w:rFonts w:ascii="Arial" w:hAnsi="Arial" w:cs="Arial"/>
                <w:sz w:val="12"/>
                <w:szCs w:val="12"/>
              </w:rPr>
            </w:pPr>
          </w:p>
        </w:tc>
        <w:tc>
          <w:tcPr>
            <w:tcW w:w="1440" w:type="dxa"/>
            <w:shd w:val="clear" w:color="auto" w:fill="auto"/>
          </w:tcPr>
          <w:p w14:paraId="5A887C86" w14:textId="77777777" w:rsidR="00D674D1" w:rsidRPr="009E79F2" w:rsidRDefault="00D674D1" w:rsidP="009E6853">
            <w:pPr>
              <w:ind w:right="-72"/>
              <w:jc w:val="right"/>
              <w:rPr>
                <w:rFonts w:ascii="Arial" w:hAnsi="Arial" w:cs="Arial"/>
                <w:sz w:val="12"/>
                <w:szCs w:val="12"/>
              </w:rPr>
            </w:pPr>
          </w:p>
        </w:tc>
        <w:tc>
          <w:tcPr>
            <w:tcW w:w="1440" w:type="dxa"/>
          </w:tcPr>
          <w:p w14:paraId="411E1532" w14:textId="77777777" w:rsidR="00D674D1" w:rsidRPr="009E79F2" w:rsidRDefault="00D674D1" w:rsidP="009E6853">
            <w:pPr>
              <w:ind w:right="-72"/>
              <w:jc w:val="right"/>
              <w:rPr>
                <w:rFonts w:ascii="Arial" w:hAnsi="Arial" w:cs="Arial"/>
                <w:sz w:val="12"/>
                <w:szCs w:val="12"/>
              </w:rPr>
            </w:pPr>
          </w:p>
        </w:tc>
      </w:tr>
      <w:tr w:rsidR="00D674D1" w:rsidRPr="00D94413" w14:paraId="45DC4264" w14:textId="77777777" w:rsidTr="009E6853">
        <w:tc>
          <w:tcPr>
            <w:tcW w:w="3420" w:type="dxa"/>
            <w:tcBorders>
              <w:top w:val="nil"/>
              <w:left w:val="nil"/>
              <w:bottom w:val="nil"/>
              <w:right w:val="nil"/>
            </w:tcBorders>
            <w:vAlign w:val="bottom"/>
          </w:tcPr>
          <w:p w14:paraId="7097A10F" w14:textId="77777777" w:rsidR="00D674D1" w:rsidRPr="00D94413" w:rsidRDefault="00D674D1" w:rsidP="00D674D1">
            <w:pPr>
              <w:tabs>
                <w:tab w:val="left" w:pos="3295"/>
                <w:tab w:val="left" w:pos="9744"/>
              </w:tabs>
              <w:ind w:left="72"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Trade accounts payable</w:t>
            </w:r>
          </w:p>
        </w:tc>
        <w:tc>
          <w:tcPr>
            <w:tcW w:w="1350" w:type="dxa"/>
          </w:tcPr>
          <w:p w14:paraId="040AAAAC" w14:textId="1791F03A" w:rsidR="00D674D1" w:rsidRPr="009E79F2" w:rsidRDefault="00DE2C65" w:rsidP="00D674D1">
            <w:pPr>
              <w:keepNext/>
              <w:keepLines/>
              <w:autoSpaceDE w:val="0"/>
              <w:autoSpaceDN w:val="0"/>
              <w:adjustRightInd w:val="0"/>
              <w:ind w:right="-72"/>
              <w:contextualSpacing/>
              <w:jc w:val="right"/>
              <w:rPr>
                <w:rFonts w:ascii="Arial" w:hAnsi="Arial" w:cs="Arial"/>
                <w:spacing w:val="-6"/>
                <w:sz w:val="20"/>
                <w:szCs w:val="20"/>
              </w:rPr>
            </w:pPr>
            <w:r w:rsidRPr="009E79F2">
              <w:rPr>
                <w:rFonts w:ascii="Arial" w:hAnsi="Arial" w:cs="Arial"/>
                <w:spacing w:val="-6"/>
                <w:sz w:val="20"/>
                <w:szCs w:val="20"/>
              </w:rPr>
              <w:t>1,444,130,584</w:t>
            </w:r>
          </w:p>
        </w:tc>
        <w:tc>
          <w:tcPr>
            <w:tcW w:w="1440" w:type="dxa"/>
          </w:tcPr>
          <w:p w14:paraId="28424374" w14:textId="09BDF90C" w:rsidR="00D674D1" w:rsidRPr="00D94413" w:rsidRDefault="00D674D1" w:rsidP="00D674D1">
            <w:pPr>
              <w:suppressAutoHyphens/>
              <w:ind w:right="-72"/>
              <w:jc w:val="right"/>
              <w:rPr>
                <w:rFonts w:ascii="Arial" w:hAnsi="Arial" w:cs="Arial"/>
                <w:sz w:val="20"/>
                <w:szCs w:val="20"/>
              </w:rPr>
            </w:pPr>
            <w:r w:rsidRPr="00D94413">
              <w:rPr>
                <w:rFonts w:ascii="Arial" w:hAnsi="Arial" w:cs="Arial"/>
                <w:sz w:val="20"/>
                <w:szCs w:val="20"/>
              </w:rPr>
              <w:t>1,451,169,232</w:t>
            </w:r>
          </w:p>
        </w:tc>
        <w:tc>
          <w:tcPr>
            <w:tcW w:w="1440" w:type="dxa"/>
          </w:tcPr>
          <w:p w14:paraId="76259C16" w14:textId="06C9435A" w:rsidR="00D674D1" w:rsidRPr="00D94413" w:rsidRDefault="003921A8" w:rsidP="00D674D1">
            <w:pPr>
              <w:suppressAutoHyphens/>
              <w:ind w:right="-72"/>
              <w:jc w:val="right"/>
              <w:rPr>
                <w:rFonts w:ascii="Arial" w:hAnsi="Arial" w:cs="Arial"/>
                <w:spacing w:val="-2"/>
                <w:sz w:val="20"/>
                <w:szCs w:val="20"/>
              </w:rPr>
            </w:pPr>
            <w:r w:rsidRPr="00D94413">
              <w:rPr>
                <w:rFonts w:ascii="Arial" w:hAnsi="Arial" w:cs="Arial"/>
                <w:spacing w:val="-2"/>
                <w:sz w:val="20"/>
                <w:szCs w:val="20"/>
              </w:rPr>
              <w:t>1,537,724</w:t>
            </w:r>
          </w:p>
        </w:tc>
        <w:tc>
          <w:tcPr>
            <w:tcW w:w="1440" w:type="dxa"/>
          </w:tcPr>
          <w:p w14:paraId="1BE1EBAF" w14:textId="128C630A" w:rsidR="00D674D1" w:rsidRPr="00D94413" w:rsidRDefault="00D674D1" w:rsidP="00D674D1">
            <w:pPr>
              <w:suppressAutoHyphens/>
              <w:ind w:right="-72"/>
              <w:jc w:val="right"/>
              <w:rPr>
                <w:rFonts w:ascii="Arial" w:hAnsi="Arial" w:cs="Arial"/>
                <w:spacing w:val="-2"/>
                <w:sz w:val="20"/>
                <w:szCs w:val="20"/>
              </w:rPr>
            </w:pPr>
            <w:bookmarkStart w:id="18" w:name="OLE_LINK11"/>
            <w:r w:rsidRPr="00D94413">
              <w:rPr>
                <w:rFonts w:ascii="Arial" w:hAnsi="Arial" w:cs="Arial"/>
                <w:spacing w:val="-2"/>
                <w:sz w:val="20"/>
                <w:szCs w:val="20"/>
              </w:rPr>
              <w:t>2,222,</w:t>
            </w:r>
            <w:bookmarkEnd w:id="18"/>
            <w:r w:rsidRPr="00D94413">
              <w:rPr>
                <w:rFonts w:ascii="Arial" w:hAnsi="Arial" w:cs="Arial"/>
                <w:spacing w:val="-2"/>
                <w:sz w:val="20"/>
                <w:szCs w:val="20"/>
              </w:rPr>
              <w:t>743</w:t>
            </w:r>
          </w:p>
        </w:tc>
      </w:tr>
      <w:tr w:rsidR="00D674D1" w:rsidRPr="00D94413" w14:paraId="4260FE36" w14:textId="77777777" w:rsidTr="009E6853">
        <w:tc>
          <w:tcPr>
            <w:tcW w:w="3420" w:type="dxa"/>
            <w:tcBorders>
              <w:top w:val="nil"/>
              <w:left w:val="nil"/>
              <w:bottom w:val="nil"/>
              <w:right w:val="nil"/>
            </w:tcBorders>
            <w:vAlign w:val="bottom"/>
          </w:tcPr>
          <w:p w14:paraId="2DEBD2B7" w14:textId="77777777" w:rsidR="00D674D1" w:rsidRPr="00D94413" w:rsidRDefault="00D674D1" w:rsidP="00D674D1">
            <w:pPr>
              <w:tabs>
                <w:tab w:val="left" w:pos="3295"/>
                <w:tab w:val="left" w:pos="9744"/>
              </w:tabs>
              <w:ind w:left="72"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Amounts due to related parties</w:t>
            </w:r>
          </w:p>
        </w:tc>
        <w:tc>
          <w:tcPr>
            <w:tcW w:w="1350" w:type="dxa"/>
          </w:tcPr>
          <w:p w14:paraId="4AFF8EE5" w14:textId="77777777" w:rsidR="00D674D1" w:rsidRPr="00D94413" w:rsidRDefault="00D674D1" w:rsidP="00D674D1">
            <w:pPr>
              <w:keepNext/>
              <w:keepLines/>
              <w:autoSpaceDE w:val="0"/>
              <w:autoSpaceDN w:val="0"/>
              <w:adjustRightInd w:val="0"/>
              <w:ind w:right="-72"/>
              <w:contextualSpacing/>
              <w:jc w:val="right"/>
              <w:rPr>
                <w:rFonts w:ascii="Arial" w:hAnsi="Arial" w:cs="Arial"/>
                <w:spacing w:val="-2"/>
                <w:sz w:val="20"/>
                <w:szCs w:val="20"/>
              </w:rPr>
            </w:pPr>
          </w:p>
        </w:tc>
        <w:tc>
          <w:tcPr>
            <w:tcW w:w="1440" w:type="dxa"/>
          </w:tcPr>
          <w:p w14:paraId="4919CDEB" w14:textId="77777777" w:rsidR="00D674D1" w:rsidRPr="00D94413" w:rsidRDefault="00D674D1" w:rsidP="00D674D1">
            <w:pPr>
              <w:suppressAutoHyphens/>
              <w:ind w:right="-72"/>
              <w:jc w:val="right"/>
              <w:rPr>
                <w:rFonts w:ascii="Arial" w:eastAsia="Cordia New" w:hAnsi="Arial" w:cs="Arial"/>
                <w:sz w:val="20"/>
                <w:szCs w:val="20"/>
                <w:lang w:eastAsia="en-GB"/>
              </w:rPr>
            </w:pPr>
          </w:p>
        </w:tc>
        <w:tc>
          <w:tcPr>
            <w:tcW w:w="1440" w:type="dxa"/>
          </w:tcPr>
          <w:p w14:paraId="02D7295A" w14:textId="77777777" w:rsidR="00D674D1" w:rsidRPr="00D94413" w:rsidRDefault="00D674D1" w:rsidP="00D674D1">
            <w:pPr>
              <w:suppressAutoHyphens/>
              <w:ind w:right="-72"/>
              <w:jc w:val="right"/>
              <w:rPr>
                <w:rFonts w:ascii="Arial" w:hAnsi="Arial" w:cs="Arial"/>
                <w:spacing w:val="-2"/>
                <w:sz w:val="20"/>
                <w:szCs w:val="20"/>
              </w:rPr>
            </w:pPr>
          </w:p>
        </w:tc>
        <w:tc>
          <w:tcPr>
            <w:tcW w:w="1440" w:type="dxa"/>
          </w:tcPr>
          <w:p w14:paraId="135A23B6" w14:textId="77777777" w:rsidR="00D674D1" w:rsidRPr="00D94413" w:rsidRDefault="00D674D1" w:rsidP="00D674D1">
            <w:pPr>
              <w:suppressAutoHyphens/>
              <w:ind w:right="-72"/>
              <w:jc w:val="right"/>
              <w:rPr>
                <w:rFonts w:ascii="Arial" w:hAnsi="Arial" w:cs="Arial"/>
                <w:sz w:val="20"/>
                <w:szCs w:val="20"/>
              </w:rPr>
            </w:pPr>
          </w:p>
        </w:tc>
      </w:tr>
      <w:tr w:rsidR="00DE2C65" w:rsidRPr="00D94413" w14:paraId="411FC502" w14:textId="77777777" w:rsidTr="00B55260">
        <w:tc>
          <w:tcPr>
            <w:tcW w:w="3420" w:type="dxa"/>
            <w:tcBorders>
              <w:top w:val="nil"/>
              <w:left w:val="nil"/>
              <w:bottom w:val="nil"/>
              <w:right w:val="nil"/>
            </w:tcBorders>
            <w:vAlign w:val="bottom"/>
          </w:tcPr>
          <w:p w14:paraId="1E054518" w14:textId="316D1E3D" w:rsidR="00DE2C65" w:rsidRPr="00D94413" w:rsidRDefault="00DE2C65" w:rsidP="00DE2C65">
            <w:pPr>
              <w:tabs>
                <w:tab w:val="left" w:pos="3295"/>
                <w:tab w:val="left" w:pos="9744"/>
              </w:tabs>
              <w:ind w:left="72"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 xml:space="preserve">   (Note 35.4)</w:t>
            </w:r>
          </w:p>
        </w:tc>
        <w:tc>
          <w:tcPr>
            <w:tcW w:w="1350" w:type="dxa"/>
            <w:vAlign w:val="bottom"/>
          </w:tcPr>
          <w:p w14:paraId="4B387DA3" w14:textId="5DA097AD" w:rsidR="00DE2C65" w:rsidRPr="00D94413" w:rsidRDefault="00DE2C65" w:rsidP="00DE2C65">
            <w:pPr>
              <w:keepNext/>
              <w:keepLines/>
              <w:autoSpaceDE w:val="0"/>
              <w:autoSpaceDN w:val="0"/>
              <w:adjustRightInd w:val="0"/>
              <w:ind w:right="-72"/>
              <w:contextualSpacing/>
              <w:jc w:val="right"/>
              <w:rPr>
                <w:rFonts w:ascii="Arial" w:hAnsi="Arial" w:cs="Arial"/>
                <w:spacing w:val="-2"/>
                <w:sz w:val="20"/>
                <w:szCs w:val="20"/>
              </w:rPr>
            </w:pPr>
            <w:r w:rsidRPr="00D94413">
              <w:rPr>
                <w:rFonts w:ascii="Arial" w:hAnsi="Arial" w:cs="Arial"/>
                <w:spacing w:val="-2"/>
                <w:sz w:val="20"/>
                <w:szCs w:val="20"/>
              </w:rPr>
              <w:t>3,699,748</w:t>
            </w:r>
          </w:p>
        </w:tc>
        <w:tc>
          <w:tcPr>
            <w:tcW w:w="1440" w:type="dxa"/>
          </w:tcPr>
          <w:p w14:paraId="5138C0D6" w14:textId="47452503" w:rsidR="00DE2C65" w:rsidRPr="00D94413" w:rsidRDefault="00DE2C65" w:rsidP="00DE2C65">
            <w:pPr>
              <w:suppressAutoHyphens/>
              <w:ind w:right="-72"/>
              <w:jc w:val="right"/>
              <w:rPr>
                <w:rFonts w:ascii="Arial" w:hAnsi="Arial" w:cs="Arial"/>
                <w:sz w:val="20"/>
                <w:szCs w:val="20"/>
                <w:lang w:val="en-US"/>
              </w:rPr>
            </w:pPr>
            <w:r w:rsidRPr="00D94413">
              <w:rPr>
                <w:rFonts w:ascii="Arial" w:hAnsi="Arial" w:cs="Arial"/>
                <w:sz w:val="20"/>
                <w:szCs w:val="20"/>
              </w:rPr>
              <w:t>4,353,417</w:t>
            </w:r>
          </w:p>
        </w:tc>
        <w:tc>
          <w:tcPr>
            <w:tcW w:w="1440" w:type="dxa"/>
          </w:tcPr>
          <w:p w14:paraId="135FC561" w14:textId="72297F00" w:rsidR="00DE2C65" w:rsidRPr="00D94413" w:rsidRDefault="00DE2C65" w:rsidP="00DE2C65">
            <w:pPr>
              <w:suppressAutoHyphens/>
              <w:ind w:right="-72"/>
              <w:jc w:val="right"/>
              <w:rPr>
                <w:rFonts w:ascii="Arial" w:hAnsi="Arial" w:cs="Arial"/>
                <w:spacing w:val="-2"/>
                <w:sz w:val="20"/>
                <w:szCs w:val="20"/>
              </w:rPr>
            </w:pPr>
            <w:r w:rsidRPr="00D94413">
              <w:rPr>
                <w:rFonts w:ascii="Arial" w:hAnsi="Arial" w:cs="Arial"/>
                <w:spacing w:val="-2"/>
                <w:sz w:val="20"/>
                <w:szCs w:val="20"/>
              </w:rPr>
              <w:t>118,759,803</w:t>
            </w:r>
          </w:p>
        </w:tc>
        <w:tc>
          <w:tcPr>
            <w:tcW w:w="1440" w:type="dxa"/>
          </w:tcPr>
          <w:p w14:paraId="5C23C94B" w14:textId="1E69B6D8" w:rsidR="00DE2C65" w:rsidRPr="00D94413" w:rsidRDefault="00DE2C65" w:rsidP="00DE2C65">
            <w:pPr>
              <w:suppressAutoHyphens/>
              <w:ind w:right="-72"/>
              <w:jc w:val="right"/>
              <w:rPr>
                <w:rFonts w:ascii="Arial" w:hAnsi="Arial" w:cs="Arial"/>
                <w:sz w:val="20"/>
                <w:szCs w:val="20"/>
                <w:lang w:val="en-US"/>
              </w:rPr>
            </w:pPr>
            <w:r w:rsidRPr="00D94413">
              <w:rPr>
                <w:rFonts w:ascii="Arial" w:hAnsi="Arial" w:cs="Arial"/>
                <w:spacing w:val="-2"/>
                <w:sz w:val="20"/>
                <w:szCs w:val="20"/>
              </w:rPr>
              <w:t>57,634</w:t>
            </w:r>
          </w:p>
        </w:tc>
      </w:tr>
      <w:tr w:rsidR="00DE2C65" w:rsidRPr="00D94413" w14:paraId="170AB3E8" w14:textId="77777777" w:rsidTr="00B55260">
        <w:tc>
          <w:tcPr>
            <w:tcW w:w="3420" w:type="dxa"/>
            <w:tcBorders>
              <w:top w:val="nil"/>
              <w:left w:val="nil"/>
              <w:bottom w:val="nil"/>
              <w:right w:val="nil"/>
            </w:tcBorders>
            <w:vAlign w:val="bottom"/>
          </w:tcPr>
          <w:p w14:paraId="7AD5BC35" w14:textId="77777777" w:rsidR="00DE2C65" w:rsidRPr="00D94413" w:rsidRDefault="00DE2C65" w:rsidP="00DE2C65">
            <w:pPr>
              <w:tabs>
                <w:tab w:val="left" w:pos="3295"/>
                <w:tab w:val="left" w:pos="9744"/>
              </w:tabs>
              <w:ind w:left="72"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Other accounts payable</w:t>
            </w:r>
          </w:p>
        </w:tc>
        <w:tc>
          <w:tcPr>
            <w:tcW w:w="1350" w:type="dxa"/>
            <w:vAlign w:val="bottom"/>
          </w:tcPr>
          <w:p w14:paraId="74A23F54" w14:textId="74E7BC49" w:rsidR="00DE2C65" w:rsidRPr="00D94413" w:rsidRDefault="00DE2C65" w:rsidP="00DE2C65">
            <w:pPr>
              <w:keepNext/>
              <w:keepLines/>
              <w:autoSpaceDE w:val="0"/>
              <w:autoSpaceDN w:val="0"/>
              <w:adjustRightInd w:val="0"/>
              <w:ind w:right="-72"/>
              <w:contextualSpacing/>
              <w:jc w:val="right"/>
              <w:rPr>
                <w:rFonts w:ascii="Arial" w:hAnsi="Arial" w:cs="Arial"/>
                <w:spacing w:val="-2"/>
                <w:sz w:val="20"/>
                <w:szCs w:val="20"/>
              </w:rPr>
            </w:pPr>
            <w:r w:rsidRPr="00D94413">
              <w:rPr>
                <w:rFonts w:ascii="Arial" w:hAnsi="Arial" w:cs="Arial"/>
                <w:spacing w:val="-2"/>
                <w:sz w:val="20"/>
                <w:szCs w:val="20"/>
              </w:rPr>
              <w:t>647,225,018</w:t>
            </w:r>
          </w:p>
        </w:tc>
        <w:tc>
          <w:tcPr>
            <w:tcW w:w="1440" w:type="dxa"/>
          </w:tcPr>
          <w:p w14:paraId="0F645FF2" w14:textId="074989B8" w:rsidR="00DE2C65" w:rsidRPr="00D94413" w:rsidRDefault="00DE2C65" w:rsidP="00DE2C65">
            <w:pPr>
              <w:suppressAutoHyphens/>
              <w:ind w:right="-72"/>
              <w:jc w:val="right"/>
              <w:rPr>
                <w:rFonts w:ascii="Arial" w:eastAsia="Cordia New" w:hAnsi="Arial" w:cs="Arial"/>
                <w:sz w:val="20"/>
                <w:szCs w:val="20"/>
                <w:lang w:eastAsia="en-GB"/>
              </w:rPr>
            </w:pPr>
            <w:r w:rsidRPr="00D94413">
              <w:rPr>
                <w:rFonts w:ascii="Arial" w:hAnsi="Arial" w:cs="Arial"/>
                <w:sz w:val="20"/>
                <w:szCs w:val="20"/>
              </w:rPr>
              <w:t>472,298,719</w:t>
            </w:r>
          </w:p>
        </w:tc>
        <w:tc>
          <w:tcPr>
            <w:tcW w:w="1440" w:type="dxa"/>
          </w:tcPr>
          <w:p w14:paraId="53418BD3" w14:textId="6A3A03E5" w:rsidR="00DE2C65" w:rsidRPr="00D94413" w:rsidRDefault="00DE2C65" w:rsidP="00DE2C65">
            <w:pPr>
              <w:suppressAutoHyphens/>
              <w:ind w:right="-72"/>
              <w:jc w:val="right"/>
              <w:rPr>
                <w:rFonts w:ascii="Arial" w:hAnsi="Arial" w:cs="Arial"/>
                <w:spacing w:val="-2"/>
                <w:sz w:val="20"/>
                <w:szCs w:val="20"/>
              </w:rPr>
            </w:pPr>
            <w:r w:rsidRPr="00D94413">
              <w:rPr>
                <w:rFonts w:ascii="Arial" w:hAnsi="Arial" w:cs="Arial"/>
                <w:spacing w:val="-2"/>
                <w:sz w:val="20"/>
                <w:szCs w:val="20"/>
              </w:rPr>
              <w:t>10,731,695</w:t>
            </w:r>
          </w:p>
        </w:tc>
        <w:tc>
          <w:tcPr>
            <w:tcW w:w="1440" w:type="dxa"/>
          </w:tcPr>
          <w:p w14:paraId="149E0056" w14:textId="647C45AB" w:rsidR="00DE2C65" w:rsidRPr="00D94413" w:rsidRDefault="00DE2C65" w:rsidP="00DE2C65">
            <w:pPr>
              <w:suppressAutoHyphens/>
              <w:ind w:right="-72"/>
              <w:jc w:val="right"/>
              <w:rPr>
                <w:rFonts w:ascii="Arial" w:hAnsi="Arial" w:cs="Arial"/>
                <w:sz w:val="20"/>
                <w:szCs w:val="20"/>
              </w:rPr>
            </w:pPr>
            <w:bookmarkStart w:id="19" w:name="OLE_LINK12"/>
            <w:r w:rsidRPr="00D94413">
              <w:rPr>
                <w:rFonts w:ascii="Arial" w:hAnsi="Arial" w:cs="Arial"/>
                <w:spacing w:val="-2"/>
                <w:sz w:val="20"/>
                <w:szCs w:val="20"/>
              </w:rPr>
              <w:t>6</w:t>
            </w:r>
            <w:bookmarkEnd w:id="19"/>
            <w:r w:rsidRPr="00D94413">
              <w:rPr>
                <w:rFonts w:ascii="Arial" w:hAnsi="Arial" w:cs="Arial"/>
                <w:spacing w:val="-2"/>
                <w:sz w:val="20"/>
                <w:szCs w:val="20"/>
              </w:rPr>
              <w:t>,658,419</w:t>
            </w:r>
          </w:p>
        </w:tc>
      </w:tr>
      <w:tr w:rsidR="00D674D1" w:rsidRPr="00D94413" w14:paraId="59D56E3D" w14:textId="77777777" w:rsidTr="009E6853">
        <w:tc>
          <w:tcPr>
            <w:tcW w:w="3420" w:type="dxa"/>
            <w:tcBorders>
              <w:top w:val="nil"/>
              <w:left w:val="nil"/>
              <w:bottom w:val="nil"/>
              <w:right w:val="nil"/>
            </w:tcBorders>
            <w:vAlign w:val="bottom"/>
          </w:tcPr>
          <w:p w14:paraId="10A478FE" w14:textId="31D5CE36" w:rsidR="00D674D1" w:rsidRPr="00D94413" w:rsidRDefault="00D674D1" w:rsidP="00D674D1">
            <w:pPr>
              <w:tabs>
                <w:tab w:val="left" w:pos="3295"/>
                <w:tab w:val="left" w:pos="9744"/>
              </w:tabs>
              <w:ind w:left="72"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 xml:space="preserve">Accrued interest expenses </w:t>
            </w:r>
          </w:p>
        </w:tc>
        <w:tc>
          <w:tcPr>
            <w:tcW w:w="1350" w:type="dxa"/>
          </w:tcPr>
          <w:p w14:paraId="10C2541C" w14:textId="77777777" w:rsidR="00D674D1" w:rsidRPr="00D94413" w:rsidRDefault="00D674D1" w:rsidP="00D674D1">
            <w:pPr>
              <w:keepNext/>
              <w:keepLines/>
              <w:autoSpaceDE w:val="0"/>
              <w:autoSpaceDN w:val="0"/>
              <w:adjustRightInd w:val="0"/>
              <w:ind w:right="-72"/>
              <w:contextualSpacing/>
              <w:jc w:val="right"/>
              <w:rPr>
                <w:rFonts w:ascii="Arial" w:hAnsi="Arial" w:cs="Arial"/>
                <w:spacing w:val="-2"/>
                <w:sz w:val="20"/>
                <w:szCs w:val="20"/>
              </w:rPr>
            </w:pPr>
          </w:p>
        </w:tc>
        <w:tc>
          <w:tcPr>
            <w:tcW w:w="1440" w:type="dxa"/>
          </w:tcPr>
          <w:p w14:paraId="0A21739E" w14:textId="77777777" w:rsidR="00D674D1" w:rsidRPr="00D94413" w:rsidRDefault="00D674D1" w:rsidP="00D674D1">
            <w:pPr>
              <w:suppressAutoHyphens/>
              <w:ind w:right="-72"/>
              <w:jc w:val="right"/>
              <w:rPr>
                <w:rFonts w:ascii="Arial" w:eastAsia="Cordia New" w:hAnsi="Arial" w:cs="Arial"/>
                <w:sz w:val="20"/>
                <w:szCs w:val="20"/>
                <w:lang w:eastAsia="en-GB"/>
              </w:rPr>
            </w:pPr>
          </w:p>
        </w:tc>
        <w:tc>
          <w:tcPr>
            <w:tcW w:w="1440" w:type="dxa"/>
          </w:tcPr>
          <w:p w14:paraId="507F11AB" w14:textId="77777777" w:rsidR="00D674D1" w:rsidRPr="00D94413" w:rsidRDefault="00D674D1" w:rsidP="00D674D1">
            <w:pPr>
              <w:suppressAutoHyphens/>
              <w:ind w:right="-72"/>
              <w:jc w:val="right"/>
              <w:rPr>
                <w:rFonts w:ascii="Arial" w:hAnsi="Arial" w:cs="Arial"/>
                <w:spacing w:val="-2"/>
                <w:sz w:val="20"/>
                <w:szCs w:val="20"/>
              </w:rPr>
            </w:pPr>
          </w:p>
        </w:tc>
        <w:tc>
          <w:tcPr>
            <w:tcW w:w="1440" w:type="dxa"/>
          </w:tcPr>
          <w:p w14:paraId="35D5A6D0" w14:textId="77777777" w:rsidR="00D674D1" w:rsidRPr="00D94413" w:rsidRDefault="00D674D1" w:rsidP="00D674D1">
            <w:pPr>
              <w:suppressAutoHyphens/>
              <w:ind w:right="-72"/>
              <w:jc w:val="right"/>
              <w:rPr>
                <w:rFonts w:ascii="Arial" w:hAnsi="Arial" w:cs="Arial"/>
                <w:sz w:val="20"/>
                <w:szCs w:val="20"/>
              </w:rPr>
            </w:pPr>
          </w:p>
        </w:tc>
      </w:tr>
      <w:tr w:rsidR="00DE2C65" w:rsidRPr="00D94413" w14:paraId="34D5985F" w14:textId="77777777" w:rsidTr="00B55260">
        <w:tc>
          <w:tcPr>
            <w:tcW w:w="3420" w:type="dxa"/>
            <w:tcBorders>
              <w:top w:val="nil"/>
              <w:left w:val="nil"/>
              <w:bottom w:val="nil"/>
              <w:right w:val="nil"/>
            </w:tcBorders>
            <w:vAlign w:val="bottom"/>
          </w:tcPr>
          <w:p w14:paraId="6BF30DFF" w14:textId="1B584451" w:rsidR="00DE2C65" w:rsidRPr="00D94413" w:rsidRDefault="00DE2C65" w:rsidP="00DE2C65">
            <w:pPr>
              <w:tabs>
                <w:tab w:val="left" w:pos="3295"/>
                <w:tab w:val="left" w:pos="9744"/>
              </w:tabs>
              <w:ind w:left="72" w:right="-108"/>
              <w:rPr>
                <w:rFonts w:ascii="Arial" w:hAnsi="Arial" w:cs="Arial"/>
                <w:snapToGrid w:val="0"/>
                <w:sz w:val="20"/>
                <w:szCs w:val="20"/>
                <w:lang w:eastAsia="th-TH"/>
              </w:rPr>
            </w:pPr>
            <w:r w:rsidRPr="00D94413">
              <w:rPr>
                <w:rFonts w:ascii="Arial" w:hAnsi="Arial" w:cs="Arial"/>
                <w:snapToGrid w:val="0"/>
                <w:sz w:val="20"/>
                <w:szCs w:val="20"/>
                <w:lang w:eastAsia="th-TH"/>
              </w:rPr>
              <w:t xml:space="preserve">   - financial institutions</w:t>
            </w:r>
          </w:p>
        </w:tc>
        <w:tc>
          <w:tcPr>
            <w:tcW w:w="1350" w:type="dxa"/>
            <w:vAlign w:val="bottom"/>
          </w:tcPr>
          <w:p w14:paraId="666CE8CB" w14:textId="2A5F198F" w:rsidR="00DE2C65" w:rsidRPr="00D94413" w:rsidRDefault="00DE2C65" w:rsidP="00DE2C65">
            <w:pPr>
              <w:keepNext/>
              <w:keepLines/>
              <w:autoSpaceDE w:val="0"/>
              <w:autoSpaceDN w:val="0"/>
              <w:adjustRightInd w:val="0"/>
              <w:ind w:right="-72"/>
              <w:contextualSpacing/>
              <w:jc w:val="right"/>
              <w:rPr>
                <w:rFonts w:ascii="Arial" w:hAnsi="Arial" w:cs="Arial"/>
                <w:spacing w:val="-2"/>
                <w:sz w:val="20"/>
                <w:szCs w:val="20"/>
              </w:rPr>
            </w:pPr>
            <w:r w:rsidRPr="00D94413">
              <w:rPr>
                <w:rFonts w:ascii="Arial" w:hAnsi="Arial" w:cs="Arial"/>
                <w:spacing w:val="-2"/>
                <w:sz w:val="20"/>
                <w:szCs w:val="20"/>
              </w:rPr>
              <w:t>275,787,020</w:t>
            </w:r>
          </w:p>
        </w:tc>
        <w:tc>
          <w:tcPr>
            <w:tcW w:w="1440" w:type="dxa"/>
          </w:tcPr>
          <w:p w14:paraId="7B2BA901" w14:textId="2E3C4C3D" w:rsidR="00DE2C65" w:rsidRPr="00D94413" w:rsidRDefault="00DE2C65" w:rsidP="00DE2C65">
            <w:pPr>
              <w:suppressAutoHyphens/>
              <w:ind w:right="-72"/>
              <w:jc w:val="right"/>
              <w:rPr>
                <w:rFonts w:ascii="Arial" w:eastAsia="Cordia New" w:hAnsi="Arial" w:cs="Arial"/>
                <w:sz w:val="20"/>
                <w:szCs w:val="20"/>
                <w:lang w:eastAsia="en-GB"/>
              </w:rPr>
            </w:pPr>
            <w:r w:rsidRPr="00D94413">
              <w:rPr>
                <w:rFonts w:ascii="Arial" w:hAnsi="Arial" w:cs="Arial"/>
                <w:sz w:val="20"/>
                <w:szCs w:val="20"/>
              </w:rPr>
              <w:t>198,148,530</w:t>
            </w:r>
          </w:p>
        </w:tc>
        <w:tc>
          <w:tcPr>
            <w:tcW w:w="1440" w:type="dxa"/>
          </w:tcPr>
          <w:p w14:paraId="6C23D9A1" w14:textId="63141469" w:rsidR="00DE2C65" w:rsidRPr="00D94413" w:rsidRDefault="00DE2C65" w:rsidP="00DE2C65">
            <w:pPr>
              <w:suppressAutoHyphens/>
              <w:ind w:right="-72"/>
              <w:jc w:val="right"/>
              <w:rPr>
                <w:rFonts w:ascii="Arial" w:hAnsi="Arial" w:cs="Arial"/>
                <w:spacing w:val="-2"/>
                <w:sz w:val="20"/>
                <w:szCs w:val="20"/>
              </w:rPr>
            </w:pPr>
            <w:r w:rsidRPr="00D94413">
              <w:rPr>
                <w:rFonts w:ascii="Arial" w:hAnsi="Arial" w:cs="Arial"/>
                <w:spacing w:val="-2"/>
                <w:sz w:val="20"/>
                <w:szCs w:val="20"/>
              </w:rPr>
              <w:t>53,938,042</w:t>
            </w:r>
          </w:p>
        </w:tc>
        <w:tc>
          <w:tcPr>
            <w:tcW w:w="1440" w:type="dxa"/>
          </w:tcPr>
          <w:p w14:paraId="3660D9BE" w14:textId="4D8DD213" w:rsidR="00DE2C65" w:rsidRPr="00D94413" w:rsidRDefault="00DE2C65" w:rsidP="00DE2C65">
            <w:pPr>
              <w:suppressAutoHyphens/>
              <w:ind w:right="-72"/>
              <w:jc w:val="right"/>
              <w:rPr>
                <w:rFonts w:ascii="Arial" w:hAnsi="Arial" w:cs="Arial"/>
                <w:sz w:val="20"/>
                <w:szCs w:val="20"/>
              </w:rPr>
            </w:pPr>
            <w:r w:rsidRPr="00D94413">
              <w:rPr>
                <w:rFonts w:ascii="Arial" w:hAnsi="Arial" w:cs="Arial"/>
                <w:spacing w:val="-2"/>
                <w:sz w:val="20"/>
                <w:szCs w:val="20"/>
              </w:rPr>
              <w:t>12,060,884</w:t>
            </w:r>
          </w:p>
        </w:tc>
      </w:tr>
      <w:tr w:rsidR="00DE2C65" w:rsidRPr="00D94413" w14:paraId="60F3EE68" w14:textId="77777777" w:rsidTr="00B55260">
        <w:tc>
          <w:tcPr>
            <w:tcW w:w="3420" w:type="dxa"/>
            <w:tcBorders>
              <w:top w:val="nil"/>
              <w:left w:val="nil"/>
              <w:bottom w:val="nil"/>
              <w:right w:val="nil"/>
            </w:tcBorders>
            <w:vAlign w:val="bottom"/>
          </w:tcPr>
          <w:p w14:paraId="7CE58C45" w14:textId="07EA4336" w:rsidR="00DE2C65" w:rsidRPr="00D94413" w:rsidRDefault="00DE2C65" w:rsidP="00DE2C65">
            <w:pPr>
              <w:tabs>
                <w:tab w:val="left" w:pos="3295"/>
                <w:tab w:val="left" w:pos="9744"/>
              </w:tabs>
              <w:ind w:left="72" w:right="-108"/>
              <w:rPr>
                <w:rFonts w:ascii="Arial" w:hAnsi="Arial" w:cs="Arial"/>
                <w:snapToGrid w:val="0"/>
                <w:sz w:val="20"/>
                <w:szCs w:val="20"/>
                <w:lang w:eastAsia="th-TH"/>
              </w:rPr>
            </w:pPr>
            <w:r w:rsidRPr="00D94413">
              <w:rPr>
                <w:rFonts w:ascii="Arial" w:hAnsi="Arial" w:cs="Arial"/>
                <w:snapToGrid w:val="0"/>
                <w:sz w:val="20"/>
                <w:szCs w:val="20"/>
                <w:lang w:eastAsia="th-TH"/>
              </w:rPr>
              <w:t xml:space="preserve">   - a related party (Note 35.4)</w:t>
            </w:r>
          </w:p>
        </w:tc>
        <w:tc>
          <w:tcPr>
            <w:tcW w:w="1350" w:type="dxa"/>
            <w:vAlign w:val="bottom"/>
          </w:tcPr>
          <w:p w14:paraId="0D4328B5" w14:textId="1D645047" w:rsidR="00DE2C65" w:rsidRPr="00D94413" w:rsidRDefault="00DE2C65" w:rsidP="00DE2C65">
            <w:pPr>
              <w:keepNext/>
              <w:keepLines/>
              <w:autoSpaceDE w:val="0"/>
              <w:autoSpaceDN w:val="0"/>
              <w:adjustRightInd w:val="0"/>
              <w:ind w:right="-72"/>
              <w:contextualSpacing/>
              <w:jc w:val="right"/>
              <w:rPr>
                <w:rFonts w:ascii="Arial" w:hAnsi="Arial" w:cs="Arial"/>
                <w:spacing w:val="-2"/>
                <w:sz w:val="20"/>
                <w:szCs w:val="20"/>
              </w:rPr>
            </w:pPr>
            <w:r w:rsidRPr="00D94413">
              <w:rPr>
                <w:rFonts w:ascii="Arial" w:hAnsi="Arial" w:cs="Arial"/>
                <w:spacing w:val="-2"/>
                <w:sz w:val="20"/>
                <w:szCs w:val="20"/>
              </w:rPr>
              <w:t>396,057,433</w:t>
            </w:r>
          </w:p>
        </w:tc>
        <w:tc>
          <w:tcPr>
            <w:tcW w:w="1440" w:type="dxa"/>
          </w:tcPr>
          <w:p w14:paraId="647D621F" w14:textId="03C28D27" w:rsidR="00DE2C65" w:rsidRPr="00D94413" w:rsidRDefault="00DE2C65" w:rsidP="00DE2C65">
            <w:pPr>
              <w:suppressAutoHyphens/>
              <w:ind w:right="-72"/>
              <w:jc w:val="right"/>
              <w:rPr>
                <w:rFonts w:ascii="Arial" w:hAnsi="Arial" w:cs="Arial"/>
                <w:sz w:val="20"/>
                <w:szCs w:val="20"/>
              </w:rPr>
            </w:pPr>
            <w:r w:rsidRPr="00D94413">
              <w:rPr>
                <w:rFonts w:ascii="Arial" w:hAnsi="Arial" w:cs="Arial"/>
                <w:sz w:val="20"/>
                <w:szCs w:val="20"/>
                <w:cs/>
              </w:rPr>
              <w:t>203</w:t>
            </w:r>
            <w:r w:rsidRPr="00D94413">
              <w:rPr>
                <w:rFonts w:ascii="Arial" w:hAnsi="Arial" w:cs="Arial"/>
                <w:sz w:val="20"/>
                <w:szCs w:val="20"/>
                <w:lang w:val="en-US"/>
              </w:rPr>
              <w:t>,507,823</w:t>
            </w:r>
          </w:p>
        </w:tc>
        <w:tc>
          <w:tcPr>
            <w:tcW w:w="1440" w:type="dxa"/>
          </w:tcPr>
          <w:p w14:paraId="392A2C35" w14:textId="145FF93B" w:rsidR="00DE2C65" w:rsidRPr="00D94413" w:rsidRDefault="00DE2C65" w:rsidP="00DE2C65">
            <w:pP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21EECB24" w14:textId="06B31332" w:rsidR="00DE2C65" w:rsidRPr="00D94413" w:rsidRDefault="00DE2C65" w:rsidP="00DE2C65">
            <w:pPr>
              <w:suppressAutoHyphens/>
              <w:ind w:right="-72"/>
              <w:jc w:val="right"/>
              <w:rPr>
                <w:rFonts w:ascii="Arial" w:hAnsi="Arial" w:cs="Arial"/>
                <w:spacing w:val="-2"/>
                <w:sz w:val="20"/>
                <w:szCs w:val="20"/>
              </w:rPr>
            </w:pPr>
            <w:r w:rsidRPr="00D94413">
              <w:rPr>
                <w:rFonts w:ascii="Arial" w:hAnsi="Arial" w:cs="Arial"/>
                <w:spacing w:val="-2"/>
                <w:sz w:val="20"/>
                <w:szCs w:val="20"/>
              </w:rPr>
              <w:t>-</w:t>
            </w:r>
          </w:p>
        </w:tc>
      </w:tr>
      <w:tr w:rsidR="00DE2C65" w:rsidRPr="00D94413" w14:paraId="2EECC51C" w14:textId="77777777" w:rsidTr="00B55260">
        <w:tc>
          <w:tcPr>
            <w:tcW w:w="3420" w:type="dxa"/>
            <w:tcBorders>
              <w:top w:val="nil"/>
              <w:left w:val="nil"/>
              <w:bottom w:val="nil"/>
              <w:right w:val="nil"/>
            </w:tcBorders>
            <w:vAlign w:val="bottom"/>
          </w:tcPr>
          <w:p w14:paraId="195F8A67" w14:textId="73E6E57A" w:rsidR="00DE2C65" w:rsidRPr="00D94413" w:rsidRDefault="00DE2C65" w:rsidP="00DE2C65">
            <w:pPr>
              <w:pStyle w:val="ListParagraph"/>
              <w:tabs>
                <w:tab w:val="left" w:pos="3295"/>
                <w:tab w:val="left" w:pos="9744"/>
              </w:tabs>
              <w:ind w:left="72" w:right="-108"/>
              <w:rPr>
                <w:rFonts w:cs="Arial"/>
                <w:snapToGrid w:val="0"/>
                <w:sz w:val="20"/>
                <w:szCs w:val="20"/>
                <w:lang w:eastAsia="th-TH"/>
              </w:rPr>
            </w:pPr>
            <w:r w:rsidRPr="00D94413">
              <w:rPr>
                <w:rFonts w:cs="Arial"/>
                <w:snapToGrid w:val="0"/>
                <w:sz w:val="20"/>
                <w:szCs w:val="20"/>
                <w:lang w:eastAsia="th-TH"/>
              </w:rPr>
              <w:t xml:space="preserve">   - other parties</w:t>
            </w:r>
          </w:p>
        </w:tc>
        <w:tc>
          <w:tcPr>
            <w:tcW w:w="1350" w:type="dxa"/>
            <w:vAlign w:val="bottom"/>
          </w:tcPr>
          <w:p w14:paraId="014D5229" w14:textId="2C6878A7" w:rsidR="00DE2C65" w:rsidRPr="00D94413" w:rsidRDefault="00DE2C65" w:rsidP="00DE2C65">
            <w:pPr>
              <w:keepNext/>
              <w:keepLines/>
              <w:autoSpaceDE w:val="0"/>
              <w:autoSpaceDN w:val="0"/>
              <w:adjustRightInd w:val="0"/>
              <w:ind w:right="-72"/>
              <w:contextualSpacing/>
              <w:jc w:val="right"/>
              <w:rPr>
                <w:rFonts w:ascii="Arial" w:hAnsi="Arial" w:cs="Arial"/>
                <w:spacing w:val="-2"/>
                <w:sz w:val="20"/>
                <w:szCs w:val="20"/>
              </w:rPr>
            </w:pPr>
            <w:r w:rsidRPr="00D94413">
              <w:rPr>
                <w:rFonts w:ascii="Arial" w:hAnsi="Arial" w:cs="Arial"/>
                <w:spacing w:val="-2"/>
                <w:sz w:val="20"/>
                <w:szCs w:val="20"/>
              </w:rPr>
              <w:t>817,702</w:t>
            </w:r>
          </w:p>
        </w:tc>
        <w:tc>
          <w:tcPr>
            <w:tcW w:w="1440" w:type="dxa"/>
          </w:tcPr>
          <w:p w14:paraId="0E559FFA" w14:textId="366EFA82" w:rsidR="00DE2C65" w:rsidRPr="00D94413" w:rsidRDefault="00DE2C65" w:rsidP="00DE2C65">
            <w:pPr>
              <w:suppressAutoHyphens/>
              <w:ind w:right="-72"/>
              <w:jc w:val="right"/>
              <w:rPr>
                <w:rFonts w:ascii="Arial" w:eastAsia="Cordia New" w:hAnsi="Arial" w:cs="Arial"/>
                <w:sz w:val="20"/>
                <w:szCs w:val="20"/>
                <w:lang w:eastAsia="en-GB"/>
              </w:rPr>
            </w:pPr>
            <w:r w:rsidRPr="00D94413">
              <w:rPr>
                <w:rFonts w:ascii="Arial" w:hAnsi="Arial" w:cs="Arial"/>
                <w:sz w:val="20"/>
                <w:szCs w:val="20"/>
              </w:rPr>
              <w:t>845,659</w:t>
            </w:r>
          </w:p>
        </w:tc>
        <w:tc>
          <w:tcPr>
            <w:tcW w:w="1440" w:type="dxa"/>
          </w:tcPr>
          <w:p w14:paraId="0704FB78" w14:textId="7A189C3B" w:rsidR="00DE2C65" w:rsidRPr="00D94413" w:rsidRDefault="00DE2C65" w:rsidP="00DE2C65">
            <w:pPr>
              <w:suppressAutoHyphens/>
              <w:ind w:right="-72"/>
              <w:jc w:val="right"/>
              <w:rPr>
                <w:rFonts w:ascii="Arial" w:hAnsi="Arial" w:cs="Arial"/>
                <w:spacing w:val="-2"/>
                <w:sz w:val="20"/>
                <w:szCs w:val="20"/>
              </w:rPr>
            </w:pPr>
            <w:r w:rsidRPr="00D94413">
              <w:rPr>
                <w:rFonts w:ascii="Arial" w:hAnsi="Arial" w:cs="Arial"/>
                <w:spacing w:val="-2"/>
                <w:sz w:val="20"/>
                <w:szCs w:val="20"/>
              </w:rPr>
              <w:t>817,702</w:t>
            </w:r>
          </w:p>
        </w:tc>
        <w:tc>
          <w:tcPr>
            <w:tcW w:w="1440" w:type="dxa"/>
          </w:tcPr>
          <w:p w14:paraId="652FD51D" w14:textId="09CCA0C9" w:rsidR="00DE2C65" w:rsidRPr="00D94413" w:rsidRDefault="00DE2C65" w:rsidP="00DE2C65">
            <w:pPr>
              <w:suppressAutoHyphens/>
              <w:ind w:right="-72"/>
              <w:jc w:val="right"/>
              <w:rPr>
                <w:rFonts w:ascii="Arial" w:hAnsi="Arial" w:cs="Arial"/>
                <w:sz w:val="20"/>
                <w:szCs w:val="20"/>
              </w:rPr>
            </w:pPr>
            <w:r w:rsidRPr="00D94413">
              <w:rPr>
                <w:rFonts w:ascii="Arial" w:hAnsi="Arial" w:cs="Arial"/>
                <w:spacing w:val="-2"/>
                <w:sz w:val="20"/>
                <w:szCs w:val="20"/>
              </w:rPr>
              <w:t>845,659</w:t>
            </w:r>
          </w:p>
        </w:tc>
      </w:tr>
      <w:tr w:rsidR="00DE2C65" w:rsidRPr="00D94413" w14:paraId="7D68F848" w14:textId="77777777" w:rsidTr="00B55260">
        <w:tc>
          <w:tcPr>
            <w:tcW w:w="3420" w:type="dxa"/>
            <w:tcBorders>
              <w:top w:val="nil"/>
              <w:left w:val="nil"/>
              <w:bottom w:val="nil"/>
              <w:right w:val="nil"/>
            </w:tcBorders>
            <w:vAlign w:val="bottom"/>
          </w:tcPr>
          <w:p w14:paraId="01434836" w14:textId="77777777" w:rsidR="00DE2C65" w:rsidRPr="00D94413" w:rsidRDefault="00DE2C65" w:rsidP="00DE2C65">
            <w:pPr>
              <w:tabs>
                <w:tab w:val="left" w:pos="3295"/>
                <w:tab w:val="left" w:pos="9744"/>
              </w:tabs>
              <w:ind w:left="72"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Accrued expenses</w:t>
            </w:r>
          </w:p>
        </w:tc>
        <w:tc>
          <w:tcPr>
            <w:tcW w:w="1350" w:type="dxa"/>
            <w:vAlign w:val="bottom"/>
          </w:tcPr>
          <w:p w14:paraId="0D35EEFA" w14:textId="6FC12AFA" w:rsidR="00DE2C65" w:rsidRPr="00D94413" w:rsidRDefault="00DE2C65" w:rsidP="00DC1CEE">
            <w:pPr>
              <w:keepNext/>
              <w:keepLines/>
              <w:autoSpaceDE w:val="0"/>
              <w:autoSpaceDN w:val="0"/>
              <w:adjustRightInd w:val="0"/>
              <w:ind w:right="-72"/>
              <w:contextualSpacing/>
              <w:jc w:val="right"/>
              <w:rPr>
                <w:rFonts w:ascii="Arial" w:hAnsi="Arial" w:cs="Arial"/>
                <w:spacing w:val="-2"/>
                <w:sz w:val="20"/>
                <w:szCs w:val="20"/>
              </w:rPr>
            </w:pPr>
            <w:r w:rsidRPr="00D94413">
              <w:rPr>
                <w:rFonts w:ascii="Arial" w:hAnsi="Arial" w:cs="Arial"/>
                <w:spacing w:val="-2"/>
                <w:sz w:val="20"/>
                <w:szCs w:val="20"/>
              </w:rPr>
              <w:t>537,789,11</w:t>
            </w:r>
            <w:r w:rsidR="00DC1CEE" w:rsidRPr="00D94413">
              <w:rPr>
                <w:rFonts w:ascii="Arial" w:hAnsi="Arial" w:cs="Arial"/>
                <w:spacing w:val="-2"/>
                <w:sz w:val="20"/>
                <w:szCs w:val="20"/>
              </w:rPr>
              <w:t>5</w:t>
            </w:r>
          </w:p>
        </w:tc>
        <w:tc>
          <w:tcPr>
            <w:tcW w:w="1440" w:type="dxa"/>
            <w:vAlign w:val="bottom"/>
          </w:tcPr>
          <w:p w14:paraId="691D9881" w14:textId="0826D4DB" w:rsidR="00DE2C65" w:rsidRPr="00D94413" w:rsidRDefault="00DE2C65" w:rsidP="00DE2C65">
            <w:pPr>
              <w:suppressAutoHyphens/>
              <w:ind w:right="-72"/>
              <w:jc w:val="right"/>
              <w:rPr>
                <w:rFonts w:ascii="Arial" w:hAnsi="Arial" w:cs="Arial"/>
                <w:sz w:val="20"/>
                <w:szCs w:val="20"/>
              </w:rPr>
            </w:pPr>
            <w:r w:rsidRPr="00D94413">
              <w:rPr>
                <w:rFonts w:ascii="Arial" w:hAnsi="Arial" w:cs="Arial"/>
                <w:sz w:val="20"/>
                <w:szCs w:val="20"/>
              </w:rPr>
              <w:t>2,622,064,322</w:t>
            </w:r>
          </w:p>
        </w:tc>
        <w:tc>
          <w:tcPr>
            <w:tcW w:w="1440" w:type="dxa"/>
          </w:tcPr>
          <w:p w14:paraId="0741BC08" w14:textId="75A3DD31" w:rsidR="00DE2C65" w:rsidRPr="00D94413" w:rsidRDefault="00DE2C65" w:rsidP="00DE2C65">
            <w:pPr>
              <w:suppressAutoHyphens/>
              <w:ind w:right="-72"/>
              <w:jc w:val="right"/>
              <w:rPr>
                <w:rFonts w:ascii="Arial" w:hAnsi="Arial" w:cs="Arial"/>
                <w:spacing w:val="-2"/>
                <w:sz w:val="20"/>
                <w:szCs w:val="20"/>
              </w:rPr>
            </w:pPr>
            <w:r w:rsidRPr="00D94413">
              <w:rPr>
                <w:rFonts w:ascii="Arial" w:hAnsi="Arial" w:cs="Arial"/>
                <w:spacing w:val="-2"/>
                <w:sz w:val="20"/>
                <w:szCs w:val="20"/>
              </w:rPr>
              <w:t>6,293,130</w:t>
            </w:r>
          </w:p>
        </w:tc>
        <w:tc>
          <w:tcPr>
            <w:tcW w:w="1440" w:type="dxa"/>
          </w:tcPr>
          <w:p w14:paraId="7FD73646" w14:textId="7AC02B7E" w:rsidR="00DE2C65" w:rsidRPr="00D94413" w:rsidRDefault="00DE2C65" w:rsidP="00DE2C65">
            <w:pPr>
              <w:suppressAutoHyphens/>
              <w:ind w:right="-72"/>
              <w:jc w:val="right"/>
              <w:rPr>
                <w:rFonts w:ascii="Arial" w:hAnsi="Arial" w:cs="Arial"/>
                <w:sz w:val="20"/>
                <w:szCs w:val="20"/>
              </w:rPr>
            </w:pPr>
            <w:r w:rsidRPr="00D94413">
              <w:rPr>
                <w:rFonts w:ascii="Arial" w:hAnsi="Arial" w:cs="Arial"/>
                <w:spacing w:val="-2"/>
                <w:sz w:val="20"/>
                <w:szCs w:val="20"/>
              </w:rPr>
              <w:t>5,727,642</w:t>
            </w:r>
          </w:p>
        </w:tc>
      </w:tr>
      <w:tr w:rsidR="00831D7F" w:rsidRPr="00D94413" w14:paraId="037AD6A3" w14:textId="77777777" w:rsidTr="009E6853">
        <w:tc>
          <w:tcPr>
            <w:tcW w:w="3420" w:type="dxa"/>
            <w:tcBorders>
              <w:top w:val="nil"/>
              <w:left w:val="nil"/>
              <w:bottom w:val="nil"/>
              <w:right w:val="nil"/>
            </w:tcBorders>
            <w:vAlign w:val="bottom"/>
          </w:tcPr>
          <w:p w14:paraId="3F09D1E0" w14:textId="7189EABC" w:rsidR="00831D7F" w:rsidRPr="00D94413" w:rsidRDefault="00831D7F" w:rsidP="00831D7F">
            <w:pPr>
              <w:tabs>
                <w:tab w:val="left" w:pos="3295"/>
                <w:tab w:val="left" w:pos="9744"/>
              </w:tabs>
              <w:ind w:left="72"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Accrued expenses from long term</w:t>
            </w:r>
          </w:p>
        </w:tc>
        <w:tc>
          <w:tcPr>
            <w:tcW w:w="1350" w:type="dxa"/>
          </w:tcPr>
          <w:p w14:paraId="76C5519E" w14:textId="77777777" w:rsidR="00831D7F" w:rsidRPr="00D94413" w:rsidRDefault="00831D7F" w:rsidP="00831D7F">
            <w:pPr>
              <w:tabs>
                <w:tab w:val="left" w:pos="6840"/>
              </w:tabs>
              <w:ind w:right="-72"/>
              <w:jc w:val="right"/>
              <w:rPr>
                <w:rFonts w:ascii="Arial" w:hAnsi="Arial" w:cs="Arial"/>
                <w:spacing w:val="-2"/>
                <w:sz w:val="20"/>
                <w:szCs w:val="20"/>
              </w:rPr>
            </w:pPr>
          </w:p>
        </w:tc>
        <w:tc>
          <w:tcPr>
            <w:tcW w:w="1440" w:type="dxa"/>
          </w:tcPr>
          <w:p w14:paraId="0AD91309" w14:textId="77777777" w:rsidR="00831D7F" w:rsidRPr="00D94413" w:rsidRDefault="00831D7F" w:rsidP="00831D7F">
            <w:pPr>
              <w:suppressAutoHyphens/>
              <w:ind w:right="-72"/>
              <w:jc w:val="right"/>
              <w:rPr>
                <w:rFonts w:ascii="Arial" w:hAnsi="Arial" w:cs="Arial"/>
                <w:sz w:val="20"/>
                <w:szCs w:val="20"/>
              </w:rPr>
            </w:pPr>
          </w:p>
        </w:tc>
        <w:tc>
          <w:tcPr>
            <w:tcW w:w="1440" w:type="dxa"/>
          </w:tcPr>
          <w:p w14:paraId="7C121A92" w14:textId="77777777" w:rsidR="00831D7F" w:rsidRPr="00D94413" w:rsidRDefault="00831D7F" w:rsidP="00831D7F">
            <w:pPr>
              <w:tabs>
                <w:tab w:val="left" w:pos="6840"/>
              </w:tabs>
              <w:ind w:right="-72"/>
              <w:jc w:val="right"/>
              <w:rPr>
                <w:rFonts w:ascii="Arial" w:hAnsi="Arial" w:cs="Arial"/>
                <w:sz w:val="20"/>
                <w:szCs w:val="20"/>
              </w:rPr>
            </w:pPr>
          </w:p>
        </w:tc>
        <w:tc>
          <w:tcPr>
            <w:tcW w:w="1440" w:type="dxa"/>
          </w:tcPr>
          <w:p w14:paraId="5D923FE9" w14:textId="77777777" w:rsidR="00831D7F" w:rsidRPr="00D94413" w:rsidRDefault="00831D7F" w:rsidP="00831D7F">
            <w:pPr>
              <w:suppressAutoHyphens/>
              <w:ind w:right="-72"/>
              <w:jc w:val="right"/>
              <w:rPr>
                <w:rFonts w:ascii="Arial" w:hAnsi="Arial" w:cs="Arial"/>
                <w:sz w:val="20"/>
                <w:szCs w:val="20"/>
              </w:rPr>
            </w:pPr>
          </w:p>
        </w:tc>
      </w:tr>
      <w:tr w:rsidR="00DE2C65" w:rsidRPr="00D94413" w14:paraId="0397623C" w14:textId="77777777" w:rsidTr="00B55260">
        <w:tc>
          <w:tcPr>
            <w:tcW w:w="3420" w:type="dxa"/>
            <w:tcBorders>
              <w:top w:val="nil"/>
              <w:left w:val="nil"/>
              <w:bottom w:val="nil"/>
              <w:right w:val="nil"/>
            </w:tcBorders>
            <w:vAlign w:val="bottom"/>
          </w:tcPr>
          <w:p w14:paraId="1A88E164" w14:textId="52FF3132" w:rsidR="00DE2C65" w:rsidRPr="00D94413" w:rsidRDefault="00DE2C65" w:rsidP="00DE2C65">
            <w:pPr>
              <w:tabs>
                <w:tab w:val="left" w:pos="3295"/>
                <w:tab w:val="left" w:pos="9744"/>
              </w:tabs>
              <w:ind w:left="72" w:right="-108" w:hanging="18"/>
              <w:contextualSpacing/>
              <w:rPr>
                <w:rFonts w:ascii="Arial" w:hAnsi="Arial" w:cs="Arial"/>
                <w:snapToGrid w:val="0"/>
                <w:sz w:val="20"/>
                <w:szCs w:val="20"/>
                <w:lang w:eastAsia="th-TH"/>
              </w:rPr>
            </w:pPr>
            <w:r w:rsidRPr="00D94413">
              <w:rPr>
                <w:rFonts w:ascii="Arial" w:hAnsi="Arial" w:cs="Arial"/>
                <w:snapToGrid w:val="0"/>
                <w:sz w:val="20"/>
                <w:szCs w:val="20"/>
                <w:lang w:eastAsia="th-TH"/>
              </w:rPr>
              <w:t xml:space="preserve">   service agreements</w:t>
            </w:r>
          </w:p>
        </w:tc>
        <w:tc>
          <w:tcPr>
            <w:tcW w:w="1350" w:type="dxa"/>
            <w:vAlign w:val="bottom"/>
          </w:tcPr>
          <w:p w14:paraId="103B7952" w14:textId="4667064F" w:rsidR="00DE2C65" w:rsidRPr="00D94413" w:rsidRDefault="00DE2C65" w:rsidP="00DE2C65">
            <w:pPr>
              <w:keepNext/>
              <w:keepLines/>
              <w:autoSpaceDE w:val="0"/>
              <w:autoSpaceDN w:val="0"/>
              <w:adjustRightInd w:val="0"/>
              <w:ind w:right="-72"/>
              <w:contextualSpacing/>
              <w:jc w:val="right"/>
              <w:rPr>
                <w:rFonts w:ascii="Arial" w:hAnsi="Arial" w:cs="Arial"/>
                <w:spacing w:val="-2"/>
                <w:sz w:val="20"/>
                <w:szCs w:val="20"/>
              </w:rPr>
            </w:pPr>
            <w:r w:rsidRPr="00D94413">
              <w:rPr>
                <w:rFonts w:ascii="Arial" w:hAnsi="Arial" w:cs="Arial"/>
                <w:spacing w:val="-2"/>
                <w:sz w:val="20"/>
                <w:szCs w:val="20"/>
              </w:rPr>
              <w:t>309,070,980</w:t>
            </w:r>
          </w:p>
        </w:tc>
        <w:tc>
          <w:tcPr>
            <w:tcW w:w="1440" w:type="dxa"/>
          </w:tcPr>
          <w:p w14:paraId="54A9F6E9" w14:textId="6779764E" w:rsidR="00DE2C65" w:rsidRPr="00D94413" w:rsidRDefault="00DE2C65" w:rsidP="00DE2C65">
            <w:pPr>
              <w:suppressAutoHyphens/>
              <w:ind w:right="-72"/>
              <w:jc w:val="right"/>
              <w:rPr>
                <w:rFonts w:ascii="Arial" w:hAnsi="Arial" w:cs="Arial"/>
                <w:sz w:val="20"/>
                <w:szCs w:val="20"/>
              </w:rPr>
            </w:pPr>
            <w:r w:rsidRPr="00D94413">
              <w:rPr>
                <w:rFonts w:ascii="Arial" w:hAnsi="Arial" w:cs="Arial"/>
                <w:sz w:val="20"/>
                <w:szCs w:val="20"/>
              </w:rPr>
              <w:t>139,212,971</w:t>
            </w:r>
          </w:p>
        </w:tc>
        <w:tc>
          <w:tcPr>
            <w:tcW w:w="1440" w:type="dxa"/>
          </w:tcPr>
          <w:p w14:paraId="10E99D7D" w14:textId="785C0213" w:rsidR="00DE2C65" w:rsidRPr="00D94413" w:rsidRDefault="00DE2C65" w:rsidP="00DE2C65">
            <w:pP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6D4B837F" w14:textId="059D1648" w:rsidR="00DE2C65" w:rsidRPr="00D94413" w:rsidRDefault="00DE2C65" w:rsidP="00DE2C65">
            <w:pPr>
              <w:suppressAutoHyphens/>
              <w:ind w:right="-72"/>
              <w:jc w:val="right"/>
              <w:rPr>
                <w:rFonts w:ascii="Arial" w:hAnsi="Arial" w:cs="Arial"/>
                <w:sz w:val="20"/>
                <w:szCs w:val="20"/>
              </w:rPr>
            </w:pPr>
            <w:r w:rsidRPr="00D94413">
              <w:rPr>
                <w:rFonts w:ascii="Arial" w:hAnsi="Arial" w:cs="Arial"/>
                <w:spacing w:val="-2"/>
                <w:sz w:val="20"/>
                <w:szCs w:val="20"/>
              </w:rPr>
              <w:t>-</w:t>
            </w:r>
          </w:p>
        </w:tc>
      </w:tr>
      <w:tr w:rsidR="00DE2C65" w:rsidRPr="00D94413" w14:paraId="67E2938F" w14:textId="77777777" w:rsidTr="00B55260">
        <w:tc>
          <w:tcPr>
            <w:tcW w:w="3420" w:type="dxa"/>
            <w:tcBorders>
              <w:top w:val="nil"/>
              <w:left w:val="nil"/>
              <w:bottom w:val="nil"/>
              <w:right w:val="nil"/>
            </w:tcBorders>
            <w:vAlign w:val="bottom"/>
          </w:tcPr>
          <w:p w14:paraId="20F8BFC4" w14:textId="4C2BB8C9" w:rsidR="00DE2C65" w:rsidRPr="00D94413" w:rsidRDefault="00DE2C65" w:rsidP="00DE2C65">
            <w:pPr>
              <w:tabs>
                <w:tab w:val="left" w:pos="3295"/>
                <w:tab w:val="left" w:pos="9744"/>
              </w:tabs>
              <w:ind w:left="72" w:right="-108" w:hanging="18"/>
              <w:contextualSpacing/>
              <w:rPr>
                <w:rFonts w:ascii="Arial" w:hAnsi="Arial" w:cs="Arial"/>
                <w:snapToGrid w:val="0"/>
                <w:sz w:val="20"/>
                <w:szCs w:val="20"/>
                <w:lang w:eastAsia="th-TH"/>
              </w:rPr>
            </w:pPr>
            <w:r w:rsidRPr="00D94413">
              <w:rPr>
                <w:rFonts w:ascii="Arial" w:hAnsi="Arial" w:cs="Arial"/>
                <w:snapToGrid w:val="0"/>
                <w:sz w:val="20"/>
                <w:szCs w:val="20"/>
                <w:lang w:eastAsia="th-TH"/>
              </w:rPr>
              <w:t>Dividends payable</w:t>
            </w:r>
          </w:p>
        </w:tc>
        <w:tc>
          <w:tcPr>
            <w:tcW w:w="1350" w:type="dxa"/>
            <w:vAlign w:val="bottom"/>
          </w:tcPr>
          <w:p w14:paraId="01E1753C" w14:textId="7969D159" w:rsidR="00DE2C65" w:rsidRPr="00D94413" w:rsidRDefault="00DE2C65" w:rsidP="00DE2C65">
            <w:pPr>
              <w:keepNext/>
              <w:keepLines/>
              <w:pBdr>
                <w:bottom w:val="single" w:sz="4" w:space="1" w:color="auto"/>
              </w:pBdr>
              <w:autoSpaceDE w:val="0"/>
              <w:autoSpaceDN w:val="0"/>
              <w:adjustRightInd w:val="0"/>
              <w:ind w:right="-72"/>
              <w:contextualSpacing/>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415B26A9" w14:textId="587BD1E6" w:rsidR="00DE2C65" w:rsidRPr="00D94413" w:rsidRDefault="00DE2C65" w:rsidP="00DE2C65">
            <w:pPr>
              <w:pBdr>
                <w:bottom w:val="single" w:sz="4" w:space="1" w:color="auto"/>
              </w:pBdr>
              <w:suppressAutoHyphens/>
              <w:ind w:right="-72"/>
              <w:jc w:val="right"/>
              <w:rPr>
                <w:rFonts w:ascii="Arial" w:eastAsia="Cordia New" w:hAnsi="Arial" w:cs="Arial"/>
                <w:sz w:val="20"/>
                <w:szCs w:val="20"/>
                <w:lang w:eastAsia="en-GB"/>
              </w:rPr>
            </w:pPr>
            <w:r w:rsidRPr="00D94413">
              <w:rPr>
                <w:rFonts w:ascii="Arial" w:hAnsi="Arial" w:cs="Arial"/>
                <w:sz w:val="20"/>
                <w:szCs w:val="20"/>
              </w:rPr>
              <w:t>6,770,057</w:t>
            </w:r>
          </w:p>
        </w:tc>
        <w:tc>
          <w:tcPr>
            <w:tcW w:w="1440" w:type="dxa"/>
          </w:tcPr>
          <w:p w14:paraId="1624ADCA" w14:textId="7CC87A4D" w:rsidR="00DE2C65" w:rsidRPr="00D94413" w:rsidRDefault="00DE2C65" w:rsidP="00DE2C65">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182BCFD7" w14:textId="384344E2" w:rsidR="00DE2C65" w:rsidRPr="00D94413" w:rsidRDefault="00DE2C65" w:rsidP="00DE2C65">
            <w:pPr>
              <w:pBdr>
                <w:bottom w:val="single" w:sz="4" w:space="1" w:color="auto"/>
              </w:pBdr>
              <w:suppressAutoHyphens/>
              <w:ind w:right="-72"/>
              <w:jc w:val="right"/>
              <w:rPr>
                <w:rFonts w:ascii="Arial" w:hAnsi="Arial" w:cs="Arial"/>
                <w:sz w:val="20"/>
                <w:szCs w:val="20"/>
              </w:rPr>
            </w:pPr>
            <w:r w:rsidRPr="00D94413">
              <w:rPr>
                <w:rFonts w:ascii="Arial" w:hAnsi="Arial" w:cs="Arial"/>
                <w:spacing w:val="-2"/>
                <w:sz w:val="20"/>
                <w:szCs w:val="20"/>
              </w:rPr>
              <w:t>-</w:t>
            </w:r>
          </w:p>
        </w:tc>
      </w:tr>
      <w:tr w:rsidR="00831D7F" w:rsidRPr="009E79F2" w14:paraId="1EEC09E6" w14:textId="77777777" w:rsidTr="009E6853">
        <w:tc>
          <w:tcPr>
            <w:tcW w:w="3420" w:type="dxa"/>
            <w:tcBorders>
              <w:top w:val="nil"/>
              <w:left w:val="nil"/>
              <w:bottom w:val="nil"/>
              <w:right w:val="nil"/>
            </w:tcBorders>
            <w:vAlign w:val="bottom"/>
          </w:tcPr>
          <w:p w14:paraId="61A05A55" w14:textId="77777777" w:rsidR="00831D7F" w:rsidRPr="009E79F2" w:rsidRDefault="00831D7F" w:rsidP="00831D7F">
            <w:pPr>
              <w:tabs>
                <w:tab w:val="left" w:pos="3295"/>
                <w:tab w:val="left" w:pos="9744"/>
              </w:tabs>
              <w:ind w:left="72" w:right="-108"/>
              <w:contextualSpacing/>
              <w:rPr>
                <w:rFonts w:ascii="Arial" w:hAnsi="Arial" w:cs="Arial"/>
                <w:snapToGrid w:val="0"/>
                <w:sz w:val="12"/>
                <w:szCs w:val="12"/>
                <w:lang w:eastAsia="th-TH"/>
              </w:rPr>
            </w:pPr>
          </w:p>
        </w:tc>
        <w:tc>
          <w:tcPr>
            <w:tcW w:w="1350" w:type="dxa"/>
          </w:tcPr>
          <w:p w14:paraId="5FB6541B" w14:textId="77777777" w:rsidR="00831D7F" w:rsidRPr="009E79F2" w:rsidRDefault="00831D7F" w:rsidP="00831D7F">
            <w:pPr>
              <w:tabs>
                <w:tab w:val="left" w:pos="6840"/>
              </w:tabs>
              <w:ind w:right="-72"/>
              <w:jc w:val="right"/>
              <w:rPr>
                <w:rFonts w:ascii="Arial" w:hAnsi="Arial" w:cs="Arial"/>
                <w:spacing w:val="-2"/>
                <w:sz w:val="12"/>
                <w:szCs w:val="12"/>
              </w:rPr>
            </w:pPr>
          </w:p>
        </w:tc>
        <w:tc>
          <w:tcPr>
            <w:tcW w:w="1440" w:type="dxa"/>
          </w:tcPr>
          <w:p w14:paraId="70C578DB" w14:textId="77777777" w:rsidR="00831D7F" w:rsidRPr="009E79F2" w:rsidRDefault="00831D7F" w:rsidP="00831D7F">
            <w:pPr>
              <w:suppressAutoHyphens/>
              <w:ind w:right="-72"/>
              <w:jc w:val="right"/>
              <w:rPr>
                <w:rFonts w:ascii="Arial" w:eastAsia="Cordia New" w:hAnsi="Arial" w:cs="Arial"/>
                <w:sz w:val="12"/>
                <w:szCs w:val="12"/>
                <w:lang w:eastAsia="en-GB"/>
              </w:rPr>
            </w:pPr>
          </w:p>
        </w:tc>
        <w:tc>
          <w:tcPr>
            <w:tcW w:w="1440" w:type="dxa"/>
          </w:tcPr>
          <w:p w14:paraId="22840617" w14:textId="77777777" w:rsidR="00831D7F" w:rsidRPr="009E79F2" w:rsidRDefault="00831D7F" w:rsidP="00831D7F">
            <w:pPr>
              <w:tabs>
                <w:tab w:val="left" w:pos="6840"/>
              </w:tabs>
              <w:ind w:right="-72"/>
              <w:jc w:val="right"/>
              <w:rPr>
                <w:rFonts w:ascii="Arial" w:hAnsi="Arial" w:cs="Arial"/>
                <w:sz w:val="12"/>
                <w:szCs w:val="12"/>
              </w:rPr>
            </w:pPr>
          </w:p>
        </w:tc>
        <w:tc>
          <w:tcPr>
            <w:tcW w:w="1440" w:type="dxa"/>
          </w:tcPr>
          <w:p w14:paraId="3DEA74E0" w14:textId="77777777" w:rsidR="00831D7F" w:rsidRPr="009E79F2" w:rsidRDefault="00831D7F" w:rsidP="00831D7F">
            <w:pPr>
              <w:suppressAutoHyphens/>
              <w:ind w:right="-72"/>
              <w:jc w:val="right"/>
              <w:rPr>
                <w:rFonts w:ascii="Arial" w:hAnsi="Arial" w:cs="Arial"/>
                <w:sz w:val="12"/>
                <w:szCs w:val="12"/>
              </w:rPr>
            </w:pPr>
          </w:p>
        </w:tc>
      </w:tr>
      <w:tr w:rsidR="00831D7F" w:rsidRPr="00D94413" w14:paraId="2E8599CD" w14:textId="77777777" w:rsidTr="009E6853">
        <w:tc>
          <w:tcPr>
            <w:tcW w:w="3420" w:type="dxa"/>
            <w:tcBorders>
              <w:top w:val="nil"/>
              <w:left w:val="nil"/>
              <w:bottom w:val="nil"/>
              <w:right w:val="nil"/>
            </w:tcBorders>
            <w:vAlign w:val="bottom"/>
          </w:tcPr>
          <w:p w14:paraId="6044702E" w14:textId="77777777" w:rsidR="00831D7F" w:rsidRPr="00D94413" w:rsidRDefault="00831D7F" w:rsidP="00831D7F">
            <w:pPr>
              <w:tabs>
                <w:tab w:val="left" w:pos="3295"/>
                <w:tab w:val="left" w:pos="9744"/>
              </w:tabs>
              <w:ind w:left="72" w:right="-108"/>
              <w:contextualSpacing/>
              <w:rPr>
                <w:rFonts w:ascii="Arial" w:hAnsi="Arial" w:cs="Arial"/>
                <w:snapToGrid w:val="0"/>
                <w:sz w:val="20"/>
                <w:szCs w:val="20"/>
                <w:lang w:eastAsia="th-TH"/>
              </w:rPr>
            </w:pPr>
          </w:p>
        </w:tc>
        <w:tc>
          <w:tcPr>
            <w:tcW w:w="1350" w:type="dxa"/>
          </w:tcPr>
          <w:p w14:paraId="3C907452" w14:textId="0FF2CFC8" w:rsidR="00831D7F" w:rsidRPr="009E79F2" w:rsidRDefault="00DC1CEE" w:rsidP="00831D7F">
            <w:pPr>
              <w:pBdr>
                <w:bottom w:val="double" w:sz="4" w:space="1" w:color="auto"/>
              </w:pBdr>
              <w:tabs>
                <w:tab w:val="left" w:pos="6840"/>
              </w:tabs>
              <w:ind w:right="-72"/>
              <w:jc w:val="right"/>
              <w:rPr>
                <w:rFonts w:ascii="Arial" w:hAnsi="Arial" w:cs="Arial"/>
                <w:spacing w:val="-6"/>
                <w:sz w:val="20"/>
                <w:szCs w:val="20"/>
              </w:rPr>
            </w:pPr>
            <w:r w:rsidRPr="009E79F2">
              <w:rPr>
                <w:rFonts w:ascii="Arial" w:hAnsi="Arial" w:cs="Arial"/>
                <w:spacing w:val="-6"/>
                <w:sz w:val="20"/>
                <w:szCs w:val="20"/>
              </w:rPr>
              <w:t>3,614,577,600</w:t>
            </w:r>
          </w:p>
        </w:tc>
        <w:tc>
          <w:tcPr>
            <w:tcW w:w="1440" w:type="dxa"/>
          </w:tcPr>
          <w:p w14:paraId="0CCB3EF1" w14:textId="2C81B2BF" w:rsidR="00831D7F" w:rsidRPr="00D94413" w:rsidRDefault="00831D7F" w:rsidP="00831D7F">
            <w:pPr>
              <w:pBdr>
                <w:bottom w:val="double" w:sz="4" w:space="1" w:color="auto"/>
              </w:pBdr>
              <w:suppressAutoHyphens/>
              <w:ind w:right="-72"/>
              <w:jc w:val="right"/>
              <w:rPr>
                <w:rFonts w:ascii="Arial" w:eastAsia="Cordia New" w:hAnsi="Arial" w:cs="Arial"/>
                <w:sz w:val="20"/>
                <w:szCs w:val="20"/>
                <w:lang w:eastAsia="en-GB"/>
              </w:rPr>
            </w:pPr>
            <w:r w:rsidRPr="00D94413">
              <w:rPr>
                <w:rFonts w:ascii="Arial" w:hAnsi="Arial" w:cs="Arial"/>
                <w:sz w:val="20"/>
                <w:szCs w:val="20"/>
              </w:rPr>
              <w:t>5,098,370,730</w:t>
            </w:r>
          </w:p>
        </w:tc>
        <w:tc>
          <w:tcPr>
            <w:tcW w:w="1440" w:type="dxa"/>
          </w:tcPr>
          <w:p w14:paraId="1388ABF8" w14:textId="603C33A3" w:rsidR="00831D7F" w:rsidRPr="00D94413" w:rsidRDefault="00831D7F" w:rsidP="00BB2A06">
            <w:pPr>
              <w:pBdr>
                <w:bottom w:val="double" w:sz="4" w:space="1" w:color="auto"/>
              </w:pBdr>
              <w:tabs>
                <w:tab w:val="left" w:pos="6840"/>
              </w:tabs>
              <w:ind w:right="-72"/>
              <w:jc w:val="right"/>
              <w:rPr>
                <w:rFonts w:ascii="Arial" w:hAnsi="Arial" w:cs="Arial"/>
                <w:sz w:val="20"/>
                <w:szCs w:val="20"/>
              </w:rPr>
            </w:pPr>
            <w:r w:rsidRPr="00D94413">
              <w:rPr>
                <w:rFonts w:ascii="Arial" w:hAnsi="Arial" w:cs="Arial"/>
                <w:sz w:val="20"/>
                <w:szCs w:val="20"/>
              </w:rPr>
              <w:t>19</w:t>
            </w:r>
            <w:r w:rsidR="00BB2A06" w:rsidRPr="00D94413">
              <w:rPr>
                <w:rFonts w:ascii="Arial" w:hAnsi="Arial" w:cs="Arial"/>
                <w:sz w:val="20"/>
                <w:szCs w:val="20"/>
              </w:rPr>
              <w:t>2</w:t>
            </w:r>
            <w:r w:rsidRPr="00D94413">
              <w:rPr>
                <w:rFonts w:ascii="Arial" w:hAnsi="Arial" w:cs="Arial"/>
                <w:sz w:val="20"/>
                <w:szCs w:val="20"/>
              </w:rPr>
              <w:t>,078,096</w:t>
            </w:r>
          </w:p>
        </w:tc>
        <w:tc>
          <w:tcPr>
            <w:tcW w:w="1440" w:type="dxa"/>
          </w:tcPr>
          <w:p w14:paraId="7D3A124C" w14:textId="78BFF79B" w:rsidR="00831D7F" w:rsidRPr="00D94413" w:rsidRDefault="00831D7F" w:rsidP="00831D7F">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27,572,981</w:t>
            </w:r>
          </w:p>
        </w:tc>
      </w:tr>
    </w:tbl>
    <w:p w14:paraId="391B9825" w14:textId="58DF4195" w:rsidR="00184C4D" w:rsidRPr="00D94413" w:rsidRDefault="00184C4D" w:rsidP="00B14904">
      <w:pPr>
        <w:tabs>
          <w:tab w:val="center" w:pos="4873"/>
        </w:tabs>
        <w:rPr>
          <w:rFonts w:ascii="Arial" w:hAnsi="Arial" w:cs="Arial"/>
          <w:sz w:val="20"/>
          <w:szCs w:val="20"/>
        </w:rPr>
        <w:sectPr w:rsidR="00184C4D" w:rsidRPr="00D94413" w:rsidSect="0093352D">
          <w:pgSz w:w="11906" w:h="16838" w:code="9"/>
          <w:pgMar w:top="1440" w:right="720" w:bottom="720" w:left="1728" w:header="706" w:footer="706" w:gutter="0"/>
          <w:cols w:space="720"/>
          <w:docGrid w:linePitch="326"/>
        </w:sectPr>
      </w:pPr>
    </w:p>
    <w:p w14:paraId="3BA19635" w14:textId="77777777" w:rsidR="009E79F2" w:rsidRDefault="009E79F2" w:rsidP="00BD362D">
      <w:pPr>
        <w:tabs>
          <w:tab w:val="left" w:pos="540"/>
        </w:tabs>
        <w:contextualSpacing/>
        <w:rPr>
          <w:rFonts w:ascii="Arial" w:hAnsi="Arial" w:cs="Arial"/>
          <w:b/>
          <w:bCs/>
          <w:spacing w:val="-2"/>
          <w:sz w:val="20"/>
          <w:szCs w:val="20"/>
        </w:rPr>
      </w:pPr>
    </w:p>
    <w:p w14:paraId="371312C8" w14:textId="0C7ABB72" w:rsidR="00F04CDA" w:rsidRPr="00D94413" w:rsidRDefault="002249DF" w:rsidP="00BD362D">
      <w:pPr>
        <w:tabs>
          <w:tab w:val="left" w:pos="540"/>
        </w:tabs>
        <w:contextualSpacing/>
        <w:rPr>
          <w:rFonts w:ascii="Arial" w:hAnsi="Arial" w:cs="Arial"/>
          <w:b/>
          <w:bCs/>
          <w:spacing w:val="-2"/>
          <w:sz w:val="20"/>
          <w:szCs w:val="20"/>
        </w:rPr>
      </w:pPr>
      <w:r w:rsidRPr="00D94413">
        <w:rPr>
          <w:rFonts w:ascii="Arial" w:hAnsi="Arial" w:cs="Arial"/>
          <w:b/>
          <w:bCs/>
          <w:spacing w:val="-2"/>
          <w:sz w:val="20"/>
          <w:szCs w:val="20"/>
        </w:rPr>
        <w:t>22</w:t>
      </w:r>
      <w:r w:rsidR="001D2018" w:rsidRPr="00D94413">
        <w:rPr>
          <w:rFonts w:ascii="Arial" w:hAnsi="Arial" w:cs="Arial"/>
          <w:b/>
          <w:bCs/>
          <w:spacing w:val="-2"/>
          <w:sz w:val="20"/>
          <w:szCs w:val="20"/>
        </w:rPr>
        <w:tab/>
      </w:r>
      <w:r w:rsidR="00F04CDA" w:rsidRPr="00D94413">
        <w:rPr>
          <w:rFonts w:ascii="Arial" w:hAnsi="Arial" w:cs="Arial"/>
          <w:b/>
          <w:bCs/>
          <w:spacing w:val="-2"/>
          <w:sz w:val="20"/>
          <w:szCs w:val="20"/>
        </w:rPr>
        <w:t xml:space="preserve">Borrowings </w:t>
      </w:r>
    </w:p>
    <w:p w14:paraId="71C44557" w14:textId="77777777" w:rsidR="00F04CDA" w:rsidRPr="00D94413" w:rsidRDefault="00F04CDA" w:rsidP="00F04CDA">
      <w:pPr>
        <w:ind w:left="540" w:hanging="540"/>
        <w:contextualSpacing/>
        <w:rPr>
          <w:rFonts w:ascii="Arial" w:hAnsi="Arial" w:cs="Arial"/>
          <w:b/>
          <w:bCs/>
          <w:spacing w:val="-2"/>
          <w:sz w:val="20"/>
          <w:szCs w:val="20"/>
        </w:rPr>
      </w:pPr>
    </w:p>
    <w:tbl>
      <w:tblPr>
        <w:tblW w:w="15426" w:type="dxa"/>
        <w:tblLayout w:type="fixed"/>
        <w:tblLook w:val="0000" w:firstRow="0" w:lastRow="0" w:firstColumn="0" w:lastColumn="0" w:noHBand="0" w:noVBand="0"/>
      </w:tblPr>
      <w:tblGrid>
        <w:gridCol w:w="9090"/>
        <w:gridCol w:w="1584"/>
        <w:gridCol w:w="1566"/>
        <w:gridCol w:w="18"/>
        <w:gridCol w:w="1584"/>
        <w:gridCol w:w="1570"/>
        <w:gridCol w:w="14"/>
      </w:tblGrid>
      <w:tr w:rsidR="00F04CDA" w:rsidRPr="00D94413" w14:paraId="285D6041" w14:textId="77777777" w:rsidTr="00D674D1">
        <w:trPr>
          <w:gridAfter w:val="1"/>
          <w:wAfter w:w="14" w:type="dxa"/>
        </w:trPr>
        <w:tc>
          <w:tcPr>
            <w:tcW w:w="9090" w:type="dxa"/>
            <w:tcBorders>
              <w:top w:val="nil"/>
              <w:left w:val="nil"/>
              <w:bottom w:val="nil"/>
              <w:right w:val="nil"/>
            </w:tcBorders>
            <w:vAlign w:val="bottom"/>
          </w:tcPr>
          <w:p w14:paraId="11A50DC6" w14:textId="77777777" w:rsidR="00F04CDA" w:rsidRPr="00D94413" w:rsidRDefault="00F04CDA" w:rsidP="00B14904">
            <w:pPr>
              <w:tabs>
                <w:tab w:val="left" w:pos="3295"/>
                <w:tab w:val="left" w:pos="9744"/>
              </w:tabs>
              <w:ind w:left="441" w:right="-108"/>
              <w:contextualSpacing/>
              <w:rPr>
                <w:rFonts w:ascii="Arial" w:hAnsi="Arial" w:cs="Arial"/>
                <w:b/>
                <w:bCs/>
                <w:sz w:val="20"/>
                <w:szCs w:val="20"/>
              </w:rPr>
            </w:pPr>
          </w:p>
        </w:tc>
        <w:tc>
          <w:tcPr>
            <w:tcW w:w="3150" w:type="dxa"/>
            <w:gridSpan w:val="2"/>
            <w:vAlign w:val="bottom"/>
          </w:tcPr>
          <w:p w14:paraId="040E1F74" w14:textId="44819C80" w:rsidR="00F04CDA" w:rsidRPr="00D94413" w:rsidRDefault="00926130" w:rsidP="00B14904">
            <w:pPr>
              <w:pBdr>
                <w:bottom w:val="single" w:sz="4" w:space="1" w:color="auto"/>
              </w:pBdr>
              <w:suppressAutoHyphens/>
              <w:ind w:right="-72"/>
              <w:contextualSpacing/>
              <w:jc w:val="center"/>
              <w:rPr>
                <w:rFonts w:ascii="Arial" w:hAnsi="Arial" w:cs="Arial"/>
                <w:b/>
                <w:bCs/>
                <w:spacing w:val="-2"/>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3172" w:type="dxa"/>
            <w:gridSpan w:val="3"/>
            <w:vAlign w:val="bottom"/>
          </w:tcPr>
          <w:p w14:paraId="2CD9534C" w14:textId="580B94A9" w:rsidR="00F04CDA" w:rsidRPr="00D94413" w:rsidRDefault="006736A9" w:rsidP="00B14904">
            <w:pPr>
              <w:pBdr>
                <w:bottom w:val="single" w:sz="4" w:space="1" w:color="auto"/>
              </w:pBdr>
              <w:tabs>
                <w:tab w:val="left" w:pos="3295"/>
                <w:tab w:val="right" w:pos="9744"/>
              </w:tabs>
              <w:suppressAutoHyphens/>
              <w:ind w:right="-72"/>
              <w:contextualSpacing/>
              <w:jc w:val="center"/>
              <w:rPr>
                <w:rFonts w:ascii="Arial" w:hAnsi="Arial" w:cs="Arial"/>
                <w:b/>
                <w:bCs/>
                <w:spacing w:val="-2"/>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D674D1" w:rsidRPr="00D94413" w14:paraId="6541D371" w14:textId="77777777" w:rsidTr="00D674D1">
        <w:tc>
          <w:tcPr>
            <w:tcW w:w="9090" w:type="dxa"/>
            <w:tcBorders>
              <w:top w:val="nil"/>
              <w:left w:val="nil"/>
              <w:bottom w:val="nil"/>
              <w:right w:val="nil"/>
            </w:tcBorders>
            <w:vAlign w:val="bottom"/>
          </w:tcPr>
          <w:p w14:paraId="214268B2" w14:textId="77777777" w:rsidR="00D674D1" w:rsidRPr="00D94413" w:rsidRDefault="00D674D1" w:rsidP="00D674D1">
            <w:pPr>
              <w:tabs>
                <w:tab w:val="left" w:pos="3295"/>
                <w:tab w:val="left" w:pos="9744"/>
              </w:tabs>
              <w:ind w:left="441" w:right="-108"/>
              <w:contextualSpacing/>
              <w:rPr>
                <w:rFonts w:ascii="Arial" w:hAnsi="Arial" w:cs="Arial"/>
                <w:b/>
                <w:bCs/>
                <w:sz w:val="20"/>
                <w:szCs w:val="20"/>
              </w:rPr>
            </w:pPr>
          </w:p>
        </w:tc>
        <w:tc>
          <w:tcPr>
            <w:tcW w:w="1584" w:type="dxa"/>
            <w:vAlign w:val="bottom"/>
          </w:tcPr>
          <w:p w14:paraId="0BB7284B" w14:textId="25F07B4A" w:rsidR="00D674D1" w:rsidRPr="00D94413" w:rsidRDefault="00D674D1" w:rsidP="00D674D1">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2016</w:t>
            </w:r>
          </w:p>
          <w:p w14:paraId="0C917E7F" w14:textId="77777777" w:rsidR="00D674D1" w:rsidRPr="00D94413" w:rsidRDefault="00D674D1" w:rsidP="00D674D1">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584" w:type="dxa"/>
            <w:gridSpan w:val="2"/>
            <w:vAlign w:val="bottom"/>
          </w:tcPr>
          <w:p w14:paraId="44AE78EC" w14:textId="19AFFE2B" w:rsidR="00D674D1" w:rsidRPr="00D94413" w:rsidRDefault="00D674D1" w:rsidP="00D674D1">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2015</w:t>
            </w:r>
          </w:p>
          <w:p w14:paraId="7461C4B5" w14:textId="77777777" w:rsidR="00D674D1" w:rsidRPr="00D94413" w:rsidRDefault="00D674D1" w:rsidP="00D674D1">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584" w:type="dxa"/>
            <w:vAlign w:val="bottom"/>
          </w:tcPr>
          <w:p w14:paraId="7E564073" w14:textId="77777777" w:rsidR="00D674D1" w:rsidRPr="00D94413" w:rsidRDefault="00D674D1" w:rsidP="00D674D1">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2016</w:t>
            </w:r>
          </w:p>
          <w:p w14:paraId="2FBF5819" w14:textId="4DF38066" w:rsidR="00D674D1" w:rsidRPr="00D94413" w:rsidRDefault="00D674D1" w:rsidP="00D674D1">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Baht</w:t>
            </w:r>
          </w:p>
        </w:tc>
        <w:tc>
          <w:tcPr>
            <w:tcW w:w="1584" w:type="dxa"/>
            <w:gridSpan w:val="2"/>
            <w:vAlign w:val="bottom"/>
          </w:tcPr>
          <w:p w14:paraId="1E0E5B3E" w14:textId="77777777" w:rsidR="00D674D1" w:rsidRPr="00D94413" w:rsidRDefault="00D674D1" w:rsidP="00D674D1">
            <w:pPr>
              <w:pBdr>
                <w:bottom w:val="single" w:sz="4" w:space="1" w:color="auto"/>
              </w:pBdr>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2015</w:t>
            </w:r>
          </w:p>
          <w:p w14:paraId="4D46BE93" w14:textId="27CF0F40" w:rsidR="00D674D1" w:rsidRPr="00D94413" w:rsidRDefault="00D674D1" w:rsidP="00D674D1">
            <w:pPr>
              <w:pBdr>
                <w:bottom w:val="single" w:sz="4" w:space="1" w:color="auto"/>
              </w:pBdr>
              <w:tabs>
                <w:tab w:val="left" w:pos="3295"/>
                <w:tab w:val="right" w:pos="9744"/>
              </w:tabs>
              <w:suppressAutoHyphens/>
              <w:ind w:right="-72"/>
              <w:contextualSpacing/>
              <w:jc w:val="right"/>
              <w:rPr>
                <w:rFonts w:ascii="Arial" w:hAnsi="Arial" w:cs="Arial"/>
                <w:b/>
                <w:bCs/>
                <w:spacing w:val="-2"/>
                <w:sz w:val="20"/>
                <w:szCs w:val="20"/>
              </w:rPr>
            </w:pPr>
            <w:r w:rsidRPr="00D94413">
              <w:rPr>
                <w:rFonts w:ascii="Arial" w:hAnsi="Arial" w:cs="Arial"/>
                <w:b/>
                <w:bCs/>
                <w:spacing w:val="-2"/>
                <w:sz w:val="20"/>
                <w:szCs w:val="20"/>
              </w:rPr>
              <w:t>Baht</w:t>
            </w:r>
          </w:p>
        </w:tc>
      </w:tr>
      <w:tr w:rsidR="00D674D1" w:rsidRPr="00D94413" w14:paraId="3B19FEA7" w14:textId="77777777" w:rsidTr="00D674D1">
        <w:tc>
          <w:tcPr>
            <w:tcW w:w="9090" w:type="dxa"/>
            <w:tcBorders>
              <w:top w:val="nil"/>
              <w:left w:val="nil"/>
              <w:bottom w:val="nil"/>
              <w:right w:val="nil"/>
            </w:tcBorders>
          </w:tcPr>
          <w:p w14:paraId="6A808686" w14:textId="77777777" w:rsidR="00D674D1" w:rsidRPr="00D94413" w:rsidRDefault="00D674D1" w:rsidP="00D674D1">
            <w:pPr>
              <w:tabs>
                <w:tab w:val="left" w:pos="3295"/>
                <w:tab w:val="left" w:pos="9744"/>
              </w:tabs>
              <w:ind w:left="441" w:right="-108"/>
              <w:contextualSpacing/>
              <w:rPr>
                <w:rFonts w:ascii="Arial" w:hAnsi="Arial" w:cs="Arial"/>
                <w:snapToGrid w:val="0"/>
                <w:sz w:val="20"/>
                <w:szCs w:val="20"/>
                <w:lang w:eastAsia="th-TH"/>
              </w:rPr>
            </w:pPr>
            <w:r w:rsidRPr="00D94413">
              <w:rPr>
                <w:rFonts w:ascii="Arial" w:hAnsi="Arial" w:cs="Arial"/>
                <w:b/>
                <w:bCs/>
                <w:sz w:val="20"/>
                <w:szCs w:val="20"/>
              </w:rPr>
              <w:t>Current</w:t>
            </w:r>
          </w:p>
        </w:tc>
        <w:tc>
          <w:tcPr>
            <w:tcW w:w="1584" w:type="dxa"/>
          </w:tcPr>
          <w:p w14:paraId="5FB5BA57" w14:textId="77777777" w:rsidR="00D674D1" w:rsidRPr="00D94413" w:rsidRDefault="00D674D1" w:rsidP="00D674D1">
            <w:pPr>
              <w:keepNext/>
              <w:keepLines/>
              <w:autoSpaceDE w:val="0"/>
              <w:autoSpaceDN w:val="0"/>
              <w:adjustRightInd w:val="0"/>
              <w:ind w:right="-72"/>
              <w:contextualSpacing/>
              <w:jc w:val="right"/>
              <w:rPr>
                <w:rFonts w:ascii="Arial" w:hAnsi="Arial" w:cs="Arial"/>
                <w:sz w:val="20"/>
                <w:szCs w:val="20"/>
              </w:rPr>
            </w:pPr>
          </w:p>
        </w:tc>
        <w:tc>
          <w:tcPr>
            <w:tcW w:w="1584" w:type="dxa"/>
            <w:gridSpan w:val="2"/>
          </w:tcPr>
          <w:p w14:paraId="59BA7884" w14:textId="77777777" w:rsidR="00D674D1" w:rsidRPr="00D94413" w:rsidRDefault="00D674D1" w:rsidP="00D674D1">
            <w:pPr>
              <w:suppressAutoHyphens/>
              <w:ind w:right="-72"/>
              <w:jc w:val="right"/>
              <w:rPr>
                <w:rFonts w:ascii="Arial" w:hAnsi="Arial" w:cs="Arial"/>
                <w:sz w:val="20"/>
                <w:szCs w:val="20"/>
              </w:rPr>
            </w:pPr>
          </w:p>
        </w:tc>
        <w:tc>
          <w:tcPr>
            <w:tcW w:w="1584" w:type="dxa"/>
          </w:tcPr>
          <w:p w14:paraId="7544E2E5" w14:textId="77777777" w:rsidR="00D674D1" w:rsidRPr="00D94413" w:rsidRDefault="00D674D1" w:rsidP="00D674D1">
            <w:pPr>
              <w:suppressAutoHyphens/>
              <w:ind w:right="-72"/>
              <w:jc w:val="right"/>
              <w:rPr>
                <w:rFonts w:ascii="Arial" w:hAnsi="Arial" w:cs="Arial"/>
                <w:spacing w:val="-2"/>
                <w:sz w:val="20"/>
                <w:szCs w:val="20"/>
              </w:rPr>
            </w:pPr>
          </w:p>
        </w:tc>
        <w:tc>
          <w:tcPr>
            <w:tcW w:w="1584" w:type="dxa"/>
            <w:gridSpan w:val="2"/>
          </w:tcPr>
          <w:p w14:paraId="6EC16F23" w14:textId="77777777" w:rsidR="00D674D1" w:rsidRPr="00D94413" w:rsidRDefault="00D674D1" w:rsidP="00D674D1">
            <w:pPr>
              <w:suppressAutoHyphens/>
              <w:ind w:right="-72"/>
              <w:jc w:val="right"/>
              <w:rPr>
                <w:rFonts w:ascii="Arial" w:hAnsi="Arial" w:cs="Arial"/>
                <w:spacing w:val="-2"/>
                <w:sz w:val="20"/>
                <w:szCs w:val="20"/>
              </w:rPr>
            </w:pPr>
          </w:p>
        </w:tc>
      </w:tr>
      <w:tr w:rsidR="00DE2C65" w:rsidRPr="00D94413" w14:paraId="4822BCF5" w14:textId="77777777" w:rsidTr="00D674D1">
        <w:tc>
          <w:tcPr>
            <w:tcW w:w="9090" w:type="dxa"/>
            <w:tcBorders>
              <w:top w:val="nil"/>
              <w:left w:val="nil"/>
              <w:bottom w:val="nil"/>
              <w:right w:val="nil"/>
            </w:tcBorders>
          </w:tcPr>
          <w:p w14:paraId="484D3042" w14:textId="78441125" w:rsidR="00DE2C65" w:rsidRPr="00D94413" w:rsidRDefault="00DE2C65" w:rsidP="00DE2C65">
            <w:pPr>
              <w:tabs>
                <w:tab w:val="left" w:pos="3295"/>
                <w:tab w:val="left" w:pos="9744"/>
              </w:tabs>
              <w:ind w:left="441" w:right="-108"/>
              <w:contextualSpacing/>
              <w:rPr>
                <w:rFonts w:ascii="Arial" w:hAnsi="Arial" w:cs="Arial"/>
                <w:b/>
                <w:bCs/>
                <w:sz w:val="20"/>
                <w:szCs w:val="20"/>
              </w:rPr>
            </w:pPr>
            <w:r w:rsidRPr="00D94413">
              <w:rPr>
                <w:rFonts w:ascii="Arial" w:hAnsi="Arial" w:cs="Arial"/>
                <w:sz w:val="20"/>
                <w:szCs w:val="20"/>
              </w:rPr>
              <w:t>Short-term borrowings from financial institutions</w:t>
            </w:r>
          </w:p>
        </w:tc>
        <w:tc>
          <w:tcPr>
            <w:tcW w:w="1584" w:type="dxa"/>
          </w:tcPr>
          <w:p w14:paraId="544123C6" w14:textId="01FA556D" w:rsidR="00DE2C65" w:rsidRPr="00D94413" w:rsidRDefault="00DE2C65" w:rsidP="00DE2C65">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cs/>
              </w:rPr>
              <w:t>195</w:t>
            </w:r>
            <w:r w:rsidRPr="00D94413">
              <w:rPr>
                <w:rFonts w:ascii="Arial" w:hAnsi="Arial" w:cs="Arial"/>
                <w:sz w:val="20"/>
                <w:szCs w:val="20"/>
              </w:rPr>
              <w:t>,773,690</w:t>
            </w:r>
          </w:p>
        </w:tc>
        <w:tc>
          <w:tcPr>
            <w:tcW w:w="1584" w:type="dxa"/>
            <w:gridSpan w:val="2"/>
          </w:tcPr>
          <w:p w14:paraId="62064DED" w14:textId="2E15BC7B" w:rsidR="00DE2C65" w:rsidRPr="00D94413" w:rsidRDefault="00DE2C65" w:rsidP="00DE2C65">
            <w:pPr>
              <w:suppressAutoHyphens/>
              <w:ind w:right="-72"/>
              <w:jc w:val="right"/>
              <w:rPr>
                <w:rFonts w:ascii="Arial" w:hAnsi="Arial" w:cs="Arial"/>
                <w:sz w:val="20"/>
                <w:szCs w:val="20"/>
              </w:rPr>
            </w:pPr>
            <w:r w:rsidRPr="00D94413">
              <w:rPr>
                <w:rFonts w:ascii="Arial" w:hAnsi="Arial" w:cs="Arial"/>
                <w:sz w:val="20"/>
                <w:szCs w:val="20"/>
              </w:rPr>
              <w:t>88,000,000</w:t>
            </w:r>
          </w:p>
        </w:tc>
        <w:tc>
          <w:tcPr>
            <w:tcW w:w="1584" w:type="dxa"/>
          </w:tcPr>
          <w:p w14:paraId="3C8F6D83" w14:textId="17051257" w:rsidR="00DE2C65" w:rsidRPr="00D94413" w:rsidRDefault="00DE2C65" w:rsidP="00DE2C65">
            <w:pPr>
              <w:suppressAutoHyphens/>
              <w:ind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w:t>
            </w:r>
          </w:p>
        </w:tc>
        <w:tc>
          <w:tcPr>
            <w:tcW w:w="1584" w:type="dxa"/>
            <w:gridSpan w:val="2"/>
          </w:tcPr>
          <w:p w14:paraId="656911E1" w14:textId="1563F841" w:rsidR="00DE2C65" w:rsidRPr="00D94413" w:rsidRDefault="00DE2C65" w:rsidP="00DE2C65">
            <w:pPr>
              <w:suppressAutoHyphens/>
              <w:ind w:right="-72"/>
              <w:jc w:val="right"/>
              <w:rPr>
                <w:rFonts w:ascii="Arial" w:hAnsi="Arial" w:cs="Arial"/>
                <w:spacing w:val="-2"/>
                <w:sz w:val="20"/>
                <w:szCs w:val="20"/>
              </w:rPr>
            </w:pPr>
            <w:r w:rsidRPr="00D94413">
              <w:rPr>
                <w:rFonts w:ascii="Arial" w:eastAsia="Cordia New" w:hAnsi="Arial" w:cs="Arial"/>
                <w:sz w:val="20"/>
                <w:szCs w:val="20"/>
                <w:lang w:eastAsia="en-GB"/>
              </w:rPr>
              <w:t>-</w:t>
            </w:r>
          </w:p>
        </w:tc>
      </w:tr>
      <w:tr w:rsidR="00DE2C65" w:rsidRPr="00D94413" w14:paraId="0E6A0A06" w14:textId="77777777" w:rsidTr="00D674D1">
        <w:tc>
          <w:tcPr>
            <w:tcW w:w="9090" w:type="dxa"/>
            <w:tcBorders>
              <w:top w:val="nil"/>
              <w:left w:val="nil"/>
              <w:bottom w:val="nil"/>
              <w:right w:val="nil"/>
            </w:tcBorders>
          </w:tcPr>
          <w:p w14:paraId="06A8DC5B" w14:textId="3489F3A1" w:rsidR="00DE2C65" w:rsidRPr="00D94413" w:rsidRDefault="00DE2C65" w:rsidP="00DE2C65">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Current portion of long-term borrowings from financial institutions, net</w:t>
            </w:r>
          </w:p>
        </w:tc>
        <w:tc>
          <w:tcPr>
            <w:tcW w:w="1584" w:type="dxa"/>
          </w:tcPr>
          <w:p w14:paraId="171A30C7" w14:textId="7BABF370" w:rsidR="00DE2C65" w:rsidRPr="00D94413" w:rsidRDefault="00DE2C65" w:rsidP="00DE2C65">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2,480,913,811</w:t>
            </w:r>
          </w:p>
        </w:tc>
        <w:tc>
          <w:tcPr>
            <w:tcW w:w="1584" w:type="dxa"/>
            <w:gridSpan w:val="2"/>
          </w:tcPr>
          <w:p w14:paraId="62CE1217" w14:textId="198644CB" w:rsidR="00DE2C65" w:rsidRPr="00D94413" w:rsidRDefault="00DE2C65" w:rsidP="00DE2C65">
            <w:pPr>
              <w:pBdr>
                <w:bottom w:val="single" w:sz="4" w:space="1" w:color="auto"/>
              </w:pBdr>
              <w:suppressAutoHyphens/>
              <w:ind w:right="-72"/>
              <w:jc w:val="right"/>
              <w:rPr>
                <w:rFonts w:ascii="Arial" w:eastAsia="Cordia New" w:hAnsi="Arial" w:cs="Arial"/>
                <w:sz w:val="20"/>
                <w:szCs w:val="20"/>
                <w:lang w:eastAsia="en-GB"/>
              </w:rPr>
            </w:pPr>
            <w:r w:rsidRPr="00D94413">
              <w:rPr>
                <w:rFonts w:ascii="Arial" w:hAnsi="Arial" w:cs="Arial"/>
                <w:sz w:val="20"/>
                <w:szCs w:val="20"/>
              </w:rPr>
              <w:t>1,936,671,074</w:t>
            </w:r>
          </w:p>
        </w:tc>
        <w:tc>
          <w:tcPr>
            <w:tcW w:w="1584" w:type="dxa"/>
          </w:tcPr>
          <w:p w14:paraId="02F05039" w14:textId="109D6520" w:rsidR="00DE2C65" w:rsidRPr="00D94413" w:rsidRDefault="00DE2C65" w:rsidP="00DE2C65">
            <w:pPr>
              <w:pBdr>
                <w:bottom w:val="single" w:sz="4" w:space="1" w:color="auto"/>
              </w:pBdr>
              <w:suppressAutoHyphens/>
              <w:ind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556,188,281</w:t>
            </w:r>
          </w:p>
        </w:tc>
        <w:tc>
          <w:tcPr>
            <w:tcW w:w="1584" w:type="dxa"/>
            <w:gridSpan w:val="2"/>
          </w:tcPr>
          <w:p w14:paraId="58425D18" w14:textId="698A3DE7" w:rsidR="00DE2C65" w:rsidRPr="00D94413" w:rsidRDefault="00DE2C65" w:rsidP="00DE2C65">
            <w:pPr>
              <w:pBdr>
                <w:bottom w:val="single" w:sz="4" w:space="1" w:color="auto"/>
              </w:pBdr>
              <w:suppressAutoHyphens/>
              <w:ind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413,766,057</w:t>
            </w:r>
          </w:p>
        </w:tc>
      </w:tr>
      <w:tr w:rsidR="00D674D1" w:rsidRPr="009E79F2" w14:paraId="3545BD45" w14:textId="77777777" w:rsidTr="00D674D1">
        <w:tc>
          <w:tcPr>
            <w:tcW w:w="9090" w:type="dxa"/>
            <w:tcBorders>
              <w:top w:val="nil"/>
              <w:left w:val="nil"/>
              <w:bottom w:val="nil"/>
              <w:right w:val="nil"/>
            </w:tcBorders>
          </w:tcPr>
          <w:p w14:paraId="150F4B2B" w14:textId="77777777" w:rsidR="00D674D1" w:rsidRPr="009E79F2" w:rsidRDefault="00D674D1" w:rsidP="00D674D1">
            <w:pPr>
              <w:tabs>
                <w:tab w:val="left" w:pos="3295"/>
                <w:tab w:val="left" w:pos="9744"/>
              </w:tabs>
              <w:ind w:left="441" w:right="-108"/>
              <w:contextualSpacing/>
              <w:rPr>
                <w:rFonts w:ascii="Arial" w:hAnsi="Arial" w:cs="Arial"/>
                <w:sz w:val="12"/>
                <w:szCs w:val="12"/>
              </w:rPr>
            </w:pPr>
          </w:p>
        </w:tc>
        <w:tc>
          <w:tcPr>
            <w:tcW w:w="1584" w:type="dxa"/>
          </w:tcPr>
          <w:p w14:paraId="06C372F0" w14:textId="77777777" w:rsidR="00D674D1" w:rsidRPr="009E79F2" w:rsidRDefault="00D674D1" w:rsidP="00D674D1">
            <w:pPr>
              <w:keepNext/>
              <w:keepLines/>
              <w:autoSpaceDE w:val="0"/>
              <w:autoSpaceDN w:val="0"/>
              <w:adjustRightInd w:val="0"/>
              <w:ind w:right="-72"/>
              <w:contextualSpacing/>
              <w:jc w:val="right"/>
              <w:rPr>
                <w:rFonts w:ascii="Arial" w:hAnsi="Arial" w:cs="Arial"/>
                <w:sz w:val="12"/>
                <w:szCs w:val="12"/>
              </w:rPr>
            </w:pPr>
          </w:p>
        </w:tc>
        <w:tc>
          <w:tcPr>
            <w:tcW w:w="1584" w:type="dxa"/>
            <w:gridSpan w:val="2"/>
          </w:tcPr>
          <w:p w14:paraId="131D0B27" w14:textId="77777777" w:rsidR="00D674D1" w:rsidRPr="009E79F2" w:rsidRDefault="00D674D1" w:rsidP="00D674D1">
            <w:pPr>
              <w:suppressAutoHyphens/>
              <w:ind w:right="-72"/>
              <w:jc w:val="right"/>
              <w:rPr>
                <w:rFonts w:ascii="Arial" w:eastAsia="Cordia New" w:hAnsi="Arial" w:cs="Arial"/>
                <w:sz w:val="12"/>
                <w:szCs w:val="12"/>
                <w:lang w:eastAsia="en-GB"/>
              </w:rPr>
            </w:pPr>
          </w:p>
        </w:tc>
        <w:tc>
          <w:tcPr>
            <w:tcW w:w="1584" w:type="dxa"/>
          </w:tcPr>
          <w:p w14:paraId="57D2C03C" w14:textId="77777777" w:rsidR="00D674D1" w:rsidRPr="009E79F2" w:rsidRDefault="00D674D1" w:rsidP="00D674D1">
            <w:pPr>
              <w:suppressAutoHyphens/>
              <w:ind w:right="-72"/>
              <w:jc w:val="right"/>
              <w:rPr>
                <w:rFonts w:ascii="Arial" w:hAnsi="Arial" w:cs="Arial"/>
                <w:spacing w:val="-2"/>
                <w:sz w:val="12"/>
                <w:szCs w:val="12"/>
              </w:rPr>
            </w:pPr>
          </w:p>
        </w:tc>
        <w:tc>
          <w:tcPr>
            <w:tcW w:w="1584" w:type="dxa"/>
            <w:gridSpan w:val="2"/>
          </w:tcPr>
          <w:p w14:paraId="4B25A92B" w14:textId="77777777" w:rsidR="00D674D1" w:rsidRPr="009E79F2" w:rsidRDefault="00D674D1" w:rsidP="00D674D1">
            <w:pPr>
              <w:suppressAutoHyphens/>
              <w:ind w:right="-72"/>
              <w:jc w:val="right"/>
              <w:rPr>
                <w:rFonts w:ascii="Arial" w:eastAsia="Cordia New" w:hAnsi="Arial" w:cs="Arial"/>
                <w:sz w:val="12"/>
                <w:szCs w:val="12"/>
                <w:lang w:eastAsia="en-GB"/>
              </w:rPr>
            </w:pPr>
          </w:p>
        </w:tc>
      </w:tr>
      <w:tr w:rsidR="00D674D1" w:rsidRPr="00D94413" w14:paraId="0BC53E0E" w14:textId="77777777" w:rsidTr="00D674D1">
        <w:tc>
          <w:tcPr>
            <w:tcW w:w="9090" w:type="dxa"/>
            <w:tcBorders>
              <w:top w:val="nil"/>
              <w:left w:val="nil"/>
              <w:bottom w:val="nil"/>
              <w:right w:val="nil"/>
            </w:tcBorders>
          </w:tcPr>
          <w:p w14:paraId="4F7AD94E" w14:textId="77777777" w:rsidR="00D674D1" w:rsidRPr="00D94413" w:rsidRDefault="00D674D1" w:rsidP="00D674D1">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Total current borrowings</w:t>
            </w:r>
          </w:p>
        </w:tc>
        <w:tc>
          <w:tcPr>
            <w:tcW w:w="1584" w:type="dxa"/>
          </w:tcPr>
          <w:p w14:paraId="36EF6BFD" w14:textId="372E2821" w:rsidR="00D674D1" w:rsidRPr="00D94413" w:rsidRDefault="00DE2C65" w:rsidP="00D674D1">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2,676,687,501</w:t>
            </w:r>
          </w:p>
        </w:tc>
        <w:tc>
          <w:tcPr>
            <w:tcW w:w="1584" w:type="dxa"/>
            <w:gridSpan w:val="2"/>
          </w:tcPr>
          <w:p w14:paraId="1A0E9CE8" w14:textId="49184AF0" w:rsidR="00D674D1" w:rsidRPr="00D94413" w:rsidRDefault="00D674D1" w:rsidP="00D674D1">
            <w:pPr>
              <w:pBdr>
                <w:bottom w:val="single" w:sz="4" w:space="1" w:color="auto"/>
              </w:pBdr>
              <w:suppressAutoHyphens/>
              <w:ind w:right="-72"/>
              <w:jc w:val="right"/>
              <w:rPr>
                <w:rFonts w:ascii="Arial" w:eastAsia="Cordia New" w:hAnsi="Arial" w:cs="Arial"/>
                <w:sz w:val="20"/>
                <w:szCs w:val="20"/>
                <w:lang w:eastAsia="en-GB"/>
              </w:rPr>
            </w:pPr>
            <w:r w:rsidRPr="00D94413">
              <w:rPr>
                <w:rFonts w:ascii="Arial" w:hAnsi="Arial" w:cs="Arial"/>
                <w:sz w:val="20"/>
                <w:szCs w:val="20"/>
              </w:rPr>
              <w:t>2,024,671,074</w:t>
            </w:r>
          </w:p>
        </w:tc>
        <w:tc>
          <w:tcPr>
            <w:tcW w:w="1584" w:type="dxa"/>
          </w:tcPr>
          <w:p w14:paraId="2D45D227" w14:textId="3B6E7302" w:rsidR="00D674D1" w:rsidRPr="00D94413" w:rsidRDefault="00D41CF7" w:rsidP="00D674D1">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556,188,281</w:t>
            </w:r>
          </w:p>
        </w:tc>
        <w:tc>
          <w:tcPr>
            <w:tcW w:w="1584" w:type="dxa"/>
            <w:gridSpan w:val="2"/>
          </w:tcPr>
          <w:p w14:paraId="6A9BF988" w14:textId="7AF4D27C" w:rsidR="00D674D1" w:rsidRPr="00D94413" w:rsidRDefault="00D674D1" w:rsidP="00D674D1">
            <w:pPr>
              <w:pBdr>
                <w:bottom w:val="single" w:sz="4" w:space="1" w:color="auto"/>
              </w:pBdr>
              <w:suppressAutoHyphens/>
              <w:ind w:right="-72"/>
              <w:jc w:val="right"/>
              <w:rPr>
                <w:rFonts w:ascii="Arial" w:eastAsia="Cordia New" w:hAnsi="Arial" w:cs="Arial"/>
                <w:sz w:val="20"/>
                <w:szCs w:val="20"/>
                <w:lang w:eastAsia="en-GB"/>
              </w:rPr>
            </w:pPr>
            <w:r w:rsidRPr="00D94413">
              <w:rPr>
                <w:rFonts w:ascii="Arial" w:eastAsia="Cordia New" w:hAnsi="Arial" w:cs="Arial"/>
                <w:sz w:val="20"/>
                <w:szCs w:val="20"/>
                <w:lang w:eastAsia="en-GB"/>
              </w:rPr>
              <w:t>413,766,057</w:t>
            </w:r>
          </w:p>
        </w:tc>
      </w:tr>
      <w:tr w:rsidR="00D674D1" w:rsidRPr="00D94413" w14:paraId="16AB7E59" w14:textId="77777777" w:rsidTr="00D674D1">
        <w:tc>
          <w:tcPr>
            <w:tcW w:w="9090" w:type="dxa"/>
            <w:tcBorders>
              <w:top w:val="nil"/>
              <w:left w:val="nil"/>
              <w:bottom w:val="nil"/>
              <w:right w:val="nil"/>
            </w:tcBorders>
          </w:tcPr>
          <w:p w14:paraId="28EA60F3" w14:textId="77777777" w:rsidR="00D674D1" w:rsidRPr="00D94413" w:rsidRDefault="00D674D1" w:rsidP="00D674D1">
            <w:pPr>
              <w:tabs>
                <w:tab w:val="left" w:pos="3295"/>
                <w:tab w:val="left" w:pos="9744"/>
              </w:tabs>
              <w:ind w:left="441" w:right="-108"/>
              <w:contextualSpacing/>
              <w:rPr>
                <w:rFonts w:ascii="Arial" w:hAnsi="Arial" w:cs="Arial"/>
                <w:sz w:val="20"/>
                <w:szCs w:val="20"/>
              </w:rPr>
            </w:pPr>
          </w:p>
        </w:tc>
        <w:tc>
          <w:tcPr>
            <w:tcW w:w="1584" w:type="dxa"/>
          </w:tcPr>
          <w:p w14:paraId="42961727" w14:textId="77777777" w:rsidR="00D674D1" w:rsidRPr="00D94413" w:rsidRDefault="00D674D1" w:rsidP="00D674D1">
            <w:pPr>
              <w:keepNext/>
              <w:keepLines/>
              <w:autoSpaceDE w:val="0"/>
              <w:autoSpaceDN w:val="0"/>
              <w:adjustRightInd w:val="0"/>
              <w:ind w:right="-72"/>
              <w:contextualSpacing/>
              <w:jc w:val="right"/>
              <w:rPr>
                <w:rFonts w:ascii="Arial" w:hAnsi="Arial" w:cs="Arial"/>
                <w:sz w:val="20"/>
                <w:szCs w:val="20"/>
              </w:rPr>
            </w:pPr>
          </w:p>
        </w:tc>
        <w:tc>
          <w:tcPr>
            <w:tcW w:w="1584" w:type="dxa"/>
            <w:gridSpan w:val="2"/>
          </w:tcPr>
          <w:p w14:paraId="13031AF2" w14:textId="77777777" w:rsidR="00D674D1" w:rsidRPr="00D94413" w:rsidRDefault="00D674D1" w:rsidP="00D674D1">
            <w:pPr>
              <w:suppressAutoHyphens/>
              <w:ind w:right="-72"/>
              <w:jc w:val="right"/>
              <w:rPr>
                <w:rFonts w:ascii="Arial" w:eastAsia="Cordia New" w:hAnsi="Arial" w:cs="Arial"/>
                <w:sz w:val="20"/>
                <w:szCs w:val="20"/>
                <w:lang w:eastAsia="en-GB"/>
              </w:rPr>
            </w:pPr>
          </w:p>
        </w:tc>
        <w:tc>
          <w:tcPr>
            <w:tcW w:w="1584" w:type="dxa"/>
          </w:tcPr>
          <w:p w14:paraId="617B2D1B" w14:textId="77777777" w:rsidR="00D674D1" w:rsidRPr="00D94413" w:rsidRDefault="00D674D1" w:rsidP="00D674D1">
            <w:pPr>
              <w:suppressAutoHyphens/>
              <w:ind w:right="-72"/>
              <w:jc w:val="right"/>
              <w:rPr>
                <w:rFonts w:ascii="Arial" w:hAnsi="Arial" w:cs="Arial"/>
                <w:spacing w:val="-2"/>
                <w:sz w:val="20"/>
                <w:szCs w:val="20"/>
              </w:rPr>
            </w:pPr>
          </w:p>
        </w:tc>
        <w:tc>
          <w:tcPr>
            <w:tcW w:w="1584" w:type="dxa"/>
            <w:gridSpan w:val="2"/>
          </w:tcPr>
          <w:p w14:paraId="4D7E526E" w14:textId="77777777" w:rsidR="00D674D1" w:rsidRPr="00D94413" w:rsidRDefault="00D674D1" w:rsidP="00D674D1">
            <w:pPr>
              <w:suppressAutoHyphens/>
              <w:ind w:right="-72"/>
              <w:jc w:val="right"/>
              <w:rPr>
                <w:rFonts w:ascii="Arial" w:eastAsia="Cordia New" w:hAnsi="Arial" w:cs="Arial"/>
                <w:sz w:val="20"/>
                <w:szCs w:val="20"/>
                <w:lang w:eastAsia="en-GB"/>
              </w:rPr>
            </w:pPr>
          </w:p>
        </w:tc>
      </w:tr>
      <w:tr w:rsidR="00D674D1" w:rsidRPr="00D94413" w14:paraId="5E4E87B4" w14:textId="77777777" w:rsidTr="00D674D1">
        <w:tc>
          <w:tcPr>
            <w:tcW w:w="9090" w:type="dxa"/>
            <w:tcBorders>
              <w:top w:val="nil"/>
              <w:left w:val="nil"/>
              <w:bottom w:val="nil"/>
              <w:right w:val="nil"/>
            </w:tcBorders>
          </w:tcPr>
          <w:p w14:paraId="4C1ADA60" w14:textId="51353EA7" w:rsidR="00D674D1" w:rsidRPr="00D94413" w:rsidRDefault="00D674D1" w:rsidP="00D674D1">
            <w:pPr>
              <w:tabs>
                <w:tab w:val="left" w:pos="3295"/>
                <w:tab w:val="left" w:pos="9744"/>
              </w:tabs>
              <w:ind w:left="441" w:right="-108"/>
              <w:contextualSpacing/>
              <w:rPr>
                <w:rFonts w:ascii="Arial" w:hAnsi="Arial" w:cs="Arial"/>
                <w:sz w:val="20"/>
                <w:szCs w:val="20"/>
              </w:rPr>
            </w:pPr>
            <w:r w:rsidRPr="00D94413">
              <w:rPr>
                <w:rFonts w:ascii="Arial" w:hAnsi="Arial" w:cs="Arial"/>
                <w:b/>
                <w:bCs/>
                <w:sz w:val="20"/>
                <w:szCs w:val="20"/>
              </w:rPr>
              <w:t>Non-current</w:t>
            </w:r>
          </w:p>
        </w:tc>
        <w:tc>
          <w:tcPr>
            <w:tcW w:w="1584" w:type="dxa"/>
          </w:tcPr>
          <w:p w14:paraId="3D386EA4" w14:textId="77777777" w:rsidR="00D674D1" w:rsidRPr="00D94413" w:rsidRDefault="00D674D1" w:rsidP="00D674D1">
            <w:pPr>
              <w:keepNext/>
              <w:keepLines/>
              <w:autoSpaceDE w:val="0"/>
              <w:autoSpaceDN w:val="0"/>
              <w:adjustRightInd w:val="0"/>
              <w:ind w:right="-72"/>
              <w:contextualSpacing/>
              <w:jc w:val="right"/>
              <w:rPr>
                <w:rFonts w:ascii="Arial" w:hAnsi="Arial" w:cs="Arial"/>
                <w:sz w:val="20"/>
                <w:szCs w:val="20"/>
              </w:rPr>
            </w:pPr>
          </w:p>
        </w:tc>
        <w:tc>
          <w:tcPr>
            <w:tcW w:w="1584" w:type="dxa"/>
            <w:gridSpan w:val="2"/>
          </w:tcPr>
          <w:p w14:paraId="38F95448" w14:textId="77777777" w:rsidR="00D674D1" w:rsidRPr="00D94413" w:rsidRDefault="00D674D1" w:rsidP="00D674D1">
            <w:pPr>
              <w:suppressAutoHyphens/>
              <w:ind w:right="-72"/>
              <w:jc w:val="right"/>
              <w:rPr>
                <w:rFonts w:ascii="Arial" w:eastAsia="Cordia New" w:hAnsi="Arial" w:cs="Arial"/>
                <w:sz w:val="20"/>
                <w:szCs w:val="20"/>
                <w:lang w:eastAsia="en-GB"/>
              </w:rPr>
            </w:pPr>
          </w:p>
        </w:tc>
        <w:tc>
          <w:tcPr>
            <w:tcW w:w="1584" w:type="dxa"/>
          </w:tcPr>
          <w:p w14:paraId="704F0CF8" w14:textId="77777777" w:rsidR="00D674D1" w:rsidRPr="00D94413" w:rsidRDefault="00D674D1" w:rsidP="00D674D1">
            <w:pPr>
              <w:suppressAutoHyphens/>
              <w:ind w:right="-72"/>
              <w:jc w:val="right"/>
              <w:rPr>
                <w:rFonts w:ascii="Arial" w:hAnsi="Arial" w:cs="Arial"/>
                <w:spacing w:val="-2"/>
                <w:sz w:val="20"/>
                <w:szCs w:val="20"/>
              </w:rPr>
            </w:pPr>
          </w:p>
        </w:tc>
        <w:tc>
          <w:tcPr>
            <w:tcW w:w="1584" w:type="dxa"/>
            <w:gridSpan w:val="2"/>
          </w:tcPr>
          <w:p w14:paraId="23B17BBC" w14:textId="77777777" w:rsidR="00D674D1" w:rsidRPr="00D94413" w:rsidRDefault="00D674D1" w:rsidP="00D674D1">
            <w:pPr>
              <w:suppressAutoHyphens/>
              <w:ind w:right="-72"/>
              <w:jc w:val="right"/>
              <w:rPr>
                <w:rFonts w:ascii="Arial" w:eastAsia="Cordia New" w:hAnsi="Arial" w:cs="Arial"/>
                <w:sz w:val="20"/>
                <w:szCs w:val="20"/>
                <w:lang w:eastAsia="en-GB"/>
              </w:rPr>
            </w:pPr>
          </w:p>
        </w:tc>
      </w:tr>
      <w:tr w:rsidR="00D674D1" w:rsidRPr="00D94413" w14:paraId="0A97D38B" w14:textId="77777777" w:rsidTr="00D674D1">
        <w:tc>
          <w:tcPr>
            <w:tcW w:w="9090" w:type="dxa"/>
            <w:tcBorders>
              <w:top w:val="nil"/>
              <w:left w:val="nil"/>
              <w:bottom w:val="nil"/>
              <w:right w:val="nil"/>
            </w:tcBorders>
          </w:tcPr>
          <w:p w14:paraId="52B9E10D" w14:textId="13D4CD82" w:rsidR="00D674D1" w:rsidRPr="00D94413" w:rsidRDefault="00D674D1" w:rsidP="00D674D1">
            <w:pPr>
              <w:tabs>
                <w:tab w:val="left" w:pos="3295"/>
                <w:tab w:val="left" w:pos="9744"/>
              </w:tabs>
              <w:ind w:left="441" w:right="-108"/>
              <w:contextualSpacing/>
              <w:rPr>
                <w:rFonts w:ascii="Arial" w:hAnsi="Arial" w:cs="Arial"/>
                <w:b/>
                <w:bCs/>
                <w:sz w:val="20"/>
                <w:szCs w:val="20"/>
              </w:rPr>
            </w:pPr>
            <w:r w:rsidRPr="00D94413">
              <w:rPr>
                <w:rFonts w:ascii="Arial" w:hAnsi="Arial" w:cs="Arial"/>
                <w:sz w:val="20"/>
                <w:szCs w:val="20"/>
              </w:rPr>
              <w:t>Long-term borrowings from financial institutions, net</w:t>
            </w:r>
          </w:p>
        </w:tc>
        <w:tc>
          <w:tcPr>
            <w:tcW w:w="1584" w:type="dxa"/>
          </w:tcPr>
          <w:p w14:paraId="3FFB96D3" w14:textId="4412AF53" w:rsidR="00D674D1" w:rsidRPr="00D94413" w:rsidRDefault="00DE2C65" w:rsidP="00D674D1">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46,998,098,292</w:t>
            </w:r>
          </w:p>
        </w:tc>
        <w:tc>
          <w:tcPr>
            <w:tcW w:w="1584" w:type="dxa"/>
            <w:gridSpan w:val="2"/>
          </w:tcPr>
          <w:p w14:paraId="31D5F418" w14:textId="41B51A09" w:rsidR="00D674D1" w:rsidRPr="00D94413" w:rsidRDefault="00D674D1" w:rsidP="00D674D1">
            <w:pPr>
              <w:pBdr>
                <w:bottom w:val="single" w:sz="4" w:space="1" w:color="auto"/>
              </w:pBdr>
              <w:suppressAutoHyphens/>
              <w:ind w:right="-72"/>
              <w:jc w:val="right"/>
              <w:rPr>
                <w:rFonts w:ascii="Arial" w:eastAsia="Cordia New" w:hAnsi="Arial" w:cs="Arial"/>
                <w:sz w:val="20"/>
                <w:szCs w:val="20"/>
                <w:lang w:eastAsia="en-GB"/>
              </w:rPr>
            </w:pPr>
            <w:r w:rsidRPr="00D94413">
              <w:rPr>
                <w:rFonts w:ascii="Arial" w:hAnsi="Arial" w:cs="Arial"/>
                <w:sz w:val="20"/>
                <w:szCs w:val="20"/>
              </w:rPr>
              <w:t>42,617,691,190</w:t>
            </w:r>
          </w:p>
        </w:tc>
        <w:tc>
          <w:tcPr>
            <w:tcW w:w="1584" w:type="dxa"/>
          </w:tcPr>
          <w:p w14:paraId="0302DF4E" w14:textId="6B028A0F" w:rsidR="00D674D1" w:rsidRPr="00D94413" w:rsidRDefault="00D41CF7" w:rsidP="00D674D1">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6,146</w:t>
            </w:r>
            <w:r w:rsidR="00BC76A8" w:rsidRPr="00D94413">
              <w:rPr>
                <w:rFonts w:ascii="Arial" w:hAnsi="Arial" w:cs="Arial"/>
                <w:spacing w:val="-2"/>
                <w:sz w:val="20"/>
                <w:szCs w:val="20"/>
              </w:rPr>
              <w:t>,113,636</w:t>
            </w:r>
          </w:p>
        </w:tc>
        <w:tc>
          <w:tcPr>
            <w:tcW w:w="1584" w:type="dxa"/>
            <w:gridSpan w:val="2"/>
          </w:tcPr>
          <w:p w14:paraId="203D75A6" w14:textId="1B74FD12" w:rsidR="00D674D1" w:rsidRPr="00D94413" w:rsidRDefault="00D674D1" w:rsidP="00D674D1">
            <w:pPr>
              <w:pBdr>
                <w:bottom w:val="single" w:sz="4" w:space="1" w:color="auto"/>
              </w:pBdr>
              <w:suppressAutoHyphens/>
              <w:ind w:right="-72"/>
              <w:jc w:val="right"/>
              <w:rPr>
                <w:rFonts w:ascii="Arial" w:eastAsia="Cordia New" w:hAnsi="Arial" w:cs="Arial"/>
                <w:sz w:val="20"/>
                <w:szCs w:val="20"/>
                <w:lang w:eastAsia="en-GB"/>
              </w:rPr>
            </w:pPr>
            <w:r w:rsidRPr="00D94413">
              <w:rPr>
                <w:rFonts w:ascii="Arial" w:hAnsi="Arial" w:cs="Arial"/>
                <w:spacing w:val="-2"/>
                <w:sz w:val="20"/>
                <w:szCs w:val="20"/>
              </w:rPr>
              <w:t>6,603,086,966</w:t>
            </w:r>
          </w:p>
        </w:tc>
      </w:tr>
      <w:tr w:rsidR="00890D17" w:rsidRPr="00D94413" w14:paraId="1AB8C852" w14:textId="77777777" w:rsidTr="00D674D1">
        <w:tc>
          <w:tcPr>
            <w:tcW w:w="9090" w:type="dxa"/>
            <w:tcBorders>
              <w:top w:val="nil"/>
              <w:left w:val="nil"/>
              <w:bottom w:val="nil"/>
              <w:right w:val="nil"/>
            </w:tcBorders>
          </w:tcPr>
          <w:p w14:paraId="0C9D2F16" w14:textId="77777777" w:rsidR="00890D17" w:rsidRPr="00890D17" w:rsidRDefault="00890D17" w:rsidP="00890D17">
            <w:pPr>
              <w:tabs>
                <w:tab w:val="left" w:pos="3295"/>
                <w:tab w:val="left" w:pos="9744"/>
              </w:tabs>
              <w:ind w:left="441" w:right="-108"/>
              <w:contextualSpacing/>
              <w:rPr>
                <w:rFonts w:ascii="Arial" w:hAnsi="Arial" w:cs="Arial"/>
                <w:sz w:val="12"/>
                <w:szCs w:val="12"/>
              </w:rPr>
            </w:pPr>
          </w:p>
        </w:tc>
        <w:tc>
          <w:tcPr>
            <w:tcW w:w="1584" w:type="dxa"/>
          </w:tcPr>
          <w:p w14:paraId="0524298D" w14:textId="77777777" w:rsidR="00890D17" w:rsidRPr="00890D17" w:rsidRDefault="00890D17" w:rsidP="00890D17">
            <w:pPr>
              <w:keepNext/>
              <w:keepLines/>
              <w:autoSpaceDE w:val="0"/>
              <w:autoSpaceDN w:val="0"/>
              <w:adjustRightInd w:val="0"/>
              <w:ind w:right="-72"/>
              <w:contextualSpacing/>
              <w:jc w:val="right"/>
              <w:rPr>
                <w:rFonts w:ascii="Arial" w:hAnsi="Arial" w:cs="Arial"/>
                <w:sz w:val="12"/>
                <w:szCs w:val="12"/>
              </w:rPr>
            </w:pPr>
          </w:p>
        </w:tc>
        <w:tc>
          <w:tcPr>
            <w:tcW w:w="1584" w:type="dxa"/>
            <w:gridSpan w:val="2"/>
          </w:tcPr>
          <w:p w14:paraId="575AAF6F" w14:textId="77777777" w:rsidR="00890D17" w:rsidRPr="00890D17" w:rsidRDefault="00890D17" w:rsidP="00890D17">
            <w:pPr>
              <w:suppressAutoHyphens/>
              <w:ind w:right="-72"/>
              <w:jc w:val="right"/>
              <w:rPr>
                <w:rFonts w:ascii="Arial" w:hAnsi="Arial" w:cs="Arial"/>
                <w:sz w:val="12"/>
                <w:szCs w:val="12"/>
              </w:rPr>
            </w:pPr>
          </w:p>
        </w:tc>
        <w:tc>
          <w:tcPr>
            <w:tcW w:w="1584" w:type="dxa"/>
          </w:tcPr>
          <w:p w14:paraId="4D090B6B" w14:textId="77777777" w:rsidR="00890D17" w:rsidRPr="00890D17" w:rsidRDefault="00890D17" w:rsidP="00890D17">
            <w:pPr>
              <w:suppressAutoHyphens/>
              <w:ind w:right="-72"/>
              <w:jc w:val="right"/>
              <w:rPr>
                <w:rFonts w:ascii="Arial" w:hAnsi="Arial" w:cs="Arial"/>
                <w:sz w:val="12"/>
                <w:szCs w:val="12"/>
              </w:rPr>
            </w:pPr>
          </w:p>
        </w:tc>
        <w:tc>
          <w:tcPr>
            <w:tcW w:w="1584" w:type="dxa"/>
            <w:gridSpan w:val="2"/>
          </w:tcPr>
          <w:p w14:paraId="6F07D665" w14:textId="77777777" w:rsidR="00890D17" w:rsidRPr="00890D17" w:rsidRDefault="00890D17" w:rsidP="00890D17">
            <w:pPr>
              <w:suppressAutoHyphens/>
              <w:ind w:right="-72"/>
              <w:jc w:val="right"/>
              <w:rPr>
                <w:rFonts w:ascii="Arial" w:hAnsi="Arial" w:cs="Arial"/>
                <w:sz w:val="12"/>
                <w:szCs w:val="12"/>
              </w:rPr>
            </w:pPr>
          </w:p>
        </w:tc>
      </w:tr>
      <w:tr w:rsidR="00890D17" w:rsidRPr="00D94413" w14:paraId="1F227BC1" w14:textId="77777777" w:rsidTr="00D674D1">
        <w:tc>
          <w:tcPr>
            <w:tcW w:w="9090" w:type="dxa"/>
            <w:tcBorders>
              <w:top w:val="nil"/>
              <w:left w:val="nil"/>
              <w:bottom w:val="nil"/>
              <w:right w:val="nil"/>
            </w:tcBorders>
          </w:tcPr>
          <w:p w14:paraId="44ECBE3E" w14:textId="79C854E4" w:rsidR="00890D17" w:rsidRPr="00D94413" w:rsidRDefault="00890D17" w:rsidP="00890D17">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 xml:space="preserve">Total </w:t>
            </w:r>
            <w:r>
              <w:rPr>
                <w:rFonts w:ascii="Arial" w:hAnsi="Arial" w:cs="Arial"/>
                <w:sz w:val="20"/>
                <w:szCs w:val="20"/>
              </w:rPr>
              <w:t>non-</w:t>
            </w:r>
            <w:r w:rsidRPr="00D94413">
              <w:rPr>
                <w:rFonts w:ascii="Arial" w:hAnsi="Arial" w:cs="Arial"/>
                <w:sz w:val="20"/>
                <w:szCs w:val="20"/>
              </w:rPr>
              <w:t>current borrowings</w:t>
            </w:r>
          </w:p>
        </w:tc>
        <w:tc>
          <w:tcPr>
            <w:tcW w:w="1584" w:type="dxa"/>
          </w:tcPr>
          <w:p w14:paraId="494B1F6C" w14:textId="05631E7E" w:rsidR="00890D17" w:rsidRPr="00D94413" w:rsidRDefault="00890D17" w:rsidP="00890D17">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46,998,098,292</w:t>
            </w:r>
          </w:p>
        </w:tc>
        <w:tc>
          <w:tcPr>
            <w:tcW w:w="1584" w:type="dxa"/>
            <w:gridSpan w:val="2"/>
          </w:tcPr>
          <w:p w14:paraId="62015656" w14:textId="469568D1" w:rsidR="00890D17" w:rsidRPr="00D94413" w:rsidRDefault="00890D17" w:rsidP="00890D17">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42,617,691,190</w:t>
            </w:r>
          </w:p>
        </w:tc>
        <w:tc>
          <w:tcPr>
            <w:tcW w:w="1584" w:type="dxa"/>
          </w:tcPr>
          <w:p w14:paraId="685A14DB" w14:textId="6CE2F7BC" w:rsidR="00890D17" w:rsidRPr="00D94413" w:rsidRDefault="00890D17" w:rsidP="00890D17">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6,146,113,636</w:t>
            </w:r>
          </w:p>
        </w:tc>
        <w:tc>
          <w:tcPr>
            <w:tcW w:w="1584" w:type="dxa"/>
            <w:gridSpan w:val="2"/>
          </w:tcPr>
          <w:p w14:paraId="62DEF9D0" w14:textId="5A46D105" w:rsidR="00890D17" w:rsidRPr="00D94413" w:rsidRDefault="00890D17" w:rsidP="00890D17">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6,603,086,966</w:t>
            </w:r>
          </w:p>
        </w:tc>
      </w:tr>
      <w:tr w:rsidR="00890D17" w:rsidRPr="009E79F2" w14:paraId="49F43108" w14:textId="77777777" w:rsidTr="00D674D1">
        <w:tc>
          <w:tcPr>
            <w:tcW w:w="9090" w:type="dxa"/>
            <w:tcBorders>
              <w:top w:val="nil"/>
              <w:left w:val="nil"/>
              <w:bottom w:val="nil"/>
              <w:right w:val="nil"/>
            </w:tcBorders>
          </w:tcPr>
          <w:p w14:paraId="7D9B3E41" w14:textId="77777777" w:rsidR="00890D17" w:rsidRPr="009E79F2" w:rsidRDefault="00890D17" w:rsidP="00890D17">
            <w:pPr>
              <w:tabs>
                <w:tab w:val="left" w:pos="3295"/>
                <w:tab w:val="left" w:pos="9744"/>
              </w:tabs>
              <w:ind w:left="441" w:right="-108"/>
              <w:contextualSpacing/>
              <w:rPr>
                <w:rFonts w:ascii="Arial" w:hAnsi="Arial" w:cs="Arial"/>
                <w:sz w:val="12"/>
                <w:szCs w:val="12"/>
              </w:rPr>
            </w:pPr>
          </w:p>
        </w:tc>
        <w:tc>
          <w:tcPr>
            <w:tcW w:w="1584" w:type="dxa"/>
          </w:tcPr>
          <w:p w14:paraId="47B03DBF" w14:textId="77777777" w:rsidR="00890D17" w:rsidRPr="009E79F2" w:rsidRDefault="00890D17" w:rsidP="00890D17">
            <w:pPr>
              <w:keepNext/>
              <w:keepLines/>
              <w:autoSpaceDE w:val="0"/>
              <w:autoSpaceDN w:val="0"/>
              <w:adjustRightInd w:val="0"/>
              <w:ind w:right="-72"/>
              <w:contextualSpacing/>
              <w:jc w:val="right"/>
              <w:rPr>
                <w:rFonts w:ascii="Arial" w:hAnsi="Arial" w:cs="Arial"/>
                <w:sz w:val="12"/>
                <w:szCs w:val="12"/>
              </w:rPr>
            </w:pPr>
          </w:p>
        </w:tc>
        <w:tc>
          <w:tcPr>
            <w:tcW w:w="1584" w:type="dxa"/>
            <w:gridSpan w:val="2"/>
          </w:tcPr>
          <w:p w14:paraId="4F3DA539" w14:textId="77777777" w:rsidR="00890D17" w:rsidRPr="009E79F2" w:rsidRDefault="00890D17" w:rsidP="00890D17">
            <w:pPr>
              <w:suppressAutoHyphens/>
              <w:ind w:right="-72"/>
              <w:jc w:val="right"/>
              <w:rPr>
                <w:rFonts w:ascii="Arial" w:eastAsia="Cordia New" w:hAnsi="Arial" w:cs="Arial"/>
                <w:sz w:val="12"/>
                <w:szCs w:val="12"/>
                <w:lang w:eastAsia="en-GB"/>
              </w:rPr>
            </w:pPr>
          </w:p>
        </w:tc>
        <w:tc>
          <w:tcPr>
            <w:tcW w:w="1584" w:type="dxa"/>
          </w:tcPr>
          <w:p w14:paraId="74444A09" w14:textId="77777777" w:rsidR="00890D17" w:rsidRPr="009E79F2" w:rsidRDefault="00890D17" w:rsidP="00890D17">
            <w:pPr>
              <w:suppressAutoHyphens/>
              <w:ind w:right="-72"/>
              <w:jc w:val="right"/>
              <w:rPr>
                <w:rFonts w:ascii="Arial" w:hAnsi="Arial" w:cs="Arial"/>
                <w:spacing w:val="-2"/>
                <w:sz w:val="12"/>
                <w:szCs w:val="12"/>
              </w:rPr>
            </w:pPr>
          </w:p>
        </w:tc>
        <w:tc>
          <w:tcPr>
            <w:tcW w:w="1584" w:type="dxa"/>
            <w:gridSpan w:val="2"/>
          </w:tcPr>
          <w:p w14:paraId="7AD93ED7" w14:textId="77777777" w:rsidR="00890D17" w:rsidRPr="009E79F2" w:rsidRDefault="00890D17" w:rsidP="00890D17">
            <w:pPr>
              <w:suppressAutoHyphens/>
              <w:ind w:right="-72"/>
              <w:jc w:val="right"/>
              <w:rPr>
                <w:rFonts w:ascii="Arial" w:eastAsia="Cordia New" w:hAnsi="Arial" w:cs="Arial"/>
                <w:sz w:val="12"/>
                <w:szCs w:val="12"/>
                <w:lang w:eastAsia="en-GB"/>
              </w:rPr>
            </w:pPr>
          </w:p>
        </w:tc>
      </w:tr>
      <w:tr w:rsidR="00890D17" w:rsidRPr="00D94413" w14:paraId="1368EA0A" w14:textId="77777777" w:rsidTr="00D674D1">
        <w:trPr>
          <w:trHeight w:val="146"/>
        </w:trPr>
        <w:tc>
          <w:tcPr>
            <w:tcW w:w="9090" w:type="dxa"/>
            <w:tcBorders>
              <w:top w:val="nil"/>
              <w:left w:val="nil"/>
              <w:bottom w:val="nil"/>
              <w:right w:val="nil"/>
            </w:tcBorders>
          </w:tcPr>
          <w:p w14:paraId="3809E609" w14:textId="15A549A3" w:rsidR="00890D17" w:rsidRPr="00D94413" w:rsidRDefault="00890D17" w:rsidP="00890D17">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Total borrowings</w:t>
            </w:r>
          </w:p>
        </w:tc>
        <w:tc>
          <w:tcPr>
            <w:tcW w:w="1584" w:type="dxa"/>
          </w:tcPr>
          <w:p w14:paraId="6ECAB0D9" w14:textId="20F398A6" w:rsidR="00890D17" w:rsidRPr="00D94413" w:rsidRDefault="00890D17" w:rsidP="00890D17">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49,674,785,793</w:t>
            </w:r>
          </w:p>
        </w:tc>
        <w:tc>
          <w:tcPr>
            <w:tcW w:w="1584" w:type="dxa"/>
            <w:gridSpan w:val="2"/>
          </w:tcPr>
          <w:p w14:paraId="70EF5CE8" w14:textId="3DCFC218" w:rsidR="00890D17" w:rsidRPr="00D94413" w:rsidRDefault="00890D17" w:rsidP="00890D17">
            <w:pPr>
              <w:pBdr>
                <w:bottom w:val="double" w:sz="4" w:space="1" w:color="auto"/>
              </w:pBdr>
              <w:suppressAutoHyphens/>
              <w:ind w:right="-72"/>
              <w:jc w:val="right"/>
              <w:rPr>
                <w:rFonts w:ascii="Arial" w:eastAsia="Cordia New" w:hAnsi="Arial" w:cs="Arial"/>
                <w:sz w:val="20"/>
                <w:szCs w:val="20"/>
                <w:lang w:eastAsia="en-GB"/>
              </w:rPr>
            </w:pPr>
            <w:r w:rsidRPr="00D94413">
              <w:rPr>
                <w:rFonts w:ascii="Arial" w:hAnsi="Arial" w:cs="Arial"/>
                <w:sz w:val="20"/>
                <w:szCs w:val="20"/>
              </w:rPr>
              <w:t>44,642,362,264</w:t>
            </w:r>
          </w:p>
        </w:tc>
        <w:tc>
          <w:tcPr>
            <w:tcW w:w="1584" w:type="dxa"/>
          </w:tcPr>
          <w:p w14:paraId="1567C518" w14:textId="26C2BA21" w:rsidR="00890D17" w:rsidRPr="00D94413" w:rsidRDefault="00890D17" w:rsidP="00890D17">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6,702,301,917</w:t>
            </w:r>
          </w:p>
        </w:tc>
        <w:tc>
          <w:tcPr>
            <w:tcW w:w="1584" w:type="dxa"/>
            <w:gridSpan w:val="2"/>
          </w:tcPr>
          <w:p w14:paraId="4900F53F" w14:textId="6B6FA6F9" w:rsidR="00890D17" w:rsidRPr="00D94413" w:rsidRDefault="00890D17" w:rsidP="00890D17">
            <w:pPr>
              <w:pBdr>
                <w:bottom w:val="double" w:sz="4" w:space="1" w:color="auto"/>
              </w:pBdr>
              <w:suppressAutoHyphens/>
              <w:ind w:right="-72"/>
              <w:jc w:val="right"/>
              <w:rPr>
                <w:rFonts w:ascii="Arial" w:eastAsia="Cordia New" w:hAnsi="Arial" w:cs="Arial"/>
                <w:sz w:val="20"/>
                <w:szCs w:val="20"/>
                <w:lang w:eastAsia="en-GB"/>
              </w:rPr>
            </w:pPr>
            <w:r w:rsidRPr="00D94413">
              <w:rPr>
                <w:rFonts w:ascii="Arial" w:hAnsi="Arial" w:cs="Arial"/>
                <w:spacing w:val="-2"/>
                <w:sz w:val="20"/>
                <w:szCs w:val="20"/>
              </w:rPr>
              <w:t>7,016,853,023</w:t>
            </w:r>
          </w:p>
        </w:tc>
      </w:tr>
    </w:tbl>
    <w:p w14:paraId="3AE72EAA" w14:textId="77777777" w:rsidR="00F04CDA" w:rsidRPr="00D94413" w:rsidRDefault="00F04CDA" w:rsidP="00F04CDA">
      <w:pPr>
        <w:ind w:left="540"/>
        <w:contextualSpacing/>
        <w:rPr>
          <w:rFonts w:ascii="Arial" w:hAnsi="Arial" w:cs="Arial"/>
          <w:spacing w:val="-2"/>
          <w:sz w:val="20"/>
          <w:szCs w:val="20"/>
        </w:rPr>
      </w:pPr>
    </w:p>
    <w:p w14:paraId="6AE41BE1" w14:textId="5B887E42" w:rsidR="00966F98" w:rsidRPr="00D94413" w:rsidRDefault="00966F98" w:rsidP="00966F98">
      <w:pPr>
        <w:ind w:left="540"/>
        <w:contextualSpacing/>
        <w:rPr>
          <w:rFonts w:ascii="Arial" w:hAnsi="Arial" w:cs="Arial"/>
          <w:b/>
          <w:bCs/>
          <w:sz w:val="20"/>
          <w:szCs w:val="20"/>
        </w:rPr>
      </w:pPr>
      <w:r>
        <w:rPr>
          <w:rFonts w:ascii="Arial" w:hAnsi="Arial" w:cs="Browallia New"/>
          <w:b/>
          <w:bCs/>
          <w:sz w:val="20"/>
          <w:szCs w:val="25"/>
        </w:rPr>
        <w:t>S</w:t>
      </w:r>
      <w:r w:rsidRPr="00966F98">
        <w:rPr>
          <w:rFonts w:ascii="Arial" w:hAnsi="Arial" w:cs="Arial"/>
          <w:b/>
          <w:bCs/>
          <w:sz w:val="20"/>
          <w:szCs w:val="20"/>
        </w:rPr>
        <w:t>hort-term borrowings</w:t>
      </w:r>
      <w:r w:rsidRPr="00D94413">
        <w:rPr>
          <w:rFonts w:ascii="Arial" w:hAnsi="Arial" w:cs="Arial"/>
          <w:b/>
          <w:bCs/>
          <w:sz w:val="20"/>
          <w:szCs w:val="20"/>
        </w:rPr>
        <w:t xml:space="preserve"> from financial institutions</w:t>
      </w:r>
    </w:p>
    <w:p w14:paraId="77574AF9" w14:textId="77777777" w:rsidR="00966F98" w:rsidRDefault="00966F98" w:rsidP="00966F98">
      <w:pPr>
        <w:contextualSpacing/>
        <w:rPr>
          <w:rFonts w:ascii="Arial" w:hAnsi="Arial" w:cstheme="minorBidi"/>
          <w:sz w:val="20"/>
          <w:szCs w:val="20"/>
        </w:rPr>
      </w:pPr>
    </w:p>
    <w:p w14:paraId="51F60FF7" w14:textId="1E45D689" w:rsidR="00F04CDA" w:rsidRPr="00D94413" w:rsidRDefault="00DE2A5E" w:rsidP="00F04CDA">
      <w:pPr>
        <w:ind w:left="540"/>
        <w:contextualSpacing/>
        <w:rPr>
          <w:rFonts w:ascii="Arial" w:hAnsi="Arial" w:cs="Arial"/>
          <w:sz w:val="20"/>
          <w:szCs w:val="20"/>
        </w:rPr>
      </w:pPr>
      <w:r w:rsidRPr="00D94413">
        <w:rPr>
          <w:rFonts w:ascii="Arial" w:hAnsi="Arial" w:cs="Arial"/>
          <w:sz w:val="20"/>
          <w:szCs w:val="20"/>
        </w:rPr>
        <w:t>Details of s</w:t>
      </w:r>
      <w:r w:rsidR="00F04CDA" w:rsidRPr="00D94413">
        <w:rPr>
          <w:rFonts w:ascii="Arial" w:hAnsi="Arial" w:cs="Arial"/>
          <w:sz w:val="20"/>
          <w:szCs w:val="20"/>
        </w:rPr>
        <w:t>hort-term b</w:t>
      </w:r>
      <w:r w:rsidR="00851368" w:rsidRPr="00D94413">
        <w:rPr>
          <w:rFonts w:ascii="Arial" w:hAnsi="Arial" w:cs="Arial"/>
          <w:sz w:val="20"/>
          <w:szCs w:val="20"/>
        </w:rPr>
        <w:t xml:space="preserve">orrowings from </w:t>
      </w:r>
      <w:r w:rsidR="00F04CDA" w:rsidRPr="00D94413">
        <w:rPr>
          <w:rFonts w:ascii="Arial" w:hAnsi="Arial" w:cs="Arial"/>
          <w:sz w:val="20"/>
          <w:szCs w:val="20"/>
        </w:rPr>
        <w:t>financial institution</w:t>
      </w:r>
      <w:r w:rsidR="00851368" w:rsidRPr="00D94413">
        <w:rPr>
          <w:rFonts w:ascii="Arial" w:hAnsi="Arial" w:cs="Arial"/>
          <w:sz w:val="20"/>
          <w:szCs w:val="20"/>
        </w:rPr>
        <w:t>s</w:t>
      </w:r>
      <w:r w:rsidRPr="00D94413">
        <w:rPr>
          <w:rFonts w:ascii="Arial" w:hAnsi="Arial" w:cs="Arial"/>
          <w:sz w:val="20"/>
          <w:szCs w:val="20"/>
        </w:rPr>
        <w:t xml:space="preserve"> are as follows:</w:t>
      </w:r>
    </w:p>
    <w:p w14:paraId="18A033B6" w14:textId="6CD108C5" w:rsidR="00F04CDA" w:rsidRPr="00D94413" w:rsidRDefault="00F04CDA" w:rsidP="00F04CDA">
      <w:pPr>
        <w:ind w:left="540"/>
        <w:contextualSpacing/>
        <w:jc w:val="both"/>
        <w:rPr>
          <w:rFonts w:ascii="Arial" w:hAnsi="Arial" w:cs="Arial"/>
          <w:b/>
          <w:bCs/>
          <w:spacing w:val="-2"/>
          <w:sz w:val="20"/>
          <w:szCs w:val="20"/>
        </w:rPr>
      </w:pPr>
    </w:p>
    <w:tbl>
      <w:tblPr>
        <w:tblStyle w:val="TableGrid"/>
        <w:tblW w:w="4841"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1047"/>
        <w:gridCol w:w="1264"/>
        <w:gridCol w:w="1351"/>
        <w:gridCol w:w="1440"/>
        <w:gridCol w:w="2251"/>
        <w:gridCol w:w="1887"/>
        <w:gridCol w:w="1893"/>
        <w:gridCol w:w="2335"/>
      </w:tblGrid>
      <w:tr w:rsidR="001D2018" w:rsidRPr="00D94413" w14:paraId="7CFC4C3B" w14:textId="77777777" w:rsidTr="000F1024">
        <w:tc>
          <w:tcPr>
            <w:tcW w:w="483" w:type="pct"/>
          </w:tcPr>
          <w:p w14:paraId="6B383008" w14:textId="77777777" w:rsidR="001D2018" w:rsidRPr="00D94413" w:rsidRDefault="001D2018" w:rsidP="00BD362D">
            <w:pPr>
              <w:spacing w:line="276" w:lineRule="auto"/>
              <w:ind w:right="-72"/>
              <w:jc w:val="center"/>
              <w:rPr>
                <w:rFonts w:ascii="Arial" w:hAnsi="Arial" w:cs="Arial"/>
                <w:b/>
                <w:bCs/>
                <w:sz w:val="20"/>
                <w:szCs w:val="20"/>
                <w:cs/>
              </w:rPr>
            </w:pPr>
          </w:p>
        </w:tc>
        <w:tc>
          <w:tcPr>
            <w:tcW w:w="775" w:type="pct"/>
            <w:gridSpan w:val="2"/>
          </w:tcPr>
          <w:p w14:paraId="65978F2D" w14:textId="257FB863" w:rsidR="001D2018" w:rsidRPr="00D94413" w:rsidRDefault="001D2018" w:rsidP="000F1024">
            <w:pPr>
              <w:spacing w:line="276" w:lineRule="auto"/>
              <w:ind w:right="-72"/>
              <w:jc w:val="center"/>
              <w:rPr>
                <w:rFonts w:ascii="Arial" w:hAnsi="Arial" w:cs="Arial"/>
                <w:sz w:val="20"/>
                <w:szCs w:val="20"/>
              </w:rPr>
            </w:pPr>
          </w:p>
        </w:tc>
        <w:tc>
          <w:tcPr>
            <w:tcW w:w="936" w:type="pct"/>
            <w:gridSpan w:val="2"/>
          </w:tcPr>
          <w:p w14:paraId="410C34CA" w14:textId="77777777" w:rsidR="009E79F2" w:rsidRDefault="009C594A" w:rsidP="00BD362D">
            <w:pPr>
              <w:pBdr>
                <w:bottom w:val="single" w:sz="4" w:space="1" w:color="auto"/>
              </w:pBdr>
              <w:spacing w:line="276" w:lineRule="auto"/>
              <w:ind w:right="-72"/>
              <w:jc w:val="center"/>
              <w:rPr>
                <w:rFonts w:ascii="Arial" w:hAnsi="Arial" w:cs="Arial"/>
                <w:b/>
                <w:bCs/>
                <w:sz w:val="20"/>
                <w:szCs w:val="20"/>
              </w:rPr>
            </w:pPr>
            <w:r w:rsidRPr="00D94413">
              <w:rPr>
                <w:rFonts w:ascii="Arial" w:hAnsi="Arial" w:cs="Arial"/>
                <w:b/>
                <w:bCs/>
                <w:sz w:val="20"/>
                <w:szCs w:val="20"/>
              </w:rPr>
              <w:t>Outstanding amount</w:t>
            </w:r>
            <w:r w:rsidR="002A6251" w:rsidRPr="00D94413">
              <w:rPr>
                <w:rFonts w:ascii="Arial" w:hAnsi="Arial" w:cs="Arial"/>
                <w:b/>
                <w:bCs/>
                <w:sz w:val="20"/>
                <w:szCs w:val="20"/>
                <w:cs/>
              </w:rPr>
              <w:t xml:space="preserve"> </w:t>
            </w:r>
          </w:p>
          <w:p w14:paraId="025C9D53" w14:textId="0C51F271" w:rsidR="001D2018" w:rsidRPr="00D94413" w:rsidRDefault="002A6251" w:rsidP="00BD362D">
            <w:pPr>
              <w:pBdr>
                <w:bottom w:val="single" w:sz="4" w:space="1" w:color="auto"/>
              </w:pBdr>
              <w:spacing w:line="276" w:lineRule="auto"/>
              <w:ind w:right="-72"/>
              <w:jc w:val="center"/>
              <w:rPr>
                <w:rFonts w:ascii="Arial" w:hAnsi="Arial" w:cs="Arial"/>
                <w:b/>
                <w:bCs/>
                <w:sz w:val="20"/>
                <w:szCs w:val="20"/>
              </w:rPr>
            </w:pPr>
            <w:r w:rsidRPr="00D94413">
              <w:rPr>
                <w:rFonts w:ascii="Arial" w:hAnsi="Arial" w:cs="Arial"/>
                <w:b/>
                <w:bCs/>
                <w:sz w:val="20"/>
                <w:szCs w:val="20"/>
              </w:rPr>
              <w:t>as at 31 December</w:t>
            </w:r>
          </w:p>
        </w:tc>
        <w:tc>
          <w:tcPr>
            <w:tcW w:w="755" w:type="pct"/>
          </w:tcPr>
          <w:p w14:paraId="360C22D0" w14:textId="47389D49" w:rsidR="001D2018" w:rsidRPr="00D94413" w:rsidRDefault="001D2018" w:rsidP="00BD362D">
            <w:pPr>
              <w:spacing w:line="276" w:lineRule="auto"/>
              <w:ind w:right="-72"/>
              <w:jc w:val="center"/>
              <w:rPr>
                <w:rFonts w:ascii="Arial" w:hAnsi="Arial" w:cs="Arial"/>
                <w:sz w:val="20"/>
                <w:szCs w:val="20"/>
              </w:rPr>
            </w:pPr>
          </w:p>
        </w:tc>
        <w:tc>
          <w:tcPr>
            <w:tcW w:w="633" w:type="pct"/>
          </w:tcPr>
          <w:p w14:paraId="0AA05F1C" w14:textId="77777777" w:rsidR="001D2018" w:rsidRPr="00D94413" w:rsidRDefault="001D2018" w:rsidP="00BD362D">
            <w:pPr>
              <w:spacing w:line="276" w:lineRule="auto"/>
              <w:ind w:right="-72"/>
              <w:jc w:val="center"/>
              <w:rPr>
                <w:rFonts w:ascii="Arial" w:hAnsi="Arial" w:cs="Arial"/>
                <w:b/>
                <w:bCs/>
                <w:sz w:val="20"/>
                <w:szCs w:val="20"/>
              </w:rPr>
            </w:pPr>
          </w:p>
        </w:tc>
        <w:tc>
          <w:tcPr>
            <w:tcW w:w="635" w:type="pct"/>
          </w:tcPr>
          <w:p w14:paraId="456D5B9C" w14:textId="26F9448C" w:rsidR="001D2018" w:rsidRPr="00D94413" w:rsidRDefault="001D2018" w:rsidP="00BD362D">
            <w:pPr>
              <w:spacing w:line="276" w:lineRule="auto"/>
              <w:ind w:right="-72"/>
              <w:jc w:val="center"/>
              <w:rPr>
                <w:rFonts w:ascii="Arial" w:hAnsi="Arial" w:cs="Arial"/>
                <w:b/>
                <w:bCs/>
                <w:sz w:val="20"/>
                <w:szCs w:val="20"/>
              </w:rPr>
            </w:pPr>
          </w:p>
        </w:tc>
        <w:tc>
          <w:tcPr>
            <w:tcW w:w="783" w:type="pct"/>
          </w:tcPr>
          <w:p w14:paraId="0F60507C" w14:textId="0688A6BB" w:rsidR="001D2018" w:rsidRPr="00D94413" w:rsidRDefault="001D2018" w:rsidP="00BD362D">
            <w:pPr>
              <w:spacing w:line="276" w:lineRule="auto"/>
              <w:ind w:right="-72"/>
              <w:jc w:val="center"/>
              <w:rPr>
                <w:rFonts w:ascii="Arial" w:hAnsi="Arial" w:cs="Arial"/>
                <w:b/>
                <w:bCs/>
                <w:sz w:val="20"/>
                <w:szCs w:val="20"/>
              </w:rPr>
            </w:pPr>
          </w:p>
        </w:tc>
      </w:tr>
      <w:tr w:rsidR="000F1024" w:rsidRPr="00D94413" w14:paraId="44B95ACC" w14:textId="77777777" w:rsidTr="000F1024">
        <w:trPr>
          <w:trHeight w:val="74"/>
        </w:trPr>
        <w:tc>
          <w:tcPr>
            <w:tcW w:w="483" w:type="pct"/>
          </w:tcPr>
          <w:p w14:paraId="78697AE2" w14:textId="77777777" w:rsidR="000F1024" w:rsidRPr="00D94413" w:rsidRDefault="000F1024" w:rsidP="000F1024">
            <w:pPr>
              <w:spacing w:line="276" w:lineRule="auto"/>
              <w:ind w:right="-72"/>
              <w:jc w:val="center"/>
              <w:rPr>
                <w:rFonts w:ascii="Arial" w:hAnsi="Arial" w:cs="Arial"/>
                <w:b/>
                <w:bCs/>
                <w:sz w:val="20"/>
                <w:szCs w:val="20"/>
              </w:rPr>
            </w:pPr>
          </w:p>
        </w:tc>
        <w:tc>
          <w:tcPr>
            <w:tcW w:w="775" w:type="pct"/>
            <w:gridSpan w:val="2"/>
          </w:tcPr>
          <w:p w14:paraId="5E7D62F3" w14:textId="137C2536" w:rsidR="000F1024" w:rsidRPr="00D94413" w:rsidRDefault="000F1024" w:rsidP="000F1024">
            <w:pPr>
              <w:pBdr>
                <w:bottom w:val="single" w:sz="4" w:space="1" w:color="auto"/>
              </w:pBdr>
              <w:spacing w:line="276" w:lineRule="auto"/>
              <w:ind w:right="-72"/>
              <w:jc w:val="center"/>
              <w:rPr>
                <w:rFonts w:ascii="Arial" w:hAnsi="Arial" w:cs="Arial"/>
                <w:b/>
                <w:bCs/>
                <w:sz w:val="20"/>
                <w:szCs w:val="20"/>
              </w:rPr>
            </w:pPr>
            <w:r w:rsidRPr="00D94413">
              <w:rPr>
                <w:rFonts w:ascii="Arial" w:hAnsi="Arial" w:cs="Arial"/>
                <w:b/>
                <w:bCs/>
                <w:sz w:val="20"/>
                <w:szCs w:val="20"/>
              </w:rPr>
              <w:t>Facility</w:t>
            </w:r>
          </w:p>
        </w:tc>
        <w:tc>
          <w:tcPr>
            <w:tcW w:w="453" w:type="pct"/>
          </w:tcPr>
          <w:p w14:paraId="0B49E072" w14:textId="69C53BE7" w:rsidR="000F1024" w:rsidRPr="00D94413" w:rsidRDefault="000F1024" w:rsidP="000F1024">
            <w:pPr>
              <w:spacing w:line="276" w:lineRule="auto"/>
              <w:ind w:right="-72"/>
              <w:jc w:val="right"/>
              <w:rPr>
                <w:rFonts w:ascii="Arial" w:hAnsi="Arial" w:cs="Arial"/>
                <w:b/>
                <w:bCs/>
                <w:sz w:val="20"/>
                <w:szCs w:val="20"/>
              </w:rPr>
            </w:pPr>
            <w:r w:rsidRPr="00D94413">
              <w:rPr>
                <w:rFonts w:ascii="Arial" w:hAnsi="Arial" w:cs="Arial"/>
                <w:b/>
                <w:bCs/>
                <w:sz w:val="20"/>
                <w:szCs w:val="20"/>
              </w:rPr>
              <w:t>2016</w:t>
            </w:r>
          </w:p>
        </w:tc>
        <w:tc>
          <w:tcPr>
            <w:tcW w:w="483" w:type="pct"/>
          </w:tcPr>
          <w:p w14:paraId="2C341E07" w14:textId="4E97F598" w:rsidR="000F1024" w:rsidRPr="00D94413" w:rsidRDefault="000F1024" w:rsidP="000F1024">
            <w:pPr>
              <w:spacing w:line="276" w:lineRule="auto"/>
              <w:ind w:right="-72"/>
              <w:jc w:val="right"/>
              <w:rPr>
                <w:rFonts w:ascii="Arial" w:hAnsi="Arial" w:cs="Arial"/>
                <w:b/>
                <w:bCs/>
                <w:sz w:val="20"/>
                <w:szCs w:val="20"/>
              </w:rPr>
            </w:pPr>
            <w:r w:rsidRPr="00D94413">
              <w:rPr>
                <w:rFonts w:ascii="Arial" w:hAnsi="Arial" w:cs="Arial"/>
                <w:b/>
                <w:bCs/>
                <w:sz w:val="20"/>
                <w:szCs w:val="20"/>
              </w:rPr>
              <w:t>2015</w:t>
            </w:r>
          </w:p>
        </w:tc>
        <w:tc>
          <w:tcPr>
            <w:tcW w:w="755" w:type="pct"/>
          </w:tcPr>
          <w:p w14:paraId="6670B740" w14:textId="62585589" w:rsidR="000F1024" w:rsidRPr="00D94413" w:rsidRDefault="000F1024" w:rsidP="000F1024">
            <w:pPr>
              <w:spacing w:line="276" w:lineRule="auto"/>
              <w:ind w:right="-72"/>
              <w:jc w:val="center"/>
              <w:rPr>
                <w:rFonts w:ascii="Arial" w:hAnsi="Arial" w:cs="Arial"/>
                <w:b/>
                <w:bCs/>
                <w:sz w:val="20"/>
                <w:szCs w:val="20"/>
              </w:rPr>
            </w:pPr>
            <w:r w:rsidRPr="00D94413">
              <w:rPr>
                <w:rFonts w:ascii="Arial" w:hAnsi="Arial" w:cs="Arial"/>
                <w:b/>
                <w:bCs/>
                <w:sz w:val="20"/>
                <w:szCs w:val="20"/>
              </w:rPr>
              <w:t>Interest rat</w:t>
            </w:r>
            <w:r>
              <w:rPr>
                <w:rFonts w:ascii="Arial" w:hAnsi="Arial" w:cs="Arial"/>
                <w:b/>
                <w:bCs/>
                <w:sz w:val="20"/>
                <w:szCs w:val="20"/>
              </w:rPr>
              <w:t>e</w:t>
            </w:r>
          </w:p>
        </w:tc>
        <w:tc>
          <w:tcPr>
            <w:tcW w:w="633" w:type="pct"/>
          </w:tcPr>
          <w:p w14:paraId="0D3301BF" w14:textId="6809D60C" w:rsidR="000F1024" w:rsidRPr="00D94413" w:rsidRDefault="000F1024" w:rsidP="000F1024">
            <w:pPr>
              <w:spacing w:line="276" w:lineRule="auto"/>
              <w:ind w:right="-72"/>
              <w:jc w:val="center"/>
              <w:rPr>
                <w:rFonts w:ascii="Arial" w:hAnsi="Arial" w:cs="Arial"/>
                <w:b/>
                <w:bCs/>
                <w:sz w:val="20"/>
                <w:szCs w:val="20"/>
              </w:rPr>
            </w:pPr>
          </w:p>
        </w:tc>
        <w:tc>
          <w:tcPr>
            <w:tcW w:w="635" w:type="pct"/>
          </w:tcPr>
          <w:p w14:paraId="78D6BAA6" w14:textId="71D6544A" w:rsidR="000F1024" w:rsidRPr="00D94413" w:rsidRDefault="000F1024" w:rsidP="000F1024">
            <w:pPr>
              <w:spacing w:line="276" w:lineRule="auto"/>
              <w:ind w:right="-72"/>
              <w:jc w:val="center"/>
              <w:rPr>
                <w:rFonts w:ascii="Arial" w:hAnsi="Arial" w:cs="Arial"/>
                <w:b/>
                <w:bCs/>
                <w:sz w:val="20"/>
                <w:szCs w:val="20"/>
              </w:rPr>
            </w:pPr>
            <w:r w:rsidRPr="00D94413">
              <w:rPr>
                <w:rFonts w:ascii="Arial" w:hAnsi="Arial" w:cs="Arial"/>
                <w:b/>
                <w:bCs/>
                <w:sz w:val="20"/>
                <w:szCs w:val="20"/>
              </w:rPr>
              <w:t>Principal</w:t>
            </w:r>
          </w:p>
        </w:tc>
        <w:tc>
          <w:tcPr>
            <w:tcW w:w="783" w:type="pct"/>
          </w:tcPr>
          <w:p w14:paraId="60C37055" w14:textId="466C8DD3" w:rsidR="000F1024" w:rsidRPr="00D94413" w:rsidRDefault="000F1024" w:rsidP="000F1024">
            <w:pPr>
              <w:spacing w:line="276" w:lineRule="auto"/>
              <w:ind w:right="-72"/>
              <w:jc w:val="center"/>
              <w:rPr>
                <w:rFonts w:ascii="Arial" w:hAnsi="Arial" w:cs="Arial"/>
                <w:b/>
                <w:bCs/>
                <w:sz w:val="20"/>
                <w:szCs w:val="20"/>
              </w:rPr>
            </w:pPr>
            <w:r w:rsidRPr="00D94413">
              <w:rPr>
                <w:rFonts w:ascii="Arial" w:hAnsi="Arial" w:cs="Arial"/>
                <w:b/>
                <w:bCs/>
                <w:sz w:val="20"/>
                <w:szCs w:val="20"/>
              </w:rPr>
              <w:t>Interest</w:t>
            </w:r>
          </w:p>
        </w:tc>
      </w:tr>
      <w:tr w:rsidR="009E79F2" w:rsidRPr="00D94413" w14:paraId="584C976F" w14:textId="77777777" w:rsidTr="000F1024">
        <w:trPr>
          <w:trHeight w:val="432"/>
        </w:trPr>
        <w:tc>
          <w:tcPr>
            <w:tcW w:w="483" w:type="pct"/>
          </w:tcPr>
          <w:p w14:paraId="7605738F" w14:textId="77777777" w:rsidR="00D674D1" w:rsidRPr="00D94413" w:rsidRDefault="00D674D1" w:rsidP="000F1024">
            <w:pPr>
              <w:pBdr>
                <w:bottom w:val="single" w:sz="4" w:space="1" w:color="auto"/>
              </w:pBdr>
              <w:spacing w:line="276" w:lineRule="auto"/>
              <w:ind w:right="-72"/>
              <w:jc w:val="center"/>
              <w:rPr>
                <w:rFonts w:ascii="Arial" w:hAnsi="Arial" w:cs="Arial"/>
                <w:b/>
                <w:bCs/>
                <w:sz w:val="20"/>
                <w:szCs w:val="20"/>
              </w:rPr>
            </w:pPr>
            <w:r w:rsidRPr="00D94413">
              <w:rPr>
                <w:rFonts w:ascii="Arial" w:hAnsi="Arial" w:cs="Arial"/>
                <w:b/>
                <w:bCs/>
                <w:sz w:val="20"/>
                <w:szCs w:val="20"/>
              </w:rPr>
              <w:t>Number</w:t>
            </w:r>
          </w:p>
        </w:tc>
        <w:tc>
          <w:tcPr>
            <w:tcW w:w="351" w:type="pct"/>
          </w:tcPr>
          <w:p w14:paraId="4A2F262A" w14:textId="1CC660C2" w:rsidR="00D674D1" w:rsidRPr="00D94413" w:rsidRDefault="00D674D1" w:rsidP="000F1024">
            <w:pPr>
              <w:pBdr>
                <w:bottom w:val="single" w:sz="4" w:space="1" w:color="auto"/>
              </w:pBdr>
              <w:spacing w:line="276" w:lineRule="auto"/>
              <w:ind w:right="-72"/>
              <w:jc w:val="center"/>
              <w:rPr>
                <w:rFonts w:ascii="Arial" w:hAnsi="Arial" w:cs="Arial"/>
                <w:b/>
                <w:bCs/>
                <w:sz w:val="20"/>
                <w:szCs w:val="20"/>
              </w:rPr>
            </w:pPr>
            <w:r w:rsidRPr="00D94413">
              <w:rPr>
                <w:rFonts w:ascii="Arial" w:hAnsi="Arial" w:cs="Arial"/>
                <w:b/>
                <w:bCs/>
                <w:sz w:val="20"/>
                <w:szCs w:val="20"/>
              </w:rPr>
              <w:t>Million</w:t>
            </w:r>
          </w:p>
        </w:tc>
        <w:tc>
          <w:tcPr>
            <w:tcW w:w="424" w:type="pct"/>
          </w:tcPr>
          <w:p w14:paraId="0DD804C9" w14:textId="77777777" w:rsidR="00D674D1" w:rsidRPr="00D94413" w:rsidRDefault="00D674D1" w:rsidP="000F1024">
            <w:pPr>
              <w:pBdr>
                <w:bottom w:val="single" w:sz="4" w:space="1" w:color="auto"/>
              </w:pBdr>
              <w:spacing w:line="276" w:lineRule="auto"/>
              <w:ind w:right="-72"/>
              <w:jc w:val="center"/>
              <w:rPr>
                <w:rFonts w:ascii="Arial" w:hAnsi="Arial" w:cs="Arial"/>
                <w:b/>
                <w:bCs/>
                <w:sz w:val="20"/>
                <w:szCs w:val="20"/>
              </w:rPr>
            </w:pPr>
            <w:r w:rsidRPr="00D94413">
              <w:rPr>
                <w:rFonts w:ascii="Arial" w:hAnsi="Arial" w:cs="Arial"/>
                <w:b/>
                <w:bCs/>
                <w:sz w:val="20"/>
                <w:szCs w:val="20"/>
              </w:rPr>
              <w:t>Currency</w:t>
            </w:r>
          </w:p>
        </w:tc>
        <w:tc>
          <w:tcPr>
            <w:tcW w:w="453" w:type="pct"/>
          </w:tcPr>
          <w:p w14:paraId="333C393C" w14:textId="48E720A1" w:rsidR="00D674D1" w:rsidRPr="00D94413" w:rsidRDefault="00D674D1" w:rsidP="000F1024">
            <w:pPr>
              <w:pBdr>
                <w:bottom w:val="single" w:sz="4" w:space="1" w:color="auto"/>
              </w:pBdr>
              <w:spacing w:line="276" w:lineRule="auto"/>
              <w:ind w:right="-72"/>
              <w:jc w:val="right"/>
              <w:rPr>
                <w:rFonts w:ascii="Arial" w:hAnsi="Arial" w:cs="Arial"/>
                <w:b/>
                <w:bCs/>
                <w:sz w:val="20"/>
                <w:szCs w:val="20"/>
              </w:rPr>
            </w:pPr>
            <w:r w:rsidRPr="00D94413">
              <w:rPr>
                <w:rFonts w:ascii="Arial" w:hAnsi="Arial" w:cs="Arial"/>
                <w:b/>
                <w:bCs/>
                <w:sz w:val="20"/>
                <w:szCs w:val="20"/>
              </w:rPr>
              <w:t>Million Baht</w:t>
            </w:r>
          </w:p>
        </w:tc>
        <w:tc>
          <w:tcPr>
            <w:tcW w:w="483" w:type="pct"/>
          </w:tcPr>
          <w:p w14:paraId="286C7EB3" w14:textId="47BAEECD" w:rsidR="00D674D1" w:rsidRPr="00D94413" w:rsidRDefault="00D674D1" w:rsidP="000F1024">
            <w:pPr>
              <w:pBdr>
                <w:bottom w:val="single" w:sz="4" w:space="1" w:color="auto"/>
              </w:pBdr>
              <w:spacing w:line="276" w:lineRule="auto"/>
              <w:ind w:right="-72"/>
              <w:jc w:val="right"/>
              <w:rPr>
                <w:rFonts w:ascii="Arial" w:hAnsi="Arial" w:cs="Arial"/>
                <w:b/>
                <w:bCs/>
                <w:sz w:val="20"/>
                <w:szCs w:val="20"/>
              </w:rPr>
            </w:pPr>
            <w:r w:rsidRPr="00D94413">
              <w:rPr>
                <w:rFonts w:ascii="Arial" w:hAnsi="Arial" w:cs="Arial"/>
                <w:b/>
                <w:bCs/>
                <w:sz w:val="20"/>
                <w:szCs w:val="20"/>
              </w:rPr>
              <w:t>Million Baht</w:t>
            </w:r>
          </w:p>
        </w:tc>
        <w:tc>
          <w:tcPr>
            <w:tcW w:w="755" w:type="pct"/>
          </w:tcPr>
          <w:p w14:paraId="34576031" w14:textId="4D89A3B4" w:rsidR="00D674D1" w:rsidRPr="00D94413" w:rsidRDefault="00D674D1" w:rsidP="000F1024">
            <w:pPr>
              <w:pBdr>
                <w:bottom w:val="single" w:sz="4" w:space="1" w:color="auto"/>
              </w:pBdr>
              <w:spacing w:line="276" w:lineRule="auto"/>
              <w:ind w:right="-72"/>
              <w:jc w:val="center"/>
              <w:rPr>
                <w:rFonts w:ascii="Arial" w:hAnsi="Arial" w:cs="Arial"/>
                <w:b/>
                <w:bCs/>
                <w:sz w:val="20"/>
                <w:szCs w:val="20"/>
              </w:rPr>
            </w:pPr>
            <w:r w:rsidRPr="00D94413">
              <w:rPr>
                <w:rFonts w:ascii="Arial" w:hAnsi="Arial" w:cs="Arial"/>
                <w:b/>
                <w:bCs/>
                <w:sz w:val="20"/>
                <w:szCs w:val="20"/>
              </w:rPr>
              <w:t>(% per annum)</w:t>
            </w:r>
          </w:p>
        </w:tc>
        <w:tc>
          <w:tcPr>
            <w:tcW w:w="633" w:type="pct"/>
          </w:tcPr>
          <w:p w14:paraId="17120D12" w14:textId="5C6587B7" w:rsidR="00D674D1" w:rsidRPr="00D94413" w:rsidRDefault="006A08A1" w:rsidP="000F1024">
            <w:pPr>
              <w:pBdr>
                <w:bottom w:val="single" w:sz="4" w:space="1" w:color="auto"/>
              </w:pBdr>
              <w:spacing w:line="276" w:lineRule="auto"/>
              <w:ind w:right="-72"/>
              <w:jc w:val="center"/>
              <w:rPr>
                <w:rFonts w:ascii="Arial" w:hAnsi="Arial" w:cs="Arial"/>
                <w:b/>
                <w:bCs/>
                <w:sz w:val="20"/>
                <w:szCs w:val="20"/>
              </w:rPr>
            </w:pPr>
            <w:r w:rsidRPr="00D94413">
              <w:rPr>
                <w:rFonts w:ascii="Arial" w:hAnsi="Arial" w:cs="Arial"/>
                <w:b/>
                <w:bCs/>
                <w:sz w:val="20"/>
                <w:szCs w:val="20"/>
              </w:rPr>
              <w:t>Type</w:t>
            </w:r>
          </w:p>
        </w:tc>
        <w:tc>
          <w:tcPr>
            <w:tcW w:w="635" w:type="pct"/>
          </w:tcPr>
          <w:p w14:paraId="2A8C3A24" w14:textId="2F1A33A5" w:rsidR="00D674D1" w:rsidRPr="00D94413" w:rsidRDefault="000F1024" w:rsidP="000F1024">
            <w:pPr>
              <w:pBdr>
                <w:bottom w:val="single" w:sz="4" w:space="1" w:color="auto"/>
              </w:pBdr>
              <w:spacing w:line="276" w:lineRule="auto"/>
              <w:ind w:right="-72"/>
              <w:jc w:val="center"/>
              <w:rPr>
                <w:rFonts w:ascii="Arial" w:hAnsi="Arial" w:cs="Arial"/>
                <w:b/>
                <w:bCs/>
                <w:sz w:val="20"/>
                <w:szCs w:val="20"/>
              </w:rPr>
            </w:pPr>
            <w:r w:rsidRPr="00D94413">
              <w:rPr>
                <w:rFonts w:ascii="Arial" w:hAnsi="Arial" w:cs="Arial"/>
                <w:b/>
                <w:bCs/>
                <w:sz w:val="20"/>
                <w:szCs w:val="20"/>
              </w:rPr>
              <w:t>repayment term</w:t>
            </w:r>
          </w:p>
        </w:tc>
        <w:tc>
          <w:tcPr>
            <w:tcW w:w="783" w:type="pct"/>
          </w:tcPr>
          <w:p w14:paraId="609F3F4F" w14:textId="77777777" w:rsidR="00D674D1" w:rsidRPr="00D94413" w:rsidRDefault="00D674D1" w:rsidP="000F1024">
            <w:pPr>
              <w:pBdr>
                <w:bottom w:val="single" w:sz="4" w:space="1" w:color="auto"/>
              </w:pBdr>
              <w:spacing w:line="276" w:lineRule="auto"/>
              <w:ind w:right="-72"/>
              <w:jc w:val="center"/>
              <w:rPr>
                <w:rFonts w:ascii="Arial" w:hAnsi="Arial" w:cs="Arial"/>
                <w:b/>
                <w:bCs/>
                <w:sz w:val="20"/>
                <w:szCs w:val="20"/>
              </w:rPr>
            </w:pPr>
            <w:r w:rsidRPr="00D94413">
              <w:rPr>
                <w:rFonts w:ascii="Arial" w:hAnsi="Arial" w:cs="Arial"/>
                <w:b/>
                <w:bCs/>
                <w:sz w:val="20"/>
                <w:szCs w:val="20"/>
              </w:rPr>
              <w:t>payment period</w:t>
            </w:r>
          </w:p>
        </w:tc>
      </w:tr>
      <w:tr w:rsidR="009E79F2" w:rsidRPr="00D94413" w14:paraId="173C48CC" w14:textId="77777777" w:rsidTr="000F1024">
        <w:trPr>
          <w:trHeight w:val="198"/>
        </w:trPr>
        <w:tc>
          <w:tcPr>
            <w:tcW w:w="483" w:type="pct"/>
          </w:tcPr>
          <w:p w14:paraId="0D5A6015" w14:textId="77777777" w:rsidR="00D674D1" w:rsidRPr="00D94413" w:rsidRDefault="00D674D1" w:rsidP="00BD362D">
            <w:pPr>
              <w:spacing w:line="276" w:lineRule="auto"/>
              <w:ind w:right="-72"/>
              <w:jc w:val="center"/>
              <w:rPr>
                <w:rFonts w:ascii="Arial" w:hAnsi="Arial" w:cs="Arial"/>
                <w:b/>
                <w:bCs/>
                <w:sz w:val="20"/>
                <w:szCs w:val="20"/>
              </w:rPr>
            </w:pPr>
          </w:p>
        </w:tc>
        <w:tc>
          <w:tcPr>
            <w:tcW w:w="351" w:type="pct"/>
          </w:tcPr>
          <w:p w14:paraId="5F24C88A" w14:textId="77777777" w:rsidR="00D674D1" w:rsidRPr="00D94413" w:rsidRDefault="00D674D1" w:rsidP="00BD362D">
            <w:pPr>
              <w:spacing w:line="276" w:lineRule="auto"/>
              <w:ind w:right="-72"/>
              <w:jc w:val="center"/>
              <w:rPr>
                <w:rFonts w:ascii="Arial" w:hAnsi="Arial" w:cs="Arial"/>
                <w:b/>
                <w:bCs/>
                <w:sz w:val="20"/>
                <w:szCs w:val="20"/>
              </w:rPr>
            </w:pPr>
          </w:p>
        </w:tc>
        <w:tc>
          <w:tcPr>
            <w:tcW w:w="424" w:type="pct"/>
          </w:tcPr>
          <w:p w14:paraId="212E37D7" w14:textId="77777777" w:rsidR="00D674D1" w:rsidRPr="00D94413" w:rsidRDefault="00D674D1" w:rsidP="00BD362D">
            <w:pPr>
              <w:spacing w:line="276" w:lineRule="auto"/>
              <w:ind w:right="-72"/>
              <w:jc w:val="center"/>
              <w:rPr>
                <w:rFonts w:ascii="Arial" w:hAnsi="Arial" w:cs="Arial"/>
                <w:b/>
                <w:bCs/>
                <w:sz w:val="20"/>
                <w:szCs w:val="20"/>
              </w:rPr>
            </w:pPr>
          </w:p>
        </w:tc>
        <w:tc>
          <w:tcPr>
            <w:tcW w:w="453" w:type="pct"/>
          </w:tcPr>
          <w:p w14:paraId="0521078E" w14:textId="77777777" w:rsidR="00D674D1" w:rsidRPr="00D94413" w:rsidRDefault="00D674D1" w:rsidP="005A0E25">
            <w:pPr>
              <w:spacing w:line="276" w:lineRule="auto"/>
              <w:ind w:right="-72"/>
              <w:jc w:val="right"/>
              <w:rPr>
                <w:rFonts w:ascii="Arial" w:hAnsi="Arial" w:cs="Arial"/>
                <w:b/>
                <w:bCs/>
                <w:sz w:val="20"/>
                <w:szCs w:val="20"/>
              </w:rPr>
            </w:pPr>
          </w:p>
        </w:tc>
        <w:tc>
          <w:tcPr>
            <w:tcW w:w="483" w:type="pct"/>
          </w:tcPr>
          <w:p w14:paraId="5F2B7AE5" w14:textId="77777777" w:rsidR="00D674D1" w:rsidRPr="00D94413" w:rsidRDefault="00D674D1" w:rsidP="005A0E25">
            <w:pPr>
              <w:spacing w:line="276" w:lineRule="auto"/>
              <w:ind w:right="-72"/>
              <w:jc w:val="right"/>
              <w:rPr>
                <w:rFonts w:ascii="Arial" w:hAnsi="Arial" w:cs="Arial"/>
                <w:b/>
                <w:bCs/>
                <w:sz w:val="20"/>
                <w:szCs w:val="20"/>
              </w:rPr>
            </w:pPr>
          </w:p>
        </w:tc>
        <w:tc>
          <w:tcPr>
            <w:tcW w:w="755" w:type="pct"/>
          </w:tcPr>
          <w:p w14:paraId="57EEFDBA" w14:textId="77777777" w:rsidR="00D674D1" w:rsidRPr="00D94413" w:rsidRDefault="00D674D1" w:rsidP="00BD362D">
            <w:pPr>
              <w:spacing w:line="276" w:lineRule="auto"/>
              <w:ind w:right="-72"/>
              <w:jc w:val="center"/>
              <w:rPr>
                <w:rFonts w:ascii="Arial" w:hAnsi="Arial" w:cs="Arial"/>
                <w:b/>
                <w:bCs/>
                <w:sz w:val="20"/>
                <w:szCs w:val="20"/>
              </w:rPr>
            </w:pPr>
          </w:p>
        </w:tc>
        <w:tc>
          <w:tcPr>
            <w:tcW w:w="633" w:type="pct"/>
          </w:tcPr>
          <w:p w14:paraId="0688ABB4" w14:textId="77777777" w:rsidR="00D674D1" w:rsidRPr="00D94413" w:rsidRDefault="00D674D1" w:rsidP="00BD362D">
            <w:pPr>
              <w:spacing w:line="276" w:lineRule="auto"/>
              <w:ind w:right="-72"/>
              <w:jc w:val="center"/>
              <w:rPr>
                <w:rFonts w:ascii="Arial" w:hAnsi="Arial" w:cs="Arial"/>
                <w:b/>
                <w:bCs/>
                <w:sz w:val="20"/>
                <w:szCs w:val="20"/>
              </w:rPr>
            </w:pPr>
          </w:p>
        </w:tc>
        <w:tc>
          <w:tcPr>
            <w:tcW w:w="635" w:type="pct"/>
          </w:tcPr>
          <w:p w14:paraId="442FD7C8" w14:textId="77777777" w:rsidR="00D674D1" w:rsidRPr="00D94413" w:rsidRDefault="00D674D1" w:rsidP="00BD362D">
            <w:pPr>
              <w:spacing w:line="276" w:lineRule="auto"/>
              <w:ind w:right="-72"/>
              <w:jc w:val="center"/>
              <w:rPr>
                <w:rFonts w:ascii="Arial" w:hAnsi="Arial" w:cs="Arial"/>
                <w:b/>
                <w:bCs/>
                <w:sz w:val="20"/>
                <w:szCs w:val="20"/>
              </w:rPr>
            </w:pPr>
          </w:p>
        </w:tc>
        <w:tc>
          <w:tcPr>
            <w:tcW w:w="783" w:type="pct"/>
          </w:tcPr>
          <w:p w14:paraId="7A75E0C1" w14:textId="77777777" w:rsidR="00D674D1" w:rsidRPr="00D94413" w:rsidRDefault="00D674D1" w:rsidP="00BD362D">
            <w:pPr>
              <w:spacing w:line="276" w:lineRule="auto"/>
              <w:ind w:right="-72"/>
              <w:jc w:val="center"/>
              <w:rPr>
                <w:rFonts w:ascii="Arial" w:hAnsi="Arial" w:cs="Arial"/>
                <w:b/>
                <w:bCs/>
                <w:sz w:val="20"/>
                <w:szCs w:val="20"/>
              </w:rPr>
            </w:pPr>
          </w:p>
        </w:tc>
      </w:tr>
      <w:tr w:rsidR="009E79F2" w:rsidRPr="00D94413" w14:paraId="4904AEF5" w14:textId="77777777" w:rsidTr="000F1024">
        <w:tc>
          <w:tcPr>
            <w:tcW w:w="483" w:type="pct"/>
          </w:tcPr>
          <w:p w14:paraId="7EC1772C" w14:textId="77777777" w:rsidR="00D674D1" w:rsidRPr="00D94413" w:rsidRDefault="00D674D1" w:rsidP="00D674D1">
            <w:pPr>
              <w:spacing w:line="276" w:lineRule="auto"/>
              <w:ind w:right="-72"/>
              <w:jc w:val="center"/>
              <w:rPr>
                <w:rFonts w:ascii="Arial" w:hAnsi="Arial" w:cs="Arial"/>
                <w:sz w:val="20"/>
                <w:szCs w:val="20"/>
              </w:rPr>
            </w:pPr>
            <w:r w:rsidRPr="00D94413">
              <w:rPr>
                <w:rFonts w:ascii="Arial" w:hAnsi="Arial" w:cs="Arial"/>
                <w:sz w:val="20"/>
                <w:szCs w:val="20"/>
              </w:rPr>
              <w:t>1</w:t>
            </w:r>
          </w:p>
        </w:tc>
        <w:tc>
          <w:tcPr>
            <w:tcW w:w="351" w:type="pct"/>
          </w:tcPr>
          <w:p w14:paraId="5F05D49C" w14:textId="1792C7BE" w:rsidR="00D674D1" w:rsidRPr="00D94413" w:rsidRDefault="00D103FD" w:rsidP="00D674D1">
            <w:pPr>
              <w:spacing w:line="276" w:lineRule="auto"/>
              <w:ind w:right="-72"/>
              <w:jc w:val="right"/>
              <w:rPr>
                <w:rFonts w:ascii="Arial" w:hAnsi="Arial" w:cs="Arial"/>
                <w:sz w:val="20"/>
                <w:szCs w:val="20"/>
              </w:rPr>
            </w:pPr>
            <w:r w:rsidRPr="00D94413">
              <w:rPr>
                <w:rFonts w:ascii="Arial" w:hAnsi="Arial" w:cs="Arial"/>
                <w:sz w:val="20"/>
                <w:szCs w:val="20"/>
              </w:rPr>
              <w:t>400</w:t>
            </w:r>
            <w:r w:rsidR="00D674D1" w:rsidRPr="00D94413">
              <w:rPr>
                <w:rFonts w:ascii="Arial" w:hAnsi="Arial" w:cs="Arial"/>
                <w:sz w:val="20"/>
                <w:szCs w:val="20"/>
              </w:rPr>
              <w:t>.00</w:t>
            </w:r>
          </w:p>
        </w:tc>
        <w:tc>
          <w:tcPr>
            <w:tcW w:w="424" w:type="pct"/>
          </w:tcPr>
          <w:p w14:paraId="7DBA47CC" w14:textId="260EDD50" w:rsidR="00D674D1" w:rsidRPr="00D94413" w:rsidRDefault="00D674D1" w:rsidP="00D674D1">
            <w:pPr>
              <w:spacing w:line="276" w:lineRule="auto"/>
              <w:ind w:right="-72"/>
              <w:jc w:val="center"/>
              <w:rPr>
                <w:rFonts w:ascii="Arial" w:hAnsi="Arial" w:cs="Arial"/>
                <w:sz w:val="20"/>
                <w:szCs w:val="20"/>
              </w:rPr>
            </w:pPr>
            <w:r w:rsidRPr="00D94413">
              <w:rPr>
                <w:rFonts w:ascii="Arial" w:hAnsi="Arial" w:cs="Arial"/>
                <w:sz w:val="20"/>
                <w:szCs w:val="20"/>
              </w:rPr>
              <w:t>Thai Baht</w:t>
            </w:r>
          </w:p>
        </w:tc>
        <w:tc>
          <w:tcPr>
            <w:tcW w:w="453" w:type="pct"/>
          </w:tcPr>
          <w:p w14:paraId="6E616939" w14:textId="129AD7F3" w:rsidR="00D674D1" w:rsidRPr="00D94413" w:rsidRDefault="00DD50BC" w:rsidP="00D674D1">
            <w:pPr>
              <w:spacing w:line="276" w:lineRule="auto"/>
              <w:ind w:right="-72"/>
              <w:jc w:val="right"/>
              <w:rPr>
                <w:rFonts w:ascii="Arial" w:hAnsi="Arial" w:cs="Arial"/>
                <w:sz w:val="20"/>
                <w:szCs w:val="20"/>
              </w:rPr>
            </w:pPr>
            <w:r w:rsidRPr="00D94413">
              <w:rPr>
                <w:rFonts w:ascii="Arial" w:hAnsi="Arial" w:cs="Arial"/>
                <w:sz w:val="20"/>
                <w:szCs w:val="20"/>
              </w:rPr>
              <w:t>155.00</w:t>
            </w:r>
          </w:p>
        </w:tc>
        <w:tc>
          <w:tcPr>
            <w:tcW w:w="483" w:type="pct"/>
          </w:tcPr>
          <w:p w14:paraId="2A0EA353" w14:textId="42098497" w:rsidR="00D674D1" w:rsidRPr="00D94413" w:rsidRDefault="00D674D1" w:rsidP="00D674D1">
            <w:pPr>
              <w:spacing w:line="276" w:lineRule="auto"/>
              <w:ind w:right="-72"/>
              <w:jc w:val="right"/>
              <w:rPr>
                <w:rFonts w:ascii="Arial" w:hAnsi="Arial" w:cs="Arial"/>
                <w:sz w:val="20"/>
                <w:szCs w:val="20"/>
              </w:rPr>
            </w:pPr>
            <w:r w:rsidRPr="00D94413">
              <w:rPr>
                <w:rFonts w:ascii="Arial" w:hAnsi="Arial" w:cs="Arial"/>
                <w:sz w:val="20"/>
                <w:szCs w:val="20"/>
              </w:rPr>
              <w:t>-</w:t>
            </w:r>
          </w:p>
        </w:tc>
        <w:tc>
          <w:tcPr>
            <w:tcW w:w="755" w:type="pct"/>
          </w:tcPr>
          <w:p w14:paraId="20E0120F" w14:textId="0C4637F7" w:rsidR="00D674D1" w:rsidRPr="00D94413" w:rsidRDefault="009E7A35" w:rsidP="005170BB">
            <w:pPr>
              <w:spacing w:line="276" w:lineRule="auto"/>
              <w:ind w:right="-72"/>
              <w:jc w:val="center"/>
              <w:rPr>
                <w:rFonts w:ascii="Arial" w:hAnsi="Arial" w:cs="Arial"/>
                <w:color w:val="000000"/>
                <w:sz w:val="20"/>
                <w:szCs w:val="20"/>
              </w:rPr>
            </w:pPr>
            <w:r w:rsidRPr="00D94413">
              <w:rPr>
                <w:rFonts w:ascii="Arial" w:hAnsi="Arial" w:cs="Arial"/>
                <w:color w:val="000000"/>
                <w:sz w:val="20"/>
                <w:szCs w:val="20"/>
              </w:rPr>
              <w:t>MLR - certain margin</w:t>
            </w:r>
          </w:p>
        </w:tc>
        <w:tc>
          <w:tcPr>
            <w:tcW w:w="633" w:type="pct"/>
          </w:tcPr>
          <w:p w14:paraId="4F217AFA" w14:textId="77777777" w:rsidR="00D674D1" w:rsidRPr="00D94413" w:rsidRDefault="00D674D1" w:rsidP="00D674D1">
            <w:pPr>
              <w:spacing w:line="276" w:lineRule="auto"/>
              <w:ind w:right="-72"/>
              <w:jc w:val="center"/>
              <w:rPr>
                <w:rFonts w:ascii="Arial" w:hAnsi="Arial" w:cs="Arial"/>
                <w:color w:val="000000"/>
                <w:sz w:val="20"/>
                <w:szCs w:val="20"/>
              </w:rPr>
            </w:pPr>
            <w:r w:rsidRPr="00D94413">
              <w:rPr>
                <w:rFonts w:ascii="Arial" w:hAnsi="Arial" w:cs="Arial"/>
                <w:color w:val="000000"/>
                <w:sz w:val="20"/>
                <w:szCs w:val="20"/>
              </w:rPr>
              <w:t>Promissory note</w:t>
            </w:r>
          </w:p>
        </w:tc>
        <w:tc>
          <w:tcPr>
            <w:tcW w:w="635" w:type="pct"/>
          </w:tcPr>
          <w:p w14:paraId="5277A522" w14:textId="77777777" w:rsidR="00D674D1" w:rsidRPr="00D94413" w:rsidRDefault="00D674D1" w:rsidP="00D674D1">
            <w:pPr>
              <w:spacing w:line="276" w:lineRule="auto"/>
              <w:ind w:right="-72"/>
              <w:jc w:val="center"/>
              <w:rPr>
                <w:rFonts w:ascii="Arial" w:hAnsi="Arial" w:cs="Arial"/>
                <w:color w:val="000000"/>
                <w:sz w:val="20"/>
                <w:szCs w:val="20"/>
              </w:rPr>
            </w:pPr>
            <w:r w:rsidRPr="00D94413">
              <w:rPr>
                <w:rFonts w:ascii="Arial" w:hAnsi="Arial" w:cs="Arial"/>
                <w:color w:val="000000"/>
                <w:sz w:val="20"/>
                <w:szCs w:val="20"/>
              </w:rPr>
              <w:t>Within one year</w:t>
            </w:r>
          </w:p>
        </w:tc>
        <w:tc>
          <w:tcPr>
            <w:tcW w:w="783" w:type="pct"/>
          </w:tcPr>
          <w:p w14:paraId="5306DACC" w14:textId="77777777" w:rsidR="00D674D1" w:rsidRPr="00D94413" w:rsidRDefault="00D674D1" w:rsidP="00D674D1">
            <w:pPr>
              <w:spacing w:line="276" w:lineRule="auto"/>
              <w:ind w:right="-72"/>
              <w:jc w:val="center"/>
              <w:rPr>
                <w:rFonts w:ascii="Arial" w:hAnsi="Arial" w:cs="Arial"/>
                <w:color w:val="000000"/>
                <w:sz w:val="20"/>
                <w:szCs w:val="20"/>
              </w:rPr>
            </w:pPr>
            <w:r w:rsidRPr="00D94413">
              <w:rPr>
                <w:rFonts w:ascii="Arial" w:hAnsi="Arial" w:cs="Arial"/>
                <w:color w:val="000000"/>
                <w:sz w:val="20"/>
                <w:szCs w:val="20"/>
              </w:rPr>
              <w:t>Payment every month</w:t>
            </w:r>
          </w:p>
        </w:tc>
      </w:tr>
      <w:tr w:rsidR="009E79F2" w:rsidRPr="00D94413" w14:paraId="74498E3A" w14:textId="77777777" w:rsidTr="000F1024">
        <w:tc>
          <w:tcPr>
            <w:tcW w:w="483" w:type="pct"/>
          </w:tcPr>
          <w:p w14:paraId="53B8C797" w14:textId="77777777" w:rsidR="00D674D1" w:rsidRPr="00D94413" w:rsidRDefault="00D674D1" w:rsidP="00D674D1">
            <w:pPr>
              <w:spacing w:line="276" w:lineRule="auto"/>
              <w:ind w:right="-72"/>
              <w:jc w:val="center"/>
              <w:rPr>
                <w:rFonts w:ascii="Arial" w:hAnsi="Arial" w:cs="Arial"/>
                <w:sz w:val="20"/>
                <w:szCs w:val="20"/>
              </w:rPr>
            </w:pPr>
            <w:r w:rsidRPr="00D94413">
              <w:rPr>
                <w:rFonts w:ascii="Arial" w:hAnsi="Arial" w:cs="Arial"/>
                <w:sz w:val="20"/>
                <w:szCs w:val="20"/>
              </w:rPr>
              <w:t>2</w:t>
            </w:r>
          </w:p>
        </w:tc>
        <w:tc>
          <w:tcPr>
            <w:tcW w:w="351" w:type="pct"/>
          </w:tcPr>
          <w:p w14:paraId="72CDDCD8" w14:textId="65F586DD" w:rsidR="00D674D1" w:rsidRPr="00D94413" w:rsidRDefault="00D103FD" w:rsidP="00D674D1">
            <w:pPr>
              <w:spacing w:line="276" w:lineRule="auto"/>
              <w:ind w:right="-72"/>
              <w:jc w:val="right"/>
              <w:rPr>
                <w:rFonts w:ascii="Arial" w:hAnsi="Arial" w:cs="Arial"/>
                <w:sz w:val="20"/>
                <w:szCs w:val="20"/>
              </w:rPr>
            </w:pPr>
            <w:r w:rsidRPr="00D94413">
              <w:rPr>
                <w:rFonts w:ascii="Arial" w:hAnsi="Arial" w:cs="Arial"/>
                <w:sz w:val="20"/>
                <w:szCs w:val="20"/>
              </w:rPr>
              <w:t>45</w:t>
            </w:r>
            <w:r w:rsidR="00D674D1" w:rsidRPr="00D94413">
              <w:rPr>
                <w:rFonts w:ascii="Arial" w:hAnsi="Arial" w:cs="Arial"/>
                <w:sz w:val="20"/>
                <w:szCs w:val="20"/>
              </w:rPr>
              <w:t>.00</w:t>
            </w:r>
          </w:p>
        </w:tc>
        <w:tc>
          <w:tcPr>
            <w:tcW w:w="424" w:type="pct"/>
          </w:tcPr>
          <w:p w14:paraId="5E9E475F" w14:textId="03C94554" w:rsidR="00D674D1" w:rsidRPr="00D94413" w:rsidRDefault="00D674D1" w:rsidP="00D674D1">
            <w:pPr>
              <w:spacing w:line="276" w:lineRule="auto"/>
              <w:ind w:right="-72"/>
              <w:jc w:val="center"/>
              <w:rPr>
                <w:rFonts w:ascii="Arial" w:hAnsi="Arial" w:cs="Arial"/>
                <w:sz w:val="20"/>
                <w:szCs w:val="20"/>
              </w:rPr>
            </w:pPr>
            <w:r w:rsidRPr="00D94413">
              <w:rPr>
                <w:rFonts w:ascii="Arial" w:hAnsi="Arial" w:cs="Arial"/>
                <w:sz w:val="20"/>
                <w:szCs w:val="20"/>
              </w:rPr>
              <w:t>Thai Baht</w:t>
            </w:r>
          </w:p>
        </w:tc>
        <w:tc>
          <w:tcPr>
            <w:tcW w:w="453" w:type="pct"/>
          </w:tcPr>
          <w:p w14:paraId="7924FFEB" w14:textId="595B48B6" w:rsidR="00D674D1" w:rsidRPr="00D94413" w:rsidRDefault="00DD50BC" w:rsidP="00D674D1">
            <w:pPr>
              <w:spacing w:line="276" w:lineRule="auto"/>
              <w:ind w:right="-72"/>
              <w:jc w:val="right"/>
              <w:rPr>
                <w:rFonts w:ascii="Arial" w:hAnsi="Arial" w:cs="Arial"/>
                <w:sz w:val="20"/>
                <w:szCs w:val="20"/>
              </w:rPr>
            </w:pPr>
            <w:r w:rsidRPr="00D94413">
              <w:rPr>
                <w:rFonts w:ascii="Arial" w:hAnsi="Arial" w:cs="Arial"/>
                <w:sz w:val="20"/>
                <w:szCs w:val="20"/>
              </w:rPr>
              <w:t>40.77</w:t>
            </w:r>
          </w:p>
        </w:tc>
        <w:tc>
          <w:tcPr>
            <w:tcW w:w="483" w:type="pct"/>
          </w:tcPr>
          <w:p w14:paraId="1B7AD69B" w14:textId="748C2707" w:rsidR="00D674D1" w:rsidRPr="00D94413" w:rsidRDefault="00D103FD" w:rsidP="00D674D1">
            <w:pPr>
              <w:spacing w:line="276" w:lineRule="auto"/>
              <w:ind w:right="-72"/>
              <w:jc w:val="right"/>
              <w:rPr>
                <w:rFonts w:ascii="Arial" w:hAnsi="Arial" w:cs="Arial"/>
                <w:sz w:val="20"/>
                <w:szCs w:val="20"/>
              </w:rPr>
            </w:pPr>
            <w:r w:rsidRPr="00D94413">
              <w:rPr>
                <w:rFonts w:ascii="Arial" w:hAnsi="Arial" w:cs="Arial"/>
                <w:sz w:val="20"/>
                <w:szCs w:val="20"/>
              </w:rPr>
              <w:t>-</w:t>
            </w:r>
          </w:p>
        </w:tc>
        <w:tc>
          <w:tcPr>
            <w:tcW w:w="755" w:type="pct"/>
          </w:tcPr>
          <w:p w14:paraId="3AC784D4" w14:textId="164E7C49" w:rsidR="00D674D1" w:rsidRPr="00D94413" w:rsidRDefault="00D674D1" w:rsidP="00D674D1">
            <w:pPr>
              <w:spacing w:line="276" w:lineRule="auto"/>
              <w:ind w:right="-72"/>
              <w:jc w:val="center"/>
              <w:rPr>
                <w:rFonts w:ascii="Arial" w:hAnsi="Arial" w:cs="Arial"/>
                <w:color w:val="000000"/>
                <w:sz w:val="20"/>
                <w:szCs w:val="20"/>
              </w:rPr>
            </w:pPr>
            <w:r w:rsidRPr="00D94413">
              <w:rPr>
                <w:rFonts w:ascii="Arial" w:hAnsi="Arial" w:cs="Arial"/>
                <w:color w:val="000000"/>
                <w:sz w:val="20"/>
                <w:szCs w:val="20"/>
              </w:rPr>
              <w:t>MLR - certain margin</w:t>
            </w:r>
          </w:p>
        </w:tc>
        <w:tc>
          <w:tcPr>
            <w:tcW w:w="633" w:type="pct"/>
          </w:tcPr>
          <w:p w14:paraId="133F9182" w14:textId="77777777" w:rsidR="00D674D1" w:rsidRPr="00D94413" w:rsidRDefault="00D674D1" w:rsidP="00D674D1">
            <w:pPr>
              <w:spacing w:line="276" w:lineRule="auto"/>
              <w:ind w:right="-72"/>
              <w:jc w:val="center"/>
              <w:rPr>
                <w:rFonts w:ascii="Arial" w:hAnsi="Arial" w:cs="Arial"/>
                <w:color w:val="000000"/>
                <w:sz w:val="20"/>
                <w:szCs w:val="20"/>
              </w:rPr>
            </w:pPr>
            <w:r w:rsidRPr="00D94413">
              <w:rPr>
                <w:rFonts w:ascii="Arial" w:hAnsi="Arial" w:cs="Arial"/>
                <w:color w:val="000000"/>
                <w:sz w:val="20"/>
                <w:szCs w:val="20"/>
              </w:rPr>
              <w:t>Promissory note</w:t>
            </w:r>
          </w:p>
        </w:tc>
        <w:tc>
          <w:tcPr>
            <w:tcW w:w="635" w:type="pct"/>
          </w:tcPr>
          <w:p w14:paraId="08BDEF90" w14:textId="77777777" w:rsidR="00D674D1" w:rsidRPr="00D94413" w:rsidRDefault="00D674D1" w:rsidP="00D674D1">
            <w:pPr>
              <w:ind w:right="-72"/>
              <w:jc w:val="center"/>
              <w:rPr>
                <w:rFonts w:ascii="Arial" w:hAnsi="Arial" w:cs="Arial"/>
                <w:sz w:val="20"/>
                <w:szCs w:val="20"/>
              </w:rPr>
            </w:pPr>
            <w:r w:rsidRPr="00D94413">
              <w:rPr>
                <w:rFonts w:ascii="Arial" w:hAnsi="Arial" w:cs="Arial"/>
                <w:color w:val="000000"/>
                <w:sz w:val="20"/>
                <w:szCs w:val="20"/>
              </w:rPr>
              <w:t>Within one year</w:t>
            </w:r>
          </w:p>
        </w:tc>
        <w:tc>
          <w:tcPr>
            <w:tcW w:w="783" w:type="pct"/>
          </w:tcPr>
          <w:p w14:paraId="799C17CA" w14:textId="77777777" w:rsidR="00D674D1" w:rsidRPr="00D94413" w:rsidRDefault="00D674D1" w:rsidP="00D674D1">
            <w:pPr>
              <w:spacing w:line="276" w:lineRule="auto"/>
              <w:ind w:right="-72"/>
              <w:jc w:val="center"/>
              <w:rPr>
                <w:rFonts w:ascii="Arial" w:hAnsi="Arial" w:cs="Arial"/>
                <w:color w:val="000000"/>
                <w:sz w:val="20"/>
                <w:szCs w:val="20"/>
              </w:rPr>
            </w:pPr>
            <w:r w:rsidRPr="00D94413">
              <w:rPr>
                <w:rFonts w:ascii="Arial" w:hAnsi="Arial" w:cs="Arial"/>
                <w:color w:val="000000"/>
                <w:sz w:val="20"/>
                <w:szCs w:val="20"/>
              </w:rPr>
              <w:t>Payment every month</w:t>
            </w:r>
          </w:p>
        </w:tc>
      </w:tr>
      <w:tr w:rsidR="009E79F2" w:rsidRPr="00D94413" w14:paraId="298336CA" w14:textId="77777777" w:rsidTr="000F1024">
        <w:tc>
          <w:tcPr>
            <w:tcW w:w="483" w:type="pct"/>
          </w:tcPr>
          <w:p w14:paraId="44E22C00" w14:textId="77777777" w:rsidR="00D674D1" w:rsidRPr="00D94413" w:rsidRDefault="00D674D1" w:rsidP="00D674D1">
            <w:pPr>
              <w:spacing w:line="276" w:lineRule="auto"/>
              <w:ind w:right="-72"/>
              <w:jc w:val="center"/>
              <w:rPr>
                <w:rFonts w:ascii="Arial" w:hAnsi="Arial" w:cs="Arial"/>
                <w:sz w:val="20"/>
                <w:szCs w:val="20"/>
              </w:rPr>
            </w:pPr>
            <w:r w:rsidRPr="00D94413">
              <w:rPr>
                <w:rFonts w:ascii="Arial" w:hAnsi="Arial" w:cs="Arial"/>
                <w:sz w:val="20"/>
                <w:szCs w:val="20"/>
              </w:rPr>
              <w:t>3</w:t>
            </w:r>
          </w:p>
        </w:tc>
        <w:tc>
          <w:tcPr>
            <w:tcW w:w="351" w:type="pct"/>
          </w:tcPr>
          <w:p w14:paraId="33BEC941" w14:textId="1EB54CD6" w:rsidR="00D674D1" w:rsidRPr="00D94413" w:rsidRDefault="00D103FD" w:rsidP="00D674D1">
            <w:pPr>
              <w:spacing w:line="276" w:lineRule="auto"/>
              <w:ind w:right="-72"/>
              <w:jc w:val="right"/>
              <w:rPr>
                <w:rFonts w:ascii="Arial" w:hAnsi="Arial" w:cs="Arial"/>
                <w:sz w:val="20"/>
                <w:szCs w:val="20"/>
              </w:rPr>
            </w:pPr>
            <w:r w:rsidRPr="00D94413">
              <w:rPr>
                <w:rFonts w:ascii="Arial" w:hAnsi="Arial" w:cs="Arial"/>
                <w:sz w:val="20"/>
                <w:szCs w:val="20"/>
              </w:rPr>
              <w:t>300</w:t>
            </w:r>
            <w:r w:rsidR="00D674D1" w:rsidRPr="00D94413">
              <w:rPr>
                <w:rFonts w:ascii="Arial" w:hAnsi="Arial" w:cs="Arial"/>
                <w:sz w:val="20"/>
                <w:szCs w:val="20"/>
              </w:rPr>
              <w:t>.00</w:t>
            </w:r>
          </w:p>
        </w:tc>
        <w:tc>
          <w:tcPr>
            <w:tcW w:w="424" w:type="pct"/>
          </w:tcPr>
          <w:p w14:paraId="393B8081" w14:textId="634EED61" w:rsidR="00D674D1" w:rsidRPr="00D94413" w:rsidRDefault="00D103FD" w:rsidP="00D674D1">
            <w:pPr>
              <w:spacing w:line="276" w:lineRule="auto"/>
              <w:ind w:right="-72"/>
              <w:jc w:val="center"/>
              <w:rPr>
                <w:rFonts w:ascii="Arial" w:hAnsi="Arial" w:cs="Arial"/>
                <w:sz w:val="20"/>
                <w:szCs w:val="20"/>
              </w:rPr>
            </w:pPr>
            <w:r w:rsidRPr="00D94413">
              <w:rPr>
                <w:rFonts w:ascii="Arial" w:hAnsi="Arial" w:cs="Arial"/>
                <w:sz w:val="20"/>
                <w:szCs w:val="20"/>
              </w:rPr>
              <w:t>Thai Baht</w:t>
            </w:r>
          </w:p>
        </w:tc>
        <w:tc>
          <w:tcPr>
            <w:tcW w:w="453" w:type="pct"/>
          </w:tcPr>
          <w:p w14:paraId="3ABDB00D" w14:textId="1E015A3E" w:rsidR="00D674D1" w:rsidRPr="00D94413" w:rsidRDefault="00DD50BC" w:rsidP="00D674D1">
            <w:pPr>
              <w:spacing w:line="276" w:lineRule="auto"/>
              <w:ind w:right="-72"/>
              <w:jc w:val="right"/>
              <w:rPr>
                <w:rFonts w:ascii="Arial" w:hAnsi="Arial" w:cs="Arial"/>
                <w:sz w:val="20"/>
                <w:szCs w:val="20"/>
              </w:rPr>
            </w:pPr>
            <w:r w:rsidRPr="00D94413">
              <w:rPr>
                <w:rFonts w:ascii="Arial" w:hAnsi="Arial" w:cs="Arial"/>
                <w:sz w:val="20"/>
                <w:szCs w:val="20"/>
              </w:rPr>
              <w:t>-</w:t>
            </w:r>
          </w:p>
        </w:tc>
        <w:tc>
          <w:tcPr>
            <w:tcW w:w="483" w:type="pct"/>
          </w:tcPr>
          <w:p w14:paraId="1A17BEBD" w14:textId="28B64BF1" w:rsidR="00D674D1" w:rsidRPr="00D94413" w:rsidRDefault="00D103FD" w:rsidP="00D674D1">
            <w:pPr>
              <w:spacing w:line="276" w:lineRule="auto"/>
              <w:ind w:right="-72"/>
              <w:jc w:val="right"/>
              <w:rPr>
                <w:rFonts w:ascii="Arial" w:hAnsi="Arial" w:cs="Arial"/>
                <w:sz w:val="20"/>
                <w:szCs w:val="20"/>
              </w:rPr>
            </w:pPr>
            <w:r w:rsidRPr="00D94413">
              <w:rPr>
                <w:rFonts w:ascii="Arial" w:hAnsi="Arial" w:cs="Arial"/>
                <w:sz w:val="20"/>
                <w:szCs w:val="20"/>
              </w:rPr>
              <w:t>88.00</w:t>
            </w:r>
          </w:p>
        </w:tc>
        <w:tc>
          <w:tcPr>
            <w:tcW w:w="755" w:type="pct"/>
          </w:tcPr>
          <w:p w14:paraId="5617E8C4" w14:textId="2EA8E596" w:rsidR="00D674D1" w:rsidRPr="00D94413" w:rsidRDefault="00D103FD" w:rsidP="00D674D1">
            <w:pPr>
              <w:spacing w:line="276" w:lineRule="auto"/>
              <w:ind w:right="-72"/>
              <w:jc w:val="center"/>
              <w:rPr>
                <w:rFonts w:ascii="Arial" w:hAnsi="Arial" w:cs="Arial"/>
                <w:color w:val="000000"/>
                <w:sz w:val="20"/>
                <w:szCs w:val="20"/>
              </w:rPr>
            </w:pPr>
            <w:r w:rsidRPr="00D94413">
              <w:rPr>
                <w:rFonts w:ascii="Arial" w:hAnsi="Arial" w:cs="Arial"/>
                <w:color w:val="000000"/>
                <w:sz w:val="20"/>
                <w:szCs w:val="20"/>
              </w:rPr>
              <w:t>MLR - certain margin</w:t>
            </w:r>
          </w:p>
        </w:tc>
        <w:tc>
          <w:tcPr>
            <w:tcW w:w="633" w:type="pct"/>
          </w:tcPr>
          <w:p w14:paraId="6E49804A" w14:textId="37AC7C71" w:rsidR="00D674D1" w:rsidRPr="00D94413" w:rsidRDefault="00D103FD" w:rsidP="00D674D1">
            <w:pPr>
              <w:spacing w:line="276" w:lineRule="auto"/>
              <w:ind w:right="-72"/>
              <w:jc w:val="center"/>
              <w:rPr>
                <w:rFonts w:ascii="Arial" w:hAnsi="Arial" w:cs="Arial"/>
                <w:color w:val="000000"/>
                <w:sz w:val="20"/>
                <w:szCs w:val="20"/>
              </w:rPr>
            </w:pPr>
            <w:r w:rsidRPr="00D94413">
              <w:rPr>
                <w:rFonts w:ascii="Arial" w:hAnsi="Arial" w:cs="Arial"/>
                <w:color w:val="000000"/>
                <w:sz w:val="20"/>
                <w:szCs w:val="20"/>
              </w:rPr>
              <w:t>Promissory note</w:t>
            </w:r>
          </w:p>
        </w:tc>
        <w:tc>
          <w:tcPr>
            <w:tcW w:w="635" w:type="pct"/>
          </w:tcPr>
          <w:p w14:paraId="14CB95F7" w14:textId="77777777" w:rsidR="00D674D1" w:rsidRPr="00D94413" w:rsidRDefault="00D674D1" w:rsidP="00D674D1">
            <w:pPr>
              <w:ind w:right="-72"/>
              <w:jc w:val="center"/>
              <w:rPr>
                <w:rFonts w:ascii="Arial" w:hAnsi="Arial" w:cs="Arial"/>
                <w:sz w:val="20"/>
                <w:szCs w:val="20"/>
              </w:rPr>
            </w:pPr>
            <w:r w:rsidRPr="00D94413">
              <w:rPr>
                <w:rFonts w:ascii="Arial" w:hAnsi="Arial" w:cs="Arial"/>
                <w:color w:val="000000"/>
                <w:sz w:val="20"/>
                <w:szCs w:val="20"/>
              </w:rPr>
              <w:t>Within one year</w:t>
            </w:r>
          </w:p>
        </w:tc>
        <w:tc>
          <w:tcPr>
            <w:tcW w:w="783" w:type="pct"/>
          </w:tcPr>
          <w:p w14:paraId="6144DA9A" w14:textId="37DF1BDF" w:rsidR="00D674D1" w:rsidRPr="00D94413" w:rsidRDefault="00D103FD" w:rsidP="00D674D1">
            <w:pPr>
              <w:spacing w:line="276" w:lineRule="auto"/>
              <w:ind w:right="-72"/>
              <w:jc w:val="center"/>
              <w:rPr>
                <w:rFonts w:ascii="Arial" w:hAnsi="Arial" w:cs="Arial"/>
                <w:color w:val="000000"/>
                <w:sz w:val="20"/>
                <w:szCs w:val="20"/>
              </w:rPr>
            </w:pPr>
            <w:r w:rsidRPr="00D94413">
              <w:rPr>
                <w:rFonts w:ascii="Arial" w:hAnsi="Arial" w:cs="Arial"/>
                <w:color w:val="000000"/>
                <w:sz w:val="20"/>
                <w:szCs w:val="20"/>
              </w:rPr>
              <w:t>Payment every month</w:t>
            </w:r>
          </w:p>
        </w:tc>
      </w:tr>
    </w:tbl>
    <w:p w14:paraId="54EC94D3" w14:textId="0CA1F9F4" w:rsidR="00344559" w:rsidRPr="00D94413" w:rsidRDefault="00344559" w:rsidP="00F04CDA">
      <w:pPr>
        <w:ind w:left="540"/>
        <w:contextualSpacing/>
        <w:rPr>
          <w:rFonts w:ascii="Arial" w:hAnsi="Arial" w:cs="Arial"/>
          <w:b/>
          <w:bCs/>
          <w:spacing w:val="-2"/>
          <w:sz w:val="20"/>
          <w:szCs w:val="20"/>
        </w:rPr>
      </w:pPr>
    </w:p>
    <w:p w14:paraId="6A4EA7A7" w14:textId="77777777" w:rsidR="000312BD" w:rsidRPr="00D94413" w:rsidRDefault="000312BD" w:rsidP="00344559">
      <w:pPr>
        <w:tabs>
          <w:tab w:val="left" w:pos="540"/>
        </w:tabs>
        <w:contextualSpacing/>
        <w:rPr>
          <w:rFonts w:ascii="Arial" w:hAnsi="Arial" w:cs="Arial"/>
          <w:b/>
          <w:bCs/>
          <w:spacing w:val="-2"/>
          <w:sz w:val="20"/>
          <w:szCs w:val="20"/>
        </w:rPr>
        <w:sectPr w:rsidR="000312BD" w:rsidRPr="00D94413" w:rsidSect="00A37D80">
          <w:pgSz w:w="16838" w:h="11906" w:orient="landscape" w:code="9"/>
          <w:pgMar w:top="1440" w:right="720" w:bottom="720" w:left="720" w:header="709" w:footer="709" w:gutter="0"/>
          <w:cols w:space="720"/>
        </w:sectPr>
      </w:pPr>
    </w:p>
    <w:p w14:paraId="2D4DDED7" w14:textId="77777777" w:rsidR="009E79F2" w:rsidRDefault="009E79F2" w:rsidP="00033564">
      <w:pPr>
        <w:tabs>
          <w:tab w:val="left" w:pos="540"/>
        </w:tabs>
        <w:contextualSpacing/>
        <w:rPr>
          <w:rFonts w:ascii="Arial" w:hAnsi="Arial" w:cs="Arial"/>
          <w:b/>
          <w:bCs/>
          <w:spacing w:val="-2"/>
          <w:sz w:val="20"/>
          <w:szCs w:val="20"/>
        </w:rPr>
      </w:pPr>
    </w:p>
    <w:p w14:paraId="22F837E6" w14:textId="506C9CDC" w:rsidR="00344559" w:rsidRPr="00D94413" w:rsidRDefault="003B1A29" w:rsidP="00033564">
      <w:pPr>
        <w:tabs>
          <w:tab w:val="left" w:pos="540"/>
        </w:tabs>
        <w:contextualSpacing/>
        <w:rPr>
          <w:rFonts w:ascii="Arial" w:hAnsi="Arial" w:cs="Arial"/>
          <w:b/>
          <w:bCs/>
          <w:spacing w:val="-2"/>
          <w:sz w:val="20"/>
          <w:szCs w:val="20"/>
        </w:rPr>
      </w:pPr>
      <w:r w:rsidRPr="00D94413">
        <w:rPr>
          <w:rFonts w:ascii="Arial" w:hAnsi="Arial" w:cs="Arial"/>
          <w:b/>
          <w:bCs/>
          <w:spacing w:val="-2"/>
          <w:sz w:val="20"/>
          <w:szCs w:val="20"/>
        </w:rPr>
        <w:t>2</w:t>
      </w:r>
      <w:r w:rsidR="002249DF" w:rsidRPr="00D94413">
        <w:rPr>
          <w:rFonts w:ascii="Arial" w:hAnsi="Arial" w:cs="Arial"/>
          <w:b/>
          <w:bCs/>
          <w:spacing w:val="-2"/>
          <w:sz w:val="20"/>
          <w:szCs w:val="20"/>
        </w:rPr>
        <w:t>2</w:t>
      </w:r>
      <w:r w:rsidR="00344559" w:rsidRPr="00D94413">
        <w:rPr>
          <w:rFonts w:ascii="Arial" w:hAnsi="Arial" w:cs="Arial"/>
          <w:b/>
          <w:bCs/>
          <w:spacing w:val="-2"/>
          <w:sz w:val="20"/>
          <w:szCs w:val="20"/>
        </w:rPr>
        <w:tab/>
        <w:t xml:space="preserve">Borrowings </w:t>
      </w:r>
      <w:r w:rsidR="007A7616" w:rsidRPr="00D94413">
        <w:rPr>
          <w:rFonts w:ascii="Arial" w:hAnsi="Arial" w:cs="Arial"/>
          <w:spacing w:val="-2"/>
          <w:sz w:val="20"/>
          <w:szCs w:val="20"/>
        </w:rPr>
        <w:t>(Cont’d)</w:t>
      </w:r>
    </w:p>
    <w:p w14:paraId="3B537AFC" w14:textId="77777777" w:rsidR="00F04CDA" w:rsidRPr="00D94413" w:rsidRDefault="00F04CDA" w:rsidP="00F04CDA">
      <w:pPr>
        <w:ind w:left="540"/>
        <w:contextualSpacing/>
        <w:rPr>
          <w:rFonts w:ascii="Arial" w:hAnsi="Arial" w:cs="Arial"/>
          <w:b/>
          <w:bCs/>
          <w:spacing w:val="-2"/>
          <w:sz w:val="20"/>
          <w:szCs w:val="20"/>
        </w:rPr>
      </w:pPr>
    </w:p>
    <w:p w14:paraId="13B7F2E5" w14:textId="77777777" w:rsidR="00781BC1" w:rsidRPr="00D94413" w:rsidRDefault="00781BC1" w:rsidP="00F04CDA">
      <w:pPr>
        <w:ind w:left="540"/>
        <w:contextualSpacing/>
        <w:rPr>
          <w:rFonts w:ascii="Arial" w:hAnsi="Arial" w:cs="Arial"/>
          <w:b/>
          <w:bCs/>
          <w:spacing w:val="-2"/>
          <w:sz w:val="20"/>
          <w:szCs w:val="20"/>
        </w:rPr>
      </w:pPr>
    </w:p>
    <w:p w14:paraId="131635FA" w14:textId="77777777" w:rsidR="00F04CDA" w:rsidRPr="00D94413" w:rsidRDefault="00F04CDA" w:rsidP="00F04CDA">
      <w:pPr>
        <w:ind w:left="540"/>
        <w:contextualSpacing/>
        <w:rPr>
          <w:rFonts w:ascii="Arial" w:hAnsi="Arial" w:cs="Arial"/>
          <w:b/>
          <w:bCs/>
          <w:sz w:val="20"/>
          <w:szCs w:val="20"/>
        </w:rPr>
      </w:pPr>
      <w:r w:rsidRPr="00D94413">
        <w:rPr>
          <w:rFonts w:ascii="Arial" w:hAnsi="Arial" w:cs="Arial"/>
          <w:b/>
          <w:bCs/>
          <w:sz w:val="20"/>
          <w:szCs w:val="20"/>
        </w:rPr>
        <w:t>Long-term borrowings from financial institutions</w:t>
      </w:r>
    </w:p>
    <w:p w14:paraId="56216AB2" w14:textId="77777777" w:rsidR="00F04CDA" w:rsidRPr="00D94413" w:rsidRDefault="00F04CDA" w:rsidP="00F04CDA">
      <w:pPr>
        <w:ind w:left="540"/>
        <w:contextualSpacing/>
        <w:rPr>
          <w:rFonts w:ascii="Arial" w:hAnsi="Arial" w:cs="Arial"/>
          <w:b/>
          <w:bCs/>
          <w:spacing w:val="-2"/>
          <w:sz w:val="20"/>
          <w:szCs w:val="20"/>
        </w:rPr>
      </w:pPr>
    </w:p>
    <w:tbl>
      <w:tblPr>
        <w:tblW w:w="9720" w:type="dxa"/>
        <w:tblLayout w:type="fixed"/>
        <w:tblLook w:val="0000" w:firstRow="0" w:lastRow="0" w:firstColumn="0" w:lastColumn="0" w:noHBand="0" w:noVBand="0"/>
      </w:tblPr>
      <w:tblGrid>
        <w:gridCol w:w="3780"/>
        <w:gridCol w:w="1530"/>
        <w:gridCol w:w="1530"/>
        <w:gridCol w:w="1440"/>
        <w:gridCol w:w="1440"/>
      </w:tblGrid>
      <w:tr w:rsidR="005F31F0" w:rsidRPr="00D94413" w14:paraId="0F8A2666" w14:textId="77777777" w:rsidTr="009E79F2">
        <w:tc>
          <w:tcPr>
            <w:tcW w:w="3780" w:type="dxa"/>
          </w:tcPr>
          <w:p w14:paraId="4FF35CEC" w14:textId="77777777" w:rsidR="005F31F0" w:rsidRPr="00D94413" w:rsidRDefault="005F31F0" w:rsidP="005F31F0">
            <w:pPr>
              <w:ind w:left="432"/>
              <w:rPr>
                <w:rFonts w:ascii="Arial" w:hAnsi="Arial" w:cs="Arial"/>
                <w:b/>
                <w:bCs/>
                <w:sz w:val="20"/>
                <w:szCs w:val="20"/>
              </w:rPr>
            </w:pPr>
          </w:p>
        </w:tc>
        <w:tc>
          <w:tcPr>
            <w:tcW w:w="3060" w:type="dxa"/>
            <w:gridSpan w:val="2"/>
          </w:tcPr>
          <w:p w14:paraId="464099E8" w14:textId="15CAD48C" w:rsidR="005F31F0" w:rsidRPr="00D94413" w:rsidRDefault="00926130" w:rsidP="009E6853">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80" w:type="dxa"/>
            <w:gridSpan w:val="2"/>
          </w:tcPr>
          <w:p w14:paraId="375D40C2" w14:textId="3CE631FE" w:rsidR="005F31F0" w:rsidRPr="00D94413" w:rsidRDefault="006736A9" w:rsidP="009E6853">
            <w:pPr>
              <w:pBdr>
                <w:bottom w:val="single" w:sz="4" w:space="1" w:color="auto"/>
              </w:pBdr>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5F31F0" w:rsidRPr="00D94413" w14:paraId="029FE3A7" w14:textId="77777777" w:rsidTr="009E79F2">
        <w:trPr>
          <w:trHeight w:val="349"/>
        </w:trPr>
        <w:tc>
          <w:tcPr>
            <w:tcW w:w="3780" w:type="dxa"/>
          </w:tcPr>
          <w:p w14:paraId="41EFDB51" w14:textId="77777777" w:rsidR="005F31F0" w:rsidRPr="00D94413" w:rsidRDefault="005F31F0" w:rsidP="005F31F0">
            <w:pPr>
              <w:ind w:left="432"/>
              <w:rPr>
                <w:rFonts w:ascii="Arial" w:hAnsi="Arial" w:cs="Arial"/>
                <w:b/>
                <w:bCs/>
                <w:sz w:val="20"/>
                <w:szCs w:val="20"/>
              </w:rPr>
            </w:pPr>
          </w:p>
        </w:tc>
        <w:tc>
          <w:tcPr>
            <w:tcW w:w="1530" w:type="dxa"/>
          </w:tcPr>
          <w:p w14:paraId="29BD781C" w14:textId="77777777" w:rsidR="005F31F0" w:rsidRPr="00D94413" w:rsidRDefault="005F31F0"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64B5A129" w14:textId="77777777" w:rsidR="005F31F0" w:rsidRPr="00D94413" w:rsidRDefault="005F31F0"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530" w:type="dxa"/>
          </w:tcPr>
          <w:p w14:paraId="26F49DAE" w14:textId="77777777" w:rsidR="005F31F0" w:rsidRPr="00D94413" w:rsidRDefault="005F31F0"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1151D263" w14:textId="77777777" w:rsidR="005F31F0" w:rsidRPr="00D94413" w:rsidRDefault="005F31F0"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0B00DFF5" w14:textId="77777777" w:rsidR="005F31F0" w:rsidRPr="00D94413" w:rsidRDefault="005F31F0"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3B9C7220" w14:textId="77777777" w:rsidR="005F31F0" w:rsidRPr="00D94413" w:rsidRDefault="005F31F0"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7BD31155" w14:textId="77777777" w:rsidR="005F31F0" w:rsidRPr="00D94413" w:rsidRDefault="005F31F0"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6B4CF6AB" w14:textId="77777777" w:rsidR="005F31F0" w:rsidRPr="00D94413" w:rsidRDefault="005F31F0"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5F31F0" w:rsidRPr="009E79F2" w14:paraId="45448885" w14:textId="77777777" w:rsidTr="009E79F2">
        <w:trPr>
          <w:trHeight w:val="72"/>
        </w:trPr>
        <w:tc>
          <w:tcPr>
            <w:tcW w:w="3780" w:type="dxa"/>
          </w:tcPr>
          <w:p w14:paraId="4AED35F0" w14:textId="77777777" w:rsidR="005F31F0" w:rsidRPr="009E79F2" w:rsidRDefault="005F31F0" w:rsidP="005F31F0">
            <w:pPr>
              <w:ind w:left="432"/>
              <w:rPr>
                <w:rFonts w:ascii="Arial" w:hAnsi="Arial" w:cs="Arial"/>
                <w:sz w:val="12"/>
                <w:szCs w:val="12"/>
              </w:rPr>
            </w:pPr>
          </w:p>
        </w:tc>
        <w:tc>
          <w:tcPr>
            <w:tcW w:w="1530" w:type="dxa"/>
          </w:tcPr>
          <w:p w14:paraId="093B21D8" w14:textId="77777777" w:rsidR="005F31F0" w:rsidRPr="009E79F2" w:rsidRDefault="005F31F0" w:rsidP="009E6853">
            <w:pPr>
              <w:ind w:right="-72"/>
              <w:jc w:val="right"/>
              <w:rPr>
                <w:rFonts w:ascii="Arial" w:hAnsi="Arial" w:cs="Arial"/>
                <w:sz w:val="12"/>
                <w:szCs w:val="12"/>
              </w:rPr>
            </w:pPr>
          </w:p>
        </w:tc>
        <w:tc>
          <w:tcPr>
            <w:tcW w:w="1530" w:type="dxa"/>
          </w:tcPr>
          <w:p w14:paraId="3C8E03EE" w14:textId="77777777" w:rsidR="005F31F0" w:rsidRPr="009E79F2" w:rsidRDefault="005F31F0" w:rsidP="009E6853">
            <w:pPr>
              <w:ind w:right="-72"/>
              <w:jc w:val="right"/>
              <w:rPr>
                <w:rFonts w:ascii="Arial" w:hAnsi="Arial" w:cs="Arial"/>
                <w:sz w:val="12"/>
                <w:szCs w:val="12"/>
              </w:rPr>
            </w:pPr>
          </w:p>
        </w:tc>
        <w:tc>
          <w:tcPr>
            <w:tcW w:w="1440" w:type="dxa"/>
            <w:shd w:val="clear" w:color="auto" w:fill="auto"/>
          </w:tcPr>
          <w:p w14:paraId="2F399E99" w14:textId="77777777" w:rsidR="005F31F0" w:rsidRPr="009E79F2" w:rsidRDefault="005F31F0" w:rsidP="009E6853">
            <w:pPr>
              <w:ind w:right="-72"/>
              <w:jc w:val="right"/>
              <w:rPr>
                <w:rFonts w:ascii="Arial" w:hAnsi="Arial" w:cs="Arial"/>
                <w:sz w:val="12"/>
                <w:szCs w:val="12"/>
              </w:rPr>
            </w:pPr>
          </w:p>
        </w:tc>
        <w:tc>
          <w:tcPr>
            <w:tcW w:w="1440" w:type="dxa"/>
          </w:tcPr>
          <w:p w14:paraId="508624F4" w14:textId="77777777" w:rsidR="005F31F0" w:rsidRPr="009E79F2" w:rsidRDefault="005F31F0" w:rsidP="009E6853">
            <w:pPr>
              <w:ind w:right="-72"/>
              <w:jc w:val="right"/>
              <w:rPr>
                <w:rFonts w:ascii="Arial" w:hAnsi="Arial" w:cs="Arial"/>
                <w:sz w:val="12"/>
                <w:szCs w:val="12"/>
              </w:rPr>
            </w:pPr>
          </w:p>
        </w:tc>
      </w:tr>
      <w:tr w:rsidR="005F31F0" w:rsidRPr="00D94413" w14:paraId="0FF601A1" w14:textId="77777777" w:rsidTr="009E79F2">
        <w:tc>
          <w:tcPr>
            <w:tcW w:w="3780" w:type="dxa"/>
            <w:tcBorders>
              <w:top w:val="nil"/>
              <w:left w:val="nil"/>
              <w:bottom w:val="nil"/>
              <w:right w:val="nil"/>
            </w:tcBorders>
            <w:vAlign w:val="bottom"/>
          </w:tcPr>
          <w:p w14:paraId="62F4D7CC" w14:textId="003F426E" w:rsidR="005F31F0" w:rsidRPr="00D94413" w:rsidRDefault="005F31F0" w:rsidP="005F31F0">
            <w:pPr>
              <w:tabs>
                <w:tab w:val="left" w:pos="3295"/>
                <w:tab w:val="left" w:pos="9744"/>
              </w:tabs>
              <w:ind w:left="432" w:right="-108"/>
              <w:contextualSpacing/>
              <w:rPr>
                <w:rFonts w:ascii="Arial" w:hAnsi="Arial" w:cs="Arial"/>
                <w:snapToGrid w:val="0"/>
                <w:sz w:val="20"/>
                <w:szCs w:val="20"/>
                <w:lang w:eastAsia="th-TH"/>
              </w:rPr>
            </w:pPr>
            <w:r w:rsidRPr="00D94413">
              <w:rPr>
                <w:rFonts w:ascii="Arial" w:hAnsi="Arial" w:cs="Arial"/>
                <w:b/>
                <w:bCs/>
                <w:sz w:val="20"/>
                <w:szCs w:val="20"/>
              </w:rPr>
              <w:t xml:space="preserve">As at 31 December </w:t>
            </w:r>
          </w:p>
        </w:tc>
        <w:tc>
          <w:tcPr>
            <w:tcW w:w="1530" w:type="dxa"/>
            <w:vAlign w:val="bottom"/>
          </w:tcPr>
          <w:p w14:paraId="6607945C" w14:textId="77777777" w:rsidR="005F31F0" w:rsidRPr="00D94413" w:rsidRDefault="005F31F0" w:rsidP="00B14904">
            <w:pPr>
              <w:keepNext/>
              <w:keepLines/>
              <w:autoSpaceDE w:val="0"/>
              <w:autoSpaceDN w:val="0"/>
              <w:adjustRightInd w:val="0"/>
              <w:ind w:right="-72"/>
              <w:contextualSpacing/>
              <w:jc w:val="right"/>
              <w:rPr>
                <w:rFonts w:ascii="Arial" w:hAnsi="Arial" w:cs="Arial"/>
                <w:sz w:val="20"/>
                <w:szCs w:val="20"/>
              </w:rPr>
            </w:pPr>
          </w:p>
        </w:tc>
        <w:tc>
          <w:tcPr>
            <w:tcW w:w="1530" w:type="dxa"/>
          </w:tcPr>
          <w:p w14:paraId="4BD372CD" w14:textId="77777777" w:rsidR="005F31F0" w:rsidRPr="00D94413" w:rsidRDefault="005F31F0" w:rsidP="00B14904">
            <w:pPr>
              <w:suppressAutoHyphens/>
              <w:ind w:right="-72"/>
              <w:jc w:val="right"/>
              <w:rPr>
                <w:rFonts w:ascii="Arial" w:hAnsi="Arial" w:cs="Arial"/>
                <w:sz w:val="20"/>
                <w:szCs w:val="20"/>
              </w:rPr>
            </w:pPr>
          </w:p>
        </w:tc>
        <w:tc>
          <w:tcPr>
            <w:tcW w:w="1440" w:type="dxa"/>
          </w:tcPr>
          <w:p w14:paraId="2265CAA5" w14:textId="77777777" w:rsidR="005F31F0" w:rsidRPr="00D94413" w:rsidRDefault="005F31F0" w:rsidP="00B14904">
            <w:pPr>
              <w:suppressAutoHyphens/>
              <w:ind w:right="-72"/>
              <w:jc w:val="right"/>
              <w:rPr>
                <w:rFonts w:ascii="Arial" w:hAnsi="Arial" w:cs="Arial"/>
                <w:spacing w:val="-2"/>
                <w:sz w:val="20"/>
                <w:szCs w:val="20"/>
              </w:rPr>
            </w:pPr>
          </w:p>
        </w:tc>
        <w:tc>
          <w:tcPr>
            <w:tcW w:w="1440" w:type="dxa"/>
          </w:tcPr>
          <w:p w14:paraId="361BD723" w14:textId="77777777" w:rsidR="005F31F0" w:rsidRPr="00D94413" w:rsidRDefault="005F31F0" w:rsidP="00B14904">
            <w:pPr>
              <w:suppressAutoHyphens/>
              <w:ind w:right="-72"/>
              <w:jc w:val="right"/>
              <w:rPr>
                <w:rFonts w:ascii="Arial" w:hAnsi="Arial" w:cs="Arial"/>
                <w:spacing w:val="-2"/>
                <w:sz w:val="20"/>
                <w:szCs w:val="20"/>
              </w:rPr>
            </w:pPr>
          </w:p>
        </w:tc>
      </w:tr>
      <w:tr w:rsidR="005F31F0" w:rsidRPr="00D94413" w14:paraId="463C5E93" w14:textId="77777777" w:rsidTr="009E79F2">
        <w:tc>
          <w:tcPr>
            <w:tcW w:w="3780" w:type="dxa"/>
            <w:tcBorders>
              <w:top w:val="nil"/>
              <w:left w:val="nil"/>
              <w:bottom w:val="nil"/>
              <w:right w:val="nil"/>
            </w:tcBorders>
            <w:vAlign w:val="bottom"/>
          </w:tcPr>
          <w:p w14:paraId="52A306CD" w14:textId="77777777" w:rsidR="005F31F0" w:rsidRPr="00D94413" w:rsidRDefault="005F31F0" w:rsidP="005F31F0">
            <w:pPr>
              <w:tabs>
                <w:tab w:val="left" w:pos="3295"/>
                <w:tab w:val="left" w:pos="9744"/>
              </w:tabs>
              <w:ind w:left="432" w:right="-108"/>
              <w:contextualSpacing/>
              <w:rPr>
                <w:rFonts w:ascii="Arial" w:hAnsi="Arial" w:cs="Arial"/>
                <w:spacing w:val="-2"/>
                <w:sz w:val="20"/>
                <w:szCs w:val="20"/>
              </w:rPr>
            </w:pPr>
            <w:r w:rsidRPr="00D94413">
              <w:rPr>
                <w:rFonts w:ascii="Arial" w:hAnsi="Arial" w:cs="Arial"/>
                <w:spacing w:val="-2"/>
                <w:sz w:val="20"/>
                <w:szCs w:val="20"/>
              </w:rPr>
              <w:t>Current portion of long-term</w:t>
            </w:r>
          </w:p>
        </w:tc>
        <w:tc>
          <w:tcPr>
            <w:tcW w:w="1530" w:type="dxa"/>
            <w:vAlign w:val="bottom"/>
          </w:tcPr>
          <w:p w14:paraId="5348D6F0" w14:textId="77777777" w:rsidR="005F31F0" w:rsidRPr="00D94413" w:rsidRDefault="005F31F0" w:rsidP="00B14904">
            <w:pPr>
              <w:keepNext/>
              <w:keepLines/>
              <w:autoSpaceDE w:val="0"/>
              <w:autoSpaceDN w:val="0"/>
              <w:adjustRightInd w:val="0"/>
              <w:ind w:right="-72"/>
              <w:contextualSpacing/>
              <w:jc w:val="right"/>
              <w:rPr>
                <w:rFonts w:ascii="Arial" w:hAnsi="Arial" w:cs="Arial"/>
                <w:sz w:val="20"/>
                <w:szCs w:val="20"/>
              </w:rPr>
            </w:pPr>
          </w:p>
        </w:tc>
        <w:tc>
          <w:tcPr>
            <w:tcW w:w="1530" w:type="dxa"/>
          </w:tcPr>
          <w:p w14:paraId="2C6AA7AE" w14:textId="77777777" w:rsidR="005F31F0" w:rsidRPr="00D94413" w:rsidRDefault="005F31F0" w:rsidP="00B14904">
            <w:pPr>
              <w:suppressAutoHyphens/>
              <w:ind w:right="-72"/>
              <w:jc w:val="right"/>
              <w:rPr>
                <w:rFonts w:ascii="Arial" w:hAnsi="Arial" w:cs="Arial"/>
                <w:sz w:val="20"/>
                <w:szCs w:val="20"/>
              </w:rPr>
            </w:pPr>
          </w:p>
        </w:tc>
        <w:tc>
          <w:tcPr>
            <w:tcW w:w="1440" w:type="dxa"/>
          </w:tcPr>
          <w:p w14:paraId="72CE1A65" w14:textId="77777777" w:rsidR="005F31F0" w:rsidRPr="00D94413" w:rsidRDefault="005F31F0" w:rsidP="00B14904">
            <w:pPr>
              <w:suppressAutoHyphens/>
              <w:ind w:right="-72"/>
              <w:jc w:val="right"/>
              <w:rPr>
                <w:rFonts w:ascii="Arial" w:hAnsi="Arial" w:cs="Arial"/>
                <w:spacing w:val="-2"/>
                <w:sz w:val="20"/>
                <w:szCs w:val="20"/>
              </w:rPr>
            </w:pPr>
          </w:p>
        </w:tc>
        <w:tc>
          <w:tcPr>
            <w:tcW w:w="1440" w:type="dxa"/>
          </w:tcPr>
          <w:p w14:paraId="67D79172" w14:textId="77777777" w:rsidR="005F31F0" w:rsidRPr="00D94413" w:rsidRDefault="005F31F0" w:rsidP="00B14904">
            <w:pPr>
              <w:suppressAutoHyphens/>
              <w:ind w:right="-72"/>
              <w:jc w:val="right"/>
              <w:rPr>
                <w:rFonts w:ascii="Arial" w:hAnsi="Arial" w:cs="Arial"/>
                <w:spacing w:val="-2"/>
                <w:sz w:val="20"/>
                <w:szCs w:val="20"/>
              </w:rPr>
            </w:pPr>
          </w:p>
        </w:tc>
      </w:tr>
      <w:tr w:rsidR="005F31F0" w:rsidRPr="00D94413" w14:paraId="509F6179" w14:textId="77777777" w:rsidTr="009E79F2">
        <w:tc>
          <w:tcPr>
            <w:tcW w:w="3780" w:type="dxa"/>
            <w:tcBorders>
              <w:top w:val="nil"/>
              <w:left w:val="nil"/>
              <w:bottom w:val="nil"/>
              <w:right w:val="nil"/>
            </w:tcBorders>
            <w:vAlign w:val="bottom"/>
          </w:tcPr>
          <w:p w14:paraId="6F68B901" w14:textId="77777777" w:rsidR="007A656D" w:rsidRDefault="005F31F0" w:rsidP="005F31F0">
            <w:pPr>
              <w:tabs>
                <w:tab w:val="left" w:pos="3295"/>
                <w:tab w:val="left" w:pos="9744"/>
              </w:tabs>
              <w:ind w:left="432" w:right="-108"/>
              <w:contextualSpacing/>
              <w:rPr>
                <w:rFonts w:ascii="Arial" w:hAnsi="Arial" w:cs="Arial"/>
                <w:sz w:val="20"/>
                <w:szCs w:val="20"/>
              </w:rPr>
            </w:pPr>
            <w:r w:rsidRPr="00D94413">
              <w:rPr>
                <w:rFonts w:ascii="Arial" w:hAnsi="Arial" w:cs="Arial"/>
                <w:spacing w:val="-2"/>
                <w:sz w:val="20"/>
                <w:szCs w:val="20"/>
              </w:rPr>
              <w:t xml:space="preserve">   borrowings from </w:t>
            </w:r>
            <w:r w:rsidR="007A656D">
              <w:rPr>
                <w:rFonts w:ascii="Arial" w:hAnsi="Arial" w:cs="Arial"/>
                <w:sz w:val="20"/>
                <w:szCs w:val="20"/>
              </w:rPr>
              <w:t>financial</w:t>
            </w:r>
          </w:p>
          <w:p w14:paraId="15050CA4" w14:textId="31591280" w:rsidR="005F31F0" w:rsidRPr="00D94413" w:rsidRDefault="007A656D" w:rsidP="005F31F0">
            <w:pPr>
              <w:tabs>
                <w:tab w:val="left" w:pos="3295"/>
                <w:tab w:val="left" w:pos="9744"/>
              </w:tabs>
              <w:ind w:left="432" w:right="-108"/>
              <w:contextualSpacing/>
              <w:rPr>
                <w:rFonts w:ascii="Arial" w:hAnsi="Arial" w:cs="Arial"/>
                <w:b/>
                <w:bCs/>
                <w:sz w:val="20"/>
                <w:szCs w:val="20"/>
              </w:rPr>
            </w:pPr>
            <w:r>
              <w:rPr>
                <w:rFonts w:ascii="Arial" w:hAnsi="Arial" w:cs="Arial"/>
                <w:sz w:val="20"/>
                <w:szCs w:val="20"/>
              </w:rPr>
              <w:t xml:space="preserve">   </w:t>
            </w:r>
            <w:r w:rsidR="005F31F0" w:rsidRPr="00D94413">
              <w:rPr>
                <w:rFonts w:ascii="Arial" w:hAnsi="Arial" w:cs="Arial"/>
                <w:sz w:val="20"/>
                <w:szCs w:val="20"/>
              </w:rPr>
              <w:t>institutions</w:t>
            </w:r>
          </w:p>
        </w:tc>
        <w:tc>
          <w:tcPr>
            <w:tcW w:w="1530" w:type="dxa"/>
            <w:vAlign w:val="bottom"/>
          </w:tcPr>
          <w:p w14:paraId="7DC29DE1" w14:textId="5C167CDC" w:rsidR="005F31F0" w:rsidRPr="009E79F2" w:rsidRDefault="00DD50BC" w:rsidP="005F31F0">
            <w:pPr>
              <w:keepNext/>
              <w:keepLines/>
              <w:autoSpaceDE w:val="0"/>
              <w:autoSpaceDN w:val="0"/>
              <w:adjustRightInd w:val="0"/>
              <w:ind w:right="-72"/>
              <w:contextualSpacing/>
              <w:jc w:val="right"/>
              <w:rPr>
                <w:rFonts w:ascii="Arial" w:hAnsi="Arial" w:cs="Arial"/>
                <w:spacing w:val="-4"/>
                <w:sz w:val="20"/>
                <w:szCs w:val="20"/>
              </w:rPr>
            </w:pPr>
            <w:r w:rsidRPr="009E79F2">
              <w:rPr>
                <w:rFonts w:ascii="Arial" w:hAnsi="Arial" w:cs="Arial"/>
                <w:spacing w:val="-4"/>
                <w:sz w:val="20"/>
                <w:szCs w:val="20"/>
              </w:rPr>
              <w:t>2,523,708,264</w:t>
            </w:r>
          </w:p>
        </w:tc>
        <w:tc>
          <w:tcPr>
            <w:tcW w:w="1530" w:type="dxa"/>
            <w:vAlign w:val="bottom"/>
          </w:tcPr>
          <w:p w14:paraId="2E2FCAAF" w14:textId="621614D3" w:rsidR="005F31F0" w:rsidRPr="009E79F2" w:rsidRDefault="005F31F0" w:rsidP="005F31F0">
            <w:pPr>
              <w:suppressAutoHyphens/>
              <w:ind w:right="-72"/>
              <w:jc w:val="right"/>
              <w:rPr>
                <w:rFonts w:ascii="Arial" w:hAnsi="Arial" w:cs="Arial"/>
                <w:spacing w:val="-4"/>
                <w:sz w:val="20"/>
                <w:szCs w:val="20"/>
              </w:rPr>
            </w:pPr>
            <w:r w:rsidRPr="009E79F2">
              <w:rPr>
                <w:rFonts w:ascii="Arial" w:hAnsi="Arial" w:cs="Arial"/>
                <w:spacing w:val="-4"/>
                <w:sz w:val="20"/>
                <w:szCs w:val="20"/>
              </w:rPr>
              <w:t>1,971,401,860</w:t>
            </w:r>
          </w:p>
        </w:tc>
        <w:tc>
          <w:tcPr>
            <w:tcW w:w="1440" w:type="dxa"/>
          </w:tcPr>
          <w:p w14:paraId="1236D524" w14:textId="77777777" w:rsidR="002E100E" w:rsidRDefault="002E100E" w:rsidP="00BC76A8">
            <w:pPr>
              <w:suppressAutoHyphens/>
              <w:ind w:right="-72"/>
              <w:jc w:val="right"/>
              <w:rPr>
                <w:rFonts w:ascii="Arial" w:hAnsi="Arial" w:cs="Arial"/>
                <w:spacing w:val="-4"/>
                <w:sz w:val="20"/>
                <w:szCs w:val="20"/>
              </w:rPr>
            </w:pPr>
          </w:p>
          <w:p w14:paraId="03589CC2" w14:textId="1ECB7DA5" w:rsidR="005F31F0" w:rsidRPr="009E79F2" w:rsidRDefault="00BC76A8" w:rsidP="00BC76A8">
            <w:pPr>
              <w:suppressAutoHyphens/>
              <w:ind w:right="-72"/>
              <w:jc w:val="right"/>
              <w:rPr>
                <w:rFonts w:ascii="Arial" w:hAnsi="Arial" w:cs="Arial"/>
                <w:spacing w:val="-4"/>
                <w:sz w:val="20"/>
                <w:szCs w:val="20"/>
              </w:rPr>
            </w:pPr>
            <w:r w:rsidRPr="009E79F2">
              <w:rPr>
                <w:rFonts w:ascii="Arial" w:hAnsi="Arial" w:cs="Arial"/>
                <w:spacing w:val="-4"/>
                <w:sz w:val="20"/>
                <w:szCs w:val="20"/>
              </w:rPr>
              <w:t>56</w:t>
            </w:r>
            <w:r w:rsidR="003921A8" w:rsidRPr="009E79F2">
              <w:rPr>
                <w:rFonts w:ascii="Arial" w:hAnsi="Arial" w:cs="Arial"/>
                <w:spacing w:val="-4"/>
                <w:sz w:val="20"/>
                <w:szCs w:val="20"/>
              </w:rPr>
              <w:t>0,000,000</w:t>
            </w:r>
          </w:p>
        </w:tc>
        <w:tc>
          <w:tcPr>
            <w:tcW w:w="1440" w:type="dxa"/>
          </w:tcPr>
          <w:p w14:paraId="5C9B89F6" w14:textId="77777777" w:rsidR="002E100E" w:rsidRDefault="002E100E" w:rsidP="005F31F0">
            <w:pPr>
              <w:suppressAutoHyphens/>
              <w:ind w:right="-72"/>
              <w:jc w:val="right"/>
              <w:rPr>
                <w:rFonts w:ascii="Arial" w:hAnsi="Arial" w:cs="Arial"/>
                <w:spacing w:val="-4"/>
                <w:sz w:val="20"/>
                <w:szCs w:val="20"/>
              </w:rPr>
            </w:pPr>
          </w:p>
          <w:p w14:paraId="79826C8E" w14:textId="0429BDFE" w:rsidR="005F31F0" w:rsidRPr="009E79F2" w:rsidRDefault="005F31F0" w:rsidP="005F31F0">
            <w:pPr>
              <w:suppressAutoHyphens/>
              <w:ind w:right="-72"/>
              <w:jc w:val="right"/>
              <w:rPr>
                <w:rFonts w:ascii="Arial" w:hAnsi="Arial" w:cs="Arial"/>
                <w:spacing w:val="-4"/>
                <w:sz w:val="20"/>
                <w:szCs w:val="20"/>
              </w:rPr>
            </w:pPr>
            <w:r w:rsidRPr="009E79F2">
              <w:rPr>
                <w:rFonts w:ascii="Arial" w:hAnsi="Arial" w:cs="Arial"/>
                <w:spacing w:val="-4"/>
                <w:sz w:val="20"/>
                <w:szCs w:val="20"/>
              </w:rPr>
              <w:t>417,520,000</w:t>
            </w:r>
          </w:p>
        </w:tc>
      </w:tr>
      <w:tr w:rsidR="005F31F0" w:rsidRPr="00D94413" w14:paraId="78563095" w14:textId="77777777" w:rsidTr="009E79F2">
        <w:tc>
          <w:tcPr>
            <w:tcW w:w="3780" w:type="dxa"/>
            <w:tcBorders>
              <w:top w:val="nil"/>
              <w:left w:val="nil"/>
              <w:bottom w:val="nil"/>
              <w:right w:val="nil"/>
            </w:tcBorders>
            <w:vAlign w:val="bottom"/>
          </w:tcPr>
          <w:p w14:paraId="33B9E1BA" w14:textId="77777777" w:rsidR="005F31F0" w:rsidRPr="00D94413" w:rsidRDefault="005F31F0" w:rsidP="005F31F0">
            <w:pPr>
              <w:tabs>
                <w:tab w:val="left" w:pos="3295"/>
                <w:tab w:val="left" w:pos="9744"/>
              </w:tabs>
              <w:ind w:left="432" w:right="-108"/>
              <w:contextualSpacing/>
              <w:rPr>
                <w:rFonts w:ascii="Arial" w:hAnsi="Arial" w:cs="Arial"/>
                <w:spacing w:val="-2"/>
                <w:sz w:val="20"/>
                <w:szCs w:val="20"/>
              </w:rPr>
            </w:pPr>
            <w:r w:rsidRPr="00D94413">
              <w:rPr>
                <w:rFonts w:ascii="Arial" w:hAnsi="Arial" w:cs="Arial"/>
                <w:spacing w:val="-2"/>
                <w:sz w:val="20"/>
                <w:szCs w:val="20"/>
                <w:u w:val="single"/>
              </w:rPr>
              <w:t>Less</w:t>
            </w:r>
            <w:r w:rsidRPr="00D94413">
              <w:rPr>
                <w:rFonts w:ascii="Arial" w:hAnsi="Arial" w:cs="Arial"/>
                <w:spacing w:val="-2"/>
                <w:sz w:val="20"/>
                <w:szCs w:val="20"/>
              </w:rPr>
              <w:t xml:space="preserve">  Deferred financing fee</w:t>
            </w:r>
          </w:p>
        </w:tc>
        <w:tc>
          <w:tcPr>
            <w:tcW w:w="1530" w:type="dxa"/>
            <w:vAlign w:val="bottom"/>
          </w:tcPr>
          <w:p w14:paraId="7D155B48" w14:textId="127A44DD" w:rsidR="005F31F0" w:rsidRPr="009E79F2" w:rsidRDefault="00DD50BC" w:rsidP="005F31F0">
            <w:pPr>
              <w:keepNext/>
              <w:keepLines/>
              <w:pBdr>
                <w:bottom w:val="single" w:sz="4" w:space="1" w:color="auto"/>
              </w:pBdr>
              <w:autoSpaceDE w:val="0"/>
              <w:autoSpaceDN w:val="0"/>
              <w:adjustRightInd w:val="0"/>
              <w:ind w:right="-72"/>
              <w:contextualSpacing/>
              <w:jc w:val="right"/>
              <w:rPr>
                <w:rFonts w:ascii="Arial" w:hAnsi="Arial" w:cs="Arial"/>
                <w:spacing w:val="-4"/>
                <w:sz w:val="20"/>
                <w:szCs w:val="20"/>
              </w:rPr>
            </w:pPr>
            <w:r w:rsidRPr="009E79F2">
              <w:rPr>
                <w:rFonts w:ascii="Arial" w:hAnsi="Arial" w:cs="Arial"/>
                <w:spacing w:val="-4"/>
                <w:sz w:val="20"/>
                <w:szCs w:val="20"/>
              </w:rPr>
              <w:t>(42,794,453)</w:t>
            </w:r>
          </w:p>
        </w:tc>
        <w:tc>
          <w:tcPr>
            <w:tcW w:w="1530" w:type="dxa"/>
            <w:vAlign w:val="bottom"/>
          </w:tcPr>
          <w:p w14:paraId="375BDAA2" w14:textId="67A1F329" w:rsidR="005F31F0" w:rsidRPr="009E79F2" w:rsidRDefault="005F31F0" w:rsidP="005F31F0">
            <w:pPr>
              <w:pBdr>
                <w:bottom w:val="single" w:sz="4" w:space="1" w:color="auto"/>
              </w:pBdr>
              <w:suppressAutoHyphens/>
              <w:ind w:right="-72"/>
              <w:jc w:val="right"/>
              <w:rPr>
                <w:rFonts w:ascii="Arial" w:hAnsi="Arial" w:cs="Arial"/>
                <w:spacing w:val="-4"/>
                <w:sz w:val="20"/>
                <w:szCs w:val="20"/>
                <w:lang w:val="en-US"/>
              </w:rPr>
            </w:pPr>
            <w:r w:rsidRPr="009E79F2">
              <w:rPr>
                <w:rFonts w:ascii="Arial" w:hAnsi="Arial" w:cs="Arial"/>
                <w:spacing w:val="-4"/>
                <w:sz w:val="20"/>
                <w:szCs w:val="20"/>
              </w:rPr>
              <w:t>(34,730,786)</w:t>
            </w:r>
          </w:p>
        </w:tc>
        <w:tc>
          <w:tcPr>
            <w:tcW w:w="1440" w:type="dxa"/>
          </w:tcPr>
          <w:p w14:paraId="66BC2A3F" w14:textId="08AB915A" w:rsidR="005F31F0" w:rsidRPr="009E79F2" w:rsidRDefault="003921A8" w:rsidP="005F31F0">
            <w:pPr>
              <w:pBdr>
                <w:bottom w:val="single" w:sz="4" w:space="1" w:color="auto"/>
              </w:pBdr>
              <w:suppressAutoHyphens/>
              <w:ind w:right="-72"/>
              <w:jc w:val="right"/>
              <w:rPr>
                <w:rFonts w:ascii="Arial" w:hAnsi="Arial" w:cs="Arial"/>
                <w:spacing w:val="-4"/>
                <w:sz w:val="20"/>
                <w:szCs w:val="20"/>
              </w:rPr>
            </w:pPr>
            <w:r w:rsidRPr="009E79F2">
              <w:rPr>
                <w:rFonts w:ascii="Arial" w:hAnsi="Arial" w:cs="Arial"/>
                <w:spacing w:val="-4"/>
                <w:sz w:val="20"/>
                <w:szCs w:val="20"/>
              </w:rPr>
              <w:t>(3,811,719)</w:t>
            </w:r>
          </w:p>
        </w:tc>
        <w:tc>
          <w:tcPr>
            <w:tcW w:w="1440" w:type="dxa"/>
          </w:tcPr>
          <w:p w14:paraId="5BADADD8" w14:textId="09356E2B" w:rsidR="005F31F0" w:rsidRPr="009E79F2" w:rsidRDefault="005F31F0" w:rsidP="005F31F0">
            <w:pPr>
              <w:pBdr>
                <w:bottom w:val="single" w:sz="4" w:space="1" w:color="auto"/>
              </w:pBdr>
              <w:suppressAutoHyphens/>
              <w:ind w:right="-72"/>
              <w:jc w:val="right"/>
              <w:rPr>
                <w:rFonts w:ascii="Arial" w:hAnsi="Arial" w:cs="Arial"/>
                <w:spacing w:val="-4"/>
                <w:sz w:val="20"/>
                <w:szCs w:val="20"/>
                <w:lang w:val="en-US"/>
              </w:rPr>
            </w:pPr>
            <w:r w:rsidRPr="009E79F2">
              <w:rPr>
                <w:rFonts w:ascii="Arial" w:hAnsi="Arial" w:cs="Arial"/>
                <w:spacing w:val="-4"/>
                <w:sz w:val="20"/>
                <w:szCs w:val="20"/>
              </w:rPr>
              <w:t>(3,753,943)</w:t>
            </w:r>
          </w:p>
        </w:tc>
      </w:tr>
      <w:tr w:rsidR="005F31F0" w:rsidRPr="009E79F2" w14:paraId="5CA7BE26" w14:textId="77777777" w:rsidTr="009E79F2">
        <w:tc>
          <w:tcPr>
            <w:tcW w:w="3780" w:type="dxa"/>
            <w:tcBorders>
              <w:top w:val="nil"/>
              <w:left w:val="nil"/>
              <w:bottom w:val="nil"/>
              <w:right w:val="nil"/>
            </w:tcBorders>
            <w:vAlign w:val="bottom"/>
          </w:tcPr>
          <w:p w14:paraId="1D92C4DC" w14:textId="77777777" w:rsidR="005F31F0" w:rsidRPr="009E79F2" w:rsidRDefault="005F31F0" w:rsidP="005F31F0">
            <w:pPr>
              <w:tabs>
                <w:tab w:val="left" w:pos="3295"/>
                <w:tab w:val="left" w:pos="9744"/>
              </w:tabs>
              <w:ind w:left="432" w:right="-108"/>
              <w:contextualSpacing/>
              <w:rPr>
                <w:rFonts w:ascii="Arial" w:hAnsi="Arial" w:cs="Arial"/>
                <w:spacing w:val="-2"/>
                <w:sz w:val="12"/>
                <w:szCs w:val="12"/>
                <w:u w:val="single"/>
              </w:rPr>
            </w:pPr>
          </w:p>
        </w:tc>
        <w:tc>
          <w:tcPr>
            <w:tcW w:w="1530" w:type="dxa"/>
            <w:vAlign w:val="bottom"/>
          </w:tcPr>
          <w:p w14:paraId="2296E1CC" w14:textId="77777777" w:rsidR="005F31F0" w:rsidRPr="009E79F2" w:rsidRDefault="005F31F0" w:rsidP="005F31F0">
            <w:pPr>
              <w:keepNext/>
              <w:keepLines/>
              <w:autoSpaceDE w:val="0"/>
              <w:autoSpaceDN w:val="0"/>
              <w:adjustRightInd w:val="0"/>
              <w:ind w:right="-72"/>
              <w:contextualSpacing/>
              <w:jc w:val="right"/>
              <w:rPr>
                <w:rFonts w:ascii="Arial" w:hAnsi="Arial" w:cs="Arial"/>
                <w:spacing w:val="-4"/>
                <w:sz w:val="12"/>
                <w:szCs w:val="12"/>
              </w:rPr>
            </w:pPr>
          </w:p>
        </w:tc>
        <w:tc>
          <w:tcPr>
            <w:tcW w:w="1530" w:type="dxa"/>
            <w:vAlign w:val="bottom"/>
          </w:tcPr>
          <w:p w14:paraId="11611997" w14:textId="77777777" w:rsidR="005F31F0" w:rsidRPr="009E79F2" w:rsidRDefault="005F31F0" w:rsidP="005F31F0">
            <w:pPr>
              <w:suppressAutoHyphens/>
              <w:ind w:right="-72"/>
              <w:jc w:val="right"/>
              <w:rPr>
                <w:rFonts w:ascii="Arial" w:hAnsi="Arial" w:cs="Arial"/>
                <w:spacing w:val="-4"/>
                <w:sz w:val="12"/>
                <w:szCs w:val="12"/>
                <w:lang w:val="en-US"/>
              </w:rPr>
            </w:pPr>
          </w:p>
        </w:tc>
        <w:tc>
          <w:tcPr>
            <w:tcW w:w="1440" w:type="dxa"/>
          </w:tcPr>
          <w:p w14:paraId="34434F15" w14:textId="77777777" w:rsidR="005F31F0" w:rsidRPr="009E79F2" w:rsidRDefault="005F31F0" w:rsidP="005F31F0">
            <w:pPr>
              <w:suppressAutoHyphens/>
              <w:ind w:right="-72"/>
              <w:jc w:val="right"/>
              <w:rPr>
                <w:rFonts w:ascii="Arial" w:hAnsi="Arial" w:cs="Arial"/>
                <w:spacing w:val="-4"/>
                <w:sz w:val="12"/>
                <w:szCs w:val="12"/>
              </w:rPr>
            </w:pPr>
          </w:p>
        </w:tc>
        <w:tc>
          <w:tcPr>
            <w:tcW w:w="1440" w:type="dxa"/>
          </w:tcPr>
          <w:p w14:paraId="153DA6C8" w14:textId="77777777" w:rsidR="005F31F0" w:rsidRPr="009E79F2" w:rsidRDefault="005F31F0" w:rsidP="005F31F0">
            <w:pPr>
              <w:suppressAutoHyphens/>
              <w:ind w:right="-72"/>
              <w:jc w:val="right"/>
              <w:rPr>
                <w:rFonts w:ascii="Arial" w:hAnsi="Arial" w:cs="Arial"/>
                <w:spacing w:val="-4"/>
                <w:sz w:val="12"/>
                <w:szCs w:val="12"/>
                <w:lang w:val="en-US"/>
              </w:rPr>
            </w:pPr>
          </w:p>
        </w:tc>
      </w:tr>
      <w:tr w:rsidR="005F31F0" w:rsidRPr="00D94413" w14:paraId="50F7766D" w14:textId="77777777" w:rsidTr="009E79F2">
        <w:tc>
          <w:tcPr>
            <w:tcW w:w="3780" w:type="dxa"/>
            <w:tcBorders>
              <w:top w:val="nil"/>
              <w:left w:val="nil"/>
              <w:bottom w:val="nil"/>
              <w:right w:val="nil"/>
            </w:tcBorders>
            <w:vAlign w:val="bottom"/>
          </w:tcPr>
          <w:p w14:paraId="2A369864" w14:textId="77777777" w:rsidR="005F31F0" w:rsidRPr="00D94413" w:rsidRDefault="005F31F0" w:rsidP="005F31F0">
            <w:pPr>
              <w:tabs>
                <w:tab w:val="left" w:pos="3295"/>
                <w:tab w:val="left" w:pos="9744"/>
              </w:tabs>
              <w:ind w:left="432" w:right="-108"/>
              <w:contextualSpacing/>
              <w:rPr>
                <w:rFonts w:ascii="Arial" w:hAnsi="Arial" w:cs="Arial"/>
                <w:spacing w:val="-2"/>
                <w:sz w:val="20"/>
                <w:szCs w:val="20"/>
                <w:lang w:val="en-US"/>
              </w:rPr>
            </w:pPr>
            <w:r w:rsidRPr="00D94413">
              <w:rPr>
                <w:rFonts w:ascii="Arial" w:hAnsi="Arial" w:cs="Arial"/>
                <w:spacing w:val="-2"/>
                <w:sz w:val="20"/>
                <w:szCs w:val="20"/>
                <w:lang w:val="en-US"/>
              </w:rPr>
              <w:t xml:space="preserve">Current portion of </w:t>
            </w:r>
            <w:r w:rsidRPr="00D94413">
              <w:rPr>
                <w:rFonts w:ascii="Arial" w:hAnsi="Arial" w:cs="Arial"/>
                <w:spacing w:val="-2"/>
                <w:sz w:val="20"/>
                <w:szCs w:val="20"/>
              </w:rPr>
              <w:t>long-term</w:t>
            </w:r>
          </w:p>
        </w:tc>
        <w:tc>
          <w:tcPr>
            <w:tcW w:w="1530" w:type="dxa"/>
            <w:vAlign w:val="bottom"/>
          </w:tcPr>
          <w:p w14:paraId="0B80ECFA" w14:textId="77777777" w:rsidR="005F31F0" w:rsidRPr="009E79F2" w:rsidRDefault="005F31F0" w:rsidP="005F31F0">
            <w:pPr>
              <w:keepNext/>
              <w:keepLines/>
              <w:autoSpaceDE w:val="0"/>
              <w:autoSpaceDN w:val="0"/>
              <w:adjustRightInd w:val="0"/>
              <w:ind w:right="-72"/>
              <w:contextualSpacing/>
              <w:jc w:val="right"/>
              <w:rPr>
                <w:rFonts w:ascii="Arial" w:hAnsi="Arial" w:cs="Arial"/>
                <w:spacing w:val="-4"/>
                <w:sz w:val="20"/>
                <w:szCs w:val="20"/>
              </w:rPr>
            </w:pPr>
          </w:p>
        </w:tc>
        <w:tc>
          <w:tcPr>
            <w:tcW w:w="1530" w:type="dxa"/>
            <w:vAlign w:val="bottom"/>
          </w:tcPr>
          <w:p w14:paraId="6C0FF295" w14:textId="77777777" w:rsidR="005F31F0" w:rsidRPr="009E79F2" w:rsidRDefault="005F31F0" w:rsidP="005F31F0">
            <w:pPr>
              <w:suppressAutoHyphens/>
              <w:ind w:right="-72"/>
              <w:jc w:val="right"/>
              <w:rPr>
                <w:rFonts w:ascii="Arial" w:hAnsi="Arial" w:cs="Arial"/>
                <w:spacing w:val="-4"/>
                <w:sz w:val="20"/>
                <w:szCs w:val="20"/>
                <w:lang w:val="en-US"/>
              </w:rPr>
            </w:pPr>
          </w:p>
        </w:tc>
        <w:tc>
          <w:tcPr>
            <w:tcW w:w="1440" w:type="dxa"/>
          </w:tcPr>
          <w:p w14:paraId="5F2650C3" w14:textId="77777777" w:rsidR="005F31F0" w:rsidRPr="009E79F2" w:rsidRDefault="005F31F0" w:rsidP="005F31F0">
            <w:pPr>
              <w:suppressAutoHyphens/>
              <w:ind w:right="-72"/>
              <w:jc w:val="right"/>
              <w:rPr>
                <w:rFonts w:ascii="Arial" w:hAnsi="Arial" w:cs="Arial"/>
                <w:spacing w:val="-4"/>
                <w:sz w:val="20"/>
                <w:szCs w:val="20"/>
              </w:rPr>
            </w:pPr>
          </w:p>
        </w:tc>
        <w:tc>
          <w:tcPr>
            <w:tcW w:w="1440" w:type="dxa"/>
          </w:tcPr>
          <w:p w14:paraId="5BF53C14" w14:textId="77777777" w:rsidR="005F31F0" w:rsidRPr="009E79F2" w:rsidRDefault="005F31F0" w:rsidP="005F31F0">
            <w:pPr>
              <w:suppressAutoHyphens/>
              <w:ind w:right="-72"/>
              <w:jc w:val="right"/>
              <w:rPr>
                <w:rFonts w:ascii="Arial" w:hAnsi="Arial" w:cs="Arial"/>
                <w:spacing w:val="-4"/>
                <w:sz w:val="20"/>
                <w:szCs w:val="20"/>
                <w:lang w:val="en-US"/>
              </w:rPr>
            </w:pPr>
          </w:p>
        </w:tc>
      </w:tr>
      <w:tr w:rsidR="005F31F0" w:rsidRPr="00D94413" w14:paraId="109D1F9F" w14:textId="77777777" w:rsidTr="009E79F2">
        <w:tc>
          <w:tcPr>
            <w:tcW w:w="3780" w:type="dxa"/>
            <w:tcBorders>
              <w:top w:val="nil"/>
              <w:left w:val="nil"/>
              <w:bottom w:val="nil"/>
              <w:right w:val="nil"/>
            </w:tcBorders>
            <w:vAlign w:val="bottom"/>
          </w:tcPr>
          <w:p w14:paraId="7D231B78" w14:textId="67A85B8A" w:rsidR="005F31F0" w:rsidRPr="00D94413" w:rsidRDefault="005F31F0" w:rsidP="005F31F0">
            <w:pPr>
              <w:tabs>
                <w:tab w:val="left" w:pos="3295"/>
                <w:tab w:val="left" w:pos="9744"/>
              </w:tabs>
              <w:ind w:left="432" w:right="-108"/>
              <w:contextualSpacing/>
              <w:rPr>
                <w:rFonts w:ascii="Arial" w:hAnsi="Arial" w:cs="Arial"/>
                <w:spacing w:val="-2"/>
                <w:sz w:val="20"/>
                <w:szCs w:val="20"/>
                <w:lang w:val="en-US"/>
              </w:rPr>
            </w:pPr>
            <w:r w:rsidRPr="00D94413">
              <w:rPr>
                <w:rFonts w:ascii="Arial" w:hAnsi="Arial" w:cs="Arial"/>
                <w:spacing w:val="-2"/>
                <w:sz w:val="20"/>
                <w:szCs w:val="20"/>
              </w:rPr>
              <w:t xml:space="preserve">   borrowings from</w:t>
            </w:r>
          </w:p>
        </w:tc>
        <w:tc>
          <w:tcPr>
            <w:tcW w:w="1530" w:type="dxa"/>
            <w:vAlign w:val="bottom"/>
          </w:tcPr>
          <w:p w14:paraId="46E1C494" w14:textId="77777777" w:rsidR="005F31F0" w:rsidRPr="009E79F2" w:rsidRDefault="005F31F0" w:rsidP="005F31F0">
            <w:pPr>
              <w:keepNext/>
              <w:keepLines/>
              <w:autoSpaceDE w:val="0"/>
              <w:autoSpaceDN w:val="0"/>
              <w:adjustRightInd w:val="0"/>
              <w:ind w:right="-72"/>
              <w:contextualSpacing/>
              <w:jc w:val="right"/>
              <w:rPr>
                <w:rFonts w:ascii="Arial" w:hAnsi="Arial" w:cs="Arial"/>
                <w:spacing w:val="-4"/>
                <w:sz w:val="20"/>
                <w:szCs w:val="20"/>
              </w:rPr>
            </w:pPr>
          </w:p>
        </w:tc>
        <w:tc>
          <w:tcPr>
            <w:tcW w:w="1530" w:type="dxa"/>
            <w:vAlign w:val="bottom"/>
          </w:tcPr>
          <w:p w14:paraId="5E3F3084" w14:textId="77777777" w:rsidR="005F31F0" w:rsidRPr="009E79F2" w:rsidRDefault="005F31F0" w:rsidP="005F31F0">
            <w:pPr>
              <w:suppressAutoHyphens/>
              <w:ind w:right="-72"/>
              <w:jc w:val="right"/>
              <w:rPr>
                <w:rFonts w:ascii="Arial" w:hAnsi="Arial" w:cs="Arial"/>
                <w:spacing w:val="-4"/>
                <w:sz w:val="20"/>
                <w:szCs w:val="20"/>
                <w:lang w:val="en-US"/>
              </w:rPr>
            </w:pPr>
          </w:p>
        </w:tc>
        <w:tc>
          <w:tcPr>
            <w:tcW w:w="1440" w:type="dxa"/>
          </w:tcPr>
          <w:p w14:paraId="39350E1F" w14:textId="77777777" w:rsidR="005F31F0" w:rsidRPr="009E79F2" w:rsidRDefault="005F31F0" w:rsidP="005F31F0">
            <w:pPr>
              <w:suppressAutoHyphens/>
              <w:ind w:right="-72"/>
              <w:jc w:val="right"/>
              <w:rPr>
                <w:rFonts w:ascii="Arial" w:hAnsi="Arial" w:cs="Arial"/>
                <w:spacing w:val="-4"/>
                <w:sz w:val="20"/>
                <w:szCs w:val="20"/>
              </w:rPr>
            </w:pPr>
          </w:p>
        </w:tc>
        <w:tc>
          <w:tcPr>
            <w:tcW w:w="1440" w:type="dxa"/>
          </w:tcPr>
          <w:p w14:paraId="436B90C1" w14:textId="77777777" w:rsidR="005F31F0" w:rsidRPr="009E79F2" w:rsidRDefault="005F31F0" w:rsidP="005F31F0">
            <w:pPr>
              <w:suppressAutoHyphens/>
              <w:ind w:right="-72"/>
              <w:jc w:val="right"/>
              <w:rPr>
                <w:rFonts w:ascii="Arial" w:hAnsi="Arial" w:cs="Arial"/>
                <w:spacing w:val="-4"/>
                <w:sz w:val="20"/>
                <w:szCs w:val="20"/>
                <w:lang w:val="en-US"/>
              </w:rPr>
            </w:pPr>
          </w:p>
        </w:tc>
      </w:tr>
      <w:tr w:rsidR="00DD50BC" w:rsidRPr="00D94413" w14:paraId="14AEF554" w14:textId="77777777" w:rsidTr="009E79F2">
        <w:tc>
          <w:tcPr>
            <w:tcW w:w="3780" w:type="dxa"/>
            <w:tcBorders>
              <w:top w:val="nil"/>
              <w:left w:val="nil"/>
              <w:bottom w:val="nil"/>
              <w:right w:val="nil"/>
            </w:tcBorders>
            <w:vAlign w:val="bottom"/>
          </w:tcPr>
          <w:p w14:paraId="40870DBD" w14:textId="40CCB9F7" w:rsidR="00DD50BC" w:rsidRPr="00D94413" w:rsidRDefault="00DD50BC" w:rsidP="00DD50BC">
            <w:pPr>
              <w:tabs>
                <w:tab w:val="left" w:pos="3295"/>
                <w:tab w:val="left" w:pos="9744"/>
              </w:tabs>
              <w:ind w:left="432" w:right="-108"/>
              <w:contextualSpacing/>
              <w:rPr>
                <w:rFonts w:ascii="Arial" w:hAnsi="Arial" w:cs="Arial"/>
                <w:spacing w:val="-2"/>
                <w:sz w:val="20"/>
                <w:szCs w:val="20"/>
                <w:u w:val="single"/>
              </w:rPr>
            </w:pPr>
            <w:r w:rsidRPr="00D94413">
              <w:rPr>
                <w:rFonts w:ascii="Arial" w:hAnsi="Arial" w:cs="Arial"/>
                <w:sz w:val="20"/>
                <w:szCs w:val="20"/>
              </w:rPr>
              <w:t xml:space="preserve">   financial institutions</w:t>
            </w:r>
            <w:r w:rsidRPr="00D94413">
              <w:rPr>
                <w:rFonts w:ascii="Arial" w:hAnsi="Arial" w:cs="Arial"/>
                <w:spacing w:val="-2"/>
                <w:sz w:val="20"/>
                <w:szCs w:val="20"/>
              </w:rPr>
              <w:t>, net</w:t>
            </w:r>
          </w:p>
        </w:tc>
        <w:tc>
          <w:tcPr>
            <w:tcW w:w="1530" w:type="dxa"/>
            <w:vAlign w:val="bottom"/>
          </w:tcPr>
          <w:p w14:paraId="1826D2D8" w14:textId="6D9CD628" w:rsidR="00DD50BC" w:rsidRPr="009E79F2" w:rsidRDefault="00DD50BC" w:rsidP="00DD50BC">
            <w:pPr>
              <w:keepNext/>
              <w:keepLines/>
              <w:autoSpaceDE w:val="0"/>
              <w:autoSpaceDN w:val="0"/>
              <w:adjustRightInd w:val="0"/>
              <w:ind w:right="-72"/>
              <w:contextualSpacing/>
              <w:jc w:val="right"/>
              <w:rPr>
                <w:rFonts w:ascii="Arial" w:hAnsi="Arial" w:cs="Arial"/>
                <w:spacing w:val="-4"/>
                <w:sz w:val="20"/>
                <w:szCs w:val="20"/>
              </w:rPr>
            </w:pPr>
            <w:r w:rsidRPr="009E79F2">
              <w:rPr>
                <w:rFonts w:ascii="Arial" w:hAnsi="Arial" w:cs="Arial"/>
                <w:spacing w:val="-4"/>
                <w:sz w:val="20"/>
                <w:szCs w:val="20"/>
              </w:rPr>
              <w:t>2,480,913,811</w:t>
            </w:r>
          </w:p>
        </w:tc>
        <w:tc>
          <w:tcPr>
            <w:tcW w:w="1530" w:type="dxa"/>
            <w:vAlign w:val="bottom"/>
          </w:tcPr>
          <w:p w14:paraId="24737160" w14:textId="6D3E3562" w:rsidR="00DD50BC" w:rsidRPr="009E79F2" w:rsidRDefault="00DD50BC" w:rsidP="00DD50BC">
            <w:pPr>
              <w:suppressAutoHyphens/>
              <w:ind w:right="-72"/>
              <w:jc w:val="right"/>
              <w:rPr>
                <w:rFonts w:ascii="Arial" w:hAnsi="Arial" w:cs="Arial"/>
                <w:spacing w:val="-4"/>
                <w:sz w:val="20"/>
                <w:szCs w:val="20"/>
                <w:lang w:val="en-US"/>
              </w:rPr>
            </w:pPr>
            <w:r w:rsidRPr="009E79F2">
              <w:rPr>
                <w:rFonts w:ascii="Arial" w:hAnsi="Arial" w:cs="Arial"/>
                <w:spacing w:val="-4"/>
                <w:sz w:val="20"/>
                <w:szCs w:val="20"/>
              </w:rPr>
              <w:t>1,936,671,074</w:t>
            </w:r>
          </w:p>
        </w:tc>
        <w:tc>
          <w:tcPr>
            <w:tcW w:w="1440" w:type="dxa"/>
          </w:tcPr>
          <w:p w14:paraId="2581B49D" w14:textId="2C89686F" w:rsidR="00DD50BC" w:rsidRPr="009E79F2" w:rsidRDefault="00DD50BC" w:rsidP="00DD50BC">
            <w:pPr>
              <w:suppressAutoHyphens/>
              <w:ind w:right="-72"/>
              <w:jc w:val="right"/>
              <w:rPr>
                <w:rFonts w:ascii="Arial" w:hAnsi="Arial" w:cs="Arial"/>
                <w:spacing w:val="-4"/>
                <w:sz w:val="20"/>
                <w:szCs w:val="20"/>
              </w:rPr>
            </w:pPr>
            <w:r w:rsidRPr="009E79F2">
              <w:rPr>
                <w:rFonts w:ascii="Arial" w:hAnsi="Arial" w:cs="Arial"/>
                <w:spacing w:val="-4"/>
                <w:sz w:val="20"/>
                <w:szCs w:val="20"/>
              </w:rPr>
              <w:t>556,188,281</w:t>
            </w:r>
          </w:p>
        </w:tc>
        <w:tc>
          <w:tcPr>
            <w:tcW w:w="1440" w:type="dxa"/>
          </w:tcPr>
          <w:p w14:paraId="7BFAB164" w14:textId="0692D070" w:rsidR="00DD50BC" w:rsidRPr="009E79F2" w:rsidRDefault="00DD50BC" w:rsidP="00DD50BC">
            <w:pPr>
              <w:suppressAutoHyphens/>
              <w:ind w:right="-72"/>
              <w:jc w:val="right"/>
              <w:rPr>
                <w:rFonts w:ascii="Arial" w:hAnsi="Arial" w:cs="Arial"/>
                <w:spacing w:val="-4"/>
                <w:sz w:val="20"/>
                <w:szCs w:val="20"/>
                <w:lang w:val="en-US"/>
              </w:rPr>
            </w:pPr>
            <w:r w:rsidRPr="009E79F2">
              <w:rPr>
                <w:rFonts w:ascii="Arial" w:hAnsi="Arial" w:cs="Arial"/>
                <w:spacing w:val="-4"/>
                <w:sz w:val="20"/>
                <w:szCs w:val="20"/>
              </w:rPr>
              <w:t>413,766,057</w:t>
            </w:r>
          </w:p>
        </w:tc>
      </w:tr>
      <w:tr w:rsidR="00DD50BC" w:rsidRPr="00D94413" w14:paraId="11468B8F" w14:textId="77777777" w:rsidTr="009E79F2">
        <w:tc>
          <w:tcPr>
            <w:tcW w:w="3780" w:type="dxa"/>
            <w:tcBorders>
              <w:top w:val="nil"/>
              <w:left w:val="nil"/>
              <w:bottom w:val="nil"/>
              <w:right w:val="nil"/>
            </w:tcBorders>
            <w:vAlign w:val="bottom"/>
          </w:tcPr>
          <w:p w14:paraId="7C18C18D" w14:textId="77777777" w:rsidR="00DD50BC" w:rsidRPr="00D94413" w:rsidRDefault="00DD50BC" w:rsidP="00DD50BC">
            <w:pPr>
              <w:tabs>
                <w:tab w:val="left" w:pos="3295"/>
                <w:tab w:val="left" w:pos="9744"/>
              </w:tabs>
              <w:ind w:left="432" w:right="-108"/>
              <w:contextualSpacing/>
              <w:rPr>
                <w:rFonts w:ascii="Arial" w:hAnsi="Arial" w:cs="Arial"/>
                <w:spacing w:val="-2"/>
                <w:sz w:val="20"/>
                <w:szCs w:val="20"/>
              </w:rPr>
            </w:pPr>
          </w:p>
        </w:tc>
        <w:tc>
          <w:tcPr>
            <w:tcW w:w="1530" w:type="dxa"/>
            <w:vAlign w:val="bottom"/>
          </w:tcPr>
          <w:p w14:paraId="5CC6488A" w14:textId="58062BE8" w:rsidR="00DD50BC" w:rsidRPr="009E79F2" w:rsidRDefault="00DD50BC" w:rsidP="00DD50BC">
            <w:pPr>
              <w:keepNext/>
              <w:keepLines/>
              <w:autoSpaceDE w:val="0"/>
              <w:autoSpaceDN w:val="0"/>
              <w:adjustRightInd w:val="0"/>
              <w:ind w:right="-72"/>
              <w:contextualSpacing/>
              <w:jc w:val="right"/>
              <w:rPr>
                <w:rFonts w:ascii="Arial" w:hAnsi="Arial" w:cs="Arial"/>
                <w:spacing w:val="-4"/>
                <w:sz w:val="20"/>
                <w:szCs w:val="20"/>
              </w:rPr>
            </w:pPr>
          </w:p>
        </w:tc>
        <w:tc>
          <w:tcPr>
            <w:tcW w:w="1530" w:type="dxa"/>
            <w:vAlign w:val="bottom"/>
          </w:tcPr>
          <w:p w14:paraId="3DD9BBF6" w14:textId="77777777" w:rsidR="00DD50BC" w:rsidRPr="009E79F2" w:rsidRDefault="00DD50BC" w:rsidP="00DD50BC">
            <w:pPr>
              <w:suppressAutoHyphens/>
              <w:ind w:right="-72"/>
              <w:jc w:val="right"/>
              <w:rPr>
                <w:rFonts w:ascii="Arial" w:hAnsi="Arial" w:cs="Arial"/>
                <w:spacing w:val="-4"/>
                <w:sz w:val="20"/>
                <w:szCs w:val="20"/>
                <w:lang w:val="en-US"/>
              </w:rPr>
            </w:pPr>
          </w:p>
        </w:tc>
        <w:tc>
          <w:tcPr>
            <w:tcW w:w="1440" w:type="dxa"/>
          </w:tcPr>
          <w:p w14:paraId="3073BAE3" w14:textId="77777777" w:rsidR="00DD50BC" w:rsidRPr="009E79F2" w:rsidRDefault="00DD50BC" w:rsidP="00DD50BC">
            <w:pPr>
              <w:suppressAutoHyphens/>
              <w:ind w:right="-72"/>
              <w:jc w:val="right"/>
              <w:rPr>
                <w:rFonts w:ascii="Arial" w:hAnsi="Arial" w:cs="Arial"/>
                <w:spacing w:val="-4"/>
                <w:sz w:val="20"/>
                <w:szCs w:val="20"/>
              </w:rPr>
            </w:pPr>
          </w:p>
        </w:tc>
        <w:tc>
          <w:tcPr>
            <w:tcW w:w="1440" w:type="dxa"/>
          </w:tcPr>
          <w:p w14:paraId="62D553E7" w14:textId="77777777" w:rsidR="00DD50BC" w:rsidRPr="009E79F2" w:rsidRDefault="00DD50BC" w:rsidP="00DD50BC">
            <w:pPr>
              <w:suppressAutoHyphens/>
              <w:ind w:right="-72"/>
              <w:jc w:val="right"/>
              <w:rPr>
                <w:rFonts w:ascii="Arial" w:hAnsi="Arial" w:cs="Arial"/>
                <w:spacing w:val="-4"/>
                <w:sz w:val="20"/>
                <w:szCs w:val="20"/>
                <w:lang w:val="en-US"/>
              </w:rPr>
            </w:pPr>
          </w:p>
        </w:tc>
      </w:tr>
      <w:tr w:rsidR="00DD50BC" w:rsidRPr="00D94413" w14:paraId="67139F80" w14:textId="77777777" w:rsidTr="009E79F2">
        <w:tc>
          <w:tcPr>
            <w:tcW w:w="3780" w:type="dxa"/>
            <w:tcBorders>
              <w:top w:val="nil"/>
              <w:left w:val="nil"/>
              <w:bottom w:val="nil"/>
              <w:right w:val="nil"/>
            </w:tcBorders>
            <w:vAlign w:val="bottom"/>
          </w:tcPr>
          <w:p w14:paraId="5A64A046" w14:textId="77777777" w:rsidR="00DD50BC" w:rsidRPr="00D94413" w:rsidRDefault="00DD50BC" w:rsidP="00DD50BC">
            <w:pPr>
              <w:tabs>
                <w:tab w:val="left" w:pos="3295"/>
                <w:tab w:val="left" w:pos="9744"/>
              </w:tabs>
              <w:ind w:left="432" w:right="-108"/>
              <w:contextualSpacing/>
              <w:rPr>
                <w:rFonts w:ascii="Arial" w:hAnsi="Arial" w:cs="Arial"/>
                <w:spacing w:val="-2"/>
                <w:sz w:val="20"/>
                <w:szCs w:val="20"/>
              </w:rPr>
            </w:pPr>
            <w:r w:rsidRPr="00D94413">
              <w:rPr>
                <w:rFonts w:ascii="Arial" w:hAnsi="Arial" w:cs="Arial"/>
                <w:spacing w:val="-2"/>
                <w:sz w:val="20"/>
                <w:szCs w:val="20"/>
              </w:rPr>
              <w:t>Long-term borrowings from</w:t>
            </w:r>
          </w:p>
        </w:tc>
        <w:tc>
          <w:tcPr>
            <w:tcW w:w="1530" w:type="dxa"/>
            <w:vAlign w:val="bottom"/>
          </w:tcPr>
          <w:p w14:paraId="61658787" w14:textId="77777777" w:rsidR="00DD50BC" w:rsidRPr="009E79F2" w:rsidRDefault="00DD50BC" w:rsidP="00DD50BC">
            <w:pPr>
              <w:keepNext/>
              <w:keepLines/>
              <w:autoSpaceDE w:val="0"/>
              <w:autoSpaceDN w:val="0"/>
              <w:adjustRightInd w:val="0"/>
              <w:ind w:right="-72"/>
              <w:contextualSpacing/>
              <w:jc w:val="right"/>
              <w:rPr>
                <w:rFonts w:ascii="Arial" w:hAnsi="Arial" w:cs="Arial"/>
                <w:spacing w:val="-4"/>
                <w:sz w:val="20"/>
                <w:szCs w:val="20"/>
              </w:rPr>
            </w:pPr>
          </w:p>
        </w:tc>
        <w:tc>
          <w:tcPr>
            <w:tcW w:w="1530" w:type="dxa"/>
            <w:vAlign w:val="bottom"/>
          </w:tcPr>
          <w:p w14:paraId="0F0D27AE" w14:textId="77777777" w:rsidR="00DD50BC" w:rsidRPr="009E79F2" w:rsidRDefault="00DD50BC" w:rsidP="00DD50BC">
            <w:pPr>
              <w:suppressAutoHyphens/>
              <w:ind w:right="-72"/>
              <w:jc w:val="right"/>
              <w:rPr>
                <w:rFonts w:ascii="Arial" w:hAnsi="Arial" w:cs="Arial"/>
                <w:spacing w:val="-4"/>
                <w:sz w:val="20"/>
                <w:szCs w:val="20"/>
              </w:rPr>
            </w:pPr>
          </w:p>
        </w:tc>
        <w:tc>
          <w:tcPr>
            <w:tcW w:w="1440" w:type="dxa"/>
          </w:tcPr>
          <w:p w14:paraId="57E573F2" w14:textId="77777777" w:rsidR="00DD50BC" w:rsidRPr="009E79F2" w:rsidRDefault="00DD50BC" w:rsidP="00DD50BC">
            <w:pPr>
              <w:suppressAutoHyphens/>
              <w:ind w:right="-72"/>
              <w:jc w:val="right"/>
              <w:rPr>
                <w:rFonts w:ascii="Arial" w:hAnsi="Arial" w:cs="Arial"/>
                <w:spacing w:val="-4"/>
                <w:sz w:val="20"/>
                <w:szCs w:val="20"/>
              </w:rPr>
            </w:pPr>
          </w:p>
        </w:tc>
        <w:tc>
          <w:tcPr>
            <w:tcW w:w="1440" w:type="dxa"/>
          </w:tcPr>
          <w:p w14:paraId="189E001B" w14:textId="77777777" w:rsidR="00DD50BC" w:rsidRPr="009E79F2" w:rsidRDefault="00DD50BC" w:rsidP="00DD50BC">
            <w:pPr>
              <w:suppressAutoHyphens/>
              <w:ind w:right="-72"/>
              <w:jc w:val="right"/>
              <w:rPr>
                <w:rFonts w:ascii="Arial" w:hAnsi="Arial" w:cs="Arial"/>
                <w:spacing w:val="-4"/>
                <w:sz w:val="20"/>
                <w:szCs w:val="20"/>
              </w:rPr>
            </w:pPr>
          </w:p>
        </w:tc>
      </w:tr>
      <w:tr w:rsidR="00DD50BC" w:rsidRPr="00D94413" w14:paraId="5B2452C7" w14:textId="77777777" w:rsidTr="009E79F2">
        <w:tc>
          <w:tcPr>
            <w:tcW w:w="3780" w:type="dxa"/>
            <w:tcBorders>
              <w:top w:val="nil"/>
              <w:left w:val="nil"/>
              <w:bottom w:val="nil"/>
              <w:right w:val="nil"/>
            </w:tcBorders>
            <w:vAlign w:val="bottom"/>
          </w:tcPr>
          <w:p w14:paraId="76DAD561" w14:textId="77777777" w:rsidR="00DD50BC" w:rsidRPr="00D94413" w:rsidRDefault="00DD50BC" w:rsidP="00DD50BC">
            <w:pPr>
              <w:tabs>
                <w:tab w:val="left" w:pos="3295"/>
                <w:tab w:val="left" w:pos="9744"/>
              </w:tabs>
              <w:ind w:left="432" w:right="-108"/>
              <w:contextualSpacing/>
              <w:rPr>
                <w:rFonts w:ascii="Arial" w:hAnsi="Arial" w:cs="Arial"/>
                <w:spacing w:val="-2"/>
                <w:sz w:val="20"/>
                <w:szCs w:val="20"/>
              </w:rPr>
            </w:pPr>
            <w:r w:rsidRPr="00D94413">
              <w:rPr>
                <w:rFonts w:ascii="Arial" w:hAnsi="Arial" w:cs="Arial"/>
                <w:sz w:val="20"/>
                <w:szCs w:val="20"/>
              </w:rPr>
              <w:t xml:space="preserve">   financial institutions</w:t>
            </w:r>
          </w:p>
        </w:tc>
        <w:tc>
          <w:tcPr>
            <w:tcW w:w="1530" w:type="dxa"/>
            <w:vAlign w:val="bottom"/>
          </w:tcPr>
          <w:p w14:paraId="4438D469" w14:textId="2D4FC30E" w:rsidR="00DD50BC" w:rsidRPr="009E79F2" w:rsidRDefault="00DD50BC" w:rsidP="002F3A30">
            <w:pPr>
              <w:keepNext/>
              <w:keepLines/>
              <w:autoSpaceDE w:val="0"/>
              <w:autoSpaceDN w:val="0"/>
              <w:adjustRightInd w:val="0"/>
              <w:ind w:right="-72"/>
              <w:contextualSpacing/>
              <w:jc w:val="right"/>
              <w:rPr>
                <w:rFonts w:ascii="Arial" w:hAnsi="Arial" w:cs="Arial"/>
                <w:spacing w:val="-6"/>
                <w:sz w:val="20"/>
                <w:szCs w:val="20"/>
              </w:rPr>
            </w:pPr>
            <w:r w:rsidRPr="009E79F2">
              <w:rPr>
                <w:rFonts w:ascii="Arial" w:hAnsi="Arial" w:cs="Arial"/>
                <w:spacing w:val="-6"/>
                <w:sz w:val="20"/>
                <w:szCs w:val="20"/>
              </w:rPr>
              <w:t>4</w:t>
            </w:r>
            <w:r w:rsidR="002F3A30" w:rsidRPr="009E79F2">
              <w:rPr>
                <w:rFonts w:ascii="Arial" w:hAnsi="Arial" w:cs="Arial"/>
                <w:spacing w:val="-6"/>
                <w:sz w:val="20"/>
                <w:szCs w:val="20"/>
              </w:rPr>
              <w:t>7</w:t>
            </w:r>
            <w:r w:rsidRPr="009E79F2">
              <w:rPr>
                <w:rFonts w:ascii="Arial" w:hAnsi="Arial" w:cs="Arial"/>
                <w:spacing w:val="-6"/>
                <w:sz w:val="20"/>
                <w:szCs w:val="20"/>
              </w:rPr>
              <w:t>,571,344,596</w:t>
            </w:r>
          </w:p>
        </w:tc>
        <w:tc>
          <w:tcPr>
            <w:tcW w:w="1530" w:type="dxa"/>
            <w:vAlign w:val="bottom"/>
          </w:tcPr>
          <w:p w14:paraId="5339A8D2" w14:textId="7ED9FD36" w:rsidR="00DD50BC" w:rsidRPr="009E79F2" w:rsidRDefault="00DD50BC" w:rsidP="00DD50BC">
            <w:pPr>
              <w:suppressAutoHyphens/>
              <w:ind w:right="-72"/>
              <w:jc w:val="right"/>
              <w:rPr>
                <w:rFonts w:ascii="Arial" w:hAnsi="Arial" w:cs="Arial"/>
                <w:spacing w:val="-6"/>
                <w:sz w:val="20"/>
                <w:szCs w:val="20"/>
                <w:lang w:val="en-US"/>
              </w:rPr>
            </w:pPr>
            <w:r w:rsidRPr="009E79F2">
              <w:rPr>
                <w:rFonts w:ascii="Arial" w:hAnsi="Arial" w:cs="Arial"/>
                <w:spacing w:val="-6"/>
                <w:sz w:val="20"/>
                <w:szCs w:val="20"/>
              </w:rPr>
              <w:t>43,114,292,163</w:t>
            </w:r>
          </w:p>
        </w:tc>
        <w:tc>
          <w:tcPr>
            <w:tcW w:w="1440" w:type="dxa"/>
          </w:tcPr>
          <w:p w14:paraId="4E376615" w14:textId="663F243D" w:rsidR="00DD50BC" w:rsidRPr="009E79F2" w:rsidRDefault="00DD50BC" w:rsidP="00DD50BC">
            <w:pPr>
              <w:suppressAutoHyphens/>
              <w:ind w:right="-72"/>
              <w:jc w:val="right"/>
              <w:rPr>
                <w:rFonts w:ascii="Arial" w:hAnsi="Arial" w:cs="Arial"/>
                <w:spacing w:val="-4"/>
                <w:sz w:val="20"/>
                <w:szCs w:val="20"/>
              </w:rPr>
            </w:pPr>
            <w:r w:rsidRPr="009E79F2">
              <w:rPr>
                <w:rFonts w:ascii="Arial" w:hAnsi="Arial" w:cs="Arial"/>
                <w:spacing w:val="-4"/>
                <w:sz w:val="20"/>
                <w:szCs w:val="20"/>
              </w:rPr>
              <w:t>6,152,240,000</w:t>
            </w:r>
          </w:p>
        </w:tc>
        <w:tc>
          <w:tcPr>
            <w:tcW w:w="1440" w:type="dxa"/>
          </w:tcPr>
          <w:p w14:paraId="3E5425AC" w14:textId="469BF13A" w:rsidR="00DD50BC" w:rsidRPr="009E79F2" w:rsidRDefault="00DD50BC" w:rsidP="00DD50BC">
            <w:pPr>
              <w:suppressAutoHyphens/>
              <w:ind w:right="-72"/>
              <w:jc w:val="right"/>
              <w:rPr>
                <w:rFonts w:ascii="Arial" w:hAnsi="Arial" w:cs="Arial"/>
                <w:spacing w:val="-4"/>
                <w:sz w:val="20"/>
                <w:szCs w:val="20"/>
                <w:lang w:val="en-US"/>
              </w:rPr>
            </w:pPr>
            <w:r w:rsidRPr="009E79F2">
              <w:rPr>
                <w:rFonts w:ascii="Arial" w:hAnsi="Arial" w:cs="Arial"/>
                <w:spacing w:val="-4"/>
                <w:sz w:val="20"/>
                <w:szCs w:val="20"/>
              </w:rPr>
              <w:t>6,612,536,000</w:t>
            </w:r>
          </w:p>
        </w:tc>
      </w:tr>
      <w:tr w:rsidR="00DD50BC" w:rsidRPr="00D94413" w14:paraId="61356FEE" w14:textId="77777777" w:rsidTr="009E79F2">
        <w:tc>
          <w:tcPr>
            <w:tcW w:w="3780" w:type="dxa"/>
            <w:tcBorders>
              <w:top w:val="nil"/>
              <w:left w:val="nil"/>
              <w:bottom w:val="nil"/>
              <w:right w:val="nil"/>
            </w:tcBorders>
            <w:vAlign w:val="bottom"/>
          </w:tcPr>
          <w:p w14:paraId="1B887071" w14:textId="77777777" w:rsidR="00DD50BC" w:rsidRPr="00D94413" w:rsidRDefault="00DD50BC" w:rsidP="00DD50BC">
            <w:pPr>
              <w:tabs>
                <w:tab w:val="left" w:pos="3295"/>
                <w:tab w:val="left" w:pos="9744"/>
              </w:tabs>
              <w:ind w:left="432" w:right="-108"/>
              <w:contextualSpacing/>
              <w:rPr>
                <w:rFonts w:ascii="Arial" w:hAnsi="Arial" w:cs="Arial"/>
                <w:spacing w:val="-2"/>
                <w:sz w:val="20"/>
                <w:szCs w:val="20"/>
              </w:rPr>
            </w:pPr>
            <w:r w:rsidRPr="00D94413">
              <w:rPr>
                <w:rFonts w:ascii="Arial" w:hAnsi="Arial" w:cs="Arial"/>
                <w:spacing w:val="-2"/>
                <w:sz w:val="20"/>
                <w:szCs w:val="20"/>
                <w:u w:val="single"/>
              </w:rPr>
              <w:t>Less</w:t>
            </w:r>
            <w:r w:rsidRPr="00D94413">
              <w:rPr>
                <w:rFonts w:ascii="Arial" w:hAnsi="Arial" w:cs="Arial"/>
                <w:spacing w:val="-2"/>
                <w:sz w:val="20"/>
                <w:szCs w:val="20"/>
              </w:rPr>
              <w:t xml:space="preserve">  Deferred financing fee</w:t>
            </w:r>
          </w:p>
        </w:tc>
        <w:tc>
          <w:tcPr>
            <w:tcW w:w="1530" w:type="dxa"/>
            <w:vAlign w:val="bottom"/>
          </w:tcPr>
          <w:p w14:paraId="5C4E51DA" w14:textId="6B335296" w:rsidR="00DD50BC" w:rsidRPr="009E79F2" w:rsidRDefault="00DD50BC" w:rsidP="00DD50BC">
            <w:pPr>
              <w:keepNext/>
              <w:keepLines/>
              <w:pBdr>
                <w:bottom w:val="single" w:sz="4" w:space="1" w:color="auto"/>
              </w:pBdr>
              <w:autoSpaceDE w:val="0"/>
              <w:autoSpaceDN w:val="0"/>
              <w:adjustRightInd w:val="0"/>
              <w:ind w:right="-72"/>
              <w:contextualSpacing/>
              <w:jc w:val="right"/>
              <w:rPr>
                <w:rFonts w:ascii="Arial" w:hAnsi="Arial" w:cs="Arial"/>
                <w:spacing w:val="-4"/>
                <w:sz w:val="20"/>
                <w:szCs w:val="20"/>
              </w:rPr>
            </w:pPr>
            <w:r w:rsidRPr="009E79F2">
              <w:rPr>
                <w:rFonts w:ascii="Arial" w:hAnsi="Arial" w:cs="Arial"/>
                <w:spacing w:val="-4"/>
                <w:sz w:val="20"/>
                <w:szCs w:val="20"/>
              </w:rPr>
              <w:t>(573,246,304)</w:t>
            </w:r>
          </w:p>
        </w:tc>
        <w:tc>
          <w:tcPr>
            <w:tcW w:w="1530" w:type="dxa"/>
            <w:vAlign w:val="bottom"/>
          </w:tcPr>
          <w:p w14:paraId="43A6F7E1" w14:textId="5F4FE8B0" w:rsidR="00DD50BC" w:rsidRPr="009E79F2" w:rsidRDefault="00DD50BC" w:rsidP="00DD50BC">
            <w:pPr>
              <w:pBdr>
                <w:bottom w:val="single" w:sz="4" w:space="1" w:color="auto"/>
              </w:pBdr>
              <w:suppressAutoHyphens/>
              <w:ind w:right="-72"/>
              <w:jc w:val="right"/>
              <w:rPr>
                <w:rFonts w:ascii="Arial" w:hAnsi="Arial" w:cs="Arial"/>
                <w:spacing w:val="-4"/>
                <w:sz w:val="20"/>
                <w:szCs w:val="20"/>
              </w:rPr>
            </w:pPr>
            <w:r w:rsidRPr="009E79F2">
              <w:rPr>
                <w:rFonts w:ascii="Arial" w:hAnsi="Arial" w:cs="Arial"/>
                <w:spacing w:val="-4"/>
                <w:sz w:val="20"/>
                <w:szCs w:val="20"/>
              </w:rPr>
              <w:t>(496,600,973)</w:t>
            </w:r>
          </w:p>
        </w:tc>
        <w:tc>
          <w:tcPr>
            <w:tcW w:w="1440" w:type="dxa"/>
          </w:tcPr>
          <w:p w14:paraId="0FC47E6A" w14:textId="04F92716" w:rsidR="00DD50BC" w:rsidRPr="009E79F2" w:rsidRDefault="00DD50BC" w:rsidP="00DD50BC">
            <w:pPr>
              <w:pBdr>
                <w:bottom w:val="single" w:sz="4" w:space="1" w:color="auto"/>
              </w:pBdr>
              <w:suppressAutoHyphens/>
              <w:ind w:right="-72"/>
              <w:jc w:val="right"/>
              <w:rPr>
                <w:rFonts w:ascii="Arial" w:hAnsi="Arial" w:cs="Arial"/>
                <w:spacing w:val="-4"/>
                <w:sz w:val="20"/>
                <w:szCs w:val="20"/>
              </w:rPr>
            </w:pPr>
            <w:r w:rsidRPr="009E79F2">
              <w:rPr>
                <w:rFonts w:ascii="Arial" w:hAnsi="Arial" w:cs="Arial"/>
                <w:spacing w:val="-4"/>
                <w:sz w:val="20"/>
                <w:szCs w:val="20"/>
              </w:rPr>
              <w:t>(6,126,364)</w:t>
            </w:r>
          </w:p>
        </w:tc>
        <w:tc>
          <w:tcPr>
            <w:tcW w:w="1440" w:type="dxa"/>
          </w:tcPr>
          <w:p w14:paraId="00326DAC" w14:textId="05940F0B" w:rsidR="00DD50BC" w:rsidRPr="009E79F2" w:rsidRDefault="00DD50BC" w:rsidP="00DD50BC">
            <w:pPr>
              <w:pBdr>
                <w:bottom w:val="single" w:sz="4" w:space="1" w:color="auto"/>
              </w:pBdr>
              <w:suppressAutoHyphens/>
              <w:ind w:right="-72"/>
              <w:jc w:val="right"/>
              <w:rPr>
                <w:rFonts w:ascii="Arial" w:hAnsi="Arial" w:cs="Arial"/>
                <w:spacing w:val="-4"/>
                <w:sz w:val="20"/>
                <w:szCs w:val="20"/>
              </w:rPr>
            </w:pPr>
            <w:r w:rsidRPr="009E79F2">
              <w:rPr>
                <w:rFonts w:ascii="Arial" w:hAnsi="Arial" w:cs="Arial"/>
                <w:spacing w:val="-4"/>
                <w:sz w:val="20"/>
                <w:szCs w:val="20"/>
              </w:rPr>
              <w:t>(9,449,034)</w:t>
            </w:r>
          </w:p>
        </w:tc>
      </w:tr>
      <w:tr w:rsidR="00DD50BC" w:rsidRPr="009E79F2" w14:paraId="729F4815" w14:textId="77777777" w:rsidTr="009E79F2">
        <w:tc>
          <w:tcPr>
            <w:tcW w:w="3780" w:type="dxa"/>
            <w:tcBorders>
              <w:top w:val="nil"/>
              <w:left w:val="nil"/>
              <w:bottom w:val="nil"/>
              <w:right w:val="nil"/>
            </w:tcBorders>
            <w:vAlign w:val="bottom"/>
          </w:tcPr>
          <w:p w14:paraId="5A13E5C3" w14:textId="77777777" w:rsidR="00DD50BC" w:rsidRPr="009E79F2" w:rsidRDefault="00DD50BC" w:rsidP="00DD50BC">
            <w:pPr>
              <w:tabs>
                <w:tab w:val="left" w:pos="3295"/>
                <w:tab w:val="left" w:pos="9744"/>
              </w:tabs>
              <w:ind w:left="432" w:right="-108"/>
              <w:contextualSpacing/>
              <w:rPr>
                <w:rFonts w:ascii="Arial" w:hAnsi="Arial" w:cs="Arial"/>
                <w:spacing w:val="-2"/>
                <w:sz w:val="12"/>
                <w:szCs w:val="12"/>
                <w:u w:val="single"/>
              </w:rPr>
            </w:pPr>
          </w:p>
        </w:tc>
        <w:tc>
          <w:tcPr>
            <w:tcW w:w="1530" w:type="dxa"/>
            <w:vAlign w:val="bottom"/>
          </w:tcPr>
          <w:p w14:paraId="48623DAF" w14:textId="77777777" w:rsidR="00DD50BC" w:rsidRPr="009E79F2" w:rsidRDefault="00DD50BC" w:rsidP="00DD50BC">
            <w:pPr>
              <w:keepNext/>
              <w:keepLines/>
              <w:autoSpaceDE w:val="0"/>
              <w:autoSpaceDN w:val="0"/>
              <w:adjustRightInd w:val="0"/>
              <w:ind w:right="-72"/>
              <w:contextualSpacing/>
              <w:jc w:val="right"/>
              <w:rPr>
                <w:rFonts w:ascii="Arial" w:hAnsi="Arial" w:cs="Arial"/>
                <w:spacing w:val="-4"/>
                <w:sz w:val="12"/>
                <w:szCs w:val="12"/>
              </w:rPr>
            </w:pPr>
          </w:p>
        </w:tc>
        <w:tc>
          <w:tcPr>
            <w:tcW w:w="1530" w:type="dxa"/>
            <w:vAlign w:val="bottom"/>
          </w:tcPr>
          <w:p w14:paraId="7BE5463A" w14:textId="77777777" w:rsidR="00DD50BC" w:rsidRPr="009E79F2" w:rsidRDefault="00DD50BC" w:rsidP="00DD50BC">
            <w:pPr>
              <w:suppressAutoHyphens/>
              <w:ind w:right="-72"/>
              <w:jc w:val="right"/>
              <w:rPr>
                <w:rFonts w:ascii="Arial" w:hAnsi="Arial" w:cs="Arial"/>
                <w:spacing w:val="-4"/>
                <w:sz w:val="12"/>
                <w:szCs w:val="12"/>
              </w:rPr>
            </w:pPr>
          </w:p>
        </w:tc>
        <w:tc>
          <w:tcPr>
            <w:tcW w:w="1440" w:type="dxa"/>
          </w:tcPr>
          <w:p w14:paraId="6D896DDA" w14:textId="77777777" w:rsidR="00DD50BC" w:rsidRPr="009E79F2" w:rsidRDefault="00DD50BC" w:rsidP="00DD50BC">
            <w:pPr>
              <w:suppressAutoHyphens/>
              <w:ind w:right="-72"/>
              <w:jc w:val="right"/>
              <w:rPr>
                <w:rFonts w:ascii="Arial" w:hAnsi="Arial" w:cs="Arial"/>
                <w:spacing w:val="-4"/>
                <w:sz w:val="12"/>
                <w:szCs w:val="12"/>
              </w:rPr>
            </w:pPr>
          </w:p>
        </w:tc>
        <w:tc>
          <w:tcPr>
            <w:tcW w:w="1440" w:type="dxa"/>
          </w:tcPr>
          <w:p w14:paraId="4C48241A" w14:textId="77777777" w:rsidR="00DD50BC" w:rsidRPr="009E79F2" w:rsidRDefault="00DD50BC" w:rsidP="00DD50BC">
            <w:pPr>
              <w:suppressAutoHyphens/>
              <w:ind w:right="-72"/>
              <w:jc w:val="right"/>
              <w:rPr>
                <w:rFonts w:ascii="Arial" w:hAnsi="Arial" w:cs="Arial"/>
                <w:spacing w:val="-4"/>
                <w:sz w:val="12"/>
                <w:szCs w:val="12"/>
              </w:rPr>
            </w:pPr>
          </w:p>
        </w:tc>
      </w:tr>
      <w:tr w:rsidR="00DD50BC" w:rsidRPr="00D94413" w14:paraId="4166112E" w14:textId="77777777" w:rsidTr="009E79F2">
        <w:tc>
          <w:tcPr>
            <w:tcW w:w="3780" w:type="dxa"/>
            <w:tcBorders>
              <w:top w:val="nil"/>
              <w:left w:val="nil"/>
              <w:bottom w:val="nil"/>
              <w:right w:val="nil"/>
            </w:tcBorders>
            <w:vAlign w:val="bottom"/>
          </w:tcPr>
          <w:p w14:paraId="639D3A33" w14:textId="77777777" w:rsidR="00DD50BC" w:rsidRPr="00D94413" w:rsidRDefault="00DD50BC" w:rsidP="00DD50BC">
            <w:pPr>
              <w:tabs>
                <w:tab w:val="left" w:pos="3295"/>
                <w:tab w:val="left" w:pos="9744"/>
              </w:tabs>
              <w:ind w:left="432" w:right="-108"/>
              <w:contextualSpacing/>
              <w:rPr>
                <w:rFonts w:ascii="Arial" w:hAnsi="Arial" w:cs="Arial"/>
                <w:spacing w:val="-2"/>
                <w:sz w:val="20"/>
                <w:szCs w:val="20"/>
              </w:rPr>
            </w:pPr>
            <w:r w:rsidRPr="00D94413">
              <w:rPr>
                <w:rFonts w:ascii="Arial" w:hAnsi="Arial" w:cs="Arial"/>
                <w:spacing w:val="-2"/>
                <w:sz w:val="20"/>
                <w:szCs w:val="20"/>
              </w:rPr>
              <w:t>Long-term borrowings from</w:t>
            </w:r>
          </w:p>
        </w:tc>
        <w:tc>
          <w:tcPr>
            <w:tcW w:w="1530" w:type="dxa"/>
            <w:vAlign w:val="bottom"/>
          </w:tcPr>
          <w:p w14:paraId="21CE9803" w14:textId="77777777" w:rsidR="00DD50BC" w:rsidRPr="009E79F2" w:rsidRDefault="00DD50BC" w:rsidP="00DD50BC">
            <w:pPr>
              <w:keepNext/>
              <w:keepLines/>
              <w:autoSpaceDE w:val="0"/>
              <w:autoSpaceDN w:val="0"/>
              <w:adjustRightInd w:val="0"/>
              <w:ind w:right="-72"/>
              <w:contextualSpacing/>
              <w:jc w:val="right"/>
              <w:rPr>
                <w:rFonts w:ascii="Arial" w:hAnsi="Arial" w:cs="Arial"/>
                <w:spacing w:val="-4"/>
                <w:sz w:val="20"/>
                <w:szCs w:val="20"/>
              </w:rPr>
            </w:pPr>
          </w:p>
        </w:tc>
        <w:tc>
          <w:tcPr>
            <w:tcW w:w="1530" w:type="dxa"/>
            <w:vAlign w:val="bottom"/>
          </w:tcPr>
          <w:p w14:paraId="0DAA6AA2" w14:textId="77777777" w:rsidR="00DD50BC" w:rsidRPr="009E79F2" w:rsidRDefault="00DD50BC" w:rsidP="00DD50BC">
            <w:pPr>
              <w:suppressAutoHyphens/>
              <w:ind w:right="-72"/>
              <w:jc w:val="right"/>
              <w:rPr>
                <w:rFonts w:ascii="Arial" w:hAnsi="Arial" w:cs="Arial"/>
                <w:spacing w:val="-4"/>
                <w:sz w:val="20"/>
                <w:szCs w:val="20"/>
              </w:rPr>
            </w:pPr>
          </w:p>
        </w:tc>
        <w:tc>
          <w:tcPr>
            <w:tcW w:w="1440" w:type="dxa"/>
          </w:tcPr>
          <w:p w14:paraId="15E1721F" w14:textId="77777777" w:rsidR="00DD50BC" w:rsidRPr="009E79F2" w:rsidRDefault="00DD50BC" w:rsidP="00DD50BC">
            <w:pPr>
              <w:suppressAutoHyphens/>
              <w:ind w:right="-72"/>
              <w:jc w:val="right"/>
              <w:rPr>
                <w:rFonts w:ascii="Arial" w:hAnsi="Arial" w:cs="Arial"/>
                <w:spacing w:val="-4"/>
                <w:sz w:val="20"/>
                <w:szCs w:val="20"/>
              </w:rPr>
            </w:pPr>
          </w:p>
        </w:tc>
        <w:tc>
          <w:tcPr>
            <w:tcW w:w="1440" w:type="dxa"/>
          </w:tcPr>
          <w:p w14:paraId="04E3CD15" w14:textId="77777777" w:rsidR="00DD50BC" w:rsidRPr="009E79F2" w:rsidRDefault="00DD50BC" w:rsidP="00DD50BC">
            <w:pPr>
              <w:suppressAutoHyphens/>
              <w:ind w:right="-72"/>
              <w:jc w:val="right"/>
              <w:rPr>
                <w:rFonts w:ascii="Arial" w:hAnsi="Arial" w:cs="Arial"/>
                <w:spacing w:val="-4"/>
                <w:sz w:val="20"/>
                <w:szCs w:val="20"/>
              </w:rPr>
            </w:pPr>
          </w:p>
        </w:tc>
      </w:tr>
      <w:tr w:rsidR="00DD50BC" w:rsidRPr="00D94413" w14:paraId="6CCD8C34" w14:textId="77777777" w:rsidTr="009E79F2">
        <w:tc>
          <w:tcPr>
            <w:tcW w:w="3780" w:type="dxa"/>
            <w:tcBorders>
              <w:top w:val="nil"/>
              <w:left w:val="nil"/>
              <w:bottom w:val="nil"/>
              <w:right w:val="nil"/>
            </w:tcBorders>
            <w:vAlign w:val="bottom"/>
          </w:tcPr>
          <w:p w14:paraId="03ADED47" w14:textId="77777777" w:rsidR="00DD50BC" w:rsidRPr="00D94413" w:rsidRDefault="00DD50BC" w:rsidP="00DD50BC">
            <w:pPr>
              <w:tabs>
                <w:tab w:val="left" w:pos="3295"/>
                <w:tab w:val="left" w:pos="9744"/>
              </w:tabs>
              <w:ind w:left="432" w:right="-108"/>
              <w:contextualSpacing/>
              <w:rPr>
                <w:rFonts w:ascii="Arial" w:hAnsi="Arial" w:cs="Arial"/>
                <w:spacing w:val="-2"/>
                <w:sz w:val="20"/>
                <w:szCs w:val="20"/>
                <w:u w:val="single"/>
              </w:rPr>
            </w:pPr>
            <w:r w:rsidRPr="00D94413">
              <w:rPr>
                <w:rFonts w:ascii="Arial" w:hAnsi="Arial" w:cs="Arial"/>
                <w:sz w:val="20"/>
                <w:szCs w:val="20"/>
              </w:rPr>
              <w:t xml:space="preserve">   financial institutions</w:t>
            </w:r>
            <w:r w:rsidRPr="00D94413">
              <w:rPr>
                <w:rFonts w:ascii="Arial" w:hAnsi="Arial" w:cs="Arial"/>
                <w:spacing w:val="-2"/>
                <w:sz w:val="20"/>
                <w:szCs w:val="20"/>
              </w:rPr>
              <w:t>, net</w:t>
            </w:r>
          </w:p>
        </w:tc>
        <w:tc>
          <w:tcPr>
            <w:tcW w:w="1530" w:type="dxa"/>
            <w:vAlign w:val="bottom"/>
          </w:tcPr>
          <w:p w14:paraId="42746EEC" w14:textId="39309A57" w:rsidR="00DD50BC" w:rsidRPr="009E79F2" w:rsidRDefault="00DD50BC" w:rsidP="00DD50BC">
            <w:pPr>
              <w:keepNext/>
              <w:keepLines/>
              <w:pBdr>
                <w:bottom w:val="single" w:sz="4" w:space="1" w:color="auto"/>
              </w:pBdr>
              <w:autoSpaceDE w:val="0"/>
              <w:autoSpaceDN w:val="0"/>
              <w:adjustRightInd w:val="0"/>
              <w:ind w:right="-72"/>
              <w:contextualSpacing/>
              <w:jc w:val="right"/>
              <w:rPr>
                <w:rFonts w:ascii="Arial" w:hAnsi="Arial" w:cs="Arial"/>
                <w:spacing w:val="-4"/>
                <w:sz w:val="20"/>
                <w:szCs w:val="20"/>
              </w:rPr>
            </w:pPr>
            <w:r w:rsidRPr="009E79F2">
              <w:rPr>
                <w:rFonts w:ascii="Arial" w:hAnsi="Arial" w:cs="Arial"/>
                <w:spacing w:val="-4"/>
                <w:sz w:val="20"/>
                <w:szCs w:val="20"/>
              </w:rPr>
              <w:t>46,998,098,292</w:t>
            </w:r>
          </w:p>
        </w:tc>
        <w:tc>
          <w:tcPr>
            <w:tcW w:w="1530" w:type="dxa"/>
            <w:vAlign w:val="bottom"/>
          </w:tcPr>
          <w:p w14:paraId="07D01B12" w14:textId="37DF95B7" w:rsidR="00DD50BC" w:rsidRPr="009E79F2" w:rsidRDefault="00DD50BC" w:rsidP="00DD50BC">
            <w:pPr>
              <w:pBdr>
                <w:bottom w:val="single" w:sz="4" w:space="1" w:color="auto"/>
              </w:pBdr>
              <w:suppressAutoHyphens/>
              <w:ind w:right="-72"/>
              <w:jc w:val="right"/>
              <w:rPr>
                <w:rFonts w:ascii="Arial" w:hAnsi="Arial" w:cs="Arial"/>
                <w:spacing w:val="-4"/>
                <w:sz w:val="20"/>
                <w:szCs w:val="20"/>
              </w:rPr>
            </w:pPr>
            <w:r w:rsidRPr="009E79F2">
              <w:rPr>
                <w:rFonts w:ascii="Arial" w:hAnsi="Arial" w:cs="Arial"/>
                <w:spacing w:val="-4"/>
                <w:sz w:val="20"/>
                <w:szCs w:val="20"/>
              </w:rPr>
              <w:t>42,617,691,190</w:t>
            </w:r>
          </w:p>
        </w:tc>
        <w:tc>
          <w:tcPr>
            <w:tcW w:w="1440" w:type="dxa"/>
          </w:tcPr>
          <w:p w14:paraId="23AAB14D" w14:textId="611FCBDF" w:rsidR="00DD50BC" w:rsidRPr="009E79F2" w:rsidRDefault="00DD50BC" w:rsidP="00DD50BC">
            <w:pPr>
              <w:pBdr>
                <w:bottom w:val="single" w:sz="4" w:space="1" w:color="auto"/>
              </w:pBdr>
              <w:suppressAutoHyphens/>
              <w:ind w:right="-72"/>
              <w:jc w:val="right"/>
              <w:rPr>
                <w:rFonts w:ascii="Arial" w:hAnsi="Arial" w:cs="Arial"/>
                <w:spacing w:val="-4"/>
                <w:sz w:val="20"/>
                <w:szCs w:val="20"/>
              </w:rPr>
            </w:pPr>
            <w:r w:rsidRPr="009E79F2">
              <w:rPr>
                <w:rFonts w:ascii="Arial" w:hAnsi="Arial" w:cs="Arial"/>
                <w:spacing w:val="-4"/>
                <w:sz w:val="20"/>
                <w:szCs w:val="20"/>
              </w:rPr>
              <w:t>6,146,113,636</w:t>
            </w:r>
          </w:p>
        </w:tc>
        <w:tc>
          <w:tcPr>
            <w:tcW w:w="1440" w:type="dxa"/>
          </w:tcPr>
          <w:p w14:paraId="66609563" w14:textId="7284C820" w:rsidR="00DD50BC" w:rsidRPr="009E79F2" w:rsidRDefault="00DD50BC" w:rsidP="00DD50BC">
            <w:pPr>
              <w:pBdr>
                <w:bottom w:val="single" w:sz="4" w:space="1" w:color="auto"/>
              </w:pBdr>
              <w:suppressAutoHyphens/>
              <w:ind w:right="-72"/>
              <w:jc w:val="right"/>
              <w:rPr>
                <w:rFonts w:ascii="Arial" w:hAnsi="Arial" w:cs="Arial"/>
                <w:spacing w:val="-4"/>
                <w:sz w:val="20"/>
                <w:szCs w:val="20"/>
              </w:rPr>
            </w:pPr>
            <w:r w:rsidRPr="009E79F2">
              <w:rPr>
                <w:rFonts w:ascii="Arial" w:hAnsi="Arial" w:cs="Arial"/>
                <w:spacing w:val="-4"/>
                <w:sz w:val="20"/>
                <w:szCs w:val="20"/>
              </w:rPr>
              <w:t>6,603,086,966</w:t>
            </w:r>
          </w:p>
        </w:tc>
      </w:tr>
      <w:tr w:rsidR="00DD50BC" w:rsidRPr="009E79F2" w14:paraId="38618036" w14:textId="77777777" w:rsidTr="009E79F2">
        <w:tc>
          <w:tcPr>
            <w:tcW w:w="3780" w:type="dxa"/>
            <w:tcBorders>
              <w:top w:val="nil"/>
              <w:left w:val="nil"/>
              <w:bottom w:val="nil"/>
              <w:right w:val="nil"/>
            </w:tcBorders>
            <w:vAlign w:val="bottom"/>
          </w:tcPr>
          <w:p w14:paraId="24888574" w14:textId="77777777" w:rsidR="00DD50BC" w:rsidRPr="009E79F2" w:rsidRDefault="00DD50BC" w:rsidP="00DD50BC">
            <w:pPr>
              <w:tabs>
                <w:tab w:val="left" w:pos="3295"/>
                <w:tab w:val="left" w:pos="9744"/>
              </w:tabs>
              <w:ind w:left="432" w:right="-108"/>
              <w:contextualSpacing/>
              <w:rPr>
                <w:rFonts w:ascii="Arial" w:hAnsi="Arial" w:cs="Arial"/>
                <w:spacing w:val="-2"/>
                <w:sz w:val="12"/>
                <w:szCs w:val="12"/>
              </w:rPr>
            </w:pPr>
          </w:p>
        </w:tc>
        <w:tc>
          <w:tcPr>
            <w:tcW w:w="1530" w:type="dxa"/>
            <w:vAlign w:val="bottom"/>
          </w:tcPr>
          <w:p w14:paraId="24746F9C" w14:textId="77777777" w:rsidR="00DD50BC" w:rsidRPr="009E79F2" w:rsidRDefault="00DD50BC" w:rsidP="00DD50BC">
            <w:pPr>
              <w:keepNext/>
              <w:keepLines/>
              <w:autoSpaceDE w:val="0"/>
              <w:autoSpaceDN w:val="0"/>
              <w:adjustRightInd w:val="0"/>
              <w:ind w:right="-72"/>
              <w:contextualSpacing/>
              <w:jc w:val="right"/>
              <w:rPr>
                <w:rFonts w:ascii="Arial" w:hAnsi="Arial" w:cs="Arial"/>
                <w:spacing w:val="-4"/>
                <w:sz w:val="12"/>
                <w:szCs w:val="12"/>
              </w:rPr>
            </w:pPr>
          </w:p>
        </w:tc>
        <w:tc>
          <w:tcPr>
            <w:tcW w:w="1530" w:type="dxa"/>
            <w:vAlign w:val="bottom"/>
          </w:tcPr>
          <w:p w14:paraId="21EA7D8E" w14:textId="77777777" w:rsidR="00DD50BC" w:rsidRPr="009E79F2" w:rsidRDefault="00DD50BC" w:rsidP="00DD50BC">
            <w:pPr>
              <w:suppressAutoHyphens/>
              <w:ind w:right="-72"/>
              <w:jc w:val="right"/>
              <w:rPr>
                <w:rFonts w:ascii="Arial" w:hAnsi="Arial" w:cs="Arial"/>
                <w:spacing w:val="-4"/>
                <w:sz w:val="12"/>
                <w:szCs w:val="12"/>
              </w:rPr>
            </w:pPr>
          </w:p>
        </w:tc>
        <w:tc>
          <w:tcPr>
            <w:tcW w:w="1440" w:type="dxa"/>
          </w:tcPr>
          <w:p w14:paraId="049E4506" w14:textId="77777777" w:rsidR="00DD50BC" w:rsidRPr="009E79F2" w:rsidRDefault="00DD50BC" w:rsidP="00DD50BC">
            <w:pPr>
              <w:suppressAutoHyphens/>
              <w:ind w:right="-72"/>
              <w:jc w:val="right"/>
              <w:rPr>
                <w:rFonts w:ascii="Arial" w:hAnsi="Arial" w:cs="Arial"/>
                <w:spacing w:val="-4"/>
                <w:sz w:val="12"/>
                <w:szCs w:val="12"/>
              </w:rPr>
            </w:pPr>
          </w:p>
        </w:tc>
        <w:tc>
          <w:tcPr>
            <w:tcW w:w="1440" w:type="dxa"/>
          </w:tcPr>
          <w:p w14:paraId="46CA9BF8" w14:textId="77777777" w:rsidR="00DD50BC" w:rsidRPr="009E79F2" w:rsidRDefault="00DD50BC" w:rsidP="00DD50BC">
            <w:pPr>
              <w:suppressAutoHyphens/>
              <w:ind w:right="-72"/>
              <w:jc w:val="right"/>
              <w:rPr>
                <w:rFonts w:ascii="Arial" w:hAnsi="Arial" w:cs="Arial"/>
                <w:spacing w:val="-4"/>
                <w:sz w:val="12"/>
                <w:szCs w:val="12"/>
              </w:rPr>
            </w:pPr>
          </w:p>
        </w:tc>
      </w:tr>
      <w:tr w:rsidR="00DD50BC" w:rsidRPr="00D94413" w14:paraId="317CECD1" w14:textId="77777777" w:rsidTr="009E79F2">
        <w:tc>
          <w:tcPr>
            <w:tcW w:w="3780" w:type="dxa"/>
            <w:tcBorders>
              <w:top w:val="nil"/>
              <w:left w:val="nil"/>
              <w:bottom w:val="nil"/>
              <w:right w:val="nil"/>
            </w:tcBorders>
            <w:vAlign w:val="bottom"/>
          </w:tcPr>
          <w:p w14:paraId="0F806924" w14:textId="77777777" w:rsidR="00DD50BC" w:rsidRPr="00D94413" w:rsidRDefault="00DD50BC" w:rsidP="00DD50BC">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Total long-term borrowings</w:t>
            </w:r>
          </w:p>
        </w:tc>
        <w:tc>
          <w:tcPr>
            <w:tcW w:w="1530" w:type="dxa"/>
            <w:vAlign w:val="bottom"/>
          </w:tcPr>
          <w:p w14:paraId="4C4E5588" w14:textId="77777777" w:rsidR="00DD50BC" w:rsidRPr="009E79F2" w:rsidRDefault="00DD50BC" w:rsidP="00DD50BC">
            <w:pPr>
              <w:keepNext/>
              <w:keepLines/>
              <w:autoSpaceDE w:val="0"/>
              <w:autoSpaceDN w:val="0"/>
              <w:adjustRightInd w:val="0"/>
              <w:ind w:right="-72"/>
              <w:contextualSpacing/>
              <w:jc w:val="right"/>
              <w:rPr>
                <w:rFonts w:ascii="Arial" w:hAnsi="Arial" w:cs="Arial"/>
                <w:spacing w:val="-4"/>
                <w:sz w:val="20"/>
                <w:szCs w:val="20"/>
              </w:rPr>
            </w:pPr>
          </w:p>
        </w:tc>
        <w:tc>
          <w:tcPr>
            <w:tcW w:w="1530" w:type="dxa"/>
            <w:vAlign w:val="bottom"/>
          </w:tcPr>
          <w:p w14:paraId="743418DF" w14:textId="77777777" w:rsidR="00DD50BC" w:rsidRPr="009E79F2" w:rsidRDefault="00DD50BC" w:rsidP="00DD50BC">
            <w:pPr>
              <w:suppressAutoHyphens/>
              <w:ind w:right="-72"/>
              <w:jc w:val="right"/>
              <w:rPr>
                <w:rFonts w:ascii="Arial" w:hAnsi="Arial" w:cs="Arial"/>
                <w:spacing w:val="-4"/>
                <w:sz w:val="20"/>
                <w:szCs w:val="20"/>
              </w:rPr>
            </w:pPr>
          </w:p>
        </w:tc>
        <w:tc>
          <w:tcPr>
            <w:tcW w:w="1440" w:type="dxa"/>
          </w:tcPr>
          <w:p w14:paraId="7739A055" w14:textId="77777777" w:rsidR="00DD50BC" w:rsidRPr="009E79F2" w:rsidRDefault="00DD50BC" w:rsidP="00DD50BC">
            <w:pPr>
              <w:suppressAutoHyphens/>
              <w:ind w:right="-72"/>
              <w:jc w:val="right"/>
              <w:rPr>
                <w:rFonts w:ascii="Arial" w:hAnsi="Arial" w:cs="Arial"/>
                <w:spacing w:val="-4"/>
                <w:sz w:val="20"/>
                <w:szCs w:val="20"/>
              </w:rPr>
            </w:pPr>
          </w:p>
        </w:tc>
        <w:tc>
          <w:tcPr>
            <w:tcW w:w="1440" w:type="dxa"/>
          </w:tcPr>
          <w:p w14:paraId="78C8C793" w14:textId="77777777" w:rsidR="00DD50BC" w:rsidRPr="009E79F2" w:rsidRDefault="00DD50BC" w:rsidP="00DD50BC">
            <w:pPr>
              <w:suppressAutoHyphens/>
              <w:ind w:right="-72"/>
              <w:jc w:val="right"/>
              <w:rPr>
                <w:rFonts w:ascii="Arial" w:hAnsi="Arial" w:cs="Arial"/>
                <w:spacing w:val="-4"/>
                <w:sz w:val="20"/>
                <w:szCs w:val="20"/>
              </w:rPr>
            </w:pPr>
          </w:p>
        </w:tc>
      </w:tr>
      <w:tr w:rsidR="00DD50BC" w:rsidRPr="00D94413" w14:paraId="46E5BB4E" w14:textId="77777777" w:rsidTr="009E79F2">
        <w:trPr>
          <w:trHeight w:val="68"/>
        </w:trPr>
        <w:tc>
          <w:tcPr>
            <w:tcW w:w="3780" w:type="dxa"/>
            <w:tcBorders>
              <w:top w:val="nil"/>
              <w:left w:val="nil"/>
              <w:bottom w:val="nil"/>
              <w:right w:val="nil"/>
            </w:tcBorders>
            <w:vAlign w:val="bottom"/>
          </w:tcPr>
          <w:p w14:paraId="6D29E8E1" w14:textId="5D664FEB" w:rsidR="00DD50BC" w:rsidRPr="00D94413" w:rsidRDefault="00DD50BC" w:rsidP="00DD50BC">
            <w:pPr>
              <w:tabs>
                <w:tab w:val="left" w:pos="3295"/>
                <w:tab w:val="left" w:pos="9744"/>
              </w:tabs>
              <w:ind w:left="432" w:right="-108"/>
              <w:contextualSpacing/>
              <w:rPr>
                <w:rFonts w:ascii="Arial" w:hAnsi="Arial" w:cs="Arial"/>
                <w:spacing w:val="-2"/>
                <w:sz w:val="20"/>
                <w:szCs w:val="20"/>
              </w:rPr>
            </w:pPr>
            <w:r w:rsidRPr="00D94413">
              <w:rPr>
                <w:rFonts w:ascii="Arial" w:hAnsi="Arial" w:cs="Arial"/>
                <w:spacing w:val="-2"/>
                <w:sz w:val="20"/>
                <w:szCs w:val="20"/>
              </w:rPr>
              <w:t xml:space="preserve">   from </w:t>
            </w:r>
            <w:r w:rsidRPr="00D94413">
              <w:rPr>
                <w:rFonts w:ascii="Arial" w:hAnsi="Arial" w:cs="Arial"/>
                <w:sz w:val="20"/>
                <w:szCs w:val="20"/>
              </w:rPr>
              <w:t>financial institutions</w:t>
            </w:r>
            <w:r w:rsidRPr="00D94413">
              <w:rPr>
                <w:rFonts w:ascii="Arial" w:hAnsi="Arial" w:cs="Arial"/>
                <w:spacing w:val="-2"/>
                <w:sz w:val="20"/>
                <w:szCs w:val="20"/>
              </w:rPr>
              <w:t>, net</w:t>
            </w:r>
          </w:p>
        </w:tc>
        <w:tc>
          <w:tcPr>
            <w:tcW w:w="1530" w:type="dxa"/>
            <w:vAlign w:val="bottom"/>
          </w:tcPr>
          <w:p w14:paraId="7BD7E5DD" w14:textId="467A238F" w:rsidR="00DD50BC" w:rsidRPr="009E79F2" w:rsidRDefault="00DD50BC" w:rsidP="00DD50BC">
            <w:pPr>
              <w:keepNext/>
              <w:keepLines/>
              <w:pBdr>
                <w:bottom w:val="double" w:sz="4" w:space="1" w:color="auto"/>
              </w:pBdr>
              <w:autoSpaceDE w:val="0"/>
              <w:autoSpaceDN w:val="0"/>
              <w:adjustRightInd w:val="0"/>
              <w:ind w:right="-72"/>
              <w:contextualSpacing/>
              <w:jc w:val="right"/>
              <w:rPr>
                <w:rFonts w:ascii="Arial" w:hAnsi="Arial" w:cs="Arial"/>
                <w:spacing w:val="-4"/>
                <w:sz w:val="20"/>
                <w:szCs w:val="20"/>
              </w:rPr>
            </w:pPr>
            <w:r w:rsidRPr="009E79F2">
              <w:rPr>
                <w:rFonts w:ascii="Arial" w:hAnsi="Arial" w:cs="Arial"/>
                <w:spacing w:val="-4"/>
                <w:sz w:val="20"/>
                <w:szCs w:val="20"/>
              </w:rPr>
              <w:t>49,479,012,103</w:t>
            </w:r>
          </w:p>
        </w:tc>
        <w:tc>
          <w:tcPr>
            <w:tcW w:w="1530" w:type="dxa"/>
            <w:vAlign w:val="bottom"/>
          </w:tcPr>
          <w:p w14:paraId="249A3F4E" w14:textId="0B9D7E22" w:rsidR="00DD50BC" w:rsidRPr="009E79F2" w:rsidRDefault="00DD50BC" w:rsidP="00DD50BC">
            <w:pPr>
              <w:pBdr>
                <w:bottom w:val="double" w:sz="4" w:space="1" w:color="auto"/>
              </w:pBdr>
              <w:suppressAutoHyphens/>
              <w:ind w:right="-72"/>
              <w:jc w:val="right"/>
              <w:rPr>
                <w:rFonts w:ascii="Arial" w:hAnsi="Arial" w:cs="Arial"/>
                <w:spacing w:val="-4"/>
                <w:sz w:val="20"/>
                <w:szCs w:val="20"/>
              </w:rPr>
            </w:pPr>
            <w:r w:rsidRPr="009E79F2">
              <w:rPr>
                <w:rFonts w:ascii="Arial" w:hAnsi="Arial" w:cs="Arial"/>
                <w:spacing w:val="-4"/>
                <w:sz w:val="20"/>
                <w:szCs w:val="20"/>
              </w:rPr>
              <w:t>44,554,362,264</w:t>
            </w:r>
          </w:p>
        </w:tc>
        <w:tc>
          <w:tcPr>
            <w:tcW w:w="1440" w:type="dxa"/>
          </w:tcPr>
          <w:p w14:paraId="3388C682" w14:textId="41921682" w:rsidR="00DD50BC" w:rsidRPr="009E79F2" w:rsidRDefault="00DD50BC" w:rsidP="00DD50BC">
            <w:pPr>
              <w:pBdr>
                <w:bottom w:val="double" w:sz="4" w:space="1" w:color="auto"/>
              </w:pBdr>
              <w:suppressAutoHyphens/>
              <w:ind w:right="-72"/>
              <w:jc w:val="right"/>
              <w:rPr>
                <w:rFonts w:ascii="Arial" w:hAnsi="Arial" w:cs="Arial"/>
                <w:spacing w:val="-4"/>
                <w:sz w:val="20"/>
                <w:szCs w:val="20"/>
              </w:rPr>
            </w:pPr>
            <w:r w:rsidRPr="009E79F2">
              <w:rPr>
                <w:rFonts w:ascii="Arial" w:hAnsi="Arial" w:cs="Arial"/>
                <w:spacing w:val="-4"/>
                <w:sz w:val="20"/>
                <w:szCs w:val="20"/>
              </w:rPr>
              <w:t>6,702,301,917</w:t>
            </w:r>
          </w:p>
        </w:tc>
        <w:tc>
          <w:tcPr>
            <w:tcW w:w="1440" w:type="dxa"/>
          </w:tcPr>
          <w:p w14:paraId="21342F23" w14:textId="3D49EDCD" w:rsidR="00DD50BC" w:rsidRPr="009E79F2" w:rsidRDefault="00DD50BC" w:rsidP="00DD50BC">
            <w:pPr>
              <w:pBdr>
                <w:bottom w:val="double" w:sz="4" w:space="1" w:color="auto"/>
              </w:pBdr>
              <w:suppressAutoHyphens/>
              <w:ind w:right="-72"/>
              <w:jc w:val="right"/>
              <w:rPr>
                <w:rFonts w:ascii="Arial" w:hAnsi="Arial" w:cs="Arial"/>
                <w:spacing w:val="-4"/>
                <w:sz w:val="20"/>
                <w:szCs w:val="20"/>
              </w:rPr>
            </w:pPr>
            <w:r w:rsidRPr="009E79F2">
              <w:rPr>
                <w:rFonts w:ascii="Arial" w:hAnsi="Arial" w:cs="Arial"/>
                <w:spacing w:val="-4"/>
                <w:sz w:val="20"/>
                <w:szCs w:val="20"/>
              </w:rPr>
              <w:t>7,016,853,023</w:t>
            </w:r>
          </w:p>
        </w:tc>
      </w:tr>
    </w:tbl>
    <w:p w14:paraId="294E66D5" w14:textId="77777777" w:rsidR="007A7616" w:rsidRPr="00D94413" w:rsidRDefault="007A7616" w:rsidP="007A7616">
      <w:pPr>
        <w:ind w:left="540"/>
        <w:contextualSpacing/>
        <w:rPr>
          <w:rFonts w:ascii="Arial" w:hAnsi="Arial" w:cs="Arial"/>
          <w:spacing w:val="-2"/>
          <w:sz w:val="20"/>
          <w:szCs w:val="20"/>
        </w:rPr>
      </w:pPr>
    </w:p>
    <w:p w14:paraId="5F1D1FC4" w14:textId="1DC47D6C" w:rsidR="007A7616" w:rsidRPr="00D94413" w:rsidRDefault="007A7616" w:rsidP="007A7616">
      <w:pPr>
        <w:ind w:left="540"/>
        <w:contextualSpacing/>
        <w:rPr>
          <w:rFonts w:ascii="Arial" w:hAnsi="Arial" w:cs="Arial"/>
          <w:spacing w:val="-2"/>
          <w:sz w:val="20"/>
          <w:szCs w:val="20"/>
        </w:rPr>
      </w:pPr>
      <w:r w:rsidRPr="00D94413">
        <w:rPr>
          <w:rFonts w:ascii="Arial" w:hAnsi="Arial" w:cs="Arial"/>
          <w:spacing w:val="-2"/>
          <w:sz w:val="20"/>
          <w:szCs w:val="20"/>
        </w:rPr>
        <w:t>Long-term borrowing</w:t>
      </w:r>
      <w:r w:rsidR="008671D9" w:rsidRPr="00D94413">
        <w:rPr>
          <w:rFonts w:ascii="Arial" w:hAnsi="Arial" w:cs="Arial"/>
          <w:spacing w:val="-2"/>
          <w:sz w:val="20"/>
          <w:szCs w:val="20"/>
        </w:rPr>
        <w:t>s</w:t>
      </w:r>
      <w:r w:rsidRPr="00D94413">
        <w:rPr>
          <w:rFonts w:ascii="Arial" w:hAnsi="Arial" w:cs="Arial"/>
          <w:spacing w:val="-2"/>
          <w:sz w:val="20"/>
          <w:szCs w:val="20"/>
        </w:rPr>
        <w:t xml:space="preserve"> from financial institutio</w:t>
      </w:r>
      <w:r w:rsidR="00DE2A5E" w:rsidRPr="00D94413">
        <w:rPr>
          <w:rFonts w:ascii="Arial" w:hAnsi="Arial" w:cs="Arial"/>
          <w:spacing w:val="-2"/>
          <w:sz w:val="20"/>
          <w:szCs w:val="20"/>
        </w:rPr>
        <w:t>ns can be classified by currencies</w:t>
      </w:r>
      <w:r w:rsidRPr="00D94413">
        <w:rPr>
          <w:rFonts w:ascii="Arial" w:hAnsi="Arial" w:cs="Arial"/>
          <w:spacing w:val="-2"/>
          <w:sz w:val="20"/>
          <w:szCs w:val="20"/>
        </w:rPr>
        <w:t xml:space="preserve"> as follows:</w:t>
      </w:r>
    </w:p>
    <w:p w14:paraId="7B588C39" w14:textId="77777777" w:rsidR="007A7616" w:rsidRPr="00D94413" w:rsidRDefault="007A7616" w:rsidP="007A7616">
      <w:pPr>
        <w:ind w:left="540"/>
        <w:contextualSpacing/>
        <w:rPr>
          <w:rFonts w:ascii="Arial" w:hAnsi="Arial" w:cs="Arial"/>
          <w:spacing w:val="-2"/>
          <w:sz w:val="20"/>
          <w:szCs w:val="20"/>
        </w:rPr>
      </w:pPr>
    </w:p>
    <w:tbl>
      <w:tblPr>
        <w:tblW w:w="9720" w:type="dxa"/>
        <w:tblLayout w:type="fixed"/>
        <w:tblLook w:val="0000" w:firstRow="0" w:lastRow="0" w:firstColumn="0" w:lastColumn="0" w:noHBand="0" w:noVBand="0"/>
      </w:tblPr>
      <w:tblGrid>
        <w:gridCol w:w="3600"/>
        <w:gridCol w:w="1620"/>
        <w:gridCol w:w="1620"/>
        <w:gridCol w:w="1440"/>
        <w:gridCol w:w="1440"/>
      </w:tblGrid>
      <w:tr w:rsidR="005F31F0" w:rsidRPr="00D94413" w14:paraId="7F2BA5CC" w14:textId="77777777" w:rsidTr="009E79F2">
        <w:tc>
          <w:tcPr>
            <w:tcW w:w="3600" w:type="dxa"/>
          </w:tcPr>
          <w:p w14:paraId="17EC2BAB" w14:textId="77777777" w:rsidR="005F31F0" w:rsidRPr="00D94413" w:rsidRDefault="005F31F0" w:rsidP="005F31F0">
            <w:pPr>
              <w:ind w:left="432"/>
              <w:rPr>
                <w:rFonts w:ascii="Arial" w:hAnsi="Arial" w:cs="Arial"/>
                <w:b/>
                <w:bCs/>
                <w:sz w:val="20"/>
                <w:szCs w:val="20"/>
              </w:rPr>
            </w:pPr>
          </w:p>
        </w:tc>
        <w:tc>
          <w:tcPr>
            <w:tcW w:w="3240" w:type="dxa"/>
            <w:gridSpan w:val="2"/>
          </w:tcPr>
          <w:p w14:paraId="5A540F85" w14:textId="7D58BA20" w:rsidR="005F31F0" w:rsidRPr="00D94413" w:rsidRDefault="00926130" w:rsidP="009E6853">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80" w:type="dxa"/>
            <w:gridSpan w:val="2"/>
          </w:tcPr>
          <w:p w14:paraId="65E43755" w14:textId="5EDC3232" w:rsidR="005F31F0" w:rsidRPr="00D94413" w:rsidRDefault="006736A9" w:rsidP="009E6853">
            <w:pPr>
              <w:pBdr>
                <w:bottom w:val="single" w:sz="4" w:space="1" w:color="auto"/>
              </w:pBdr>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5F31F0" w:rsidRPr="00D94413" w14:paraId="288EB08C" w14:textId="77777777" w:rsidTr="009E79F2">
        <w:trPr>
          <w:trHeight w:val="349"/>
        </w:trPr>
        <w:tc>
          <w:tcPr>
            <w:tcW w:w="3600" w:type="dxa"/>
          </w:tcPr>
          <w:p w14:paraId="48846EDB" w14:textId="77777777" w:rsidR="005F31F0" w:rsidRPr="00D94413" w:rsidRDefault="005F31F0" w:rsidP="005F31F0">
            <w:pPr>
              <w:ind w:left="432"/>
              <w:rPr>
                <w:rFonts w:ascii="Arial" w:hAnsi="Arial" w:cs="Arial"/>
                <w:b/>
                <w:bCs/>
                <w:sz w:val="20"/>
                <w:szCs w:val="20"/>
              </w:rPr>
            </w:pPr>
          </w:p>
        </w:tc>
        <w:tc>
          <w:tcPr>
            <w:tcW w:w="1620" w:type="dxa"/>
          </w:tcPr>
          <w:p w14:paraId="1B9DA931" w14:textId="77777777" w:rsidR="005F31F0" w:rsidRPr="00D94413" w:rsidRDefault="005F31F0"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0A708A48" w14:textId="77777777" w:rsidR="005F31F0" w:rsidRPr="00D94413" w:rsidRDefault="005F31F0"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620" w:type="dxa"/>
          </w:tcPr>
          <w:p w14:paraId="1A759897" w14:textId="77777777" w:rsidR="005F31F0" w:rsidRPr="00D94413" w:rsidRDefault="005F31F0"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2C6BA7AE" w14:textId="77777777" w:rsidR="005F31F0" w:rsidRPr="00D94413" w:rsidRDefault="005F31F0"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390C9B59" w14:textId="77777777" w:rsidR="005F31F0" w:rsidRPr="00D94413" w:rsidRDefault="005F31F0"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33B076B5" w14:textId="77777777" w:rsidR="005F31F0" w:rsidRPr="00D94413" w:rsidRDefault="005F31F0"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13C6BB46" w14:textId="77777777" w:rsidR="005F31F0" w:rsidRPr="00D94413" w:rsidRDefault="005F31F0"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4A0B24C7" w14:textId="77777777" w:rsidR="005F31F0" w:rsidRPr="00D94413" w:rsidRDefault="005F31F0"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5F31F0" w:rsidRPr="009E79F2" w14:paraId="06B02B50" w14:textId="77777777" w:rsidTr="009E79F2">
        <w:trPr>
          <w:trHeight w:val="72"/>
        </w:trPr>
        <w:tc>
          <w:tcPr>
            <w:tcW w:w="3600" w:type="dxa"/>
          </w:tcPr>
          <w:p w14:paraId="0517C4ED" w14:textId="77777777" w:rsidR="005F31F0" w:rsidRPr="009E79F2" w:rsidRDefault="005F31F0" w:rsidP="005F31F0">
            <w:pPr>
              <w:ind w:left="432"/>
              <w:rPr>
                <w:rFonts w:ascii="Arial" w:hAnsi="Arial" w:cs="Arial"/>
                <w:sz w:val="12"/>
                <w:szCs w:val="12"/>
              </w:rPr>
            </w:pPr>
          </w:p>
        </w:tc>
        <w:tc>
          <w:tcPr>
            <w:tcW w:w="1620" w:type="dxa"/>
          </w:tcPr>
          <w:p w14:paraId="7BEA784F" w14:textId="77777777" w:rsidR="005F31F0" w:rsidRPr="009E79F2" w:rsidRDefault="005F31F0" w:rsidP="009E6853">
            <w:pPr>
              <w:ind w:right="-72"/>
              <w:jc w:val="right"/>
              <w:rPr>
                <w:rFonts w:ascii="Arial" w:hAnsi="Arial" w:cs="Arial"/>
                <w:sz w:val="12"/>
                <w:szCs w:val="12"/>
              </w:rPr>
            </w:pPr>
          </w:p>
        </w:tc>
        <w:tc>
          <w:tcPr>
            <w:tcW w:w="1620" w:type="dxa"/>
          </w:tcPr>
          <w:p w14:paraId="6D166216" w14:textId="77777777" w:rsidR="005F31F0" w:rsidRPr="009E79F2" w:rsidRDefault="005F31F0" w:rsidP="009E6853">
            <w:pPr>
              <w:ind w:right="-72"/>
              <w:jc w:val="right"/>
              <w:rPr>
                <w:rFonts w:ascii="Arial" w:hAnsi="Arial" w:cs="Arial"/>
                <w:sz w:val="12"/>
                <w:szCs w:val="12"/>
              </w:rPr>
            </w:pPr>
          </w:p>
        </w:tc>
        <w:tc>
          <w:tcPr>
            <w:tcW w:w="1440" w:type="dxa"/>
            <w:shd w:val="clear" w:color="auto" w:fill="auto"/>
          </w:tcPr>
          <w:p w14:paraId="0EBDDBB5" w14:textId="77777777" w:rsidR="005F31F0" w:rsidRPr="009E79F2" w:rsidRDefault="005F31F0" w:rsidP="009E6853">
            <w:pPr>
              <w:ind w:right="-72"/>
              <w:jc w:val="right"/>
              <w:rPr>
                <w:rFonts w:ascii="Arial" w:hAnsi="Arial" w:cs="Arial"/>
                <w:sz w:val="12"/>
                <w:szCs w:val="12"/>
              </w:rPr>
            </w:pPr>
          </w:p>
        </w:tc>
        <w:tc>
          <w:tcPr>
            <w:tcW w:w="1440" w:type="dxa"/>
          </w:tcPr>
          <w:p w14:paraId="24A27005" w14:textId="77777777" w:rsidR="005F31F0" w:rsidRPr="009E79F2" w:rsidRDefault="005F31F0" w:rsidP="009E6853">
            <w:pPr>
              <w:ind w:right="-72"/>
              <w:jc w:val="right"/>
              <w:rPr>
                <w:rFonts w:ascii="Arial" w:hAnsi="Arial" w:cs="Arial"/>
                <w:sz w:val="12"/>
                <w:szCs w:val="12"/>
              </w:rPr>
            </w:pPr>
          </w:p>
        </w:tc>
      </w:tr>
      <w:tr w:rsidR="00DD50BC" w:rsidRPr="00D94413" w14:paraId="7FDF1F2F" w14:textId="77777777" w:rsidTr="009E79F2">
        <w:tc>
          <w:tcPr>
            <w:tcW w:w="3600" w:type="dxa"/>
            <w:tcBorders>
              <w:top w:val="nil"/>
              <w:left w:val="nil"/>
              <w:bottom w:val="nil"/>
              <w:right w:val="nil"/>
            </w:tcBorders>
          </w:tcPr>
          <w:p w14:paraId="401DDB89" w14:textId="77777777" w:rsidR="00DD50BC" w:rsidRPr="00D94413" w:rsidRDefault="00DD50BC" w:rsidP="00DD50BC">
            <w:pPr>
              <w:tabs>
                <w:tab w:val="left" w:pos="3295"/>
                <w:tab w:val="left" w:pos="9744"/>
              </w:tabs>
              <w:ind w:left="432" w:right="-108"/>
              <w:contextualSpacing/>
              <w:rPr>
                <w:rFonts w:ascii="Arial" w:hAnsi="Arial" w:cs="Arial"/>
                <w:snapToGrid w:val="0"/>
                <w:sz w:val="20"/>
                <w:szCs w:val="20"/>
                <w:lang w:eastAsia="th-TH"/>
              </w:rPr>
            </w:pPr>
            <w:r w:rsidRPr="00D94413">
              <w:rPr>
                <w:rFonts w:ascii="Arial" w:hAnsi="Arial" w:cs="Arial"/>
                <w:sz w:val="20"/>
                <w:szCs w:val="20"/>
              </w:rPr>
              <w:t>Thai Baht</w:t>
            </w:r>
          </w:p>
        </w:tc>
        <w:tc>
          <w:tcPr>
            <w:tcW w:w="1620" w:type="dxa"/>
          </w:tcPr>
          <w:p w14:paraId="547BFC12" w14:textId="0262F231" w:rsidR="00DD50BC" w:rsidRPr="00D94413" w:rsidRDefault="00DD50BC" w:rsidP="00DD50BC">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34,069,118,972</w:t>
            </w:r>
          </w:p>
        </w:tc>
        <w:tc>
          <w:tcPr>
            <w:tcW w:w="1620" w:type="dxa"/>
          </w:tcPr>
          <w:p w14:paraId="33822E8F" w14:textId="745A5C83" w:rsidR="00DD50BC" w:rsidRPr="00D94413" w:rsidRDefault="00DD50BC" w:rsidP="00DD50BC">
            <w:pPr>
              <w:suppressAutoHyphens/>
              <w:ind w:right="-72"/>
              <w:jc w:val="right"/>
              <w:rPr>
                <w:rFonts w:ascii="Arial" w:hAnsi="Arial" w:cs="Arial"/>
                <w:sz w:val="20"/>
                <w:szCs w:val="20"/>
              </w:rPr>
            </w:pPr>
            <w:r w:rsidRPr="00D94413">
              <w:rPr>
                <w:rFonts w:ascii="Arial" w:hAnsi="Arial" w:cs="Arial"/>
                <w:sz w:val="20"/>
                <w:szCs w:val="20"/>
              </w:rPr>
              <w:t>29,658,606,921</w:t>
            </w:r>
          </w:p>
        </w:tc>
        <w:tc>
          <w:tcPr>
            <w:tcW w:w="1440" w:type="dxa"/>
          </w:tcPr>
          <w:p w14:paraId="69C2BDAB" w14:textId="1C765338" w:rsidR="00DD50BC" w:rsidRPr="00D94413" w:rsidRDefault="00DD50BC" w:rsidP="00DD50BC">
            <w:pPr>
              <w:suppressAutoHyphens/>
              <w:ind w:right="-72"/>
              <w:jc w:val="right"/>
              <w:rPr>
                <w:rFonts w:ascii="Arial" w:hAnsi="Arial" w:cs="Arial"/>
                <w:sz w:val="20"/>
                <w:szCs w:val="20"/>
              </w:rPr>
            </w:pPr>
            <w:r w:rsidRPr="00D94413">
              <w:rPr>
                <w:rFonts w:ascii="Arial" w:hAnsi="Arial" w:cs="Arial"/>
                <w:sz w:val="20"/>
                <w:szCs w:val="20"/>
              </w:rPr>
              <w:t>6,712,240,000</w:t>
            </w:r>
          </w:p>
        </w:tc>
        <w:tc>
          <w:tcPr>
            <w:tcW w:w="1440" w:type="dxa"/>
          </w:tcPr>
          <w:p w14:paraId="6EF33983" w14:textId="09FB3B93" w:rsidR="00DD50BC" w:rsidRPr="00D94413" w:rsidRDefault="00DD50BC" w:rsidP="00DD50BC">
            <w:pPr>
              <w:suppressAutoHyphens/>
              <w:ind w:right="-72"/>
              <w:jc w:val="right"/>
              <w:rPr>
                <w:rFonts w:ascii="Arial" w:hAnsi="Arial" w:cs="Arial"/>
                <w:spacing w:val="-2"/>
                <w:sz w:val="20"/>
                <w:szCs w:val="20"/>
              </w:rPr>
            </w:pPr>
            <w:r w:rsidRPr="00D94413">
              <w:rPr>
                <w:rFonts w:ascii="Arial" w:hAnsi="Arial" w:cs="Arial"/>
                <w:sz w:val="20"/>
                <w:szCs w:val="20"/>
              </w:rPr>
              <w:t>6,304,980,000</w:t>
            </w:r>
          </w:p>
        </w:tc>
      </w:tr>
      <w:tr w:rsidR="00DD50BC" w:rsidRPr="00D94413" w14:paraId="6DCE80F7" w14:textId="77777777" w:rsidTr="009E79F2">
        <w:tc>
          <w:tcPr>
            <w:tcW w:w="3600" w:type="dxa"/>
            <w:tcBorders>
              <w:top w:val="nil"/>
              <w:left w:val="nil"/>
              <w:bottom w:val="nil"/>
              <w:right w:val="nil"/>
            </w:tcBorders>
          </w:tcPr>
          <w:p w14:paraId="2DBC474F" w14:textId="77777777" w:rsidR="00DD50BC" w:rsidRPr="00D94413" w:rsidRDefault="00DD50BC" w:rsidP="00DD50BC">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US Dollars</w:t>
            </w:r>
          </w:p>
        </w:tc>
        <w:tc>
          <w:tcPr>
            <w:tcW w:w="1620" w:type="dxa"/>
          </w:tcPr>
          <w:p w14:paraId="2B0877A5" w14:textId="28F1E638" w:rsidR="00DD50BC" w:rsidRPr="00D94413" w:rsidRDefault="00DD50BC" w:rsidP="00DD50BC">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16,025,933,888</w:t>
            </w:r>
          </w:p>
        </w:tc>
        <w:tc>
          <w:tcPr>
            <w:tcW w:w="1620" w:type="dxa"/>
          </w:tcPr>
          <w:p w14:paraId="7EE2B587" w14:textId="7F321FE0" w:rsidR="00DD50BC" w:rsidRPr="00D94413" w:rsidRDefault="00DD50BC" w:rsidP="00DD50BC">
            <w:pPr>
              <w:suppressAutoHyphens/>
              <w:ind w:right="-72"/>
              <w:jc w:val="right"/>
              <w:rPr>
                <w:rFonts w:ascii="Arial" w:hAnsi="Arial" w:cs="Arial"/>
                <w:sz w:val="20"/>
                <w:szCs w:val="20"/>
              </w:rPr>
            </w:pPr>
            <w:r w:rsidRPr="00D94413">
              <w:rPr>
                <w:rFonts w:ascii="Arial" w:hAnsi="Arial" w:cs="Arial"/>
                <w:sz w:val="20"/>
                <w:szCs w:val="20"/>
              </w:rPr>
              <w:t>15,427,087,102</w:t>
            </w:r>
          </w:p>
        </w:tc>
        <w:tc>
          <w:tcPr>
            <w:tcW w:w="1440" w:type="dxa"/>
          </w:tcPr>
          <w:p w14:paraId="6D192AD3" w14:textId="02634498" w:rsidR="00DD50BC" w:rsidRPr="00D94413" w:rsidRDefault="00DD50BC" w:rsidP="00DD50BC">
            <w:pPr>
              <w:suppressAutoHyphens/>
              <w:ind w:right="-72"/>
              <w:jc w:val="right"/>
              <w:rPr>
                <w:rFonts w:ascii="Arial" w:hAnsi="Arial" w:cs="Arial"/>
                <w:sz w:val="20"/>
                <w:szCs w:val="20"/>
              </w:rPr>
            </w:pPr>
            <w:r w:rsidRPr="00D94413">
              <w:rPr>
                <w:rFonts w:ascii="Arial" w:hAnsi="Arial" w:cs="Arial"/>
                <w:sz w:val="20"/>
                <w:szCs w:val="20"/>
              </w:rPr>
              <w:t>-</w:t>
            </w:r>
          </w:p>
        </w:tc>
        <w:tc>
          <w:tcPr>
            <w:tcW w:w="1440" w:type="dxa"/>
          </w:tcPr>
          <w:p w14:paraId="798CD10B" w14:textId="762C97E8" w:rsidR="00DD50BC" w:rsidRPr="00D94413" w:rsidRDefault="00DD50BC" w:rsidP="00DD50BC">
            <w:pPr>
              <w:suppressAutoHyphens/>
              <w:ind w:right="-72"/>
              <w:jc w:val="right"/>
              <w:rPr>
                <w:rFonts w:ascii="Arial" w:hAnsi="Arial" w:cs="Arial"/>
                <w:sz w:val="20"/>
                <w:szCs w:val="20"/>
              </w:rPr>
            </w:pPr>
            <w:r w:rsidRPr="00D94413">
              <w:rPr>
                <w:rFonts w:ascii="Arial" w:hAnsi="Arial" w:cs="Arial"/>
                <w:sz w:val="20"/>
                <w:szCs w:val="20"/>
              </w:rPr>
              <w:t>725,076,000</w:t>
            </w:r>
          </w:p>
        </w:tc>
      </w:tr>
      <w:tr w:rsidR="00DD50BC" w:rsidRPr="00D94413" w14:paraId="3F176F79" w14:textId="77777777" w:rsidTr="009E79F2">
        <w:tc>
          <w:tcPr>
            <w:tcW w:w="3600" w:type="dxa"/>
            <w:tcBorders>
              <w:top w:val="nil"/>
              <w:left w:val="nil"/>
              <w:bottom w:val="nil"/>
              <w:right w:val="nil"/>
            </w:tcBorders>
          </w:tcPr>
          <w:p w14:paraId="26367CF7" w14:textId="77777777" w:rsidR="00DD50BC" w:rsidRPr="00D94413" w:rsidRDefault="00DD50BC" w:rsidP="00DD50BC">
            <w:pPr>
              <w:tabs>
                <w:tab w:val="left" w:pos="3295"/>
                <w:tab w:val="left" w:pos="9744"/>
              </w:tabs>
              <w:ind w:left="432" w:right="-108"/>
              <w:contextualSpacing/>
              <w:rPr>
                <w:rFonts w:ascii="Arial" w:hAnsi="Arial" w:cs="Arial"/>
                <w:sz w:val="20"/>
                <w:szCs w:val="20"/>
              </w:rPr>
            </w:pPr>
            <w:r w:rsidRPr="00D94413">
              <w:rPr>
                <w:rFonts w:ascii="Arial" w:hAnsi="Arial" w:cs="Arial"/>
                <w:sz w:val="20"/>
                <w:szCs w:val="20"/>
                <w:u w:val="single"/>
              </w:rPr>
              <w:t>Less</w:t>
            </w:r>
            <w:r w:rsidRPr="00D94413">
              <w:rPr>
                <w:rFonts w:ascii="Arial" w:hAnsi="Arial" w:cs="Arial"/>
                <w:sz w:val="20"/>
                <w:szCs w:val="20"/>
              </w:rPr>
              <w:t xml:space="preserve">  Deferred financing fee</w:t>
            </w:r>
          </w:p>
        </w:tc>
        <w:tc>
          <w:tcPr>
            <w:tcW w:w="1620" w:type="dxa"/>
          </w:tcPr>
          <w:p w14:paraId="1364E5AD" w14:textId="6319B076" w:rsidR="00DD50BC" w:rsidRPr="00D94413" w:rsidRDefault="00DD50BC" w:rsidP="00DD50BC">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(616,040,757)</w:t>
            </w:r>
          </w:p>
        </w:tc>
        <w:tc>
          <w:tcPr>
            <w:tcW w:w="1620" w:type="dxa"/>
          </w:tcPr>
          <w:p w14:paraId="20CBDE70" w14:textId="623341B8" w:rsidR="00DD50BC" w:rsidRPr="00D94413" w:rsidRDefault="00DD50BC" w:rsidP="00DD50BC">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(531,331,759)</w:t>
            </w:r>
          </w:p>
        </w:tc>
        <w:tc>
          <w:tcPr>
            <w:tcW w:w="1440" w:type="dxa"/>
          </w:tcPr>
          <w:p w14:paraId="3D7590E9" w14:textId="354B2601" w:rsidR="00DD50BC" w:rsidRPr="00D94413" w:rsidRDefault="00DD50BC" w:rsidP="00DD50BC">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(9,938,083)</w:t>
            </w:r>
          </w:p>
        </w:tc>
        <w:tc>
          <w:tcPr>
            <w:tcW w:w="1440" w:type="dxa"/>
          </w:tcPr>
          <w:p w14:paraId="6244FDB4" w14:textId="6C045859" w:rsidR="00DD50BC" w:rsidRPr="00D94413" w:rsidRDefault="00DD50BC" w:rsidP="00DD50BC">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(13,202,977)</w:t>
            </w:r>
          </w:p>
        </w:tc>
      </w:tr>
      <w:tr w:rsidR="005F31F0" w:rsidRPr="009E79F2" w14:paraId="16BA5530" w14:textId="77777777" w:rsidTr="009E79F2">
        <w:tc>
          <w:tcPr>
            <w:tcW w:w="3600" w:type="dxa"/>
            <w:tcBorders>
              <w:top w:val="nil"/>
              <w:left w:val="nil"/>
              <w:bottom w:val="nil"/>
              <w:right w:val="nil"/>
            </w:tcBorders>
          </w:tcPr>
          <w:p w14:paraId="011C4463" w14:textId="77777777" w:rsidR="005F31F0" w:rsidRPr="009E79F2" w:rsidRDefault="005F31F0" w:rsidP="005F31F0">
            <w:pPr>
              <w:tabs>
                <w:tab w:val="left" w:pos="3295"/>
                <w:tab w:val="left" w:pos="9744"/>
              </w:tabs>
              <w:ind w:left="432" w:right="-108"/>
              <w:contextualSpacing/>
              <w:rPr>
                <w:rFonts w:ascii="Arial" w:hAnsi="Arial" w:cs="Arial"/>
                <w:sz w:val="12"/>
                <w:szCs w:val="12"/>
                <w:u w:val="single"/>
              </w:rPr>
            </w:pPr>
          </w:p>
        </w:tc>
        <w:tc>
          <w:tcPr>
            <w:tcW w:w="1620" w:type="dxa"/>
          </w:tcPr>
          <w:p w14:paraId="34782BC2" w14:textId="77777777" w:rsidR="005F31F0" w:rsidRPr="009E79F2" w:rsidRDefault="005F31F0" w:rsidP="005F31F0">
            <w:pPr>
              <w:keepNext/>
              <w:keepLines/>
              <w:autoSpaceDE w:val="0"/>
              <w:autoSpaceDN w:val="0"/>
              <w:adjustRightInd w:val="0"/>
              <w:ind w:right="-72"/>
              <w:contextualSpacing/>
              <w:jc w:val="right"/>
              <w:rPr>
                <w:rFonts w:ascii="Arial" w:hAnsi="Arial" w:cs="Arial"/>
                <w:sz w:val="12"/>
                <w:szCs w:val="12"/>
              </w:rPr>
            </w:pPr>
          </w:p>
        </w:tc>
        <w:tc>
          <w:tcPr>
            <w:tcW w:w="1620" w:type="dxa"/>
          </w:tcPr>
          <w:p w14:paraId="01338840" w14:textId="77777777" w:rsidR="005F31F0" w:rsidRPr="009E79F2" w:rsidRDefault="005F31F0" w:rsidP="005F31F0">
            <w:pPr>
              <w:suppressAutoHyphens/>
              <w:ind w:right="-72"/>
              <w:jc w:val="right"/>
              <w:rPr>
                <w:rFonts w:ascii="Arial" w:hAnsi="Arial" w:cs="Arial"/>
                <w:sz w:val="12"/>
                <w:szCs w:val="12"/>
              </w:rPr>
            </w:pPr>
          </w:p>
        </w:tc>
        <w:tc>
          <w:tcPr>
            <w:tcW w:w="1440" w:type="dxa"/>
          </w:tcPr>
          <w:p w14:paraId="3409031B" w14:textId="77777777" w:rsidR="005F31F0" w:rsidRPr="009E79F2" w:rsidRDefault="005F31F0" w:rsidP="005F31F0">
            <w:pPr>
              <w:suppressAutoHyphens/>
              <w:ind w:right="-72"/>
              <w:jc w:val="right"/>
              <w:rPr>
                <w:rFonts w:ascii="Arial" w:hAnsi="Arial" w:cs="Arial"/>
                <w:spacing w:val="-2"/>
                <w:sz w:val="12"/>
                <w:szCs w:val="12"/>
              </w:rPr>
            </w:pPr>
          </w:p>
        </w:tc>
        <w:tc>
          <w:tcPr>
            <w:tcW w:w="1440" w:type="dxa"/>
          </w:tcPr>
          <w:p w14:paraId="58C8ED96" w14:textId="77777777" w:rsidR="005F31F0" w:rsidRPr="009E79F2" w:rsidRDefault="005F31F0" w:rsidP="005F31F0">
            <w:pPr>
              <w:suppressAutoHyphens/>
              <w:ind w:right="-72"/>
              <w:jc w:val="right"/>
              <w:rPr>
                <w:rFonts w:ascii="Arial" w:hAnsi="Arial" w:cs="Arial"/>
                <w:sz w:val="12"/>
                <w:szCs w:val="12"/>
              </w:rPr>
            </w:pPr>
          </w:p>
        </w:tc>
      </w:tr>
      <w:tr w:rsidR="005F31F0" w:rsidRPr="00D94413" w14:paraId="74239AAF" w14:textId="77777777" w:rsidTr="009E79F2">
        <w:tc>
          <w:tcPr>
            <w:tcW w:w="3600" w:type="dxa"/>
            <w:tcBorders>
              <w:top w:val="nil"/>
              <w:left w:val="nil"/>
              <w:bottom w:val="nil"/>
              <w:right w:val="nil"/>
            </w:tcBorders>
          </w:tcPr>
          <w:p w14:paraId="0562E217" w14:textId="19F56471" w:rsidR="005F31F0" w:rsidRPr="00D94413" w:rsidRDefault="005F31F0" w:rsidP="005F31F0">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Total long-term borrowings</w:t>
            </w:r>
          </w:p>
        </w:tc>
        <w:tc>
          <w:tcPr>
            <w:tcW w:w="1620" w:type="dxa"/>
          </w:tcPr>
          <w:p w14:paraId="3D88430E" w14:textId="77777777" w:rsidR="005F31F0" w:rsidRPr="00D94413" w:rsidRDefault="005F31F0" w:rsidP="005F31F0">
            <w:pPr>
              <w:keepNext/>
              <w:keepLines/>
              <w:autoSpaceDE w:val="0"/>
              <w:autoSpaceDN w:val="0"/>
              <w:adjustRightInd w:val="0"/>
              <w:ind w:right="-72"/>
              <w:contextualSpacing/>
              <w:jc w:val="right"/>
              <w:rPr>
                <w:rFonts w:ascii="Arial" w:hAnsi="Arial" w:cs="Arial"/>
                <w:sz w:val="20"/>
                <w:szCs w:val="20"/>
              </w:rPr>
            </w:pPr>
          </w:p>
        </w:tc>
        <w:tc>
          <w:tcPr>
            <w:tcW w:w="1620" w:type="dxa"/>
          </w:tcPr>
          <w:p w14:paraId="2F813A7E" w14:textId="77777777" w:rsidR="005F31F0" w:rsidRPr="00D94413" w:rsidRDefault="005F31F0" w:rsidP="005F31F0">
            <w:pPr>
              <w:suppressAutoHyphens/>
              <w:ind w:right="-72"/>
              <w:jc w:val="right"/>
              <w:rPr>
                <w:rFonts w:ascii="Arial" w:hAnsi="Arial" w:cs="Arial"/>
                <w:sz w:val="20"/>
                <w:szCs w:val="20"/>
              </w:rPr>
            </w:pPr>
          </w:p>
        </w:tc>
        <w:tc>
          <w:tcPr>
            <w:tcW w:w="1440" w:type="dxa"/>
          </w:tcPr>
          <w:p w14:paraId="22155B7B" w14:textId="77777777" w:rsidR="005F31F0" w:rsidRPr="00D94413" w:rsidRDefault="005F31F0" w:rsidP="005F31F0">
            <w:pPr>
              <w:suppressAutoHyphens/>
              <w:ind w:right="-72"/>
              <w:jc w:val="right"/>
              <w:rPr>
                <w:rFonts w:ascii="Arial" w:hAnsi="Arial" w:cs="Arial"/>
                <w:spacing w:val="-2"/>
                <w:sz w:val="20"/>
                <w:szCs w:val="20"/>
              </w:rPr>
            </w:pPr>
          </w:p>
        </w:tc>
        <w:tc>
          <w:tcPr>
            <w:tcW w:w="1440" w:type="dxa"/>
          </w:tcPr>
          <w:p w14:paraId="28634B76" w14:textId="77777777" w:rsidR="005F31F0" w:rsidRPr="00D94413" w:rsidRDefault="005F31F0" w:rsidP="005F31F0">
            <w:pPr>
              <w:suppressAutoHyphens/>
              <w:ind w:right="-72"/>
              <w:jc w:val="right"/>
              <w:rPr>
                <w:rFonts w:ascii="Arial" w:hAnsi="Arial" w:cs="Arial"/>
                <w:sz w:val="20"/>
                <w:szCs w:val="20"/>
              </w:rPr>
            </w:pPr>
          </w:p>
        </w:tc>
      </w:tr>
      <w:tr w:rsidR="005F31F0" w:rsidRPr="00D94413" w14:paraId="32F69A3B" w14:textId="77777777" w:rsidTr="009E79F2">
        <w:tc>
          <w:tcPr>
            <w:tcW w:w="3600" w:type="dxa"/>
            <w:tcBorders>
              <w:top w:val="nil"/>
              <w:left w:val="nil"/>
              <w:bottom w:val="nil"/>
              <w:right w:val="nil"/>
            </w:tcBorders>
          </w:tcPr>
          <w:p w14:paraId="22C06B91" w14:textId="59673B23" w:rsidR="005F31F0" w:rsidRPr="00D94413" w:rsidRDefault="005F31F0" w:rsidP="005F31F0">
            <w:pPr>
              <w:tabs>
                <w:tab w:val="left" w:pos="3295"/>
                <w:tab w:val="left" w:pos="9744"/>
              </w:tabs>
              <w:ind w:left="432" w:right="-108"/>
              <w:contextualSpacing/>
              <w:rPr>
                <w:rFonts w:ascii="Arial" w:hAnsi="Arial" w:cs="Arial"/>
                <w:sz w:val="20"/>
                <w:szCs w:val="20"/>
                <w:u w:val="single"/>
              </w:rPr>
            </w:pPr>
            <w:r w:rsidRPr="00D94413">
              <w:rPr>
                <w:rFonts w:ascii="Arial" w:hAnsi="Arial" w:cs="Arial"/>
                <w:sz w:val="20"/>
                <w:szCs w:val="20"/>
              </w:rPr>
              <w:t xml:space="preserve">   from financial institutions, net</w:t>
            </w:r>
          </w:p>
        </w:tc>
        <w:tc>
          <w:tcPr>
            <w:tcW w:w="1620" w:type="dxa"/>
          </w:tcPr>
          <w:p w14:paraId="4AEB595D" w14:textId="1492FD88" w:rsidR="005F31F0" w:rsidRPr="00D94413" w:rsidRDefault="00DD50BC" w:rsidP="005F31F0">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49,479,012,103</w:t>
            </w:r>
          </w:p>
        </w:tc>
        <w:tc>
          <w:tcPr>
            <w:tcW w:w="1620" w:type="dxa"/>
          </w:tcPr>
          <w:p w14:paraId="41D02DC3" w14:textId="6B49D706" w:rsidR="005F31F0" w:rsidRPr="00D94413" w:rsidRDefault="005F31F0" w:rsidP="005F31F0">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44,554,362,264</w:t>
            </w:r>
          </w:p>
        </w:tc>
        <w:tc>
          <w:tcPr>
            <w:tcW w:w="1440" w:type="dxa"/>
          </w:tcPr>
          <w:p w14:paraId="25C8466A" w14:textId="1EFDC358" w:rsidR="005F31F0" w:rsidRPr="00D94413" w:rsidRDefault="003921A8" w:rsidP="005F31F0">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6,702,301,917</w:t>
            </w:r>
          </w:p>
        </w:tc>
        <w:tc>
          <w:tcPr>
            <w:tcW w:w="1440" w:type="dxa"/>
          </w:tcPr>
          <w:p w14:paraId="0F421DB0" w14:textId="07EEDA12" w:rsidR="005F31F0" w:rsidRPr="00D94413" w:rsidRDefault="005F31F0" w:rsidP="005F31F0">
            <w:pPr>
              <w:pBdr>
                <w:bottom w:val="double" w:sz="4" w:space="1" w:color="auto"/>
              </w:pBdr>
              <w:suppressAutoHyphens/>
              <w:ind w:right="-72"/>
              <w:jc w:val="right"/>
              <w:rPr>
                <w:rFonts w:ascii="Arial" w:hAnsi="Arial" w:cs="Arial"/>
                <w:sz w:val="20"/>
                <w:szCs w:val="20"/>
              </w:rPr>
            </w:pPr>
            <w:r w:rsidRPr="00D94413">
              <w:rPr>
                <w:rFonts w:ascii="Arial" w:hAnsi="Arial" w:cs="Arial"/>
                <w:spacing w:val="-2"/>
                <w:sz w:val="20"/>
                <w:szCs w:val="20"/>
              </w:rPr>
              <w:t>7,016,853,023</w:t>
            </w:r>
          </w:p>
        </w:tc>
      </w:tr>
    </w:tbl>
    <w:p w14:paraId="3987A512" w14:textId="77777777" w:rsidR="007A7616" w:rsidRPr="00D94413" w:rsidRDefault="007A7616" w:rsidP="007A7616">
      <w:pPr>
        <w:ind w:left="540"/>
        <w:contextualSpacing/>
        <w:rPr>
          <w:rFonts w:ascii="Arial" w:hAnsi="Arial" w:cs="Arial"/>
          <w:spacing w:val="-2"/>
          <w:sz w:val="20"/>
          <w:szCs w:val="20"/>
        </w:rPr>
      </w:pPr>
    </w:p>
    <w:tbl>
      <w:tblPr>
        <w:tblW w:w="9720" w:type="dxa"/>
        <w:tblLayout w:type="fixed"/>
        <w:tblLook w:val="0000" w:firstRow="0" w:lastRow="0" w:firstColumn="0" w:lastColumn="0" w:noHBand="0" w:noVBand="0"/>
      </w:tblPr>
      <w:tblGrid>
        <w:gridCol w:w="3600"/>
        <w:gridCol w:w="1620"/>
        <w:gridCol w:w="1620"/>
        <w:gridCol w:w="1440"/>
        <w:gridCol w:w="1440"/>
      </w:tblGrid>
      <w:tr w:rsidR="005F31F0" w:rsidRPr="00D94413" w14:paraId="4FBC5963" w14:textId="77777777" w:rsidTr="009E79F2">
        <w:tc>
          <w:tcPr>
            <w:tcW w:w="3600" w:type="dxa"/>
          </w:tcPr>
          <w:p w14:paraId="3E7ED95B" w14:textId="77777777" w:rsidR="005F31F0" w:rsidRPr="00D94413" w:rsidRDefault="005F31F0" w:rsidP="005F31F0">
            <w:pPr>
              <w:ind w:left="432"/>
              <w:rPr>
                <w:rFonts w:ascii="Arial" w:hAnsi="Arial" w:cs="Arial"/>
                <w:b/>
                <w:bCs/>
                <w:sz w:val="20"/>
                <w:szCs w:val="20"/>
              </w:rPr>
            </w:pPr>
          </w:p>
        </w:tc>
        <w:tc>
          <w:tcPr>
            <w:tcW w:w="3240" w:type="dxa"/>
            <w:gridSpan w:val="2"/>
          </w:tcPr>
          <w:p w14:paraId="236540D1" w14:textId="46D57EEF" w:rsidR="005F31F0" w:rsidRPr="00D94413" w:rsidRDefault="00926130" w:rsidP="009E6853">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80" w:type="dxa"/>
            <w:gridSpan w:val="2"/>
          </w:tcPr>
          <w:p w14:paraId="7E7453B6" w14:textId="517084F9" w:rsidR="005F31F0" w:rsidRPr="00D94413" w:rsidRDefault="006736A9" w:rsidP="009E6853">
            <w:pPr>
              <w:pBdr>
                <w:bottom w:val="single" w:sz="4" w:space="1" w:color="auto"/>
              </w:pBdr>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5F31F0" w:rsidRPr="00D94413" w14:paraId="5BE24862" w14:textId="77777777" w:rsidTr="009E79F2">
        <w:trPr>
          <w:trHeight w:val="349"/>
        </w:trPr>
        <w:tc>
          <w:tcPr>
            <w:tcW w:w="3600" w:type="dxa"/>
          </w:tcPr>
          <w:p w14:paraId="07BE16F1" w14:textId="77777777" w:rsidR="005F31F0" w:rsidRPr="00D94413" w:rsidRDefault="005F31F0" w:rsidP="005F31F0">
            <w:pPr>
              <w:ind w:left="432"/>
              <w:rPr>
                <w:rFonts w:ascii="Arial" w:hAnsi="Arial" w:cs="Arial"/>
                <w:b/>
                <w:bCs/>
                <w:sz w:val="20"/>
                <w:szCs w:val="20"/>
              </w:rPr>
            </w:pPr>
          </w:p>
        </w:tc>
        <w:tc>
          <w:tcPr>
            <w:tcW w:w="1620" w:type="dxa"/>
          </w:tcPr>
          <w:p w14:paraId="2282C537" w14:textId="77777777" w:rsidR="005F31F0" w:rsidRPr="00D94413" w:rsidRDefault="005F31F0"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0DD48229" w14:textId="77777777" w:rsidR="005F31F0" w:rsidRPr="00D94413" w:rsidRDefault="005F31F0"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620" w:type="dxa"/>
          </w:tcPr>
          <w:p w14:paraId="2C9214B2" w14:textId="77777777" w:rsidR="005F31F0" w:rsidRPr="00D94413" w:rsidRDefault="005F31F0"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7B30B42C" w14:textId="77777777" w:rsidR="005F31F0" w:rsidRPr="00D94413" w:rsidRDefault="005F31F0"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167CEF14" w14:textId="77777777" w:rsidR="005F31F0" w:rsidRPr="00D94413" w:rsidRDefault="005F31F0"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51EC85BE" w14:textId="77777777" w:rsidR="005F31F0" w:rsidRPr="00D94413" w:rsidRDefault="005F31F0"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79D39BB1" w14:textId="77777777" w:rsidR="005F31F0" w:rsidRPr="00D94413" w:rsidRDefault="005F31F0"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4608D50E" w14:textId="77777777" w:rsidR="005F31F0" w:rsidRPr="00D94413" w:rsidRDefault="005F31F0"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5F31F0" w:rsidRPr="009E79F2" w14:paraId="3EC3E956" w14:textId="77777777" w:rsidTr="009E79F2">
        <w:tc>
          <w:tcPr>
            <w:tcW w:w="3600" w:type="dxa"/>
            <w:tcBorders>
              <w:top w:val="nil"/>
              <w:left w:val="nil"/>
              <w:bottom w:val="nil"/>
              <w:right w:val="nil"/>
            </w:tcBorders>
            <w:vAlign w:val="bottom"/>
          </w:tcPr>
          <w:p w14:paraId="5953F8C1" w14:textId="77777777" w:rsidR="005F31F0" w:rsidRPr="009E79F2" w:rsidRDefault="005F31F0" w:rsidP="005F31F0">
            <w:pPr>
              <w:tabs>
                <w:tab w:val="left" w:pos="3295"/>
                <w:tab w:val="left" w:pos="9744"/>
              </w:tabs>
              <w:ind w:left="432" w:right="-108"/>
              <w:contextualSpacing/>
              <w:rPr>
                <w:rFonts w:ascii="Arial" w:hAnsi="Arial" w:cs="Arial"/>
                <w:b/>
                <w:bCs/>
                <w:sz w:val="12"/>
                <w:szCs w:val="12"/>
              </w:rPr>
            </w:pPr>
          </w:p>
        </w:tc>
        <w:tc>
          <w:tcPr>
            <w:tcW w:w="1620" w:type="dxa"/>
            <w:vAlign w:val="bottom"/>
          </w:tcPr>
          <w:p w14:paraId="057AD843" w14:textId="77777777" w:rsidR="005F31F0" w:rsidRPr="009E79F2" w:rsidRDefault="005F31F0" w:rsidP="007A7616">
            <w:pPr>
              <w:keepNext/>
              <w:keepLines/>
              <w:autoSpaceDE w:val="0"/>
              <w:autoSpaceDN w:val="0"/>
              <w:adjustRightInd w:val="0"/>
              <w:ind w:right="-72"/>
              <w:contextualSpacing/>
              <w:jc w:val="right"/>
              <w:rPr>
                <w:rFonts w:ascii="Arial" w:hAnsi="Arial" w:cs="Arial"/>
                <w:b/>
                <w:bCs/>
                <w:sz w:val="12"/>
                <w:szCs w:val="12"/>
              </w:rPr>
            </w:pPr>
          </w:p>
        </w:tc>
        <w:tc>
          <w:tcPr>
            <w:tcW w:w="1620" w:type="dxa"/>
            <w:vAlign w:val="bottom"/>
          </w:tcPr>
          <w:p w14:paraId="54C73524" w14:textId="77777777" w:rsidR="005F31F0" w:rsidRPr="009E79F2" w:rsidRDefault="005F31F0" w:rsidP="007A7616">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546E61F4" w14:textId="77777777" w:rsidR="005F31F0" w:rsidRPr="009E79F2" w:rsidRDefault="005F31F0" w:rsidP="007A761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29B0BEDC" w14:textId="77777777" w:rsidR="005F31F0" w:rsidRPr="009E79F2" w:rsidRDefault="005F31F0" w:rsidP="007A761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5F31F0" w:rsidRPr="00D94413" w14:paraId="1B568488" w14:textId="77777777" w:rsidTr="009E79F2">
        <w:tc>
          <w:tcPr>
            <w:tcW w:w="3600" w:type="dxa"/>
            <w:tcBorders>
              <w:top w:val="nil"/>
              <w:left w:val="nil"/>
              <w:bottom w:val="nil"/>
              <w:right w:val="nil"/>
            </w:tcBorders>
          </w:tcPr>
          <w:p w14:paraId="7CDB5856" w14:textId="77777777" w:rsidR="005F31F0" w:rsidRPr="00D94413" w:rsidRDefault="005F31F0" w:rsidP="005F31F0">
            <w:pPr>
              <w:tabs>
                <w:tab w:val="left" w:pos="3295"/>
                <w:tab w:val="left" w:pos="9744"/>
              </w:tabs>
              <w:ind w:left="432" w:right="-108"/>
              <w:contextualSpacing/>
              <w:rPr>
                <w:rFonts w:ascii="Arial" w:hAnsi="Arial" w:cs="Arial"/>
                <w:snapToGrid w:val="0"/>
                <w:sz w:val="20"/>
                <w:szCs w:val="20"/>
                <w:lang w:eastAsia="th-TH"/>
              </w:rPr>
            </w:pPr>
            <w:r w:rsidRPr="00D94413">
              <w:rPr>
                <w:rFonts w:ascii="Arial" w:hAnsi="Arial" w:cs="Arial"/>
                <w:sz w:val="20"/>
                <w:szCs w:val="20"/>
              </w:rPr>
              <w:t>Borrowings:</w:t>
            </w:r>
          </w:p>
        </w:tc>
        <w:tc>
          <w:tcPr>
            <w:tcW w:w="1620" w:type="dxa"/>
          </w:tcPr>
          <w:p w14:paraId="05D8E21E" w14:textId="77777777" w:rsidR="005F31F0" w:rsidRPr="00D94413" w:rsidRDefault="005F31F0" w:rsidP="007A7616">
            <w:pPr>
              <w:keepNext/>
              <w:keepLines/>
              <w:autoSpaceDE w:val="0"/>
              <w:autoSpaceDN w:val="0"/>
              <w:adjustRightInd w:val="0"/>
              <w:ind w:right="-72"/>
              <w:contextualSpacing/>
              <w:jc w:val="right"/>
              <w:rPr>
                <w:rFonts w:ascii="Arial" w:hAnsi="Arial" w:cs="Arial"/>
                <w:sz w:val="20"/>
                <w:szCs w:val="20"/>
              </w:rPr>
            </w:pPr>
          </w:p>
        </w:tc>
        <w:tc>
          <w:tcPr>
            <w:tcW w:w="1620" w:type="dxa"/>
          </w:tcPr>
          <w:p w14:paraId="6C674A93" w14:textId="77777777" w:rsidR="005F31F0" w:rsidRPr="00D94413" w:rsidRDefault="005F31F0" w:rsidP="007A7616">
            <w:pPr>
              <w:suppressAutoHyphens/>
              <w:ind w:right="-72"/>
              <w:jc w:val="right"/>
              <w:rPr>
                <w:rFonts w:ascii="Arial" w:hAnsi="Arial" w:cs="Arial"/>
                <w:sz w:val="20"/>
                <w:szCs w:val="20"/>
              </w:rPr>
            </w:pPr>
          </w:p>
        </w:tc>
        <w:tc>
          <w:tcPr>
            <w:tcW w:w="1440" w:type="dxa"/>
          </w:tcPr>
          <w:p w14:paraId="3B587706" w14:textId="77777777" w:rsidR="005F31F0" w:rsidRPr="00D94413" w:rsidRDefault="005F31F0" w:rsidP="007A7616">
            <w:pPr>
              <w:suppressAutoHyphens/>
              <w:ind w:right="-72"/>
              <w:jc w:val="right"/>
              <w:rPr>
                <w:rFonts w:ascii="Arial" w:hAnsi="Arial" w:cs="Arial"/>
                <w:spacing w:val="-2"/>
                <w:sz w:val="20"/>
                <w:szCs w:val="20"/>
              </w:rPr>
            </w:pPr>
          </w:p>
        </w:tc>
        <w:tc>
          <w:tcPr>
            <w:tcW w:w="1440" w:type="dxa"/>
          </w:tcPr>
          <w:p w14:paraId="4BDAF45A" w14:textId="77777777" w:rsidR="005F31F0" w:rsidRPr="00D94413" w:rsidRDefault="005F31F0" w:rsidP="007A7616">
            <w:pPr>
              <w:suppressAutoHyphens/>
              <w:ind w:right="-72"/>
              <w:jc w:val="right"/>
              <w:rPr>
                <w:rFonts w:ascii="Arial" w:hAnsi="Arial" w:cs="Arial"/>
                <w:spacing w:val="-2"/>
                <w:sz w:val="20"/>
                <w:szCs w:val="20"/>
              </w:rPr>
            </w:pPr>
          </w:p>
        </w:tc>
      </w:tr>
      <w:tr w:rsidR="009E6853" w:rsidRPr="00D94413" w14:paraId="4BF3D825" w14:textId="77777777" w:rsidTr="009E79F2">
        <w:tc>
          <w:tcPr>
            <w:tcW w:w="3600" w:type="dxa"/>
            <w:tcBorders>
              <w:top w:val="nil"/>
              <w:left w:val="nil"/>
              <w:bottom w:val="nil"/>
              <w:right w:val="nil"/>
            </w:tcBorders>
          </w:tcPr>
          <w:p w14:paraId="4584A4D6" w14:textId="77777777" w:rsidR="009E6853" w:rsidRPr="00D94413" w:rsidRDefault="009E6853" w:rsidP="009E6853">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 at floating rates</w:t>
            </w:r>
          </w:p>
        </w:tc>
        <w:tc>
          <w:tcPr>
            <w:tcW w:w="1620" w:type="dxa"/>
          </w:tcPr>
          <w:p w14:paraId="0CB4849B" w14:textId="1D1B7BF8" w:rsidR="009E6853" w:rsidRPr="009E79F2" w:rsidRDefault="00DD50BC" w:rsidP="009E6853">
            <w:pPr>
              <w:keepNext/>
              <w:keepLines/>
              <w:pBdr>
                <w:bottom w:val="single" w:sz="4" w:space="1" w:color="auto"/>
              </w:pBdr>
              <w:autoSpaceDE w:val="0"/>
              <w:autoSpaceDN w:val="0"/>
              <w:adjustRightInd w:val="0"/>
              <w:ind w:right="-72"/>
              <w:contextualSpacing/>
              <w:jc w:val="right"/>
              <w:rPr>
                <w:rFonts w:ascii="Arial" w:hAnsi="Arial" w:cs="Arial"/>
                <w:spacing w:val="-2"/>
                <w:sz w:val="20"/>
                <w:szCs w:val="20"/>
              </w:rPr>
            </w:pPr>
            <w:r w:rsidRPr="009E79F2">
              <w:rPr>
                <w:rFonts w:ascii="Arial" w:hAnsi="Arial" w:cs="Arial"/>
                <w:spacing w:val="-2"/>
                <w:sz w:val="20"/>
                <w:szCs w:val="20"/>
              </w:rPr>
              <w:t>49,479,012,103</w:t>
            </w:r>
          </w:p>
        </w:tc>
        <w:tc>
          <w:tcPr>
            <w:tcW w:w="1620" w:type="dxa"/>
          </w:tcPr>
          <w:p w14:paraId="044FE024" w14:textId="29F82EEF" w:rsidR="009E6853" w:rsidRPr="009E79F2" w:rsidRDefault="009E6853" w:rsidP="009E6853">
            <w:pPr>
              <w:pBdr>
                <w:bottom w:val="single" w:sz="4" w:space="1" w:color="auto"/>
              </w:pBdr>
              <w:suppressAutoHyphens/>
              <w:ind w:right="-72"/>
              <w:jc w:val="right"/>
              <w:rPr>
                <w:rFonts w:ascii="Arial" w:hAnsi="Arial" w:cs="Arial"/>
                <w:spacing w:val="-2"/>
                <w:sz w:val="20"/>
                <w:szCs w:val="20"/>
              </w:rPr>
            </w:pPr>
            <w:r w:rsidRPr="009E79F2">
              <w:rPr>
                <w:rFonts w:ascii="Arial" w:hAnsi="Arial" w:cs="Arial"/>
                <w:spacing w:val="-2"/>
                <w:sz w:val="20"/>
                <w:szCs w:val="20"/>
              </w:rPr>
              <w:t>44,554,362,264</w:t>
            </w:r>
          </w:p>
        </w:tc>
        <w:tc>
          <w:tcPr>
            <w:tcW w:w="1440" w:type="dxa"/>
          </w:tcPr>
          <w:p w14:paraId="1A281F19" w14:textId="76B455DA" w:rsidR="009E6853" w:rsidRPr="00D94413" w:rsidRDefault="003921A8" w:rsidP="009E6853">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6,702,301,917</w:t>
            </w:r>
          </w:p>
        </w:tc>
        <w:tc>
          <w:tcPr>
            <w:tcW w:w="1440" w:type="dxa"/>
          </w:tcPr>
          <w:p w14:paraId="103DC811" w14:textId="315D7B80" w:rsidR="009E6853" w:rsidRPr="00D94413" w:rsidRDefault="009E6853" w:rsidP="009E6853">
            <w:pPr>
              <w:pBdr>
                <w:bottom w:val="single" w:sz="4" w:space="1" w:color="auto"/>
              </w:pBdr>
              <w:suppressAutoHyphens/>
              <w:ind w:right="-72"/>
              <w:jc w:val="right"/>
              <w:rPr>
                <w:rFonts w:ascii="Arial" w:hAnsi="Arial" w:cs="Arial"/>
                <w:sz w:val="20"/>
                <w:szCs w:val="20"/>
              </w:rPr>
            </w:pPr>
            <w:r w:rsidRPr="00D94413">
              <w:rPr>
                <w:rFonts w:ascii="Arial" w:hAnsi="Arial" w:cs="Arial"/>
                <w:spacing w:val="-2"/>
                <w:sz w:val="20"/>
                <w:szCs w:val="20"/>
              </w:rPr>
              <w:t>7,016,853,023</w:t>
            </w:r>
          </w:p>
        </w:tc>
      </w:tr>
      <w:tr w:rsidR="009E6853" w:rsidRPr="009E79F2" w14:paraId="785D375F" w14:textId="77777777" w:rsidTr="009E79F2">
        <w:tc>
          <w:tcPr>
            <w:tcW w:w="3600" w:type="dxa"/>
            <w:tcBorders>
              <w:top w:val="nil"/>
              <w:left w:val="nil"/>
              <w:bottom w:val="nil"/>
              <w:right w:val="nil"/>
            </w:tcBorders>
            <w:vAlign w:val="bottom"/>
          </w:tcPr>
          <w:p w14:paraId="64B7E179" w14:textId="77777777" w:rsidR="009E6853" w:rsidRPr="009E79F2" w:rsidRDefault="009E6853" w:rsidP="009E6853">
            <w:pPr>
              <w:tabs>
                <w:tab w:val="left" w:pos="3295"/>
                <w:tab w:val="left" w:pos="9744"/>
              </w:tabs>
              <w:ind w:left="432" w:right="-108"/>
              <w:contextualSpacing/>
              <w:rPr>
                <w:rFonts w:ascii="Arial" w:hAnsi="Arial" w:cs="Arial"/>
                <w:sz w:val="12"/>
                <w:szCs w:val="12"/>
              </w:rPr>
            </w:pPr>
          </w:p>
        </w:tc>
        <w:tc>
          <w:tcPr>
            <w:tcW w:w="1620" w:type="dxa"/>
            <w:vAlign w:val="bottom"/>
          </w:tcPr>
          <w:p w14:paraId="7D51DD95" w14:textId="77777777" w:rsidR="009E6853" w:rsidRPr="009E79F2" w:rsidRDefault="009E6853" w:rsidP="009E6853">
            <w:pPr>
              <w:keepNext/>
              <w:keepLines/>
              <w:autoSpaceDE w:val="0"/>
              <w:autoSpaceDN w:val="0"/>
              <w:adjustRightInd w:val="0"/>
              <w:ind w:right="-72"/>
              <w:contextualSpacing/>
              <w:jc w:val="right"/>
              <w:rPr>
                <w:rFonts w:ascii="Arial" w:hAnsi="Arial" w:cs="Arial"/>
                <w:sz w:val="12"/>
                <w:szCs w:val="12"/>
              </w:rPr>
            </w:pPr>
          </w:p>
        </w:tc>
        <w:tc>
          <w:tcPr>
            <w:tcW w:w="1620" w:type="dxa"/>
            <w:vAlign w:val="bottom"/>
          </w:tcPr>
          <w:p w14:paraId="48AE9C48" w14:textId="77777777" w:rsidR="009E6853" w:rsidRPr="009E79F2" w:rsidRDefault="009E6853" w:rsidP="009E6853">
            <w:pPr>
              <w:suppressAutoHyphens/>
              <w:ind w:right="-72"/>
              <w:jc w:val="right"/>
              <w:rPr>
                <w:rFonts w:ascii="Arial" w:hAnsi="Arial" w:cs="Arial"/>
                <w:sz w:val="12"/>
                <w:szCs w:val="12"/>
              </w:rPr>
            </w:pPr>
          </w:p>
        </w:tc>
        <w:tc>
          <w:tcPr>
            <w:tcW w:w="1440" w:type="dxa"/>
            <w:vAlign w:val="bottom"/>
          </w:tcPr>
          <w:p w14:paraId="54A9EB03" w14:textId="77777777" w:rsidR="009E6853" w:rsidRPr="009E79F2" w:rsidRDefault="009E6853" w:rsidP="009E6853">
            <w:pPr>
              <w:suppressAutoHyphens/>
              <w:ind w:right="-72"/>
              <w:jc w:val="right"/>
              <w:rPr>
                <w:rFonts w:ascii="Arial" w:hAnsi="Arial" w:cs="Arial"/>
                <w:spacing w:val="-2"/>
                <w:sz w:val="12"/>
                <w:szCs w:val="12"/>
              </w:rPr>
            </w:pPr>
          </w:p>
        </w:tc>
        <w:tc>
          <w:tcPr>
            <w:tcW w:w="1440" w:type="dxa"/>
            <w:vAlign w:val="bottom"/>
          </w:tcPr>
          <w:p w14:paraId="15A9BD51" w14:textId="77777777" w:rsidR="009E6853" w:rsidRPr="009E79F2" w:rsidRDefault="009E6853" w:rsidP="009E6853">
            <w:pPr>
              <w:suppressAutoHyphens/>
              <w:ind w:right="-72"/>
              <w:jc w:val="right"/>
              <w:rPr>
                <w:rFonts w:ascii="Arial" w:hAnsi="Arial" w:cs="Arial"/>
                <w:sz w:val="12"/>
                <w:szCs w:val="12"/>
              </w:rPr>
            </w:pPr>
          </w:p>
        </w:tc>
      </w:tr>
      <w:tr w:rsidR="009E6853" w:rsidRPr="00D94413" w14:paraId="0E92B316" w14:textId="77777777" w:rsidTr="009E79F2">
        <w:tc>
          <w:tcPr>
            <w:tcW w:w="3600" w:type="dxa"/>
            <w:tcBorders>
              <w:top w:val="nil"/>
              <w:left w:val="nil"/>
              <w:bottom w:val="nil"/>
              <w:right w:val="nil"/>
            </w:tcBorders>
          </w:tcPr>
          <w:p w14:paraId="2B22364B" w14:textId="77777777" w:rsidR="009E6853" w:rsidRPr="00D94413" w:rsidRDefault="009E6853" w:rsidP="009E6853">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Total borrowings</w:t>
            </w:r>
          </w:p>
        </w:tc>
        <w:tc>
          <w:tcPr>
            <w:tcW w:w="1620" w:type="dxa"/>
          </w:tcPr>
          <w:p w14:paraId="5A899B9C" w14:textId="426F92A4" w:rsidR="009E6853" w:rsidRPr="009E79F2" w:rsidRDefault="00DD50BC" w:rsidP="009E6853">
            <w:pPr>
              <w:keepNext/>
              <w:keepLines/>
              <w:pBdr>
                <w:bottom w:val="double" w:sz="4" w:space="1" w:color="auto"/>
              </w:pBdr>
              <w:autoSpaceDE w:val="0"/>
              <w:autoSpaceDN w:val="0"/>
              <w:adjustRightInd w:val="0"/>
              <w:ind w:right="-72"/>
              <w:contextualSpacing/>
              <w:jc w:val="right"/>
              <w:rPr>
                <w:rFonts w:ascii="Arial" w:hAnsi="Arial" w:cs="Arial"/>
                <w:spacing w:val="-2"/>
                <w:sz w:val="20"/>
                <w:szCs w:val="20"/>
              </w:rPr>
            </w:pPr>
            <w:r w:rsidRPr="009E79F2">
              <w:rPr>
                <w:rFonts w:ascii="Arial" w:hAnsi="Arial" w:cs="Arial"/>
                <w:spacing w:val="-2"/>
                <w:sz w:val="20"/>
                <w:szCs w:val="20"/>
              </w:rPr>
              <w:t>49,479,012,103</w:t>
            </w:r>
          </w:p>
        </w:tc>
        <w:tc>
          <w:tcPr>
            <w:tcW w:w="1620" w:type="dxa"/>
          </w:tcPr>
          <w:p w14:paraId="6C238AA2" w14:textId="30C8FAA3" w:rsidR="009E6853" w:rsidRPr="009E79F2" w:rsidRDefault="009E6853" w:rsidP="009E6853">
            <w:pPr>
              <w:pBdr>
                <w:bottom w:val="double" w:sz="4" w:space="1" w:color="auto"/>
              </w:pBdr>
              <w:suppressAutoHyphens/>
              <w:ind w:right="-72"/>
              <w:jc w:val="right"/>
              <w:rPr>
                <w:rFonts w:ascii="Arial" w:hAnsi="Arial" w:cs="Arial"/>
                <w:spacing w:val="-2"/>
                <w:sz w:val="20"/>
                <w:szCs w:val="20"/>
              </w:rPr>
            </w:pPr>
            <w:r w:rsidRPr="009E79F2">
              <w:rPr>
                <w:rFonts w:ascii="Arial" w:hAnsi="Arial" w:cs="Arial"/>
                <w:spacing w:val="-2"/>
                <w:sz w:val="20"/>
                <w:szCs w:val="20"/>
              </w:rPr>
              <w:t>44,554,362,264</w:t>
            </w:r>
          </w:p>
        </w:tc>
        <w:tc>
          <w:tcPr>
            <w:tcW w:w="1440" w:type="dxa"/>
          </w:tcPr>
          <w:p w14:paraId="181E702B" w14:textId="739B84EE" w:rsidR="009E6853" w:rsidRPr="00D94413" w:rsidRDefault="003921A8" w:rsidP="009E6853">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6,702,301,917</w:t>
            </w:r>
          </w:p>
        </w:tc>
        <w:tc>
          <w:tcPr>
            <w:tcW w:w="1440" w:type="dxa"/>
          </w:tcPr>
          <w:p w14:paraId="62C1D612" w14:textId="40F94399" w:rsidR="009E6853" w:rsidRPr="00D94413" w:rsidRDefault="009E6853" w:rsidP="009E6853">
            <w:pPr>
              <w:pBdr>
                <w:bottom w:val="double" w:sz="4" w:space="1" w:color="auto"/>
              </w:pBdr>
              <w:suppressAutoHyphens/>
              <w:ind w:right="-72"/>
              <w:jc w:val="right"/>
              <w:rPr>
                <w:rFonts w:ascii="Arial" w:hAnsi="Arial" w:cs="Arial"/>
                <w:sz w:val="20"/>
                <w:szCs w:val="20"/>
              </w:rPr>
            </w:pPr>
            <w:r w:rsidRPr="00D94413">
              <w:rPr>
                <w:rFonts w:ascii="Arial" w:hAnsi="Arial" w:cs="Arial"/>
                <w:spacing w:val="-2"/>
                <w:sz w:val="20"/>
                <w:szCs w:val="20"/>
              </w:rPr>
              <w:t>7,016,853,023</w:t>
            </w:r>
          </w:p>
        </w:tc>
      </w:tr>
    </w:tbl>
    <w:p w14:paraId="2CECFFBA" w14:textId="77777777" w:rsidR="007A7616" w:rsidRPr="00D94413" w:rsidRDefault="007A7616" w:rsidP="007A7616">
      <w:pPr>
        <w:ind w:left="540"/>
        <w:contextualSpacing/>
        <w:rPr>
          <w:rFonts w:ascii="Arial" w:hAnsi="Arial" w:cs="Arial"/>
          <w:sz w:val="20"/>
          <w:szCs w:val="20"/>
        </w:rPr>
      </w:pPr>
    </w:p>
    <w:p w14:paraId="1B1B46E8" w14:textId="17458ED4" w:rsidR="007A7616" w:rsidRPr="00D94413" w:rsidRDefault="007A7616" w:rsidP="007A7616">
      <w:pPr>
        <w:ind w:left="540"/>
        <w:contextualSpacing/>
        <w:rPr>
          <w:rFonts w:ascii="Arial" w:hAnsi="Arial" w:cs="Arial"/>
          <w:sz w:val="20"/>
          <w:szCs w:val="20"/>
        </w:rPr>
      </w:pPr>
      <w:r w:rsidRPr="00D94413">
        <w:rPr>
          <w:rFonts w:ascii="Arial" w:hAnsi="Arial" w:cs="Arial"/>
          <w:sz w:val="20"/>
          <w:szCs w:val="20"/>
        </w:rPr>
        <w:t>The effective interest rates at the statement</w:t>
      </w:r>
      <w:r w:rsidR="008671D9" w:rsidRPr="00D94413">
        <w:rPr>
          <w:rFonts w:ascii="Arial" w:hAnsi="Arial" w:cs="Arial"/>
          <w:sz w:val="20"/>
          <w:szCs w:val="20"/>
        </w:rPr>
        <w:t>s</w:t>
      </w:r>
      <w:r w:rsidRPr="00D94413">
        <w:rPr>
          <w:rFonts w:ascii="Arial" w:hAnsi="Arial" w:cs="Arial"/>
          <w:sz w:val="20"/>
          <w:szCs w:val="20"/>
        </w:rPr>
        <w:t xml:space="preserve"> of financial position date were as follows:</w:t>
      </w:r>
    </w:p>
    <w:p w14:paraId="007BFEF0" w14:textId="77777777" w:rsidR="007A7616" w:rsidRPr="00D94413" w:rsidRDefault="007A7616" w:rsidP="007A7616">
      <w:pPr>
        <w:ind w:left="540"/>
        <w:contextualSpacing/>
        <w:rPr>
          <w:rFonts w:ascii="Arial" w:hAnsi="Arial" w:cs="Arial"/>
          <w:sz w:val="20"/>
          <w:szCs w:val="20"/>
        </w:rPr>
      </w:pPr>
    </w:p>
    <w:tbl>
      <w:tblPr>
        <w:tblW w:w="9720" w:type="dxa"/>
        <w:tblLayout w:type="fixed"/>
        <w:tblLook w:val="0000" w:firstRow="0" w:lastRow="0" w:firstColumn="0" w:lastColumn="0" w:noHBand="0" w:noVBand="0"/>
      </w:tblPr>
      <w:tblGrid>
        <w:gridCol w:w="3960"/>
        <w:gridCol w:w="1440"/>
        <w:gridCol w:w="1440"/>
        <w:gridCol w:w="1440"/>
        <w:gridCol w:w="1440"/>
      </w:tblGrid>
      <w:tr w:rsidR="009E6853" w:rsidRPr="00D94413" w14:paraId="43B7AB2D" w14:textId="77777777" w:rsidTr="009E6853">
        <w:tc>
          <w:tcPr>
            <w:tcW w:w="3960" w:type="dxa"/>
          </w:tcPr>
          <w:p w14:paraId="31CF8E1E" w14:textId="77777777" w:rsidR="009E6853" w:rsidRPr="00D94413" w:rsidRDefault="009E6853" w:rsidP="009E6853">
            <w:pPr>
              <w:ind w:left="432"/>
              <w:rPr>
                <w:rFonts w:ascii="Arial" w:hAnsi="Arial" w:cs="Arial"/>
                <w:b/>
                <w:bCs/>
                <w:sz w:val="20"/>
                <w:szCs w:val="20"/>
              </w:rPr>
            </w:pPr>
          </w:p>
        </w:tc>
        <w:tc>
          <w:tcPr>
            <w:tcW w:w="2880" w:type="dxa"/>
            <w:gridSpan w:val="2"/>
          </w:tcPr>
          <w:p w14:paraId="028BEF7E" w14:textId="7068B5F0" w:rsidR="009E6853" w:rsidRPr="00D94413" w:rsidRDefault="00926130" w:rsidP="009E6853">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80" w:type="dxa"/>
            <w:gridSpan w:val="2"/>
          </w:tcPr>
          <w:p w14:paraId="4D6F590A" w14:textId="6E253219" w:rsidR="009E6853" w:rsidRPr="00D94413" w:rsidRDefault="006736A9" w:rsidP="009E6853">
            <w:pPr>
              <w:pBdr>
                <w:bottom w:val="single" w:sz="4" w:space="1" w:color="auto"/>
              </w:pBdr>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9E6853" w:rsidRPr="00D94413" w14:paraId="58319F25" w14:textId="77777777" w:rsidTr="009E6853">
        <w:trPr>
          <w:trHeight w:val="349"/>
        </w:trPr>
        <w:tc>
          <w:tcPr>
            <w:tcW w:w="3960" w:type="dxa"/>
          </w:tcPr>
          <w:p w14:paraId="782EC652" w14:textId="77777777" w:rsidR="009E6853" w:rsidRPr="00D94413" w:rsidRDefault="009E6853" w:rsidP="009E6853">
            <w:pPr>
              <w:ind w:left="432"/>
              <w:rPr>
                <w:rFonts w:ascii="Arial" w:hAnsi="Arial" w:cs="Arial"/>
                <w:b/>
                <w:bCs/>
                <w:sz w:val="20"/>
                <w:szCs w:val="20"/>
              </w:rPr>
            </w:pPr>
          </w:p>
        </w:tc>
        <w:tc>
          <w:tcPr>
            <w:tcW w:w="1440" w:type="dxa"/>
          </w:tcPr>
          <w:p w14:paraId="357B23FD"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50205F7A" w14:textId="5EE8C963" w:rsidR="009E6853" w:rsidRPr="00D94413" w:rsidRDefault="00A7157A"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w:t>
            </w:r>
          </w:p>
        </w:tc>
        <w:tc>
          <w:tcPr>
            <w:tcW w:w="1440" w:type="dxa"/>
          </w:tcPr>
          <w:p w14:paraId="04FB9880"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43161D6C" w14:textId="3EA56128" w:rsidR="009E6853" w:rsidRPr="00D94413" w:rsidRDefault="00A7157A"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w:t>
            </w:r>
          </w:p>
        </w:tc>
        <w:tc>
          <w:tcPr>
            <w:tcW w:w="1440" w:type="dxa"/>
            <w:shd w:val="clear" w:color="auto" w:fill="auto"/>
          </w:tcPr>
          <w:p w14:paraId="4273978B"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67898B22" w14:textId="6306DFDD" w:rsidR="009E6853" w:rsidRPr="00D94413" w:rsidRDefault="00A7157A"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w:t>
            </w:r>
          </w:p>
        </w:tc>
        <w:tc>
          <w:tcPr>
            <w:tcW w:w="1440" w:type="dxa"/>
          </w:tcPr>
          <w:p w14:paraId="22AB76D0"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26F9CCC6" w14:textId="0679744D" w:rsidR="009E6853" w:rsidRPr="00D94413" w:rsidRDefault="00A7157A"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w:t>
            </w:r>
          </w:p>
        </w:tc>
      </w:tr>
      <w:tr w:rsidR="009E6853" w:rsidRPr="009E79F2" w14:paraId="0E127B63" w14:textId="77777777" w:rsidTr="009E6853">
        <w:tc>
          <w:tcPr>
            <w:tcW w:w="3960" w:type="dxa"/>
            <w:tcBorders>
              <w:top w:val="nil"/>
              <w:left w:val="nil"/>
              <w:bottom w:val="nil"/>
              <w:right w:val="nil"/>
            </w:tcBorders>
            <w:vAlign w:val="bottom"/>
          </w:tcPr>
          <w:p w14:paraId="02B338C5" w14:textId="77777777" w:rsidR="009E6853" w:rsidRPr="009E79F2" w:rsidRDefault="009E6853" w:rsidP="009E6853">
            <w:pPr>
              <w:tabs>
                <w:tab w:val="left" w:pos="3295"/>
                <w:tab w:val="left" w:pos="9744"/>
              </w:tabs>
              <w:ind w:left="432" w:right="-108"/>
              <w:contextualSpacing/>
              <w:rPr>
                <w:rFonts w:ascii="Arial" w:hAnsi="Arial" w:cs="Arial"/>
                <w:b/>
                <w:bCs/>
                <w:sz w:val="12"/>
                <w:szCs w:val="12"/>
              </w:rPr>
            </w:pPr>
          </w:p>
        </w:tc>
        <w:tc>
          <w:tcPr>
            <w:tcW w:w="1440" w:type="dxa"/>
            <w:vAlign w:val="bottom"/>
          </w:tcPr>
          <w:p w14:paraId="30958761" w14:textId="77777777" w:rsidR="009E6853" w:rsidRPr="009E79F2" w:rsidRDefault="009E6853" w:rsidP="009E6853">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7377555A" w14:textId="77777777" w:rsidR="009E6853" w:rsidRPr="009E79F2" w:rsidRDefault="009E6853" w:rsidP="009E6853">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4412489E" w14:textId="77777777" w:rsidR="009E6853" w:rsidRPr="009E79F2" w:rsidRDefault="009E6853" w:rsidP="009E685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0C78B709" w14:textId="77777777" w:rsidR="009E6853" w:rsidRPr="009E79F2" w:rsidRDefault="009E6853" w:rsidP="009E685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9E6853" w:rsidRPr="00D94413" w14:paraId="7CDA17E2" w14:textId="77777777" w:rsidTr="009E6853">
        <w:tc>
          <w:tcPr>
            <w:tcW w:w="3960" w:type="dxa"/>
            <w:tcBorders>
              <w:top w:val="nil"/>
              <w:left w:val="nil"/>
              <w:bottom w:val="nil"/>
              <w:right w:val="nil"/>
            </w:tcBorders>
          </w:tcPr>
          <w:p w14:paraId="5B51ABB0" w14:textId="77777777" w:rsidR="009E6853" w:rsidRPr="00D94413" w:rsidRDefault="009E6853" w:rsidP="009E6853">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Long-term borrowings from</w:t>
            </w:r>
          </w:p>
        </w:tc>
        <w:tc>
          <w:tcPr>
            <w:tcW w:w="1440" w:type="dxa"/>
          </w:tcPr>
          <w:p w14:paraId="6734721A" w14:textId="77777777" w:rsidR="009E6853" w:rsidRPr="00D94413" w:rsidRDefault="009E6853" w:rsidP="007A7616">
            <w:pPr>
              <w:keepNext/>
              <w:keepLines/>
              <w:autoSpaceDE w:val="0"/>
              <w:autoSpaceDN w:val="0"/>
              <w:adjustRightInd w:val="0"/>
              <w:ind w:right="-72"/>
              <w:contextualSpacing/>
              <w:jc w:val="right"/>
              <w:rPr>
                <w:rFonts w:ascii="Arial" w:hAnsi="Arial" w:cs="Arial"/>
                <w:sz w:val="20"/>
                <w:szCs w:val="20"/>
              </w:rPr>
            </w:pPr>
          </w:p>
        </w:tc>
        <w:tc>
          <w:tcPr>
            <w:tcW w:w="1440" w:type="dxa"/>
          </w:tcPr>
          <w:p w14:paraId="620A3040" w14:textId="77777777" w:rsidR="009E6853" w:rsidRPr="00D94413" w:rsidRDefault="009E6853" w:rsidP="007A7616">
            <w:pPr>
              <w:suppressAutoHyphens/>
              <w:ind w:right="-72"/>
              <w:jc w:val="right"/>
              <w:rPr>
                <w:rFonts w:ascii="Arial" w:hAnsi="Arial" w:cs="Arial"/>
                <w:sz w:val="20"/>
                <w:szCs w:val="20"/>
              </w:rPr>
            </w:pPr>
          </w:p>
        </w:tc>
        <w:tc>
          <w:tcPr>
            <w:tcW w:w="1440" w:type="dxa"/>
          </w:tcPr>
          <w:p w14:paraId="1A555406" w14:textId="77777777" w:rsidR="009E6853" w:rsidRPr="00D94413" w:rsidRDefault="009E6853" w:rsidP="007A7616">
            <w:pPr>
              <w:suppressAutoHyphens/>
              <w:ind w:right="-72"/>
              <w:jc w:val="right"/>
              <w:rPr>
                <w:rFonts w:ascii="Arial" w:hAnsi="Arial" w:cs="Arial"/>
                <w:spacing w:val="-2"/>
                <w:sz w:val="20"/>
                <w:szCs w:val="20"/>
              </w:rPr>
            </w:pPr>
          </w:p>
        </w:tc>
        <w:tc>
          <w:tcPr>
            <w:tcW w:w="1440" w:type="dxa"/>
          </w:tcPr>
          <w:p w14:paraId="568534E2" w14:textId="77777777" w:rsidR="009E6853" w:rsidRPr="00D94413" w:rsidRDefault="009E6853" w:rsidP="007A7616">
            <w:pPr>
              <w:suppressAutoHyphens/>
              <w:ind w:right="-72"/>
              <w:jc w:val="right"/>
              <w:rPr>
                <w:rFonts w:ascii="Arial" w:hAnsi="Arial" w:cs="Arial"/>
                <w:spacing w:val="-2"/>
                <w:sz w:val="20"/>
                <w:szCs w:val="20"/>
              </w:rPr>
            </w:pPr>
          </w:p>
        </w:tc>
      </w:tr>
      <w:tr w:rsidR="009E6853" w:rsidRPr="00D94413" w14:paraId="567A34F4" w14:textId="77777777" w:rsidTr="009E6853">
        <w:tc>
          <w:tcPr>
            <w:tcW w:w="3960" w:type="dxa"/>
            <w:tcBorders>
              <w:top w:val="nil"/>
              <w:left w:val="nil"/>
              <w:bottom w:val="nil"/>
              <w:right w:val="nil"/>
            </w:tcBorders>
          </w:tcPr>
          <w:p w14:paraId="55D32EBD" w14:textId="77777777" w:rsidR="009E6853" w:rsidRPr="00D94413" w:rsidRDefault="009E6853" w:rsidP="009E6853">
            <w:pPr>
              <w:tabs>
                <w:tab w:val="left" w:pos="3295"/>
                <w:tab w:val="left" w:pos="9744"/>
              </w:tabs>
              <w:ind w:left="432" w:right="-108"/>
              <w:contextualSpacing/>
              <w:rPr>
                <w:rFonts w:ascii="Arial" w:hAnsi="Arial" w:cs="Arial"/>
                <w:snapToGrid w:val="0"/>
                <w:sz w:val="20"/>
                <w:szCs w:val="20"/>
                <w:lang w:eastAsia="th-TH"/>
              </w:rPr>
            </w:pPr>
            <w:r w:rsidRPr="00D94413">
              <w:rPr>
                <w:rFonts w:ascii="Arial" w:hAnsi="Arial" w:cs="Arial"/>
                <w:sz w:val="20"/>
                <w:szCs w:val="20"/>
              </w:rPr>
              <w:t xml:space="preserve">   financial institutions</w:t>
            </w:r>
          </w:p>
        </w:tc>
        <w:tc>
          <w:tcPr>
            <w:tcW w:w="1440" w:type="dxa"/>
          </w:tcPr>
          <w:p w14:paraId="21B4E965" w14:textId="42169FE9" w:rsidR="009E6853" w:rsidRPr="00D94413" w:rsidRDefault="00830ADC" w:rsidP="00DD50BC">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3.03</w:t>
            </w:r>
            <w:r w:rsidR="00DD50BC" w:rsidRPr="00D94413">
              <w:rPr>
                <w:rFonts w:ascii="Arial" w:hAnsi="Arial" w:cs="Arial"/>
                <w:sz w:val="20"/>
                <w:szCs w:val="20"/>
              </w:rPr>
              <w:t xml:space="preserve"> - 5.32</w:t>
            </w:r>
          </w:p>
        </w:tc>
        <w:tc>
          <w:tcPr>
            <w:tcW w:w="1440" w:type="dxa"/>
          </w:tcPr>
          <w:p w14:paraId="346A8E46" w14:textId="561B2C41" w:rsidR="009E6853" w:rsidRPr="00D94413" w:rsidRDefault="009E6853" w:rsidP="009E6853">
            <w:pPr>
              <w:suppressAutoHyphens/>
              <w:ind w:right="-72"/>
              <w:jc w:val="right"/>
              <w:rPr>
                <w:rFonts w:ascii="Arial" w:hAnsi="Arial" w:cs="Arial"/>
                <w:sz w:val="20"/>
                <w:szCs w:val="20"/>
              </w:rPr>
            </w:pPr>
            <w:r w:rsidRPr="00D94413">
              <w:rPr>
                <w:rFonts w:ascii="Arial" w:hAnsi="Arial" w:cs="Arial"/>
                <w:sz w:val="20"/>
                <w:szCs w:val="20"/>
              </w:rPr>
              <w:t>2.38 - 5.94</w:t>
            </w:r>
          </w:p>
        </w:tc>
        <w:tc>
          <w:tcPr>
            <w:tcW w:w="1440" w:type="dxa"/>
          </w:tcPr>
          <w:p w14:paraId="2E967AC2" w14:textId="0853342D" w:rsidR="009E6853" w:rsidRPr="00D94413" w:rsidRDefault="003921A8" w:rsidP="009E6853">
            <w:pPr>
              <w:suppressAutoHyphens/>
              <w:ind w:right="-72"/>
              <w:jc w:val="right"/>
              <w:rPr>
                <w:rFonts w:ascii="Arial" w:hAnsi="Arial" w:cs="Arial"/>
                <w:spacing w:val="-2"/>
                <w:sz w:val="20"/>
                <w:szCs w:val="20"/>
              </w:rPr>
            </w:pPr>
            <w:r w:rsidRPr="00D94413">
              <w:rPr>
                <w:rFonts w:ascii="Arial" w:hAnsi="Arial" w:cs="Arial"/>
                <w:spacing w:val="-2"/>
                <w:sz w:val="20"/>
                <w:szCs w:val="20"/>
              </w:rPr>
              <w:t>5.25 - 5.32</w:t>
            </w:r>
          </w:p>
        </w:tc>
        <w:tc>
          <w:tcPr>
            <w:tcW w:w="1440" w:type="dxa"/>
          </w:tcPr>
          <w:p w14:paraId="5DF01F25" w14:textId="0C0298F1" w:rsidR="009E6853" w:rsidRPr="00D94413" w:rsidRDefault="009E6853" w:rsidP="009E6853">
            <w:pPr>
              <w:suppressAutoHyphens/>
              <w:ind w:right="-72"/>
              <w:jc w:val="right"/>
              <w:rPr>
                <w:rFonts w:ascii="Arial" w:hAnsi="Arial" w:cs="Arial"/>
                <w:spacing w:val="-2"/>
                <w:sz w:val="20"/>
                <w:szCs w:val="20"/>
              </w:rPr>
            </w:pPr>
            <w:r w:rsidRPr="00D94413">
              <w:rPr>
                <w:rFonts w:ascii="Arial" w:hAnsi="Arial" w:cs="Arial"/>
                <w:spacing w:val="-2"/>
                <w:sz w:val="20"/>
                <w:szCs w:val="20"/>
              </w:rPr>
              <w:t>5.52 - 6.30</w:t>
            </w:r>
          </w:p>
        </w:tc>
      </w:tr>
    </w:tbl>
    <w:p w14:paraId="50219297" w14:textId="330191A8" w:rsidR="000B640B" w:rsidRPr="00D94413" w:rsidRDefault="000B640B" w:rsidP="000B640B">
      <w:pPr>
        <w:ind w:firstLine="720"/>
        <w:rPr>
          <w:rFonts w:ascii="Arial" w:hAnsi="Arial" w:cs="Arial"/>
          <w:sz w:val="20"/>
          <w:szCs w:val="20"/>
        </w:rPr>
      </w:pPr>
    </w:p>
    <w:p w14:paraId="5E3DBBF6" w14:textId="0160B5B8" w:rsidR="000B640B" w:rsidRPr="00D94413" w:rsidRDefault="000B640B" w:rsidP="000B640B">
      <w:pPr>
        <w:rPr>
          <w:rFonts w:ascii="Arial" w:hAnsi="Arial" w:cs="Arial"/>
          <w:sz w:val="20"/>
          <w:szCs w:val="20"/>
        </w:rPr>
      </w:pPr>
    </w:p>
    <w:p w14:paraId="76281627" w14:textId="77777777" w:rsidR="001D2018" w:rsidRPr="00D94413" w:rsidRDefault="001D2018" w:rsidP="000B640B">
      <w:pPr>
        <w:rPr>
          <w:rFonts w:ascii="Arial" w:hAnsi="Arial" w:cs="Arial"/>
          <w:sz w:val="20"/>
          <w:szCs w:val="20"/>
        </w:rPr>
        <w:sectPr w:rsidR="001D2018" w:rsidRPr="00D94413" w:rsidSect="00A37D80">
          <w:pgSz w:w="11906" w:h="16838" w:code="9"/>
          <w:pgMar w:top="720" w:right="720" w:bottom="720" w:left="1440" w:header="709" w:footer="709" w:gutter="0"/>
          <w:cols w:space="720"/>
        </w:sectPr>
      </w:pPr>
    </w:p>
    <w:p w14:paraId="0261F5D4" w14:textId="77777777" w:rsidR="009E79F2" w:rsidRDefault="009E79F2" w:rsidP="00F04CDA">
      <w:pPr>
        <w:tabs>
          <w:tab w:val="left" w:pos="540"/>
        </w:tabs>
        <w:rPr>
          <w:rFonts w:ascii="Arial" w:hAnsi="Arial" w:cs="Arial"/>
          <w:b/>
          <w:bCs/>
          <w:spacing w:val="-2"/>
          <w:sz w:val="20"/>
          <w:szCs w:val="20"/>
        </w:rPr>
      </w:pPr>
    </w:p>
    <w:p w14:paraId="284B02B5" w14:textId="7F787CD2" w:rsidR="00F04CDA" w:rsidRPr="00D94413" w:rsidRDefault="003B1A29" w:rsidP="00F04CDA">
      <w:pPr>
        <w:tabs>
          <w:tab w:val="left" w:pos="540"/>
        </w:tabs>
        <w:rPr>
          <w:rFonts w:ascii="Arial" w:hAnsi="Arial" w:cs="Arial"/>
          <w:b/>
          <w:bCs/>
          <w:spacing w:val="-2"/>
          <w:sz w:val="20"/>
          <w:szCs w:val="20"/>
        </w:rPr>
      </w:pPr>
      <w:r w:rsidRPr="00D94413">
        <w:rPr>
          <w:rFonts w:ascii="Arial" w:hAnsi="Arial" w:cs="Arial"/>
          <w:b/>
          <w:bCs/>
          <w:spacing w:val="-2"/>
          <w:sz w:val="20"/>
          <w:szCs w:val="20"/>
        </w:rPr>
        <w:t>2</w:t>
      </w:r>
      <w:r w:rsidR="002249DF" w:rsidRPr="00D94413">
        <w:rPr>
          <w:rFonts w:ascii="Arial" w:hAnsi="Arial" w:cs="Arial"/>
          <w:b/>
          <w:bCs/>
          <w:spacing w:val="-2"/>
          <w:sz w:val="20"/>
          <w:szCs w:val="20"/>
        </w:rPr>
        <w:t>2</w:t>
      </w:r>
      <w:r w:rsidR="00F04CDA" w:rsidRPr="00D94413">
        <w:rPr>
          <w:rFonts w:ascii="Arial" w:hAnsi="Arial" w:cs="Arial"/>
          <w:b/>
          <w:bCs/>
          <w:spacing w:val="-2"/>
          <w:sz w:val="20"/>
          <w:szCs w:val="20"/>
        </w:rPr>
        <w:tab/>
        <w:t xml:space="preserve">Borrowings </w:t>
      </w:r>
      <w:r w:rsidR="00F04CDA" w:rsidRPr="00D94413">
        <w:rPr>
          <w:rFonts w:ascii="Arial" w:hAnsi="Arial" w:cs="Arial"/>
          <w:spacing w:val="-2"/>
          <w:sz w:val="20"/>
          <w:szCs w:val="20"/>
        </w:rPr>
        <w:t>(Cont’d)</w:t>
      </w:r>
    </w:p>
    <w:p w14:paraId="60B39BB0" w14:textId="77777777" w:rsidR="00F04CDA" w:rsidRPr="00D94413" w:rsidRDefault="00F04CDA" w:rsidP="00F04CDA">
      <w:pPr>
        <w:ind w:left="540"/>
        <w:contextualSpacing/>
        <w:rPr>
          <w:rFonts w:ascii="Arial" w:hAnsi="Arial" w:cs="Arial"/>
          <w:spacing w:val="-2"/>
          <w:sz w:val="20"/>
          <w:szCs w:val="20"/>
        </w:rPr>
      </w:pPr>
    </w:p>
    <w:p w14:paraId="120B0C79" w14:textId="77777777" w:rsidR="007772F2" w:rsidRPr="00D94413" w:rsidRDefault="007772F2" w:rsidP="00F04CDA">
      <w:pPr>
        <w:ind w:left="540"/>
        <w:contextualSpacing/>
        <w:rPr>
          <w:rFonts w:ascii="Arial" w:hAnsi="Arial" w:cs="Arial"/>
          <w:spacing w:val="-2"/>
          <w:sz w:val="20"/>
          <w:szCs w:val="20"/>
        </w:rPr>
      </w:pPr>
    </w:p>
    <w:p w14:paraId="6568A925" w14:textId="77777777" w:rsidR="00F04CDA" w:rsidRPr="00D94413" w:rsidRDefault="00F04CDA" w:rsidP="00F04CDA">
      <w:pPr>
        <w:ind w:left="540"/>
        <w:contextualSpacing/>
        <w:rPr>
          <w:rFonts w:ascii="Arial" w:hAnsi="Arial" w:cs="Arial"/>
          <w:spacing w:val="-2"/>
          <w:sz w:val="20"/>
          <w:szCs w:val="20"/>
        </w:rPr>
      </w:pPr>
      <w:r w:rsidRPr="00D94413">
        <w:rPr>
          <w:rFonts w:ascii="Arial" w:hAnsi="Arial" w:cs="Arial"/>
          <w:b/>
          <w:bCs/>
          <w:sz w:val="20"/>
          <w:szCs w:val="20"/>
        </w:rPr>
        <w:t xml:space="preserve">Long-term borrowings from financial institutions </w:t>
      </w:r>
      <w:r w:rsidRPr="00D94413">
        <w:rPr>
          <w:rFonts w:ascii="Arial" w:hAnsi="Arial" w:cs="Arial"/>
          <w:spacing w:val="-2"/>
          <w:sz w:val="20"/>
          <w:szCs w:val="20"/>
        </w:rPr>
        <w:t>(Cont’d)</w:t>
      </w:r>
    </w:p>
    <w:p w14:paraId="4FB8310E" w14:textId="77777777" w:rsidR="00F04CDA" w:rsidRPr="00D94413" w:rsidRDefault="00F04CDA" w:rsidP="00F04CDA">
      <w:pPr>
        <w:ind w:left="540"/>
        <w:contextualSpacing/>
        <w:rPr>
          <w:rFonts w:ascii="Arial" w:hAnsi="Arial" w:cs="Arial"/>
          <w:sz w:val="20"/>
          <w:szCs w:val="20"/>
        </w:rPr>
      </w:pPr>
    </w:p>
    <w:p w14:paraId="6646E537" w14:textId="03206ABC" w:rsidR="004E17CE" w:rsidRPr="00D94413" w:rsidRDefault="00F04CDA" w:rsidP="004E17CE">
      <w:pPr>
        <w:ind w:left="540"/>
        <w:jc w:val="both"/>
        <w:rPr>
          <w:rFonts w:ascii="Arial" w:hAnsi="Arial" w:cs="Arial"/>
          <w:sz w:val="20"/>
          <w:szCs w:val="20"/>
        </w:rPr>
      </w:pPr>
      <w:r w:rsidRPr="00D94413">
        <w:rPr>
          <w:rFonts w:ascii="Arial" w:hAnsi="Arial" w:cs="Arial"/>
          <w:spacing w:val="-2"/>
          <w:sz w:val="20"/>
          <w:szCs w:val="20"/>
        </w:rPr>
        <w:t xml:space="preserve">The fair values are based on discounted cash flows using a discount rate based upon the borrowing rate which the management expects would be available to the Group and the </w:t>
      </w:r>
      <w:r w:rsidR="00B64C2B" w:rsidRPr="00D94413">
        <w:rPr>
          <w:rFonts w:ascii="Arial" w:hAnsi="Arial" w:cs="Arial"/>
          <w:spacing w:val="-2"/>
          <w:sz w:val="20"/>
          <w:szCs w:val="20"/>
        </w:rPr>
        <w:t>C</w:t>
      </w:r>
      <w:r w:rsidRPr="00D94413">
        <w:rPr>
          <w:rFonts w:ascii="Arial" w:hAnsi="Arial" w:cs="Arial"/>
          <w:spacing w:val="-2"/>
          <w:sz w:val="20"/>
          <w:szCs w:val="20"/>
        </w:rPr>
        <w:t>ompany at the statement of financial position date. The carrying amounts of short-term borrowings and long-term borrowing</w:t>
      </w:r>
      <w:r w:rsidR="004E17CE" w:rsidRPr="00D94413">
        <w:rPr>
          <w:rFonts w:ascii="Arial" w:hAnsi="Arial" w:cs="Arial"/>
          <w:spacing w:val="-2"/>
          <w:sz w:val="20"/>
          <w:szCs w:val="20"/>
        </w:rPr>
        <w:t>s approximate their fair values. The fair value are within level 2 of the fair value hierarchy.</w:t>
      </w:r>
    </w:p>
    <w:p w14:paraId="683EBF53" w14:textId="14514333" w:rsidR="00F04CDA" w:rsidRPr="00D94413" w:rsidRDefault="00F04CDA" w:rsidP="00F04CDA">
      <w:pPr>
        <w:ind w:left="540"/>
        <w:jc w:val="both"/>
        <w:rPr>
          <w:rFonts w:ascii="Arial" w:hAnsi="Arial" w:cs="Arial"/>
          <w:sz w:val="20"/>
          <w:szCs w:val="20"/>
        </w:rPr>
      </w:pPr>
    </w:p>
    <w:p w14:paraId="636AE7D4" w14:textId="6D916F65" w:rsidR="00F04CDA" w:rsidRPr="00D94413" w:rsidRDefault="00F04CDA" w:rsidP="00F04CDA">
      <w:pPr>
        <w:tabs>
          <w:tab w:val="left" w:pos="0"/>
          <w:tab w:val="left" w:pos="709"/>
        </w:tabs>
        <w:ind w:left="540"/>
        <w:rPr>
          <w:rFonts w:ascii="Arial" w:hAnsi="Arial" w:cs="Arial"/>
          <w:sz w:val="20"/>
          <w:szCs w:val="20"/>
        </w:rPr>
      </w:pPr>
      <w:r w:rsidRPr="00D94413">
        <w:rPr>
          <w:rFonts w:ascii="Arial" w:hAnsi="Arial" w:cs="Arial"/>
          <w:sz w:val="20"/>
          <w:szCs w:val="20"/>
        </w:rPr>
        <w:t>The movement</w:t>
      </w:r>
      <w:r w:rsidR="00DE2A5E" w:rsidRPr="00D94413">
        <w:rPr>
          <w:rFonts w:ascii="Arial" w:hAnsi="Arial" w:cs="Arial"/>
          <w:sz w:val="20"/>
          <w:szCs w:val="20"/>
        </w:rPr>
        <w:t>s</w:t>
      </w:r>
      <w:r w:rsidRPr="00D94413">
        <w:rPr>
          <w:rFonts w:ascii="Arial" w:hAnsi="Arial" w:cs="Arial"/>
          <w:sz w:val="20"/>
          <w:szCs w:val="20"/>
        </w:rPr>
        <w:t xml:space="preserve"> of the long-term borrowings from financial institutions can be analysed as follows:</w:t>
      </w:r>
    </w:p>
    <w:p w14:paraId="174CA19C" w14:textId="77777777" w:rsidR="00F04CDA" w:rsidRPr="00D94413" w:rsidRDefault="00F04CDA" w:rsidP="00F04CDA">
      <w:pPr>
        <w:tabs>
          <w:tab w:val="left" w:pos="0"/>
          <w:tab w:val="left" w:pos="709"/>
        </w:tabs>
        <w:ind w:left="540"/>
        <w:rPr>
          <w:rFonts w:ascii="Arial" w:hAnsi="Arial" w:cs="Arial"/>
          <w:sz w:val="20"/>
          <w:szCs w:val="20"/>
        </w:rPr>
      </w:pPr>
    </w:p>
    <w:tbl>
      <w:tblPr>
        <w:tblW w:w="9720" w:type="dxa"/>
        <w:tblLayout w:type="fixed"/>
        <w:tblLook w:val="0000" w:firstRow="0" w:lastRow="0" w:firstColumn="0" w:lastColumn="0" w:noHBand="0" w:noVBand="0"/>
      </w:tblPr>
      <w:tblGrid>
        <w:gridCol w:w="3150"/>
        <w:gridCol w:w="1620"/>
        <w:gridCol w:w="1710"/>
        <w:gridCol w:w="1620"/>
        <w:gridCol w:w="1620"/>
      </w:tblGrid>
      <w:tr w:rsidR="009E6853" w:rsidRPr="00D94413" w14:paraId="1AAFC4DF" w14:textId="77777777" w:rsidTr="009E79F2">
        <w:tc>
          <w:tcPr>
            <w:tcW w:w="3150" w:type="dxa"/>
          </w:tcPr>
          <w:p w14:paraId="4ECA6811" w14:textId="77777777" w:rsidR="009E6853" w:rsidRPr="00D94413" w:rsidRDefault="009E6853" w:rsidP="009E6853">
            <w:pPr>
              <w:ind w:left="432"/>
              <w:rPr>
                <w:rFonts w:ascii="Arial" w:hAnsi="Arial" w:cs="Arial"/>
                <w:b/>
                <w:bCs/>
                <w:sz w:val="20"/>
                <w:szCs w:val="20"/>
              </w:rPr>
            </w:pPr>
          </w:p>
        </w:tc>
        <w:tc>
          <w:tcPr>
            <w:tcW w:w="3330" w:type="dxa"/>
            <w:gridSpan w:val="2"/>
          </w:tcPr>
          <w:p w14:paraId="46073F40" w14:textId="5B75055A" w:rsidR="009E6853" w:rsidRPr="00D94413" w:rsidRDefault="00926130" w:rsidP="009E6853">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3240" w:type="dxa"/>
            <w:gridSpan w:val="2"/>
          </w:tcPr>
          <w:p w14:paraId="1F124362" w14:textId="27F9717C" w:rsidR="009E6853" w:rsidRPr="00D94413" w:rsidRDefault="006736A9" w:rsidP="009E6853">
            <w:pPr>
              <w:pBdr>
                <w:bottom w:val="single" w:sz="4" w:space="1" w:color="auto"/>
              </w:pBdr>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9E6853" w:rsidRPr="00D94413" w14:paraId="7119A9EC" w14:textId="77777777" w:rsidTr="009E79F2">
        <w:trPr>
          <w:trHeight w:val="349"/>
        </w:trPr>
        <w:tc>
          <w:tcPr>
            <w:tcW w:w="3150" w:type="dxa"/>
          </w:tcPr>
          <w:p w14:paraId="64205050" w14:textId="77777777" w:rsidR="009E6853" w:rsidRPr="00D94413" w:rsidRDefault="009E6853" w:rsidP="009E6853">
            <w:pPr>
              <w:ind w:left="432"/>
              <w:rPr>
                <w:rFonts w:ascii="Arial" w:hAnsi="Arial" w:cs="Arial"/>
                <w:b/>
                <w:bCs/>
                <w:sz w:val="20"/>
                <w:szCs w:val="20"/>
              </w:rPr>
            </w:pPr>
          </w:p>
        </w:tc>
        <w:tc>
          <w:tcPr>
            <w:tcW w:w="1620" w:type="dxa"/>
          </w:tcPr>
          <w:p w14:paraId="46B5FAD5"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4E649B30"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710" w:type="dxa"/>
          </w:tcPr>
          <w:p w14:paraId="04A26A2A"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65CF8C0C"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620" w:type="dxa"/>
            <w:shd w:val="clear" w:color="auto" w:fill="auto"/>
          </w:tcPr>
          <w:p w14:paraId="663C8A70"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3B97E1F9"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620" w:type="dxa"/>
          </w:tcPr>
          <w:p w14:paraId="4CC4EDE4"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39E714E7"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9E6853" w:rsidRPr="009E79F2" w14:paraId="2CC1EC77" w14:textId="77777777" w:rsidTr="009E79F2">
        <w:tc>
          <w:tcPr>
            <w:tcW w:w="3150" w:type="dxa"/>
            <w:tcBorders>
              <w:top w:val="nil"/>
              <w:left w:val="nil"/>
              <w:bottom w:val="nil"/>
              <w:right w:val="nil"/>
            </w:tcBorders>
            <w:vAlign w:val="bottom"/>
          </w:tcPr>
          <w:p w14:paraId="0098B1EF" w14:textId="77777777" w:rsidR="009E6853" w:rsidRPr="009E79F2" w:rsidRDefault="009E6853" w:rsidP="009E6853">
            <w:pPr>
              <w:tabs>
                <w:tab w:val="left" w:pos="3295"/>
                <w:tab w:val="left" w:pos="9744"/>
              </w:tabs>
              <w:ind w:left="432" w:right="-108"/>
              <w:contextualSpacing/>
              <w:rPr>
                <w:rFonts w:ascii="Arial" w:hAnsi="Arial" w:cs="Arial"/>
                <w:b/>
                <w:bCs/>
                <w:sz w:val="12"/>
                <w:szCs w:val="12"/>
              </w:rPr>
            </w:pPr>
          </w:p>
        </w:tc>
        <w:tc>
          <w:tcPr>
            <w:tcW w:w="1620" w:type="dxa"/>
            <w:vAlign w:val="bottom"/>
          </w:tcPr>
          <w:p w14:paraId="7CEEC037" w14:textId="77777777" w:rsidR="009E6853" w:rsidRPr="009E79F2" w:rsidRDefault="009E6853" w:rsidP="009E6853">
            <w:pPr>
              <w:keepNext/>
              <w:keepLines/>
              <w:autoSpaceDE w:val="0"/>
              <w:autoSpaceDN w:val="0"/>
              <w:adjustRightInd w:val="0"/>
              <w:ind w:right="-72"/>
              <w:contextualSpacing/>
              <w:jc w:val="right"/>
              <w:rPr>
                <w:rFonts w:ascii="Arial" w:hAnsi="Arial" w:cs="Arial"/>
                <w:b/>
                <w:bCs/>
                <w:sz w:val="12"/>
                <w:szCs w:val="12"/>
              </w:rPr>
            </w:pPr>
          </w:p>
        </w:tc>
        <w:tc>
          <w:tcPr>
            <w:tcW w:w="1710" w:type="dxa"/>
            <w:vAlign w:val="bottom"/>
          </w:tcPr>
          <w:p w14:paraId="6E50E621" w14:textId="77777777" w:rsidR="009E6853" w:rsidRPr="009E79F2" w:rsidRDefault="009E6853" w:rsidP="009E6853">
            <w:pPr>
              <w:keepNext/>
              <w:keepLines/>
              <w:autoSpaceDE w:val="0"/>
              <w:autoSpaceDN w:val="0"/>
              <w:adjustRightInd w:val="0"/>
              <w:ind w:right="-72"/>
              <w:contextualSpacing/>
              <w:jc w:val="right"/>
              <w:rPr>
                <w:rFonts w:ascii="Arial" w:hAnsi="Arial" w:cs="Arial"/>
                <w:b/>
                <w:bCs/>
                <w:sz w:val="12"/>
                <w:szCs w:val="12"/>
              </w:rPr>
            </w:pPr>
          </w:p>
        </w:tc>
        <w:tc>
          <w:tcPr>
            <w:tcW w:w="1620" w:type="dxa"/>
            <w:vAlign w:val="bottom"/>
          </w:tcPr>
          <w:p w14:paraId="309977CD" w14:textId="77777777" w:rsidR="009E6853" w:rsidRPr="009E79F2" w:rsidRDefault="009E6853" w:rsidP="009E685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620" w:type="dxa"/>
            <w:vAlign w:val="bottom"/>
          </w:tcPr>
          <w:p w14:paraId="0A95B809" w14:textId="77777777" w:rsidR="009E6853" w:rsidRPr="009E79F2" w:rsidRDefault="009E6853" w:rsidP="009E685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9E6853" w:rsidRPr="00D94413" w14:paraId="49710CEC" w14:textId="77777777" w:rsidTr="009E79F2">
        <w:tc>
          <w:tcPr>
            <w:tcW w:w="3150" w:type="dxa"/>
            <w:tcBorders>
              <w:top w:val="nil"/>
              <w:left w:val="nil"/>
              <w:bottom w:val="nil"/>
              <w:right w:val="nil"/>
            </w:tcBorders>
          </w:tcPr>
          <w:p w14:paraId="05BA5EE1" w14:textId="77777777" w:rsidR="009E6853" w:rsidRPr="00D94413" w:rsidRDefault="009E6853" w:rsidP="009E6853">
            <w:pPr>
              <w:tabs>
                <w:tab w:val="left" w:pos="3295"/>
                <w:tab w:val="left" w:pos="9744"/>
              </w:tabs>
              <w:ind w:left="432" w:right="-108"/>
              <w:contextualSpacing/>
              <w:rPr>
                <w:rFonts w:ascii="Arial" w:hAnsi="Arial" w:cs="Arial"/>
                <w:snapToGrid w:val="0"/>
                <w:sz w:val="20"/>
                <w:szCs w:val="20"/>
                <w:lang w:eastAsia="th-TH"/>
              </w:rPr>
            </w:pPr>
            <w:r w:rsidRPr="00D94413">
              <w:rPr>
                <w:rFonts w:ascii="Arial" w:hAnsi="Arial" w:cs="Arial"/>
                <w:sz w:val="20"/>
                <w:szCs w:val="20"/>
              </w:rPr>
              <w:t>Opening net book value</w:t>
            </w:r>
          </w:p>
        </w:tc>
        <w:tc>
          <w:tcPr>
            <w:tcW w:w="1620" w:type="dxa"/>
          </w:tcPr>
          <w:p w14:paraId="59D6A3CC" w14:textId="27C52462" w:rsidR="009E6853" w:rsidRPr="00D94413" w:rsidRDefault="00D53EDF" w:rsidP="009E6853">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44,554,362,264</w:t>
            </w:r>
          </w:p>
        </w:tc>
        <w:tc>
          <w:tcPr>
            <w:tcW w:w="1710" w:type="dxa"/>
          </w:tcPr>
          <w:p w14:paraId="1A569C95" w14:textId="275CB7EA" w:rsidR="009E6853" w:rsidRPr="00D94413" w:rsidRDefault="009E6853" w:rsidP="009E6853">
            <w:pPr>
              <w:suppressAutoHyphens/>
              <w:ind w:right="-72"/>
              <w:jc w:val="right"/>
              <w:rPr>
                <w:rFonts w:ascii="Arial" w:hAnsi="Arial" w:cs="Arial"/>
                <w:sz w:val="20"/>
                <w:szCs w:val="20"/>
              </w:rPr>
            </w:pPr>
            <w:r w:rsidRPr="00D94413">
              <w:rPr>
                <w:rFonts w:ascii="Arial" w:hAnsi="Arial" w:cs="Arial"/>
                <w:sz w:val="20"/>
                <w:szCs w:val="20"/>
              </w:rPr>
              <w:t>28,814,070,660</w:t>
            </w:r>
          </w:p>
        </w:tc>
        <w:tc>
          <w:tcPr>
            <w:tcW w:w="1620" w:type="dxa"/>
          </w:tcPr>
          <w:p w14:paraId="2F13BBF6" w14:textId="561D1FD1" w:rsidR="009E6853" w:rsidRPr="00D94413" w:rsidRDefault="00D53EDF" w:rsidP="009E6853">
            <w:pPr>
              <w:suppressAutoHyphens/>
              <w:ind w:right="-72"/>
              <w:jc w:val="right"/>
              <w:rPr>
                <w:rFonts w:ascii="Arial" w:hAnsi="Arial" w:cs="Arial"/>
                <w:spacing w:val="-2"/>
                <w:sz w:val="20"/>
                <w:szCs w:val="20"/>
              </w:rPr>
            </w:pPr>
            <w:r w:rsidRPr="00D94413">
              <w:rPr>
                <w:rFonts w:ascii="Arial" w:hAnsi="Arial" w:cs="Arial"/>
                <w:spacing w:val="-2"/>
                <w:sz w:val="20"/>
                <w:szCs w:val="20"/>
              </w:rPr>
              <w:t>7,016,853,023</w:t>
            </w:r>
          </w:p>
        </w:tc>
        <w:tc>
          <w:tcPr>
            <w:tcW w:w="1620" w:type="dxa"/>
          </w:tcPr>
          <w:p w14:paraId="231EA11D" w14:textId="1FD9B7CE" w:rsidR="009E6853" w:rsidRPr="00D94413" w:rsidRDefault="009E6853" w:rsidP="009E6853">
            <w:pPr>
              <w:suppressAutoHyphens/>
              <w:ind w:right="-72"/>
              <w:jc w:val="right"/>
              <w:rPr>
                <w:rFonts w:ascii="Arial" w:hAnsi="Arial" w:cs="Arial"/>
                <w:spacing w:val="-2"/>
                <w:sz w:val="20"/>
                <w:szCs w:val="20"/>
              </w:rPr>
            </w:pPr>
            <w:r w:rsidRPr="00D94413">
              <w:rPr>
                <w:rFonts w:ascii="Arial" w:hAnsi="Arial" w:cs="Arial"/>
                <w:spacing w:val="-2"/>
                <w:sz w:val="20"/>
                <w:szCs w:val="20"/>
              </w:rPr>
              <w:t>2,827,582,992</w:t>
            </w:r>
          </w:p>
        </w:tc>
      </w:tr>
      <w:tr w:rsidR="009E6853" w:rsidRPr="00D94413" w14:paraId="04CE2129" w14:textId="77777777" w:rsidTr="009E79F2">
        <w:tc>
          <w:tcPr>
            <w:tcW w:w="3150" w:type="dxa"/>
            <w:tcBorders>
              <w:top w:val="nil"/>
              <w:left w:val="nil"/>
              <w:bottom w:val="nil"/>
              <w:right w:val="nil"/>
            </w:tcBorders>
          </w:tcPr>
          <w:p w14:paraId="110994DA" w14:textId="77777777" w:rsidR="009E6853" w:rsidRPr="00D94413" w:rsidRDefault="009E6853" w:rsidP="009E6853">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Additions of long-term</w:t>
            </w:r>
          </w:p>
        </w:tc>
        <w:tc>
          <w:tcPr>
            <w:tcW w:w="1620" w:type="dxa"/>
          </w:tcPr>
          <w:p w14:paraId="37A01DE0" w14:textId="77777777" w:rsidR="009E6853" w:rsidRPr="00D94413" w:rsidRDefault="009E6853" w:rsidP="009E6853">
            <w:pPr>
              <w:keepNext/>
              <w:keepLines/>
              <w:autoSpaceDE w:val="0"/>
              <w:autoSpaceDN w:val="0"/>
              <w:adjustRightInd w:val="0"/>
              <w:ind w:right="-72"/>
              <w:contextualSpacing/>
              <w:jc w:val="right"/>
              <w:rPr>
                <w:rFonts w:ascii="Arial" w:hAnsi="Arial" w:cs="Arial"/>
                <w:sz w:val="20"/>
                <w:szCs w:val="20"/>
              </w:rPr>
            </w:pPr>
          </w:p>
        </w:tc>
        <w:tc>
          <w:tcPr>
            <w:tcW w:w="1710" w:type="dxa"/>
          </w:tcPr>
          <w:p w14:paraId="14A6FA70" w14:textId="77777777" w:rsidR="009E6853" w:rsidRPr="00D94413" w:rsidRDefault="009E6853" w:rsidP="009E6853">
            <w:pPr>
              <w:suppressAutoHyphens/>
              <w:ind w:right="-72"/>
              <w:jc w:val="right"/>
              <w:rPr>
                <w:rFonts w:ascii="Arial" w:hAnsi="Arial" w:cs="Arial"/>
                <w:sz w:val="20"/>
                <w:szCs w:val="20"/>
                <w:lang w:val="en-US"/>
              </w:rPr>
            </w:pPr>
          </w:p>
        </w:tc>
        <w:tc>
          <w:tcPr>
            <w:tcW w:w="1620" w:type="dxa"/>
          </w:tcPr>
          <w:p w14:paraId="58143BFB" w14:textId="77777777" w:rsidR="009E6853" w:rsidRPr="00D94413" w:rsidRDefault="009E6853" w:rsidP="009E6853">
            <w:pPr>
              <w:suppressAutoHyphens/>
              <w:ind w:right="-72"/>
              <w:jc w:val="right"/>
              <w:rPr>
                <w:rFonts w:ascii="Arial" w:hAnsi="Arial" w:cs="Arial"/>
                <w:spacing w:val="-2"/>
                <w:sz w:val="20"/>
                <w:szCs w:val="20"/>
              </w:rPr>
            </w:pPr>
          </w:p>
        </w:tc>
        <w:tc>
          <w:tcPr>
            <w:tcW w:w="1620" w:type="dxa"/>
          </w:tcPr>
          <w:p w14:paraId="1B4DF982" w14:textId="77777777" w:rsidR="009E6853" w:rsidRPr="00D94413" w:rsidRDefault="009E6853" w:rsidP="009E6853">
            <w:pPr>
              <w:suppressAutoHyphens/>
              <w:ind w:right="-72"/>
              <w:jc w:val="right"/>
              <w:rPr>
                <w:rFonts w:ascii="Arial" w:hAnsi="Arial" w:cs="Arial"/>
                <w:spacing w:val="-2"/>
                <w:sz w:val="20"/>
                <w:szCs w:val="20"/>
              </w:rPr>
            </w:pPr>
          </w:p>
        </w:tc>
      </w:tr>
      <w:tr w:rsidR="00DD50BC" w:rsidRPr="00D94413" w14:paraId="655167B1" w14:textId="77777777" w:rsidTr="009E79F2">
        <w:tc>
          <w:tcPr>
            <w:tcW w:w="3150" w:type="dxa"/>
            <w:tcBorders>
              <w:top w:val="nil"/>
              <w:left w:val="nil"/>
              <w:bottom w:val="nil"/>
              <w:right w:val="nil"/>
            </w:tcBorders>
          </w:tcPr>
          <w:p w14:paraId="72DADE6F" w14:textId="77777777" w:rsidR="00DD50BC" w:rsidRPr="00D94413" w:rsidRDefault="00DD50BC" w:rsidP="00DD50BC">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 xml:space="preserve">   borrowings</w:t>
            </w:r>
          </w:p>
        </w:tc>
        <w:tc>
          <w:tcPr>
            <w:tcW w:w="1620" w:type="dxa"/>
          </w:tcPr>
          <w:p w14:paraId="51943F89" w14:textId="1F2736B5" w:rsidR="00DD50BC" w:rsidRPr="00D94413" w:rsidRDefault="00DD50BC" w:rsidP="00911772">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10,952,370,88</w:t>
            </w:r>
            <w:r w:rsidR="00C86D52" w:rsidRPr="00D94413">
              <w:rPr>
                <w:rFonts w:ascii="Arial" w:hAnsi="Arial" w:cs="Arial"/>
                <w:sz w:val="20"/>
                <w:szCs w:val="20"/>
              </w:rPr>
              <w:t>5</w:t>
            </w:r>
          </w:p>
        </w:tc>
        <w:tc>
          <w:tcPr>
            <w:tcW w:w="1710" w:type="dxa"/>
          </w:tcPr>
          <w:p w14:paraId="3F56444F" w14:textId="77BA3B3B" w:rsidR="00DD50BC" w:rsidRPr="00D94413" w:rsidRDefault="00DD50BC" w:rsidP="00DD50BC">
            <w:pPr>
              <w:suppressAutoHyphens/>
              <w:ind w:right="-72"/>
              <w:jc w:val="right"/>
              <w:rPr>
                <w:rFonts w:ascii="Arial" w:hAnsi="Arial" w:cs="Arial"/>
                <w:sz w:val="20"/>
                <w:szCs w:val="20"/>
              </w:rPr>
            </w:pPr>
            <w:r w:rsidRPr="00D94413">
              <w:rPr>
                <w:rFonts w:ascii="Arial" w:hAnsi="Arial" w:cs="Arial"/>
                <w:sz w:val="20"/>
                <w:szCs w:val="20"/>
              </w:rPr>
              <w:t>16,257,702,971</w:t>
            </w:r>
          </w:p>
        </w:tc>
        <w:tc>
          <w:tcPr>
            <w:tcW w:w="1620" w:type="dxa"/>
          </w:tcPr>
          <w:p w14:paraId="4481EFCC" w14:textId="688985A4" w:rsidR="00DD50BC" w:rsidRPr="00D94413" w:rsidRDefault="00DD50BC" w:rsidP="00811D75">
            <w:pPr>
              <w:suppressAutoHyphens/>
              <w:ind w:right="-72"/>
              <w:jc w:val="right"/>
              <w:rPr>
                <w:rFonts w:ascii="Arial" w:hAnsi="Arial" w:cs="Arial"/>
                <w:spacing w:val="-2"/>
                <w:sz w:val="20"/>
                <w:szCs w:val="20"/>
              </w:rPr>
            </w:pPr>
            <w:r w:rsidRPr="00D94413">
              <w:rPr>
                <w:rFonts w:ascii="Arial" w:hAnsi="Arial" w:cs="Arial"/>
                <w:spacing w:val="-2"/>
                <w:sz w:val="20"/>
                <w:szCs w:val="20"/>
              </w:rPr>
              <w:t>1,8</w:t>
            </w:r>
            <w:r w:rsidR="00811D75" w:rsidRPr="00D94413">
              <w:rPr>
                <w:rFonts w:ascii="Arial" w:hAnsi="Arial" w:cs="Arial"/>
                <w:spacing w:val="-2"/>
                <w:sz w:val="20"/>
                <w:szCs w:val="20"/>
              </w:rPr>
              <w:t>42,100,000</w:t>
            </w:r>
          </w:p>
        </w:tc>
        <w:tc>
          <w:tcPr>
            <w:tcW w:w="1620" w:type="dxa"/>
          </w:tcPr>
          <w:p w14:paraId="47D931E9" w14:textId="3D0B550A" w:rsidR="00DD50BC" w:rsidRPr="00D94413" w:rsidRDefault="00DD50BC" w:rsidP="00DD50BC">
            <w:pPr>
              <w:suppressAutoHyphens/>
              <w:ind w:right="-72"/>
              <w:jc w:val="right"/>
              <w:rPr>
                <w:rFonts w:ascii="Arial" w:hAnsi="Arial" w:cs="Arial"/>
                <w:sz w:val="20"/>
                <w:szCs w:val="20"/>
              </w:rPr>
            </w:pPr>
            <w:r w:rsidRPr="00D94413">
              <w:rPr>
                <w:rFonts w:ascii="Arial" w:hAnsi="Arial" w:cs="Arial"/>
                <w:spacing w:val="-2"/>
                <w:sz w:val="20"/>
                <w:szCs w:val="20"/>
              </w:rPr>
              <w:t>4,610,608,650</w:t>
            </w:r>
          </w:p>
        </w:tc>
      </w:tr>
      <w:tr w:rsidR="00DD50BC" w:rsidRPr="00D94413" w14:paraId="57BC793F" w14:textId="77777777" w:rsidTr="009E79F2">
        <w:tc>
          <w:tcPr>
            <w:tcW w:w="3150" w:type="dxa"/>
            <w:tcBorders>
              <w:top w:val="nil"/>
              <w:left w:val="nil"/>
              <w:bottom w:val="nil"/>
              <w:right w:val="nil"/>
            </w:tcBorders>
          </w:tcPr>
          <w:p w14:paraId="7F03CB23" w14:textId="77777777" w:rsidR="00DD50BC" w:rsidRPr="00D94413" w:rsidRDefault="00DD50BC" w:rsidP="00DD50BC">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Repayments of long-term</w:t>
            </w:r>
          </w:p>
        </w:tc>
        <w:tc>
          <w:tcPr>
            <w:tcW w:w="1620" w:type="dxa"/>
          </w:tcPr>
          <w:p w14:paraId="4F94F5C0" w14:textId="222B2C2E" w:rsidR="00DD50BC" w:rsidRPr="00D94413" w:rsidRDefault="00DD50BC" w:rsidP="00DD50BC">
            <w:pPr>
              <w:keepNext/>
              <w:keepLines/>
              <w:autoSpaceDE w:val="0"/>
              <w:autoSpaceDN w:val="0"/>
              <w:adjustRightInd w:val="0"/>
              <w:ind w:right="-72"/>
              <w:contextualSpacing/>
              <w:jc w:val="right"/>
              <w:rPr>
                <w:rFonts w:ascii="Arial" w:hAnsi="Arial" w:cs="Arial"/>
                <w:sz w:val="20"/>
                <w:szCs w:val="20"/>
              </w:rPr>
            </w:pPr>
          </w:p>
        </w:tc>
        <w:tc>
          <w:tcPr>
            <w:tcW w:w="1710" w:type="dxa"/>
          </w:tcPr>
          <w:p w14:paraId="20A4A04B" w14:textId="77777777" w:rsidR="00DD50BC" w:rsidRPr="00D94413" w:rsidRDefault="00DD50BC" w:rsidP="00DD50BC">
            <w:pPr>
              <w:suppressAutoHyphens/>
              <w:ind w:right="-72"/>
              <w:jc w:val="right"/>
              <w:rPr>
                <w:rFonts w:ascii="Arial" w:hAnsi="Arial" w:cs="Arial"/>
                <w:sz w:val="20"/>
                <w:szCs w:val="20"/>
                <w:lang w:val="en-US"/>
              </w:rPr>
            </w:pPr>
          </w:p>
        </w:tc>
        <w:tc>
          <w:tcPr>
            <w:tcW w:w="1620" w:type="dxa"/>
          </w:tcPr>
          <w:p w14:paraId="0C3576E0" w14:textId="77777777" w:rsidR="00DD50BC" w:rsidRPr="00D94413" w:rsidRDefault="00DD50BC" w:rsidP="00DD50BC">
            <w:pPr>
              <w:suppressAutoHyphens/>
              <w:ind w:right="-72"/>
              <w:jc w:val="right"/>
              <w:rPr>
                <w:rFonts w:ascii="Arial" w:hAnsi="Arial" w:cs="Arial"/>
                <w:spacing w:val="-2"/>
                <w:sz w:val="20"/>
                <w:szCs w:val="20"/>
              </w:rPr>
            </w:pPr>
          </w:p>
        </w:tc>
        <w:tc>
          <w:tcPr>
            <w:tcW w:w="1620" w:type="dxa"/>
          </w:tcPr>
          <w:p w14:paraId="7A1E15BC" w14:textId="77777777" w:rsidR="00DD50BC" w:rsidRPr="00D94413" w:rsidRDefault="00DD50BC" w:rsidP="00DD50BC">
            <w:pPr>
              <w:suppressAutoHyphens/>
              <w:ind w:right="-72"/>
              <w:jc w:val="right"/>
              <w:rPr>
                <w:rFonts w:ascii="Arial" w:hAnsi="Arial" w:cs="Arial"/>
                <w:spacing w:val="-2"/>
                <w:sz w:val="20"/>
                <w:szCs w:val="20"/>
              </w:rPr>
            </w:pPr>
          </w:p>
        </w:tc>
      </w:tr>
      <w:tr w:rsidR="00DD50BC" w:rsidRPr="00D94413" w14:paraId="3DA3C4B6" w14:textId="77777777" w:rsidTr="009E79F2">
        <w:tc>
          <w:tcPr>
            <w:tcW w:w="3150" w:type="dxa"/>
            <w:tcBorders>
              <w:top w:val="nil"/>
              <w:left w:val="nil"/>
              <w:bottom w:val="nil"/>
              <w:right w:val="nil"/>
            </w:tcBorders>
          </w:tcPr>
          <w:p w14:paraId="74844651" w14:textId="77777777" w:rsidR="00DD50BC" w:rsidRPr="00D94413" w:rsidRDefault="00DD50BC" w:rsidP="00DD50BC">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 xml:space="preserve">   borrowings</w:t>
            </w:r>
          </w:p>
        </w:tc>
        <w:tc>
          <w:tcPr>
            <w:tcW w:w="1620" w:type="dxa"/>
          </w:tcPr>
          <w:p w14:paraId="118A88DD" w14:textId="6D4AAF02" w:rsidR="00DD50BC" w:rsidRPr="00D94413" w:rsidRDefault="00DD50BC" w:rsidP="00DD50BC">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(5,710,513,714)</w:t>
            </w:r>
          </w:p>
        </w:tc>
        <w:tc>
          <w:tcPr>
            <w:tcW w:w="1710" w:type="dxa"/>
          </w:tcPr>
          <w:p w14:paraId="0AB14E72" w14:textId="33866FCF" w:rsidR="00DD50BC" w:rsidRPr="00D94413" w:rsidRDefault="00DD50BC" w:rsidP="00DD50BC">
            <w:pPr>
              <w:suppressAutoHyphens/>
              <w:ind w:right="-72"/>
              <w:jc w:val="right"/>
              <w:rPr>
                <w:rFonts w:ascii="Arial" w:hAnsi="Arial" w:cs="Arial"/>
                <w:sz w:val="20"/>
                <w:szCs w:val="20"/>
                <w:lang w:val="en-US"/>
              </w:rPr>
            </w:pPr>
            <w:r w:rsidRPr="00D94413">
              <w:rPr>
                <w:rFonts w:ascii="Arial" w:hAnsi="Arial" w:cs="Arial"/>
                <w:sz w:val="20"/>
                <w:szCs w:val="20"/>
              </w:rPr>
              <w:t>(1,533,677,924)</w:t>
            </w:r>
          </w:p>
        </w:tc>
        <w:tc>
          <w:tcPr>
            <w:tcW w:w="1620" w:type="dxa"/>
          </w:tcPr>
          <w:p w14:paraId="5E0707CD" w14:textId="20E27FDE" w:rsidR="00DD50BC" w:rsidRPr="00D94413" w:rsidRDefault="00811D75" w:rsidP="00DD50BC">
            <w:pPr>
              <w:suppressAutoHyphens/>
              <w:ind w:right="-72"/>
              <w:jc w:val="right"/>
              <w:rPr>
                <w:rFonts w:ascii="Arial" w:hAnsi="Arial" w:cs="Arial"/>
                <w:spacing w:val="-2"/>
                <w:sz w:val="20"/>
                <w:szCs w:val="20"/>
              </w:rPr>
            </w:pPr>
            <w:r w:rsidRPr="00D94413">
              <w:rPr>
                <w:rFonts w:ascii="Arial" w:hAnsi="Arial" w:cs="Arial"/>
                <w:spacing w:val="-2"/>
                <w:sz w:val="20"/>
                <w:szCs w:val="20"/>
              </w:rPr>
              <w:t>(2,159,916,000</w:t>
            </w:r>
            <w:r w:rsidR="00DD50BC" w:rsidRPr="00D94413">
              <w:rPr>
                <w:rFonts w:ascii="Arial" w:hAnsi="Arial" w:cs="Arial"/>
                <w:spacing w:val="-2"/>
                <w:sz w:val="20"/>
                <w:szCs w:val="20"/>
              </w:rPr>
              <w:t>)</w:t>
            </w:r>
          </w:p>
        </w:tc>
        <w:tc>
          <w:tcPr>
            <w:tcW w:w="1620" w:type="dxa"/>
          </w:tcPr>
          <w:p w14:paraId="4EC32C5F" w14:textId="46858D63" w:rsidR="00DD50BC" w:rsidRPr="00D94413" w:rsidRDefault="00DD50BC" w:rsidP="00DD50BC">
            <w:pPr>
              <w:suppressAutoHyphens/>
              <w:ind w:right="-72"/>
              <w:jc w:val="right"/>
              <w:rPr>
                <w:rFonts w:ascii="Arial" w:hAnsi="Arial" w:cs="Arial"/>
                <w:spacing w:val="-2"/>
                <w:sz w:val="20"/>
                <w:szCs w:val="20"/>
              </w:rPr>
            </w:pPr>
            <w:r w:rsidRPr="00D94413">
              <w:rPr>
                <w:rFonts w:ascii="Arial" w:hAnsi="Arial" w:cs="Arial"/>
                <w:spacing w:val="-2"/>
                <w:sz w:val="20"/>
                <w:szCs w:val="20"/>
              </w:rPr>
              <w:t>(417,520,000)</w:t>
            </w:r>
          </w:p>
        </w:tc>
      </w:tr>
      <w:tr w:rsidR="009E6853" w:rsidRPr="00D94413" w14:paraId="4861728D" w14:textId="77777777" w:rsidTr="009E79F2">
        <w:tc>
          <w:tcPr>
            <w:tcW w:w="3150" w:type="dxa"/>
            <w:tcBorders>
              <w:top w:val="nil"/>
              <w:left w:val="nil"/>
              <w:bottom w:val="nil"/>
              <w:right w:val="nil"/>
            </w:tcBorders>
          </w:tcPr>
          <w:p w14:paraId="7002502E" w14:textId="77777777" w:rsidR="009E79F2" w:rsidRDefault="009E6853" w:rsidP="009E6853">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Unrealised exchange</w:t>
            </w:r>
          </w:p>
          <w:p w14:paraId="4EBE46EB" w14:textId="383D138E" w:rsidR="009E6853" w:rsidRPr="00D94413" w:rsidRDefault="009E79F2" w:rsidP="009E6853">
            <w:pPr>
              <w:tabs>
                <w:tab w:val="left" w:pos="3295"/>
                <w:tab w:val="left" w:pos="9744"/>
              </w:tabs>
              <w:ind w:left="432" w:right="-108"/>
              <w:contextualSpacing/>
              <w:rPr>
                <w:rFonts w:ascii="Arial" w:hAnsi="Arial" w:cs="Arial"/>
                <w:sz w:val="20"/>
                <w:szCs w:val="20"/>
              </w:rPr>
            </w:pPr>
            <w:r>
              <w:rPr>
                <w:rFonts w:ascii="Arial" w:hAnsi="Arial" w:cs="Arial"/>
                <w:sz w:val="20"/>
                <w:szCs w:val="20"/>
              </w:rPr>
              <w:t xml:space="preserve">  </w:t>
            </w:r>
            <w:r w:rsidR="009E6853" w:rsidRPr="00D94413">
              <w:rPr>
                <w:rFonts w:ascii="Arial" w:hAnsi="Arial" w:cs="Arial"/>
                <w:sz w:val="20"/>
                <w:szCs w:val="20"/>
              </w:rPr>
              <w:t xml:space="preserve"> losses </w:t>
            </w:r>
            <w:r w:rsidR="002C0BBF" w:rsidRPr="00D94413">
              <w:rPr>
                <w:rFonts w:ascii="Arial" w:hAnsi="Arial" w:cs="Arial"/>
                <w:sz w:val="20"/>
                <w:szCs w:val="20"/>
              </w:rPr>
              <w:t>(gains)</w:t>
            </w:r>
          </w:p>
        </w:tc>
        <w:tc>
          <w:tcPr>
            <w:tcW w:w="1620" w:type="dxa"/>
          </w:tcPr>
          <w:p w14:paraId="799FA4EB" w14:textId="77777777" w:rsidR="009E79F2" w:rsidRDefault="009E79F2" w:rsidP="009E6853">
            <w:pPr>
              <w:keepNext/>
              <w:keepLines/>
              <w:autoSpaceDE w:val="0"/>
              <w:autoSpaceDN w:val="0"/>
              <w:adjustRightInd w:val="0"/>
              <w:ind w:right="-72"/>
              <w:contextualSpacing/>
              <w:jc w:val="right"/>
              <w:rPr>
                <w:rFonts w:ascii="Arial" w:hAnsi="Arial" w:cs="Arial"/>
                <w:sz w:val="20"/>
                <w:szCs w:val="20"/>
              </w:rPr>
            </w:pPr>
          </w:p>
          <w:p w14:paraId="74B3862D" w14:textId="3CAFC921" w:rsidR="009E6853" w:rsidRPr="00D94413" w:rsidRDefault="00DD50BC" w:rsidP="009E6853">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(246,706,677)</w:t>
            </w:r>
          </w:p>
        </w:tc>
        <w:tc>
          <w:tcPr>
            <w:tcW w:w="1710" w:type="dxa"/>
          </w:tcPr>
          <w:p w14:paraId="7C86CF2B" w14:textId="77777777" w:rsidR="009E79F2" w:rsidRDefault="009E79F2" w:rsidP="009E6853">
            <w:pPr>
              <w:suppressAutoHyphens/>
              <w:ind w:right="-72"/>
              <w:jc w:val="right"/>
              <w:rPr>
                <w:rFonts w:ascii="Arial" w:hAnsi="Arial" w:cs="Arial"/>
                <w:sz w:val="20"/>
                <w:szCs w:val="20"/>
              </w:rPr>
            </w:pPr>
          </w:p>
          <w:p w14:paraId="262F6043" w14:textId="7FE97A36" w:rsidR="009E6853" w:rsidRPr="00D94413" w:rsidRDefault="009E6853" w:rsidP="009E6853">
            <w:pPr>
              <w:suppressAutoHyphens/>
              <w:ind w:right="-72"/>
              <w:jc w:val="right"/>
              <w:rPr>
                <w:rFonts w:ascii="Arial" w:hAnsi="Arial" w:cs="Arial"/>
                <w:sz w:val="20"/>
                <w:szCs w:val="20"/>
                <w:lang w:val="en-US"/>
              </w:rPr>
            </w:pPr>
            <w:r w:rsidRPr="00D94413">
              <w:rPr>
                <w:rFonts w:ascii="Arial" w:hAnsi="Arial" w:cs="Arial"/>
                <w:sz w:val="20"/>
                <w:szCs w:val="20"/>
              </w:rPr>
              <w:t>1,167,161,449</w:t>
            </w:r>
          </w:p>
        </w:tc>
        <w:tc>
          <w:tcPr>
            <w:tcW w:w="1620" w:type="dxa"/>
          </w:tcPr>
          <w:p w14:paraId="5AC691F1" w14:textId="77777777" w:rsidR="009E79F2" w:rsidRDefault="009E79F2" w:rsidP="009E6853">
            <w:pPr>
              <w:suppressAutoHyphens/>
              <w:ind w:right="-72"/>
              <w:jc w:val="right"/>
              <w:rPr>
                <w:rFonts w:ascii="Arial" w:hAnsi="Arial" w:cs="Arial"/>
                <w:spacing w:val="-2"/>
                <w:sz w:val="20"/>
                <w:szCs w:val="20"/>
              </w:rPr>
            </w:pPr>
          </w:p>
          <w:p w14:paraId="6D4EEA61" w14:textId="2A7F5555" w:rsidR="009E6853" w:rsidRPr="00D94413" w:rsidRDefault="00690F58" w:rsidP="009E6853">
            <w:pP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620" w:type="dxa"/>
          </w:tcPr>
          <w:p w14:paraId="0ED9A4FE" w14:textId="77777777" w:rsidR="009E79F2" w:rsidRDefault="009E79F2" w:rsidP="009E6853">
            <w:pPr>
              <w:suppressAutoHyphens/>
              <w:ind w:right="-72"/>
              <w:jc w:val="right"/>
              <w:rPr>
                <w:rFonts w:ascii="Arial" w:hAnsi="Arial" w:cs="Arial"/>
                <w:spacing w:val="-2"/>
                <w:sz w:val="20"/>
                <w:szCs w:val="20"/>
              </w:rPr>
            </w:pPr>
          </w:p>
          <w:p w14:paraId="07828AFF" w14:textId="3DACDB8A" w:rsidR="009E6853" w:rsidRPr="00D94413" w:rsidRDefault="009E6853" w:rsidP="009E6853">
            <w:pPr>
              <w:suppressAutoHyphens/>
              <w:ind w:right="-72"/>
              <w:jc w:val="right"/>
              <w:rPr>
                <w:rFonts w:ascii="Arial" w:hAnsi="Arial" w:cs="Arial"/>
                <w:spacing w:val="-2"/>
                <w:sz w:val="20"/>
                <w:szCs w:val="20"/>
              </w:rPr>
            </w:pPr>
            <w:r w:rsidRPr="00D94413">
              <w:rPr>
                <w:rFonts w:ascii="Arial" w:hAnsi="Arial" w:cs="Arial"/>
                <w:spacing w:val="-2"/>
                <w:sz w:val="20"/>
                <w:szCs w:val="20"/>
              </w:rPr>
              <w:t>1,657,351</w:t>
            </w:r>
          </w:p>
        </w:tc>
      </w:tr>
      <w:tr w:rsidR="009E6853" w:rsidRPr="00D94413" w14:paraId="0304DF1A" w14:textId="77777777" w:rsidTr="009E79F2">
        <w:tc>
          <w:tcPr>
            <w:tcW w:w="3150" w:type="dxa"/>
            <w:tcBorders>
              <w:top w:val="nil"/>
              <w:left w:val="nil"/>
              <w:bottom w:val="nil"/>
              <w:right w:val="nil"/>
            </w:tcBorders>
          </w:tcPr>
          <w:p w14:paraId="5D745806" w14:textId="77777777" w:rsidR="009E6853" w:rsidRPr="00D94413" w:rsidRDefault="009E6853" w:rsidP="009E6853">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Additions of deferred</w:t>
            </w:r>
          </w:p>
        </w:tc>
        <w:tc>
          <w:tcPr>
            <w:tcW w:w="1620" w:type="dxa"/>
          </w:tcPr>
          <w:p w14:paraId="5361BEFC" w14:textId="77777777" w:rsidR="009E6853" w:rsidRPr="00D94413" w:rsidRDefault="009E6853" w:rsidP="009E6853">
            <w:pPr>
              <w:keepNext/>
              <w:keepLines/>
              <w:autoSpaceDE w:val="0"/>
              <w:autoSpaceDN w:val="0"/>
              <w:adjustRightInd w:val="0"/>
              <w:ind w:right="-72"/>
              <w:contextualSpacing/>
              <w:jc w:val="right"/>
              <w:rPr>
                <w:rFonts w:ascii="Arial" w:hAnsi="Arial" w:cs="Arial"/>
                <w:sz w:val="20"/>
                <w:szCs w:val="20"/>
              </w:rPr>
            </w:pPr>
          </w:p>
        </w:tc>
        <w:tc>
          <w:tcPr>
            <w:tcW w:w="1710" w:type="dxa"/>
          </w:tcPr>
          <w:p w14:paraId="67E8BD75" w14:textId="77777777" w:rsidR="009E6853" w:rsidRPr="00D94413" w:rsidRDefault="009E6853" w:rsidP="009E6853">
            <w:pPr>
              <w:suppressAutoHyphens/>
              <w:ind w:right="-72"/>
              <w:jc w:val="right"/>
              <w:rPr>
                <w:rFonts w:ascii="Arial" w:hAnsi="Arial" w:cs="Arial"/>
                <w:sz w:val="20"/>
                <w:szCs w:val="20"/>
                <w:lang w:val="en-US"/>
              </w:rPr>
            </w:pPr>
          </w:p>
        </w:tc>
        <w:tc>
          <w:tcPr>
            <w:tcW w:w="1620" w:type="dxa"/>
          </w:tcPr>
          <w:p w14:paraId="69B1DE8E" w14:textId="77777777" w:rsidR="009E6853" w:rsidRPr="00D94413" w:rsidRDefault="009E6853" w:rsidP="009E6853">
            <w:pPr>
              <w:suppressAutoHyphens/>
              <w:ind w:right="-72"/>
              <w:jc w:val="right"/>
              <w:rPr>
                <w:rFonts w:ascii="Arial" w:hAnsi="Arial" w:cs="Arial"/>
                <w:spacing w:val="-2"/>
                <w:sz w:val="20"/>
                <w:szCs w:val="20"/>
              </w:rPr>
            </w:pPr>
          </w:p>
        </w:tc>
        <w:tc>
          <w:tcPr>
            <w:tcW w:w="1620" w:type="dxa"/>
          </w:tcPr>
          <w:p w14:paraId="67B3CB18" w14:textId="77777777" w:rsidR="009E6853" w:rsidRPr="00D94413" w:rsidRDefault="009E6853" w:rsidP="009E6853">
            <w:pPr>
              <w:suppressAutoHyphens/>
              <w:ind w:right="-72"/>
              <w:jc w:val="right"/>
              <w:rPr>
                <w:rFonts w:ascii="Arial" w:hAnsi="Arial" w:cs="Arial"/>
                <w:sz w:val="20"/>
                <w:szCs w:val="20"/>
                <w:lang w:val="en-US"/>
              </w:rPr>
            </w:pPr>
          </w:p>
        </w:tc>
      </w:tr>
      <w:tr w:rsidR="009E6853" w:rsidRPr="00D94413" w14:paraId="7FA6D9C3" w14:textId="77777777" w:rsidTr="009E79F2">
        <w:tc>
          <w:tcPr>
            <w:tcW w:w="3150" w:type="dxa"/>
            <w:tcBorders>
              <w:top w:val="nil"/>
              <w:left w:val="nil"/>
              <w:bottom w:val="nil"/>
              <w:right w:val="nil"/>
            </w:tcBorders>
          </w:tcPr>
          <w:p w14:paraId="6CEFA2D0" w14:textId="77777777" w:rsidR="009E6853" w:rsidRPr="00D94413" w:rsidRDefault="009E6853" w:rsidP="009E6853">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 xml:space="preserve">   financing fee</w:t>
            </w:r>
          </w:p>
        </w:tc>
        <w:tc>
          <w:tcPr>
            <w:tcW w:w="1620" w:type="dxa"/>
          </w:tcPr>
          <w:p w14:paraId="4045F283" w14:textId="79985BA6" w:rsidR="009E6853" w:rsidRPr="00D94413" w:rsidRDefault="00C86D52" w:rsidP="009E6853">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(136,146,190</w:t>
            </w:r>
            <w:r w:rsidR="00DD50BC" w:rsidRPr="00D94413">
              <w:rPr>
                <w:rFonts w:ascii="Arial" w:hAnsi="Arial" w:cs="Arial"/>
                <w:sz w:val="20"/>
                <w:szCs w:val="20"/>
              </w:rPr>
              <w:t>)</w:t>
            </w:r>
          </w:p>
        </w:tc>
        <w:tc>
          <w:tcPr>
            <w:tcW w:w="1710" w:type="dxa"/>
          </w:tcPr>
          <w:p w14:paraId="56755A30" w14:textId="64B1257B" w:rsidR="009E6853" w:rsidRPr="00D94413" w:rsidRDefault="009E6853" w:rsidP="009E6853">
            <w:pPr>
              <w:suppressAutoHyphens/>
              <w:ind w:right="-72"/>
              <w:jc w:val="right"/>
              <w:rPr>
                <w:rFonts w:ascii="Arial" w:hAnsi="Arial" w:cs="Arial"/>
                <w:sz w:val="20"/>
                <w:szCs w:val="20"/>
                <w:lang w:val="en-US"/>
              </w:rPr>
            </w:pPr>
            <w:r w:rsidRPr="00D94413">
              <w:rPr>
                <w:rFonts w:ascii="Arial" w:hAnsi="Arial" w:cs="Arial"/>
                <w:sz w:val="20"/>
                <w:szCs w:val="20"/>
              </w:rPr>
              <w:t>(189,775,093)</w:t>
            </w:r>
          </w:p>
        </w:tc>
        <w:tc>
          <w:tcPr>
            <w:tcW w:w="1620" w:type="dxa"/>
          </w:tcPr>
          <w:p w14:paraId="19B35AA5" w14:textId="0A50B88E" w:rsidR="009E6853" w:rsidRPr="00D94413" w:rsidRDefault="002C0BBF" w:rsidP="00690F58">
            <w:pPr>
              <w:suppressAutoHyphens/>
              <w:ind w:right="-72"/>
              <w:jc w:val="right"/>
              <w:rPr>
                <w:rFonts w:ascii="Arial" w:hAnsi="Arial" w:cs="Arial"/>
                <w:spacing w:val="-2"/>
                <w:sz w:val="20"/>
                <w:szCs w:val="20"/>
              </w:rPr>
            </w:pPr>
            <w:r w:rsidRPr="00D94413">
              <w:rPr>
                <w:rFonts w:ascii="Arial" w:hAnsi="Arial" w:cs="Arial"/>
                <w:spacing w:val="-2"/>
                <w:sz w:val="20"/>
                <w:szCs w:val="20"/>
              </w:rPr>
              <w:t>(4,</w:t>
            </w:r>
            <w:r w:rsidR="00690F58" w:rsidRPr="00D94413">
              <w:rPr>
                <w:rFonts w:ascii="Arial" w:hAnsi="Arial" w:cs="Arial"/>
                <w:spacing w:val="-2"/>
                <w:sz w:val="20"/>
                <w:szCs w:val="20"/>
              </w:rPr>
              <w:t>067,693</w:t>
            </w:r>
            <w:r w:rsidRPr="00D94413">
              <w:rPr>
                <w:rFonts w:ascii="Arial" w:hAnsi="Arial" w:cs="Arial"/>
                <w:spacing w:val="-2"/>
                <w:sz w:val="20"/>
                <w:szCs w:val="20"/>
              </w:rPr>
              <w:t>)</w:t>
            </w:r>
          </w:p>
        </w:tc>
        <w:tc>
          <w:tcPr>
            <w:tcW w:w="1620" w:type="dxa"/>
          </w:tcPr>
          <w:p w14:paraId="10A92869" w14:textId="5F63E50B" w:rsidR="009E6853" w:rsidRPr="00D94413" w:rsidRDefault="009E6853" w:rsidP="009E6853">
            <w:pPr>
              <w:suppressAutoHyphens/>
              <w:ind w:right="-72"/>
              <w:jc w:val="right"/>
              <w:rPr>
                <w:rFonts w:ascii="Arial" w:hAnsi="Arial" w:cs="Arial"/>
                <w:spacing w:val="-2"/>
                <w:sz w:val="20"/>
                <w:szCs w:val="20"/>
              </w:rPr>
            </w:pPr>
            <w:r w:rsidRPr="00D94413">
              <w:rPr>
                <w:rFonts w:ascii="Arial" w:hAnsi="Arial" w:cs="Arial"/>
                <w:spacing w:val="-2"/>
                <w:sz w:val="20"/>
                <w:szCs w:val="20"/>
              </w:rPr>
              <w:t>(7,837,242)</w:t>
            </w:r>
          </w:p>
        </w:tc>
      </w:tr>
      <w:tr w:rsidR="009E6853" w:rsidRPr="00D94413" w14:paraId="3103116D" w14:textId="77777777" w:rsidTr="009E79F2">
        <w:tc>
          <w:tcPr>
            <w:tcW w:w="3150" w:type="dxa"/>
            <w:tcBorders>
              <w:top w:val="nil"/>
              <w:left w:val="nil"/>
              <w:bottom w:val="nil"/>
              <w:right w:val="nil"/>
            </w:tcBorders>
          </w:tcPr>
          <w:p w14:paraId="3EFD0906" w14:textId="77777777" w:rsidR="009E6853" w:rsidRPr="00D94413" w:rsidRDefault="009E6853" w:rsidP="009E6853">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Amortisation of deferred</w:t>
            </w:r>
          </w:p>
        </w:tc>
        <w:tc>
          <w:tcPr>
            <w:tcW w:w="1620" w:type="dxa"/>
          </w:tcPr>
          <w:p w14:paraId="0C4FF656" w14:textId="77777777" w:rsidR="009E6853" w:rsidRPr="00D94413" w:rsidRDefault="009E6853" w:rsidP="009E6853">
            <w:pPr>
              <w:keepNext/>
              <w:keepLines/>
              <w:autoSpaceDE w:val="0"/>
              <w:autoSpaceDN w:val="0"/>
              <w:adjustRightInd w:val="0"/>
              <w:ind w:right="-72"/>
              <w:contextualSpacing/>
              <w:jc w:val="right"/>
              <w:rPr>
                <w:rFonts w:ascii="Arial" w:hAnsi="Arial" w:cs="Arial"/>
                <w:sz w:val="20"/>
                <w:szCs w:val="20"/>
              </w:rPr>
            </w:pPr>
          </w:p>
        </w:tc>
        <w:tc>
          <w:tcPr>
            <w:tcW w:w="1710" w:type="dxa"/>
          </w:tcPr>
          <w:p w14:paraId="72A9FBD5" w14:textId="77777777" w:rsidR="009E6853" w:rsidRPr="00D94413" w:rsidRDefault="009E6853" w:rsidP="009E6853">
            <w:pPr>
              <w:suppressAutoHyphens/>
              <w:ind w:right="-72"/>
              <w:jc w:val="right"/>
              <w:rPr>
                <w:rFonts w:ascii="Arial" w:hAnsi="Arial" w:cs="Arial"/>
                <w:sz w:val="20"/>
                <w:szCs w:val="20"/>
              </w:rPr>
            </w:pPr>
          </w:p>
        </w:tc>
        <w:tc>
          <w:tcPr>
            <w:tcW w:w="1620" w:type="dxa"/>
          </w:tcPr>
          <w:p w14:paraId="705AD507" w14:textId="77777777" w:rsidR="009E6853" w:rsidRPr="00D94413" w:rsidRDefault="009E6853" w:rsidP="009E6853">
            <w:pPr>
              <w:suppressAutoHyphens/>
              <w:ind w:right="-72"/>
              <w:jc w:val="right"/>
              <w:rPr>
                <w:rFonts w:ascii="Arial" w:hAnsi="Arial" w:cs="Arial"/>
                <w:spacing w:val="-2"/>
                <w:sz w:val="20"/>
                <w:szCs w:val="20"/>
              </w:rPr>
            </w:pPr>
          </w:p>
        </w:tc>
        <w:tc>
          <w:tcPr>
            <w:tcW w:w="1620" w:type="dxa"/>
          </w:tcPr>
          <w:p w14:paraId="67AB6666" w14:textId="77777777" w:rsidR="009E6853" w:rsidRPr="00D94413" w:rsidRDefault="009E6853" w:rsidP="009E6853">
            <w:pPr>
              <w:suppressAutoHyphens/>
              <w:ind w:right="-72"/>
              <w:jc w:val="right"/>
              <w:rPr>
                <w:rFonts w:ascii="Arial" w:hAnsi="Arial" w:cs="Arial"/>
                <w:sz w:val="20"/>
                <w:szCs w:val="20"/>
              </w:rPr>
            </w:pPr>
          </w:p>
        </w:tc>
      </w:tr>
      <w:tr w:rsidR="00DD50BC" w:rsidRPr="00D94413" w14:paraId="5E049ECF" w14:textId="77777777" w:rsidTr="009E79F2">
        <w:tc>
          <w:tcPr>
            <w:tcW w:w="3150" w:type="dxa"/>
            <w:tcBorders>
              <w:top w:val="nil"/>
              <w:left w:val="nil"/>
              <w:bottom w:val="nil"/>
              <w:right w:val="nil"/>
            </w:tcBorders>
          </w:tcPr>
          <w:p w14:paraId="5DC04E59" w14:textId="77777777" w:rsidR="00DD50BC" w:rsidRPr="00D94413" w:rsidRDefault="00DD50BC" w:rsidP="00DD50BC">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 xml:space="preserve">   financing fee</w:t>
            </w:r>
          </w:p>
        </w:tc>
        <w:tc>
          <w:tcPr>
            <w:tcW w:w="1620" w:type="dxa"/>
          </w:tcPr>
          <w:p w14:paraId="358A9EAC" w14:textId="4C7324D5" w:rsidR="00DD50BC" w:rsidRPr="00D94413" w:rsidRDefault="00C86D52" w:rsidP="00DD50BC">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51,582,595</w:t>
            </w:r>
          </w:p>
        </w:tc>
        <w:tc>
          <w:tcPr>
            <w:tcW w:w="1710" w:type="dxa"/>
          </w:tcPr>
          <w:p w14:paraId="21F60D5E" w14:textId="11F5FD68" w:rsidR="00DD50BC" w:rsidRPr="00D94413" w:rsidRDefault="00DD50BC" w:rsidP="00DD50BC">
            <w:pPr>
              <w:suppressAutoHyphens/>
              <w:ind w:right="-72"/>
              <w:jc w:val="right"/>
              <w:rPr>
                <w:rFonts w:ascii="Arial" w:hAnsi="Arial" w:cs="Arial"/>
                <w:sz w:val="20"/>
                <w:szCs w:val="20"/>
                <w:lang w:val="en-US"/>
              </w:rPr>
            </w:pPr>
            <w:r w:rsidRPr="00D94413">
              <w:rPr>
                <w:rFonts w:ascii="Arial" w:hAnsi="Arial" w:cs="Arial"/>
                <w:sz w:val="20"/>
                <w:szCs w:val="20"/>
              </w:rPr>
              <w:t>38,880,201</w:t>
            </w:r>
          </w:p>
        </w:tc>
        <w:tc>
          <w:tcPr>
            <w:tcW w:w="1620" w:type="dxa"/>
          </w:tcPr>
          <w:p w14:paraId="7772ACC3" w14:textId="0119D0DD" w:rsidR="00DD50BC" w:rsidRPr="00D94413" w:rsidRDefault="00DD50BC" w:rsidP="00DD50BC">
            <w:pPr>
              <w:suppressAutoHyphens/>
              <w:ind w:right="-72"/>
              <w:jc w:val="right"/>
              <w:rPr>
                <w:rFonts w:ascii="Arial" w:hAnsi="Arial" w:cs="Arial"/>
                <w:spacing w:val="-2"/>
                <w:sz w:val="20"/>
                <w:szCs w:val="20"/>
              </w:rPr>
            </w:pPr>
            <w:r w:rsidRPr="00D94413">
              <w:rPr>
                <w:rFonts w:ascii="Arial" w:hAnsi="Arial" w:cs="Arial"/>
                <w:spacing w:val="-2"/>
                <w:sz w:val="20"/>
                <w:szCs w:val="20"/>
              </w:rPr>
              <w:t>7,332,587</w:t>
            </w:r>
          </w:p>
        </w:tc>
        <w:tc>
          <w:tcPr>
            <w:tcW w:w="1620" w:type="dxa"/>
          </w:tcPr>
          <w:p w14:paraId="055AA65C" w14:textId="17324EC3" w:rsidR="00DD50BC" w:rsidRPr="00D94413" w:rsidRDefault="00DD50BC" w:rsidP="00DD50BC">
            <w:pPr>
              <w:suppressAutoHyphens/>
              <w:ind w:right="-72"/>
              <w:jc w:val="right"/>
              <w:rPr>
                <w:rFonts w:ascii="Arial" w:hAnsi="Arial" w:cs="Arial"/>
                <w:sz w:val="20"/>
                <w:szCs w:val="20"/>
                <w:lang w:val="en-US"/>
              </w:rPr>
            </w:pPr>
            <w:r w:rsidRPr="00D94413">
              <w:rPr>
                <w:rFonts w:ascii="Arial" w:hAnsi="Arial" w:cs="Arial"/>
                <w:spacing w:val="-2"/>
                <w:sz w:val="20"/>
                <w:szCs w:val="20"/>
              </w:rPr>
              <w:t>2,361,272</w:t>
            </w:r>
          </w:p>
        </w:tc>
      </w:tr>
      <w:tr w:rsidR="00DD50BC" w:rsidRPr="00D94413" w14:paraId="5419EB98" w14:textId="77777777" w:rsidTr="009E79F2">
        <w:tc>
          <w:tcPr>
            <w:tcW w:w="3150" w:type="dxa"/>
            <w:tcBorders>
              <w:top w:val="nil"/>
              <w:left w:val="nil"/>
              <w:bottom w:val="nil"/>
              <w:right w:val="nil"/>
            </w:tcBorders>
          </w:tcPr>
          <w:p w14:paraId="0BD88601" w14:textId="38C4D351" w:rsidR="00DD50BC" w:rsidRPr="00D94413" w:rsidRDefault="00DD50BC" w:rsidP="00DD50BC">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Exchange difference</w:t>
            </w:r>
          </w:p>
        </w:tc>
        <w:tc>
          <w:tcPr>
            <w:tcW w:w="1620" w:type="dxa"/>
          </w:tcPr>
          <w:p w14:paraId="0C998AFD" w14:textId="6D7C7D7E" w:rsidR="00DD50BC" w:rsidRPr="00D94413" w:rsidRDefault="00DD50BC" w:rsidP="00911772">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14,062,9</w:t>
            </w:r>
            <w:r w:rsidR="00C86D52" w:rsidRPr="00D94413">
              <w:rPr>
                <w:rFonts w:ascii="Arial" w:hAnsi="Arial" w:cs="Arial"/>
                <w:sz w:val="20"/>
                <w:szCs w:val="20"/>
              </w:rPr>
              <w:t>40</w:t>
            </w:r>
          </w:p>
        </w:tc>
        <w:tc>
          <w:tcPr>
            <w:tcW w:w="1710" w:type="dxa"/>
          </w:tcPr>
          <w:p w14:paraId="7975CF58" w14:textId="1D175638" w:rsidR="00DD50BC" w:rsidRPr="00D94413" w:rsidRDefault="00DD50BC" w:rsidP="00DD50BC">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w:t>
            </w:r>
          </w:p>
        </w:tc>
        <w:tc>
          <w:tcPr>
            <w:tcW w:w="1620" w:type="dxa"/>
          </w:tcPr>
          <w:p w14:paraId="37A04F17" w14:textId="235368DA" w:rsidR="00DD50BC" w:rsidRPr="00D94413" w:rsidRDefault="00DD50BC" w:rsidP="00DD50BC">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620" w:type="dxa"/>
          </w:tcPr>
          <w:p w14:paraId="1C070365" w14:textId="51EA4A1D" w:rsidR="00DD50BC" w:rsidRPr="00D94413" w:rsidRDefault="00DD50BC" w:rsidP="00DD50BC">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w:t>
            </w:r>
          </w:p>
        </w:tc>
      </w:tr>
      <w:tr w:rsidR="009E6853" w:rsidRPr="009E79F2" w14:paraId="0A82AF1E" w14:textId="77777777" w:rsidTr="009E79F2">
        <w:tc>
          <w:tcPr>
            <w:tcW w:w="3150" w:type="dxa"/>
            <w:tcBorders>
              <w:top w:val="nil"/>
              <w:left w:val="nil"/>
              <w:bottom w:val="nil"/>
              <w:right w:val="nil"/>
            </w:tcBorders>
          </w:tcPr>
          <w:p w14:paraId="724D5EF7" w14:textId="77777777" w:rsidR="009E6853" w:rsidRPr="009E79F2" w:rsidRDefault="009E6853" w:rsidP="009E6853">
            <w:pPr>
              <w:tabs>
                <w:tab w:val="left" w:pos="3295"/>
                <w:tab w:val="left" w:pos="9744"/>
              </w:tabs>
              <w:ind w:left="432" w:right="-108"/>
              <w:contextualSpacing/>
              <w:rPr>
                <w:rFonts w:ascii="Arial" w:hAnsi="Arial" w:cs="Arial"/>
                <w:sz w:val="12"/>
                <w:szCs w:val="12"/>
              </w:rPr>
            </w:pPr>
          </w:p>
        </w:tc>
        <w:tc>
          <w:tcPr>
            <w:tcW w:w="1620" w:type="dxa"/>
          </w:tcPr>
          <w:p w14:paraId="1D410C90" w14:textId="77777777" w:rsidR="009E6853" w:rsidRPr="009E79F2" w:rsidRDefault="009E6853" w:rsidP="009E6853">
            <w:pPr>
              <w:keepNext/>
              <w:keepLines/>
              <w:autoSpaceDE w:val="0"/>
              <w:autoSpaceDN w:val="0"/>
              <w:adjustRightInd w:val="0"/>
              <w:ind w:right="-72"/>
              <w:contextualSpacing/>
              <w:jc w:val="right"/>
              <w:rPr>
                <w:rFonts w:ascii="Arial" w:hAnsi="Arial" w:cs="Arial"/>
                <w:sz w:val="12"/>
                <w:szCs w:val="12"/>
              </w:rPr>
            </w:pPr>
          </w:p>
        </w:tc>
        <w:tc>
          <w:tcPr>
            <w:tcW w:w="1710" w:type="dxa"/>
          </w:tcPr>
          <w:p w14:paraId="638BBA44" w14:textId="77777777" w:rsidR="009E6853" w:rsidRPr="009E79F2" w:rsidRDefault="009E6853" w:rsidP="009E6853">
            <w:pPr>
              <w:suppressAutoHyphens/>
              <w:ind w:right="-72"/>
              <w:jc w:val="right"/>
              <w:rPr>
                <w:rFonts w:ascii="Arial" w:hAnsi="Arial" w:cs="Arial"/>
                <w:sz w:val="12"/>
                <w:szCs w:val="12"/>
              </w:rPr>
            </w:pPr>
          </w:p>
        </w:tc>
        <w:tc>
          <w:tcPr>
            <w:tcW w:w="1620" w:type="dxa"/>
          </w:tcPr>
          <w:p w14:paraId="769E5FAC" w14:textId="77777777" w:rsidR="009E6853" w:rsidRPr="009E79F2" w:rsidRDefault="009E6853" w:rsidP="009E6853">
            <w:pPr>
              <w:suppressAutoHyphens/>
              <w:ind w:right="-72"/>
              <w:jc w:val="right"/>
              <w:rPr>
                <w:rFonts w:ascii="Arial" w:hAnsi="Arial" w:cs="Arial"/>
                <w:spacing w:val="-2"/>
                <w:sz w:val="12"/>
                <w:szCs w:val="12"/>
              </w:rPr>
            </w:pPr>
          </w:p>
        </w:tc>
        <w:tc>
          <w:tcPr>
            <w:tcW w:w="1620" w:type="dxa"/>
          </w:tcPr>
          <w:p w14:paraId="34C93B61" w14:textId="77777777" w:rsidR="009E6853" w:rsidRPr="009E79F2" w:rsidRDefault="009E6853" w:rsidP="009E6853">
            <w:pPr>
              <w:suppressAutoHyphens/>
              <w:ind w:right="-72"/>
              <w:jc w:val="right"/>
              <w:rPr>
                <w:rFonts w:ascii="Arial" w:hAnsi="Arial" w:cs="Arial"/>
                <w:sz w:val="12"/>
                <w:szCs w:val="12"/>
              </w:rPr>
            </w:pPr>
          </w:p>
        </w:tc>
      </w:tr>
      <w:tr w:rsidR="009E6853" w:rsidRPr="00D94413" w14:paraId="09C72E48" w14:textId="77777777" w:rsidTr="009E79F2">
        <w:tc>
          <w:tcPr>
            <w:tcW w:w="3150" w:type="dxa"/>
            <w:tcBorders>
              <w:top w:val="nil"/>
              <w:left w:val="nil"/>
              <w:bottom w:val="nil"/>
              <w:right w:val="nil"/>
            </w:tcBorders>
          </w:tcPr>
          <w:p w14:paraId="5284BBA2" w14:textId="77777777" w:rsidR="009E6853" w:rsidRPr="00D94413" w:rsidRDefault="009E6853" w:rsidP="009E6853">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Closing net book value</w:t>
            </w:r>
          </w:p>
        </w:tc>
        <w:tc>
          <w:tcPr>
            <w:tcW w:w="1620" w:type="dxa"/>
          </w:tcPr>
          <w:p w14:paraId="491F165C" w14:textId="7BA78C33" w:rsidR="009E6853" w:rsidRPr="00D94413" w:rsidRDefault="00DD50BC" w:rsidP="009E6853">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49,479,012,103</w:t>
            </w:r>
          </w:p>
        </w:tc>
        <w:tc>
          <w:tcPr>
            <w:tcW w:w="1710" w:type="dxa"/>
          </w:tcPr>
          <w:p w14:paraId="48A99F76" w14:textId="23337C37" w:rsidR="009E6853" w:rsidRPr="00D94413" w:rsidRDefault="009E6853" w:rsidP="009E6853">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44,554,362,264</w:t>
            </w:r>
          </w:p>
        </w:tc>
        <w:tc>
          <w:tcPr>
            <w:tcW w:w="1620" w:type="dxa"/>
          </w:tcPr>
          <w:p w14:paraId="6875B41A" w14:textId="566E5925" w:rsidR="009E6853" w:rsidRPr="00D94413" w:rsidRDefault="002C0BBF" w:rsidP="009E6853">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6,702,301,917</w:t>
            </w:r>
          </w:p>
        </w:tc>
        <w:tc>
          <w:tcPr>
            <w:tcW w:w="1620" w:type="dxa"/>
          </w:tcPr>
          <w:p w14:paraId="068B350C" w14:textId="3F232714" w:rsidR="009E6853" w:rsidRPr="00D94413" w:rsidRDefault="009E6853" w:rsidP="009E6853">
            <w:pPr>
              <w:pBdr>
                <w:bottom w:val="double" w:sz="4" w:space="1" w:color="auto"/>
              </w:pBdr>
              <w:suppressAutoHyphens/>
              <w:ind w:right="-72"/>
              <w:jc w:val="right"/>
              <w:rPr>
                <w:rFonts w:ascii="Arial" w:hAnsi="Arial" w:cs="Arial"/>
                <w:sz w:val="20"/>
                <w:szCs w:val="20"/>
              </w:rPr>
            </w:pPr>
            <w:r w:rsidRPr="00D94413">
              <w:rPr>
                <w:rFonts w:ascii="Arial" w:hAnsi="Arial" w:cs="Arial"/>
                <w:spacing w:val="-2"/>
                <w:sz w:val="20"/>
                <w:szCs w:val="20"/>
              </w:rPr>
              <w:t>7,016,853,023</w:t>
            </w:r>
          </w:p>
        </w:tc>
      </w:tr>
    </w:tbl>
    <w:p w14:paraId="39473415" w14:textId="77777777" w:rsidR="00F04CDA" w:rsidRPr="00D94413" w:rsidRDefault="00F04CDA" w:rsidP="00F04CDA">
      <w:pPr>
        <w:tabs>
          <w:tab w:val="left" w:pos="0"/>
          <w:tab w:val="left" w:pos="709"/>
        </w:tabs>
        <w:ind w:left="540"/>
        <w:rPr>
          <w:rFonts w:ascii="Arial" w:hAnsi="Arial" w:cs="Arial"/>
          <w:sz w:val="20"/>
          <w:szCs w:val="20"/>
        </w:rPr>
      </w:pPr>
    </w:p>
    <w:p w14:paraId="14554F4F" w14:textId="77777777" w:rsidR="008E3B87" w:rsidRPr="00D94413" w:rsidRDefault="008E3B87" w:rsidP="00F04CDA">
      <w:pPr>
        <w:ind w:left="540" w:hanging="540"/>
        <w:contextualSpacing/>
        <w:rPr>
          <w:rFonts w:ascii="Arial" w:hAnsi="Arial" w:cs="Arial"/>
          <w:b/>
          <w:bCs/>
          <w:spacing w:val="-2"/>
          <w:sz w:val="20"/>
          <w:szCs w:val="20"/>
        </w:rPr>
        <w:sectPr w:rsidR="008E3B87" w:rsidRPr="00D94413" w:rsidSect="00A37D80">
          <w:pgSz w:w="11906" w:h="16838" w:code="9"/>
          <w:pgMar w:top="720" w:right="720" w:bottom="720" w:left="1440" w:header="709" w:footer="709" w:gutter="0"/>
          <w:cols w:space="720"/>
        </w:sectPr>
      </w:pPr>
    </w:p>
    <w:p w14:paraId="4E9B60F7" w14:textId="77777777" w:rsidR="009E79F2" w:rsidRDefault="009E79F2" w:rsidP="00F04CDA">
      <w:pPr>
        <w:ind w:left="540" w:hanging="540"/>
        <w:contextualSpacing/>
        <w:rPr>
          <w:rFonts w:ascii="Arial" w:hAnsi="Arial" w:cs="Arial"/>
          <w:b/>
          <w:bCs/>
          <w:spacing w:val="-2"/>
          <w:sz w:val="20"/>
          <w:szCs w:val="20"/>
        </w:rPr>
      </w:pPr>
    </w:p>
    <w:p w14:paraId="255F2C6A" w14:textId="1FAA39A1" w:rsidR="00F04CDA" w:rsidRPr="00D94413" w:rsidRDefault="003B1A29" w:rsidP="00F04CDA">
      <w:pPr>
        <w:ind w:left="540" w:hanging="540"/>
        <w:contextualSpacing/>
        <w:rPr>
          <w:rFonts w:ascii="Arial" w:hAnsi="Arial" w:cs="Arial"/>
          <w:spacing w:val="-2"/>
          <w:sz w:val="20"/>
          <w:szCs w:val="20"/>
        </w:rPr>
      </w:pPr>
      <w:r w:rsidRPr="00D94413">
        <w:rPr>
          <w:rFonts w:ascii="Arial" w:hAnsi="Arial" w:cs="Arial"/>
          <w:b/>
          <w:bCs/>
          <w:spacing w:val="-2"/>
          <w:sz w:val="20"/>
          <w:szCs w:val="20"/>
        </w:rPr>
        <w:t>2</w:t>
      </w:r>
      <w:r w:rsidR="002249DF" w:rsidRPr="00D94413">
        <w:rPr>
          <w:rFonts w:ascii="Arial" w:hAnsi="Arial" w:cs="Arial"/>
          <w:b/>
          <w:bCs/>
          <w:spacing w:val="-2"/>
          <w:sz w:val="20"/>
          <w:szCs w:val="20"/>
        </w:rPr>
        <w:t>2</w:t>
      </w:r>
      <w:r w:rsidR="00F04CDA" w:rsidRPr="00D94413">
        <w:rPr>
          <w:rFonts w:ascii="Arial" w:hAnsi="Arial" w:cs="Arial"/>
          <w:b/>
          <w:bCs/>
          <w:spacing w:val="-2"/>
          <w:sz w:val="20"/>
          <w:szCs w:val="20"/>
        </w:rPr>
        <w:tab/>
        <w:t xml:space="preserve">Borrowings </w:t>
      </w:r>
      <w:r w:rsidR="00F04CDA" w:rsidRPr="00D94413">
        <w:rPr>
          <w:rFonts w:ascii="Arial" w:hAnsi="Arial" w:cs="Arial"/>
          <w:spacing w:val="-2"/>
          <w:sz w:val="20"/>
          <w:szCs w:val="20"/>
        </w:rPr>
        <w:t>(Cont’d)</w:t>
      </w:r>
    </w:p>
    <w:p w14:paraId="4F37AF0E" w14:textId="77777777" w:rsidR="00F04CDA" w:rsidRPr="009E79F2" w:rsidRDefault="00F04CDA" w:rsidP="00F04CDA">
      <w:pPr>
        <w:ind w:left="540"/>
        <w:contextualSpacing/>
        <w:rPr>
          <w:rFonts w:ascii="Arial" w:hAnsi="Arial" w:cs="Arial"/>
          <w:b/>
          <w:bCs/>
          <w:spacing w:val="-2"/>
          <w:sz w:val="12"/>
          <w:szCs w:val="12"/>
        </w:rPr>
      </w:pPr>
    </w:p>
    <w:p w14:paraId="397B4CD3" w14:textId="77777777" w:rsidR="00851368" w:rsidRPr="009E79F2" w:rsidRDefault="00851368" w:rsidP="00F04CDA">
      <w:pPr>
        <w:ind w:left="540"/>
        <w:contextualSpacing/>
        <w:rPr>
          <w:rFonts w:ascii="Arial" w:hAnsi="Arial" w:cs="Arial"/>
          <w:b/>
          <w:bCs/>
          <w:spacing w:val="-2"/>
          <w:sz w:val="12"/>
          <w:szCs w:val="12"/>
        </w:rPr>
      </w:pPr>
    </w:p>
    <w:p w14:paraId="08F9B550" w14:textId="77777777" w:rsidR="00F04CDA" w:rsidRPr="00D94413" w:rsidRDefault="00F04CDA" w:rsidP="00F04CDA">
      <w:pPr>
        <w:ind w:left="540"/>
        <w:contextualSpacing/>
        <w:rPr>
          <w:rFonts w:ascii="Arial" w:hAnsi="Arial" w:cs="Arial"/>
          <w:spacing w:val="-2"/>
          <w:sz w:val="20"/>
          <w:szCs w:val="20"/>
        </w:rPr>
      </w:pPr>
      <w:r w:rsidRPr="00D94413">
        <w:rPr>
          <w:rFonts w:ascii="Arial" w:hAnsi="Arial" w:cs="Arial"/>
          <w:b/>
          <w:bCs/>
          <w:sz w:val="20"/>
          <w:szCs w:val="20"/>
        </w:rPr>
        <w:t>Long-term borrowings from financial institutions</w:t>
      </w:r>
      <w:r w:rsidRPr="00D94413">
        <w:rPr>
          <w:rFonts w:ascii="Arial" w:hAnsi="Arial" w:cs="Arial"/>
          <w:b/>
          <w:bCs/>
          <w:spacing w:val="-2"/>
          <w:sz w:val="20"/>
          <w:szCs w:val="20"/>
        </w:rPr>
        <w:t xml:space="preserve"> </w:t>
      </w:r>
      <w:r w:rsidRPr="00D94413">
        <w:rPr>
          <w:rFonts w:ascii="Arial" w:hAnsi="Arial" w:cs="Arial"/>
          <w:spacing w:val="-2"/>
          <w:sz w:val="20"/>
          <w:szCs w:val="20"/>
        </w:rPr>
        <w:t>(Cont’d)</w:t>
      </w:r>
    </w:p>
    <w:p w14:paraId="297CC113" w14:textId="77777777" w:rsidR="00DE2A5E" w:rsidRPr="009E79F2" w:rsidRDefault="00DE2A5E" w:rsidP="00F04CDA">
      <w:pPr>
        <w:ind w:left="540"/>
        <w:contextualSpacing/>
        <w:rPr>
          <w:rFonts w:ascii="Arial" w:hAnsi="Arial" w:cs="Arial"/>
          <w:b/>
          <w:bCs/>
          <w:sz w:val="12"/>
          <w:szCs w:val="12"/>
        </w:rPr>
      </w:pPr>
    </w:p>
    <w:p w14:paraId="6EAD8431" w14:textId="7AD59C08" w:rsidR="00F04CDA" w:rsidRPr="00D94413" w:rsidRDefault="00342ED8" w:rsidP="00F04CDA">
      <w:pPr>
        <w:ind w:left="540"/>
        <w:contextualSpacing/>
        <w:jc w:val="both"/>
        <w:rPr>
          <w:rFonts w:ascii="Arial" w:hAnsi="Arial" w:cs="Arial"/>
          <w:snapToGrid w:val="0"/>
          <w:sz w:val="20"/>
          <w:szCs w:val="20"/>
          <w:lang w:eastAsia="th-TH"/>
        </w:rPr>
      </w:pPr>
      <w:r w:rsidRPr="00D94413">
        <w:rPr>
          <w:rFonts w:ascii="Arial" w:hAnsi="Arial" w:cs="Arial"/>
          <w:snapToGrid w:val="0"/>
          <w:sz w:val="20"/>
          <w:szCs w:val="20"/>
          <w:lang w:eastAsia="th-TH"/>
        </w:rPr>
        <w:t>Details of long-term borrowings from financial statements are as follows:</w:t>
      </w:r>
    </w:p>
    <w:p w14:paraId="6FCFDFB5" w14:textId="77777777" w:rsidR="00342ED8" w:rsidRPr="009E79F2" w:rsidRDefault="00342ED8" w:rsidP="00F04CDA">
      <w:pPr>
        <w:ind w:left="540"/>
        <w:contextualSpacing/>
        <w:jc w:val="both"/>
        <w:rPr>
          <w:rFonts w:ascii="Arial" w:hAnsi="Arial" w:cs="Arial"/>
          <w:snapToGrid w:val="0"/>
          <w:sz w:val="12"/>
          <w:szCs w:val="12"/>
          <w:lang w:eastAsia="th-TH"/>
        </w:rPr>
      </w:pPr>
    </w:p>
    <w:tbl>
      <w:tblPr>
        <w:tblStyle w:val="TableGrid"/>
        <w:tblW w:w="4860"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5"/>
        <w:gridCol w:w="1191"/>
        <w:gridCol w:w="1530"/>
        <w:gridCol w:w="1260"/>
        <w:gridCol w:w="1260"/>
        <w:gridCol w:w="2248"/>
        <w:gridCol w:w="1622"/>
        <w:gridCol w:w="2158"/>
        <w:gridCol w:w="2793"/>
      </w:tblGrid>
      <w:tr w:rsidR="009E6853" w:rsidRPr="009E79F2" w14:paraId="3FBDC978" w14:textId="77777777" w:rsidTr="00F40E06">
        <w:trPr>
          <w:tblHeader/>
        </w:trPr>
        <w:tc>
          <w:tcPr>
            <w:tcW w:w="302" w:type="pct"/>
          </w:tcPr>
          <w:p w14:paraId="03BBA0B8" w14:textId="77777777" w:rsidR="007A7616" w:rsidRPr="009E79F2" w:rsidRDefault="007A7616" w:rsidP="005A0E25">
            <w:pPr>
              <w:ind w:right="-72"/>
              <w:jc w:val="center"/>
              <w:rPr>
                <w:rFonts w:ascii="Arial" w:hAnsi="Arial" w:cs="Arial"/>
                <w:b/>
                <w:bCs/>
                <w:sz w:val="18"/>
                <w:szCs w:val="18"/>
                <w:cs/>
              </w:rPr>
            </w:pPr>
          </w:p>
        </w:tc>
        <w:tc>
          <w:tcPr>
            <w:tcW w:w="909" w:type="pct"/>
            <w:gridSpan w:val="2"/>
          </w:tcPr>
          <w:p w14:paraId="50117767" w14:textId="73A2270C" w:rsidR="007A7616" w:rsidRPr="009E79F2" w:rsidRDefault="007A7616" w:rsidP="00197239">
            <w:pPr>
              <w:ind w:right="-72"/>
              <w:jc w:val="center"/>
              <w:rPr>
                <w:rFonts w:ascii="Arial" w:hAnsi="Arial" w:cs="Arial"/>
                <w:sz w:val="18"/>
                <w:szCs w:val="18"/>
              </w:rPr>
            </w:pPr>
          </w:p>
        </w:tc>
        <w:tc>
          <w:tcPr>
            <w:tcW w:w="842" w:type="pct"/>
            <w:gridSpan w:val="2"/>
          </w:tcPr>
          <w:p w14:paraId="55C8E365" w14:textId="77777777" w:rsidR="009E79F2" w:rsidRDefault="007A7616" w:rsidP="005A0E25">
            <w:pPr>
              <w:pBdr>
                <w:bottom w:val="single" w:sz="4" w:space="1" w:color="auto"/>
              </w:pBdr>
              <w:ind w:right="-72"/>
              <w:jc w:val="center"/>
              <w:rPr>
                <w:rFonts w:ascii="Arial" w:hAnsi="Arial" w:cs="Arial"/>
                <w:b/>
                <w:bCs/>
                <w:spacing w:val="-2"/>
                <w:sz w:val="18"/>
                <w:szCs w:val="18"/>
              </w:rPr>
            </w:pPr>
            <w:r w:rsidRPr="009E79F2">
              <w:rPr>
                <w:rFonts w:ascii="Arial" w:hAnsi="Arial" w:cs="Arial"/>
                <w:b/>
                <w:bCs/>
                <w:spacing w:val="-2"/>
                <w:sz w:val="18"/>
                <w:szCs w:val="18"/>
              </w:rPr>
              <w:t xml:space="preserve">Outstanding amount </w:t>
            </w:r>
          </w:p>
          <w:p w14:paraId="491E8BF9" w14:textId="16C88657" w:rsidR="007A7616" w:rsidRPr="009E79F2" w:rsidRDefault="00574B7F" w:rsidP="005A0E25">
            <w:pPr>
              <w:pBdr>
                <w:bottom w:val="single" w:sz="4" w:space="1" w:color="auto"/>
              </w:pBdr>
              <w:ind w:right="-72"/>
              <w:jc w:val="center"/>
              <w:rPr>
                <w:rFonts w:ascii="Arial" w:hAnsi="Arial" w:cs="Arial"/>
                <w:spacing w:val="-2"/>
                <w:sz w:val="18"/>
                <w:szCs w:val="18"/>
              </w:rPr>
            </w:pPr>
            <w:r w:rsidRPr="009E79F2">
              <w:rPr>
                <w:rFonts w:ascii="Arial" w:hAnsi="Arial" w:cs="Arial"/>
                <w:b/>
                <w:bCs/>
                <w:spacing w:val="-2"/>
                <w:sz w:val="18"/>
                <w:szCs w:val="18"/>
              </w:rPr>
              <w:t>as at 31 December</w:t>
            </w:r>
          </w:p>
        </w:tc>
        <w:tc>
          <w:tcPr>
            <w:tcW w:w="751" w:type="pct"/>
          </w:tcPr>
          <w:p w14:paraId="33ECBC54" w14:textId="596FC64C" w:rsidR="007A7616" w:rsidRPr="009E79F2" w:rsidRDefault="007A7616" w:rsidP="005A0E25">
            <w:pPr>
              <w:ind w:right="-72"/>
              <w:jc w:val="center"/>
              <w:rPr>
                <w:rFonts w:ascii="Arial" w:hAnsi="Arial" w:cs="Arial"/>
                <w:sz w:val="18"/>
                <w:szCs w:val="18"/>
              </w:rPr>
            </w:pPr>
          </w:p>
        </w:tc>
        <w:tc>
          <w:tcPr>
            <w:tcW w:w="542" w:type="pct"/>
          </w:tcPr>
          <w:p w14:paraId="1C01B96F" w14:textId="1F88A50B" w:rsidR="007A7616" w:rsidRPr="009E79F2" w:rsidRDefault="007A7616" w:rsidP="005A0E25">
            <w:pPr>
              <w:ind w:right="-72"/>
              <w:jc w:val="center"/>
              <w:rPr>
                <w:rFonts w:ascii="Arial" w:hAnsi="Arial" w:cs="Arial"/>
                <w:b/>
                <w:bCs/>
                <w:sz w:val="18"/>
                <w:szCs w:val="18"/>
              </w:rPr>
            </w:pPr>
          </w:p>
        </w:tc>
        <w:tc>
          <w:tcPr>
            <w:tcW w:w="721" w:type="pct"/>
          </w:tcPr>
          <w:p w14:paraId="0933A5C7" w14:textId="5EB6C17E" w:rsidR="007A7616" w:rsidRPr="009E79F2" w:rsidRDefault="007A7616" w:rsidP="005A0E25">
            <w:pPr>
              <w:ind w:right="-72"/>
              <w:jc w:val="center"/>
              <w:rPr>
                <w:rFonts w:ascii="Arial" w:hAnsi="Arial" w:cs="Arial"/>
                <w:b/>
                <w:bCs/>
                <w:sz w:val="18"/>
                <w:szCs w:val="18"/>
              </w:rPr>
            </w:pPr>
          </w:p>
        </w:tc>
        <w:tc>
          <w:tcPr>
            <w:tcW w:w="933" w:type="pct"/>
          </w:tcPr>
          <w:p w14:paraId="1D6B7D97" w14:textId="3FB0A0D9" w:rsidR="007A7616" w:rsidRPr="009E79F2" w:rsidRDefault="007A7616" w:rsidP="005A0E25">
            <w:pPr>
              <w:ind w:right="-72"/>
              <w:jc w:val="center"/>
              <w:rPr>
                <w:rFonts w:ascii="Arial" w:hAnsi="Arial" w:cs="Arial"/>
                <w:b/>
                <w:bCs/>
                <w:sz w:val="18"/>
                <w:szCs w:val="18"/>
              </w:rPr>
            </w:pPr>
          </w:p>
        </w:tc>
      </w:tr>
      <w:tr w:rsidR="00197239" w:rsidRPr="009E79F2" w14:paraId="501DEF3C" w14:textId="77777777" w:rsidTr="00197239">
        <w:trPr>
          <w:tblHeader/>
        </w:trPr>
        <w:tc>
          <w:tcPr>
            <w:tcW w:w="302" w:type="pct"/>
          </w:tcPr>
          <w:p w14:paraId="0CE2708A" w14:textId="77777777" w:rsidR="00197239" w:rsidRPr="009E79F2" w:rsidRDefault="00197239" w:rsidP="00197239">
            <w:pPr>
              <w:ind w:right="-72"/>
              <w:jc w:val="center"/>
              <w:rPr>
                <w:rFonts w:ascii="Arial" w:hAnsi="Arial" w:cs="Arial"/>
                <w:b/>
                <w:bCs/>
                <w:sz w:val="18"/>
                <w:szCs w:val="18"/>
              </w:rPr>
            </w:pPr>
          </w:p>
        </w:tc>
        <w:tc>
          <w:tcPr>
            <w:tcW w:w="909" w:type="pct"/>
            <w:gridSpan w:val="2"/>
          </w:tcPr>
          <w:p w14:paraId="44D3E2F7" w14:textId="674CA185" w:rsidR="00197239" w:rsidRPr="009E79F2" w:rsidRDefault="00197239" w:rsidP="00197239">
            <w:pPr>
              <w:pBdr>
                <w:bottom w:val="single" w:sz="4" w:space="1" w:color="auto"/>
              </w:pBdr>
              <w:ind w:right="-72"/>
              <w:jc w:val="center"/>
              <w:rPr>
                <w:rFonts w:ascii="Arial" w:hAnsi="Arial" w:cs="Arial"/>
                <w:b/>
                <w:bCs/>
                <w:sz w:val="18"/>
                <w:szCs w:val="18"/>
              </w:rPr>
            </w:pPr>
            <w:r w:rsidRPr="009E79F2">
              <w:rPr>
                <w:rFonts w:ascii="Arial" w:hAnsi="Arial" w:cs="Arial"/>
                <w:b/>
                <w:bCs/>
                <w:sz w:val="18"/>
                <w:szCs w:val="18"/>
              </w:rPr>
              <w:t>Facility</w:t>
            </w:r>
          </w:p>
        </w:tc>
        <w:tc>
          <w:tcPr>
            <w:tcW w:w="421" w:type="pct"/>
          </w:tcPr>
          <w:p w14:paraId="0FB6F76C" w14:textId="49491035" w:rsidR="00197239" w:rsidRPr="009E79F2" w:rsidRDefault="00197239" w:rsidP="00197239">
            <w:pPr>
              <w:ind w:right="-72"/>
              <w:jc w:val="right"/>
              <w:rPr>
                <w:rFonts w:ascii="Arial" w:hAnsi="Arial" w:cs="Arial"/>
                <w:b/>
                <w:bCs/>
                <w:sz w:val="18"/>
                <w:szCs w:val="18"/>
              </w:rPr>
            </w:pPr>
            <w:r w:rsidRPr="009E79F2">
              <w:rPr>
                <w:rFonts w:ascii="Arial" w:hAnsi="Arial" w:cs="Arial"/>
                <w:b/>
                <w:bCs/>
                <w:sz w:val="18"/>
                <w:szCs w:val="18"/>
              </w:rPr>
              <w:t>2016</w:t>
            </w:r>
          </w:p>
        </w:tc>
        <w:tc>
          <w:tcPr>
            <w:tcW w:w="421" w:type="pct"/>
          </w:tcPr>
          <w:p w14:paraId="793EADF7" w14:textId="568B3F21" w:rsidR="00197239" w:rsidRPr="009E79F2" w:rsidRDefault="00197239" w:rsidP="00197239">
            <w:pPr>
              <w:ind w:right="-72"/>
              <w:jc w:val="right"/>
              <w:rPr>
                <w:rFonts w:ascii="Arial" w:hAnsi="Arial" w:cs="Arial"/>
                <w:b/>
                <w:bCs/>
                <w:sz w:val="18"/>
                <w:szCs w:val="18"/>
              </w:rPr>
            </w:pPr>
            <w:r w:rsidRPr="009E79F2">
              <w:rPr>
                <w:rFonts w:ascii="Arial" w:hAnsi="Arial" w:cs="Arial"/>
                <w:b/>
                <w:bCs/>
                <w:sz w:val="18"/>
                <w:szCs w:val="18"/>
              </w:rPr>
              <w:t>2015</w:t>
            </w:r>
          </w:p>
        </w:tc>
        <w:tc>
          <w:tcPr>
            <w:tcW w:w="751" w:type="pct"/>
          </w:tcPr>
          <w:p w14:paraId="74A4E4B9" w14:textId="6DD76328" w:rsidR="00197239" w:rsidRPr="009E79F2" w:rsidRDefault="00197239" w:rsidP="00197239">
            <w:pPr>
              <w:ind w:right="-72"/>
              <w:jc w:val="center"/>
              <w:rPr>
                <w:rFonts w:ascii="Arial" w:hAnsi="Arial" w:cs="Arial"/>
                <w:b/>
                <w:bCs/>
                <w:sz w:val="18"/>
                <w:szCs w:val="18"/>
              </w:rPr>
            </w:pPr>
            <w:r w:rsidRPr="009E79F2">
              <w:rPr>
                <w:rFonts w:ascii="Arial" w:hAnsi="Arial" w:cs="Arial"/>
                <w:b/>
                <w:bCs/>
                <w:sz w:val="18"/>
                <w:szCs w:val="18"/>
              </w:rPr>
              <w:t>Interest rate</w:t>
            </w:r>
          </w:p>
        </w:tc>
        <w:tc>
          <w:tcPr>
            <w:tcW w:w="542" w:type="pct"/>
          </w:tcPr>
          <w:p w14:paraId="74E7811E" w14:textId="77777777" w:rsidR="00197239" w:rsidRPr="009E79F2" w:rsidRDefault="00197239" w:rsidP="00197239">
            <w:pPr>
              <w:ind w:right="-72"/>
              <w:jc w:val="center"/>
              <w:rPr>
                <w:rFonts w:ascii="Arial" w:hAnsi="Arial" w:cs="Arial"/>
                <w:b/>
                <w:bCs/>
                <w:sz w:val="18"/>
                <w:szCs w:val="18"/>
              </w:rPr>
            </w:pPr>
          </w:p>
        </w:tc>
        <w:tc>
          <w:tcPr>
            <w:tcW w:w="721" w:type="pct"/>
          </w:tcPr>
          <w:p w14:paraId="70515C19" w14:textId="58A6CDED" w:rsidR="00197239" w:rsidRPr="009E79F2" w:rsidRDefault="00197239" w:rsidP="00197239">
            <w:pPr>
              <w:ind w:right="-72"/>
              <w:jc w:val="center"/>
              <w:rPr>
                <w:rFonts w:ascii="Arial" w:hAnsi="Arial" w:cs="Arial"/>
                <w:b/>
                <w:bCs/>
                <w:sz w:val="18"/>
                <w:szCs w:val="18"/>
              </w:rPr>
            </w:pPr>
            <w:r w:rsidRPr="009E79F2">
              <w:rPr>
                <w:rFonts w:ascii="Arial" w:hAnsi="Arial" w:cs="Arial"/>
                <w:b/>
                <w:bCs/>
                <w:sz w:val="18"/>
                <w:szCs w:val="18"/>
              </w:rPr>
              <w:t>Principal</w:t>
            </w:r>
          </w:p>
        </w:tc>
        <w:tc>
          <w:tcPr>
            <w:tcW w:w="933" w:type="pct"/>
          </w:tcPr>
          <w:p w14:paraId="7C472330" w14:textId="7B03D49D" w:rsidR="00197239" w:rsidRPr="009E79F2" w:rsidRDefault="00197239" w:rsidP="00197239">
            <w:pPr>
              <w:ind w:right="-72"/>
              <w:jc w:val="center"/>
              <w:rPr>
                <w:rFonts w:ascii="Arial" w:hAnsi="Arial" w:cs="Arial"/>
                <w:b/>
                <w:bCs/>
                <w:sz w:val="18"/>
                <w:szCs w:val="18"/>
              </w:rPr>
            </w:pPr>
            <w:r w:rsidRPr="009E79F2">
              <w:rPr>
                <w:rFonts w:ascii="Arial" w:hAnsi="Arial" w:cs="Arial"/>
                <w:b/>
                <w:bCs/>
                <w:sz w:val="18"/>
                <w:szCs w:val="18"/>
              </w:rPr>
              <w:t>Interest</w:t>
            </w:r>
          </w:p>
        </w:tc>
      </w:tr>
      <w:tr w:rsidR="009E6853" w:rsidRPr="009E79F2" w14:paraId="3D99F1EF" w14:textId="77777777" w:rsidTr="009E79F2">
        <w:trPr>
          <w:tblHeader/>
        </w:trPr>
        <w:tc>
          <w:tcPr>
            <w:tcW w:w="302" w:type="pct"/>
          </w:tcPr>
          <w:p w14:paraId="6EE6E299" w14:textId="77777777" w:rsidR="009E6853" w:rsidRPr="009E79F2" w:rsidRDefault="009E6853" w:rsidP="00197239">
            <w:pPr>
              <w:pBdr>
                <w:bottom w:val="single" w:sz="4" w:space="1" w:color="auto"/>
              </w:pBdr>
              <w:ind w:right="-72"/>
              <w:jc w:val="center"/>
              <w:rPr>
                <w:rFonts w:ascii="Arial" w:hAnsi="Arial" w:cs="Arial"/>
                <w:b/>
                <w:bCs/>
                <w:sz w:val="18"/>
                <w:szCs w:val="18"/>
              </w:rPr>
            </w:pPr>
            <w:r w:rsidRPr="009E79F2">
              <w:rPr>
                <w:rFonts w:ascii="Arial" w:hAnsi="Arial" w:cs="Arial"/>
                <w:b/>
                <w:bCs/>
                <w:sz w:val="18"/>
                <w:szCs w:val="18"/>
              </w:rPr>
              <w:t>Number</w:t>
            </w:r>
          </w:p>
        </w:tc>
        <w:tc>
          <w:tcPr>
            <w:tcW w:w="398" w:type="pct"/>
          </w:tcPr>
          <w:p w14:paraId="2A8FF7E7" w14:textId="1EBEB895" w:rsidR="009E6853" w:rsidRPr="009E79F2" w:rsidRDefault="009E6853" w:rsidP="00197239">
            <w:pPr>
              <w:pBdr>
                <w:bottom w:val="single" w:sz="4" w:space="1" w:color="auto"/>
              </w:pBdr>
              <w:ind w:right="-72"/>
              <w:jc w:val="center"/>
              <w:rPr>
                <w:rFonts w:ascii="Arial" w:hAnsi="Arial" w:cs="Arial"/>
                <w:b/>
                <w:bCs/>
                <w:sz w:val="18"/>
                <w:szCs w:val="18"/>
              </w:rPr>
            </w:pPr>
            <w:r w:rsidRPr="009E79F2">
              <w:rPr>
                <w:rFonts w:ascii="Arial" w:hAnsi="Arial" w:cs="Arial"/>
                <w:b/>
                <w:bCs/>
                <w:sz w:val="18"/>
                <w:szCs w:val="18"/>
              </w:rPr>
              <w:t>Million</w:t>
            </w:r>
          </w:p>
        </w:tc>
        <w:tc>
          <w:tcPr>
            <w:tcW w:w="511" w:type="pct"/>
          </w:tcPr>
          <w:p w14:paraId="7026172E" w14:textId="77777777" w:rsidR="009E6853" w:rsidRPr="009E79F2" w:rsidRDefault="009E6853" w:rsidP="00197239">
            <w:pPr>
              <w:pBdr>
                <w:bottom w:val="single" w:sz="4" w:space="1" w:color="auto"/>
              </w:pBdr>
              <w:ind w:right="-72"/>
              <w:jc w:val="center"/>
              <w:rPr>
                <w:rFonts w:ascii="Arial" w:hAnsi="Arial" w:cs="Arial"/>
                <w:b/>
                <w:bCs/>
                <w:sz w:val="18"/>
                <w:szCs w:val="18"/>
              </w:rPr>
            </w:pPr>
            <w:r w:rsidRPr="009E79F2">
              <w:rPr>
                <w:rFonts w:ascii="Arial" w:hAnsi="Arial" w:cs="Arial"/>
                <w:b/>
                <w:bCs/>
                <w:sz w:val="18"/>
                <w:szCs w:val="18"/>
              </w:rPr>
              <w:t>Currency</w:t>
            </w:r>
          </w:p>
        </w:tc>
        <w:tc>
          <w:tcPr>
            <w:tcW w:w="421" w:type="pct"/>
          </w:tcPr>
          <w:p w14:paraId="00543DBF" w14:textId="335B67D9" w:rsidR="009E6853" w:rsidRPr="009E79F2" w:rsidRDefault="009E6853" w:rsidP="005A0E25">
            <w:pPr>
              <w:pBdr>
                <w:bottom w:val="single" w:sz="4" w:space="1" w:color="auto"/>
              </w:pBdr>
              <w:ind w:right="-72"/>
              <w:jc w:val="right"/>
              <w:rPr>
                <w:rFonts w:ascii="Arial" w:hAnsi="Arial" w:cs="Arial"/>
                <w:b/>
                <w:bCs/>
                <w:sz w:val="18"/>
                <w:szCs w:val="18"/>
              </w:rPr>
            </w:pPr>
            <w:r w:rsidRPr="009E79F2">
              <w:rPr>
                <w:rFonts w:ascii="Arial" w:hAnsi="Arial" w:cs="Arial"/>
                <w:b/>
                <w:bCs/>
                <w:sz w:val="18"/>
                <w:szCs w:val="18"/>
              </w:rPr>
              <w:t>Million Baht</w:t>
            </w:r>
          </w:p>
        </w:tc>
        <w:tc>
          <w:tcPr>
            <w:tcW w:w="421" w:type="pct"/>
          </w:tcPr>
          <w:p w14:paraId="3AD16995" w14:textId="330585EC" w:rsidR="009E6853" w:rsidRPr="009E79F2" w:rsidRDefault="009E6853" w:rsidP="002E100E">
            <w:pPr>
              <w:pBdr>
                <w:bottom w:val="single" w:sz="4" w:space="1" w:color="auto"/>
              </w:pBdr>
              <w:ind w:right="-72"/>
              <w:rPr>
                <w:rFonts w:ascii="Arial" w:hAnsi="Arial" w:cs="Arial"/>
                <w:b/>
                <w:bCs/>
                <w:sz w:val="18"/>
                <w:szCs w:val="18"/>
              </w:rPr>
            </w:pPr>
            <w:r w:rsidRPr="009E79F2">
              <w:rPr>
                <w:rFonts w:ascii="Arial" w:hAnsi="Arial" w:cs="Arial"/>
                <w:b/>
                <w:bCs/>
                <w:sz w:val="18"/>
                <w:szCs w:val="18"/>
              </w:rPr>
              <w:t>Million Baht</w:t>
            </w:r>
          </w:p>
        </w:tc>
        <w:tc>
          <w:tcPr>
            <w:tcW w:w="751" w:type="pct"/>
          </w:tcPr>
          <w:p w14:paraId="4C871775" w14:textId="5D007834" w:rsidR="009E6853" w:rsidRPr="009E79F2" w:rsidRDefault="009E6853" w:rsidP="00197239">
            <w:pPr>
              <w:pBdr>
                <w:bottom w:val="single" w:sz="4" w:space="1" w:color="auto"/>
              </w:pBdr>
              <w:ind w:right="-72"/>
              <w:jc w:val="center"/>
              <w:rPr>
                <w:rFonts w:ascii="Arial" w:hAnsi="Arial" w:cs="Arial"/>
                <w:b/>
                <w:bCs/>
                <w:sz w:val="18"/>
                <w:szCs w:val="18"/>
              </w:rPr>
            </w:pPr>
            <w:r w:rsidRPr="009E79F2">
              <w:rPr>
                <w:rFonts w:ascii="Arial" w:hAnsi="Arial" w:cs="Arial"/>
                <w:b/>
                <w:bCs/>
                <w:sz w:val="18"/>
                <w:szCs w:val="18"/>
              </w:rPr>
              <w:t>(% per annum)</w:t>
            </w:r>
          </w:p>
        </w:tc>
        <w:tc>
          <w:tcPr>
            <w:tcW w:w="542" w:type="pct"/>
          </w:tcPr>
          <w:p w14:paraId="759BC49C" w14:textId="761055C1" w:rsidR="009E6853" w:rsidRPr="009E79F2" w:rsidRDefault="009E6853" w:rsidP="00197239">
            <w:pPr>
              <w:pBdr>
                <w:bottom w:val="single" w:sz="4" w:space="1" w:color="auto"/>
              </w:pBdr>
              <w:ind w:right="-72"/>
              <w:jc w:val="center"/>
              <w:rPr>
                <w:rFonts w:ascii="Arial" w:hAnsi="Arial" w:cs="Arial"/>
                <w:b/>
                <w:bCs/>
                <w:sz w:val="18"/>
                <w:szCs w:val="18"/>
              </w:rPr>
            </w:pPr>
            <w:r w:rsidRPr="009E79F2">
              <w:rPr>
                <w:rFonts w:ascii="Arial" w:hAnsi="Arial" w:cs="Arial"/>
                <w:b/>
                <w:bCs/>
                <w:sz w:val="18"/>
                <w:szCs w:val="18"/>
              </w:rPr>
              <w:t>Maturity</w:t>
            </w:r>
          </w:p>
        </w:tc>
        <w:tc>
          <w:tcPr>
            <w:tcW w:w="721" w:type="pct"/>
          </w:tcPr>
          <w:p w14:paraId="73D27E18" w14:textId="0C6A950D" w:rsidR="009E6853" w:rsidRPr="009E79F2" w:rsidRDefault="009E6853" w:rsidP="00197239">
            <w:pPr>
              <w:pBdr>
                <w:bottom w:val="single" w:sz="4" w:space="1" w:color="auto"/>
              </w:pBdr>
              <w:ind w:right="-72"/>
              <w:jc w:val="center"/>
              <w:rPr>
                <w:rFonts w:ascii="Arial" w:hAnsi="Arial" w:cs="Arial"/>
                <w:b/>
                <w:bCs/>
                <w:sz w:val="18"/>
                <w:szCs w:val="18"/>
              </w:rPr>
            </w:pPr>
            <w:r w:rsidRPr="009E79F2">
              <w:rPr>
                <w:rFonts w:ascii="Arial" w:hAnsi="Arial" w:cs="Arial"/>
                <w:b/>
                <w:bCs/>
                <w:sz w:val="18"/>
                <w:szCs w:val="18"/>
              </w:rPr>
              <w:t>repayment term</w:t>
            </w:r>
          </w:p>
        </w:tc>
        <w:tc>
          <w:tcPr>
            <w:tcW w:w="933" w:type="pct"/>
          </w:tcPr>
          <w:p w14:paraId="6D3C4E6F" w14:textId="6C65CD24" w:rsidR="009E6853" w:rsidRPr="009E79F2" w:rsidRDefault="009E6853" w:rsidP="00197239">
            <w:pPr>
              <w:pBdr>
                <w:bottom w:val="single" w:sz="4" w:space="1" w:color="auto"/>
              </w:pBdr>
              <w:ind w:right="-72"/>
              <w:jc w:val="center"/>
              <w:rPr>
                <w:rFonts w:ascii="Arial" w:hAnsi="Arial" w:cs="Arial"/>
                <w:b/>
                <w:bCs/>
                <w:sz w:val="18"/>
                <w:szCs w:val="18"/>
              </w:rPr>
            </w:pPr>
            <w:r w:rsidRPr="009E79F2">
              <w:rPr>
                <w:rFonts w:ascii="Arial" w:hAnsi="Arial" w:cs="Arial"/>
                <w:b/>
                <w:bCs/>
                <w:sz w:val="18"/>
                <w:szCs w:val="18"/>
              </w:rPr>
              <w:t>payment period</w:t>
            </w:r>
          </w:p>
        </w:tc>
      </w:tr>
      <w:tr w:rsidR="009E6853" w:rsidRPr="009E79F2" w14:paraId="791F730A" w14:textId="77777777" w:rsidTr="009E79F2">
        <w:trPr>
          <w:tblHeader/>
        </w:trPr>
        <w:tc>
          <w:tcPr>
            <w:tcW w:w="302" w:type="pct"/>
          </w:tcPr>
          <w:p w14:paraId="55E3302B" w14:textId="77777777" w:rsidR="009E6853" w:rsidRPr="009E79F2" w:rsidRDefault="009E6853" w:rsidP="005A0E25">
            <w:pPr>
              <w:ind w:right="-72"/>
              <w:jc w:val="center"/>
              <w:rPr>
                <w:rFonts w:ascii="Arial" w:hAnsi="Arial" w:cs="Arial"/>
                <w:b/>
                <w:bCs/>
                <w:sz w:val="18"/>
                <w:szCs w:val="18"/>
              </w:rPr>
            </w:pPr>
          </w:p>
        </w:tc>
        <w:tc>
          <w:tcPr>
            <w:tcW w:w="398" w:type="pct"/>
          </w:tcPr>
          <w:p w14:paraId="07BBD35E" w14:textId="77777777" w:rsidR="009E6853" w:rsidRPr="009E79F2" w:rsidRDefault="009E6853" w:rsidP="005A0E25">
            <w:pPr>
              <w:ind w:right="-72"/>
              <w:jc w:val="center"/>
              <w:rPr>
                <w:rFonts w:ascii="Arial" w:hAnsi="Arial" w:cs="Arial"/>
                <w:b/>
                <w:bCs/>
                <w:sz w:val="18"/>
                <w:szCs w:val="18"/>
              </w:rPr>
            </w:pPr>
          </w:p>
        </w:tc>
        <w:tc>
          <w:tcPr>
            <w:tcW w:w="511" w:type="pct"/>
          </w:tcPr>
          <w:p w14:paraId="4BA86649" w14:textId="77777777" w:rsidR="009E6853" w:rsidRPr="009E79F2" w:rsidRDefault="009E6853" w:rsidP="005A0E25">
            <w:pPr>
              <w:ind w:right="-72"/>
              <w:jc w:val="center"/>
              <w:rPr>
                <w:rFonts w:ascii="Arial" w:hAnsi="Arial" w:cs="Arial"/>
                <w:b/>
                <w:bCs/>
                <w:sz w:val="18"/>
                <w:szCs w:val="18"/>
              </w:rPr>
            </w:pPr>
          </w:p>
        </w:tc>
        <w:tc>
          <w:tcPr>
            <w:tcW w:w="421" w:type="pct"/>
          </w:tcPr>
          <w:p w14:paraId="1668CDA6" w14:textId="77777777" w:rsidR="009E6853" w:rsidRPr="009E79F2" w:rsidRDefault="009E6853" w:rsidP="005A0E25">
            <w:pPr>
              <w:ind w:right="-72"/>
              <w:jc w:val="center"/>
              <w:rPr>
                <w:rFonts w:ascii="Arial" w:hAnsi="Arial" w:cs="Arial"/>
                <w:b/>
                <w:bCs/>
                <w:sz w:val="18"/>
                <w:szCs w:val="18"/>
              </w:rPr>
            </w:pPr>
          </w:p>
        </w:tc>
        <w:tc>
          <w:tcPr>
            <w:tcW w:w="421" w:type="pct"/>
          </w:tcPr>
          <w:p w14:paraId="4DA60596" w14:textId="77777777" w:rsidR="009E6853" w:rsidRPr="009E79F2" w:rsidRDefault="009E6853" w:rsidP="005A0E25">
            <w:pPr>
              <w:ind w:right="-72"/>
              <w:jc w:val="center"/>
              <w:rPr>
                <w:rFonts w:ascii="Arial" w:hAnsi="Arial" w:cs="Arial"/>
                <w:b/>
                <w:bCs/>
                <w:sz w:val="18"/>
                <w:szCs w:val="18"/>
              </w:rPr>
            </w:pPr>
          </w:p>
        </w:tc>
        <w:tc>
          <w:tcPr>
            <w:tcW w:w="751" w:type="pct"/>
          </w:tcPr>
          <w:p w14:paraId="7B748866" w14:textId="77777777" w:rsidR="009E6853" w:rsidRPr="009E79F2" w:rsidRDefault="009E6853" w:rsidP="005A0E25">
            <w:pPr>
              <w:ind w:right="-72"/>
              <w:jc w:val="center"/>
              <w:rPr>
                <w:rFonts w:ascii="Arial" w:hAnsi="Arial" w:cs="Arial"/>
                <w:b/>
                <w:bCs/>
                <w:sz w:val="18"/>
                <w:szCs w:val="18"/>
              </w:rPr>
            </w:pPr>
          </w:p>
        </w:tc>
        <w:tc>
          <w:tcPr>
            <w:tcW w:w="542" w:type="pct"/>
          </w:tcPr>
          <w:p w14:paraId="40A1A81E" w14:textId="77777777" w:rsidR="009E6853" w:rsidRPr="009E79F2" w:rsidRDefault="009E6853" w:rsidP="005A0E25">
            <w:pPr>
              <w:ind w:right="-72"/>
              <w:jc w:val="center"/>
              <w:rPr>
                <w:rFonts w:ascii="Arial" w:hAnsi="Arial" w:cs="Arial"/>
                <w:b/>
                <w:bCs/>
                <w:sz w:val="18"/>
                <w:szCs w:val="18"/>
              </w:rPr>
            </w:pPr>
          </w:p>
        </w:tc>
        <w:tc>
          <w:tcPr>
            <w:tcW w:w="721" w:type="pct"/>
          </w:tcPr>
          <w:p w14:paraId="14BB5281" w14:textId="77777777" w:rsidR="009E6853" w:rsidRPr="009E79F2" w:rsidRDefault="009E6853" w:rsidP="005A0E25">
            <w:pPr>
              <w:ind w:right="-72"/>
              <w:jc w:val="center"/>
              <w:rPr>
                <w:rFonts w:ascii="Arial" w:hAnsi="Arial" w:cs="Arial"/>
                <w:b/>
                <w:bCs/>
                <w:sz w:val="18"/>
                <w:szCs w:val="18"/>
              </w:rPr>
            </w:pPr>
          </w:p>
        </w:tc>
        <w:tc>
          <w:tcPr>
            <w:tcW w:w="933" w:type="pct"/>
          </w:tcPr>
          <w:p w14:paraId="7158DCE7" w14:textId="77777777" w:rsidR="009E6853" w:rsidRPr="009E79F2" w:rsidRDefault="009E6853" w:rsidP="005A0E25">
            <w:pPr>
              <w:ind w:right="-72"/>
              <w:jc w:val="center"/>
              <w:rPr>
                <w:rFonts w:ascii="Arial" w:hAnsi="Arial" w:cs="Arial"/>
                <w:b/>
                <w:bCs/>
                <w:sz w:val="18"/>
                <w:szCs w:val="18"/>
              </w:rPr>
            </w:pPr>
          </w:p>
        </w:tc>
      </w:tr>
      <w:tr w:rsidR="00B55260" w:rsidRPr="009E79F2" w14:paraId="354BECEA" w14:textId="77777777" w:rsidTr="009E79F2">
        <w:tc>
          <w:tcPr>
            <w:tcW w:w="302" w:type="pct"/>
          </w:tcPr>
          <w:p w14:paraId="468D40D7"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1</w:t>
            </w:r>
          </w:p>
        </w:tc>
        <w:tc>
          <w:tcPr>
            <w:tcW w:w="398" w:type="pct"/>
          </w:tcPr>
          <w:p w14:paraId="33FD5BD6" w14:textId="77777777"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3,000.00</w:t>
            </w:r>
          </w:p>
        </w:tc>
        <w:tc>
          <w:tcPr>
            <w:tcW w:w="511" w:type="pct"/>
          </w:tcPr>
          <w:p w14:paraId="19B8F184" w14:textId="2BECA1F4"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Thai Baht</w:t>
            </w:r>
          </w:p>
        </w:tc>
        <w:tc>
          <w:tcPr>
            <w:tcW w:w="421" w:type="pct"/>
          </w:tcPr>
          <w:p w14:paraId="67162772" w14:textId="7A71C0D0"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1,800.00</w:t>
            </w:r>
          </w:p>
        </w:tc>
        <w:tc>
          <w:tcPr>
            <w:tcW w:w="421" w:type="pct"/>
          </w:tcPr>
          <w:p w14:paraId="57F44017" w14:textId="60C76469"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2,200.00</w:t>
            </w:r>
          </w:p>
        </w:tc>
        <w:tc>
          <w:tcPr>
            <w:tcW w:w="751" w:type="pct"/>
          </w:tcPr>
          <w:p w14:paraId="529914A1" w14:textId="77777777" w:rsidR="00B55260" w:rsidRPr="009E79F2" w:rsidRDefault="00B55260" w:rsidP="00B55260">
            <w:pPr>
              <w:ind w:right="-72"/>
              <w:jc w:val="center"/>
              <w:rPr>
                <w:rFonts w:ascii="Arial" w:hAnsi="Arial" w:cs="Arial"/>
                <w:sz w:val="18"/>
                <w:szCs w:val="18"/>
              </w:rPr>
            </w:pPr>
            <w:r w:rsidRPr="009E79F2">
              <w:rPr>
                <w:rFonts w:ascii="Arial" w:hAnsi="Arial" w:cs="Arial"/>
                <w:sz w:val="18"/>
                <w:szCs w:val="18"/>
              </w:rPr>
              <w:t xml:space="preserve">Year 1-2: Fixed rate </w:t>
            </w:r>
          </w:p>
          <w:p w14:paraId="7391BD44" w14:textId="6E34FAA9" w:rsidR="00B55260" w:rsidRPr="009E79F2" w:rsidRDefault="00B55260" w:rsidP="00B55260">
            <w:pPr>
              <w:ind w:right="-72"/>
              <w:jc w:val="center"/>
              <w:rPr>
                <w:rFonts w:ascii="Arial" w:hAnsi="Arial" w:cs="Arial"/>
                <w:sz w:val="18"/>
                <w:szCs w:val="18"/>
              </w:rPr>
            </w:pPr>
            <w:r w:rsidRPr="009E79F2">
              <w:rPr>
                <w:rFonts w:ascii="Arial" w:hAnsi="Arial" w:cs="Arial"/>
                <w:sz w:val="18"/>
                <w:szCs w:val="18"/>
              </w:rPr>
              <w:t>Year 3-7: MLR</w:t>
            </w:r>
            <w:r w:rsidRPr="009E79F2">
              <w:rPr>
                <w:rFonts w:ascii="Arial" w:hAnsi="Arial" w:cs="Arial"/>
                <w:sz w:val="18"/>
                <w:szCs w:val="18"/>
                <w:cs/>
              </w:rPr>
              <w:t xml:space="preserve"> </w:t>
            </w:r>
            <w:r w:rsidRPr="009E79F2">
              <w:rPr>
                <w:rFonts w:ascii="Arial" w:hAnsi="Arial" w:cs="Arial"/>
                <w:sz w:val="18"/>
                <w:szCs w:val="18"/>
              </w:rPr>
              <w:t xml:space="preserve">- certain margin </w:t>
            </w:r>
          </w:p>
        </w:tc>
        <w:tc>
          <w:tcPr>
            <w:tcW w:w="542" w:type="pct"/>
          </w:tcPr>
          <w:p w14:paraId="3916BE1C" w14:textId="77777777" w:rsidR="00B55260" w:rsidRPr="009E79F2" w:rsidRDefault="00B55260" w:rsidP="00B55260">
            <w:pPr>
              <w:ind w:right="-72"/>
              <w:jc w:val="center"/>
              <w:rPr>
                <w:rFonts w:ascii="Arial" w:hAnsi="Arial" w:cs="Arial"/>
                <w:sz w:val="18"/>
                <w:szCs w:val="18"/>
              </w:rPr>
            </w:pPr>
            <w:r w:rsidRPr="009E79F2">
              <w:rPr>
                <w:rFonts w:ascii="Arial" w:hAnsi="Arial" w:cs="Arial"/>
                <w:sz w:val="18"/>
                <w:szCs w:val="18"/>
              </w:rPr>
              <w:t>April 2018</w:t>
            </w:r>
          </w:p>
        </w:tc>
        <w:tc>
          <w:tcPr>
            <w:tcW w:w="721" w:type="pct"/>
          </w:tcPr>
          <w:p w14:paraId="39E3C284" w14:textId="77777777" w:rsidR="009E79F2"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 xml:space="preserve">Repayment every </w:t>
            </w:r>
          </w:p>
          <w:p w14:paraId="38880952" w14:textId="71AA132C"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6 months from April 2014</w:t>
            </w:r>
          </w:p>
        </w:tc>
        <w:tc>
          <w:tcPr>
            <w:tcW w:w="933" w:type="pct"/>
          </w:tcPr>
          <w:p w14:paraId="55DA5DC3"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Payment every 3 months</w:t>
            </w:r>
          </w:p>
        </w:tc>
      </w:tr>
      <w:tr w:rsidR="00B55260" w:rsidRPr="009E79F2" w14:paraId="1FB203D8" w14:textId="77777777" w:rsidTr="009E79F2">
        <w:tc>
          <w:tcPr>
            <w:tcW w:w="302" w:type="pct"/>
          </w:tcPr>
          <w:p w14:paraId="3CCC9623"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2</w:t>
            </w:r>
          </w:p>
        </w:tc>
        <w:tc>
          <w:tcPr>
            <w:tcW w:w="398" w:type="pct"/>
          </w:tcPr>
          <w:p w14:paraId="0FA8A159" w14:textId="77777777"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175.00</w:t>
            </w:r>
          </w:p>
        </w:tc>
        <w:tc>
          <w:tcPr>
            <w:tcW w:w="511" w:type="pct"/>
          </w:tcPr>
          <w:p w14:paraId="534284A2" w14:textId="0FB40BB3"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Thai Baht</w:t>
            </w:r>
          </w:p>
        </w:tc>
        <w:tc>
          <w:tcPr>
            <w:tcW w:w="421" w:type="pct"/>
          </w:tcPr>
          <w:p w14:paraId="39E7289F" w14:textId="78FEE1B9"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w:t>
            </w:r>
          </w:p>
        </w:tc>
        <w:tc>
          <w:tcPr>
            <w:tcW w:w="421" w:type="pct"/>
          </w:tcPr>
          <w:p w14:paraId="740E3992" w14:textId="00E610C8"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34.84</w:t>
            </w:r>
          </w:p>
        </w:tc>
        <w:tc>
          <w:tcPr>
            <w:tcW w:w="751" w:type="pct"/>
          </w:tcPr>
          <w:p w14:paraId="47094111" w14:textId="4F6474BE" w:rsidR="00B55260" w:rsidRPr="009E79F2" w:rsidRDefault="00B55260" w:rsidP="00B55260">
            <w:pPr>
              <w:ind w:right="-72"/>
              <w:jc w:val="center"/>
              <w:rPr>
                <w:rFonts w:ascii="Arial" w:hAnsi="Arial" w:cs="Arial"/>
                <w:sz w:val="18"/>
                <w:szCs w:val="18"/>
              </w:rPr>
            </w:pPr>
            <w:r w:rsidRPr="009E79F2">
              <w:rPr>
                <w:rFonts w:ascii="Arial" w:hAnsi="Arial" w:cs="Arial"/>
                <w:sz w:val="18"/>
                <w:szCs w:val="18"/>
              </w:rPr>
              <w:t xml:space="preserve">MLR - </w:t>
            </w:r>
            <w:r w:rsidRPr="009E79F2">
              <w:rPr>
                <w:rFonts w:ascii="Arial" w:hAnsi="Arial" w:cs="Arial"/>
                <w:color w:val="000000"/>
                <w:sz w:val="18"/>
                <w:szCs w:val="18"/>
              </w:rPr>
              <w:t>certain</w:t>
            </w:r>
            <w:r w:rsidRPr="009E79F2">
              <w:rPr>
                <w:rFonts w:ascii="Arial" w:hAnsi="Arial" w:cs="Arial"/>
                <w:sz w:val="18"/>
                <w:szCs w:val="18"/>
              </w:rPr>
              <w:t xml:space="preserve"> margin</w:t>
            </w:r>
          </w:p>
        </w:tc>
        <w:tc>
          <w:tcPr>
            <w:tcW w:w="542" w:type="pct"/>
          </w:tcPr>
          <w:p w14:paraId="4912123A" w14:textId="77777777" w:rsidR="00B55260" w:rsidRPr="009E79F2" w:rsidRDefault="00B55260" w:rsidP="00B55260">
            <w:pPr>
              <w:ind w:right="-72"/>
              <w:jc w:val="center"/>
              <w:rPr>
                <w:rFonts w:ascii="Arial" w:hAnsi="Arial" w:cs="Arial"/>
                <w:sz w:val="18"/>
                <w:szCs w:val="18"/>
              </w:rPr>
            </w:pPr>
            <w:r w:rsidRPr="009E79F2">
              <w:rPr>
                <w:rFonts w:ascii="Arial" w:hAnsi="Arial" w:cs="Arial"/>
                <w:sz w:val="18"/>
                <w:szCs w:val="18"/>
              </w:rPr>
              <w:t>January 2018</w:t>
            </w:r>
          </w:p>
        </w:tc>
        <w:tc>
          <w:tcPr>
            <w:tcW w:w="721" w:type="pct"/>
          </w:tcPr>
          <w:p w14:paraId="555207DF"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Repayment every month from January 2008</w:t>
            </w:r>
          </w:p>
        </w:tc>
        <w:tc>
          <w:tcPr>
            <w:tcW w:w="933" w:type="pct"/>
          </w:tcPr>
          <w:p w14:paraId="4704D6D2"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Payment every month</w:t>
            </w:r>
          </w:p>
        </w:tc>
      </w:tr>
      <w:tr w:rsidR="00B55260" w:rsidRPr="009E79F2" w14:paraId="10094A9C" w14:textId="77777777" w:rsidTr="009E79F2">
        <w:tc>
          <w:tcPr>
            <w:tcW w:w="302" w:type="pct"/>
          </w:tcPr>
          <w:p w14:paraId="0B4A28E0"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3</w:t>
            </w:r>
          </w:p>
        </w:tc>
        <w:tc>
          <w:tcPr>
            <w:tcW w:w="398" w:type="pct"/>
          </w:tcPr>
          <w:p w14:paraId="370EBDB7" w14:textId="77777777"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3,000.00</w:t>
            </w:r>
          </w:p>
        </w:tc>
        <w:tc>
          <w:tcPr>
            <w:tcW w:w="511" w:type="pct"/>
          </w:tcPr>
          <w:p w14:paraId="4B90F2FE" w14:textId="4EB8768E"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Thai Baht</w:t>
            </w:r>
          </w:p>
        </w:tc>
        <w:tc>
          <w:tcPr>
            <w:tcW w:w="421" w:type="pct"/>
          </w:tcPr>
          <w:p w14:paraId="12C6C821" w14:textId="65266147"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2,000.00</w:t>
            </w:r>
          </w:p>
        </w:tc>
        <w:tc>
          <w:tcPr>
            <w:tcW w:w="421" w:type="pct"/>
          </w:tcPr>
          <w:p w14:paraId="6EF842E6" w14:textId="4E648C53"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1,912.60</w:t>
            </w:r>
          </w:p>
        </w:tc>
        <w:tc>
          <w:tcPr>
            <w:tcW w:w="751" w:type="pct"/>
          </w:tcPr>
          <w:p w14:paraId="6299E8B3" w14:textId="77777777" w:rsidR="00B55260" w:rsidRPr="009E79F2" w:rsidRDefault="00B55260" w:rsidP="00B55260">
            <w:pPr>
              <w:tabs>
                <w:tab w:val="left" w:pos="930"/>
              </w:tabs>
              <w:ind w:right="-72"/>
              <w:jc w:val="center"/>
              <w:rPr>
                <w:rFonts w:ascii="Arial" w:hAnsi="Arial" w:cs="Arial"/>
                <w:sz w:val="18"/>
                <w:szCs w:val="18"/>
              </w:rPr>
            </w:pPr>
            <w:r w:rsidRPr="009E79F2">
              <w:rPr>
                <w:rFonts w:ascii="Arial" w:hAnsi="Arial" w:cs="Arial"/>
                <w:sz w:val="18"/>
                <w:szCs w:val="18"/>
              </w:rPr>
              <w:t xml:space="preserve">Year 1-2: MLR - </w:t>
            </w:r>
            <w:r w:rsidRPr="009E79F2">
              <w:rPr>
                <w:rFonts w:ascii="Arial" w:hAnsi="Arial" w:cs="Arial"/>
                <w:color w:val="000000"/>
                <w:sz w:val="18"/>
                <w:szCs w:val="18"/>
              </w:rPr>
              <w:t>certain</w:t>
            </w:r>
            <w:r w:rsidRPr="009E79F2">
              <w:rPr>
                <w:rFonts w:ascii="Arial" w:hAnsi="Arial" w:cs="Arial"/>
                <w:sz w:val="18"/>
                <w:szCs w:val="18"/>
              </w:rPr>
              <w:t xml:space="preserve"> margin </w:t>
            </w:r>
          </w:p>
          <w:p w14:paraId="29FAE7CD" w14:textId="5A8DD006" w:rsidR="00B55260" w:rsidRPr="009E79F2" w:rsidRDefault="007A656D" w:rsidP="00B55260">
            <w:pPr>
              <w:tabs>
                <w:tab w:val="left" w:pos="930"/>
              </w:tabs>
              <w:ind w:right="-72"/>
              <w:jc w:val="center"/>
              <w:rPr>
                <w:rFonts w:ascii="Arial" w:hAnsi="Arial" w:cs="Arial"/>
                <w:sz w:val="18"/>
                <w:szCs w:val="18"/>
              </w:rPr>
            </w:pPr>
            <w:r>
              <w:rPr>
                <w:rFonts w:ascii="Arial" w:hAnsi="Arial" w:cs="Arial"/>
                <w:sz w:val="18"/>
                <w:szCs w:val="18"/>
              </w:rPr>
              <w:t>Year 3-7</w:t>
            </w:r>
            <w:r w:rsidR="00B55260" w:rsidRPr="009E79F2">
              <w:rPr>
                <w:rFonts w:ascii="Arial" w:hAnsi="Arial" w:cs="Arial"/>
                <w:sz w:val="18"/>
                <w:szCs w:val="18"/>
              </w:rPr>
              <w:t>: MLR</w:t>
            </w:r>
          </w:p>
        </w:tc>
        <w:tc>
          <w:tcPr>
            <w:tcW w:w="542" w:type="pct"/>
          </w:tcPr>
          <w:p w14:paraId="199B6A35" w14:textId="77777777" w:rsidR="00B55260" w:rsidRPr="009E79F2" w:rsidRDefault="00B55260" w:rsidP="00B55260">
            <w:pPr>
              <w:ind w:right="-72"/>
              <w:jc w:val="center"/>
              <w:rPr>
                <w:rFonts w:ascii="Arial" w:hAnsi="Arial" w:cs="Arial"/>
                <w:sz w:val="18"/>
                <w:szCs w:val="18"/>
              </w:rPr>
            </w:pPr>
            <w:r w:rsidRPr="009E79F2">
              <w:rPr>
                <w:rFonts w:ascii="Arial" w:hAnsi="Arial" w:cs="Arial"/>
                <w:sz w:val="18"/>
                <w:szCs w:val="18"/>
              </w:rPr>
              <w:t>December 2019</w:t>
            </w:r>
          </w:p>
        </w:tc>
        <w:tc>
          <w:tcPr>
            <w:tcW w:w="721" w:type="pct"/>
          </w:tcPr>
          <w:p w14:paraId="0A82E236" w14:textId="77777777" w:rsid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 xml:space="preserve">Repayment every </w:t>
            </w:r>
          </w:p>
          <w:p w14:paraId="7786958E" w14:textId="77777777" w:rsid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 xml:space="preserve">6 months from </w:t>
            </w:r>
          </w:p>
          <w:p w14:paraId="7A4638B6" w14:textId="01244EB8"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June 2017</w:t>
            </w:r>
          </w:p>
        </w:tc>
        <w:tc>
          <w:tcPr>
            <w:tcW w:w="933" w:type="pct"/>
          </w:tcPr>
          <w:p w14:paraId="72FA8691"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Payment every 3 months</w:t>
            </w:r>
          </w:p>
        </w:tc>
      </w:tr>
      <w:tr w:rsidR="00B55260" w:rsidRPr="009E79F2" w14:paraId="641D509F" w14:textId="77777777" w:rsidTr="009E79F2">
        <w:tc>
          <w:tcPr>
            <w:tcW w:w="302" w:type="pct"/>
          </w:tcPr>
          <w:p w14:paraId="4F8005BB"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4</w:t>
            </w:r>
          </w:p>
        </w:tc>
        <w:tc>
          <w:tcPr>
            <w:tcW w:w="398" w:type="pct"/>
          </w:tcPr>
          <w:p w14:paraId="7D68C693" w14:textId="77777777"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20.00</w:t>
            </w:r>
          </w:p>
        </w:tc>
        <w:tc>
          <w:tcPr>
            <w:tcW w:w="511" w:type="pct"/>
          </w:tcPr>
          <w:p w14:paraId="3796E7F8" w14:textId="7C13B3BD"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US Dollar</w:t>
            </w:r>
          </w:p>
        </w:tc>
        <w:tc>
          <w:tcPr>
            <w:tcW w:w="421" w:type="pct"/>
          </w:tcPr>
          <w:p w14:paraId="334DE498" w14:textId="0C6ED05D"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w:t>
            </w:r>
          </w:p>
        </w:tc>
        <w:tc>
          <w:tcPr>
            <w:tcW w:w="421" w:type="pct"/>
          </w:tcPr>
          <w:p w14:paraId="4E476A58" w14:textId="71DAF394"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725.08</w:t>
            </w:r>
          </w:p>
        </w:tc>
        <w:tc>
          <w:tcPr>
            <w:tcW w:w="751" w:type="pct"/>
          </w:tcPr>
          <w:p w14:paraId="1537624A" w14:textId="77777777" w:rsidR="00B55260" w:rsidRPr="009E79F2" w:rsidRDefault="00B55260" w:rsidP="00B55260">
            <w:pPr>
              <w:ind w:right="-72"/>
              <w:jc w:val="center"/>
              <w:rPr>
                <w:rFonts w:ascii="Arial" w:hAnsi="Arial" w:cs="Arial"/>
                <w:sz w:val="18"/>
                <w:szCs w:val="18"/>
              </w:rPr>
            </w:pPr>
            <w:r w:rsidRPr="009E79F2">
              <w:rPr>
                <w:rFonts w:ascii="Arial" w:hAnsi="Arial" w:cs="Arial"/>
                <w:color w:val="000000"/>
                <w:sz w:val="18"/>
                <w:szCs w:val="18"/>
              </w:rPr>
              <w:t>LIBOR + certain margin</w:t>
            </w:r>
          </w:p>
        </w:tc>
        <w:tc>
          <w:tcPr>
            <w:tcW w:w="542" w:type="pct"/>
          </w:tcPr>
          <w:p w14:paraId="08C26FE7" w14:textId="77777777" w:rsidR="00B55260" w:rsidRPr="009E79F2" w:rsidRDefault="00B55260" w:rsidP="00B55260">
            <w:pPr>
              <w:ind w:right="-72"/>
              <w:jc w:val="center"/>
              <w:rPr>
                <w:rFonts w:ascii="Arial" w:hAnsi="Arial" w:cs="Arial"/>
                <w:sz w:val="18"/>
                <w:szCs w:val="18"/>
              </w:rPr>
            </w:pPr>
            <w:r w:rsidRPr="009E79F2">
              <w:rPr>
                <w:rFonts w:ascii="Arial" w:hAnsi="Arial" w:cs="Arial"/>
                <w:sz w:val="18"/>
                <w:szCs w:val="18"/>
              </w:rPr>
              <w:t>June 2017</w:t>
            </w:r>
          </w:p>
        </w:tc>
        <w:tc>
          <w:tcPr>
            <w:tcW w:w="721" w:type="pct"/>
          </w:tcPr>
          <w:p w14:paraId="264B9B2E"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On termination date</w:t>
            </w:r>
          </w:p>
        </w:tc>
        <w:tc>
          <w:tcPr>
            <w:tcW w:w="933" w:type="pct"/>
          </w:tcPr>
          <w:p w14:paraId="3D8CF845"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Payment every 3 months</w:t>
            </w:r>
          </w:p>
        </w:tc>
      </w:tr>
      <w:tr w:rsidR="00B55260" w:rsidRPr="009E79F2" w14:paraId="44300CDF" w14:textId="77777777" w:rsidTr="009E79F2">
        <w:tc>
          <w:tcPr>
            <w:tcW w:w="302" w:type="pct"/>
          </w:tcPr>
          <w:p w14:paraId="53AAD0A2"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5</w:t>
            </w:r>
          </w:p>
        </w:tc>
        <w:tc>
          <w:tcPr>
            <w:tcW w:w="398" w:type="pct"/>
          </w:tcPr>
          <w:p w14:paraId="5B12ADC4" w14:textId="77777777"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3,000.00</w:t>
            </w:r>
          </w:p>
        </w:tc>
        <w:tc>
          <w:tcPr>
            <w:tcW w:w="511" w:type="pct"/>
          </w:tcPr>
          <w:p w14:paraId="76A12D03" w14:textId="12C882D4"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Thai Baht</w:t>
            </w:r>
          </w:p>
        </w:tc>
        <w:tc>
          <w:tcPr>
            <w:tcW w:w="421" w:type="pct"/>
          </w:tcPr>
          <w:p w14:paraId="2048D31D" w14:textId="123C4506"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2,912.24</w:t>
            </w:r>
          </w:p>
        </w:tc>
        <w:tc>
          <w:tcPr>
            <w:tcW w:w="421" w:type="pct"/>
          </w:tcPr>
          <w:p w14:paraId="24D7BF4D" w14:textId="07EE6BA6"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2,157.54</w:t>
            </w:r>
          </w:p>
        </w:tc>
        <w:tc>
          <w:tcPr>
            <w:tcW w:w="751" w:type="pct"/>
          </w:tcPr>
          <w:p w14:paraId="03C80614" w14:textId="77777777" w:rsidR="00B55260" w:rsidRPr="009E79F2" w:rsidRDefault="00B55260" w:rsidP="00B55260">
            <w:pPr>
              <w:ind w:right="-72"/>
              <w:jc w:val="center"/>
              <w:rPr>
                <w:rFonts w:ascii="Arial" w:hAnsi="Arial" w:cs="Arial"/>
                <w:sz w:val="18"/>
                <w:szCs w:val="18"/>
              </w:rPr>
            </w:pPr>
            <w:r w:rsidRPr="009E79F2">
              <w:rPr>
                <w:rFonts w:ascii="Arial" w:hAnsi="Arial" w:cs="Arial"/>
                <w:sz w:val="18"/>
                <w:szCs w:val="18"/>
              </w:rPr>
              <w:t xml:space="preserve">Year 1-2: MLR - </w:t>
            </w:r>
            <w:r w:rsidRPr="009E79F2">
              <w:rPr>
                <w:rFonts w:ascii="Arial" w:hAnsi="Arial" w:cs="Arial"/>
                <w:color w:val="000000"/>
                <w:sz w:val="18"/>
                <w:szCs w:val="18"/>
              </w:rPr>
              <w:t>certain</w:t>
            </w:r>
            <w:r w:rsidRPr="009E79F2">
              <w:rPr>
                <w:rFonts w:ascii="Arial" w:hAnsi="Arial" w:cs="Arial"/>
                <w:sz w:val="18"/>
                <w:szCs w:val="18"/>
              </w:rPr>
              <w:t xml:space="preserve"> margin </w:t>
            </w:r>
          </w:p>
          <w:p w14:paraId="45B2274C" w14:textId="2B9DD102" w:rsidR="00B55260" w:rsidRPr="009E79F2" w:rsidRDefault="00B55260" w:rsidP="00B55260">
            <w:pPr>
              <w:ind w:right="-72"/>
              <w:jc w:val="center"/>
              <w:rPr>
                <w:rFonts w:ascii="Arial" w:hAnsi="Arial" w:cs="Arial"/>
                <w:sz w:val="18"/>
                <w:szCs w:val="18"/>
              </w:rPr>
            </w:pPr>
            <w:r w:rsidRPr="009E79F2">
              <w:rPr>
                <w:rFonts w:ascii="Arial" w:hAnsi="Arial" w:cs="Arial"/>
                <w:sz w:val="18"/>
                <w:szCs w:val="18"/>
              </w:rPr>
              <w:t>Year 3 onward: MLR</w:t>
            </w:r>
          </w:p>
        </w:tc>
        <w:tc>
          <w:tcPr>
            <w:tcW w:w="542" w:type="pct"/>
          </w:tcPr>
          <w:p w14:paraId="5E9A73E9" w14:textId="4AE0ADCF" w:rsidR="00B55260" w:rsidRPr="009E79F2" w:rsidRDefault="00B55260" w:rsidP="00B55260">
            <w:pPr>
              <w:ind w:right="-72"/>
              <w:jc w:val="center"/>
              <w:rPr>
                <w:rFonts w:ascii="Arial" w:hAnsi="Arial" w:cs="Arial"/>
                <w:sz w:val="18"/>
                <w:szCs w:val="18"/>
              </w:rPr>
            </w:pPr>
            <w:r w:rsidRPr="009E79F2">
              <w:rPr>
                <w:rFonts w:ascii="Arial" w:hAnsi="Arial" w:cs="Arial"/>
                <w:sz w:val="18"/>
                <w:szCs w:val="18"/>
              </w:rPr>
              <w:t>March 2020</w:t>
            </w:r>
          </w:p>
        </w:tc>
        <w:tc>
          <w:tcPr>
            <w:tcW w:w="721" w:type="pct"/>
          </w:tcPr>
          <w:p w14:paraId="05976FD4" w14:textId="77777777" w:rsid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 xml:space="preserve">Repayment every </w:t>
            </w:r>
          </w:p>
          <w:p w14:paraId="01603CEA" w14:textId="77777777" w:rsid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 xml:space="preserve">6 months from </w:t>
            </w:r>
          </w:p>
          <w:p w14:paraId="665DA1A9" w14:textId="640D9128"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March 2018</w:t>
            </w:r>
          </w:p>
        </w:tc>
        <w:tc>
          <w:tcPr>
            <w:tcW w:w="933" w:type="pct"/>
          </w:tcPr>
          <w:p w14:paraId="310FBF71" w14:textId="76DCDEAD"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Payment every 3 months</w:t>
            </w:r>
          </w:p>
        </w:tc>
      </w:tr>
      <w:tr w:rsidR="00B55260" w:rsidRPr="009E79F2" w14:paraId="1CF83580" w14:textId="77777777" w:rsidTr="009E79F2">
        <w:tc>
          <w:tcPr>
            <w:tcW w:w="302" w:type="pct"/>
          </w:tcPr>
          <w:p w14:paraId="026A910C"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6</w:t>
            </w:r>
          </w:p>
        </w:tc>
        <w:tc>
          <w:tcPr>
            <w:tcW w:w="398" w:type="pct"/>
          </w:tcPr>
          <w:p w14:paraId="4D4B1828" w14:textId="77777777"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345.18</w:t>
            </w:r>
          </w:p>
        </w:tc>
        <w:tc>
          <w:tcPr>
            <w:tcW w:w="511" w:type="pct"/>
          </w:tcPr>
          <w:p w14:paraId="54EA831C" w14:textId="5AC9EE92"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Thai Baht</w:t>
            </w:r>
          </w:p>
        </w:tc>
        <w:tc>
          <w:tcPr>
            <w:tcW w:w="421" w:type="pct"/>
          </w:tcPr>
          <w:p w14:paraId="43B4AC14" w14:textId="2D30A45D"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162.23</w:t>
            </w:r>
          </w:p>
        </w:tc>
        <w:tc>
          <w:tcPr>
            <w:tcW w:w="421" w:type="pct"/>
          </w:tcPr>
          <w:p w14:paraId="053A4C1E" w14:textId="22CB1230"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224.37</w:t>
            </w:r>
          </w:p>
        </w:tc>
        <w:tc>
          <w:tcPr>
            <w:tcW w:w="751" w:type="pct"/>
          </w:tcPr>
          <w:p w14:paraId="5699AB31" w14:textId="77777777" w:rsidR="00B55260" w:rsidRPr="009E79F2" w:rsidRDefault="00B55260" w:rsidP="00B55260">
            <w:pPr>
              <w:ind w:right="-72"/>
              <w:jc w:val="center"/>
              <w:rPr>
                <w:rFonts w:ascii="Arial" w:hAnsi="Arial" w:cs="Arial"/>
                <w:sz w:val="18"/>
                <w:szCs w:val="18"/>
              </w:rPr>
            </w:pPr>
            <w:r w:rsidRPr="009E79F2">
              <w:rPr>
                <w:rFonts w:ascii="Arial" w:hAnsi="Arial" w:cs="Arial"/>
                <w:sz w:val="18"/>
                <w:szCs w:val="18"/>
              </w:rPr>
              <w:t xml:space="preserve">THBFIX + </w:t>
            </w:r>
            <w:r w:rsidRPr="009E79F2">
              <w:rPr>
                <w:rFonts w:ascii="Arial" w:hAnsi="Arial" w:cs="Arial"/>
                <w:color w:val="000000"/>
                <w:sz w:val="18"/>
                <w:szCs w:val="18"/>
              </w:rPr>
              <w:t>certain</w:t>
            </w:r>
            <w:r w:rsidRPr="009E79F2">
              <w:rPr>
                <w:rFonts w:ascii="Arial" w:hAnsi="Arial" w:cs="Arial"/>
                <w:sz w:val="18"/>
                <w:szCs w:val="18"/>
              </w:rPr>
              <w:t xml:space="preserve"> margin</w:t>
            </w:r>
          </w:p>
        </w:tc>
        <w:tc>
          <w:tcPr>
            <w:tcW w:w="542" w:type="pct"/>
          </w:tcPr>
          <w:p w14:paraId="604964CB" w14:textId="77777777" w:rsidR="00B55260" w:rsidRPr="009E79F2" w:rsidRDefault="00B55260" w:rsidP="00B55260">
            <w:pPr>
              <w:ind w:right="-72"/>
              <w:jc w:val="center"/>
              <w:rPr>
                <w:rFonts w:ascii="Arial" w:hAnsi="Arial" w:cs="Arial"/>
                <w:sz w:val="18"/>
                <w:szCs w:val="18"/>
              </w:rPr>
            </w:pPr>
            <w:r w:rsidRPr="009E79F2">
              <w:rPr>
                <w:rFonts w:ascii="Arial" w:hAnsi="Arial" w:cs="Arial"/>
                <w:sz w:val="18"/>
                <w:szCs w:val="18"/>
              </w:rPr>
              <w:t>July 2018</w:t>
            </w:r>
          </w:p>
        </w:tc>
        <w:tc>
          <w:tcPr>
            <w:tcW w:w="721" w:type="pct"/>
          </w:tcPr>
          <w:p w14:paraId="15B6F509" w14:textId="77777777" w:rsid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 xml:space="preserve">Repayment every </w:t>
            </w:r>
          </w:p>
          <w:p w14:paraId="7AACB275" w14:textId="26E312FE"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6 months from July 2013</w:t>
            </w:r>
          </w:p>
        </w:tc>
        <w:tc>
          <w:tcPr>
            <w:tcW w:w="933" w:type="pct"/>
          </w:tcPr>
          <w:p w14:paraId="4E47363A"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Payment every 6 months</w:t>
            </w:r>
          </w:p>
        </w:tc>
      </w:tr>
      <w:tr w:rsidR="00B55260" w:rsidRPr="009E79F2" w14:paraId="6999BB20" w14:textId="77777777" w:rsidTr="009E79F2">
        <w:tc>
          <w:tcPr>
            <w:tcW w:w="302" w:type="pct"/>
          </w:tcPr>
          <w:p w14:paraId="79292E96"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7</w:t>
            </w:r>
          </w:p>
        </w:tc>
        <w:tc>
          <w:tcPr>
            <w:tcW w:w="398" w:type="pct"/>
          </w:tcPr>
          <w:p w14:paraId="3BED2E72" w14:textId="77777777"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9.78</w:t>
            </w:r>
          </w:p>
        </w:tc>
        <w:tc>
          <w:tcPr>
            <w:tcW w:w="511" w:type="pct"/>
          </w:tcPr>
          <w:p w14:paraId="151BB24B" w14:textId="1ECEF345"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US Dollar</w:t>
            </w:r>
          </w:p>
        </w:tc>
        <w:tc>
          <w:tcPr>
            <w:tcW w:w="421" w:type="pct"/>
          </w:tcPr>
          <w:p w14:paraId="6293A9C8" w14:textId="3E1E4B91"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165.42</w:t>
            </w:r>
          </w:p>
        </w:tc>
        <w:tc>
          <w:tcPr>
            <w:tcW w:w="421" w:type="pct"/>
          </w:tcPr>
          <w:p w14:paraId="55E542E2" w14:textId="149A6F0A"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230.37</w:t>
            </w:r>
          </w:p>
        </w:tc>
        <w:tc>
          <w:tcPr>
            <w:tcW w:w="751" w:type="pct"/>
          </w:tcPr>
          <w:p w14:paraId="5D55C1F8" w14:textId="77777777" w:rsidR="00B55260" w:rsidRPr="009E79F2" w:rsidRDefault="00B55260" w:rsidP="00B55260">
            <w:pPr>
              <w:ind w:right="-72"/>
              <w:jc w:val="center"/>
              <w:rPr>
                <w:rFonts w:ascii="Arial" w:hAnsi="Arial" w:cs="Arial"/>
                <w:sz w:val="18"/>
                <w:szCs w:val="18"/>
              </w:rPr>
            </w:pPr>
            <w:r w:rsidRPr="009E79F2">
              <w:rPr>
                <w:rFonts w:ascii="Arial" w:hAnsi="Arial" w:cs="Arial"/>
                <w:color w:val="000000"/>
                <w:sz w:val="18"/>
                <w:szCs w:val="18"/>
              </w:rPr>
              <w:t>LIBOR + certain margin</w:t>
            </w:r>
          </w:p>
        </w:tc>
        <w:tc>
          <w:tcPr>
            <w:tcW w:w="542" w:type="pct"/>
          </w:tcPr>
          <w:p w14:paraId="3DFF27E7" w14:textId="77777777" w:rsidR="00B55260" w:rsidRPr="009E79F2" w:rsidRDefault="00B55260" w:rsidP="00B55260">
            <w:pPr>
              <w:ind w:right="-72"/>
              <w:jc w:val="center"/>
              <w:rPr>
                <w:rFonts w:ascii="Arial" w:hAnsi="Arial" w:cs="Arial"/>
                <w:sz w:val="18"/>
                <w:szCs w:val="18"/>
              </w:rPr>
            </w:pPr>
            <w:r w:rsidRPr="009E79F2">
              <w:rPr>
                <w:rFonts w:ascii="Arial" w:hAnsi="Arial" w:cs="Arial"/>
                <w:sz w:val="18"/>
                <w:szCs w:val="18"/>
              </w:rPr>
              <w:t>July 2018</w:t>
            </w:r>
          </w:p>
        </w:tc>
        <w:tc>
          <w:tcPr>
            <w:tcW w:w="721" w:type="pct"/>
          </w:tcPr>
          <w:p w14:paraId="00AA9679"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Repayment every 6 months from July 2013</w:t>
            </w:r>
          </w:p>
        </w:tc>
        <w:tc>
          <w:tcPr>
            <w:tcW w:w="933" w:type="pct"/>
          </w:tcPr>
          <w:p w14:paraId="2B5B535C"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Payment every 6 months</w:t>
            </w:r>
          </w:p>
        </w:tc>
      </w:tr>
      <w:tr w:rsidR="00B55260" w:rsidRPr="009E79F2" w14:paraId="1840D314" w14:textId="77777777" w:rsidTr="009E79F2">
        <w:tc>
          <w:tcPr>
            <w:tcW w:w="302" w:type="pct"/>
          </w:tcPr>
          <w:p w14:paraId="49ACA3A3"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8</w:t>
            </w:r>
          </w:p>
        </w:tc>
        <w:tc>
          <w:tcPr>
            <w:tcW w:w="398" w:type="pct"/>
          </w:tcPr>
          <w:p w14:paraId="7F0E80AC" w14:textId="77777777"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447.25</w:t>
            </w:r>
          </w:p>
        </w:tc>
        <w:tc>
          <w:tcPr>
            <w:tcW w:w="511" w:type="pct"/>
          </w:tcPr>
          <w:p w14:paraId="6A6B4C3B" w14:textId="11502F62"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Thai Baht</w:t>
            </w:r>
          </w:p>
        </w:tc>
        <w:tc>
          <w:tcPr>
            <w:tcW w:w="421" w:type="pct"/>
          </w:tcPr>
          <w:p w14:paraId="3158561E" w14:textId="2B45D3F7"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223.63</w:t>
            </w:r>
          </w:p>
        </w:tc>
        <w:tc>
          <w:tcPr>
            <w:tcW w:w="421" w:type="pct"/>
          </w:tcPr>
          <w:p w14:paraId="24EC78D8" w14:textId="0F4A1777"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313.08</w:t>
            </w:r>
          </w:p>
        </w:tc>
        <w:tc>
          <w:tcPr>
            <w:tcW w:w="751" w:type="pct"/>
          </w:tcPr>
          <w:p w14:paraId="472465E5" w14:textId="77777777" w:rsidR="00B55260" w:rsidRPr="009E79F2" w:rsidRDefault="00B55260" w:rsidP="00B55260">
            <w:pPr>
              <w:ind w:right="-72"/>
              <w:jc w:val="center"/>
              <w:rPr>
                <w:rFonts w:ascii="Arial" w:hAnsi="Arial" w:cs="Arial"/>
                <w:sz w:val="18"/>
                <w:szCs w:val="18"/>
              </w:rPr>
            </w:pPr>
            <w:r w:rsidRPr="009E79F2">
              <w:rPr>
                <w:rFonts w:ascii="Arial" w:hAnsi="Arial" w:cs="Arial"/>
                <w:sz w:val="18"/>
                <w:szCs w:val="18"/>
              </w:rPr>
              <w:t xml:space="preserve">THBFIX + </w:t>
            </w:r>
            <w:r w:rsidRPr="009E79F2">
              <w:rPr>
                <w:rFonts w:ascii="Arial" w:hAnsi="Arial" w:cs="Arial"/>
                <w:color w:val="000000"/>
                <w:sz w:val="18"/>
                <w:szCs w:val="18"/>
              </w:rPr>
              <w:t>certain</w:t>
            </w:r>
            <w:r w:rsidRPr="009E79F2">
              <w:rPr>
                <w:rFonts w:ascii="Arial" w:hAnsi="Arial" w:cs="Arial"/>
                <w:sz w:val="18"/>
                <w:szCs w:val="18"/>
              </w:rPr>
              <w:t xml:space="preserve"> margin</w:t>
            </w:r>
          </w:p>
        </w:tc>
        <w:tc>
          <w:tcPr>
            <w:tcW w:w="542" w:type="pct"/>
          </w:tcPr>
          <w:p w14:paraId="5A65D463" w14:textId="77777777" w:rsidR="00B55260" w:rsidRPr="009E79F2" w:rsidRDefault="00B55260" w:rsidP="00B55260">
            <w:pPr>
              <w:ind w:right="-72"/>
              <w:jc w:val="center"/>
              <w:rPr>
                <w:rFonts w:ascii="Arial" w:hAnsi="Arial" w:cs="Arial"/>
                <w:sz w:val="18"/>
                <w:szCs w:val="18"/>
              </w:rPr>
            </w:pPr>
            <w:r w:rsidRPr="009E79F2">
              <w:rPr>
                <w:rFonts w:ascii="Arial" w:hAnsi="Arial" w:cs="Arial"/>
                <w:sz w:val="18"/>
                <w:szCs w:val="18"/>
              </w:rPr>
              <w:t>July 2018</w:t>
            </w:r>
          </w:p>
        </w:tc>
        <w:tc>
          <w:tcPr>
            <w:tcW w:w="721" w:type="pct"/>
          </w:tcPr>
          <w:p w14:paraId="705C6101" w14:textId="77777777" w:rsid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 xml:space="preserve">Repayment every </w:t>
            </w:r>
          </w:p>
          <w:p w14:paraId="7081FF2A" w14:textId="77777777" w:rsid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 xml:space="preserve">6 months from </w:t>
            </w:r>
          </w:p>
          <w:p w14:paraId="0F91BDC6" w14:textId="4626D67C"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January 2014</w:t>
            </w:r>
          </w:p>
        </w:tc>
        <w:tc>
          <w:tcPr>
            <w:tcW w:w="933" w:type="pct"/>
          </w:tcPr>
          <w:p w14:paraId="652A064E"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Payment every 6 months</w:t>
            </w:r>
          </w:p>
        </w:tc>
      </w:tr>
      <w:tr w:rsidR="00B55260" w:rsidRPr="009E79F2" w14:paraId="7B01A19F" w14:textId="77777777" w:rsidTr="009E79F2">
        <w:tc>
          <w:tcPr>
            <w:tcW w:w="302" w:type="pct"/>
          </w:tcPr>
          <w:p w14:paraId="09EE5998"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9</w:t>
            </w:r>
          </w:p>
        </w:tc>
        <w:tc>
          <w:tcPr>
            <w:tcW w:w="398" w:type="pct"/>
          </w:tcPr>
          <w:p w14:paraId="17EFDFF5" w14:textId="77777777"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762.59</w:t>
            </w:r>
          </w:p>
        </w:tc>
        <w:tc>
          <w:tcPr>
            <w:tcW w:w="511" w:type="pct"/>
          </w:tcPr>
          <w:p w14:paraId="686F7545" w14:textId="60CCC9E4"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Thai Baht</w:t>
            </w:r>
          </w:p>
        </w:tc>
        <w:tc>
          <w:tcPr>
            <w:tcW w:w="421" w:type="pct"/>
          </w:tcPr>
          <w:p w14:paraId="16F2CBE9" w14:textId="30E17FDA"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404.17</w:t>
            </w:r>
          </w:p>
        </w:tc>
        <w:tc>
          <w:tcPr>
            <w:tcW w:w="421" w:type="pct"/>
          </w:tcPr>
          <w:p w14:paraId="7B855613" w14:textId="5B03A383"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526.19</w:t>
            </w:r>
          </w:p>
        </w:tc>
        <w:tc>
          <w:tcPr>
            <w:tcW w:w="751" w:type="pct"/>
          </w:tcPr>
          <w:p w14:paraId="5E90AB7D" w14:textId="77777777" w:rsidR="00B55260" w:rsidRPr="009E79F2" w:rsidRDefault="00B55260" w:rsidP="00B55260">
            <w:pPr>
              <w:ind w:right="-72"/>
              <w:jc w:val="center"/>
              <w:rPr>
                <w:rFonts w:ascii="Arial" w:hAnsi="Arial" w:cs="Arial"/>
                <w:sz w:val="18"/>
                <w:szCs w:val="18"/>
              </w:rPr>
            </w:pPr>
            <w:r w:rsidRPr="009E79F2">
              <w:rPr>
                <w:rFonts w:ascii="Arial" w:hAnsi="Arial" w:cs="Arial"/>
                <w:sz w:val="18"/>
                <w:szCs w:val="18"/>
              </w:rPr>
              <w:t xml:space="preserve">THBFIX + </w:t>
            </w:r>
            <w:r w:rsidRPr="009E79F2">
              <w:rPr>
                <w:rFonts w:ascii="Arial" w:hAnsi="Arial" w:cs="Arial"/>
                <w:color w:val="000000"/>
                <w:sz w:val="18"/>
                <w:szCs w:val="18"/>
              </w:rPr>
              <w:t>certain</w:t>
            </w:r>
            <w:r w:rsidRPr="009E79F2">
              <w:rPr>
                <w:rFonts w:ascii="Arial" w:hAnsi="Arial" w:cs="Arial"/>
                <w:sz w:val="18"/>
                <w:szCs w:val="18"/>
              </w:rPr>
              <w:t xml:space="preserve"> margin</w:t>
            </w:r>
          </w:p>
        </w:tc>
        <w:tc>
          <w:tcPr>
            <w:tcW w:w="542" w:type="pct"/>
          </w:tcPr>
          <w:p w14:paraId="6F0FD225" w14:textId="3F4904E1" w:rsidR="00B55260" w:rsidRPr="009E79F2" w:rsidRDefault="007A656D" w:rsidP="00B55260">
            <w:pPr>
              <w:ind w:right="-72"/>
              <w:jc w:val="center"/>
              <w:rPr>
                <w:rFonts w:ascii="Arial" w:hAnsi="Arial" w:cs="Arial"/>
                <w:sz w:val="18"/>
                <w:szCs w:val="18"/>
              </w:rPr>
            </w:pPr>
            <w:r>
              <w:rPr>
                <w:rFonts w:ascii="Arial" w:hAnsi="Arial" w:cs="Arial"/>
                <w:sz w:val="18"/>
                <w:szCs w:val="18"/>
              </w:rPr>
              <w:t>January 2019</w:t>
            </w:r>
          </w:p>
        </w:tc>
        <w:tc>
          <w:tcPr>
            <w:tcW w:w="721" w:type="pct"/>
          </w:tcPr>
          <w:p w14:paraId="2AA4A69A" w14:textId="77777777" w:rsid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 xml:space="preserve">Repayment every </w:t>
            </w:r>
          </w:p>
          <w:p w14:paraId="4CFDB952" w14:textId="09982456"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6 months from July 2013</w:t>
            </w:r>
          </w:p>
        </w:tc>
        <w:tc>
          <w:tcPr>
            <w:tcW w:w="933" w:type="pct"/>
          </w:tcPr>
          <w:p w14:paraId="3CBB5D93"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Payment every 6 months</w:t>
            </w:r>
          </w:p>
        </w:tc>
      </w:tr>
      <w:tr w:rsidR="00B55260" w:rsidRPr="009E79F2" w14:paraId="4B26AD4D" w14:textId="77777777" w:rsidTr="009E79F2">
        <w:tc>
          <w:tcPr>
            <w:tcW w:w="302" w:type="pct"/>
          </w:tcPr>
          <w:p w14:paraId="08A24D12"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10</w:t>
            </w:r>
          </w:p>
        </w:tc>
        <w:tc>
          <w:tcPr>
            <w:tcW w:w="398" w:type="pct"/>
          </w:tcPr>
          <w:p w14:paraId="55736C34" w14:textId="77777777"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18.41</w:t>
            </w:r>
          </w:p>
        </w:tc>
        <w:tc>
          <w:tcPr>
            <w:tcW w:w="511" w:type="pct"/>
          </w:tcPr>
          <w:p w14:paraId="480AD75D" w14:textId="287509EA"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US Dollar</w:t>
            </w:r>
          </w:p>
        </w:tc>
        <w:tc>
          <w:tcPr>
            <w:tcW w:w="421" w:type="pct"/>
          </w:tcPr>
          <w:p w14:paraId="62F4E7C5" w14:textId="55F28EDB"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351.21</w:t>
            </w:r>
          </w:p>
        </w:tc>
        <w:tc>
          <w:tcPr>
            <w:tcW w:w="421" w:type="pct"/>
          </w:tcPr>
          <w:p w14:paraId="686C5A5D" w14:textId="09D3FDD8"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460.43</w:t>
            </w:r>
          </w:p>
        </w:tc>
        <w:tc>
          <w:tcPr>
            <w:tcW w:w="751" w:type="pct"/>
          </w:tcPr>
          <w:p w14:paraId="11F7DB3F" w14:textId="77777777" w:rsidR="00B55260" w:rsidRPr="009E79F2" w:rsidRDefault="00B55260" w:rsidP="00B55260">
            <w:pPr>
              <w:ind w:right="-72"/>
              <w:jc w:val="center"/>
              <w:rPr>
                <w:rFonts w:ascii="Arial" w:hAnsi="Arial" w:cs="Arial"/>
                <w:sz w:val="18"/>
                <w:szCs w:val="18"/>
              </w:rPr>
            </w:pPr>
            <w:r w:rsidRPr="009E79F2">
              <w:rPr>
                <w:rFonts w:ascii="Arial" w:hAnsi="Arial" w:cs="Arial"/>
                <w:color w:val="000000"/>
                <w:sz w:val="18"/>
                <w:szCs w:val="18"/>
              </w:rPr>
              <w:t>LIBOR + certain margin</w:t>
            </w:r>
          </w:p>
        </w:tc>
        <w:tc>
          <w:tcPr>
            <w:tcW w:w="542" w:type="pct"/>
          </w:tcPr>
          <w:p w14:paraId="6CA2AAD1" w14:textId="59A4315F" w:rsidR="00B55260" w:rsidRPr="009E79F2" w:rsidRDefault="007A656D" w:rsidP="00B55260">
            <w:pPr>
              <w:ind w:right="-72"/>
              <w:jc w:val="center"/>
              <w:rPr>
                <w:rFonts w:ascii="Arial" w:hAnsi="Arial" w:cs="Arial"/>
                <w:sz w:val="18"/>
                <w:szCs w:val="18"/>
              </w:rPr>
            </w:pPr>
            <w:r>
              <w:rPr>
                <w:rFonts w:ascii="Arial" w:hAnsi="Arial" w:cs="Arial"/>
                <w:sz w:val="18"/>
                <w:szCs w:val="18"/>
              </w:rPr>
              <w:t>January 2019</w:t>
            </w:r>
          </w:p>
        </w:tc>
        <w:tc>
          <w:tcPr>
            <w:tcW w:w="721" w:type="pct"/>
          </w:tcPr>
          <w:p w14:paraId="37801733"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Repayment every 6 months from July 2013</w:t>
            </w:r>
          </w:p>
        </w:tc>
        <w:tc>
          <w:tcPr>
            <w:tcW w:w="933" w:type="pct"/>
          </w:tcPr>
          <w:p w14:paraId="4806E25C"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Payment every 6 months</w:t>
            </w:r>
          </w:p>
        </w:tc>
      </w:tr>
      <w:tr w:rsidR="00B55260" w:rsidRPr="009E79F2" w14:paraId="4CB18EC4" w14:textId="77777777" w:rsidTr="009E79F2">
        <w:tc>
          <w:tcPr>
            <w:tcW w:w="302" w:type="pct"/>
          </w:tcPr>
          <w:p w14:paraId="25D3408F"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11</w:t>
            </w:r>
          </w:p>
        </w:tc>
        <w:tc>
          <w:tcPr>
            <w:tcW w:w="398" w:type="pct"/>
          </w:tcPr>
          <w:p w14:paraId="346082C5" w14:textId="77777777"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295.17</w:t>
            </w:r>
          </w:p>
        </w:tc>
        <w:tc>
          <w:tcPr>
            <w:tcW w:w="511" w:type="pct"/>
          </w:tcPr>
          <w:p w14:paraId="75858AB7" w14:textId="229961E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Thai Baht</w:t>
            </w:r>
          </w:p>
        </w:tc>
        <w:tc>
          <w:tcPr>
            <w:tcW w:w="421" w:type="pct"/>
          </w:tcPr>
          <w:p w14:paraId="1F2795CE" w14:textId="70306DBA" w:rsidR="00B55260" w:rsidRPr="009E79F2" w:rsidRDefault="00AF5089" w:rsidP="00B55260">
            <w:pPr>
              <w:ind w:right="-72"/>
              <w:jc w:val="right"/>
              <w:rPr>
                <w:rFonts w:ascii="Arial" w:hAnsi="Arial" w:cs="Arial"/>
                <w:sz w:val="18"/>
                <w:szCs w:val="18"/>
              </w:rPr>
            </w:pPr>
            <w:r>
              <w:rPr>
                <w:rFonts w:ascii="Arial" w:hAnsi="Arial" w:cs="Arial"/>
                <w:sz w:val="18"/>
                <w:szCs w:val="18"/>
              </w:rPr>
              <w:t>159.39</w:t>
            </w:r>
          </w:p>
        </w:tc>
        <w:tc>
          <w:tcPr>
            <w:tcW w:w="421" w:type="pct"/>
          </w:tcPr>
          <w:p w14:paraId="4CAAB51C" w14:textId="28259E04"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206.62</w:t>
            </w:r>
          </w:p>
        </w:tc>
        <w:tc>
          <w:tcPr>
            <w:tcW w:w="751" w:type="pct"/>
          </w:tcPr>
          <w:p w14:paraId="3D875410" w14:textId="77777777" w:rsidR="00B55260" w:rsidRPr="009E79F2" w:rsidRDefault="00B55260" w:rsidP="00B55260">
            <w:pPr>
              <w:ind w:right="-72"/>
              <w:jc w:val="center"/>
              <w:rPr>
                <w:rFonts w:ascii="Arial" w:hAnsi="Arial" w:cs="Arial"/>
                <w:sz w:val="18"/>
                <w:szCs w:val="18"/>
              </w:rPr>
            </w:pPr>
            <w:r w:rsidRPr="009E79F2">
              <w:rPr>
                <w:rFonts w:ascii="Arial" w:hAnsi="Arial" w:cs="Arial"/>
                <w:sz w:val="18"/>
                <w:szCs w:val="18"/>
              </w:rPr>
              <w:t xml:space="preserve">THBFIX + </w:t>
            </w:r>
            <w:r w:rsidRPr="009E79F2">
              <w:rPr>
                <w:rFonts w:ascii="Arial" w:hAnsi="Arial" w:cs="Arial"/>
                <w:color w:val="000000"/>
                <w:sz w:val="18"/>
                <w:szCs w:val="18"/>
              </w:rPr>
              <w:t>certain</w:t>
            </w:r>
            <w:r w:rsidRPr="009E79F2">
              <w:rPr>
                <w:rFonts w:ascii="Arial" w:hAnsi="Arial" w:cs="Arial"/>
                <w:sz w:val="18"/>
                <w:szCs w:val="18"/>
              </w:rPr>
              <w:t xml:space="preserve"> margin</w:t>
            </w:r>
          </w:p>
        </w:tc>
        <w:tc>
          <w:tcPr>
            <w:tcW w:w="542" w:type="pct"/>
          </w:tcPr>
          <w:p w14:paraId="0BB0C108" w14:textId="23805788" w:rsidR="00B55260" w:rsidRPr="009E79F2" w:rsidRDefault="007A656D" w:rsidP="00B55260">
            <w:pPr>
              <w:ind w:right="-72"/>
              <w:jc w:val="center"/>
              <w:rPr>
                <w:rFonts w:ascii="Arial" w:hAnsi="Arial" w:cs="Arial"/>
                <w:sz w:val="18"/>
                <w:szCs w:val="18"/>
              </w:rPr>
            </w:pPr>
            <w:r>
              <w:rPr>
                <w:rFonts w:ascii="Arial" w:hAnsi="Arial" w:cs="Arial"/>
                <w:sz w:val="18"/>
                <w:szCs w:val="18"/>
              </w:rPr>
              <w:t>January 2019</w:t>
            </w:r>
          </w:p>
        </w:tc>
        <w:tc>
          <w:tcPr>
            <w:tcW w:w="721" w:type="pct"/>
          </w:tcPr>
          <w:p w14:paraId="2CB6A82C" w14:textId="77777777" w:rsid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 xml:space="preserve">Repayment every </w:t>
            </w:r>
          </w:p>
          <w:p w14:paraId="5AFF1FFF" w14:textId="77777777" w:rsid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 xml:space="preserve">6 months from </w:t>
            </w:r>
          </w:p>
          <w:p w14:paraId="16EA13DE" w14:textId="087B6862"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January 2014</w:t>
            </w:r>
          </w:p>
        </w:tc>
        <w:tc>
          <w:tcPr>
            <w:tcW w:w="933" w:type="pct"/>
          </w:tcPr>
          <w:p w14:paraId="2D08FBD3"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Payment every 6 months</w:t>
            </w:r>
          </w:p>
        </w:tc>
      </w:tr>
      <w:tr w:rsidR="00B55260" w:rsidRPr="009E79F2" w14:paraId="343C89B6" w14:textId="77777777" w:rsidTr="009E79F2">
        <w:tc>
          <w:tcPr>
            <w:tcW w:w="302" w:type="pct"/>
          </w:tcPr>
          <w:p w14:paraId="52BEC91F"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12</w:t>
            </w:r>
          </w:p>
        </w:tc>
        <w:tc>
          <w:tcPr>
            <w:tcW w:w="398" w:type="pct"/>
          </w:tcPr>
          <w:p w14:paraId="7C3694E2" w14:textId="77777777"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2,704.00</w:t>
            </w:r>
          </w:p>
        </w:tc>
        <w:tc>
          <w:tcPr>
            <w:tcW w:w="511" w:type="pct"/>
          </w:tcPr>
          <w:p w14:paraId="54FA8E26" w14:textId="47AA26DF"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Thai Baht</w:t>
            </w:r>
          </w:p>
        </w:tc>
        <w:tc>
          <w:tcPr>
            <w:tcW w:w="421" w:type="pct"/>
          </w:tcPr>
          <w:p w14:paraId="2B2C1EF3" w14:textId="46B525AD"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2,271.36</w:t>
            </w:r>
          </w:p>
        </w:tc>
        <w:tc>
          <w:tcPr>
            <w:tcW w:w="421" w:type="pct"/>
          </w:tcPr>
          <w:p w14:paraId="56AC0D45" w14:textId="1B756155"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2,406.56</w:t>
            </w:r>
          </w:p>
        </w:tc>
        <w:tc>
          <w:tcPr>
            <w:tcW w:w="751" w:type="pct"/>
          </w:tcPr>
          <w:p w14:paraId="28968486" w14:textId="77777777" w:rsidR="00B55260" w:rsidRPr="009E79F2" w:rsidRDefault="00B55260" w:rsidP="00B55260">
            <w:pPr>
              <w:ind w:right="-72"/>
              <w:jc w:val="center"/>
              <w:rPr>
                <w:rFonts w:ascii="Arial" w:hAnsi="Arial" w:cs="Arial"/>
                <w:sz w:val="18"/>
                <w:szCs w:val="18"/>
              </w:rPr>
            </w:pPr>
            <w:r w:rsidRPr="009E79F2">
              <w:rPr>
                <w:rFonts w:ascii="Arial" w:hAnsi="Arial" w:cs="Arial"/>
                <w:sz w:val="18"/>
                <w:szCs w:val="18"/>
              </w:rPr>
              <w:t xml:space="preserve">THBFIX + </w:t>
            </w:r>
            <w:r w:rsidRPr="009E79F2">
              <w:rPr>
                <w:rFonts w:ascii="Arial" w:hAnsi="Arial" w:cs="Arial"/>
                <w:color w:val="000000"/>
                <w:sz w:val="18"/>
                <w:szCs w:val="18"/>
              </w:rPr>
              <w:t>certain</w:t>
            </w:r>
            <w:r w:rsidRPr="009E79F2">
              <w:rPr>
                <w:rFonts w:ascii="Arial" w:hAnsi="Arial" w:cs="Arial"/>
                <w:sz w:val="18"/>
                <w:szCs w:val="18"/>
              </w:rPr>
              <w:t xml:space="preserve"> margin</w:t>
            </w:r>
          </w:p>
        </w:tc>
        <w:tc>
          <w:tcPr>
            <w:tcW w:w="542" w:type="pct"/>
          </w:tcPr>
          <w:p w14:paraId="3166E01F" w14:textId="77777777" w:rsidR="00B55260" w:rsidRPr="009E79F2" w:rsidRDefault="00B55260" w:rsidP="00B55260">
            <w:pPr>
              <w:ind w:right="-72"/>
              <w:jc w:val="center"/>
              <w:rPr>
                <w:rFonts w:ascii="Arial" w:hAnsi="Arial" w:cs="Arial"/>
                <w:sz w:val="18"/>
                <w:szCs w:val="18"/>
              </w:rPr>
            </w:pPr>
            <w:r w:rsidRPr="009E79F2">
              <w:rPr>
                <w:rFonts w:ascii="Arial" w:hAnsi="Arial" w:cs="Arial"/>
                <w:sz w:val="18"/>
                <w:szCs w:val="18"/>
              </w:rPr>
              <w:t>May 2030</w:t>
            </w:r>
          </w:p>
        </w:tc>
        <w:tc>
          <w:tcPr>
            <w:tcW w:w="721" w:type="pct"/>
          </w:tcPr>
          <w:p w14:paraId="1F385F10" w14:textId="77777777" w:rsid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 xml:space="preserve">Repayment every </w:t>
            </w:r>
          </w:p>
          <w:p w14:paraId="52B0DE20" w14:textId="50A3AA60"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6 months from May 2013</w:t>
            </w:r>
          </w:p>
        </w:tc>
        <w:tc>
          <w:tcPr>
            <w:tcW w:w="933" w:type="pct"/>
          </w:tcPr>
          <w:p w14:paraId="66465BCC"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Payment every 6 months</w:t>
            </w:r>
          </w:p>
        </w:tc>
      </w:tr>
      <w:tr w:rsidR="00B55260" w:rsidRPr="009E79F2" w14:paraId="072044FA" w14:textId="77777777" w:rsidTr="009E79F2">
        <w:tc>
          <w:tcPr>
            <w:tcW w:w="302" w:type="pct"/>
          </w:tcPr>
          <w:p w14:paraId="117BD47A"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13</w:t>
            </w:r>
          </w:p>
        </w:tc>
        <w:tc>
          <w:tcPr>
            <w:tcW w:w="398" w:type="pct"/>
          </w:tcPr>
          <w:p w14:paraId="5692F920" w14:textId="77777777"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41.80</w:t>
            </w:r>
          </w:p>
        </w:tc>
        <w:tc>
          <w:tcPr>
            <w:tcW w:w="511" w:type="pct"/>
          </w:tcPr>
          <w:p w14:paraId="5F6C324A" w14:textId="793F5BFF"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US Dollar</w:t>
            </w:r>
          </w:p>
        </w:tc>
        <w:tc>
          <w:tcPr>
            <w:tcW w:w="421" w:type="pct"/>
          </w:tcPr>
          <w:p w14:paraId="54D22FC7" w14:textId="2E7347A6"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1,264.12</w:t>
            </w:r>
          </w:p>
        </w:tc>
        <w:tc>
          <w:tcPr>
            <w:tcW w:w="421" w:type="pct"/>
          </w:tcPr>
          <w:p w14:paraId="1E7FB88A" w14:textId="5592561F"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1,348.71</w:t>
            </w:r>
          </w:p>
        </w:tc>
        <w:tc>
          <w:tcPr>
            <w:tcW w:w="751" w:type="pct"/>
          </w:tcPr>
          <w:p w14:paraId="74675230" w14:textId="77777777" w:rsidR="00B55260" w:rsidRPr="009E79F2" w:rsidRDefault="00B55260" w:rsidP="00B55260">
            <w:pPr>
              <w:ind w:right="-72"/>
              <w:jc w:val="center"/>
              <w:rPr>
                <w:rFonts w:ascii="Arial" w:hAnsi="Arial" w:cs="Arial"/>
                <w:sz w:val="18"/>
                <w:szCs w:val="18"/>
              </w:rPr>
            </w:pPr>
            <w:r w:rsidRPr="009E79F2">
              <w:rPr>
                <w:rFonts w:ascii="Arial" w:hAnsi="Arial" w:cs="Arial"/>
                <w:color w:val="000000"/>
                <w:sz w:val="18"/>
                <w:szCs w:val="18"/>
              </w:rPr>
              <w:t>LIBOR + certain margin</w:t>
            </w:r>
          </w:p>
        </w:tc>
        <w:tc>
          <w:tcPr>
            <w:tcW w:w="542" w:type="pct"/>
          </w:tcPr>
          <w:p w14:paraId="3AC8F56C" w14:textId="77777777" w:rsidR="00B55260" w:rsidRPr="009E79F2" w:rsidRDefault="00B55260" w:rsidP="00B55260">
            <w:pPr>
              <w:ind w:right="-72"/>
              <w:jc w:val="center"/>
              <w:rPr>
                <w:rFonts w:ascii="Arial" w:hAnsi="Arial" w:cs="Arial"/>
                <w:sz w:val="18"/>
                <w:szCs w:val="18"/>
              </w:rPr>
            </w:pPr>
            <w:r w:rsidRPr="009E79F2">
              <w:rPr>
                <w:rFonts w:ascii="Arial" w:hAnsi="Arial" w:cs="Arial"/>
                <w:sz w:val="18"/>
                <w:szCs w:val="18"/>
              </w:rPr>
              <w:t>May 2030</w:t>
            </w:r>
          </w:p>
        </w:tc>
        <w:tc>
          <w:tcPr>
            <w:tcW w:w="721" w:type="pct"/>
          </w:tcPr>
          <w:p w14:paraId="31CBFC3E" w14:textId="77777777" w:rsid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 xml:space="preserve">Repayment every </w:t>
            </w:r>
          </w:p>
          <w:p w14:paraId="4A7BFEFC" w14:textId="7998A86B"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6 months from May 2013</w:t>
            </w:r>
          </w:p>
        </w:tc>
        <w:tc>
          <w:tcPr>
            <w:tcW w:w="933" w:type="pct"/>
          </w:tcPr>
          <w:p w14:paraId="11F1DFB8"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Payment every 6 months</w:t>
            </w:r>
          </w:p>
        </w:tc>
      </w:tr>
      <w:tr w:rsidR="00B55260" w:rsidRPr="009E79F2" w14:paraId="65959E81" w14:textId="77777777" w:rsidTr="009E79F2">
        <w:tc>
          <w:tcPr>
            <w:tcW w:w="302" w:type="pct"/>
          </w:tcPr>
          <w:p w14:paraId="7C02E7F5"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14</w:t>
            </w:r>
          </w:p>
        </w:tc>
        <w:tc>
          <w:tcPr>
            <w:tcW w:w="398" w:type="pct"/>
          </w:tcPr>
          <w:p w14:paraId="1689AA9A" w14:textId="77777777"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2,585.00</w:t>
            </w:r>
          </w:p>
        </w:tc>
        <w:tc>
          <w:tcPr>
            <w:tcW w:w="511" w:type="pct"/>
          </w:tcPr>
          <w:p w14:paraId="3A628E84" w14:textId="163E40EC"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Thai Baht</w:t>
            </w:r>
          </w:p>
        </w:tc>
        <w:tc>
          <w:tcPr>
            <w:tcW w:w="421" w:type="pct"/>
          </w:tcPr>
          <w:p w14:paraId="72023D1C" w14:textId="17907111"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2,391.12</w:t>
            </w:r>
          </w:p>
        </w:tc>
        <w:tc>
          <w:tcPr>
            <w:tcW w:w="421" w:type="pct"/>
          </w:tcPr>
          <w:p w14:paraId="5AEF4F3C" w14:textId="6B7E7907" w:rsidR="00B55260" w:rsidRPr="009E79F2" w:rsidRDefault="00B55260" w:rsidP="00B55260">
            <w:pPr>
              <w:ind w:right="-72"/>
              <w:jc w:val="right"/>
              <w:rPr>
                <w:rFonts w:ascii="Arial" w:hAnsi="Arial" w:cs="Arial"/>
                <w:sz w:val="18"/>
                <w:szCs w:val="18"/>
              </w:rPr>
            </w:pPr>
            <w:r w:rsidRPr="009E79F2">
              <w:rPr>
                <w:rFonts w:ascii="Arial" w:hAnsi="Arial" w:cs="Arial"/>
                <w:sz w:val="18"/>
                <w:szCs w:val="18"/>
              </w:rPr>
              <w:t>2,468.68</w:t>
            </w:r>
          </w:p>
        </w:tc>
        <w:tc>
          <w:tcPr>
            <w:tcW w:w="751" w:type="pct"/>
          </w:tcPr>
          <w:p w14:paraId="364D08D5" w14:textId="77777777" w:rsidR="00B55260" w:rsidRPr="009E79F2" w:rsidRDefault="00B55260" w:rsidP="00B55260">
            <w:pPr>
              <w:ind w:right="-72"/>
              <w:jc w:val="center"/>
              <w:rPr>
                <w:rFonts w:ascii="Arial" w:hAnsi="Arial" w:cs="Arial"/>
                <w:sz w:val="18"/>
                <w:szCs w:val="18"/>
              </w:rPr>
            </w:pPr>
            <w:r w:rsidRPr="009E79F2">
              <w:rPr>
                <w:rFonts w:ascii="Arial" w:hAnsi="Arial" w:cs="Arial"/>
                <w:sz w:val="18"/>
                <w:szCs w:val="18"/>
              </w:rPr>
              <w:t xml:space="preserve">THBFIX + </w:t>
            </w:r>
            <w:r w:rsidRPr="009E79F2">
              <w:rPr>
                <w:rFonts w:ascii="Arial" w:hAnsi="Arial" w:cs="Arial"/>
                <w:color w:val="000000"/>
                <w:sz w:val="18"/>
                <w:szCs w:val="18"/>
              </w:rPr>
              <w:t>certain</w:t>
            </w:r>
            <w:r w:rsidRPr="009E79F2">
              <w:rPr>
                <w:rFonts w:ascii="Arial" w:hAnsi="Arial" w:cs="Arial"/>
                <w:sz w:val="18"/>
                <w:szCs w:val="18"/>
              </w:rPr>
              <w:t xml:space="preserve"> margin</w:t>
            </w:r>
          </w:p>
        </w:tc>
        <w:tc>
          <w:tcPr>
            <w:tcW w:w="542" w:type="pct"/>
          </w:tcPr>
          <w:p w14:paraId="4458AD85" w14:textId="77777777" w:rsidR="00B55260" w:rsidRPr="009E79F2" w:rsidRDefault="00B55260" w:rsidP="00B55260">
            <w:pPr>
              <w:ind w:right="-72"/>
              <w:jc w:val="center"/>
              <w:rPr>
                <w:rFonts w:ascii="Arial" w:hAnsi="Arial" w:cs="Arial"/>
                <w:sz w:val="18"/>
                <w:szCs w:val="18"/>
              </w:rPr>
            </w:pPr>
            <w:r w:rsidRPr="009E79F2">
              <w:rPr>
                <w:rFonts w:ascii="Arial" w:hAnsi="Arial" w:cs="Arial"/>
                <w:sz w:val="18"/>
                <w:szCs w:val="18"/>
              </w:rPr>
              <w:t>May 2031</w:t>
            </w:r>
          </w:p>
        </w:tc>
        <w:tc>
          <w:tcPr>
            <w:tcW w:w="721" w:type="pct"/>
          </w:tcPr>
          <w:p w14:paraId="19058E80"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Repayment every 6 months from July 2014</w:t>
            </w:r>
          </w:p>
        </w:tc>
        <w:tc>
          <w:tcPr>
            <w:tcW w:w="933" w:type="pct"/>
          </w:tcPr>
          <w:p w14:paraId="05388D69" w14:textId="77777777" w:rsidR="00B55260" w:rsidRPr="009E79F2" w:rsidRDefault="00B55260" w:rsidP="00B55260">
            <w:pPr>
              <w:ind w:right="-72"/>
              <w:jc w:val="center"/>
              <w:rPr>
                <w:rFonts w:ascii="Arial" w:hAnsi="Arial" w:cs="Arial"/>
                <w:color w:val="000000"/>
                <w:sz w:val="18"/>
                <w:szCs w:val="18"/>
              </w:rPr>
            </w:pPr>
            <w:r w:rsidRPr="009E79F2">
              <w:rPr>
                <w:rFonts w:ascii="Arial" w:hAnsi="Arial" w:cs="Arial"/>
                <w:color w:val="000000"/>
                <w:sz w:val="18"/>
                <w:szCs w:val="18"/>
              </w:rPr>
              <w:t>Payment every 3 months</w:t>
            </w:r>
          </w:p>
        </w:tc>
      </w:tr>
    </w:tbl>
    <w:p w14:paraId="25D6799F" w14:textId="7A66778C" w:rsidR="009E79F2" w:rsidRPr="006E6552" w:rsidRDefault="009E79F2" w:rsidP="006E6552">
      <w:pPr>
        <w:rPr>
          <w:rFonts w:ascii="Arial" w:hAnsi="Arial" w:cs="Arial"/>
          <w:b/>
          <w:bCs/>
          <w:spacing w:val="-2"/>
          <w:sz w:val="4"/>
          <w:szCs w:val="4"/>
        </w:rPr>
      </w:pPr>
    </w:p>
    <w:p w14:paraId="48053A55" w14:textId="77777777" w:rsidR="006E6552" w:rsidRDefault="006E6552" w:rsidP="007A7616">
      <w:pPr>
        <w:ind w:left="540" w:hanging="540"/>
        <w:contextualSpacing/>
        <w:rPr>
          <w:rFonts w:ascii="Arial" w:hAnsi="Arial" w:cs="Arial"/>
          <w:b/>
          <w:bCs/>
          <w:spacing w:val="-2"/>
          <w:sz w:val="20"/>
          <w:szCs w:val="20"/>
        </w:rPr>
      </w:pPr>
    </w:p>
    <w:p w14:paraId="68D00F1B" w14:textId="7FD3CF90" w:rsidR="007A7616" w:rsidRPr="00D94413" w:rsidRDefault="003B1A29" w:rsidP="007A7616">
      <w:pPr>
        <w:ind w:left="540" w:hanging="540"/>
        <w:contextualSpacing/>
        <w:rPr>
          <w:rFonts w:ascii="Arial" w:hAnsi="Arial" w:cs="Arial"/>
          <w:spacing w:val="-2"/>
          <w:sz w:val="20"/>
          <w:szCs w:val="20"/>
        </w:rPr>
      </w:pPr>
      <w:r w:rsidRPr="00D94413">
        <w:rPr>
          <w:rFonts w:ascii="Arial" w:hAnsi="Arial" w:cs="Arial"/>
          <w:b/>
          <w:bCs/>
          <w:spacing w:val="-2"/>
          <w:sz w:val="20"/>
          <w:szCs w:val="20"/>
        </w:rPr>
        <w:t>2</w:t>
      </w:r>
      <w:r w:rsidR="002249DF" w:rsidRPr="00D94413">
        <w:rPr>
          <w:rFonts w:ascii="Arial" w:hAnsi="Arial" w:cs="Arial"/>
          <w:b/>
          <w:bCs/>
          <w:spacing w:val="-2"/>
          <w:sz w:val="20"/>
          <w:szCs w:val="20"/>
        </w:rPr>
        <w:t>2</w:t>
      </w:r>
      <w:r w:rsidR="007A7616" w:rsidRPr="00D94413">
        <w:rPr>
          <w:rFonts w:ascii="Arial" w:hAnsi="Arial" w:cs="Arial"/>
          <w:b/>
          <w:bCs/>
          <w:spacing w:val="-2"/>
          <w:sz w:val="20"/>
          <w:szCs w:val="20"/>
        </w:rPr>
        <w:tab/>
        <w:t xml:space="preserve">Borrowings </w:t>
      </w:r>
      <w:r w:rsidR="007A7616" w:rsidRPr="00D94413">
        <w:rPr>
          <w:rFonts w:ascii="Arial" w:hAnsi="Arial" w:cs="Arial"/>
          <w:spacing w:val="-2"/>
          <w:sz w:val="20"/>
          <w:szCs w:val="20"/>
        </w:rPr>
        <w:t>(Cont’d)</w:t>
      </w:r>
    </w:p>
    <w:p w14:paraId="0E44B579" w14:textId="77777777" w:rsidR="007A7616" w:rsidRPr="00D94413" w:rsidRDefault="007A7616" w:rsidP="007A7616">
      <w:pPr>
        <w:ind w:left="540"/>
        <w:contextualSpacing/>
        <w:rPr>
          <w:rFonts w:ascii="Arial" w:hAnsi="Arial" w:cs="Arial"/>
          <w:spacing w:val="-2"/>
          <w:sz w:val="20"/>
          <w:szCs w:val="20"/>
        </w:rPr>
      </w:pPr>
    </w:p>
    <w:p w14:paraId="461F4A89" w14:textId="77777777" w:rsidR="00851368" w:rsidRPr="00D94413" w:rsidRDefault="00851368" w:rsidP="007A7616">
      <w:pPr>
        <w:ind w:left="540"/>
        <w:contextualSpacing/>
        <w:rPr>
          <w:rFonts w:ascii="Arial" w:hAnsi="Arial" w:cs="Arial"/>
          <w:spacing w:val="-2"/>
          <w:sz w:val="20"/>
          <w:szCs w:val="20"/>
        </w:rPr>
      </w:pPr>
    </w:p>
    <w:p w14:paraId="7CF2A4D1" w14:textId="77777777" w:rsidR="007A7616" w:rsidRPr="00D94413" w:rsidRDefault="007A7616" w:rsidP="007A7616">
      <w:pPr>
        <w:ind w:left="540"/>
        <w:contextualSpacing/>
        <w:rPr>
          <w:rFonts w:ascii="Arial" w:hAnsi="Arial" w:cs="Arial"/>
          <w:spacing w:val="-2"/>
          <w:sz w:val="20"/>
          <w:szCs w:val="20"/>
        </w:rPr>
      </w:pPr>
      <w:r w:rsidRPr="00D94413">
        <w:rPr>
          <w:rFonts w:ascii="Arial" w:hAnsi="Arial" w:cs="Arial"/>
          <w:b/>
          <w:bCs/>
          <w:sz w:val="20"/>
          <w:szCs w:val="20"/>
        </w:rPr>
        <w:t>Long-term borrowings from financial institutions</w:t>
      </w:r>
      <w:r w:rsidRPr="00D94413">
        <w:rPr>
          <w:rFonts w:ascii="Arial" w:hAnsi="Arial" w:cs="Arial"/>
          <w:b/>
          <w:bCs/>
          <w:spacing w:val="-2"/>
          <w:sz w:val="20"/>
          <w:szCs w:val="20"/>
        </w:rPr>
        <w:t xml:space="preserve"> </w:t>
      </w:r>
      <w:r w:rsidRPr="00D94413">
        <w:rPr>
          <w:rFonts w:ascii="Arial" w:hAnsi="Arial" w:cs="Arial"/>
          <w:spacing w:val="-2"/>
          <w:sz w:val="20"/>
          <w:szCs w:val="20"/>
        </w:rPr>
        <w:t>(Cont’d)</w:t>
      </w:r>
    </w:p>
    <w:p w14:paraId="43E72D9A" w14:textId="77777777" w:rsidR="00342ED8" w:rsidRPr="00D94413" w:rsidRDefault="00342ED8" w:rsidP="007A7616">
      <w:pPr>
        <w:ind w:left="540"/>
        <w:contextualSpacing/>
        <w:rPr>
          <w:rFonts w:ascii="Arial" w:hAnsi="Arial" w:cs="Arial"/>
          <w:b/>
          <w:bCs/>
          <w:sz w:val="20"/>
          <w:szCs w:val="20"/>
        </w:rPr>
      </w:pPr>
    </w:p>
    <w:p w14:paraId="284A4288" w14:textId="3265C6C0" w:rsidR="00342ED8" w:rsidRPr="00D94413" w:rsidRDefault="00342ED8" w:rsidP="00342ED8">
      <w:pPr>
        <w:ind w:left="540"/>
        <w:contextualSpacing/>
        <w:jc w:val="both"/>
        <w:rPr>
          <w:rFonts w:ascii="Arial" w:hAnsi="Arial" w:cs="Arial"/>
          <w:snapToGrid w:val="0"/>
          <w:sz w:val="20"/>
          <w:szCs w:val="20"/>
          <w:lang w:eastAsia="th-TH"/>
        </w:rPr>
      </w:pPr>
      <w:r w:rsidRPr="00D94413">
        <w:rPr>
          <w:rFonts w:ascii="Arial" w:hAnsi="Arial" w:cs="Arial"/>
          <w:snapToGrid w:val="0"/>
          <w:sz w:val="20"/>
          <w:szCs w:val="20"/>
          <w:lang w:eastAsia="th-TH"/>
        </w:rPr>
        <w:t>Details of long-term borrowings from financial statements are as follows:</w:t>
      </w:r>
      <w:r w:rsidR="009322D4" w:rsidRPr="00D94413">
        <w:rPr>
          <w:rFonts w:ascii="Arial" w:hAnsi="Arial" w:cs="Arial"/>
          <w:snapToGrid w:val="0"/>
          <w:sz w:val="20"/>
          <w:szCs w:val="20"/>
          <w:cs/>
          <w:lang w:eastAsia="th-TH"/>
        </w:rPr>
        <w:t xml:space="preserve"> </w:t>
      </w:r>
      <w:r w:rsidR="009322D4" w:rsidRPr="00D94413">
        <w:rPr>
          <w:rFonts w:ascii="Arial" w:hAnsi="Arial" w:cs="Arial"/>
          <w:spacing w:val="-2"/>
          <w:sz w:val="20"/>
          <w:szCs w:val="20"/>
        </w:rPr>
        <w:t>(Cont’d)</w:t>
      </w:r>
    </w:p>
    <w:p w14:paraId="0AF15ED7" w14:textId="77777777" w:rsidR="007A7616" w:rsidRPr="00D94413" w:rsidRDefault="007A7616" w:rsidP="007A7616">
      <w:pPr>
        <w:ind w:left="540"/>
        <w:contextualSpacing/>
        <w:rPr>
          <w:rFonts w:ascii="Arial" w:hAnsi="Arial" w:cs="Arial"/>
          <w:spacing w:val="-2"/>
          <w:sz w:val="20"/>
          <w:szCs w:val="20"/>
        </w:rPr>
      </w:pPr>
    </w:p>
    <w:tbl>
      <w:tblPr>
        <w:tblStyle w:val="TableGrid"/>
        <w:tblW w:w="4860"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4"/>
        <w:gridCol w:w="1191"/>
        <w:gridCol w:w="1533"/>
        <w:gridCol w:w="1257"/>
        <w:gridCol w:w="1350"/>
        <w:gridCol w:w="2248"/>
        <w:gridCol w:w="1712"/>
        <w:gridCol w:w="2488"/>
        <w:gridCol w:w="2284"/>
      </w:tblGrid>
      <w:tr w:rsidR="00F40E06" w:rsidRPr="009E79F2" w14:paraId="3566F82D" w14:textId="77777777" w:rsidTr="00F40E06">
        <w:trPr>
          <w:tblHeader/>
        </w:trPr>
        <w:tc>
          <w:tcPr>
            <w:tcW w:w="302" w:type="pct"/>
          </w:tcPr>
          <w:p w14:paraId="00644BE9" w14:textId="77777777" w:rsidR="00F40E06" w:rsidRPr="009E79F2" w:rsidRDefault="00F40E06" w:rsidP="00F40E06">
            <w:pPr>
              <w:ind w:right="-72"/>
              <w:jc w:val="center"/>
              <w:rPr>
                <w:rFonts w:ascii="Arial" w:hAnsi="Arial" w:cs="Arial"/>
                <w:b/>
                <w:bCs/>
                <w:sz w:val="18"/>
                <w:szCs w:val="18"/>
                <w:cs/>
              </w:rPr>
            </w:pPr>
          </w:p>
        </w:tc>
        <w:tc>
          <w:tcPr>
            <w:tcW w:w="910" w:type="pct"/>
            <w:gridSpan w:val="2"/>
          </w:tcPr>
          <w:p w14:paraId="22C0ED28" w14:textId="2C7710E7" w:rsidR="00F40E06" w:rsidRPr="009E79F2" w:rsidRDefault="00F40E06" w:rsidP="00030965">
            <w:pPr>
              <w:ind w:right="-72"/>
              <w:jc w:val="center"/>
              <w:rPr>
                <w:rFonts w:ascii="Arial" w:hAnsi="Arial" w:cs="Arial"/>
                <w:sz w:val="18"/>
                <w:szCs w:val="18"/>
              </w:rPr>
            </w:pPr>
          </w:p>
        </w:tc>
        <w:tc>
          <w:tcPr>
            <w:tcW w:w="871" w:type="pct"/>
            <w:gridSpan w:val="2"/>
          </w:tcPr>
          <w:p w14:paraId="4292465F" w14:textId="77777777" w:rsidR="00F40E06" w:rsidRDefault="00F40E06" w:rsidP="00F40E06">
            <w:pPr>
              <w:pBdr>
                <w:bottom w:val="single" w:sz="4" w:space="1" w:color="auto"/>
              </w:pBdr>
              <w:ind w:right="-72"/>
              <w:jc w:val="center"/>
              <w:rPr>
                <w:rFonts w:ascii="Arial" w:hAnsi="Arial" w:cs="Arial"/>
                <w:b/>
                <w:bCs/>
                <w:spacing w:val="-2"/>
                <w:sz w:val="18"/>
                <w:szCs w:val="18"/>
              </w:rPr>
            </w:pPr>
            <w:r w:rsidRPr="009E79F2">
              <w:rPr>
                <w:rFonts w:ascii="Arial" w:hAnsi="Arial" w:cs="Arial"/>
                <w:b/>
                <w:bCs/>
                <w:spacing w:val="-2"/>
                <w:sz w:val="18"/>
                <w:szCs w:val="18"/>
              </w:rPr>
              <w:t xml:space="preserve">Outstanding amount </w:t>
            </w:r>
          </w:p>
          <w:p w14:paraId="5E56E442" w14:textId="00A27EF6" w:rsidR="00F40E06" w:rsidRPr="009E79F2" w:rsidRDefault="00F40E06" w:rsidP="00F40E06">
            <w:pPr>
              <w:pBdr>
                <w:bottom w:val="single" w:sz="4" w:space="1" w:color="auto"/>
              </w:pBdr>
              <w:ind w:right="-72"/>
              <w:jc w:val="center"/>
              <w:rPr>
                <w:rFonts w:ascii="Arial" w:hAnsi="Arial" w:cs="Arial"/>
                <w:spacing w:val="-2"/>
                <w:sz w:val="18"/>
                <w:szCs w:val="18"/>
              </w:rPr>
            </w:pPr>
            <w:r w:rsidRPr="009E79F2">
              <w:rPr>
                <w:rFonts w:ascii="Arial" w:hAnsi="Arial" w:cs="Arial"/>
                <w:b/>
                <w:bCs/>
                <w:spacing w:val="-2"/>
                <w:sz w:val="18"/>
                <w:szCs w:val="18"/>
              </w:rPr>
              <w:t>as at 31 December</w:t>
            </w:r>
          </w:p>
        </w:tc>
        <w:tc>
          <w:tcPr>
            <w:tcW w:w="751" w:type="pct"/>
          </w:tcPr>
          <w:p w14:paraId="467FA034" w14:textId="77777777" w:rsidR="00F40E06" w:rsidRPr="009E79F2" w:rsidRDefault="00F40E06" w:rsidP="00F40E06">
            <w:pPr>
              <w:ind w:right="-72"/>
              <w:jc w:val="center"/>
              <w:rPr>
                <w:rFonts w:ascii="Arial" w:hAnsi="Arial" w:cs="Arial"/>
                <w:sz w:val="18"/>
                <w:szCs w:val="18"/>
              </w:rPr>
            </w:pPr>
          </w:p>
        </w:tc>
        <w:tc>
          <w:tcPr>
            <w:tcW w:w="572" w:type="pct"/>
          </w:tcPr>
          <w:p w14:paraId="2931B7C5" w14:textId="77777777" w:rsidR="00F40E06" w:rsidRPr="009E79F2" w:rsidRDefault="00F40E06" w:rsidP="00F40E06">
            <w:pPr>
              <w:ind w:right="-72"/>
              <w:jc w:val="center"/>
              <w:rPr>
                <w:rFonts w:ascii="Arial" w:hAnsi="Arial" w:cs="Arial"/>
                <w:b/>
                <w:bCs/>
                <w:sz w:val="18"/>
                <w:szCs w:val="18"/>
              </w:rPr>
            </w:pPr>
          </w:p>
        </w:tc>
        <w:tc>
          <w:tcPr>
            <w:tcW w:w="831" w:type="pct"/>
          </w:tcPr>
          <w:p w14:paraId="7363C1FA" w14:textId="77777777" w:rsidR="00F40E06" w:rsidRPr="009E79F2" w:rsidRDefault="00F40E06" w:rsidP="00F40E06">
            <w:pPr>
              <w:ind w:right="-72"/>
              <w:jc w:val="center"/>
              <w:rPr>
                <w:rFonts w:ascii="Arial" w:hAnsi="Arial" w:cs="Arial"/>
                <w:b/>
                <w:bCs/>
                <w:sz w:val="18"/>
                <w:szCs w:val="18"/>
              </w:rPr>
            </w:pPr>
          </w:p>
        </w:tc>
        <w:tc>
          <w:tcPr>
            <w:tcW w:w="763" w:type="pct"/>
          </w:tcPr>
          <w:p w14:paraId="5515839D" w14:textId="77777777" w:rsidR="00F40E06" w:rsidRPr="009E79F2" w:rsidRDefault="00F40E06" w:rsidP="00F40E06">
            <w:pPr>
              <w:ind w:right="-72"/>
              <w:jc w:val="center"/>
              <w:rPr>
                <w:rFonts w:ascii="Arial" w:hAnsi="Arial" w:cs="Arial"/>
                <w:b/>
                <w:bCs/>
                <w:sz w:val="18"/>
                <w:szCs w:val="18"/>
              </w:rPr>
            </w:pPr>
          </w:p>
        </w:tc>
      </w:tr>
      <w:tr w:rsidR="00754A8D" w:rsidRPr="009E79F2" w14:paraId="51DC2F46" w14:textId="77777777" w:rsidTr="00030965">
        <w:trPr>
          <w:tblHeader/>
        </w:trPr>
        <w:tc>
          <w:tcPr>
            <w:tcW w:w="302" w:type="pct"/>
          </w:tcPr>
          <w:p w14:paraId="4E72D1F8" w14:textId="77777777" w:rsidR="00754A8D" w:rsidRPr="009E79F2" w:rsidRDefault="00754A8D" w:rsidP="00754A8D">
            <w:pPr>
              <w:ind w:right="-72"/>
              <w:jc w:val="center"/>
              <w:rPr>
                <w:rFonts w:ascii="Arial" w:hAnsi="Arial" w:cs="Arial"/>
                <w:b/>
                <w:bCs/>
                <w:sz w:val="18"/>
                <w:szCs w:val="18"/>
              </w:rPr>
            </w:pPr>
          </w:p>
        </w:tc>
        <w:tc>
          <w:tcPr>
            <w:tcW w:w="910" w:type="pct"/>
            <w:gridSpan w:val="2"/>
          </w:tcPr>
          <w:p w14:paraId="348E6F01" w14:textId="75AE6D4F" w:rsidR="00754A8D" w:rsidRPr="009E79F2" w:rsidRDefault="00754A8D" w:rsidP="00754A8D">
            <w:pPr>
              <w:pBdr>
                <w:bottom w:val="single" w:sz="4" w:space="1" w:color="auto"/>
              </w:pBdr>
              <w:ind w:right="-72"/>
              <w:jc w:val="center"/>
              <w:rPr>
                <w:rFonts w:ascii="Arial" w:hAnsi="Arial" w:cs="Arial"/>
                <w:b/>
                <w:bCs/>
                <w:sz w:val="18"/>
                <w:szCs w:val="18"/>
              </w:rPr>
            </w:pPr>
            <w:r w:rsidRPr="009E79F2">
              <w:rPr>
                <w:rFonts w:ascii="Arial" w:hAnsi="Arial" w:cs="Arial"/>
                <w:b/>
                <w:bCs/>
                <w:sz w:val="18"/>
                <w:szCs w:val="18"/>
              </w:rPr>
              <w:t>Facility</w:t>
            </w:r>
          </w:p>
        </w:tc>
        <w:tc>
          <w:tcPr>
            <w:tcW w:w="420" w:type="pct"/>
          </w:tcPr>
          <w:p w14:paraId="57455693" w14:textId="7B212114" w:rsidR="00754A8D" w:rsidRPr="009E79F2" w:rsidRDefault="00754A8D" w:rsidP="00754A8D">
            <w:pPr>
              <w:ind w:right="-72"/>
              <w:jc w:val="right"/>
              <w:rPr>
                <w:rFonts w:ascii="Arial" w:hAnsi="Arial" w:cs="Arial"/>
                <w:b/>
                <w:bCs/>
                <w:sz w:val="18"/>
                <w:szCs w:val="18"/>
              </w:rPr>
            </w:pPr>
            <w:r w:rsidRPr="009E79F2">
              <w:rPr>
                <w:rFonts w:ascii="Arial" w:hAnsi="Arial" w:cs="Arial"/>
                <w:b/>
                <w:bCs/>
                <w:sz w:val="18"/>
                <w:szCs w:val="18"/>
              </w:rPr>
              <w:t>2016</w:t>
            </w:r>
          </w:p>
        </w:tc>
        <w:tc>
          <w:tcPr>
            <w:tcW w:w="451" w:type="pct"/>
          </w:tcPr>
          <w:p w14:paraId="1A171DBF" w14:textId="40FEF9C5" w:rsidR="00754A8D" w:rsidRPr="009E79F2" w:rsidRDefault="00754A8D" w:rsidP="00754A8D">
            <w:pPr>
              <w:ind w:right="-72"/>
              <w:jc w:val="right"/>
              <w:rPr>
                <w:rFonts w:ascii="Arial" w:hAnsi="Arial" w:cs="Arial"/>
                <w:b/>
                <w:bCs/>
                <w:sz w:val="18"/>
                <w:szCs w:val="18"/>
              </w:rPr>
            </w:pPr>
            <w:r w:rsidRPr="009E79F2">
              <w:rPr>
                <w:rFonts w:ascii="Arial" w:hAnsi="Arial" w:cs="Arial"/>
                <w:b/>
                <w:bCs/>
                <w:sz w:val="18"/>
                <w:szCs w:val="18"/>
              </w:rPr>
              <w:t>2015</w:t>
            </w:r>
          </w:p>
        </w:tc>
        <w:tc>
          <w:tcPr>
            <w:tcW w:w="751" w:type="pct"/>
          </w:tcPr>
          <w:p w14:paraId="03DCE1C9" w14:textId="10C0DE00" w:rsidR="00754A8D" w:rsidRPr="009E79F2" w:rsidRDefault="00754A8D" w:rsidP="00754A8D">
            <w:pPr>
              <w:ind w:right="-72"/>
              <w:jc w:val="center"/>
              <w:rPr>
                <w:rFonts w:ascii="Arial" w:hAnsi="Arial" w:cs="Arial"/>
                <w:b/>
                <w:bCs/>
                <w:sz w:val="18"/>
                <w:szCs w:val="18"/>
              </w:rPr>
            </w:pPr>
            <w:r w:rsidRPr="009E79F2">
              <w:rPr>
                <w:rFonts w:ascii="Arial" w:hAnsi="Arial" w:cs="Arial"/>
                <w:b/>
                <w:bCs/>
                <w:sz w:val="18"/>
                <w:szCs w:val="18"/>
              </w:rPr>
              <w:t>Interest rate</w:t>
            </w:r>
          </w:p>
        </w:tc>
        <w:tc>
          <w:tcPr>
            <w:tcW w:w="572" w:type="pct"/>
          </w:tcPr>
          <w:p w14:paraId="4BCE94BD" w14:textId="3EB46D25" w:rsidR="00754A8D" w:rsidRPr="009E79F2" w:rsidRDefault="00754A8D" w:rsidP="00754A8D">
            <w:pPr>
              <w:ind w:right="-72"/>
              <w:jc w:val="center"/>
              <w:rPr>
                <w:rFonts w:ascii="Arial" w:hAnsi="Arial" w:cs="Arial"/>
                <w:b/>
                <w:bCs/>
                <w:sz w:val="18"/>
                <w:szCs w:val="18"/>
              </w:rPr>
            </w:pPr>
          </w:p>
        </w:tc>
        <w:tc>
          <w:tcPr>
            <w:tcW w:w="831" w:type="pct"/>
          </w:tcPr>
          <w:p w14:paraId="4F2D03C1" w14:textId="07C016E1" w:rsidR="00754A8D" w:rsidRPr="009E79F2" w:rsidRDefault="00754A8D" w:rsidP="00754A8D">
            <w:pPr>
              <w:ind w:right="-72"/>
              <w:jc w:val="center"/>
              <w:rPr>
                <w:rFonts w:ascii="Arial" w:hAnsi="Arial" w:cs="Arial"/>
                <w:b/>
                <w:bCs/>
                <w:sz w:val="18"/>
                <w:szCs w:val="18"/>
              </w:rPr>
            </w:pPr>
            <w:r w:rsidRPr="009E79F2">
              <w:rPr>
                <w:rFonts w:ascii="Arial" w:hAnsi="Arial" w:cs="Arial"/>
                <w:b/>
                <w:bCs/>
                <w:sz w:val="18"/>
                <w:szCs w:val="18"/>
              </w:rPr>
              <w:t>Principal</w:t>
            </w:r>
          </w:p>
        </w:tc>
        <w:tc>
          <w:tcPr>
            <w:tcW w:w="763" w:type="pct"/>
          </w:tcPr>
          <w:p w14:paraId="0CF5EEF0" w14:textId="2F5BEF39" w:rsidR="00754A8D" w:rsidRPr="009E79F2" w:rsidRDefault="00754A8D" w:rsidP="00754A8D">
            <w:pPr>
              <w:ind w:right="-72"/>
              <w:jc w:val="center"/>
              <w:rPr>
                <w:rFonts w:ascii="Arial" w:hAnsi="Arial" w:cs="Arial"/>
                <w:b/>
                <w:bCs/>
                <w:sz w:val="18"/>
                <w:szCs w:val="18"/>
              </w:rPr>
            </w:pPr>
            <w:r w:rsidRPr="009E79F2">
              <w:rPr>
                <w:rFonts w:ascii="Arial" w:hAnsi="Arial" w:cs="Arial"/>
                <w:b/>
                <w:bCs/>
                <w:sz w:val="18"/>
                <w:szCs w:val="18"/>
              </w:rPr>
              <w:t>Interest</w:t>
            </w:r>
          </w:p>
        </w:tc>
      </w:tr>
      <w:tr w:rsidR="00754A8D" w:rsidRPr="009E79F2" w14:paraId="140BBBF4" w14:textId="77777777" w:rsidTr="009E79F2">
        <w:trPr>
          <w:tblHeader/>
        </w:trPr>
        <w:tc>
          <w:tcPr>
            <w:tcW w:w="302" w:type="pct"/>
          </w:tcPr>
          <w:p w14:paraId="51E73350" w14:textId="0C169286" w:rsidR="00754A8D" w:rsidRPr="009E79F2" w:rsidRDefault="00754A8D" w:rsidP="00754A8D">
            <w:pPr>
              <w:pBdr>
                <w:bottom w:val="single" w:sz="4" w:space="1" w:color="auto"/>
              </w:pBdr>
              <w:ind w:right="-72"/>
              <w:jc w:val="center"/>
              <w:rPr>
                <w:rFonts w:ascii="Arial" w:hAnsi="Arial" w:cs="Arial"/>
                <w:b/>
                <w:bCs/>
                <w:sz w:val="18"/>
                <w:szCs w:val="18"/>
              </w:rPr>
            </w:pPr>
            <w:r w:rsidRPr="009E79F2">
              <w:rPr>
                <w:rFonts w:ascii="Arial" w:hAnsi="Arial" w:cs="Arial"/>
                <w:b/>
                <w:bCs/>
                <w:sz w:val="18"/>
                <w:szCs w:val="18"/>
              </w:rPr>
              <w:t>Number</w:t>
            </w:r>
          </w:p>
        </w:tc>
        <w:tc>
          <w:tcPr>
            <w:tcW w:w="398" w:type="pct"/>
          </w:tcPr>
          <w:p w14:paraId="2DA32A0D" w14:textId="692B3A55" w:rsidR="00754A8D" w:rsidRPr="009E79F2" w:rsidRDefault="00754A8D" w:rsidP="00754A8D">
            <w:pPr>
              <w:pBdr>
                <w:bottom w:val="single" w:sz="4" w:space="1" w:color="auto"/>
              </w:pBdr>
              <w:ind w:right="-72"/>
              <w:jc w:val="center"/>
              <w:rPr>
                <w:rFonts w:ascii="Arial" w:hAnsi="Arial" w:cs="Arial"/>
                <w:b/>
                <w:bCs/>
                <w:sz w:val="18"/>
                <w:szCs w:val="18"/>
              </w:rPr>
            </w:pPr>
            <w:r w:rsidRPr="009E79F2">
              <w:rPr>
                <w:rFonts w:ascii="Arial" w:hAnsi="Arial" w:cs="Arial"/>
                <w:b/>
                <w:bCs/>
                <w:sz w:val="18"/>
                <w:szCs w:val="18"/>
              </w:rPr>
              <w:t>Million</w:t>
            </w:r>
          </w:p>
        </w:tc>
        <w:tc>
          <w:tcPr>
            <w:tcW w:w="512" w:type="pct"/>
          </w:tcPr>
          <w:p w14:paraId="3FFA3DBD" w14:textId="0307462F" w:rsidR="00754A8D" w:rsidRPr="009E79F2" w:rsidRDefault="00754A8D" w:rsidP="00754A8D">
            <w:pPr>
              <w:pBdr>
                <w:bottom w:val="single" w:sz="4" w:space="1" w:color="auto"/>
              </w:pBdr>
              <w:ind w:right="-72"/>
              <w:jc w:val="center"/>
              <w:rPr>
                <w:rFonts w:ascii="Arial" w:hAnsi="Arial" w:cs="Arial"/>
                <w:b/>
                <w:bCs/>
                <w:sz w:val="18"/>
                <w:szCs w:val="18"/>
              </w:rPr>
            </w:pPr>
            <w:r w:rsidRPr="009E79F2">
              <w:rPr>
                <w:rFonts w:ascii="Arial" w:hAnsi="Arial" w:cs="Arial"/>
                <w:b/>
                <w:bCs/>
                <w:sz w:val="18"/>
                <w:szCs w:val="18"/>
              </w:rPr>
              <w:t>Currency</w:t>
            </w:r>
          </w:p>
        </w:tc>
        <w:tc>
          <w:tcPr>
            <w:tcW w:w="420" w:type="pct"/>
          </w:tcPr>
          <w:p w14:paraId="13453F7E" w14:textId="5750A121" w:rsidR="00754A8D" w:rsidRPr="009E79F2" w:rsidRDefault="00754A8D" w:rsidP="00754A8D">
            <w:pPr>
              <w:pBdr>
                <w:bottom w:val="single" w:sz="4" w:space="1" w:color="auto"/>
              </w:pBdr>
              <w:ind w:right="-72"/>
              <w:jc w:val="right"/>
              <w:rPr>
                <w:rFonts w:ascii="Arial" w:hAnsi="Arial" w:cs="Arial"/>
                <w:b/>
                <w:bCs/>
                <w:sz w:val="18"/>
                <w:szCs w:val="18"/>
              </w:rPr>
            </w:pPr>
            <w:r w:rsidRPr="009E79F2">
              <w:rPr>
                <w:rFonts w:ascii="Arial" w:hAnsi="Arial" w:cs="Arial"/>
                <w:b/>
                <w:bCs/>
                <w:sz w:val="18"/>
                <w:szCs w:val="18"/>
              </w:rPr>
              <w:t>Million Baht</w:t>
            </w:r>
          </w:p>
        </w:tc>
        <w:tc>
          <w:tcPr>
            <w:tcW w:w="451" w:type="pct"/>
          </w:tcPr>
          <w:p w14:paraId="6AF8D99B" w14:textId="4D298E0F" w:rsidR="00754A8D" w:rsidRPr="009E79F2" w:rsidRDefault="00754A8D" w:rsidP="00754A8D">
            <w:pPr>
              <w:pBdr>
                <w:bottom w:val="single" w:sz="4" w:space="1" w:color="auto"/>
              </w:pBdr>
              <w:ind w:right="-72"/>
              <w:jc w:val="right"/>
              <w:rPr>
                <w:rFonts w:ascii="Arial" w:hAnsi="Arial" w:cs="Arial"/>
                <w:b/>
                <w:bCs/>
                <w:sz w:val="18"/>
                <w:szCs w:val="18"/>
              </w:rPr>
            </w:pPr>
            <w:r w:rsidRPr="009E79F2">
              <w:rPr>
                <w:rFonts w:ascii="Arial" w:hAnsi="Arial" w:cs="Arial"/>
                <w:b/>
                <w:bCs/>
                <w:sz w:val="18"/>
                <w:szCs w:val="18"/>
              </w:rPr>
              <w:t>Million Baht</w:t>
            </w:r>
          </w:p>
        </w:tc>
        <w:tc>
          <w:tcPr>
            <w:tcW w:w="751" w:type="pct"/>
          </w:tcPr>
          <w:p w14:paraId="70A5D290" w14:textId="663013FB" w:rsidR="00754A8D" w:rsidRPr="009E79F2" w:rsidRDefault="00754A8D" w:rsidP="00754A8D">
            <w:pPr>
              <w:pBdr>
                <w:bottom w:val="single" w:sz="4" w:space="1" w:color="auto"/>
              </w:pBdr>
              <w:ind w:right="-72"/>
              <w:jc w:val="center"/>
              <w:rPr>
                <w:rFonts w:ascii="Arial" w:hAnsi="Arial" w:cs="Arial"/>
                <w:b/>
                <w:bCs/>
                <w:sz w:val="18"/>
                <w:szCs w:val="18"/>
              </w:rPr>
            </w:pPr>
            <w:r w:rsidRPr="009E79F2">
              <w:rPr>
                <w:rFonts w:ascii="Arial" w:hAnsi="Arial" w:cs="Arial"/>
                <w:b/>
                <w:bCs/>
                <w:sz w:val="18"/>
                <w:szCs w:val="18"/>
              </w:rPr>
              <w:t>(% per annum)</w:t>
            </w:r>
          </w:p>
        </w:tc>
        <w:tc>
          <w:tcPr>
            <w:tcW w:w="572" w:type="pct"/>
          </w:tcPr>
          <w:p w14:paraId="245D25B5" w14:textId="211A893B" w:rsidR="00754A8D" w:rsidRPr="009E79F2" w:rsidRDefault="00754A8D" w:rsidP="00754A8D">
            <w:pPr>
              <w:pBdr>
                <w:bottom w:val="single" w:sz="4" w:space="1" w:color="auto"/>
              </w:pBdr>
              <w:ind w:right="-72"/>
              <w:jc w:val="center"/>
              <w:rPr>
                <w:rFonts w:ascii="Arial" w:hAnsi="Arial" w:cs="Arial"/>
                <w:b/>
                <w:bCs/>
                <w:sz w:val="18"/>
                <w:szCs w:val="18"/>
              </w:rPr>
            </w:pPr>
            <w:r w:rsidRPr="009E79F2">
              <w:rPr>
                <w:rFonts w:ascii="Arial" w:hAnsi="Arial" w:cs="Arial"/>
                <w:b/>
                <w:bCs/>
                <w:sz w:val="18"/>
                <w:szCs w:val="18"/>
              </w:rPr>
              <w:t>Maturit</w:t>
            </w:r>
            <w:r>
              <w:rPr>
                <w:rFonts w:ascii="Arial" w:hAnsi="Arial" w:cs="Arial"/>
                <w:b/>
                <w:bCs/>
                <w:sz w:val="18"/>
                <w:szCs w:val="18"/>
              </w:rPr>
              <w:t>y</w:t>
            </w:r>
          </w:p>
        </w:tc>
        <w:tc>
          <w:tcPr>
            <w:tcW w:w="831" w:type="pct"/>
          </w:tcPr>
          <w:p w14:paraId="4E88FAA6" w14:textId="568295E2" w:rsidR="00754A8D" w:rsidRPr="009E79F2" w:rsidRDefault="00754A8D" w:rsidP="00754A8D">
            <w:pPr>
              <w:pBdr>
                <w:bottom w:val="single" w:sz="4" w:space="1" w:color="auto"/>
              </w:pBdr>
              <w:ind w:right="-72"/>
              <w:jc w:val="center"/>
              <w:rPr>
                <w:rFonts w:ascii="Arial" w:hAnsi="Arial" w:cs="Arial"/>
                <w:b/>
                <w:bCs/>
                <w:sz w:val="18"/>
                <w:szCs w:val="18"/>
              </w:rPr>
            </w:pPr>
            <w:r w:rsidRPr="009E79F2">
              <w:rPr>
                <w:rFonts w:ascii="Arial" w:hAnsi="Arial" w:cs="Arial"/>
                <w:b/>
                <w:bCs/>
                <w:sz w:val="18"/>
                <w:szCs w:val="18"/>
              </w:rPr>
              <w:t>repayment term</w:t>
            </w:r>
          </w:p>
        </w:tc>
        <w:tc>
          <w:tcPr>
            <w:tcW w:w="763" w:type="pct"/>
          </w:tcPr>
          <w:p w14:paraId="61339C9A" w14:textId="5A9210DE" w:rsidR="00754A8D" w:rsidRPr="009E79F2" w:rsidRDefault="00754A8D" w:rsidP="00754A8D">
            <w:pPr>
              <w:pBdr>
                <w:bottom w:val="single" w:sz="4" w:space="1" w:color="auto"/>
              </w:pBdr>
              <w:ind w:right="-72"/>
              <w:jc w:val="center"/>
              <w:rPr>
                <w:rFonts w:ascii="Arial" w:hAnsi="Arial" w:cs="Arial"/>
                <w:b/>
                <w:bCs/>
                <w:sz w:val="18"/>
                <w:szCs w:val="18"/>
              </w:rPr>
            </w:pPr>
            <w:r w:rsidRPr="009E79F2">
              <w:rPr>
                <w:rFonts w:ascii="Arial" w:hAnsi="Arial" w:cs="Arial"/>
                <w:b/>
                <w:bCs/>
                <w:sz w:val="18"/>
                <w:szCs w:val="18"/>
              </w:rPr>
              <w:t>payment period</w:t>
            </w:r>
          </w:p>
        </w:tc>
      </w:tr>
      <w:tr w:rsidR="00030965" w:rsidRPr="009E79F2" w14:paraId="515FA7A4" w14:textId="77777777" w:rsidTr="009E79F2">
        <w:tc>
          <w:tcPr>
            <w:tcW w:w="302" w:type="pct"/>
          </w:tcPr>
          <w:p w14:paraId="12E45EA5" w14:textId="77777777" w:rsidR="00030965" w:rsidRPr="009E79F2" w:rsidRDefault="00030965" w:rsidP="00030965">
            <w:pPr>
              <w:ind w:right="-72"/>
              <w:jc w:val="center"/>
              <w:rPr>
                <w:rFonts w:ascii="Arial" w:hAnsi="Arial" w:cs="Arial"/>
                <w:color w:val="000000"/>
                <w:sz w:val="18"/>
                <w:szCs w:val="18"/>
              </w:rPr>
            </w:pPr>
          </w:p>
        </w:tc>
        <w:tc>
          <w:tcPr>
            <w:tcW w:w="398" w:type="pct"/>
          </w:tcPr>
          <w:p w14:paraId="5E0F92BE" w14:textId="77777777" w:rsidR="00030965" w:rsidRPr="009E79F2" w:rsidRDefault="00030965" w:rsidP="00030965">
            <w:pPr>
              <w:ind w:right="-72"/>
              <w:jc w:val="right"/>
              <w:rPr>
                <w:rFonts w:ascii="Arial" w:hAnsi="Arial" w:cs="Arial"/>
                <w:sz w:val="18"/>
                <w:szCs w:val="18"/>
              </w:rPr>
            </w:pPr>
          </w:p>
        </w:tc>
        <w:tc>
          <w:tcPr>
            <w:tcW w:w="512" w:type="pct"/>
          </w:tcPr>
          <w:p w14:paraId="167D62B6" w14:textId="77777777" w:rsidR="00030965" w:rsidRPr="009E79F2" w:rsidRDefault="00030965" w:rsidP="00030965">
            <w:pPr>
              <w:ind w:right="-72"/>
              <w:jc w:val="center"/>
              <w:rPr>
                <w:rFonts w:ascii="Arial" w:hAnsi="Arial" w:cs="Arial"/>
                <w:color w:val="000000"/>
                <w:sz w:val="18"/>
                <w:szCs w:val="18"/>
              </w:rPr>
            </w:pPr>
          </w:p>
        </w:tc>
        <w:tc>
          <w:tcPr>
            <w:tcW w:w="420" w:type="pct"/>
          </w:tcPr>
          <w:p w14:paraId="634091DE" w14:textId="77777777" w:rsidR="00030965" w:rsidRPr="009E79F2" w:rsidRDefault="00030965" w:rsidP="00030965">
            <w:pPr>
              <w:ind w:right="-72"/>
              <w:jc w:val="right"/>
              <w:rPr>
                <w:rFonts w:ascii="Arial" w:hAnsi="Arial" w:cs="Arial"/>
                <w:sz w:val="18"/>
                <w:szCs w:val="18"/>
              </w:rPr>
            </w:pPr>
          </w:p>
        </w:tc>
        <w:tc>
          <w:tcPr>
            <w:tcW w:w="451" w:type="pct"/>
          </w:tcPr>
          <w:p w14:paraId="3F28E2DE" w14:textId="77777777" w:rsidR="00030965" w:rsidRPr="009E79F2" w:rsidRDefault="00030965" w:rsidP="00030965">
            <w:pPr>
              <w:ind w:right="-72"/>
              <w:jc w:val="right"/>
              <w:rPr>
                <w:rFonts w:ascii="Arial" w:hAnsi="Arial" w:cs="Arial"/>
                <w:sz w:val="18"/>
                <w:szCs w:val="18"/>
              </w:rPr>
            </w:pPr>
          </w:p>
        </w:tc>
        <w:tc>
          <w:tcPr>
            <w:tcW w:w="751" w:type="pct"/>
          </w:tcPr>
          <w:p w14:paraId="342BA8E8" w14:textId="77777777" w:rsidR="00030965" w:rsidRPr="009E79F2" w:rsidRDefault="00030965" w:rsidP="00030965">
            <w:pPr>
              <w:ind w:right="-72"/>
              <w:jc w:val="center"/>
              <w:rPr>
                <w:rFonts w:ascii="Arial" w:hAnsi="Arial" w:cs="Arial"/>
                <w:color w:val="000000"/>
                <w:sz w:val="18"/>
                <w:szCs w:val="18"/>
              </w:rPr>
            </w:pPr>
          </w:p>
        </w:tc>
        <w:tc>
          <w:tcPr>
            <w:tcW w:w="572" w:type="pct"/>
          </w:tcPr>
          <w:p w14:paraId="09FB9C4F" w14:textId="77777777" w:rsidR="00030965" w:rsidRPr="009E79F2" w:rsidRDefault="00030965" w:rsidP="00030965">
            <w:pPr>
              <w:ind w:right="-72"/>
              <w:jc w:val="center"/>
              <w:rPr>
                <w:rFonts w:ascii="Arial" w:hAnsi="Arial" w:cs="Arial"/>
                <w:sz w:val="18"/>
                <w:szCs w:val="18"/>
              </w:rPr>
            </w:pPr>
          </w:p>
        </w:tc>
        <w:tc>
          <w:tcPr>
            <w:tcW w:w="831" w:type="pct"/>
          </w:tcPr>
          <w:p w14:paraId="14A835E1" w14:textId="77777777" w:rsidR="00030965" w:rsidRPr="009E79F2" w:rsidRDefault="00030965" w:rsidP="00030965">
            <w:pPr>
              <w:ind w:right="-72"/>
              <w:jc w:val="center"/>
              <w:rPr>
                <w:rFonts w:ascii="Arial" w:hAnsi="Arial" w:cs="Arial"/>
                <w:color w:val="000000"/>
                <w:sz w:val="18"/>
                <w:szCs w:val="18"/>
              </w:rPr>
            </w:pPr>
          </w:p>
        </w:tc>
        <w:tc>
          <w:tcPr>
            <w:tcW w:w="763" w:type="pct"/>
          </w:tcPr>
          <w:p w14:paraId="1427AE8A" w14:textId="77777777" w:rsidR="00030965" w:rsidRPr="009E79F2" w:rsidRDefault="00030965" w:rsidP="00030965">
            <w:pPr>
              <w:ind w:right="-72"/>
              <w:jc w:val="center"/>
              <w:rPr>
                <w:rFonts w:ascii="Arial" w:hAnsi="Arial" w:cs="Arial"/>
                <w:color w:val="000000"/>
                <w:sz w:val="18"/>
                <w:szCs w:val="18"/>
              </w:rPr>
            </w:pPr>
          </w:p>
        </w:tc>
      </w:tr>
      <w:tr w:rsidR="00030965" w:rsidRPr="009E79F2" w14:paraId="0ECC6D81" w14:textId="77777777" w:rsidTr="009E79F2">
        <w:tc>
          <w:tcPr>
            <w:tcW w:w="302" w:type="pct"/>
          </w:tcPr>
          <w:p w14:paraId="37EE9EE5" w14:textId="589B6F9E"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15</w:t>
            </w:r>
          </w:p>
        </w:tc>
        <w:tc>
          <w:tcPr>
            <w:tcW w:w="398" w:type="pct"/>
          </w:tcPr>
          <w:p w14:paraId="58527D79" w14:textId="77777777"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41.10</w:t>
            </w:r>
          </w:p>
        </w:tc>
        <w:tc>
          <w:tcPr>
            <w:tcW w:w="512" w:type="pct"/>
          </w:tcPr>
          <w:p w14:paraId="6FA47354" w14:textId="70FBE5FD"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US Dollar</w:t>
            </w:r>
          </w:p>
        </w:tc>
        <w:tc>
          <w:tcPr>
            <w:tcW w:w="420" w:type="pct"/>
          </w:tcPr>
          <w:p w14:paraId="12E95EB2" w14:textId="10F32A27"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1,368.73</w:t>
            </w:r>
          </w:p>
        </w:tc>
        <w:tc>
          <w:tcPr>
            <w:tcW w:w="451" w:type="pct"/>
          </w:tcPr>
          <w:p w14:paraId="1DE28BD6" w14:textId="1724CB7A"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1,422.98</w:t>
            </w:r>
          </w:p>
        </w:tc>
        <w:tc>
          <w:tcPr>
            <w:tcW w:w="751" w:type="pct"/>
          </w:tcPr>
          <w:p w14:paraId="0F7BE2D5" w14:textId="77777777" w:rsidR="00030965" w:rsidRPr="009E79F2" w:rsidRDefault="00030965" w:rsidP="00030965">
            <w:pPr>
              <w:ind w:right="-72"/>
              <w:jc w:val="center"/>
              <w:rPr>
                <w:rFonts w:ascii="Arial" w:hAnsi="Arial" w:cs="Arial"/>
                <w:sz w:val="18"/>
                <w:szCs w:val="18"/>
              </w:rPr>
            </w:pPr>
            <w:r w:rsidRPr="009E79F2">
              <w:rPr>
                <w:rFonts w:ascii="Arial" w:hAnsi="Arial" w:cs="Arial"/>
                <w:color w:val="000000"/>
                <w:sz w:val="18"/>
                <w:szCs w:val="18"/>
              </w:rPr>
              <w:t>LIBOR + certain margin</w:t>
            </w:r>
          </w:p>
        </w:tc>
        <w:tc>
          <w:tcPr>
            <w:tcW w:w="572" w:type="pct"/>
          </w:tcPr>
          <w:p w14:paraId="1EB9C9B7" w14:textId="77777777" w:rsidR="00030965" w:rsidRPr="009E79F2" w:rsidRDefault="00030965" w:rsidP="00030965">
            <w:pPr>
              <w:ind w:right="-72"/>
              <w:jc w:val="center"/>
              <w:rPr>
                <w:rFonts w:ascii="Arial" w:hAnsi="Arial" w:cs="Arial"/>
                <w:sz w:val="18"/>
                <w:szCs w:val="18"/>
              </w:rPr>
            </w:pPr>
            <w:r w:rsidRPr="009E79F2">
              <w:rPr>
                <w:rFonts w:ascii="Arial" w:hAnsi="Arial" w:cs="Arial"/>
                <w:sz w:val="18"/>
                <w:szCs w:val="18"/>
              </w:rPr>
              <w:t>May 2031</w:t>
            </w:r>
          </w:p>
        </w:tc>
        <w:tc>
          <w:tcPr>
            <w:tcW w:w="831" w:type="pct"/>
          </w:tcPr>
          <w:p w14:paraId="587C3E22"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Repayment every 6 months from July 2014</w:t>
            </w:r>
          </w:p>
        </w:tc>
        <w:tc>
          <w:tcPr>
            <w:tcW w:w="763" w:type="pct"/>
          </w:tcPr>
          <w:p w14:paraId="31687139"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Payment every 6 months</w:t>
            </w:r>
          </w:p>
        </w:tc>
      </w:tr>
      <w:tr w:rsidR="00030965" w:rsidRPr="009E79F2" w14:paraId="2CF73987" w14:textId="77777777" w:rsidTr="009E79F2">
        <w:tc>
          <w:tcPr>
            <w:tcW w:w="302" w:type="pct"/>
          </w:tcPr>
          <w:p w14:paraId="5391A084"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16</w:t>
            </w:r>
          </w:p>
        </w:tc>
        <w:tc>
          <w:tcPr>
            <w:tcW w:w="398" w:type="pct"/>
          </w:tcPr>
          <w:p w14:paraId="14C7B9B4" w14:textId="77777777"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2,705.00</w:t>
            </w:r>
          </w:p>
        </w:tc>
        <w:tc>
          <w:tcPr>
            <w:tcW w:w="512" w:type="pct"/>
          </w:tcPr>
          <w:p w14:paraId="4D2BE862" w14:textId="4A76532F"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Thai Baht</w:t>
            </w:r>
          </w:p>
        </w:tc>
        <w:tc>
          <w:tcPr>
            <w:tcW w:w="420" w:type="pct"/>
          </w:tcPr>
          <w:p w14:paraId="287EE812" w14:textId="3E5AEE4C"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2,434.50</w:t>
            </w:r>
          </w:p>
        </w:tc>
        <w:tc>
          <w:tcPr>
            <w:tcW w:w="451" w:type="pct"/>
          </w:tcPr>
          <w:p w14:paraId="2799C6AB" w14:textId="5C147763"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2,542.70</w:t>
            </w:r>
          </w:p>
        </w:tc>
        <w:tc>
          <w:tcPr>
            <w:tcW w:w="751" w:type="pct"/>
          </w:tcPr>
          <w:p w14:paraId="0471380C" w14:textId="77777777" w:rsidR="00030965" w:rsidRPr="009E79F2" w:rsidRDefault="00030965" w:rsidP="00030965">
            <w:pPr>
              <w:ind w:right="-72"/>
              <w:jc w:val="center"/>
              <w:rPr>
                <w:rFonts w:ascii="Arial" w:hAnsi="Arial" w:cs="Arial"/>
                <w:sz w:val="18"/>
                <w:szCs w:val="18"/>
              </w:rPr>
            </w:pPr>
            <w:r w:rsidRPr="009E79F2">
              <w:rPr>
                <w:rFonts w:ascii="Arial" w:hAnsi="Arial" w:cs="Arial"/>
                <w:sz w:val="18"/>
                <w:szCs w:val="18"/>
              </w:rPr>
              <w:t xml:space="preserve">THBFIX + </w:t>
            </w:r>
            <w:r w:rsidRPr="009E79F2">
              <w:rPr>
                <w:rFonts w:ascii="Arial" w:hAnsi="Arial" w:cs="Arial"/>
                <w:color w:val="000000"/>
                <w:sz w:val="18"/>
                <w:szCs w:val="18"/>
              </w:rPr>
              <w:t>certain</w:t>
            </w:r>
            <w:r w:rsidRPr="009E79F2">
              <w:rPr>
                <w:rFonts w:ascii="Arial" w:hAnsi="Arial" w:cs="Arial"/>
                <w:sz w:val="18"/>
                <w:szCs w:val="18"/>
              </w:rPr>
              <w:t xml:space="preserve"> margin</w:t>
            </w:r>
          </w:p>
        </w:tc>
        <w:tc>
          <w:tcPr>
            <w:tcW w:w="572" w:type="pct"/>
          </w:tcPr>
          <w:p w14:paraId="067FD464" w14:textId="77777777" w:rsidR="00030965" w:rsidRPr="009E79F2" w:rsidRDefault="00030965" w:rsidP="00030965">
            <w:pPr>
              <w:ind w:right="-72"/>
              <w:jc w:val="center"/>
              <w:rPr>
                <w:rFonts w:ascii="Arial" w:hAnsi="Arial" w:cs="Arial"/>
                <w:sz w:val="18"/>
                <w:szCs w:val="18"/>
              </w:rPr>
            </w:pPr>
            <w:r w:rsidRPr="009E79F2">
              <w:rPr>
                <w:rFonts w:ascii="Arial" w:hAnsi="Arial" w:cs="Arial"/>
                <w:sz w:val="18"/>
                <w:szCs w:val="18"/>
              </w:rPr>
              <w:t>May 2031</w:t>
            </w:r>
          </w:p>
        </w:tc>
        <w:tc>
          <w:tcPr>
            <w:tcW w:w="831" w:type="pct"/>
          </w:tcPr>
          <w:p w14:paraId="7103C45C"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Repayment every 6 months from February 2014</w:t>
            </w:r>
          </w:p>
        </w:tc>
        <w:tc>
          <w:tcPr>
            <w:tcW w:w="763" w:type="pct"/>
          </w:tcPr>
          <w:p w14:paraId="3890FAED"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Payment every 3 months</w:t>
            </w:r>
          </w:p>
        </w:tc>
      </w:tr>
      <w:tr w:rsidR="00030965" w:rsidRPr="009E79F2" w14:paraId="486D39A6" w14:textId="77777777" w:rsidTr="009E79F2">
        <w:tc>
          <w:tcPr>
            <w:tcW w:w="302" w:type="pct"/>
          </w:tcPr>
          <w:p w14:paraId="2366CB4F"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17</w:t>
            </w:r>
          </w:p>
        </w:tc>
        <w:tc>
          <w:tcPr>
            <w:tcW w:w="398" w:type="pct"/>
          </w:tcPr>
          <w:p w14:paraId="39925251" w14:textId="77777777"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43.00</w:t>
            </w:r>
          </w:p>
        </w:tc>
        <w:tc>
          <w:tcPr>
            <w:tcW w:w="512" w:type="pct"/>
          </w:tcPr>
          <w:p w14:paraId="3D6CC53E" w14:textId="14D91136"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US Dollar</w:t>
            </w:r>
          </w:p>
        </w:tc>
        <w:tc>
          <w:tcPr>
            <w:tcW w:w="420" w:type="pct"/>
          </w:tcPr>
          <w:p w14:paraId="10D7B0DF" w14:textId="0E0BFC39"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1,393.30</w:t>
            </w:r>
          </w:p>
        </w:tc>
        <w:tc>
          <w:tcPr>
            <w:tcW w:w="451" w:type="pct"/>
          </w:tcPr>
          <w:p w14:paraId="3DA90A38" w14:textId="456AC11B"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1,465.38</w:t>
            </w:r>
          </w:p>
        </w:tc>
        <w:tc>
          <w:tcPr>
            <w:tcW w:w="751" w:type="pct"/>
          </w:tcPr>
          <w:p w14:paraId="41D8A240" w14:textId="77777777" w:rsidR="00030965" w:rsidRPr="009E79F2" w:rsidRDefault="00030965" w:rsidP="00030965">
            <w:pPr>
              <w:ind w:right="-72"/>
              <w:jc w:val="center"/>
              <w:rPr>
                <w:rFonts w:ascii="Arial" w:hAnsi="Arial" w:cs="Arial"/>
                <w:sz w:val="18"/>
                <w:szCs w:val="18"/>
              </w:rPr>
            </w:pPr>
            <w:r w:rsidRPr="009E79F2">
              <w:rPr>
                <w:rFonts w:ascii="Arial" w:hAnsi="Arial" w:cs="Arial"/>
                <w:color w:val="000000"/>
                <w:sz w:val="18"/>
                <w:szCs w:val="18"/>
              </w:rPr>
              <w:t>LIBOR + certain margin</w:t>
            </w:r>
          </w:p>
        </w:tc>
        <w:tc>
          <w:tcPr>
            <w:tcW w:w="572" w:type="pct"/>
          </w:tcPr>
          <w:p w14:paraId="2ED5507C" w14:textId="77777777" w:rsidR="00030965" w:rsidRPr="009E79F2" w:rsidRDefault="00030965" w:rsidP="00030965">
            <w:pPr>
              <w:ind w:right="-72"/>
              <w:jc w:val="center"/>
              <w:rPr>
                <w:rFonts w:ascii="Arial" w:hAnsi="Arial" w:cs="Arial"/>
                <w:sz w:val="18"/>
                <w:szCs w:val="18"/>
              </w:rPr>
            </w:pPr>
            <w:r w:rsidRPr="009E79F2">
              <w:rPr>
                <w:rFonts w:ascii="Arial" w:hAnsi="Arial" w:cs="Arial"/>
                <w:sz w:val="18"/>
                <w:szCs w:val="18"/>
              </w:rPr>
              <w:t>May 2031</w:t>
            </w:r>
          </w:p>
        </w:tc>
        <w:tc>
          <w:tcPr>
            <w:tcW w:w="831" w:type="pct"/>
          </w:tcPr>
          <w:p w14:paraId="487D79B7"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Repayment every 6 months from February 2014</w:t>
            </w:r>
          </w:p>
        </w:tc>
        <w:tc>
          <w:tcPr>
            <w:tcW w:w="763" w:type="pct"/>
          </w:tcPr>
          <w:p w14:paraId="10B34510"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Payment every 6 months</w:t>
            </w:r>
          </w:p>
        </w:tc>
      </w:tr>
      <w:tr w:rsidR="00030965" w:rsidRPr="009E79F2" w14:paraId="4B58C92D" w14:textId="77777777" w:rsidTr="009E79F2">
        <w:tc>
          <w:tcPr>
            <w:tcW w:w="302" w:type="pct"/>
          </w:tcPr>
          <w:p w14:paraId="2149700C"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18</w:t>
            </w:r>
          </w:p>
        </w:tc>
        <w:tc>
          <w:tcPr>
            <w:tcW w:w="398" w:type="pct"/>
          </w:tcPr>
          <w:p w14:paraId="195C2E90" w14:textId="77777777"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2,692.00</w:t>
            </w:r>
          </w:p>
        </w:tc>
        <w:tc>
          <w:tcPr>
            <w:tcW w:w="512" w:type="pct"/>
          </w:tcPr>
          <w:p w14:paraId="0073189E" w14:textId="26D14644"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Thai Baht</w:t>
            </w:r>
          </w:p>
        </w:tc>
        <w:tc>
          <w:tcPr>
            <w:tcW w:w="420" w:type="pct"/>
          </w:tcPr>
          <w:p w14:paraId="5A8411C1" w14:textId="6E210BBD"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2,651.62</w:t>
            </w:r>
          </w:p>
        </w:tc>
        <w:tc>
          <w:tcPr>
            <w:tcW w:w="451" w:type="pct"/>
          </w:tcPr>
          <w:p w14:paraId="17AA0756" w14:textId="42506F15"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2,692.00</w:t>
            </w:r>
          </w:p>
        </w:tc>
        <w:tc>
          <w:tcPr>
            <w:tcW w:w="751" w:type="pct"/>
          </w:tcPr>
          <w:p w14:paraId="1736C0EE" w14:textId="77777777" w:rsidR="00030965" w:rsidRPr="009E79F2" w:rsidRDefault="00030965" w:rsidP="00030965">
            <w:pPr>
              <w:ind w:right="-72"/>
              <w:jc w:val="center"/>
              <w:rPr>
                <w:rFonts w:ascii="Arial" w:hAnsi="Arial" w:cs="Arial"/>
                <w:sz w:val="18"/>
                <w:szCs w:val="18"/>
              </w:rPr>
            </w:pPr>
            <w:r w:rsidRPr="009E79F2">
              <w:rPr>
                <w:rFonts w:ascii="Arial" w:hAnsi="Arial" w:cs="Arial"/>
                <w:sz w:val="18"/>
                <w:szCs w:val="18"/>
              </w:rPr>
              <w:t xml:space="preserve">THBFIX + </w:t>
            </w:r>
            <w:r w:rsidRPr="009E79F2">
              <w:rPr>
                <w:rFonts w:ascii="Arial" w:hAnsi="Arial" w:cs="Arial"/>
                <w:color w:val="000000"/>
                <w:sz w:val="18"/>
                <w:szCs w:val="18"/>
              </w:rPr>
              <w:t>certain</w:t>
            </w:r>
            <w:r w:rsidRPr="009E79F2">
              <w:rPr>
                <w:rFonts w:ascii="Arial" w:hAnsi="Arial" w:cs="Arial"/>
                <w:sz w:val="18"/>
                <w:szCs w:val="18"/>
              </w:rPr>
              <w:t xml:space="preserve"> margin</w:t>
            </w:r>
          </w:p>
        </w:tc>
        <w:tc>
          <w:tcPr>
            <w:tcW w:w="572" w:type="pct"/>
          </w:tcPr>
          <w:p w14:paraId="2A941AF1" w14:textId="77777777" w:rsidR="00030965" w:rsidRPr="009E79F2" w:rsidRDefault="00030965" w:rsidP="00030965">
            <w:pPr>
              <w:ind w:right="-72"/>
              <w:jc w:val="center"/>
              <w:rPr>
                <w:rFonts w:ascii="Arial" w:hAnsi="Arial" w:cs="Arial"/>
                <w:sz w:val="18"/>
                <w:szCs w:val="18"/>
              </w:rPr>
            </w:pPr>
            <w:r w:rsidRPr="009E79F2">
              <w:rPr>
                <w:rFonts w:ascii="Arial" w:hAnsi="Arial" w:cs="Arial"/>
                <w:sz w:val="18"/>
                <w:szCs w:val="18"/>
              </w:rPr>
              <w:t>September 2033</w:t>
            </w:r>
          </w:p>
        </w:tc>
        <w:tc>
          <w:tcPr>
            <w:tcW w:w="831" w:type="pct"/>
          </w:tcPr>
          <w:p w14:paraId="0EDA5709"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Repayment every 6 months from August 2016</w:t>
            </w:r>
          </w:p>
        </w:tc>
        <w:tc>
          <w:tcPr>
            <w:tcW w:w="763" w:type="pct"/>
          </w:tcPr>
          <w:p w14:paraId="6949B2AF"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Payment every 3 months</w:t>
            </w:r>
          </w:p>
        </w:tc>
      </w:tr>
      <w:tr w:rsidR="00030965" w:rsidRPr="009E79F2" w14:paraId="5468E0C2" w14:textId="77777777" w:rsidTr="009E79F2">
        <w:tc>
          <w:tcPr>
            <w:tcW w:w="302" w:type="pct"/>
          </w:tcPr>
          <w:p w14:paraId="282AA8E1"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19</w:t>
            </w:r>
          </w:p>
        </w:tc>
        <w:tc>
          <w:tcPr>
            <w:tcW w:w="398" w:type="pct"/>
          </w:tcPr>
          <w:p w14:paraId="079D77F0" w14:textId="77777777"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50.31</w:t>
            </w:r>
          </w:p>
        </w:tc>
        <w:tc>
          <w:tcPr>
            <w:tcW w:w="512" w:type="pct"/>
          </w:tcPr>
          <w:p w14:paraId="3F0EEE81" w14:textId="5A16FBB9"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US Dollar</w:t>
            </w:r>
          </w:p>
        </w:tc>
        <w:tc>
          <w:tcPr>
            <w:tcW w:w="420" w:type="pct"/>
          </w:tcPr>
          <w:p w14:paraId="3AE0AD2B" w14:textId="04CC5191"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1,784.12</w:t>
            </w:r>
          </w:p>
        </w:tc>
        <w:tc>
          <w:tcPr>
            <w:tcW w:w="451" w:type="pct"/>
          </w:tcPr>
          <w:p w14:paraId="58603073" w14:textId="116473FB"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1,742.75</w:t>
            </w:r>
          </w:p>
        </w:tc>
        <w:tc>
          <w:tcPr>
            <w:tcW w:w="751" w:type="pct"/>
          </w:tcPr>
          <w:p w14:paraId="22487A08" w14:textId="77777777" w:rsidR="00030965" w:rsidRPr="009E79F2" w:rsidRDefault="00030965" w:rsidP="00030965">
            <w:pPr>
              <w:ind w:right="-72"/>
              <w:jc w:val="center"/>
              <w:rPr>
                <w:rFonts w:ascii="Arial" w:hAnsi="Arial" w:cs="Arial"/>
                <w:sz w:val="18"/>
                <w:szCs w:val="18"/>
              </w:rPr>
            </w:pPr>
            <w:r w:rsidRPr="009E79F2">
              <w:rPr>
                <w:rFonts w:ascii="Arial" w:hAnsi="Arial" w:cs="Arial"/>
                <w:color w:val="000000"/>
                <w:sz w:val="18"/>
                <w:szCs w:val="18"/>
              </w:rPr>
              <w:t>LIBOR + certain margin</w:t>
            </w:r>
          </w:p>
        </w:tc>
        <w:tc>
          <w:tcPr>
            <w:tcW w:w="572" w:type="pct"/>
          </w:tcPr>
          <w:p w14:paraId="517E426C" w14:textId="77777777" w:rsidR="00030965" w:rsidRPr="009E79F2" w:rsidRDefault="00030965" w:rsidP="00030965">
            <w:pPr>
              <w:ind w:right="-72"/>
              <w:jc w:val="center"/>
              <w:rPr>
                <w:rFonts w:ascii="Arial" w:hAnsi="Arial" w:cs="Arial"/>
                <w:sz w:val="18"/>
                <w:szCs w:val="18"/>
              </w:rPr>
            </w:pPr>
            <w:r w:rsidRPr="009E79F2">
              <w:rPr>
                <w:rFonts w:ascii="Arial" w:hAnsi="Arial" w:cs="Arial"/>
                <w:sz w:val="18"/>
                <w:szCs w:val="18"/>
              </w:rPr>
              <w:t>September 2033</w:t>
            </w:r>
          </w:p>
        </w:tc>
        <w:tc>
          <w:tcPr>
            <w:tcW w:w="831" w:type="pct"/>
          </w:tcPr>
          <w:p w14:paraId="73C707F1"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Repayment every 6 months from August 2016</w:t>
            </w:r>
          </w:p>
        </w:tc>
        <w:tc>
          <w:tcPr>
            <w:tcW w:w="763" w:type="pct"/>
          </w:tcPr>
          <w:p w14:paraId="3588992B"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Payment every 3 months</w:t>
            </w:r>
          </w:p>
        </w:tc>
      </w:tr>
      <w:tr w:rsidR="00030965" w:rsidRPr="009E79F2" w14:paraId="25F8DBAE" w14:textId="77777777" w:rsidTr="009E79F2">
        <w:tc>
          <w:tcPr>
            <w:tcW w:w="302" w:type="pct"/>
          </w:tcPr>
          <w:p w14:paraId="56836005"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20</w:t>
            </w:r>
          </w:p>
        </w:tc>
        <w:tc>
          <w:tcPr>
            <w:tcW w:w="398" w:type="pct"/>
          </w:tcPr>
          <w:p w14:paraId="09078F17" w14:textId="77777777"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2,509.00</w:t>
            </w:r>
          </w:p>
        </w:tc>
        <w:tc>
          <w:tcPr>
            <w:tcW w:w="512" w:type="pct"/>
          </w:tcPr>
          <w:p w14:paraId="02090EB8" w14:textId="4F5FC7A6"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Thai Baht</w:t>
            </w:r>
          </w:p>
        </w:tc>
        <w:tc>
          <w:tcPr>
            <w:tcW w:w="420" w:type="pct"/>
          </w:tcPr>
          <w:p w14:paraId="30866683" w14:textId="2D61DD8D"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2,509.00</w:t>
            </w:r>
          </w:p>
        </w:tc>
        <w:tc>
          <w:tcPr>
            <w:tcW w:w="451" w:type="pct"/>
          </w:tcPr>
          <w:p w14:paraId="2F1775E0" w14:textId="11210AEF"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2,509.00</w:t>
            </w:r>
          </w:p>
        </w:tc>
        <w:tc>
          <w:tcPr>
            <w:tcW w:w="751" w:type="pct"/>
          </w:tcPr>
          <w:p w14:paraId="74802D12" w14:textId="77777777" w:rsidR="00030965" w:rsidRPr="009E79F2" w:rsidRDefault="00030965" w:rsidP="00030965">
            <w:pPr>
              <w:ind w:right="-72"/>
              <w:jc w:val="center"/>
              <w:rPr>
                <w:rFonts w:ascii="Arial" w:hAnsi="Arial" w:cs="Arial"/>
                <w:sz w:val="18"/>
                <w:szCs w:val="18"/>
              </w:rPr>
            </w:pPr>
            <w:r w:rsidRPr="009E79F2">
              <w:rPr>
                <w:rFonts w:ascii="Arial" w:hAnsi="Arial" w:cs="Arial"/>
                <w:sz w:val="18"/>
                <w:szCs w:val="18"/>
              </w:rPr>
              <w:t xml:space="preserve">THBFIX + </w:t>
            </w:r>
            <w:r w:rsidRPr="009E79F2">
              <w:rPr>
                <w:rFonts w:ascii="Arial" w:hAnsi="Arial" w:cs="Arial"/>
                <w:color w:val="000000"/>
                <w:sz w:val="18"/>
                <w:szCs w:val="18"/>
              </w:rPr>
              <w:t>certain</w:t>
            </w:r>
            <w:r w:rsidRPr="009E79F2">
              <w:rPr>
                <w:rFonts w:ascii="Arial" w:hAnsi="Arial" w:cs="Arial"/>
                <w:sz w:val="18"/>
                <w:szCs w:val="18"/>
              </w:rPr>
              <w:t xml:space="preserve"> margin</w:t>
            </w:r>
          </w:p>
        </w:tc>
        <w:tc>
          <w:tcPr>
            <w:tcW w:w="572" w:type="pct"/>
          </w:tcPr>
          <w:p w14:paraId="744E1242" w14:textId="77777777" w:rsidR="00030965" w:rsidRPr="009E79F2" w:rsidRDefault="00030965" w:rsidP="00030965">
            <w:pPr>
              <w:ind w:right="-72"/>
              <w:jc w:val="center"/>
              <w:rPr>
                <w:rFonts w:ascii="Arial" w:hAnsi="Arial" w:cs="Arial"/>
                <w:sz w:val="18"/>
                <w:szCs w:val="18"/>
              </w:rPr>
            </w:pPr>
            <w:r w:rsidRPr="009E79F2">
              <w:rPr>
                <w:rFonts w:ascii="Arial" w:hAnsi="Arial" w:cs="Arial"/>
                <w:sz w:val="18"/>
                <w:szCs w:val="18"/>
              </w:rPr>
              <w:t>April 2034</w:t>
            </w:r>
          </w:p>
        </w:tc>
        <w:tc>
          <w:tcPr>
            <w:tcW w:w="831" w:type="pct"/>
          </w:tcPr>
          <w:p w14:paraId="721F5E97"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Repayment every 6 months from May 2017</w:t>
            </w:r>
          </w:p>
        </w:tc>
        <w:tc>
          <w:tcPr>
            <w:tcW w:w="763" w:type="pct"/>
          </w:tcPr>
          <w:p w14:paraId="387CC75C"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Payment every 3 months</w:t>
            </w:r>
          </w:p>
        </w:tc>
      </w:tr>
      <w:tr w:rsidR="00030965" w:rsidRPr="009E79F2" w14:paraId="3B77AF3E" w14:textId="77777777" w:rsidTr="009E79F2">
        <w:tc>
          <w:tcPr>
            <w:tcW w:w="302" w:type="pct"/>
          </w:tcPr>
          <w:p w14:paraId="57107215"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21</w:t>
            </w:r>
          </w:p>
        </w:tc>
        <w:tc>
          <w:tcPr>
            <w:tcW w:w="398" w:type="pct"/>
          </w:tcPr>
          <w:p w14:paraId="2CF58199" w14:textId="77777777"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46.89</w:t>
            </w:r>
          </w:p>
        </w:tc>
        <w:tc>
          <w:tcPr>
            <w:tcW w:w="512" w:type="pct"/>
          </w:tcPr>
          <w:p w14:paraId="6179889F" w14:textId="763780B1"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US Dollar</w:t>
            </w:r>
          </w:p>
        </w:tc>
        <w:tc>
          <w:tcPr>
            <w:tcW w:w="420" w:type="pct"/>
          </w:tcPr>
          <w:p w14:paraId="0E7B24E4" w14:textId="1E7D34B4"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1,596.07</w:t>
            </w:r>
          </w:p>
        </w:tc>
        <w:tc>
          <w:tcPr>
            <w:tcW w:w="451" w:type="pct"/>
          </w:tcPr>
          <w:p w14:paraId="2542EC3D" w14:textId="7CB468DD"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1,364.95</w:t>
            </w:r>
          </w:p>
        </w:tc>
        <w:tc>
          <w:tcPr>
            <w:tcW w:w="751" w:type="pct"/>
          </w:tcPr>
          <w:p w14:paraId="6E32E0F8" w14:textId="77777777" w:rsidR="00030965" w:rsidRPr="009E79F2" w:rsidRDefault="00030965" w:rsidP="00030965">
            <w:pPr>
              <w:ind w:right="-72"/>
              <w:jc w:val="center"/>
              <w:rPr>
                <w:rFonts w:ascii="Arial" w:hAnsi="Arial" w:cs="Arial"/>
                <w:sz w:val="18"/>
                <w:szCs w:val="18"/>
              </w:rPr>
            </w:pPr>
            <w:r w:rsidRPr="009E79F2">
              <w:rPr>
                <w:rFonts w:ascii="Arial" w:hAnsi="Arial" w:cs="Arial"/>
                <w:color w:val="000000"/>
                <w:sz w:val="18"/>
                <w:szCs w:val="18"/>
              </w:rPr>
              <w:t>LIBOR + certain margin</w:t>
            </w:r>
          </w:p>
        </w:tc>
        <w:tc>
          <w:tcPr>
            <w:tcW w:w="572" w:type="pct"/>
          </w:tcPr>
          <w:p w14:paraId="30ED86B3" w14:textId="77777777" w:rsidR="00030965" w:rsidRPr="009E79F2" w:rsidRDefault="00030965" w:rsidP="00030965">
            <w:pPr>
              <w:ind w:right="-72"/>
              <w:jc w:val="center"/>
              <w:rPr>
                <w:rFonts w:ascii="Arial" w:hAnsi="Arial" w:cs="Arial"/>
                <w:sz w:val="18"/>
                <w:szCs w:val="18"/>
              </w:rPr>
            </w:pPr>
            <w:r w:rsidRPr="009E79F2">
              <w:rPr>
                <w:rFonts w:ascii="Arial" w:hAnsi="Arial" w:cs="Arial"/>
                <w:sz w:val="18"/>
                <w:szCs w:val="18"/>
              </w:rPr>
              <w:t>April 2034</w:t>
            </w:r>
          </w:p>
        </w:tc>
        <w:tc>
          <w:tcPr>
            <w:tcW w:w="831" w:type="pct"/>
          </w:tcPr>
          <w:p w14:paraId="23555D91"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Repayment every 6 months from May 2017</w:t>
            </w:r>
          </w:p>
        </w:tc>
        <w:tc>
          <w:tcPr>
            <w:tcW w:w="763" w:type="pct"/>
          </w:tcPr>
          <w:p w14:paraId="1CF343AB"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Payment every 3 months</w:t>
            </w:r>
          </w:p>
        </w:tc>
      </w:tr>
      <w:tr w:rsidR="00030965" w:rsidRPr="009E79F2" w14:paraId="292E5DEF" w14:textId="77777777" w:rsidTr="009E79F2">
        <w:tc>
          <w:tcPr>
            <w:tcW w:w="302" w:type="pct"/>
          </w:tcPr>
          <w:p w14:paraId="798AB93C"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22</w:t>
            </w:r>
          </w:p>
        </w:tc>
        <w:tc>
          <w:tcPr>
            <w:tcW w:w="398" w:type="pct"/>
          </w:tcPr>
          <w:p w14:paraId="59F11939" w14:textId="77777777"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2,720.00</w:t>
            </w:r>
          </w:p>
        </w:tc>
        <w:tc>
          <w:tcPr>
            <w:tcW w:w="512" w:type="pct"/>
          </w:tcPr>
          <w:p w14:paraId="1161853D" w14:textId="3242CADE"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Thai Baht</w:t>
            </w:r>
          </w:p>
        </w:tc>
        <w:tc>
          <w:tcPr>
            <w:tcW w:w="420" w:type="pct"/>
          </w:tcPr>
          <w:p w14:paraId="65412D5B" w14:textId="445BA5FF"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2,611.20</w:t>
            </w:r>
          </w:p>
        </w:tc>
        <w:tc>
          <w:tcPr>
            <w:tcW w:w="451" w:type="pct"/>
          </w:tcPr>
          <w:p w14:paraId="1075DEBE" w14:textId="07BC0466"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 xml:space="preserve"> 2,692.80 </w:t>
            </w:r>
          </w:p>
        </w:tc>
        <w:tc>
          <w:tcPr>
            <w:tcW w:w="751" w:type="pct"/>
          </w:tcPr>
          <w:p w14:paraId="2A531B8F" w14:textId="77777777" w:rsidR="00030965" w:rsidRPr="009E79F2" w:rsidRDefault="00030965" w:rsidP="00030965">
            <w:pPr>
              <w:ind w:right="-72"/>
              <w:jc w:val="center"/>
              <w:rPr>
                <w:rFonts w:ascii="Arial" w:hAnsi="Arial" w:cs="Arial"/>
                <w:sz w:val="18"/>
                <w:szCs w:val="18"/>
              </w:rPr>
            </w:pPr>
            <w:r w:rsidRPr="009E79F2">
              <w:rPr>
                <w:rFonts w:ascii="Arial" w:hAnsi="Arial" w:cs="Arial"/>
                <w:sz w:val="18"/>
                <w:szCs w:val="18"/>
              </w:rPr>
              <w:t xml:space="preserve">THBFIX + </w:t>
            </w:r>
            <w:r w:rsidRPr="009E79F2">
              <w:rPr>
                <w:rFonts w:ascii="Arial" w:hAnsi="Arial" w:cs="Arial"/>
                <w:color w:val="000000"/>
                <w:sz w:val="18"/>
                <w:szCs w:val="18"/>
              </w:rPr>
              <w:t>certain</w:t>
            </w:r>
            <w:r w:rsidRPr="009E79F2">
              <w:rPr>
                <w:rFonts w:ascii="Arial" w:hAnsi="Arial" w:cs="Arial"/>
                <w:sz w:val="18"/>
                <w:szCs w:val="18"/>
              </w:rPr>
              <w:t xml:space="preserve"> margin</w:t>
            </w:r>
          </w:p>
        </w:tc>
        <w:tc>
          <w:tcPr>
            <w:tcW w:w="572" w:type="pct"/>
          </w:tcPr>
          <w:p w14:paraId="51551105" w14:textId="77777777" w:rsidR="00030965" w:rsidRPr="009E79F2" w:rsidRDefault="00030965" w:rsidP="00030965">
            <w:pPr>
              <w:ind w:right="-72"/>
              <w:jc w:val="center"/>
              <w:rPr>
                <w:rFonts w:ascii="Arial" w:hAnsi="Arial" w:cs="Arial"/>
                <w:sz w:val="18"/>
                <w:szCs w:val="18"/>
              </w:rPr>
            </w:pPr>
            <w:r w:rsidRPr="009E79F2">
              <w:rPr>
                <w:rFonts w:ascii="Arial" w:hAnsi="Arial" w:cs="Arial"/>
                <w:sz w:val="18"/>
                <w:szCs w:val="18"/>
              </w:rPr>
              <w:t>January 2033</w:t>
            </w:r>
          </w:p>
        </w:tc>
        <w:tc>
          <w:tcPr>
            <w:tcW w:w="831" w:type="pct"/>
          </w:tcPr>
          <w:p w14:paraId="477ABF03"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Repayment every 6 months from November 2015</w:t>
            </w:r>
          </w:p>
        </w:tc>
        <w:tc>
          <w:tcPr>
            <w:tcW w:w="763" w:type="pct"/>
          </w:tcPr>
          <w:p w14:paraId="4AFEB9E5"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Payment every 3 months</w:t>
            </w:r>
          </w:p>
        </w:tc>
      </w:tr>
      <w:tr w:rsidR="00030965" w:rsidRPr="009E79F2" w14:paraId="2C661054" w14:textId="77777777" w:rsidTr="009E79F2">
        <w:tc>
          <w:tcPr>
            <w:tcW w:w="302" w:type="pct"/>
          </w:tcPr>
          <w:p w14:paraId="72D66832"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23</w:t>
            </w:r>
          </w:p>
        </w:tc>
        <w:tc>
          <w:tcPr>
            <w:tcW w:w="398" w:type="pct"/>
          </w:tcPr>
          <w:p w14:paraId="26684638" w14:textId="77777777"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27.60</w:t>
            </w:r>
          </w:p>
        </w:tc>
        <w:tc>
          <w:tcPr>
            <w:tcW w:w="512" w:type="pct"/>
          </w:tcPr>
          <w:p w14:paraId="095A9628" w14:textId="2284686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US Dollar</w:t>
            </w:r>
          </w:p>
        </w:tc>
        <w:tc>
          <w:tcPr>
            <w:tcW w:w="420" w:type="pct"/>
          </w:tcPr>
          <w:p w14:paraId="733F3EC4" w14:textId="0AFC01DB"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953.92</w:t>
            </w:r>
          </w:p>
        </w:tc>
        <w:tc>
          <w:tcPr>
            <w:tcW w:w="451" w:type="pct"/>
          </w:tcPr>
          <w:p w14:paraId="5C57D4EB" w14:textId="7ACAF19E"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 xml:space="preserve"> 990.60 </w:t>
            </w:r>
          </w:p>
        </w:tc>
        <w:tc>
          <w:tcPr>
            <w:tcW w:w="751" w:type="pct"/>
          </w:tcPr>
          <w:p w14:paraId="274D5375" w14:textId="77777777" w:rsidR="00030965" w:rsidRPr="009E79F2" w:rsidRDefault="00030965" w:rsidP="00030965">
            <w:pPr>
              <w:ind w:right="-72"/>
              <w:jc w:val="center"/>
              <w:rPr>
                <w:rFonts w:ascii="Arial" w:hAnsi="Arial" w:cs="Arial"/>
                <w:sz w:val="18"/>
                <w:szCs w:val="18"/>
              </w:rPr>
            </w:pPr>
            <w:r w:rsidRPr="009E79F2">
              <w:rPr>
                <w:rFonts w:ascii="Arial" w:hAnsi="Arial" w:cs="Arial"/>
                <w:color w:val="000000"/>
                <w:sz w:val="18"/>
                <w:szCs w:val="18"/>
              </w:rPr>
              <w:t>LIBOR + certain margin</w:t>
            </w:r>
          </w:p>
        </w:tc>
        <w:tc>
          <w:tcPr>
            <w:tcW w:w="572" w:type="pct"/>
          </w:tcPr>
          <w:p w14:paraId="5C8773E9" w14:textId="77777777" w:rsidR="00030965" w:rsidRPr="009E79F2" w:rsidRDefault="00030965" w:rsidP="00030965">
            <w:pPr>
              <w:ind w:right="-72"/>
              <w:jc w:val="center"/>
              <w:rPr>
                <w:rFonts w:ascii="Arial" w:hAnsi="Arial" w:cs="Arial"/>
                <w:sz w:val="18"/>
                <w:szCs w:val="18"/>
              </w:rPr>
            </w:pPr>
            <w:r w:rsidRPr="009E79F2">
              <w:rPr>
                <w:rFonts w:ascii="Arial" w:hAnsi="Arial" w:cs="Arial"/>
                <w:sz w:val="18"/>
                <w:szCs w:val="18"/>
              </w:rPr>
              <w:t>January 2033</w:t>
            </w:r>
          </w:p>
        </w:tc>
        <w:tc>
          <w:tcPr>
            <w:tcW w:w="831" w:type="pct"/>
          </w:tcPr>
          <w:p w14:paraId="5376ABA0"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Repayment every 6 months from November 2015</w:t>
            </w:r>
          </w:p>
        </w:tc>
        <w:tc>
          <w:tcPr>
            <w:tcW w:w="763" w:type="pct"/>
          </w:tcPr>
          <w:p w14:paraId="0AA30E3E"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Payment every 6 months</w:t>
            </w:r>
          </w:p>
        </w:tc>
      </w:tr>
      <w:tr w:rsidR="00030965" w:rsidRPr="009E79F2" w14:paraId="3E0EE6CE" w14:textId="77777777" w:rsidTr="009E79F2">
        <w:tc>
          <w:tcPr>
            <w:tcW w:w="302" w:type="pct"/>
          </w:tcPr>
          <w:p w14:paraId="628D3C02"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24</w:t>
            </w:r>
          </w:p>
        </w:tc>
        <w:tc>
          <w:tcPr>
            <w:tcW w:w="398" w:type="pct"/>
          </w:tcPr>
          <w:p w14:paraId="5F43FC3B" w14:textId="77777777"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2,445.00</w:t>
            </w:r>
          </w:p>
        </w:tc>
        <w:tc>
          <w:tcPr>
            <w:tcW w:w="512" w:type="pct"/>
          </w:tcPr>
          <w:p w14:paraId="4E3045AA" w14:textId="53A9510A"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Thai Baht</w:t>
            </w:r>
          </w:p>
        </w:tc>
        <w:tc>
          <w:tcPr>
            <w:tcW w:w="420" w:type="pct"/>
          </w:tcPr>
          <w:p w14:paraId="2CED699E" w14:textId="00DFD65A"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2,408.33</w:t>
            </w:r>
          </w:p>
        </w:tc>
        <w:tc>
          <w:tcPr>
            <w:tcW w:w="451" w:type="pct"/>
          </w:tcPr>
          <w:p w14:paraId="2AF9AA97" w14:textId="7274F9A1"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1,576.24</w:t>
            </w:r>
          </w:p>
        </w:tc>
        <w:tc>
          <w:tcPr>
            <w:tcW w:w="751" w:type="pct"/>
          </w:tcPr>
          <w:p w14:paraId="207BB82D" w14:textId="77777777" w:rsidR="00030965" w:rsidRPr="009E79F2" w:rsidRDefault="00030965" w:rsidP="00030965">
            <w:pPr>
              <w:ind w:right="-72"/>
              <w:jc w:val="center"/>
              <w:rPr>
                <w:rFonts w:ascii="Arial" w:hAnsi="Arial" w:cs="Arial"/>
                <w:sz w:val="18"/>
                <w:szCs w:val="18"/>
              </w:rPr>
            </w:pPr>
            <w:r w:rsidRPr="009E79F2">
              <w:rPr>
                <w:rFonts w:ascii="Arial" w:hAnsi="Arial" w:cs="Arial"/>
                <w:sz w:val="18"/>
                <w:szCs w:val="18"/>
              </w:rPr>
              <w:t xml:space="preserve">THBFIX + </w:t>
            </w:r>
            <w:r w:rsidRPr="009E79F2">
              <w:rPr>
                <w:rFonts w:ascii="Arial" w:hAnsi="Arial" w:cs="Arial"/>
                <w:color w:val="000000"/>
                <w:sz w:val="18"/>
                <w:szCs w:val="18"/>
              </w:rPr>
              <w:t>certain</w:t>
            </w:r>
            <w:r w:rsidRPr="009E79F2">
              <w:rPr>
                <w:rFonts w:ascii="Arial" w:hAnsi="Arial" w:cs="Arial"/>
                <w:sz w:val="18"/>
                <w:szCs w:val="18"/>
              </w:rPr>
              <w:t xml:space="preserve"> margin</w:t>
            </w:r>
          </w:p>
        </w:tc>
        <w:tc>
          <w:tcPr>
            <w:tcW w:w="572" w:type="pct"/>
          </w:tcPr>
          <w:p w14:paraId="45555C55" w14:textId="6A235C3E" w:rsidR="00030965" w:rsidRPr="009E79F2" w:rsidRDefault="00030965" w:rsidP="00030965">
            <w:pPr>
              <w:ind w:right="-72"/>
              <w:jc w:val="center"/>
              <w:rPr>
                <w:rFonts w:ascii="Arial" w:hAnsi="Arial" w:cs="Arial"/>
                <w:sz w:val="18"/>
                <w:szCs w:val="18"/>
              </w:rPr>
            </w:pPr>
            <w:r w:rsidRPr="009E79F2">
              <w:rPr>
                <w:rFonts w:ascii="Arial" w:hAnsi="Arial" w:cs="Arial"/>
                <w:sz w:val="18"/>
                <w:szCs w:val="18"/>
              </w:rPr>
              <w:t>May 2033</w:t>
            </w:r>
          </w:p>
        </w:tc>
        <w:tc>
          <w:tcPr>
            <w:tcW w:w="831" w:type="pct"/>
          </w:tcPr>
          <w:p w14:paraId="76C3F561"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Repayment every 6 months from March 2016</w:t>
            </w:r>
          </w:p>
        </w:tc>
        <w:tc>
          <w:tcPr>
            <w:tcW w:w="763" w:type="pct"/>
          </w:tcPr>
          <w:p w14:paraId="56A97589"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Payment every 3 months</w:t>
            </w:r>
          </w:p>
        </w:tc>
      </w:tr>
      <w:tr w:rsidR="00030965" w:rsidRPr="009E79F2" w14:paraId="70B434B9" w14:textId="77777777" w:rsidTr="009E79F2">
        <w:tc>
          <w:tcPr>
            <w:tcW w:w="302" w:type="pct"/>
          </w:tcPr>
          <w:p w14:paraId="5CB9451A"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25</w:t>
            </w:r>
          </w:p>
        </w:tc>
        <w:tc>
          <w:tcPr>
            <w:tcW w:w="398" w:type="pct"/>
          </w:tcPr>
          <w:p w14:paraId="4A9CCF3C" w14:textId="77777777"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37.20</w:t>
            </w:r>
          </w:p>
        </w:tc>
        <w:tc>
          <w:tcPr>
            <w:tcW w:w="512" w:type="pct"/>
          </w:tcPr>
          <w:p w14:paraId="7CC71400" w14:textId="1508BB2B"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US Dollar</w:t>
            </w:r>
          </w:p>
        </w:tc>
        <w:tc>
          <w:tcPr>
            <w:tcW w:w="420" w:type="pct"/>
          </w:tcPr>
          <w:p w14:paraId="7C5730B8" w14:textId="262ED91E"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1,319.20</w:t>
            </w:r>
          </w:p>
        </w:tc>
        <w:tc>
          <w:tcPr>
            <w:tcW w:w="451" w:type="pct"/>
          </w:tcPr>
          <w:p w14:paraId="37F4F243" w14:textId="76B24B6D"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1,079.53</w:t>
            </w:r>
          </w:p>
        </w:tc>
        <w:tc>
          <w:tcPr>
            <w:tcW w:w="751" w:type="pct"/>
          </w:tcPr>
          <w:p w14:paraId="2CCE05A9" w14:textId="77777777" w:rsidR="00030965" w:rsidRPr="009E79F2" w:rsidRDefault="00030965" w:rsidP="00030965">
            <w:pPr>
              <w:ind w:right="-72"/>
              <w:jc w:val="center"/>
              <w:rPr>
                <w:rFonts w:ascii="Arial" w:hAnsi="Arial" w:cs="Arial"/>
                <w:sz w:val="18"/>
                <w:szCs w:val="18"/>
              </w:rPr>
            </w:pPr>
            <w:r w:rsidRPr="009E79F2">
              <w:rPr>
                <w:rFonts w:ascii="Arial" w:hAnsi="Arial" w:cs="Arial"/>
                <w:color w:val="000000"/>
                <w:sz w:val="18"/>
                <w:szCs w:val="18"/>
              </w:rPr>
              <w:t>LIBOR + certain margin</w:t>
            </w:r>
          </w:p>
        </w:tc>
        <w:tc>
          <w:tcPr>
            <w:tcW w:w="572" w:type="pct"/>
          </w:tcPr>
          <w:p w14:paraId="76BBE74D" w14:textId="51244656" w:rsidR="00030965" w:rsidRPr="009E79F2" w:rsidRDefault="00030965" w:rsidP="00030965">
            <w:pPr>
              <w:ind w:right="-72"/>
              <w:jc w:val="center"/>
              <w:rPr>
                <w:rFonts w:ascii="Arial" w:hAnsi="Arial" w:cs="Arial"/>
                <w:sz w:val="18"/>
                <w:szCs w:val="18"/>
              </w:rPr>
            </w:pPr>
            <w:r w:rsidRPr="009E79F2">
              <w:rPr>
                <w:rFonts w:ascii="Arial" w:hAnsi="Arial" w:cs="Arial"/>
                <w:sz w:val="18"/>
                <w:szCs w:val="18"/>
              </w:rPr>
              <w:t>May 2033</w:t>
            </w:r>
          </w:p>
        </w:tc>
        <w:tc>
          <w:tcPr>
            <w:tcW w:w="831" w:type="pct"/>
          </w:tcPr>
          <w:p w14:paraId="21A57D0B"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Repayment every 6 months from March 2016</w:t>
            </w:r>
          </w:p>
        </w:tc>
        <w:tc>
          <w:tcPr>
            <w:tcW w:w="763" w:type="pct"/>
          </w:tcPr>
          <w:p w14:paraId="64BAE370"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Payment every 6 months</w:t>
            </w:r>
          </w:p>
        </w:tc>
      </w:tr>
      <w:tr w:rsidR="00030965" w:rsidRPr="009E79F2" w14:paraId="41B5F382" w14:textId="77777777" w:rsidTr="009E79F2">
        <w:tc>
          <w:tcPr>
            <w:tcW w:w="302" w:type="pct"/>
          </w:tcPr>
          <w:p w14:paraId="4C5792C5"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26</w:t>
            </w:r>
          </w:p>
        </w:tc>
        <w:tc>
          <w:tcPr>
            <w:tcW w:w="398" w:type="pct"/>
          </w:tcPr>
          <w:p w14:paraId="56A66941" w14:textId="77777777"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2,760.00</w:t>
            </w:r>
          </w:p>
        </w:tc>
        <w:tc>
          <w:tcPr>
            <w:tcW w:w="512" w:type="pct"/>
          </w:tcPr>
          <w:p w14:paraId="4920CCB6" w14:textId="089C3CCE"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Thai Baht</w:t>
            </w:r>
          </w:p>
        </w:tc>
        <w:tc>
          <w:tcPr>
            <w:tcW w:w="420" w:type="pct"/>
          </w:tcPr>
          <w:p w14:paraId="0A5A43C1" w14:textId="6E4C23FF"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2,760.00</w:t>
            </w:r>
          </w:p>
        </w:tc>
        <w:tc>
          <w:tcPr>
            <w:tcW w:w="451" w:type="pct"/>
          </w:tcPr>
          <w:p w14:paraId="43E5EA3A" w14:textId="1899651D"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1,765.55</w:t>
            </w:r>
          </w:p>
        </w:tc>
        <w:tc>
          <w:tcPr>
            <w:tcW w:w="751" w:type="pct"/>
          </w:tcPr>
          <w:p w14:paraId="46B76479" w14:textId="77777777" w:rsidR="00030965" w:rsidRPr="009E79F2" w:rsidRDefault="00030965" w:rsidP="00030965">
            <w:pPr>
              <w:ind w:right="-72"/>
              <w:jc w:val="center"/>
              <w:rPr>
                <w:rFonts w:ascii="Arial" w:hAnsi="Arial" w:cs="Arial"/>
                <w:sz w:val="18"/>
                <w:szCs w:val="18"/>
              </w:rPr>
            </w:pPr>
            <w:r w:rsidRPr="009E79F2">
              <w:rPr>
                <w:rFonts w:ascii="Arial" w:hAnsi="Arial" w:cs="Arial"/>
                <w:sz w:val="18"/>
                <w:szCs w:val="18"/>
              </w:rPr>
              <w:t xml:space="preserve">THBFIX + </w:t>
            </w:r>
            <w:r w:rsidRPr="009E79F2">
              <w:rPr>
                <w:rFonts w:ascii="Arial" w:hAnsi="Arial" w:cs="Arial"/>
                <w:color w:val="000000"/>
                <w:sz w:val="18"/>
                <w:szCs w:val="18"/>
              </w:rPr>
              <w:t>certain</w:t>
            </w:r>
            <w:r w:rsidRPr="009E79F2">
              <w:rPr>
                <w:rFonts w:ascii="Arial" w:hAnsi="Arial" w:cs="Arial"/>
                <w:sz w:val="18"/>
                <w:szCs w:val="18"/>
              </w:rPr>
              <w:t xml:space="preserve"> margin</w:t>
            </w:r>
          </w:p>
        </w:tc>
        <w:tc>
          <w:tcPr>
            <w:tcW w:w="572" w:type="pct"/>
          </w:tcPr>
          <w:p w14:paraId="04965319" w14:textId="77777777" w:rsidR="00030965" w:rsidRPr="009E79F2" w:rsidRDefault="00030965" w:rsidP="00030965">
            <w:pPr>
              <w:ind w:right="-72"/>
              <w:jc w:val="center"/>
              <w:rPr>
                <w:rFonts w:ascii="Arial" w:hAnsi="Arial" w:cs="Arial"/>
                <w:sz w:val="18"/>
                <w:szCs w:val="18"/>
              </w:rPr>
            </w:pPr>
            <w:r w:rsidRPr="009E79F2">
              <w:rPr>
                <w:rFonts w:ascii="Arial" w:hAnsi="Arial" w:cs="Arial"/>
                <w:sz w:val="18"/>
                <w:szCs w:val="18"/>
              </w:rPr>
              <w:t>September 2036</w:t>
            </w:r>
          </w:p>
        </w:tc>
        <w:tc>
          <w:tcPr>
            <w:tcW w:w="831" w:type="pct"/>
          </w:tcPr>
          <w:p w14:paraId="15FE9118"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Repayment every 6 months from November 2017 (expected)</w:t>
            </w:r>
          </w:p>
        </w:tc>
        <w:tc>
          <w:tcPr>
            <w:tcW w:w="763" w:type="pct"/>
          </w:tcPr>
          <w:p w14:paraId="6211033C"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Payment every 3 months</w:t>
            </w:r>
          </w:p>
        </w:tc>
      </w:tr>
      <w:tr w:rsidR="00030965" w:rsidRPr="009E79F2" w14:paraId="0E54A869" w14:textId="77777777" w:rsidTr="009E79F2">
        <w:tc>
          <w:tcPr>
            <w:tcW w:w="302" w:type="pct"/>
          </w:tcPr>
          <w:p w14:paraId="7C4B8C7A"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27</w:t>
            </w:r>
          </w:p>
        </w:tc>
        <w:tc>
          <w:tcPr>
            <w:tcW w:w="398" w:type="pct"/>
          </w:tcPr>
          <w:p w14:paraId="795924BF" w14:textId="77777777"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53.90</w:t>
            </w:r>
          </w:p>
        </w:tc>
        <w:tc>
          <w:tcPr>
            <w:tcW w:w="512" w:type="pct"/>
          </w:tcPr>
          <w:p w14:paraId="6BE39A1C" w14:textId="43083948"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US Dollar</w:t>
            </w:r>
          </w:p>
        </w:tc>
        <w:tc>
          <w:tcPr>
            <w:tcW w:w="420" w:type="pct"/>
          </w:tcPr>
          <w:p w14:paraId="159C2593" w14:textId="7A0DD9A5"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1,901.74</w:t>
            </w:r>
          </w:p>
        </w:tc>
        <w:tc>
          <w:tcPr>
            <w:tcW w:w="451" w:type="pct"/>
          </w:tcPr>
          <w:p w14:paraId="225A468E" w14:textId="67325DC8" w:rsidR="00030965" w:rsidRPr="009E79F2" w:rsidRDefault="00030965" w:rsidP="00030965">
            <w:pPr>
              <w:ind w:right="-72"/>
              <w:jc w:val="right"/>
              <w:rPr>
                <w:rFonts w:ascii="Arial" w:hAnsi="Arial" w:cs="Arial"/>
                <w:sz w:val="18"/>
                <w:szCs w:val="18"/>
              </w:rPr>
            </w:pPr>
            <w:r w:rsidRPr="009E79F2">
              <w:rPr>
                <w:rFonts w:ascii="Arial" w:hAnsi="Arial" w:cs="Arial"/>
                <w:sz w:val="18"/>
                <w:szCs w:val="18"/>
              </w:rPr>
              <w:t>1,594.92</w:t>
            </w:r>
          </w:p>
        </w:tc>
        <w:tc>
          <w:tcPr>
            <w:tcW w:w="751" w:type="pct"/>
          </w:tcPr>
          <w:p w14:paraId="5CD05E9C" w14:textId="77777777" w:rsidR="00030965" w:rsidRPr="009E79F2" w:rsidRDefault="00030965" w:rsidP="00030965">
            <w:pPr>
              <w:ind w:right="-72"/>
              <w:jc w:val="center"/>
              <w:rPr>
                <w:rFonts w:ascii="Arial" w:hAnsi="Arial" w:cs="Arial"/>
                <w:sz w:val="18"/>
                <w:szCs w:val="18"/>
              </w:rPr>
            </w:pPr>
            <w:r w:rsidRPr="009E79F2">
              <w:rPr>
                <w:rFonts w:ascii="Arial" w:hAnsi="Arial" w:cs="Arial"/>
                <w:color w:val="000000"/>
                <w:sz w:val="18"/>
                <w:szCs w:val="18"/>
              </w:rPr>
              <w:t>LIBOR + certain margin</w:t>
            </w:r>
          </w:p>
        </w:tc>
        <w:tc>
          <w:tcPr>
            <w:tcW w:w="572" w:type="pct"/>
          </w:tcPr>
          <w:p w14:paraId="40CA6741" w14:textId="77777777" w:rsidR="00030965" w:rsidRPr="009E79F2" w:rsidRDefault="00030965" w:rsidP="00030965">
            <w:pPr>
              <w:ind w:right="-72"/>
              <w:jc w:val="center"/>
              <w:rPr>
                <w:rFonts w:ascii="Arial" w:hAnsi="Arial" w:cs="Arial"/>
                <w:sz w:val="18"/>
                <w:szCs w:val="18"/>
              </w:rPr>
            </w:pPr>
            <w:r w:rsidRPr="009E79F2">
              <w:rPr>
                <w:rFonts w:ascii="Arial" w:hAnsi="Arial" w:cs="Arial"/>
                <w:sz w:val="18"/>
                <w:szCs w:val="18"/>
              </w:rPr>
              <w:t>September 2036</w:t>
            </w:r>
          </w:p>
        </w:tc>
        <w:tc>
          <w:tcPr>
            <w:tcW w:w="831" w:type="pct"/>
          </w:tcPr>
          <w:p w14:paraId="2FE807A0"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Repayment every 6 months from November 2017 (expected)</w:t>
            </w:r>
          </w:p>
        </w:tc>
        <w:tc>
          <w:tcPr>
            <w:tcW w:w="763" w:type="pct"/>
          </w:tcPr>
          <w:p w14:paraId="737944E3" w14:textId="77777777" w:rsidR="00030965" w:rsidRPr="009E79F2" w:rsidRDefault="00030965" w:rsidP="00030965">
            <w:pPr>
              <w:ind w:right="-72"/>
              <w:jc w:val="center"/>
              <w:rPr>
                <w:rFonts w:ascii="Arial" w:hAnsi="Arial" w:cs="Arial"/>
                <w:color w:val="000000"/>
                <w:sz w:val="18"/>
                <w:szCs w:val="18"/>
              </w:rPr>
            </w:pPr>
            <w:r w:rsidRPr="009E79F2">
              <w:rPr>
                <w:rFonts w:ascii="Arial" w:hAnsi="Arial" w:cs="Arial"/>
                <w:color w:val="000000"/>
                <w:sz w:val="18"/>
                <w:szCs w:val="18"/>
              </w:rPr>
              <w:t>Payment every 3 months</w:t>
            </w:r>
          </w:p>
        </w:tc>
      </w:tr>
    </w:tbl>
    <w:p w14:paraId="6BAE54BA" w14:textId="77777777" w:rsidR="00851368" w:rsidRPr="00D94413" w:rsidRDefault="00851368">
      <w:pPr>
        <w:rPr>
          <w:rFonts w:ascii="Arial" w:hAnsi="Arial" w:cs="Arial"/>
          <w:b/>
          <w:bCs/>
          <w:spacing w:val="-2"/>
          <w:sz w:val="20"/>
          <w:szCs w:val="20"/>
        </w:rPr>
      </w:pPr>
      <w:r w:rsidRPr="00D94413">
        <w:rPr>
          <w:rFonts w:ascii="Arial" w:hAnsi="Arial" w:cs="Arial"/>
          <w:b/>
          <w:bCs/>
          <w:spacing w:val="-2"/>
          <w:sz w:val="20"/>
          <w:szCs w:val="20"/>
        </w:rPr>
        <w:br w:type="page"/>
      </w:r>
    </w:p>
    <w:p w14:paraId="5D9371FB" w14:textId="77777777" w:rsidR="00040A3B" w:rsidRDefault="00040A3B" w:rsidP="00342ED8">
      <w:pPr>
        <w:ind w:left="426" w:hanging="426"/>
        <w:contextualSpacing/>
        <w:rPr>
          <w:rFonts w:ascii="Arial" w:hAnsi="Arial" w:cs="Arial"/>
          <w:b/>
          <w:bCs/>
          <w:spacing w:val="-2"/>
          <w:sz w:val="20"/>
          <w:szCs w:val="20"/>
        </w:rPr>
      </w:pPr>
    </w:p>
    <w:p w14:paraId="26602B23" w14:textId="43E0661F" w:rsidR="007A7616" w:rsidRPr="00D94413" w:rsidRDefault="00342ED8" w:rsidP="00342ED8">
      <w:pPr>
        <w:ind w:left="426" w:hanging="426"/>
        <w:contextualSpacing/>
        <w:rPr>
          <w:rFonts w:ascii="Arial" w:hAnsi="Arial" w:cs="Arial"/>
          <w:spacing w:val="-2"/>
          <w:sz w:val="20"/>
          <w:szCs w:val="20"/>
        </w:rPr>
      </w:pPr>
      <w:r w:rsidRPr="00D94413">
        <w:rPr>
          <w:rFonts w:ascii="Arial" w:hAnsi="Arial" w:cs="Arial"/>
          <w:b/>
          <w:bCs/>
          <w:spacing w:val="-2"/>
          <w:sz w:val="20"/>
          <w:szCs w:val="20"/>
        </w:rPr>
        <w:t>2</w:t>
      </w:r>
      <w:r w:rsidR="002249DF" w:rsidRPr="00D94413">
        <w:rPr>
          <w:rFonts w:ascii="Arial" w:hAnsi="Arial" w:cs="Arial"/>
          <w:b/>
          <w:bCs/>
          <w:spacing w:val="-2"/>
          <w:sz w:val="20"/>
          <w:szCs w:val="20"/>
        </w:rPr>
        <w:t>2</w:t>
      </w:r>
      <w:r w:rsidRPr="00D94413">
        <w:rPr>
          <w:rFonts w:ascii="Arial" w:hAnsi="Arial" w:cs="Arial"/>
          <w:b/>
          <w:bCs/>
          <w:spacing w:val="-2"/>
          <w:sz w:val="20"/>
          <w:szCs w:val="20"/>
        </w:rPr>
        <w:tab/>
      </w:r>
      <w:r w:rsidR="007A7616" w:rsidRPr="00D94413">
        <w:rPr>
          <w:rFonts w:ascii="Arial" w:hAnsi="Arial" w:cs="Arial"/>
          <w:b/>
          <w:bCs/>
          <w:spacing w:val="-2"/>
          <w:sz w:val="20"/>
          <w:szCs w:val="20"/>
        </w:rPr>
        <w:t xml:space="preserve">Borrowings </w:t>
      </w:r>
      <w:r w:rsidR="007A7616" w:rsidRPr="00D94413">
        <w:rPr>
          <w:rFonts w:ascii="Arial" w:hAnsi="Arial" w:cs="Arial"/>
          <w:spacing w:val="-2"/>
          <w:sz w:val="20"/>
          <w:szCs w:val="20"/>
        </w:rPr>
        <w:t>(Cont’d)</w:t>
      </w:r>
    </w:p>
    <w:p w14:paraId="54CAE82C" w14:textId="77777777" w:rsidR="007A7616" w:rsidRPr="00D94413" w:rsidRDefault="007A7616" w:rsidP="007A7616">
      <w:pPr>
        <w:ind w:left="540"/>
        <w:contextualSpacing/>
        <w:rPr>
          <w:rFonts w:ascii="Arial" w:hAnsi="Arial" w:cs="Arial"/>
          <w:b/>
          <w:bCs/>
          <w:spacing w:val="-2"/>
          <w:sz w:val="20"/>
          <w:szCs w:val="20"/>
        </w:rPr>
      </w:pPr>
    </w:p>
    <w:p w14:paraId="702603B3" w14:textId="77777777" w:rsidR="009322D4" w:rsidRPr="00D94413" w:rsidRDefault="009322D4" w:rsidP="007A7616">
      <w:pPr>
        <w:ind w:left="540"/>
        <w:contextualSpacing/>
        <w:rPr>
          <w:rFonts w:ascii="Arial" w:hAnsi="Arial" w:cs="Arial"/>
          <w:b/>
          <w:bCs/>
          <w:spacing w:val="-2"/>
          <w:sz w:val="20"/>
          <w:szCs w:val="20"/>
        </w:rPr>
      </w:pPr>
    </w:p>
    <w:p w14:paraId="0739CE35" w14:textId="77777777" w:rsidR="007A7616" w:rsidRPr="00D94413" w:rsidRDefault="007A7616" w:rsidP="00033564">
      <w:pPr>
        <w:ind w:left="426"/>
        <w:contextualSpacing/>
        <w:rPr>
          <w:rFonts w:ascii="Arial" w:hAnsi="Arial" w:cs="Arial"/>
          <w:spacing w:val="-2"/>
          <w:sz w:val="20"/>
          <w:szCs w:val="20"/>
        </w:rPr>
      </w:pPr>
      <w:r w:rsidRPr="00D94413">
        <w:rPr>
          <w:rFonts w:ascii="Arial" w:hAnsi="Arial" w:cs="Arial"/>
          <w:b/>
          <w:bCs/>
          <w:sz w:val="20"/>
          <w:szCs w:val="20"/>
        </w:rPr>
        <w:t>Long-term borrowings from financial institutions</w:t>
      </w:r>
      <w:r w:rsidRPr="00D94413">
        <w:rPr>
          <w:rFonts w:ascii="Arial" w:hAnsi="Arial" w:cs="Arial"/>
          <w:b/>
          <w:bCs/>
          <w:spacing w:val="-2"/>
          <w:sz w:val="20"/>
          <w:szCs w:val="20"/>
        </w:rPr>
        <w:t xml:space="preserve"> </w:t>
      </w:r>
      <w:r w:rsidRPr="00D94413">
        <w:rPr>
          <w:rFonts w:ascii="Arial" w:hAnsi="Arial" w:cs="Arial"/>
          <w:spacing w:val="-2"/>
          <w:sz w:val="20"/>
          <w:szCs w:val="20"/>
        </w:rPr>
        <w:t>(Cont’d)</w:t>
      </w:r>
    </w:p>
    <w:p w14:paraId="04E907A1" w14:textId="77777777" w:rsidR="00342ED8" w:rsidRPr="00D94413" w:rsidRDefault="00342ED8" w:rsidP="00033564">
      <w:pPr>
        <w:ind w:left="426"/>
        <w:contextualSpacing/>
        <w:rPr>
          <w:rFonts w:ascii="Arial" w:hAnsi="Arial" w:cs="Arial"/>
          <w:b/>
          <w:bCs/>
          <w:sz w:val="20"/>
          <w:szCs w:val="20"/>
        </w:rPr>
      </w:pPr>
    </w:p>
    <w:p w14:paraId="0E95BCCE" w14:textId="6A165942" w:rsidR="007A7616" w:rsidRPr="00D94413" w:rsidRDefault="00342ED8" w:rsidP="00033564">
      <w:pPr>
        <w:ind w:left="426"/>
        <w:contextualSpacing/>
        <w:rPr>
          <w:rFonts w:ascii="Arial" w:hAnsi="Arial" w:cs="Arial"/>
          <w:snapToGrid w:val="0"/>
          <w:sz w:val="20"/>
          <w:szCs w:val="20"/>
          <w:lang w:eastAsia="th-TH"/>
        </w:rPr>
      </w:pPr>
      <w:r w:rsidRPr="00D94413">
        <w:rPr>
          <w:rFonts w:ascii="Arial" w:hAnsi="Arial" w:cs="Arial"/>
          <w:snapToGrid w:val="0"/>
          <w:sz w:val="20"/>
          <w:szCs w:val="20"/>
          <w:lang w:eastAsia="th-TH"/>
        </w:rPr>
        <w:t>Details of long-term borrowings from financial statements are as follows:</w:t>
      </w:r>
      <w:r w:rsidR="009322D4" w:rsidRPr="00D94413">
        <w:rPr>
          <w:rFonts w:ascii="Arial" w:hAnsi="Arial" w:cs="Arial"/>
          <w:snapToGrid w:val="0"/>
          <w:sz w:val="20"/>
          <w:szCs w:val="20"/>
          <w:cs/>
          <w:lang w:eastAsia="th-TH"/>
        </w:rPr>
        <w:t xml:space="preserve"> </w:t>
      </w:r>
      <w:r w:rsidR="009322D4" w:rsidRPr="00D94413">
        <w:rPr>
          <w:rFonts w:ascii="Arial" w:hAnsi="Arial" w:cs="Arial"/>
          <w:spacing w:val="-2"/>
          <w:sz w:val="20"/>
          <w:szCs w:val="20"/>
        </w:rPr>
        <w:t>(Cont’d)</w:t>
      </w:r>
    </w:p>
    <w:p w14:paraId="563EE15B" w14:textId="77777777" w:rsidR="009E6853" w:rsidRPr="00D94413" w:rsidRDefault="009E6853" w:rsidP="009E6853">
      <w:pPr>
        <w:ind w:left="540"/>
        <w:contextualSpacing/>
        <w:rPr>
          <w:rFonts w:ascii="Arial" w:hAnsi="Arial" w:cs="Arial"/>
          <w:spacing w:val="-2"/>
          <w:sz w:val="20"/>
          <w:szCs w:val="20"/>
        </w:rPr>
      </w:pPr>
    </w:p>
    <w:tbl>
      <w:tblPr>
        <w:tblStyle w:val="TableGrid"/>
        <w:tblW w:w="4860"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5"/>
        <w:gridCol w:w="1194"/>
        <w:gridCol w:w="1536"/>
        <w:gridCol w:w="1254"/>
        <w:gridCol w:w="1260"/>
        <w:gridCol w:w="2338"/>
        <w:gridCol w:w="1712"/>
        <w:gridCol w:w="2562"/>
        <w:gridCol w:w="2206"/>
      </w:tblGrid>
      <w:tr w:rsidR="00D92E8D" w:rsidRPr="00040A3B" w14:paraId="0773A2F9" w14:textId="77777777" w:rsidTr="00D92E8D">
        <w:trPr>
          <w:tblHeader/>
        </w:trPr>
        <w:tc>
          <w:tcPr>
            <w:tcW w:w="302" w:type="pct"/>
          </w:tcPr>
          <w:p w14:paraId="455842F7" w14:textId="77777777" w:rsidR="00D92E8D" w:rsidRPr="00040A3B" w:rsidRDefault="00D92E8D" w:rsidP="00D92E8D">
            <w:pPr>
              <w:ind w:right="-72"/>
              <w:jc w:val="center"/>
              <w:rPr>
                <w:rFonts w:ascii="Arial" w:hAnsi="Arial" w:cs="Arial"/>
                <w:b/>
                <w:bCs/>
                <w:sz w:val="18"/>
                <w:szCs w:val="18"/>
                <w:cs/>
              </w:rPr>
            </w:pPr>
          </w:p>
        </w:tc>
        <w:tc>
          <w:tcPr>
            <w:tcW w:w="912" w:type="pct"/>
            <w:gridSpan w:val="2"/>
          </w:tcPr>
          <w:p w14:paraId="660DCE93" w14:textId="3EE168DD" w:rsidR="00D92E8D" w:rsidRPr="00040A3B" w:rsidRDefault="00D92E8D" w:rsidP="001B5666">
            <w:pPr>
              <w:ind w:right="-72"/>
              <w:jc w:val="center"/>
              <w:rPr>
                <w:rFonts w:ascii="Arial" w:hAnsi="Arial" w:cs="Arial"/>
                <w:sz w:val="18"/>
                <w:szCs w:val="18"/>
              </w:rPr>
            </w:pPr>
          </w:p>
        </w:tc>
        <w:tc>
          <w:tcPr>
            <w:tcW w:w="840" w:type="pct"/>
            <w:gridSpan w:val="2"/>
          </w:tcPr>
          <w:p w14:paraId="2CADF070" w14:textId="77777777" w:rsidR="00D92E8D" w:rsidRDefault="00D92E8D" w:rsidP="00D92E8D">
            <w:pPr>
              <w:pBdr>
                <w:bottom w:val="single" w:sz="4" w:space="1" w:color="auto"/>
              </w:pBdr>
              <w:ind w:right="-72"/>
              <w:jc w:val="center"/>
              <w:rPr>
                <w:rFonts w:ascii="Arial" w:hAnsi="Arial" w:cs="Arial"/>
                <w:b/>
                <w:bCs/>
                <w:spacing w:val="-2"/>
                <w:sz w:val="18"/>
                <w:szCs w:val="18"/>
              </w:rPr>
            </w:pPr>
            <w:r w:rsidRPr="009E79F2">
              <w:rPr>
                <w:rFonts w:ascii="Arial" w:hAnsi="Arial" w:cs="Arial"/>
                <w:b/>
                <w:bCs/>
                <w:spacing w:val="-2"/>
                <w:sz w:val="18"/>
                <w:szCs w:val="18"/>
              </w:rPr>
              <w:t xml:space="preserve">Outstanding amount </w:t>
            </w:r>
          </w:p>
          <w:p w14:paraId="3ABADD3B" w14:textId="27EDCE2F" w:rsidR="00D92E8D" w:rsidRPr="00040A3B" w:rsidRDefault="00D92E8D" w:rsidP="00D92E8D">
            <w:pPr>
              <w:pBdr>
                <w:bottom w:val="single" w:sz="4" w:space="1" w:color="auto"/>
              </w:pBdr>
              <w:ind w:right="-72"/>
              <w:jc w:val="center"/>
              <w:rPr>
                <w:rFonts w:ascii="Arial" w:hAnsi="Arial" w:cs="Arial"/>
                <w:spacing w:val="-2"/>
                <w:sz w:val="18"/>
                <w:szCs w:val="18"/>
              </w:rPr>
            </w:pPr>
            <w:r w:rsidRPr="009E79F2">
              <w:rPr>
                <w:rFonts w:ascii="Arial" w:hAnsi="Arial" w:cs="Arial"/>
                <w:b/>
                <w:bCs/>
                <w:spacing w:val="-2"/>
                <w:sz w:val="18"/>
                <w:szCs w:val="18"/>
              </w:rPr>
              <w:t>as at 31 December</w:t>
            </w:r>
          </w:p>
        </w:tc>
        <w:tc>
          <w:tcPr>
            <w:tcW w:w="781" w:type="pct"/>
          </w:tcPr>
          <w:p w14:paraId="2DC5F5A1" w14:textId="77777777" w:rsidR="00D92E8D" w:rsidRPr="00040A3B" w:rsidRDefault="00D92E8D" w:rsidP="00D92E8D">
            <w:pPr>
              <w:ind w:right="-72"/>
              <w:jc w:val="center"/>
              <w:rPr>
                <w:rFonts w:ascii="Arial" w:hAnsi="Arial" w:cs="Arial"/>
                <w:sz w:val="18"/>
                <w:szCs w:val="18"/>
              </w:rPr>
            </w:pPr>
          </w:p>
        </w:tc>
        <w:tc>
          <w:tcPr>
            <w:tcW w:w="572" w:type="pct"/>
          </w:tcPr>
          <w:p w14:paraId="1E6CE91F" w14:textId="77777777" w:rsidR="00D92E8D" w:rsidRPr="00040A3B" w:rsidRDefault="00D92E8D" w:rsidP="00D92E8D">
            <w:pPr>
              <w:ind w:right="-72"/>
              <w:jc w:val="center"/>
              <w:rPr>
                <w:rFonts w:ascii="Arial" w:hAnsi="Arial" w:cs="Arial"/>
                <w:b/>
                <w:bCs/>
                <w:sz w:val="18"/>
                <w:szCs w:val="18"/>
              </w:rPr>
            </w:pPr>
          </w:p>
        </w:tc>
        <w:tc>
          <w:tcPr>
            <w:tcW w:w="856" w:type="pct"/>
          </w:tcPr>
          <w:p w14:paraId="5338169D" w14:textId="77777777" w:rsidR="00D92E8D" w:rsidRPr="00040A3B" w:rsidRDefault="00D92E8D" w:rsidP="00D92E8D">
            <w:pPr>
              <w:ind w:right="-72"/>
              <w:jc w:val="center"/>
              <w:rPr>
                <w:rFonts w:ascii="Arial" w:hAnsi="Arial" w:cs="Arial"/>
                <w:b/>
                <w:bCs/>
                <w:sz w:val="18"/>
                <w:szCs w:val="18"/>
              </w:rPr>
            </w:pPr>
          </w:p>
        </w:tc>
        <w:tc>
          <w:tcPr>
            <w:tcW w:w="737" w:type="pct"/>
          </w:tcPr>
          <w:p w14:paraId="29C86266" w14:textId="77777777" w:rsidR="00D92E8D" w:rsidRPr="00040A3B" w:rsidRDefault="00D92E8D" w:rsidP="00D92E8D">
            <w:pPr>
              <w:ind w:right="-72"/>
              <w:jc w:val="center"/>
              <w:rPr>
                <w:rFonts w:ascii="Arial" w:hAnsi="Arial" w:cs="Arial"/>
                <w:b/>
                <w:bCs/>
                <w:sz w:val="18"/>
                <w:szCs w:val="18"/>
              </w:rPr>
            </w:pPr>
          </w:p>
        </w:tc>
      </w:tr>
      <w:tr w:rsidR="00D92E8D" w:rsidRPr="00040A3B" w14:paraId="071C8250" w14:textId="77777777" w:rsidTr="00D92E8D">
        <w:trPr>
          <w:tblHeader/>
        </w:trPr>
        <w:tc>
          <w:tcPr>
            <w:tcW w:w="302" w:type="pct"/>
          </w:tcPr>
          <w:p w14:paraId="1E1F3CEC" w14:textId="77777777" w:rsidR="00D92E8D" w:rsidRPr="00040A3B" w:rsidRDefault="00D92E8D" w:rsidP="00D92E8D">
            <w:pPr>
              <w:ind w:right="-72"/>
              <w:jc w:val="center"/>
              <w:rPr>
                <w:rFonts w:ascii="Arial" w:hAnsi="Arial" w:cs="Arial"/>
                <w:b/>
                <w:bCs/>
                <w:sz w:val="18"/>
                <w:szCs w:val="18"/>
                <w:cs/>
              </w:rPr>
            </w:pPr>
          </w:p>
        </w:tc>
        <w:tc>
          <w:tcPr>
            <w:tcW w:w="912" w:type="pct"/>
            <w:gridSpan w:val="2"/>
          </w:tcPr>
          <w:p w14:paraId="2F70FC28" w14:textId="690B9E37" w:rsidR="00D92E8D" w:rsidRDefault="00D92E8D" w:rsidP="00D92E8D">
            <w:pPr>
              <w:pBdr>
                <w:bottom w:val="single" w:sz="4" w:space="1" w:color="auto"/>
              </w:pBdr>
              <w:ind w:right="-72"/>
              <w:jc w:val="center"/>
              <w:rPr>
                <w:rFonts w:ascii="Arial" w:hAnsi="Arial" w:cs="Arial"/>
                <w:b/>
                <w:bCs/>
                <w:sz w:val="18"/>
                <w:szCs w:val="18"/>
              </w:rPr>
            </w:pPr>
            <w:r w:rsidRPr="009E79F2">
              <w:rPr>
                <w:rFonts w:ascii="Arial" w:hAnsi="Arial" w:cs="Arial"/>
                <w:b/>
                <w:bCs/>
                <w:sz w:val="18"/>
                <w:szCs w:val="18"/>
              </w:rPr>
              <w:t>Facility</w:t>
            </w:r>
          </w:p>
        </w:tc>
        <w:tc>
          <w:tcPr>
            <w:tcW w:w="419" w:type="pct"/>
          </w:tcPr>
          <w:p w14:paraId="63A9C862" w14:textId="721FFFF0" w:rsidR="00D92E8D" w:rsidRPr="00040A3B" w:rsidRDefault="00D92E8D" w:rsidP="001B5666">
            <w:pPr>
              <w:ind w:right="-72"/>
              <w:jc w:val="center"/>
              <w:rPr>
                <w:rFonts w:ascii="Arial" w:hAnsi="Arial" w:cs="Arial"/>
                <w:b/>
                <w:bCs/>
                <w:spacing w:val="-2"/>
                <w:sz w:val="18"/>
                <w:szCs w:val="18"/>
              </w:rPr>
            </w:pPr>
            <w:r w:rsidRPr="009E79F2">
              <w:rPr>
                <w:rFonts w:ascii="Arial" w:hAnsi="Arial" w:cs="Arial"/>
                <w:b/>
                <w:bCs/>
                <w:sz w:val="18"/>
                <w:szCs w:val="18"/>
              </w:rPr>
              <w:t>2016</w:t>
            </w:r>
          </w:p>
        </w:tc>
        <w:tc>
          <w:tcPr>
            <w:tcW w:w="421" w:type="pct"/>
          </w:tcPr>
          <w:p w14:paraId="1C865CE1" w14:textId="50AA93A5" w:rsidR="00D92E8D" w:rsidRPr="00040A3B" w:rsidRDefault="00D92E8D" w:rsidP="001B5666">
            <w:pPr>
              <w:ind w:right="-72"/>
              <w:jc w:val="center"/>
              <w:rPr>
                <w:rFonts w:ascii="Arial" w:hAnsi="Arial" w:cs="Arial"/>
                <w:b/>
                <w:bCs/>
                <w:spacing w:val="-2"/>
                <w:sz w:val="18"/>
                <w:szCs w:val="18"/>
              </w:rPr>
            </w:pPr>
            <w:r w:rsidRPr="009E79F2">
              <w:rPr>
                <w:rFonts w:ascii="Arial" w:hAnsi="Arial" w:cs="Arial"/>
                <w:b/>
                <w:bCs/>
                <w:sz w:val="18"/>
                <w:szCs w:val="18"/>
              </w:rPr>
              <w:t>2015</w:t>
            </w:r>
          </w:p>
        </w:tc>
        <w:tc>
          <w:tcPr>
            <w:tcW w:w="781" w:type="pct"/>
          </w:tcPr>
          <w:p w14:paraId="69A5EF1D" w14:textId="7FA13F19" w:rsidR="00D92E8D" w:rsidRPr="00040A3B" w:rsidRDefault="00D92E8D" w:rsidP="00D92E8D">
            <w:pPr>
              <w:ind w:right="-72"/>
              <w:jc w:val="center"/>
              <w:rPr>
                <w:rFonts w:ascii="Arial" w:hAnsi="Arial" w:cs="Arial"/>
                <w:sz w:val="18"/>
                <w:szCs w:val="18"/>
              </w:rPr>
            </w:pPr>
            <w:r w:rsidRPr="009E79F2">
              <w:rPr>
                <w:rFonts w:ascii="Arial" w:hAnsi="Arial" w:cs="Arial"/>
                <w:b/>
                <w:bCs/>
                <w:sz w:val="18"/>
                <w:szCs w:val="18"/>
              </w:rPr>
              <w:t>Interest rate</w:t>
            </w:r>
          </w:p>
        </w:tc>
        <w:tc>
          <w:tcPr>
            <w:tcW w:w="572" w:type="pct"/>
          </w:tcPr>
          <w:p w14:paraId="1DD32166" w14:textId="7390DC5E" w:rsidR="00D92E8D" w:rsidRPr="00040A3B" w:rsidRDefault="00D92E8D" w:rsidP="00D92E8D">
            <w:pPr>
              <w:ind w:right="-72"/>
              <w:jc w:val="center"/>
              <w:rPr>
                <w:rFonts w:ascii="Arial" w:hAnsi="Arial" w:cs="Arial"/>
                <w:b/>
                <w:bCs/>
                <w:sz w:val="18"/>
                <w:szCs w:val="18"/>
              </w:rPr>
            </w:pPr>
          </w:p>
        </w:tc>
        <w:tc>
          <w:tcPr>
            <w:tcW w:w="856" w:type="pct"/>
          </w:tcPr>
          <w:p w14:paraId="47B5152E" w14:textId="24F775E4" w:rsidR="00D92E8D" w:rsidRPr="00040A3B" w:rsidRDefault="00D92E8D" w:rsidP="00D92E8D">
            <w:pPr>
              <w:ind w:right="-72"/>
              <w:jc w:val="center"/>
              <w:rPr>
                <w:rFonts w:ascii="Arial" w:hAnsi="Arial" w:cs="Arial"/>
                <w:b/>
                <w:bCs/>
                <w:sz w:val="18"/>
                <w:szCs w:val="18"/>
              </w:rPr>
            </w:pPr>
            <w:r w:rsidRPr="009E79F2">
              <w:rPr>
                <w:rFonts w:ascii="Arial" w:hAnsi="Arial" w:cs="Arial"/>
                <w:b/>
                <w:bCs/>
                <w:sz w:val="18"/>
                <w:szCs w:val="18"/>
              </w:rPr>
              <w:t>Principal</w:t>
            </w:r>
          </w:p>
        </w:tc>
        <w:tc>
          <w:tcPr>
            <w:tcW w:w="737" w:type="pct"/>
          </w:tcPr>
          <w:p w14:paraId="08FA585C" w14:textId="4FC7E8BB" w:rsidR="00D92E8D" w:rsidRPr="00040A3B" w:rsidRDefault="00D92E8D" w:rsidP="00D92E8D">
            <w:pPr>
              <w:ind w:right="-72"/>
              <w:jc w:val="center"/>
              <w:rPr>
                <w:rFonts w:ascii="Arial" w:hAnsi="Arial" w:cs="Arial"/>
                <w:b/>
                <w:bCs/>
                <w:sz w:val="18"/>
                <w:szCs w:val="18"/>
              </w:rPr>
            </w:pPr>
            <w:r w:rsidRPr="009E79F2">
              <w:rPr>
                <w:rFonts w:ascii="Arial" w:hAnsi="Arial" w:cs="Arial"/>
                <w:b/>
                <w:bCs/>
                <w:sz w:val="18"/>
                <w:szCs w:val="18"/>
              </w:rPr>
              <w:t>Interest</w:t>
            </w:r>
          </w:p>
        </w:tc>
      </w:tr>
      <w:tr w:rsidR="00D92E8D" w:rsidRPr="00040A3B" w14:paraId="52A4A4F9" w14:textId="77777777" w:rsidTr="00D92E8D">
        <w:trPr>
          <w:tblHeader/>
        </w:trPr>
        <w:tc>
          <w:tcPr>
            <w:tcW w:w="302" w:type="pct"/>
          </w:tcPr>
          <w:p w14:paraId="7ED8CF80" w14:textId="6BF58E6B" w:rsidR="00D92E8D" w:rsidRPr="00040A3B" w:rsidRDefault="00D92E8D" w:rsidP="00D92E8D">
            <w:pPr>
              <w:pBdr>
                <w:bottom w:val="single" w:sz="4" w:space="1" w:color="auto"/>
              </w:pBdr>
              <w:ind w:right="-72"/>
              <w:jc w:val="center"/>
              <w:rPr>
                <w:rFonts w:ascii="Arial" w:hAnsi="Arial" w:cs="Arial"/>
                <w:b/>
                <w:bCs/>
                <w:sz w:val="18"/>
                <w:szCs w:val="18"/>
              </w:rPr>
            </w:pPr>
            <w:r w:rsidRPr="009E79F2">
              <w:rPr>
                <w:rFonts w:ascii="Arial" w:hAnsi="Arial" w:cs="Arial"/>
                <w:b/>
                <w:bCs/>
                <w:sz w:val="18"/>
                <w:szCs w:val="18"/>
              </w:rPr>
              <w:t>Number</w:t>
            </w:r>
          </w:p>
        </w:tc>
        <w:tc>
          <w:tcPr>
            <w:tcW w:w="399" w:type="pct"/>
          </w:tcPr>
          <w:p w14:paraId="589172ED" w14:textId="4191E4B9" w:rsidR="00D92E8D" w:rsidRPr="00040A3B" w:rsidRDefault="00D92E8D" w:rsidP="00D92E8D">
            <w:pPr>
              <w:pBdr>
                <w:bottom w:val="single" w:sz="4" w:space="1" w:color="auto"/>
              </w:pBdr>
              <w:ind w:right="-72"/>
              <w:jc w:val="center"/>
              <w:rPr>
                <w:rFonts w:ascii="Arial" w:hAnsi="Arial" w:cs="Arial"/>
                <w:b/>
                <w:bCs/>
                <w:sz w:val="18"/>
                <w:szCs w:val="18"/>
              </w:rPr>
            </w:pPr>
            <w:r w:rsidRPr="009E79F2">
              <w:rPr>
                <w:rFonts w:ascii="Arial" w:hAnsi="Arial" w:cs="Arial"/>
                <w:b/>
                <w:bCs/>
                <w:sz w:val="18"/>
                <w:szCs w:val="18"/>
              </w:rPr>
              <w:t>Million</w:t>
            </w:r>
          </w:p>
        </w:tc>
        <w:tc>
          <w:tcPr>
            <w:tcW w:w="513" w:type="pct"/>
          </w:tcPr>
          <w:p w14:paraId="261A8F43" w14:textId="2CFB2F68" w:rsidR="00D92E8D" w:rsidRPr="00040A3B" w:rsidRDefault="00D92E8D" w:rsidP="00D92E8D">
            <w:pPr>
              <w:pBdr>
                <w:bottom w:val="single" w:sz="4" w:space="1" w:color="auto"/>
              </w:pBdr>
              <w:ind w:right="-72"/>
              <w:jc w:val="center"/>
              <w:rPr>
                <w:rFonts w:ascii="Arial" w:hAnsi="Arial" w:cs="Arial"/>
                <w:b/>
                <w:bCs/>
                <w:sz w:val="18"/>
                <w:szCs w:val="18"/>
              </w:rPr>
            </w:pPr>
            <w:r w:rsidRPr="009E79F2">
              <w:rPr>
                <w:rFonts w:ascii="Arial" w:hAnsi="Arial" w:cs="Arial"/>
                <w:b/>
                <w:bCs/>
                <w:sz w:val="18"/>
                <w:szCs w:val="18"/>
              </w:rPr>
              <w:t>Million Baht</w:t>
            </w:r>
          </w:p>
        </w:tc>
        <w:tc>
          <w:tcPr>
            <w:tcW w:w="419" w:type="pct"/>
          </w:tcPr>
          <w:p w14:paraId="0D4B4CAD" w14:textId="01427AE9" w:rsidR="00D92E8D" w:rsidRPr="00040A3B" w:rsidRDefault="00D92E8D" w:rsidP="00D92E8D">
            <w:pPr>
              <w:pBdr>
                <w:bottom w:val="single" w:sz="4" w:space="1" w:color="auto"/>
              </w:pBdr>
              <w:ind w:right="-72"/>
              <w:jc w:val="right"/>
              <w:rPr>
                <w:rFonts w:ascii="Arial" w:hAnsi="Arial" w:cs="Arial"/>
                <w:b/>
                <w:bCs/>
                <w:sz w:val="18"/>
                <w:szCs w:val="18"/>
              </w:rPr>
            </w:pPr>
            <w:r w:rsidRPr="009E79F2">
              <w:rPr>
                <w:rFonts w:ascii="Arial" w:hAnsi="Arial" w:cs="Arial"/>
                <w:b/>
                <w:bCs/>
                <w:sz w:val="18"/>
                <w:szCs w:val="18"/>
              </w:rPr>
              <w:t>Million Baht</w:t>
            </w:r>
          </w:p>
        </w:tc>
        <w:tc>
          <w:tcPr>
            <w:tcW w:w="421" w:type="pct"/>
          </w:tcPr>
          <w:p w14:paraId="6D1F44B6" w14:textId="6A7A5C3B" w:rsidR="00D92E8D" w:rsidRPr="00040A3B" w:rsidRDefault="00D92E8D" w:rsidP="00D92E8D">
            <w:pPr>
              <w:pBdr>
                <w:bottom w:val="single" w:sz="4" w:space="1" w:color="auto"/>
              </w:pBdr>
              <w:ind w:right="-72"/>
              <w:jc w:val="right"/>
              <w:rPr>
                <w:rFonts w:ascii="Arial" w:hAnsi="Arial" w:cs="Arial"/>
                <w:b/>
                <w:bCs/>
                <w:sz w:val="18"/>
                <w:szCs w:val="18"/>
              </w:rPr>
            </w:pPr>
            <w:r w:rsidRPr="009E79F2">
              <w:rPr>
                <w:rFonts w:ascii="Arial" w:hAnsi="Arial" w:cs="Arial"/>
                <w:b/>
                <w:bCs/>
                <w:sz w:val="18"/>
                <w:szCs w:val="18"/>
              </w:rPr>
              <w:t>Million Baht</w:t>
            </w:r>
          </w:p>
        </w:tc>
        <w:tc>
          <w:tcPr>
            <w:tcW w:w="781" w:type="pct"/>
          </w:tcPr>
          <w:p w14:paraId="71E1CD54" w14:textId="0D1E23A4" w:rsidR="00D92E8D" w:rsidRPr="00040A3B" w:rsidRDefault="00D92E8D" w:rsidP="00D92E8D">
            <w:pPr>
              <w:pBdr>
                <w:bottom w:val="single" w:sz="4" w:space="1" w:color="auto"/>
              </w:pBdr>
              <w:ind w:right="-72"/>
              <w:jc w:val="center"/>
              <w:rPr>
                <w:rFonts w:ascii="Arial" w:hAnsi="Arial" w:cs="Arial"/>
                <w:b/>
                <w:bCs/>
                <w:sz w:val="18"/>
                <w:szCs w:val="18"/>
              </w:rPr>
            </w:pPr>
            <w:r w:rsidRPr="009E79F2">
              <w:rPr>
                <w:rFonts w:ascii="Arial" w:hAnsi="Arial" w:cs="Arial"/>
                <w:b/>
                <w:bCs/>
                <w:sz w:val="18"/>
                <w:szCs w:val="18"/>
              </w:rPr>
              <w:t>(% per annum)</w:t>
            </w:r>
          </w:p>
        </w:tc>
        <w:tc>
          <w:tcPr>
            <w:tcW w:w="572" w:type="pct"/>
          </w:tcPr>
          <w:p w14:paraId="50AB7F8E" w14:textId="28931D0C" w:rsidR="00D92E8D" w:rsidRPr="00040A3B" w:rsidRDefault="00D92E8D" w:rsidP="00D92E8D">
            <w:pPr>
              <w:pBdr>
                <w:bottom w:val="single" w:sz="4" w:space="1" w:color="auto"/>
              </w:pBdr>
              <w:ind w:right="-72"/>
              <w:jc w:val="center"/>
              <w:rPr>
                <w:rFonts w:ascii="Arial" w:hAnsi="Arial" w:cs="Arial"/>
                <w:b/>
                <w:bCs/>
                <w:sz w:val="18"/>
                <w:szCs w:val="18"/>
              </w:rPr>
            </w:pPr>
            <w:r w:rsidRPr="009E79F2">
              <w:rPr>
                <w:rFonts w:ascii="Arial" w:hAnsi="Arial" w:cs="Arial"/>
                <w:b/>
                <w:bCs/>
                <w:sz w:val="18"/>
                <w:szCs w:val="18"/>
              </w:rPr>
              <w:t>Maturit</w:t>
            </w:r>
            <w:r>
              <w:rPr>
                <w:rFonts w:ascii="Arial" w:hAnsi="Arial" w:cs="Arial"/>
                <w:b/>
                <w:bCs/>
                <w:sz w:val="18"/>
                <w:szCs w:val="18"/>
              </w:rPr>
              <w:t>y</w:t>
            </w:r>
          </w:p>
        </w:tc>
        <w:tc>
          <w:tcPr>
            <w:tcW w:w="856" w:type="pct"/>
          </w:tcPr>
          <w:p w14:paraId="3B48E17A" w14:textId="39C5B68F" w:rsidR="00D92E8D" w:rsidRPr="00040A3B" w:rsidRDefault="00D92E8D" w:rsidP="00D92E8D">
            <w:pPr>
              <w:pBdr>
                <w:bottom w:val="single" w:sz="4" w:space="1" w:color="auto"/>
              </w:pBdr>
              <w:ind w:right="-72"/>
              <w:jc w:val="center"/>
              <w:rPr>
                <w:rFonts w:ascii="Arial" w:hAnsi="Arial" w:cs="Arial"/>
                <w:b/>
                <w:bCs/>
                <w:sz w:val="18"/>
                <w:szCs w:val="18"/>
              </w:rPr>
            </w:pPr>
            <w:r w:rsidRPr="009E79F2">
              <w:rPr>
                <w:rFonts w:ascii="Arial" w:hAnsi="Arial" w:cs="Arial"/>
                <w:b/>
                <w:bCs/>
                <w:sz w:val="18"/>
                <w:szCs w:val="18"/>
              </w:rPr>
              <w:t>repayment term</w:t>
            </w:r>
          </w:p>
        </w:tc>
        <w:tc>
          <w:tcPr>
            <w:tcW w:w="737" w:type="pct"/>
          </w:tcPr>
          <w:p w14:paraId="4E98AFFF" w14:textId="31BE07D1" w:rsidR="00D92E8D" w:rsidRPr="00040A3B" w:rsidRDefault="00D92E8D" w:rsidP="00D92E8D">
            <w:pPr>
              <w:pBdr>
                <w:bottom w:val="single" w:sz="4" w:space="1" w:color="auto"/>
              </w:pBdr>
              <w:ind w:right="-72"/>
              <w:jc w:val="center"/>
              <w:rPr>
                <w:rFonts w:ascii="Arial" w:hAnsi="Arial" w:cs="Arial"/>
                <w:b/>
                <w:bCs/>
                <w:sz w:val="18"/>
                <w:szCs w:val="18"/>
              </w:rPr>
            </w:pPr>
            <w:r w:rsidRPr="009E79F2">
              <w:rPr>
                <w:rFonts w:ascii="Arial" w:hAnsi="Arial" w:cs="Arial"/>
                <w:b/>
                <w:bCs/>
                <w:sz w:val="18"/>
                <w:szCs w:val="18"/>
              </w:rPr>
              <w:t>payment period</w:t>
            </w:r>
          </w:p>
        </w:tc>
      </w:tr>
      <w:tr w:rsidR="009E6853" w:rsidRPr="00040A3B" w14:paraId="6D0BC8BC" w14:textId="77777777" w:rsidTr="00D92E8D">
        <w:tc>
          <w:tcPr>
            <w:tcW w:w="302" w:type="pct"/>
          </w:tcPr>
          <w:p w14:paraId="1159CE69" w14:textId="77777777" w:rsidR="009E6853" w:rsidRPr="00040A3B" w:rsidRDefault="009E6853" w:rsidP="009E6853">
            <w:pPr>
              <w:ind w:right="-72"/>
              <w:jc w:val="center"/>
              <w:rPr>
                <w:rFonts w:ascii="Arial" w:hAnsi="Arial" w:cs="Arial"/>
                <w:color w:val="000000"/>
                <w:sz w:val="18"/>
                <w:szCs w:val="18"/>
              </w:rPr>
            </w:pPr>
          </w:p>
        </w:tc>
        <w:tc>
          <w:tcPr>
            <w:tcW w:w="399" w:type="pct"/>
          </w:tcPr>
          <w:p w14:paraId="3D503F7A" w14:textId="77777777" w:rsidR="009E6853" w:rsidRPr="00040A3B" w:rsidRDefault="009E6853" w:rsidP="009E6853">
            <w:pPr>
              <w:ind w:right="-72"/>
              <w:jc w:val="right"/>
              <w:rPr>
                <w:rFonts w:ascii="Arial" w:hAnsi="Arial" w:cs="Arial"/>
                <w:sz w:val="18"/>
                <w:szCs w:val="18"/>
              </w:rPr>
            </w:pPr>
          </w:p>
        </w:tc>
        <w:tc>
          <w:tcPr>
            <w:tcW w:w="513" w:type="pct"/>
          </w:tcPr>
          <w:p w14:paraId="4AA0010A" w14:textId="77777777" w:rsidR="009E6853" w:rsidRPr="00040A3B" w:rsidRDefault="009E6853" w:rsidP="009E6853">
            <w:pPr>
              <w:ind w:right="-72"/>
              <w:jc w:val="center"/>
              <w:rPr>
                <w:rFonts w:ascii="Arial" w:hAnsi="Arial" w:cs="Arial"/>
                <w:color w:val="000000"/>
                <w:sz w:val="18"/>
                <w:szCs w:val="18"/>
              </w:rPr>
            </w:pPr>
          </w:p>
        </w:tc>
        <w:tc>
          <w:tcPr>
            <w:tcW w:w="419" w:type="pct"/>
          </w:tcPr>
          <w:p w14:paraId="7754AEAD" w14:textId="77777777" w:rsidR="009E6853" w:rsidRPr="00040A3B" w:rsidRDefault="009E6853" w:rsidP="009E6853">
            <w:pPr>
              <w:ind w:right="-72"/>
              <w:jc w:val="right"/>
              <w:rPr>
                <w:rFonts w:ascii="Arial" w:hAnsi="Arial" w:cs="Arial"/>
                <w:sz w:val="18"/>
                <w:szCs w:val="18"/>
              </w:rPr>
            </w:pPr>
          </w:p>
        </w:tc>
        <w:tc>
          <w:tcPr>
            <w:tcW w:w="421" w:type="pct"/>
          </w:tcPr>
          <w:p w14:paraId="06BE1F15" w14:textId="77777777" w:rsidR="009E6853" w:rsidRPr="00040A3B" w:rsidRDefault="009E6853" w:rsidP="009E6853">
            <w:pPr>
              <w:ind w:right="-72"/>
              <w:jc w:val="right"/>
              <w:rPr>
                <w:rFonts w:ascii="Arial" w:hAnsi="Arial" w:cs="Arial"/>
                <w:sz w:val="18"/>
                <w:szCs w:val="18"/>
              </w:rPr>
            </w:pPr>
          </w:p>
        </w:tc>
        <w:tc>
          <w:tcPr>
            <w:tcW w:w="781" w:type="pct"/>
          </w:tcPr>
          <w:p w14:paraId="46BB2266" w14:textId="77777777" w:rsidR="009E6853" w:rsidRPr="00040A3B" w:rsidRDefault="009E6853" w:rsidP="009E6853">
            <w:pPr>
              <w:ind w:right="-72"/>
              <w:jc w:val="center"/>
              <w:rPr>
                <w:rFonts w:ascii="Arial" w:hAnsi="Arial" w:cs="Arial"/>
                <w:color w:val="000000"/>
                <w:sz w:val="18"/>
                <w:szCs w:val="18"/>
              </w:rPr>
            </w:pPr>
          </w:p>
        </w:tc>
        <w:tc>
          <w:tcPr>
            <w:tcW w:w="572" w:type="pct"/>
          </w:tcPr>
          <w:p w14:paraId="14237E9F" w14:textId="77777777" w:rsidR="009E6853" w:rsidRPr="00040A3B" w:rsidRDefault="009E6853" w:rsidP="009E6853">
            <w:pPr>
              <w:ind w:right="-72"/>
              <w:jc w:val="center"/>
              <w:rPr>
                <w:rFonts w:ascii="Arial" w:hAnsi="Arial" w:cs="Arial"/>
                <w:sz w:val="18"/>
                <w:szCs w:val="18"/>
              </w:rPr>
            </w:pPr>
          </w:p>
        </w:tc>
        <w:tc>
          <w:tcPr>
            <w:tcW w:w="856" w:type="pct"/>
          </w:tcPr>
          <w:p w14:paraId="30BD4BE4" w14:textId="77777777" w:rsidR="009E6853" w:rsidRPr="00040A3B" w:rsidRDefault="009E6853" w:rsidP="009E6853">
            <w:pPr>
              <w:ind w:right="-72"/>
              <w:jc w:val="center"/>
              <w:rPr>
                <w:rFonts w:ascii="Arial" w:hAnsi="Arial" w:cs="Arial"/>
                <w:color w:val="000000"/>
                <w:sz w:val="18"/>
                <w:szCs w:val="18"/>
              </w:rPr>
            </w:pPr>
          </w:p>
        </w:tc>
        <w:tc>
          <w:tcPr>
            <w:tcW w:w="737" w:type="pct"/>
          </w:tcPr>
          <w:p w14:paraId="69153128" w14:textId="77777777" w:rsidR="009E6853" w:rsidRPr="00040A3B" w:rsidRDefault="009E6853" w:rsidP="009E6853">
            <w:pPr>
              <w:ind w:right="-72"/>
              <w:jc w:val="center"/>
              <w:rPr>
                <w:rFonts w:ascii="Arial" w:hAnsi="Arial" w:cs="Arial"/>
                <w:color w:val="000000"/>
                <w:sz w:val="18"/>
                <w:szCs w:val="18"/>
              </w:rPr>
            </w:pPr>
          </w:p>
        </w:tc>
      </w:tr>
      <w:tr w:rsidR="00B55260" w:rsidRPr="00040A3B" w14:paraId="1D82741D" w14:textId="77777777" w:rsidTr="00D92E8D">
        <w:tc>
          <w:tcPr>
            <w:tcW w:w="302" w:type="pct"/>
          </w:tcPr>
          <w:p w14:paraId="596FD359" w14:textId="777777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28</w:t>
            </w:r>
          </w:p>
        </w:tc>
        <w:tc>
          <w:tcPr>
            <w:tcW w:w="399" w:type="pct"/>
          </w:tcPr>
          <w:p w14:paraId="320BF2BF" w14:textId="77777777"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2,924.25</w:t>
            </w:r>
          </w:p>
        </w:tc>
        <w:tc>
          <w:tcPr>
            <w:tcW w:w="513" w:type="pct"/>
          </w:tcPr>
          <w:p w14:paraId="0F6C5511" w14:textId="777777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Thai Baht</w:t>
            </w:r>
          </w:p>
        </w:tc>
        <w:tc>
          <w:tcPr>
            <w:tcW w:w="419" w:type="pct"/>
          </w:tcPr>
          <w:p w14:paraId="4A08322F" w14:textId="3A7DF63B"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1,723.25</w:t>
            </w:r>
          </w:p>
        </w:tc>
        <w:tc>
          <w:tcPr>
            <w:tcW w:w="421" w:type="pct"/>
          </w:tcPr>
          <w:p w14:paraId="377A1A14" w14:textId="1285B81C"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521.90</w:t>
            </w:r>
          </w:p>
        </w:tc>
        <w:tc>
          <w:tcPr>
            <w:tcW w:w="781" w:type="pct"/>
          </w:tcPr>
          <w:p w14:paraId="633EA64F" w14:textId="77777777" w:rsidR="00B55260" w:rsidRPr="00040A3B" w:rsidRDefault="00B55260" w:rsidP="00B55260">
            <w:pPr>
              <w:ind w:right="-72"/>
              <w:jc w:val="center"/>
              <w:rPr>
                <w:rFonts w:ascii="Arial" w:hAnsi="Arial" w:cs="Arial"/>
                <w:sz w:val="18"/>
                <w:szCs w:val="18"/>
              </w:rPr>
            </w:pPr>
            <w:r w:rsidRPr="00040A3B">
              <w:rPr>
                <w:rFonts w:ascii="Arial" w:hAnsi="Arial" w:cs="Arial"/>
                <w:sz w:val="18"/>
                <w:szCs w:val="18"/>
              </w:rPr>
              <w:t xml:space="preserve">THBFIX + </w:t>
            </w:r>
            <w:r w:rsidRPr="00040A3B">
              <w:rPr>
                <w:rFonts w:ascii="Arial" w:hAnsi="Arial" w:cs="Arial"/>
                <w:color w:val="000000"/>
                <w:sz w:val="18"/>
                <w:szCs w:val="18"/>
              </w:rPr>
              <w:t>certain</w:t>
            </w:r>
            <w:r w:rsidRPr="00040A3B">
              <w:rPr>
                <w:rFonts w:ascii="Arial" w:hAnsi="Arial" w:cs="Arial"/>
                <w:sz w:val="18"/>
                <w:szCs w:val="18"/>
              </w:rPr>
              <w:t xml:space="preserve"> margin</w:t>
            </w:r>
          </w:p>
        </w:tc>
        <w:tc>
          <w:tcPr>
            <w:tcW w:w="572" w:type="pct"/>
          </w:tcPr>
          <w:p w14:paraId="757F0461" w14:textId="77777777" w:rsidR="00B55260" w:rsidRPr="00040A3B" w:rsidRDefault="00B55260" w:rsidP="00B55260">
            <w:pPr>
              <w:ind w:right="-72"/>
              <w:jc w:val="center"/>
              <w:rPr>
                <w:rFonts w:ascii="Arial" w:hAnsi="Arial" w:cs="Arial"/>
                <w:sz w:val="18"/>
                <w:szCs w:val="18"/>
              </w:rPr>
            </w:pPr>
            <w:r w:rsidRPr="00040A3B">
              <w:rPr>
                <w:rFonts w:ascii="Arial" w:hAnsi="Arial" w:cs="Arial"/>
                <w:sz w:val="18"/>
                <w:szCs w:val="18"/>
              </w:rPr>
              <w:t>December 2037</w:t>
            </w:r>
          </w:p>
        </w:tc>
        <w:tc>
          <w:tcPr>
            <w:tcW w:w="856" w:type="pct"/>
          </w:tcPr>
          <w:p w14:paraId="24D7FBB8" w14:textId="777777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Repayment every 6 months from June 2018 (expected)</w:t>
            </w:r>
          </w:p>
        </w:tc>
        <w:tc>
          <w:tcPr>
            <w:tcW w:w="737" w:type="pct"/>
          </w:tcPr>
          <w:p w14:paraId="23A88EBB" w14:textId="77777777" w:rsid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 xml:space="preserve">Payment every </w:t>
            </w:r>
          </w:p>
          <w:p w14:paraId="0CE08CB3" w14:textId="1478586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3 months</w:t>
            </w:r>
          </w:p>
        </w:tc>
      </w:tr>
      <w:tr w:rsidR="00B55260" w:rsidRPr="00040A3B" w14:paraId="45FA3D1B" w14:textId="77777777" w:rsidTr="00D92E8D">
        <w:tc>
          <w:tcPr>
            <w:tcW w:w="302" w:type="pct"/>
          </w:tcPr>
          <w:p w14:paraId="231B7D10" w14:textId="777777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29</w:t>
            </w:r>
          </w:p>
        </w:tc>
        <w:tc>
          <w:tcPr>
            <w:tcW w:w="399" w:type="pct"/>
          </w:tcPr>
          <w:p w14:paraId="70998BBA" w14:textId="77777777"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41.25</w:t>
            </w:r>
          </w:p>
        </w:tc>
        <w:tc>
          <w:tcPr>
            <w:tcW w:w="513" w:type="pct"/>
          </w:tcPr>
          <w:p w14:paraId="4D925242" w14:textId="2E1230FE"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US Dollar</w:t>
            </w:r>
          </w:p>
        </w:tc>
        <w:tc>
          <w:tcPr>
            <w:tcW w:w="419" w:type="pct"/>
          </w:tcPr>
          <w:p w14:paraId="016A9934" w14:textId="0D5C1545"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1,130.79</w:t>
            </w:r>
          </w:p>
        </w:tc>
        <w:tc>
          <w:tcPr>
            <w:tcW w:w="421" w:type="pct"/>
          </w:tcPr>
          <w:p w14:paraId="71841097" w14:textId="7EF9B104"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259.54</w:t>
            </w:r>
          </w:p>
        </w:tc>
        <w:tc>
          <w:tcPr>
            <w:tcW w:w="781" w:type="pct"/>
          </w:tcPr>
          <w:p w14:paraId="51C8E556" w14:textId="77777777" w:rsidR="00B55260" w:rsidRPr="00040A3B" w:rsidRDefault="00B55260" w:rsidP="00B55260">
            <w:pPr>
              <w:ind w:right="-72"/>
              <w:jc w:val="center"/>
              <w:rPr>
                <w:rFonts w:ascii="Arial" w:hAnsi="Arial" w:cs="Arial"/>
                <w:sz w:val="18"/>
                <w:szCs w:val="18"/>
              </w:rPr>
            </w:pPr>
            <w:r w:rsidRPr="00040A3B">
              <w:rPr>
                <w:rFonts w:ascii="Arial" w:hAnsi="Arial" w:cs="Arial"/>
                <w:color w:val="000000"/>
                <w:sz w:val="18"/>
                <w:szCs w:val="18"/>
              </w:rPr>
              <w:t>LIBOR + certain margin</w:t>
            </w:r>
          </w:p>
        </w:tc>
        <w:tc>
          <w:tcPr>
            <w:tcW w:w="572" w:type="pct"/>
          </w:tcPr>
          <w:p w14:paraId="231300F7" w14:textId="73EE49F8" w:rsidR="00B55260" w:rsidRPr="00040A3B" w:rsidRDefault="00B55260" w:rsidP="00B55260">
            <w:pPr>
              <w:ind w:right="-72"/>
              <w:jc w:val="center"/>
              <w:rPr>
                <w:rFonts w:ascii="Arial" w:hAnsi="Arial" w:cs="Arial"/>
                <w:sz w:val="18"/>
                <w:szCs w:val="18"/>
              </w:rPr>
            </w:pPr>
            <w:r w:rsidRPr="00040A3B">
              <w:rPr>
                <w:rFonts w:ascii="Arial" w:hAnsi="Arial" w:cs="Arial"/>
                <w:sz w:val="18"/>
                <w:szCs w:val="18"/>
              </w:rPr>
              <w:t>December 2037</w:t>
            </w:r>
          </w:p>
        </w:tc>
        <w:tc>
          <w:tcPr>
            <w:tcW w:w="856" w:type="pct"/>
          </w:tcPr>
          <w:p w14:paraId="2B18CCB6" w14:textId="777777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Repayment every 6 months from June 2018 (expected)</w:t>
            </w:r>
          </w:p>
        </w:tc>
        <w:tc>
          <w:tcPr>
            <w:tcW w:w="737" w:type="pct"/>
          </w:tcPr>
          <w:p w14:paraId="67E4314C" w14:textId="77777777" w:rsid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 xml:space="preserve">Payment every </w:t>
            </w:r>
          </w:p>
          <w:p w14:paraId="717238CE" w14:textId="38440E32"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3 months</w:t>
            </w:r>
          </w:p>
        </w:tc>
      </w:tr>
      <w:tr w:rsidR="00B55260" w:rsidRPr="00040A3B" w14:paraId="2E58E07F" w14:textId="77777777" w:rsidTr="00D92E8D">
        <w:tc>
          <w:tcPr>
            <w:tcW w:w="302" w:type="pct"/>
          </w:tcPr>
          <w:p w14:paraId="2C0721D5" w14:textId="777777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30</w:t>
            </w:r>
          </w:p>
        </w:tc>
        <w:tc>
          <w:tcPr>
            <w:tcW w:w="399" w:type="pct"/>
          </w:tcPr>
          <w:p w14:paraId="28A9A6DF" w14:textId="77777777"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2,732.00</w:t>
            </w:r>
          </w:p>
        </w:tc>
        <w:tc>
          <w:tcPr>
            <w:tcW w:w="513" w:type="pct"/>
          </w:tcPr>
          <w:p w14:paraId="0F737F39" w14:textId="153E8E90"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Thai Baht</w:t>
            </w:r>
          </w:p>
        </w:tc>
        <w:tc>
          <w:tcPr>
            <w:tcW w:w="419" w:type="pct"/>
          </w:tcPr>
          <w:p w14:paraId="5CE468C0" w14:textId="20A8B7C2"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1,419.36</w:t>
            </w:r>
          </w:p>
        </w:tc>
        <w:tc>
          <w:tcPr>
            <w:tcW w:w="421" w:type="pct"/>
          </w:tcPr>
          <w:p w14:paraId="41936CAF" w14:textId="0AE4BF9C"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347.86</w:t>
            </w:r>
          </w:p>
        </w:tc>
        <w:tc>
          <w:tcPr>
            <w:tcW w:w="781" w:type="pct"/>
          </w:tcPr>
          <w:p w14:paraId="2D687E00" w14:textId="77777777" w:rsidR="00B55260" w:rsidRPr="00040A3B" w:rsidRDefault="00B55260" w:rsidP="00B55260">
            <w:pPr>
              <w:ind w:right="-72"/>
              <w:jc w:val="center"/>
              <w:rPr>
                <w:rFonts w:ascii="Arial" w:hAnsi="Arial" w:cs="Arial"/>
                <w:sz w:val="18"/>
                <w:szCs w:val="18"/>
              </w:rPr>
            </w:pPr>
            <w:r w:rsidRPr="00040A3B">
              <w:rPr>
                <w:rFonts w:ascii="Arial" w:hAnsi="Arial" w:cs="Arial"/>
                <w:sz w:val="18"/>
                <w:szCs w:val="18"/>
              </w:rPr>
              <w:t xml:space="preserve">THBFIX + </w:t>
            </w:r>
            <w:r w:rsidRPr="00040A3B">
              <w:rPr>
                <w:rFonts w:ascii="Arial" w:hAnsi="Arial" w:cs="Arial"/>
                <w:color w:val="000000"/>
                <w:sz w:val="18"/>
                <w:szCs w:val="18"/>
              </w:rPr>
              <w:t>certain</w:t>
            </w:r>
            <w:r w:rsidRPr="00040A3B">
              <w:rPr>
                <w:rFonts w:ascii="Arial" w:hAnsi="Arial" w:cs="Arial"/>
                <w:sz w:val="18"/>
                <w:szCs w:val="18"/>
              </w:rPr>
              <w:t xml:space="preserve"> margin</w:t>
            </w:r>
          </w:p>
        </w:tc>
        <w:tc>
          <w:tcPr>
            <w:tcW w:w="572" w:type="pct"/>
          </w:tcPr>
          <w:p w14:paraId="1CB68757" w14:textId="14B97E9D" w:rsidR="00B55260" w:rsidRPr="00040A3B" w:rsidRDefault="00B55260" w:rsidP="00B55260">
            <w:pPr>
              <w:ind w:right="-72"/>
              <w:jc w:val="center"/>
              <w:rPr>
                <w:rFonts w:ascii="Arial" w:hAnsi="Arial" w:cs="Arial"/>
                <w:sz w:val="18"/>
                <w:szCs w:val="18"/>
              </w:rPr>
            </w:pPr>
            <w:r w:rsidRPr="00040A3B">
              <w:rPr>
                <w:rFonts w:ascii="Arial" w:hAnsi="Arial" w:cs="Arial"/>
                <w:sz w:val="18"/>
                <w:szCs w:val="18"/>
              </w:rPr>
              <w:t>March 2038</w:t>
            </w:r>
          </w:p>
        </w:tc>
        <w:tc>
          <w:tcPr>
            <w:tcW w:w="856" w:type="pct"/>
          </w:tcPr>
          <w:p w14:paraId="2172D712" w14:textId="777777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Repayment every 6 months from June 2019 (expected)</w:t>
            </w:r>
          </w:p>
        </w:tc>
        <w:tc>
          <w:tcPr>
            <w:tcW w:w="737" w:type="pct"/>
          </w:tcPr>
          <w:p w14:paraId="25E168FC" w14:textId="77777777" w:rsid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 xml:space="preserve">Payment every </w:t>
            </w:r>
          </w:p>
          <w:p w14:paraId="4DB1856F" w14:textId="538556B3"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3 months</w:t>
            </w:r>
          </w:p>
        </w:tc>
      </w:tr>
      <w:tr w:rsidR="00B55260" w:rsidRPr="00040A3B" w14:paraId="03482337" w14:textId="77777777" w:rsidTr="00D92E8D">
        <w:tc>
          <w:tcPr>
            <w:tcW w:w="302" w:type="pct"/>
          </w:tcPr>
          <w:p w14:paraId="22A93491" w14:textId="777777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31</w:t>
            </w:r>
          </w:p>
        </w:tc>
        <w:tc>
          <w:tcPr>
            <w:tcW w:w="399" w:type="pct"/>
          </w:tcPr>
          <w:p w14:paraId="50525CA4" w14:textId="77777777"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38.50</w:t>
            </w:r>
          </w:p>
        </w:tc>
        <w:tc>
          <w:tcPr>
            <w:tcW w:w="513" w:type="pct"/>
          </w:tcPr>
          <w:p w14:paraId="02B8E1BD" w14:textId="7420C66C"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US Dollar</w:t>
            </w:r>
          </w:p>
        </w:tc>
        <w:tc>
          <w:tcPr>
            <w:tcW w:w="419" w:type="pct"/>
          </w:tcPr>
          <w:p w14:paraId="09B8C131" w14:textId="039E5018"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630.63</w:t>
            </w:r>
          </w:p>
        </w:tc>
        <w:tc>
          <w:tcPr>
            <w:tcW w:w="421" w:type="pct"/>
          </w:tcPr>
          <w:p w14:paraId="0FD82AC1" w14:textId="41586343"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23.27</w:t>
            </w:r>
          </w:p>
        </w:tc>
        <w:tc>
          <w:tcPr>
            <w:tcW w:w="781" w:type="pct"/>
          </w:tcPr>
          <w:p w14:paraId="06C75A57" w14:textId="77777777" w:rsidR="00B55260" w:rsidRPr="00040A3B" w:rsidRDefault="00B55260" w:rsidP="00B55260">
            <w:pPr>
              <w:ind w:right="-72"/>
              <w:jc w:val="center"/>
              <w:rPr>
                <w:rFonts w:ascii="Arial" w:hAnsi="Arial" w:cs="Arial"/>
                <w:sz w:val="18"/>
                <w:szCs w:val="18"/>
              </w:rPr>
            </w:pPr>
            <w:r w:rsidRPr="00040A3B">
              <w:rPr>
                <w:rFonts w:ascii="Arial" w:hAnsi="Arial" w:cs="Arial"/>
                <w:color w:val="000000"/>
                <w:sz w:val="18"/>
                <w:szCs w:val="18"/>
              </w:rPr>
              <w:t>LIBOR + certain margin</w:t>
            </w:r>
          </w:p>
        </w:tc>
        <w:tc>
          <w:tcPr>
            <w:tcW w:w="572" w:type="pct"/>
          </w:tcPr>
          <w:p w14:paraId="28E15EE6" w14:textId="1B9F8741" w:rsidR="00B55260" w:rsidRPr="00040A3B" w:rsidRDefault="00B55260" w:rsidP="00B55260">
            <w:pPr>
              <w:ind w:right="-72"/>
              <w:jc w:val="center"/>
              <w:rPr>
                <w:rFonts w:ascii="Arial" w:hAnsi="Arial" w:cs="Arial"/>
                <w:sz w:val="18"/>
                <w:szCs w:val="18"/>
              </w:rPr>
            </w:pPr>
            <w:r w:rsidRPr="00040A3B">
              <w:rPr>
                <w:rFonts w:ascii="Arial" w:hAnsi="Arial" w:cs="Arial"/>
                <w:sz w:val="18"/>
                <w:szCs w:val="18"/>
              </w:rPr>
              <w:t>March 2038</w:t>
            </w:r>
          </w:p>
        </w:tc>
        <w:tc>
          <w:tcPr>
            <w:tcW w:w="856" w:type="pct"/>
          </w:tcPr>
          <w:p w14:paraId="6902663C" w14:textId="777777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Repayment every 6 months from June 2019 (expected)</w:t>
            </w:r>
          </w:p>
        </w:tc>
        <w:tc>
          <w:tcPr>
            <w:tcW w:w="737" w:type="pct"/>
          </w:tcPr>
          <w:p w14:paraId="3D5BF1FC" w14:textId="77777777" w:rsid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 xml:space="preserve">Payment every </w:t>
            </w:r>
          </w:p>
          <w:p w14:paraId="1C18ECFB" w14:textId="0B5F2C0A"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3 months</w:t>
            </w:r>
          </w:p>
        </w:tc>
      </w:tr>
      <w:tr w:rsidR="00B55260" w:rsidRPr="00040A3B" w14:paraId="41B0FFB1" w14:textId="77777777" w:rsidTr="00D92E8D">
        <w:tc>
          <w:tcPr>
            <w:tcW w:w="302" w:type="pct"/>
          </w:tcPr>
          <w:p w14:paraId="017BBA25" w14:textId="777777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32</w:t>
            </w:r>
          </w:p>
        </w:tc>
        <w:tc>
          <w:tcPr>
            <w:tcW w:w="399" w:type="pct"/>
          </w:tcPr>
          <w:p w14:paraId="02A0C3A9" w14:textId="77777777"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2,886.00</w:t>
            </w:r>
          </w:p>
        </w:tc>
        <w:tc>
          <w:tcPr>
            <w:tcW w:w="513" w:type="pct"/>
          </w:tcPr>
          <w:p w14:paraId="6C7EE6EE" w14:textId="5AD4AECC"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Thai Baht</w:t>
            </w:r>
          </w:p>
        </w:tc>
        <w:tc>
          <w:tcPr>
            <w:tcW w:w="419" w:type="pct"/>
          </w:tcPr>
          <w:p w14:paraId="5B6E1C8C" w14:textId="6B734830"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976.54</w:t>
            </w:r>
          </w:p>
        </w:tc>
        <w:tc>
          <w:tcPr>
            <w:tcW w:w="421" w:type="pct"/>
          </w:tcPr>
          <w:p w14:paraId="2A4A12FC" w14:textId="4482A7D7"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511.98</w:t>
            </w:r>
          </w:p>
        </w:tc>
        <w:tc>
          <w:tcPr>
            <w:tcW w:w="781" w:type="pct"/>
          </w:tcPr>
          <w:p w14:paraId="4C1D2DBD" w14:textId="77777777" w:rsidR="00B55260" w:rsidRPr="00040A3B" w:rsidRDefault="00B55260" w:rsidP="00B55260">
            <w:pPr>
              <w:ind w:right="-72"/>
              <w:jc w:val="center"/>
              <w:rPr>
                <w:rFonts w:ascii="Arial" w:hAnsi="Arial" w:cs="Arial"/>
                <w:sz w:val="18"/>
                <w:szCs w:val="18"/>
              </w:rPr>
            </w:pPr>
            <w:r w:rsidRPr="00040A3B">
              <w:rPr>
                <w:rFonts w:ascii="Arial" w:hAnsi="Arial" w:cs="Arial"/>
                <w:sz w:val="18"/>
                <w:szCs w:val="18"/>
              </w:rPr>
              <w:t xml:space="preserve">THBFIX + </w:t>
            </w:r>
            <w:r w:rsidRPr="00040A3B">
              <w:rPr>
                <w:rFonts w:ascii="Arial" w:hAnsi="Arial" w:cs="Arial"/>
                <w:color w:val="000000"/>
                <w:sz w:val="18"/>
                <w:szCs w:val="18"/>
              </w:rPr>
              <w:t>certain</w:t>
            </w:r>
            <w:r w:rsidRPr="00040A3B">
              <w:rPr>
                <w:rFonts w:ascii="Arial" w:hAnsi="Arial" w:cs="Arial"/>
                <w:sz w:val="18"/>
                <w:szCs w:val="18"/>
              </w:rPr>
              <w:t xml:space="preserve"> margin</w:t>
            </w:r>
          </w:p>
        </w:tc>
        <w:tc>
          <w:tcPr>
            <w:tcW w:w="572" w:type="pct"/>
          </w:tcPr>
          <w:p w14:paraId="167088A6" w14:textId="6E0BD1DE" w:rsidR="00B55260" w:rsidRPr="00040A3B" w:rsidRDefault="00B55260" w:rsidP="00B55260">
            <w:pPr>
              <w:ind w:right="-72"/>
              <w:jc w:val="center"/>
              <w:rPr>
                <w:rFonts w:ascii="Arial" w:hAnsi="Arial" w:cs="Arial"/>
                <w:sz w:val="18"/>
                <w:szCs w:val="18"/>
              </w:rPr>
            </w:pPr>
            <w:r w:rsidRPr="00040A3B">
              <w:rPr>
                <w:rFonts w:ascii="Arial" w:hAnsi="Arial" w:cs="Arial"/>
                <w:sz w:val="18"/>
                <w:szCs w:val="18"/>
              </w:rPr>
              <w:t>September 2038</w:t>
            </w:r>
          </w:p>
        </w:tc>
        <w:tc>
          <w:tcPr>
            <w:tcW w:w="856" w:type="pct"/>
          </w:tcPr>
          <w:p w14:paraId="76370BBD" w14:textId="777777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Repayment every 6 months from October 2019 (expected)</w:t>
            </w:r>
          </w:p>
        </w:tc>
        <w:tc>
          <w:tcPr>
            <w:tcW w:w="737" w:type="pct"/>
          </w:tcPr>
          <w:p w14:paraId="5D2926CA" w14:textId="77777777" w:rsid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 xml:space="preserve">Payment every </w:t>
            </w:r>
          </w:p>
          <w:p w14:paraId="38CA3DC8" w14:textId="0EC20534"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3 months</w:t>
            </w:r>
          </w:p>
        </w:tc>
      </w:tr>
      <w:tr w:rsidR="00B55260" w:rsidRPr="00040A3B" w14:paraId="0A5BCB91" w14:textId="77777777" w:rsidTr="00D92E8D">
        <w:tc>
          <w:tcPr>
            <w:tcW w:w="302" w:type="pct"/>
          </w:tcPr>
          <w:p w14:paraId="3E4E0191" w14:textId="777777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33</w:t>
            </w:r>
          </w:p>
        </w:tc>
        <w:tc>
          <w:tcPr>
            <w:tcW w:w="399" w:type="pct"/>
          </w:tcPr>
          <w:p w14:paraId="519EF077" w14:textId="77777777"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40.60</w:t>
            </w:r>
          </w:p>
        </w:tc>
        <w:tc>
          <w:tcPr>
            <w:tcW w:w="513" w:type="pct"/>
          </w:tcPr>
          <w:p w14:paraId="597BE86F" w14:textId="6095E64C"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US Dollar</w:t>
            </w:r>
          </w:p>
        </w:tc>
        <w:tc>
          <w:tcPr>
            <w:tcW w:w="419" w:type="pct"/>
          </w:tcPr>
          <w:p w14:paraId="0190D70D" w14:textId="40A53E5E"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724.36</w:t>
            </w:r>
          </w:p>
        </w:tc>
        <w:tc>
          <w:tcPr>
            <w:tcW w:w="421" w:type="pct"/>
          </w:tcPr>
          <w:p w14:paraId="2C96B057" w14:textId="04245F85"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24.54</w:t>
            </w:r>
          </w:p>
        </w:tc>
        <w:tc>
          <w:tcPr>
            <w:tcW w:w="781" w:type="pct"/>
          </w:tcPr>
          <w:p w14:paraId="5CFEDF05" w14:textId="77777777" w:rsidR="00B55260" w:rsidRPr="00040A3B" w:rsidRDefault="00B55260" w:rsidP="00B55260">
            <w:pPr>
              <w:ind w:right="-72"/>
              <w:jc w:val="center"/>
              <w:rPr>
                <w:rFonts w:ascii="Arial" w:hAnsi="Arial" w:cs="Arial"/>
                <w:sz w:val="18"/>
                <w:szCs w:val="18"/>
              </w:rPr>
            </w:pPr>
            <w:r w:rsidRPr="00040A3B">
              <w:rPr>
                <w:rFonts w:ascii="Arial" w:hAnsi="Arial" w:cs="Arial"/>
                <w:color w:val="000000"/>
                <w:sz w:val="18"/>
                <w:szCs w:val="18"/>
              </w:rPr>
              <w:t>LIBOR + certain margin</w:t>
            </w:r>
          </w:p>
        </w:tc>
        <w:tc>
          <w:tcPr>
            <w:tcW w:w="572" w:type="pct"/>
          </w:tcPr>
          <w:p w14:paraId="38BE981F" w14:textId="65B16C15" w:rsidR="00B55260" w:rsidRPr="00040A3B" w:rsidRDefault="00B55260" w:rsidP="00B55260">
            <w:pPr>
              <w:ind w:right="-72"/>
              <w:jc w:val="center"/>
              <w:rPr>
                <w:rFonts w:ascii="Arial" w:hAnsi="Arial" w:cs="Arial"/>
                <w:sz w:val="18"/>
                <w:szCs w:val="18"/>
              </w:rPr>
            </w:pPr>
            <w:r w:rsidRPr="00040A3B">
              <w:rPr>
                <w:rFonts w:ascii="Arial" w:hAnsi="Arial" w:cs="Arial"/>
                <w:sz w:val="18"/>
                <w:szCs w:val="18"/>
              </w:rPr>
              <w:t>September 2038</w:t>
            </w:r>
          </w:p>
        </w:tc>
        <w:tc>
          <w:tcPr>
            <w:tcW w:w="856" w:type="pct"/>
          </w:tcPr>
          <w:p w14:paraId="02DEC292" w14:textId="777777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Repayment every 6 months from October 2019 (expected)</w:t>
            </w:r>
          </w:p>
        </w:tc>
        <w:tc>
          <w:tcPr>
            <w:tcW w:w="737" w:type="pct"/>
          </w:tcPr>
          <w:p w14:paraId="444E4BFF" w14:textId="77777777" w:rsid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 xml:space="preserve">Payment every </w:t>
            </w:r>
          </w:p>
          <w:p w14:paraId="36DAFE55" w14:textId="0AC640A5"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3 months</w:t>
            </w:r>
          </w:p>
        </w:tc>
      </w:tr>
      <w:tr w:rsidR="00B55260" w:rsidRPr="00040A3B" w14:paraId="2E1AF3A4" w14:textId="77777777" w:rsidTr="00D92E8D">
        <w:trPr>
          <w:trHeight w:val="375"/>
        </w:trPr>
        <w:tc>
          <w:tcPr>
            <w:tcW w:w="302" w:type="pct"/>
          </w:tcPr>
          <w:p w14:paraId="7E9D2521" w14:textId="777777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34</w:t>
            </w:r>
          </w:p>
        </w:tc>
        <w:tc>
          <w:tcPr>
            <w:tcW w:w="399" w:type="pct"/>
          </w:tcPr>
          <w:p w14:paraId="6DA670AD" w14:textId="77777777"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65.00</w:t>
            </w:r>
          </w:p>
        </w:tc>
        <w:tc>
          <w:tcPr>
            <w:tcW w:w="513" w:type="pct"/>
          </w:tcPr>
          <w:p w14:paraId="253D8945" w14:textId="27E6DC0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US Dollar</w:t>
            </w:r>
          </w:p>
        </w:tc>
        <w:tc>
          <w:tcPr>
            <w:tcW w:w="419" w:type="pct"/>
          </w:tcPr>
          <w:p w14:paraId="44C7EF9D" w14:textId="1E566967"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w:t>
            </w:r>
          </w:p>
        </w:tc>
        <w:tc>
          <w:tcPr>
            <w:tcW w:w="421" w:type="pct"/>
          </w:tcPr>
          <w:p w14:paraId="454021D1" w14:textId="4B29FF92"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2,136.77</w:t>
            </w:r>
          </w:p>
        </w:tc>
        <w:tc>
          <w:tcPr>
            <w:tcW w:w="781" w:type="pct"/>
          </w:tcPr>
          <w:p w14:paraId="5F5FF819" w14:textId="77777777" w:rsidR="00B55260" w:rsidRPr="00040A3B" w:rsidRDefault="00B55260" w:rsidP="00B55260">
            <w:pPr>
              <w:ind w:right="-72"/>
              <w:jc w:val="center"/>
              <w:rPr>
                <w:rFonts w:ascii="Arial" w:hAnsi="Arial" w:cs="Arial"/>
                <w:sz w:val="18"/>
                <w:szCs w:val="18"/>
              </w:rPr>
            </w:pPr>
            <w:r w:rsidRPr="00040A3B">
              <w:rPr>
                <w:rFonts w:ascii="Arial" w:hAnsi="Arial" w:cs="Arial"/>
                <w:color w:val="000000"/>
                <w:sz w:val="18"/>
                <w:szCs w:val="18"/>
              </w:rPr>
              <w:t>LIBOR + certain margin</w:t>
            </w:r>
          </w:p>
        </w:tc>
        <w:tc>
          <w:tcPr>
            <w:tcW w:w="572" w:type="pct"/>
          </w:tcPr>
          <w:p w14:paraId="7FBDBE1B" w14:textId="77777777" w:rsidR="00B55260" w:rsidRPr="00040A3B" w:rsidRDefault="00B55260" w:rsidP="00B55260">
            <w:pPr>
              <w:ind w:right="-72"/>
              <w:jc w:val="center"/>
              <w:rPr>
                <w:rFonts w:ascii="Arial" w:hAnsi="Arial" w:cs="Arial"/>
                <w:sz w:val="18"/>
                <w:szCs w:val="18"/>
              </w:rPr>
            </w:pPr>
            <w:r w:rsidRPr="00040A3B">
              <w:rPr>
                <w:rFonts w:ascii="Arial" w:hAnsi="Arial" w:cs="Arial"/>
                <w:sz w:val="18"/>
                <w:szCs w:val="18"/>
              </w:rPr>
              <w:t>June 2017</w:t>
            </w:r>
          </w:p>
        </w:tc>
        <w:tc>
          <w:tcPr>
            <w:tcW w:w="856" w:type="pct"/>
          </w:tcPr>
          <w:p w14:paraId="2D3308A5" w14:textId="777777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On termination date</w:t>
            </w:r>
          </w:p>
        </w:tc>
        <w:tc>
          <w:tcPr>
            <w:tcW w:w="737" w:type="pct"/>
          </w:tcPr>
          <w:p w14:paraId="72AAA699" w14:textId="77777777" w:rsid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 xml:space="preserve">Payment every </w:t>
            </w:r>
          </w:p>
          <w:p w14:paraId="19DF7F14" w14:textId="17C61F50"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3 months</w:t>
            </w:r>
          </w:p>
        </w:tc>
      </w:tr>
      <w:tr w:rsidR="00B55260" w:rsidRPr="00040A3B" w14:paraId="144BF0E6" w14:textId="77777777" w:rsidTr="00D92E8D">
        <w:tc>
          <w:tcPr>
            <w:tcW w:w="302" w:type="pct"/>
          </w:tcPr>
          <w:p w14:paraId="08F8671F" w14:textId="5EF48AF5"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35</w:t>
            </w:r>
          </w:p>
        </w:tc>
        <w:tc>
          <w:tcPr>
            <w:tcW w:w="399" w:type="pct"/>
          </w:tcPr>
          <w:p w14:paraId="3C98CE9A" w14:textId="77777777" w:rsidR="00B55260" w:rsidRPr="00040A3B" w:rsidRDefault="00B55260" w:rsidP="00B55260">
            <w:pPr>
              <w:ind w:right="-72"/>
              <w:jc w:val="right"/>
              <w:rPr>
                <w:rFonts w:ascii="Arial" w:hAnsi="Arial" w:cs="Arial"/>
                <w:color w:val="000000"/>
                <w:sz w:val="18"/>
                <w:szCs w:val="18"/>
              </w:rPr>
            </w:pPr>
            <w:r w:rsidRPr="00040A3B">
              <w:rPr>
                <w:rFonts w:ascii="Arial" w:hAnsi="Arial" w:cs="Arial"/>
                <w:color w:val="000000"/>
                <w:sz w:val="18"/>
                <w:szCs w:val="18"/>
              </w:rPr>
              <w:t xml:space="preserve"> 1,116.00 </w:t>
            </w:r>
          </w:p>
        </w:tc>
        <w:tc>
          <w:tcPr>
            <w:tcW w:w="513" w:type="pct"/>
          </w:tcPr>
          <w:p w14:paraId="4D3AC894" w14:textId="14A4A96F"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Thai Baht</w:t>
            </w:r>
          </w:p>
        </w:tc>
        <w:tc>
          <w:tcPr>
            <w:tcW w:w="419" w:type="pct"/>
          </w:tcPr>
          <w:p w14:paraId="632DBF6A" w14:textId="7416524E"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897.26</w:t>
            </w:r>
          </w:p>
        </w:tc>
        <w:tc>
          <w:tcPr>
            <w:tcW w:w="421" w:type="pct"/>
          </w:tcPr>
          <w:p w14:paraId="6D1523B1" w14:textId="6595DE8C" w:rsidR="00B55260" w:rsidRPr="00040A3B" w:rsidRDefault="00B55260" w:rsidP="00B55260">
            <w:pPr>
              <w:ind w:right="-72"/>
              <w:jc w:val="right"/>
              <w:rPr>
                <w:rFonts w:ascii="Arial" w:hAnsi="Arial" w:cs="Arial"/>
                <w:color w:val="000000"/>
                <w:sz w:val="18"/>
                <w:szCs w:val="18"/>
              </w:rPr>
            </w:pPr>
            <w:r w:rsidRPr="00040A3B">
              <w:rPr>
                <w:rFonts w:ascii="Arial" w:hAnsi="Arial" w:cs="Arial"/>
                <w:color w:val="000000"/>
                <w:sz w:val="18"/>
                <w:szCs w:val="18"/>
              </w:rPr>
              <w:t xml:space="preserve"> 1,014.44 </w:t>
            </w:r>
          </w:p>
        </w:tc>
        <w:tc>
          <w:tcPr>
            <w:tcW w:w="781" w:type="pct"/>
          </w:tcPr>
          <w:p w14:paraId="2FE9DC6A" w14:textId="777777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THBFIX + certain margin</w:t>
            </w:r>
          </w:p>
        </w:tc>
        <w:tc>
          <w:tcPr>
            <w:tcW w:w="572" w:type="pct"/>
          </w:tcPr>
          <w:p w14:paraId="39B98C19" w14:textId="777777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December 2022</w:t>
            </w:r>
          </w:p>
        </w:tc>
        <w:tc>
          <w:tcPr>
            <w:tcW w:w="856" w:type="pct"/>
          </w:tcPr>
          <w:p w14:paraId="1E4080C3" w14:textId="777777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Repayment every 6 months from December 2015</w:t>
            </w:r>
          </w:p>
        </w:tc>
        <w:tc>
          <w:tcPr>
            <w:tcW w:w="737" w:type="pct"/>
          </w:tcPr>
          <w:p w14:paraId="26AC10E9" w14:textId="77777777" w:rsid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 xml:space="preserve">Payment every </w:t>
            </w:r>
          </w:p>
          <w:p w14:paraId="2B987EF9" w14:textId="3211941C"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3 months</w:t>
            </w:r>
          </w:p>
        </w:tc>
      </w:tr>
      <w:tr w:rsidR="00B55260" w:rsidRPr="00040A3B" w14:paraId="1609FCE0" w14:textId="77777777" w:rsidTr="00D92E8D">
        <w:tc>
          <w:tcPr>
            <w:tcW w:w="302" w:type="pct"/>
          </w:tcPr>
          <w:p w14:paraId="4065643F" w14:textId="6684CDB9"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36</w:t>
            </w:r>
          </w:p>
        </w:tc>
        <w:tc>
          <w:tcPr>
            <w:tcW w:w="399" w:type="pct"/>
          </w:tcPr>
          <w:p w14:paraId="0CC3A3AD" w14:textId="77777777" w:rsidR="00B55260" w:rsidRPr="00040A3B" w:rsidRDefault="00B55260" w:rsidP="00B55260">
            <w:pPr>
              <w:ind w:right="-72"/>
              <w:jc w:val="right"/>
              <w:rPr>
                <w:rFonts w:ascii="Arial" w:hAnsi="Arial" w:cs="Arial"/>
                <w:color w:val="000000"/>
                <w:sz w:val="18"/>
                <w:szCs w:val="18"/>
              </w:rPr>
            </w:pPr>
            <w:r w:rsidRPr="00040A3B">
              <w:rPr>
                <w:rFonts w:ascii="Arial" w:hAnsi="Arial" w:cs="Arial"/>
                <w:color w:val="000000"/>
                <w:sz w:val="18"/>
                <w:szCs w:val="18"/>
              </w:rPr>
              <w:t xml:space="preserve"> 16.91 </w:t>
            </w:r>
          </w:p>
        </w:tc>
        <w:tc>
          <w:tcPr>
            <w:tcW w:w="513" w:type="pct"/>
          </w:tcPr>
          <w:p w14:paraId="486ACEB5" w14:textId="643AB6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US Dollar</w:t>
            </w:r>
          </w:p>
        </w:tc>
        <w:tc>
          <w:tcPr>
            <w:tcW w:w="419" w:type="pct"/>
          </w:tcPr>
          <w:p w14:paraId="4488CBB2" w14:textId="17607BE4"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489.48</w:t>
            </w:r>
          </w:p>
        </w:tc>
        <w:tc>
          <w:tcPr>
            <w:tcW w:w="421" w:type="pct"/>
          </w:tcPr>
          <w:p w14:paraId="4EFB529D" w14:textId="09AB2677" w:rsidR="00B55260" w:rsidRPr="00040A3B" w:rsidRDefault="00B55260" w:rsidP="00B55260">
            <w:pPr>
              <w:ind w:right="-72"/>
              <w:jc w:val="right"/>
              <w:rPr>
                <w:rFonts w:ascii="Arial" w:hAnsi="Arial" w:cs="Arial"/>
                <w:color w:val="000000"/>
                <w:sz w:val="18"/>
                <w:szCs w:val="18"/>
              </w:rPr>
            </w:pPr>
            <w:r w:rsidRPr="00040A3B">
              <w:rPr>
                <w:rFonts w:ascii="Arial" w:hAnsi="Arial" w:cs="Arial"/>
                <w:color w:val="000000"/>
                <w:sz w:val="18"/>
                <w:szCs w:val="18"/>
              </w:rPr>
              <w:t xml:space="preserve"> 557.26 </w:t>
            </w:r>
          </w:p>
        </w:tc>
        <w:tc>
          <w:tcPr>
            <w:tcW w:w="781" w:type="pct"/>
          </w:tcPr>
          <w:p w14:paraId="1DCFBF07" w14:textId="777777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LIBOR + certain margin</w:t>
            </w:r>
          </w:p>
        </w:tc>
        <w:tc>
          <w:tcPr>
            <w:tcW w:w="572" w:type="pct"/>
          </w:tcPr>
          <w:p w14:paraId="45E0329B" w14:textId="777777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December 2022</w:t>
            </w:r>
          </w:p>
        </w:tc>
        <w:tc>
          <w:tcPr>
            <w:tcW w:w="856" w:type="pct"/>
          </w:tcPr>
          <w:p w14:paraId="45022D97" w14:textId="777777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Repayment every 6 months from December 2015</w:t>
            </w:r>
          </w:p>
        </w:tc>
        <w:tc>
          <w:tcPr>
            <w:tcW w:w="737" w:type="pct"/>
          </w:tcPr>
          <w:p w14:paraId="676BCB5D" w14:textId="77777777" w:rsid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 xml:space="preserve">Payment every </w:t>
            </w:r>
          </w:p>
          <w:p w14:paraId="7F9BC60E" w14:textId="2D659CC8"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6 months</w:t>
            </w:r>
          </w:p>
        </w:tc>
      </w:tr>
      <w:tr w:rsidR="00B55260" w:rsidRPr="00040A3B" w14:paraId="6E29D7F1" w14:textId="77777777" w:rsidTr="00D92E8D">
        <w:tc>
          <w:tcPr>
            <w:tcW w:w="302" w:type="pct"/>
          </w:tcPr>
          <w:p w14:paraId="1836E589" w14:textId="7F1E8D48"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37</w:t>
            </w:r>
          </w:p>
        </w:tc>
        <w:tc>
          <w:tcPr>
            <w:tcW w:w="399" w:type="pct"/>
          </w:tcPr>
          <w:p w14:paraId="0D10692D" w14:textId="77777777" w:rsidR="00B55260" w:rsidRPr="00040A3B" w:rsidRDefault="00B55260" w:rsidP="00B55260">
            <w:pPr>
              <w:ind w:right="-72"/>
              <w:jc w:val="right"/>
              <w:rPr>
                <w:rFonts w:ascii="Arial" w:hAnsi="Arial" w:cs="Arial"/>
                <w:color w:val="000000"/>
                <w:sz w:val="18"/>
                <w:szCs w:val="18"/>
              </w:rPr>
            </w:pPr>
            <w:r w:rsidRPr="00040A3B">
              <w:rPr>
                <w:rFonts w:ascii="Arial" w:hAnsi="Arial" w:cs="Arial"/>
                <w:color w:val="000000"/>
                <w:sz w:val="18"/>
                <w:szCs w:val="18"/>
              </w:rPr>
              <w:t xml:space="preserve"> 1,126.00 </w:t>
            </w:r>
          </w:p>
        </w:tc>
        <w:tc>
          <w:tcPr>
            <w:tcW w:w="513" w:type="pct"/>
          </w:tcPr>
          <w:p w14:paraId="499FA3DC" w14:textId="2D0ED5AE"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Thai Baht</w:t>
            </w:r>
          </w:p>
        </w:tc>
        <w:tc>
          <w:tcPr>
            <w:tcW w:w="419" w:type="pct"/>
          </w:tcPr>
          <w:p w14:paraId="0C5E17D3" w14:textId="6B7D8F8D"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914.32</w:t>
            </w:r>
          </w:p>
        </w:tc>
        <w:tc>
          <w:tcPr>
            <w:tcW w:w="421" w:type="pct"/>
          </w:tcPr>
          <w:p w14:paraId="10C4B885" w14:textId="496854BA" w:rsidR="00B55260" w:rsidRPr="00040A3B" w:rsidRDefault="00B55260" w:rsidP="00B55260">
            <w:pPr>
              <w:ind w:right="-72"/>
              <w:jc w:val="right"/>
              <w:rPr>
                <w:rFonts w:ascii="Arial" w:hAnsi="Arial" w:cs="Arial"/>
                <w:color w:val="000000"/>
                <w:sz w:val="18"/>
                <w:szCs w:val="18"/>
              </w:rPr>
            </w:pPr>
            <w:r w:rsidRPr="00040A3B">
              <w:rPr>
                <w:rFonts w:ascii="Arial" w:hAnsi="Arial" w:cs="Arial"/>
                <w:color w:val="000000"/>
                <w:sz w:val="18"/>
                <w:szCs w:val="18"/>
              </w:rPr>
              <w:t xml:space="preserve"> 1,033.67 </w:t>
            </w:r>
          </w:p>
        </w:tc>
        <w:tc>
          <w:tcPr>
            <w:tcW w:w="781" w:type="pct"/>
          </w:tcPr>
          <w:p w14:paraId="7E7FB829" w14:textId="777777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THBFIX + certain margin</w:t>
            </w:r>
          </w:p>
        </w:tc>
        <w:tc>
          <w:tcPr>
            <w:tcW w:w="572" w:type="pct"/>
          </w:tcPr>
          <w:p w14:paraId="04C90412" w14:textId="777777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December 2026</w:t>
            </w:r>
          </w:p>
        </w:tc>
        <w:tc>
          <w:tcPr>
            <w:tcW w:w="856" w:type="pct"/>
          </w:tcPr>
          <w:p w14:paraId="2EADCDBA" w14:textId="77777777"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Repayment every 6 months from December 2015</w:t>
            </w:r>
          </w:p>
        </w:tc>
        <w:tc>
          <w:tcPr>
            <w:tcW w:w="737" w:type="pct"/>
          </w:tcPr>
          <w:p w14:paraId="2E3C7102" w14:textId="77777777" w:rsid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 xml:space="preserve">Payment every </w:t>
            </w:r>
          </w:p>
          <w:p w14:paraId="5CBA3255" w14:textId="5FC83716"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3 months</w:t>
            </w:r>
          </w:p>
        </w:tc>
      </w:tr>
      <w:tr w:rsidR="00B55260" w:rsidRPr="00040A3B" w14:paraId="7DCA521C" w14:textId="77777777" w:rsidTr="00D92E8D">
        <w:tc>
          <w:tcPr>
            <w:tcW w:w="302" w:type="pct"/>
          </w:tcPr>
          <w:p w14:paraId="4A5C8717" w14:textId="7763E739"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38</w:t>
            </w:r>
          </w:p>
        </w:tc>
        <w:tc>
          <w:tcPr>
            <w:tcW w:w="399" w:type="pct"/>
          </w:tcPr>
          <w:p w14:paraId="5AB75CAA" w14:textId="78724BBE" w:rsidR="00B55260" w:rsidRPr="00040A3B" w:rsidRDefault="00B55260" w:rsidP="00B55260">
            <w:pPr>
              <w:ind w:right="-72"/>
              <w:jc w:val="right"/>
              <w:rPr>
                <w:rFonts w:ascii="Arial" w:hAnsi="Arial" w:cs="Arial"/>
                <w:color w:val="000000"/>
                <w:sz w:val="18"/>
                <w:szCs w:val="18"/>
              </w:rPr>
            </w:pPr>
            <w:r w:rsidRPr="00040A3B">
              <w:rPr>
                <w:rFonts w:ascii="Arial" w:hAnsi="Arial" w:cs="Arial"/>
                <w:color w:val="000000"/>
                <w:sz w:val="18"/>
                <w:szCs w:val="18"/>
              </w:rPr>
              <w:t>458.00</w:t>
            </w:r>
          </w:p>
        </w:tc>
        <w:tc>
          <w:tcPr>
            <w:tcW w:w="513" w:type="pct"/>
          </w:tcPr>
          <w:p w14:paraId="476AC165" w14:textId="53D0A711"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Thai Baht</w:t>
            </w:r>
          </w:p>
        </w:tc>
        <w:tc>
          <w:tcPr>
            <w:tcW w:w="419" w:type="pct"/>
          </w:tcPr>
          <w:p w14:paraId="658A1F26" w14:textId="06A61883"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439.60</w:t>
            </w:r>
          </w:p>
        </w:tc>
        <w:tc>
          <w:tcPr>
            <w:tcW w:w="421" w:type="pct"/>
          </w:tcPr>
          <w:p w14:paraId="7ED9DE60" w14:textId="2D070B32" w:rsidR="00B55260" w:rsidRPr="00040A3B" w:rsidRDefault="00B55260" w:rsidP="00B55260">
            <w:pPr>
              <w:ind w:right="-72"/>
              <w:jc w:val="right"/>
              <w:rPr>
                <w:rFonts w:ascii="Arial" w:hAnsi="Arial" w:cs="Arial"/>
                <w:color w:val="000000"/>
                <w:sz w:val="18"/>
                <w:szCs w:val="18"/>
              </w:rPr>
            </w:pPr>
            <w:r w:rsidRPr="00040A3B">
              <w:rPr>
                <w:rFonts w:ascii="Arial" w:hAnsi="Arial" w:cs="Arial"/>
                <w:color w:val="000000"/>
                <w:sz w:val="18"/>
                <w:szCs w:val="18"/>
              </w:rPr>
              <w:t>-</w:t>
            </w:r>
          </w:p>
        </w:tc>
        <w:tc>
          <w:tcPr>
            <w:tcW w:w="781" w:type="pct"/>
          </w:tcPr>
          <w:p w14:paraId="07350675" w14:textId="084F33DE"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MLR - certain margin</w:t>
            </w:r>
          </w:p>
        </w:tc>
        <w:tc>
          <w:tcPr>
            <w:tcW w:w="572" w:type="pct"/>
          </w:tcPr>
          <w:p w14:paraId="18457A77" w14:textId="127E2BA2" w:rsidR="00B55260" w:rsidRPr="00040A3B" w:rsidRDefault="009E7A35" w:rsidP="009E7A35">
            <w:pPr>
              <w:ind w:right="-72"/>
              <w:jc w:val="center"/>
              <w:rPr>
                <w:rFonts w:ascii="Arial" w:hAnsi="Arial" w:cs="Arial"/>
                <w:color w:val="000000"/>
                <w:sz w:val="18"/>
                <w:szCs w:val="18"/>
              </w:rPr>
            </w:pPr>
            <w:r>
              <w:rPr>
                <w:rFonts w:ascii="Arial" w:hAnsi="Arial" w:cs="Arial"/>
                <w:color w:val="000000"/>
                <w:sz w:val="18"/>
                <w:szCs w:val="18"/>
              </w:rPr>
              <w:t>April</w:t>
            </w:r>
            <w:r w:rsidR="00B55260" w:rsidRPr="00040A3B">
              <w:rPr>
                <w:rFonts w:ascii="Arial" w:hAnsi="Arial" w:cs="Arial"/>
                <w:color w:val="000000"/>
                <w:sz w:val="18"/>
                <w:szCs w:val="18"/>
              </w:rPr>
              <w:t xml:space="preserve"> 2034</w:t>
            </w:r>
          </w:p>
        </w:tc>
        <w:tc>
          <w:tcPr>
            <w:tcW w:w="856" w:type="pct"/>
          </w:tcPr>
          <w:p w14:paraId="3C77F767" w14:textId="2EA14420" w:rsidR="00B55260" w:rsidRPr="00040A3B" w:rsidRDefault="00B55260" w:rsidP="009E7A35">
            <w:pPr>
              <w:ind w:right="-72"/>
              <w:jc w:val="center"/>
              <w:rPr>
                <w:rFonts w:ascii="Arial" w:hAnsi="Arial" w:cs="Arial"/>
                <w:color w:val="000000"/>
                <w:sz w:val="18"/>
                <w:szCs w:val="18"/>
              </w:rPr>
            </w:pPr>
            <w:r w:rsidRPr="00040A3B">
              <w:rPr>
                <w:rFonts w:ascii="Arial" w:hAnsi="Arial" w:cs="Arial"/>
                <w:color w:val="000000"/>
                <w:sz w:val="18"/>
                <w:szCs w:val="18"/>
              </w:rPr>
              <w:t xml:space="preserve">Repayment every 6 months from </w:t>
            </w:r>
            <w:r w:rsidR="009E7A35">
              <w:rPr>
                <w:rFonts w:ascii="Arial" w:hAnsi="Arial" w:cs="Arial"/>
                <w:color w:val="000000"/>
                <w:sz w:val="18"/>
                <w:szCs w:val="18"/>
              </w:rPr>
              <w:t>December 2016</w:t>
            </w:r>
          </w:p>
        </w:tc>
        <w:tc>
          <w:tcPr>
            <w:tcW w:w="737" w:type="pct"/>
          </w:tcPr>
          <w:p w14:paraId="1EF62D46" w14:textId="77777777" w:rsid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 xml:space="preserve">Payment every </w:t>
            </w:r>
          </w:p>
          <w:p w14:paraId="615B11E4" w14:textId="65338795"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3 months</w:t>
            </w:r>
          </w:p>
        </w:tc>
      </w:tr>
      <w:tr w:rsidR="00B55260" w:rsidRPr="00040A3B" w14:paraId="0BEBFD5F" w14:textId="77777777" w:rsidTr="00D92E8D">
        <w:tc>
          <w:tcPr>
            <w:tcW w:w="302" w:type="pct"/>
          </w:tcPr>
          <w:p w14:paraId="05C1BCA3" w14:textId="4EAA5B02"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39</w:t>
            </w:r>
          </w:p>
        </w:tc>
        <w:tc>
          <w:tcPr>
            <w:tcW w:w="399" w:type="pct"/>
          </w:tcPr>
          <w:p w14:paraId="746E7049" w14:textId="60B4054B" w:rsidR="00B55260" w:rsidRPr="00040A3B" w:rsidRDefault="009E7A35" w:rsidP="00B55260">
            <w:pPr>
              <w:ind w:right="-72"/>
              <w:jc w:val="right"/>
              <w:rPr>
                <w:rFonts w:ascii="Arial" w:hAnsi="Arial" w:cs="Arial"/>
                <w:color w:val="000000"/>
                <w:sz w:val="18"/>
                <w:szCs w:val="18"/>
              </w:rPr>
            </w:pPr>
            <w:r>
              <w:rPr>
                <w:rFonts w:ascii="Arial" w:hAnsi="Arial" w:cs="Arial"/>
                <w:color w:val="000000"/>
                <w:sz w:val="18"/>
                <w:szCs w:val="18"/>
              </w:rPr>
              <w:t>35</w:t>
            </w:r>
            <w:r w:rsidR="00B55260" w:rsidRPr="00040A3B">
              <w:rPr>
                <w:rFonts w:ascii="Arial" w:hAnsi="Arial" w:cs="Arial"/>
                <w:color w:val="000000"/>
                <w:sz w:val="18"/>
                <w:szCs w:val="18"/>
              </w:rPr>
              <w:t>.00</w:t>
            </w:r>
          </w:p>
        </w:tc>
        <w:tc>
          <w:tcPr>
            <w:tcW w:w="513" w:type="pct"/>
          </w:tcPr>
          <w:p w14:paraId="4BD68DC4" w14:textId="3C802DAB"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US Dollar</w:t>
            </w:r>
          </w:p>
        </w:tc>
        <w:tc>
          <w:tcPr>
            <w:tcW w:w="419" w:type="pct"/>
          </w:tcPr>
          <w:p w14:paraId="01096BC1" w14:textId="3FDF60C1" w:rsidR="00B55260" w:rsidRPr="00040A3B" w:rsidRDefault="00B55260" w:rsidP="00B55260">
            <w:pPr>
              <w:ind w:right="-72"/>
              <w:jc w:val="right"/>
              <w:rPr>
                <w:rFonts w:ascii="Arial" w:hAnsi="Arial" w:cs="Arial"/>
                <w:sz w:val="18"/>
                <w:szCs w:val="18"/>
              </w:rPr>
            </w:pPr>
            <w:r w:rsidRPr="00040A3B">
              <w:rPr>
                <w:rFonts w:ascii="Arial" w:hAnsi="Arial" w:cs="Arial"/>
                <w:sz w:val="18"/>
                <w:szCs w:val="18"/>
              </w:rPr>
              <w:t>952.</w:t>
            </w:r>
            <w:r w:rsidR="001639AF">
              <w:rPr>
                <w:rFonts w:ascii="Arial" w:hAnsi="Arial" w:cs="Arial"/>
                <w:sz w:val="18"/>
                <w:szCs w:val="18"/>
              </w:rPr>
              <w:t>84</w:t>
            </w:r>
          </w:p>
        </w:tc>
        <w:tc>
          <w:tcPr>
            <w:tcW w:w="421" w:type="pct"/>
          </w:tcPr>
          <w:p w14:paraId="61776C88" w14:textId="62825E99" w:rsidR="00B55260" w:rsidRPr="00040A3B" w:rsidRDefault="00B55260" w:rsidP="00B55260">
            <w:pPr>
              <w:ind w:right="-72"/>
              <w:jc w:val="right"/>
              <w:rPr>
                <w:rFonts w:ascii="Arial" w:hAnsi="Arial" w:cs="Arial"/>
                <w:color w:val="000000"/>
                <w:sz w:val="18"/>
                <w:szCs w:val="18"/>
              </w:rPr>
            </w:pPr>
            <w:r w:rsidRPr="00040A3B">
              <w:rPr>
                <w:rFonts w:ascii="Arial" w:hAnsi="Arial" w:cs="Arial"/>
                <w:color w:val="000000"/>
                <w:sz w:val="18"/>
                <w:szCs w:val="18"/>
              </w:rPr>
              <w:t>-</w:t>
            </w:r>
          </w:p>
        </w:tc>
        <w:tc>
          <w:tcPr>
            <w:tcW w:w="781" w:type="pct"/>
          </w:tcPr>
          <w:p w14:paraId="3D8B77B2" w14:textId="2C4156AB"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LIBOR + certain margin</w:t>
            </w:r>
          </w:p>
        </w:tc>
        <w:tc>
          <w:tcPr>
            <w:tcW w:w="572" w:type="pct"/>
          </w:tcPr>
          <w:p w14:paraId="2A7BC840" w14:textId="61A6ADC5"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June 2033</w:t>
            </w:r>
          </w:p>
        </w:tc>
        <w:tc>
          <w:tcPr>
            <w:tcW w:w="856" w:type="pct"/>
          </w:tcPr>
          <w:p w14:paraId="69BDF7E5" w14:textId="1C7B348A" w:rsidR="00B55260" w:rsidRPr="00040A3B" w:rsidRDefault="00B55260" w:rsidP="00A67956">
            <w:pPr>
              <w:ind w:right="-72"/>
              <w:jc w:val="center"/>
              <w:rPr>
                <w:rFonts w:ascii="Arial" w:hAnsi="Arial" w:cs="Arial"/>
                <w:color w:val="000000"/>
                <w:sz w:val="18"/>
                <w:szCs w:val="18"/>
              </w:rPr>
            </w:pPr>
            <w:r w:rsidRPr="00040A3B">
              <w:rPr>
                <w:rFonts w:ascii="Arial" w:hAnsi="Arial" w:cs="Arial"/>
                <w:color w:val="000000"/>
                <w:sz w:val="18"/>
                <w:szCs w:val="18"/>
              </w:rPr>
              <w:t xml:space="preserve">Repayment every 6 months from </w:t>
            </w:r>
            <w:r w:rsidR="00A67956">
              <w:rPr>
                <w:rFonts w:ascii="Arial" w:hAnsi="Arial" w:cs="Arial"/>
                <w:color w:val="000000"/>
                <w:sz w:val="18"/>
                <w:szCs w:val="18"/>
              </w:rPr>
              <w:t>December</w:t>
            </w:r>
            <w:r w:rsidRPr="00040A3B">
              <w:rPr>
                <w:rFonts w:ascii="Arial" w:hAnsi="Arial" w:cs="Arial"/>
                <w:color w:val="000000"/>
                <w:sz w:val="18"/>
                <w:szCs w:val="18"/>
              </w:rPr>
              <w:t xml:space="preserve"> 2017</w:t>
            </w:r>
          </w:p>
        </w:tc>
        <w:tc>
          <w:tcPr>
            <w:tcW w:w="737" w:type="pct"/>
          </w:tcPr>
          <w:p w14:paraId="04E53EF7" w14:textId="77777777" w:rsid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 xml:space="preserve">Payment every </w:t>
            </w:r>
          </w:p>
          <w:p w14:paraId="37DBF252" w14:textId="69AD496B" w:rsidR="00B55260" w:rsidRPr="00040A3B" w:rsidRDefault="00B55260" w:rsidP="00B55260">
            <w:pPr>
              <w:ind w:right="-72"/>
              <w:jc w:val="center"/>
              <w:rPr>
                <w:rFonts w:ascii="Arial" w:hAnsi="Arial" w:cs="Arial"/>
                <w:color w:val="000000"/>
                <w:sz w:val="18"/>
                <w:szCs w:val="18"/>
              </w:rPr>
            </w:pPr>
            <w:r w:rsidRPr="00040A3B">
              <w:rPr>
                <w:rFonts w:ascii="Arial" w:hAnsi="Arial" w:cs="Arial"/>
                <w:color w:val="000000"/>
                <w:sz w:val="18"/>
                <w:szCs w:val="18"/>
              </w:rPr>
              <w:t>3 months</w:t>
            </w:r>
          </w:p>
        </w:tc>
      </w:tr>
    </w:tbl>
    <w:p w14:paraId="7B715163" w14:textId="77777777" w:rsidR="008E3B87" w:rsidRPr="00D94413" w:rsidRDefault="008E3B87" w:rsidP="00F04CDA">
      <w:pPr>
        <w:ind w:left="540"/>
        <w:contextualSpacing/>
        <w:rPr>
          <w:rFonts w:ascii="Arial" w:hAnsi="Arial" w:cs="Arial"/>
          <w:b/>
          <w:bCs/>
          <w:spacing w:val="-2"/>
          <w:sz w:val="20"/>
          <w:szCs w:val="20"/>
        </w:rPr>
        <w:sectPr w:rsidR="008E3B87" w:rsidRPr="00D94413" w:rsidSect="00033564">
          <w:pgSz w:w="16838" w:h="11906" w:orient="landscape" w:code="9"/>
          <w:pgMar w:top="1440" w:right="720" w:bottom="720" w:left="720" w:header="706" w:footer="706" w:gutter="0"/>
          <w:cols w:space="720"/>
        </w:sectPr>
      </w:pPr>
    </w:p>
    <w:p w14:paraId="1F6A28AB" w14:textId="77777777" w:rsidR="00040A3B" w:rsidRDefault="00040A3B" w:rsidP="0057379B">
      <w:pPr>
        <w:ind w:left="540" w:hanging="540"/>
        <w:contextualSpacing/>
        <w:rPr>
          <w:rFonts w:ascii="Arial" w:hAnsi="Arial" w:cs="Arial"/>
          <w:b/>
          <w:bCs/>
          <w:spacing w:val="-2"/>
          <w:sz w:val="20"/>
          <w:szCs w:val="20"/>
        </w:rPr>
      </w:pPr>
    </w:p>
    <w:p w14:paraId="619D8FF6" w14:textId="18AFFC89" w:rsidR="0057379B" w:rsidRPr="00D94413" w:rsidRDefault="003B1A29" w:rsidP="0057379B">
      <w:pPr>
        <w:ind w:left="540" w:hanging="540"/>
        <w:contextualSpacing/>
        <w:rPr>
          <w:rFonts w:ascii="Arial" w:hAnsi="Arial" w:cs="Arial"/>
          <w:spacing w:val="-2"/>
          <w:sz w:val="20"/>
          <w:szCs w:val="20"/>
        </w:rPr>
      </w:pPr>
      <w:r w:rsidRPr="00D94413">
        <w:rPr>
          <w:rFonts w:ascii="Arial" w:hAnsi="Arial" w:cs="Arial"/>
          <w:b/>
          <w:bCs/>
          <w:spacing w:val="-2"/>
          <w:sz w:val="20"/>
          <w:szCs w:val="20"/>
        </w:rPr>
        <w:t>2</w:t>
      </w:r>
      <w:r w:rsidR="002249DF" w:rsidRPr="00D94413">
        <w:rPr>
          <w:rFonts w:ascii="Arial" w:hAnsi="Arial" w:cs="Arial"/>
          <w:b/>
          <w:bCs/>
          <w:spacing w:val="-2"/>
          <w:sz w:val="20"/>
          <w:szCs w:val="20"/>
        </w:rPr>
        <w:t>2</w:t>
      </w:r>
      <w:r w:rsidR="0057379B" w:rsidRPr="00D94413">
        <w:rPr>
          <w:rFonts w:ascii="Arial" w:hAnsi="Arial" w:cs="Arial"/>
          <w:b/>
          <w:bCs/>
          <w:spacing w:val="-2"/>
          <w:sz w:val="20"/>
          <w:szCs w:val="20"/>
        </w:rPr>
        <w:tab/>
        <w:t xml:space="preserve">Borrowings </w:t>
      </w:r>
      <w:r w:rsidR="0057379B" w:rsidRPr="00D94413">
        <w:rPr>
          <w:rFonts w:ascii="Arial" w:hAnsi="Arial" w:cs="Arial"/>
          <w:spacing w:val="-2"/>
          <w:sz w:val="20"/>
          <w:szCs w:val="20"/>
        </w:rPr>
        <w:t>(Cont’d)</w:t>
      </w:r>
    </w:p>
    <w:p w14:paraId="2CFCD5BB" w14:textId="27D04199" w:rsidR="00F04CDA" w:rsidRPr="00D94413" w:rsidRDefault="00F04CDA" w:rsidP="00F04CDA">
      <w:pPr>
        <w:ind w:left="540"/>
        <w:contextualSpacing/>
        <w:rPr>
          <w:rFonts w:ascii="Arial" w:hAnsi="Arial" w:cs="Arial"/>
          <w:b/>
          <w:bCs/>
          <w:spacing w:val="-2"/>
          <w:sz w:val="20"/>
          <w:szCs w:val="20"/>
        </w:rPr>
      </w:pPr>
    </w:p>
    <w:p w14:paraId="7AA0220C" w14:textId="77777777" w:rsidR="00F04CDA" w:rsidRPr="00D94413" w:rsidRDefault="00F04CDA" w:rsidP="00F04CDA">
      <w:pPr>
        <w:ind w:left="540"/>
        <w:contextualSpacing/>
        <w:rPr>
          <w:rFonts w:ascii="Arial" w:hAnsi="Arial" w:cs="Arial"/>
          <w:b/>
          <w:bCs/>
          <w:spacing w:val="-2"/>
          <w:sz w:val="20"/>
          <w:szCs w:val="20"/>
        </w:rPr>
      </w:pPr>
    </w:p>
    <w:p w14:paraId="6C47329F" w14:textId="77777777" w:rsidR="00F04CDA" w:rsidRPr="00D94413" w:rsidRDefault="00F04CDA" w:rsidP="00F04CDA">
      <w:pPr>
        <w:ind w:left="540"/>
        <w:contextualSpacing/>
        <w:rPr>
          <w:rFonts w:ascii="Arial" w:hAnsi="Arial" w:cs="Arial"/>
          <w:b/>
          <w:bCs/>
          <w:sz w:val="20"/>
          <w:szCs w:val="20"/>
        </w:rPr>
      </w:pPr>
      <w:r w:rsidRPr="00D94413">
        <w:rPr>
          <w:rFonts w:ascii="Arial" w:hAnsi="Arial" w:cs="Arial"/>
          <w:b/>
          <w:bCs/>
          <w:sz w:val="20"/>
          <w:szCs w:val="20"/>
        </w:rPr>
        <w:t>Long-term borrowings from financial institutions</w:t>
      </w:r>
      <w:r w:rsidRPr="00D94413">
        <w:rPr>
          <w:rFonts w:ascii="Arial" w:hAnsi="Arial" w:cs="Arial"/>
          <w:b/>
          <w:bCs/>
          <w:spacing w:val="-2"/>
          <w:sz w:val="20"/>
          <w:szCs w:val="20"/>
        </w:rPr>
        <w:t xml:space="preserve"> </w:t>
      </w:r>
      <w:r w:rsidRPr="00D94413">
        <w:rPr>
          <w:rFonts w:ascii="Arial" w:hAnsi="Arial" w:cs="Arial"/>
          <w:spacing w:val="-2"/>
          <w:sz w:val="20"/>
          <w:szCs w:val="20"/>
        </w:rPr>
        <w:t>(Cont’d)</w:t>
      </w:r>
    </w:p>
    <w:p w14:paraId="026DFF2B" w14:textId="77777777" w:rsidR="00F04CDA" w:rsidRPr="00D94413" w:rsidRDefault="00F04CDA" w:rsidP="00F04CDA">
      <w:pPr>
        <w:ind w:left="540"/>
        <w:contextualSpacing/>
        <w:jc w:val="both"/>
        <w:rPr>
          <w:rFonts w:ascii="Arial" w:hAnsi="Arial" w:cs="Arial"/>
          <w:snapToGrid w:val="0"/>
          <w:spacing w:val="-6"/>
          <w:sz w:val="20"/>
          <w:szCs w:val="20"/>
          <w:lang w:eastAsia="th-TH"/>
        </w:rPr>
      </w:pPr>
    </w:p>
    <w:p w14:paraId="612E3E34" w14:textId="46A6E6B0" w:rsidR="00F04CDA" w:rsidRPr="00D94413" w:rsidRDefault="00F04CDA" w:rsidP="00F04CDA">
      <w:pPr>
        <w:tabs>
          <w:tab w:val="left" w:pos="1080"/>
          <w:tab w:val="right" w:pos="7200"/>
          <w:tab w:val="right" w:pos="9000"/>
        </w:tabs>
        <w:autoSpaceDE w:val="0"/>
        <w:autoSpaceDN w:val="0"/>
        <w:ind w:left="540"/>
        <w:contextualSpacing/>
        <w:jc w:val="both"/>
        <w:rPr>
          <w:rFonts w:ascii="Arial" w:hAnsi="Arial" w:cs="Arial"/>
          <w:sz w:val="20"/>
          <w:szCs w:val="20"/>
        </w:rPr>
      </w:pPr>
      <w:r w:rsidRPr="00D94413">
        <w:rPr>
          <w:rFonts w:ascii="Arial" w:hAnsi="Arial" w:cs="Arial"/>
          <w:sz w:val="20"/>
          <w:szCs w:val="20"/>
        </w:rPr>
        <w:t>The above long</w:t>
      </w:r>
      <w:r w:rsidRPr="00D94413">
        <w:rPr>
          <w:rFonts w:ascii="Arial" w:hAnsi="Arial" w:cs="Arial"/>
          <w:sz w:val="20"/>
          <w:szCs w:val="20"/>
          <w:cs/>
        </w:rPr>
        <w:t>-</w:t>
      </w:r>
      <w:r w:rsidRPr="00D94413">
        <w:rPr>
          <w:rFonts w:ascii="Arial" w:hAnsi="Arial" w:cs="Arial"/>
          <w:sz w:val="20"/>
          <w:szCs w:val="20"/>
        </w:rPr>
        <w:t>term borrowings are secured by</w:t>
      </w:r>
      <w:r w:rsidR="00E51E69" w:rsidRPr="00D94413">
        <w:rPr>
          <w:rFonts w:ascii="Arial" w:hAnsi="Arial" w:cs="Arial"/>
          <w:sz w:val="20"/>
          <w:szCs w:val="20"/>
        </w:rPr>
        <w:t xml:space="preserve"> </w:t>
      </w:r>
      <w:r w:rsidR="00F32018" w:rsidRPr="00D94413">
        <w:rPr>
          <w:rFonts w:ascii="Arial" w:hAnsi="Arial" w:cs="Arial"/>
          <w:spacing w:val="-4"/>
          <w:sz w:val="20"/>
          <w:szCs w:val="20"/>
        </w:rPr>
        <w:t xml:space="preserve">pledge </w:t>
      </w:r>
      <w:r w:rsidR="00DD6AA7" w:rsidRPr="00D94413">
        <w:rPr>
          <w:rFonts w:ascii="Arial" w:hAnsi="Arial" w:cs="Arial"/>
          <w:spacing w:val="-4"/>
          <w:sz w:val="20"/>
          <w:szCs w:val="20"/>
        </w:rPr>
        <w:t>of subsidiaries’ shares (Note 13</w:t>
      </w:r>
      <w:r w:rsidR="00F32018" w:rsidRPr="00D94413">
        <w:rPr>
          <w:rFonts w:ascii="Arial" w:hAnsi="Arial" w:cs="Arial"/>
          <w:spacing w:val="-4"/>
          <w:sz w:val="20"/>
          <w:szCs w:val="20"/>
        </w:rPr>
        <w:t xml:space="preserve">), </w:t>
      </w:r>
      <w:r w:rsidR="00E51E69" w:rsidRPr="00D94413">
        <w:rPr>
          <w:rFonts w:ascii="Arial" w:hAnsi="Arial" w:cs="Arial"/>
          <w:sz w:val="20"/>
          <w:szCs w:val="20"/>
        </w:rPr>
        <w:t>pledge a part of land and</w:t>
      </w:r>
      <w:r w:rsidRPr="00D94413">
        <w:rPr>
          <w:rFonts w:ascii="Arial" w:hAnsi="Arial" w:cs="Arial"/>
          <w:sz w:val="20"/>
          <w:szCs w:val="20"/>
        </w:rPr>
        <w:t xml:space="preserve"> power plant</w:t>
      </w:r>
      <w:r w:rsidR="00E51E69" w:rsidRPr="00D94413">
        <w:rPr>
          <w:rFonts w:ascii="Arial" w:hAnsi="Arial" w:cs="Arial"/>
          <w:sz w:val="20"/>
          <w:szCs w:val="20"/>
        </w:rPr>
        <w:t xml:space="preserve">s </w:t>
      </w:r>
      <w:r w:rsidR="00F32018" w:rsidRPr="00D94413">
        <w:rPr>
          <w:rFonts w:ascii="Arial" w:hAnsi="Arial" w:cs="Arial"/>
          <w:spacing w:val="-4"/>
          <w:sz w:val="20"/>
          <w:szCs w:val="20"/>
        </w:rPr>
        <w:t>of the group (Note 1</w:t>
      </w:r>
      <w:r w:rsidR="003D74FC" w:rsidRPr="00D94413">
        <w:rPr>
          <w:rFonts w:ascii="Arial" w:hAnsi="Arial" w:cs="Arial"/>
          <w:spacing w:val="-4"/>
          <w:sz w:val="20"/>
          <w:szCs w:val="20"/>
        </w:rPr>
        <w:t>7</w:t>
      </w:r>
      <w:r w:rsidR="00F32018" w:rsidRPr="00D94413">
        <w:rPr>
          <w:rFonts w:ascii="Arial" w:hAnsi="Arial" w:cs="Arial"/>
          <w:spacing w:val="-4"/>
          <w:sz w:val="20"/>
          <w:szCs w:val="20"/>
        </w:rPr>
        <w:t>)</w:t>
      </w:r>
      <w:r w:rsidR="00E51E69" w:rsidRPr="00D94413">
        <w:rPr>
          <w:rFonts w:ascii="Arial" w:hAnsi="Arial" w:cs="Arial"/>
          <w:spacing w:val="-4"/>
          <w:sz w:val="20"/>
          <w:szCs w:val="20"/>
        </w:rPr>
        <w:t xml:space="preserve"> and guarantee by standby letter of credit of the company and subsidiary </w:t>
      </w:r>
      <w:r w:rsidR="003D74FC" w:rsidRPr="00D94413">
        <w:rPr>
          <w:rFonts w:ascii="Arial" w:hAnsi="Arial" w:cs="Arial"/>
          <w:spacing w:val="-4"/>
          <w:sz w:val="20"/>
          <w:szCs w:val="20"/>
        </w:rPr>
        <w:t>(Note 36</w:t>
      </w:r>
      <w:r w:rsidR="00E51E69" w:rsidRPr="00D94413">
        <w:rPr>
          <w:rFonts w:ascii="Arial" w:hAnsi="Arial" w:cs="Arial"/>
          <w:spacing w:val="-4"/>
          <w:sz w:val="20"/>
          <w:szCs w:val="20"/>
        </w:rPr>
        <w:t>).</w:t>
      </w:r>
      <w:r w:rsidRPr="00D94413">
        <w:rPr>
          <w:rFonts w:ascii="Arial" w:hAnsi="Arial" w:cs="Arial"/>
          <w:spacing w:val="-4"/>
          <w:sz w:val="20"/>
          <w:szCs w:val="20"/>
        </w:rPr>
        <w:t xml:space="preserve"> In addition, the borrowing agreements also contain covenants such as maintaining</w:t>
      </w:r>
      <w:r w:rsidRPr="00D94413">
        <w:rPr>
          <w:rFonts w:ascii="Arial" w:hAnsi="Arial" w:cs="Arial"/>
          <w:sz w:val="20"/>
          <w:szCs w:val="20"/>
        </w:rPr>
        <w:t xml:space="preserve"> the financial ratio and other conditions as specified in the agreements.</w:t>
      </w:r>
    </w:p>
    <w:p w14:paraId="46153166" w14:textId="77777777" w:rsidR="00F04CDA" w:rsidRPr="00D94413" w:rsidRDefault="00F04CDA" w:rsidP="00F04CDA">
      <w:pPr>
        <w:ind w:left="540"/>
        <w:rPr>
          <w:rFonts w:ascii="Arial" w:hAnsi="Arial" w:cs="Arial"/>
          <w:sz w:val="20"/>
          <w:szCs w:val="20"/>
        </w:rPr>
      </w:pPr>
    </w:p>
    <w:p w14:paraId="7254F11F" w14:textId="77777777" w:rsidR="00F04CDA" w:rsidRPr="00D94413" w:rsidRDefault="00F04CDA" w:rsidP="00F04CDA">
      <w:pPr>
        <w:ind w:left="540"/>
        <w:rPr>
          <w:rFonts w:ascii="Arial" w:hAnsi="Arial" w:cs="Arial"/>
          <w:sz w:val="20"/>
          <w:szCs w:val="20"/>
        </w:rPr>
      </w:pPr>
      <w:r w:rsidRPr="00D94413">
        <w:rPr>
          <w:rFonts w:ascii="Arial" w:hAnsi="Arial" w:cs="Arial"/>
          <w:sz w:val="20"/>
          <w:szCs w:val="20"/>
        </w:rPr>
        <w:t>Maturity of long-term borrowings are as follows:</w:t>
      </w:r>
    </w:p>
    <w:p w14:paraId="3FB332EA" w14:textId="77777777" w:rsidR="00F04CDA" w:rsidRPr="00D94413" w:rsidRDefault="00F04CDA" w:rsidP="00F04CDA">
      <w:pPr>
        <w:ind w:left="540"/>
        <w:rPr>
          <w:rFonts w:ascii="Arial" w:hAnsi="Arial" w:cs="Arial"/>
          <w:sz w:val="20"/>
          <w:szCs w:val="20"/>
        </w:rPr>
      </w:pPr>
    </w:p>
    <w:tbl>
      <w:tblPr>
        <w:tblW w:w="9450" w:type="dxa"/>
        <w:tblLayout w:type="fixed"/>
        <w:tblLook w:val="0000" w:firstRow="0" w:lastRow="0" w:firstColumn="0" w:lastColumn="0" w:noHBand="0" w:noVBand="0"/>
      </w:tblPr>
      <w:tblGrid>
        <w:gridCol w:w="3150"/>
        <w:gridCol w:w="1620"/>
        <w:gridCol w:w="1620"/>
        <w:gridCol w:w="1440"/>
        <w:gridCol w:w="1620"/>
      </w:tblGrid>
      <w:tr w:rsidR="009E6853" w:rsidRPr="00D94413" w14:paraId="6AE8FBF5" w14:textId="77777777" w:rsidTr="00040A3B">
        <w:tc>
          <w:tcPr>
            <w:tcW w:w="3150" w:type="dxa"/>
          </w:tcPr>
          <w:p w14:paraId="17285A17" w14:textId="77777777" w:rsidR="009E6853" w:rsidRPr="00D94413" w:rsidRDefault="009E6853" w:rsidP="009E6853">
            <w:pPr>
              <w:ind w:left="432"/>
              <w:rPr>
                <w:rFonts w:ascii="Arial" w:hAnsi="Arial" w:cs="Arial"/>
                <w:b/>
                <w:bCs/>
                <w:sz w:val="20"/>
                <w:szCs w:val="20"/>
              </w:rPr>
            </w:pPr>
          </w:p>
        </w:tc>
        <w:tc>
          <w:tcPr>
            <w:tcW w:w="3240" w:type="dxa"/>
            <w:gridSpan w:val="2"/>
          </w:tcPr>
          <w:p w14:paraId="0214DAAF" w14:textId="4DA36670" w:rsidR="009E6853" w:rsidRPr="00D94413" w:rsidRDefault="00926130" w:rsidP="009E6853">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3060" w:type="dxa"/>
            <w:gridSpan w:val="2"/>
          </w:tcPr>
          <w:p w14:paraId="75161322" w14:textId="751E5FB8" w:rsidR="009E6853" w:rsidRPr="00D94413" w:rsidRDefault="006736A9" w:rsidP="009E6853">
            <w:pPr>
              <w:pBdr>
                <w:bottom w:val="single" w:sz="4" w:space="1" w:color="auto"/>
              </w:pBdr>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9E6853" w:rsidRPr="00D94413" w14:paraId="5E6A5188" w14:textId="77777777" w:rsidTr="00040A3B">
        <w:trPr>
          <w:trHeight w:val="349"/>
        </w:trPr>
        <w:tc>
          <w:tcPr>
            <w:tcW w:w="3150" w:type="dxa"/>
          </w:tcPr>
          <w:p w14:paraId="0716D979" w14:textId="77777777" w:rsidR="009E6853" w:rsidRPr="00D94413" w:rsidRDefault="009E6853" w:rsidP="009E6853">
            <w:pPr>
              <w:ind w:left="432"/>
              <w:rPr>
                <w:rFonts w:ascii="Arial" w:hAnsi="Arial" w:cs="Arial"/>
                <w:b/>
                <w:bCs/>
                <w:sz w:val="20"/>
                <w:szCs w:val="20"/>
              </w:rPr>
            </w:pPr>
          </w:p>
        </w:tc>
        <w:tc>
          <w:tcPr>
            <w:tcW w:w="1620" w:type="dxa"/>
          </w:tcPr>
          <w:p w14:paraId="12A1A6FD"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5E8FFBF2"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620" w:type="dxa"/>
          </w:tcPr>
          <w:p w14:paraId="54C14A0E"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1642DE72"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1E5C6959"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5A423C12"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620" w:type="dxa"/>
          </w:tcPr>
          <w:p w14:paraId="3A0755FB"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467A570C"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9E6853" w:rsidRPr="00040A3B" w14:paraId="68E44BAD" w14:textId="77777777" w:rsidTr="00040A3B">
        <w:tc>
          <w:tcPr>
            <w:tcW w:w="3150" w:type="dxa"/>
            <w:tcBorders>
              <w:top w:val="nil"/>
              <w:left w:val="nil"/>
              <w:bottom w:val="nil"/>
              <w:right w:val="nil"/>
            </w:tcBorders>
            <w:vAlign w:val="bottom"/>
          </w:tcPr>
          <w:p w14:paraId="2FC6B702" w14:textId="77777777" w:rsidR="009E6853" w:rsidRPr="00040A3B" w:rsidRDefault="009E6853" w:rsidP="009E6853">
            <w:pPr>
              <w:tabs>
                <w:tab w:val="left" w:pos="3295"/>
                <w:tab w:val="left" w:pos="9744"/>
              </w:tabs>
              <w:ind w:left="432" w:right="-108"/>
              <w:contextualSpacing/>
              <w:rPr>
                <w:rFonts w:ascii="Arial" w:hAnsi="Arial" w:cs="Arial"/>
                <w:b/>
                <w:bCs/>
                <w:sz w:val="12"/>
                <w:szCs w:val="12"/>
              </w:rPr>
            </w:pPr>
          </w:p>
        </w:tc>
        <w:tc>
          <w:tcPr>
            <w:tcW w:w="1620" w:type="dxa"/>
            <w:vAlign w:val="bottom"/>
          </w:tcPr>
          <w:p w14:paraId="75679114" w14:textId="77777777" w:rsidR="009E6853" w:rsidRPr="00040A3B" w:rsidRDefault="009E6853" w:rsidP="009E6853">
            <w:pPr>
              <w:keepNext/>
              <w:keepLines/>
              <w:autoSpaceDE w:val="0"/>
              <w:autoSpaceDN w:val="0"/>
              <w:adjustRightInd w:val="0"/>
              <w:ind w:right="-72"/>
              <w:contextualSpacing/>
              <w:jc w:val="right"/>
              <w:rPr>
                <w:rFonts w:ascii="Arial" w:hAnsi="Arial" w:cs="Arial"/>
                <w:b/>
                <w:bCs/>
                <w:sz w:val="12"/>
                <w:szCs w:val="12"/>
              </w:rPr>
            </w:pPr>
          </w:p>
        </w:tc>
        <w:tc>
          <w:tcPr>
            <w:tcW w:w="1620" w:type="dxa"/>
            <w:vAlign w:val="bottom"/>
          </w:tcPr>
          <w:p w14:paraId="2135A5CD" w14:textId="77777777" w:rsidR="009E6853" w:rsidRPr="00040A3B" w:rsidRDefault="009E6853" w:rsidP="009E6853">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222674ED" w14:textId="77777777" w:rsidR="009E6853" w:rsidRPr="00040A3B" w:rsidRDefault="009E6853" w:rsidP="009E685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620" w:type="dxa"/>
            <w:vAlign w:val="bottom"/>
          </w:tcPr>
          <w:p w14:paraId="38607E91" w14:textId="77777777" w:rsidR="009E6853" w:rsidRPr="00040A3B" w:rsidRDefault="009E6853" w:rsidP="009E685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9E6853" w:rsidRPr="00D94413" w14:paraId="3FEA11A6" w14:textId="77777777" w:rsidTr="00040A3B">
        <w:trPr>
          <w:trHeight w:val="72"/>
        </w:trPr>
        <w:tc>
          <w:tcPr>
            <w:tcW w:w="3150" w:type="dxa"/>
            <w:tcBorders>
              <w:top w:val="nil"/>
              <w:left w:val="nil"/>
              <w:bottom w:val="nil"/>
              <w:right w:val="nil"/>
            </w:tcBorders>
          </w:tcPr>
          <w:p w14:paraId="43EBB647" w14:textId="77777777" w:rsidR="009E6853" w:rsidRPr="00D94413" w:rsidRDefault="009E6853" w:rsidP="009E6853">
            <w:pPr>
              <w:tabs>
                <w:tab w:val="left" w:pos="3295"/>
                <w:tab w:val="left" w:pos="9744"/>
              </w:tabs>
              <w:ind w:left="441" w:right="-108"/>
              <w:contextualSpacing/>
              <w:rPr>
                <w:rFonts w:ascii="Arial" w:hAnsi="Arial" w:cs="Arial"/>
                <w:snapToGrid w:val="0"/>
                <w:sz w:val="20"/>
                <w:szCs w:val="20"/>
                <w:lang w:eastAsia="th-TH"/>
              </w:rPr>
            </w:pPr>
            <w:r w:rsidRPr="00D94413">
              <w:rPr>
                <w:rFonts w:ascii="Arial" w:hAnsi="Arial" w:cs="Arial"/>
                <w:sz w:val="20"/>
                <w:szCs w:val="20"/>
              </w:rPr>
              <w:t>Within 1 year</w:t>
            </w:r>
          </w:p>
        </w:tc>
        <w:tc>
          <w:tcPr>
            <w:tcW w:w="1620" w:type="dxa"/>
          </w:tcPr>
          <w:p w14:paraId="44BC9710" w14:textId="6F4CBCBD" w:rsidR="009E6853" w:rsidRPr="00D94413" w:rsidRDefault="00B55260" w:rsidP="009E6853">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2,523,708,264</w:t>
            </w:r>
          </w:p>
        </w:tc>
        <w:tc>
          <w:tcPr>
            <w:tcW w:w="1620" w:type="dxa"/>
          </w:tcPr>
          <w:p w14:paraId="11FC0F6A" w14:textId="52E49867" w:rsidR="009E6853" w:rsidRPr="00D94413" w:rsidRDefault="009E6853" w:rsidP="009E6853">
            <w:pPr>
              <w:suppressAutoHyphens/>
              <w:ind w:right="-72"/>
              <w:jc w:val="right"/>
              <w:rPr>
                <w:rFonts w:ascii="Arial" w:hAnsi="Arial" w:cs="Arial"/>
                <w:sz w:val="20"/>
                <w:szCs w:val="20"/>
              </w:rPr>
            </w:pPr>
            <w:r w:rsidRPr="00D94413">
              <w:rPr>
                <w:rFonts w:ascii="Arial" w:hAnsi="Arial" w:cs="Arial"/>
                <w:sz w:val="20"/>
                <w:szCs w:val="20"/>
              </w:rPr>
              <w:t>1,971,401,860</w:t>
            </w:r>
          </w:p>
        </w:tc>
        <w:tc>
          <w:tcPr>
            <w:tcW w:w="1440" w:type="dxa"/>
          </w:tcPr>
          <w:p w14:paraId="1CC9B966" w14:textId="248D2EE4" w:rsidR="009E6853" w:rsidRPr="00D94413" w:rsidRDefault="00C92F5E" w:rsidP="009E6853">
            <w:pPr>
              <w:suppressAutoHyphens/>
              <w:ind w:right="-72"/>
              <w:jc w:val="right"/>
              <w:rPr>
                <w:rFonts w:ascii="Arial" w:hAnsi="Arial" w:cs="Arial"/>
                <w:spacing w:val="-2"/>
                <w:sz w:val="20"/>
                <w:szCs w:val="20"/>
              </w:rPr>
            </w:pPr>
            <w:r w:rsidRPr="00D94413">
              <w:rPr>
                <w:rFonts w:ascii="Arial" w:hAnsi="Arial" w:cs="Arial"/>
                <w:spacing w:val="-2"/>
                <w:sz w:val="20"/>
                <w:szCs w:val="20"/>
              </w:rPr>
              <w:t>56</w:t>
            </w:r>
            <w:r w:rsidR="002C0BBF" w:rsidRPr="00D94413">
              <w:rPr>
                <w:rFonts w:ascii="Arial" w:hAnsi="Arial" w:cs="Arial"/>
                <w:spacing w:val="-2"/>
                <w:sz w:val="20"/>
                <w:szCs w:val="20"/>
              </w:rPr>
              <w:t>0,000,000</w:t>
            </w:r>
          </w:p>
        </w:tc>
        <w:tc>
          <w:tcPr>
            <w:tcW w:w="1620" w:type="dxa"/>
          </w:tcPr>
          <w:p w14:paraId="01DA3A73" w14:textId="0CF191DC" w:rsidR="009E6853" w:rsidRPr="00D94413" w:rsidRDefault="009E6853" w:rsidP="009E6853">
            <w:pPr>
              <w:suppressAutoHyphens/>
              <w:ind w:right="-72"/>
              <w:jc w:val="right"/>
              <w:rPr>
                <w:rFonts w:ascii="Arial" w:hAnsi="Arial" w:cs="Arial"/>
                <w:spacing w:val="-2"/>
                <w:sz w:val="20"/>
                <w:szCs w:val="20"/>
              </w:rPr>
            </w:pPr>
            <w:r w:rsidRPr="00D94413">
              <w:rPr>
                <w:rFonts w:ascii="Arial" w:hAnsi="Arial" w:cs="Arial"/>
                <w:spacing w:val="-2"/>
                <w:sz w:val="20"/>
                <w:szCs w:val="20"/>
              </w:rPr>
              <w:t>417,520,000</w:t>
            </w:r>
          </w:p>
        </w:tc>
      </w:tr>
      <w:tr w:rsidR="009E6853" w:rsidRPr="00D94413" w14:paraId="199072BE" w14:textId="77777777" w:rsidTr="00040A3B">
        <w:tc>
          <w:tcPr>
            <w:tcW w:w="3150" w:type="dxa"/>
            <w:tcBorders>
              <w:top w:val="nil"/>
              <w:left w:val="nil"/>
              <w:bottom w:val="nil"/>
              <w:right w:val="nil"/>
            </w:tcBorders>
          </w:tcPr>
          <w:p w14:paraId="11B3D264" w14:textId="77777777" w:rsidR="009E6853" w:rsidRPr="00D94413" w:rsidRDefault="009E6853" w:rsidP="009E6853">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Later than 1 year and</w:t>
            </w:r>
          </w:p>
        </w:tc>
        <w:tc>
          <w:tcPr>
            <w:tcW w:w="1620" w:type="dxa"/>
          </w:tcPr>
          <w:p w14:paraId="3A9B0BF0" w14:textId="77777777" w:rsidR="009E6853" w:rsidRPr="00D94413" w:rsidRDefault="009E6853" w:rsidP="009E6853">
            <w:pPr>
              <w:keepNext/>
              <w:keepLines/>
              <w:autoSpaceDE w:val="0"/>
              <w:autoSpaceDN w:val="0"/>
              <w:adjustRightInd w:val="0"/>
              <w:ind w:right="-72"/>
              <w:contextualSpacing/>
              <w:jc w:val="right"/>
              <w:rPr>
                <w:rFonts w:ascii="Arial" w:hAnsi="Arial" w:cs="Arial"/>
                <w:sz w:val="20"/>
                <w:szCs w:val="20"/>
              </w:rPr>
            </w:pPr>
          </w:p>
        </w:tc>
        <w:tc>
          <w:tcPr>
            <w:tcW w:w="1620" w:type="dxa"/>
          </w:tcPr>
          <w:p w14:paraId="6925C635" w14:textId="77777777" w:rsidR="009E6853" w:rsidRPr="00D94413" w:rsidRDefault="009E6853" w:rsidP="009E6853">
            <w:pPr>
              <w:suppressAutoHyphens/>
              <w:ind w:right="-72"/>
              <w:jc w:val="right"/>
              <w:rPr>
                <w:rFonts w:ascii="Arial" w:hAnsi="Arial" w:cs="Arial"/>
                <w:sz w:val="20"/>
                <w:szCs w:val="20"/>
              </w:rPr>
            </w:pPr>
          </w:p>
        </w:tc>
        <w:tc>
          <w:tcPr>
            <w:tcW w:w="1440" w:type="dxa"/>
          </w:tcPr>
          <w:p w14:paraId="394ADDB2" w14:textId="77777777" w:rsidR="009E6853" w:rsidRPr="00D94413" w:rsidRDefault="009E6853" w:rsidP="009E6853">
            <w:pPr>
              <w:suppressAutoHyphens/>
              <w:ind w:right="-72"/>
              <w:jc w:val="right"/>
              <w:rPr>
                <w:rFonts w:ascii="Arial" w:hAnsi="Arial" w:cs="Arial"/>
                <w:spacing w:val="-2"/>
                <w:sz w:val="20"/>
                <w:szCs w:val="20"/>
              </w:rPr>
            </w:pPr>
          </w:p>
        </w:tc>
        <w:tc>
          <w:tcPr>
            <w:tcW w:w="1620" w:type="dxa"/>
          </w:tcPr>
          <w:p w14:paraId="0827B92E" w14:textId="77777777" w:rsidR="009E6853" w:rsidRPr="00D94413" w:rsidRDefault="009E6853" w:rsidP="009E6853">
            <w:pPr>
              <w:suppressAutoHyphens/>
              <w:ind w:right="-72"/>
              <w:jc w:val="right"/>
              <w:rPr>
                <w:rFonts w:ascii="Arial" w:hAnsi="Arial" w:cs="Arial"/>
                <w:sz w:val="20"/>
                <w:szCs w:val="20"/>
              </w:rPr>
            </w:pPr>
          </w:p>
        </w:tc>
      </w:tr>
      <w:tr w:rsidR="00B55260" w:rsidRPr="00D94413" w14:paraId="13D0EAD8" w14:textId="77777777" w:rsidTr="00040A3B">
        <w:tc>
          <w:tcPr>
            <w:tcW w:w="3150" w:type="dxa"/>
            <w:tcBorders>
              <w:top w:val="nil"/>
              <w:left w:val="nil"/>
              <w:bottom w:val="nil"/>
              <w:right w:val="nil"/>
            </w:tcBorders>
          </w:tcPr>
          <w:p w14:paraId="558EB4C5" w14:textId="77777777" w:rsidR="00B55260" w:rsidRPr="00D94413" w:rsidRDefault="00B55260" w:rsidP="00B55260">
            <w:pPr>
              <w:tabs>
                <w:tab w:val="left" w:pos="3295"/>
                <w:tab w:val="left" w:pos="9744"/>
              </w:tabs>
              <w:ind w:left="441" w:right="-108"/>
              <w:contextualSpacing/>
              <w:rPr>
                <w:rFonts w:ascii="Arial" w:hAnsi="Arial" w:cs="Arial"/>
                <w:sz w:val="20"/>
                <w:szCs w:val="20"/>
              </w:rPr>
            </w:pPr>
            <w:r w:rsidRPr="00D94413">
              <w:rPr>
                <w:rFonts w:ascii="Arial" w:hAnsi="Arial" w:cs="Arial"/>
                <w:sz w:val="20"/>
                <w:szCs w:val="20"/>
                <w:cs/>
              </w:rPr>
              <w:t xml:space="preserve">   </w:t>
            </w:r>
            <w:r w:rsidRPr="00D94413">
              <w:rPr>
                <w:rFonts w:ascii="Arial" w:hAnsi="Arial" w:cs="Arial"/>
                <w:sz w:val="20"/>
                <w:szCs w:val="20"/>
              </w:rPr>
              <w:t>not later than 5 years</w:t>
            </w:r>
          </w:p>
        </w:tc>
        <w:tc>
          <w:tcPr>
            <w:tcW w:w="1620" w:type="dxa"/>
            <w:vAlign w:val="bottom"/>
          </w:tcPr>
          <w:p w14:paraId="5EB9C9EC" w14:textId="5F7C29E3" w:rsidR="00B55260" w:rsidRPr="00D94413" w:rsidRDefault="00C92F5E" w:rsidP="00B55260">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15,123,304,552</w:t>
            </w:r>
          </w:p>
        </w:tc>
        <w:tc>
          <w:tcPr>
            <w:tcW w:w="1620" w:type="dxa"/>
          </w:tcPr>
          <w:p w14:paraId="18845334" w14:textId="6884D70B" w:rsidR="00B55260" w:rsidRPr="00D94413" w:rsidRDefault="00B55260" w:rsidP="00B55260">
            <w:pPr>
              <w:suppressAutoHyphens/>
              <w:ind w:right="-72"/>
              <w:jc w:val="right"/>
              <w:rPr>
                <w:rFonts w:ascii="Arial" w:hAnsi="Arial" w:cs="Arial"/>
                <w:sz w:val="20"/>
                <w:szCs w:val="20"/>
              </w:rPr>
            </w:pPr>
            <w:r w:rsidRPr="00D94413">
              <w:rPr>
                <w:rFonts w:ascii="Arial" w:hAnsi="Arial" w:cs="Arial"/>
                <w:sz w:val="20"/>
                <w:szCs w:val="20"/>
              </w:rPr>
              <w:t>17,368,336,823</w:t>
            </w:r>
          </w:p>
        </w:tc>
        <w:tc>
          <w:tcPr>
            <w:tcW w:w="1440" w:type="dxa"/>
          </w:tcPr>
          <w:p w14:paraId="5E1E8E45" w14:textId="635EB5DA" w:rsidR="00B55260" w:rsidRPr="00D94413" w:rsidRDefault="00B55260" w:rsidP="00C92F5E">
            <w:pPr>
              <w:suppressAutoHyphens/>
              <w:ind w:right="-72"/>
              <w:jc w:val="right"/>
              <w:rPr>
                <w:rFonts w:ascii="Arial" w:hAnsi="Arial" w:cs="Arial"/>
                <w:spacing w:val="-2"/>
                <w:sz w:val="20"/>
                <w:szCs w:val="20"/>
              </w:rPr>
            </w:pPr>
            <w:r w:rsidRPr="00D94413">
              <w:rPr>
                <w:rFonts w:ascii="Arial" w:hAnsi="Arial" w:cs="Arial"/>
                <w:spacing w:val="-2"/>
                <w:sz w:val="20"/>
                <w:szCs w:val="20"/>
              </w:rPr>
              <w:t>6,</w:t>
            </w:r>
            <w:r w:rsidR="00C92F5E" w:rsidRPr="00D94413">
              <w:rPr>
                <w:rFonts w:ascii="Arial" w:hAnsi="Arial" w:cs="Arial"/>
                <w:spacing w:val="-2"/>
                <w:sz w:val="20"/>
                <w:szCs w:val="20"/>
              </w:rPr>
              <w:t>152</w:t>
            </w:r>
            <w:r w:rsidRPr="00D94413">
              <w:rPr>
                <w:rFonts w:ascii="Arial" w:hAnsi="Arial" w:cs="Arial"/>
                <w:spacing w:val="-2"/>
                <w:sz w:val="20"/>
                <w:szCs w:val="20"/>
              </w:rPr>
              <w:t>,240,000</w:t>
            </w:r>
          </w:p>
        </w:tc>
        <w:tc>
          <w:tcPr>
            <w:tcW w:w="1620" w:type="dxa"/>
          </w:tcPr>
          <w:p w14:paraId="5544DFB5" w14:textId="7296752E" w:rsidR="00B55260" w:rsidRPr="00D94413" w:rsidRDefault="00B55260" w:rsidP="00B55260">
            <w:pPr>
              <w:suppressAutoHyphens/>
              <w:ind w:right="-72"/>
              <w:jc w:val="right"/>
              <w:rPr>
                <w:rFonts w:ascii="Arial" w:hAnsi="Arial" w:cs="Arial"/>
                <w:sz w:val="20"/>
                <w:szCs w:val="20"/>
              </w:rPr>
            </w:pPr>
            <w:r w:rsidRPr="00D94413">
              <w:rPr>
                <w:rFonts w:ascii="Arial" w:hAnsi="Arial" w:cs="Arial"/>
                <w:spacing w:val="-2"/>
                <w:sz w:val="20"/>
                <w:szCs w:val="20"/>
              </w:rPr>
              <w:t>6,612,536,000</w:t>
            </w:r>
          </w:p>
        </w:tc>
      </w:tr>
      <w:tr w:rsidR="00B55260" w:rsidRPr="00D94413" w14:paraId="3FCB2D07" w14:textId="77777777" w:rsidTr="00040A3B">
        <w:tc>
          <w:tcPr>
            <w:tcW w:w="3150" w:type="dxa"/>
            <w:tcBorders>
              <w:top w:val="nil"/>
              <w:left w:val="nil"/>
              <w:bottom w:val="nil"/>
              <w:right w:val="nil"/>
            </w:tcBorders>
          </w:tcPr>
          <w:p w14:paraId="50CE113F" w14:textId="77777777" w:rsidR="00B55260" w:rsidRPr="00D94413" w:rsidRDefault="00B55260" w:rsidP="00B55260">
            <w:pPr>
              <w:tabs>
                <w:tab w:val="left" w:pos="3295"/>
                <w:tab w:val="left" w:pos="9744"/>
              </w:tabs>
              <w:ind w:left="441" w:right="-108"/>
              <w:contextualSpacing/>
              <w:rPr>
                <w:rFonts w:ascii="Arial" w:hAnsi="Arial" w:cs="Arial"/>
                <w:sz w:val="20"/>
                <w:szCs w:val="20"/>
                <w:cs/>
              </w:rPr>
            </w:pPr>
            <w:r w:rsidRPr="00D94413">
              <w:rPr>
                <w:rFonts w:ascii="Arial" w:hAnsi="Arial" w:cs="Arial"/>
                <w:sz w:val="20"/>
                <w:szCs w:val="20"/>
              </w:rPr>
              <w:t>Later than 5 years</w:t>
            </w:r>
          </w:p>
        </w:tc>
        <w:tc>
          <w:tcPr>
            <w:tcW w:w="1620" w:type="dxa"/>
            <w:vAlign w:val="bottom"/>
          </w:tcPr>
          <w:p w14:paraId="0C78813F" w14:textId="24F4B812" w:rsidR="00B55260" w:rsidRPr="00D94413" w:rsidRDefault="00C92F5E" w:rsidP="00B55260">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32,448,040,044</w:t>
            </w:r>
          </w:p>
        </w:tc>
        <w:tc>
          <w:tcPr>
            <w:tcW w:w="1620" w:type="dxa"/>
          </w:tcPr>
          <w:p w14:paraId="0602FBD2" w14:textId="2601AAFF" w:rsidR="00B55260" w:rsidRPr="00D94413" w:rsidRDefault="00B55260" w:rsidP="00B55260">
            <w:pPr>
              <w:pBdr>
                <w:bottom w:val="single" w:sz="4" w:space="1" w:color="auto"/>
              </w:pBdr>
              <w:suppressAutoHyphens/>
              <w:ind w:right="-72"/>
              <w:jc w:val="right"/>
              <w:rPr>
                <w:rFonts w:ascii="Arial" w:hAnsi="Arial" w:cs="Arial"/>
                <w:sz w:val="20"/>
                <w:szCs w:val="20"/>
                <w:lang w:val="en-US"/>
              </w:rPr>
            </w:pPr>
            <w:r w:rsidRPr="00D94413">
              <w:rPr>
                <w:rFonts w:ascii="Arial" w:hAnsi="Arial" w:cs="Arial"/>
                <w:sz w:val="20"/>
                <w:szCs w:val="20"/>
              </w:rPr>
              <w:t>25,745,955,340</w:t>
            </w:r>
          </w:p>
        </w:tc>
        <w:tc>
          <w:tcPr>
            <w:tcW w:w="1440" w:type="dxa"/>
          </w:tcPr>
          <w:p w14:paraId="3B3AABFC" w14:textId="00DE414F" w:rsidR="00B55260" w:rsidRPr="00D94413" w:rsidRDefault="00B55260" w:rsidP="00B55260">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620" w:type="dxa"/>
          </w:tcPr>
          <w:p w14:paraId="54E4BB69" w14:textId="3CEFB1E4" w:rsidR="00B55260" w:rsidRPr="00D94413" w:rsidRDefault="00B55260" w:rsidP="00B55260">
            <w:pPr>
              <w:pBdr>
                <w:bottom w:val="single" w:sz="4" w:space="1" w:color="auto"/>
              </w:pBdr>
              <w:suppressAutoHyphens/>
              <w:ind w:right="-72"/>
              <w:jc w:val="right"/>
              <w:rPr>
                <w:rFonts w:ascii="Arial" w:hAnsi="Arial" w:cs="Arial"/>
                <w:sz w:val="20"/>
                <w:szCs w:val="20"/>
                <w:lang w:val="en-US"/>
              </w:rPr>
            </w:pPr>
            <w:r w:rsidRPr="00D94413">
              <w:rPr>
                <w:rFonts w:ascii="Arial" w:hAnsi="Arial" w:cs="Arial"/>
                <w:spacing w:val="-2"/>
                <w:sz w:val="20"/>
                <w:szCs w:val="20"/>
              </w:rPr>
              <w:t>-</w:t>
            </w:r>
          </w:p>
        </w:tc>
      </w:tr>
      <w:tr w:rsidR="009E6853" w:rsidRPr="00040A3B" w14:paraId="06D8373D" w14:textId="77777777" w:rsidTr="00040A3B">
        <w:tc>
          <w:tcPr>
            <w:tcW w:w="3150" w:type="dxa"/>
            <w:tcBorders>
              <w:top w:val="nil"/>
              <w:left w:val="nil"/>
              <w:bottom w:val="nil"/>
              <w:right w:val="nil"/>
            </w:tcBorders>
          </w:tcPr>
          <w:p w14:paraId="708B2EE5" w14:textId="77777777" w:rsidR="009E6853" w:rsidRPr="00040A3B" w:rsidRDefault="009E6853" w:rsidP="009E6853">
            <w:pPr>
              <w:tabs>
                <w:tab w:val="left" w:pos="3295"/>
                <w:tab w:val="left" w:pos="9744"/>
              </w:tabs>
              <w:ind w:left="441" w:right="-108"/>
              <w:contextualSpacing/>
              <w:rPr>
                <w:rFonts w:ascii="Arial" w:hAnsi="Arial" w:cs="Arial"/>
                <w:sz w:val="12"/>
                <w:szCs w:val="12"/>
              </w:rPr>
            </w:pPr>
          </w:p>
        </w:tc>
        <w:tc>
          <w:tcPr>
            <w:tcW w:w="1620" w:type="dxa"/>
          </w:tcPr>
          <w:p w14:paraId="269300BA" w14:textId="77777777" w:rsidR="009E6853" w:rsidRPr="00040A3B" w:rsidRDefault="009E6853" w:rsidP="009E6853">
            <w:pPr>
              <w:keepNext/>
              <w:keepLines/>
              <w:autoSpaceDE w:val="0"/>
              <w:autoSpaceDN w:val="0"/>
              <w:adjustRightInd w:val="0"/>
              <w:ind w:right="-72"/>
              <w:contextualSpacing/>
              <w:jc w:val="right"/>
              <w:rPr>
                <w:rFonts w:ascii="Arial" w:hAnsi="Arial" w:cs="Arial"/>
                <w:sz w:val="12"/>
                <w:szCs w:val="12"/>
              </w:rPr>
            </w:pPr>
          </w:p>
        </w:tc>
        <w:tc>
          <w:tcPr>
            <w:tcW w:w="1620" w:type="dxa"/>
          </w:tcPr>
          <w:p w14:paraId="708FAB05" w14:textId="77777777" w:rsidR="009E6853" w:rsidRPr="00040A3B" w:rsidRDefault="009E6853" w:rsidP="009E6853">
            <w:pPr>
              <w:suppressAutoHyphens/>
              <w:ind w:right="-72"/>
              <w:jc w:val="right"/>
              <w:rPr>
                <w:rFonts w:ascii="Arial" w:hAnsi="Arial" w:cs="Arial"/>
                <w:sz w:val="12"/>
                <w:szCs w:val="12"/>
                <w:lang w:val="en-US"/>
              </w:rPr>
            </w:pPr>
          </w:p>
        </w:tc>
        <w:tc>
          <w:tcPr>
            <w:tcW w:w="1440" w:type="dxa"/>
          </w:tcPr>
          <w:p w14:paraId="00173A76" w14:textId="77777777" w:rsidR="009E6853" w:rsidRPr="00040A3B" w:rsidRDefault="009E6853" w:rsidP="009E6853">
            <w:pPr>
              <w:suppressAutoHyphens/>
              <w:ind w:right="-72"/>
              <w:jc w:val="right"/>
              <w:rPr>
                <w:rFonts w:ascii="Arial" w:hAnsi="Arial" w:cs="Arial"/>
                <w:spacing w:val="-2"/>
                <w:sz w:val="12"/>
                <w:szCs w:val="12"/>
              </w:rPr>
            </w:pPr>
          </w:p>
        </w:tc>
        <w:tc>
          <w:tcPr>
            <w:tcW w:w="1620" w:type="dxa"/>
          </w:tcPr>
          <w:p w14:paraId="162A7B77" w14:textId="77777777" w:rsidR="009E6853" w:rsidRPr="00040A3B" w:rsidRDefault="009E6853" w:rsidP="009E6853">
            <w:pPr>
              <w:suppressAutoHyphens/>
              <w:ind w:right="-72"/>
              <w:jc w:val="right"/>
              <w:rPr>
                <w:rFonts w:ascii="Arial" w:hAnsi="Arial" w:cs="Arial"/>
                <w:sz w:val="12"/>
                <w:szCs w:val="12"/>
                <w:lang w:val="en-US"/>
              </w:rPr>
            </w:pPr>
          </w:p>
        </w:tc>
      </w:tr>
      <w:tr w:rsidR="009E6853" w:rsidRPr="00D94413" w14:paraId="278236B3" w14:textId="77777777" w:rsidTr="00040A3B">
        <w:tc>
          <w:tcPr>
            <w:tcW w:w="3150" w:type="dxa"/>
            <w:tcBorders>
              <w:top w:val="nil"/>
              <w:left w:val="nil"/>
              <w:bottom w:val="nil"/>
              <w:right w:val="nil"/>
            </w:tcBorders>
          </w:tcPr>
          <w:p w14:paraId="2FCBE512" w14:textId="77777777" w:rsidR="009E6853" w:rsidRPr="00D94413" w:rsidRDefault="009E6853" w:rsidP="009E6853">
            <w:pPr>
              <w:tabs>
                <w:tab w:val="left" w:pos="3295"/>
                <w:tab w:val="left" w:pos="9744"/>
              </w:tabs>
              <w:ind w:left="441" w:right="-108"/>
              <w:contextualSpacing/>
              <w:rPr>
                <w:rFonts w:ascii="Arial" w:hAnsi="Arial" w:cs="Arial"/>
                <w:sz w:val="20"/>
                <w:szCs w:val="20"/>
              </w:rPr>
            </w:pPr>
          </w:p>
        </w:tc>
        <w:tc>
          <w:tcPr>
            <w:tcW w:w="1620" w:type="dxa"/>
          </w:tcPr>
          <w:p w14:paraId="3C1FA913" w14:textId="292CD793" w:rsidR="009E6853" w:rsidRPr="00D94413" w:rsidRDefault="00B55260" w:rsidP="009E6853">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50,095,052,860</w:t>
            </w:r>
          </w:p>
        </w:tc>
        <w:tc>
          <w:tcPr>
            <w:tcW w:w="1620" w:type="dxa"/>
          </w:tcPr>
          <w:p w14:paraId="25A606F6" w14:textId="77723449" w:rsidR="009E6853" w:rsidRPr="00D94413" w:rsidRDefault="009E6853" w:rsidP="009E6853">
            <w:pPr>
              <w:suppressAutoHyphens/>
              <w:ind w:right="-72"/>
              <w:jc w:val="right"/>
              <w:rPr>
                <w:rFonts w:ascii="Arial" w:hAnsi="Arial" w:cs="Arial"/>
                <w:sz w:val="20"/>
                <w:szCs w:val="20"/>
                <w:lang w:val="en-US"/>
              </w:rPr>
            </w:pPr>
            <w:r w:rsidRPr="00D94413">
              <w:rPr>
                <w:rFonts w:ascii="Arial" w:hAnsi="Arial" w:cs="Arial"/>
                <w:sz w:val="20"/>
                <w:szCs w:val="20"/>
              </w:rPr>
              <w:t>45,085,694,023</w:t>
            </w:r>
          </w:p>
        </w:tc>
        <w:tc>
          <w:tcPr>
            <w:tcW w:w="1440" w:type="dxa"/>
          </w:tcPr>
          <w:p w14:paraId="73E9CF8B" w14:textId="697C1DBB" w:rsidR="009E6853" w:rsidRPr="00D94413" w:rsidRDefault="002C0BBF" w:rsidP="009E6853">
            <w:pPr>
              <w:suppressAutoHyphens/>
              <w:ind w:right="-72"/>
              <w:jc w:val="right"/>
              <w:rPr>
                <w:rFonts w:ascii="Arial" w:hAnsi="Arial" w:cs="Arial"/>
                <w:spacing w:val="-2"/>
                <w:sz w:val="20"/>
                <w:szCs w:val="20"/>
              </w:rPr>
            </w:pPr>
            <w:r w:rsidRPr="00D94413">
              <w:rPr>
                <w:rFonts w:ascii="Arial" w:hAnsi="Arial" w:cs="Arial"/>
                <w:spacing w:val="-2"/>
                <w:sz w:val="20"/>
                <w:szCs w:val="20"/>
              </w:rPr>
              <w:t>6,712,240,000</w:t>
            </w:r>
          </w:p>
        </w:tc>
        <w:tc>
          <w:tcPr>
            <w:tcW w:w="1620" w:type="dxa"/>
          </w:tcPr>
          <w:p w14:paraId="6BCBF4F7" w14:textId="51338FFE" w:rsidR="009E6853" w:rsidRPr="00D94413" w:rsidRDefault="009E6853" w:rsidP="009E6853">
            <w:pPr>
              <w:suppressAutoHyphens/>
              <w:ind w:right="-72"/>
              <w:jc w:val="right"/>
              <w:rPr>
                <w:rFonts w:ascii="Arial" w:hAnsi="Arial" w:cs="Arial"/>
                <w:sz w:val="20"/>
                <w:szCs w:val="20"/>
                <w:lang w:val="en-US"/>
              </w:rPr>
            </w:pPr>
            <w:r w:rsidRPr="00D94413">
              <w:rPr>
                <w:rFonts w:ascii="Arial" w:hAnsi="Arial" w:cs="Arial"/>
                <w:spacing w:val="-2"/>
                <w:sz w:val="20"/>
                <w:szCs w:val="20"/>
              </w:rPr>
              <w:t>7,030,056,000</w:t>
            </w:r>
          </w:p>
        </w:tc>
      </w:tr>
      <w:tr w:rsidR="009E6853" w:rsidRPr="00D94413" w14:paraId="70EFBA51" w14:textId="77777777" w:rsidTr="00040A3B">
        <w:trPr>
          <w:trHeight w:val="81"/>
        </w:trPr>
        <w:tc>
          <w:tcPr>
            <w:tcW w:w="3150" w:type="dxa"/>
            <w:tcBorders>
              <w:top w:val="nil"/>
              <w:left w:val="nil"/>
              <w:bottom w:val="nil"/>
              <w:right w:val="nil"/>
            </w:tcBorders>
          </w:tcPr>
          <w:p w14:paraId="0D8C1700" w14:textId="4F29F548" w:rsidR="009E6853" w:rsidRPr="00D94413" w:rsidRDefault="009E6853" w:rsidP="009E6853">
            <w:pPr>
              <w:tabs>
                <w:tab w:val="left" w:pos="3295"/>
                <w:tab w:val="left" w:pos="9744"/>
              </w:tabs>
              <w:ind w:left="441" w:right="-108"/>
              <w:contextualSpacing/>
              <w:rPr>
                <w:rFonts w:ascii="Arial" w:hAnsi="Arial" w:cs="Arial"/>
                <w:sz w:val="20"/>
                <w:szCs w:val="20"/>
              </w:rPr>
            </w:pPr>
            <w:r w:rsidRPr="00D94413">
              <w:rPr>
                <w:rFonts w:ascii="Arial" w:hAnsi="Arial" w:cs="Arial"/>
                <w:sz w:val="20"/>
                <w:szCs w:val="20"/>
                <w:u w:val="single"/>
              </w:rPr>
              <w:t>Less</w:t>
            </w:r>
            <w:r w:rsidRPr="00D94413">
              <w:rPr>
                <w:rFonts w:ascii="Arial" w:hAnsi="Arial" w:cs="Arial"/>
                <w:sz w:val="20"/>
                <w:szCs w:val="20"/>
              </w:rPr>
              <w:t xml:space="preserve">  Deferred financing</w:t>
            </w:r>
          </w:p>
        </w:tc>
        <w:tc>
          <w:tcPr>
            <w:tcW w:w="1620" w:type="dxa"/>
          </w:tcPr>
          <w:p w14:paraId="525B21F5" w14:textId="77777777" w:rsidR="009E6853" w:rsidRPr="00D94413" w:rsidRDefault="009E6853" w:rsidP="009E6853">
            <w:pPr>
              <w:keepNext/>
              <w:keepLines/>
              <w:autoSpaceDE w:val="0"/>
              <w:autoSpaceDN w:val="0"/>
              <w:adjustRightInd w:val="0"/>
              <w:ind w:right="-72"/>
              <w:contextualSpacing/>
              <w:jc w:val="right"/>
              <w:rPr>
                <w:rFonts w:ascii="Arial" w:hAnsi="Arial" w:cs="Arial"/>
                <w:sz w:val="20"/>
                <w:szCs w:val="20"/>
              </w:rPr>
            </w:pPr>
          </w:p>
        </w:tc>
        <w:tc>
          <w:tcPr>
            <w:tcW w:w="1620" w:type="dxa"/>
          </w:tcPr>
          <w:p w14:paraId="0D328E5F" w14:textId="77777777" w:rsidR="009E6853" w:rsidRPr="00D94413" w:rsidRDefault="009E6853" w:rsidP="009E6853">
            <w:pPr>
              <w:suppressAutoHyphens/>
              <w:ind w:right="-72"/>
              <w:jc w:val="right"/>
              <w:rPr>
                <w:rFonts w:ascii="Arial" w:hAnsi="Arial" w:cs="Arial"/>
                <w:sz w:val="20"/>
                <w:szCs w:val="20"/>
                <w:lang w:val="en-US"/>
              </w:rPr>
            </w:pPr>
          </w:p>
        </w:tc>
        <w:tc>
          <w:tcPr>
            <w:tcW w:w="1440" w:type="dxa"/>
          </w:tcPr>
          <w:p w14:paraId="155348B5" w14:textId="77777777" w:rsidR="009E6853" w:rsidRPr="00D94413" w:rsidRDefault="009E6853" w:rsidP="009E6853">
            <w:pPr>
              <w:suppressAutoHyphens/>
              <w:ind w:right="-72"/>
              <w:jc w:val="right"/>
              <w:rPr>
                <w:rFonts w:ascii="Arial" w:hAnsi="Arial" w:cs="Arial"/>
                <w:spacing w:val="-2"/>
                <w:sz w:val="20"/>
                <w:szCs w:val="20"/>
              </w:rPr>
            </w:pPr>
          </w:p>
        </w:tc>
        <w:tc>
          <w:tcPr>
            <w:tcW w:w="1620" w:type="dxa"/>
          </w:tcPr>
          <w:p w14:paraId="3718F23D" w14:textId="77777777" w:rsidR="009E6853" w:rsidRPr="00D94413" w:rsidRDefault="009E6853" w:rsidP="009E6853">
            <w:pPr>
              <w:suppressAutoHyphens/>
              <w:ind w:right="-72"/>
              <w:jc w:val="right"/>
              <w:rPr>
                <w:rFonts w:ascii="Arial" w:hAnsi="Arial" w:cs="Arial"/>
                <w:sz w:val="20"/>
                <w:szCs w:val="20"/>
                <w:lang w:val="en-US"/>
              </w:rPr>
            </w:pPr>
          </w:p>
        </w:tc>
      </w:tr>
      <w:tr w:rsidR="009E6853" w:rsidRPr="00D94413" w14:paraId="59CC1259" w14:textId="77777777" w:rsidTr="00040A3B">
        <w:tc>
          <w:tcPr>
            <w:tcW w:w="3150" w:type="dxa"/>
            <w:tcBorders>
              <w:top w:val="nil"/>
              <w:left w:val="nil"/>
              <w:bottom w:val="nil"/>
              <w:right w:val="nil"/>
            </w:tcBorders>
          </w:tcPr>
          <w:p w14:paraId="3F344563" w14:textId="17B3BA6D" w:rsidR="009E6853" w:rsidRPr="00D94413" w:rsidRDefault="009E6853" w:rsidP="009E6853">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 xml:space="preserve">            fees</w:t>
            </w:r>
          </w:p>
        </w:tc>
        <w:tc>
          <w:tcPr>
            <w:tcW w:w="1620" w:type="dxa"/>
          </w:tcPr>
          <w:p w14:paraId="5356BC02" w14:textId="4AE46D9A" w:rsidR="009E6853" w:rsidRPr="00D94413" w:rsidRDefault="00B55260" w:rsidP="009E6853">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(616,040,757)</w:t>
            </w:r>
          </w:p>
        </w:tc>
        <w:tc>
          <w:tcPr>
            <w:tcW w:w="1620" w:type="dxa"/>
          </w:tcPr>
          <w:p w14:paraId="417778C9" w14:textId="62CC2E82" w:rsidR="009E6853" w:rsidRPr="00D94413" w:rsidRDefault="009E6853" w:rsidP="009E6853">
            <w:pPr>
              <w:pBdr>
                <w:bottom w:val="single" w:sz="4" w:space="1" w:color="auto"/>
              </w:pBdr>
              <w:suppressAutoHyphens/>
              <w:ind w:right="-72"/>
              <w:jc w:val="right"/>
              <w:rPr>
                <w:rFonts w:ascii="Arial" w:hAnsi="Arial" w:cs="Arial"/>
                <w:sz w:val="20"/>
                <w:szCs w:val="20"/>
                <w:lang w:val="en-US"/>
              </w:rPr>
            </w:pPr>
            <w:r w:rsidRPr="00D94413">
              <w:rPr>
                <w:rFonts w:ascii="Arial" w:hAnsi="Arial" w:cs="Arial"/>
                <w:sz w:val="20"/>
                <w:szCs w:val="20"/>
              </w:rPr>
              <w:t>(531,331,759)</w:t>
            </w:r>
          </w:p>
        </w:tc>
        <w:tc>
          <w:tcPr>
            <w:tcW w:w="1440" w:type="dxa"/>
          </w:tcPr>
          <w:p w14:paraId="7C35E2A5" w14:textId="26267573" w:rsidR="009E6853" w:rsidRPr="00D94413" w:rsidRDefault="002C0BBF" w:rsidP="009E6853">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(9,938,083)</w:t>
            </w:r>
          </w:p>
        </w:tc>
        <w:tc>
          <w:tcPr>
            <w:tcW w:w="1620" w:type="dxa"/>
          </w:tcPr>
          <w:p w14:paraId="3A44C143" w14:textId="0FEFC0FA" w:rsidR="009E6853" w:rsidRPr="00D94413" w:rsidRDefault="009E6853" w:rsidP="009E6853">
            <w:pPr>
              <w:pBdr>
                <w:bottom w:val="single" w:sz="4" w:space="1" w:color="auto"/>
              </w:pBdr>
              <w:suppressAutoHyphens/>
              <w:ind w:right="-72"/>
              <w:jc w:val="right"/>
              <w:rPr>
                <w:rFonts w:ascii="Arial" w:hAnsi="Arial" w:cs="Arial"/>
                <w:sz w:val="20"/>
                <w:szCs w:val="20"/>
                <w:lang w:val="en-US"/>
              </w:rPr>
            </w:pPr>
            <w:r w:rsidRPr="00D94413">
              <w:rPr>
                <w:rFonts w:ascii="Arial" w:hAnsi="Arial" w:cs="Arial"/>
                <w:spacing w:val="-2"/>
                <w:sz w:val="20"/>
                <w:szCs w:val="20"/>
              </w:rPr>
              <w:t>(13,202,977)</w:t>
            </w:r>
          </w:p>
        </w:tc>
      </w:tr>
      <w:tr w:rsidR="009E6853" w:rsidRPr="00040A3B" w14:paraId="2B45CD28" w14:textId="77777777" w:rsidTr="00040A3B">
        <w:tc>
          <w:tcPr>
            <w:tcW w:w="3150" w:type="dxa"/>
            <w:tcBorders>
              <w:top w:val="nil"/>
              <w:left w:val="nil"/>
              <w:bottom w:val="nil"/>
              <w:right w:val="nil"/>
            </w:tcBorders>
          </w:tcPr>
          <w:p w14:paraId="04E8BF45" w14:textId="77777777" w:rsidR="009E6853" w:rsidRPr="00040A3B" w:rsidRDefault="009E6853" w:rsidP="009E6853">
            <w:pPr>
              <w:tabs>
                <w:tab w:val="left" w:pos="3295"/>
                <w:tab w:val="left" w:pos="9744"/>
              </w:tabs>
              <w:ind w:left="441" w:right="-108"/>
              <w:contextualSpacing/>
              <w:rPr>
                <w:rFonts w:ascii="Arial" w:hAnsi="Arial" w:cs="Arial"/>
                <w:sz w:val="12"/>
                <w:szCs w:val="12"/>
              </w:rPr>
            </w:pPr>
          </w:p>
        </w:tc>
        <w:tc>
          <w:tcPr>
            <w:tcW w:w="1620" w:type="dxa"/>
          </w:tcPr>
          <w:p w14:paraId="6FFE72DC" w14:textId="77777777" w:rsidR="009E6853" w:rsidRPr="00040A3B" w:rsidRDefault="009E6853" w:rsidP="009E6853">
            <w:pPr>
              <w:keepNext/>
              <w:keepLines/>
              <w:autoSpaceDE w:val="0"/>
              <w:autoSpaceDN w:val="0"/>
              <w:adjustRightInd w:val="0"/>
              <w:ind w:right="-72"/>
              <w:contextualSpacing/>
              <w:jc w:val="right"/>
              <w:rPr>
                <w:rFonts w:ascii="Arial" w:hAnsi="Arial" w:cs="Arial"/>
                <w:sz w:val="12"/>
                <w:szCs w:val="12"/>
              </w:rPr>
            </w:pPr>
          </w:p>
        </w:tc>
        <w:tc>
          <w:tcPr>
            <w:tcW w:w="1620" w:type="dxa"/>
          </w:tcPr>
          <w:p w14:paraId="0F8955FD" w14:textId="77777777" w:rsidR="009E6853" w:rsidRPr="00040A3B" w:rsidRDefault="009E6853" w:rsidP="009E6853">
            <w:pPr>
              <w:suppressAutoHyphens/>
              <w:ind w:right="-72"/>
              <w:jc w:val="right"/>
              <w:rPr>
                <w:rFonts w:ascii="Arial" w:hAnsi="Arial" w:cs="Arial"/>
                <w:sz w:val="12"/>
                <w:szCs w:val="12"/>
                <w:lang w:val="en-US"/>
              </w:rPr>
            </w:pPr>
          </w:p>
        </w:tc>
        <w:tc>
          <w:tcPr>
            <w:tcW w:w="1440" w:type="dxa"/>
          </w:tcPr>
          <w:p w14:paraId="03781596" w14:textId="77777777" w:rsidR="009E6853" w:rsidRPr="00040A3B" w:rsidRDefault="009E6853" w:rsidP="009E6853">
            <w:pPr>
              <w:suppressAutoHyphens/>
              <w:ind w:right="-72"/>
              <w:jc w:val="right"/>
              <w:rPr>
                <w:rFonts w:ascii="Arial" w:hAnsi="Arial" w:cs="Arial"/>
                <w:spacing w:val="-2"/>
                <w:sz w:val="12"/>
                <w:szCs w:val="12"/>
              </w:rPr>
            </w:pPr>
          </w:p>
        </w:tc>
        <w:tc>
          <w:tcPr>
            <w:tcW w:w="1620" w:type="dxa"/>
          </w:tcPr>
          <w:p w14:paraId="30E0CF45" w14:textId="77777777" w:rsidR="009E6853" w:rsidRPr="00040A3B" w:rsidRDefault="009E6853" w:rsidP="009E6853">
            <w:pPr>
              <w:suppressAutoHyphens/>
              <w:ind w:right="-72"/>
              <w:jc w:val="right"/>
              <w:rPr>
                <w:rFonts w:ascii="Arial" w:hAnsi="Arial" w:cs="Arial"/>
                <w:sz w:val="12"/>
                <w:szCs w:val="12"/>
                <w:lang w:val="en-US"/>
              </w:rPr>
            </w:pPr>
          </w:p>
        </w:tc>
      </w:tr>
      <w:tr w:rsidR="009E6853" w:rsidRPr="00D94413" w14:paraId="18A74AC9" w14:textId="77777777" w:rsidTr="00040A3B">
        <w:tc>
          <w:tcPr>
            <w:tcW w:w="3150" w:type="dxa"/>
            <w:tcBorders>
              <w:top w:val="nil"/>
              <w:left w:val="nil"/>
              <w:bottom w:val="nil"/>
              <w:right w:val="nil"/>
            </w:tcBorders>
          </w:tcPr>
          <w:p w14:paraId="2FDC4742" w14:textId="77777777" w:rsidR="009E6853" w:rsidRPr="00D94413" w:rsidRDefault="009E6853" w:rsidP="009E6853">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Total long-term borrowings</w:t>
            </w:r>
          </w:p>
        </w:tc>
        <w:tc>
          <w:tcPr>
            <w:tcW w:w="1620" w:type="dxa"/>
          </w:tcPr>
          <w:p w14:paraId="30A66CA5" w14:textId="77777777" w:rsidR="009E6853" w:rsidRPr="00D94413" w:rsidRDefault="009E6853" w:rsidP="009E6853">
            <w:pPr>
              <w:keepNext/>
              <w:keepLines/>
              <w:autoSpaceDE w:val="0"/>
              <w:autoSpaceDN w:val="0"/>
              <w:adjustRightInd w:val="0"/>
              <w:ind w:right="-72"/>
              <w:contextualSpacing/>
              <w:jc w:val="right"/>
              <w:rPr>
                <w:rFonts w:ascii="Arial" w:hAnsi="Arial" w:cs="Arial"/>
                <w:sz w:val="20"/>
                <w:szCs w:val="20"/>
              </w:rPr>
            </w:pPr>
          </w:p>
        </w:tc>
        <w:tc>
          <w:tcPr>
            <w:tcW w:w="1620" w:type="dxa"/>
          </w:tcPr>
          <w:p w14:paraId="7BA2BC39" w14:textId="77777777" w:rsidR="009E6853" w:rsidRPr="00D94413" w:rsidRDefault="009E6853" w:rsidP="009E6853">
            <w:pPr>
              <w:suppressAutoHyphens/>
              <w:ind w:right="-72"/>
              <w:jc w:val="right"/>
              <w:rPr>
                <w:rFonts w:ascii="Arial" w:hAnsi="Arial" w:cs="Arial"/>
                <w:sz w:val="20"/>
                <w:szCs w:val="20"/>
                <w:lang w:val="en-US"/>
              </w:rPr>
            </w:pPr>
          </w:p>
        </w:tc>
        <w:tc>
          <w:tcPr>
            <w:tcW w:w="1440" w:type="dxa"/>
          </w:tcPr>
          <w:p w14:paraId="1C7E6385" w14:textId="77777777" w:rsidR="009E6853" w:rsidRPr="00D94413" w:rsidRDefault="009E6853" w:rsidP="009E6853">
            <w:pPr>
              <w:suppressAutoHyphens/>
              <w:ind w:right="-72"/>
              <w:jc w:val="right"/>
              <w:rPr>
                <w:rFonts w:ascii="Arial" w:hAnsi="Arial" w:cs="Arial"/>
                <w:spacing w:val="-2"/>
                <w:sz w:val="20"/>
                <w:szCs w:val="20"/>
              </w:rPr>
            </w:pPr>
          </w:p>
        </w:tc>
        <w:tc>
          <w:tcPr>
            <w:tcW w:w="1620" w:type="dxa"/>
          </w:tcPr>
          <w:p w14:paraId="37BCA575" w14:textId="77777777" w:rsidR="009E6853" w:rsidRPr="00D94413" w:rsidRDefault="009E6853" w:rsidP="009E6853">
            <w:pPr>
              <w:suppressAutoHyphens/>
              <w:ind w:right="-72"/>
              <w:jc w:val="right"/>
              <w:rPr>
                <w:rFonts w:ascii="Arial" w:hAnsi="Arial" w:cs="Arial"/>
                <w:sz w:val="20"/>
                <w:szCs w:val="20"/>
                <w:lang w:val="en-US"/>
              </w:rPr>
            </w:pPr>
          </w:p>
        </w:tc>
      </w:tr>
      <w:tr w:rsidR="009E6853" w:rsidRPr="00D94413" w14:paraId="2E44DAAA" w14:textId="77777777" w:rsidTr="00040A3B">
        <w:tc>
          <w:tcPr>
            <w:tcW w:w="3150" w:type="dxa"/>
            <w:tcBorders>
              <w:top w:val="nil"/>
              <w:left w:val="nil"/>
              <w:bottom w:val="nil"/>
              <w:right w:val="nil"/>
            </w:tcBorders>
          </w:tcPr>
          <w:p w14:paraId="0843130D" w14:textId="22EE272D" w:rsidR="009E6853" w:rsidRPr="00D94413" w:rsidRDefault="009E6853" w:rsidP="009E6853">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 xml:space="preserve">   from financial</w:t>
            </w:r>
          </w:p>
        </w:tc>
        <w:tc>
          <w:tcPr>
            <w:tcW w:w="1620" w:type="dxa"/>
          </w:tcPr>
          <w:p w14:paraId="103E84BC" w14:textId="77777777" w:rsidR="009E6853" w:rsidRPr="00D94413" w:rsidRDefault="009E6853" w:rsidP="009E6853">
            <w:pPr>
              <w:keepNext/>
              <w:keepLines/>
              <w:autoSpaceDE w:val="0"/>
              <w:autoSpaceDN w:val="0"/>
              <w:adjustRightInd w:val="0"/>
              <w:ind w:right="-72"/>
              <w:contextualSpacing/>
              <w:jc w:val="right"/>
              <w:rPr>
                <w:rFonts w:ascii="Arial" w:hAnsi="Arial" w:cs="Arial"/>
                <w:sz w:val="20"/>
                <w:szCs w:val="20"/>
              </w:rPr>
            </w:pPr>
          </w:p>
        </w:tc>
        <w:tc>
          <w:tcPr>
            <w:tcW w:w="1620" w:type="dxa"/>
          </w:tcPr>
          <w:p w14:paraId="4976DDD0" w14:textId="77777777" w:rsidR="009E6853" w:rsidRPr="00D94413" w:rsidRDefault="009E6853" w:rsidP="009E6853">
            <w:pPr>
              <w:suppressAutoHyphens/>
              <w:ind w:right="-72"/>
              <w:jc w:val="right"/>
              <w:rPr>
                <w:rFonts w:ascii="Arial" w:hAnsi="Arial" w:cs="Arial"/>
                <w:sz w:val="20"/>
                <w:szCs w:val="20"/>
                <w:lang w:val="en-US"/>
              </w:rPr>
            </w:pPr>
          </w:p>
        </w:tc>
        <w:tc>
          <w:tcPr>
            <w:tcW w:w="1440" w:type="dxa"/>
          </w:tcPr>
          <w:p w14:paraId="560F6EAF" w14:textId="77777777" w:rsidR="009E6853" w:rsidRPr="00D94413" w:rsidRDefault="009E6853" w:rsidP="009E6853">
            <w:pPr>
              <w:suppressAutoHyphens/>
              <w:ind w:right="-72"/>
              <w:jc w:val="right"/>
              <w:rPr>
                <w:rFonts w:ascii="Arial" w:hAnsi="Arial" w:cs="Arial"/>
                <w:spacing w:val="-2"/>
                <w:sz w:val="20"/>
                <w:szCs w:val="20"/>
              </w:rPr>
            </w:pPr>
          </w:p>
        </w:tc>
        <w:tc>
          <w:tcPr>
            <w:tcW w:w="1620" w:type="dxa"/>
          </w:tcPr>
          <w:p w14:paraId="291609B7" w14:textId="77777777" w:rsidR="009E6853" w:rsidRPr="00D94413" w:rsidRDefault="009E6853" w:rsidP="009E6853">
            <w:pPr>
              <w:suppressAutoHyphens/>
              <w:ind w:right="-72"/>
              <w:jc w:val="right"/>
              <w:rPr>
                <w:rFonts w:ascii="Arial" w:hAnsi="Arial" w:cs="Arial"/>
                <w:sz w:val="20"/>
                <w:szCs w:val="20"/>
                <w:lang w:val="en-US"/>
              </w:rPr>
            </w:pPr>
          </w:p>
        </w:tc>
      </w:tr>
      <w:tr w:rsidR="009E6853" w:rsidRPr="00D94413" w14:paraId="7526575F" w14:textId="77777777" w:rsidTr="00040A3B">
        <w:tc>
          <w:tcPr>
            <w:tcW w:w="3150" w:type="dxa"/>
            <w:tcBorders>
              <w:top w:val="nil"/>
              <w:left w:val="nil"/>
              <w:bottom w:val="nil"/>
              <w:right w:val="nil"/>
            </w:tcBorders>
          </w:tcPr>
          <w:p w14:paraId="30F2384F" w14:textId="2561A2F8" w:rsidR="009E6853" w:rsidRPr="00D94413" w:rsidRDefault="009E6853" w:rsidP="009E6853">
            <w:pPr>
              <w:tabs>
                <w:tab w:val="left" w:pos="3295"/>
                <w:tab w:val="left" w:pos="9744"/>
              </w:tabs>
              <w:ind w:left="441" w:right="-108"/>
              <w:contextualSpacing/>
              <w:rPr>
                <w:rFonts w:ascii="Arial" w:hAnsi="Arial" w:cs="Arial"/>
                <w:sz w:val="20"/>
                <w:szCs w:val="20"/>
                <w:u w:val="single"/>
              </w:rPr>
            </w:pPr>
            <w:r w:rsidRPr="00D94413">
              <w:rPr>
                <w:rFonts w:ascii="Arial" w:hAnsi="Arial" w:cs="Arial"/>
                <w:sz w:val="20"/>
                <w:szCs w:val="20"/>
              </w:rPr>
              <w:t xml:space="preserve">   institutions, net</w:t>
            </w:r>
          </w:p>
        </w:tc>
        <w:tc>
          <w:tcPr>
            <w:tcW w:w="1620" w:type="dxa"/>
          </w:tcPr>
          <w:p w14:paraId="57670B62" w14:textId="1A8878DB" w:rsidR="009E6853" w:rsidRPr="00D94413" w:rsidRDefault="00B55260" w:rsidP="009E6853">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49,479,012,103</w:t>
            </w:r>
          </w:p>
        </w:tc>
        <w:tc>
          <w:tcPr>
            <w:tcW w:w="1620" w:type="dxa"/>
          </w:tcPr>
          <w:p w14:paraId="272CA2E4" w14:textId="66E5C37F" w:rsidR="009E6853" w:rsidRPr="00D94413" w:rsidRDefault="009E6853" w:rsidP="009E6853">
            <w:pPr>
              <w:pBdr>
                <w:bottom w:val="double" w:sz="4" w:space="1" w:color="auto"/>
              </w:pBdr>
              <w:suppressAutoHyphens/>
              <w:ind w:right="-72"/>
              <w:jc w:val="right"/>
              <w:rPr>
                <w:rFonts w:ascii="Arial" w:hAnsi="Arial" w:cs="Arial"/>
                <w:sz w:val="20"/>
                <w:szCs w:val="20"/>
                <w:lang w:val="en-US"/>
              </w:rPr>
            </w:pPr>
            <w:r w:rsidRPr="00D94413">
              <w:rPr>
                <w:rFonts w:ascii="Arial" w:hAnsi="Arial" w:cs="Arial"/>
                <w:sz w:val="20"/>
                <w:szCs w:val="20"/>
              </w:rPr>
              <w:t>44,554,362,264</w:t>
            </w:r>
          </w:p>
        </w:tc>
        <w:tc>
          <w:tcPr>
            <w:tcW w:w="1440" w:type="dxa"/>
          </w:tcPr>
          <w:p w14:paraId="08EE1E01" w14:textId="2C747A25" w:rsidR="009E6853" w:rsidRPr="00D94413" w:rsidRDefault="002C0BBF" w:rsidP="009E6853">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6,702,301,917</w:t>
            </w:r>
          </w:p>
        </w:tc>
        <w:tc>
          <w:tcPr>
            <w:tcW w:w="1620" w:type="dxa"/>
          </w:tcPr>
          <w:p w14:paraId="3201C589" w14:textId="31A261C2" w:rsidR="009E6853" w:rsidRPr="00D94413" w:rsidRDefault="009E6853" w:rsidP="009E6853">
            <w:pPr>
              <w:pBdr>
                <w:bottom w:val="double" w:sz="4" w:space="1" w:color="auto"/>
              </w:pBdr>
              <w:suppressAutoHyphens/>
              <w:ind w:right="-72"/>
              <w:jc w:val="right"/>
              <w:rPr>
                <w:rFonts w:ascii="Arial" w:hAnsi="Arial" w:cs="Arial"/>
                <w:sz w:val="20"/>
                <w:szCs w:val="20"/>
                <w:lang w:val="en-US"/>
              </w:rPr>
            </w:pPr>
            <w:r w:rsidRPr="00D94413">
              <w:rPr>
                <w:rFonts w:ascii="Arial" w:hAnsi="Arial" w:cs="Arial"/>
                <w:spacing w:val="-2"/>
                <w:sz w:val="20"/>
                <w:szCs w:val="20"/>
              </w:rPr>
              <w:t>7,016,853,023</w:t>
            </w:r>
          </w:p>
        </w:tc>
      </w:tr>
    </w:tbl>
    <w:p w14:paraId="5AF2C235" w14:textId="77777777" w:rsidR="00F04CDA" w:rsidRPr="00D94413" w:rsidRDefault="00F04CDA" w:rsidP="00F04CDA">
      <w:pPr>
        <w:ind w:left="540"/>
        <w:rPr>
          <w:rFonts w:ascii="Arial" w:hAnsi="Arial" w:cs="Arial"/>
          <w:sz w:val="20"/>
          <w:szCs w:val="20"/>
        </w:rPr>
      </w:pPr>
    </w:p>
    <w:p w14:paraId="2E115E45" w14:textId="77777777" w:rsidR="00F04CDA" w:rsidRPr="00D94413" w:rsidRDefault="00F04CDA" w:rsidP="00F04CDA">
      <w:pPr>
        <w:ind w:left="540"/>
        <w:contextualSpacing/>
        <w:rPr>
          <w:rFonts w:ascii="Arial" w:hAnsi="Arial" w:cs="Arial"/>
          <w:b/>
          <w:bCs/>
          <w:sz w:val="20"/>
          <w:szCs w:val="20"/>
        </w:rPr>
      </w:pPr>
      <w:r w:rsidRPr="00D94413">
        <w:rPr>
          <w:rFonts w:ascii="Arial" w:hAnsi="Arial" w:cs="Arial"/>
          <w:b/>
          <w:bCs/>
          <w:sz w:val="20"/>
          <w:szCs w:val="20"/>
        </w:rPr>
        <w:t>Borrowing facilities</w:t>
      </w:r>
    </w:p>
    <w:p w14:paraId="6B5A4FEF" w14:textId="77777777" w:rsidR="00F04CDA" w:rsidRPr="00D94413" w:rsidRDefault="00F04CDA" w:rsidP="00F04CDA">
      <w:pPr>
        <w:ind w:left="540"/>
        <w:contextualSpacing/>
        <w:rPr>
          <w:rFonts w:ascii="Arial" w:hAnsi="Arial" w:cs="Arial"/>
          <w:spacing w:val="-2"/>
          <w:sz w:val="20"/>
          <w:szCs w:val="20"/>
        </w:rPr>
      </w:pPr>
    </w:p>
    <w:p w14:paraId="02B97FFC" w14:textId="77777777" w:rsidR="00F04CDA" w:rsidRPr="00D94413" w:rsidRDefault="00F04CDA" w:rsidP="00F04CDA">
      <w:pPr>
        <w:ind w:left="540"/>
        <w:contextualSpacing/>
        <w:rPr>
          <w:rFonts w:ascii="Arial" w:hAnsi="Arial" w:cs="Arial"/>
          <w:sz w:val="20"/>
          <w:szCs w:val="20"/>
        </w:rPr>
      </w:pPr>
      <w:r w:rsidRPr="00D94413">
        <w:rPr>
          <w:rFonts w:ascii="Arial" w:hAnsi="Arial" w:cs="Arial"/>
          <w:sz w:val="20"/>
          <w:szCs w:val="20"/>
        </w:rPr>
        <w:t>The Group and the Company have the following undrawn committed borrowing facilities:</w:t>
      </w:r>
    </w:p>
    <w:p w14:paraId="216F9947" w14:textId="77777777" w:rsidR="00F04CDA" w:rsidRPr="00D94413" w:rsidRDefault="00F04CDA" w:rsidP="00F04CDA">
      <w:pPr>
        <w:ind w:left="540"/>
        <w:contextualSpacing/>
        <w:rPr>
          <w:rFonts w:ascii="Arial" w:hAnsi="Arial" w:cs="Arial"/>
          <w:sz w:val="20"/>
          <w:szCs w:val="20"/>
        </w:rPr>
      </w:pPr>
    </w:p>
    <w:tbl>
      <w:tblPr>
        <w:tblW w:w="9450" w:type="dxa"/>
        <w:tblLayout w:type="fixed"/>
        <w:tblLook w:val="0000" w:firstRow="0" w:lastRow="0" w:firstColumn="0" w:lastColumn="0" w:noHBand="0" w:noVBand="0"/>
      </w:tblPr>
      <w:tblGrid>
        <w:gridCol w:w="3150"/>
        <w:gridCol w:w="1530"/>
        <w:gridCol w:w="1620"/>
        <w:gridCol w:w="1530"/>
        <w:gridCol w:w="1620"/>
      </w:tblGrid>
      <w:tr w:rsidR="009E6853" w:rsidRPr="00D94413" w14:paraId="15E0A5B4" w14:textId="77777777" w:rsidTr="00040A3B">
        <w:tc>
          <w:tcPr>
            <w:tcW w:w="3150" w:type="dxa"/>
          </w:tcPr>
          <w:p w14:paraId="6C81787F" w14:textId="77777777" w:rsidR="009E6853" w:rsidRPr="00D94413" w:rsidRDefault="009E6853" w:rsidP="009E6853">
            <w:pPr>
              <w:ind w:left="432"/>
              <w:rPr>
                <w:rFonts w:ascii="Arial" w:hAnsi="Arial" w:cs="Arial"/>
                <w:b/>
                <w:bCs/>
                <w:sz w:val="20"/>
                <w:szCs w:val="20"/>
              </w:rPr>
            </w:pPr>
          </w:p>
        </w:tc>
        <w:tc>
          <w:tcPr>
            <w:tcW w:w="3150" w:type="dxa"/>
            <w:gridSpan w:val="2"/>
          </w:tcPr>
          <w:p w14:paraId="3DF89181" w14:textId="0CEBB852" w:rsidR="009E6853" w:rsidRPr="00D94413" w:rsidRDefault="00926130" w:rsidP="009E6853">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3150" w:type="dxa"/>
            <w:gridSpan w:val="2"/>
          </w:tcPr>
          <w:p w14:paraId="03F2D4F6" w14:textId="3E97132E" w:rsidR="009E6853" w:rsidRPr="00D94413" w:rsidRDefault="006736A9" w:rsidP="009E6853">
            <w:pPr>
              <w:pBdr>
                <w:bottom w:val="single" w:sz="4" w:space="1" w:color="auto"/>
              </w:pBdr>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9E6853" w:rsidRPr="00D94413" w14:paraId="3DA0C426" w14:textId="77777777" w:rsidTr="00040A3B">
        <w:trPr>
          <w:trHeight w:val="349"/>
        </w:trPr>
        <w:tc>
          <w:tcPr>
            <w:tcW w:w="3150" w:type="dxa"/>
          </w:tcPr>
          <w:p w14:paraId="6641B70A" w14:textId="77777777" w:rsidR="009E6853" w:rsidRPr="00D94413" w:rsidRDefault="009E6853" w:rsidP="009E6853">
            <w:pPr>
              <w:ind w:left="432"/>
              <w:rPr>
                <w:rFonts w:ascii="Arial" w:hAnsi="Arial" w:cs="Arial"/>
                <w:b/>
                <w:bCs/>
                <w:sz w:val="20"/>
                <w:szCs w:val="20"/>
              </w:rPr>
            </w:pPr>
          </w:p>
        </w:tc>
        <w:tc>
          <w:tcPr>
            <w:tcW w:w="1530" w:type="dxa"/>
          </w:tcPr>
          <w:p w14:paraId="0217F3DF"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6BF36170"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620" w:type="dxa"/>
          </w:tcPr>
          <w:p w14:paraId="72EE0511"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30454600"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530" w:type="dxa"/>
            <w:shd w:val="clear" w:color="auto" w:fill="auto"/>
          </w:tcPr>
          <w:p w14:paraId="6C9B4C55"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1CCC4D05"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620" w:type="dxa"/>
          </w:tcPr>
          <w:p w14:paraId="64B38145"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557326B5"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9E6853" w:rsidRPr="00040A3B" w14:paraId="637C52EA" w14:textId="77777777" w:rsidTr="00040A3B">
        <w:tc>
          <w:tcPr>
            <w:tcW w:w="3150" w:type="dxa"/>
            <w:tcBorders>
              <w:top w:val="nil"/>
              <w:left w:val="nil"/>
              <w:bottom w:val="nil"/>
              <w:right w:val="nil"/>
            </w:tcBorders>
            <w:vAlign w:val="bottom"/>
          </w:tcPr>
          <w:p w14:paraId="5B91A9D7" w14:textId="77777777" w:rsidR="009E6853" w:rsidRPr="00040A3B" w:rsidRDefault="009E6853" w:rsidP="009E6853">
            <w:pPr>
              <w:tabs>
                <w:tab w:val="left" w:pos="3295"/>
                <w:tab w:val="left" w:pos="9744"/>
              </w:tabs>
              <w:ind w:left="432" w:right="-108"/>
              <w:contextualSpacing/>
              <w:rPr>
                <w:rFonts w:ascii="Arial" w:hAnsi="Arial" w:cs="Arial"/>
                <w:b/>
                <w:bCs/>
                <w:sz w:val="12"/>
                <w:szCs w:val="12"/>
              </w:rPr>
            </w:pPr>
          </w:p>
        </w:tc>
        <w:tc>
          <w:tcPr>
            <w:tcW w:w="1530" w:type="dxa"/>
            <w:vAlign w:val="bottom"/>
          </w:tcPr>
          <w:p w14:paraId="7E2D743E" w14:textId="77777777" w:rsidR="009E6853" w:rsidRPr="00040A3B" w:rsidRDefault="009E6853" w:rsidP="009E6853">
            <w:pPr>
              <w:keepNext/>
              <w:keepLines/>
              <w:autoSpaceDE w:val="0"/>
              <w:autoSpaceDN w:val="0"/>
              <w:adjustRightInd w:val="0"/>
              <w:ind w:right="-72"/>
              <w:contextualSpacing/>
              <w:jc w:val="right"/>
              <w:rPr>
                <w:rFonts w:ascii="Arial" w:hAnsi="Arial" w:cs="Arial"/>
                <w:b/>
                <w:bCs/>
                <w:sz w:val="12"/>
                <w:szCs w:val="12"/>
              </w:rPr>
            </w:pPr>
          </w:p>
        </w:tc>
        <w:tc>
          <w:tcPr>
            <w:tcW w:w="1620" w:type="dxa"/>
            <w:vAlign w:val="bottom"/>
          </w:tcPr>
          <w:p w14:paraId="30D1783E" w14:textId="77777777" w:rsidR="009E6853" w:rsidRPr="00040A3B" w:rsidRDefault="009E6853" w:rsidP="009E6853">
            <w:pPr>
              <w:keepNext/>
              <w:keepLines/>
              <w:autoSpaceDE w:val="0"/>
              <w:autoSpaceDN w:val="0"/>
              <w:adjustRightInd w:val="0"/>
              <w:ind w:right="-72"/>
              <w:contextualSpacing/>
              <w:jc w:val="right"/>
              <w:rPr>
                <w:rFonts w:ascii="Arial" w:hAnsi="Arial" w:cs="Arial"/>
                <w:b/>
                <w:bCs/>
                <w:sz w:val="12"/>
                <w:szCs w:val="12"/>
              </w:rPr>
            </w:pPr>
          </w:p>
        </w:tc>
        <w:tc>
          <w:tcPr>
            <w:tcW w:w="1530" w:type="dxa"/>
            <w:vAlign w:val="bottom"/>
          </w:tcPr>
          <w:p w14:paraId="6EFEB6F7" w14:textId="77777777" w:rsidR="009E6853" w:rsidRPr="00040A3B" w:rsidRDefault="009E6853" w:rsidP="009E685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620" w:type="dxa"/>
            <w:vAlign w:val="bottom"/>
          </w:tcPr>
          <w:p w14:paraId="3CBE16C5" w14:textId="77777777" w:rsidR="009E6853" w:rsidRPr="00040A3B" w:rsidRDefault="009E6853" w:rsidP="009E685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9E6853" w:rsidRPr="00D94413" w14:paraId="3E0B24C8" w14:textId="77777777" w:rsidTr="00040A3B">
        <w:tc>
          <w:tcPr>
            <w:tcW w:w="3150" w:type="dxa"/>
            <w:tcBorders>
              <w:top w:val="nil"/>
              <w:left w:val="nil"/>
              <w:bottom w:val="nil"/>
              <w:right w:val="nil"/>
            </w:tcBorders>
          </w:tcPr>
          <w:p w14:paraId="09B60852" w14:textId="77777777" w:rsidR="009E6853" w:rsidRPr="00D94413" w:rsidRDefault="009E6853" w:rsidP="00B14904">
            <w:pPr>
              <w:tabs>
                <w:tab w:val="left" w:pos="3295"/>
                <w:tab w:val="left" w:pos="9744"/>
              </w:tabs>
              <w:ind w:left="441" w:right="-108"/>
              <w:contextualSpacing/>
              <w:rPr>
                <w:rFonts w:ascii="Arial" w:hAnsi="Arial" w:cs="Arial"/>
                <w:snapToGrid w:val="0"/>
                <w:sz w:val="20"/>
                <w:szCs w:val="20"/>
                <w:lang w:eastAsia="th-TH"/>
              </w:rPr>
            </w:pPr>
            <w:r w:rsidRPr="00D94413">
              <w:rPr>
                <w:rFonts w:ascii="Arial" w:hAnsi="Arial" w:cs="Arial"/>
                <w:sz w:val="20"/>
                <w:szCs w:val="20"/>
              </w:rPr>
              <w:t>Floating rate</w:t>
            </w:r>
          </w:p>
        </w:tc>
        <w:tc>
          <w:tcPr>
            <w:tcW w:w="1530" w:type="dxa"/>
          </w:tcPr>
          <w:p w14:paraId="2769E1D2" w14:textId="77777777" w:rsidR="009E6853" w:rsidRPr="00D94413" w:rsidRDefault="009E6853" w:rsidP="00B14904">
            <w:pPr>
              <w:keepNext/>
              <w:keepLines/>
              <w:autoSpaceDE w:val="0"/>
              <w:autoSpaceDN w:val="0"/>
              <w:adjustRightInd w:val="0"/>
              <w:ind w:right="-72"/>
              <w:contextualSpacing/>
              <w:jc w:val="right"/>
              <w:rPr>
                <w:rFonts w:ascii="Arial" w:hAnsi="Arial" w:cs="Arial"/>
                <w:sz w:val="20"/>
                <w:szCs w:val="20"/>
              </w:rPr>
            </w:pPr>
          </w:p>
        </w:tc>
        <w:tc>
          <w:tcPr>
            <w:tcW w:w="1620" w:type="dxa"/>
          </w:tcPr>
          <w:p w14:paraId="2408F953" w14:textId="77777777" w:rsidR="009E6853" w:rsidRPr="00D94413" w:rsidRDefault="009E6853" w:rsidP="00B14904">
            <w:pPr>
              <w:suppressAutoHyphens/>
              <w:ind w:right="-72"/>
              <w:jc w:val="right"/>
              <w:rPr>
                <w:rFonts w:ascii="Arial" w:hAnsi="Arial" w:cs="Arial"/>
                <w:sz w:val="20"/>
                <w:szCs w:val="20"/>
              </w:rPr>
            </w:pPr>
          </w:p>
        </w:tc>
        <w:tc>
          <w:tcPr>
            <w:tcW w:w="1530" w:type="dxa"/>
          </w:tcPr>
          <w:p w14:paraId="65B16C99" w14:textId="77777777" w:rsidR="009E6853" w:rsidRPr="00D94413" w:rsidRDefault="009E6853" w:rsidP="00B14904">
            <w:pPr>
              <w:suppressAutoHyphens/>
              <w:ind w:right="-72"/>
              <w:jc w:val="right"/>
              <w:rPr>
                <w:rFonts w:ascii="Arial" w:hAnsi="Arial" w:cs="Arial"/>
                <w:spacing w:val="-2"/>
                <w:sz w:val="20"/>
                <w:szCs w:val="20"/>
              </w:rPr>
            </w:pPr>
          </w:p>
        </w:tc>
        <w:tc>
          <w:tcPr>
            <w:tcW w:w="1620" w:type="dxa"/>
          </w:tcPr>
          <w:p w14:paraId="62A0243D" w14:textId="77777777" w:rsidR="009E6853" w:rsidRPr="00D94413" w:rsidRDefault="009E6853" w:rsidP="00B14904">
            <w:pPr>
              <w:suppressAutoHyphens/>
              <w:ind w:right="-72"/>
              <w:jc w:val="right"/>
              <w:rPr>
                <w:rFonts w:ascii="Arial" w:hAnsi="Arial" w:cs="Arial"/>
                <w:spacing w:val="-2"/>
                <w:sz w:val="20"/>
                <w:szCs w:val="20"/>
              </w:rPr>
            </w:pPr>
          </w:p>
        </w:tc>
      </w:tr>
      <w:tr w:rsidR="00B55260" w:rsidRPr="00D94413" w14:paraId="4B4B30AB" w14:textId="77777777" w:rsidTr="00040A3B">
        <w:tc>
          <w:tcPr>
            <w:tcW w:w="3150" w:type="dxa"/>
            <w:tcBorders>
              <w:top w:val="nil"/>
              <w:left w:val="nil"/>
              <w:bottom w:val="nil"/>
              <w:right w:val="nil"/>
            </w:tcBorders>
          </w:tcPr>
          <w:p w14:paraId="186802BA" w14:textId="2126D6AF" w:rsidR="00B55260" w:rsidRPr="00D94413" w:rsidRDefault="00B55260" w:rsidP="00B55260">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 expiring within one year</w:t>
            </w:r>
          </w:p>
        </w:tc>
        <w:tc>
          <w:tcPr>
            <w:tcW w:w="1530" w:type="dxa"/>
          </w:tcPr>
          <w:p w14:paraId="693D6086" w14:textId="1E1ACDA8" w:rsidR="00B55260" w:rsidRPr="00D94413" w:rsidRDefault="00B55260" w:rsidP="00B55260">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139,960,049</w:t>
            </w:r>
          </w:p>
        </w:tc>
        <w:tc>
          <w:tcPr>
            <w:tcW w:w="1620" w:type="dxa"/>
          </w:tcPr>
          <w:p w14:paraId="72ACF567" w14:textId="44921D21" w:rsidR="00B55260" w:rsidRPr="00D94413" w:rsidRDefault="00B55260" w:rsidP="00B55260">
            <w:pPr>
              <w:suppressAutoHyphens/>
              <w:ind w:right="-72"/>
              <w:jc w:val="right"/>
              <w:rPr>
                <w:rFonts w:ascii="Arial" w:hAnsi="Arial" w:cs="Arial"/>
                <w:sz w:val="20"/>
                <w:szCs w:val="20"/>
              </w:rPr>
            </w:pPr>
            <w:r w:rsidRPr="00D94413">
              <w:rPr>
                <w:rFonts w:ascii="Arial" w:hAnsi="Arial" w:cs="Arial"/>
                <w:sz w:val="20"/>
                <w:szCs w:val="20"/>
              </w:rPr>
              <w:t>1,219,053,641</w:t>
            </w:r>
          </w:p>
        </w:tc>
        <w:tc>
          <w:tcPr>
            <w:tcW w:w="1530" w:type="dxa"/>
          </w:tcPr>
          <w:p w14:paraId="32F691A1" w14:textId="0B7EAE38" w:rsidR="00B55260" w:rsidRPr="00D94413" w:rsidRDefault="00B55260" w:rsidP="00B55260">
            <w:pP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620" w:type="dxa"/>
          </w:tcPr>
          <w:p w14:paraId="383DA561" w14:textId="301770C0" w:rsidR="00B55260" w:rsidRPr="00D94413" w:rsidRDefault="00B55260" w:rsidP="00B55260">
            <w:pPr>
              <w:suppressAutoHyphens/>
              <w:ind w:right="-72"/>
              <w:jc w:val="right"/>
              <w:rPr>
                <w:rFonts w:ascii="Arial" w:hAnsi="Arial" w:cs="Arial"/>
                <w:spacing w:val="-2"/>
                <w:sz w:val="20"/>
                <w:szCs w:val="20"/>
              </w:rPr>
            </w:pPr>
            <w:r w:rsidRPr="00D94413">
              <w:rPr>
                <w:rFonts w:ascii="Arial" w:hAnsi="Arial" w:cs="Arial"/>
                <w:spacing w:val="-2"/>
                <w:sz w:val="20"/>
                <w:szCs w:val="20"/>
              </w:rPr>
              <w:t>-</w:t>
            </w:r>
          </w:p>
        </w:tc>
      </w:tr>
      <w:tr w:rsidR="00B55260" w:rsidRPr="00D94413" w14:paraId="017E7ED4" w14:textId="77777777" w:rsidTr="00040A3B">
        <w:trPr>
          <w:trHeight w:val="66"/>
        </w:trPr>
        <w:tc>
          <w:tcPr>
            <w:tcW w:w="3150" w:type="dxa"/>
            <w:tcBorders>
              <w:top w:val="nil"/>
              <w:left w:val="nil"/>
              <w:bottom w:val="nil"/>
              <w:right w:val="nil"/>
            </w:tcBorders>
          </w:tcPr>
          <w:p w14:paraId="4C8EE585" w14:textId="77777777" w:rsidR="00B55260" w:rsidRPr="00D94413" w:rsidRDefault="00B55260" w:rsidP="00B55260">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 expiring beyond one year</w:t>
            </w:r>
          </w:p>
        </w:tc>
        <w:tc>
          <w:tcPr>
            <w:tcW w:w="1530" w:type="dxa"/>
          </w:tcPr>
          <w:p w14:paraId="2108097E" w14:textId="5F917CF0" w:rsidR="00B55260" w:rsidRPr="00D94413" w:rsidRDefault="001123B5" w:rsidP="00B55260">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6,656,959,343</w:t>
            </w:r>
          </w:p>
        </w:tc>
        <w:tc>
          <w:tcPr>
            <w:tcW w:w="1620" w:type="dxa"/>
          </w:tcPr>
          <w:p w14:paraId="4C60E902" w14:textId="6FBBA59B" w:rsidR="00B55260" w:rsidRPr="00D94413" w:rsidRDefault="00B55260" w:rsidP="00B55260">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15,054,480,409</w:t>
            </w:r>
          </w:p>
        </w:tc>
        <w:tc>
          <w:tcPr>
            <w:tcW w:w="1530" w:type="dxa"/>
          </w:tcPr>
          <w:p w14:paraId="40F0A596" w14:textId="15EE467B" w:rsidR="00B55260" w:rsidRPr="00D94413" w:rsidRDefault="00B55260" w:rsidP="00B55260">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87,760,000</w:t>
            </w:r>
          </w:p>
        </w:tc>
        <w:tc>
          <w:tcPr>
            <w:tcW w:w="1620" w:type="dxa"/>
          </w:tcPr>
          <w:p w14:paraId="6B0D36CB" w14:textId="4515FAFF" w:rsidR="00B55260" w:rsidRPr="00D94413" w:rsidRDefault="00B55260" w:rsidP="00B55260">
            <w:pPr>
              <w:pBdr>
                <w:bottom w:val="single" w:sz="4" w:space="1" w:color="auto"/>
              </w:pBdr>
              <w:suppressAutoHyphens/>
              <w:ind w:right="-72"/>
              <w:jc w:val="right"/>
              <w:rPr>
                <w:rFonts w:ascii="Arial" w:hAnsi="Arial" w:cs="Arial"/>
                <w:sz w:val="20"/>
                <w:szCs w:val="20"/>
              </w:rPr>
            </w:pPr>
            <w:r w:rsidRPr="00D94413">
              <w:rPr>
                <w:rFonts w:ascii="Arial" w:hAnsi="Arial" w:cs="Arial"/>
                <w:spacing w:val="-2"/>
                <w:sz w:val="20"/>
                <w:szCs w:val="20"/>
              </w:rPr>
              <w:t>1,929,860,000</w:t>
            </w:r>
          </w:p>
        </w:tc>
      </w:tr>
      <w:tr w:rsidR="009E6853" w:rsidRPr="00040A3B" w14:paraId="6E2F1B9F" w14:textId="77777777" w:rsidTr="00040A3B">
        <w:trPr>
          <w:trHeight w:val="66"/>
        </w:trPr>
        <w:tc>
          <w:tcPr>
            <w:tcW w:w="3150" w:type="dxa"/>
            <w:tcBorders>
              <w:top w:val="nil"/>
              <w:left w:val="nil"/>
              <w:bottom w:val="nil"/>
              <w:right w:val="nil"/>
            </w:tcBorders>
          </w:tcPr>
          <w:p w14:paraId="15DB7E62" w14:textId="77777777" w:rsidR="009E6853" w:rsidRPr="00040A3B" w:rsidRDefault="009E6853" w:rsidP="009E6853">
            <w:pPr>
              <w:tabs>
                <w:tab w:val="left" w:pos="3295"/>
                <w:tab w:val="left" w:pos="9744"/>
              </w:tabs>
              <w:ind w:left="441" w:right="-108"/>
              <w:contextualSpacing/>
              <w:rPr>
                <w:rFonts w:ascii="Arial" w:hAnsi="Arial" w:cs="Arial"/>
                <w:sz w:val="12"/>
                <w:szCs w:val="12"/>
              </w:rPr>
            </w:pPr>
          </w:p>
        </w:tc>
        <w:tc>
          <w:tcPr>
            <w:tcW w:w="1530" w:type="dxa"/>
          </w:tcPr>
          <w:p w14:paraId="208C2196" w14:textId="77777777" w:rsidR="009E6853" w:rsidRPr="00040A3B" w:rsidRDefault="009E6853" w:rsidP="009E6853">
            <w:pPr>
              <w:keepNext/>
              <w:keepLines/>
              <w:autoSpaceDE w:val="0"/>
              <w:autoSpaceDN w:val="0"/>
              <w:adjustRightInd w:val="0"/>
              <w:ind w:right="-72"/>
              <w:contextualSpacing/>
              <w:jc w:val="right"/>
              <w:rPr>
                <w:rFonts w:ascii="Arial" w:hAnsi="Arial" w:cs="Arial"/>
                <w:sz w:val="12"/>
                <w:szCs w:val="12"/>
              </w:rPr>
            </w:pPr>
          </w:p>
        </w:tc>
        <w:tc>
          <w:tcPr>
            <w:tcW w:w="1620" w:type="dxa"/>
          </w:tcPr>
          <w:p w14:paraId="3AF142DF" w14:textId="77777777" w:rsidR="009E6853" w:rsidRPr="00040A3B" w:rsidRDefault="009E6853" w:rsidP="009E6853">
            <w:pPr>
              <w:suppressAutoHyphens/>
              <w:ind w:right="-72"/>
              <w:jc w:val="right"/>
              <w:rPr>
                <w:rFonts w:ascii="Arial" w:hAnsi="Arial" w:cs="Arial"/>
                <w:sz w:val="12"/>
                <w:szCs w:val="12"/>
                <w:lang w:val="en-US"/>
              </w:rPr>
            </w:pPr>
          </w:p>
        </w:tc>
        <w:tc>
          <w:tcPr>
            <w:tcW w:w="1530" w:type="dxa"/>
          </w:tcPr>
          <w:p w14:paraId="7AAE54B6" w14:textId="77777777" w:rsidR="009E6853" w:rsidRPr="00040A3B" w:rsidRDefault="009E6853" w:rsidP="009E6853">
            <w:pPr>
              <w:suppressAutoHyphens/>
              <w:ind w:right="-72"/>
              <w:jc w:val="right"/>
              <w:rPr>
                <w:rFonts w:ascii="Arial" w:hAnsi="Arial" w:cs="Arial"/>
                <w:spacing w:val="-2"/>
                <w:sz w:val="12"/>
                <w:szCs w:val="12"/>
              </w:rPr>
            </w:pPr>
          </w:p>
        </w:tc>
        <w:tc>
          <w:tcPr>
            <w:tcW w:w="1620" w:type="dxa"/>
          </w:tcPr>
          <w:p w14:paraId="0CF4C321" w14:textId="77777777" w:rsidR="009E6853" w:rsidRPr="00040A3B" w:rsidRDefault="009E6853" w:rsidP="009E6853">
            <w:pPr>
              <w:suppressAutoHyphens/>
              <w:ind w:right="-72"/>
              <w:jc w:val="right"/>
              <w:rPr>
                <w:rFonts w:ascii="Arial" w:hAnsi="Arial" w:cs="Arial"/>
                <w:sz w:val="12"/>
                <w:szCs w:val="12"/>
                <w:lang w:val="en-US"/>
              </w:rPr>
            </w:pPr>
          </w:p>
        </w:tc>
      </w:tr>
      <w:tr w:rsidR="009E6853" w:rsidRPr="00D94413" w14:paraId="237BC8F6" w14:textId="77777777" w:rsidTr="00040A3B">
        <w:trPr>
          <w:trHeight w:val="145"/>
        </w:trPr>
        <w:tc>
          <w:tcPr>
            <w:tcW w:w="3150" w:type="dxa"/>
            <w:tcBorders>
              <w:top w:val="nil"/>
              <w:left w:val="nil"/>
              <w:bottom w:val="nil"/>
              <w:right w:val="nil"/>
            </w:tcBorders>
          </w:tcPr>
          <w:p w14:paraId="28D29182" w14:textId="77777777" w:rsidR="009E6853" w:rsidRPr="00D94413" w:rsidRDefault="009E6853" w:rsidP="009E6853">
            <w:pPr>
              <w:tabs>
                <w:tab w:val="left" w:pos="3295"/>
                <w:tab w:val="left" w:pos="9744"/>
              </w:tabs>
              <w:ind w:left="441" w:right="-108"/>
              <w:contextualSpacing/>
              <w:rPr>
                <w:rFonts w:ascii="Arial" w:hAnsi="Arial" w:cs="Arial"/>
                <w:sz w:val="20"/>
                <w:szCs w:val="20"/>
              </w:rPr>
            </w:pPr>
          </w:p>
        </w:tc>
        <w:tc>
          <w:tcPr>
            <w:tcW w:w="1530" w:type="dxa"/>
          </w:tcPr>
          <w:p w14:paraId="3124F4A8" w14:textId="4852B236" w:rsidR="009E6853" w:rsidRPr="00D94413" w:rsidRDefault="001123B5" w:rsidP="009E6853">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6,796,919,392</w:t>
            </w:r>
          </w:p>
        </w:tc>
        <w:tc>
          <w:tcPr>
            <w:tcW w:w="1620" w:type="dxa"/>
          </w:tcPr>
          <w:p w14:paraId="71CA8EFF" w14:textId="330B94CB" w:rsidR="009E6853" w:rsidRPr="00D94413" w:rsidRDefault="009E6853" w:rsidP="009E6853">
            <w:pPr>
              <w:pBdr>
                <w:bottom w:val="double" w:sz="4" w:space="1" w:color="auto"/>
              </w:pBdr>
              <w:suppressAutoHyphens/>
              <w:ind w:right="-72"/>
              <w:jc w:val="right"/>
              <w:rPr>
                <w:rFonts w:ascii="Arial" w:hAnsi="Arial" w:cs="Arial"/>
                <w:sz w:val="20"/>
                <w:szCs w:val="20"/>
                <w:lang w:val="en-US"/>
              </w:rPr>
            </w:pPr>
            <w:r w:rsidRPr="00D94413">
              <w:rPr>
                <w:rFonts w:ascii="Arial" w:hAnsi="Arial" w:cs="Arial"/>
                <w:sz w:val="20"/>
                <w:szCs w:val="20"/>
              </w:rPr>
              <w:t>16,273,534,050</w:t>
            </w:r>
          </w:p>
        </w:tc>
        <w:tc>
          <w:tcPr>
            <w:tcW w:w="1530" w:type="dxa"/>
          </w:tcPr>
          <w:p w14:paraId="672A79C9" w14:textId="71128FA2" w:rsidR="009E6853" w:rsidRPr="00D94413" w:rsidRDefault="002C0BBF" w:rsidP="009E6853">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87,760,000</w:t>
            </w:r>
          </w:p>
        </w:tc>
        <w:tc>
          <w:tcPr>
            <w:tcW w:w="1620" w:type="dxa"/>
          </w:tcPr>
          <w:p w14:paraId="638EFE45" w14:textId="0DD6BFE5" w:rsidR="009E6853" w:rsidRPr="00D94413" w:rsidRDefault="009E6853" w:rsidP="009E6853">
            <w:pPr>
              <w:pBdr>
                <w:bottom w:val="double" w:sz="4" w:space="1" w:color="auto"/>
              </w:pBdr>
              <w:suppressAutoHyphens/>
              <w:ind w:right="-72"/>
              <w:jc w:val="right"/>
              <w:rPr>
                <w:rFonts w:ascii="Arial" w:hAnsi="Arial" w:cs="Arial"/>
                <w:sz w:val="20"/>
                <w:szCs w:val="20"/>
                <w:lang w:val="en-US"/>
              </w:rPr>
            </w:pPr>
            <w:r w:rsidRPr="00D94413">
              <w:rPr>
                <w:rFonts w:ascii="Arial" w:hAnsi="Arial" w:cs="Arial"/>
                <w:spacing w:val="-2"/>
                <w:sz w:val="20"/>
                <w:szCs w:val="20"/>
              </w:rPr>
              <w:t>1,929,860,000</w:t>
            </w:r>
          </w:p>
        </w:tc>
      </w:tr>
    </w:tbl>
    <w:p w14:paraId="6CD436FF" w14:textId="77777777" w:rsidR="00F04CDA" w:rsidRPr="00D94413" w:rsidRDefault="00F04CDA" w:rsidP="00F04CDA">
      <w:pPr>
        <w:ind w:left="540"/>
        <w:contextualSpacing/>
        <w:rPr>
          <w:rFonts w:ascii="Arial" w:hAnsi="Arial" w:cs="Arial"/>
          <w:sz w:val="20"/>
          <w:szCs w:val="20"/>
        </w:rPr>
      </w:pPr>
    </w:p>
    <w:p w14:paraId="244EC662" w14:textId="77777777" w:rsidR="00F04CDA" w:rsidRPr="00D94413" w:rsidRDefault="00F04CDA" w:rsidP="00F04CDA">
      <w:pPr>
        <w:ind w:left="540"/>
        <w:contextualSpacing/>
        <w:jc w:val="both"/>
        <w:rPr>
          <w:rFonts w:ascii="Arial" w:hAnsi="Arial" w:cs="Arial"/>
          <w:sz w:val="20"/>
          <w:szCs w:val="20"/>
        </w:rPr>
      </w:pPr>
      <w:r w:rsidRPr="00D94413">
        <w:rPr>
          <w:rFonts w:ascii="Arial" w:hAnsi="Arial" w:cs="Arial"/>
          <w:sz w:val="20"/>
          <w:szCs w:val="20"/>
        </w:rPr>
        <w:t>The facilities expiring within one year are annual facilities subject to review at various dates during the year. The other facilities have been arranged to help finance the proposed expansion of the Group and the Company activities.</w:t>
      </w:r>
    </w:p>
    <w:p w14:paraId="7D1D5246" w14:textId="77777777" w:rsidR="00F04CDA" w:rsidRPr="00D94413" w:rsidRDefault="00F04CDA" w:rsidP="00F04CDA">
      <w:pPr>
        <w:tabs>
          <w:tab w:val="left" w:pos="1080"/>
          <w:tab w:val="right" w:pos="7200"/>
          <w:tab w:val="right" w:pos="9000"/>
        </w:tabs>
        <w:autoSpaceDE w:val="0"/>
        <w:autoSpaceDN w:val="0"/>
        <w:ind w:left="540"/>
        <w:contextualSpacing/>
        <w:jc w:val="both"/>
        <w:rPr>
          <w:rFonts w:ascii="Arial" w:hAnsi="Arial" w:cs="Arial"/>
          <w:sz w:val="20"/>
          <w:szCs w:val="20"/>
        </w:rPr>
      </w:pPr>
    </w:p>
    <w:p w14:paraId="68EA3BDE" w14:textId="77777777" w:rsidR="00F04CDA" w:rsidRPr="00D94413" w:rsidRDefault="00F04CDA" w:rsidP="00F04CDA">
      <w:pPr>
        <w:tabs>
          <w:tab w:val="left" w:pos="1080"/>
          <w:tab w:val="right" w:pos="7200"/>
          <w:tab w:val="right" w:pos="9000"/>
        </w:tabs>
        <w:autoSpaceDE w:val="0"/>
        <w:autoSpaceDN w:val="0"/>
        <w:ind w:left="540"/>
        <w:contextualSpacing/>
        <w:jc w:val="both"/>
        <w:rPr>
          <w:rFonts w:ascii="Arial" w:hAnsi="Arial" w:cs="Arial"/>
          <w:sz w:val="20"/>
          <w:szCs w:val="20"/>
        </w:rPr>
      </w:pPr>
    </w:p>
    <w:p w14:paraId="7D0797F9" w14:textId="77777777" w:rsidR="00F04CDA" w:rsidRPr="00D94413" w:rsidRDefault="00F04CDA" w:rsidP="00F04CDA">
      <w:pPr>
        <w:rPr>
          <w:rFonts w:ascii="Arial" w:hAnsi="Arial" w:cs="Arial"/>
          <w:b/>
          <w:bCs/>
          <w:spacing w:val="-2"/>
          <w:sz w:val="20"/>
          <w:szCs w:val="20"/>
        </w:rPr>
      </w:pPr>
      <w:r w:rsidRPr="00D94413">
        <w:rPr>
          <w:rFonts w:ascii="Arial" w:hAnsi="Arial" w:cs="Arial"/>
          <w:b/>
          <w:bCs/>
          <w:spacing w:val="-2"/>
          <w:sz w:val="20"/>
          <w:szCs w:val="20"/>
        </w:rPr>
        <w:br w:type="page"/>
      </w:r>
    </w:p>
    <w:p w14:paraId="3AAC99C5" w14:textId="77777777" w:rsidR="00040A3B" w:rsidRDefault="00040A3B" w:rsidP="00976F20">
      <w:pPr>
        <w:tabs>
          <w:tab w:val="left" w:pos="540"/>
        </w:tabs>
        <w:contextualSpacing/>
        <w:rPr>
          <w:rFonts w:ascii="Arial" w:hAnsi="Arial" w:cs="Arial"/>
          <w:b/>
          <w:bCs/>
          <w:color w:val="000000"/>
          <w:spacing w:val="-2"/>
          <w:sz w:val="20"/>
          <w:szCs w:val="20"/>
        </w:rPr>
      </w:pPr>
    </w:p>
    <w:p w14:paraId="3CA2272C" w14:textId="4E65E558" w:rsidR="00976F20" w:rsidRPr="00D94413" w:rsidRDefault="00976F20" w:rsidP="00976F20">
      <w:pPr>
        <w:tabs>
          <w:tab w:val="left" w:pos="540"/>
        </w:tabs>
        <w:contextualSpacing/>
        <w:rPr>
          <w:rFonts w:ascii="Arial" w:hAnsi="Arial" w:cs="Arial"/>
          <w:b/>
          <w:bCs/>
          <w:color w:val="000000"/>
          <w:spacing w:val="-2"/>
          <w:sz w:val="20"/>
          <w:szCs w:val="20"/>
        </w:rPr>
      </w:pPr>
      <w:r w:rsidRPr="00D94413">
        <w:rPr>
          <w:rFonts w:ascii="Arial" w:hAnsi="Arial" w:cs="Arial"/>
          <w:b/>
          <w:bCs/>
          <w:color w:val="000000"/>
          <w:spacing w:val="-2"/>
          <w:sz w:val="20"/>
          <w:szCs w:val="20"/>
        </w:rPr>
        <w:t>23</w:t>
      </w:r>
      <w:r w:rsidRPr="00D94413">
        <w:rPr>
          <w:rFonts w:ascii="Arial" w:hAnsi="Arial" w:cs="Arial"/>
          <w:b/>
          <w:bCs/>
          <w:color w:val="000000"/>
          <w:spacing w:val="-2"/>
          <w:sz w:val="20"/>
          <w:szCs w:val="20"/>
        </w:rPr>
        <w:tab/>
        <w:t>Debenture</w:t>
      </w:r>
      <w:r w:rsidR="00B73A07">
        <w:rPr>
          <w:rFonts w:ascii="Arial" w:hAnsi="Arial" w:cs="Arial"/>
          <w:b/>
          <w:bCs/>
          <w:color w:val="000000"/>
          <w:spacing w:val="-2"/>
          <w:sz w:val="20"/>
          <w:szCs w:val="20"/>
        </w:rPr>
        <w:t>s</w:t>
      </w:r>
    </w:p>
    <w:p w14:paraId="050384F5" w14:textId="77777777" w:rsidR="00976F20" w:rsidRPr="00D94413" w:rsidRDefault="00976F20" w:rsidP="005A0E25">
      <w:pPr>
        <w:tabs>
          <w:tab w:val="left" w:pos="540"/>
        </w:tabs>
        <w:contextualSpacing/>
        <w:rPr>
          <w:rFonts w:ascii="Arial" w:hAnsi="Arial" w:cs="Arial"/>
          <w:b/>
          <w:bCs/>
          <w:color w:val="000000"/>
          <w:spacing w:val="-2"/>
          <w:sz w:val="20"/>
          <w:szCs w:val="20"/>
        </w:rPr>
      </w:pPr>
    </w:p>
    <w:p w14:paraId="5C9E849D" w14:textId="77777777" w:rsidR="00FA5052" w:rsidRPr="00D94413" w:rsidRDefault="00FA5052" w:rsidP="005A0E25">
      <w:pPr>
        <w:tabs>
          <w:tab w:val="left" w:pos="540"/>
        </w:tabs>
        <w:contextualSpacing/>
        <w:rPr>
          <w:rFonts w:ascii="Arial" w:hAnsi="Arial" w:cs="Arial"/>
          <w:b/>
          <w:bCs/>
          <w:color w:val="000000"/>
          <w:spacing w:val="-2"/>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FA5052" w:rsidRPr="00D94413" w14:paraId="61615CD7" w14:textId="77777777" w:rsidTr="000F11CA">
        <w:tc>
          <w:tcPr>
            <w:tcW w:w="3690" w:type="dxa"/>
          </w:tcPr>
          <w:p w14:paraId="2A1542CC" w14:textId="77777777" w:rsidR="00FA5052" w:rsidRPr="00D94413" w:rsidRDefault="00FA5052" w:rsidP="000F11CA">
            <w:pPr>
              <w:ind w:left="432"/>
              <w:rPr>
                <w:rFonts w:ascii="Arial" w:hAnsi="Arial" w:cs="Arial"/>
                <w:b/>
                <w:bCs/>
                <w:sz w:val="20"/>
                <w:szCs w:val="20"/>
              </w:rPr>
            </w:pPr>
          </w:p>
        </w:tc>
        <w:tc>
          <w:tcPr>
            <w:tcW w:w="2880" w:type="dxa"/>
            <w:gridSpan w:val="2"/>
          </w:tcPr>
          <w:p w14:paraId="0CB04C7A" w14:textId="1E92CD22" w:rsidR="00FA5052" w:rsidRPr="00D94413" w:rsidRDefault="00926130" w:rsidP="000F11CA">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80" w:type="dxa"/>
            <w:gridSpan w:val="2"/>
          </w:tcPr>
          <w:p w14:paraId="627298EB" w14:textId="3B65F58A" w:rsidR="00FA5052" w:rsidRPr="00D94413" w:rsidRDefault="006736A9" w:rsidP="000F11CA">
            <w:pPr>
              <w:pBdr>
                <w:bottom w:val="single" w:sz="4" w:space="1" w:color="auto"/>
              </w:pBdr>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FA5052" w:rsidRPr="00D94413" w14:paraId="391A7ED0" w14:textId="77777777" w:rsidTr="000F11CA">
        <w:trPr>
          <w:trHeight w:val="349"/>
        </w:trPr>
        <w:tc>
          <w:tcPr>
            <w:tcW w:w="3690" w:type="dxa"/>
          </w:tcPr>
          <w:p w14:paraId="6F338C67" w14:textId="77777777" w:rsidR="00FA5052" w:rsidRPr="00D94413" w:rsidRDefault="00FA5052" w:rsidP="000F11CA">
            <w:pPr>
              <w:ind w:left="432"/>
              <w:rPr>
                <w:rFonts w:ascii="Arial" w:hAnsi="Arial" w:cs="Arial"/>
                <w:b/>
                <w:bCs/>
                <w:sz w:val="20"/>
                <w:szCs w:val="20"/>
              </w:rPr>
            </w:pPr>
          </w:p>
        </w:tc>
        <w:tc>
          <w:tcPr>
            <w:tcW w:w="1440" w:type="dxa"/>
          </w:tcPr>
          <w:p w14:paraId="279E45A1" w14:textId="77777777" w:rsidR="00FA5052" w:rsidRPr="00D94413" w:rsidRDefault="00FA5052" w:rsidP="000F11CA">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7DE1EEDA" w14:textId="77777777" w:rsidR="00FA5052" w:rsidRPr="00D94413" w:rsidRDefault="00FA5052" w:rsidP="000F11CA">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5F951854" w14:textId="77777777" w:rsidR="00FA5052" w:rsidRPr="00D94413" w:rsidRDefault="00FA5052" w:rsidP="000F11CA">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75D34786" w14:textId="77777777" w:rsidR="00FA5052" w:rsidRPr="00D94413" w:rsidRDefault="00FA5052" w:rsidP="000F11CA">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456BC6EE" w14:textId="77777777" w:rsidR="00FA5052" w:rsidRPr="00D94413" w:rsidRDefault="00FA5052" w:rsidP="000F11CA">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52BB7DFD" w14:textId="77777777" w:rsidR="00FA5052" w:rsidRPr="00D94413" w:rsidRDefault="00FA5052" w:rsidP="000F11CA">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7DDD3177" w14:textId="77777777" w:rsidR="00FA5052" w:rsidRPr="00D94413" w:rsidRDefault="00FA5052" w:rsidP="000F11CA">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29BFAB47" w14:textId="77777777" w:rsidR="00FA5052" w:rsidRPr="00D94413" w:rsidRDefault="00FA5052" w:rsidP="000F11CA">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FA5052" w:rsidRPr="00040A3B" w14:paraId="7C973697" w14:textId="77777777" w:rsidTr="000F11CA">
        <w:tc>
          <w:tcPr>
            <w:tcW w:w="3690" w:type="dxa"/>
            <w:tcBorders>
              <w:top w:val="nil"/>
              <w:left w:val="nil"/>
              <w:bottom w:val="nil"/>
              <w:right w:val="nil"/>
            </w:tcBorders>
            <w:vAlign w:val="bottom"/>
          </w:tcPr>
          <w:p w14:paraId="487FB7FF" w14:textId="77777777" w:rsidR="00FA5052" w:rsidRPr="00040A3B" w:rsidRDefault="00FA5052" w:rsidP="000F11CA">
            <w:pPr>
              <w:tabs>
                <w:tab w:val="left" w:pos="3295"/>
                <w:tab w:val="left" w:pos="9744"/>
              </w:tabs>
              <w:ind w:left="432" w:right="-108"/>
              <w:contextualSpacing/>
              <w:rPr>
                <w:rFonts w:ascii="Arial" w:hAnsi="Arial" w:cs="Arial"/>
                <w:b/>
                <w:bCs/>
                <w:sz w:val="12"/>
                <w:szCs w:val="12"/>
              </w:rPr>
            </w:pPr>
          </w:p>
        </w:tc>
        <w:tc>
          <w:tcPr>
            <w:tcW w:w="1440" w:type="dxa"/>
            <w:vAlign w:val="bottom"/>
          </w:tcPr>
          <w:p w14:paraId="66C28195" w14:textId="77777777" w:rsidR="00FA5052" w:rsidRPr="00040A3B" w:rsidRDefault="00FA5052" w:rsidP="000F11CA">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4EF22A10" w14:textId="77777777" w:rsidR="00FA5052" w:rsidRPr="00040A3B" w:rsidRDefault="00FA5052" w:rsidP="000F11CA">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3B448819" w14:textId="77777777" w:rsidR="00FA5052" w:rsidRPr="00040A3B" w:rsidRDefault="00FA5052" w:rsidP="000F11C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4F25EA38" w14:textId="77777777" w:rsidR="00FA5052" w:rsidRPr="00040A3B" w:rsidRDefault="00FA5052" w:rsidP="000F11C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2C0BBF" w:rsidRPr="00D94413" w14:paraId="312A6323" w14:textId="77777777" w:rsidTr="000F11CA">
        <w:tc>
          <w:tcPr>
            <w:tcW w:w="3690" w:type="dxa"/>
            <w:tcBorders>
              <w:top w:val="nil"/>
              <w:left w:val="nil"/>
              <w:bottom w:val="nil"/>
              <w:right w:val="nil"/>
            </w:tcBorders>
          </w:tcPr>
          <w:p w14:paraId="6D35A252" w14:textId="361C4440" w:rsidR="002C0BBF" w:rsidRPr="00D94413" w:rsidRDefault="002C0BBF" w:rsidP="002C0BBF">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Debenture</w:t>
            </w:r>
            <w:r w:rsidR="00B73A07">
              <w:rPr>
                <w:rFonts w:ascii="Arial" w:hAnsi="Arial" w:cs="Arial"/>
                <w:sz w:val="20"/>
                <w:szCs w:val="20"/>
              </w:rPr>
              <w:t>s</w:t>
            </w:r>
          </w:p>
        </w:tc>
        <w:tc>
          <w:tcPr>
            <w:tcW w:w="1440" w:type="dxa"/>
          </w:tcPr>
          <w:p w14:paraId="3DA112E8" w14:textId="365A8758" w:rsidR="002C0BBF" w:rsidRPr="00D94413" w:rsidRDefault="002C0BBF" w:rsidP="002C0BBF">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5,500,000,000</w:t>
            </w:r>
          </w:p>
        </w:tc>
        <w:tc>
          <w:tcPr>
            <w:tcW w:w="1440" w:type="dxa"/>
          </w:tcPr>
          <w:p w14:paraId="675F3681" w14:textId="0B9B33A6" w:rsidR="002C0BBF" w:rsidRPr="00D94413" w:rsidRDefault="002C0BBF" w:rsidP="002C0BBF">
            <w:pPr>
              <w:suppressAutoHyphens/>
              <w:ind w:right="-72"/>
              <w:jc w:val="right"/>
              <w:rPr>
                <w:rFonts w:ascii="Arial" w:hAnsi="Arial" w:cs="Arial"/>
                <w:sz w:val="20"/>
                <w:szCs w:val="20"/>
              </w:rPr>
            </w:pPr>
            <w:r w:rsidRPr="00D94413">
              <w:rPr>
                <w:rFonts w:ascii="Arial" w:hAnsi="Arial" w:cs="Arial"/>
                <w:sz w:val="20"/>
                <w:szCs w:val="20"/>
              </w:rPr>
              <w:t>-</w:t>
            </w:r>
          </w:p>
        </w:tc>
        <w:tc>
          <w:tcPr>
            <w:tcW w:w="1440" w:type="dxa"/>
          </w:tcPr>
          <w:p w14:paraId="4ABAE61A" w14:textId="605E73AE" w:rsidR="002C0BBF" w:rsidRPr="00D94413" w:rsidRDefault="002C0BBF" w:rsidP="002C0BBF">
            <w:pPr>
              <w:suppressAutoHyphens/>
              <w:ind w:right="-72"/>
              <w:jc w:val="right"/>
              <w:rPr>
                <w:rFonts w:ascii="Arial" w:hAnsi="Arial" w:cs="Arial"/>
                <w:spacing w:val="-2"/>
                <w:sz w:val="20"/>
                <w:szCs w:val="20"/>
              </w:rPr>
            </w:pPr>
            <w:r w:rsidRPr="00D94413">
              <w:rPr>
                <w:rFonts w:ascii="Arial" w:hAnsi="Arial" w:cs="Arial"/>
                <w:sz w:val="20"/>
                <w:szCs w:val="20"/>
              </w:rPr>
              <w:t>5,500,000,000</w:t>
            </w:r>
          </w:p>
        </w:tc>
        <w:tc>
          <w:tcPr>
            <w:tcW w:w="1440" w:type="dxa"/>
          </w:tcPr>
          <w:p w14:paraId="7F1A5B38" w14:textId="77777777" w:rsidR="002C0BBF" w:rsidRPr="00D94413" w:rsidRDefault="002C0BBF" w:rsidP="002C0BBF">
            <w:pPr>
              <w:suppressAutoHyphens/>
              <w:ind w:right="-72"/>
              <w:jc w:val="right"/>
              <w:rPr>
                <w:rFonts w:ascii="Arial" w:hAnsi="Arial" w:cs="Arial"/>
                <w:spacing w:val="-2"/>
                <w:sz w:val="20"/>
                <w:szCs w:val="20"/>
              </w:rPr>
            </w:pPr>
            <w:r w:rsidRPr="00D94413">
              <w:rPr>
                <w:rFonts w:ascii="Arial" w:hAnsi="Arial" w:cs="Arial"/>
                <w:spacing w:val="-2"/>
                <w:sz w:val="20"/>
                <w:szCs w:val="20"/>
              </w:rPr>
              <w:t>-</w:t>
            </w:r>
          </w:p>
        </w:tc>
      </w:tr>
      <w:tr w:rsidR="002C0BBF" w:rsidRPr="00D94413" w14:paraId="43D5AF17" w14:textId="77777777" w:rsidTr="000F11CA">
        <w:trPr>
          <w:trHeight w:val="66"/>
        </w:trPr>
        <w:tc>
          <w:tcPr>
            <w:tcW w:w="3690" w:type="dxa"/>
            <w:tcBorders>
              <w:top w:val="nil"/>
              <w:left w:val="nil"/>
              <w:bottom w:val="nil"/>
              <w:right w:val="nil"/>
            </w:tcBorders>
          </w:tcPr>
          <w:p w14:paraId="422A0FDB" w14:textId="06FCA287" w:rsidR="002C0BBF" w:rsidRPr="00D94413" w:rsidRDefault="002C0BBF" w:rsidP="002C0BBF">
            <w:pPr>
              <w:tabs>
                <w:tab w:val="left" w:pos="3295"/>
                <w:tab w:val="left" w:pos="9744"/>
              </w:tabs>
              <w:ind w:left="441" w:right="-108"/>
              <w:contextualSpacing/>
              <w:rPr>
                <w:rFonts w:ascii="Arial" w:hAnsi="Arial" w:cs="Arial"/>
                <w:sz w:val="20"/>
                <w:szCs w:val="20"/>
              </w:rPr>
            </w:pPr>
            <w:r w:rsidRPr="00D94413">
              <w:rPr>
                <w:rFonts w:ascii="Arial" w:hAnsi="Arial" w:cs="Arial"/>
                <w:sz w:val="20"/>
                <w:szCs w:val="20"/>
                <w:u w:val="single"/>
              </w:rPr>
              <w:t>Less</w:t>
            </w:r>
            <w:r w:rsidRPr="00D94413">
              <w:rPr>
                <w:rFonts w:ascii="Arial" w:hAnsi="Arial" w:cs="Arial"/>
                <w:sz w:val="20"/>
                <w:szCs w:val="20"/>
              </w:rPr>
              <w:t xml:space="preserve"> Deferred financing fees</w:t>
            </w:r>
          </w:p>
        </w:tc>
        <w:tc>
          <w:tcPr>
            <w:tcW w:w="1440" w:type="dxa"/>
          </w:tcPr>
          <w:p w14:paraId="62AF0BBD" w14:textId="375EB2E7" w:rsidR="002C0BBF" w:rsidRPr="00D94413" w:rsidRDefault="002C0BBF" w:rsidP="002C0BBF">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(10,921,936)</w:t>
            </w:r>
          </w:p>
        </w:tc>
        <w:tc>
          <w:tcPr>
            <w:tcW w:w="1440" w:type="dxa"/>
          </w:tcPr>
          <w:p w14:paraId="706240ED" w14:textId="4CE85C83" w:rsidR="002C0BBF" w:rsidRPr="00D94413" w:rsidRDefault="002C0BBF" w:rsidP="002C0BBF">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w:t>
            </w:r>
          </w:p>
        </w:tc>
        <w:tc>
          <w:tcPr>
            <w:tcW w:w="1440" w:type="dxa"/>
          </w:tcPr>
          <w:p w14:paraId="0461BA30" w14:textId="069D3621" w:rsidR="002C0BBF" w:rsidRPr="00D94413" w:rsidRDefault="002C0BBF" w:rsidP="002C0BBF">
            <w:pPr>
              <w:pBdr>
                <w:bottom w:val="single" w:sz="4" w:space="1" w:color="auto"/>
              </w:pBdr>
              <w:suppressAutoHyphens/>
              <w:ind w:right="-72"/>
              <w:jc w:val="right"/>
              <w:rPr>
                <w:rFonts w:ascii="Arial" w:hAnsi="Arial" w:cs="Arial"/>
                <w:spacing w:val="-2"/>
                <w:sz w:val="20"/>
                <w:szCs w:val="20"/>
              </w:rPr>
            </w:pPr>
            <w:r w:rsidRPr="00D94413">
              <w:rPr>
                <w:rFonts w:ascii="Arial" w:hAnsi="Arial" w:cs="Arial"/>
                <w:sz w:val="20"/>
                <w:szCs w:val="20"/>
              </w:rPr>
              <w:t>(10,921,936)</w:t>
            </w:r>
          </w:p>
        </w:tc>
        <w:tc>
          <w:tcPr>
            <w:tcW w:w="1440" w:type="dxa"/>
          </w:tcPr>
          <w:p w14:paraId="3430811B" w14:textId="1E78EB26" w:rsidR="002C0BBF" w:rsidRPr="00D94413" w:rsidRDefault="002C0BBF" w:rsidP="002C0BBF">
            <w:pPr>
              <w:pBdr>
                <w:bottom w:val="single" w:sz="4" w:space="1" w:color="auto"/>
              </w:pBdr>
              <w:suppressAutoHyphens/>
              <w:ind w:right="-72"/>
              <w:jc w:val="right"/>
              <w:rPr>
                <w:rFonts w:ascii="Arial" w:hAnsi="Arial" w:cs="Arial"/>
                <w:sz w:val="20"/>
                <w:szCs w:val="20"/>
              </w:rPr>
            </w:pPr>
            <w:r w:rsidRPr="00D94413">
              <w:rPr>
                <w:rFonts w:ascii="Arial" w:hAnsi="Arial" w:cs="Arial"/>
                <w:spacing w:val="-2"/>
                <w:sz w:val="20"/>
                <w:szCs w:val="20"/>
              </w:rPr>
              <w:t>-</w:t>
            </w:r>
          </w:p>
        </w:tc>
      </w:tr>
      <w:tr w:rsidR="002C0BBF" w:rsidRPr="00040A3B" w14:paraId="54366C2F" w14:textId="77777777" w:rsidTr="000F11CA">
        <w:trPr>
          <w:trHeight w:val="66"/>
        </w:trPr>
        <w:tc>
          <w:tcPr>
            <w:tcW w:w="3690" w:type="dxa"/>
            <w:tcBorders>
              <w:top w:val="nil"/>
              <w:left w:val="nil"/>
              <w:bottom w:val="nil"/>
              <w:right w:val="nil"/>
            </w:tcBorders>
          </w:tcPr>
          <w:p w14:paraId="77AAEDBA" w14:textId="77777777" w:rsidR="002C0BBF" w:rsidRPr="00040A3B" w:rsidRDefault="002C0BBF" w:rsidP="002C0BBF">
            <w:pPr>
              <w:tabs>
                <w:tab w:val="left" w:pos="3295"/>
                <w:tab w:val="left" w:pos="9744"/>
              </w:tabs>
              <w:ind w:left="441" w:right="-108"/>
              <w:contextualSpacing/>
              <w:rPr>
                <w:rFonts w:ascii="Arial" w:hAnsi="Arial" w:cs="Arial"/>
                <w:sz w:val="12"/>
                <w:szCs w:val="12"/>
              </w:rPr>
            </w:pPr>
          </w:p>
        </w:tc>
        <w:tc>
          <w:tcPr>
            <w:tcW w:w="1440" w:type="dxa"/>
          </w:tcPr>
          <w:p w14:paraId="736EF9BE" w14:textId="77777777" w:rsidR="002C0BBF" w:rsidRPr="00040A3B" w:rsidRDefault="002C0BBF" w:rsidP="002C0BBF">
            <w:pPr>
              <w:keepNext/>
              <w:keepLines/>
              <w:autoSpaceDE w:val="0"/>
              <w:autoSpaceDN w:val="0"/>
              <w:adjustRightInd w:val="0"/>
              <w:ind w:right="-72"/>
              <w:contextualSpacing/>
              <w:jc w:val="right"/>
              <w:rPr>
                <w:rFonts w:ascii="Arial" w:hAnsi="Arial" w:cs="Arial"/>
                <w:sz w:val="12"/>
                <w:szCs w:val="12"/>
              </w:rPr>
            </w:pPr>
          </w:p>
        </w:tc>
        <w:tc>
          <w:tcPr>
            <w:tcW w:w="1440" w:type="dxa"/>
          </w:tcPr>
          <w:p w14:paraId="036FF3ED" w14:textId="77777777" w:rsidR="002C0BBF" w:rsidRPr="00040A3B" w:rsidRDefault="002C0BBF" w:rsidP="002C0BBF">
            <w:pPr>
              <w:suppressAutoHyphens/>
              <w:ind w:right="-72"/>
              <w:jc w:val="right"/>
              <w:rPr>
                <w:rFonts w:ascii="Arial" w:hAnsi="Arial" w:cs="Arial"/>
                <w:sz w:val="12"/>
                <w:szCs w:val="12"/>
                <w:lang w:val="en-US"/>
              </w:rPr>
            </w:pPr>
          </w:p>
        </w:tc>
        <w:tc>
          <w:tcPr>
            <w:tcW w:w="1440" w:type="dxa"/>
          </w:tcPr>
          <w:p w14:paraId="78ED6EFC" w14:textId="77777777" w:rsidR="002C0BBF" w:rsidRPr="00040A3B" w:rsidRDefault="002C0BBF" w:rsidP="002C0BBF">
            <w:pPr>
              <w:suppressAutoHyphens/>
              <w:ind w:right="-72"/>
              <w:jc w:val="right"/>
              <w:rPr>
                <w:rFonts w:ascii="Arial" w:hAnsi="Arial" w:cs="Arial"/>
                <w:spacing w:val="-2"/>
                <w:sz w:val="12"/>
                <w:szCs w:val="12"/>
              </w:rPr>
            </w:pPr>
          </w:p>
        </w:tc>
        <w:tc>
          <w:tcPr>
            <w:tcW w:w="1440" w:type="dxa"/>
          </w:tcPr>
          <w:p w14:paraId="47C7B9F9" w14:textId="77777777" w:rsidR="002C0BBF" w:rsidRPr="00040A3B" w:rsidRDefault="002C0BBF" w:rsidP="002C0BBF">
            <w:pPr>
              <w:suppressAutoHyphens/>
              <w:ind w:right="-72"/>
              <w:jc w:val="right"/>
              <w:rPr>
                <w:rFonts w:ascii="Arial" w:hAnsi="Arial" w:cs="Arial"/>
                <w:sz w:val="12"/>
                <w:szCs w:val="12"/>
                <w:lang w:val="en-US"/>
              </w:rPr>
            </w:pPr>
          </w:p>
        </w:tc>
      </w:tr>
      <w:tr w:rsidR="002C0BBF" w:rsidRPr="00D94413" w14:paraId="56FD313C" w14:textId="77777777" w:rsidTr="000F11CA">
        <w:trPr>
          <w:trHeight w:val="145"/>
        </w:trPr>
        <w:tc>
          <w:tcPr>
            <w:tcW w:w="3690" w:type="dxa"/>
            <w:tcBorders>
              <w:top w:val="nil"/>
              <w:left w:val="nil"/>
              <w:bottom w:val="nil"/>
              <w:right w:val="nil"/>
            </w:tcBorders>
          </w:tcPr>
          <w:p w14:paraId="46E12209" w14:textId="28E8E8DE" w:rsidR="002C0BBF" w:rsidRPr="00D94413" w:rsidRDefault="00B73A07" w:rsidP="002C0BBF">
            <w:pPr>
              <w:tabs>
                <w:tab w:val="left" w:pos="3295"/>
                <w:tab w:val="left" w:pos="9744"/>
              </w:tabs>
              <w:ind w:left="441" w:right="-108"/>
              <w:contextualSpacing/>
              <w:rPr>
                <w:rFonts w:ascii="Arial" w:hAnsi="Arial" w:cs="Arial"/>
                <w:sz w:val="20"/>
                <w:szCs w:val="20"/>
              </w:rPr>
            </w:pPr>
            <w:r>
              <w:rPr>
                <w:rFonts w:ascii="Arial" w:hAnsi="Arial" w:cs="Arial"/>
                <w:sz w:val="20"/>
                <w:szCs w:val="20"/>
              </w:rPr>
              <w:t xml:space="preserve">Total </w:t>
            </w:r>
            <w:r w:rsidR="00B32C6E">
              <w:rPr>
                <w:rFonts w:ascii="Arial" w:hAnsi="Arial" w:cs="Arial"/>
                <w:sz w:val="20"/>
                <w:szCs w:val="20"/>
              </w:rPr>
              <w:t>d</w:t>
            </w:r>
            <w:r w:rsidR="002C0BBF" w:rsidRPr="00D94413">
              <w:rPr>
                <w:rFonts w:ascii="Arial" w:hAnsi="Arial" w:cs="Arial"/>
                <w:sz w:val="20"/>
                <w:szCs w:val="20"/>
              </w:rPr>
              <w:t>ebenture</w:t>
            </w:r>
            <w:r>
              <w:rPr>
                <w:rFonts w:ascii="Arial" w:hAnsi="Arial" w:cs="Arial"/>
                <w:sz w:val="20"/>
                <w:szCs w:val="20"/>
              </w:rPr>
              <w:t>s</w:t>
            </w:r>
          </w:p>
        </w:tc>
        <w:tc>
          <w:tcPr>
            <w:tcW w:w="1440" w:type="dxa"/>
          </w:tcPr>
          <w:p w14:paraId="45E3A0BD" w14:textId="7A699DFA" w:rsidR="002C0BBF" w:rsidRPr="00D94413" w:rsidRDefault="002C0BBF" w:rsidP="002C0BBF">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5,489,078,064</w:t>
            </w:r>
          </w:p>
        </w:tc>
        <w:tc>
          <w:tcPr>
            <w:tcW w:w="1440" w:type="dxa"/>
          </w:tcPr>
          <w:p w14:paraId="489A5AF6" w14:textId="5DC41363" w:rsidR="002C0BBF" w:rsidRPr="00D94413" w:rsidRDefault="002C0BBF" w:rsidP="002C0BBF">
            <w:pPr>
              <w:pBdr>
                <w:bottom w:val="double" w:sz="4" w:space="1" w:color="auto"/>
              </w:pBdr>
              <w:suppressAutoHyphens/>
              <w:ind w:right="-72"/>
              <w:jc w:val="right"/>
              <w:rPr>
                <w:rFonts w:ascii="Arial" w:hAnsi="Arial" w:cs="Arial"/>
                <w:sz w:val="20"/>
                <w:szCs w:val="20"/>
                <w:lang w:val="en-US"/>
              </w:rPr>
            </w:pPr>
            <w:r w:rsidRPr="00D94413">
              <w:rPr>
                <w:rFonts w:ascii="Arial" w:hAnsi="Arial" w:cs="Arial"/>
                <w:sz w:val="20"/>
                <w:szCs w:val="20"/>
              </w:rPr>
              <w:t>-</w:t>
            </w:r>
          </w:p>
        </w:tc>
        <w:tc>
          <w:tcPr>
            <w:tcW w:w="1440" w:type="dxa"/>
          </w:tcPr>
          <w:p w14:paraId="64A06336" w14:textId="1D4167A9" w:rsidR="002C0BBF" w:rsidRPr="00D94413" w:rsidRDefault="002C0BBF" w:rsidP="002C0BBF">
            <w:pPr>
              <w:pBdr>
                <w:bottom w:val="double" w:sz="4" w:space="1" w:color="auto"/>
              </w:pBdr>
              <w:suppressAutoHyphens/>
              <w:ind w:right="-72"/>
              <w:jc w:val="right"/>
              <w:rPr>
                <w:rFonts w:ascii="Arial" w:hAnsi="Arial" w:cs="Arial"/>
                <w:spacing w:val="-2"/>
                <w:sz w:val="20"/>
                <w:szCs w:val="20"/>
              </w:rPr>
            </w:pPr>
            <w:r w:rsidRPr="00D94413">
              <w:rPr>
                <w:rFonts w:ascii="Arial" w:hAnsi="Arial" w:cs="Arial"/>
                <w:sz w:val="20"/>
                <w:szCs w:val="20"/>
              </w:rPr>
              <w:t>5,489,078,064</w:t>
            </w:r>
          </w:p>
        </w:tc>
        <w:tc>
          <w:tcPr>
            <w:tcW w:w="1440" w:type="dxa"/>
          </w:tcPr>
          <w:p w14:paraId="780AF245" w14:textId="345342E6" w:rsidR="002C0BBF" w:rsidRPr="00D94413" w:rsidRDefault="002C0BBF" w:rsidP="002C0BBF">
            <w:pPr>
              <w:pBdr>
                <w:bottom w:val="double" w:sz="4" w:space="1" w:color="auto"/>
              </w:pBdr>
              <w:suppressAutoHyphens/>
              <w:ind w:right="-72"/>
              <w:jc w:val="right"/>
              <w:rPr>
                <w:rFonts w:ascii="Arial" w:hAnsi="Arial" w:cs="Arial"/>
                <w:sz w:val="20"/>
                <w:szCs w:val="20"/>
                <w:lang w:val="en-US"/>
              </w:rPr>
            </w:pPr>
            <w:r w:rsidRPr="00D94413">
              <w:rPr>
                <w:rFonts w:ascii="Arial" w:hAnsi="Arial" w:cs="Arial"/>
                <w:spacing w:val="-2"/>
                <w:sz w:val="20"/>
                <w:szCs w:val="20"/>
              </w:rPr>
              <w:t>-</w:t>
            </w:r>
          </w:p>
        </w:tc>
      </w:tr>
    </w:tbl>
    <w:p w14:paraId="0078783F" w14:textId="77777777" w:rsidR="00FA5052" w:rsidRPr="00D94413" w:rsidRDefault="00FA5052" w:rsidP="00976F20">
      <w:pPr>
        <w:ind w:left="540"/>
        <w:contextualSpacing/>
        <w:jc w:val="both"/>
        <w:rPr>
          <w:rFonts w:ascii="Arial" w:hAnsi="Arial" w:cs="Arial"/>
          <w:sz w:val="20"/>
          <w:szCs w:val="20"/>
        </w:rPr>
      </w:pPr>
    </w:p>
    <w:p w14:paraId="25DCC2BA" w14:textId="5B82AAA0" w:rsidR="00FA5052" w:rsidRPr="00D94413" w:rsidRDefault="00976F20" w:rsidP="00FA5052">
      <w:pPr>
        <w:ind w:left="540"/>
        <w:contextualSpacing/>
        <w:jc w:val="both"/>
        <w:rPr>
          <w:rFonts w:ascii="Arial" w:hAnsi="Arial" w:cs="Arial"/>
          <w:sz w:val="20"/>
          <w:szCs w:val="20"/>
        </w:rPr>
      </w:pPr>
      <w:r w:rsidRPr="00D94413">
        <w:rPr>
          <w:rFonts w:ascii="Arial" w:hAnsi="Arial" w:cs="Arial"/>
          <w:sz w:val="20"/>
          <w:szCs w:val="20"/>
        </w:rPr>
        <w:t xml:space="preserve">The </w:t>
      </w:r>
      <w:r w:rsidR="00FA5052" w:rsidRPr="00D94413">
        <w:rPr>
          <w:rFonts w:ascii="Arial" w:hAnsi="Arial" w:cs="Arial"/>
          <w:sz w:val="20"/>
          <w:szCs w:val="20"/>
        </w:rPr>
        <w:t>movements of debenture</w:t>
      </w:r>
      <w:r w:rsidR="00B73A07">
        <w:rPr>
          <w:rFonts w:ascii="Arial" w:hAnsi="Arial" w:cs="Arial"/>
          <w:sz w:val="20"/>
          <w:szCs w:val="20"/>
        </w:rPr>
        <w:t>s</w:t>
      </w:r>
      <w:r w:rsidR="00FA5052" w:rsidRPr="00D94413">
        <w:rPr>
          <w:rFonts w:ascii="Arial" w:hAnsi="Arial" w:cs="Arial"/>
          <w:sz w:val="20"/>
          <w:szCs w:val="20"/>
        </w:rPr>
        <w:t xml:space="preserve"> can be analysed as follows:</w:t>
      </w:r>
    </w:p>
    <w:p w14:paraId="73AEF5A2" w14:textId="77777777" w:rsidR="00FA5052" w:rsidRPr="00D94413" w:rsidRDefault="00FA5052" w:rsidP="00FA5052">
      <w:pPr>
        <w:ind w:left="540"/>
        <w:contextualSpacing/>
        <w:jc w:val="both"/>
        <w:rPr>
          <w:rFonts w:ascii="Arial" w:hAnsi="Arial" w:cs="Arial"/>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FA5052" w:rsidRPr="00D94413" w14:paraId="58BB7999" w14:textId="77777777" w:rsidTr="000F11CA">
        <w:tc>
          <w:tcPr>
            <w:tcW w:w="3690" w:type="dxa"/>
          </w:tcPr>
          <w:p w14:paraId="2178BF6A" w14:textId="0A93EEB7" w:rsidR="00FA5052" w:rsidRPr="00D94413" w:rsidRDefault="00FA5052" w:rsidP="000F11CA">
            <w:pPr>
              <w:ind w:left="432"/>
              <w:rPr>
                <w:rFonts w:ascii="Arial" w:hAnsi="Arial" w:cs="Arial"/>
                <w:b/>
                <w:bCs/>
                <w:sz w:val="20"/>
                <w:szCs w:val="20"/>
              </w:rPr>
            </w:pPr>
            <w:r w:rsidRPr="00D94413">
              <w:rPr>
                <w:rFonts w:ascii="Arial" w:hAnsi="Arial" w:cs="Arial"/>
                <w:b/>
                <w:bCs/>
                <w:color w:val="000000"/>
                <w:spacing w:val="-2"/>
                <w:sz w:val="20"/>
                <w:szCs w:val="20"/>
              </w:rPr>
              <w:t xml:space="preserve"> </w:t>
            </w:r>
          </w:p>
        </w:tc>
        <w:tc>
          <w:tcPr>
            <w:tcW w:w="2880" w:type="dxa"/>
            <w:gridSpan w:val="2"/>
          </w:tcPr>
          <w:p w14:paraId="30540619" w14:textId="57D1A1A2" w:rsidR="00FA5052" w:rsidRPr="00D94413" w:rsidRDefault="00926130" w:rsidP="000F11CA">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80" w:type="dxa"/>
            <w:gridSpan w:val="2"/>
          </w:tcPr>
          <w:p w14:paraId="227AB697" w14:textId="24B765DD" w:rsidR="00FA5052" w:rsidRPr="00D94413" w:rsidRDefault="006736A9" w:rsidP="000F11CA">
            <w:pPr>
              <w:pBdr>
                <w:bottom w:val="single" w:sz="4" w:space="1" w:color="auto"/>
              </w:pBdr>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FA5052" w:rsidRPr="00D94413" w14:paraId="35996FAA" w14:textId="77777777" w:rsidTr="000F11CA">
        <w:trPr>
          <w:trHeight w:val="349"/>
        </w:trPr>
        <w:tc>
          <w:tcPr>
            <w:tcW w:w="3690" w:type="dxa"/>
          </w:tcPr>
          <w:p w14:paraId="2B34CC02" w14:textId="77777777" w:rsidR="00FA5052" w:rsidRPr="00D94413" w:rsidRDefault="00FA5052" w:rsidP="000F11CA">
            <w:pPr>
              <w:ind w:left="432"/>
              <w:rPr>
                <w:rFonts w:ascii="Arial" w:hAnsi="Arial" w:cs="Arial"/>
                <w:b/>
                <w:bCs/>
                <w:sz w:val="20"/>
                <w:szCs w:val="20"/>
              </w:rPr>
            </w:pPr>
          </w:p>
        </w:tc>
        <w:tc>
          <w:tcPr>
            <w:tcW w:w="1440" w:type="dxa"/>
          </w:tcPr>
          <w:p w14:paraId="23833202" w14:textId="77777777" w:rsidR="00FA5052" w:rsidRPr="00D94413" w:rsidRDefault="00FA5052" w:rsidP="000F11CA">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7B2242ED" w14:textId="77777777" w:rsidR="00FA5052" w:rsidRPr="00D94413" w:rsidRDefault="00FA5052" w:rsidP="000F11CA">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6C6E73E2" w14:textId="77777777" w:rsidR="00FA5052" w:rsidRPr="00D94413" w:rsidRDefault="00FA5052" w:rsidP="000F11CA">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6460939E" w14:textId="77777777" w:rsidR="00FA5052" w:rsidRPr="00D94413" w:rsidRDefault="00FA5052" w:rsidP="000F11CA">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680C119A" w14:textId="77777777" w:rsidR="00FA5052" w:rsidRPr="00D94413" w:rsidRDefault="00FA5052" w:rsidP="000F11CA">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320C2ECB" w14:textId="77777777" w:rsidR="00FA5052" w:rsidRPr="00D94413" w:rsidRDefault="00FA5052" w:rsidP="000F11CA">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186BE02A" w14:textId="77777777" w:rsidR="00FA5052" w:rsidRPr="00D94413" w:rsidRDefault="00FA5052" w:rsidP="000F11CA">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7D836A7E" w14:textId="77777777" w:rsidR="00FA5052" w:rsidRPr="00D94413" w:rsidRDefault="00FA5052" w:rsidP="000F11CA">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FA5052" w:rsidRPr="00040A3B" w14:paraId="7AF646A8" w14:textId="77777777" w:rsidTr="000F11CA">
        <w:tc>
          <w:tcPr>
            <w:tcW w:w="3690" w:type="dxa"/>
            <w:tcBorders>
              <w:top w:val="nil"/>
              <w:left w:val="nil"/>
              <w:bottom w:val="nil"/>
              <w:right w:val="nil"/>
            </w:tcBorders>
            <w:vAlign w:val="bottom"/>
          </w:tcPr>
          <w:p w14:paraId="5A5DAB64" w14:textId="77777777" w:rsidR="00FA5052" w:rsidRPr="00040A3B" w:rsidRDefault="00FA5052" w:rsidP="000F11CA">
            <w:pPr>
              <w:tabs>
                <w:tab w:val="left" w:pos="3295"/>
                <w:tab w:val="left" w:pos="9744"/>
              </w:tabs>
              <w:ind w:left="432" w:right="-108"/>
              <w:contextualSpacing/>
              <w:rPr>
                <w:rFonts w:ascii="Arial" w:hAnsi="Arial" w:cs="Arial"/>
                <w:b/>
                <w:bCs/>
                <w:sz w:val="12"/>
                <w:szCs w:val="12"/>
              </w:rPr>
            </w:pPr>
          </w:p>
        </w:tc>
        <w:tc>
          <w:tcPr>
            <w:tcW w:w="1440" w:type="dxa"/>
            <w:vAlign w:val="bottom"/>
          </w:tcPr>
          <w:p w14:paraId="568504FA" w14:textId="77777777" w:rsidR="00FA5052" w:rsidRPr="00040A3B" w:rsidRDefault="00FA5052" w:rsidP="000F11CA">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481CC901" w14:textId="77777777" w:rsidR="00FA5052" w:rsidRPr="00040A3B" w:rsidRDefault="00FA5052" w:rsidP="000F11CA">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13581192" w14:textId="77777777" w:rsidR="00FA5052" w:rsidRPr="00040A3B" w:rsidRDefault="00FA5052" w:rsidP="000F11C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34A6B83A" w14:textId="77777777" w:rsidR="00FA5052" w:rsidRPr="00040A3B" w:rsidRDefault="00FA5052" w:rsidP="000F11C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FA5052" w:rsidRPr="00D94413" w14:paraId="325EDE4A" w14:textId="77777777" w:rsidTr="000F11CA">
        <w:tc>
          <w:tcPr>
            <w:tcW w:w="3690" w:type="dxa"/>
            <w:tcBorders>
              <w:top w:val="nil"/>
              <w:left w:val="nil"/>
              <w:bottom w:val="nil"/>
              <w:right w:val="nil"/>
            </w:tcBorders>
          </w:tcPr>
          <w:p w14:paraId="5501A712" w14:textId="54F2FF8A" w:rsidR="00FA5052" w:rsidRPr="00D94413" w:rsidRDefault="00FA5052" w:rsidP="000F11CA">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Opening net book value</w:t>
            </w:r>
          </w:p>
        </w:tc>
        <w:tc>
          <w:tcPr>
            <w:tcW w:w="1440" w:type="dxa"/>
          </w:tcPr>
          <w:p w14:paraId="3B734A1C" w14:textId="64AF3880" w:rsidR="00FA5052" w:rsidRPr="00D94413" w:rsidRDefault="00FA5052" w:rsidP="000F11CA">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w:t>
            </w:r>
          </w:p>
        </w:tc>
        <w:tc>
          <w:tcPr>
            <w:tcW w:w="1440" w:type="dxa"/>
          </w:tcPr>
          <w:p w14:paraId="50EEF594" w14:textId="77777777" w:rsidR="00FA5052" w:rsidRPr="00D94413" w:rsidRDefault="00FA5052" w:rsidP="000F11CA">
            <w:pPr>
              <w:suppressAutoHyphens/>
              <w:ind w:right="-72"/>
              <w:jc w:val="right"/>
              <w:rPr>
                <w:rFonts w:ascii="Arial" w:hAnsi="Arial" w:cs="Arial"/>
                <w:sz w:val="20"/>
                <w:szCs w:val="20"/>
              </w:rPr>
            </w:pPr>
            <w:r w:rsidRPr="00D94413">
              <w:rPr>
                <w:rFonts w:ascii="Arial" w:hAnsi="Arial" w:cs="Arial"/>
                <w:sz w:val="20"/>
                <w:szCs w:val="20"/>
              </w:rPr>
              <w:t>-</w:t>
            </w:r>
          </w:p>
        </w:tc>
        <w:tc>
          <w:tcPr>
            <w:tcW w:w="1440" w:type="dxa"/>
          </w:tcPr>
          <w:p w14:paraId="7A500DB2" w14:textId="3117618A" w:rsidR="00FA5052" w:rsidRPr="00D94413" w:rsidRDefault="00FA5052" w:rsidP="000F11CA">
            <w:pP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6C2A6B2F" w14:textId="77777777" w:rsidR="00FA5052" w:rsidRPr="00D94413" w:rsidRDefault="00FA5052" w:rsidP="000F11CA">
            <w:pPr>
              <w:suppressAutoHyphens/>
              <w:ind w:right="-72"/>
              <w:jc w:val="right"/>
              <w:rPr>
                <w:rFonts w:ascii="Arial" w:hAnsi="Arial" w:cs="Arial"/>
                <w:spacing w:val="-2"/>
                <w:sz w:val="20"/>
                <w:szCs w:val="20"/>
              </w:rPr>
            </w:pPr>
            <w:r w:rsidRPr="00D94413">
              <w:rPr>
                <w:rFonts w:ascii="Arial" w:hAnsi="Arial" w:cs="Arial"/>
                <w:spacing w:val="-2"/>
                <w:sz w:val="20"/>
                <w:szCs w:val="20"/>
              </w:rPr>
              <w:t>-</w:t>
            </w:r>
          </w:p>
        </w:tc>
      </w:tr>
      <w:tr w:rsidR="002C0BBF" w:rsidRPr="00D94413" w14:paraId="505FC3E9" w14:textId="77777777" w:rsidTr="000F11CA">
        <w:tc>
          <w:tcPr>
            <w:tcW w:w="3690" w:type="dxa"/>
            <w:tcBorders>
              <w:top w:val="nil"/>
              <w:left w:val="nil"/>
              <w:bottom w:val="nil"/>
              <w:right w:val="nil"/>
            </w:tcBorders>
          </w:tcPr>
          <w:p w14:paraId="51E99DF1" w14:textId="05459DBF" w:rsidR="002C0BBF" w:rsidRPr="00D94413" w:rsidRDefault="002C0BBF" w:rsidP="000F11CA">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Cash received from debentures</w:t>
            </w:r>
          </w:p>
        </w:tc>
        <w:tc>
          <w:tcPr>
            <w:tcW w:w="1440" w:type="dxa"/>
          </w:tcPr>
          <w:p w14:paraId="0A5CFF7F" w14:textId="068014CC" w:rsidR="002C0BBF" w:rsidRPr="00D94413" w:rsidRDefault="006E65D5" w:rsidP="000F11CA">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5,500,000,000</w:t>
            </w:r>
          </w:p>
        </w:tc>
        <w:tc>
          <w:tcPr>
            <w:tcW w:w="1440" w:type="dxa"/>
          </w:tcPr>
          <w:p w14:paraId="2CC24F8E" w14:textId="6D6E6AED" w:rsidR="002C0BBF" w:rsidRPr="00D94413" w:rsidRDefault="006E65D5" w:rsidP="000F11CA">
            <w:pPr>
              <w:suppressAutoHyphens/>
              <w:ind w:right="-72"/>
              <w:jc w:val="right"/>
              <w:rPr>
                <w:rFonts w:ascii="Arial" w:hAnsi="Arial" w:cs="Arial"/>
                <w:sz w:val="20"/>
                <w:szCs w:val="20"/>
              </w:rPr>
            </w:pPr>
            <w:r w:rsidRPr="00D94413">
              <w:rPr>
                <w:rFonts w:ascii="Arial" w:hAnsi="Arial" w:cs="Arial"/>
                <w:sz w:val="20"/>
                <w:szCs w:val="20"/>
              </w:rPr>
              <w:t>-</w:t>
            </w:r>
          </w:p>
        </w:tc>
        <w:tc>
          <w:tcPr>
            <w:tcW w:w="1440" w:type="dxa"/>
          </w:tcPr>
          <w:p w14:paraId="3572B8B4" w14:textId="61895AD4" w:rsidR="002C0BBF" w:rsidRPr="00D94413" w:rsidRDefault="006E65D5" w:rsidP="000F11CA">
            <w:pPr>
              <w:suppressAutoHyphens/>
              <w:ind w:right="-72"/>
              <w:jc w:val="right"/>
              <w:rPr>
                <w:rFonts w:ascii="Arial" w:hAnsi="Arial" w:cs="Arial"/>
                <w:spacing w:val="-2"/>
                <w:sz w:val="20"/>
                <w:szCs w:val="20"/>
              </w:rPr>
            </w:pPr>
            <w:r w:rsidRPr="00D94413">
              <w:rPr>
                <w:rFonts w:ascii="Arial" w:hAnsi="Arial" w:cs="Arial"/>
                <w:sz w:val="20"/>
                <w:szCs w:val="20"/>
              </w:rPr>
              <w:t>5,500,000,000</w:t>
            </w:r>
          </w:p>
        </w:tc>
        <w:tc>
          <w:tcPr>
            <w:tcW w:w="1440" w:type="dxa"/>
          </w:tcPr>
          <w:p w14:paraId="0D249B20" w14:textId="4009063A" w:rsidR="002C0BBF" w:rsidRPr="00D94413" w:rsidRDefault="006E65D5" w:rsidP="000F11CA">
            <w:pPr>
              <w:suppressAutoHyphens/>
              <w:ind w:right="-72"/>
              <w:jc w:val="right"/>
              <w:rPr>
                <w:rFonts w:ascii="Arial" w:hAnsi="Arial" w:cs="Arial"/>
                <w:spacing w:val="-2"/>
                <w:sz w:val="20"/>
                <w:szCs w:val="20"/>
              </w:rPr>
            </w:pPr>
            <w:r w:rsidRPr="00D94413">
              <w:rPr>
                <w:rFonts w:ascii="Arial" w:hAnsi="Arial" w:cs="Arial"/>
                <w:spacing w:val="-2"/>
                <w:sz w:val="20"/>
                <w:szCs w:val="20"/>
              </w:rPr>
              <w:t>-</w:t>
            </w:r>
          </w:p>
        </w:tc>
      </w:tr>
      <w:tr w:rsidR="007A4818" w:rsidRPr="00D94413" w14:paraId="05B29D04" w14:textId="77777777" w:rsidTr="000F11CA">
        <w:tc>
          <w:tcPr>
            <w:tcW w:w="3690" w:type="dxa"/>
            <w:tcBorders>
              <w:top w:val="nil"/>
              <w:left w:val="nil"/>
              <w:bottom w:val="nil"/>
              <w:right w:val="nil"/>
            </w:tcBorders>
          </w:tcPr>
          <w:p w14:paraId="66BA38AA" w14:textId="681EA763" w:rsidR="007A4818" w:rsidRPr="00D94413" w:rsidRDefault="007A4818" w:rsidP="007A4818">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Addition of deferred financing fees</w:t>
            </w:r>
          </w:p>
        </w:tc>
        <w:tc>
          <w:tcPr>
            <w:tcW w:w="1440" w:type="dxa"/>
          </w:tcPr>
          <w:p w14:paraId="111CB80A" w14:textId="119C70D8" w:rsidR="007A4818" w:rsidRPr="00D94413" w:rsidRDefault="007A4818" w:rsidP="007A4818">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(11,983,340)</w:t>
            </w:r>
          </w:p>
        </w:tc>
        <w:tc>
          <w:tcPr>
            <w:tcW w:w="1440" w:type="dxa"/>
          </w:tcPr>
          <w:p w14:paraId="15CD08CA" w14:textId="3540A9ED" w:rsidR="007A4818" w:rsidRPr="00D94413" w:rsidRDefault="007A4818" w:rsidP="007A4818">
            <w:pPr>
              <w:suppressAutoHyphens/>
              <w:ind w:right="-72"/>
              <w:jc w:val="right"/>
              <w:rPr>
                <w:rFonts w:ascii="Arial" w:hAnsi="Arial" w:cs="Arial"/>
                <w:sz w:val="20"/>
                <w:szCs w:val="20"/>
              </w:rPr>
            </w:pPr>
            <w:r w:rsidRPr="00D94413">
              <w:rPr>
                <w:rFonts w:ascii="Arial" w:hAnsi="Arial" w:cs="Arial"/>
                <w:sz w:val="20"/>
                <w:szCs w:val="20"/>
              </w:rPr>
              <w:t>-</w:t>
            </w:r>
          </w:p>
        </w:tc>
        <w:tc>
          <w:tcPr>
            <w:tcW w:w="1440" w:type="dxa"/>
          </w:tcPr>
          <w:p w14:paraId="75D6E6DA" w14:textId="2C87B317" w:rsidR="007A4818" w:rsidRPr="00D94413" w:rsidRDefault="007A4818" w:rsidP="007A4818">
            <w:pPr>
              <w:suppressAutoHyphens/>
              <w:ind w:right="-72"/>
              <w:jc w:val="right"/>
              <w:rPr>
                <w:rFonts w:ascii="Arial" w:hAnsi="Arial" w:cs="Arial"/>
                <w:spacing w:val="-2"/>
                <w:sz w:val="20"/>
                <w:szCs w:val="20"/>
              </w:rPr>
            </w:pPr>
            <w:r w:rsidRPr="00D94413">
              <w:rPr>
                <w:rFonts w:ascii="Arial" w:hAnsi="Arial" w:cs="Arial"/>
                <w:sz w:val="20"/>
                <w:szCs w:val="20"/>
              </w:rPr>
              <w:t>(11,983,340)</w:t>
            </w:r>
          </w:p>
        </w:tc>
        <w:tc>
          <w:tcPr>
            <w:tcW w:w="1440" w:type="dxa"/>
          </w:tcPr>
          <w:p w14:paraId="50631F3F" w14:textId="0CC3AE2F" w:rsidR="007A4818" w:rsidRPr="00D94413" w:rsidRDefault="007A4818" w:rsidP="007A4818">
            <w:pPr>
              <w:suppressAutoHyphens/>
              <w:ind w:right="-72"/>
              <w:jc w:val="right"/>
              <w:rPr>
                <w:rFonts w:ascii="Arial" w:hAnsi="Arial" w:cs="Arial"/>
                <w:spacing w:val="-2"/>
                <w:sz w:val="20"/>
                <w:szCs w:val="20"/>
              </w:rPr>
            </w:pPr>
            <w:r w:rsidRPr="00D94413">
              <w:rPr>
                <w:rFonts w:ascii="Arial" w:hAnsi="Arial" w:cs="Arial"/>
                <w:spacing w:val="-2"/>
                <w:sz w:val="20"/>
                <w:szCs w:val="20"/>
              </w:rPr>
              <w:t>-</w:t>
            </w:r>
          </w:p>
        </w:tc>
      </w:tr>
      <w:tr w:rsidR="007A4818" w:rsidRPr="00D94413" w14:paraId="625B63C7" w14:textId="77777777" w:rsidTr="000F11CA">
        <w:trPr>
          <w:trHeight w:val="66"/>
        </w:trPr>
        <w:tc>
          <w:tcPr>
            <w:tcW w:w="3690" w:type="dxa"/>
            <w:tcBorders>
              <w:top w:val="nil"/>
              <w:left w:val="nil"/>
              <w:bottom w:val="nil"/>
              <w:right w:val="nil"/>
            </w:tcBorders>
          </w:tcPr>
          <w:p w14:paraId="68399548" w14:textId="77777777" w:rsidR="00040A3B" w:rsidRDefault="007A4818" w:rsidP="00403256">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Amo</w:t>
            </w:r>
            <w:r w:rsidR="00403256" w:rsidRPr="00D94413">
              <w:rPr>
                <w:rFonts w:ascii="Arial" w:hAnsi="Arial" w:cs="Arial"/>
                <w:sz w:val="20"/>
                <w:szCs w:val="20"/>
              </w:rPr>
              <w:t xml:space="preserve">rtization of </w:t>
            </w:r>
          </w:p>
          <w:p w14:paraId="7C828C3A" w14:textId="79127238" w:rsidR="007A4818" w:rsidRPr="00D94413" w:rsidRDefault="00040A3B" w:rsidP="00403256">
            <w:pPr>
              <w:tabs>
                <w:tab w:val="left" w:pos="3295"/>
                <w:tab w:val="left" w:pos="9744"/>
              </w:tabs>
              <w:ind w:left="441" w:right="-108"/>
              <w:contextualSpacing/>
              <w:rPr>
                <w:rFonts w:ascii="Arial" w:hAnsi="Arial" w:cs="Arial"/>
                <w:sz w:val="20"/>
                <w:szCs w:val="20"/>
              </w:rPr>
            </w:pPr>
            <w:r>
              <w:rPr>
                <w:rFonts w:ascii="Arial" w:hAnsi="Arial" w:cs="Arial"/>
                <w:sz w:val="20"/>
                <w:szCs w:val="20"/>
              </w:rPr>
              <w:t xml:space="preserve">   </w:t>
            </w:r>
            <w:r w:rsidR="00403256" w:rsidRPr="00D94413">
              <w:rPr>
                <w:rFonts w:ascii="Arial" w:hAnsi="Arial" w:cs="Arial"/>
                <w:sz w:val="20"/>
                <w:szCs w:val="20"/>
              </w:rPr>
              <w:t xml:space="preserve">deferred financing </w:t>
            </w:r>
            <w:r w:rsidR="007A4818" w:rsidRPr="00D94413">
              <w:rPr>
                <w:rFonts w:ascii="Arial" w:hAnsi="Arial" w:cs="Arial"/>
                <w:sz w:val="20"/>
                <w:szCs w:val="20"/>
              </w:rPr>
              <w:t>fees</w:t>
            </w:r>
          </w:p>
        </w:tc>
        <w:tc>
          <w:tcPr>
            <w:tcW w:w="1440" w:type="dxa"/>
          </w:tcPr>
          <w:p w14:paraId="618A879B" w14:textId="77777777" w:rsidR="007A4818" w:rsidRPr="00D94413" w:rsidRDefault="007A4818" w:rsidP="007A4818">
            <w:pPr>
              <w:keepNext/>
              <w:keepLines/>
              <w:pBdr>
                <w:bottom w:val="single" w:sz="4" w:space="1" w:color="auto"/>
              </w:pBdr>
              <w:autoSpaceDE w:val="0"/>
              <w:autoSpaceDN w:val="0"/>
              <w:adjustRightInd w:val="0"/>
              <w:ind w:right="-72"/>
              <w:contextualSpacing/>
              <w:jc w:val="right"/>
              <w:rPr>
                <w:rFonts w:ascii="Arial" w:hAnsi="Arial" w:cs="Arial"/>
                <w:sz w:val="20"/>
                <w:szCs w:val="20"/>
              </w:rPr>
            </w:pPr>
          </w:p>
          <w:p w14:paraId="374A9AFC" w14:textId="4B183151" w:rsidR="007A4818" w:rsidRPr="00D94413" w:rsidRDefault="007A4818" w:rsidP="007A4818">
            <w:pPr>
              <w:keepNext/>
              <w:keepLines/>
              <w:pBdr>
                <w:bottom w:val="single" w:sz="4" w:space="1" w:color="auto"/>
              </w:pBdr>
              <w:autoSpaceDE w:val="0"/>
              <w:autoSpaceDN w:val="0"/>
              <w:adjustRightInd w:val="0"/>
              <w:ind w:right="-72"/>
              <w:contextualSpacing/>
              <w:jc w:val="right"/>
              <w:rPr>
                <w:rFonts w:ascii="Arial" w:hAnsi="Arial" w:cs="Arial"/>
                <w:sz w:val="20"/>
                <w:szCs w:val="20"/>
                <w:lang w:val="en-US"/>
              </w:rPr>
            </w:pPr>
            <w:r w:rsidRPr="00D94413">
              <w:rPr>
                <w:rFonts w:ascii="Arial" w:hAnsi="Arial" w:cs="Arial"/>
                <w:sz w:val="20"/>
                <w:szCs w:val="20"/>
                <w:lang w:val="en-US"/>
              </w:rPr>
              <w:t>1,061,404</w:t>
            </w:r>
          </w:p>
        </w:tc>
        <w:tc>
          <w:tcPr>
            <w:tcW w:w="1440" w:type="dxa"/>
          </w:tcPr>
          <w:p w14:paraId="1A81399A" w14:textId="77777777" w:rsidR="007A4818" w:rsidRPr="00D94413" w:rsidRDefault="007A4818" w:rsidP="007A4818">
            <w:pPr>
              <w:pBdr>
                <w:bottom w:val="single" w:sz="4" w:space="1" w:color="auto"/>
              </w:pBdr>
              <w:suppressAutoHyphens/>
              <w:ind w:right="-72"/>
              <w:jc w:val="right"/>
              <w:rPr>
                <w:rFonts w:ascii="Arial" w:hAnsi="Arial" w:cs="Arial"/>
                <w:sz w:val="20"/>
                <w:szCs w:val="20"/>
              </w:rPr>
            </w:pPr>
          </w:p>
          <w:p w14:paraId="44289096" w14:textId="77777777" w:rsidR="007A4818" w:rsidRPr="00D94413" w:rsidRDefault="007A4818" w:rsidP="007A4818">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w:t>
            </w:r>
          </w:p>
        </w:tc>
        <w:tc>
          <w:tcPr>
            <w:tcW w:w="1440" w:type="dxa"/>
          </w:tcPr>
          <w:p w14:paraId="6CEE35E5" w14:textId="77777777" w:rsidR="007A4818" w:rsidRPr="00D94413" w:rsidRDefault="007A4818" w:rsidP="007A4818">
            <w:pPr>
              <w:keepNext/>
              <w:keepLines/>
              <w:pBdr>
                <w:bottom w:val="single" w:sz="4" w:space="1" w:color="auto"/>
              </w:pBdr>
              <w:autoSpaceDE w:val="0"/>
              <w:autoSpaceDN w:val="0"/>
              <w:adjustRightInd w:val="0"/>
              <w:ind w:right="-72"/>
              <w:contextualSpacing/>
              <w:jc w:val="right"/>
              <w:rPr>
                <w:rFonts w:ascii="Arial" w:hAnsi="Arial" w:cs="Arial"/>
                <w:sz w:val="20"/>
                <w:szCs w:val="20"/>
              </w:rPr>
            </w:pPr>
          </w:p>
          <w:p w14:paraId="633F9891" w14:textId="09968968" w:rsidR="007A4818" w:rsidRPr="00D94413" w:rsidRDefault="007A4818" w:rsidP="007A4818">
            <w:pPr>
              <w:pBdr>
                <w:bottom w:val="single" w:sz="4" w:space="1" w:color="auto"/>
              </w:pBdr>
              <w:suppressAutoHyphens/>
              <w:ind w:right="-72"/>
              <w:jc w:val="right"/>
              <w:rPr>
                <w:rFonts w:ascii="Arial" w:hAnsi="Arial" w:cs="Arial"/>
                <w:spacing w:val="-2"/>
                <w:sz w:val="20"/>
                <w:szCs w:val="20"/>
              </w:rPr>
            </w:pPr>
            <w:r w:rsidRPr="00D94413">
              <w:rPr>
                <w:rFonts w:ascii="Arial" w:hAnsi="Arial" w:cs="Arial"/>
                <w:sz w:val="20"/>
                <w:szCs w:val="20"/>
                <w:lang w:val="en-US"/>
              </w:rPr>
              <w:t>1,061,404</w:t>
            </w:r>
          </w:p>
        </w:tc>
        <w:tc>
          <w:tcPr>
            <w:tcW w:w="1440" w:type="dxa"/>
          </w:tcPr>
          <w:p w14:paraId="03A7131E" w14:textId="77777777" w:rsidR="007A4818" w:rsidRPr="00D94413" w:rsidRDefault="007A4818" w:rsidP="007A4818">
            <w:pPr>
              <w:pBdr>
                <w:bottom w:val="single" w:sz="4" w:space="1" w:color="auto"/>
              </w:pBdr>
              <w:suppressAutoHyphens/>
              <w:ind w:right="-72"/>
              <w:jc w:val="right"/>
              <w:rPr>
                <w:rFonts w:ascii="Arial" w:hAnsi="Arial" w:cs="Arial"/>
                <w:spacing w:val="-2"/>
                <w:sz w:val="20"/>
                <w:szCs w:val="20"/>
              </w:rPr>
            </w:pPr>
          </w:p>
          <w:p w14:paraId="19CCD6DC" w14:textId="77777777" w:rsidR="007A4818" w:rsidRPr="00D94413" w:rsidRDefault="007A4818" w:rsidP="007A4818">
            <w:pPr>
              <w:pBdr>
                <w:bottom w:val="single" w:sz="4" w:space="1" w:color="auto"/>
              </w:pBdr>
              <w:suppressAutoHyphens/>
              <w:ind w:right="-72"/>
              <w:jc w:val="right"/>
              <w:rPr>
                <w:rFonts w:ascii="Arial" w:hAnsi="Arial" w:cs="Arial"/>
                <w:sz w:val="20"/>
                <w:szCs w:val="20"/>
              </w:rPr>
            </w:pPr>
            <w:r w:rsidRPr="00D94413">
              <w:rPr>
                <w:rFonts w:ascii="Arial" w:hAnsi="Arial" w:cs="Arial"/>
                <w:spacing w:val="-2"/>
                <w:sz w:val="20"/>
                <w:szCs w:val="20"/>
              </w:rPr>
              <w:t>-</w:t>
            </w:r>
          </w:p>
        </w:tc>
      </w:tr>
      <w:tr w:rsidR="007A4818" w:rsidRPr="00040A3B" w14:paraId="074CE7A0" w14:textId="77777777" w:rsidTr="000F11CA">
        <w:trPr>
          <w:trHeight w:val="66"/>
        </w:trPr>
        <w:tc>
          <w:tcPr>
            <w:tcW w:w="3690" w:type="dxa"/>
            <w:tcBorders>
              <w:top w:val="nil"/>
              <w:left w:val="nil"/>
              <w:bottom w:val="nil"/>
              <w:right w:val="nil"/>
            </w:tcBorders>
          </w:tcPr>
          <w:p w14:paraId="670FA96D" w14:textId="77777777" w:rsidR="007A4818" w:rsidRPr="00040A3B" w:rsidRDefault="007A4818" w:rsidP="007A4818">
            <w:pPr>
              <w:tabs>
                <w:tab w:val="left" w:pos="3295"/>
                <w:tab w:val="left" w:pos="9744"/>
              </w:tabs>
              <w:ind w:left="441" w:right="-108"/>
              <w:contextualSpacing/>
              <w:rPr>
                <w:rFonts w:ascii="Arial" w:hAnsi="Arial" w:cs="Arial"/>
                <w:sz w:val="12"/>
                <w:szCs w:val="12"/>
              </w:rPr>
            </w:pPr>
          </w:p>
        </w:tc>
        <w:tc>
          <w:tcPr>
            <w:tcW w:w="1440" w:type="dxa"/>
          </w:tcPr>
          <w:p w14:paraId="5EE39629" w14:textId="77777777" w:rsidR="007A4818" w:rsidRPr="00040A3B" w:rsidRDefault="007A4818" w:rsidP="007A4818">
            <w:pPr>
              <w:keepNext/>
              <w:keepLines/>
              <w:autoSpaceDE w:val="0"/>
              <w:autoSpaceDN w:val="0"/>
              <w:adjustRightInd w:val="0"/>
              <w:ind w:right="-72"/>
              <w:contextualSpacing/>
              <w:jc w:val="right"/>
              <w:rPr>
                <w:rFonts w:ascii="Arial" w:hAnsi="Arial" w:cs="Arial"/>
                <w:sz w:val="12"/>
                <w:szCs w:val="12"/>
              </w:rPr>
            </w:pPr>
          </w:p>
        </w:tc>
        <w:tc>
          <w:tcPr>
            <w:tcW w:w="1440" w:type="dxa"/>
          </w:tcPr>
          <w:p w14:paraId="5C047B62" w14:textId="77777777" w:rsidR="007A4818" w:rsidRPr="00040A3B" w:rsidRDefault="007A4818" w:rsidP="007A4818">
            <w:pPr>
              <w:suppressAutoHyphens/>
              <w:ind w:right="-72"/>
              <w:jc w:val="right"/>
              <w:rPr>
                <w:rFonts w:ascii="Arial" w:hAnsi="Arial" w:cs="Arial"/>
                <w:sz w:val="12"/>
                <w:szCs w:val="12"/>
                <w:lang w:val="en-US"/>
              </w:rPr>
            </w:pPr>
          </w:p>
        </w:tc>
        <w:tc>
          <w:tcPr>
            <w:tcW w:w="1440" w:type="dxa"/>
          </w:tcPr>
          <w:p w14:paraId="32FE4C4C" w14:textId="77777777" w:rsidR="007A4818" w:rsidRPr="00040A3B" w:rsidRDefault="007A4818" w:rsidP="007A4818">
            <w:pPr>
              <w:suppressAutoHyphens/>
              <w:ind w:right="-72"/>
              <w:jc w:val="right"/>
              <w:rPr>
                <w:rFonts w:ascii="Arial" w:hAnsi="Arial" w:cs="Arial"/>
                <w:spacing w:val="-2"/>
                <w:sz w:val="12"/>
                <w:szCs w:val="12"/>
              </w:rPr>
            </w:pPr>
          </w:p>
        </w:tc>
        <w:tc>
          <w:tcPr>
            <w:tcW w:w="1440" w:type="dxa"/>
          </w:tcPr>
          <w:p w14:paraId="60C1D673" w14:textId="77777777" w:rsidR="007A4818" w:rsidRPr="00040A3B" w:rsidRDefault="007A4818" w:rsidP="007A4818">
            <w:pPr>
              <w:suppressAutoHyphens/>
              <w:ind w:right="-72"/>
              <w:jc w:val="right"/>
              <w:rPr>
                <w:rFonts w:ascii="Arial" w:hAnsi="Arial" w:cs="Arial"/>
                <w:sz w:val="12"/>
                <w:szCs w:val="12"/>
                <w:lang w:val="en-US"/>
              </w:rPr>
            </w:pPr>
          </w:p>
        </w:tc>
      </w:tr>
      <w:tr w:rsidR="007A4818" w:rsidRPr="00D94413" w14:paraId="05FE7BFE" w14:textId="77777777" w:rsidTr="000F11CA">
        <w:trPr>
          <w:trHeight w:val="145"/>
        </w:trPr>
        <w:tc>
          <w:tcPr>
            <w:tcW w:w="3690" w:type="dxa"/>
            <w:tcBorders>
              <w:top w:val="nil"/>
              <w:left w:val="nil"/>
              <w:bottom w:val="nil"/>
              <w:right w:val="nil"/>
            </w:tcBorders>
          </w:tcPr>
          <w:p w14:paraId="2C5EA38B" w14:textId="4D20216D" w:rsidR="007A4818" w:rsidRPr="00D94413" w:rsidRDefault="007A4818" w:rsidP="007A4818">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Closing net book value</w:t>
            </w:r>
          </w:p>
        </w:tc>
        <w:tc>
          <w:tcPr>
            <w:tcW w:w="1440" w:type="dxa"/>
          </w:tcPr>
          <w:p w14:paraId="45B4CABC" w14:textId="0A414F7C" w:rsidR="007A4818" w:rsidRPr="00D94413" w:rsidRDefault="007A4818" w:rsidP="007A4818">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5,489,078,064</w:t>
            </w:r>
          </w:p>
        </w:tc>
        <w:tc>
          <w:tcPr>
            <w:tcW w:w="1440" w:type="dxa"/>
          </w:tcPr>
          <w:p w14:paraId="43D273D3" w14:textId="77777777" w:rsidR="007A4818" w:rsidRPr="00D94413" w:rsidRDefault="007A4818" w:rsidP="007A4818">
            <w:pPr>
              <w:pBdr>
                <w:bottom w:val="double" w:sz="4" w:space="1" w:color="auto"/>
              </w:pBdr>
              <w:suppressAutoHyphens/>
              <w:ind w:right="-72"/>
              <w:jc w:val="right"/>
              <w:rPr>
                <w:rFonts w:ascii="Arial" w:hAnsi="Arial" w:cs="Arial"/>
                <w:sz w:val="20"/>
                <w:szCs w:val="20"/>
                <w:lang w:val="en-US"/>
              </w:rPr>
            </w:pPr>
            <w:r w:rsidRPr="00D94413">
              <w:rPr>
                <w:rFonts w:ascii="Arial" w:hAnsi="Arial" w:cs="Arial"/>
                <w:sz w:val="20"/>
                <w:szCs w:val="20"/>
              </w:rPr>
              <w:t>-</w:t>
            </w:r>
          </w:p>
        </w:tc>
        <w:tc>
          <w:tcPr>
            <w:tcW w:w="1440" w:type="dxa"/>
          </w:tcPr>
          <w:p w14:paraId="7BB24435" w14:textId="087E4C2B" w:rsidR="007A4818" w:rsidRPr="00D94413" w:rsidRDefault="007A4818" w:rsidP="007A4818">
            <w:pPr>
              <w:pBdr>
                <w:bottom w:val="double" w:sz="4" w:space="1" w:color="auto"/>
              </w:pBdr>
              <w:suppressAutoHyphens/>
              <w:ind w:right="-72"/>
              <w:jc w:val="right"/>
              <w:rPr>
                <w:rFonts w:ascii="Arial" w:hAnsi="Arial" w:cs="Arial"/>
                <w:spacing w:val="-2"/>
                <w:sz w:val="20"/>
                <w:szCs w:val="20"/>
              </w:rPr>
            </w:pPr>
            <w:r w:rsidRPr="00D94413">
              <w:rPr>
                <w:rFonts w:ascii="Arial" w:hAnsi="Arial" w:cs="Arial"/>
                <w:sz w:val="20"/>
                <w:szCs w:val="20"/>
              </w:rPr>
              <w:t>5,489,078,064</w:t>
            </w:r>
          </w:p>
        </w:tc>
        <w:tc>
          <w:tcPr>
            <w:tcW w:w="1440" w:type="dxa"/>
          </w:tcPr>
          <w:p w14:paraId="00EFAE4D" w14:textId="77777777" w:rsidR="007A4818" w:rsidRPr="00D94413" w:rsidRDefault="007A4818" w:rsidP="007A4818">
            <w:pPr>
              <w:pBdr>
                <w:bottom w:val="double" w:sz="4" w:space="1" w:color="auto"/>
              </w:pBdr>
              <w:suppressAutoHyphens/>
              <w:ind w:right="-72"/>
              <w:jc w:val="right"/>
              <w:rPr>
                <w:rFonts w:ascii="Arial" w:hAnsi="Arial" w:cs="Arial"/>
                <w:sz w:val="20"/>
                <w:szCs w:val="20"/>
                <w:lang w:val="en-US"/>
              </w:rPr>
            </w:pPr>
            <w:r w:rsidRPr="00D94413">
              <w:rPr>
                <w:rFonts w:ascii="Arial" w:hAnsi="Arial" w:cs="Arial"/>
                <w:spacing w:val="-2"/>
                <w:sz w:val="20"/>
                <w:szCs w:val="20"/>
              </w:rPr>
              <w:t>-</w:t>
            </w:r>
          </w:p>
        </w:tc>
      </w:tr>
    </w:tbl>
    <w:p w14:paraId="3D9B9FAD" w14:textId="21271720" w:rsidR="00976F20" w:rsidRPr="00D94413" w:rsidRDefault="00976F20" w:rsidP="00FA5052">
      <w:pPr>
        <w:ind w:left="540"/>
        <w:contextualSpacing/>
        <w:jc w:val="both"/>
        <w:rPr>
          <w:rFonts w:ascii="Arial" w:hAnsi="Arial" w:cs="Arial"/>
          <w:b/>
          <w:bCs/>
          <w:color w:val="000000"/>
          <w:spacing w:val="-2"/>
          <w:sz w:val="20"/>
          <w:szCs w:val="20"/>
        </w:rPr>
      </w:pPr>
    </w:p>
    <w:p w14:paraId="2D83741C" w14:textId="428DCC54" w:rsidR="004F760F" w:rsidRDefault="004F760F" w:rsidP="004F760F">
      <w:pPr>
        <w:ind w:left="540"/>
        <w:contextualSpacing/>
        <w:jc w:val="both"/>
        <w:rPr>
          <w:rFonts w:ascii="Arial" w:hAnsi="Arial" w:cs="Arial"/>
          <w:sz w:val="20"/>
          <w:szCs w:val="20"/>
        </w:rPr>
      </w:pPr>
      <w:r w:rsidRPr="00D94413">
        <w:rPr>
          <w:rFonts w:ascii="Arial" w:hAnsi="Arial" w:cs="Arial"/>
          <w:sz w:val="20"/>
          <w:szCs w:val="20"/>
        </w:rPr>
        <w:t>On 14</w:t>
      </w:r>
      <w:r w:rsidRPr="00D94413">
        <w:rPr>
          <w:rFonts w:ascii="Arial" w:hAnsi="Arial" w:cs="Arial"/>
          <w:sz w:val="20"/>
          <w:szCs w:val="20"/>
          <w:cs/>
        </w:rPr>
        <w:t xml:space="preserve"> </w:t>
      </w:r>
      <w:r w:rsidRPr="00D94413">
        <w:rPr>
          <w:rFonts w:ascii="Arial" w:hAnsi="Arial" w:cs="Arial"/>
          <w:sz w:val="20"/>
          <w:szCs w:val="20"/>
        </w:rPr>
        <w:t>Octob</w:t>
      </w:r>
      <w:r>
        <w:rPr>
          <w:rFonts w:ascii="Arial" w:hAnsi="Arial" w:cs="Arial"/>
          <w:sz w:val="20"/>
          <w:szCs w:val="20"/>
        </w:rPr>
        <w:t xml:space="preserve">er 2016, the Company issued 2 </w:t>
      </w:r>
      <w:r w:rsidRPr="00D94413">
        <w:rPr>
          <w:rFonts w:ascii="Arial" w:hAnsi="Arial" w:cs="Arial"/>
          <w:sz w:val="20"/>
          <w:szCs w:val="20"/>
        </w:rPr>
        <w:t>unsecured debenture</w:t>
      </w:r>
      <w:r>
        <w:rPr>
          <w:rFonts w:ascii="Arial" w:hAnsi="Arial" w:cs="Arial"/>
          <w:sz w:val="20"/>
          <w:szCs w:val="20"/>
        </w:rPr>
        <w:t>s</w:t>
      </w:r>
      <w:r w:rsidR="00B73A07">
        <w:rPr>
          <w:rFonts w:ascii="Arial" w:hAnsi="Arial" w:cs="Arial"/>
          <w:sz w:val="20"/>
          <w:szCs w:val="20"/>
        </w:rPr>
        <w:t xml:space="preserve"> denominated</w:t>
      </w:r>
      <w:r>
        <w:rPr>
          <w:rFonts w:ascii="Arial" w:hAnsi="Arial" w:cs="Arial"/>
          <w:sz w:val="20"/>
          <w:szCs w:val="20"/>
        </w:rPr>
        <w:t xml:space="preserve"> in Thai Baht.</w:t>
      </w:r>
    </w:p>
    <w:p w14:paraId="270A1DE1" w14:textId="53923F44" w:rsidR="004F760F" w:rsidRDefault="00B32C6E" w:rsidP="004F760F">
      <w:pPr>
        <w:pStyle w:val="ListParagraph"/>
        <w:numPr>
          <w:ilvl w:val="0"/>
          <w:numId w:val="24"/>
        </w:numPr>
        <w:jc w:val="both"/>
        <w:rPr>
          <w:rFonts w:cs="Arial"/>
          <w:sz w:val="20"/>
          <w:szCs w:val="20"/>
        </w:rPr>
      </w:pPr>
      <w:r>
        <w:rPr>
          <w:rFonts w:cs="Arial"/>
          <w:sz w:val="20"/>
          <w:szCs w:val="20"/>
        </w:rPr>
        <w:t>D</w:t>
      </w:r>
      <w:r w:rsidR="004F760F">
        <w:rPr>
          <w:rFonts w:cs="Arial"/>
          <w:sz w:val="20"/>
          <w:szCs w:val="20"/>
        </w:rPr>
        <w:t>ebenture amount of</w:t>
      </w:r>
      <w:r w:rsidR="004F760F" w:rsidRPr="005C6F8E">
        <w:rPr>
          <w:rFonts w:cs="Arial"/>
          <w:sz w:val="20"/>
          <w:szCs w:val="20"/>
        </w:rPr>
        <w:t xml:space="preserve"> Baht 2,300 million. The principal will be redeemed on the completion date of the second year from the issuance date which is 14 October 2018. The debenture bears interest at a fixed rate per annum and the interest paym</w:t>
      </w:r>
      <w:r w:rsidR="004F760F">
        <w:rPr>
          <w:rFonts w:cs="Arial"/>
          <w:sz w:val="20"/>
          <w:szCs w:val="20"/>
        </w:rPr>
        <w:t>ent schedule is every six-month</w:t>
      </w:r>
      <w:r w:rsidR="004F760F" w:rsidRPr="005C6F8E">
        <w:rPr>
          <w:rFonts w:cs="Arial"/>
          <w:sz w:val="20"/>
          <w:szCs w:val="20"/>
        </w:rPr>
        <w:t>.</w:t>
      </w:r>
    </w:p>
    <w:p w14:paraId="4A29140F" w14:textId="78101F9C" w:rsidR="004F760F" w:rsidRPr="00BB7F8C" w:rsidRDefault="00B32C6E" w:rsidP="004F760F">
      <w:pPr>
        <w:pStyle w:val="ListParagraph"/>
        <w:numPr>
          <w:ilvl w:val="0"/>
          <w:numId w:val="24"/>
        </w:numPr>
        <w:jc w:val="both"/>
        <w:rPr>
          <w:rFonts w:cs="Arial"/>
          <w:sz w:val="20"/>
          <w:szCs w:val="20"/>
        </w:rPr>
      </w:pPr>
      <w:r>
        <w:rPr>
          <w:rFonts w:cs="Arial"/>
          <w:sz w:val="20"/>
          <w:szCs w:val="20"/>
        </w:rPr>
        <w:t>D</w:t>
      </w:r>
      <w:r w:rsidR="004F760F">
        <w:rPr>
          <w:rFonts w:cs="Arial"/>
          <w:sz w:val="20"/>
          <w:szCs w:val="20"/>
        </w:rPr>
        <w:t xml:space="preserve">ebenture amount of </w:t>
      </w:r>
      <w:r w:rsidR="004F760F" w:rsidRPr="005C6F8E">
        <w:rPr>
          <w:rFonts w:cs="Arial"/>
          <w:sz w:val="20"/>
          <w:szCs w:val="20"/>
        </w:rPr>
        <w:t xml:space="preserve">Baht 3,200 million. The principal will be redeemed on the completion date of the third year from the issuance date which is 14 October 2019; however, it can be redeemed before the maturity date by the issuer. The debenture bears interest at a fixed rate per annum and the interest payment schedule is every six-month. </w:t>
      </w:r>
    </w:p>
    <w:p w14:paraId="24F35CB1" w14:textId="77777777" w:rsidR="004F760F" w:rsidRPr="005C6F8E" w:rsidRDefault="004F760F" w:rsidP="004F760F">
      <w:pPr>
        <w:ind w:left="540"/>
        <w:contextualSpacing/>
        <w:jc w:val="both"/>
        <w:rPr>
          <w:rFonts w:ascii="Arial" w:hAnsi="Arial" w:cs="Arial"/>
          <w:sz w:val="20"/>
          <w:szCs w:val="20"/>
        </w:rPr>
      </w:pPr>
      <w:r w:rsidRPr="005C6F8E">
        <w:rPr>
          <w:rFonts w:ascii="Arial" w:hAnsi="Arial" w:cs="Arial"/>
          <w:sz w:val="20"/>
          <w:szCs w:val="20"/>
        </w:rPr>
        <w:t>The Company is required to comply with certain procedure and conditions; for example, maintaining debt to equity ratio at the level as specified in the contract.</w:t>
      </w:r>
    </w:p>
    <w:p w14:paraId="6A760D95" w14:textId="77777777" w:rsidR="004F760F" w:rsidRDefault="004F760F" w:rsidP="00830E20">
      <w:pPr>
        <w:ind w:left="540"/>
        <w:contextualSpacing/>
        <w:jc w:val="both"/>
        <w:rPr>
          <w:rFonts w:ascii="Arial" w:hAnsi="Arial" w:cs="Arial"/>
          <w:sz w:val="20"/>
          <w:szCs w:val="20"/>
        </w:rPr>
      </w:pPr>
    </w:p>
    <w:p w14:paraId="15AF2A52" w14:textId="5768C64D" w:rsidR="00947095" w:rsidRPr="00D94413" w:rsidRDefault="00947095" w:rsidP="00830E20">
      <w:pPr>
        <w:ind w:left="540"/>
        <w:contextualSpacing/>
        <w:jc w:val="both"/>
        <w:rPr>
          <w:rFonts w:ascii="Arial" w:hAnsi="Arial" w:cs="Arial"/>
          <w:sz w:val="20"/>
          <w:szCs w:val="20"/>
        </w:rPr>
      </w:pPr>
      <w:r w:rsidRPr="00D94413">
        <w:rPr>
          <w:rFonts w:ascii="Arial" w:hAnsi="Arial" w:cs="Arial"/>
          <w:sz w:val="20"/>
          <w:szCs w:val="20"/>
        </w:rPr>
        <w:t>Book value and fair value of debentures</w:t>
      </w:r>
      <w:r w:rsidR="006309BD" w:rsidRPr="00D94413">
        <w:rPr>
          <w:rFonts w:ascii="Arial" w:hAnsi="Arial" w:cs="Arial"/>
          <w:sz w:val="20"/>
          <w:szCs w:val="20"/>
        </w:rPr>
        <w:t xml:space="preserve"> as at 31 December 2016:</w:t>
      </w:r>
    </w:p>
    <w:p w14:paraId="59EC26B9" w14:textId="77777777" w:rsidR="00947095" w:rsidRPr="00D94413" w:rsidRDefault="00947095" w:rsidP="00830E20">
      <w:pPr>
        <w:ind w:left="540"/>
        <w:contextualSpacing/>
        <w:jc w:val="both"/>
        <w:rPr>
          <w:rFonts w:ascii="Arial" w:hAnsi="Arial" w:cs="Arial"/>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234B50" w:rsidRPr="00D94413" w14:paraId="04FF7211" w14:textId="77777777" w:rsidTr="008F77F5">
        <w:tc>
          <w:tcPr>
            <w:tcW w:w="3690" w:type="dxa"/>
          </w:tcPr>
          <w:p w14:paraId="29980C35" w14:textId="77777777" w:rsidR="00234B50" w:rsidRPr="00D94413" w:rsidRDefault="00234B50" w:rsidP="008F77F5">
            <w:pPr>
              <w:ind w:left="432"/>
              <w:rPr>
                <w:rFonts w:ascii="Arial" w:hAnsi="Arial" w:cs="Arial"/>
                <w:b/>
                <w:bCs/>
                <w:sz w:val="20"/>
                <w:szCs w:val="20"/>
              </w:rPr>
            </w:pPr>
          </w:p>
        </w:tc>
        <w:tc>
          <w:tcPr>
            <w:tcW w:w="2880" w:type="dxa"/>
            <w:gridSpan w:val="2"/>
          </w:tcPr>
          <w:p w14:paraId="4919278B" w14:textId="4FECAB94" w:rsidR="00234B50" w:rsidRPr="00D94413" w:rsidRDefault="00926130" w:rsidP="008F77F5">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80" w:type="dxa"/>
            <w:gridSpan w:val="2"/>
          </w:tcPr>
          <w:p w14:paraId="650ED49D" w14:textId="5EF0C727" w:rsidR="00234B50" w:rsidRPr="00D94413" w:rsidRDefault="006736A9" w:rsidP="008F77F5">
            <w:pPr>
              <w:pBdr>
                <w:bottom w:val="single" w:sz="4" w:space="1" w:color="auto"/>
              </w:pBdr>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234B50" w:rsidRPr="00D94413" w14:paraId="4E745BAA" w14:textId="77777777" w:rsidTr="008F77F5">
        <w:trPr>
          <w:trHeight w:val="349"/>
        </w:trPr>
        <w:tc>
          <w:tcPr>
            <w:tcW w:w="3690" w:type="dxa"/>
          </w:tcPr>
          <w:p w14:paraId="56C7A049" w14:textId="77777777" w:rsidR="00234B50" w:rsidRPr="00D94413" w:rsidRDefault="00234B50" w:rsidP="008F77F5">
            <w:pPr>
              <w:ind w:left="432"/>
              <w:rPr>
                <w:rFonts w:ascii="Arial" w:hAnsi="Arial" w:cs="Arial"/>
                <w:b/>
                <w:bCs/>
                <w:sz w:val="20"/>
                <w:szCs w:val="20"/>
              </w:rPr>
            </w:pPr>
          </w:p>
        </w:tc>
        <w:tc>
          <w:tcPr>
            <w:tcW w:w="1440" w:type="dxa"/>
          </w:tcPr>
          <w:p w14:paraId="435CED81" w14:textId="468C0431" w:rsidR="00234B50" w:rsidRPr="00D94413" w:rsidRDefault="00234B50" w:rsidP="008F77F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Book value</w:t>
            </w:r>
          </w:p>
          <w:p w14:paraId="5F1057A9" w14:textId="77777777" w:rsidR="00234B50" w:rsidRPr="00D94413" w:rsidRDefault="00234B50" w:rsidP="008F77F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10FFDA85" w14:textId="0489B754" w:rsidR="00234B50" w:rsidRPr="00D94413" w:rsidRDefault="00234B50" w:rsidP="008F77F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Fair value</w:t>
            </w:r>
          </w:p>
          <w:p w14:paraId="426ED7EA" w14:textId="77777777" w:rsidR="00234B50" w:rsidRPr="00D94413" w:rsidRDefault="00234B50" w:rsidP="008F77F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315DFD4E" w14:textId="1A0BD46D" w:rsidR="00234B50" w:rsidRPr="00D94413" w:rsidRDefault="00234B50" w:rsidP="008F77F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Book value</w:t>
            </w:r>
          </w:p>
          <w:p w14:paraId="7DCB763E" w14:textId="77777777" w:rsidR="00234B50" w:rsidRPr="00D94413" w:rsidRDefault="00234B50" w:rsidP="008F77F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018431B9" w14:textId="159CB0AA" w:rsidR="00234B50" w:rsidRPr="00D94413" w:rsidRDefault="00234B50" w:rsidP="008F77F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Fair value</w:t>
            </w:r>
          </w:p>
          <w:p w14:paraId="477429CC" w14:textId="77777777" w:rsidR="00234B50" w:rsidRPr="00D94413" w:rsidRDefault="00234B50" w:rsidP="008F77F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234B50" w:rsidRPr="00040A3B" w14:paraId="0EE8B2C1" w14:textId="77777777" w:rsidTr="008F77F5">
        <w:tc>
          <w:tcPr>
            <w:tcW w:w="3690" w:type="dxa"/>
            <w:tcBorders>
              <w:top w:val="nil"/>
              <w:left w:val="nil"/>
              <w:bottom w:val="nil"/>
              <w:right w:val="nil"/>
            </w:tcBorders>
            <w:vAlign w:val="bottom"/>
          </w:tcPr>
          <w:p w14:paraId="60ED64EB" w14:textId="77777777" w:rsidR="00234B50" w:rsidRPr="00040A3B" w:rsidRDefault="00234B50" w:rsidP="008F77F5">
            <w:pPr>
              <w:tabs>
                <w:tab w:val="left" w:pos="3295"/>
                <w:tab w:val="left" w:pos="9744"/>
              </w:tabs>
              <w:ind w:left="432" w:right="-108"/>
              <w:contextualSpacing/>
              <w:rPr>
                <w:rFonts w:ascii="Arial" w:hAnsi="Arial" w:cs="Arial"/>
                <w:b/>
                <w:bCs/>
                <w:sz w:val="12"/>
                <w:szCs w:val="12"/>
              </w:rPr>
            </w:pPr>
          </w:p>
        </w:tc>
        <w:tc>
          <w:tcPr>
            <w:tcW w:w="1440" w:type="dxa"/>
            <w:vAlign w:val="bottom"/>
          </w:tcPr>
          <w:p w14:paraId="0E457540" w14:textId="77777777" w:rsidR="00234B50" w:rsidRPr="00040A3B" w:rsidRDefault="00234B50" w:rsidP="008F77F5">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19AFBE9E" w14:textId="77777777" w:rsidR="00234B50" w:rsidRPr="00040A3B" w:rsidRDefault="00234B50" w:rsidP="008F77F5">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063066E1" w14:textId="77777777" w:rsidR="00234B50" w:rsidRPr="00040A3B" w:rsidRDefault="00234B50" w:rsidP="008F77F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09E7710D" w14:textId="77777777" w:rsidR="00234B50" w:rsidRPr="00040A3B" w:rsidRDefault="00234B50" w:rsidP="008F77F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234B50" w:rsidRPr="00D94413" w14:paraId="69B82AF3" w14:textId="77777777" w:rsidTr="008F77F5">
        <w:tc>
          <w:tcPr>
            <w:tcW w:w="3690" w:type="dxa"/>
            <w:tcBorders>
              <w:top w:val="nil"/>
              <w:left w:val="nil"/>
              <w:bottom w:val="nil"/>
              <w:right w:val="nil"/>
            </w:tcBorders>
          </w:tcPr>
          <w:p w14:paraId="101E3DFA" w14:textId="3ED89344" w:rsidR="00234B50" w:rsidRPr="00D94413" w:rsidRDefault="00234B50" w:rsidP="00234B50">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Debenture</w:t>
            </w:r>
            <w:r w:rsidR="00B73A07">
              <w:rPr>
                <w:rFonts w:ascii="Arial" w:hAnsi="Arial" w:cs="Arial"/>
                <w:sz w:val="20"/>
                <w:szCs w:val="20"/>
              </w:rPr>
              <w:t>s</w:t>
            </w:r>
          </w:p>
        </w:tc>
        <w:tc>
          <w:tcPr>
            <w:tcW w:w="1440" w:type="dxa"/>
          </w:tcPr>
          <w:p w14:paraId="733C6B92" w14:textId="29D89298" w:rsidR="00234B50" w:rsidRPr="00D94413" w:rsidRDefault="00234B50" w:rsidP="00234B50">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cs/>
              </w:rPr>
              <w:t>5</w:t>
            </w:r>
            <w:r w:rsidRPr="00D94413">
              <w:rPr>
                <w:rFonts w:ascii="Arial" w:hAnsi="Arial" w:cs="Arial"/>
                <w:sz w:val="20"/>
                <w:szCs w:val="20"/>
              </w:rPr>
              <w:t>,</w:t>
            </w:r>
            <w:r w:rsidRPr="00D94413">
              <w:rPr>
                <w:rFonts w:ascii="Arial" w:hAnsi="Arial" w:cs="Arial"/>
                <w:sz w:val="20"/>
                <w:szCs w:val="20"/>
                <w:cs/>
              </w:rPr>
              <w:t>489</w:t>
            </w:r>
            <w:r w:rsidRPr="00D94413">
              <w:rPr>
                <w:rFonts w:ascii="Arial" w:hAnsi="Arial" w:cs="Arial"/>
                <w:sz w:val="20"/>
                <w:szCs w:val="20"/>
              </w:rPr>
              <w:t>,</w:t>
            </w:r>
            <w:r w:rsidRPr="00D94413">
              <w:rPr>
                <w:rFonts w:ascii="Arial" w:hAnsi="Arial" w:cs="Arial"/>
                <w:sz w:val="20"/>
                <w:szCs w:val="20"/>
                <w:cs/>
              </w:rPr>
              <w:t>078</w:t>
            </w:r>
            <w:r w:rsidRPr="00D94413">
              <w:rPr>
                <w:rFonts w:ascii="Arial" w:hAnsi="Arial" w:cs="Arial"/>
                <w:sz w:val="20"/>
                <w:szCs w:val="20"/>
              </w:rPr>
              <w:t>,</w:t>
            </w:r>
            <w:r w:rsidRPr="00D94413">
              <w:rPr>
                <w:rFonts w:ascii="Arial" w:hAnsi="Arial" w:cs="Arial"/>
                <w:sz w:val="20"/>
                <w:szCs w:val="20"/>
                <w:cs/>
              </w:rPr>
              <w:t>064</w:t>
            </w:r>
          </w:p>
        </w:tc>
        <w:tc>
          <w:tcPr>
            <w:tcW w:w="1440" w:type="dxa"/>
          </w:tcPr>
          <w:p w14:paraId="6FF7B261" w14:textId="262EEFD5" w:rsidR="00234B50" w:rsidRPr="00D94413" w:rsidRDefault="00234B50" w:rsidP="00040A3B">
            <w:pPr>
              <w:ind w:right="-72"/>
              <w:jc w:val="right"/>
              <w:rPr>
                <w:rFonts w:ascii="Arial" w:hAnsi="Arial" w:cs="Arial"/>
                <w:sz w:val="20"/>
                <w:szCs w:val="20"/>
              </w:rPr>
            </w:pPr>
            <w:r w:rsidRPr="00D94413">
              <w:rPr>
                <w:rFonts w:ascii="Arial" w:hAnsi="Arial" w:cs="Arial"/>
                <w:sz w:val="20"/>
                <w:szCs w:val="20"/>
                <w:cs/>
              </w:rPr>
              <w:t>5,543,357,007</w:t>
            </w:r>
          </w:p>
        </w:tc>
        <w:tc>
          <w:tcPr>
            <w:tcW w:w="1440" w:type="dxa"/>
          </w:tcPr>
          <w:p w14:paraId="0C831446" w14:textId="32FFF2EF" w:rsidR="00234B50" w:rsidRPr="00D94413" w:rsidRDefault="00234B50" w:rsidP="00234B50">
            <w:pPr>
              <w:suppressAutoHyphens/>
              <w:ind w:right="-72"/>
              <w:jc w:val="right"/>
              <w:rPr>
                <w:rFonts w:ascii="Arial" w:hAnsi="Arial" w:cs="Arial"/>
                <w:sz w:val="20"/>
                <w:szCs w:val="20"/>
              </w:rPr>
            </w:pPr>
            <w:r w:rsidRPr="00D94413">
              <w:rPr>
                <w:rFonts w:ascii="Arial" w:hAnsi="Arial" w:cs="Arial"/>
                <w:sz w:val="20"/>
                <w:szCs w:val="20"/>
                <w:cs/>
              </w:rPr>
              <w:t>5</w:t>
            </w:r>
            <w:r w:rsidRPr="00D94413">
              <w:rPr>
                <w:rFonts w:ascii="Arial" w:hAnsi="Arial" w:cs="Arial"/>
                <w:sz w:val="20"/>
                <w:szCs w:val="20"/>
              </w:rPr>
              <w:t>,</w:t>
            </w:r>
            <w:r w:rsidRPr="00D94413">
              <w:rPr>
                <w:rFonts w:ascii="Arial" w:hAnsi="Arial" w:cs="Arial"/>
                <w:sz w:val="20"/>
                <w:szCs w:val="20"/>
                <w:cs/>
              </w:rPr>
              <w:t>489</w:t>
            </w:r>
            <w:r w:rsidRPr="00D94413">
              <w:rPr>
                <w:rFonts w:ascii="Arial" w:hAnsi="Arial" w:cs="Arial"/>
                <w:sz w:val="20"/>
                <w:szCs w:val="20"/>
              </w:rPr>
              <w:t>,</w:t>
            </w:r>
            <w:r w:rsidRPr="00D94413">
              <w:rPr>
                <w:rFonts w:ascii="Arial" w:hAnsi="Arial" w:cs="Arial"/>
                <w:sz w:val="20"/>
                <w:szCs w:val="20"/>
                <w:cs/>
              </w:rPr>
              <w:t>078</w:t>
            </w:r>
            <w:r w:rsidRPr="00D94413">
              <w:rPr>
                <w:rFonts w:ascii="Arial" w:hAnsi="Arial" w:cs="Arial"/>
                <w:sz w:val="20"/>
                <w:szCs w:val="20"/>
              </w:rPr>
              <w:t>,</w:t>
            </w:r>
            <w:r w:rsidRPr="00D94413">
              <w:rPr>
                <w:rFonts w:ascii="Arial" w:hAnsi="Arial" w:cs="Arial"/>
                <w:sz w:val="20"/>
                <w:szCs w:val="20"/>
                <w:cs/>
              </w:rPr>
              <w:t>064</w:t>
            </w:r>
          </w:p>
        </w:tc>
        <w:tc>
          <w:tcPr>
            <w:tcW w:w="1440" w:type="dxa"/>
          </w:tcPr>
          <w:p w14:paraId="1BAD7D9A" w14:textId="192DC8FA" w:rsidR="00234B50" w:rsidRPr="00D94413" w:rsidRDefault="00234B50" w:rsidP="00040A3B">
            <w:pPr>
              <w:ind w:right="-72"/>
              <w:jc w:val="right"/>
              <w:rPr>
                <w:rFonts w:ascii="Arial" w:hAnsi="Arial" w:cs="Arial"/>
                <w:sz w:val="20"/>
                <w:szCs w:val="20"/>
              </w:rPr>
            </w:pPr>
            <w:r w:rsidRPr="00D94413">
              <w:rPr>
                <w:rFonts w:ascii="Arial" w:hAnsi="Arial" w:cs="Arial"/>
                <w:sz w:val="20"/>
                <w:szCs w:val="20"/>
                <w:cs/>
              </w:rPr>
              <w:t>5,543,357,007</w:t>
            </w:r>
          </w:p>
        </w:tc>
      </w:tr>
    </w:tbl>
    <w:p w14:paraId="0C83D239" w14:textId="77777777" w:rsidR="00040A3B" w:rsidRDefault="00040A3B" w:rsidP="00DD29F3">
      <w:pPr>
        <w:ind w:left="540" w:firstLine="15"/>
        <w:jc w:val="thaiDistribute"/>
        <w:rPr>
          <w:rFonts w:ascii="Arial" w:hAnsi="Arial" w:cs="Arial"/>
          <w:sz w:val="20"/>
          <w:szCs w:val="20"/>
        </w:rPr>
      </w:pPr>
    </w:p>
    <w:p w14:paraId="079FC3AE" w14:textId="7D6ADA1F" w:rsidR="00DD29F3" w:rsidRPr="00D94413" w:rsidRDefault="00234B50" w:rsidP="00DD29F3">
      <w:pPr>
        <w:ind w:left="540" w:firstLine="15"/>
        <w:jc w:val="thaiDistribute"/>
        <w:rPr>
          <w:rFonts w:ascii="Arial" w:hAnsi="Arial" w:cs="Arial"/>
          <w:sz w:val="20"/>
          <w:szCs w:val="20"/>
        </w:rPr>
      </w:pPr>
      <w:r w:rsidRPr="00D94413">
        <w:rPr>
          <w:rFonts w:ascii="Arial" w:hAnsi="Arial" w:cs="Arial"/>
          <w:sz w:val="20"/>
          <w:szCs w:val="20"/>
        </w:rPr>
        <w:t>Fair value of debenture</w:t>
      </w:r>
      <w:r w:rsidR="00B73A07">
        <w:rPr>
          <w:rFonts w:ascii="Arial" w:hAnsi="Arial" w:cs="Arial"/>
          <w:sz w:val="20"/>
          <w:szCs w:val="20"/>
        </w:rPr>
        <w:t>s have</w:t>
      </w:r>
      <w:r w:rsidRPr="00D94413">
        <w:rPr>
          <w:rFonts w:ascii="Arial" w:hAnsi="Arial" w:cs="Arial"/>
          <w:sz w:val="20"/>
          <w:szCs w:val="20"/>
        </w:rPr>
        <w:t xml:space="preserve"> been calculated based on future cash flow and discounted by the interest rate at 3.</w:t>
      </w:r>
      <w:r w:rsidR="00DD29F3" w:rsidRPr="00D94413">
        <w:rPr>
          <w:rFonts w:ascii="Arial" w:hAnsi="Arial" w:cs="Arial"/>
          <w:sz w:val="20"/>
          <w:szCs w:val="20"/>
        </w:rPr>
        <w:t>58% - 3.86%. The fair value is within level 2 of the fair value hierarchy.</w:t>
      </w:r>
    </w:p>
    <w:p w14:paraId="1C532890" w14:textId="77777777" w:rsidR="00496540" w:rsidRPr="00D94413" w:rsidRDefault="00496540" w:rsidP="00DD29F3">
      <w:pPr>
        <w:ind w:left="540" w:firstLine="15"/>
        <w:jc w:val="thaiDistribute"/>
        <w:rPr>
          <w:rFonts w:ascii="Arial" w:hAnsi="Arial" w:cs="Arial"/>
          <w:sz w:val="20"/>
          <w:szCs w:val="20"/>
        </w:rPr>
      </w:pPr>
    </w:p>
    <w:p w14:paraId="075745EC" w14:textId="77777777" w:rsidR="00496540" w:rsidRPr="00D94413" w:rsidRDefault="00496540" w:rsidP="00496540">
      <w:pPr>
        <w:ind w:left="540"/>
        <w:contextualSpacing/>
        <w:rPr>
          <w:rFonts w:ascii="Arial" w:hAnsi="Arial" w:cs="Arial"/>
          <w:sz w:val="20"/>
          <w:szCs w:val="20"/>
        </w:rPr>
      </w:pPr>
      <w:r w:rsidRPr="00D94413">
        <w:rPr>
          <w:rFonts w:ascii="Arial" w:hAnsi="Arial" w:cs="Arial"/>
          <w:sz w:val="20"/>
          <w:szCs w:val="20"/>
        </w:rPr>
        <w:t>The effective interest rates at the statements of financial position date were as follows:</w:t>
      </w:r>
    </w:p>
    <w:p w14:paraId="3A2210FA" w14:textId="77777777" w:rsidR="00496540" w:rsidRPr="00D94413" w:rsidRDefault="00496540" w:rsidP="00496540">
      <w:pPr>
        <w:ind w:left="540"/>
        <w:contextualSpacing/>
        <w:rPr>
          <w:rFonts w:ascii="Arial" w:hAnsi="Arial" w:cs="Arial"/>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496540" w:rsidRPr="00D94413" w14:paraId="4F3477EA" w14:textId="77777777" w:rsidTr="00040A3B">
        <w:tc>
          <w:tcPr>
            <w:tcW w:w="3690" w:type="dxa"/>
          </w:tcPr>
          <w:p w14:paraId="47F22109" w14:textId="77777777" w:rsidR="00496540" w:rsidRPr="00D94413" w:rsidRDefault="00496540" w:rsidP="00EC707E">
            <w:pPr>
              <w:ind w:left="432"/>
              <w:rPr>
                <w:rFonts w:ascii="Arial" w:hAnsi="Arial" w:cs="Arial"/>
                <w:b/>
                <w:bCs/>
                <w:sz w:val="20"/>
                <w:szCs w:val="20"/>
              </w:rPr>
            </w:pPr>
          </w:p>
        </w:tc>
        <w:tc>
          <w:tcPr>
            <w:tcW w:w="2880" w:type="dxa"/>
            <w:gridSpan w:val="2"/>
          </w:tcPr>
          <w:p w14:paraId="2EEA246C" w14:textId="38CDE76E" w:rsidR="00496540" w:rsidRPr="00D94413" w:rsidRDefault="00926130" w:rsidP="00EC707E">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80" w:type="dxa"/>
            <w:gridSpan w:val="2"/>
          </w:tcPr>
          <w:p w14:paraId="67840804" w14:textId="01B33F71" w:rsidR="00496540" w:rsidRPr="00D94413" w:rsidRDefault="006736A9" w:rsidP="00EC707E">
            <w:pPr>
              <w:pBdr>
                <w:bottom w:val="single" w:sz="4" w:space="1" w:color="auto"/>
              </w:pBdr>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496540" w:rsidRPr="00D94413" w14:paraId="245200DA" w14:textId="77777777" w:rsidTr="00040A3B">
        <w:trPr>
          <w:trHeight w:val="349"/>
        </w:trPr>
        <w:tc>
          <w:tcPr>
            <w:tcW w:w="3690" w:type="dxa"/>
          </w:tcPr>
          <w:p w14:paraId="2AE92C84" w14:textId="77777777" w:rsidR="00496540" w:rsidRPr="00D94413" w:rsidRDefault="00496540" w:rsidP="00EC707E">
            <w:pPr>
              <w:ind w:left="432"/>
              <w:rPr>
                <w:rFonts w:ascii="Arial" w:hAnsi="Arial" w:cs="Arial"/>
                <w:b/>
                <w:bCs/>
                <w:sz w:val="20"/>
                <w:szCs w:val="20"/>
              </w:rPr>
            </w:pPr>
          </w:p>
        </w:tc>
        <w:tc>
          <w:tcPr>
            <w:tcW w:w="1440" w:type="dxa"/>
          </w:tcPr>
          <w:p w14:paraId="4E5D9BFE" w14:textId="77777777" w:rsidR="00496540" w:rsidRPr="00D94413" w:rsidRDefault="00496540" w:rsidP="00EC707E">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78364985" w14:textId="77777777" w:rsidR="00496540" w:rsidRPr="00D94413" w:rsidRDefault="00496540" w:rsidP="00EC707E">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w:t>
            </w:r>
          </w:p>
        </w:tc>
        <w:tc>
          <w:tcPr>
            <w:tcW w:w="1440" w:type="dxa"/>
          </w:tcPr>
          <w:p w14:paraId="55AF62E2" w14:textId="77777777" w:rsidR="00496540" w:rsidRPr="00D94413" w:rsidRDefault="00496540" w:rsidP="00EC707E">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447163C6" w14:textId="77777777" w:rsidR="00496540" w:rsidRPr="00D94413" w:rsidRDefault="00496540" w:rsidP="00EC707E">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w:t>
            </w:r>
          </w:p>
        </w:tc>
        <w:tc>
          <w:tcPr>
            <w:tcW w:w="1440" w:type="dxa"/>
            <w:shd w:val="clear" w:color="auto" w:fill="auto"/>
          </w:tcPr>
          <w:p w14:paraId="4D0D7D71" w14:textId="77777777" w:rsidR="00496540" w:rsidRPr="00D94413" w:rsidRDefault="00496540" w:rsidP="00EC707E">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19924214" w14:textId="77777777" w:rsidR="00496540" w:rsidRPr="00D94413" w:rsidRDefault="00496540" w:rsidP="00EC707E">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w:t>
            </w:r>
          </w:p>
        </w:tc>
        <w:tc>
          <w:tcPr>
            <w:tcW w:w="1440" w:type="dxa"/>
          </w:tcPr>
          <w:p w14:paraId="1AFDAD91" w14:textId="77777777" w:rsidR="00496540" w:rsidRPr="00D94413" w:rsidRDefault="00496540" w:rsidP="00EC707E">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10F86547" w14:textId="77777777" w:rsidR="00496540" w:rsidRPr="00D94413" w:rsidRDefault="00496540" w:rsidP="00EC707E">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w:t>
            </w:r>
          </w:p>
        </w:tc>
      </w:tr>
      <w:tr w:rsidR="00496540" w:rsidRPr="00040A3B" w14:paraId="13F9381A" w14:textId="77777777" w:rsidTr="00040A3B">
        <w:tc>
          <w:tcPr>
            <w:tcW w:w="3690" w:type="dxa"/>
            <w:tcBorders>
              <w:top w:val="nil"/>
              <w:left w:val="nil"/>
              <w:bottom w:val="nil"/>
              <w:right w:val="nil"/>
            </w:tcBorders>
            <w:vAlign w:val="bottom"/>
          </w:tcPr>
          <w:p w14:paraId="78F77D8A" w14:textId="77777777" w:rsidR="00496540" w:rsidRPr="00040A3B" w:rsidRDefault="00496540" w:rsidP="00EC707E">
            <w:pPr>
              <w:tabs>
                <w:tab w:val="left" w:pos="3295"/>
                <w:tab w:val="left" w:pos="9744"/>
              </w:tabs>
              <w:ind w:left="432" w:right="-108"/>
              <w:contextualSpacing/>
              <w:rPr>
                <w:rFonts w:ascii="Arial" w:hAnsi="Arial" w:cs="Arial"/>
                <w:b/>
                <w:bCs/>
                <w:sz w:val="12"/>
                <w:szCs w:val="12"/>
              </w:rPr>
            </w:pPr>
          </w:p>
        </w:tc>
        <w:tc>
          <w:tcPr>
            <w:tcW w:w="1440" w:type="dxa"/>
            <w:vAlign w:val="bottom"/>
          </w:tcPr>
          <w:p w14:paraId="499808E0" w14:textId="77777777" w:rsidR="00496540" w:rsidRPr="00040A3B" w:rsidRDefault="00496540" w:rsidP="00EC707E">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68994906" w14:textId="77777777" w:rsidR="00496540" w:rsidRPr="00040A3B" w:rsidRDefault="00496540" w:rsidP="00EC707E">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5B93483D" w14:textId="77777777" w:rsidR="00496540" w:rsidRPr="00040A3B" w:rsidRDefault="00496540" w:rsidP="00EC707E">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3C473CEE" w14:textId="77777777" w:rsidR="00496540" w:rsidRPr="00040A3B" w:rsidRDefault="00496540" w:rsidP="00EC707E">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96540" w:rsidRPr="00D94413" w14:paraId="37C44FDE" w14:textId="77777777" w:rsidTr="00040A3B">
        <w:tc>
          <w:tcPr>
            <w:tcW w:w="3690" w:type="dxa"/>
            <w:tcBorders>
              <w:top w:val="nil"/>
              <w:left w:val="nil"/>
              <w:bottom w:val="nil"/>
              <w:right w:val="nil"/>
            </w:tcBorders>
          </w:tcPr>
          <w:p w14:paraId="33E45890" w14:textId="72104D54" w:rsidR="00496540" w:rsidRPr="00D94413" w:rsidRDefault="00496540" w:rsidP="00496540">
            <w:pPr>
              <w:tabs>
                <w:tab w:val="left" w:pos="3295"/>
                <w:tab w:val="left" w:pos="9744"/>
              </w:tabs>
              <w:ind w:left="432" w:right="-108"/>
              <w:contextualSpacing/>
              <w:rPr>
                <w:rFonts w:ascii="Arial" w:hAnsi="Arial" w:cs="Arial"/>
                <w:snapToGrid w:val="0"/>
                <w:sz w:val="20"/>
                <w:szCs w:val="20"/>
                <w:lang w:eastAsia="th-TH"/>
              </w:rPr>
            </w:pPr>
            <w:r w:rsidRPr="00D94413">
              <w:rPr>
                <w:rFonts w:ascii="Arial" w:hAnsi="Arial" w:cs="Arial"/>
                <w:sz w:val="20"/>
                <w:szCs w:val="20"/>
              </w:rPr>
              <w:t>Debenture</w:t>
            </w:r>
          </w:p>
        </w:tc>
        <w:tc>
          <w:tcPr>
            <w:tcW w:w="1440" w:type="dxa"/>
          </w:tcPr>
          <w:p w14:paraId="5A264C3A" w14:textId="3BB21BA1" w:rsidR="00496540" w:rsidRPr="00D94413" w:rsidRDefault="00496540" w:rsidP="00496540">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3.71 - 3.88</w:t>
            </w:r>
          </w:p>
        </w:tc>
        <w:tc>
          <w:tcPr>
            <w:tcW w:w="1440" w:type="dxa"/>
          </w:tcPr>
          <w:p w14:paraId="0A472497" w14:textId="73BE5A5A" w:rsidR="00496540" w:rsidRPr="00D94413" w:rsidRDefault="00496540" w:rsidP="00496540">
            <w:pPr>
              <w:suppressAutoHyphens/>
              <w:ind w:right="-72"/>
              <w:jc w:val="right"/>
              <w:rPr>
                <w:rFonts w:ascii="Arial" w:hAnsi="Arial" w:cs="Arial"/>
                <w:sz w:val="20"/>
                <w:szCs w:val="20"/>
              </w:rPr>
            </w:pPr>
            <w:r w:rsidRPr="00D94413">
              <w:rPr>
                <w:rFonts w:ascii="Arial" w:hAnsi="Arial" w:cs="Arial"/>
                <w:sz w:val="20"/>
                <w:szCs w:val="20"/>
              </w:rPr>
              <w:t>-</w:t>
            </w:r>
          </w:p>
        </w:tc>
        <w:tc>
          <w:tcPr>
            <w:tcW w:w="1440" w:type="dxa"/>
          </w:tcPr>
          <w:p w14:paraId="66536E53" w14:textId="3E9979B3" w:rsidR="00496540" w:rsidRPr="00D94413" w:rsidRDefault="00496540" w:rsidP="00496540">
            <w:pPr>
              <w:suppressAutoHyphens/>
              <w:ind w:right="-72"/>
              <w:jc w:val="right"/>
              <w:rPr>
                <w:rFonts w:ascii="Arial" w:hAnsi="Arial" w:cs="Arial"/>
                <w:spacing w:val="-2"/>
                <w:sz w:val="20"/>
                <w:szCs w:val="20"/>
              </w:rPr>
            </w:pPr>
            <w:r w:rsidRPr="00D94413">
              <w:rPr>
                <w:rFonts w:ascii="Arial" w:hAnsi="Arial" w:cs="Arial"/>
                <w:sz w:val="20"/>
                <w:szCs w:val="20"/>
              </w:rPr>
              <w:t>3.71 - 3.88</w:t>
            </w:r>
          </w:p>
        </w:tc>
        <w:tc>
          <w:tcPr>
            <w:tcW w:w="1440" w:type="dxa"/>
          </w:tcPr>
          <w:p w14:paraId="29BC4C35" w14:textId="1A27F9FA" w:rsidR="00496540" w:rsidRPr="00D94413" w:rsidRDefault="00496540" w:rsidP="00496540">
            <w:pPr>
              <w:suppressAutoHyphens/>
              <w:ind w:right="-72"/>
              <w:jc w:val="right"/>
              <w:rPr>
                <w:rFonts w:ascii="Arial" w:hAnsi="Arial" w:cs="Arial"/>
                <w:spacing w:val="-2"/>
                <w:sz w:val="20"/>
                <w:szCs w:val="20"/>
              </w:rPr>
            </w:pPr>
            <w:r w:rsidRPr="00D94413">
              <w:rPr>
                <w:rFonts w:ascii="Arial" w:hAnsi="Arial" w:cs="Arial"/>
                <w:sz w:val="20"/>
                <w:szCs w:val="20"/>
              </w:rPr>
              <w:t>-</w:t>
            </w:r>
          </w:p>
        </w:tc>
      </w:tr>
    </w:tbl>
    <w:p w14:paraId="3D20ECFA" w14:textId="77777777" w:rsidR="00234B50" w:rsidRPr="00D94413" w:rsidRDefault="00234B50" w:rsidP="00830E20">
      <w:pPr>
        <w:ind w:left="540"/>
        <w:contextualSpacing/>
        <w:jc w:val="both"/>
        <w:rPr>
          <w:rFonts w:ascii="Arial" w:hAnsi="Arial" w:cs="Arial"/>
          <w:sz w:val="20"/>
          <w:szCs w:val="20"/>
        </w:rPr>
      </w:pPr>
    </w:p>
    <w:p w14:paraId="164CC530" w14:textId="77777777" w:rsidR="00830E20" w:rsidRPr="00D94413" w:rsidRDefault="00830E20" w:rsidP="00830E20">
      <w:pPr>
        <w:ind w:left="540"/>
        <w:contextualSpacing/>
        <w:jc w:val="both"/>
        <w:rPr>
          <w:rFonts w:ascii="Arial" w:hAnsi="Arial" w:cs="Arial"/>
          <w:sz w:val="20"/>
          <w:szCs w:val="20"/>
          <w:lang w:val="en-US"/>
        </w:rPr>
      </w:pPr>
    </w:p>
    <w:p w14:paraId="412540D9" w14:textId="4CC39A4B" w:rsidR="00040A3B" w:rsidRDefault="00040A3B">
      <w:pPr>
        <w:rPr>
          <w:rFonts w:ascii="Arial" w:hAnsi="Arial" w:cs="Arial"/>
          <w:b/>
          <w:bCs/>
          <w:color w:val="000000"/>
          <w:spacing w:val="-2"/>
          <w:sz w:val="20"/>
          <w:szCs w:val="20"/>
        </w:rPr>
      </w:pPr>
      <w:r>
        <w:rPr>
          <w:rFonts w:ascii="Arial" w:hAnsi="Arial" w:cs="Arial"/>
          <w:b/>
          <w:bCs/>
          <w:color w:val="000000"/>
          <w:spacing w:val="-2"/>
          <w:sz w:val="20"/>
          <w:szCs w:val="20"/>
        </w:rPr>
        <w:br w:type="page"/>
      </w:r>
    </w:p>
    <w:p w14:paraId="07030677" w14:textId="77777777" w:rsidR="00976F20" w:rsidRPr="00D94413" w:rsidRDefault="00976F20">
      <w:pPr>
        <w:rPr>
          <w:rFonts w:ascii="Arial" w:hAnsi="Arial" w:cs="Arial"/>
          <w:b/>
          <w:bCs/>
          <w:color w:val="000000"/>
          <w:spacing w:val="-2"/>
          <w:sz w:val="20"/>
          <w:szCs w:val="20"/>
        </w:rPr>
      </w:pPr>
    </w:p>
    <w:p w14:paraId="4C927EE0" w14:textId="07167E9A" w:rsidR="004B5A03" w:rsidRPr="00D94413" w:rsidRDefault="00CB5D13" w:rsidP="005A0E25">
      <w:pPr>
        <w:tabs>
          <w:tab w:val="left" w:pos="540"/>
        </w:tabs>
        <w:contextualSpacing/>
        <w:rPr>
          <w:rFonts w:ascii="Arial" w:hAnsi="Arial" w:cs="Arial"/>
          <w:b/>
          <w:bCs/>
          <w:color w:val="000000"/>
          <w:spacing w:val="-2"/>
          <w:sz w:val="20"/>
          <w:szCs w:val="20"/>
        </w:rPr>
      </w:pPr>
      <w:r w:rsidRPr="00D94413">
        <w:rPr>
          <w:rFonts w:ascii="Arial" w:hAnsi="Arial" w:cs="Arial"/>
          <w:b/>
          <w:bCs/>
          <w:color w:val="000000"/>
          <w:spacing w:val="-2"/>
          <w:sz w:val="20"/>
          <w:szCs w:val="20"/>
        </w:rPr>
        <w:t>2</w:t>
      </w:r>
      <w:r w:rsidR="00976F20" w:rsidRPr="00D94413">
        <w:rPr>
          <w:rFonts w:ascii="Arial" w:hAnsi="Arial" w:cs="Arial"/>
          <w:b/>
          <w:bCs/>
          <w:color w:val="000000"/>
          <w:spacing w:val="-2"/>
          <w:sz w:val="20"/>
          <w:szCs w:val="20"/>
        </w:rPr>
        <w:t>4</w:t>
      </w:r>
      <w:r w:rsidR="004B5A03" w:rsidRPr="00D94413">
        <w:rPr>
          <w:rFonts w:ascii="Arial" w:hAnsi="Arial" w:cs="Arial"/>
          <w:b/>
          <w:bCs/>
          <w:color w:val="000000"/>
          <w:spacing w:val="-2"/>
          <w:sz w:val="20"/>
          <w:szCs w:val="20"/>
        </w:rPr>
        <w:tab/>
        <w:t>Employee benefit obligations</w:t>
      </w:r>
    </w:p>
    <w:p w14:paraId="2B1A3E41" w14:textId="77777777" w:rsidR="004B5A03" w:rsidRPr="00D94413" w:rsidRDefault="004B5A03" w:rsidP="002B636B">
      <w:pPr>
        <w:tabs>
          <w:tab w:val="left" w:pos="540"/>
        </w:tabs>
        <w:ind w:left="540"/>
        <w:contextualSpacing/>
        <w:rPr>
          <w:rFonts w:ascii="Arial" w:hAnsi="Arial" w:cs="Arial"/>
          <w:color w:val="000000"/>
          <w:spacing w:val="-2"/>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9E6853" w:rsidRPr="00D94413" w14:paraId="6D53A711" w14:textId="77777777" w:rsidTr="009E6853">
        <w:tc>
          <w:tcPr>
            <w:tcW w:w="3690" w:type="dxa"/>
          </w:tcPr>
          <w:p w14:paraId="1F6BC9A0" w14:textId="77777777" w:rsidR="009E6853" w:rsidRPr="00D94413" w:rsidRDefault="009E6853" w:rsidP="009E6853">
            <w:pPr>
              <w:ind w:left="432"/>
              <w:rPr>
                <w:rFonts w:ascii="Arial" w:hAnsi="Arial" w:cs="Arial"/>
                <w:b/>
                <w:bCs/>
                <w:sz w:val="20"/>
                <w:szCs w:val="20"/>
              </w:rPr>
            </w:pPr>
          </w:p>
        </w:tc>
        <w:tc>
          <w:tcPr>
            <w:tcW w:w="2880" w:type="dxa"/>
            <w:gridSpan w:val="2"/>
          </w:tcPr>
          <w:p w14:paraId="0522D140" w14:textId="46927F8A" w:rsidR="009E6853" w:rsidRPr="00D94413" w:rsidRDefault="00926130" w:rsidP="009E6853">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80" w:type="dxa"/>
            <w:gridSpan w:val="2"/>
          </w:tcPr>
          <w:p w14:paraId="23C23ABA" w14:textId="06028B4D" w:rsidR="009E6853" w:rsidRPr="00D94413" w:rsidRDefault="006736A9" w:rsidP="009E6853">
            <w:pPr>
              <w:pBdr>
                <w:bottom w:val="single" w:sz="4" w:space="1" w:color="auto"/>
              </w:pBdr>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9E6853" w:rsidRPr="00D94413" w14:paraId="74C55875" w14:textId="77777777" w:rsidTr="009E6853">
        <w:trPr>
          <w:trHeight w:val="349"/>
        </w:trPr>
        <w:tc>
          <w:tcPr>
            <w:tcW w:w="3690" w:type="dxa"/>
          </w:tcPr>
          <w:p w14:paraId="3D3D2B8A" w14:textId="77777777" w:rsidR="009E6853" w:rsidRPr="00D94413" w:rsidRDefault="009E6853" w:rsidP="009E6853">
            <w:pPr>
              <w:ind w:left="432"/>
              <w:rPr>
                <w:rFonts w:ascii="Arial" w:hAnsi="Arial" w:cs="Arial"/>
                <w:b/>
                <w:bCs/>
                <w:sz w:val="20"/>
                <w:szCs w:val="20"/>
              </w:rPr>
            </w:pPr>
          </w:p>
        </w:tc>
        <w:tc>
          <w:tcPr>
            <w:tcW w:w="1440" w:type="dxa"/>
          </w:tcPr>
          <w:p w14:paraId="6EBC2A6A"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43B42A2E"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71C30258"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613DEFCA"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2025021C"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46CEAAF6"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01818174"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604FE9B3" w14:textId="77777777" w:rsidR="009E6853" w:rsidRPr="00D94413" w:rsidRDefault="009E6853" w:rsidP="009E6853">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9E6853" w:rsidRPr="00040A3B" w14:paraId="70D34892" w14:textId="77777777" w:rsidTr="009E6853">
        <w:tc>
          <w:tcPr>
            <w:tcW w:w="3690" w:type="dxa"/>
            <w:tcBorders>
              <w:top w:val="nil"/>
              <w:left w:val="nil"/>
              <w:bottom w:val="nil"/>
              <w:right w:val="nil"/>
            </w:tcBorders>
            <w:vAlign w:val="bottom"/>
          </w:tcPr>
          <w:p w14:paraId="51DF8367" w14:textId="77777777" w:rsidR="009E6853" w:rsidRPr="00040A3B" w:rsidRDefault="009E6853" w:rsidP="009E6853">
            <w:pPr>
              <w:tabs>
                <w:tab w:val="left" w:pos="3295"/>
                <w:tab w:val="left" w:pos="9744"/>
              </w:tabs>
              <w:ind w:left="432" w:right="-108"/>
              <w:contextualSpacing/>
              <w:rPr>
                <w:rFonts w:ascii="Arial" w:hAnsi="Arial" w:cs="Arial"/>
                <w:b/>
                <w:bCs/>
                <w:sz w:val="12"/>
                <w:szCs w:val="12"/>
              </w:rPr>
            </w:pPr>
          </w:p>
        </w:tc>
        <w:tc>
          <w:tcPr>
            <w:tcW w:w="1440" w:type="dxa"/>
            <w:vAlign w:val="bottom"/>
          </w:tcPr>
          <w:p w14:paraId="06C0ECD9" w14:textId="77777777" w:rsidR="009E6853" w:rsidRPr="00040A3B" w:rsidRDefault="009E6853" w:rsidP="009E6853">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324AFFEC" w14:textId="77777777" w:rsidR="009E6853" w:rsidRPr="00040A3B" w:rsidRDefault="009E6853" w:rsidP="009E6853">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0248D854" w14:textId="77777777" w:rsidR="009E6853" w:rsidRPr="00040A3B" w:rsidRDefault="009E6853" w:rsidP="009E685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3F9FCEF4" w14:textId="77777777" w:rsidR="009E6853" w:rsidRPr="00040A3B" w:rsidRDefault="009E6853" w:rsidP="009E6853">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2B636B" w:rsidRPr="00D94413" w14:paraId="381FFDEC" w14:textId="77777777" w:rsidTr="009E6853">
        <w:tc>
          <w:tcPr>
            <w:tcW w:w="3690" w:type="dxa"/>
            <w:tcBorders>
              <w:top w:val="nil"/>
              <w:left w:val="nil"/>
              <w:bottom w:val="nil"/>
              <w:right w:val="nil"/>
            </w:tcBorders>
          </w:tcPr>
          <w:p w14:paraId="73CD3C61" w14:textId="18BA52A5" w:rsidR="002B636B" w:rsidRPr="00D94413" w:rsidRDefault="002B636B" w:rsidP="009014B3">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D94413">
              <w:rPr>
                <w:rFonts w:ascii="Arial" w:hAnsi="Arial" w:cs="Arial"/>
                <w:sz w:val="20"/>
                <w:szCs w:val="20"/>
              </w:rPr>
              <w:t>Liabilities in the</w:t>
            </w:r>
            <w:r w:rsidR="009014B3" w:rsidRPr="00D94413">
              <w:rPr>
                <w:rFonts w:ascii="Arial" w:hAnsi="Arial" w:cs="Arial"/>
                <w:sz w:val="20"/>
                <w:szCs w:val="20"/>
              </w:rPr>
              <w:t xml:space="preserve"> </w:t>
            </w:r>
            <w:r w:rsidRPr="00D94413">
              <w:rPr>
                <w:rFonts w:ascii="Arial" w:hAnsi="Arial" w:cs="Arial"/>
                <w:sz w:val="20"/>
                <w:szCs w:val="20"/>
              </w:rPr>
              <w:t xml:space="preserve">statement of </w:t>
            </w:r>
          </w:p>
          <w:p w14:paraId="6AB7A624" w14:textId="3DA89B75" w:rsidR="002B636B" w:rsidRPr="00D94413" w:rsidRDefault="002B636B" w:rsidP="002B636B">
            <w:pPr>
              <w:tabs>
                <w:tab w:val="left" w:pos="1134"/>
                <w:tab w:val="left" w:pos="1276"/>
                <w:tab w:val="center" w:pos="3402"/>
                <w:tab w:val="center" w:pos="4536"/>
                <w:tab w:val="center" w:pos="5670"/>
                <w:tab w:val="center" w:pos="6804"/>
                <w:tab w:val="right" w:pos="7655"/>
              </w:tabs>
              <w:ind w:left="441"/>
              <w:rPr>
                <w:rFonts w:ascii="Arial" w:hAnsi="Arial" w:cs="Arial"/>
                <w:snapToGrid w:val="0"/>
                <w:sz w:val="20"/>
                <w:szCs w:val="20"/>
                <w:lang w:eastAsia="th-TH"/>
              </w:rPr>
            </w:pPr>
            <w:r w:rsidRPr="00D94413">
              <w:rPr>
                <w:rFonts w:ascii="Arial" w:hAnsi="Arial" w:cs="Arial"/>
                <w:sz w:val="20"/>
                <w:szCs w:val="20"/>
              </w:rPr>
              <w:t xml:space="preserve">   financial position</w:t>
            </w:r>
          </w:p>
        </w:tc>
        <w:tc>
          <w:tcPr>
            <w:tcW w:w="1440" w:type="dxa"/>
            <w:vAlign w:val="bottom"/>
          </w:tcPr>
          <w:p w14:paraId="226DAD4A" w14:textId="16BC9E4B" w:rsidR="002B636B" w:rsidRPr="00D94413" w:rsidRDefault="002C7925" w:rsidP="002B636B">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156,488,086</w:t>
            </w:r>
          </w:p>
        </w:tc>
        <w:tc>
          <w:tcPr>
            <w:tcW w:w="1440" w:type="dxa"/>
            <w:vAlign w:val="bottom"/>
          </w:tcPr>
          <w:p w14:paraId="649DAD2C" w14:textId="5A5C7F44" w:rsidR="002B636B" w:rsidRPr="00D94413" w:rsidRDefault="002B636B" w:rsidP="002B636B">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136,104,586</w:t>
            </w:r>
          </w:p>
        </w:tc>
        <w:tc>
          <w:tcPr>
            <w:tcW w:w="1440" w:type="dxa"/>
            <w:vAlign w:val="bottom"/>
          </w:tcPr>
          <w:p w14:paraId="52E0EBC9" w14:textId="650C93FC" w:rsidR="002B636B" w:rsidRPr="00D94413" w:rsidRDefault="002C7925" w:rsidP="002B636B">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4,630,517</w:t>
            </w:r>
          </w:p>
        </w:tc>
        <w:tc>
          <w:tcPr>
            <w:tcW w:w="1440" w:type="dxa"/>
            <w:vAlign w:val="bottom"/>
          </w:tcPr>
          <w:p w14:paraId="19C256F6" w14:textId="2A325A62" w:rsidR="002B636B" w:rsidRPr="00D94413" w:rsidRDefault="002B636B" w:rsidP="002B636B">
            <w:pPr>
              <w:pBdr>
                <w:bottom w:val="double" w:sz="4" w:space="1" w:color="auto"/>
              </w:pBdr>
              <w:suppressAutoHyphens/>
              <w:ind w:right="-72"/>
              <w:jc w:val="right"/>
              <w:rPr>
                <w:rFonts w:ascii="Arial" w:hAnsi="Arial" w:cs="Arial"/>
                <w:spacing w:val="-2"/>
                <w:sz w:val="20"/>
                <w:szCs w:val="20"/>
              </w:rPr>
            </w:pPr>
            <w:r w:rsidRPr="00D94413">
              <w:rPr>
                <w:rFonts w:ascii="Arial" w:hAnsi="Arial" w:cs="Arial"/>
                <w:sz w:val="20"/>
                <w:szCs w:val="20"/>
              </w:rPr>
              <w:t>3,866,892</w:t>
            </w:r>
          </w:p>
        </w:tc>
      </w:tr>
      <w:tr w:rsidR="002B636B" w:rsidRPr="00040A3B" w14:paraId="7EF6FBFE" w14:textId="77777777" w:rsidTr="004F2D91">
        <w:tc>
          <w:tcPr>
            <w:tcW w:w="3690" w:type="dxa"/>
            <w:tcBorders>
              <w:top w:val="nil"/>
              <w:left w:val="nil"/>
              <w:bottom w:val="nil"/>
              <w:right w:val="nil"/>
            </w:tcBorders>
          </w:tcPr>
          <w:p w14:paraId="3E5D1077" w14:textId="564C2629" w:rsidR="002B636B" w:rsidRPr="00040A3B" w:rsidRDefault="002B636B" w:rsidP="002B636B">
            <w:pPr>
              <w:tabs>
                <w:tab w:val="left" w:pos="3295"/>
                <w:tab w:val="left" w:pos="9744"/>
              </w:tabs>
              <w:ind w:left="441" w:right="-108"/>
              <w:contextualSpacing/>
              <w:rPr>
                <w:rFonts w:ascii="Arial" w:hAnsi="Arial" w:cs="Arial"/>
                <w:sz w:val="12"/>
                <w:szCs w:val="12"/>
              </w:rPr>
            </w:pPr>
          </w:p>
        </w:tc>
        <w:tc>
          <w:tcPr>
            <w:tcW w:w="1440" w:type="dxa"/>
          </w:tcPr>
          <w:p w14:paraId="134D74E2" w14:textId="77777777" w:rsidR="002B636B" w:rsidRPr="00040A3B" w:rsidRDefault="002B636B" w:rsidP="002B636B">
            <w:pPr>
              <w:keepNext/>
              <w:keepLines/>
              <w:autoSpaceDE w:val="0"/>
              <w:autoSpaceDN w:val="0"/>
              <w:adjustRightInd w:val="0"/>
              <w:ind w:right="-72"/>
              <w:contextualSpacing/>
              <w:jc w:val="right"/>
              <w:rPr>
                <w:rFonts w:ascii="Arial" w:hAnsi="Arial" w:cs="Arial"/>
                <w:sz w:val="12"/>
                <w:szCs w:val="12"/>
              </w:rPr>
            </w:pPr>
          </w:p>
        </w:tc>
        <w:tc>
          <w:tcPr>
            <w:tcW w:w="1440" w:type="dxa"/>
          </w:tcPr>
          <w:p w14:paraId="1D89B8CD" w14:textId="77777777" w:rsidR="002B636B" w:rsidRPr="00040A3B" w:rsidRDefault="002B636B" w:rsidP="002B636B">
            <w:pPr>
              <w:suppressAutoHyphens/>
              <w:ind w:right="-72"/>
              <w:jc w:val="right"/>
              <w:rPr>
                <w:rFonts w:ascii="Arial" w:hAnsi="Arial" w:cs="Arial"/>
                <w:sz w:val="12"/>
                <w:szCs w:val="12"/>
              </w:rPr>
            </w:pPr>
          </w:p>
        </w:tc>
        <w:tc>
          <w:tcPr>
            <w:tcW w:w="1440" w:type="dxa"/>
          </w:tcPr>
          <w:p w14:paraId="15422B61" w14:textId="77777777" w:rsidR="002B636B" w:rsidRPr="00040A3B" w:rsidRDefault="002B636B" w:rsidP="002B636B">
            <w:pPr>
              <w:suppressAutoHyphens/>
              <w:ind w:right="-72"/>
              <w:jc w:val="right"/>
              <w:rPr>
                <w:rFonts w:ascii="Arial" w:hAnsi="Arial" w:cs="Arial"/>
                <w:spacing w:val="-2"/>
                <w:sz w:val="12"/>
                <w:szCs w:val="12"/>
              </w:rPr>
            </w:pPr>
          </w:p>
        </w:tc>
        <w:tc>
          <w:tcPr>
            <w:tcW w:w="1440" w:type="dxa"/>
          </w:tcPr>
          <w:p w14:paraId="2686E036" w14:textId="77777777" w:rsidR="002B636B" w:rsidRPr="00040A3B" w:rsidRDefault="002B636B" w:rsidP="002B636B">
            <w:pPr>
              <w:suppressAutoHyphens/>
              <w:ind w:right="-72"/>
              <w:jc w:val="right"/>
              <w:rPr>
                <w:rFonts w:ascii="Arial" w:hAnsi="Arial" w:cs="Arial"/>
                <w:sz w:val="12"/>
                <w:szCs w:val="12"/>
              </w:rPr>
            </w:pPr>
          </w:p>
        </w:tc>
      </w:tr>
      <w:tr w:rsidR="002B636B" w:rsidRPr="00D94413" w14:paraId="33D85829" w14:textId="77777777" w:rsidTr="004F2D91">
        <w:tc>
          <w:tcPr>
            <w:tcW w:w="3690" w:type="dxa"/>
            <w:tcBorders>
              <w:top w:val="nil"/>
              <w:left w:val="nil"/>
              <w:bottom w:val="nil"/>
              <w:right w:val="nil"/>
            </w:tcBorders>
          </w:tcPr>
          <w:p w14:paraId="1B7045DB" w14:textId="71107E78" w:rsidR="002B636B" w:rsidRPr="00D94413" w:rsidRDefault="009014B3" w:rsidP="009014B3">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Employment benefits included</w:t>
            </w:r>
          </w:p>
        </w:tc>
        <w:tc>
          <w:tcPr>
            <w:tcW w:w="1440" w:type="dxa"/>
          </w:tcPr>
          <w:p w14:paraId="3D349895" w14:textId="77777777" w:rsidR="002B636B" w:rsidRPr="00D94413" w:rsidRDefault="002B636B" w:rsidP="002B636B">
            <w:pPr>
              <w:keepNext/>
              <w:keepLines/>
              <w:autoSpaceDE w:val="0"/>
              <w:autoSpaceDN w:val="0"/>
              <w:adjustRightInd w:val="0"/>
              <w:ind w:right="-72"/>
              <w:contextualSpacing/>
              <w:jc w:val="right"/>
              <w:rPr>
                <w:rFonts w:ascii="Arial" w:hAnsi="Arial" w:cs="Arial"/>
                <w:sz w:val="20"/>
                <w:szCs w:val="20"/>
              </w:rPr>
            </w:pPr>
          </w:p>
        </w:tc>
        <w:tc>
          <w:tcPr>
            <w:tcW w:w="1440" w:type="dxa"/>
          </w:tcPr>
          <w:p w14:paraId="25CE648C" w14:textId="77777777" w:rsidR="002B636B" w:rsidRPr="00D94413" w:rsidRDefault="002B636B" w:rsidP="002B636B">
            <w:pPr>
              <w:suppressAutoHyphens/>
              <w:ind w:right="-72"/>
              <w:jc w:val="right"/>
              <w:rPr>
                <w:rFonts w:ascii="Arial" w:hAnsi="Arial" w:cs="Arial"/>
                <w:sz w:val="20"/>
                <w:szCs w:val="20"/>
              </w:rPr>
            </w:pPr>
          </w:p>
        </w:tc>
        <w:tc>
          <w:tcPr>
            <w:tcW w:w="1440" w:type="dxa"/>
          </w:tcPr>
          <w:p w14:paraId="22F8D8AC" w14:textId="77777777" w:rsidR="002B636B" w:rsidRPr="00D94413" w:rsidRDefault="002B636B" w:rsidP="002B636B">
            <w:pPr>
              <w:suppressAutoHyphens/>
              <w:ind w:right="-72"/>
              <w:jc w:val="right"/>
              <w:rPr>
                <w:rFonts w:ascii="Arial" w:hAnsi="Arial" w:cs="Arial"/>
                <w:spacing w:val="-2"/>
                <w:sz w:val="20"/>
                <w:szCs w:val="20"/>
              </w:rPr>
            </w:pPr>
          </w:p>
        </w:tc>
        <w:tc>
          <w:tcPr>
            <w:tcW w:w="1440" w:type="dxa"/>
          </w:tcPr>
          <w:p w14:paraId="3F9D05BE" w14:textId="77777777" w:rsidR="002B636B" w:rsidRPr="00D94413" w:rsidRDefault="002B636B" w:rsidP="002B636B">
            <w:pPr>
              <w:suppressAutoHyphens/>
              <w:ind w:right="-72"/>
              <w:jc w:val="right"/>
              <w:rPr>
                <w:rFonts w:ascii="Arial" w:hAnsi="Arial" w:cs="Arial"/>
                <w:sz w:val="20"/>
                <w:szCs w:val="20"/>
              </w:rPr>
            </w:pPr>
          </w:p>
        </w:tc>
      </w:tr>
      <w:tr w:rsidR="002B636B" w:rsidRPr="00D94413" w14:paraId="381D412D" w14:textId="77777777" w:rsidTr="009E6853">
        <w:tc>
          <w:tcPr>
            <w:tcW w:w="3690" w:type="dxa"/>
            <w:tcBorders>
              <w:top w:val="nil"/>
              <w:left w:val="nil"/>
              <w:bottom w:val="nil"/>
              <w:right w:val="nil"/>
            </w:tcBorders>
          </w:tcPr>
          <w:p w14:paraId="08321CCE" w14:textId="777DCBBF" w:rsidR="002B636B" w:rsidRPr="00D94413" w:rsidRDefault="002B636B" w:rsidP="002B636B">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 xml:space="preserve">   </w:t>
            </w:r>
            <w:r w:rsidR="009014B3" w:rsidRPr="00D94413">
              <w:rPr>
                <w:rFonts w:ascii="Arial" w:hAnsi="Arial" w:cs="Arial"/>
                <w:sz w:val="20"/>
                <w:szCs w:val="20"/>
              </w:rPr>
              <w:t xml:space="preserve">in operating </w:t>
            </w:r>
            <w:r w:rsidRPr="00D94413">
              <w:rPr>
                <w:rFonts w:ascii="Arial" w:hAnsi="Arial" w:cs="Arial"/>
                <w:sz w:val="20"/>
                <w:szCs w:val="20"/>
              </w:rPr>
              <w:t>profit</w:t>
            </w:r>
          </w:p>
        </w:tc>
        <w:tc>
          <w:tcPr>
            <w:tcW w:w="1440" w:type="dxa"/>
          </w:tcPr>
          <w:p w14:paraId="0587B04E" w14:textId="5D1160E9" w:rsidR="002B636B" w:rsidRPr="00D94413" w:rsidRDefault="002C7925" w:rsidP="002B636B">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22,783,500</w:t>
            </w:r>
          </w:p>
        </w:tc>
        <w:tc>
          <w:tcPr>
            <w:tcW w:w="1440" w:type="dxa"/>
          </w:tcPr>
          <w:p w14:paraId="41834CEB" w14:textId="5FA34E06" w:rsidR="002B636B" w:rsidRPr="00D94413" w:rsidRDefault="002B636B" w:rsidP="002B636B">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20,321,758</w:t>
            </w:r>
          </w:p>
        </w:tc>
        <w:tc>
          <w:tcPr>
            <w:tcW w:w="1440" w:type="dxa"/>
          </w:tcPr>
          <w:p w14:paraId="31B3DD3F" w14:textId="2E9623B5" w:rsidR="002B636B" w:rsidRPr="00D94413" w:rsidRDefault="002C7925" w:rsidP="002B636B">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763,625</w:t>
            </w:r>
          </w:p>
        </w:tc>
        <w:tc>
          <w:tcPr>
            <w:tcW w:w="1440" w:type="dxa"/>
          </w:tcPr>
          <w:p w14:paraId="5C3B8C02" w14:textId="7DD6D693" w:rsidR="002B636B" w:rsidRPr="00D94413" w:rsidRDefault="002B636B" w:rsidP="002B636B">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754,896</w:t>
            </w:r>
          </w:p>
        </w:tc>
      </w:tr>
      <w:tr w:rsidR="002B636B" w:rsidRPr="00040A3B" w14:paraId="7C49D846" w14:textId="77777777" w:rsidTr="004F2D91">
        <w:tc>
          <w:tcPr>
            <w:tcW w:w="3690" w:type="dxa"/>
            <w:tcBorders>
              <w:top w:val="nil"/>
              <w:left w:val="nil"/>
              <w:bottom w:val="nil"/>
              <w:right w:val="nil"/>
            </w:tcBorders>
          </w:tcPr>
          <w:p w14:paraId="7620F20E" w14:textId="77777777" w:rsidR="002B636B" w:rsidRPr="00040A3B" w:rsidRDefault="002B636B" w:rsidP="002B636B">
            <w:pPr>
              <w:tabs>
                <w:tab w:val="left" w:pos="3295"/>
                <w:tab w:val="left" w:pos="9744"/>
              </w:tabs>
              <w:ind w:left="441" w:right="-108"/>
              <w:contextualSpacing/>
              <w:rPr>
                <w:rFonts w:ascii="Arial" w:hAnsi="Arial" w:cs="Arial"/>
                <w:sz w:val="12"/>
                <w:szCs w:val="12"/>
              </w:rPr>
            </w:pPr>
          </w:p>
        </w:tc>
        <w:tc>
          <w:tcPr>
            <w:tcW w:w="1440" w:type="dxa"/>
          </w:tcPr>
          <w:p w14:paraId="68F2F31A" w14:textId="77777777" w:rsidR="002B636B" w:rsidRPr="00040A3B" w:rsidRDefault="002B636B" w:rsidP="002B636B">
            <w:pPr>
              <w:keepNext/>
              <w:keepLines/>
              <w:autoSpaceDE w:val="0"/>
              <w:autoSpaceDN w:val="0"/>
              <w:adjustRightInd w:val="0"/>
              <w:ind w:right="-72"/>
              <w:contextualSpacing/>
              <w:jc w:val="right"/>
              <w:rPr>
                <w:rFonts w:ascii="Arial" w:hAnsi="Arial" w:cs="Arial"/>
                <w:sz w:val="12"/>
                <w:szCs w:val="12"/>
              </w:rPr>
            </w:pPr>
          </w:p>
        </w:tc>
        <w:tc>
          <w:tcPr>
            <w:tcW w:w="1440" w:type="dxa"/>
          </w:tcPr>
          <w:p w14:paraId="4B651B90" w14:textId="77777777" w:rsidR="002B636B" w:rsidRPr="00040A3B" w:rsidRDefault="002B636B" w:rsidP="002B636B">
            <w:pPr>
              <w:suppressAutoHyphens/>
              <w:ind w:right="-72"/>
              <w:jc w:val="right"/>
              <w:rPr>
                <w:rFonts w:ascii="Arial" w:hAnsi="Arial" w:cs="Arial"/>
                <w:sz w:val="12"/>
                <w:szCs w:val="12"/>
              </w:rPr>
            </w:pPr>
          </w:p>
        </w:tc>
        <w:tc>
          <w:tcPr>
            <w:tcW w:w="1440" w:type="dxa"/>
          </w:tcPr>
          <w:p w14:paraId="115EDA24" w14:textId="77777777" w:rsidR="002B636B" w:rsidRPr="00040A3B" w:rsidRDefault="002B636B" w:rsidP="002B636B">
            <w:pPr>
              <w:suppressAutoHyphens/>
              <w:ind w:right="-72"/>
              <w:jc w:val="right"/>
              <w:rPr>
                <w:rFonts w:ascii="Arial" w:hAnsi="Arial" w:cs="Arial"/>
                <w:spacing w:val="-2"/>
                <w:sz w:val="12"/>
                <w:szCs w:val="12"/>
              </w:rPr>
            </w:pPr>
          </w:p>
        </w:tc>
        <w:tc>
          <w:tcPr>
            <w:tcW w:w="1440" w:type="dxa"/>
          </w:tcPr>
          <w:p w14:paraId="7EE35C9C" w14:textId="77777777" w:rsidR="002B636B" w:rsidRPr="00040A3B" w:rsidRDefault="002B636B" w:rsidP="002B636B">
            <w:pPr>
              <w:suppressAutoHyphens/>
              <w:ind w:right="-72"/>
              <w:jc w:val="right"/>
              <w:rPr>
                <w:rFonts w:ascii="Arial" w:hAnsi="Arial" w:cs="Arial"/>
                <w:sz w:val="12"/>
                <w:szCs w:val="12"/>
              </w:rPr>
            </w:pPr>
          </w:p>
        </w:tc>
      </w:tr>
      <w:tr w:rsidR="002B636B" w:rsidRPr="00D94413" w14:paraId="43BAF015" w14:textId="77777777" w:rsidTr="004F2D91">
        <w:tc>
          <w:tcPr>
            <w:tcW w:w="3690" w:type="dxa"/>
            <w:tcBorders>
              <w:top w:val="nil"/>
              <w:left w:val="nil"/>
              <w:bottom w:val="nil"/>
              <w:right w:val="nil"/>
            </w:tcBorders>
          </w:tcPr>
          <w:p w14:paraId="0639BE8F" w14:textId="3B1D0D74" w:rsidR="002B636B" w:rsidRPr="00D94413" w:rsidRDefault="009014B3" w:rsidP="00040A3B">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 xml:space="preserve">Remeasurement for </w:t>
            </w:r>
          </w:p>
        </w:tc>
        <w:tc>
          <w:tcPr>
            <w:tcW w:w="1440" w:type="dxa"/>
          </w:tcPr>
          <w:p w14:paraId="70501B36" w14:textId="77777777" w:rsidR="002B636B" w:rsidRPr="00D94413" w:rsidRDefault="002B636B" w:rsidP="002B636B">
            <w:pPr>
              <w:keepNext/>
              <w:keepLines/>
              <w:autoSpaceDE w:val="0"/>
              <w:autoSpaceDN w:val="0"/>
              <w:adjustRightInd w:val="0"/>
              <w:ind w:right="-72"/>
              <w:contextualSpacing/>
              <w:jc w:val="right"/>
              <w:rPr>
                <w:rFonts w:ascii="Arial" w:hAnsi="Arial" w:cs="Arial"/>
                <w:sz w:val="20"/>
                <w:szCs w:val="20"/>
              </w:rPr>
            </w:pPr>
          </w:p>
        </w:tc>
        <w:tc>
          <w:tcPr>
            <w:tcW w:w="1440" w:type="dxa"/>
          </w:tcPr>
          <w:p w14:paraId="4C30C759" w14:textId="77777777" w:rsidR="002B636B" w:rsidRPr="00D94413" w:rsidRDefault="002B636B" w:rsidP="002B636B">
            <w:pPr>
              <w:suppressAutoHyphens/>
              <w:ind w:right="-72"/>
              <w:jc w:val="right"/>
              <w:rPr>
                <w:rFonts w:ascii="Arial" w:hAnsi="Arial" w:cs="Arial"/>
                <w:sz w:val="20"/>
                <w:szCs w:val="20"/>
              </w:rPr>
            </w:pPr>
          </w:p>
        </w:tc>
        <w:tc>
          <w:tcPr>
            <w:tcW w:w="1440" w:type="dxa"/>
          </w:tcPr>
          <w:p w14:paraId="27CDF78D" w14:textId="77777777" w:rsidR="002B636B" w:rsidRPr="00D94413" w:rsidRDefault="002B636B" w:rsidP="002B636B">
            <w:pPr>
              <w:suppressAutoHyphens/>
              <w:ind w:right="-72"/>
              <w:jc w:val="right"/>
              <w:rPr>
                <w:rFonts w:ascii="Arial" w:hAnsi="Arial" w:cs="Arial"/>
                <w:spacing w:val="-2"/>
                <w:sz w:val="20"/>
                <w:szCs w:val="20"/>
              </w:rPr>
            </w:pPr>
          </w:p>
        </w:tc>
        <w:tc>
          <w:tcPr>
            <w:tcW w:w="1440" w:type="dxa"/>
          </w:tcPr>
          <w:p w14:paraId="239EA26F" w14:textId="77777777" w:rsidR="002B636B" w:rsidRPr="00D94413" w:rsidRDefault="002B636B" w:rsidP="002B636B">
            <w:pPr>
              <w:suppressAutoHyphens/>
              <w:ind w:right="-72"/>
              <w:jc w:val="right"/>
              <w:rPr>
                <w:rFonts w:ascii="Arial" w:hAnsi="Arial" w:cs="Arial"/>
                <w:sz w:val="20"/>
                <w:szCs w:val="20"/>
              </w:rPr>
            </w:pPr>
          </w:p>
        </w:tc>
      </w:tr>
      <w:tr w:rsidR="002B636B" w:rsidRPr="00D94413" w14:paraId="246AAEB6" w14:textId="77777777" w:rsidTr="009E6853">
        <w:tc>
          <w:tcPr>
            <w:tcW w:w="3690" w:type="dxa"/>
            <w:tcBorders>
              <w:top w:val="nil"/>
              <w:left w:val="nil"/>
              <w:bottom w:val="nil"/>
              <w:right w:val="nil"/>
            </w:tcBorders>
          </w:tcPr>
          <w:p w14:paraId="3E7EB5F5" w14:textId="2C57B08E" w:rsidR="002B636B" w:rsidRPr="00D94413" w:rsidRDefault="00040A3B" w:rsidP="00040A3B">
            <w:pPr>
              <w:tabs>
                <w:tab w:val="left" w:pos="3295"/>
                <w:tab w:val="left" w:pos="9744"/>
              </w:tabs>
              <w:ind w:left="441" w:right="-108"/>
              <w:contextualSpacing/>
              <w:rPr>
                <w:rFonts w:ascii="Arial" w:hAnsi="Arial" w:cs="Arial"/>
                <w:sz w:val="20"/>
                <w:szCs w:val="20"/>
              </w:rPr>
            </w:pPr>
            <w:r>
              <w:rPr>
                <w:rFonts w:ascii="Arial" w:hAnsi="Arial" w:cs="Arial"/>
                <w:sz w:val="20"/>
                <w:szCs w:val="20"/>
              </w:rPr>
              <w:t xml:space="preserve">   </w:t>
            </w:r>
            <w:r w:rsidRPr="00D94413">
              <w:rPr>
                <w:rFonts w:ascii="Arial" w:hAnsi="Arial" w:cs="Arial"/>
                <w:sz w:val="20"/>
                <w:szCs w:val="20"/>
              </w:rPr>
              <w:t>employee benefit obligations</w:t>
            </w:r>
          </w:p>
        </w:tc>
        <w:tc>
          <w:tcPr>
            <w:tcW w:w="1440" w:type="dxa"/>
          </w:tcPr>
          <w:p w14:paraId="1E174662" w14:textId="7EBFB749" w:rsidR="002B636B" w:rsidRPr="00D94413" w:rsidRDefault="002C7925" w:rsidP="002B636B">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w:t>
            </w:r>
          </w:p>
        </w:tc>
        <w:tc>
          <w:tcPr>
            <w:tcW w:w="1440" w:type="dxa"/>
          </w:tcPr>
          <w:p w14:paraId="7DF3D0ED" w14:textId="5451C45E" w:rsidR="002B636B" w:rsidRPr="00D94413" w:rsidRDefault="002B636B" w:rsidP="002B636B">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16,167,034</w:t>
            </w:r>
          </w:p>
        </w:tc>
        <w:tc>
          <w:tcPr>
            <w:tcW w:w="1440" w:type="dxa"/>
          </w:tcPr>
          <w:p w14:paraId="40FEA5CC" w14:textId="50E4A594" w:rsidR="002B636B" w:rsidRPr="00D94413" w:rsidRDefault="002C7925" w:rsidP="002B636B">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042B5097" w14:textId="3BBF1210" w:rsidR="002B636B" w:rsidRPr="00D94413" w:rsidRDefault="002B636B" w:rsidP="002B636B">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1,642,760</w:t>
            </w:r>
          </w:p>
        </w:tc>
      </w:tr>
    </w:tbl>
    <w:p w14:paraId="72E66843" w14:textId="77777777" w:rsidR="004B5A03" w:rsidRPr="00D94413" w:rsidRDefault="004B5A03" w:rsidP="002B636B">
      <w:pPr>
        <w:ind w:left="540"/>
        <w:contextualSpacing/>
        <w:rPr>
          <w:rFonts w:ascii="Arial" w:hAnsi="Arial" w:cs="Arial"/>
          <w:color w:val="000000"/>
          <w:spacing w:val="-2"/>
          <w:sz w:val="20"/>
          <w:szCs w:val="20"/>
        </w:rPr>
      </w:pPr>
    </w:p>
    <w:p w14:paraId="0022A157" w14:textId="2EC37344" w:rsidR="000646BA" w:rsidRPr="00D94413" w:rsidRDefault="00574B7F" w:rsidP="004B5A03">
      <w:pPr>
        <w:ind w:left="540"/>
        <w:contextualSpacing/>
        <w:rPr>
          <w:rFonts w:ascii="Arial" w:hAnsi="Arial" w:cs="Arial"/>
          <w:b/>
          <w:bCs/>
          <w:sz w:val="20"/>
          <w:szCs w:val="20"/>
        </w:rPr>
      </w:pPr>
      <w:r w:rsidRPr="00D94413">
        <w:rPr>
          <w:rFonts w:ascii="Arial" w:hAnsi="Arial" w:cs="Arial"/>
          <w:b/>
          <w:bCs/>
          <w:sz w:val="20"/>
          <w:szCs w:val="20"/>
        </w:rPr>
        <w:t>Retirement</w:t>
      </w:r>
      <w:r w:rsidR="009311C3" w:rsidRPr="00D94413">
        <w:rPr>
          <w:rFonts w:ascii="Arial" w:hAnsi="Arial" w:cs="Arial"/>
          <w:b/>
          <w:bCs/>
          <w:sz w:val="20"/>
          <w:szCs w:val="20"/>
        </w:rPr>
        <w:t xml:space="preserve"> benefits</w:t>
      </w:r>
    </w:p>
    <w:p w14:paraId="2B4AA09D" w14:textId="77777777" w:rsidR="009311C3" w:rsidRPr="00D94413" w:rsidRDefault="009311C3" w:rsidP="004B5A03">
      <w:pPr>
        <w:ind w:left="540"/>
        <w:contextualSpacing/>
        <w:rPr>
          <w:rFonts w:ascii="Arial" w:hAnsi="Arial" w:cs="Arial"/>
          <w:sz w:val="20"/>
          <w:szCs w:val="20"/>
        </w:rPr>
      </w:pPr>
    </w:p>
    <w:p w14:paraId="0C3ACA9A" w14:textId="29E36683" w:rsidR="004B5A03" w:rsidRPr="00D94413" w:rsidRDefault="004B5A03" w:rsidP="004B5A03">
      <w:pPr>
        <w:ind w:left="540"/>
        <w:contextualSpacing/>
        <w:rPr>
          <w:rFonts w:ascii="Arial" w:hAnsi="Arial" w:cs="Arial"/>
          <w:sz w:val="20"/>
          <w:szCs w:val="20"/>
        </w:rPr>
      </w:pPr>
      <w:r w:rsidRPr="00D94413">
        <w:rPr>
          <w:rFonts w:ascii="Arial" w:hAnsi="Arial" w:cs="Arial"/>
          <w:sz w:val="20"/>
          <w:szCs w:val="20"/>
        </w:rPr>
        <w:t xml:space="preserve">The movement in the </w:t>
      </w:r>
      <w:r w:rsidR="00574B7F" w:rsidRPr="00D94413">
        <w:rPr>
          <w:rFonts w:ascii="Arial" w:hAnsi="Arial" w:cs="Arial"/>
          <w:sz w:val="20"/>
          <w:szCs w:val="20"/>
        </w:rPr>
        <w:t xml:space="preserve">retirement </w:t>
      </w:r>
      <w:r w:rsidR="009311C3" w:rsidRPr="00D94413">
        <w:rPr>
          <w:rFonts w:ascii="Arial" w:hAnsi="Arial" w:cs="Arial"/>
          <w:sz w:val="20"/>
          <w:szCs w:val="20"/>
        </w:rPr>
        <w:t>benefits</w:t>
      </w:r>
      <w:r w:rsidRPr="00D94413">
        <w:rPr>
          <w:rFonts w:ascii="Arial" w:hAnsi="Arial" w:cs="Arial"/>
          <w:sz w:val="20"/>
          <w:szCs w:val="20"/>
        </w:rPr>
        <w:t xml:space="preserve"> over the year is as follows:</w:t>
      </w:r>
    </w:p>
    <w:p w14:paraId="096D132E" w14:textId="77777777" w:rsidR="003E0715" w:rsidRPr="00D94413" w:rsidRDefault="003E0715" w:rsidP="004B5A03">
      <w:pPr>
        <w:ind w:left="540"/>
        <w:contextualSpacing/>
        <w:rPr>
          <w:rFonts w:ascii="Arial" w:hAnsi="Arial" w:cs="Arial"/>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2B636B" w:rsidRPr="00D94413" w14:paraId="5F7AEEDA" w14:textId="77777777" w:rsidTr="004F2D91">
        <w:tc>
          <w:tcPr>
            <w:tcW w:w="3690" w:type="dxa"/>
          </w:tcPr>
          <w:p w14:paraId="6879BB44" w14:textId="77777777" w:rsidR="002B636B" w:rsidRPr="00D94413" w:rsidRDefault="002B636B" w:rsidP="004F2D91">
            <w:pPr>
              <w:ind w:left="432"/>
              <w:rPr>
                <w:rFonts w:ascii="Arial" w:hAnsi="Arial" w:cs="Arial"/>
                <w:b/>
                <w:bCs/>
                <w:sz w:val="20"/>
                <w:szCs w:val="20"/>
              </w:rPr>
            </w:pPr>
          </w:p>
        </w:tc>
        <w:tc>
          <w:tcPr>
            <w:tcW w:w="2880" w:type="dxa"/>
            <w:gridSpan w:val="2"/>
          </w:tcPr>
          <w:p w14:paraId="2112187D" w14:textId="433B583B" w:rsidR="002B636B" w:rsidRPr="00D94413" w:rsidRDefault="00926130" w:rsidP="004F2D91">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80" w:type="dxa"/>
            <w:gridSpan w:val="2"/>
          </w:tcPr>
          <w:p w14:paraId="4E4245C1" w14:textId="58D4E23E" w:rsidR="002B636B" w:rsidRPr="00D94413" w:rsidRDefault="006736A9" w:rsidP="004F2D91">
            <w:pPr>
              <w:pBdr>
                <w:bottom w:val="single" w:sz="4" w:space="1" w:color="auto"/>
              </w:pBdr>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2B636B" w:rsidRPr="00D94413" w14:paraId="0C8BD13F" w14:textId="77777777" w:rsidTr="004F2D91">
        <w:trPr>
          <w:trHeight w:val="349"/>
        </w:trPr>
        <w:tc>
          <w:tcPr>
            <w:tcW w:w="3690" w:type="dxa"/>
          </w:tcPr>
          <w:p w14:paraId="0A2A1710" w14:textId="77777777" w:rsidR="002B636B" w:rsidRPr="00D94413" w:rsidRDefault="002B636B" w:rsidP="004F2D91">
            <w:pPr>
              <w:ind w:left="432"/>
              <w:rPr>
                <w:rFonts w:ascii="Arial" w:hAnsi="Arial" w:cs="Arial"/>
                <w:b/>
                <w:bCs/>
                <w:sz w:val="20"/>
                <w:szCs w:val="20"/>
              </w:rPr>
            </w:pPr>
          </w:p>
        </w:tc>
        <w:tc>
          <w:tcPr>
            <w:tcW w:w="1440" w:type="dxa"/>
          </w:tcPr>
          <w:p w14:paraId="0BC36994" w14:textId="77777777" w:rsidR="002B636B" w:rsidRPr="00D94413" w:rsidRDefault="002B636B"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62B5FF0C" w14:textId="77777777" w:rsidR="002B636B" w:rsidRPr="00D94413" w:rsidRDefault="002B636B"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7B06569B" w14:textId="77777777" w:rsidR="002B636B" w:rsidRPr="00D94413" w:rsidRDefault="002B636B"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3D35840D" w14:textId="77777777" w:rsidR="002B636B" w:rsidRPr="00D94413" w:rsidRDefault="002B636B"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4917B76C" w14:textId="77777777" w:rsidR="002B636B" w:rsidRPr="00D94413" w:rsidRDefault="002B636B"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2DE475C3" w14:textId="77777777" w:rsidR="002B636B" w:rsidRPr="00D94413" w:rsidRDefault="002B636B"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30869747" w14:textId="77777777" w:rsidR="002B636B" w:rsidRPr="00D94413" w:rsidRDefault="002B636B"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366645AD" w14:textId="77777777" w:rsidR="002B636B" w:rsidRPr="00D94413" w:rsidRDefault="002B636B"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2B636B" w:rsidRPr="00040A3B" w14:paraId="7D7DDB59" w14:textId="77777777" w:rsidTr="004F2D91">
        <w:tc>
          <w:tcPr>
            <w:tcW w:w="3690" w:type="dxa"/>
            <w:tcBorders>
              <w:top w:val="nil"/>
              <w:left w:val="nil"/>
              <w:bottom w:val="nil"/>
              <w:right w:val="nil"/>
            </w:tcBorders>
            <w:vAlign w:val="bottom"/>
          </w:tcPr>
          <w:p w14:paraId="6AE717BB" w14:textId="77777777" w:rsidR="002B636B" w:rsidRPr="00040A3B" w:rsidRDefault="002B636B" w:rsidP="004F2D91">
            <w:pPr>
              <w:tabs>
                <w:tab w:val="left" w:pos="3295"/>
                <w:tab w:val="left" w:pos="9744"/>
              </w:tabs>
              <w:ind w:left="432" w:right="-108"/>
              <w:contextualSpacing/>
              <w:rPr>
                <w:rFonts w:ascii="Arial" w:hAnsi="Arial" w:cs="Arial"/>
                <w:b/>
                <w:bCs/>
                <w:sz w:val="12"/>
                <w:szCs w:val="12"/>
              </w:rPr>
            </w:pPr>
          </w:p>
        </w:tc>
        <w:tc>
          <w:tcPr>
            <w:tcW w:w="1440" w:type="dxa"/>
            <w:vAlign w:val="bottom"/>
          </w:tcPr>
          <w:p w14:paraId="3E864377" w14:textId="77777777" w:rsidR="002B636B" w:rsidRPr="00040A3B" w:rsidRDefault="002B636B"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3FD700AD" w14:textId="77777777" w:rsidR="002B636B" w:rsidRPr="00040A3B" w:rsidRDefault="002B636B"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3641BB86" w14:textId="77777777" w:rsidR="002B636B" w:rsidRPr="00040A3B" w:rsidRDefault="002B636B"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12C3D2E2" w14:textId="77777777" w:rsidR="002B636B" w:rsidRPr="00040A3B" w:rsidRDefault="002B636B"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2B636B" w:rsidRPr="00D94413" w14:paraId="117F7D81" w14:textId="77777777" w:rsidTr="002B636B">
        <w:tc>
          <w:tcPr>
            <w:tcW w:w="3690" w:type="dxa"/>
            <w:tcBorders>
              <w:top w:val="nil"/>
              <w:left w:val="nil"/>
              <w:bottom w:val="nil"/>
              <w:right w:val="nil"/>
            </w:tcBorders>
          </w:tcPr>
          <w:p w14:paraId="4AA8FD85" w14:textId="37991561" w:rsidR="002B636B" w:rsidRPr="00D94413" w:rsidRDefault="002B636B" w:rsidP="002B636B">
            <w:pPr>
              <w:tabs>
                <w:tab w:val="left" w:pos="1134"/>
                <w:tab w:val="left" w:pos="1276"/>
                <w:tab w:val="center" w:pos="3402"/>
                <w:tab w:val="center" w:pos="4536"/>
                <w:tab w:val="center" w:pos="5670"/>
                <w:tab w:val="center" w:pos="6804"/>
                <w:tab w:val="right" w:pos="7655"/>
              </w:tabs>
              <w:ind w:left="441"/>
              <w:rPr>
                <w:rFonts w:ascii="Arial" w:hAnsi="Arial" w:cs="Arial"/>
                <w:snapToGrid w:val="0"/>
                <w:sz w:val="20"/>
                <w:szCs w:val="20"/>
                <w:lang w:eastAsia="th-TH"/>
              </w:rPr>
            </w:pPr>
            <w:r w:rsidRPr="00D94413">
              <w:rPr>
                <w:rFonts w:ascii="Arial" w:hAnsi="Arial" w:cs="Arial"/>
                <w:sz w:val="20"/>
                <w:szCs w:val="20"/>
              </w:rPr>
              <w:t>At 1 January</w:t>
            </w:r>
          </w:p>
        </w:tc>
        <w:tc>
          <w:tcPr>
            <w:tcW w:w="1440" w:type="dxa"/>
          </w:tcPr>
          <w:p w14:paraId="5012BCFE" w14:textId="45433A22" w:rsidR="002B636B" w:rsidRPr="00D94413" w:rsidRDefault="00D53EDF" w:rsidP="002B636B">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127,854,038</w:t>
            </w:r>
          </w:p>
        </w:tc>
        <w:tc>
          <w:tcPr>
            <w:tcW w:w="1440" w:type="dxa"/>
          </w:tcPr>
          <w:p w14:paraId="79E948C4" w14:textId="2C679D09" w:rsidR="002B636B" w:rsidRPr="00D94413" w:rsidRDefault="002B636B" w:rsidP="002B636B">
            <w:pPr>
              <w:suppressAutoHyphens/>
              <w:ind w:right="-72"/>
              <w:jc w:val="right"/>
              <w:rPr>
                <w:rFonts w:ascii="Arial" w:hAnsi="Arial" w:cs="Arial"/>
                <w:sz w:val="20"/>
                <w:szCs w:val="20"/>
              </w:rPr>
            </w:pPr>
            <w:r w:rsidRPr="00D94413">
              <w:rPr>
                <w:rFonts w:ascii="Arial" w:hAnsi="Arial" w:cs="Arial"/>
                <w:sz w:val="20"/>
                <w:szCs w:val="20"/>
              </w:rPr>
              <w:t>95,047,082</w:t>
            </w:r>
          </w:p>
        </w:tc>
        <w:tc>
          <w:tcPr>
            <w:tcW w:w="1440" w:type="dxa"/>
          </w:tcPr>
          <w:p w14:paraId="6E03717E" w14:textId="02E0490C" w:rsidR="002B636B" w:rsidRPr="00D94413" w:rsidRDefault="00D53EDF" w:rsidP="002B636B">
            <w:pPr>
              <w:suppressAutoHyphens/>
              <w:ind w:right="-72"/>
              <w:jc w:val="right"/>
              <w:rPr>
                <w:rFonts w:ascii="Arial" w:hAnsi="Arial" w:cs="Arial"/>
                <w:spacing w:val="-2"/>
                <w:sz w:val="20"/>
                <w:szCs w:val="20"/>
              </w:rPr>
            </w:pPr>
            <w:r w:rsidRPr="00D94413">
              <w:rPr>
                <w:rFonts w:ascii="Arial" w:hAnsi="Arial" w:cs="Arial"/>
                <w:sz w:val="20"/>
                <w:szCs w:val="20"/>
              </w:rPr>
              <w:t>3,687,368</w:t>
            </w:r>
          </w:p>
        </w:tc>
        <w:tc>
          <w:tcPr>
            <w:tcW w:w="1440" w:type="dxa"/>
          </w:tcPr>
          <w:p w14:paraId="1525D487" w14:textId="56E6E073" w:rsidR="002B636B" w:rsidRPr="00D94413" w:rsidRDefault="002B636B" w:rsidP="002B636B">
            <w:pPr>
              <w:suppressAutoHyphens/>
              <w:ind w:right="-72"/>
              <w:jc w:val="right"/>
              <w:rPr>
                <w:rFonts w:ascii="Arial" w:hAnsi="Arial" w:cs="Arial"/>
                <w:spacing w:val="-2"/>
                <w:sz w:val="20"/>
                <w:szCs w:val="20"/>
              </w:rPr>
            </w:pPr>
            <w:r w:rsidRPr="00D94413">
              <w:rPr>
                <w:rFonts w:ascii="Arial" w:hAnsi="Arial" w:cs="Arial"/>
                <w:sz w:val="20"/>
                <w:szCs w:val="20"/>
              </w:rPr>
              <w:t>1,395,142</w:t>
            </w:r>
          </w:p>
        </w:tc>
      </w:tr>
      <w:tr w:rsidR="00040A3B" w:rsidRPr="00D94413" w14:paraId="45DB4B45" w14:textId="77777777" w:rsidTr="002B636B">
        <w:tc>
          <w:tcPr>
            <w:tcW w:w="3690" w:type="dxa"/>
            <w:tcBorders>
              <w:top w:val="nil"/>
              <w:left w:val="nil"/>
              <w:bottom w:val="nil"/>
              <w:right w:val="nil"/>
            </w:tcBorders>
          </w:tcPr>
          <w:p w14:paraId="6499FB1F" w14:textId="3E64D8B8" w:rsidR="00040A3B" w:rsidRDefault="00040A3B" w:rsidP="00040A3B">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D94413">
              <w:rPr>
                <w:rFonts w:ascii="Arial" w:hAnsi="Arial" w:cs="Arial"/>
                <w:sz w:val="20"/>
                <w:szCs w:val="20"/>
              </w:rPr>
              <w:t xml:space="preserve">Remeasurement for </w:t>
            </w:r>
            <w:r w:rsidR="00832550" w:rsidRPr="00D94413">
              <w:rPr>
                <w:rFonts w:ascii="Arial" w:hAnsi="Arial" w:cs="Arial"/>
                <w:sz w:val="20"/>
                <w:szCs w:val="20"/>
              </w:rPr>
              <w:t>employee</w:t>
            </w:r>
          </w:p>
          <w:p w14:paraId="2766EA1F" w14:textId="71FE2881" w:rsidR="00040A3B" w:rsidRPr="00D94413" w:rsidRDefault="00040A3B" w:rsidP="00832550">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Pr>
                <w:rFonts w:ascii="Arial" w:hAnsi="Arial" w:cs="Arial"/>
                <w:sz w:val="20"/>
                <w:szCs w:val="20"/>
              </w:rPr>
              <w:t xml:space="preserve">   </w:t>
            </w:r>
            <w:r w:rsidRPr="00D94413">
              <w:rPr>
                <w:rFonts w:ascii="Arial" w:hAnsi="Arial" w:cs="Arial"/>
                <w:sz w:val="20"/>
                <w:szCs w:val="20"/>
              </w:rPr>
              <w:t>benefit obligations</w:t>
            </w:r>
          </w:p>
        </w:tc>
        <w:tc>
          <w:tcPr>
            <w:tcW w:w="1440" w:type="dxa"/>
            <w:vAlign w:val="bottom"/>
          </w:tcPr>
          <w:p w14:paraId="32307F27" w14:textId="2A9D3F66" w:rsidR="00040A3B" w:rsidRPr="00D94413" w:rsidRDefault="00040A3B" w:rsidP="00040A3B">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w:t>
            </w:r>
          </w:p>
        </w:tc>
        <w:tc>
          <w:tcPr>
            <w:tcW w:w="1440" w:type="dxa"/>
            <w:vAlign w:val="bottom"/>
          </w:tcPr>
          <w:p w14:paraId="098AD77C" w14:textId="6D95FDB9" w:rsidR="00040A3B" w:rsidRPr="00D94413" w:rsidRDefault="00040A3B" w:rsidP="00040A3B">
            <w:pPr>
              <w:suppressAutoHyphens/>
              <w:ind w:right="-72"/>
              <w:jc w:val="right"/>
              <w:rPr>
                <w:rFonts w:ascii="Arial" w:hAnsi="Arial" w:cs="Arial"/>
                <w:sz w:val="20"/>
                <w:szCs w:val="20"/>
              </w:rPr>
            </w:pPr>
            <w:r w:rsidRPr="00D94413">
              <w:rPr>
                <w:rFonts w:ascii="Arial" w:hAnsi="Arial" w:cs="Arial"/>
                <w:sz w:val="20"/>
                <w:szCs w:val="20"/>
              </w:rPr>
              <w:t>16,033,649</w:t>
            </w:r>
          </w:p>
        </w:tc>
        <w:tc>
          <w:tcPr>
            <w:tcW w:w="1440" w:type="dxa"/>
            <w:vAlign w:val="bottom"/>
          </w:tcPr>
          <w:p w14:paraId="00A9EBD7" w14:textId="2E33A1F6" w:rsidR="00040A3B" w:rsidRPr="00D94413" w:rsidRDefault="00040A3B" w:rsidP="00040A3B">
            <w:pPr>
              <w:suppressAutoHyphens/>
              <w:ind w:right="-72"/>
              <w:jc w:val="right"/>
              <w:rPr>
                <w:rFonts w:ascii="Arial" w:hAnsi="Arial" w:cs="Arial"/>
                <w:sz w:val="20"/>
                <w:szCs w:val="20"/>
              </w:rPr>
            </w:pPr>
            <w:r w:rsidRPr="00D94413">
              <w:rPr>
                <w:rFonts w:ascii="Arial" w:hAnsi="Arial" w:cs="Arial"/>
                <w:sz w:val="20"/>
                <w:szCs w:val="20"/>
              </w:rPr>
              <w:t>-</w:t>
            </w:r>
          </w:p>
        </w:tc>
        <w:tc>
          <w:tcPr>
            <w:tcW w:w="1440" w:type="dxa"/>
            <w:vAlign w:val="bottom"/>
          </w:tcPr>
          <w:p w14:paraId="11C94B55" w14:textId="0DD928AC" w:rsidR="00040A3B" w:rsidRPr="00D94413" w:rsidRDefault="00040A3B" w:rsidP="00040A3B">
            <w:pPr>
              <w:suppressAutoHyphens/>
              <w:ind w:right="-72"/>
              <w:jc w:val="right"/>
              <w:rPr>
                <w:rFonts w:ascii="Arial" w:hAnsi="Arial" w:cs="Arial"/>
                <w:sz w:val="20"/>
                <w:szCs w:val="20"/>
              </w:rPr>
            </w:pPr>
            <w:r w:rsidRPr="00D94413">
              <w:rPr>
                <w:rFonts w:ascii="Arial" w:hAnsi="Arial" w:cs="Arial"/>
                <w:sz w:val="20"/>
                <w:szCs w:val="20"/>
              </w:rPr>
              <w:t>1,632,444</w:t>
            </w:r>
          </w:p>
        </w:tc>
      </w:tr>
      <w:tr w:rsidR="00040A3B" w:rsidRPr="00D94413" w14:paraId="4DC1BB64" w14:textId="77777777" w:rsidTr="002B636B">
        <w:tc>
          <w:tcPr>
            <w:tcW w:w="3690" w:type="dxa"/>
            <w:tcBorders>
              <w:top w:val="nil"/>
              <w:left w:val="nil"/>
              <w:bottom w:val="nil"/>
              <w:right w:val="nil"/>
            </w:tcBorders>
          </w:tcPr>
          <w:p w14:paraId="33CCA490" w14:textId="1C3ED4D4" w:rsidR="00040A3B" w:rsidRPr="00D94413" w:rsidRDefault="00040A3B" w:rsidP="00040A3B">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D94413">
              <w:rPr>
                <w:rFonts w:ascii="Arial" w:hAnsi="Arial" w:cs="Arial"/>
                <w:sz w:val="20"/>
                <w:szCs w:val="20"/>
              </w:rPr>
              <w:t>Current service cost</w:t>
            </w:r>
          </w:p>
        </w:tc>
        <w:tc>
          <w:tcPr>
            <w:tcW w:w="1440" w:type="dxa"/>
            <w:vAlign w:val="center"/>
          </w:tcPr>
          <w:p w14:paraId="4CD1E993" w14:textId="11710F72" w:rsidR="00040A3B" w:rsidRPr="00D94413" w:rsidRDefault="00040A3B" w:rsidP="00040A3B">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17,364,096</w:t>
            </w:r>
          </w:p>
        </w:tc>
        <w:tc>
          <w:tcPr>
            <w:tcW w:w="1440" w:type="dxa"/>
            <w:vAlign w:val="center"/>
          </w:tcPr>
          <w:p w14:paraId="2BFA8E43" w14:textId="4AC453BC" w:rsidR="00040A3B" w:rsidRPr="00D94413" w:rsidRDefault="00040A3B" w:rsidP="00040A3B">
            <w:pPr>
              <w:suppressAutoHyphens/>
              <w:ind w:right="-72"/>
              <w:jc w:val="right"/>
              <w:rPr>
                <w:rFonts w:ascii="Arial" w:hAnsi="Arial" w:cs="Arial"/>
                <w:sz w:val="20"/>
                <w:szCs w:val="20"/>
              </w:rPr>
            </w:pPr>
            <w:r w:rsidRPr="00D94413">
              <w:rPr>
                <w:rFonts w:ascii="Arial" w:hAnsi="Arial" w:cs="Arial"/>
                <w:sz w:val="20"/>
                <w:szCs w:val="20"/>
              </w:rPr>
              <w:t>13,633,400</w:t>
            </w:r>
          </w:p>
        </w:tc>
        <w:tc>
          <w:tcPr>
            <w:tcW w:w="1440" w:type="dxa"/>
            <w:vAlign w:val="center"/>
          </w:tcPr>
          <w:p w14:paraId="4853FBDB" w14:textId="59406D79" w:rsidR="00040A3B" w:rsidRPr="00D94413" w:rsidRDefault="00040A3B" w:rsidP="00040A3B">
            <w:pPr>
              <w:suppressAutoHyphens/>
              <w:ind w:right="-72"/>
              <w:jc w:val="right"/>
              <w:rPr>
                <w:rFonts w:ascii="Arial" w:hAnsi="Arial" w:cs="Arial"/>
                <w:sz w:val="20"/>
                <w:szCs w:val="20"/>
              </w:rPr>
            </w:pPr>
            <w:r w:rsidRPr="00D94413">
              <w:rPr>
                <w:rFonts w:ascii="Arial" w:hAnsi="Arial" w:cs="Arial"/>
                <w:sz w:val="20"/>
                <w:szCs w:val="20"/>
              </w:rPr>
              <w:t>661,516</w:t>
            </w:r>
          </w:p>
        </w:tc>
        <w:tc>
          <w:tcPr>
            <w:tcW w:w="1440" w:type="dxa"/>
            <w:vAlign w:val="center"/>
          </w:tcPr>
          <w:p w14:paraId="58F1D082" w14:textId="79BF6210" w:rsidR="00040A3B" w:rsidRPr="00D94413" w:rsidRDefault="00040A3B" w:rsidP="00040A3B">
            <w:pPr>
              <w:suppressAutoHyphens/>
              <w:ind w:right="-72"/>
              <w:jc w:val="right"/>
              <w:rPr>
                <w:rFonts w:ascii="Arial" w:hAnsi="Arial" w:cs="Arial"/>
                <w:sz w:val="20"/>
                <w:szCs w:val="20"/>
              </w:rPr>
            </w:pPr>
            <w:r w:rsidRPr="00D94413">
              <w:rPr>
                <w:rFonts w:ascii="Arial" w:hAnsi="Arial" w:cs="Arial"/>
                <w:sz w:val="20"/>
                <w:szCs w:val="20"/>
              </w:rPr>
              <w:t>609,557</w:t>
            </w:r>
          </w:p>
        </w:tc>
      </w:tr>
      <w:tr w:rsidR="00040A3B" w:rsidRPr="00D94413" w14:paraId="19F3B24D" w14:textId="77777777" w:rsidTr="002B636B">
        <w:tc>
          <w:tcPr>
            <w:tcW w:w="3690" w:type="dxa"/>
            <w:tcBorders>
              <w:top w:val="nil"/>
              <w:left w:val="nil"/>
              <w:bottom w:val="nil"/>
              <w:right w:val="nil"/>
            </w:tcBorders>
          </w:tcPr>
          <w:p w14:paraId="2A792C0A" w14:textId="350BEEB8" w:rsidR="00040A3B" w:rsidRPr="00D94413" w:rsidRDefault="00040A3B" w:rsidP="00040A3B">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D94413">
              <w:rPr>
                <w:rFonts w:ascii="Arial" w:hAnsi="Arial" w:cs="Arial"/>
                <w:sz w:val="20"/>
                <w:szCs w:val="20"/>
              </w:rPr>
              <w:t>Interest costs</w:t>
            </w:r>
          </w:p>
        </w:tc>
        <w:tc>
          <w:tcPr>
            <w:tcW w:w="1440" w:type="dxa"/>
            <w:vAlign w:val="center"/>
          </w:tcPr>
          <w:p w14:paraId="059B5613" w14:textId="396A3586" w:rsidR="00040A3B" w:rsidRPr="00D94413" w:rsidRDefault="00040A3B" w:rsidP="00040A3B">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3,866,003</w:t>
            </w:r>
          </w:p>
        </w:tc>
        <w:tc>
          <w:tcPr>
            <w:tcW w:w="1440" w:type="dxa"/>
            <w:vAlign w:val="center"/>
          </w:tcPr>
          <w:p w14:paraId="3341D398" w14:textId="20AB7C03" w:rsidR="00040A3B" w:rsidRPr="00D94413" w:rsidRDefault="00040A3B" w:rsidP="00040A3B">
            <w:pPr>
              <w:suppressAutoHyphens/>
              <w:ind w:right="-72"/>
              <w:jc w:val="right"/>
              <w:rPr>
                <w:rFonts w:ascii="Arial" w:hAnsi="Arial" w:cs="Arial"/>
                <w:sz w:val="20"/>
                <w:szCs w:val="20"/>
              </w:rPr>
            </w:pPr>
            <w:r w:rsidRPr="00D94413">
              <w:rPr>
                <w:rFonts w:ascii="Arial" w:hAnsi="Arial" w:cs="Arial"/>
                <w:sz w:val="20"/>
                <w:szCs w:val="20"/>
              </w:rPr>
              <w:t>3,139,907</w:t>
            </w:r>
          </w:p>
        </w:tc>
        <w:tc>
          <w:tcPr>
            <w:tcW w:w="1440" w:type="dxa"/>
            <w:vAlign w:val="center"/>
          </w:tcPr>
          <w:p w14:paraId="0619F097" w14:textId="17B4A00A" w:rsidR="00040A3B" w:rsidRPr="00D94413" w:rsidRDefault="00040A3B" w:rsidP="00040A3B">
            <w:pPr>
              <w:suppressAutoHyphens/>
              <w:ind w:right="-72"/>
              <w:jc w:val="right"/>
              <w:rPr>
                <w:rFonts w:ascii="Arial" w:hAnsi="Arial" w:cs="Arial"/>
                <w:sz w:val="20"/>
                <w:szCs w:val="20"/>
              </w:rPr>
            </w:pPr>
            <w:r w:rsidRPr="00D94413">
              <w:rPr>
                <w:rFonts w:ascii="Arial" w:hAnsi="Arial" w:cs="Arial"/>
                <w:sz w:val="20"/>
                <w:szCs w:val="20"/>
              </w:rPr>
              <w:t>67,995</w:t>
            </w:r>
          </w:p>
        </w:tc>
        <w:tc>
          <w:tcPr>
            <w:tcW w:w="1440" w:type="dxa"/>
            <w:vAlign w:val="center"/>
          </w:tcPr>
          <w:p w14:paraId="2C2F8070" w14:textId="37ACBF1E" w:rsidR="00040A3B" w:rsidRPr="00D94413" w:rsidRDefault="00040A3B" w:rsidP="00040A3B">
            <w:pPr>
              <w:suppressAutoHyphens/>
              <w:ind w:right="-72"/>
              <w:jc w:val="right"/>
              <w:rPr>
                <w:rFonts w:ascii="Arial" w:hAnsi="Arial" w:cs="Arial"/>
                <w:sz w:val="20"/>
                <w:szCs w:val="20"/>
              </w:rPr>
            </w:pPr>
            <w:r w:rsidRPr="00D94413">
              <w:rPr>
                <w:rFonts w:ascii="Arial" w:hAnsi="Arial" w:cs="Arial"/>
                <w:sz w:val="20"/>
                <w:szCs w:val="20"/>
              </w:rPr>
              <w:t>50,225</w:t>
            </w:r>
          </w:p>
        </w:tc>
      </w:tr>
      <w:tr w:rsidR="00040A3B" w:rsidRPr="00D94413" w14:paraId="033F4C87" w14:textId="77777777" w:rsidTr="002B636B">
        <w:tc>
          <w:tcPr>
            <w:tcW w:w="3690" w:type="dxa"/>
            <w:tcBorders>
              <w:top w:val="nil"/>
              <w:left w:val="nil"/>
              <w:bottom w:val="nil"/>
              <w:right w:val="nil"/>
            </w:tcBorders>
          </w:tcPr>
          <w:p w14:paraId="2B0043B5" w14:textId="2E67831A" w:rsidR="00040A3B" w:rsidRPr="00D94413" w:rsidRDefault="00040A3B" w:rsidP="00040A3B">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D94413">
              <w:rPr>
                <w:rFonts w:ascii="Arial" w:hAnsi="Arial" w:cs="Arial"/>
                <w:sz w:val="20"/>
                <w:szCs w:val="20"/>
              </w:rPr>
              <w:t>Benefit payment</w:t>
            </w:r>
          </w:p>
        </w:tc>
        <w:tc>
          <w:tcPr>
            <w:tcW w:w="1440" w:type="dxa"/>
            <w:vAlign w:val="center"/>
          </w:tcPr>
          <w:p w14:paraId="443243B5" w14:textId="3A94167E" w:rsidR="00040A3B" w:rsidRPr="00D94413" w:rsidRDefault="00040A3B" w:rsidP="00040A3B">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(2,400,000)</w:t>
            </w:r>
          </w:p>
        </w:tc>
        <w:tc>
          <w:tcPr>
            <w:tcW w:w="1440" w:type="dxa"/>
            <w:vAlign w:val="center"/>
          </w:tcPr>
          <w:p w14:paraId="575C3F22" w14:textId="2A5E5816" w:rsidR="00040A3B" w:rsidRPr="00D94413" w:rsidRDefault="00040A3B" w:rsidP="00040A3B">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w:t>
            </w:r>
          </w:p>
        </w:tc>
        <w:tc>
          <w:tcPr>
            <w:tcW w:w="1440" w:type="dxa"/>
            <w:vAlign w:val="center"/>
          </w:tcPr>
          <w:p w14:paraId="5021ABB1" w14:textId="076C5463" w:rsidR="00040A3B" w:rsidRPr="00D94413" w:rsidRDefault="00040A3B" w:rsidP="00040A3B">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w:t>
            </w:r>
          </w:p>
        </w:tc>
        <w:tc>
          <w:tcPr>
            <w:tcW w:w="1440" w:type="dxa"/>
            <w:vAlign w:val="center"/>
          </w:tcPr>
          <w:p w14:paraId="36C48F53" w14:textId="42848658" w:rsidR="00040A3B" w:rsidRPr="00D94413" w:rsidRDefault="00040A3B" w:rsidP="00040A3B">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w:t>
            </w:r>
          </w:p>
        </w:tc>
      </w:tr>
      <w:tr w:rsidR="00040A3B" w:rsidRPr="00040A3B" w14:paraId="2BC17127" w14:textId="77777777" w:rsidTr="002B636B">
        <w:tc>
          <w:tcPr>
            <w:tcW w:w="3690" w:type="dxa"/>
            <w:tcBorders>
              <w:top w:val="nil"/>
              <w:left w:val="nil"/>
              <w:bottom w:val="nil"/>
              <w:right w:val="nil"/>
            </w:tcBorders>
          </w:tcPr>
          <w:p w14:paraId="25368E4D" w14:textId="77777777" w:rsidR="00040A3B" w:rsidRPr="00040A3B" w:rsidRDefault="00040A3B" w:rsidP="00040A3B">
            <w:pPr>
              <w:tabs>
                <w:tab w:val="left" w:pos="1134"/>
                <w:tab w:val="left" w:pos="1276"/>
                <w:tab w:val="center" w:pos="3402"/>
                <w:tab w:val="center" w:pos="4536"/>
                <w:tab w:val="center" w:pos="5670"/>
                <w:tab w:val="center" w:pos="6804"/>
                <w:tab w:val="right" w:pos="7655"/>
              </w:tabs>
              <w:ind w:left="441"/>
              <w:rPr>
                <w:rFonts w:ascii="Arial" w:hAnsi="Arial" w:cs="Arial"/>
                <w:sz w:val="12"/>
                <w:szCs w:val="12"/>
              </w:rPr>
            </w:pPr>
          </w:p>
        </w:tc>
        <w:tc>
          <w:tcPr>
            <w:tcW w:w="1440" w:type="dxa"/>
          </w:tcPr>
          <w:p w14:paraId="38FDD4A6" w14:textId="77777777" w:rsidR="00040A3B" w:rsidRPr="00040A3B" w:rsidRDefault="00040A3B" w:rsidP="00040A3B">
            <w:pPr>
              <w:keepNext/>
              <w:keepLines/>
              <w:autoSpaceDE w:val="0"/>
              <w:autoSpaceDN w:val="0"/>
              <w:adjustRightInd w:val="0"/>
              <w:ind w:right="-72"/>
              <w:contextualSpacing/>
              <w:jc w:val="right"/>
              <w:rPr>
                <w:rFonts w:ascii="Arial" w:hAnsi="Arial" w:cs="Arial"/>
                <w:sz w:val="12"/>
                <w:szCs w:val="12"/>
              </w:rPr>
            </w:pPr>
          </w:p>
        </w:tc>
        <w:tc>
          <w:tcPr>
            <w:tcW w:w="1440" w:type="dxa"/>
          </w:tcPr>
          <w:p w14:paraId="7CD3B260" w14:textId="77777777" w:rsidR="00040A3B" w:rsidRPr="00040A3B" w:rsidRDefault="00040A3B" w:rsidP="00040A3B">
            <w:pPr>
              <w:suppressAutoHyphens/>
              <w:ind w:right="-72"/>
              <w:jc w:val="right"/>
              <w:rPr>
                <w:rFonts w:ascii="Arial" w:hAnsi="Arial" w:cs="Arial"/>
                <w:sz w:val="12"/>
                <w:szCs w:val="12"/>
              </w:rPr>
            </w:pPr>
          </w:p>
        </w:tc>
        <w:tc>
          <w:tcPr>
            <w:tcW w:w="1440" w:type="dxa"/>
          </w:tcPr>
          <w:p w14:paraId="20E2382B" w14:textId="77777777" w:rsidR="00040A3B" w:rsidRPr="00040A3B" w:rsidRDefault="00040A3B" w:rsidP="00040A3B">
            <w:pPr>
              <w:suppressAutoHyphens/>
              <w:ind w:right="-72"/>
              <w:jc w:val="right"/>
              <w:rPr>
                <w:rFonts w:ascii="Arial" w:hAnsi="Arial" w:cs="Arial"/>
                <w:sz w:val="12"/>
                <w:szCs w:val="12"/>
              </w:rPr>
            </w:pPr>
          </w:p>
        </w:tc>
        <w:tc>
          <w:tcPr>
            <w:tcW w:w="1440" w:type="dxa"/>
          </w:tcPr>
          <w:p w14:paraId="21918A5C" w14:textId="77777777" w:rsidR="00040A3B" w:rsidRPr="00040A3B" w:rsidRDefault="00040A3B" w:rsidP="00040A3B">
            <w:pPr>
              <w:suppressAutoHyphens/>
              <w:ind w:right="-72"/>
              <w:jc w:val="right"/>
              <w:rPr>
                <w:rFonts w:ascii="Arial" w:hAnsi="Arial" w:cs="Arial"/>
                <w:sz w:val="12"/>
                <w:szCs w:val="12"/>
              </w:rPr>
            </w:pPr>
          </w:p>
        </w:tc>
      </w:tr>
      <w:tr w:rsidR="00040A3B" w:rsidRPr="00D94413" w14:paraId="54CF7902" w14:textId="77777777" w:rsidTr="002B636B">
        <w:tc>
          <w:tcPr>
            <w:tcW w:w="3690" w:type="dxa"/>
            <w:tcBorders>
              <w:top w:val="nil"/>
              <w:left w:val="nil"/>
              <w:bottom w:val="nil"/>
              <w:right w:val="nil"/>
            </w:tcBorders>
          </w:tcPr>
          <w:p w14:paraId="7B66DF2D" w14:textId="36622096" w:rsidR="00040A3B" w:rsidRPr="00D94413" w:rsidRDefault="00040A3B" w:rsidP="00040A3B">
            <w:pPr>
              <w:tabs>
                <w:tab w:val="left" w:pos="1134"/>
                <w:tab w:val="left" w:pos="1276"/>
                <w:tab w:val="center" w:pos="3402"/>
                <w:tab w:val="center" w:pos="4536"/>
                <w:tab w:val="center" w:pos="5670"/>
                <w:tab w:val="center" w:pos="6804"/>
                <w:tab w:val="right" w:pos="7655"/>
              </w:tabs>
              <w:ind w:left="441"/>
              <w:rPr>
                <w:rFonts w:ascii="Arial" w:hAnsi="Arial" w:cs="Arial"/>
                <w:sz w:val="20"/>
                <w:szCs w:val="20"/>
              </w:rPr>
            </w:pPr>
            <w:r w:rsidRPr="00D94413">
              <w:rPr>
                <w:rFonts w:ascii="Arial" w:hAnsi="Arial" w:cs="Arial"/>
                <w:sz w:val="20"/>
                <w:szCs w:val="20"/>
              </w:rPr>
              <w:t xml:space="preserve">At 31 December </w:t>
            </w:r>
          </w:p>
        </w:tc>
        <w:tc>
          <w:tcPr>
            <w:tcW w:w="1440" w:type="dxa"/>
          </w:tcPr>
          <w:p w14:paraId="348CAC20" w14:textId="5E2FBE2E" w:rsidR="00040A3B" w:rsidRPr="00D94413" w:rsidRDefault="00040A3B" w:rsidP="00040A3B">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146,684,137</w:t>
            </w:r>
          </w:p>
        </w:tc>
        <w:tc>
          <w:tcPr>
            <w:tcW w:w="1440" w:type="dxa"/>
          </w:tcPr>
          <w:p w14:paraId="13B40BE3" w14:textId="67B8CFE1" w:rsidR="00040A3B" w:rsidRPr="00D94413" w:rsidRDefault="00040A3B" w:rsidP="00040A3B">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127,854,038</w:t>
            </w:r>
          </w:p>
        </w:tc>
        <w:tc>
          <w:tcPr>
            <w:tcW w:w="1440" w:type="dxa"/>
          </w:tcPr>
          <w:p w14:paraId="06898DCD" w14:textId="61EE08A5" w:rsidR="00040A3B" w:rsidRPr="00D94413" w:rsidRDefault="00040A3B" w:rsidP="00040A3B">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4,416,879</w:t>
            </w:r>
          </w:p>
        </w:tc>
        <w:tc>
          <w:tcPr>
            <w:tcW w:w="1440" w:type="dxa"/>
          </w:tcPr>
          <w:p w14:paraId="6611A09A" w14:textId="5AB0605B" w:rsidR="00040A3B" w:rsidRPr="00D94413" w:rsidRDefault="00040A3B" w:rsidP="00040A3B">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3,687,368</w:t>
            </w:r>
          </w:p>
        </w:tc>
      </w:tr>
    </w:tbl>
    <w:p w14:paraId="218A3034" w14:textId="77777777" w:rsidR="00F7158D" w:rsidRPr="00D94413" w:rsidRDefault="00F7158D" w:rsidP="004B5A03">
      <w:pPr>
        <w:ind w:left="540"/>
        <w:contextualSpacing/>
        <w:rPr>
          <w:rFonts w:ascii="Arial" w:hAnsi="Arial" w:cs="Arial"/>
          <w:color w:val="000000"/>
          <w:sz w:val="20"/>
          <w:szCs w:val="20"/>
        </w:rPr>
      </w:pPr>
    </w:p>
    <w:p w14:paraId="6EF315C3" w14:textId="265DC2F0" w:rsidR="004B5A03" w:rsidRPr="00D94413" w:rsidRDefault="004B5A03" w:rsidP="00040A3B">
      <w:pPr>
        <w:ind w:left="540"/>
        <w:contextualSpacing/>
        <w:jc w:val="both"/>
        <w:rPr>
          <w:rFonts w:ascii="Arial" w:hAnsi="Arial" w:cs="Arial"/>
          <w:sz w:val="20"/>
          <w:szCs w:val="20"/>
        </w:rPr>
      </w:pPr>
      <w:r w:rsidRPr="00D94413">
        <w:rPr>
          <w:rFonts w:ascii="Arial" w:hAnsi="Arial" w:cs="Arial"/>
          <w:sz w:val="20"/>
          <w:szCs w:val="20"/>
        </w:rPr>
        <w:t xml:space="preserve">The amounts recognised in </w:t>
      </w:r>
      <w:r w:rsidR="00F903B2" w:rsidRPr="00D94413">
        <w:rPr>
          <w:rFonts w:ascii="Arial" w:hAnsi="Arial" w:cs="Arial"/>
          <w:sz w:val="20"/>
          <w:szCs w:val="20"/>
        </w:rPr>
        <w:t>‘</w:t>
      </w:r>
      <w:r w:rsidR="00BB6ED6" w:rsidRPr="00D94413">
        <w:rPr>
          <w:rFonts w:ascii="Arial" w:hAnsi="Arial" w:cs="Arial"/>
          <w:sz w:val="20"/>
          <w:szCs w:val="20"/>
        </w:rPr>
        <w:t>operating profit</w:t>
      </w:r>
      <w:r w:rsidR="00F903B2" w:rsidRPr="00D94413">
        <w:rPr>
          <w:rFonts w:ascii="Arial" w:hAnsi="Arial" w:cs="Arial"/>
          <w:sz w:val="20"/>
          <w:szCs w:val="20"/>
        </w:rPr>
        <w:t>’</w:t>
      </w:r>
      <w:r w:rsidR="00BB6ED6" w:rsidRPr="00D94413">
        <w:rPr>
          <w:rFonts w:ascii="Arial" w:hAnsi="Arial" w:cs="Arial"/>
          <w:sz w:val="20"/>
          <w:szCs w:val="20"/>
        </w:rPr>
        <w:t xml:space="preserve"> </w:t>
      </w:r>
      <w:r w:rsidR="00CF7E55" w:rsidRPr="00D94413">
        <w:rPr>
          <w:rFonts w:ascii="Arial" w:hAnsi="Arial" w:cs="Arial"/>
          <w:sz w:val="20"/>
          <w:szCs w:val="20"/>
        </w:rPr>
        <w:t xml:space="preserve">in </w:t>
      </w:r>
      <w:r w:rsidRPr="00D94413">
        <w:rPr>
          <w:rFonts w:ascii="Arial" w:hAnsi="Arial" w:cs="Arial"/>
          <w:sz w:val="20"/>
          <w:szCs w:val="20"/>
        </w:rPr>
        <w:t>the statement of comprehensive income are as follows:</w:t>
      </w:r>
    </w:p>
    <w:p w14:paraId="7E96BB2B" w14:textId="77777777" w:rsidR="004B5A03" w:rsidRPr="00D94413" w:rsidRDefault="004B5A03" w:rsidP="004B5A03">
      <w:pPr>
        <w:ind w:left="540"/>
        <w:contextualSpacing/>
        <w:rPr>
          <w:rFonts w:ascii="Arial" w:hAnsi="Arial" w:cs="Arial"/>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2B636B" w:rsidRPr="00D94413" w14:paraId="1A72E970" w14:textId="77777777" w:rsidTr="004F2D91">
        <w:tc>
          <w:tcPr>
            <w:tcW w:w="3690" w:type="dxa"/>
          </w:tcPr>
          <w:p w14:paraId="2B08B8C4" w14:textId="77777777" w:rsidR="002B636B" w:rsidRPr="00D94413" w:rsidRDefault="002B636B" w:rsidP="004F2D91">
            <w:pPr>
              <w:ind w:left="432"/>
              <w:rPr>
                <w:rFonts w:ascii="Arial" w:hAnsi="Arial" w:cs="Arial"/>
                <w:b/>
                <w:bCs/>
                <w:sz w:val="20"/>
                <w:szCs w:val="20"/>
              </w:rPr>
            </w:pPr>
          </w:p>
        </w:tc>
        <w:tc>
          <w:tcPr>
            <w:tcW w:w="2880" w:type="dxa"/>
            <w:gridSpan w:val="2"/>
          </w:tcPr>
          <w:p w14:paraId="08A51278" w14:textId="6C6FACDB" w:rsidR="002B636B" w:rsidRPr="00D94413" w:rsidRDefault="00926130" w:rsidP="004F2D91">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80" w:type="dxa"/>
            <w:gridSpan w:val="2"/>
          </w:tcPr>
          <w:p w14:paraId="3FC24236" w14:textId="505747B2" w:rsidR="002B636B" w:rsidRPr="00D94413" w:rsidRDefault="006736A9" w:rsidP="004F2D91">
            <w:pPr>
              <w:pBdr>
                <w:bottom w:val="single" w:sz="4" w:space="1" w:color="auto"/>
              </w:pBdr>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2B636B" w:rsidRPr="00D94413" w14:paraId="195389BD" w14:textId="77777777" w:rsidTr="004F2D91">
        <w:trPr>
          <w:trHeight w:val="349"/>
        </w:trPr>
        <w:tc>
          <w:tcPr>
            <w:tcW w:w="3690" w:type="dxa"/>
          </w:tcPr>
          <w:p w14:paraId="45721CAB" w14:textId="77777777" w:rsidR="002B636B" w:rsidRPr="00D94413" w:rsidRDefault="002B636B" w:rsidP="004F2D91">
            <w:pPr>
              <w:ind w:left="432"/>
              <w:rPr>
                <w:rFonts w:ascii="Arial" w:hAnsi="Arial" w:cs="Arial"/>
                <w:b/>
                <w:bCs/>
                <w:sz w:val="20"/>
                <w:szCs w:val="20"/>
              </w:rPr>
            </w:pPr>
          </w:p>
        </w:tc>
        <w:tc>
          <w:tcPr>
            <w:tcW w:w="1440" w:type="dxa"/>
          </w:tcPr>
          <w:p w14:paraId="45C2A1B0" w14:textId="77777777" w:rsidR="002B636B" w:rsidRPr="00D94413" w:rsidRDefault="002B636B"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56C1C769" w14:textId="77777777" w:rsidR="002B636B" w:rsidRPr="00D94413" w:rsidRDefault="002B636B"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630BE541" w14:textId="77777777" w:rsidR="002B636B" w:rsidRPr="00D94413" w:rsidRDefault="002B636B"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5A66CDD9" w14:textId="77777777" w:rsidR="002B636B" w:rsidRPr="00D94413" w:rsidRDefault="002B636B"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34F3D281" w14:textId="77777777" w:rsidR="002B636B" w:rsidRPr="00D94413" w:rsidRDefault="002B636B"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08DF5C15" w14:textId="77777777" w:rsidR="002B636B" w:rsidRPr="00D94413" w:rsidRDefault="002B636B"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7BDC5476" w14:textId="77777777" w:rsidR="002B636B" w:rsidRPr="00D94413" w:rsidRDefault="002B636B"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4EA133F8" w14:textId="77777777" w:rsidR="002B636B" w:rsidRPr="00D94413" w:rsidRDefault="002B636B"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2B636B" w:rsidRPr="00040A3B" w14:paraId="76BCC71C" w14:textId="77777777" w:rsidTr="004F2D91">
        <w:tc>
          <w:tcPr>
            <w:tcW w:w="3690" w:type="dxa"/>
            <w:tcBorders>
              <w:top w:val="nil"/>
              <w:left w:val="nil"/>
              <w:bottom w:val="nil"/>
              <w:right w:val="nil"/>
            </w:tcBorders>
            <w:vAlign w:val="bottom"/>
          </w:tcPr>
          <w:p w14:paraId="34D7C691" w14:textId="77777777" w:rsidR="002B636B" w:rsidRPr="00040A3B" w:rsidRDefault="002B636B" w:rsidP="004F2D91">
            <w:pPr>
              <w:tabs>
                <w:tab w:val="left" w:pos="3295"/>
                <w:tab w:val="left" w:pos="9744"/>
              </w:tabs>
              <w:ind w:left="432" w:right="-108"/>
              <w:contextualSpacing/>
              <w:rPr>
                <w:rFonts w:ascii="Arial" w:hAnsi="Arial" w:cs="Arial"/>
                <w:b/>
                <w:bCs/>
                <w:sz w:val="12"/>
                <w:szCs w:val="12"/>
              </w:rPr>
            </w:pPr>
          </w:p>
        </w:tc>
        <w:tc>
          <w:tcPr>
            <w:tcW w:w="1440" w:type="dxa"/>
            <w:vAlign w:val="bottom"/>
          </w:tcPr>
          <w:p w14:paraId="54E97746" w14:textId="77777777" w:rsidR="002B636B" w:rsidRPr="00040A3B" w:rsidRDefault="002B636B"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1B91A707" w14:textId="77777777" w:rsidR="002B636B" w:rsidRPr="00040A3B" w:rsidRDefault="002B636B"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3DC16EEA" w14:textId="77777777" w:rsidR="002B636B" w:rsidRPr="00040A3B" w:rsidRDefault="002B636B"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40C8E9C3" w14:textId="77777777" w:rsidR="002B636B" w:rsidRPr="00040A3B" w:rsidRDefault="002B636B"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6F61E5" w:rsidRPr="00D94413" w14:paraId="55CCA0F9" w14:textId="77777777" w:rsidTr="002B636B">
        <w:tc>
          <w:tcPr>
            <w:tcW w:w="3690" w:type="dxa"/>
          </w:tcPr>
          <w:p w14:paraId="29F14778" w14:textId="77777777" w:rsidR="006F61E5" w:rsidRPr="00D94413" w:rsidRDefault="006F61E5" w:rsidP="006F61E5">
            <w:pPr>
              <w:ind w:left="432"/>
              <w:rPr>
                <w:rFonts w:ascii="Arial" w:hAnsi="Arial" w:cs="Arial"/>
                <w:sz w:val="20"/>
                <w:szCs w:val="20"/>
              </w:rPr>
            </w:pPr>
            <w:r w:rsidRPr="00D94413">
              <w:rPr>
                <w:rFonts w:ascii="Arial" w:hAnsi="Arial" w:cs="Arial"/>
                <w:sz w:val="20"/>
                <w:szCs w:val="20"/>
              </w:rPr>
              <w:t>Current service cost</w:t>
            </w:r>
          </w:p>
        </w:tc>
        <w:tc>
          <w:tcPr>
            <w:tcW w:w="1440" w:type="dxa"/>
          </w:tcPr>
          <w:p w14:paraId="284F8FF3" w14:textId="4F6BC840" w:rsidR="006F61E5" w:rsidRPr="00D94413" w:rsidRDefault="00BD0FB9"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17,364,096</w:t>
            </w:r>
          </w:p>
        </w:tc>
        <w:tc>
          <w:tcPr>
            <w:tcW w:w="1440" w:type="dxa"/>
          </w:tcPr>
          <w:p w14:paraId="0F523073" w14:textId="64997A01" w:rsidR="006F61E5" w:rsidRPr="00D94413"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13,633,400</w:t>
            </w:r>
          </w:p>
        </w:tc>
        <w:tc>
          <w:tcPr>
            <w:tcW w:w="1440" w:type="dxa"/>
          </w:tcPr>
          <w:p w14:paraId="6EFA2928" w14:textId="4364DA60" w:rsidR="006F61E5" w:rsidRPr="00D94413" w:rsidRDefault="00BD0FB9"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661,516</w:t>
            </w:r>
          </w:p>
        </w:tc>
        <w:tc>
          <w:tcPr>
            <w:tcW w:w="1440" w:type="dxa"/>
          </w:tcPr>
          <w:p w14:paraId="0E09DD25" w14:textId="27E0350D" w:rsidR="006F61E5" w:rsidRPr="00D94413"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609,557</w:t>
            </w:r>
          </w:p>
        </w:tc>
      </w:tr>
      <w:tr w:rsidR="006F61E5" w:rsidRPr="00D94413" w14:paraId="47B25AF5" w14:textId="77777777" w:rsidTr="002B636B">
        <w:tc>
          <w:tcPr>
            <w:tcW w:w="3690" w:type="dxa"/>
          </w:tcPr>
          <w:p w14:paraId="26486652" w14:textId="37576EF1" w:rsidR="006F61E5" w:rsidRPr="00D94413" w:rsidRDefault="006F61E5" w:rsidP="006F61E5">
            <w:pPr>
              <w:ind w:left="432"/>
              <w:rPr>
                <w:rFonts w:ascii="Arial" w:hAnsi="Arial" w:cs="Arial"/>
                <w:sz w:val="20"/>
                <w:szCs w:val="20"/>
              </w:rPr>
            </w:pPr>
            <w:r w:rsidRPr="00D94413">
              <w:rPr>
                <w:rFonts w:ascii="Arial" w:hAnsi="Arial" w:cs="Arial"/>
                <w:sz w:val="20"/>
                <w:szCs w:val="20"/>
              </w:rPr>
              <w:t>Interest costs</w:t>
            </w:r>
          </w:p>
        </w:tc>
        <w:tc>
          <w:tcPr>
            <w:tcW w:w="1440" w:type="dxa"/>
          </w:tcPr>
          <w:p w14:paraId="428A26EA" w14:textId="74EE2899" w:rsidR="006F61E5" w:rsidRPr="00D94413" w:rsidRDefault="00BD0FB9" w:rsidP="006F61E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3,866,003</w:t>
            </w:r>
          </w:p>
        </w:tc>
        <w:tc>
          <w:tcPr>
            <w:tcW w:w="1440" w:type="dxa"/>
          </w:tcPr>
          <w:p w14:paraId="4903B1A7" w14:textId="334B6DEB" w:rsidR="006F61E5" w:rsidRPr="00D94413" w:rsidRDefault="006F61E5" w:rsidP="006F61E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3,139,907</w:t>
            </w:r>
          </w:p>
        </w:tc>
        <w:tc>
          <w:tcPr>
            <w:tcW w:w="1440" w:type="dxa"/>
          </w:tcPr>
          <w:p w14:paraId="35B82EC0" w14:textId="0F1A6AF9" w:rsidR="006F61E5" w:rsidRPr="00D94413" w:rsidRDefault="00BD0FB9" w:rsidP="006F61E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67,995</w:t>
            </w:r>
          </w:p>
        </w:tc>
        <w:tc>
          <w:tcPr>
            <w:tcW w:w="1440" w:type="dxa"/>
          </w:tcPr>
          <w:p w14:paraId="75E64C5F" w14:textId="0006E0BE" w:rsidR="006F61E5" w:rsidRPr="00D94413" w:rsidRDefault="006F61E5" w:rsidP="006F61E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50,225</w:t>
            </w:r>
          </w:p>
        </w:tc>
      </w:tr>
      <w:tr w:rsidR="006F61E5" w:rsidRPr="00040A3B" w14:paraId="60B3DCD0" w14:textId="77777777" w:rsidTr="002B636B">
        <w:tc>
          <w:tcPr>
            <w:tcW w:w="3690" w:type="dxa"/>
          </w:tcPr>
          <w:p w14:paraId="2058367B" w14:textId="77777777" w:rsidR="006F61E5" w:rsidRPr="00040A3B" w:rsidRDefault="006F61E5" w:rsidP="006F61E5">
            <w:pPr>
              <w:ind w:left="432"/>
              <w:rPr>
                <w:rFonts w:ascii="Arial" w:hAnsi="Arial" w:cs="Arial"/>
                <w:sz w:val="12"/>
                <w:szCs w:val="12"/>
              </w:rPr>
            </w:pPr>
          </w:p>
        </w:tc>
        <w:tc>
          <w:tcPr>
            <w:tcW w:w="1440" w:type="dxa"/>
          </w:tcPr>
          <w:p w14:paraId="732EDF7A" w14:textId="77777777" w:rsidR="006F61E5" w:rsidRPr="00040A3B"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0" w:type="dxa"/>
          </w:tcPr>
          <w:p w14:paraId="68404082" w14:textId="77777777" w:rsidR="006F61E5" w:rsidRPr="00040A3B"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0" w:type="dxa"/>
          </w:tcPr>
          <w:p w14:paraId="4C9CF928" w14:textId="77777777" w:rsidR="006F61E5" w:rsidRPr="00040A3B"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0" w:type="dxa"/>
          </w:tcPr>
          <w:p w14:paraId="3D0F5769" w14:textId="77777777" w:rsidR="006F61E5" w:rsidRPr="00040A3B"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r>
      <w:tr w:rsidR="006F61E5" w:rsidRPr="00D94413" w14:paraId="150A0D89" w14:textId="77777777" w:rsidTr="002B636B">
        <w:trPr>
          <w:trHeight w:val="189"/>
        </w:trPr>
        <w:tc>
          <w:tcPr>
            <w:tcW w:w="3690" w:type="dxa"/>
          </w:tcPr>
          <w:p w14:paraId="6F2AF1A0" w14:textId="046DC27A" w:rsidR="006F61E5" w:rsidRPr="00D94413" w:rsidRDefault="006F61E5" w:rsidP="006F61E5">
            <w:pPr>
              <w:ind w:left="432"/>
              <w:rPr>
                <w:rFonts w:ascii="Arial" w:hAnsi="Arial" w:cs="Arial"/>
                <w:sz w:val="20"/>
                <w:szCs w:val="20"/>
              </w:rPr>
            </w:pPr>
            <w:r w:rsidRPr="00D94413">
              <w:rPr>
                <w:rFonts w:ascii="Arial" w:hAnsi="Arial" w:cs="Arial"/>
                <w:sz w:val="20"/>
                <w:szCs w:val="20"/>
              </w:rPr>
              <w:t>Total charge</w:t>
            </w:r>
          </w:p>
        </w:tc>
        <w:tc>
          <w:tcPr>
            <w:tcW w:w="1440" w:type="dxa"/>
          </w:tcPr>
          <w:p w14:paraId="5D846DB3" w14:textId="6F985E41" w:rsidR="006F61E5" w:rsidRPr="00D94413" w:rsidRDefault="00BD0FB9" w:rsidP="006F61E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21,230,099</w:t>
            </w:r>
          </w:p>
        </w:tc>
        <w:tc>
          <w:tcPr>
            <w:tcW w:w="1440" w:type="dxa"/>
          </w:tcPr>
          <w:p w14:paraId="3C715F7E" w14:textId="6666AF6D" w:rsidR="006F61E5" w:rsidRPr="00D94413" w:rsidRDefault="006F61E5" w:rsidP="006F61E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16,773,307</w:t>
            </w:r>
          </w:p>
        </w:tc>
        <w:tc>
          <w:tcPr>
            <w:tcW w:w="1440" w:type="dxa"/>
          </w:tcPr>
          <w:p w14:paraId="340CC4C9" w14:textId="03867A9F" w:rsidR="006F61E5" w:rsidRPr="00D94413" w:rsidRDefault="00BD0FB9" w:rsidP="006F61E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729,511</w:t>
            </w:r>
          </w:p>
        </w:tc>
        <w:tc>
          <w:tcPr>
            <w:tcW w:w="1440" w:type="dxa"/>
          </w:tcPr>
          <w:p w14:paraId="68E62E48" w14:textId="4E883A7E" w:rsidR="006F61E5" w:rsidRPr="00D94413" w:rsidRDefault="006F61E5" w:rsidP="006F61E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659,782</w:t>
            </w:r>
          </w:p>
        </w:tc>
      </w:tr>
    </w:tbl>
    <w:p w14:paraId="3DB5EFC0" w14:textId="77777777" w:rsidR="004B5A03" w:rsidRPr="00D94413" w:rsidRDefault="004B5A03" w:rsidP="004B5A03">
      <w:pPr>
        <w:ind w:left="540"/>
        <w:rPr>
          <w:rFonts w:ascii="Arial" w:hAnsi="Arial" w:cs="Arial"/>
          <w:sz w:val="20"/>
          <w:szCs w:val="20"/>
        </w:rPr>
      </w:pPr>
    </w:p>
    <w:p w14:paraId="750DA7E3" w14:textId="53411540" w:rsidR="00714D4F" w:rsidRPr="00D94413" w:rsidRDefault="00714D4F" w:rsidP="00714D4F">
      <w:pPr>
        <w:ind w:left="540"/>
        <w:contextualSpacing/>
        <w:jc w:val="both"/>
        <w:rPr>
          <w:rFonts w:ascii="Arial" w:hAnsi="Arial" w:cs="Arial"/>
          <w:sz w:val="20"/>
          <w:szCs w:val="20"/>
        </w:rPr>
      </w:pPr>
      <w:r w:rsidRPr="00D94413">
        <w:rPr>
          <w:rFonts w:ascii="Arial" w:hAnsi="Arial" w:cs="Arial"/>
          <w:sz w:val="20"/>
          <w:szCs w:val="20"/>
        </w:rPr>
        <w:t xml:space="preserve">The total charge were included in ‘cost of sales and services’ and ‘administrative expenses’ in the consolidated and </w:t>
      </w:r>
      <w:r w:rsidR="00B524CC" w:rsidRPr="00D94413">
        <w:rPr>
          <w:rFonts w:ascii="Arial" w:hAnsi="Arial" w:cs="Arial"/>
          <w:sz w:val="20"/>
          <w:szCs w:val="20"/>
        </w:rPr>
        <w:t>separate financial</w:t>
      </w:r>
      <w:r w:rsidRPr="00D94413">
        <w:rPr>
          <w:rFonts w:ascii="Arial" w:hAnsi="Arial" w:cs="Arial"/>
          <w:sz w:val="20"/>
          <w:szCs w:val="20"/>
        </w:rPr>
        <w:t xml:space="preserve"> statement as follows:</w:t>
      </w:r>
    </w:p>
    <w:p w14:paraId="27EE9DB0" w14:textId="77777777" w:rsidR="00714D4F" w:rsidRPr="00D94413" w:rsidRDefault="00714D4F" w:rsidP="00714D4F">
      <w:pPr>
        <w:ind w:left="540"/>
        <w:rPr>
          <w:rFonts w:ascii="Arial" w:hAnsi="Arial" w:cs="Arial"/>
          <w:sz w:val="20"/>
          <w:szCs w:val="20"/>
        </w:rPr>
      </w:pPr>
    </w:p>
    <w:tbl>
      <w:tblPr>
        <w:tblW w:w="9451" w:type="dxa"/>
        <w:tblLayout w:type="fixed"/>
        <w:tblLook w:val="0000" w:firstRow="0" w:lastRow="0" w:firstColumn="0" w:lastColumn="0" w:noHBand="0" w:noVBand="0"/>
      </w:tblPr>
      <w:tblGrid>
        <w:gridCol w:w="3688"/>
        <w:gridCol w:w="1441"/>
        <w:gridCol w:w="1441"/>
        <w:gridCol w:w="1441"/>
        <w:gridCol w:w="1440"/>
      </w:tblGrid>
      <w:tr w:rsidR="006F61E5" w:rsidRPr="00D94413" w14:paraId="4D0BBF68" w14:textId="77777777" w:rsidTr="006F61E5">
        <w:tc>
          <w:tcPr>
            <w:tcW w:w="3688" w:type="dxa"/>
          </w:tcPr>
          <w:p w14:paraId="565C39E3" w14:textId="77777777" w:rsidR="006F61E5" w:rsidRPr="00D94413" w:rsidRDefault="006F61E5" w:rsidP="006F61E5">
            <w:pPr>
              <w:ind w:left="432"/>
              <w:rPr>
                <w:rFonts w:ascii="Arial" w:hAnsi="Arial" w:cs="Arial"/>
                <w:b/>
                <w:bCs/>
                <w:sz w:val="20"/>
                <w:szCs w:val="20"/>
              </w:rPr>
            </w:pPr>
          </w:p>
        </w:tc>
        <w:tc>
          <w:tcPr>
            <w:tcW w:w="2882" w:type="dxa"/>
            <w:gridSpan w:val="2"/>
          </w:tcPr>
          <w:p w14:paraId="2B25A909" w14:textId="3156C566" w:rsidR="006F61E5" w:rsidRPr="00D94413" w:rsidRDefault="00926130" w:rsidP="004F2D91">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81" w:type="dxa"/>
            <w:gridSpan w:val="2"/>
          </w:tcPr>
          <w:p w14:paraId="5ED28380" w14:textId="3F664956" w:rsidR="006F61E5" w:rsidRPr="00D94413" w:rsidRDefault="006736A9" w:rsidP="006736A9">
            <w:pPr>
              <w:pBdr>
                <w:bottom w:val="single" w:sz="4" w:space="1" w:color="auto"/>
              </w:pBdr>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6F61E5" w:rsidRPr="00D94413" w14:paraId="55280926" w14:textId="77777777" w:rsidTr="006F61E5">
        <w:trPr>
          <w:trHeight w:val="349"/>
        </w:trPr>
        <w:tc>
          <w:tcPr>
            <w:tcW w:w="3688" w:type="dxa"/>
          </w:tcPr>
          <w:p w14:paraId="56BAE6ED" w14:textId="77777777" w:rsidR="006F61E5" w:rsidRPr="00D94413" w:rsidRDefault="006F61E5" w:rsidP="006F61E5">
            <w:pPr>
              <w:ind w:left="432"/>
              <w:rPr>
                <w:rFonts w:ascii="Arial" w:hAnsi="Arial" w:cs="Arial"/>
                <w:b/>
                <w:bCs/>
                <w:sz w:val="20"/>
                <w:szCs w:val="20"/>
              </w:rPr>
            </w:pPr>
          </w:p>
        </w:tc>
        <w:tc>
          <w:tcPr>
            <w:tcW w:w="1441" w:type="dxa"/>
          </w:tcPr>
          <w:p w14:paraId="5B39EC63"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582E6715"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1" w:type="dxa"/>
          </w:tcPr>
          <w:p w14:paraId="073577A9"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293C3882"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1" w:type="dxa"/>
            <w:shd w:val="clear" w:color="auto" w:fill="auto"/>
          </w:tcPr>
          <w:p w14:paraId="065089DA"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5AC533A1"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5A5A939C"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5FDDA5A1"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6F61E5" w:rsidRPr="00040A3B" w14:paraId="7C205132" w14:textId="77777777" w:rsidTr="006F61E5">
        <w:tc>
          <w:tcPr>
            <w:tcW w:w="3688" w:type="dxa"/>
            <w:tcBorders>
              <w:top w:val="nil"/>
              <w:left w:val="nil"/>
              <w:bottom w:val="nil"/>
              <w:right w:val="nil"/>
            </w:tcBorders>
            <w:vAlign w:val="bottom"/>
          </w:tcPr>
          <w:p w14:paraId="7BF3D3B6" w14:textId="77777777" w:rsidR="006F61E5" w:rsidRPr="00040A3B" w:rsidRDefault="006F61E5" w:rsidP="006F61E5">
            <w:pPr>
              <w:tabs>
                <w:tab w:val="left" w:pos="3295"/>
                <w:tab w:val="left" w:pos="9744"/>
              </w:tabs>
              <w:ind w:left="432" w:right="-108"/>
              <w:contextualSpacing/>
              <w:rPr>
                <w:rFonts w:ascii="Arial" w:hAnsi="Arial" w:cs="Arial"/>
                <w:b/>
                <w:bCs/>
                <w:sz w:val="12"/>
                <w:szCs w:val="12"/>
              </w:rPr>
            </w:pPr>
          </w:p>
        </w:tc>
        <w:tc>
          <w:tcPr>
            <w:tcW w:w="1441" w:type="dxa"/>
            <w:vAlign w:val="bottom"/>
          </w:tcPr>
          <w:p w14:paraId="540DF64F" w14:textId="77777777" w:rsidR="006F61E5" w:rsidRPr="00040A3B" w:rsidRDefault="006F61E5" w:rsidP="004F2D91">
            <w:pPr>
              <w:keepNext/>
              <w:keepLines/>
              <w:autoSpaceDE w:val="0"/>
              <w:autoSpaceDN w:val="0"/>
              <w:adjustRightInd w:val="0"/>
              <w:ind w:right="-72"/>
              <w:contextualSpacing/>
              <w:jc w:val="right"/>
              <w:rPr>
                <w:rFonts w:ascii="Arial" w:hAnsi="Arial" w:cs="Arial"/>
                <w:b/>
                <w:bCs/>
                <w:sz w:val="12"/>
                <w:szCs w:val="12"/>
              </w:rPr>
            </w:pPr>
          </w:p>
        </w:tc>
        <w:tc>
          <w:tcPr>
            <w:tcW w:w="1441" w:type="dxa"/>
            <w:vAlign w:val="bottom"/>
          </w:tcPr>
          <w:p w14:paraId="36AF2505" w14:textId="77777777" w:rsidR="006F61E5" w:rsidRPr="00040A3B" w:rsidRDefault="006F61E5" w:rsidP="004F2D91">
            <w:pPr>
              <w:keepNext/>
              <w:keepLines/>
              <w:autoSpaceDE w:val="0"/>
              <w:autoSpaceDN w:val="0"/>
              <w:adjustRightInd w:val="0"/>
              <w:ind w:right="-72"/>
              <w:contextualSpacing/>
              <w:jc w:val="right"/>
              <w:rPr>
                <w:rFonts w:ascii="Arial" w:hAnsi="Arial" w:cs="Arial"/>
                <w:b/>
                <w:bCs/>
                <w:sz w:val="12"/>
                <w:szCs w:val="12"/>
              </w:rPr>
            </w:pPr>
          </w:p>
        </w:tc>
        <w:tc>
          <w:tcPr>
            <w:tcW w:w="1441" w:type="dxa"/>
            <w:vAlign w:val="bottom"/>
          </w:tcPr>
          <w:p w14:paraId="782BEF01" w14:textId="77777777" w:rsidR="006F61E5" w:rsidRPr="00040A3B" w:rsidRDefault="006F61E5"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487CF06D" w14:textId="77777777" w:rsidR="006F61E5" w:rsidRPr="00040A3B" w:rsidRDefault="006F61E5"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6F61E5" w:rsidRPr="00D94413" w14:paraId="6D97C3A0" w14:textId="77777777" w:rsidTr="006F61E5">
        <w:trPr>
          <w:trHeight w:val="20"/>
        </w:trPr>
        <w:tc>
          <w:tcPr>
            <w:tcW w:w="3688" w:type="dxa"/>
          </w:tcPr>
          <w:p w14:paraId="01B6EAC1" w14:textId="3ECE280B" w:rsidR="006F61E5" w:rsidRPr="00D94413" w:rsidRDefault="006F61E5" w:rsidP="006F61E5">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D94413">
              <w:rPr>
                <w:rFonts w:ascii="Arial" w:hAnsi="Arial" w:cs="Arial"/>
                <w:sz w:val="20"/>
                <w:szCs w:val="20"/>
              </w:rPr>
              <w:t>Cost of sales and services</w:t>
            </w:r>
          </w:p>
        </w:tc>
        <w:tc>
          <w:tcPr>
            <w:tcW w:w="1441" w:type="dxa"/>
          </w:tcPr>
          <w:p w14:paraId="6158AB07" w14:textId="591AE706" w:rsidR="006F61E5" w:rsidRPr="00D94413" w:rsidRDefault="00BD0FB9"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18,347,052</w:t>
            </w:r>
          </w:p>
        </w:tc>
        <w:tc>
          <w:tcPr>
            <w:tcW w:w="1441" w:type="dxa"/>
          </w:tcPr>
          <w:p w14:paraId="21A61F3D" w14:textId="0A348BB7" w:rsidR="006F61E5" w:rsidRPr="00D94413"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14,495,998</w:t>
            </w:r>
          </w:p>
        </w:tc>
        <w:tc>
          <w:tcPr>
            <w:tcW w:w="1441" w:type="dxa"/>
            <w:shd w:val="clear" w:color="auto" w:fill="auto"/>
          </w:tcPr>
          <w:p w14:paraId="619D4D65" w14:textId="558BC72D" w:rsidR="006F61E5" w:rsidRPr="00D94413" w:rsidRDefault="00BD0FB9"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729,511</w:t>
            </w:r>
          </w:p>
        </w:tc>
        <w:tc>
          <w:tcPr>
            <w:tcW w:w="1440" w:type="dxa"/>
            <w:shd w:val="clear" w:color="auto" w:fill="auto"/>
          </w:tcPr>
          <w:p w14:paraId="6AAEF8FA" w14:textId="15F6B899" w:rsidR="006F61E5" w:rsidRPr="00D94413"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659,782</w:t>
            </w:r>
          </w:p>
        </w:tc>
      </w:tr>
      <w:tr w:rsidR="006F61E5" w:rsidRPr="00D94413" w14:paraId="7BFFD930" w14:textId="77777777" w:rsidTr="006F61E5">
        <w:trPr>
          <w:trHeight w:val="20"/>
        </w:trPr>
        <w:tc>
          <w:tcPr>
            <w:tcW w:w="3688" w:type="dxa"/>
          </w:tcPr>
          <w:p w14:paraId="7238B095" w14:textId="05E2FD93" w:rsidR="006F61E5" w:rsidRPr="00D94413" w:rsidRDefault="006F61E5" w:rsidP="006F61E5">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D94413">
              <w:rPr>
                <w:rFonts w:ascii="Arial" w:hAnsi="Arial" w:cs="Arial"/>
                <w:sz w:val="20"/>
                <w:szCs w:val="20"/>
              </w:rPr>
              <w:t>Administrative expenses</w:t>
            </w:r>
          </w:p>
        </w:tc>
        <w:tc>
          <w:tcPr>
            <w:tcW w:w="1441" w:type="dxa"/>
          </w:tcPr>
          <w:p w14:paraId="03DB2DDB" w14:textId="781DB308" w:rsidR="006F61E5" w:rsidRPr="00D94413" w:rsidRDefault="00BD0FB9" w:rsidP="006F61E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2,883,047</w:t>
            </w:r>
          </w:p>
        </w:tc>
        <w:tc>
          <w:tcPr>
            <w:tcW w:w="1441" w:type="dxa"/>
          </w:tcPr>
          <w:p w14:paraId="0A7AE96D" w14:textId="6EC37FBF" w:rsidR="006F61E5" w:rsidRPr="00D94413" w:rsidRDefault="006F61E5" w:rsidP="006F61E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2,277,309</w:t>
            </w:r>
          </w:p>
        </w:tc>
        <w:tc>
          <w:tcPr>
            <w:tcW w:w="1441" w:type="dxa"/>
            <w:shd w:val="clear" w:color="auto" w:fill="auto"/>
          </w:tcPr>
          <w:p w14:paraId="15BF6653" w14:textId="6E64E043" w:rsidR="006F61E5" w:rsidRPr="00D94413" w:rsidRDefault="00BD0FB9" w:rsidP="006F61E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w:t>
            </w:r>
          </w:p>
        </w:tc>
        <w:tc>
          <w:tcPr>
            <w:tcW w:w="1440" w:type="dxa"/>
            <w:shd w:val="clear" w:color="auto" w:fill="auto"/>
          </w:tcPr>
          <w:p w14:paraId="6AC53898" w14:textId="701E4778" w:rsidR="006F61E5" w:rsidRPr="00D94413" w:rsidRDefault="006F61E5" w:rsidP="006F61E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w:t>
            </w:r>
          </w:p>
        </w:tc>
      </w:tr>
      <w:tr w:rsidR="006F61E5" w:rsidRPr="00040A3B" w14:paraId="4386AD07" w14:textId="77777777" w:rsidTr="006F61E5">
        <w:trPr>
          <w:trHeight w:val="20"/>
        </w:trPr>
        <w:tc>
          <w:tcPr>
            <w:tcW w:w="3688" w:type="dxa"/>
          </w:tcPr>
          <w:p w14:paraId="24C89B61" w14:textId="77777777" w:rsidR="006F61E5" w:rsidRPr="00040A3B" w:rsidRDefault="006F61E5" w:rsidP="006F61E5">
            <w:pPr>
              <w:tabs>
                <w:tab w:val="left" w:pos="1134"/>
                <w:tab w:val="left" w:pos="1276"/>
                <w:tab w:val="center" w:pos="3402"/>
                <w:tab w:val="center" w:pos="4536"/>
                <w:tab w:val="center" w:pos="5670"/>
                <w:tab w:val="center" w:pos="6804"/>
                <w:tab w:val="right" w:pos="7655"/>
              </w:tabs>
              <w:ind w:left="432" w:right="-72"/>
              <w:rPr>
                <w:rFonts w:ascii="Arial" w:hAnsi="Arial" w:cs="Arial"/>
                <w:sz w:val="12"/>
                <w:szCs w:val="12"/>
              </w:rPr>
            </w:pPr>
          </w:p>
        </w:tc>
        <w:tc>
          <w:tcPr>
            <w:tcW w:w="1441" w:type="dxa"/>
          </w:tcPr>
          <w:p w14:paraId="3EFD936F" w14:textId="77777777" w:rsidR="006F61E5" w:rsidRPr="00040A3B"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1" w:type="dxa"/>
          </w:tcPr>
          <w:p w14:paraId="210DCFD5" w14:textId="77777777" w:rsidR="006F61E5" w:rsidRPr="00040A3B"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1" w:type="dxa"/>
            <w:shd w:val="clear" w:color="auto" w:fill="auto"/>
          </w:tcPr>
          <w:p w14:paraId="35D1330F" w14:textId="77777777" w:rsidR="006F61E5" w:rsidRPr="00040A3B"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tcPr>
          <w:p w14:paraId="35A0A71C" w14:textId="77777777" w:rsidR="006F61E5" w:rsidRPr="00040A3B"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F61E5" w:rsidRPr="00D94413" w14:paraId="21F8EEA5" w14:textId="77777777" w:rsidTr="006F61E5">
        <w:trPr>
          <w:trHeight w:val="20"/>
        </w:trPr>
        <w:tc>
          <w:tcPr>
            <w:tcW w:w="3688" w:type="dxa"/>
          </w:tcPr>
          <w:p w14:paraId="213BFE7A" w14:textId="77777777" w:rsidR="006F61E5" w:rsidRPr="00D94413" w:rsidRDefault="006F61E5" w:rsidP="006F61E5">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p>
        </w:tc>
        <w:tc>
          <w:tcPr>
            <w:tcW w:w="1441" w:type="dxa"/>
          </w:tcPr>
          <w:p w14:paraId="159E4180" w14:textId="266A42A7" w:rsidR="006F61E5" w:rsidRPr="00D94413" w:rsidRDefault="00BD0FB9" w:rsidP="006F61E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21,230,099</w:t>
            </w:r>
          </w:p>
        </w:tc>
        <w:tc>
          <w:tcPr>
            <w:tcW w:w="1441" w:type="dxa"/>
          </w:tcPr>
          <w:p w14:paraId="7343814C" w14:textId="2F5563B2" w:rsidR="006F61E5" w:rsidRPr="00D94413" w:rsidRDefault="006F61E5" w:rsidP="006F61E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16,773,307</w:t>
            </w:r>
          </w:p>
        </w:tc>
        <w:tc>
          <w:tcPr>
            <w:tcW w:w="1441" w:type="dxa"/>
            <w:shd w:val="clear" w:color="auto" w:fill="auto"/>
          </w:tcPr>
          <w:p w14:paraId="239EA3DA" w14:textId="2EFC5F28" w:rsidR="006F61E5" w:rsidRPr="00D94413" w:rsidRDefault="00BD0FB9" w:rsidP="006F61E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729,511</w:t>
            </w:r>
          </w:p>
        </w:tc>
        <w:tc>
          <w:tcPr>
            <w:tcW w:w="1440" w:type="dxa"/>
            <w:shd w:val="clear" w:color="auto" w:fill="auto"/>
          </w:tcPr>
          <w:p w14:paraId="18009CB8" w14:textId="672A9119" w:rsidR="006F61E5" w:rsidRPr="00D94413" w:rsidRDefault="006F61E5" w:rsidP="006F61E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659,782</w:t>
            </w:r>
          </w:p>
        </w:tc>
      </w:tr>
    </w:tbl>
    <w:p w14:paraId="0C024E28" w14:textId="4961FAB7" w:rsidR="005D7B3A" w:rsidRPr="00D94413" w:rsidRDefault="005D7B3A">
      <w:pPr>
        <w:rPr>
          <w:rFonts w:ascii="Arial" w:hAnsi="Arial" w:cs="Arial"/>
          <w:sz w:val="20"/>
          <w:szCs w:val="20"/>
        </w:rPr>
      </w:pPr>
      <w:r w:rsidRPr="00D94413">
        <w:rPr>
          <w:rFonts w:ascii="Arial" w:hAnsi="Arial" w:cs="Arial"/>
          <w:sz w:val="20"/>
          <w:szCs w:val="20"/>
        </w:rPr>
        <w:br w:type="page"/>
      </w:r>
    </w:p>
    <w:p w14:paraId="048BE76A" w14:textId="77777777" w:rsidR="00830E20" w:rsidRPr="00D94413" w:rsidRDefault="00830E20" w:rsidP="002D53F0">
      <w:pPr>
        <w:tabs>
          <w:tab w:val="left" w:pos="540"/>
        </w:tabs>
        <w:contextualSpacing/>
        <w:rPr>
          <w:rFonts w:ascii="Arial" w:hAnsi="Arial" w:cs="Arial"/>
          <w:b/>
          <w:bCs/>
          <w:color w:val="000000"/>
          <w:spacing w:val="-2"/>
          <w:sz w:val="20"/>
          <w:szCs w:val="20"/>
        </w:rPr>
      </w:pPr>
    </w:p>
    <w:p w14:paraId="6010C749" w14:textId="16749498" w:rsidR="00860E6E" w:rsidRPr="00D94413" w:rsidRDefault="00860E6E" w:rsidP="002D53F0">
      <w:pPr>
        <w:tabs>
          <w:tab w:val="left" w:pos="540"/>
        </w:tabs>
        <w:contextualSpacing/>
        <w:rPr>
          <w:rFonts w:ascii="Arial" w:hAnsi="Arial" w:cs="Arial"/>
          <w:color w:val="000000"/>
          <w:spacing w:val="-2"/>
          <w:sz w:val="20"/>
          <w:szCs w:val="20"/>
        </w:rPr>
      </w:pPr>
      <w:r w:rsidRPr="00D94413">
        <w:rPr>
          <w:rFonts w:ascii="Arial" w:hAnsi="Arial" w:cs="Arial"/>
          <w:b/>
          <w:bCs/>
          <w:color w:val="000000"/>
          <w:spacing w:val="-2"/>
          <w:sz w:val="20"/>
          <w:szCs w:val="20"/>
        </w:rPr>
        <w:t>2</w:t>
      </w:r>
      <w:r w:rsidR="00976F20" w:rsidRPr="00D94413">
        <w:rPr>
          <w:rFonts w:ascii="Arial" w:hAnsi="Arial" w:cs="Arial"/>
          <w:b/>
          <w:bCs/>
          <w:color w:val="000000"/>
          <w:spacing w:val="-2"/>
          <w:sz w:val="20"/>
          <w:szCs w:val="20"/>
        </w:rPr>
        <w:t>4</w:t>
      </w:r>
      <w:r w:rsidRPr="00D94413">
        <w:rPr>
          <w:rFonts w:ascii="Arial" w:hAnsi="Arial" w:cs="Arial"/>
          <w:b/>
          <w:bCs/>
          <w:color w:val="000000"/>
          <w:spacing w:val="-2"/>
          <w:sz w:val="20"/>
          <w:szCs w:val="20"/>
        </w:rPr>
        <w:tab/>
        <w:t xml:space="preserve">Employee benefit obligations </w:t>
      </w:r>
      <w:r w:rsidRPr="00D94413">
        <w:rPr>
          <w:rFonts w:ascii="Arial" w:hAnsi="Arial" w:cs="Arial"/>
          <w:color w:val="000000"/>
          <w:spacing w:val="-2"/>
          <w:sz w:val="20"/>
          <w:szCs w:val="20"/>
        </w:rPr>
        <w:t>(Cont’d)</w:t>
      </w:r>
    </w:p>
    <w:p w14:paraId="1986CC23" w14:textId="77777777" w:rsidR="00860E6E" w:rsidRPr="00D94413" w:rsidRDefault="00860E6E" w:rsidP="00F04CDA">
      <w:pPr>
        <w:ind w:left="540"/>
        <w:rPr>
          <w:rFonts w:ascii="Arial" w:hAnsi="Arial" w:cs="Arial"/>
          <w:sz w:val="20"/>
          <w:szCs w:val="20"/>
        </w:rPr>
      </w:pPr>
    </w:p>
    <w:p w14:paraId="37467B6B" w14:textId="77777777" w:rsidR="00714D4F" w:rsidRPr="00D94413" w:rsidRDefault="00714D4F" w:rsidP="00F04CDA">
      <w:pPr>
        <w:ind w:left="540"/>
        <w:rPr>
          <w:rFonts w:ascii="Arial" w:hAnsi="Arial" w:cs="Arial"/>
          <w:sz w:val="20"/>
          <w:szCs w:val="20"/>
        </w:rPr>
      </w:pPr>
    </w:p>
    <w:p w14:paraId="422FF940" w14:textId="05FCE8E1" w:rsidR="009311C3" w:rsidRPr="00D94413" w:rsidRDefault="00A72ADE" w:rsidP="00AD12E5">
      <w:pPr>
        <w:ind w:left="540"/>
        <w:contextualSpacing/>
        <w:rPr>
          <w:rFonts w:ascii="Arial" w:hAnsi="Arial" w:cs="Arial"/>
          <w:b/>
          <w:bCs/>
          <w:sz w:val="20"/>
          <w:szCs w:val="20"/>
        </w:rPr>
      </w:pPr>
      <w:r w:rsidRPr="00D94413">
        <w:rPr>
          <w:rFonts w:ascii="Arial" w:hAnsi="Arial" w:cs="Arial"/>
          <w:b/>
          <w:bCs/>
          <w:sz w:val="20"/>
          <w:szCs w:val="20"/>
        </w:rPr>
        <w:t>Long S</w:t>
      </w:r>
      <w:r w:rsidR="009311C3" w:rsidRPr="00D94413">
        <w:rPr>
          <w:rFonts w:ascii="Arial" w:hAnsi="Arial" w:cs="Arial"/>
          <w:b/>
          <w:bCs/>
          <w:sz w:val="20"/>
          <w:szCs w:val="20"/>
        </w:rPr>
        <w:t>ervice award</w:t>
      </w:r>
    </w:p>
    <w:p w14:paraId="173EAC73" w14:textId="77777777" w:rsidR="009311C3" w:rsidRPr="00D94413" w:rsidRDefault="009311C3" w:rsidP="00AD12E5">
      <w:pPr>
        <w:ind w:left="540"/>
        <w:contextualSpacing/>
        <w:rPr>
          <w:rFonts w:ascii="Arial" w:hAnsi="Arial" w:cs="Arial"/>
          <w:sz w:val="20"/>
          <w:szCs w:val="20"/>
        </w:rPr>
      </w:pPr>
    </w:p>
    <w:p w14:paraId="10AF3CF2" w14:textId="79145001" w:rsidR="00AD12E5" w:rsidRPr="00D94413" w:rsidRDefault="00AD12E5" w:rsidP="00AD12E5">
      <w:pPr>
        <w:ind w:left="540"/>
        <w:contextualSpacing/>
        <w:rPr>
          <w:rFonts w:ascii="Arial" w:hAnsi="Arial" w:cs="Arial"/>
          <w:sz w:val="20"/>
          <w:szCs w:val="20"/>
        </w:rPr>
      </w:pPr>
      <w:r w:rsidRPr="00D94413">
        <w:rPr>
          <w:rFonts w:ascii="Arial" w:hAnsi="Arial" w:cs="Arial"/>
          <w:sz w:val="20"/>
          <w:szCs w:val="20"/>
        </w:rPr>
        <w:t xml:space="preserve">The movement in the </w:t>
      </w:r>
      <w:r w:rsidR="00A72ADE" w:rsidRPr="00D94413">
        <w:rPr>
          <w:rFonts w:ascii="Arial" w:hAnsi="Arial" w:cs="Arial"/>
          <w:sz w:val="20"/>
          <w:szCs w:val="20"/>
        </w:rPr>
        <w:t>Long S</w:t>
      </w:r>
      <w:r w:rsidR="009311C3" w:rsidRPr="00D94413">
        <w:rPr>
          <w:rFonts w:ascii="Arial" w:hAnsi="Arial" w:cs="Arial"/>
          <w:sz w:val="20"/>
          <w:szCs w:val="20"/>
        </w:rPr>
        <w:t xml:space="preserve">ervice award </w:t>
      </w:r>
      <w:r w:rsidRPr="00D94413">
        <w:rPr>
          <w:rFonts w:ascii="Arial" w:hAnsi="Arial" w:cs="Arial"/>
          <w:sz w:val="20"/>
          <w:szCs w:val="20"/>
        </w:rPr>
        <w:t>over the year is as follows:</w:t>
      </w:r>
    </w:p>
    <w:p w14:paraId="2DC1BE12" w14:textId="77777777" w:rsidR="00AD12E5" w:rsidRPr="00D94413" w:rsidRDefault="00AD12E5" w:rsidP="006F61E5">
      <w:pPr>
        <w:ind w:left="540"/>
        <w:contextualSpacing/>
        <w:rPr>
          <w:rFonts w:ascii="Arial" w:hAnsi="Arial" w:cs="Arial"/>
          <w:sz w:val="20"/>
          <w:szCs w:val="20"/>
        </w:rPr>
      </w:pPr>
    </w:p>
    <w:tbl>
      <w:tblPr>
        <w:tblW w:w="9451" w:type="dxa"/>
        <w:tblLayout w:type="fixed"/>
        <w:tblLook w:val="0000" w:firstRow="0" w:lastRow="0" w:firstColumn="0" w:lastColumn="0" w:noHBand="0" w:noVBand="0"/>
      </w:tblPr>
      <w:tblGrid>
        <w:gridCol w:w="3688"/>
        <w:gridCol w:w="1441"/>
        <w:gridCol w:w="1441"/>
        <w:gridCol w:w="1441"/>
        <w:gridCol w:w="1440"/>
      </w:tblGrid>
      <w:tr w:rsidR="006F61E5" w:rsidRPr="00D94413" w14:paraId="2DBA2BDF" w14:textId="77777777" w:rsidTr="006F61E5">
        <w:tc>
          <w:tcPr>
            <w:tcW w:w="3688" w:type="dxa"/>
          </w:tcPr>
          <w:p w14:paraId="4A5EE377" w14:textId="77777777" w:rsidR="006F61E5" w:rsidRPr="00D94413" w:rsidRDefault="006F61E5" w:rsidP="004F2D91">
            <w:pPr>
              <w:ind w:left="432"/>
              <w:rPr>
                <w:rFonts w:ascii="Arial" w:hAnsi="Arial" w:cs="Arial"/>
                <w:b/>
                <w:bCs/>
                <w:sz w:val="20"/>
                <w:szCs w:val="20"/>
              </w:rPr>
            </w:pPr>
          </w:p>
        </w:tc>
        <w:tc>
          <w:tcPr>
            <w:tcW w:w="2882" w:type="dxa"/>
            <w:gridSpan w:val="2"/>
          </w:tcPr>
          <w:p w14:paraId="35492998" w14:textId="67251F75" w:rsidR="006F61E5" w:rsidRPr="00D94413" w:rsidRDefault="00926130" w:rsidP="004F2D91">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81" w:type="dxa"/>
            <w:gridSpan w:val="2"/>
          </w:tcPr>
          <w:p w14:paraId="52CD6C22" w14:textId="079AB215" w:rsidR="006F61E5" w:rsidRPr="00D94413" w:rsidRDefault="006736A9" w:rsidP="004F2D91">
            <w:pPr>
              <w:pBdr>
                <w:bottom w:val="single" w:sz="4" w:space="1" w:color="auto"/>
              </w:pBdr>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6F61E5" w:rsidRPr="00D94413" w14:paraId="13519927" w14:textId="77777777" w:rsidTr="006F61E5">
        <w:trPr>
          <w:trHeight w:val="349"/>
        </w:trPr>
        <w:tc>
          <w:tcPr>
            <w:tcW w:w="3688" w:type="dxa"/>
          </w:tcPr>
          <w:p w14:paraId="5A31C37B" w14:textId="77777777" w:rsidR="006F61E5" w:rsidRPr="00D94413" w:rsidRDefault="006F61E5" w:rsidP="004F2D91">
            <w:pPr>
              <w:ind w:left="432"/>
              <w:rPr>
                <w:rFonts w:ascii="Arial" w:hAnsi="Arial" w:cs="Arial"/>
                <w:b/>
                <w:bCs/>
                <w:sz w:val="20"/>
                <w:szCs w:val="20"/>
              </w:rPr>
            </w:pPr>
          </w:p>
        </w:tc>
        <w:tc>
          <w:tcPr>
            <w:tcW w:w="1441" w:type="dxa"/>
          </w:tcPr>
          <w:p w14:paraId="42252BBC"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270BB446"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1" w:type="dxa"/>
          </w:tcPr>
          <w:p w14:paraId="070FA744"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7E909A44"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1" w:type="dxa"/>
            <w:shd w:val="clear" w:color="auto" w:fill="auto"/>
          </w:tcPr>
          <w:p w14:paraId="0C7B163F"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691125F5"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51EA1540"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1C3E0BA6"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6F61E5" w:rsidRPr="00040A3B" w14:paraId="55D8AAE8" w14:textId="77777777" w:rsidTr="006F61E5">
        <w:tc>
          <w:tcPr>
            <w:tcW w:w="3688" w:type="dxa"/>
            <w:tcBorders>
              <w:top w:val="nil"/>
              <w:left w:val="nil"/>
              <w:bottom w:val="nil"/>
              <w:right w:val="nil"/>
            </w:tcBorders>
            <w:vAlign w:val="bottom"/>
          </w:tcPr>
          <w:p w14:paraId="3C6D2956" w14:textId="77777777" w:rsidR="006F61E5" w:rsidRPr="00040A3B" w:rsidRDefault="006F61E5" w:rsidP="004F2D91">
            <w:pPr>
              <w:tabs>
                <w:tab w:val="left" w:pos="3295"/>
                <w:tab w:val="left" w:pos="9744"/>
              </w:tabs>
              <w:ind w:left="432" w:right="-108"/>
              <w:contextualSpacing/>
              <w:rPr>
                <w:rFonts w:ascii="Arial" w:hAnsi="Arial" w:cs="Arial"/>
                <w:b/>
                <w:bCs/>
                <w:sz w:val="12"/>
                <w:szCs w:val="12"/>
              </w:rPr>
            </w:pPr>
          </w:p>
        </w:tc>
        <w:tc>
          <w:tcPr>
            <w:tcW w:w="1441" w:type="dxa"/>
            <w:vAlign w:val="bottom"/>
          </w:tcPr>
          <w:p w14:paraId="42D79C9D" w14:textId="77777777" w:rsidR="006F61E5" w:rsidRPr="00040A3B" w:rsidRDefault="006F61E5" w:rsidP="004F2D91">
            <w:pPr>
              <w:keepNext/>
              <w:keepLines/>
              <w:autoSpaceDE w:val="0"/>
              <w:autoSpaceDN w:val="0"/>
              <w:adjustRightInd w:val="0"/>
              <w:ind w:right="-72"/>
              <w:contextualSpacing/>
              <w:jc w:val="right"/>
              <w:rPr>
                <w:rFonts w:ascii="Arial" w:hAnsi="Arial" w:cs="Arial"/>
                <w:b/>
                <w:bCs/>
                <w:sz w:val="12"/>
                <w:szCs w:val="12"/>
              </w:rPr>
            </w:pPr>
          </w:p>
        </w:tc>
        <w:tc>
          <w:tcPr>
            <w:tcW w:w="1441" w:type="dxa"/>
            <w:vAlign w:val="bottom"/>
          </w:tcPr>
          <w:p w14:paraId="649FFABD" w14:textId="77777777" w:rsidR="006F61E5" w:rsidRPr="00040A3B" w:rsidRDefault="006F61E5" w:rsidP="004F2D91">
            <w:pPr>
              <w:keepNext/>
              <w:keepLines/>
              <w:autoSpaceDE w:val="0"/>
              <w:autoSpaceDN w:val="0"/>
              <w:adjustRightInd w:val="0"/>
              <w:ind w:right="-72"/>
              <w:contextualSpacing/>
              <w:jc w:val="right"/>
              <w:rPr>
                <w:rFonts w:ascii="Arial" w:hAnsi="Arial" w:cs="Arial"/>
                <w:b/>
                <w:bCs/>
                <w:sz w:val="12"/>
                <w:szCs w:val="12"/>
              </w:rPr>
            </w:pPr>
          </w:p>
        </w:tc>
        <w:tc>
          <w:tcPr>
            <w:tcW w:w="1441" w:type="dxa"/>
            <w:vAlign w:val="bottom"/>
          </w:tcPr>
          <w:p w14:paraId="68631E57" w14:textId="77777777" w:rsidR="006F61E5" w:rsidRPr="00040A3B" w:rsidRDefault="006F61E5"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3D8FEF35" w14:textId="77777777" w:rsidR="006F61E5" w:rsidRPr="00040A3B" w:rsidRDefault="006F61E5"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6F61E5" w:rsidRPr="00D94413" w14:paraId="4825AC89" w14:textId="77777777" w:rsidTr="006F61E5">
        <w:tc>
          <w:tcPr>
            <w:tcW w:w="3688" w:type="dxa"/>
            <w:vAlign w:val="center"/>
          </w:tcPr>
          <w:p w14:paraId="03C06936" w14:textId="77777777" w:rsidR="006F61E5" w:rsidRPr="00D94413" w:rsidRDefault="006F61E5" w:rsidP="006F61E5">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D94413">
              <w:rPr>
                <w:rFonts w:ascii="Arial" w:hAnsi="Arial" w:cs="Arial"/>
                <w:sz w:val="20"/>
                <w:szCs w:val="20"/>
              </w:rPr>
              <w:t>At 1 January</w:t>
            </w:r>
          </w:p>
        </w:tc>
        <w:tc>
          <w:tcPr>
            <w:tcW w:w="1441" w:type="dxa"/>
            <w:vAlign w:val="center"/>
          </w:tcPr>
          <w:p w14:paraId="0790E947" w14:textId="51853872" w:rsidR="006F61E5" w:rsidRPr="00D94413" w:rsidRDefault="00D53EDF"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8,250,548</w:t>
            </w:r>
          </w:p>
        </w:tc>
        <w:tc>
          <w:tcPr>
            <w:tcW w:w="1441" w:type="dxa"/>
            <w:vAlign w:val="center"/>
          </w:tcPr>
          <w:p w14:paraId="5D520628" w14:textId="6145F9AB" w:rsidR="006F61E5" w:rsidRPr="00D94413"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4,783,581</w:t>
            </w:r>
          </w:p>
        </w:tc>
        <w:tc>
          <w:tcPr>
            <w:tcW w:w="1441" w:type="dxa"/>
            <w:vAlign w:val="center"/>
          </w:tcPr>
          <w:p w14:paraId="0F3C299F" w14:textId="26BCBE57" w:rsidR="006F61E5" w:rsidRPr="00D94413" w:rsidRDefault="00D53EDF"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179,524</w:t>
            </w:r>
          </w:p>
        </w:tc>
        <w:tc>
          <w:tcPr>
            <w:tcW w:w="1440" w:type="dxa"/>
            <w:vAlign w:val="center"/>
          </w:tcPr>
          <w:p w14:paraId="12156BB7" w14:textId="4CBCB142" w:rsidR="006F61E5" w:rsidRPr="00D94413"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74,094</w:t>
            </w:r>
          </w:p>
        </w:tc>
      </w:tr>
      <w:tr w:rsidR="006F61E5" w:rsidRPr="00D94413" w14:paraId="678CA3E4" w14:textId="77777777" w:rsidTr="006F61E5">
        <w:tc>
          <w:tcPr>
            <w:tcW w:w="3688" w:type="dxa"/>
            <w:vAlign w:val="center"/>
          </w:tcPr>
          <w:p w14:paraId="52C74CFE" w14:textId="5A45DBC3" w:rsidR="006F61E5" w:rsidRPr="00D94413" w:rsidRDefault="006F61E5" w:rsidP="00040A3B">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D94413">
              <w:rPr>
                <w:rFonts w:ascii="Arial" w:hAnsi="Arial" w:cs="Arial"/>
                <w:sz w:val="20"/>
                <w:szCs w:val="20"/>
              </w:rPr>
              <w:t>Remeasurement for</w:t>
            </w:r>
            <w:r w:rsidR="00F65544" w:rsidRPr="00D94413">
              <w:rPr>
                <w:rFonts w:ascii="Arial" w:hAnsi="Arial" w:cs="Arial"/>
                <w:sz w:val="20"/>
                <w:szCs w:val="20"/>
              </w:rPr>
              <w:t xml:space="preserve"> </w:t>
            </w:r>
          </w:p>
        </w:tc>
        <w:tc>
          <w:tcPr>
            <w:tcW w:w="1441" w:type="dxa"/>
            <w:vAlign w:val="center"/>
          </w:tcPr>
          <w:p w14:paraId="42E19EC4" w14:textId="77777777" w:rsidR="006F61E5" w:rsidRPr="00D94413"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vAlign w:val="center"/>
          </w:tcPr>
          <w:p w14:paraId="64948DA8" w14:textId="77777777" w:rsidR="006F61E5" w:rsidRPr="00D94413"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1" w:type="dxa"/>
            <w:vAlign w:val="center"/>
          </w:tcPr>
          <w:p w14:paraId="785594E0" w14:textId="77777777" w:rsidR="006F61E5" w:rsidRPr="00D94413"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center"/>
          </w:tcPr>
          <w:p w14:paraId="063D3FC7" w14:textId="77777777" w:rsidR="006F61E5" w:rsidRPr="00D94413"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6F61E5" w:rsidRPr="00D94413" w14:paraId="4BC7660E" w14:textId="77777777" w:rsidTr="004F2D91">
        <w:tc>
          <w:tcPr>
            <w:tcW w:w="3688" w:type="dxa"/>
            <w:vAlign w:val="center"/>
          </w:tcPr>
          <w:p w14:paraId="6EE43DEC" w14:textId="63C6BCCC" w:rsidR="006F61E5" w:rsidRPr="00D94413" w:rsidRDefault="00040A3B" w:rsidP="00040A3B">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Pr>
                <w:rFonts w:ascii="Arial" w:hAnsi="Arial" w:cs="Arial"/>
                <w:sz w:val="20"/>
                <w:szCs w:val="20"/>
              </w:rPr>
              <w:t xml:space="preserve">   </w:t>
            </w:r>
            <w:r w:rsidRPr="00D94413">
              <w:rPr>
                <w:rFonts w:ascii="Arial" w:hAnsi="Arial" w:cs="Arial"/>
                <w:sz w:val="20"/>
                <w:szCs w:val="20"/>
              </w:rPr>
              <w:t>employee benefit obligations</w:t>
            </w:r>
          </w:p>
        </w:tc>
        <w:tc>
          <w:tcPr>
            <w:tcW w:w="1441" w:type="dxa"/>
            <w:vAlign w:val="bottom"/>
          </w:tcPr>
          <w:p w14:paraId="45287DF2" w14:textId="31DEE0D4" w:rsidR="006F61E5" w:rsidRPr="00D94413" w:rsidRDefault="00D53EDF"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w:t>
            </w:r>
          </w:p>
        </w:tc>
        <w:tc>
          <w:tcPr>
            <w:tcW w:w="1441" w:type="dxa"/>
            <w:vAlign w:val="bottom"/>
          </w:tcPr>
          <w:p w14:paraId="3D748674" w14:textId="4484167B" w:rsidR="006F61E5" w:rsidRPr="00D94413"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133,385</w:t>
            </w:r>
          </w:p>
        </w:tc>
        <w:tc>
          <w:tcPr>
            <w:tcW w:w="1441" w:type="dxa"/>
            <w:vAlign w:val="bottom"/>
          </w:tcPr>
          <w:p w14:paraId="33B42FD9" w14:textId="6C728C81" w:rsidR="006F61E5" w:rsidRPr="00D94413" w:rsidRDefault="00D53EDF"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w:t>
            </w:r>
          </w:p>
        </w:tc>
        <w:tc>
          <w:tcPr>
            <w:tcW w:w="1440" w:type="dxa"/>
            <w:vAlign w:val="bottom"/>
          </w:tcPr>
          <w:p w14:paraId="229C6490" w14:textId="1A5F34C5" w:rsidR="006F61E5" w:rsidRPr="00D94413"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10,316</w:t>
            </w:r>
          </w:p>
        </w:tc>
      </w:tr>
      <w:tr w:rsidR="006F61E5" w:rsidRPr="00D94413" w14:paraId="6825B37F" w14:textId="77777777" w:rsidTr="006F61E5">
        <w:trPr>
          <w:trHeight w:val="75"/>
        </w:trPr>
        <w:tc>
          <w:tcPr>
            <w:tcW w:w="3688" w:type="dxa"/>
            <w:vAlign w:val="center"/>
          </w:tcPr>
          <w:p w14:paraId="1EF9E772" w14:textId="77777777" w:rsidR="006F61E5" w:rsidRPr="00D94413" w:rsidRDefault="006F61E5" w:rsidP="006F61E5">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D94413">
              <w:rPr>
                <w:rFonts w:ascii="Arial" w:hAnsi="Arial" w:cs="Arial"/>
                <w:sz w:val="20"/>
                <w:szCs w:val="20"/>
              </w:rPr>
              <w:t>Current service cost</w:t>
            </w:r>
          </w:p>
        </w:tc>
        <w:tc>
          <w:tcPr>
            <w:tcW w:w="1441" w:type="dxa"/>
            <w:vAlign w:val="center"/>
          </w:tcPr>
          <w:p w14:paraId="7430C8DE" w14:textId="4E63FAF5" w:rsidR="006F61E5" w:rsidRPr="00D94413" w:rsidRDefault="00D53EDF"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1,322,562</w:t>
            </w:r>
          </w:p>
        </w:tc>
        <w:tc>
          <w:tcPr>
            <w:tcW w:w="1441" w:type="dxa"/>
            <w:vAlign w:val="center"/>
          </w:tcPr>
          <w:p w14:paraId="0E96DF4B" w14:textId="77CBD9BE" w:rsidR="006F61E5" w:rsidRPr="00D94413"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912,040</w:t>
            </w:r>
          </w:p>
        </w:tc>
        <w:tc>
          <w:tcPr>
            <w:tcW w:w="1441" w:type="dxa"/>
            <w:vAlign w:val="center"/>
          </w:tcPr>
          <w:p w14:paraId="38145792" w14:textId="018523CF" w:rsidR="006F61E5" w:rsidRPr="00D94413" w:rsidRDefault="00D53EDF"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28,547</w:t>
            </w:r>
          </w:p>
        </w:tc>
        <w:tc>
          <w:tcPr>
            <w:tcW w:w="1440" w:type="dxa"/>
            <w:vAlign w:val="center"/>
          </w:tcPr>
          <w:p w14:paraId="7F704AEF" w14:textId="3DF6C40B" w:rsidR="006F61E5" w:rsidRPr="00D94413"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12,476</w:t>
            </w:r>
          </w:p>
        </w:tc>
      </w:tr>
      <w:tr w:rsidR="006F61E5" w:rsidRPr="00D94413" w14:paraId="3C8A543A" w14:textId="77777777" w:rsidTr="006F61E5">
        <w:trPr>
          <w:trHeight w:val="75"/>
        </w:trPr>
        <w:tc>
          <w:tcPr>
            <w:tcW w:w="3688" w:type="dxa"/>
            <w:vAlign w:val="center"/>
          </w:tcPr>
          <w:p w14:paraId="0963F365" w14:textId="77777777" w:rsidR="006F61E5" w:rsidRPr="00D94413" w:rsidRDefault="006F61E5" w:rsidP="006F61E5">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D94413">
              <w:rPr>
                <w:rFonts w:ascii="Arial" w:hAnsi="Arial" w:cs="Arial"/>
                <w:sz w:val="20"/>
                <w:szCs w:val="20"/>
              </w:rPr>
              <w:t>Past service costs</w:t>
            </w:r>
          </w:p>
        </w:tc>
        <w:tc>
          <w:tcPr>
            <w:tcW w:w="1441" w:type="dxa"/>
            <w:vAlign w:val="center"/>
          </w:tcPr>
          <w:p w14:paraId="5A7D1E84" w14:textId="6C9F6FF4" w:rsidR="006F61E5" w:rsidRPr="00D94413" w:rsidRDefault="00D53EDF"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w:t>
            </w:r>
          </w:p>
        </w:tc>
        <w:tc>
          <w:tcPr>
            <w:tcW w:w="1441" w:type="dxa"/>
            <w:vAlign w:val="center"/>
          </w:tcPr>
          <w:p w14:paraId="0D0889F8" w14:textId="1384B9AB" w:rsidR="006F61E5" w:rsidRPr="00D94413"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2,472,582</w:t>
            </w:r>
          </w:p>
        </w:tc>
        <w:tc>
          <w:tcPr>
            <w:tcW w:w="1441" w:type="dxa"/>
            <w:vAlign w:val="center"/>
          </w:tcPr>
          <w:p w14:paraId="23370918" w14:textId="6BBB61E3" w:rsidR="006F61E5" w:rsidRPr="00D94413" w:rsidRDefault="00D53EDF"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w:t>
            </w:r>
          </w:p>
        </w:tc>
        <w:tc>
          <w:tcPr>
            <w:tcW w:w="1440" w:type="dxa"/>
            <w:vAlign w:val="center"/>
          </w:tcPr>
          <w:p w14:paraId="11649073" w14:textId="26BF15ED" w:rsidR="006F61E5" w:rsidRPr="00D94413"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79,970</w:t>
            </w:r>
          </w:p>
        </w:tc>
      </w:tr>
      <w:tr w:rsidR="006F61E5" w:rsidRPr="00D94413" w14:paraId="6066B427" w14:textId="77777777" w:rsidTr="006F61E5">
        <w:trPr>
          <w:trHeight w:val="66"/>
        </w:trPr>
        <w:tc>
          <w:tcPr>
            <w:tcW w:w="3688" w:type="dxa"/>
            <w:vAlign w:val="center"/>
          </w:tcPr>
          <w:p w14:paraId="21CDFF8D" w14:textId="77777777" w:rsidR="006F61E5" w:rsidRPr="00D94413" w:rsidRDefault="006F61E5" w:rsidP="006F61E5">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D94413">
              <w:rPr>
                <w:rFonts w:ascii="Arial" w:hAnsi="Arial" w:cs="Arial"/>
                <w:sz w:val="20"/>
                <w:szCs w:val="20"/>
              </w:rPr>
              <w:t>Interest costs</w:t>
            </w:r>
          </w:p>
        </w:tc>
        <w:tc>
          <w:tcPr>
            <w:tcW w:w="1441" w:type="dxa"/>
            <w:vAlign w:val="center"/>
          </w:tcPr>
          <w:p w14:paraId="76D18CD3" w14:textId="2B558B40" w:rsidR="006F61E5" w:rsidRPr="00D94413" w:rsidRDefault="00D53EDF" w:rsidP="00BD0FB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23</w:t>
            </w:r>
            <w:r w:rsidR="00BD0FB9" w:rsidRPr="00D94413">
              <w:rPr>
                <w:rFonts w:ascii="Arial" w:hAnsi="Arial" w:cs="Arial"/>
                <w:sz w:val="20"/>
                <w:szCs w:val="20"/>
              </w:rPr>
              <w:t>0,839</w:t>
            </w:r>
          </w:p>
        </w:tc>
        <w:tc>
          <w:tcPr>
            <w:tcW w:w="1441" w:type="dxa"/>
            <w:vAlign w:val="center"/>
          </w:tcPr>
          <w:p w14:paraId="60147B3A" w14:textId="01C9E920" w:rsidR="006F61E5" w:rsidRPr="00D94413"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163,829</w:t>
            </w:r>
          </w:p>
        </w:tc>
        <w:tc>
          <w:tcPr>
            <w:tcW w:w="1441" w:type="dxa"/>
            <w:vAlign w:val="center"/>
          </w:tcPr>
          <w:p w14:paraId="7C61C346" w14:textId="0EA72952" w:rsidR="006F61E5" w:rsidRPr="00D94413" w:rsidRDefault="00D53EDF"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5,567</w:t>
            </w:r>
          </w:p>
        </w:tc>
        <w:tc>
          <w:tcPr>
            <w:tcW w:w="1440" w:type="dxa"/>
            <w:vAlign w:val="center"/>
          </w:tcPr>
          <w:p w14:paraId="4D8D4AE4" w14:textId="50810CBC" w:rsidR="006F61E5" w:rsidRPr="00D94413"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2,668</w:t>
            </w:r>
          </w:p>
        </w:tc>
      </w:tr>
      <w:tr w:rsidR="006F61E5" w:rsidRPr="00D94413" w14:paraId="0B32AAB9" w14:textId="77777777" w:rsidTr="006F61E5">
        <w:tc>
          <w:tcPr>
            <w:tcW w:w="3688" w:type="dxa"/>
            <w:vAlign w:val="center"/>
          </w:tcPr>
          <w:p w14:paraId="5F1A224B" w14:textId="77777777" w:rsidR="006F61E5" w:rsidRPr="00D94413" w:rsidRDefault="006F61E5" w:rsidP="006F61E5">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D94413">
              <w:rPr>
                <w:rFonts w:ascii="Arial" w:hAnsi="Arial" w:cs="Arial"/>
                <w:sz w:val="20"/>
                <w:szCs w:val="20"/>
              </w:rPr>
              <w:t>Benefit payment</w:t>
            </w:r>
          </w:p>
        </w:tc>
        <w:tc>
          <w:tcPr>
            <w:tcW w:w="1441" w:type="dxa"/>
            <w:vAlign w:val="center"/>
          </w:tcPr>
          <w:p w14:paraId="08A28731" w14:textId="1702D844" w:rsidR="006F61E5" w:rsidRPr="00D94413" w:rsidRDefault="00BD0FB9" w:rsidP="006F61E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w:t>
            </w:r>
          </w:p>
        </w:tc>
        <w:tc>
          <w:tcPr>
            <w:tcW w:w="1441" w:type="dxa"/>
            <w:vAlign w:val="center"/>
          </w:tcPr>
          <w:p w14:paraId="5E292483" w14:textId="58966DD6" w:rsidR="006F61E5" w:rsidRPr="00D94413" w:rsidRDefault="006F61E5" w:rsidP="006F61E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(214,869)</w:t>
            </w:r>
          </w:p>
        </w:tc>
        <w:tc>
          <w:tcPr>
            <w:tcW w:w="1441" w:type="dxa"/>
            <w:vAlign w:val="center"/>
          </w:tcPr>
          <w:p w14:paraId="73C50CD8" w14:textId="4B97FC1D" w:rsidR="006F61E5" w:rsidRPr="00D94413" w:rsidRDefault="00BD0FB9" w:rsidP="006F61E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w:t>
            </w:r>
          </w:p>
        </w:tc>
        <w:tc>
          <w:tcPr>
            <w:tcW w:w="1440" w:type="dxa"/>
            <w:vAlign w:val="center"/>
          </w:tcPr>
          <w:p w14:paraId="698AA996" w14:textId="7DE95772" w:rsidR="006F61E5" w:rsidRPr="00D94413" w:rsidRDefault="006F61E5" w:rsidP="006F61E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w:t>
            </w:r>
          </w:p>
        </w:tc>
      </w:tr>
      <w:tr w:rsidR="006F61E5" w:rsidRPr="00040A3B" w14:paraId="54BBE2F9" w14:textId="77777777" w:rsidTr="006F61E5">
        <w:tc>
          <w:tcPr>
            <w:tcW w:w="3688" w:type="dxa"/>
            <w:vAlign w:val="center"/>
          </w:tcPr>
          <w:p w14:paraId="31CC3C9F" w14:textId="77777777" w:rsidR="006F61E5" w:rsidRPr="00040A3B" w:rsidRDefault="006F61E5" w:rsidP="006F61E5">
            <w:pPr>
              <w:tabs>
                <w:tab w:val="left" w:pos="1134"/>
                <w:tab w:val="left" w:pos="1276"/>
                <w:tab w:val="center" w:pos="3402"/>
                <w:tab w:val="center" w:pos="4536"/>
                <w:tab w:val="center" w:pos="5670"/>
                <w:tab w:val="center" w:pos="6804"/>
                <w:tab w:val="right" w:pos="7655"/>
              </w:tabs>
              <w:ind w:left="432" w:right="-72"/>
              <w:rPr>
                <w:rFonts w:ascii="Arial" w:hAnsi="Arial" w:cs="Arial"/>
                <w:sz w:val="12"/>
                <w:szCs w:val="12"/>
              </w:rPr>
            </w:pPr>
          </w:p>
        </w:tc>
        <w:tc>
          <w:tcPr>
            <w:tcW w:w="1441" w:type="dxa"/>
            <w:vAlign w:val="center"/>
          </w:tcPr>
          <w:p w14:paraId="033E6932" w14:textId="77777777" w:rsidR="006F61E5" w:rsidRPr="00040A3B"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1" w:type="dxa"/>
            <w:vAlign w:val="center"/>
          </w:tcPr>
          <w:p w14:paraId="0C5656F1" w14:textId="77777777" w:rsidR="006F61E5" w:rsidRPr="00040A3B"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1" w:type="dxa"/>
            <w:vAlign w:val="center"/>
          </w:tcPr>
          <w:p w14:paraId="550B6632" w14:textId="77777777" w:rsidR="006F61E5" w:rsidRPr="00040A3B"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0" w:type="dxa"/>
            <w:vAlign w:val="center"/>
          </w:tcPr>
          <w:p w14:paraId="315C69E7" w14:textId="77777777" w:rsidR="006F61E5" w:rsidRPr="00040A3B"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r>
      <w:tr w:rsidR="006F61E5" w:rsidRPr="00D94413" w14:paraId="0E6228B8" w14:textId="77777777" w:rsidTr="006F61E5">
        <w:trPr>
          <w:trHeight w:val="66"/>
        </w:trPr>
        <w:tc>
          <w:tcPr>
            <w:tcW w:w="3688" w:type="dxa"/>
            <w:vAlign w:val="center"/>
          </w:tcPr>
          <w:p w14:paraId="46FF4C2A" w14:textId="77777777" w:rsidR="006F61E5" w:rsidRPr="00D94413" w:rsidRDefault="006F61E5" w:rsidP="006F61E5">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D94413">
              <w:rPr>
                <w:rFonts w:ascii="Arial" w:hAnsi="Arial" w:cs="Arial"/>
                <w:sz w:val="20"/>
                <w:szCs w:val="20"/>
              </w:rPr>
              <w:t xml:space="preserve">At 31 December </w:t>
            </w:r>
          </w:p>
        </w:tc>
        <w:tc>
          <w:tcPr>
            <w:tcW w:w="1441" w:type="dxa"/>
            <w:vAlign w:val="center"/>
          </w:tcPr>
          <w:p w14:paraId="4B19BBB4" w14:textId="184233DE" w:rsidR="006F61E5" w:rsidRPr="00D94413" w:rsidRDefault="00BD0FB9" w:rsidP="006F61E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9,803,949</w:t>
            </w:r>
          </w:p>
        </w:tc>
        <w:tc>
          <w:tcPr>
            <w:tcW w:w="1441" w:type="dxa"/>
            <w:vAlign w:val="center"/>
          </w:tcPr>
          <w:p w14:paraId="3542B711" w14:textId="14052426" w:rsidR="006F61E5" w:rsidRPr="00D94413" w:rsidRDefault="006F61E5" w:rsidP="006F61E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8,250,548</w:t>
            </w:r>
          </w:p>
        </w:tc>
        <w:tc>
          <w:tcPr>
            <w:tcW w:w="1441" w:type="dxa"/>
            <w:vAlign w:val="center"/>
          </w:tcPr>
          <w:p w14:paraId="52ADFA7D" w14:textId="1529FD35" w:rsidR="006F61E5" w:rsidRPr="00D94413" w:rsidRDefault="00D53EDF" w:rsidP="006F61E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213,638</w:t>
            </w:r>
          </w:p>
        </w:tc>
        <w:tc>
          <w:tcPr>
            <w:tcW w:w="1440" w:type="dxa"/>
            <w:vAlign w:val="center"/>
          </w:tcPr>
          <w:p w14:paraId="776F708A" w14:textId="75B1F0E1" w:rsidR="006F61E5" w:rsidRPr="00D94413" w:rsidRDefault="006F61E5" w:rsidP="006F61E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179,524</w:t>
            </w:r>
          </w:p>
        </w:tc>
      </w:tr>
    </w:tbl>
    <w:p w14:paraId="66C0D8BC" w14:textId="77777777" w:rsidR="00AD12E5" w:rsidRPr="00D94413" w:rsidRDefault="00AD12E5" w:rsidP="00AD12E5">
      <w:pPr>
        <w:ind w:left="540"/>
        <w:contextualSpacing/>
        <w:rPr>
          <w:rFonts w:ascii="Arial" w:hAnsi="Arial" w:cs="Arial"/>
          <w:color w:val="000000"/>
          <w:sz w:val="20"/>
          <w:szCs w:val="20"/>
        </w:rPr>
      </w:pPr>
    </w:p>
    <w:p w14:paraId="0F477F7D" w14:textId="1A2C7D4F" w:rsidR="00AD12E5" w:rsidRPr="00D94413" w:rsidRDefault="00832550" w:rsidP="00AD12E5">
      <w:pPr>
        <w:ind w:left="540"/>
        <w:contextualSpacing/>
        <w:jc w:val="thaiDistribute"/>
        <w:rPr>
          <w:rFonts w:ascii="Arial" w:hAnsi="Arial" w:cs="Arial"/>
          <w:sz w:val="20"/>
          <w:szCs w:val="20"/>
        </w:rPr>
      </w:pPr>
      <w:r>
        <w:rPr>
          <w:rFonts w:ascii="Arial" w:hAnsi="Arial" w:cs="Arial"/>
          <w:sz w:val="20"/>
          <w:szCs w:val="20"/>
        </w:rPr>
        <w:t xml:space="preserve">In 2015, </w:t>
      </w:r>
      <w:r w:rsidR="002D1960">
        <w:rPr>
          <w:rFonts w:ascii="Arial" w:hAnsi="Arial" w:cs="Arial"/>
          <w:sz w:val="20"/>
          <w:szCs w:val="20"/>
        </w:rPr>
        <w:t>t</w:t>
      </w:r>
      <w:r w:rsidR="00AD12E5" w:rsidRPr="00D94413">
        <w:rPr>
          <w:rFonts w:ascii="Arial" w:hAnsi="Arial" w:cs="Arial"/>
          <w:sz w:val="20"/>
          <w:szCs w:val="20"/>
        </w:rPr>
        <w:t xml:space="preserve">he Group made amendments to the term of Long Service award (“LSA”) plan which is to extend the consecutive year of benefit paid to employees who complete their service. As a result, past service cost of Baht 2,472,582 and Baht 79,970 has been recognised in the consolidated and </w:t>
      </w:r>
      <w:r w:rsidR="00B524CC" w:rsidRPr="00D94413">
        <w:rPr>
          <w:rFonts w:ascii="Arial" w:hAnsi="Arial" w:cs="Arial"/>
          <w:sz w:val="20"/>
          <w:szCs w:val="20"/>
        </w:rPr>
        <w:t>separate financial</w:t>
      </w:r>
      <w:r w:rsidR="00AD12E5" w:rsidRPr="00D94413">
        <w:rPr>
          <w:rFonts w:ascii="Arial" w:hAnsi="Arial" w:cs="Arial"/>
          <w:sz w:val="20"/>
          <w:szCs w:val="20"/>
        </w:rPr>
        <w:t xml:space="preserve"> statements, respectively.</w:t>
      </w:r>
    </w:p>
    <w:p w14:paraId="44F2940F" w14:textId="77777777" w:rsidR="00AD12E5" w:rsidRPr="00D94413" w:rsidRDefault="00AD12E5" w:rsidP="00AD12E5">
      <w:pPr>
        <w:ind w:left="540"/>
        <w:contextualSpacing/>
        <w:rPr>
          <w:rFonts w:ascii="Arial" w:hAnsi="Arial" w:cs="Arial"/>
          <w:color w:val="000000"/>
          <w:sz w:val="20"/>
          <w:szCs w:val="20"/>
        </w:rPr>
      </w:pPr>
    </w:p>
    <w:p w14:paraId="2926DF63" w14:textId="77777777" w:rsidR="00AD12E5" w:rsidRPr="00D94413" w:rsidRDefault="00AD12E5" w:rsidP="00040A3B">
      <w:pPr>
        <w:ind w:left="540"/>
        <w:contextualSpacing/>
        <w:jc w:val="both"/>
        <w:rPr>
          <w:rFonts w:ascii="Arial" w:hAnsi="Arial" w:cs="Arial"/>
          <w:sz w:val="20"/>
          <w:szCs w:val="20"/>
        </w:rPr>
      </w:pPr>
      <w:r w:rsidRPr="00D94413">
        <w:rPr>
          <w:rFonts w:ascii="Arial" w:hAnsi="Arial" w:cs="Arial"/>
          <w:sz w:val="20"/>
          <w:szCs w:val="20"/>
        </w:rPr>
        <w:t>The amounts recognised in ‘operating profit’ in the statement of comprehensive income are as follows:</w:t>
      </w:r>
    </w:p>
    <w:p w14:paraId="5354ADEF" w14:textId="77777777" w:rsidR="00AD12E5" w:rsidRPr="00D94413" w:rsidRDefault="00AD12E5" w:rsidP="00AD12E5">
      <w:pPr>
        <w:ind w:left="540"/>
        <w:contextualSpacing/>
        <w:rPr>
          <w:rFonts w:ascii="Arial" w:hAnsi="Arial" w:cs="Arial"/>
          <w:sz w:val="20"/>
          <w:szCs w:val="20"/>
        </w:rPr>
      </w:pPr>
    </w:p>
    <w:tbl>
      <w:tblPr>
        <w:tblW w:w="9451" w:type="dxa"/>
        <w:tblLayout w:type="fixed"/>
        <w:tblLook w:val="0000" w:firstRow="0" w:lastRow="0" w:firstColumn="0" w:lastColumn="0" w:noHBand="0" w:noVBand="0"/>
      </w:tblPr>
      <w:tblGrid>
        <w:gridCol w:w="3688"/>
        <w:gridCol w:w="1441"/>
        <w:gridCol w:w="1441"/>
        <w:gridCol w:w="1441"/>
        <w:gridCol w:w="1440"/>
      </w:tblGrid>
      <w:tr w:rsidR="006F61E5" w:rsidRPr="00D94413" w14:paraId="103C4907" w14:textId="77777777" w:rsidTr="006F61E5">
        <w:tc>
          <w:tcPr>
            <w:tcW w:w="3688" w:type="dxa"/>
          </w:tcPr>
          <w:p w14:paraId="0647B425" w14:textId="77777777" w:rsidR="006F61E5" w:rsidRPr="00D94413" w:rsidRDefault="006F61E5" w:rsidP="004F2D91">
            <w:pPr>
              <w:ind w:left="432"/>
              <w:rPr>
                <w:rFonts w:ascii="Arial" w:hAnsi="Arial" w:cs="Arial"/>
                <w:b/>
                <w:bCs/>
                <w:sz w:val="20"/>
                <w:szCs w:val="20"/>
              </w:rPr>
            </w:pPr>
          </w:p>
        </w:tc>
        <w:tc>
          <w:tcPr>
            <w:tcW w:w="2882" w:type="dxa"/>
            <w:gridSpan w:val="2"/>
          </w:tcPr>
          <w:p w14:paraId="07D69D00" w14:textId="020D5537" w:rsidR="006F61E5" w:rsidRPr="00D94413" w:rsidRDefault="00926130" w:rsidP="004F2D91">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81" w:type="dxa"/>
            <w:gridSpan w:val="2"/>
          </w:tcPr>
          <w:p w14:paraId="4F51CD42" w14:textId="43CC0CCB" w:rsidR="006F61E5" w:rsidRPr="00D94413" w:rsidRDefault="006736A9" w:rsidP="004F2D91">
            <w:pPr>
              <w:pBdr>
                <w:bottom w:val="single" w:sz="4" w:space="1" w:color="auto"/>
              </w:pBdr>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6F61E5" w:rsidRPr="00D94413" w14:paraId="5633A620" w14:textId="77777777" w:rsidTr="006F61E5">
        <w:trPr>
          <w:trHeight w:val="349"/>
        </w:trPr>
        <w:tc>
          <w:tcPr>
            <w:tcW w:w="3688" w:type="dxa"/>
          </w:tcPr>
          <w:p w14:paraId="73CA422B" w14:textId="77777777" w:rsidR="006F61E5" w:rsidRPr="00D94413" w:rsidRDefault="006F61E5" w:rsidP="004F2D91">
            <w:pPr>
              <w:ind w:left="432"/>
              <w:rPr>
                <w:rFonts w:ascii="Arial" w:hAnsi="Arial" w:cs="Arial"/>
                <w:b/>
                <w:bCs/>
                <w:sz w:val="20"/>
                <w:szCs w:val="20"/>
              </w:rPr>
            </w:pPr>
          </w:p>
        </w:tc>
        <w:tc>
          <w:tcPr>
            <w:tcW w:w="1441" w:type="dxa"/>
          </w:tcPr>
          <w:p w14:paraId="31596767"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4DE0B6F4"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1" w:type="dxa"/>
          </w:tcPr>
          <w:p w14:paraId="40D794FE"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297BB2C2"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1" w:type="dxa"/>
            <w:shd w:val="clear" w:color="auto" w:fill="auto"/>
          </w:tcPr>
          <w:p w14:paraId="09859831"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652C4FDD"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7000B6BC"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666F4840"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6F61E5" w:rsidRPr="00040A3B" w14:paraId="084D465F" w14:textId="77777777" w:rsidTr="006F61E5">
        <w:tc>
          <w:tcPr>
            <w:tcW w:w="3688" w:type="dxa"/>
            <w:tcBorders>
              <w:top w:val="nil"/>
              <w:left w:val="nil"/>
              <w:bottom w:val="nil"/>
              <w:right w:val="nil"/>
            </w:tcBorders>
            <w:vAlign w:val="bottom"/>
          </w:tcPr>
          <w:p w14:paraId="16790287" w14:textId="77777777" w:rsidR="006F61E5" w:rsidRPr="00040A3B" w:rsidRDefault="006F61E5" w:rsidP="004F2D91">
            <w:pPr>
              <w:tabs>
                <w:tab w:val="left" w:pos="3295"/>
                <w:tab w:val="left" w:pos="9744"/>
              </w:tabs>
              <w:ind w:left="432" w:right="-108"/>
              <w:contextualSpacing/>
              <w:rPr>
                <w:rFonts w:ascii="Arial" w:hAnsi="Arial" w:cs="Arial"/>
                <w:b/>
                <w:bCs/>
                <w:sz w:val="12"/>
                <w:szCs w:val="12"/>
              </w:rPr>
            </w:pPr>
          </w:p>
        </w:tc>
        <w:tc>
          <w:tcPr>
            <w:tcW w:w="1441" w:type="dxa"/>
            <w:vAlign w:val="bottom"/>
          </w:tcPr>
          <w:p w14:paraId="3B62B3E9" w14:textId="77777777" w:rsidR="006F61E5" w:rsidRPr="00040A3B" w:rsidRDefault="006F61E5" w:rsidP="004F2D91">
            <w:pPr>
              <w:keepNext/>
              <w:keepLines/>
              <w:autoSpaceDE w:val="0"/>
              <w:autoSpaceDN w:val="0"/>
              <w:adjustRightInd w:val="0"/>
              <w:ind w:right="-72"/>
              <w:contextualSpacing/>
              <w:jc w:val="right"/>
              <w:rPr>
                <w:rFonts w:ascii="Arial" w:hAnsi="Arial" w:cs="Arial"/>
                <w:b/>
                <w:bCs/>
                <w:sz w:val="12"/>
                <w:szCs w:val="12"/>
              </w:rPr>
            </w:pPr>
          </w:p>
        </w:tc>
        <w:tc>
          <w:tcPr>
            <w:tcW w:w="1441" w:type="dxa"/>
            <w:vAlign w:val="bottom"/>
          </w:tcPr>
          <w:p w14:paraId="549CB454" w14:textId="77777777" w:rsidR="006F61E5" w:rsidRPr="00040A3B" w:rsidRDefault="006F61E5" w:rsidP="004F2D91">
            <w:pPr>
              <w:keepNext/>
              <w:keepLines/>
              <w:autoSpaceDE w:val="0"/>
              <w:autoSpaceDN w:val="0"/>
              <w:adjustRightInd w:val="0"/>
              <w:ind w:right="-72"/>
              <w:contextualSpacing/>
              <w:jc w:val="right"/>
              <w:rPr>
                <w:rFonts w:ascii="Arial" w:hAnsi="Arial" w:cs="Arial"/>
                <w:b/>
                <w:bCs/>
                <w:sz w:val="12"/>
                <w:szCs w:val="12"/>
              </w:rPr>
            </w:pPr>
          </w:p>
        </w:tc>
        <w:tc>
          <w:tcPr>
            <w:tcW w:w="1441" w:type="dxa"/>
            <w:vAlign w:val="bottom"/>
          </w:tcPr>
          <w:p w14:paraId="1ABEEDAF" w14:textId="77777777" w:rsidR="006F61E5" w:rsidRPr="00040A3B" w:rsidRDefault="006F61E5"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29B10D05" w14:textId="77777777" w:rsidR="006F61E5" w:rsidRPr="00040A3B" w:rsidRDefault="006F61E5"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6F61E5" w:rsidRPr="00D94413" w14:paraId="6A3C4AAE" w14:textId="77777777" w:rsidTr="006F61E5">
        <w:tc>
          <w:tcPr>
            <w:tcW w:w="3688" w:type="dxa"/>
            <w:vAlign w:val="center"/>
          </w:tcPr>
          <w:p w14:paraId="02CAB649" w14:textId="77777777" w:rsidR="006F61E5" w:rsidRPr="00D94413" w:rsidRDefault="006F61E5" w:rsidP="006F61E5">
            <w:pPr>
              <w:ind w:left="432"/>
              <w:rPr>
                <w:rFonts w:ascii="Arial" w:hAnsi="Arial" w:cs="Arial"/>
                <w:sz w:val="20"/>
                <w:szCs w:val="20"/>
              </w:rPr>
            </w:pPr>
            <w:r w:rsidRPr="00D94413">
              <w:rPr>
                <w:rFonts w:ascii="Arial" w:hAnsi="Arial" w:cs="Arial"/>
                <w:sz w:val="20"/>
                <w:szCs w:val="20"/>
              </w:rPr>
              <w:t>Current service cost</w:t>
            </w:r>
          </w:p>
        </w:tc>
        <w:tc>
          <w:tcPr>
            <w:tcW w:w="1441" w:type="dxa"/>
            <w:vAlign w:val="center"/>
          </w:tcPr>
          <w:p w14:paraId="35BFCEA9" w14:textId="20AFBD7A" w:rsidR="006F61E5" w:rsidRPr="00D94413" w:rsidRDefault="00BD0FB9"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1,322,562</w:t>
            </w:r>
          </w:p>
        </w:tc>
        <w:tc>
          <w:tcPr>
            <w:tcW w:w="1441" w:type="dxa"/>
            <w:vAlign w:val="center"/>
          </w:tcPr>
          <w:p w14:paraId="1A67EF75" w14:textId="591C109A" w:rsidR="006F61E5" w:rsidRPr="00D94413"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912,040</w:t>
            </w:r>
          </w:p>
        </w:tc>
        <w:tc>
          <w:tcPr>
            <w:tcW w:w="1441" w:type="dxa"/>
            <w:vAlign w:val="center"/>
          </w:tcPr>
          <w:p w14:paraId="3C7BA825" w14:textId="31DD42A5" w:rsidR="006F61E5" w:rsidRPr="00D94413" w:rsidRDefault="00BD0FB9"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28,547</w:t>
            </w:r>
          </w:p>
        </w:tc>
        <w:tc>
          <w:tcPr>
            <w:tcW w:w="1440" w:type="dxa"/>
            <w:vAlign w:val="center"/>
          </w:tcPr>
          <w:p w14:paraId="6EEE72AC" w14:textId="0228408F" w:rsidR="006F61E5" w:rsidRPr="00D94413"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12,476</w:t>
            </w:r>
          </w:p>
        </w:tc>
      </w:tr>
      <w:tr w:rsidR="006F61E5" w:rsidRPr="00D94413" w14:paraId="40144968" w14:textId="77777777" w:rsidTr="006F61E5">
        <w:tc>
          <w:tcPr>
            <w:tcW w:w="3688" w:type="dxa"/>
            <w:vAlign w:val="center"/>
          </w:tcPr>
          <w:p w14:paraId="2609EC59" w14:textId="77777777" w:rsidR="006F61E5" w:rsidRPr="00D94413" w:rsidRDefault="006F61E5" w:rsidP="006F61E5">
            <w:pPr>
              <w:ind w:left="432"/>
              <w:rPr>
                <w:rFonts w:ascii="Arial" w:hAnsi="Arial" w:cs="Arial"/>
                <w:sz w:val="20"/>
                <w:szCs w:val="20"/>
              </w:rPr>
            </w:pPr>
            <w:r w:rsidRPr="00D94413">
              <w:rPr>
                <w:rFonts w:ascii="Arial" w:hAnsi="Arial" w:cs="Arial"/>
                <w:sz w:val="20"/>
                <w:szCs w:val="20"/>
              </w:rPr>
              <w:t>Past service costs</w:t>
            </w:r>
          </w:p>
        </w:tc>
        <w:tc>
          <w:tcPr>
            <w:tcW w:w="1441" w:type="dxa"/>
            <w:vAlign w:val="center"/>
          </w:tcPr>
          <w:p w14:paraId="65BCE4D3" w14:textId="1104BC1A" w:rsidR="006F61E5" w:rsidRPr="00D94413" w:rsidRDefault="00BD0FB9"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w:t>
            </w:r>
          </w:p>
        </w:tc>
        <w:tc>
          <w:tcPr>
            <w:tcW w:w="1441" w:type="dxa"/>
            <w:vAlign w:val="center"/>
          </w:tcPr>
          <w:p w14:paraId="1AA37255" w14:textId="6F3B0BC7" w:rsidR="006F61E5" w:rsidRPr="00D94413"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2,472,582</w:t>
            </w:r>
          </w:p>
        </w:tc>
        <w:tc>
          <w:tcPr>
            <w:tcW w:w="1441" w:type="dxa"/>
            <w:vAlign w:val="center"/>
          </w:tcPr>
          <w:p w14:paraId="606D8496" w14:textId="10529101" w:rsidR="006F61E5" w:rsidRPr="00D94413" w:rsidRDefault="00BD0FB9"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w:t>
            </w:r>
          </w:p>
        </w:tc>
        <w:tc>
          <w:tcPr>
            <w:tcW w:w="1440" w:type="dxa"/>
            <w:vAlign w:val="center"/>
          </w:tcPr>
          <w:p w14:paraId="64846075" w14:textId="31EFB101" w:rsidR="006F61E5" w:rsidRPr="00D94413"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79,970</w:t>
            </w:r>
          </w:p>
        </w:tc>
      </w:tr>
      <w:tr w:rsidR="006F61E5" w:rsidRPr="00D94413" w14:paraId="2B9B98AE" w14:textId="77777777" w:rsidTr="006F61E5">
        <w:tc>
          <w:tcPr>
            <w:tcW w:w="3688" w:type="dxa"/>
            <w:vAlign w:val="center"/>
          </w:tcPr>
          <w:p w14:paraId="6550EE8D" w14:textId="77777777" w:rsidR="006F61E5" w:rsidRPr="00D94413" w:rsidRDefault="006F61E5" w:rsidP="006F61E5">
            <w:pPr>
              <w:ind w:left="432"/>
              <w:rPr>
                <w:rFonts w:ascii="Arial" w:hAnsi="Arial" w:cs="Arial"/>
                <w:sz w:val="20"/>
                <w:szCs w:val="20"/>
              </w:rPr>
            </w:pPr>
            <w:r w:rsidRPr="00D94413">
              <w:rPr>
                <w:rFonts w:ascii="Arial" w:hAnsi="Arial" w:cs="Arial"/>
                <w:sz w:val="20"/>
                <w:szCs w:val="20"/>
              </w:rPr>
              <w:t>Interest costs</w:t>
            </w:r>
          </w:p>
        </w:tc>
        <w:tc>
          <w:tcPr>
            <w:tcW w:w="1441" w:type="dxa"/>
            <w:vAlign w:val="center"/>
          </w:tcPr>
          <w:p w14:paraId="6CDC73E8" w14:textId="7DB0EF8F" w:rsidR="006F61E5" w:rsidRPr="00D94413" w:rsidRDefault="00BD0FB9" w:rsidP="006F61E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230,839</w:t>
            </w:r>
          </w:p>
        </w:tc>
        <w:tc>
          <w:tcPr>
            <w:tcW w:w="1441" w:type="dxa"/>
            <w:vAlign w:val="center"/>
          </w:tcPr>
          <w:p w14:paraId="60577F91" w14:textId="757D3081" w:rsidR="006F61E5" w:rsidRPr="00D94413" w:rsidRDefault="006F61E5" w:rsidP="006F61E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163,829</w:t>
            </w:r>
          </w:p>
        </w:tc>
        <w:tc>
          <w:tcPr>
            <w:tcW w:w="1441" w:type="dxa"/>
            <w:vAlign w:val="center"/>
          </w:tcPr>
          <w:p w14:paraId="1C53D89F" w14:textId="4A919DC4" w:rsidR="006F61E5" w:rsidRPr="00D94413" w:rsidRDefault="00BD0FB9" w:rsidP="006F61E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5,567</w:t>
            </w:r>
          </w:p>
        </w:tc>
        <w:tc>
          <w:tcPr>
            <w:tcW w:w="1440" w:type="dxa"/>
            <w:vAlign w:val="center"/>
          </w:tcPr>
          <w:p w14:paraId="57AA04C8" w14:textId="1445713E" w:rsidR="006F61E5" w:rsidRPr="00D94413" w:rsidRDefault="006F61E5" w:rsidP="006F61E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2,668</w:t>
            </w:r>
          </w:p>
        </w:tc>
      </w:tr>
      <w:tr w:rsidR="006F61E5" w:rsidRPr="00040A3B" w14:paraId="2AB39C50" w14:textId="77777777" w:rsidTr="006F61E5">
        <w:tc>
          <w:tcPr>
            <w:tcW w:w="3688" w:type="dxa"/>
            <w:vAlign w:val="center"/>
          </w:tcPr>
          <w:p w14:paraId="0B3D0ECD" w14:textId="77777777" w:rsidR="006F61E5" w:rsidRPr="00040A3B" w:rsidRDefault="006F61E5" w:rsidP="006F61E5">
            <w:pPr>
              <w:ind w:left="432"/>
              <w:rPr>
                <w:rFonts w:ascii="Arial" w:hAnsi="Arial" w:cs="Arial"/>
                <w:sz w:val="12"/>
                <w:szCs w:val="12"/>
              </w:rPr>
            </w:pPr>
          </w:p>
        </w:tc>
        <w:tc>
          <w:tcPr>
            <w:tcW w:w="1441" w:type="dxa"/>
            <w:vAlign w:val="center"/>
          </w:tcPr>
          <w:p w14:paraId="406D7BCE" w14:textId="77777777" w:rsidR="006F61E5" w:rsidRPr="00040A3B"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1" w:type="dxa"/>
            <w:vAlign w:val="center"/>
          </w:tcPr>
          <w:p w14:paraId="4333638E" w14:textId="77777777" w:rsidR="006F61E5" w:rsidRPr="00040A3B"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1" w:type="dxa"/>
            <w:vAlign w:val="center"/>
          </w:tcPr>
          <w:p w14:paraId="16ADECB9" w14:textId="77777777" w:rsidR="006F61E5" w:rsidRPr="00040A3B"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c>
          <w:tcPr>
            <w:tcW w:w="1440" w:type="dxa"/>
            <w:vAlign w:val="center"/>
          </w:tcPr>
          <w:p w14:paraId="295F2ED4" w14:textId="77777777" w:rsidR="006F61E5" w:rsidRPr="00040A3B"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2"/>
                <w:szCs w:val="12"/>
              </w:rPr>
            </w:pPr>
          </w:p>
        </w:tc>
      </w:tr>
      <w:tr w:rsidR="006F61E5" w:rsidRPr="00D94413" w14:paraId="77A39A1D" w14:textId="77777777" w:rsidTr="006F61E5">
        <w:trPr>
          <w:trHeight w:val="66"/>
        </w:trPr>
        <w:tc>
          <w:tcPr>
            <w:tcW w:w="3688" w:type="dxa"/>
            <w:vAlign w:val="center"/>
          </w:tcPr>
          <w:p w14:paraId="47806FA5" w14:textId="77777777" w:rsidR="006F61E5" w:rsidRPr="00D94413" w:rsidRDefault="006F61E5" w:rsidP="006F61E5">
            <w:pPr>
              <w:ind w:left="432"/>
              <w:rPr>
                <w:rFonts w:ascii="Arial" w:hAnsi="Arial" w:cs="Arial"/>
                <w:sz w:val="20"/>
                <w:szCs w:val="20"/>
              </w:rPr>
            </w:pPr>
            <w:r w:rsidRPr="00D94413">
              <w:rPr>
                <w:rFonts w:ascii="Arial" w:hAnsi="Arial" w:cs="Arial"/>
                <w:sz w:val="20"/>
                <w:szCs w:val="20"/>
              </w:rPr>
              <w:t>Total charge</w:t>
            </w:r>
          </w:p>
        </w:tc>
        <w:tc>
          <w:tcPr>
            <w:tcW w:w="1441" w:type="dxa"/>
            <w:vAlign w:val="center"/>
          </w:tcPr>
          <w:p w14:paraId="2547EAD4" w14:textId="07E3310C" w:rsidR="006F61E5" w:rsidRPr="00D94413" w:rsidRDefault="00BD0FB9" w:rsidP="006F61E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1,553,401</w:t>
            </w:r>
          </w:p>
        </w:tc>
        <w:tc>
          <w:tcPr>
            <w:tcW w:w="1441" w:type="dxa"/>
            <w:vAlign w:val="center"/>
          </w:tcPr>
          <w:p w14:paraId="53089158" w14:textId="3E690C06" w:rsidR="006F61E5" w:rsidRPr="00D94413" w:rsidRDefault="006F61E5" w:rsidP="006F61E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3,548,451</w:t>
            </w:r>
          </w:p>
        </w:tc>
        <w:tc>
          <w:tcPr>
            <w:tcW w:w="1441" w:type="dxa"/>
            <w:vAlign w:val="center"/>
          </w:tcPr>
          <w:p w14:paraId="05D1E876" w14:textId="4F5E5034" w:rsidR="006F61E5" w:rsidRPr="00D94413" w:rsidRDefault="00BD0FB9" w:rsidP="006F61E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34,114</w:t>
            </w:r>
          </w:p>
        </w:tc>
        <w:tc>
          <w:tcPr>
            <w:tcW w:w="1440" w:type="dxa"/>
            <w:vAlign w:val="center"/>
          </w:tcPr>
          <w:p w14:paraId="60CF9DE7" w14:textId="338E523A" w:rsidR="006F61E5" w:rsidRPr="00D94413" w:rsidRDefault="006F61E5" w:rsidP="006F61E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95,114</w:t>
            </w:r>
          </w:p>
        </w:tc>
      </w:tr>
    </w:tbl>
    <w:p w14:paraId="5A5C4DA9" w14:textId="77777777" w:rsidR="00AD12E5" w:rsidRPr="00D94413" w:rsidRDefault="00AD12E5" w:rsidP="00AD12E5">
      <w:pPr>
        <w:ind w:left="540"/>
        <w:rPr>
          <w:rFonts w:ascii="Arial" w:hAnsi="Arial" w:cs="Arial"/>
          <w:sz w:val="20"/>
          <w:szCs w:val="20"/>
        </w:rPr>
      </w:pPr>
    </w:p>
    <w:p w14:paraId="4ED13B0B" w14:textId="3EA4E109" w:rsidR="00714D4F" w:rsidRPr="00D94413" w:rsidRDefault="00714D4F" w:rsidP="00714D4F">
      <w:pPr>
        <w:ind w:left="540"/>
        <w:contextualSpacing/>
        <w:jc w:val="both"/>
        <w:rPr>
          <w:rFonts w:ascii="Arial" w:hAnsi="Arial" w:cs="Arial"/>
          <w:sz w:val="20"/>
          <w:szCs w:val="20"/>
        </w:rPr>
      </w:pPr>
      <w:r w:rsidRPr="00D94413">
        <w:rPr>
          <w:rFonts w:ascii="Arial" w:hAnsi="Arial" w:cs="Arial"/>
          <w:sz w:val="20"/>
          <w:szCs w:val="20"/>
        </w:rPr>
        <w:t xml:space="preserve">The total charge were included in ‘cost of sales and services’ and ‘administrative expenses’ in the consolidated and </w:t>
      </w:r>
      <w:r w:rsidR="00B524CC" w:rsidRPr="00D94413">
        <w:rPr>
          <w:rFonts w:ascii="Arial" w:hAnsi="Arial" w:cs="Arial"/>
          <w:sz w:val="20"/>
          <w:szCs w:val="20"/>
        </w:rPr>
        <w:t>separate financial</w:t>
      </w:r>
      <w:r w:rsidRPr="00D94413">
        <w:rPr>
          <w:rFonts w:ascii="Arial" w:hAnsi="Arial" w:cs="Arial"/>
          <w:sz w:val="20"/>
          <w:szCs w:val="20"/>
        </w:rPr>
        <w:t xml:space="preserve"> statement as follows:</w:t>
      </w:r>
    </w:p>
    <w:p w14:paraId="4BD2F880" w14:textId="77777777" w:rsidR="00714D4F" w:rsidRPr="00D94413" w:rsidRDefault="00714D4F" w:rsidP="00714D4F">
      <w:pPr>
        <w:ind w:left="540"/>
        <w:contextualSpacing/>
        <w:jc w:val="both"/>
        <w:rPr>
          <w:rFonts w:ascii="Arial" w:hAnsi="Arial" w:cs="Arial"/>
          <w:i/>
          <w:iCs/>
          <w:sz w:val="20"/>
          <w:szCs w:val="20"/>
        </w:rPr>
      </w:pPr>
    </w:p>
    <w:tbl>
      <w:tblPr>
        <w:tblW w:w="9451" w:type="dxa"/>
        <w:tblLayout w:type="fixed"/>
        <w:tblLook w:val="0000" w:firstRow="0" w:lastRow="0" w:firstColumn="0" w:lastColumn="0" w:noHBand="0" w:noVBand="0"/>
      </w:tblPr>
      <w:tblGrid>
        <w:gridCol w:w="3691"/>
        <w:gridCol w:w="1441"/>
        <w:gridCol w:w="1440"/>
        <w:gridCol w:w="1440"/>
        <w:gridCol w:w="1439"/>
      </w:tblGrid>
      <w:tr w:rsidR="006F61E5" w:rsidRPr="00D94413" w14:paraId="58741FB4" w14:textId="77777777" w:rsidTr="006F61E5">
        <w:tc>
          <w:tcPr>
            <w:tcW w:w="3691" w:type="dxa"/>
          </w:tcPr>
          <w:p w14:paraId="2B17607D" w14:textId="77777777" w:rsidR="006F61E5" w:rsidRPr="00D94413" w:rsidRDefault="006F61E5" w:rsidP="004F2D91">
            <w:pPr>
              <w:ind w:left="432"/>
              <w:rPr>
                <w:rFonts w:ascii="Arial" w:hAnsi="Arial" w:cs="Arial"/>
                <w:b/>
                <w:bCs/>
                <w:sz w:val="20"/>
                <w:szCs w:val="20"/>
              </w:rPr>
            </w:pPr>
          </w:p>
        </w:tc>
        <w:tc>
          <w:tcPr>
            <w:tcW w:w="2881" w:type="dxa"/>
            <w:gridSpan w:val="2"/>
          </w:tcPr>
          <w:p w14:paraId="3ADD5A20" w14:textId="6C8206A2" w:rsidR="006F61E5" w:rsidRPr="00D94413" w:rsidRDefault="00926130" w:rsidP="004F2D91">
            <w:pPr>
              <w:pBdr>
                <w:bottom w:val="single" w:sz="4" w:space="1" w:color="auto"/>
              </w:pBdr>
              <w:ind w:right="-72"/>
              <w:jc w:val="center"/>
              <w:rPr>
                <w:rFonts w:ascii="Arial" w:hAnsi="Arial" w:cs="Arial"/>
                <w:b/>
                <w:bCs/>
                <w:sz w:val="20"/>
                <w:szCs w:val="20"/>
              </w:rPr>
            </w:pPr>
            <w:r w:rsidRPr="00742EBC">
              <w:rPr>
                <w:rFonts w:ascii="Arial" w:hAnsi="Arial" w:cs="Arial"/>
                <w:b/>
                <w:bCs/>
                <w:sz w:val="16"/>
                <w:szCs w:val="16"/>
              </w:rPr>
              <w:t>Consolidated financial stat</w:t>
            </w:r>
            <w:r>
              <w:rPr>
                <w:rFonts w:ascii="Arial" w:hAnsi="Arial" w:cs="Arial"/>
                <w:b/>
                <w:bCs/>
                <w:sz w:val="16"/>
                <w:szCs w:val="16"/>
              </w:rPr>
              <w:t>e</w:t>
            </w:r>
            <w:r w:rsidRPr="00742EBC">
              <w:rPr>
                <w:rFonts w:ascii="Arial" w:hAnsi="Arial" w:cs="Arial"/>
                <w:b/>
                <w:bCs/>
                <w:sz w:val="16"/>
                <w:szCs w:val="16"/>
              </w:rPr>
              <w:t>ments</w:t>
            </w:r>
          </w:p>
        </w:tc>
        <w:tc>
          <w:tcPr>
            <w:tcW w:w="2879" w:type="dxa"/>
            <w:gridSpan w:val="2"/>
          </w:tcPr>
          <w:p w14:paraId="58D758BD" w14:textId="3B38FD02" w:rsidR="006F61E5" w:rsidRPr="00D94413" w:rsidRDefault="006736A9" w:rsidP="004F2D91">
            <w:pPr>
              <w:pBdr>
                <w:bottom w:val="single" w:sz="4" w:space="1" w:color="auto"/>
              </w:pBdr>
              <w:ind w:right="-72"/>
              <w:jc w:val="center"/>
              <w:rPr>
                <w:rFonts w:ascii="Arial" w:hAnsi="Arial" w:cs="Arial"/>
                <w:b/>
                <w:bCs/>
                <w:sz w:val="20"/>
                <w:szCs w:val="20"/>
              </w:rPr>
            </w:pPr>
            <w:r w:rsidRPr="00061510">
              <w:rPr>
                <w:rFonts w:ascii="Arial" w:hAnsi="Arial" w:cs="Arial"/>
                <w:b/>
                <w:bCs/>
                <w:sz w:val="16"/>
                <w:szCs w:val="16"/>
              </w:rPr>
              <w:t xml:space="preserve">Separate </w:t>
            </w:r>
            <w:r w:rsidRPr="00742EBC">
              <w:rPr>
                <w:rFonts w:ascii="Arial" w:hAnsi="Arial" w:cs="Arial"/>
                <w:b/>
                <w:bCs/>
                <w:sz w:val="16"/>
                <w:szCs w:val="16"/>
              </w:rPr>
              <w:t>financial stat</w:t>
            </w:r>
            <w:r>
              <w:rPr>
                <w:rFonts w:ascii="Arial" w:hAnsi="Arial" w:cs="Arial"/>
                <w:b/>
                <w:bCs/>
                <w:sz w:val="16"/>
                <w:szCs w:val="16"/>
              </w:rPr>
              <w:t>e</w:t>
            </w:r>
            <w:r w:rsidRPr="00742EBC">
              <w:rPr>
                <w:rFonts w:ascii="Arial" w:hAnsi="Arial" w:cs="Arial"/>
                <w:b/>
                <w:bCs/>
                <w:sz w:val="16"/>
                <w:szCs w:val="16"/>
              </w:rPr>
              <w:t>ments</w:t>
            </w:r>
          </w:p>
        </w:tc>
      </w:tr>
      <w:tr w:rsidR="006F61E5" w:rsidRPr="00D94413" w14:paraId="0D252FF2" w14:textId="77777777" w:rsidTr="006F61E5">
        <w:trPr>
          <w:trHeight w:val="349"/>
        </w:trPr>
        <w:tc>
          <w:tcPr>
            <w:tcW w:w="3691" w:type="dxa"/>
          </w:tcPr>
          <w:p w14:paraId="79F11C72" w14:textId="77777777" w:rsidR="006F61E5" w:rsidRPr="00D94413" w:rsidRDefault="006F61E5" w:rsidP="004F2D91">
            <w:pPr>
              <w:ind w:left="432"/>
              <w:rPr>
                <w:rFonts w:ascii="Arial" w:hAnsi="Arial" w:cs="Arial"/>
                <w:b/>
                <w:bCs/>
                <w:sz w:val="20"/>
                <w:szCs w:val="20"/>
              </w:rPr>
            </w:pPr>
          </w:p>
        </w:tc>
        <w:tc>
          <w:tcPr>
            <w:tcW w:w="1441" w:type="dxa"/>
          </w:tcPr>
          <w:p w14:paraId="31DD3C5F"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0F61E534"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39A2A374"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2F656F62"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616EDF10"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75704831"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39" w:type="dxa"/>
          </w:tcPr>
          <w:p w14:paraId="6F8E88C4"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4A21C8E7" w14:textId="77777777" w:rsidR="006F61E5" w:rsidRPr="00D94413" w:rsidRDefault="006F61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6F61E5" w:rsidRPr="00040A3B" w14:paraId="0F8CE3B5" w14:textId="77777777" w:rsidTr="006F61E5">
        <w:tc>
          <w:tcPr>
            <w:tcW w:w="3691" w:type="dxa"/>
            <w:tcBorders>
              <w:top w:val="nil"/>
              <w:left w:val="nil"/>
              <w:bottom w:val="nil"/>
              <w:right w:val="nil"/>
            </w:tcBorders>
            <w:vAlign w:val="bottom"/>
          </w:tcPr>
          <w:p w14:paraId="66AD0B36" w14:textId="77777777" w:rsidR="006F61E5" w:rsidRPr="00040A3B" w:rsidRDefault="006F61E5" w:rsidP="004F2D91">
            <w:pPr>
              <w:tabs>
                <w:tab w:val="left" w:pos="3295"/>
                <w:tab w:val="left" w:pos="9744"/>
              </w:tabs>
              <w:ind w:left="432" w:right="-108"/>
              <w:contextualSpacing/>
              <w:rPr>
                <w:rFonts w:ascii="Arial" w:hAnsi="Arial" w:cs="Arial"/>
                <w:b/>
                <w:bCs/>
                <w:sz w:val="12"/>
                <w:szCs w:val="12"/>
              </w:rPr>
            </w:pPr>
          </w:p>
        </w:tc>
        <w:tc>
          <w:tcPr>
            <w:tcW w:w="1441" w:type="dxa"/>
            <w:vAlign w:val="bottom"/>
          </w:tcPr>
          <w:p w14:paraId="17940E95" w14:textId="77777777" w:rsidR="006F61E5" w:rsidRPr="00040A3B" w:rsidRDefault="006F61E5"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26001630" w14:textId="77777777" w:rsidR="006F61E5" w:rsidRPr="00040A3B" w:rsidRDefault="006F61E5"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6C6001C8" w14:textId="77777777" w:rsidR="006F61E5" w:rsidRPr="00040A3B" w:rsidRDefault="006F61E5"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39" w:type="dxa"/>
            <w:vAlign w:val="bottom"/>
          </w:tcPr>
          <w:p w14:paraId="3A314766" w14:textId="77777777" w:rsidR="006F61E5" w:rsidRPr="00040A3B" w:rsidRDefault="006F61E5"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6F61E5" w:rsidRPr="00D94413" w14:paraId="63CF6204" w14:textId="77777777" w:rsidTr="006F61E5">
        <w:trPr>
          <w:trHeight w:val="20"/>
        </w:trPr>
        <w:tc>
          <w:tcPr>
            <w:tcW w:w="3691" w:type="dxa"/>
          </w:tcPr>
          <w:p w14:paraId="20612950" w14:textId="58C25892" w:rsidR="006F61E5" w:rsidRPr="00D94413" w:rsidRDefault="006F61E5" w:rsidP="006F61E5">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D94413">
              <w:rPr>
                <w:rFonts w:ascii="Arial" w:hAnsi="Arial" w:cs="Arial"/>
                <w:sz w:val="20"/>
                <w:szCs w:val="20"/>
              </w:rPr>
              <w:t>Cost of sales and services</w:t>
            </w:r>
          </w:p>
        </w:tc>
        <w:tc>
          <w:tcPr>
            <w:tcW w:w="1441" w:type="dxa"/>
          </w:tcPr>
          <w:p w14:paraId="4A7AB023" w14:textId="7037B939" w:rsidR="006F61E5" w:rsidRPr="00D94413" w:rsidRDefault="00BD0FB9"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300,428</w:t>
            </w:r>
          </w:p>
        </w:tc>
        <w:tc>
          <w:tcPr>
            <w:tcW w:w="1440" w:type="dxa"/>
          </w:tcPr>
          <w:p w14:paraId="5FC412E4" w14:textId="7EF1EABB" w:rsidR="006F61E5" w:rsidRPr="00D94413"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686,220</w:t>
            </w:r>
          </w:p>
        </w:tc>
        <w:tc>
          <w:tcPr>
            <w:tcW w:w="1440" w:type="dxa"/>
            <w:shd w:val="clear" w:color="auto" w:fill="auto"/>
          </w:tcPr>
          <w:p w14:paraId="5AF72F47" w14:textId="0C7F672A" w:rsidR="006F61E5" w:rsidRPr="00D94413" w:rsidRDefault="00BD0FB9"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34,114</w:t>
            </w:r>
          </w:p>
        </w:tc>
        <w:tc>
          <w:tcPr>
            <w:tcW w:w="1439" w:type="dxa"/>
            <w:shd w:val="clear" w:color="auto" w:fill="auto"/>
          </w:tcPr>
          <w:p w14:paraId="57DD925B" w14:textId="16982B12" w:rsidR="006F61E5" w:rsidRPr="00D94413"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95,114</w:t>
            </w:r>
          </w:p>
        </w:tc>
      </w:tr>
      <w:tr w:rsidR="006F61E5" w:rsidRPr="00D94413" w14:paraId="68DDC0F2" w14:textId="77777777" w:rsidTr="006F61E5">
        <w:trPr>
          <w:trHeight w:val="20"/>
        </w:trPr>
        <w:tc>
          <w:tcPr>
            <w:tcW w:w="3691" w:type="dxa"/>
          </w:tcPr>
          <w:p w14:paraId="25F01B88" w14:textId="32CCB880" w:rsidR="006F61E5" w:rsidRPr="00D94413" w:rsidRDefault="006F61E5" w:rsidP="006F61E5">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r w:rsidRPr="00D94413">
              <w:rPr>
                <w:rFonts w:ascii="Arial" w:hAnsi="Arial" w:cs="Arial"/>
                <w:sz w:val="20"/>
                <w:szCs w:val="20"/>
              </w:rPr>
              <w:t>Administrative expenses</w:t>
            </w:r>
          </w:p>
        </w:tc>
        <w:tc>
          <w:tcPr>
            <w:tcW w:w="1441" w:type="dxa"/>
          </w:tcPr>
          <w:p w14:paraId="075CEF5A" w14:textId="24C9B3D9" w:rsidR="006F61E5" w:rsidRPr="00D94413" w:rsidRDefault="00BD0FB9" w:rsidP="006F61E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1,252,973</w:t>
            </w:r>
          </w:p>
        </w:tc>
        <w:tc>
          <w:tcPr>
            <w:tcW w:w="1440" w:type="dxa"/>
          </w:tcPr>
          <w:p w14:paraId="1356F2FD" w14:textId="69C12D5B" w:rsidR="006F61E5" w:rsidRPr="00D94413" w:rsidRDefault="006F61E5" w:rsidP="006F61E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2,862,231</w:t>
            </w:r>
          </w:p>
        </w:tc>
        <w:tc>
          <w:tcPr>
            <w:tcW w:w="1440" w:type="dxa"/>
            <w:shd w:val="clear" w:color="auto" w:fill="auto"/>
          </w:tcPr>
          <w:p w14:paraId="70E82E09" w14:textId="0EA5664A" w:rsidR="006F61E5" w:rsidRPr="00D94413" w:rsidRDefault="00BD0FB9" w:rsidP="006F61E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w:t>
            </w:r>
          </w:p>
        </w:tc>
        <w:tc>
          <w:tcPr>
            <w:tcW w:w="1439" w:type="dxa"/>
            <w:shd w:val="clear" w:color="auto" w:fill="auto"/>
          </w:tcPr>
          <w:p w14:paraId="163AFFAA" w14:textId="64C2A7F3" w:rsidR="006F61E5" w:rsidRPr="00D94413" w:rsidRDefault="006F61E5" w:rsidP="006F61E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w:t>
            </w:r>
          </w:p>
        </w:tc>
      </w:tr>
      <w:tr w:rsidR="006F61E5" w:rsidRPr="00040A3B" w14:paraId="4E269EB4" w14:textId="77777777" w:rsidTr="006F61E5">
        <w:trPr>
          <w:trHeight w:val="20"/>
        </w:trPr>
        <w:tc>
          <w:tcPr>
            <w:tcW w:w="3691" w:type="dxa"/>
          </w:tcPr>
          <w:p w14:paraId="1EA99D04" w14:textId="77777777" w:rsidR="006F61E5" w:rsidRPr="00040A3B" w:rsidRDefault="006F61E5" w:rsidP="006F61E5">
            <w:pPr>
              <w:tabs>
                <w:tab w:val="left" w:pos="1134"/>
                <w:tab w:val="left" w:pos="1276"/>
                <w:tab w:val="center" w:pos="3402"/>
                <w:tab w:val="center" w:pos="4536"/>
                <w:tab w:val="center" w:pos="5670"/>
                <w:tab w:val="center" w:pos="6804"/>
                <w:tab w:val="right" w:pos="7655"/>
              </w:tabs>
              <w:ind w:left="432" w:right="-72"/>
              <w:rPr>
                <w:rFonts w:ascii="Arial" w:hAnsi="Arial" w:cs="Arial"/>
                <w:sz w:val="12"/>
                <w:szCs w:val="12"/>
              </w:rPr>
            </w:pPr>
          </w:p>
        </w:tc>
        <w:tc>
          <w:tcPr>
            <w:tcW w:w="1441" w:type="dxa"/>
          </w:tcPr>
          <w:p w14:paraId="6BF97279" w14:textId="77777777" w:rsidR="006F61E5" w:rsidRPr="00040A3B"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5BA98BDC" w14:textId="77777777" w:rsidR="006F61E5" w:rsidRPr="00040A3B"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tcPr>
          <w:p w14:paraId="20EE1660" w14:textId="77777777" w:rsidR="006F61E5" w:rsidRPr="00040A3B"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39" w:type="dxa"/>
            <w:shd w:val="clear" w:color="auto" w:fill="auto"/>
          </w:tcPr>
          <w:p w14:paraId="68DD297A" w14:textId="77777777" w:rsidR="006F61E5" w:rsidRPr="00040A3B" w:rsidRDefault="006F61E5" w:rsidP="006F61E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F61E5" w:rsidRPr="00D94413" w14:paraId="00317C05" w14:textId="77777777" w:rsidTr="006F61E5">
        <w:trPr>
          <w:trHeight w:val="20"/>
        </w:trPr>
        <w:tc>
          <w:tcPr>
            <w:tcW w:w="3691" w:type="dxa"/>
          </w:tcPr>
          <w:p w14:paraId="1E3FF655" w14:textId="77777777" w:rsidR="006F61E5" w:rsidRPr="00D94413" w:rsidRDefault="006F61E5" w:rsidP="006F61E5">
            <w:pPr>
              <w:tabs>
                <w:tab w:val="left" w:pos="1134"/>
                <w:tab w:val="left" w:pos="1276"/>
                <w:tab w:val="center" w:pos="3402"/>
                <w:tab w:val="center" w:pos="4536"/>
                <w:tab w:val="center" w:pos="5670"/>
                <w:tab w:val="center" w:pos="6804"/>
                <w:tab w:val="right" w:pos="7655"/>
              </w:tabs>
              <w:ind w:left="432" w:right="-72"/>
              <w:rPr>
                <w:rFonts w:ascii="Arial" w:hAnsi="Arial" w:cs="Arial"/>
                <w:sz w:val="20"/>
                <w:szCs w:val="20"/>
              </w:rPr>
            </w:pPr>
          </w:p>
        </w:tc>
        <w:tc>
          <w:tcPr>
            <w:tcW w:w="1441" w:type="dxa"/>
          </w:tcPr>
          <w:p w14:paraId="16D9DC5E" w14:textId="69055449" w:rsidR="006F61E5" w:rsidRPr="00D94413" w:rsidRDefault="00BD0FB9" w:rsidP="006F61E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1,553,401</w:t>
            </w:r>
          </w:p>
        </w:tc>
        <w:tc>
          <w:tcPr>
            <w:tcW w:w="1440" w:type="dxa"/>
          </w:tcPr>
          <w:p w14:paraId="3EE7D28C" w14:textId="1FD31F6C" w:rsidR="006F61E5" w:rsidRPr="00D94413" w:rsidRDefault="006F61E5" w:rsidP="006F61E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3,548,451</w:t>
            </w:r>
          </w:p>
        </w:tc>
        <w:tc>
          <w:tcPr>
            <w:tcW w:w="1440" w:type="dxa"/>
            <w:shd w:val="clear" w:color="auto" w:fill="auto"/>
          </w:tcPr>
          <w:p w14:paraId="3364F14C" w14:textId="7A51E8EA" w:rsidR="006F61E5" w:rsidRPr="00D94413" w:rsidRDefault="00BD0FB9" w:rsidP="006F61E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34,114</w:t>
            </w:r>
          </w:p>
        </w:tc>
        <w:tc>
          <w:tcPr>
            <w:tcW w:w="1439" w:type="dxa"/>
            <w:shd w:val="clear" w:color="auto" w:fill="auto"/>
          </w:tcPr>
          <w:p w14:paraId="4289B5FE" w14:textId="38825450" w:rsidR="006F61E5" w:rsidRPr="00D94413" w:rsidRDefault="006F61E5" w:rsidP="006F61E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95,114</w:t>
            </w:r>
          </w:p>
        </w:tc>
      </w:tr>
    </w:tbl>
    <w:p w14:paraId="0E8CE8F2" w14:textId="77777777" w:rsidR="00714D4F" w:rsidRPr="00D94413" w:rsidRDefault="00714D4F" w:rsidP="00AD12E5">
      <w:pPr>
        <w:ind w:left="540"/>
        <w:rPr>
          <w:rFonts w:ascii="Arial" w:hAnsi="Arial" w:cs="Arial"/>
          <w:sz w:val="20"/>
          <w:szCs w:val="20"/>
        </w:rPr>
      </w:pPr>
    </w:p>
    <w:p w14:paraId="221C2171" w14:textId="77777777" w:rsidR="00AD12E5" w:rsidRPr="00D94413" w:rsidRDefault="00AD12E5" w:rsidP="00AD12E5">
      <w:pPr>
        <w:rPr>
          <w:rFonts w:ascii="Arial" w:hAnsi="Arial" w:cs="Arial"/>
          <w:sz w:val="20"/>
          <w:szCs w:val="20"/>
        </w:rPr>
      </w:pPr>
      <w:r w:rsidRPr="00D94413">
        <w:rPr>
          <w:rFonts w:ascii="Arial" w:hAnsi="Arial" w:cs="Arial"/>
          <w:sz w:val="20"/>
          <w:szCs w:val="20"/>
        </w:rPr>
        <w:br w:type="page"/>
      </w:r>
    </w:p>
    <w:p w14:paraId="450CB922" w14:textId="77777777" w:rsidR="00040A3B" w:rsidRDefault="00040A3B" w:rsidP="00C535EA">
      <w:pPr>
        <w:tabs>
          <w:tab w:val="left" w:pos="540"/>
        </w:tabs>
        <w:contextualSpacing/>
        <w:rPr>
          <w:rFonts w:ascii="Arial" w:hAnsi="Arial" w:cs="Arial"/>
          <w:b/>
          <w:bCs/>
          <w:color w:val="000000"/>
          <w:spacing w:val="-2"/>
          <w:sz w:val="20"/>
          <w:szCs w:val="20"/>
        </w:rPr>
      </w:pPr>
    </w:p>
    <w:p w14:paraId="2C3BA5BF" w14:textId="64DA0EF4" w:rsidR="00AD12E5" w:rsidRPr="00D94413" w:rsidRDefault="00AD12E5" w:rsidP="00C535EA">
      <w:pPr>
        <w:tabs>
          <w:tab w:val="left" w:pos="540"/>
        </w:tabs>
        <w:contextualSpacing/>
        <w:rPr>
          <w:rFonts w:ascii="Arial" w:hAnsi="Arial" w:cs="Arial"/>
          <w:color w:val="000000"/>
          <w:spacing w:val="-2"/>
          <w:sz w:val="20"/>
          <w:szCs w:val="20"/>
        </w:rPr>
      </w:pPr>
      <w:r w:rsidRPr="00D94413">
        <w:rPr>
          <w:rFonts w:ascii="Arial" w:hAnsi="Arial" w:cs="Arial"/>
          <w:b/>
          <w:bCs/>
          <w:color w:val="000000"/>
          <w:spacing w:val="-2"/>
          <w:sz w:val="20"/>
          <w:szCs w:val="20"/>
        </w:rPr>
        <w:t>2</w:t>
      </w:r>
      <w:r w:rsidR="00830E20" w:rsidRPr="00D94413">
        <w:rPr>
          <w:rFonts w:ascii="Arial" w:hAnsi="Arial" w:cs="Arial"/>
          <w:b/>
          <w:bCs/>
          <w:color w:val="000000"/>
          <w:spacing w:val="-2"/>
          <w:sz w:val="20"/>
          <w:szCs w:val="20"/>
        </w:rPr>
        <w:t>4</w:t>
      </w:r>
      <w:r w:rsidRPr="00D94413">
        <w:rPr>
          <w:rFonts w:ascii="Arial" w:hAnsi="Arial" w:cs="Arial"/>
          <w:b/>
          <w:bCs/>
          <w:color w:val="000000"/>
          <w:spacing w:val="-2"/>
          <w:sz w:val="20"/>
          <w:szCs w:val="20"/>
        </w:rPr>
        <w:tab/>
        <w:t xml:space="preserve">Employee benefit obligations </w:t>
      </w:r>
      <w:r w:rsidRPr="00D94413">
        <w:rPr>
          <w:rFonts w:ascii="Arial" w:hAnsi="Arial" w:cs="Arial"/>
          <w:color w:val="000000"/>
          <w:spacing w:val="-2"/>
          <w:sz w:val="20"/>
          <w:szCs w:val="20"/>
        </w:rPr>
        <w:t>(Cont’d)</w:t>
      </w:r>
    </w:p>
    <w:p w14:paraId="4D7C5C71" w14:textId="77777777" w:rsidR="009311C3" w:rsidRPr="00D94413" w:rsidRDefault="009311C3" w:rsidP="00AD12E5">
      <w:pPr>
        <w:tabs>
          <w:tab w:val="left" w:pos="540"/>
        </w:tabs>
        <w:contextualSpacing/>
        <w:rPr>
          <w:rFonts w:ascii="Arial" w:hAnsi="Arial" w:cs="Arial"/>
          <w:color w:val="000000"/>
          <w:spacing w:val="-2"/>
          <w:sz w:val="20"/>
          <w:szCs w:val="20"/>
        </w:rPr>
      </w:pPr>
    </w:p>
    <w:p w14:paraId="36F343A7" w14:textId="2D772706" w:rsidR="009311C3" w:rsidRPr="00D94413" w:rsidRDefault="009311C3" w:rsidP="00AD12E5">
      <w:pPr>
        <w:tabs>
          <w:tab w:val="left" w:pos="540"/>
        </w:tabs>
        <w:contextualSpacing/>
        <w:rPr>
          <w:rFonts w:ascii="Arial" w:hAnsi="Arial" w:cs="Arial"/>
          <w:color w:val="000000"/>
          <w:spacing w:val="-2"/>
          <w:sz w:val="20"/>
          <w:szCs w:val="20"/>
        </w:rPr>
      </w:pPr>
    </w:p>
    <w:p w14:paraId="3C8403E6" w14:textId="57A92FEF" w:rsidR="004B5A03" w:rsidRPr="00D94413" w:rsidRDefault="00F04CDA" w:rsidP="00F04CDA">
      <w:pPr>
        <w:ind w:left="540"/>
        <w:rPr>
          <w:rFonts w:ascii="Arial" w:hAnsi="Arial" w:cs="Arial"/>
          <w:sz w:val="20"/>
          <w:szCs w:val="20"/>
        </w:rPr>
      </w:pPr>
      <w:r w:rsidRPr="00D94413">
        <w:rPr>
          <w:rFonts w:ascii="Arial" w:hAnsi="Arial" w:cs="Arial"/>
          <w:sz w:val="20"/>
          <w:szCs w:val="20"/>
        </w:rPr>
        <w:t>The principal actuarial assumptions used were as follows:</w:t>
      </w:r>
    </w:p>
    <w:p w14:paraId="0114BA62" w14:textId="77777777" w:rsidR="00F04CDA" w:rsidRPr="00D94413" w:rsidRDefault="00F04CDA" w:rsidP="00F04CDA">
      <w:pPr>
        <w:ind w:left="540"/>
        <w:rPr>
          <w:rFonts w:ascii="Arial" w:hAnsi="Arial" w:cs="Arial"/>
          <w:sz w:val="20"/>
          <w:szCs w:val="20"/>
        </w:rPr>
      </w:pPr>
    </w:p>
    <w:tbl>
      <w:tblPr>
        <w:tblW w:w="9189" w:type="dxa"/>
        <w:tblInd w:w="270" w:type="dxa"/>
        <w:tblLayout w:type="fixed"/>
        <w:tblLook w:val="0000" w:firstRow="0" w:lastRow="0" w:firstColumn="0" w:lastColumn="0" w:noHBand="0" w:noVBand="0"/>
      </w:tblPr>
      <w:tblGrid>
        <w:gridCol w:w="6300"/>
        <w:gridCol w:w="1440"/>
        <w:gridCol w:w="1440"/>
        <w:gridCol w:w="9"/>
      </w:tblGrid>
      <w:tr w:rsidR="004B5A03" w:rsidRPr="00D94413" w14:paraId="7992CD16" w14:textId="77777777" w:rsidTr="000363E5">
        <w:trPr>
          <w:trHeight w:val="20"/>
        </w:trPr>
        <w:tc>
          <w:tcPr>
            <w:tcW w:w="6300" w:type="dxa"/>
          </w:tcPr>
          <w:p w14:paraId="417B694F" w14:textId="77777777" w:rsidR="004B5A03" w:rsidRPr="00D94413" w:rsidRDefault="004B5A03" w:rsidP="00C535EA">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p>
        </w:tc>
        <w:tc>
          <w:tcPr>
            <w:tcW w:w="2889" w:type="dxa"/>
            <w:gridSpan w:val="3"/>
          </w:tcPr>
          <w:p w14:paraId="3683CE6C" w14:textId="28864468" w:rsidR="004B5A03" w:rsidRPr="00D94413" w:rsidRDefault="00926130"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0E2822">
              <w:rPr>
                <w:rFonts w:ascii="Arial" w:hAnsi="Arial" w:cs="Arial"/>
                <w:b/>
                <w:bCs/>
                <w:sz w:val="16"/>
                <w:szCs w:val="16"/>
              </w:rPr>
              <w:t>Consolidated financial statements</w:t>
            </w:r>
          </w:p>
        </w:tc>
      </w:tr>
      <w:tr w:rsidR="000363E5" w:rsidRPr="00D94413" w14:paraId="5ECA5474" w14:textId="77777777" w:rsidTr="000363E5">
        <w:trPr>
          <w:gridAfter w:val="1"/>
          <w:wAfter w:w="9" w:type="dxa"/>
          <w:trHeight w:val="20"/>
        </w:trPr>
        <w:tc>
          <w:tcPr>
            <w:tcW w:w="6300" w:type="dxa"/>
          </w:tcPr>
          <w:p w14:paraId="0FD2CC9E" w14:textId="77777777" w:rsidR="000363E5" w:rsidRPr="00D94413" w:rsidRDefault="000363E5" w:rsidP="00C535EA">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p>
        </w:tc>
        <w:tc>
          <w:tcPr>
            <w:tcW w:w="1440" w:type="dxa"/>
          </w:tcPr>
          <w:p w14:paraId="259F99D8" w14:textId="2F7DAD21" w:rsidR="000363E5" w:rsidRPr="00D94413" w:rsidRDefault="000363E5"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2016</w:t>
            </w:r>
          </w:p>
          <w:p w14:paraId="2500742F" w14:textId="76DDCB48" w:rsidR="000363E5" w:rsidRPr="00D94413" w:rsidRDefault="000363E5"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w:t>
            </w:r>
          </w:p>
        </w:tc>
        <w:tc>
          <w:tcPr>
            <w:tcW w:w="1440" w:type="dxa"/>
          </w:tcPr>
          <w:p w14:paraId="35CC84DD" w14:textId="357C809E" w:rsidR="000363E5" w:rsidRPr="00D94413" w:rsidRDefault="000363E5" w:rsidP="00C535EA">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2015</w:t>
            </w:r>
          </w:p>
          <w:p w14:paraId="1D75FE0D" w14:textId="0211E7EF" w:rsidR="000363E5" w:rsidRPr="00D94413" w:rsidRDefault="000363E5" w:rsidP="00C535EA">
            <w:pPr>
              <w:pBdr>
                <w:bottom w:val="single" w:sz="4" w:space="1" w:color="auto"/>
              </w:pBdr>
              <w:tabs>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w:t>
            </w:r>
          </w:p>
        </w:tc>
      </w:tr>
      <w:tr w:rsidR="000363E5" w:rsidRPr="00040A3B" w14:paraId="1C810CA0" w14:textId="77777777" w:rsidTr="000363E5">
        <w:trPr>
          <w:gridAfter w:val="1"/>
          <w:wAfter w:w="9" w:type="dxa"/>
          <w:trHeight w:val="72"/>
        </w:trPr>
        <w:tc>
          <w:tcPr>
            <w:tcW w:w="6300" w:type="dxa"/>
          </w:tcPr>
          <w:p w14:paraId="1316CAC6" w14:textId="77777777" w:rsidR="000363E5" w:rsidRPr="00040A3B" w:rsidRDefault="000363E5" w:rsidP="00C535EA">
            <w:pPr>
              <w:tabs>
                <w:tab w:val="left" w:pos="1134"/>
                <w:tab w:val="left" w:pos="1276"/>
                <w:tab w:val="center" w:pos="3402"/>
                <w:tab w:val="center" w:pos="4536"/>
                <w:tab w:val="center" w:pos="5670"/>
                <w:tab w:val="center" w:pos="6804"/>
                <w:tab w:val="right" w:pos="7655"/>
              </w:tabs>
              <w:ind w:left="162"/>
              <w:rPr>
                <w:rFonts w:ascii="Arial" w:hAnsi="Arial" w:cs="Arial"/>
                <w:sz w:val="12"/>
                <w:szCs w:val="12"/>
              </w:rPr>
            </w:pPr>
          </w:p>
        </w:tc>
        <w:tc>
          <w:tcPr>
            <w:tcW w:w="1440" w:type="dxa"/>
          </w:tcPr>
          <w:p w14:paraId="6C6DBF3B" w14:textId="77777777" w:rsidR="000363E5" w:rsidRPr="00040A3B" w:rsidRDefault="000363E5" w:rsidP="00C535EA">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494E2834" w14:textId="77777777" w:rsidR="000363E5" w:rsidRPr="00040A3B" w:rsidRDefault="000363E5" w:rsidP="00C535EA">
            <w:pPr>
              <w:tabs>
                <w:tab w:val="center" w:pos="3402"/>
                <w:tab w:val="center" w:pos="4536"/>
                <w:tab w:val="center" w:pos="5670"/>
                <w:tab w:val="center" w:pos="6804"/>
                <w:tab w:val="right" w:pos="7655"/>
              </w:tabs>
              <w:ind w:right="-72"/>
              <w:jc w:val="right"/>
              <w:rPr>
                <w:rFonts w:ascii="Arial" w:hAnsi="Arial" w:cs="Arial"/>
                <w:sz w:val="12"/>
                <w:szCs w:val="12"/>
              </w:rPr>
            </w:pPr>
          </w:p>
        </w:tc>
      </w:tr>
      <w:tr w:rsidR="00BD0FB9" w:rsidRPr="00D94413" w14:paraId="47F7DED9" w14:textId="77777777" w:rsidTr="000363E5">
        <w:trPr>
          <w:gridAfter w:val="1"/>
          <w:wAfter w:w="9" w:type="dxa"/>
          <w:trHeight w:val="72"/>
        </w:trPr>
        <w:tc>
          <w:tcPr>
            <w:tcW w:w="6300" w:type="dxa"/>
          </w:tcPr>
          <w:p w14:paraId="1DCE10CC" w14:textId="77777777" w:rsidR="00BD0FB9" w:rsidRPr="00D94413" w:rsidRDefault="00BD0FB9" w:rsidP="00BD0FB9">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r w:rsidRPr="00D94413">
              <w:rPr>
                <w:rFonts w:ascii="Arial" w:hAnsi="Arial" w:cs="Arial"/>
                <w:sz w:val="20"/>
                <w:szCs w:val="20"/>
              </w:rPr>
              <w:t>Discount rate</w:t>
            </w:r>
          </w:p>
        </w:tc>
        <w:tc>
          <w:tcPr>
            <w:tcW w:w="1440" w:type="dxa"/>
          </w:tcPr>
          <w:p w14:paraId="05671E35" w14:textId="0170FF6C" w:rsidR="00BD0FB9" w:rsidRPr="00D94413" w:rsidRDefault="00BD0FB9" w:rsidP="00BD0FB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3.</w:t>
            </w:r>
            <w:r w:rsidR="00B55260" w:rsidRPr="00D94413">
              <w:rPr>
                <w:rFonts w:ascii="Arial" w:hAnsi="Arial" w:cs="Arial"/>
                <w:sz w:val="20"/>
                <w:szCs w:val="20"/>
              </w:rPr>
              <w:t>1</w:t>
            </w:r>
          </w:p>
        </w:tc>
        <w:tc>
          <w:tcPr>
            <w:tcW w:w="1440" w:type="dxa"/>
          </w:tcPr>
          <w:p w14:paraId="5FFE7E4A" w14:textId="69C87BE5" w:rsidR="00BD0FB9" w:rsidRPr="00D94413" w:rsidRDefault="00BD0FB9" w:rsidP="00BD0FB9">
            <w:pPr>
              <w:tabs>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3.1</w:t>
            </w:r>
          </w:p>
        </w:tc>
      </w:tr>
      <w:tr w:rsidR="00BD0FB9" w:rsidRPr="00D94413" w14:paraId="23BEDD85" w14:textId="77777777" w:rsidTr="000363E5">
        <w:trPr>
          <w:gridAfter w:val="1"/>
          <w:wAfter w:w="9" w:type="dxa"/>
          <w:trHeight w:val="20"/>
        </w:trPr>
        <w:tc>
          <w:tcPr>
            <w:tcW w:w="6300" w:type="dxa"/>
          </w:tcPr>
          <w:p w14:paraId="25F6A976" w14:textId="27E62EF4" w:rsidR="00BD0FB9" w:rsidRPr="00D94413" w:rsidRDefault="00BD0FB9" w:rsidP="00BD0FB9">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r w:rsidRPr="00D94413">
              <w:rPr>
                <w:rFonts w:ascii="Arial" w:hAnsi="Arial" w:cs="Arial"/>
                <w:sz w:val="20"/>
                <w:szCs w:val="20"/>
              </w:rPr>
              <w:t>Salary increase rate</w:t>
            </w:r>
          </w:p>
        </w:tc>
        <w:tc>
          <w:tcPr>
            <w:tcW w:w="1440" w:type="dxa"/>
          </w:tcPr>
          <w:p w14:paraId="02CFED1C" w14:textId="0239AFDB" w:rsidR="00BD0FB9" w:rsidRPr="00D94413" w:rsidRDefault="00B55260" w:rsidP="00BD0FB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4.0 - 9</w:t>
            </w:r>
            <w:r w:rsidR="00BD0FB9" w:rsidRPr="00D94413">
              <w:rPr>
                <w:rFonts w:ascii="Arial" w:hAnsi="Arial" w:cs="Arial"/>
                <w:sz w:val="20"/>
                <w:szCs w:val="20"/>
              </w:rPr>
              <w:t>.0</w:t>
            </w:r>
          </w:p>
        </w:tc>
        <w:tc>
          <w:tcPr>
            <w:tcW w:w="1440" w:type="dxa"/>
          </w:tcPr>
          <w:p w14:paraId="7DC80B75" w14:textId="575ED64D" w:rsidR="00BD0FB9" w:rsidRPr="00D94413" w:rsidRDefault="00BD0FB9" w:rsidP="00BD0FB9">
            <w:pPr>
              <w:tabs>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4.0 - 9.0</w:t>
            </w:r>
          </w:p>
        </w:tc>
      </w:tr>
      <w:tr w:rsidR="00BD0FB9" w:rsidRPr="00D94413" w14:paraId="77630EDE" w14:textId="77777777" w:rsidTr="000363E5">
        <w:trPr>
          <w:gridAfter w:val="1"/>
          <w:wAfter w:w="9" w:type="dxa"/>
          <w:trHeight w:val="20"/>
        </w:trPr>
        <w:tc>
          <w:tcPr>
            <w:tcW w:w="6300" w:type="dxa"/>
          </w:tcPr>
          <w:p w14:paraId="4A89DC84" w14:textId="2E3E4905" w:rsidR="00BD0FB9" w:rsidRPr="00D94413" w:rsidRDefault="00BD0FB9" w:rsidP="00BD0FB9">
            <w:pPr>
              <w:tabs>
                <w:tab w:val="left" w:pos="1134"/>
                <w:tab w:val="left" w:pos="1276"/>
                <w:tab w:val="center" w:pos="3402"/>
                <w:tab w:val="center" w:pos="4536"/>
                <w:tab w:val="center" w:pos="5670"/>
                <w:tab w:val="center" w:pos="6804"/>
                <w:tab w:val="right" w:pos="7655"/>
              </w:tabs>
              <w:ind w:left="162"/>
              <w:rPr>
                <w:rFonts w:ascii="Arial" w:hAnsi="Arial" w:cs="Arial"/>
                <w:sz w:val="20"/>
                <w:szCs w:val="20"/>
              </w:rPr>
            </w:pPr>
            <w:r w:rsidRPr="00D94413">
              <w:rPr>
                <w:rFonts w:ascii="Arial" w:hAnsi="Arial" w:cs="Arial"/>
                <w:sz w:val="20"/>
                <w:szCs w:val="20"/>
              </w:rPr>
              <w:t>Turnover rate</w:t>
            </w:r>
          </w:p>
        </w:tc>
        <w:tc>
          <w:tcPr>
            <w:tcW w:w="1440" w:type="dxa"/>
          </w:tcPr>
          <w:p w14:paraId="25DD9609" w14:textId="58E606D1" w:rsidR="00BD0FB9" w:rsidRPr="00D94413" w:rsidRDefault="00BD0FB9" w:rsidP="00BD0FB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0.0 - 10.0</w:t>
            </w:r>
          </w:p>
        </w:tc>
        <w:tc>
          <w:tcPr>
            <w:tcW w:w="1440" w:type="dxa"/>
          </w:tcPr>
          <w:p w14:paraId="40D1A831" w14:textId="5CA07288" w:rsidR="00BD0FB9" w:rsidRPr="00D94413" w:rsidRDefault="00BD0FB9" w:rsidP="00BD0FB9">
            <w:pPr>
              <w:tabs>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0.0 - 10.0</w:t>
            </w:r>
          </w:p>
        </w:tc>
      </w:tr>
    </w:tbl>
    <w:p w14:paraId="1FCA717F" w14:textId="77777777" w:rsidR="004001F3" w:rsidRPr="00D94413" w:rsidRDefault="004001F3" w:rsidP="00161C0A">
      <w:pPr>
        <w:tabs>
          <w:tab w:val="center" w:pos="4536"/>
        </w:tabs>
        <w:rPr>
          <w:rFonts w:ascii="Arial" w:hAnsi="Arial" w:cs="Arial"/>
          <w:b/>
          <w:bCs/>
          <w:color w:val="000000"/>
          <w:sz w:val="20"/>
          <w:szCs w:val="20"/>
        </w:rPr>
      </w:pPr>
    </w:p>
    <w:tbl>
      <w:tblPr>
        <w:tblW w:w="9000" w:type="dxa"/>
        <w:tblInd w:w="450" w:type="dxa"/>
        <w:tblLayout w:type="fixed"/>
        <w:tblLook w:val="0000" w:firstRow="0" w:lastRow="0" w:firstColumn="0" w:lastColumn="0" w:noHBand="0" w:noVBand="0"/>
      </w:tblPr>
      <w:tblGrid>
        <w:gridCol w:w="3330"/>
        <w:gridCol w:w="1843"/>
        <w:gridCol w:w="1843"/>
        <w:gridCol w:w="1984"/>
      </w:tblGrid>
      <w:tr w:rsidR="00DF00E9" w:rsidRPr="00D94413" w14:paraId="5586F955" w14:textId="77777777" w:rsidTr="00C535EA">
        <w:tc>
          <w:tcPr>
            <w:tcW w:w="3330" w:type="dxa"/>
          </w:tcPr>
          <w:p w14:paraId="7D1799A4" w14:textId="77777777" w:rsidR="00DF00E9" w:rsidRPr="00D94413" w:rsidRDefault="00DF00E9" w:rsidP="00C535EA">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5670" w:type="dxa"/>
            <w:gridSpan w:val="3"/>
            <w:vAlign w:val="center"/>
          </w:tcPr>
          <w:p w14:paraId="0D6E24D0" w14:textId="42506ADC" w:rsidR="00DF00E9" w:rsidRPr="00D94413" w:rsidRDefault="00DF00E9"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D94413">
              <w:rPr>
                <w:rFonts w:ascii="Arial" w:hAnsi="Arial" w:cs="Arial"/>
                <w:b/>
                <w:bCs/>
                <w:sz w:val="20"/>
                <w:szCs w:val="20"/>
                <w:cs/>
              </w:rPr>
              <w:t>2016</w:t>
            </w:r>
          </w:p>
        </w:tc>
      </w:tr>
      <w:tr w:rsidR="0050693D" w:rsidRPr="00D94413" w14:paraId="3EA9EE5B" w14:textId="77777777" w:rsidTr="00C535EA">
        <w:tc>
          <w:tcPr>
            <w:tcW w:w="3330" w:type="dxa"/>
          </w:tcPr>
          <w:p w14:paraId="6A36ADE1" w14:textId="77777777" w:rsidR="0050693D" w:rsidRPr="00D94413" w:rsidRDefault="0050693D" w:rsidP="00C535EA">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5670" w:type="dxa"/>
            <w:gridSpan w:val="3"/>
            <w:vAlign w:val="center"/>
          </w:tcPr>
          <w:p w14:paraId="4EB9882C" w14:textId="77777777" w:rsidR="0050693D" w:rsidRPr="00D94413" w:rsidRDefault="0050693D"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D94413">
              <w:rPr>
                <w:rFonts w:ascii="Arial" w:hAnsi="Arial" w:cs="Arial"/>
                <w:b/>
                <w:bCs/>
                <w:sz w:val="20"/>
                <w:szCs w:val="20"/>
              </w:rPr>
              <w:t>Impact on defined benefit obligation</w:t>
            </w:r>
          </w:p>
        </w:tc>
      </w:tr>
      <w:tr w:rsidR="0050693D" w:rsidRPr="00D94413" w14:paraId="5639682C" w14:textId="77777777" w:rsidTr="00C535EA">
        <w:tc>
          <w:tcPr>
            <w:tcW w:w="3330" w:type="dxa"/>
          </w:tcPr>
          <w:p w14:paraId="19CBB096" w14:textId="77777777" w:rsidR="0050693D" w:rsidRPr="00D94413" w:rsidRDefault="0050693D" w:rsidP="00C535EA">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843" w:type="dxa"/>
            <w:vAlign w:val="bottom"/>
          </w:tcPr>
          <w:p w14:paraId="36422C48" w14:textId="77777777" w:rsidR="0050693D" w:rsidRPr="00D94413" w:rsidRDefault="0050693D"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Change in assumption</w:t>
            </w:r>
          </w:p>
        </w:tc>
        <w:tc>
          <w:tcPr>
            <w:tcW w:w="1843" w:type="dxa"/>
            <w:vAlign w:val="bottom"/>
          </w:tcPr>
          <w:p w14:paraId="23A98C11" w14:textId="77777777" w:rsidR="0050693D" w:rsidRPr="00D94413" w:rsidRDefault="0050693D"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Increase in assumption</w:t>
            </w:r>
          </w:p>
        </w:tc>
        <w:tc>
          <w:tcPr>
            <w:tcW w:w="1984" w:type="dxa"/>
            <w:vAlign w:val="bottom"/>
          </w:tcPr>
          <w:p w14:paraId="3A6F2DB6" w14:textId="77777777" w:rsidR="0050693D" w:rsidRPr="00D94413" w:rsidRDefault="0050693D" w:rsidP="00C535EA">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Decrease in assumption</w:t>
            </w:r>
          </w:p>
        </w:tc>
      </w:tr>
      <w:tr w:rsidR="0050693D" w:rsidRPr="00040A3B" w14:paraId="2FDBE1FD" w14:textId="77777777" w:rsidTr="00C535EA">
        <w:tc>
          <w:tcPr>
            <w:tcW w:w="3330" w:type="dxa"/>
          </w:tcPr>
          <w:p w14:paraId="016FBEBC" w14:textId="77777777" w:rsidR="0050693D" w:rsidRPr="00040A3B" w:rsidRDefault="0050693D" w:rsidP="00C535EA">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843" w:type="dxa"/>
          </w:tcPr>
          <w:p w14:paraId="36F4D30B" w14:textId="77777777" w:rsidR="0050693D" w:rsidRPr="00040A3B" w:rsidRDefault="0050693D" w:rsidP="00C535EA">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843" w:type="dxa"/>
          </w:tcPr>
          <w:p w14:paraId="69510EEF" w14:textId="77777777" w:rsidR="0050693D" w:rsidRPr="00040A3B" w:rsidRDefault="0050693D" w:rsidP="00C535EA">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984" w:type="dxa"/>
          </w:tcPr>
          <w:p w14:paraId="65B6C622" w14:textId="77777777" w:rsidR="0050693D" w:rsidRPr="00040A3B" w:rsidRDefault="0050693D" w:rsidP="00C535EA">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R="0050693D" w:rsidRPr="00D94413" w14:paraId="0DDDA0B0" w14:textId="77777777" w:rsidTr="00C535EA">
        <w:tc>
          <w:tcPr>
            <w:tcW w:w="3330" w:type="dxa"/>
          </w:tcPr>
          <w:p w14:paraId="4E24ADB9" w14:textId="77777777" w:rsidR="0050693D" w:rsidRPr="00D94413" w:rsidRDefault="0050693D" w:rsidP="00C535EA">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r w:rsidRPr="00D94413">
              <w:rPr>
                <w:rFonts w:ascii="Arial" w:hAnsi="Arial" w:cs="Arial"/>
                <w:sz w:val="20"/>
                <w:szCs w:val="20"/>
              </w:rPr>
              <w:t>Discount rate</w:t>
            </w:r>
          </w:p>
        </w:tc>
        <w:tc>
          <w:tcPr>
            <w:tcW w:w="1843" w:type="dxa"/>
          </w:tcPr>
          <w:p w14:paraId="7029696C" w14:textId="62E969F7" w:rsidR="0050693D" w:rsidRPr="00D94413" w:rsidRDefault="00C84ABA" w:rsidP="00C535E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w:t>
            </w:r>
            <w:r w:rsidR="0050693D" w:rsidRPr="00D94413">
              <w:rPr>
                <w:rFonts w:ascii="Arial" w:hAnsi="Arial" w:cs="Arial"/>
                <w:sz w:val="20"/>
                <w:szCs w:val="20"/>
              </w:rPr>
              <w:t>%</w:t>
            </w:r>
          </w:p>
        </w:tc>
        <w:tc>
          <w:tcPr>
            <w:tcW w:w="1843" w:type="dxa"/>
          </w:tcPr>
          <w:p w14:paraId="7FBE3E8E" w14:textId="22AAA4C2" w:rsidR="0050693D" w:rsidRPr="00D94413" w:rsidRDefault="007F4C94" w:rsidP="00B5526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 xml:space="preserve">Decrease by </w:t>
            </w:r>
            <w:r w:rsidR="00B55260" w:rsidRPr="00D94413">
              <w:rPr>
                <w:rFonts w:ascii="Arial" w:hAnsi="Arial" w:cs="Arial"/>
                <w:sz w:val="20"/>
                <w:szCs w:val="20"/>
              </w:rPr>
              <w:t>11</w:t>
            </w:r>
            <w:r w:rsidR="0050693D" w:rsidRPr="00D94413">
              <w:rPr>
                <w:rFonts w:ascii="Arial" w:hAnsi="Arial" w:cs="Arial"/>
                <w:sz w:val="20"/>
                <w:szCs w:val="20"/>
              </w:rPr>
              <w:t>%</w:t>
            </w:r>
          </w:p>
        </w:tc>
        <w:tc>
          <w:tcPr>
            <w:tcW w:w="1984" w:type="dxa"/>
          </w:tcPr>
          <w:p w14:paraId="4072C433" w14:textId="7F55F767" w:rsidR="0050693D" w:rsidRPr="00D94413" w:rsidRDefault="00C84ABA" w:rsidP="007F4C9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Increase by 1</w:t>
            </w:r>
            <w:r w:rsidR="00B55260" w:rsidRPr="00D94413">
              <w:rPr>
                <w:rFonts w:ascii="Arial" w:hAnsi="Arial" w:cs="Arial"/>
                <w:sz w:val="20"/>
                <w:szCs w:val="20"/>
              </w:rPr>
              <w:t>3</w:t>
            </w:r>
            <w:r w:rsidR="0050693D" w:rsidRPr="00D94413">
              <w:rPr>
                <w:rFonts w:ascii="Arial" w:hAnsi="Arial" w:cs="Arial"/>
                <w:sz w:val="20"/>
                <w:szCs w:val="20"/>
              </w:rPr>
              <w:t>%</w:t>
            </w:r>
          </w:p>
        </w:tc>
      </w:tr>
      <w:tr w:rsidR="0050693D" w:rsidRPr="00D94413" w14:paraId="431AAEF9" w14:textId="77777777" w:rsidTr="00C535EA">
        <w:tc>
          <w:tcPr>
            <w:tcW w:w="3330" w:type="dxa"/>
          </w:tcPr>
          <w:p w14:paraId="26CD607C" w14:textId="656278AB" w:rsidR="0050693D" w:rsidRPr="00D94413" w:rsidRDefault="00DA2A7D" w:rsidP="00C535EA">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r w:rsidRPr="00D94413">
              <w:rPr>
                <w:rFonts w:ascii="Arial" w:hAnsi="Arial" w:cs="Arial"/>
                <w:sz w:val="20"/>
                <w:szCs w:val="20"/>
              </w:rPr>
              <w:t>Salary increase</w:t>
            </w:r>
            <w:r w:rsidR="0050693D" w:rsidRPr="00D94413">
              <w:rPr>
                <w:rFonts w:ascii="Arial" w:hAnsi="Arial" w:cs="Arial"/>
                <w:sz w:val="20"/>
                <w:szCs w:val="20"/>
              </w:rPr>
              <w:t xml:space="preserve"> rate</w:t>
            </w:r>
          </w:p>
        </w:tc>
        <w:tc>
          <w:tcPr>
            <w:tcW w:w="1843" w:type="dxa"/>
          </w:tcPr>
          <w:p w14:paraId="2FFB3796" w14:textId="383D9109" w:rsidR="0050693D" w:rsidRPr="00D94413" w:rsidRDefault="00C84ABA" w:rsidP="00C535E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w:t>
            </w:r>
            <w:r w:rsidR="0050693D" w:rsidRPr="00D94413">
              <w:rPr>
                <w:rFonts w:ascii="Arial" w:hAnsi="Arial" w:cs="Arial"/>
                <w:sz w:val="20"/>
                <w:szCs w:val="20"/>
              </w:rPr>
              <w:t>%</w:t>
            </w:r>
          </w:p>
        </w:tc>
        <w:tc>
          <w:tcPr>
            <w:tcW w:w="1843" w:type="dxa"/>
          </w:tcPr>
          <w:p w14:paraId="5390345B" w14:textId="3C34B11B" w:rsidR="0050693D" w:rsidRPr="00D94413" w:rsidRDefault="00B55260" w:rsidP="00C535E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Increase by 13</w:t>
            </w:r>
            <w:r w:rsidR="0050693D" w:rsidRPr="00D94413">
              <w:rPr>
                <w:rFonts w:ascii="Arial" w:hAnsi="Arial" w:cs="Arial"/>
                <w:sz w:val="20"/>
                <w:szCs w:val="20"/>
              </w:rPr>
              <w:t>%</w:t>
            </w:r>
          </w:p>
        </w:tc>
        <w:tc>
          <w:tcPr>
            <w:tcW w:w="1984" w:type="dxa"/>
          </w:tcPr>
          <w:p w14:paraId="5E35701B" w14:textId="651546CE" w:rsidR="0050693D" w:rsidRPr="00D94413" w:rsidRDefault="00B55260" w:rsidP="00C535E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Decrease by 11</w:t>
            </w:r>
            <w:r w:rsidR="0050693D" w:rsidRPr="00D94413">
              <w:rPr>
                <w:rFonts w:ascii="Arial" w:hAnsi="Arial" w:cs="Arial"/>
                <w:sz w:val="20"/>
                <w:szCs w:val="20"/>
              </w:rPr>
              <w:t>%</w:t>
            </w:r>
          </w:p>
        </w:tc>
      </w:tr>
      <w:tr w:rsidR="0050693D" w:rsidRPr="00D94413" w14:paraId="5EF289F0" w14:textId="77777777" w:rsidTr="00C535EA">
        <w:tc>
          <w:tcPr>
            <w:tcW w:w="3330" w:type="dxa"/>
          </w:tcPr>
          <w:p w14:paraId="24016942" w14:textId="46FE80F9" w:rsidR="0050693D" w:rsidRPr="00D94413" w:rsidRDefault="0050693D" w:rsidP="00C535EA">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r w:rsidRPr="00D94413">
              <w:rPr>
                <w:rFonts w:ascii="Arial" w:hAnsi="Arial" w:cs="Arial"/>
                <w:sz w:val="20"/>
                <w:szCs w:val="20"/>
              </w:rPr>
              <w:t>Turnover rate</w:t>
            </w:r>
          </w:p>
        </w:tc>
        <w:tc>
          <w:tcPr>
            <w:tcW w:w="1843" w:type="dxa"/>
          </w:tcPr>
          <w:p w14:paraId="652FBC73" w14:textId="562F63D8" w:rsidR="0050693D" w:rsidRPr="00D94413" w:rsidRDefault="00C84ABA" w:rsidP="00C535E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20</w:t>
            </w:r>
            <w:r w:rsidR="0050693D" w:rsidRPr="00D94413">
              <w:rPr>
                <w:rFonts w:ascii="Arial" w:hAnsi="Arial" w:cs="Arial"/>
                <w:sz w:val="20"/>
                <w:szCs w:val="20"/>
              </w:rPr>
              <w:t>%</w:t>
            </w:r>
          </w:p>
        </w:tc>
        <w:tc>
          <w:tcPr>
            <w:tcW w:w="1843" w:type="dxa"/>
          </w:tcPr>
          <w:p w14:paraId="735D7FCF" w14:textId="2C5BA71A" w:rsidR="0050693D" w:rsidRPr="00D94413" w:rsidRDefault="00B55260" w:rsidP="00C535E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Decrease by 4</w:t>
            </w:r>
            <w:r w:rsidR="0050693D" w:rsidRPr="00D94413">
              <w:rPr>
                <w:rFonts w:ascii="Arial" w:hAnsi="Arial" w:cs="Arial"/>
                <w:sz w:val="20"/>
                <w:szCs w:val="20"/>
              </w:rPr>
              <w:t>%</w:t>
            </w:r>
          </w:p>
        </w:tc>
        <w:tc>
          <w:tcPr>
            <w:tcW w:w="1984" w:type="dxa"/>
          </w:tcPr>
          <w:p w14:paraId="64FD27F3" w14:textId="19ABD70B" w:rsidR="0050693D" w:rsidRPr="00D94413" w:rsidRDefault="00CA6955" w:rsidP="00C535E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Increase by 4</w:t>
            </w:r>
            <w:r w:rsidR="0050693D" w:rsidRPr="00D94413">
              <w:rPr>
                <w:rFonts w:ascii="Arial" w:hAnsi="Arial" w:cs="Arial"/>
                <w:sz w:val="20"/>
                <w:szCs w:val="20"/>
              </w:rPr>
              <w:t>%</w:t>
            </w:r>
          </w:p>
        </w:tc>
      </w:tr>
    </w:tbl>
    <w:p w14:paraId="1DF16256" w14:textId="77777777" w:rsidR="00C535EA" w:rsidRPr="00D94413" w:rsidRDefault="00C535EA" w:rsidP="000363E5">
      <w:pPr>
        <w:ind w:left="540"/>
        <w:jc w:val="thaiDistribute"/>
        <w:rPr>
          <w:rFonts w:ascii="Arial" w:hAnsi="Arial" w:cs="Arial"/>
          <w:sz w:val="20"/>
          <w:szCs w:val="20"/>
        </w:rPr>
      </w:pPr>
    </w:p>
    <w:tbl>
      <w:tblPr>
        <w:tblW w:w="9000" w:type="dxa"/>
        <w:tblInd w:w="450" w:type="dxa"/>
        <w:tblLayout w:type="fixed"/>
        <w:tblLook w:val="0000" w:firstRow="0" w:lastRow="0" w:firstColumn="0" w:lastColumn="0" w:noHBand="0" w:noVBand="0"/>
      </w:tblPr>
      <w:tblGrid>
        <w:gridCol w:w="3330"/>
        <w:gridCol w:w="1843"/>
        <w:gridCol w:w="1843"/>
        <w:gridCol w:w="1984"/>
      </w:tblGrid>
      <w:tr w:rsidR="00DF00E9" w:rsidRPr="00D94413" w14:paraId="6C319A43" w14:textId="77777777" w:rsidTr="00D81D4B">
        <w:tc>
          <w:tcPr>
            <w:tcW w:w="3330" w:type="dxa"/>
          </w:tcPr>
          <w:p w14:paraId="71FCF47B" w14:textId="77777777" w:rsidR="00DF00E9" w:rsidRPr="00D94413" w:rsidRDefault="00DF00E9" w:rsidP="00D81D4B">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5670" w:type="dxa"/>
            <w:gridSpan w:val="3"/>
            <w:vAlign w:val="center"/>
          </w:tcPr>
          <w:p w14:paraId="103C1656" w14:textId="45F7DEF2" w:rsidR="00DF00E9" w:rsidRPr="00D94413" w:rsidRDefault="00DF00E9" w:rsidP="00DF00E9">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D94413">
              <w:rPr>
                <w:rFonts w:ascii="Arial" w:hAnsi="Arial" w:cs="Arial"/>
                <w:b/>
                <w:bCs/>
                <w:sz w:val="20"/>
                <w:szCs w:val="20"/>
                <w:cs/>
              </w:rPr>
              <w:t>2015</w:t>
            </w:r>
          </w:p>
        </w:tc>
      </w:tr>
      <w:tr w:rsidR="00DF00E9" w:rsidRPr="00D94413" w14:paraId="093897D4" w14:textId="77777777" w:rsidTr="00D81D4B">
        <w:tc>
          <w:tcPr>
            <w:tcW w:w="3330" w:type="dxa"/>
          </w:tcPr>
          <w:p w14:paraId="33C6EFAC" w14:textId="77777777" w:rsidR="00DF00E9" w:rsidRPr="00D94413" w:rsidRDefault="00DF00E9" w:rsidP="00D81D4B">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5670" w:type="dxa"/>
            <w:gridSpan w:val="3"/>
            <w:vAlign w:val="center"/>
          </w:tcPr>
          <w:p w14:paraId="71E56AA1" w14:textId="77777777" w:rsidR="00DF00E9" w:rsidRPr="00D94413" w:rsidRDefault="00DF00E9" w:rsidP="00D81D4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D94413">
              <w:rPr>
                <w:rFonts w:ascii="Arial" w:hAnsi="Arial" w:cs="Arial"/>
                <w:b/>
                <w:bCs/>
                <w:sz w:val="20"/>
                <w:szCs w:val="20"/>
              </w:rPr>
              <w:t>Impact on defined benefit obligation</w:t>
            </w:r>
          </w:p>
        </w:tc>
      </w:tr>
      <w:tr w:rsidR="00DF00E9" w:rsidRPr="00D94413" w14:paraId="0EE8582D" w14:textId="77777777" w:rsidTr="00D81D4B">
        <w:tc>
          <w:tcPr>
            <w:tcW w:w="3330" w:type="dxa"/>
          </w:tcPr>
          <w:p w14:paraId="5B2564E0" w14:textId="77777777" w:rsidR="00DF00E9" w:rsidRPr="00D94413" w:rsidRDefault="00DF00E9" w:rsidP="00D81D4B">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p>
        </w:tc>
        <w:tc>
          <w:tcPr>
            <w:tcW w:w="1843" w:type="dxa"/>
            <w:vAlign w:val="bottom"/>
          </w:tcPr>
          <w:p w14:paraId="449BBC71" w14:textId="77777777" w:rsidR="00DF00E9" w:rsidRPr="00D94413" w:rsidRDefault="00DF00E9" w:rsidP="00D81D4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Change in assumption</w:t>
            </w:r>
          </w:p>
        </w:tc>
        <w:tc>
          <w:tcPr>
            <w:tcW w:w="1843" w:type="dxa"/>
            <w:vAlign w:val="bottom"/>
          </w:tcPr>
          <w:p w14:paraId="25991770" w14:textId="77777777" w:rsidR="00DF00E9" w:rsidRPr="00D94413" w:rsidRDefault="00DF00E9" w:rsidP="00D81D4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Increase in assumption</w:t>
            </w:r>
          </w:p>
        </w:tc>
        <w:tc>
          <w:tcPr>
            <w:tcW w:w="1984" w:type="dxa"/>
            <w:vAlign w:val="bottom"/>
          </w:tcPr>
          <w:p w14:paraId="7D24FC19" w14:textId="77777777" w:rsidR="00DF00E9" w:rsidRPr="00D94413" w:rsidRDefault="00DF00E9" w:rsidP="00D81D4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Decrease in assumption</w:t>
            </w:r>
          </w:p>
        </w:tc>
      </w:tr>
      <w:tr w:rsidR="00DF00E9" w:rsidRPr="00040A3B" w14:paraId="2519872A" w14:textId="77777777" w:rsidTr="00D81D4B">
        <w:tc>
          <w:tcPr>
            <w:tcW w:w="3330" w:type="dxa"/>
          </w:tcPr>
          <w:p w14:paraId="028B6B07" w14:textId="77777777" w:rsidR="00DF00E9" w:rsidRPr="00040A3B" w:rsidRDefault="00DF00E9" w:rsidP="00D81D4B">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843" w:type="dxa"/>
          </w:tcPr>
          <w:p w14:paraId="39959341" w14:textId="77777777" w:rsidR="00DF00E9" w:rsidRPr="00040A3B" w:rsidRDefault="00DF00E9" w:rsidP="00D81D4B">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843" w:type="dxa"/>
          </w:tcPr>
          <w:p w14:paraId="3A3F08CC" w14:textId="77777777" w:rsidR="00DF00E9" w:rsidRPr="00040A3B" w:rsidRDefault="00DF00E9" w:rsidP="00D81D4B">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984" w:type="dxa"/>
          </w:tcPr>
          <w:p w14:paraId="1F413EF9" w14:textId="77777777" w:rsidR="00DF00E9" w:rsidRPr="00040A3B" w:rsidRDefault="00DF00E9" w:rsidP="00D81D4B">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R="00DF00E9" w:rsidRPr="00D94413" w14:paraId="6FF95FAC" w14:textId="77777777" w:rsidTr="00D81D4B">
        <w:tc>
          <w:tcPr>
            <w:tcW w:w="3330" w:type="dxa"/>
          </w:tcPr>
          <w:p w14:paraId="5F630C48" w14:textId="77777777" w:rsidR="00DF00E9" w:rsidRPr="00D94413" w:rsidRDefault="00DF00E9" w:rsidP="00D81D4B">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r w:rsidRPr="00D94413">
              <w:rPr>
                <w:rFonts w:ascii="Arial" w:hAnsi="Arial" w:cs="Arial"/>
                <w:sz w:val="20"/>
                <w:szCs w:val="20"/>
              </w:rPr>
              <w:t>Discount rate</w:t>
            </w:r>
          </w:p>
        </w:tc>
        <w:tc>
          <w:tcPr>
            <w:tcW w:w="1843" w:type="dxa"/>
          </w:tcPr>
          <w:p w14:paraId="75DAFE92" w14:textId="77777777" w:rsidR="00DF00E9" w:rsidRPr="00D94413" w:rsidRDefault="00DF00E9" w:rsidP="00D81D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w:t>
            </w:r>
          </w:p>
        </w:tc>
        <w:tc>
          <w:tcPr>
            <w:tcW w:w="1843" w:type="dxa"/>
          </w:tcPr>
          <w:p w14:paraId="6D650DC3" w14:textId="485E087E" w:rsidR="00DF00E9" w:rsidRPr="00D94413" w:rsidRDefault="00DF00E9" w:rsidP="00D81D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Decrease by 10%</w:t>
            </w:r>
          </w:p>
        </w:tc>
        <w:tc>
          <w:tcPr>
            <w:tcW w:w="1984" w:type="dxa"/>
          </w:tcPr>
          <w:p w14:paraId="58CDF33D" w14:textId="627CC072" w:rsidR="00DF00E9" w:rsidRPr="00D94413" w:rsidRDefault="00DF00E9" w:rsidP="00D81D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Increase by 11%</w:t>
            </w:r>
          </w:p>
        </w:tc>
      </w:tr>
      <w:tr w:rsidR="00DF00E9" w:rsidRPr="00D94413" w14:paraId="309A811B" w14:textId="77777777" w:rsidTr="00D81D4B">
        <w:tc>
          <w:tcPr>
            <w:tcW w:w="3330" w:type="dxa"/>
          </w:tcPr>
          <w:p w14:paraId="4CD834A2" w14:textId="77777777" w:rsidR="00DF00E9" w:rsidRPr="00D94413" w:rsidRDefault="00DF00E9" w:rsidP="00D81D4B">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r w:rsidRPr="00D94413">
              <w:rPr>
                <w:rFonts w:ascii="Arial" w:hAnsi="Arial" w:cs="Arial"/>
                <w:sz w:val="20"/>
                <w:szCs w:val="20"/>
              </w:rPr>
              <w:t>Salary increase rate</w:t>
            </w:r>
          </w:p>
        </w:tc>
        <w:tc>
          <w:tcPr>
            <w:tcW w:w="1843" w:type="dxa"/>
          </w:tcPr>
          <w:p w14:paraId="1D67FB1A" w14:textId="77777777" w:rsidR="00DF00E9" w:rsidRPr="00D94413" w:rsidRDefault="00DF00E9" w:rsidP="00D81D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w:t>
            </w:r>
          </w:p>
        </w:tc>
        <w:tc>
          <w:tcPr>
            <w:tcW w:w="1843" w:type="dxa"/>
          </w:tcPr>
          <w:p w14:paraId="3918DC87" w14:textId="77777777" w:rsidR="00DF00E9" w:rsidRPr="00D94413" w:rsidRDefault="00DF00E9" w:rsidP="00D81D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Increase by 11%</w:t>
            </w:r>
          </w:p>
        </w:tc>
        <w:tc>
          <w:tcPr>
            <w:tcW w:w="1984" w:type="dxa"/>
          </w:tcPr>
          <w:p w14:paraId="09D0F6D8" w14:textId="15EF0D99" w:rsidR="00DF00E9" w:rsidRPr="00D94413" w:rsidRDefault="00DF00E9" w:rsidP="00D81D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Decrease by 10%</w:t>
            </w:r>
          </w:p>
        </w:tc>
      </w:tr>
      <w:tr w:rsidR="00DF00E9" w:rsidRPr="00D94413" w14:paraId="128129A0" w14:textId="77777777" w:rsidTr="00D81D4B">
        <w:tc>
          <w:tcPr>
            <w:tcW w:w="3330" w:type="dxa"/>
          </w:tcPr>
          <w:p w14:paraId="3257AAF9" w14:textId="77777777" w:rsidR="00DF00E9" w:rsidRPr="00D94413" w:rsidRDefault="00DF00E9" w:rsidP="00D81D4B">
            <w:pPr>
              <w:tabs>
                <w:tab w:val="left" w:pos="1134"/>
                <w:tab w:val="left" w:pos="1276"/>
                <w:tab w:val="center" w:pos="3402"/>
                <w:tab w:val="center" w:pos="4536"/>
                <w:tab w:val="center" w:pos="5670"/>
                <w:tab w:val="center" w:pos="6804"/>
                <w:tab w:val="right" w:pos="7655"/>
              </w:tabs>
              <w:ind w:right="-72"/>
              <w:rPr>
                <w:rFonts w:ascii="Arial" w:hAnsi="Arial" w:cs="Arial"/>
                <w:sz w:val="20"/>
                <w:szCs w:val="20"/>
              </w:rPr>
            </w:pPr>
            <w:r w:rsidRPr="00D94413">
              <w:rPr>
                <w:rFonts w:ascii="Arial" w:hAnsi="Arial" w:cs="Arial"/>
                <w:sz w:val="20"/>
                <w:szCs w:val="20"/>
              </w:rPr>
              <w:t>Turnover rate</w:t>
            </w:r>
          </w:p>
        </w:tc>
        <w:tc>
          <w:tcPr>
            <w:tcW w:w="1843" w:type="dxa"/>
          </w:tcPr>
          <w:p w14:paraId="6846D4D7" w14:textId="77777777" w:rsidR="00DF00E9" w:rsidRPr="00D94413" w:rsidRDefault="00DF00E9" w:rsidP="00D81D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20%</w:t>
            </w:r>
          </w:p>
        </w:tc>
        <w:tc>
          <w:tcPr>
            <w:tcW w:w="1843" w:type="dxa"/>
          </w:tcPr>
          <w:p w14:paraId="006039C4" w14:textId="77777777" w:rsidR="00DF00E9" w:rsidRPr="00D94413" w:rsidRDefault="00DF00E9" w:rsidP="00D81D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Decrease by 3%</w:t>
            </w:r>
          </w:p>
        </w:tc>
        <w:tc>
          <w:tcPr>
            <w:tcW w:w="1984" w:type="dxa"/>
          </w:tcPr>
          <w:p w14:paraId="0694B8C6" w14:textId="7F20D867" w:rsidR="00DF00E9" w:rsidRPr="00D94413" w:rsidRDefault="00CA6955" w:rsidP="00D81D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Increase by 3</w:t>
            </w:r>
            <w:r w:rsidR="00DF00E9" w:rsidRPr="00D94413">
              <w:rPr>
                <w:rFonts w:ascii="Arial" w:hAnsi="Arial" w:cs="Arial"/>
                <w:sz w:val="20"/>
                <w:szCs w:val="20"/>
              </w:rPr>
              <w:t>%</w:t>
            </w:r>
          </w:p>
        </w:tc>
      </w:tr>
    </w:tbl>
    <w:p w14:paraId="5D4A2871" w14:textId="15DF1C8F" w:rsidR="0061338C" w:rsidRPr="00D94413" w:rsidRDefault="0061338C" w:rsidP="00862AAC">
      <w:pPr>
        <w:rPr>
          <w:rFonts w:ascii="Arial" w:hAnsi="Arial" w:cs="Arial"/>
          <w:sz w:val="20"/>
          <w:szCs w:val="20"/>
        </w:rPr>
      </w:pPr>
    </w:p>
    <w:p w14:paraId="493EC6C9" w14:textId="77777777" w:rsidR="00C535EA" w:rsidRPr="00D94413" w:rsidRDefault="00C535EA" w:rsidP="00C535EA">
      <w:pPr>
        <w:ind w:left="540"/>
        <w:jc w:val="thaiDistribute"/>
        <w:rPr>
          <w:rFonts w:ascii="Arial" w:hAnsi="Arial" w:cs="Arial"/>
          <w:sz w:val="20"/>
          <w:szCs w:val="20"/>
        </w:rPr>
      </w:pPr>
      <w:r w:rsidRPr="00D94413">
        <w:rPr>
          <w:rFonts w:ascii="Arial" w:hAnsi="Arial" w:cs="Arial"/>
          <w:sz w:val="20"/>
          <w:szCs w:val="20"/>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 present value of the defined benefit obligation calculated with the projected unit credit method has been applied as when calculating the employee benefit obligations recognised in the statement of financial position.</w:t>
      </w:r>
    </w:p>
    <w:p w14:paraId="1D1EE203" w14:textId="2D60054E" w:rsidR="002C3B8C" w:rsidRDefault="002C3B8C" w:rsidP="008D47AB">
      <w:pPr>
        <w:rPr>
          <w:rFonts w:ascii="Arial" w:hAnsi="Arial" w:cs="Arial"/>
          <w:sz w:val="20"/>
          <w:szCs w:val="20"/>
        </w:rPr>
      </w:pPr>
    </w:p>
    <w:p w14:paraId="5B3B0448" w14:textId="77777777" w:rsidR="002C3B8C" w:rsidRDefault="002C3B8C" w:rsidP="00C535EA">
      <w:pPr>
        <w:ind w:left="540"/>
        <w:rPr>
          <w:rFonts w:ascii="Arial" w:hAnsi="Arial" w:cs="Arial"/>
          <w:sz w:val="20"/>
          <w:szCs w:val="20"/>
        </w:rPr>
      </w:pPr>
      <w:r>
        <w:rPr>
          <w:rFonts w:ascii="Arial" w:hAnsi="Arial" w:cs="Arial"/>
          <w:sz w:val="20"/>
          <w:szCs w:val="20"/>
        </w:rPr>
        <w:t>The methods and types of assumption used in preparing the sensitivity analysis did not change compared to the previous period.</w:t>
      </w:r>
    </w:p>
    <w:p w14:paraId="236AED24" w14:textId="77777777" w:rsidR="002C3B8C" w:rsidRDefault="002C3B8C" w:rsidP="00C535EA">
      <w:pPr>
        <w:ind w:left="540"/>
        <w:rPr>
          <w:rFonts w:ascii="Arial" w:hAnsi="Arial" w:cs="Arial"/>
          <w:sz w:val="20"/>
          <w:szCs w:val="20"/>
        </w:rPr>
      </w:pPr>
    </w:p>
    <w:p w14:paraId="2195DA7B" w14:textId="0220124E" w:rsidR="00C535EA" w:rsidRPr="00D94413" w:rsidRDefault="00C535EA" w:rsidP="00C535EA">
      <w:pPr>
        <w:ind w:left="540"/>
        <w:rPr>
          <w:rFonts w:ascii="Arial" w:hAnsi="Arial" w:cs="Arial"/>
          <w:sz w:val="20"/>
          <w:szCs w:val="20"/>
        </w:rPr>
      </w:pPr>
      <w:r w:rsidRPr="00D94413">
        <w:rPr>
          <w:rFonts w:ascii="Arial" w:hAnsi="Arial" w:cs="Arial"/>
          <w:sz w:val="20"/>
          <w:szCs w:val="20"/>
        </w:rPr>
        <w:t>The weighted average duration of the defined benefit obligation is 24 years</w:t>
      </w:r>
      <w:r w:rsidR="00DF00E9" w:rsidRPr="00D94413">
        <w:rPr>
          <w:rFonts w:ascii="Arial" w:hAnsi="Arial" w:cs="Arial"/>
          <w:sz w:val="20"/>
          <w:szCs w:val="20"/>
          <w:cs/>
        </w:rPr>
        <w:t xml:space="preserve"> </w:t>
      </w:r>
      <w:r w:rsidR="00DF00E9" w:rsidRPr="00D94413">
        <w:rPr>
          <w:rFonts w:ascii="Arial" w:hAnsi="Arial" w:cs="Arial"/>
          <w:sz w:val="20"/>
          <w:szCs w:val="20"/>
          <w:lang w:val="en-US"/>
        </w:rPr>
        <w:t>(2015: 24 years)</w:t>
      </w:r>
      <w:r w:rsidRPr="00D94413">
        <w:rPr>
          <w:rFonts w:ascii="Arial" w:hAnsi="Arial" w:cs="Arial"/>
          <w:sz w:val="20"/>
          <w:szCs w:val="20"/>
        </w:rPr>
        <w:t>.</w:t>
      </w:r>
    </w:p>
    <w:p w14:paraId="2EEE6317" w14:textId="77777777" w:rsidR="00C535EA" w:rsidRPr="00D94413" w:rsidRDefault="00C535EA" w:rsidP="00C535EA">
      <w:pPr>
        <w:ind w:left="540"/>
        <w:rPr>
          <w:rFonts w:ascii="Arial" w:hAnsi="Arial" w:cs="Arial"/>
          <w:sz w:val="20"/>
          <w:szCs w:val="20"/>
        </w:rPr>
      </w:pPr>
    </w:p>
    <w:p w14:paraId="0283ED40" w14:textId="1D3722AB" w:rsidR="00960089" w:rsidRPr="00D94413" w:rsidRDefault="00C535EA" w:rsidP="00CD43A7">
      <w:pPr>
        <w:ind w:left="540"/>
        <w:rPr>
          <w:rFonts w:ascii="Arial" w:hAnsi="Arial" w:cs="Arial"/>
          <w:sz w:val="20"/>
          <w:szCs w:val="20"/>
        </w:rPr>
      </w:pPr>
      <w:r w:rsidRPr="00D94413">
        <w:rPr>
          <w:rFonts w:ascii="Arial" w:hAnsi="Arial" w:cs="Arial"/>
          <w:sz w:val="20"/>
          <w:szCs w:val="20"/>
        </w:rPr>
        <w:t>Expected maturity analysis of undiscounted retirement:</w:t>
      </w:r>
    </w:p>
    <w:p w14:paraId="0BC45213" w14:textId="77777777" w:rsidR="004001F3" w:rsidRPr="00D94413" w:rsidRDefault="004001F3" w:rsidP="004001F3">
      <w:pPr>
        <w:ind w:left="540"/>
        <w:rPr>
          <w:rFonts w:ascii="Arial" w:hAnsi="Arial" w:cs="Arial"/>
          <w:strike/>
          <w:sz w:val="20"/>
          <w:szCs w:val="20"/>
        </w:rPr>
      </w:pPr>
    </w:p>
    <w:tbl>
      <w:tblPr>
        <w:tblW w:w="9065" w:type="dxa"/>
        <w:tblInd w:w="360" w:type="dxa"/>
        <w:tblLayout w:type="fixed"/>
        <w:tblLook w:val="0000" w:firstRow="0" w:lastRow="0" w:firstColumn="0" w:lastColumn="0" w:noHBand="0" w:noVBand="0"/>
      </w:tblPr>
      <w:tblGrid>
        <w:gridCol w:w="2970"/>
        <w:gridCol w:w="1219"/>
        <w:gridCol w:w="1219"/>
        <w:gridCol w:w="1219"/>
        <w:gridCol w:w="1219"/>
        <w:gridCol w:w="1219"/>
      </w:tblGrid>
      <w:tr w:rsidR="000363E5" w:rsidRPr="00D94413" w14:paraId="2FDA8029" w14:textId="77777777" w:rsidTr="004F2D91">
        <w:tc>
          <w:tcPr>
            <w:tcW w:w="2970" w:type="dxa"/>
            <w:shd w:val="clear" w:color="auto" w:fill="auto"/>
          </w:tcPr>
          <w:p w14:paraId="34016BB8"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left="72"/>
              <w:jc w:val="right"/>
              <w:rPr>
                <w:rFonts w:ascii="Arial" w:hAnsi="Arial" w:cs="Arial"/>
                <w:sz w:val="20"/>
                <w:szCs w:val="20"/>
              </w:rPr>
            </w:pPr>
          </w:p>
        </w:tc>
        <w:tc>
          <w:tcPr>
            <w:tcW w:w="6095" w:type="dxa"/>
            <w:gridSpan w:val="5"/>
            <w:shd w:val="clear" w:color="auto" w:fill="auto"/>
            <w:vAlign w:val="center"/>
          </w:tcPr>
          <w:p w14:paraId="358E5187" w14:textId="5828583D" w:rsidR="000363E5" w:rsidRPr="00D94413" w:rsidRDefault="00926130" w:rsidP="004F2D91">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736A9">
              <w:rPr>
                <w:rFonts w:ascii="Arial" w:hAnsi="Arial" w:cs="Arial"/>
                <w:b/>
                <w:bCs/>
                <w:sz w:val="20"/>
                <w:szCs w:val="20"/>
              </w:rPr>
              <w:t>Consolidated financial statements</w:t>
            </w:r>
          </w:p>
        </w:tc>
      </w:tr>
      <w:tr w:rsidR="000363E5" w:rsidRPr="00D94413" w14:paraId="1184DB21" w14:textId="77777777" w:rsidTr="004F2D91">
        <w:tc>
          <w:tcPr>
            <w:tcW w:w="2970" w:type="dxa"/>
            <w:shd w:val="clear" w:color="auto" w:fill="auto"/>
          </w:tcPr>
          <w:p w14:paraId="6C736FBF"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left="72"/>
              <w:jc w:val="right"/>
              <w:rPr>
                <w:rFonts w:ascii="Arial" w:hAnsi="Arial" w:cs="Arial"/>
                <w:sz w:val="20"/>
                <w:szCs w:val="20"/>
              </w:rPr>
            </w:pPr>
          </w:p>
        </w:tc>
        <w:tc>
          <w:tcPr>
            <w:tcW w:w="1219" w:type="dxa"/>
            <w:shd w:val="clear" w:color="auto" w:fill="auto"/>
            <w:vAlign w:val="bottom"/>
          </w:tcPr>
          <w:p w14:paraId="2392DDD6"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right="-72" w:hanging="283"/>
              <w:jc w:val="right"/>
              <w:rPr>
                <w:rFonts w:ascii="Arial" w:hAnsi="Arial" w:cs="Arial"/>
                <w:b/>
                <w:bCs/>
                <w:sz w:val="20"/>
                <w:szCs w:val="20"/>
              </w:rPr>
            </w:pPr>
            <w:r w:rsidRPr="00D94413">
              <w:rPr>
                <w:rFonts w:ascii="Arial" w:hAnsi="Arial" w:cs="Arial"/>
                <w:b/>
                <w:bCs/>
                <w:sz w:val="20"/>
                <w:szCs w:val="20"/>
              </w:rPr>
              <w:t>Less than</w:t>
            </w:r>
            <w:r w:rsidRPr="00D94413">
              <w:rPr>
                <w:rFonts w:ascii="Arial" w:hAnsi="Arial" w:cs="Arial"/>
                <w:b/>
                <w:bCs/>
                <w:sz w:val="20"/>
                <w:szCs w:val="20"/>
              </w:rPr>
              <w:br/>
              <w:t>a year</w:t>
            </w:r>
          </w:p>
        </w:tc>
        <w:tc>
          <w:tcPr>
            <w:tcW w:w="1219" w:type="dxa"/>
            <w:shd w:val="clear" w:color="auto" w:fill="auto"/>
            <w:vAlign w:val="bottom"/>
          </w:tcPr>
          <w:p w14:paraId="54552080"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 xml:space="preserve">Between </w:t>
            </w:r>
          </w:p>
          <w:p w14:paraId="60CCAC75"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1-2 years</w:t>
            </w:r>
          </w:p>
        </w:tc>
        <w:tc>
          <w:tcPr>
            <w:tcW w:w="1219" w:type="dxa"/>
            <w:shd w:val="clear" w:color="auto" w:fill="auto"/>
            <w:vAlign w:val="bottom"/>
          </w:tcPr>
          <w:p w14:paraId="2700FC2B"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 xml:space="preserve">Between </w:t>
            </w:r>
          </w:p>
          <w:p w14:paraId="6BD6B42B"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2-5 years</w:t>
            </w:r>
          </w:p>
        </w:tc>
        <w:tc>
          <w:tcPr>
            <w:tcW w:w="1219" w:type="dxa"/>
            <w:shd w:val="clear" w:color="auto" w:fill="auto"/>
            <w:vAlign w:val="bottom"/>
          </w:tcPr>
          <w:p w14:paraId="26CAB874"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 xml:space="preserve">Over </w:t>
            </w:r>
          </w:p>
          <w:p w14:paraId="4A130418"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5 years</w:t>
            </w:r>
          </w:p>
        </w:tc>
        <w:tc>
          <w:tcPr>
            <w:tcW w:w="1219" w:type="dxa"/>
            <w:shd w:val="clear" w:color="auto" w:fill="auto"/>
            <w:vAlign w:val="bottom"/>
          </w:tcPr>
          <w:p w14:paraId="5690F145"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Total</w:t>
            </w:r>
          </w:p>
        </w:tc>
      </w:tr>
      <w:tr w:rsidR="000363E5" w:rsidRPr="00D94413" w14:paraId="364FC973" w14:textId="77777777" w:rsidTr="004F2D91">
        <w:tc>
          <w:tcPr>
            <w:tcW w:w="2970" w:type="dxa"/>
            <w:shd w:val="clear" w:color="auto" w:fill="auto"/>
          </w:tcPr>
          <w:p w14:paraId="30D74C84"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p>
        </w:tc>
        <w:tc>
          <w:tcPr>
            <w:tcW w:w="1219" w:type="dxa"/>
            <w:shd w:val="clear" w:color="auto" w:fill="auto"/>
            <w:vAlign w:val="bottom"/>
          </w:tcPr>
          <w:p w14:paraId="4E9F4163" w14:textId="77777777" w:rsidR="000363E5" w:rsidRPr="00D94413" w:rsidRDefault="000363E5" w:rsidP="004F2D9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c>
          <w:tcPr>
            <w:tcW w:w="1219" w:type="dxa"/>
            <w:shd w:val="clear" w:color="auto" w:fill="auto"/>
            <w:vAlign w:val="bottom"/>
          </w:tcPr>
          <w:p w14:paraId="4E9C6036" w14:textId="77777777" w:rsidR="000363E5" w:rsidRPr="00D94413" w:rsidRDefault="000363E5" w:rsidP="004F2D9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c>
          <w:tcPr>
            <w:tcW w:w="1219" w:type="dxa"/>
            <w:shd w:val="clear" w:color="auto" w:fill="auto"/>
            <w:vAlign w:val="bottom"/>
          </w:tcPr>
          <w:p w14:paraId="6023CB03" w14:textId="77777777" w:rsidR="000363E5" w:rsidRPr="00D94413" w:rsidRDefault="000363E5" w:rsidP="004F2D9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c>
          <w:tcPr>
            <w:tcW w:w="1219" w:type="dxa"/>
            <w:shd w:val="clear" w:color="auto" w:fill="auto"/>
            <w:vAlign w:val="bottom"/>
          </w:tcPr>
          <w:p w14:paraId="5830124C" w14:textId="77777777" w:rsidR="000363E5" w:rsidRPr="00D94413" w:rsidRDefault="000363E5" w:rsidP="004F2D9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c>
          <w:tcPr>
            <w:tcW w:w="1219" w:type="dxa"/>
            <w:shd w:val="clear" w:color="auto" w:fill="auto"/>
            <w:vAlign w:val="bottom"/>
          </w:tcPr>
          <w:p w14:paraId="473AD024" w14:textId="77777777" w:rsidR="000363E5" w:rsidRPr="00D94413" w:rsidRDefault="000363E5" w:rsidP="004F2D9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r>
      <w:tr w:rsidR="000363E5" w:rsidRPr="00040A3B" w14:paraId="23AAAC94" w14:textId="77777777" w:rsidTr="004F2D91">
        <w:tc>
          <w:tcPr>
            <w:tcW w:w="2970" w:type="dxa"/>
            <w:shd w:val="clear" w:color="auto" w:fill="auto"/>
          </w:tcPr>
          <w:p w14:paraId="2DF0087C" w14:textId="77777777" w:rsidR="000363E5" w:rsidRPr="00040A3B" w:rsidRDefault="000363E5" w:rsidP="004F2D91">
            <w:pPr>
              <w:tabs>
                <w:tab w:val="left" w:pos="1134"/>
                <w:tab w:val="left" w:pos="1276"/>
                <w:tab w:val="center" w:pos="3402"/>
                <w:tab w:val="center" w:pos="4536"/>
                <w:tab w:val="center" w:pos="5670"/>
                <w:tab w:val="center" w:pos="6804"/>
                <w:tab w:val="right" w:pos="7655"/>
              </w:tabs>
              <w:ind w:left="72"/>
              <w:rPr>
                <w:rFonts w:ascii="Arial" w:hAnsi="Arial" w:cs="Arial"/>
                <w:sz w:val="12"/>
                <w:szCs w:val="12"/>
              </w:rPr>
            </w:pPr>
          </w:p>
        </w:tc>
        <w:tc>
          <w:tcPr>
            <w:tcW w:w="1219" w:type="dxa"/>
            <w:shd w:val="clear" w:color="auto" w:fill="auto"/>
            <w:vAlign w:val="bottom"/>
          </w:tcPr>
          <w:p w14:paraId="6C82505D" w14:textId="77777777" w:rsidR="000363E5" w:rsidRPr="00040A3B"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19" w:type="dxa"/>
            <w:shd w:val="clear" w:color="auto" w:fill="auto"/>
            <w:vAlign w:val="bottom"/>
          </w:tcPr>
          <w:p w14:paraId="5E51FF63" w14:textId="77777777" w:rsidR="000363E5" w:rsidRPr="00040A3B"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19" w:type="dxa"/>
            <w:shd w:val="clear" w:color="auto" w:fill="auto"/>
            <w:vAlign w:val="bottom"/>
          </w:tcPr>
          <w:p w14:paraId="0ABF5FB2" w14:textId="77777777" w:rsidR="000363E5" w:rsidRPr="00040A3B"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19" w:type="dxa"/>
            <w:shd w:val="clear" w:color="auto" w:fill="auto"/>
            <w:vAlign w:val="bottom"/>
          </w:tcPr>
          <w:p w14:paraId="6AC6E443" w14:textId="77777777" w:rsidR="000363E5" w:rsidRPr="00040A3B"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19" w:type="dxa"/>
            <w:shd w:val="clear" w:color="auto" w:fill="auto"/>
            <w:vAlign w:val="bottom"/>
          </w:tcPr>
          <w:p w14:paraId="6B2FCBCF" w14:textId="77777777" w:rsidR="000363E5" w:rsidRPr="00040A3B"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960089" w:rsidRPr="00D94413" w14:paraId="5B3CBF8E" w14:textId="77777777" w:rsidTr="004F2D91">
        <w:tc>
          <w:tcPr>
            <w:tcW w:w="2970" w:type="dxa"/>
            <w:shd w:val="clear" w:color="auto" w:fill="auto"/>
          </w:tcPr>
          <w:p w14:paraId="65AB5E4A" w14:textId="7A27C9F9" w:rsidR="00960089" w:rsidRPr="00D94413" w:rsidRDefault="00960089" w:rsidP="00960089">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r w:rsidRPr="00960089">
              <w:rPr>
                <w:rFonts w:ascii="Arial" w:hAnsi="Arial" w:cs="Arial"/>
                <w:sz w:val="20"/>
                <w:szCs w:val="20"/>
              </w:rPr>
              <w:t>At 31 December 2016</w:t>
            </w:r>
          </w:p>
        </w:tc>
        <w:tc>
          <w:tcPr>
            <w:tcW w:w="1219" w:type="dxa"/>
            <w:shd w:val="clear" w:color="auto" w:fill="auto"/>
            <w:vAlign w:val="bottom"/>
          </w:tcPr>
          <w:p w14:paraId="7A4D2362" w14:textId="77777777" w:rsidR="00960089" w:rsidRPr="00D94413"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14:paraId="7C535305" w14:textId="77777777" w:rsidR="00960089" w:rsidRPr="00D94413"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14:paraId="23A4E0BA" w14:textId="77777777" w:rsidR="00960089" w:rsidRPr="00D94413"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14:paraId="074E076E" w14:textId="77777777" w:rsidR="00960089" w:rsidRPr="00D94413"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14:paraId="577FC1DA" w14:textId="77777777" w:rsidR="00960089" w:rsidRPr="00D94413"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60089" w:rsidRPr="00D94413" w14:paraId="078A62DA" w14:textId="77777777" w:rsidTr="004F2D91">
        <w:tc>
          <w:tcPr>
            <w:tcW w:w="2970" w:type="dxa"/>
            <w:shd w:val="clear" w:color="auto" w:fill="auto"/>
          </w:tcPr>
          <w:p w14:paraId="448D91FD" w14:textId="3131A5B3" w:rsidR="00960089" w:rsidRPr="00D94413" w:rsidRDefault="00960089" w:rsidP="00960089">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r w:rsidRPr="00960089">
              <w:rPr>
                <w:rFonts w:ascii="Arial" w:hAnsi="Arial" w:cs="Arial"/>
                <w:sz w:val="20"/>
                <w:szCs w:val="20"/>
              </w:rPr>
              <w:t>Retirement benefits</w:t>
            </w:r>
          </w:p>
        </w:tc>
        <w:tc>
          <w:tcPr>
            <w:tcW w:w="1219" w:type="dxa"/>
            <w:shd w:val="clear" w:color="auto" w:fill="auto"/>
            <w:vAlign w:val="bottom"/>
          </w:tcPr>
          <w:p w14:paraId="062663DE" w14:textId="3A5BE851" w:rsidR="00960089" w:rsidRPr="00D94413"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60089">
              <w:rPr>
                <w:rFonts w:ascii="Arial" w:hAnsi="Arial" w:cs="Arial"/>
                <w:sz w:val="20"/>
                <w:szCs w:val="20"/>
              </w:rPr>
              <w:t>13,635,231</w:t>
            </w:r>
          </w:p>
        </w:tc>
        <w:tc>
          <w:tcPr>
            <w:tcW w:w="1219" w:type="dxa"/>
            <w:shd w:val="clear" w:color="auto" w:fill="auto"/>
            <w:vAlign w:val="bottom"/>
          </w:tcPr>
          <w:p w14:paraId="09D1DDAB" w14:textId="6D6670A8" w:rsidR="00960089" w:rsidRPr="00D94413"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60089">
              <w:rPr>
                <w:rFonts w:ascii="Arial" w:hAnsi="Arial" w:cs="Arial"/>
                <w:sz w:val="20"/>
                <w:szCs w:val="20"/>
              </w:rPr>
              <w:t>5,819,989</w:t>
            </w:r>
          </w:p>
        </w:tc>
        <w:tc>
          <w:tcPr>
            <w:tcW w:w="1219" w:type="dxa"/>
            <w:shd w:val="clear" w:color="auto" w:fill="auto"/>
            <w:vAlign w:val="bottom"/>
          </w:tcPr>
          <w:p w14:paraId="5331AE6E" w14:textId="37392A22" w:rsidR="00960089" w:rsidRPr="00D94413"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960089">
              <w:rPr>
                <w:rFonts w:ascii="Arial" w:hAnsi="Arial" w:cs="Arial"/>
                <w:sz w:val="20"/>
                <w:szCs w:val="20"/>
              </w:rPr>
              <w:t>20,149,212</w:t>
            </w:r>
          </w:p>
        </w:tc>
        <w:tc>
          <w:tcPr>
            <w:tcW w:w="1219" w:type="dxa"/>
            <w:shd w:val="clear" w:color="auto" w:fill="auto"/>
            <w:vAlign w:val="bottom"/>
          </w:tcPr>
          <w:p w14:paraId="33FD8C7A" w14:textId="7F243C15" w:rsidR="00960089" w:rsidRPr="00040A3B"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20"/>
                <w:szCs w:val="20"/>
              </w:rPr>
            </w:pPr>
            <w:r w:rsidRPr="00960089">
              <w:rPr>
                <w:rFonts w:ascii="Arial" w:hAnsi="Arial" w:cs="Arial"/>
                <w:spacing w:val="-4"/>
                <w:sz w:val="20"/>
                <w:szCs w:val="20"/>
              </w:rPr>
              <w:t>569,363,638</w:t>
            </w:r>
          </w:p>
        </w:tc>
        <w:tc>
          <w:tcPr>
            <w:tcW w:w="1219" w:type="dxa"/>
            <w:shd w:val="clear" w:color="auto" w:fill="auto"/>
            <w:vAlign w:val="bottom"/>
          </w:tcPr>
          <w:p w14:paraId="2102E7FC" w14:textId="2E0221A5" w:rsidR="00960089" w:rsidRPr="00040A3B"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20"/>
                <w:szCs w:val="20"/>
              </w:rPr>
            </w:pPr>
            <w:r w:rsidRPr="00960089">
              <w:rPr>
                <w:rFonts w:ascii="Arial" w:hAnsi="Arial" w:cs="Arial"/>
                <w:spacing w:val="-4"/>
                <w:sz w:val="20"/>
                <w:szCs w:val="20"/>
              </w:rPr>
              <w:t>608,968,070</w:t>
            </w:r>
          </w:p>
        </w:tc>
      </w:tr>
      <w:tr w:rsidR="000363E5" w:rsidRPr="00D94413" w14:paraId="5F36800D" w14:textId="77777777" w:rsidTr="004F2D91">
        <w:tc>
          <w:tcPr>
            <w:tcW w:w="2970" w:type="dxa"/>
            <w:shd w:val="clear" w:color="auto" w:fill="auto"/>
          </w:tcPr>
          <w:p w14:paraId="62FEF06D"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p>
        </w:tc>
        <w:tc>
          <w:tcPr>
            <w:tcW w:w="1219" w:type="dxa"/>
            <w:shd w:val="clear" w:color="auto" w:fill="auto"/>
            <w:vAlign w:val="bottom"/>
          </w:tcPr>
          <w:p w14:paraId="695A7E61"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14:paraId="4FAF47F2"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14:paraId="126800A9"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14:paraId="3AEDFC88"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14:paraId="56FDBC88"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0363E5" w:rsidRPr="00D94413" w14:paraId="7C36045D" w14:textId="77777777" w:rsidTr="004F2D91">
        <w:tc>
          <w:tcPr>
            <w:tcW w:w="2970" w:type="dxa"/>
            <w:shd w:val="clear" w:color="auto" w:fill="auto"/>
          </w:tcPr>
          <w:p w14:paraId="48DB59F9"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left="72"/>
              <w:jc w:val="right"/>
              <w:rPr>
                <w:rFonts w:ascii="Arial" w:hAnsi="Arial" w:cs="Arial"/>
                <w:sz w:val="20"/>
                <w:szCs w:val="20"/>
              </w:rPr>
            </w:pPr>
          </w:p>
        </w:tc>
        <w:tc>
          <w:tcPr>
            <w:tcW w:w="6095" w:type="dxa"/>
            <w:gridSpan w:val="5"/>
            <w:shd w:val="clear" w:color="auto" w:fill="auto"/>
            <w:vAlign w:val="center"/>
          </w:tcPr>
          <w:p w14:paraId="22178AD6" w14:textId="6972543A" w:rsidR="000363E5" w:rsidRPr="00D94413" w:rsidRDefault="00960089" w:rsidP="004F2D91">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736A9">
              <w:rPr>
                <w:rFonts w:ascii="Arial" w:hAnsi="Arial" w:cs="Arial"/>
                <w:b/>
                <w:bCs/>
                <w:sz w:val="20"/>
                <w:szCs w:val="20"/>
              </w:rPr>
              <w:t>Consolidated financial statements</w:t>
            </w:r>
          </w:p>
        </w:tc>
      </w:tr>
      <w:tr w:rsidR="000363E5" w:rsidRPr="00D94413" w14:paraId="6A748369" w14:textId="77777777" w:rsidTr="004F2D91">
        <w:tc>
          <w:tcPr>
            <w:tcW w:w="2970" w:type="dxa"/>
            <w:shd w:val="clear" w:color="auto" w:fill="auto"/>
          </w:tcPr>
          <w:p w14:paraId="3F524EB5"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left="72"/>
              <w:jc w:val="right"/>
              <w:rPr>
                <w:rFonts w:ascii="Arial" w:hAnsi="Arial" w:cs="Arial"/>
                <w:sz w:val="20"/>
                <w:szCs w:val="20"/>
              </w:rPr>
            </w:pPr>
          </w:p>
        </w:tc>
        <w:tc>
          <w:tcPr>
            <w:tcW w:w="1219" w:type="dxa"/>
            <w:shd w:val="clear" w:color="auto" w:fill="auto"/>
            <w:vAlign w:val="bottom"/>
          </w:tcPr>
          <w:p w14:paraId="53A25762"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 xml:space="preserve">Less than </w:t>
            </w:r>
          </w:p>
          <w:p w14:paraId="15FF3E72"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a year</w:t>
            </w:r>
          </w:p>
        </w:tc>
        <w:tc>
          <w:tcPr>
            <w:tcW w:w="1219" w:type="dxa"/>
            <w:shd w:val="clear" w:color="auto" w:fill="auto"/>
            <w:vAlign w:val="bottom"/>
          </w:tcPr>
          <w:p w14:paraId="7C0B47D8"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 xml:space="preserve">Between </w:t>
            </w:r>
          </w:p>
          <w:p w14:paraId="57D01EA8"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1-2 years</w:t>
            </w:r>
          </w:p>
        </w:tc>
        <w:tc>
          <w:tcPr>
            <w:tcW w:w="1219" w:type="dxa"/>
            <w:shd w:val="clear" w:color="auto" w:fill="auto"/>
            <w:vAlign w:val="bottom"/>
          </w:tcPr>
          <w:p w14:paraId="6634F02A"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Between</w:t>
            </w:r>
          </w:p>
          <w:p w14:paraId="17EE72FF"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 xml:space="preserve"> 2-5 years</w:t>
            </w:r>
          </w:p>
        </w:tc>
        <w:tc>
          <w:tcPr>
            <w:tcW w:w="1219" w:type="dxa"/>
            <w:shd w:val="clear" w:color="auto" w:fill="auto"/>
            <w:vAlign w:val="bottom"/>
          </w:tcPr>
          <w:p w14:paraId="31BE5E27"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 xml:space="preserve">Over </w:t>
            </w:r>
          </w:p>
          <w:p w14:paraId="6F2EDCE0"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5 years</w:t>
            </w:r>
          </w:p>
        </w:tc>
        <w:tc>
          <w:tcPr>
            <w:tcW w:w="1219" w:type="dxa"/>
            <w:shd w:val="clear" w:color="auto" w:fill="auto"/>
            <w:vAlign w:val="bottom"/>
          </w:tcPr>
          <w:p w14:paraId="73DC6DFD"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Total</w:t>
            </w:r>
          </w:p>
        </w:tc>
      </w:tr>
      <w:tr w:rsidR="000363E5" w:rsidRPr="00D94413" w14:paraId="64C855A1" w14:textId="77777777" w:rsidTr="004F2D91">
        <w:tc>
          <w:tcPr>
            <w:tcW w:w="2970" w:type="dxa"/>
            <w:shd w:val="clear" w:color="auto" w:fill="auto"/>
          </w:tcPr>
          <w:p w14:paraId="12E240C5" w14:textId="77777777" w:rsidR="000363E5" w:rsidRPr="00D94413" w:rsidRDefault="000363E5" w:rsidP="004F2D91">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p>
        </w:tc>
        <w:tc>
          <w:tcPr>
            <w:tcW w:w="1219" w:type="dxa"/>
            <w:shd w:val="clear" w:color="auto" w:fill="auto"/>
            <w:vAlign w:val="bottom"/>
          </w:tcPr>
          <w:p w14:paraId="0CDB6F15" w14:textId="77777777" w:rsidR="000363E5" w:rsidRPr="00D94413" w:rsidRDefault="000363E5" w:rsidP="004F2D9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c>
          <w:tcPr>
            <w:tcW w:w="1219" w:type="dxa"/>
            <w:shd w:val="clear" w:color="auto" w:fill="auto"/>
            <w:vAlign w:val="bottom"/>
          </w:tcPr>
          <w:p w14:paraId="59411DDE" w14:textId="77777777" w:rsidR="000363E5" w:rsidRPr="00D94413" w:rsidRDefault="000363E5" w:rsidP="004F2D9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c>
          <w:tcPr>
            <w:tcW w:w="1219" w:type="dxa"/>
            <w:shd w:val="clear" w:color="auto" w:fill="auto"/>
            <w:vAlign w:val="bottom"/>
          </w:tcPr>
          <w:p w14:paraId="3223B20E" w14:textId="77777777" w:rsidR="000363E5" w:rsidRPr="00D94413" w:rsidRDefault="000363E5" w:rsidP="004F2D9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c>
          <w:tcPr>
            <w:tcW w:w="1219" w:type="dxa"/>
            <w:shd w:val="clear" w:color="auto" w:fill="auto"/>
            <w:vAlign w:val="bottom"/>
          </w:tcPr>
          <w:p w14:paraId="1E7285D9" w14:textId="77777777" w:rsidR="000363E5" w:rsidRPr="00D94413" w:rsidRDefault="000363E5" w:rsidP="004F2D9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c>
          <w:tcPr>
            <w:tcW w:w="1219" w:type="dxa"/>
            <w:shd w:val="clear" w:color="auto" w:fill="auto"/>
            <w:vAlign w:val="bottom"/>
          </w:tcPr>
          <w:p w14:paraId="2A85A99A" w14:textId="77777777" w:rsidR="000363E5" w:rsidRPr="00D94413" w:rsidRDefault="000363E5" w:rsidP="004F2D9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r>
      <w:tr w:rsidR="000363E5" w:rsidRPr="00040A3B" w14:paraId="21F23B70" w14:textId="77777777" w:rsidTr="004F2D91">
        <w:tc>
          <w:tcPr>
            <w:tcW w:w="2970" w:type="dxa"/>
            <w:shd w:val="clear" w:color="auto" w:fill="auto"/>
          </w:tcPr>
          <w:p w14:paraId="7489F5C6" w14:textId="77777777" w:rsidR="000363E5" w:rsidRPr="00040A3B" w:rsidRDefault="000363E5" w:rsidP="004F2D91">
            <w:pPr>
              <w:tabs>
                <w:tab w:val="left" w:pos="1134"/>
                <w:tab w:val="left" w:pos="1276"/>
                <w:tab w:val="center" w:pos="3402"/>
                <w:tab w:val="center" w:pos="4536"/>
                <w:tab w:val="center" w:pos="5670"/>
                <w:tab w:val="center" w:pos="6804"/>
                <w:tab w:val="right" w:pos="7655"/>
              </w:tabs>
              <w:ind w:left="72"/>
              <w:rPr>
                <w:rFonts w:ascii="Arial" w:hAnsi="Arial" w:cs="Arial"/>
                <w:sz w:val="12"/>
                <w:szCs w:val="12"/>
              </w:rPr>
            </w:pPr>
          </w:p>
        </w:tc>
        <w:tc>
          <w:tcPr>
            <w:tcW w:w="1219" w:type="dxa"/>
            <w:shd w:val="clear" w:color="auto" w:fill="auto"/>
            <w:vAlign w:val="bottom"/>
          </w:tcPr>
          <w:p w14:paraId="6BA6A988" w14:textId="77777777" w:rsidR="000363E5" w:rsidRPr="00040A3B"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19" w:type="dxa"/>
            <w:shd w:val="clear" w:color="auto" w:fill="auto"/>
            <w:vAlign w:val="bottom"/>
          </w:tcPr>
          <w:p w14:paraId="73C2C94E" w14:textId="77777777" w:rsidR="000363E5" w:rsidRPr="00040A3B"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19" w:type="dxa"/>
            <w:shd w:val="clear" w:color="auto" w:fill="auto"/>
            <w:vAlign w:val="bottom"/>
          </w:tcPr>
          <w:p w14:paraId="12B19BC4" w14:textId="77777777" w:rsidR="000363E5" w:rsidRPr="00040A3B"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19" w:type="dxa"/>
            <w:shd w:val="clear" w:color="auto" w:fill="auto"/>
            <w:vAlign w:val="bottom"/>
          </w:tcPr>
          <w:p w14:paraId="42B16D5E" w14:textId="77777777" w:rsidR="000363E5" w:rsidRPr="00040A3B"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19" w:type="dxa"/>
            <w:shd w:val="clear" w:color="auto" w:fill="auto"/>
            <w:vAlign w:val="bottom"/>
          </w:tcPr>
          <w:p w14:paraId="2BBD8DB6" w14:textId="77777777" w:rsidR="000363E5" w:rsidRPr="00040A3B" w:rsidRDefault="000363E5" w:rsidP="004F2D9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960089" w:rsidRPr="00D94413" w14:paraId="14CFE2F1" w14:textId="77777777" w:rsidTr="00960089">
        <w:tc>
          <w:tcPr>
            <w:tcW w:w="2970" w:type="dxa"/>
            <w:shd w:val="clear" w:color="auto" w:fill="auto"/>
          </w:tcPr>
          <w:p w14:paraId="0197F8EF" w14:textId="130BCF43" w:rsidR="00960089" w:rsidRPr="00960089" w:rsidRDefault="00960089" w:rsidP="00601747">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r>
              <w:rPr>
                <w:rFonts w:ascii="Arial" w:hAnsi="Arial" w:cs="Arial"/>
                <w:sz w:val="20"/>
                <w:szCs w:val="20"/>
              </w:rPr>
              <w:t>At 31 December 2015</w:t>
            </w:r>
          </w:p>
        </w:tc>
        <w:tc>
          <w:tcPr>
            <w:tcW w:w="1219" w:type="dxa"/>
            <w:shd w:val="clear" w:color="auto" w:fill="auto"/>
            <w:vAlign w:val="bottom"/>
          </w:tcPr>
          <w:p w14:paraId="3E35AB23" w14:textId="77777777" w:rsidR="00960089" w:rsidRPr="00960089"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14:paraId="2BF32E0A" w14:textId="77777777" w:rsidR="00960089" w:rsidRPr="00960089"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14:paraId="2B3A1026" w14:textId="77777777" w:rsidR="00960089" w:rsidRPr="00960089"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14:paraId="6D8A4576" w14:textId="77777777" w:rsidR="00960089" w:rsidRPr="00960089"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14:paraId="6C97C0E4" w14:textId="77777777" w:rsidR="00960089" w:rsidRPr="00960089"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60089" w:rsidRPr="00040A3B" w14:paraId="54FDB985" w14:textId="77777777" w:rsidTr="00960089">
        <w:tc>
          <w:tcPr>
            <w:tcW w:w="2970" w:type="dxa"/>
            <w:shd w:val="clear" w:color="auto" w:fill="auto"/>
          </w:tcPr>
          <w:p w14:paraId="0641F1A0" w14:textId="77777777" w:rsidR="00960089" w:rsidRPr="00960089" w:rsidRDefault="00960089" w:rsidP="00601747">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r w:rsidRPr="00960089">
              <w:rPr>
                <w:rFonts w:ascii="Arial" w:hAnsi="Arial" w:cs="Arial"/>
                <w:sz w:val="20"/>
                <w:szCs w:val="20"/>
              </w:rPr>
              <w:t>Retirement benefits</w:t>
            </w:r>
          </w:p>
        </w:tc>
        <w:tc>
          <w:tcPr>
            <w:tcW w:w="1219" w:type="dxa"/>
            <w:shd w:val="clear" w:color="auto" w:fill="auto"/>
            <w:vAlign w:val="bottom"/>
          </w:tcPr>
          <w:p w14:paraId="2ADF31D6" w14:textId="2740C50C" w:rsidR="00960089" w:rsidRPr="00960089"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23,617,419</w:t>
            </w:r>
          </w:p>
        </w:tc>
        <w:tc>
          <w:tcPr>
            <w:tcW w:w="1219" w:type="dxa"/>
            <w:shd w:val="clear" w:color="auto" w:fill="auto"/>
            <w:vAlign w:val="bottom"/>
          </w:tcPr>
          <w:p w14:paraId="4F87A6BF" w14:textId="3F7C7F5F" w:rsidR="00960089" w:rsidRPr="00960089"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13,635,231</w:t>
            </w:r>
          </w:p>
        </w:tc>
        <w:tc>
          <w:tcPr>
            <w:tcW w:w="1219" w:type="dxa"/>
            <w:shd w:val="clear" w:color="auto" w:fill="auto"/>
            <w:vAlign w:val="bottom"/>
          </w:tcPr>
          <w:p w14:paraId="2214DC95" w14:textId="4039CFD6" w:rsidR="00960089" w:rsidRPr="00960089"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17,379,673</w:t>
            </w:r>
          </w:p>
        </w:tc>
        <w:tc>
          <w:tcPr>
            <w:tcW w:w="1219" w:type="dxa"/>
            <w:shd w:val="clear" w:color="auto" w:fill="auto"/>
            <w:vAlign w:val="bottom"/>
          </w:tcPr>
          <w:p w14:paraId="155F08E3" w14:textId="638B624D" w:rsidR="00960089" w:rsidRPr="00960089"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20"/>
                <w:szCs w:val="20"/>
              </w:rPr>
            </w:pPr>
            <w:r>
              <w:rPr>
                <w:rFonts w:ascii="Arial" w:hAnsi="Arial" w:cs="Arial"/>
                <w:spacing w:val="-4"/>
                <w:sz w:val="20"/>
                <w:szCs w:val="20"/>
              </w:rPr>
              <w:t>577,953,166</w:t>
            </w:r>
          </w:p>
        </w:tc>
        <w:tc>
          <w:tcPr>
            <w:tcW w:w="1219" w:type="dxa"/>
            <w:shd w:val="clear" w:color="auto" w:fill="auto"/>
            <w:vAlign w:val="bottom"/>
          </w:tcPr>
          <w:p w14:paraId="79E4AE40" w14:textId="38065F69" w:rsidR="00960089" w:rsidRPr="00960089"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20"/>
                <w:szCs w:val="20"/>
              </w:rPr>
            </w:pPr>
            <w:r>
              <w:rPr>
                <w:rFonts w:ascii="Arial" w:hAnsi="Arial" w:cs="Arial"/>
                <w:spacing w:val="-4"/>
                <w:sz w:val="20"/>
                <w:szCs w:val="20"/>
              </w:rPr>
              <w:t>632,585,489</w:t>
            </w:r>
          </w:p>
        </w:tc>
      </w:tr>
    </w:tbl>
    <w:p w14:paraId="379D0461" w14:textId="77777777" w:rsidR="00B75E86" w:rsidRDefault="00B75E86">
      <w:r>
        <w:br w:type="page"/>
      </w:r>
    </w:p>
    <w:p w14:paraId="1DBDD97A" w14:textId="77777777" w:rsidR="00B75E86" w:rsidRDefault="00B75E86"/>
    <w:p w14:paraId="7C656C13" w14:textId="77777777" w:rsidR="00B75E86" w:rsidRPr="00D94413" w:rsidRDefault="00B75E86" w:rsidP="00B75E86">
      <w:pPr>
        <w:tabs>
          <w:tab w:val="left" w:pos="540"/>
        </w:tabs>
        <w:contextualSpacing/>
        <w:rPr>
          <w:rFonts w:ascii="Arial" w:hAnsi="Arial" w:cs="Arial"/>
          <w:color w:val="000000"/>
          <w:spacing w:val="-2"/>
          <w:sz w:val="20"/>
          <w:szCs w:val="20"/>
        </w:rPr>
      </w:pPr>
      <w:r w:rsidRPr="00D94413">
        <w:rPr>
          <w:rFonts w:ascii="Arial" w:hAnsi="Arial" w:cs="Arial"/>
          <w:b/>
          <w:bCs/>
          <w:color w:val="000000"/>
          <w:spacing w:val="-2"/>
          <w:sz w:val="20"/>
          <w:szCs w:val="20"/>
        </w:rPr>
        <w:t>24</w:t>
      </w:r>
      <w:r w:rsidRPr="00D94413">
        <w:rPr>
          <w:rFonts w:ascii="Arial" w:hAnsi="Arial" w:cs="Arial"/>
          <w:b/>
          <w:bCs/>
          <w:color w:val="000000"/>
          <w:spacing w:val="-2"/>
          <w:sz w:val="20"/>
          <w:szCs w:val="20"/>
        </w:rPr>
        <w:tab/>
        <w:t xml:space="preserve">Employee benefit obligations </w:t>
      </w:r>
      <w:r w:rsidRPr="00D94413">
        <w:rPr>
          <w:rFonts w:ascii="Arial" w:hAnsi="Arial" w:cs="Arial"/>
          <w:color w:val="000000"/>
          <w:spacing w:val="-2"/>
          <w:sz w:val="20"/>
          <w:szCs w:val="20"/>
        </w:rPr>
        <w:t>(Cont’d)</w:t>
      </w:r>
    </w:p>
    <w:p w14:paraId="174CE7CD" w14:textId="77777777" w:rsidR="00B75E86" w:rsidRPr="004324DC" w:rsidRDefault="00B75E86">
      <w:pPr>
        <w:rPr>
          <w:sz w:val="12"/>
          <w:szCs w:val="12"/>
        </w:rPr>
      </w:pPr>
    </w:p>
    <w:p w14:paraId="62194E24" w14:textId="28F67E1C" w:rsidR="00B75E86" w:rsidRPr="00D94413" w:rsidRDefault="00B75E86" w:rsidP="00B75E86">
      <w:pPr>
        <w:ind w:left="540"/>
        <w:rPr>
          <w:rFonts w:ascii="Arial" w:hAnsi="Arial" w:cs="Arial"/>
          <w:sz w:val="20"/>
          <w:szCs w:val="20"/>
        </w:rPr>
      </w:pPr>
      <w:r w:rsidRPr="00D94413">
        <w:rPr>
          <w:rFonts w:ascii="Arial" w:hAnsi="Arial" w:cs="Arial"/>
          <w:sz w:val="20"/>
          <w:szCs w:val="20"/>
        </w:rPr>
        <w:t>Expected maturity analysis of undiscounted retirement:</w:t>
      </w:r>
      <w:r>
        <w:rPr>
          <w:rFonts w:ascii="Arial" w:hAnsi="Arial" w:cs="Arial"/>
          <w:sz w:val="20"/>
          <w:szCs w:val="20"/>
        </w:rPr>
        <w:t xml:space="preserve"> </w:t>
      </w:r>
      <w:r w:rsidRPr="00D94413">
        <w:rPr>
          <w:rFonts w:ascii="Arial" w:hAnsi="Arial" w:cs="Arial"/>
          <w:color w:val="000000"/>
          <w:spacing w:val="-2"/>
          <w:sz w:val="20"/>
          <w:szCs w:val="20"/>
        </w:rPr>
        <w:t>(Cont’d)</w:t>
      </w:r>
    </w:p>
    <w:p w14:paraId="59F0157A" w14:textId="77777777" w:rsidR="00B75E86" w:rsidRPr="004324DC" w:rsidRDefault="00B75E86">
      <w:pPr>
        <w:rPr>
          <w:sz w:val="12"/>
          <w:szCs w:val="12"/>
        </w:rPr>
      </w:pPr>
    </w:p>
    <w:tbl>
      <w:tblPr>
        <w:tblW w:w="9065" w:type="dxa"/>
        <w:tblInd w:w="360" w:type="dxa"/>
        <w:tblLayout w:type="fixed"/>
        <w:tblLook w:val="0000" w:firstRow="0" w:lastRow="0" w:firstColumn="0" w:lastColumn="0" w:noHBand="0" w:noVBand="0"/>
      </w:tblPr>
      <w:tblGrid>
        <w:gridCol w:w="2970"/>
        <w:gridCol w:w="1219"/>
        <w:gridCol w:w="1219"/>
        <w:gridCol w:w="1219"/>
        <w:gridCol w:w="1219"/>
        <w:gridCol w:w="1219"/>
      </w:tblGrid>
      <w:tr w:rsidR="00960089" w:rsidRPr="00D94413" w14:paraId="34F5A0A6" w14:textId="77777777" w:rsidTr="00601747">
        <w:tc>
          <w:tcPr>
            <w:tcW w:w="2970" w:type="dxa"/>
            <w:shd w:val="clear" w:color="auto" w:fill="auto"/>
          </w:tcPr>
          <w:p w14:paraId="6EEB3FF9"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left="72"/>
              <w:jc w:val="right"/>
              <w:rPr>
                <w:rFonts w:ascii="Arial" w:hAnsi="Arial" w:cs="Arial"/>
                <w:sz w:val="20"/>
                <w:szCs w:val="20"/>
              </w:rPr>
            </w:pPr>
          </w:p>
        </w:tc>
        <w:tc>
          <w:tcPr>
            <w:tcW w:w="6095" w:type="dxa"/>
            <w:gridSpan w:val="5"/>
            <w:shd w:val="clear" w:color="auto" w:fill="auto"/>
            <w:vAlign w:val="center"/>
          </w:tcPr>
          <w:p w14:paraId="5202153D" w14:textId="28937373" w:rsidR="00960089" w:rsidRPr="00D94413" w:rsidRDefault="00960089" w:rsidP="0060174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736A9">
              <w:rPr>
                <w:rFonts w:ascii="Arial" w:hAnsi="Arial" w:cs="Arial"/>
                <w:b/>
                <w:bCs/>
                <w:sz w:val="20"/>
                <w:szCs w:val="20"/>
              </w:rPr>
              <w:t>Separate financial statements</w:t>
            </w:r>
          </w:p>
        </w:tc>
      </w:tr>
      <w:tr w:rsidR="00960089" w:rsidRPr="00D94413" w14:paraId="01BB07D9" w14:textId="77777777" w:rsidTr="00601747">
        <w:tc>
          <w:tcPr>
            <w:tcW w:w="2970" w:type="dxa"/>
            <w:shd w:val="clear" w:color="auto" w:fill="auto"/>
          </w:tcPr>
          <w:p w14:paraId="4E20D1D3"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left="72"/>
              <w:jc w:val="right"/>
              <w:rPr>
                <w:rFonts w:ascii="Arial" w:hAnsi="Arial" w:cs="Arial"/>
                <w:sz w:val="20"/>
                <w:szCs w:val="20"/>
              </w:rPr>
            </w:pPr>
          </w:p>
        </w:tc>
        <w:tc>
          <w:tcPr>
            <w:tcW w:w="1219" w:type="dxa"/>
            <w:shd w:val="clear" w:color="auto" w:fill="auto"/>
            <w:vAlign w:val="bottom"/>
          </w:tcPr>
          <w:p w14:paraId="5C1E7D78"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hanging="283"/>
              <w:jc w:val="right"/>
              <w:rPr>
                <w:rFonts w:ascii="Arial" w:hAnsi="Arial" w:cs="Arial"/>
                <w:b/>
                <w:bCs/>
                <w:sz w:val="20"/>
                <w:szCs w:val="20"/>
              </w:rPr>
            </w:pPr>
            <w:r w:rsidRPr="00D94413">
              <w:rPr>
                <w:rFonts w:ascii="Arial" w:hAnsi="Arial" w:cs="Arial"/>
                <w:b/>
                <w:bCs/>
                <w:sz w:val="20"/>
                <w:szCs w:val="20"/>
              </w:rPr>
              <w:t>Less than</w:t>
            </w:r>
            <w:r w:rsidRPr="00D94413">
              <w:rPr>
                <w:rFonts w:ascii="Arial" w:hAnsi="Arial" w:cs="Arial"/>
                <w:b/>
                <w:bCs/>
                <w:sz w:val="20"/>
                <w:szCs w:val="20"/>
              </w:rPr>
              <w:br/>
              <w:t>a year</w:t>
            </w:r>
          </w:p>
        </w:tc>
        <w:tc>
          <w:tcPr>
            <w:tcW w:w="1219" w:type="dxa"/>
            <w:shd w:val="clear" w:color="auto" w:fill="auto"/>
            <w:vAlign w:val="bottom"/>
          </w:tcPr>
          <w:p w14:paraId="18C03B10"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 xml:space="preserve">Between </w:t>
            </w:r>
          </w:p>
          <w:p w14:paraId="21A69FD1"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1-2 years</w:t>
            </w:r>
          </w:p>
        </w:tc>
        <w:tc>
          <w:tcPr>
            <w:tcW w:w="1219" w:type="dxa"/>
            <w:shd w:val="clear" w:color="auto" w:fill="auto"/>
            <w:vAlign w:val="bottom"/>
          </w:tcPr>
          <w:p w14:paraId="104DE7F3"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 xml:space="preserve">Between </w:t>
            </w:r>
          </w:p>
          <w:p w14:paraId="17C812A5"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2-5 years</w:t>
            </w:r>
          </w:p>
        </w:tc>
        <w:tc>
          <w:tcPr>
            <w:tcW w:w="1219" w:type="dxa"/>
            <w:shd w:val="clear" w:color="auto" w:fill="auto"/>
            <w:vAlign w:val="bottom"/>
          </w:tcPr>
          <w:p w14:paraId="718014B6"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 xml:space="preserve">Over </w:t>
            </w:r>
          </w:p>
          <w:p w14:paraId="59A782FA"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5 years</w:t>
            </w:r>
          </w:p>
        </w:tc>
        <w:tc>
          <w:tcPr>
            <w:tcW w:w="1219" w:type="dxa"/>
            <w:shd w:val="clear" w:color="auto" w:fill="auto"/>
            <w:vAlign w:val="bottom"/>
          </w:tcPr>
          <w:p w14:paraId="0A588A37"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Total</w:t>
            </w:r>
          </w:p>
        </w:tc>
      </w:tr>
      <w:tr w:rsidR="00960089" w:rsidRPr="00D94413" w14:paraId="37D22B72" w14:textId="77777777" w:rsidTr="00601747">
        <w:tc>
          <w:tcPr>
            <w:tcW w:w="2970" w:type="dxa"/>
            <w:shd w:val="clear" w:color="auto" w:fill="auto"/>
          </w:tcPr>
          <w:p w14:paraId="7F28B538"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p>
        </w:tc>
        <w:tc>
          <w:tcPr>
            <w:tcW w:w="1219" w:type="dxa"/>
            <w:shd w:val="clear" w:color="auto" w:fill="auto"/>
            <w:vAlign w:val="bottom"/>
          </w:tcPr>
          <w:p w14:paraId="57BD17B0" w14:textId="77777777" w:rsidR="00960089" w:rsidRPr="00D94413" w:rsidRDefault="00960089" w:rsidP="0060174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c>
          <w:tcPr>
            <w:tcW w:w="1219" w:type="dxa"/>
            <w:shd w:val="clear" w:color="auto" w:fill="auto"/>
            <w:vAlign w:val="bottom"/>
          </w:tcPr>
          <w:p w14:paraId="0C428C8A" w14:textId="77777777" w:rsidR="00960089" w:rsidRPr="00D94413" w:rsidRDefault="00960089" w:rsidP="0060174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c>
          <w:tcPr>
            <w:tcW w:w="1219" w:type="dxa"/>
            <w:shd w:val="clear" w:color="auto" w:fill="auto"/>
            <w:vAlign w:val="bottom"/>
          </w:tcPr>
          <w:p w14:paraId="70163630" w14:textId="77777777" w:rsidR="00960089" w:rsidRPr="00D94413" w:rsidRDefault="00960089" w:rsidP="0060174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c>
          <w:tcPr>
            <w:tcW w:w="1219" w:type="dxa"/>
            <w:shd w:val="clear" w:color="auto" w:fill="auto"/>
            <w:vAlign w:val="bottom"/>
          </w:tcPr>
          <w:p w14:paraId="1F29C826" w14:textId="77777777" w:rsidR="00960089" w:rsidRPr="00D94413" w:rsidRDefault="00960089" w:rsidP="0060174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c>
          <w:tcPr>
            <w:tcW w:w="1219" w:type="dxa"/>
            <w:shd w:val="clear" w:color="auto" w:fill="auto"/>
            <w:vAlign w:val="bottom"/>
          </w:tcPr>
          <w:p w14:paraId="20F02542" w14:textId="77777777" w:rsidR="00960089" w:rsidRPr="00D94413" w:rsidRDefault="00960089" w:rsidP="0060174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r>
      <w:tr w:rsidR="00960089" w:rsidRPr="00040A3B" w14:paraId="6BF4B7F9" w14:textId="77777777" w:rsidTr="00601747">
        <w:tc>
          <w:tcPr>
            <w:tcW w:w="2970" w:type="dxa"/>
            <w:shd w:val="clear" w:color="auto" w:fill="auto"/>
          </w:tcPr>
          <w:p w14:paraId="14D97F6C" w14:textId="77777777" w:rsidR="00960089" w:rsidRPr="00040A3B" w:rsidRDefault="00960089" w:rsidP="00601747">
            <w:pPr>
              <w:tabs>
                <w:tab w:val="left" w:pos="1134"/>
                <w:tab w:val="left" w:pos="1276"/>
                <w:tab w:val="center" w:pos="3402"/>
                <w:tab w:val="center" w:pos="4536"/>
                <w:tab w:val="center" w:pos="5670"/>
                <w:tab w:val="center" w:pos="6804"/>
                <w:tab w:val="right" w:pos="7655"/>
              </w:tabs>
              <w:ind w:left="72"/>
              <w:rPr>
                <w:rFonts w:ascii="Arial" w:hAnsi="Arial" w:cs="Arial"/>
                <w:sz w:val="12"/>
                <w:szCs w:val="12"/>
              </w:rPr>
            </w:pPr>
          </w:p>
        </w:tc>
        <w:tc>
          <w:tcPr>
            <w:tcW w:w="1219" w:type="dxa"/>
            <w:shd w:val="clear" w:color="auto" w:fill="auto"/>
            <w:vAlign w:val="bottom"/>
          </w:tcPr>
          <w:p w14:paraId="76F9FEE3" w14:textId="77777777" w:rsidR="00960089" w:rsidRPr="00040A3B"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19" w:type="dxa"/>
            <w:shd w:val="clear" w:color="auto" w:fill="auto"/>
            <w:vAlign w:val="bottom"/>
          </w:tcPr>
          <w:p w14:paraId="6FB4548E" w14:textId="77777777" w:rsidR="00960089" w:rsidRPr="00040A3B"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19" w:type="dxa"/>
            <w:shd w:val="clear" w:color="auto" w:fill="auto"/>
            <w:vAlign w:val="bottom"/>
          </w:tcPr>
          <w:p w14:paraId="741CC2CB" w14:textId="77777777" w:rsidR="00960089" w:rsidRPr="00040A3B"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19" w:type="dxa"/>
            <w:shd w:val="clear" w:color="auto" w:fill="auto"/>
            <w:vAlign w:val="bottom"/>
          </w:tcPr>
          <w:p w14:paraId="0E69E5A7" w14:textId="77777777" w:rsidR="00960089" w:rsidRPr="00040A3B"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19" w:type="dxa"/>
            <w:shd w:val="clear" w:color="auto" w:fill="auto"/>
            <w:vAlign w:val="bottom"/>
          </w:tcPr>
          <w:p w14:paraId="0F9BED8B" w14:textId="77777777" w:rsidR="00960089" w:rsidRPr="00040A3B"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960089" w:rsidRPr="00D94413" w14:paraId="5C60DB34" w14:textId="77777777" w:rsidTr="00601747">
        <w:tc>
          <w:tcPr>
            <w:tcW w:w="2970" w:type="dxa"/>
            <w:shd w:val="clear" w:color="auto" w:fill="auto"/>
          </w:tcPr>
          <w:p w14:paraId="2642BA6D"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r w:rsidRPr="00D94413">
              <w:rPr>
                <w:rFonts w:ascii="Arial" w:hAnsi="Arial" w:cs="Arial"/>
                <w:sz w:val="20"/>
                <w:szCs w:val="20"/>
              </w:rPr>
              <w:t>At 31 December 2016</w:t>
            </w:r>
          </w:p>
        </w:tc>
        <w:tc>
          <w:tcPr>
            <w:tcW w:w="1219" w:type="dxa"/>
            <w:shd w:val="clear" w:color="auto" w:fill="auto"/>
            <w:vAlign w:val="bottom"/>
          </w:tcPr>
          <w:p w14:paraId="68F6C1E2"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14:paraId="5D78F695"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14:paraId="04989929"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14:paraId="6D386400"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14:paraId="2761575A"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60089" w:rsidRPr="00040A3B" w14:paraId="344699F7" w14:textId="77777777" w:rsidTr="00601747">
        <w:tc>
          <w:tcPr>
            <w:tcW w:w="2970" w:type="dxa"/>
            <w:shd w:val="clear" w:color="auto" w:fill="auto"/>
          </w:tcPr>
          <w:p w14:paraId="0AC64CFC" w14:textId="77777777" w:rsidR="00960089" w:rsidRPr="00D94413" w:rsidRDefault="00960089" w:rsidP="00960089">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r w:rsidRPr="00D94413">
              <w:rPr>
                <w:rFonts w:ascii="Arial" w:hAnsi="Arial" w:cs="Arial"/>
                <w:sz w:val="20"/>
                <w:szCs w:val="20"/>
              </w:rPr>
              <w:t>Retirement benefits</w:t>
            </w:r>
          </w:p>
        </w:tc>
        <w:tc>
          <w:tcPr>
            <w:tcW w:w="1219" w:type="dxa"/>
            <w:shd w:val="clear" w:color="auto" w:fill="auto"/>
            <w:vAlign w:val="bottom"/>
          </w:tcPr>
          <w:p w14:paraId="74841305" w14:textId="6DAA817D" w:rsidR="00960089" w:rsidRPr="00D94413"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1,895,529</w:t>
            </w:r>
          </w:p>
        </w:tc>
        <w:tc>
          <w:tcPr>
            <w:tcW w:w="1219" w:type="dxa"/>
            <w:shd w:val="clear" w:color="auto" w:fill="auto"/>
            <w:vAlign w:val="bottom"/>
          </w:tcPr>
          <w:p w14:paraId="09DA9EDB" w14:textId="6558DE7D" w:rsidR="00960089" w:rsidRPr="00D94413"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29,081</w:t>
            </w:r>
          </w:p>
        </w:tc>
        <w:tc>
          <w:tcPr>
            <w:tcW w:w="1219" w:type="dxa"/>
            <w:shd w:val="clear" w:color="auto" w:fill="auto"/>
            <w:vAlign w:val="bottom"/>
          </w:tcPr>
          <w:p w14:paraId="230CEABD" w14:textId="798D1310" w:rsidR="00960089" w:rsidRPr="00D94413"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94413">
              <w:rPr>
                <w:rFonts w:ascii="Arial" w:hAnsi="Arial" w:cs="Arial"/>
                <w:sz w:val="20"/>
                <w:szCs w:val="20"/>
              </w:rPr>
              <w:t>42,938</w:t>
            </w:r>
          </w:p>
        </w:tc>
        <w:tc>
          <w:tcPr>
            <w:tcW w:w="1219" w:type="dxa"/>
            <w:shd w:val="clear" w:color="auto" w:fill="auto"/>
            <w:vAlign w:val="bottom"/>
          </w:tcPr>
          <w:p w14:paraId="41960A75" w14:textId="78F9ADC9" w:rsidR="00960089" w:rsidRPr="00040A3B"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20"/>
                <w:szCs w:val="20"/>
              </w:rPr>
            </w:pPr>
            <w:r w:rsidRPr="00D94413">
              <w:rPr>
                <w:rFonts w:ascii="Arial" w:hAnsi="Arial" w:cs="Arial"/>
                <w:sz w:val="20"/>
                <w:szCs w:val="20"/>
              </w:rPr>
              <w:t>8,367,329</w:t>
            </w:r>
          </w:p>
        </w:tc>
        <w:tc>
          <w:tcPr>
            <w:tcW w:w="1219" w:type="dxa"/>
            <w:shd w:val="clear" w:color="auto" w:fill="auto"/>
            <w:vAlign w:val="bottom"/>
          </w:tcPr>
          <w:p w14:paraId="341C1461" w14:textId="43271F86" w:rsidR="00960089" w:rsidRPr="00040A3B"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pacing w:val="-4"/>
                <w:sz w:val="20"/>
                <w:szCs w:val="20"/>
              </w:rPr>
            </w:pPr>
            <w:r w:rsidRPr="00D94413">
              <w:rPr>
                <w:rFonts w:ascii="Arial" w:hAnsi="Arial" w:cs="Arial"/>
                <w:sz w:val="20"/>
                <w:szCs w:val="20"/>
              </w:rPr>
              <w:t>10,334,877</w:t>
            </w:r>
          </w:p>
        </w:tc>
      </w:tr>
      <w:tr w:rsidR="00960089" w:rsidRPr="00D94413" w14:paraId="5F96B85F" w14:textId="77777777" w:rsidTr="00601747">
        <w:tc>
          <w:tcPr>
            <w:tcW w:w="2970" w:type="dxa"/>
            <w:shd w:val="clear" w:color="auto" w:fill="auto"/>
          </w:tcPr>
          <w:p w14:paraId="138D7293"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p>
        </w:tc>
        <w:tc>
          <w:tcPr>
            <w:tcW w:w="1219" w:type="dxa"/>
            <w:shd w:val="clear" w:color="auto" w:fill="auto"/>
            <w:vAlign w:val="bottom"/>
          </w:tcPr>
          <w:p w14:paraId="34711CB6"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14:paraId="72674B81"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14:paraId="7FC88873"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14:paraId="4B2795E5"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14:paraId="48AE3E3E"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60089" w:rsidRPr="00D94413" w14:paraId="189CCD56" w14:textId="77777777" w:rsidTr="00601747">
        <w:tc>
          <w:tcPr>
            <w:tcW w:w="2970" w:type="dxa"/>
            <w:shd w:val="clear" w:color="auto" w:fill="auto"/>
          </w:tcPr>
          <w:p w14:paraId="342C0B46"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left="72"/>
              <w:jc w:val="right"/>
              <w:rPr>
                <w:rFonts w:ascii="Arial" w:hAnsi="Arial" w:cs="Arial"/>
                <w:sz w:val="20"/>
                <w:szCs w:val="20"/>
              </w:rPr>
            </w:pPr>
          </w:p>
        </w:tc>
        <w:tc>
          <w:tcPr>
            <w:tcW w:w="6095" w:type="dxa"/>
            <w:gridSpan w:val="5"/>
            <w:shd w:val="clear" w:color="auto" w:fill="auto"/>
            <w:vAlign w:val="center"/>
          </w:tcPr>
          <w:p w14:paraId="18B95273" w14:textId="77777777" w:rsidR="00960089" w:rsidRPr="00D94413" w:rsidRDefault="00960089" w:rsidP="00601747">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20"/>
                <w:szCs w:val="20"/>
              </w:rPr>
            </w:pPr>
            <w:r w:rsidRPr="006736A9">
              <w:rPr>
                <w:rFonts w:ascii="Arial" w:hAnsi="Arial" w:cs="Arial"/>
                <w:b/>
                <w:bCs/>
                <w:sz w:val="20"/>
                <w:szCs w:val="20"/>
              </w:rPr>
              <w:t>Separate financial statements</w:t>
            </w:r>
          </w:p>
        </w:tc>
      </w:tr>
      <w:tr w:rsidR="00960089" w:rsidRPr="00D94413" w14:paraId="59CCCC89" w14:textId="77777777" w:rsidTr="00601747">
        <w:tc>
          <w:tcPr>
            <w:tcW w:w="2970" w:type="dxa"/>
            <w:shd w:val="clear" w:color="auto" w:fill="auto"/>
          </w:tcPr>
          <w:p w14:paraId="527E21A0"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left="72"/>
              <w:jc w:val="right"/>
              <w:rPr>
                <w:rFonts w:ascii="Arial" w:hAnsi="Arial" w:cs="Arial"/>
                <w:sz w:val="20"/>
                <w:szCs w:val="20"/>
              </w:rPr>
            </w:pPr>
          </w:p>
        </w:tc>
        <w:tc>
          <w:tcPr>
            <w:tcW w:w="1219" w:type="dxa"/>
            <w:shd w:val="clear" w:color="auto" w:fill="auto"/>
            <w:vAlign w:val="bottom"/>
          </w:tcPr>
          <w:p w14:paraId="4BDCD89B"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 xml:space="preserve">Less than </w:t>
            </w:r>
          </w:p>
          <w:p w14:paraId="726E9835"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a year</w:t>
            </w:r>
          </w:p>
        </w:tc>
        <w:tc>
          <w:tcPr>
            <w:tcW w:w="1219" w:type="dxa"/>
            <w:shd w:val="clear" w:color="auto" w:fill="auto"/>
            <w:vAlign w:val="bottom"/>
          </w:tcPr>
          <w:p w14:paraId="17D22AA8"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 xml:space="preserve">Between </w:t>
            </w:r>
          </w:p>
          <w:p w14:paraId="74BB3D2E"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1-2 years</w:t>
            </w:r>
          </w:p>
        </w:tc>
        <w:tc>
          <w:tcPr>
            <w:tcW w:w="1219" w:type="dxa"/>
            <w:shd w:val="clear" w:color="auto" w:fill="auto"/>
            <w:vAlign w:val="bottom"/>
          </w:tcPr>
          <w:p w14:paraId="4E26F8DC"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Between</w:t>
            </w:r>
          </w:p>
          <w:p w14:paraId="4825E02B"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 xml:space="preserve"> 2-5 years</w:t>
            </w:r>
          </w:p>
        </w:tc>
        <w:tc>
          <w:tcPr>
            <w:tcW w:w="1219" w:type="dxa"/>
            <w:shd w:val="clear" w:color="auto" w:fill="auto"/>
            <w:vAlign w:val="bottom"/>
          </w:tcPr>
          <w:p w14:paraId="7015C010"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 xml:space="preserve">Over </w:t>
            </w:r>
          </w:p>
          <w:p w14:paraId="0D761BFA"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5 years</w:t>
            </w:r>
          </w:p>
        </w:tc>
        <w:tc>
          <w:tcPr>
            <w:tcW w:w="1219" w:type="dxa"/>
            <w:shd w:val="clear" w:color="auto" w:fill="auto"/>
            <w:vAlign w:val="bottom"/>
          </w:tcPr>
          <w:p w14:paraId="071C0A89"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Total</w:t>
            </w:r>
          </w:p>
        </w:tc>
      </w:tr>
      <w:tr w:rsidR="00960089" w:rsidRPr="00D94413" w14:paraId="43DD22B9" w14:textId="77777777" w:rsidTr="00601747">
        <w:tc>
          <w:tcPr>
            <w:tcW w:w="2970" w:type="dxa"/>
            <w:shd w:val="clear" w:color="auto" w:fill="auto"/>
          </w:tcPr>
          <w:p w14:paraId="20CF8867" w14:textId="77777777" w:rsidR="00960089" w:rsidRPr="00D94413" w:rsidRDefault="00960089" w:rsidP="00601747">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p>
        </w:tc>
        <w:tc>
          <w:tcPr>
            <w:tcW w:w="1219" w:type="dxa"/>
            <w:shd w:val="clear" w:color="auto" w:fill="auto"/>
            <w:vAlign w:val="bottom"/>
          </w:tcPr>
          <w:p w14:paraId="54B088B8" w14:textId="77777777" w:rsidR="00960089" w:rsidRPr="00D94413" w:rsidRDefault="00960089" w:rsidP="0060174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c>
          <w:tcPr>
            <w:tcW w:w="1219" w:type="dxa"/>
            <w:shd w:val="clear" w:color="auto" w:fill="auto"/>
            <w:vAlign w:val="bottom"/>
          </w:tcPr>
          <w:p w14:paraId="1379E89E" w14:textId="77777777" w:rsidR="00960089" w:rsidRPr="00D94413" w:rsidRDefault="00960089" w:rsidP="0060174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c>
          <w:tcPr>
            <w:tcW w:w="1219" w:type="dxa"/>
            <w:shd w:val="clear" w:color="auto" w:fill="auto"/>
            <w:vAlign w:val="bottom"/>
          </w:tcPr>
          <w:p w14:paraId="46DDACD8" w14:textId="77777777" w:rsidR="00960089" w:rsidRPr="00D94413" w:rsidRDefault="00960089" w:rsidP="0060174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c>
          <w:tcPr>
            <w:tcW w:w="1219" w:type="dxa"/>
            <w:shd w:val="clear" w:color="auto" w:fill="auto"/>
            <w:vAlign w:val="bottom"/>
          </w:tcPr>
          <w:p w14:paraId="413CC431" w14:textId="77777777" w:rsidR="00960089" w:rsidRPr="00D94413" w:rsidRDefault="00960089" w:rsidP="0060174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c>
          <w:tcPr>
            <w:tcW w:w="1219" w:type="dxa"/>
            <w:shd w:val="clear" w:color="auto" w:fill="auto"/>
            <w:vAlign w:val="bottom"/>
          </w:tcPr>
          <w:p w14:paraId="533F70F4" w14:textId="77777777" w:rsidR="00960089" w:rsidRPr="00D94413" w:rsidRDefault="00960089" w:rsidP="00601747">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94413">
              <w:rPr>
                <w:rFonts w:ascii="Arial" w:hAnsi="Arial" w:cs="Arial"/>
                <w:b/>
                <w:bCs/>
                <w:sz w:val="20"/>
                <w:szCs w:val="20"/>
              </w:rPr>
              <w:t>Baht</w:t>
            </w:r>
          </w:p>
        </w:tc>
      </w:tr>
      <w:tr w:rsidR="00960089" w:rsidRPr="00040A3B" w14:paraId="577B9C09" w14:textId="77777777" w:rsidTr="00601747">
        <w:tc>
          <w:tcPr>
            <w:tcW w:w="2970" w:type="dxa"/>
            <w:shd w:val="clear" w:color="auto" w:fill="auto"/>
          </w:tcPr>
          <w:p w14:paraId="1589E422" w14:textId="77777777" w:rsidR="00960089" w:rsidRPr="00040A3B" w:rsidRDefault="00960089" w:rsidP="00601747">
            <w:pPr>
              <w:tabs>
                <w:tab w:val="left" w:pos="1134"/>
                <w:tab w:val="left" w:pos="1276"/>
                <w:tab w:val="center" w:pos="3402"/>
                <w:tab w:val="center" w:pos="4536"/>
                <w:tab w:val="center" w:pos="5670"/>
                <w:tab w:val="center" w:pos="6804"/>
                <w:tab w:val="right" w:pos="7655"/>
              </w:tabs>
              <w:ind w:left="72"/>
              <w:rPr>
                <w:rFonts w:ascii="Arial" w:hAnsi="Arial" w:cs="Arial"/>
                <w:sz w:val="12"/>
                <w:szCs w:val="12"/>
              </w:rPr>
            </w:pPr>
          </w:p>
        </w:tc>
        <w:tc>
          <w:tcPr>
            <w:tcW w:w="1219" w:type="dxa"/>
            <w:shd w:val="clear" w:color="auto" w:fill="auto"/>
            <w:vAlign w:val="bottom"/>
          </w:tcPr>
          <w:p w14:paraId="6601A66B" w14:textId="77777777" w:rsidR="00960089" w:rsidRPr="00040A3B"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19" w:type="dxa"/>
            <w:shd w:val="clear" w:color="auto" w:fill="auto"/>
            <w:vAlign w:val="bottom"/>
          </w:tcPr>
          <w:p w14:paraId="685A4E4E" w14:textId="77777777" w:rsidR="00960089" w:rsidRPr="00040A3B"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19" w:type="dxa"/>
            <w:shd w:val="clear" w:color="auto" w:fill="auto"/>
            <w:vAlign w:val="bottom"/>
          </w:tcPr>
          <w:p w14:paraId="6B7AF4B4" w14:textId="77777777" w:rsidR="00960089" w:rsidRPr="00040A3B"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19" w:type="dxa"/>
            <w:shd w:val="clear" w:color="auto" w:fill="auto"/>
            <w:vAlign w:val="bottom"/>
          </w:tcPr>
          <w:p w14:paraId="670A8C95" w14:textId="77777777" w:rsidR="00960089" w:rsidRPr="00040A3B"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19" w:type="dxa"/>
            <w:shd w:val="clear" w:color="auto" w:fill="auto"/>
            <w:vAlign w:val="bottom"/>
          </w:tcPr>
          <w:p w14:paraId="1AC01F40" w14:textId="77777777" w:rsidR="00960089" w:rsidRPr="00040A3B" w:rsidRDefault="00960089" w:rsidP="00601747">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960089" w:rsidRPr="00D94413" w14:paraId="4F8137FA" w14:textId="77777777" w:rsidTr="00601747">
        <w:tc>
          <w:tcPr>
            <w:tcW w:w="2970" w:type="dxa"/>
            <w:shd w:val="clear" w:color="auto" w:fill="auto"/>
          </w:tcPr>
          <w:p w14:paraId="3C1DF18B" w14:textId="72331576" w:rsidR="00960089" w:rsidRPr="00D94413" w:rsidRDefault="00960089" w:rsidP="00960089">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r w:rsidRPr="00960089">
              <w:rPr>
                <w:rFonts w:ascii="Arial" w:hAnsi="Arial" w:cs="Arial"/>
                <w:sz w:val="20"/>
                <w:szCs w:val="20"/>
              </w:rPr>
              <w:t>At 31 December 201</w:t>
            </w:r>
            <w:r>
              <w:rPr>
                <w:rFonts w:ascii="Arial" w:hAnsi="Arial" w:cs="Arial"/>
                <w:sz w:val="20"/>
                <w:szCs w:val="20"/>
              </w:rPr>
              <w:t>5</w:t>
            </w:r>
          </w:p>
        </w:tc>
        <w:tc>
          <w:tcPr>
            <w:tcW w:w="1219" w:type="dxa"/>
            <w:shd w:val="clear" w:color="auto" w:fill="auto"/>
            <w:vAlign w:val="bottom"/>
          </w:tcPr>
          <w:p w14:paraId="63C82707" w14:textId="77777777" w:rsidR="00960089" w:rsidRPr="00D94413"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14:paraId="108E26F7" w14:textId="77777777" w:rsidR="00960089" w:rsidRPr="00D94413"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14:paraId="38798907" w14:textId="77777777" w:rsidR="00960089" w:rsidRPr="00D94413"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14:paraId="298AAD55" w14:textId="77777777" w:rsidR="00960089" w:rsidRPr="00D94413"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19" w:type="dxa"/>
            <w:shd w:val="clear" w:color="auto" w:fill="auto"/>
            <w:vAlign w:val="bottom"/>
          </w:tcPr>
          <w:p w14:paraId="48285CE9" w14:textId="77777777" w:rsidR="00960089" w:rsidRPr="00D94413"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960089" w:rsidRPr="00D94413" w14:paraId="299EF7E4" w14:textId="77777777" w:rsidTr="00601747">
        <w:tc>
          <w:tcPr>
            <w:tcW w:w="2970" w:type="dxa"/>
            <w:shd w:val="clear" w:color="auto" w:fill="auto"/>
          </w:tcPr>
          <w:p w14:paraId="2B4D49CA" w14:textId="0C458A79" w:rsidR="00960089" w:rsidRPr="00D94413" w:rsidRDefault="00960089" w:rsidP="00960089">
            <w:pPr>
              <w:tabs>
                <w:tab w:val="left" w:pos="1134"/>
                <w:tab w:val="left" w:pos="1276"/>
                <w:tab w:val="center" w:pos="3402"/>
                <w:tab w:val="center" w:pos="4536"/>
                <w:tab w:val="center" w:pos="5670"/>
                <w:tab w:val="center" w:pos="6804"/>
                <w:tab w:val="right" w:pos="7655"/>
              </w:tabs>
              <w:ind w:left="72"/>
              <w:rPr>
                <w:rFonts w:ascii="Arial" w:hAnsi="Arial" w:cs="Arial"/>
                <w:sz w:val="20"/>
                <w:szCs w:val="20"/>
              </w:rPr>
            </w:pPr>
            <w:r w:rsidRPr="00960089">
              <w:rPr>
                <w:rFonts w:ascii="Arial" w:hAnsi="Arial" w:cs="Arial"/>
                <w:sz w:val="20"/>
                <w:szCs w:val="20"/>
              </w:rPr>
              <w:t>Retirement benefits</w:t>
            </w:r>
          </w:p>
        </w:tc>
        <w:tc>
          <w:tcPr>
            <w:tcW w:w="1219" w:type="dxa"/>
            <w:shd w:val="clear" w:color="auto" w:fill="auto"/>
            <w:vAlign w:val="bottom"/>
          </w:tcPr>
          <w:p w14:paraId="4F14874D" w14:textId="286C7F53" w:rsidR="00960089" w:rsidRPr="00D94413"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1,493,982</w:t>
            </w:r>
          </w:p>
        </w:tc>
        <w:tc>
          <w:tcPr>
            <w:tcW w:w="1219" w:type="dxa"/>
            <w:shd w:val="clear" w:color="auto" w:fill="auto"/>
            <w:vAlign w:val="bottom"/>
          </w:tcPr>
          <w:p w14:paraId="6197624C" w14:textId="3540AAFD" w:rsidR="00960089" w:rsidRPr="00D94413"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1,895,529</w:t>
            </w:r>
          </w:p>
        </w:tc>
        <w:tc>
          <w:tcPr>
            <w:tcW w:w="1219" w:type="dxa"/>
            <w:shd w:val="clear" w:color="auto" w:fill="auto"/>
            <w:vAlign w:val="bottom"/>
          </w:tcPr>
          <w:p w14:paraId="07A2E8D6" w14:textId="15321302" w:rsidR="00960089" w:rsidRPr="00D94413"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55,767</w:t>
            </w:r>
          </w:p>
        </w:tc>
        <w:tc>
          <w:tcPr>
            <w:tcW w:w="1219" w:type="dxa"/>
            <w:shd w:val="clear" w:color="auto" w:fill="auto"/>
            <w:vAlign w:val="bottom"/>
          </w:tcPr>
          <w:p w14:paraId="0FCB0A73" w14:textId="1DF87F9F" w:rsidR="00960089" w:rsidRPr="00D94413"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62,125,712</w:t>
            </w:r>
          </w:p>
        </w:tc>
        <w:tc>
          <w:tcPr>
            <w:tcW w:w="1219" w:type="dxa"/>
            <w:shd w:val="clear" w:color="auto" w:fill="auto"/>
            <w:vAlign w:val="bottom"/>
          </w:tcPr>
          <w:p w14:paraId="7B5C93CC" w14:textId="2678B543" w:rsidR="00960089" w:rsidRPr="00D94413" w:rsidRDefault="00960089" w:rsidP="0096008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65,570,990</w:t>
            </w:r>
          </w:p>
        </w:tc>
      </w:tr>
    </w:tbl>
    <w:p w14:paraId="14271968" w14:textId="77777777" w:rsidR="00040A3B" w:rsidRPr="004324DC" w:rsidRDefault="00040A3B" w:rsidP="005A0E25">
      <w:pPr>
        <w:tabs>
          <w:tab w:val="left" w:pos="540"/>
        </w:tabs>
        <w:ind w:left="540" w:hanging="540"/>
        <w:contextualSpacing/>
        <w:rPr>
          <w:rFonts w:ascii="Arial" w:hAnsi="Arial" w:cstheme="minorBidi"/>
          <w:b/>
          <w:bCs/>
          <w:spacing w:val="-2"/>
          <w:sz w:val="12"/>
          <w:szCs w:val="12"/>
        </w:rPr>
      </w:pPr>
    </w:p>
    <w:p w14:paraId="38FFC5F0" w14:textId="77777777" w:rsidR="004324DC" w:rsidRPr="004324DC" w:rsidRDefault="004324DC" w:rsidP="005A0E25">
      <w:pPr>
        <w:tabs>
          <w:tab w:val="left" w:pos="540"/>
        </w:tabs>
        <w:ind w:left="540" w:hanging="540"/>
        <w:contextualSpacing/>
        <w:rPr>
          <w:rFonts w:ascii="Arial" w:hAnsi="Arial" w:cstheme="minorBidi"/>
          <w:b/>
          <w:bCs/>
          <w:spacing w:val="-2"/>
          <w:sz w:val="12"/>
          <w:szCs w:val="12"/>
        </w:rPr>
      </w:pPr>
    </w:p>
    <w:p w14:paraId="2BB3B6A0" w14:textId="7173482B" w:rsidR="004B5A03" w:rsidRPr="00D94413" w:rsidRDefault="003B1A29" w:rsidP="005A0E25">
      <w:pPr>
        <w:tabs>
          <w:tab w:val="left" w:pos="540"/>
        </w:tabs>
        <w:ind w:left="540" w:hanging="540"/>
        <w:contextualSpacing/>
        <w:rPr>
          <w:rFonts w:ascii="Arial" w:hAnsi="Arial" w:cs="Arial"/>
          <w:b/>
          <w:bCs/>
          <w:spacing w:val="-2"/>
          <w:sz w:val="20"/>
          <w:szCs w:val="20"/>
        </w:rPr>
      </w:pPr>
      <w:r w:rsidRPr="00D94413">
        <w:rPr>
          <w:rFonts w:ascii="Arial" w:hAnsi="Arial" w:cs="Arial"/>
          <w:b/>
          <w:bCs/>
          <w:spacing w:val="-2"/>
          <w:sz w:val="20"/>
          <w:szCs w:val="20"/>
        </w:rPr>
        <w:t>2</w:t>
      </w:r>
      <w:r w:rsidR="00830E20" w:rsidRPr="00D94413">
        <w:rPr>
          <w:rFonts w:ascii="Arial" w:hAnsi="Arial" w:cs="Arial"/>
          <w:b/>
          <w:bCs/>
          <w:spacing w:val="-2"/>
          <w:sz w:val="20"/>
          <w:szCs w:val="20"/>
        </w:rPr>
        <w:t>5</w:t>
      </w:r>
      <w:r w:rsidR="004B5A03" w:rsidRPr="00D94413">
        <w:rPr>
          <w:rFonts w:ascii="Arial" w:hAnsi="Arial" w:cs="Arial"/>
          <w:b/>
          <w:bCs/>
          <w:spacing w:val="-2"/>
          <w:sz w:val="20"/>
          <w:szCs w:val="20"/>
        </w:rPr>
        <w:tab/>
        <w:t>Share capital</w:t>
      </w:r>
    </w:p>
    <w:p w14:paraId="2871E5FA" w14:textId="77777777" w:rsidR="004B5A03" w:rsidRPr="004324DC" w:rsidRDefault="004B5A03" w:rsidP="004B5A03">
      <w:pPr>
        <w:ind w:left="540" w:hanging="540"/>
        <w:contextualSpacing/>
        <w:rPr>
          <w:rFonts w:ascii="Arial" w:hAnsi="Arial" w:cs="Arial"/>
          <w:b/>
          <w:bCs/>
          <w:color w:val="000000"/>
          <w:sz w:val="12"/>
          <w:szCs w:val="12"/>
        </w:rPr>
      </w:pPr>
    </w:p>
    <w:tbl>
      <w:tblPr>
        <w:tblW w:w="5000" w:type="pct"/>
        <w:tblLook w:val="04A0" w:firstRow="1" w:lastRow="0" w:firstColumn="1" w:lastColumn="0" w:noHBand="0" w:noVBand="1"/>
      </w:tblPr>
      <w:tblGrid>
        <w:gridCol w:w="4820"/>
        <w:gridCol w:w="1496"/>
        <w:gridCol w:w="1646"/>
        <w:gridCol w:w="1496"/>
      </w:tblGrid>
      <w:tr w:rsidR="00161487" w:rsidRPr="00D94413" w14:paraId="0A063FF0" w14:textId="77777777" w:rsidTr="00161487">
        <w:tc>
          <w:tcPr>
            <w:tcW w:w="2548" w:type="pct"/>
            <w:vAlign w:val="bottom"/>
          </w:tcPr>
          <w:p w14:paraId="5FD79CB4" w14:textId="77777777" w:rsidR="00161487" w:rsidRPr="00D94413" w:rsidRDefault="00161487" w:rsidP="00B14904">
            <w:pPr>
              <w:ind w:left="432"/>
              <w:jc w:val="both"/>
              <w:rPr>
                <w:rFonts w:ascii="Arial" w:hAnsi="Arial" w:cs="Arial"/>
                <w:sz w:val="20"/>
                <w:szCs w:val="20"/>
              </w:rPr>
            </w:pPr>
          </w:p>
        </w:tc>
        <w:tc>
          <w:tcPr>
            <w:tcW w:w="791" w:type="pct"/>
            <w:vAlign w:val="bottom"/>
          </w:tcPr>
          <w:p w14:paraId="6DA39E3F" w14:textId="2926EBE8" w:rsidR="00161487" w:rsidRPr="00D94413" w:rsidRDefault="00161487" w:rsidP="00EF2EAE">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r w:rsidRPr="00D94413">
              <w:rPr>
                <w:rFonts w:ascii="Arial" w:hAnsi="Arial" w:cs="Arial"/>
                <w:b/>
                <w:bCs/>
                <w:sz w:val="20"/>
                <w:szCs w:val="20"/>
              </w:rPr>
              <w:t xml:space="preserve">Number of </w:t>
            </w:r>
          </w:p>
        </w:tc>
        <w:tc>
          <w:tcPr>
            <w:tcW w:w="870" w:type="pct"/>
          </w:tcPr>
          <w:p w14:paraId="539969ED" w14:textId="034386C6" w:rsidR="00161487" w:rsidRPr="00D94413" w:rsidRDefault="00161487" w:rsidP="00B14904">
            <w:pPr>
              <w:keepNext/>
              <w:keepLines/>
              <w:tabs>
                <w:tab w:val="left" w:pos="3295"/>
                <w:tab w:val="left" w:pos="9744"/>
              </w:tabs>
              <w:autoSpaceDE w:val="0"/>
              <w:autoSpaceDN w:val="0"/>
              <w:adjustRightInd w:val="0"/>
              <w:ind w:right="-72"/>
              <w:contextualSpacing/>
              <w:jc w:val="right"/>
              <w:rPr>
                <w:rFonts w:ascii="Arial" w:hAnsi="Arial" w:cs="Arial"/>
                <w:b/>
                <w:bCs/>
                <w:sz w:val="20"/>
                <w:szCs w:val="20"/>
                <w:lang w:val="en-US"/>
              </w:rPr>
            </w:pPr>
            <w:r w:rsidRPr="00161487">
              <w:rPr>
                <w:rFonts w:ascii="Arial" w:hAnsi="Arial" w:cs="Arial"/>
                <w:b/>
                <w:bCs/>
                <w:sz w:val="20"/>
                <w:szCs w:val="20"/>
                <w:lang w:val="en-US"/>
              </w:rPr>
              <w:t>Issued and</w:t>
            </w:r>
          </w:p>
        </w:tc>
        <w:tc>
          <w:tcPr>
            <w:tcW w:w="791" w:type="pct"/>
            <w:vAlign w:val="bottom"/>
          </w:tcPr>
          <w:p w14:paraId="38FAD691" w14:textId="058D8D6C" w:rsidR="00161487" w:rsidRPr="00D94413" w:rsidRDefault="00161487" w:rsidP="00B14904">
            <w:pPr>
              <w:keepNext/>
              <w:keepLines/>
              <w:tabs>
                <w:tab w:val="left" w:pos="3295"/>
                <w:tab w:val="left" w:pos="9744"/>
              </w:tabs>
              <w:autoSpaceDE w:val="0"/>
              <w:autoSpaceDN w:val="0"/>
              <w:adjustRightInd w:val="0"/>
              <w:ind w:right="-72"/>
              <w:contextualSpacing/>
              <w:jc w:val="right"/>
              <w:rPr>
                <w:rFonts w:ascii="Arial" w:hAnsi="Arial" w:cs="Arial"/>
                <w:b/>
                <w:bCs/>
                <w:sz w:val="20"/>
                <w:szCs w:val="20"/>
                <w:lang w:val="en-US"/>
              </w:rPr>
            </w:pPr>
            <w:r w:rsidRPr="00161487">
              <w:rPr>
                <w:rFonts w:ascii="Arial" w:hAnsi="Arial" w:cs="Arial"/>
                <w:b/>
                <w:bCs/>
                <w:sz w:val="20"/>
                <w:szCs w:val="20"/>
                <w:lang w:val="en-US"/>
              </w:rPr>
              <w:t>Issued and</w:t>
            </w:r>
          </w:p>
        </w:tc>
      </w:tr>
      <w:tr w:rsidR="00161487" w:rsidRPr="00D94413" w14:paraId="219D0BF2" w14:textId="77777777" w:rsidTr="00161487">
        <w:tc>
          <w:tcPr>
            <w:tcW w:w="2548" w:type="pct"/>
            <w:vAlign w:val="bottom"/>
          </w:tcPr>
          <w:p w14:paraId="32DF1B14" w14:textId="77777777" w:rsidR="00161487" w:rsidRPr="00D94413" w:rsidRDefault="00161487" w:rsidP="00B14904">
            <w:pPr>
              <w:ind w:left="432"/>
              <w:jc w:val="both"/>
              <w:rPr>
                <w:rFonts w:ascii="Arial" w:hAnsi="Arial" w:cs="Arial"/>
                <w:sz w:val="20"/>
                <w:szCs w:val="20"/>
              </w:rPr>
            </w:pPr>
          </w:p>
        </w:tc>
        <w:tc>
          <w:tcPr>
            <w:tcW w:w="791" w:type="pct"/>
            <w:vAlign w:val="bottom"/>
          </w:tcPr>
          <w:p w14:paraId="341EADF3" w14:textId="28DD7153" w:rsidR="00161487" w:rsidRPr="00D94413" w:rsidRDefault="00161487" w:rsidP="00161487">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r>
              <w:rPr>
                <w:rFonts w:ascii="Arial" w:hAnsi="Arial" w:cs="Arial"/>
                <w:b/>
                <w:bCs/>
                <w:sz w:val="20"/>
                <w:szCs w:val="20"/>
              </w:rPr>
              <w:t>a</w:t>
            </w:r>
            <w:r w:rsidRPr="00161487">
              <w:rPr>
                <w:rFonts w:ascii="Arial" w:hAnsi="Arial" w:cs="Arial"/>
                <w:b/>
                <w:bCs/>
                <w:sz w:val="20"/>
                <w:szCs w:val="20"/>
              </w:rPr>
              <w:t>uthorised</w:t>
            </w:r>
            <w:r>
              <w:rPr>
                <w:rFonts w:ascii="Arial" w:hAnsi="Arial" w:cs="Arial"/>
                <w:b/>
                <w:bCs/>
                <w:sz w:val="20"/>
                <w:szCs w:val="20"/>
              </w:rPr>
              <w:t xml:space="preserve"> </w:t>
            </w:r>
          </w:p>
        </w:tc>
        <w:tc>
          <w:tcPr>
            <w:tcW w:w="870" w:type="pct"/>
          </w:tcPr>
          <w:p w14:paraId="18041B65" w14:textId="3A5E0C02" w:rsidR="00161487" w:rsidRPr="00D94413" w:rsidRDefault="00161487" w:rsidP="00B14904">
            <w:pPr>
              <w:keepNext/>
              <w:keepLines/>
              <w:tabs>
                <w:tab w:val="left" w:pos="3295"/>
                <w:tab w:val="left" w:pos="9744"/>
              </w:tabs>
              <w:autoSpaceDE w:val="0"/>
              <w:autoSpaceDN w:val="0"/>
              <w:adjustRightInd w:val="0"/>
              <w:ind w:right="-72"/>
              <w:contextualSpacing/>
              <w:jc w:val="right"/>
              <w:rPr>
                <w:rFonts w:ascii="Arial" w:hAnsi="Arial" w:cs="Arial"/>
                <w:b/>
                <w:bCs/>
                <w:sz w:val="20"/>
                <w:szCs w:val="20"/>
                <w:lang w:val="en-US"/>
              </w:rPr>
            </w:pPr>
            <w:r w:rsidRPr="00161487">
              <w:rPr>
                <w:rFonts w:ascii="Arial" w:hAnsi="Arial" w:cs="Arial"/>
                <w:b/>
                <w:bCs/>
                <w:sz w:val="20"/>
                <w:szCs w:val="20"/>
                <w:lang w:val="en-US"/>
              </w:rPr>
              <w:t>paid-up share</w:t>
            </w:r>
          </w:p>
        </w:tc>
        <w:tc>
          <w:tcPr>
            <w:tcW w:w="791" w:type="pct"/>
            <w:vAlign w:val="bottom"/>
          </w:tcPr>
          <w:p w14:paraId="709BBC8B" w14:textId="543AC9D3" w:rsidR="00161487" w:rsidRPr="00D94413" w:rsidRDefault="00161487" w:rsidP="00B14904">
            <w:pPr>
              <w:keepNext/>
              <w:keepLines/>
              <w:tabs>
                <w:tab w:val="left" w:pos="3295"/>
                <w:tab w:val="left" w:pos="9744"/>
              </w:tabs>
              <w:autoSpaceDE w:val="0"/>
              <w:autoSpaceDN w:val="0"/>
              <w:adjustRightInd w:val="0"/>
              <w:ind w:right="-72"/>
              <w:contextualSpacing/>
              <w:jc w:val="right"/>
              <w:rPr>
                <w:rFonts w:ascii="Arial" w:hAnsi="Arial" w:cs="Arial"/>
                <w:b/>
                <w:bCs/>
                <w:sz w:val="20"/>
                <w:szCs w:val="20"/>
                <w:lang w:val="en-US"/>
              </w:rPr>
            </w:pPr>
            <w:r w:rsidRPr="00161487">
              <w:rPr>
                <w:rFonts w:ascii="Arial" w:hAnsi="Arial" w:cs="Arial"/>
                <w:b/>
                <w:bCs/>
                <w:sz w:val="20"/>
                <w:szCs w:val="20"/>
                <w:lang w:val="en-US"/>
              </w:rPr>
              <w:t>paid-up share</w:t>
            </w:r>
          </w:p>
        </w:tc>
      </w:tr>
      <w:tr w:rsidR="00161487" w:rsidRPr="00D94413" w14:paraId="2E07FB3E" w14:textId="77777777" w:rsidTr="00161487">
        <w:tc>
          <w:tcPr>
            <w:tcW w:w="2548" w:type="pct"/>
            <w:vAlign w:val="bottom"/>
          </w:tcPr>
          <w:p w14:paraId="7CA24093" w14:textId="77777777" w:rsidR="00161487" w:rsidRPr="00D94413" w:rsidRDefault="00161487" w:rsidP="00B14904">
            <w:pPr>
              <w:ind w:left="432"/>
              <w:jc w:val="both"/>
              <w:rPr>
                <w:rFonts w:ascii="Arial" w:hAnsi="Arial" w:cs="Arial"/>
                <w:sz w:val="20"/>
                <w:szCs w:val="20"/>
              </w:rPr>
            </w:pPr>
          </w:p>
        </w:tc>
        <w:tc>
          <w:tcPr>
            <w:tcW w:w="791" w:type="pct"/>
            <w:vAlign w:val="bottom"/>
          </w:tcPr>
          <w:p w14:paraId="779438C4" w14:textId="410E3D67" w:rsidR="00161487" w:rsidRPr="00161487" w:rsidRDefault="00161487" w:rsidP="00EF2EAE">
            <w:pPr>
              <w:keepNext/>
              <w:keepLines/>
              <w:tabs>
                <w:tab w:val="left" w:pos="3295"/>
                <w:tab w:val="left" w:pos="9744"/>
              </w:tabs>
              <w:autoSpaceDE w:val="0"/>
              <w:autoSpaceDN w:val="0"/>
              <w:adjustRightInd w:val="0"/>
              <w:ind w:right="-72"/>
              <w:contextualSpacing/>
              <w:jc w:val="right"/>
              <w:rPr>
                <w:rFonts w:ascii="Arial" w:hAnsi="Arial" w:cs="Arial"/>
                <w:b/>
                <w:bCs/>
                <w:sz w:val="20"/>
                <w:szCs w:val="20"/>
              </w:rPr>
            </w:pPr>
            <w:r w:rsidRPr="00161487">
              <w:rPr>
                <w:rFonts w:ascii="Arial" w:hAnsi="Arial" w:cs="Arial"/>
                <w:b/>
                <w:bCs/>
                <w:sz w:val="20"/>
                <w:szCs w:val="20"/>
              </w:rPr>
              <w:t>shares</w:t>
            </w:r>
          </w:p>
        </w:tc>
        <w:tc>
          <w:tcPr>
            <w:tcW w:w="870" w:type="pct"/>
          </w:tcPr>
          <w:p w14:paraId="0C52B0AA" w14:textId="1A168BD6" w:rsidR="00161487" w:rsidRPr="00D94413" w:rsidRDefault="00161487" w:rsidP="00B14904">
            <w:pPr>
              <w:keepNext/>
              <w:keepLines/>
              <w:tabs>
                <w:tab w:val="left" w:pos="3295"/>
                <w:tab w:val="left" w:pos="9744"/>
              </w:tabs>
              <w:autoSpaceDE w:val="0"/>
              <w:autoSpaceDN w:val="0"/>
              <w:adjustRightInd w:val="0"/>
              <w:ind w:right="-72"/>
              <w:contextualSpacing/>
              <w:jc w:val="right"/>
              <w:rPr>
                <w:rFonts w:ascii="Arial" w:hAnsi="Arial" w:cs="Arial"/>
                <w:b/>
                <w:bCs/>
                <w:sz w:val="20"/>
                <w:szCs w:val="20"/>
                <w:lang w:val="en-US"/>
              </w:rPr>
            </w:pPr>
            <w:r w:rsidRPr="00161487">
              <w:rPr>
                <w:rFonts w:ascii="Arial" w:hAnsi="Arial" w:cs="Arial"/>
                <w:b/>
                <w:bCs/>
                <w:sz w:val="20"/>
                <w:szCs w:val="20"/>
                <w:lang w:val="en-US"/>
              </w:rPr>
              <w:t>capital</w:t>
            </w:r>
          </w:p>
        </w:tc>
        <w:tc>
          <w:tcPr>
            <w:tcW w:w="791" w:type="pct"/>
            <w:vAlign w:val="bottom"/>
          </w:tcPr>
          <w:p w14:paraId="5B502E2A" w14:textId="1F98C726" w:rsidR="00161487" w:rsidRPr="00D94413" w:rsidRDefault="00161487" w:rsidP="00B14904">
            <w:pPr>
              <w:keepNext/>
              <w:keepLines/>
              <w:tabs>
                <w:tab w:val="left" w:pos="3295"/>
                <w:tab w:val="left" w:pos="9744"/>
              </w:tabs>
              <w:autoSpaceDE w:val="0"/>
              <w:autoSpaceDN w:val="0"/>
              <w:adjustRightInd w:val="0"/>
              <w:ind w:right="-72"/>
              <w:contextualSpacing/>
              <w:jc w:val="right"/>
              <w:rPr>
                <w:rFonts w:ascii="Arial" w:hAnsi="Arial" w:cs="Arial"/>
                <w:b/>
                <w:bCs/>
                <w:sz w:val="20"/>
                <w:szCs w:val="20"/>
                <w:lang w:val="en-US"/>
              </w:rPr>
            </w:pPr>
            <w:r w:rsidRPr="00161487">
              <w:rPr>
                <w:rFonts w:ascii="Arial" w:hAnsi="Arial" w:cs="Arial"/>
                <w:b/>
                <w:bCs/>
                <w:sz w:val="20"/>
                <w:szCs w:val="20"/>
                <w:lang w:val="en-US"/>
              </w:rPr>
              <w:t>capital</w:t>
            </w:r>
          </w:p>
        </w:tc>
      </w:tr>
      <w:tr w:rsidR="00161487" w:rsidRPr="00D94413" w14:paraId="616024F3" w14:textId="77777777" w:rsidTr="00161487">
        <w:tc>
          <w:tcPr>
            <w:tcW w:w="2548" w:type="pct"/>
            <w:vAlign w:val="bottom"/>
          </w:tcPr>
          <w:p w14:paraId="2CCF83B3" w14:textId="77777777" w:rsidR="00161487" w:rsidRPr="00D94413" w:rsidRDefault="00161487" w:rsidP="00B14904">
            <w:pPr>
              <w:ind w:left="432"/>
              <w:jc w:val="both"/>
              <w:rPr>
                <w:rFonts w:ascii="Arial" w:hAnsi="Arial" w:cs="Arial"/>
                <w:sz w:val="20"/>
                <w:szCs w:val="20"/>
              </w:rPr>
            </w:pPr>
          </w:p>
        </w:tc>
        <w:tc>
          <w:tcPr>
            <w:tcW w:w="791" w:type="pct"/>
            <w:vAlign w:val="bottom"/>
            <w:hideMark/>
          </w:tcPr>
          <w:p w14:paraId="2FFC35A2" w14:textId="3F074B2B" w:rsidR="00161487" w:rsidRPr="00D94413" w:rsidRDefault="00161487" w:rsidP="00B14904">
            <w:pPr>
              <w:pBdr>
                <w:bottom w:val="single" w:sz="4" w:space="1" w:color="auto"/>
              </w:pBdr>
              <w:ind w:right="-72"/>
              <w:jc w:val="right"/>
              <w:rPr>
                <w:rFonts w:ascii="Arial" w:hAnsi="Arial" w:cs="Arial"/>
                <w:b/>
                <w:bCs/>
                <w:sz w:val="20"/>
                <w:szCs w:val="20"/>
              </w:rPr>
            </w:pPr>
            <w:r>
              <w:rPr>
                <w:rFonts w:ascii="Arial" w:hAnsi="Arial" w:cs="Arial"/>
                <w:b/>
                <w:bCs/>
                <w:sz w:val="20"/>
                <w:szCs w:val="20"/>
              </w:rPr>
              <w:t>S</w:t>
            </w:r>
            <w:r w:rsidRPr="00D94413">
              <w:rPr>
                <w:rFonts w:ascii="Arial" w:hAnsi="Arial" w:cs="Arial"/>
                <w:b/>
                <w:bCs/>
                <w:sz w:val="20"/>
                <w:szCs w:val="20"/>
              </w:rPr>
              <w:t>hares</w:t>
            </w:r>
          </w:p>
        </w:tc>
        <w:tc>
          <w:tcPr>
            <w:tcW w:w="870" w:type="pct"/>
          </w:tcPr>
          <w:p w14:paraId="69E75C0F" w14:textId="084A9D93" w:rsidR="00161487" w:rsidRPr="00D94413" w:rsidRDefault="00161487" w:rsidP="00B14904">
            <w:pPr>
              <w:pBdr>
                <w:bottom w:val="single" w:sz="4" w:space="1" w:color="auto"/>
              </w:pBdr>
              <w:ind w:right="-72"/>
              <w:jc w:val="right"/>
              <w:rPr>
                <w:rFonts w:ascii="Arial" w:hAnsi="Arial" w:cs="Arial"/>
                <w:b/>
                <w:bCs/>
                <w:sz w:val="20"/>
                <w:szCs w:val="20"/>
              </w:rPr>
            </w:pPr>
            <w:r>
              <w:rPr>
                <w:rFonts w:ascii="Arial" w:hAnsi="Arial" w:cs="Arial"/>
                <w:b/>
                <w:bCs/>
                <w:sz w:val="20"/>
                <w:szCs w:val="20"/>
              </w:rPr>
              <w:t>S</w:t>
            </w:r>
            <w:r w:rsidRPr="00D94413">
              <w:rPr>
                <w:rFonts w:ascii="Arial" w:hAnsi="Arial" w:cs="Arial"/>
                <w:b/>
                <w:bCs/>
                <w:sz w:val="20"/>
                <w:szCs w:val="20"/>
              </w:rPr>
              <w:t>hares</w:t>
            </w:r>
          </w:p>
        </w:tc>
        <w:tc>
          <w:tcPr>
            <w:tcW w:w="791" w:type="pct"/>
            <w:vAlign w:val="bottom"/>
          </w:tcPr>
          <w:p w14:paraId="79A245E4" w14:textId="3F81996A" w:rsidR="00161487" w:rsidRPr="00D94413" w:rsidRDefault="00161487" w:rsidP="00B14904">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161487" w:rsidRPr="00040A3B" w14:paraId="26D5BBC8" w14:textId="77777777" w:rsidTr="00161487">
        <w:trPr>
          <w:trHeight w:val="80"/>
        </w:trPr>
        <w:tc>
          <w:tcPr>
            <w:tcW w:w="2548" w:type="pct"/>
          </w:tcPr>
          <w:p w14:paraId="4076787C" w14:textId="77777777" w:rsidR="00161487" w:rsidRPr="00040A3B" w:rsidRDefault="00161487" w:rsidP="00B14904">
            <w:pPr>
              <w:ind w:left="432"/>
              <w:jc w:val="both"/>
              <w:rPr>
                <w:rFonts w:ascii="Arial" w:hAnsi="Arial" w:cs="Arial"/>
                <w:sz w:val="12"/>
                <w:szCs w:val="12"/>
              </w:rPr>
            </w:pPr>
          </w:p>
        </w:tc>
        <w:tc>
          <w:tcPr>
            <w:tcW w:w="791" w:type="pct"/>
          </w:tcPr>
          <w:p w14:paraId="1BF910B4" w14:textId="77777777" w:rsidR="00161487" w:rsidRPr="00040A3B" w:rsidRDefault="00161487" w:rsidP="00B14904">
            <w:pPr>
              <w:ind w:right="-72"/>
              <w:rPr>
                <w:rFonts w:ascii="Arial" w:hAnsi="Arial" w:cs="Arial"/>
                <w:sz w:val="12"/>
                <w:szCs w:val="12"/>
              </w:rPr>
            </w:pPr>
          </w:p>
        </w:tc>
        <w:tc>
          <w:tcPr>
            <w:tcW w:w="870" w:type="pct"/>
          </w:tcPr>
          <w:p w14:paraId="4B3E471E" w14:textId="77777777" w:rsidR="00161487" w:rsidRPr="00040A3B" w:rsidRDefault="00161487" w:rsidP="00B14904">
            <w:pPr>
              <w:ind w:right="-72"/>
              <w:rPr>
                <w:rFonts w:ascii="Arial" w:hAnsi="Arial" w:cs="Arial"/>
                <w:sz w:val="12"/>
                <w:szCs w:val="12"/>
              </w:rPr>
            </w:pPr>
          </w:p>
        </w:tc>
        <w:tc>
          <w:tcPr>
            <w:tcW w:w="791" w:type="pct"/>
          </w:tcPr>
          <w:p w14:paraId="3D029332" w14:textId="6BC3A282" w:rsidR="00161487" w:rsidRPr="00040A3B" w:rsidRDefault="00161487" w:rsidP="00B14904">
            <w:pPr>
              <w:ind w:right="-72"/>
              <w:rPr>
                <w:rFonts w:ascii="Arial" w:hAnsi="Arial" w:cs="Arial"/>
                <w:sz w:val="12"/>
                <w:szCs w:val="12"/>
              </w:rPr>
            </w:pPr>
          </w:p>
        </w:tc>
      </w:tr>
      <w:tr w:rsidR="00161487" w:rsidRPr="00D94413" w14:paraId="2A0EE6A5" w14:textId="77777777" w:rsidTr="00601747">
        <w:tc>
          <w:tcPr>
            <w:tcW w:w="2548" w:type="pct"/>
            <w:vAlign w:val="bottom"/>
          </w:tcPr>
          <w:p w14:paraId="45A440D4" w14:textId="4D541A07" w:rsidR="00161487" w:rsidRPr="00D94413" w:rsidRDefault="00161487" w:rsidP="00161487">
            <w:pPr>
              <w:ind w:left="432" w:right="-72"/>
              <w:rPr>
                <w:rFonts w:ascii="Arial" w:hAnsi="Arial" w:cs="Arial"/>
                <w:sz w:val="20"/>
                <w:szCs w:val="20"/>
              </w:rPr>
            </w:pPr>
            <w:r w:rsidRPr="00D94413">
              <w:rPr>
                <w:rFonts w:ascii="Arial" w:hAnsi="Arial" w:cs="Arial"/>
                <w:sz w:val="20"/>
                <w:szCs w:val="20"/>
              </w:rPr>
              <w:t>At 1 January 2015</w:t>
            </w:r>
          </w:p>
        </w:tc>
        <w:tc>
          <w:tcPr>
            <w:tcW w:w="791" w:type="pct"/>
            <w:vAlign w:val="bottom"/>
          </w:tcPr>
          <w:p w14:paraId="4957EEBD" w14:textId="77777777" w:rsidR="00161487" w:rsidRPr="00D94413" w:rsidRDefault="00161487" w:rsidP="00161487">
            <w:pPr>
              <w:tabs>
                <w:tab w:val="left" w:pos="6840"/>
              </w:tabs>
              <w:ind w:right="-72"/>
              <w:jc w:val="right"/>
              <w:rPr>
                <w:rFonts w:ascii="Arial" w:hAnsi="Arial" w:cs="Arial"/>
                <w:sz w:val="20"/>
                <w:szCs w:val="20"/>
              </w:rPr>
            </w:pPr>
            <w:r w:rsidRPr="00D94413">
              <w:rPr>
                <w:rFonts w:ascii="Arial" w:hAnsi="Arial" w:cs="Arial"/>
                <w:sz w:val="20"/>
                <w:szCs w:val="20"/>
              </w:rPr>
              <w:t>8,500,000</w:t>
            </w:r>
          </w:p>
        </w:tc>
        <w:tc>
          <w:tcPr>
            <w:tcW w:w="870" w:type="pct"/>
            <w:vAlign w:val="bottom"/>
          </w:tcPr>
          <w:p w14:paraId="0B60D521" w14:textId="501A38FB" w:rsidR="00161487" w:rsidRPr="00D94413" w:rsidRDefault="00161487" w:rsidP="00161487">
            <w:pPr>
              <w:tabs>
                <w:tab w:val="left" w:pos="6840"/>
              </w:tabs>
              <w:ind w:right="-72"/>
              <w:jc w:val="right"/>
              <w:rPr>
                <w:rFonts w:ascii="Arial" w:hAnsi="Arial" w:cs="Arial"/>
                <w:sz w:val="20"/>
                <w:szCs w:val="20"/>
              </w:rPr>
            </w:pPr>
            <w:r w:rsidRPr="00D94413">
              <w:rPr>
                <w:rFonts w:ascii="Arial" w:hAnsi="Arial" w:cs="Arial"/>
                <w:sz w:val="20"/>
                <w:szCs w:val="20"/>
              </w:rPr>
              <w:t>8,500,000</w:t>
            </w:r>
          </w:p>
        </w:tc>
        <w:tc>
          <w:tcPr>
            <w:tcW w:w="791" w:type="pct"/>
            <w:vAlign w:val="bottom"/>
          </w:tcPr>
          <w:p w14:paraId="4D6EADD0" w14:textId="2F3B2756" w:rsidR="00161487" w:rsidRPr="00D94413" w:rsidRDefault="00161487" w:rsidP="00161487">
            <w:pPr>
              <w:tabs>
                <w:tab w:val="left" w:pos="6840"/>
              </w:tabs>
              <w:ind w:right="-72"/>
              <w:jc w:val="right"/>
              <w:rPr>
                <w:rFonts w:ascii="Arial" w:hAnsi="Arial" w:cs="Arial"/>
                <w:sz w:val="20"/>
                <w:szCs w:val="20"/>
              </w:rPr>
            </w:pPr>
            <w:r w:rsidRPr="00D94413">
              <w:rPr>
                <w:rFonts w:ascii="Arial" w:hAnsi="Arial" w:cs="Arial"/>
                <w:sz w:val="20"/>
                <w:szCs w:val="20"/>
              </w:rPr>
              <w:t>845,640,000</w:t>
            </w:r>
          </w:p>
        </w:tc>
      </w:tr>
      <w:tr w:rsidR="00161487" w:rsidRPr="00D94413" w14:paraId="736FDC60" w14:textId="77777777" w:rsidTr="00601747">
        <w:tc>
          <w:tcPr>
            <w:tcW w:w="2548" w:type="pct"/>
            <w:vAlign w:val="bottom"/>
          </w:tcPr>
          <w:p w14:paraId="18B318DE" w14:textId="7452AD98" w:rsidR="00161487" w:rsidRPr="00D94413" w:rsidRDefault="00B161E6" w:rsidP="00161487">
            <w:pPr>
              <w:ind w:left="432" w:right="-72"/>
              <w:rPr>
                <w:rFonts w:ascii="Arial" w:hAnsi="Arial" w:cs="Arial"/>
                <w:sz w:val="20"/>
                <w:szCs w:val="20"/>
              </w:rPr>
            </w:pPr>
            <w:r>
              <w:rPr>
                <w:rFonts w:ascii="Arial" w:hAnsi="Arial" w:cs="Arial"/>
                <w:sz w:val="20"/>
                <w:szCs w:val="20"/>
              </w:rPr>
              <w:t>Issue</w:t>
            </w:r>
            <w:r w:rsidR="00161487" w:rsidRPr="00161487">
              <w:rPr>
                <w:rFonts w:ascii="Arial" w:hAnsi="Arial" w:cs="Arial"/>
                <w:sz w:val="20"/>
                <w:szCs w:val="20"/>
              </w:rPr>
              <w:t xml:space="preserve"> of authorised shares</w:t>
            </w:r>
          </w:p>
        </w:tc>
        <w:tc>
          <w:tcPr>
            <w:tcW w:w="791" w:type="pct"/>
            <w:vAlign w:val="bottom"/>
          </w:tcPr>
          <w:p w14:paraId="29CDB6B8" w14:textId="19792C6E" w:rsidR="00161487" w:rsidRPr="00D94413" w:rsidRDefault="00161487" w:rsidP="00161487">
            <w:pPr>
              <w:pBdr>
                <w:bottom w:val="single" w:sz="4" w:space="1" w:color="auto"/>
              </w:pBdr>
              <w:tabs>
                <w:tab w:val="left" w:pos="6840"/>
              </w:tabs>
              <w:ind w:right="-72"/>
              <w:jc w:val="right"/>
              <w:rPr>
                <w:rFonts w:ascii="Arial" w:hAnsi="Arial" w:cs="Arial"/>
                <w:sz w:val="20"/>
                <w:szCs w:val="20"/>
                <w:lang w:eastAsia="en-GB"/>
              </w:rPr>
            </w:pPr>
            <w:r w:rsidRPr="00D94413">
              <w:rPr>
                <w:rFonts w:ascii="Arial" w:hAnsi="Arial" w:cs="Arial"/>
                <w:sz w:val="20"/>
                <w:szCs w:val="20"/>
                <w:lang w:eastAsia="en-GB"/>
              </w:rPr>
              <w:t>29,300,000</w:t>
            </w:r>
          </w:p>
        </w:tc>
        <w:tc>
          <w:tcPr>
            <w:tcW w:w="870" w:type="pct"/>
            <w:vAlign w:val="bottom"/>
          </w:tcPr>
          <w:p w14:paraId="6556A006" w14:textId="1908C356" w:rsidR="00161487" w:rsidRPr="00D94413" w:rsidRDefault="00161487" w:rsidP="00161487">
            <w:pPr>
              <w:pBdr>
                <w:bottom w:val="single" w:sz="4" w:space="1" w:color="auto"/>
              </w:pBdr>
              <w:tabs>
                <w:tab w:val="left" w:pos="6840"/>
              </w:tabs>
              <w:ind w:right="-72"/>
              <w:jc w:val="right"/>
              <w:rPr>
                <w:rFonts w:ascii="Arial" w:hAnsi="Arial" w:cs="Arial"/>
                <w:sz w:val="20"/>
                <w:szCs w:val="20"/>
                <w:lang w:eastAsia="en-GB"/>
              </w:rPr>
            </w:pPr>
            <w:r w:rsidRPr="00D94413">
              <w:rPr>
                <w:rFonts w:ascii="Arial" w:hAnsi="Arial" w:cs="Arial"/>
                <w:sz w:val="20"/>
                <w:szCs w:val="20"/>
                <w:lang w:eastAsia="en-GB"/>
              </w:rPr>
              <w:t>29,300,000</w:t>
            </w:r>
          </w:p>
        </w:tc>
        <w:tc>
          <w:tcPr>
            <w:tcW w:w="791" w:type="pct"/>
            <w:vAlign w:val="bottom"/>
          </w:tcPr>
          <w:p w14:paraId="53E781EA" w14:textId="1CDD0006" w:rsidR="00161487" w:rsidRPr="00D94413" w:rsidRDefault="00161487" w:rsidP="00161487">
            <w:pPr>
              <w:pBdr>
                <w:bottom w:val="single" w:sz="4" w:space="1" w:color="auto"/>
              </w:pBdr>
              <w:tabs>
                <w:tab w:val="left" w:pos="6840"/>
              </w:tabs>
              <w:ind w:right="-72"/>
              <w:jc w:val="right"/>
              <w:rPr>
                <w:rFonts w:ascii="Arial" w:hAnsi="Arial" w:cs="Arial"/>
                <w:sz w:val="20"/>
                <w:szCs w:val="20"/>
                <w:lang w:eastAsia="en-GB"/>
              </w:rPr>
            </w:pPr>
            <w:r w:rsidRPr="00D94413">
              <w:rPr>
                <w:rFonts w:ascii="Arial" w:hAnsi="Arial" w:cs="Arial"/>
                <w:sz w:val="20"/>
                <w:szCs w:val="20"/>
                <w:lang w:eastAsia="en-GB"/>
              </w:rPr>
              <w:t>732,500,000</w:t>
            </w:r>
          </w:p>
        </w:tc>
      </w:tr>
      <w:tr w:rsidR="00161487" w:rsidRPr="00040A3B" w14:paraId="2FC548F7" w14:textId="77777777" w:rsidTr="00601747">
        <w:tc>
          <w:tcPr>
            <w:tcW w:w="2548" w:type="pct"/>
            <w:vAlign w:val="bottom"/>
          </w:tcPr>
          <w:p w14:paraId="25663E12" w14:textId="77777777" w:rsidR="00161487" w:rsidRPr="00040A3B" w:rsidRDefault="00161487" w:rsidP="00161487">
            <w:pPr>
              <w:ind w:left="432" w:right="-72"/>
              <w:rPr>
                <w:rFonts w:ascii="Arial" w:hAnsi="Arial" w:cs="Arial"/>
                <w:sz w:val="12"/>
                <w:szCs w:val="12"/>
              </w:rPr>
            </w:pPr>
          </w:p>
        </w:tc>
        <w:tc>
          <w:tcPr>
            <w:tcW w:w="791" w:type="pct"/>
            <w:vAlign w:val="bottom"/>
          </w:tcPr>
          <w:p w14:paraId="5E68014B" w14:textId="77777777" w:rsidR="00161487" w:rsidRPr="00040A3B" w:rsidRDefault="00161487" w:rsidP="00161487">
            <w:pPr>
              <w:tabs>
                <w:tab w:val="left" w:pos="6840"/>
              </w:tabs>
              <w:ind w:right="-72"/>
              <w:jc w:val="right"/>
              <w:rPr>
                <w:rFonts w:ascii="Arial" w:hAnsi="Arial" w:cs="Arial"/>
                <w:sz w:val="12"/>
                <w:szCs w:val="12"/>
              </w:rPr>
            </w:pPr>
          </w:p>
        </w:tc>
        <w:tc>
          <w:tcPr>
            <w:tcW w:w="870" w:type="pct"/>
            <w:vAlign w:val="bottom"/>
          </w:tcPr>
          <w:p w14:paraId="5FFD627C" w14:textId="77777777" w:rsidR="00161487" w:rsidRPr="00040A3B" w:rsidRDefault="00161487" w:rsidP="00161487">
            <w:pPr>
              <w:tabs>
                <w:tab w:val="left" w:pos="6840"/>
              </w:tabs>
              <w:ind w:right="-72"/>
              <w:jc w:val="right"/>
              <w:rPr>
                <w:rFonts w:ascii="Arial" w:hAnsi="Arial" w:cs="Arial"/>
                <w:sz w:val="12"/>
                <w:szCs w:val="12"/>
              </w:rPr>
            </w:pPr>
          </w:p>
        </w:tc>
        <w:tc>
          <w:tcPr>
            <w:tcW w:w="791" w:type="pct"/>
            <w:vAlign w:val="bottom"/>
          </w:tcPr>
          <w:p w14:paraId="57068265" w14:textId="4745E8B6" w:rsidR="00161487" w:rsidRPr="00040A3B" w:rsidRDefault="00161487" w:rsidP="00161487">
            <w:pPr>
              <w:tabs>
                <w:tab w:val="left" w:pos="6840"/>
              </w:tabs>
              <w:ind w:right="-72"/>
              <w:jc w:val="right"/>
              <w:rPr>
                <w:rFonts w:ascii="Arial" w:hAnsi="Arial" w:cs="Arial"/>
                <w:sz w:val="12"/>
                <w:szCs w:val="12"/>
              </w:rPr>
            </w:pPr>
          </w:p>
        </w:tc>
      </w:tr>
      <w:tr w:rsidR="00161487" w:rsidRPr="00D94413" w14:paraId="2CD58081" w14:textId="77777777" w:rsidTr="00601747">
        <w:tc>
          <w:tcPr>
            <w:tcW w:w="2548" w:type="pct"/>
            <w:vAlign w:val="bottom"/>
          </w:tcPr>
          <w:p w14:paraId="3E8CF144" w14:textId="0DE6C032" w:rsidR="00161487" w:rsidRPr="00D94413" w:rsidRDefault="00161487" w:rsidP="00161487">
            <w:pPr>
              <w:ind w:left="432" w:right="-72"/>
              <w:rPr>
                <w:rFonts w:ascii="Arial" w:hAnsi="Arial" w:cs="Arial"/>
                <w:sz w:val="20"/>
                <w:szCs w:val="20"/>
              </w:rPr>
            </w:pPr>
            <w:r w:rsidRPr="00D94413">
              <w:rPr>
                <w:rFonts w:ascii="Arial" w:hAnsi="Arial" w:cs="Arial"/>
                <w:sz w:val="20"/>
                <w:szCs w:val="20"/>
              </w:rPr>
              <w:t>At 31 December 2015</w:t>
            </w:r>
          </w:p>
        </w:tc>
        <w:tc>
          <w:tcPr>
            <w:tcW w:w="791" w:type="pct"/>
            <w:vAlign w:val="bottom"/>
          </w:tcPr>
          <w:p w14:paraId="401086C2" w14:textId="0FE185F4" w:rsidR="00161487" w:rsidRPr="00D94413" w:rsidRDefault="00161487" w:rsidP="00161487">
            <w:pPr>
              <w:pBdr>
                <w:bottom w:val="double" w:sz="4" w:space="1" w:color="auto"/>
              </w:pBdr>
              <w:tabs>
                <w:tab w:val="left" w:pos="6840"/>
              </w:tabs>
              <w:ind w:right="-72"/>
              <w:jc w:val="right"/>
              <w:rPr>
                <w:rFonts w:ascii="Arial" w:hAnsi="Arial" w:cs="Arial"/>
                <w:sz w:val="20"/>
                <w:szCs w:val="20"/>
              </w:rPr>
            </w:pPr>
            <w:r w:rsidRPr="00D94413">
              <w:rPr>
                <w:rFonts w:ascii="Arial" w:hAnsi="Arial" w:cs="Arial"/>
                <w:sz w:val="20"/>
                <w:szCs w:val="20"/>
              </w:rPr>
              <w:t>37,800,000</w:t>
            </w:r>
          </w:p>
        </w:tc>
        <w:tc>
          <w:tcPr>
            <w:tcW w:w="870" w:type="pct"/>
            <w:vAlign w:val="bottom"/>
          </w:tcPr>
          <w:p w14:paraId="3041DB38" w14:textId="003A7F08" w:rsidR="00161487" w:rsidRPr="00D94413" w:rsidRDefault="00161487" w:rsidP="00161487">
            <w:pPr>
              <w:pBdr>
                <w:bottom w:val="double" w:sz="4" w:space="1" w:color="auto"/>
              </w:pBdr>
              <w:tabs>
                <w:tab w:val="left" w:pos="6840"/>
              </w:tabs>
              <w:ind w:right="-72"/>
              <w:jc w:val="right"/>
              <w:rPr>
                <w:rFonts w:ascii="Arial" w:hAnsi="Arial" w:cs="Arial"/>
                <w:sz w:val="20"/>
                <w:szCs w:val="20"/>
              </w:rPr>
            </w:pPr>
            <w:r w:rsidRPr="00D94413">
              <w:rPr>
                <w:rFonts w:ascii="Arial" w:hAnsi="Arial" w:cs="Arial"/>
                <w:sz w:val="20"/>
                <w:szCs w:val="20"/>
              </w:rPr>
              <w:t>37,800,000</w:t>
            </w:r>
          </w:p>
        </w:tc>
        <w:tc>
          <w:tcPr>
            <w:tcW w:w="791" w:type="pct"/>
            <w:vAlign w:val="bottom"/>
          </w:tcPr>
          <w:p w14:paraId="550E9E23" w14:textId="16B81D1F" w:rsidR="00161487" w:rsidRPr="00D94413" w:rsidRDefault="00161487" w:rsidP="00161487">
            <w:pPr>
              <w:pBdr>
                <w:bottom w:val="double" w:sz="4" w:space="1" w:color="auto"/>
              </w:pBdr>
              <w:tabs>
                <w:tab w:val="left" w:pos="6840"/>
              </w:tabs>
              <w:ind w:right="-72"/>
              <w:jc w:val="right"/>
              <w:rPr>
                <w:rFonts w:ascii="Arial" w:hAnsi="Arial" w:cs="Arial"/>
                <w:sz w:val="20"/>
                <w:szCs w:val="20"/>
              </w:rPr>
            </w:pPr>
            <w:r w:rsidRPr="00D94413">
              <w:rPr>
                <w:rFonts w:ascii="Arial" w:hAnsi="Arial" w:cs="Arial"/>
                <w:sz w:val="20"/>
                <w:szCs w:val="20"/>
              </w:rPr>
              <w:t>1,578,140,000</w:t>
            </w:r>
          </w:p>
        </w:tc>
      </w:tr>
      <w:tr w:rsidR="00161487" w:rsidRPr="00D94413" w14:paraId="139E9565" w14:textId="77777777" w:rsidTr="00161487">
        <w:tc>
          <w:tcPr>
            <w:tcW w:w="2548" w:type="pct"/>
            <w:vAlign w:val="bottom"/>
          </w:tcPr>
          <w:p w14:paraId="4BE07689" w14:textId="77777777" w:rsidR="00161487" w:rsidRPr="00D94413" w:rsidRDefault="00161487" w:rsidP="00161487">
            <w:pPr>
              <w:ind w:left="432" w:right="-72"/>
              <w:rPr>
                <w:rFonts w:ascii="Arial" w:hAnsi="Arial" w:cs="Arial"/>
                <w:sz w:val="20"/>
                <w:szCs w:val="20"/>
              </w:rPr>
            </w:pPr>
          </w:p>
        </w:tc>
        <w:tc>
          <w:tcPr>
            <w:tcW w:w="791" w:type="pct"/>
            <w:vAlign w:val="bottom"/>
          </w:tcPr>
          <w:p w14:paraId="7D3045C0" w14:textId="77777777" w:rsidR="00161487" w:rsidRPr="00D94413" w:rsidRDefault="00161487" w:rsidP="00161487">
            <w:pPr>
              <w:tabs>
                <w:tab w:val="left" w:pos="6840"/>
              </w:tabs>
              <w:ind w:right="-72"/>
              <w:jc w:val="right"/>
              <w:rPr>
                <w:rFonts w:ascii="Arial" w:hAnsi="Arial" w:cs="Arial"/>
                <w:sz w:val="20"/>
                <w:szCs w:val="20"/>
              </w:rPr>
            </w:pPr>
          </w:p>
        </w:tc>
        <w:tc>
          <w:tcPr>
            <w:tcW w:w="870" w:type="pct"/>
          </w:tcPr>
          <w:p w14:paraId="004C56C9" w14:textId="77777777" w:rsidR="00161487" w:rsidRPr="00D94413" w:rsidRDefault="00161487" w:rsidP="00161487">
            <w:pPr>
              <w:tabs>
                <w:tab w:val="left" w:pos="6840"/>
              </w:tabs>
              <w:ind w:right="-72"/>
              <w:jc w:val="right"/>
              <w:rPr>
                <w:rFonts w:ascii="Arial" w:hAnsi="Arial" w:cs="Arial"/>
                <w:sz w:val="20"/>
                <w:szCs w:val="20"/>
              </w:rPr>
            </w:pPr>
          </w:p>
        </w:tc>
        <w:tc>
          <w:tcPr>
            <w:tcW w:w="791" w:type="pct"/>
            <w:vAlign w:val="bottom"/>
          </w:tcPr>
          <w:p w14:paraId="3FF0CABD" w14:textId="6983CC95" w:rsidR="00161487" w:rsidRPr="00D94413" w:rsidRDefault="00161487" w:rsidP="00161487">
            <w:pPr>
              <w:tabs>
                <w:tab w:val="left" w:pos="6840"/>
              </w:tabs>
              <w:ind w:right="-72"/>
              <w:jc w:val="right"/>
              <w:rPr>
                <w:rFonts w:ascii="Arial" w:hAnsi="Arial" w:cs="Arial"/>
                <w:sz w:val="20"/>
                <w:szCs w:val="20"/>
              </w:rPr>
            </w:pPr>
          </w:p>
        </w:tc>
      </w:tr>
      <w:tr w:rsidR="00161487" w:rsidRPr="00D94413" w14:paraId="39770F24" w14:textId="77777777" w:rsidTr="00161487">
        <w:tc>
          <w:tcPr>
            <w:tcW w:w="2548" w:type="pct"/>
            <w:vAlign w:val="bottom"/>
          </w:tcPr>
          <w:p w14:paraId="4E444251" w14:textId="18B46D1D" w:rsidR="00161487" w:rsidRPr="00D94413" w:rsidRDefault="00161487" w:rsidP="00161487">
            <w:pPr>
              <w:ind w:left="432" w:right="-72"/>
              <w:rPr>
                <w:rFonts w:ascii="Arial" w:hAnsi="Arial" w:cs="Arial"/>
                <w:sz w:val="20"/>
                <w:szCs w:val="20"/>
              </w:rPr>
            </w:pPr>
            <w:r w:rsidRPr="00D94413">
              <w:rPr>
                <w:rFonts w:ascii="Arial" w:hAnsi="Arial" w:cs="Arial"/>
                <w:sz w:val="20"/>
                <w:szCs w:val="20"/>
              </w:rPr>
              <w:t>At 1 January 2016</w:t>
            </w:r>
          </w:p>
        </w:tc>
        <w:tc>
          <w:tcPr>
            <w:tcW w:w="791" w:type="pct"/>
            <w:vAlign w:val="bottom"/>
          </w:tcPr>
          <w:p w14:paraId="2BB0FB76" w14:textId="0055A1FE" w:rsidR="00161487" w:rsidRPr="00D94413" w:rsidRDefault="00161487" w:rsidP="00161487">
            <w:pPr>
              <w:tabs>
                <w:tab w:val="left" w:pos="6840"/>
              </w:tabs>
              <w:ind w:right="-72"/>
              <w:jc w:val="right"/>
              <w:rPr>
                <w:rFonts w:ascii="Arial" w:hAnsi="Arial" w:cs="Arial"/>
                <w:sz w:val="20"/>
                <w:szCs w:val="20"/>
              </w:rPr>
            </w:pPr>
            <w:r w:rsidRPr="00D94413">
              <w:rPr>
                <w:rFonts w:ascii="Arial" w:hAnsi="Arial" w:cs="Arial"/>
                <w:sz w:val="20"/>
                <w:szCs w:val="20"/>
              </w:rPr>
              <w:t>37,800,000</w:t>
            </w:r>
          </w:p>
        </w:tc>
        <w:tc>
          <w:tcPr>
            <w:tcW w:w="870" w:type="pct"/>
          </w:tcPr>
          <w:p w14:paraId="156773E6" w14:textId="55C6F762" w:rsidR="00161487" w:rsidRPr="00D94413" w:rsidRDefault="00161487" w:rsidP="00161487">
            <w:pPr>
              <w:tabs>
                <w:tab w:val="left" w:pos="6840"/>
              </w:tabs>
              <w:ind w:right="-72"/>
              <w:jc w:val="right"/>
              <w:rPr>
                <w:rFonts w:ascii="Arial" w:hAnsi="Arial" w:cs="Arial"/>
                <w:sz w:val="20"/>
                <w:szCs w:val="20"/>
              </w:rPr>
            </w:pPr>
            <w:r w:rsidRPr="00D94413">
              <w:rPr>
                <w:rFonts w:ascii="Arial" w:hAnsi="Arial" w:cs="Arial"/>
                <w:sz w:val="20"/>
                <w:szCs w:val="20"/>
              </w:rPr>
              <w:t>37,800,000</w:t>
            </w:r>
          </w:p>
        </w:tc>
        <w:tc>
          <w:tcPr>
            <w:tcW w:w="791" w:type="pct"/>
            <w:vAlign w:val="bottom"/>
          </w:tcPr>
          <w:p w14:paraId="3FABB622" w14:textId="0BAA0AA8" w:rsidR="00161487" w:rsidRPr="00D94413" w:rsidRDefault="00161487" w:rsidP="00161487">
            <w:pPr>
              <w:tabs>
                <w:tab w:val="left" w:pos="6840"/>
              </w:tabs>
              <w:ind w:right="-72"/>
              <w:jc w:val="right"/>
              <w:rPr>
                <w:rFonts w:ascii="Arial" w:hAnsi="Arial" w:cs="Arial"/>
                <w:sz w:val="20"/>
                <w:szCs w:val="20"/>
              </w:rPr>
            </w:pPr>
            <w:r w:rsidRPr="00D94413">
              <w:rPr>
                <w:rFonts w:ascii="Arial" w:hAnsi="Arial" w:cs="Arial"/>
                <w:sz w:val="20"/>
                <w:szCs w:val="20"/>
              </w:rPr>
              <w:t>1,578,140,000</w:t>
            </w:r>
          </w:p>
        </w:tc>
      </w:tr>
      <w:tr w:rsidR="00161487" w:rsidRPr="00D94413" w14:paraId="25CC6682" w14:textId="77777777" w:rsidTr="00161487">
        <w:tc>
          <w:tcPr>
            <w:tcW w:w="2548" w:type="pct"/>
            <w:vAlign w:val="bottom"/>
          </w:tcPr>
          <w:p w14:paraId="25B1250B" w14:textId="56DF1507" w:rsidR="00161487" w:rsidRPr="00D94413" w:rsidRDefault="00161487" w:rsidP="00161487">
            <w:pPr>
              <w:ind w:left="432" w:right="-72"/>
              <w:rPr>
                <w:rFonts w:ascii="Arial" w:hAnsi="Arial" w:cs="Arial"/>
                <w:sz w:val="20"/>
                <w:szCs w:val="20"/>
              </w:rPr>
            </w:pPr>
            <w:r w:rsidRPr="00161487">
              <w:rPr>
                <w:rFonts w:ascii="Arial" w:hAnsi="Arial" w:cs="Arial"/>
                <w:sz w:val="20"/>
                <w:szCs w:val="20"/>
              </w:rPr>
              <w:t>Additional paid-up</w:t>
            </w:r>
          </w:p>
        </w:tc>
        <w:tc>
          <w:tcPr>
            <w:tcW w:w="791" w:type="pct"/>
            <w:vAlign w:val="bottom"/>
          </w:tcPr>
          <w:p w14:paraId="17E6CD79" w14:textId="1393F75E" w:rsidR="00161487" w:rsidRPr="00D94413" w:rsidRDefault="00161487" w:rsidP="00161487">
            <w:pPr>
              <w:pBdr>
                <w:bottom w:val="single" w:sz="4" w:space="1" w:color="auto"/>
              </w:pBdr>
              <w:tabs>
                <w:tab w:val="left" w:pos="6840"/>
              </w:tabs>
              <w:ind w:right="-72"/>
              <w:jc w:val="right"/>
              <w:rPr>
                <w:rFonts w:ascii="Arial" w:hAnsi="Arial" w:cs="Arial"/>
                <w:sz w:val="20"/>
                <w:szCs w:val="20"/>
              </w:rPr>
            </w:pPr>
            <w:r>
              <w:rPr>
                <w:rFonts w:ascii="Arial" w:hAnsi="Arial" w:cs="Arial"/>
                <w:sz w:val="20"/>
                <w:szCs w:val="20"/>
              </w:rPr>
              <w:t>-</w:t>
            </w:r>
          </w:p>
        </w:tc>
        <w:tc>
          <w:tcPr>
            <w:tcW w:w="870" w:type="pct"/>
          </w:tcPr>
          <w:p w14:paraId="7AF6E175" w14:textId="2E859BC7" w:rsidR="00161487" w:rsidRPr="00D94413" w:rsidRDefault="00161487" w:rsidP="00161487">
            <w:pPr>
              <w:pBdr>
                <w:bottom w:val="single" w:sz="4" w:space="1" w:color="auto"/>
              </w:pBdr>
              <w:tabs>
                <w:tab w:val="left" w:pos="6840"/>
              </w:tabs>
              <w:ind w:right="-72"/>
              <w:jc w:val="right"/>
              <w:rPr>
                <w:rFonts w:ascii="Arial" w:hAnsi="Arial" w:cs="Arial"/>
                <w:sz w:val="20"/>
                <w:szCs w:val="20"/>
              </w:rPr>
            </w:pPr>
            <w:r>
              <w:rPr>
                <w:rFonts w:ascii="Arial" w:hAnsi="Arial" w:cs="Arial"/>
                <w:sz w:val="20"/>
                <w:szCs w:val="20"/>
              </w:rPr>
              <w:t>-</w:t>
            </w:r>
          </w:p>
        </w:tc>
        <w:tc>
          <w:tcPr>
            <w:tcW w:w="791" w:type="pct"/>
            <w:vAlign w:val="bottom"/>
          </w:tcPr>
          <w:p w14:paraId="0C655076" w14:textId="3CD60E7F" w:rsidR="00161487" w:rsidRPr="00D94413" w:rsidRDefault="00161487" w:rsidP="00161487">
            <w:pPr>
              <w:pBdr>
                <w:bottom w:val="single" w:sz="4" w:space="1" w:color="auto"/>
              </w:pBdr>
              <w:tabs>
                <w:tab w:val="left" w:pos="6840"/>
              </w:tabs>
              <w:ind w:right="-72"/>
              <w:jc w:val="right"/>
              <w:rPr>
                <w:rFonts w:ascii="Arial" w:hAnsi="Arial" w:cs="Arial"/>
                <w:sz w:val="20"/>
                <w:szCs w:val="20"/>
              </w:rPr>
            </w:pPr>
            <w:r w:rsidRPr="00D94413">
              <w:rPr>
                <w:rFonts w:ascii="Arial" w:hAnsi="Arial" w:cs="Arial"/>
                <w:sz w:val="20"/>
                <w:szCs w:val="20"/>
              </w:rPr>
              <w:t>2,201,860,000</w:t>
            </w:r>
          </w:p>
        </w:tc>
      </w:tr>
      <w:tr w:rsidR="00161487" w:rsidRPr="00040A3B" w14:paraId="1D8D82D5" w14:textId="77777777" w:rsidTr="00161487">
        <w:tc>
          <w:tcPr>
            <w:tcW w:w="2548" w:type="pct"/>
            <w:vAlign w:val="bottom"/>
          </w:tcPr>
          <w:p w14:paraId="61E98B25" w14:textId="77777777" w:rsidR="00161487" w:rsidRPr="00040A3B" w:rsidRDefault="00161487" w:rsidP="00161487">
            <w:pPr>
              <w:ind w:left="432" w:right="-72"/>
              <w:rPr>
                <w:rFonts w:ascii="Arial" w:hAnsi="Arial" w:cs="Arial"/>
                <w:sz w:val="12"/>
                <w:szCs w:val="12"/>
              </w:rPr>
            </w:pPr>
          </w:p>
        </w:tc>
        <w:tc>
          <w:tcPr>
            <w:tcW w:w="791" w:type="pct"/>
            <w:vAlign w:val="bottom"/>
          </w:tcPr>
          <w:p w14:paraId="578BECE5" w14:textId="77777777" w:rsidR="00161487" w:rsidRPr="00040A3B" w:rsidRDefault="00161487" w:rsidP="00161487">
            <w:pPr>
              <w:tabs>
                <w:tab w:val="left" w:pos="6840"/>
              </w:tabs>
              <w:ind w:right="-72"/>
              <w:jc w:val="right"/>
              <w:rPr>
                <w:rFonts w:ascii="Arial" w:hAnsi="Arial" w:cs="Arial"/>
                <w:sz w:val="12"/>
                <w:szCs w:val="12"/>
              </w:rPr>
            </w:pPr>
          </w:p>
        </w:tc>
        <w:tc>
          <w:tcPr>
            <w:tcW w:w="870" w:type="pct"/>
          </w:tcPr>
          <w:p w14:paraId="2AB0F5F5" w14:textId="77777777" w:rsidR="00161487" w:rsidRPr="00040A3B" w:rsidRDefault="00161487" w:rsidP="00161487">
            <w:pPr>
              <w:tabs>
                <w:tab w:val="left" w:pos="6840"/>
              </w:tabs>
              <w:ind w:right="-72"/>
              <w:jc w:val="right"/>
              <w:rPr>
                <w:rFonts w:ascii="Arial" w:hAnsi="Arial" w:cs="Arial"/>
                <w:sz w:val="12"/>
                <w:szCs w:val="12"/>
              </w:rPr>
            </w:pPr>
          </w:p>
        </w:tc>
        <w:tc>
          <w:tcPr>
            <w:tcW w:w="791" w:type="pct"/>
            <w:vAlign w:val="bottom"/>
          </w:tcPr>
          <w:p w14:paraId="2E0C00F5" w14:textId="6C343A64" w:rsidR="00161487" w:rsidRPr="00040A3B" w:rsidRDefault="00161487" w:rsidP="00161487">
            <w:pPr>
              <w:tabs>
                <w:tab w:val="left" w:pos="6840"/>
              </w:tabs>
              <w:ind w:right="-72"/>
              <w:jc w:val="right"/>
              <w:rPr>
                <w:rFonts w:ascii="Arial" w:hAnsi="Arial" w:cs="Arial"/>
                <w:sz w:val="12"/>
                <w:szCs w:val="12"/>
              </w:rPr>
            </w:pPr>
          </w:p>
        </w:tc>
      </w:tr>
      <w:tr w:rsidR="00161487" w:rsidRPr="00D94413" w14:paraId="7CDBF82E" w14:textId="77777777" w:rsidTr="00161487">
        <w:tc>
          <w:tcPr>
            <w:tcW w:w="2548" w:type="pct"/>
            <w:vAlign w:val="bottom"/>
          </w:tcPr>
          <w:p w14:paraId="69BED43F" w14:textId="657F1107" w:rsidR="00161487" w:rsidRPr="00D94413" w:rsidRDefault="00161487" w:rsidP="00161487">
            <w:pPr>
              <w:ind w:left="432" w:right="-72"/>
              <w:rPr>
                <w:rFonts w:ascii="Arial" w:hAnsi="Arial" w:cs="Arial"/>
                <w:sz w:val="20"/>
                <w:szCs w:val="20"/>
              </w:rPr>
            </w:pPr>
            <w:r w:rsidRPr="00161487">
              <w:rPr>
                <w:rFonts w:ascii="Arial" w:hAnsi="Arial" w:cs="Arial"/>
                <w:sz w:val="20"/>
                <w:szCs w:val="20"/>
              </w:rPr>
              <w:t>Balance before change in par value</w:t>
            </w:r>
          </w:p>
        </w:tc>
        <w:tc>
          <w:tcPr>
            <w:tcW w:w="791" w:type="pct"/>
            <w:vAlign w:val="bottom"/>
          </w:tcPr>
          <w:p w14:paraId="58E1734A" w14:textId="5962A161" w:rsidR="00161487" w:rsidRPr="00D94413" w:rsidRDefault="00161487" w:rsidP="00161487">
            <w:pPr>
              <w:pBdr>
                <w:bottom w:val="double" w:sz="4" w:space="1" w:color="auto"/>
              </w:pBdr>
              <w:tabs>
                <w:tab w:val="left" w:pos="6840"/>
              </w:tabs>
              <w:ind w:right="-72"/>
              <w:jc w:val="right"/>
              <w:rPr>
                <w:rFonts w:ascii="Arial" w:hAnsi="Arial" w:cs="Arial"/>
                <w:sz w:val="20"/>
                <w:szCs w:val="20"/>
              </w:rPr>
            </w:pPr>
            <w:r w:rsidRPr="00D94413">
              <w:rPr>
                <w:rFonts w:ascii="Arial" w:hAnsi="Arial" w:cs="Arial"/>
                <w:sz w:val="20"/>
                <w:szCs w:val="20"/>
              </w:rPr>
              <w:t>37,800,000</w:t>
            </w:r>
          </w:p>
        </w:tc>
        <w:tc>
          <w:tcPr>
            <w:tcW w:w="870" w:type="pct"/>
          </w:tcPr>
          <w:p w14:paraId="5C10C821" w14:textId="37D5EA58" w:rsidR="00161487" w:rsidRPr="00D94413" w:rsidRDefault="00161487" w:rsidP="00161487">
            <w:pPr>
              <w:pBdr>
                <w:bottom w:val="double" w:sz="4" w:space="1" w:color="auto"/>
              </w:pBdr>
              <w:tabs>
                <w:tab w:val="left" w:pos="6840"/>
              </w:tabs>
              <w:ind w:right="-72"/>
              <w:jc w:val="right"/>
              <w:rPr>
                <w:rFonts w:ascii="Arial" w:hAnsi="Arial" w:cs="Arial"/>
                <w:sz w:val="20"/>
                <w:szCs w:val="20"/>
              </w:rPr>
            </w:pPr>
            <w:r w:rsidRPr="00D94413">
              <w:rPr>
                <w:rFonts w:ascii="Arial" w:hAnsi="Arial" w:cs="Arial"/>
                <w:sz w:val="20"/>
                <w:szCs w:val="20"/>
              </w:rPr>
              <w:t>37,800,000</w:t>
            </w:r>
          </w:p>
        </w:tc>
        <w:tc>
          <w:tcPr>
            <w:tcW w:w="791" w:type="pct"/>
            <w:vAlign w:val="bottom"/>
          </w:tcPr>
          <w:p w14:paraId="0ADA898F" w14:textId="68BD27C5" w:rsidR="00161487" w:rsidRPr="00D94413" w:rsidRDefault="00161487" w:rsidP="00161487">
            <w:pPr>
              <w:pBdr>
                <w:bottom w:val="double" w:sz="4" w:space="1" w:color="auto"/>
              </w:pBdr>
              <w:tabs>
                <w:tab w:val="left" w:pos="6840"/>
              </w:tabs>
              <w:ind w:right="-72"/>
              <w:jc w:val="right"/>
              <w:rPr>
                <w:rFonts w:ascii="Arial" w:hAnsi="Arial" w:cs="Arial"/>
                <w:sz w:val="20"/>
                <w:szCs w:val="20"/>
              </w:rPr>
            </w:pPr>
            <w:r w:rsidRPr="00D94413">
              <w:rPr>
                <w:rFonts w:ascii="Arial" w:hAnsi="Arial" w:cs="Arial"/>
                <w:sz w:val="20"/>
                <w:szCs w:val="20"/>
              </w:rPr>
              <w:t>3,780,000,000</w:t>
            </w:r>
          </w:p>
        </w:tc>
      </w:tr>
      <w:tr w:rsidR="00161487" w:rsidRPr="00D94413" w14:paraId="76205191" w14:textId="77777777" w:rsidTr="00161487">
        <w:tc>
          <w:tcPr>
            <w:tcW w:w="2548" w:type="pct"/>
            <w:vAlign w:val="bottom"/>
          </w:tcPr>
          <w:p w14:paraId="2EC39A9B" w14:textId="77777777" w:rsidR="00161487" w:rsidRPr="00161487" w:rsidRDefault="00161487" w:rsidP="00161487">
            <w:pPr>
              <w:ind w:left="432" w:right="-72"/>
              <w:rPr>
                <w:rFonts w:ascii="Arial" w:hAnsi="Arial" w:cs="Arial"/>
                <w:sz w:val="12"/>
                <w:szCs w:val="12"/>
              </w:rPr>
            </w:pPr>
          </w:p>
        </w:tc>
        <w:tc>
          <w:tcPr>
            <w:tcW w:w="791" w:type="pct"/>
            <w:vAlign w:val="bottom"/>
          </w:tcPr>
          <w:p w14:paraId="210EF12B" w14:textId="77777777" w:rsidR="00161487" w:rsidRPr="00161487" w:rsidRDefault="00161487" w:rsidP="00161487">
            <w:pPr>
              <w:tabs>
                <w:tab w:val="left" w:pos="6840"/>
              </w:tabs>
              <w:ind w:right="-72"/>
              <w:jc w:val="right"/>
              <w:rPr>
                <w:rFonts w:ascii="Arial" w:hAnsi="Arial" w:cs="Arial"/>
                <w:sz w:val="12"/>
                <w:szCs w:val="12"/>
              </w:rPr>
            </w:pPr>
          </w:p>
        </w:tc>
        <w:tc>
          <w:tcPr>
            <w:tcW w:w="870" w:type="pct"/>
          </w:tcPr>
          <w:p w14:paraId="5546D5B0" w14:textId="77777777" w:rsidR="00161487" w:rsidRPr="00161487" w:rsidRDefault="00161487" w:rsidP="00161487">
            <w:pPr>
              <w:tabs>
                <w:tab w:val="left" w:pos="6840"/>
              </w:tabs>
              <w:ind w:right="-72"/>
              <w:jc w:val="right"/>
              <w:rPr>
                <w:rFonts w:ascii="Arial" w:hAnsi="Arial" w:cs="Arial"/>
                <w:sz w:val="12"/>
                <w:szCs w:val="12"/>
              </w:rPr>
            </w:pPr>
          </w:p>
        </w:tc>
        <w:tc>
          <w:tcPr>
            <w:tcW w:w="791" w:type="pct"/>
            <w:vAlign w:val="bottom"/>
          </w:tcPr>
          <w:p w14:paraId="19809D54" w14:textId="77777777" w:rsidR="00161487" w:rsidRPr="00161487" w:rsidRDefault="00161487" w:rsidP="00161487">
            <w:pPr>
              <w:tabs>
                <w:tab w:val="left" w:pos="6840"/>
              </w:tabs>
              <w:ind w:right="-72"/>
              <w:jc w:val="right"/>
              <w:rPr>
                <w:rFonts w:ascii="Arial" w:hAnsi="Arial" w:cs="Arial"/>
                <w:sz w:val="12"/>
                <w:szCs w:val="12"/>
              </w:rPr>
            </w:pPr>
          </w:p>
        </w:tc>
      </w:tr>
      <w:tr w:rsidR="00161487" w:rsidRPr="00D94413" w14:paraId="6374E09A" w14:textId="77777777" w:rsidTr="00161487">
        <w:tc>
          <w:tcPr>
            <w:tcW w:w="2548" w:type="pct"/>
            <w:vAlign w:val="bottom"/>
          </w:tcPr>
          <w:p w14:paraId="50886A77" w14:textId="6278F75A" w:rsidR="00161487" w:rsidRPr="00D94413" w:rsidRDefault="00161487" w:rsidP="00161487">
            <w:pPr>
              <w:ind w:left="432" w:right="-72"/>
              <w:rPr>
                <w:rFonts w:ascii="Arial" w:hAnsi="Arial" w:cs="Arial"/>
                <w:sz w:val="20"/>
                <w:szCs w:val="20"/>
              </w:rPr>
            </w:pPr>
            <w:r w:rsidRPr="00161487">
              <w:rPr>
                <w:rFonts w:ascii="Arial" w:hAnsi="Arial" w:cs="Arial"/>
                <w:sz w:val="20"/>
                <w:szCs w:val="20"/>
              </w:rPr>
              <w:t>Balance after change in par value</w:t>
            </w:r>
          </w:p>
        </w:tc>
        <w:tc>
          <w:tcPr>
            <w:tcW w:w="791" w:type="pct"/>
            <w:vAlign w:val="bottom"/>
          </w:tcPr>
          <w:p w14:paraId="1C6942AE" w14:textId="58054583" w:rsidR="00161487" w:rsidRPr="00D94413" w:rsidRDefault="00161487" w:rsidP="00161487">
            <w:pPr>
              <w:tabs>
                <w:tab w:val="left" w:pos="6840"/>
              </w:tabs>
              <w:ind w:right="-72"/>
              <w:jc w:val="right"/>
              <w:rPr>
                <w:rFonts w:ascii="Arial" w:hAnsi="Arial" w:cs="Arial"/>
                <w:sz w:val="20"/>
                <w:szCs w:val="20"/>
              </w:rPr>
            </w:pPr>
            <w:r>
              <w:rPr>
                <w:rFonts w:ascii="Arial" w:hAnsi="Arial" w:cs="Arial"/>
                <w:sz w:val="20"/>
                <w:szCs w:val="20"/>
              </w:rPr>
              <w:t>1,890,000,000</w:t>
            </w:r>
          </w:p>
        </w:tc>
        <w:tc>
          <w:tcPr>
            <w:tcW w:w="870" w:type="pct"/>
          </w:tcPr>
          <w:p w14:paraId="0D2FD2D3" w14:textId="0B7F36B6" w:rsidR="00161487" w:rsidRPr="00D94413" w:rsidRDefault="00161487" w:rsidP="00161487">
            <w:pPr>
              <w:tabs>
                <w:tab w:val="left" w:pos="6840"/>
              </w:tabs>
              <w:ind w:right="-72"/>
              <w:jc w:val="right"/>
              <w:rPr>
                <w:rFonts w:ascii="Arial" w:hAnsi="Arial" w:cs="Arial"/>
                <w:sz w:val="20"/>
                <w:szCs w:val="20"/>
              </w:rPr>
            </w:pPr>
            <w:r>
              <w:rPr>
                <w:rFonts w:ascii="Arial" w:hAnsi="Arial" w:cs="Arial"/>
                <w:sz w:val="20"/>
                <w:szCs w:val="20"/>
              </w:rPr>
              <w:t>1,890,000,000</w:t>
            </w:r>
          </w:p>
        </w:tc>
        <w:tc>
          <w:tcPr>
            <w:tcW w:w="791" w:type="pct"/>
            <w:vAlign w:val="bottom"/>
          </w:tcPr>
          <w:p w14:paraId="7EB7924F" w14:textId="3BAB8C94" w:rsidR="00161487" w:rsidRPr="00D94413" w:rsidRDefault="00161487" w:rsidP="00161487">
            <w:pPr>
              <w:tabs>
                <w:tab w:val="left" w:pos="6840"/>
              </w:tabs>
              <w:ind w:right="-72"/>
              <w:jc w:val="right"/>
              <w:rPr>
                <w:rFonts w:ascii="Arial" w:hAnsi="Arial" w:cs="Arial"/>
                <w:sz w:val="20"/>
                <w:szCs w:val="20"/>
              </w:rPr>
            </w:pPr>
            <w:r w:rsidRPr="00D94413">
              <w:rPr>
                <w:rFonts w:ascii="Arial" w:hAnsi="Arial" w:cs="Arial"/>
                <w:sz w:val="20"/>
                <w:szCs w:val="20"/>
              </w:rPr>
              <w:t>3,780,000,000</w:t>
            </w:r>
          </w:p>
        </w:tc>
      </w:tr>
      <w:tr w:rsidR="00161487" w:rsidRPr="00D94413" w14:paraId="430C7B4D" w14:textId="77777777" w:rsidTr="00161487">
        <w:tc>
          <w:tcPr>
            <w:tcW w:w="2548" w:type="pct"/>
            <w:vAlign w:val="bottom"/>
          </w:tcPr>
          <w:p w14:paraId="3DE27843" w14:textId="14AFCE2D" w:rsidR="00161487" w:rsidRPr="00D94413" w:rsidRDefault="00161487" w:rsidP="00161487">
            <w:pPr>
              <w:ind w:left="432" w:right="-72"/>
              <w:rPr>
                <w:rFonts w:ascii="Arial" w:hAnsi="Arial" w:cs="Arial"/>
                <w:sz w:val="20"/>
                <w:szCs w:val="20"/>
              </w:rPr>
            </w:pPr>
            <w:r w:rsidRPr="00161487">
              <w:rPr>
                <w:rFonts w:ascii="Arial" w:hAnsi="Arial" w:cs="Arial"/>
                <w:sz w:val="20"/>
                <w:szCs w:val="20"/>
              </w:rPr>
              <w:t>Increase of authorised shares</w:t>
            </w:r>
          </w:p>
        </w:tc>
        <w:tc>
          <w:tcPr>
            <w:tcW w:w="791" w:type="pct"/>
            <w:vAlign w:val="bottom"/>
          </w:tcPr>
          <w:p w14:paraId="342C7164" w14:textId="5D488B4E" w:rsidR="00161487" w:rsidRPr="00D94413" w:rsidRDefault="00161487" w:rsidP="00161487">
            <w:pPr>
              <w:pBdr>
                <w:bottom w:val="single" w:sz="4" w:space="1" w:color="auto"/>
              </w:pBdr>
              <w:tabs>
                <w:tab w:val="left" w:pos="6840"/>
              </w:tabs>
              <w:ind w:right="-72"/>
              <w:jc w:val="right"/>
              <w:rPr>
                <w:rFonts w:ascii="Arial" w:hAnsi="Arial" w:cs="Arial"/>
                <w:sz w:val="20"/>
                <w:szCs w:val="20"/>
              </w:rPr>
            </w:pPr>
            <w:r>
              <w:rPr>
                <w:rFonts w:ascii="Arial" w:hAnsi="Arial" w:cs="Arial"/>
                <w:sz w:val="20"/>
                <w:szCs w:val="20"/>
              </w:rPr>
              <w:t>810,000,000</w:t>
            </w:r>
          </w:p>
        </w:tc>
        <w:tc>
          <w:tcPr>
            <w:tcW w:w="870" w:type="pct"/>
          </w:tcPr>
          <w:p w14:paraId="2806D502" w14:textId="2A6297F8" w:rsidR="00161487" w:rsidRPr="00D94413" w:rsidRDefault="00161487" w:rsidP="00161487">
            <w:pPr>
              <w:pBdr>
                <w:bottom w:val="single" w:sz="4" w:space="1" w:color="auto"/>
              </w:pBdr>
              <w:tabs>
                <w:tab w:val="left" w:pos="6840"/>
              </w:tabs>
              <w:ind w:right="-72"/>
              <w:jc w:val="right"/>
              <w:rPr>
                <w:rFonts w:ascii="Arial" w:hAnsi="Arial" w:cs="Arial"/>
                <w:sz w:val="20"/>
                <w:szCs w:val="20"/>
              </w:rPr>
            </w:pPr>
            <w:r>
              <w:rPr>
                <w:rFonts w:ascii="Arial" w:hAnsi="Arial" w:cs="Arial"/>
                <w:sz w:val="20"/>
                <w:szCs w:val="20"/>
              </w:rPr>
              <w:t>-</w:t>
            </w:r>
          </w:p>
        </w:tc>
        <w:tc>
          <w:tcPr>
            <w:tcW w:w="791" w:type="pct"/>
            <w:vAlign w:val="bottom"/>
          </w:tcPr>
          <w:p w14:paraId="292672BD" w14:textId="3F3CE5B4" w:rsidR="00161487" w:rsidRPr="00D94413" w:rsidRDefault="00161487" w:rsidP="00161487">
            <w:pPr>
              <w:pBdr>
                <w:bottom w:val="single" w:sz="4" w:space="1" w:color="auto"/>
              </w:pBdr>
              <w:tabs>
                <w:tab w:val="left" w:pos="6840"/>
              </w:tabs>
              <w:ind w:right="-72"/>
              <w:jc w:val="right"/>
              <w:rPr>
                <w:rFonts w:ascii="Arial" w:hAnsi="Arial" w:cs="Arial"/>
                <w:sz w:val="20"/>
                <w:szCs w:val="20"/>
              </w:rPr>
            </w:pPr>
            <w:r>
              <w:rPr>
                <w:rFonts w:ascii="Arial" w:hAnsi="Arial" w:cs="Arial"/>
                <w:sz w:val="20"/>
                <w:szCs w:val="20"/>
              </w:rPr>
              <w:t>-</w:t>
            </w:r>
          </w:p>
        </w:tc>
      </w:tr>
      <w:tr w:rsidR="00161487" w:rsidRPr="00D94413" w14:paraId="708BA0AF" w14:textId="77777777" w:rsidTr="00161487">
        <w:tc>
          <w:tcPr>
            <w:tcW w:w="2548" w:type="pct"/>
            <w:vAlign w:val="bottom"/>
          </w:tcPr>
          <w:p w14:paraId="15D1AAD1" w14:textId="77777777" w:rsidR="00161487" w:rsidRPr="00161487" w:rsidRDefault="00161487" w:rsidP="00161487">
            <w:pPr>
              <w:ind w:left="432" w:right="-72"/>
              <w:rPr>
                <w:rFonts w:ascii="Arial" w:hAnsi="Arial" w:cs="Arial"/>
                <w:sz w:val="12"/>
                <w:szCs w:val="12"/>
              </w:rPr>
            </w:pPr>
          </w:p>
        </w:tc>
        <w:tc>
          <w:tcPr>
            <w:tcW w:w="791" w:type="pct"/>
            <w:vAlign w:val="bottom"/>
          </w:tcPr>
          <w:p w14:paraId="2792BE90" w14:textId="77777777" w:rsidR="00161487" w:rsidRPr="00161487" w:rsidRDefault="00161487" w:rsidP="00161487">
            <w:pPr>
              <w:tabs>
                <w:tab w:val="left" w:pos="6840"/>
              </w:tabs>
              <w:ind w:right="-72"/>
              <w:jc w:val="right"/>
              <w:rPr>
                <w:rFonts w:ascii="Arial" w:hAnsi="Arial" w:cs="Arial"/>
                <w:sz w:val="12"/>
                <w:szCs w:val="12"/>
              </w:rPr>
            </w:pPr>
          </w:p>
        </w:tc>
        <w:tc>
          <w:tcPr>
            <w:tcW w:w="870" w:type="pct"/>
          </w:tcPr>
          <w:p w14:paraId="43A55B5A" w14:textId="77777777" w:rsidR="00161487" w:rsidRPr="00161487" w:rsidRDefault="00161487" w:rsidP="00161487">
            <w:pPr>
              <w:tabs>
                <w:tab w:val="left" w:pos="6840"/>
              </w:tabs>
              <w:ind w:right="-72"/>
              <w:jc w:val="right"/>
              <w:rPr>
                <w:rFonts w:ascii="Arial" w:hAnsi="Arial" w:cs="Arial"/>
                <w:sz w:val="12"/>
                <w:szCs w:val="12"/>
              </w:rPr>
            </w:pPr>
          </w:p>
        </w:tc>
        <w:tc>
          <w:tcPr>
            <w:tcW w:w="791" w:type="pct"/>
            <w:vAlign w:val="bottom"/>
          </w:tcPr>
          <w:p w14:paraId="39AE58A6" w14:textId="77777777" w:rsidR="00161487" w:rsidRPr="00161487" w:rsidRDefault="00161487" w:rsidP="00161487">
            <w:pPr>
              <w:tabs>
                <w:tab w:val="left" w:pos="6840"/>
              </w:tabs>
              <w:ind w:right="-72"/>
              <w:jc w:val="right"/>
              <w:rPr>
                <w:rFonts w:ascii="Arial" w:hAnsi="Arial" w:cs="Arial"/>
                <w:sz w:val="12"/>
                <w:szCs w:val="12"/>
              </w:rPr>
            </w:pPr>
          </w:p>
        </w:tc>
      </w:tr>
      <w:tr w:rsidR="00161487" w:rsidRPr="00D94413" w14:paraId="54D6AEF5" w14:textId="77777777" w:rsidTr="00161487">
        <w:tc>
          <w:tcPr>
            <w:tcW w:w="2548" w:type="pct"/>
            <w:vAlign w:val="bottom"/>
          </w:tcPr>
          <w:p w14:paraId="2E6D5152" w14:textId="67F215B0" w:rsidR="00161487" w:rsidRPr="00D94413" w:rsidRDefault="00161487" w:rsidP="00161487">
            <w:pPr>
              <w:ind w:left="432" w:right="-72"/>
              <w:rPr>
                <w:rFonts w:ascii="Arial" w:hAnsi="Arial" w:cs="Arial"/>
                <w:sz w:val="20"/>
                <w:szCs w:val="20"/>
              </w:rPr>
            </w:pPr>
            <w:r w:rsidRPr="00D94413">
              <w:rPr>
                <w:rFonts w:ascii="Arial" w:hAnsi="Arial" w:cs="Arial"/>
                <w:sz w:val="20"/>
                <w:szCs w:val="20"/>
              </w:rPr>
              <w:t>At 31 December 2016</w:t>
            </w:r>
          </w:p>
        </w:tc>
        <w:tc>
          <w:tcPr>
            <w:tcW w:w="791" w:type="pct"/>
            <w:vAlign w:val="bottom"/>
          </w:tcPr>
          <w:p w14:paraId="32D595A6" w14:textId="6477331D" w:rsidR="00161487" w:rsidRPr="00D94413" w:rsidRDefault="00161487" w:rsidP="00161487">
            <w:pPr>
              <w:pBdr>
                <w:bottom w:val="double" w:sz="4" w:space="1" w:color="auto"/>
              </w:pBdr>
              <w:tabs>
                <w:tab w:val="left" w:pos="6840"/>
              </w:tabs>
              <w:ind w:right="-72"/>
              <w:jc w:val="right"/>
              <w:rPr>
                <w:rFonts w:ascii="Arial" w:hAnsi="Arial" w:cs="Arial"/>
                <w:sz w:val="20"/>
                <w:szCs w:val="20"/>
              </w:rPr>
            </w:pPr>
            <w:r w:rsidRPr="00D94413">
              <w:rPr>
                <w:rFonts w:ascii="Arial" w:hAnsi="Arial" w:cs="Arial"/>
                <w:sz w:val="20"/>
                <w:szCs w:val="20"/>
              </w:rPr>
              <w:t>2,700,000,000</w:t>
            </w:r>
          </w:p>
        </w:tc>
        <w:tc>
          <w:tcPr>
            <w:tcW w:w="870" w:type="pct"/>
          </w:tcPr>
          <w:p w14:paraId="47D69163" w14:textId="26A04E78" w:rsidR="00161487" w:rsidRPr="00D94413" w:rsidRDefault="007D0D2A" w:rsidP="00161487">
            <w:pPr>
              <w:pBdr>
                <w:bottom w:val="double" w:sz="4" w:space="1" w:color="auto"/>
              </w:pBdr>
              <w:tabs>
                <w:tab w:val="left" w:pos="6840"/>
              </w:tabs>
              <w:ind w:right="-72"/>
              <w:jc w:val="right"/>
              <w:rPr>
                <w:rFonts w:ascii="Arial" w:hAnsi="Arial" w:cs="Arial"/>
                <w:sz w:val="20"/>
                <w:szCs w:val="20"/>
              </w:rPr>
            </w:pPr>
            <w:r>
              <w:rPr>
                <w:rFonts w:ascii="Arial" w:hAnsi="Arial" w:cs="Arial"/>
                <w:sz w:val="20"/>
                <w:szCs w:val="20"/>
              </w:rPr>
              <w:t>1,890,000,000</w:t>
            </w:r>
          </w:p>
        </w:tc>
        <w:tc>
          <w:tcPr>
            <w:tcW w:w="791" w:type="pct"/>
            <w:vAlign w:val="bottom"/>
          </w:tcPr>
          <w:p w14:paraId="46DAD97F" w14:textId="61D87392" w:rsidR="00161487" w:rsidRPr="00D94413" w:rsidRDefault="00161487" w:rsidP="00161487">
            <w:pPr>
              <w:pBdr>
                <w:bottom w:val="double" w:sz="4" w:space="1" w:color="auto"/>
              </w:pBdr>
              <w:tabs>
                <w:tab w:val="left" w:pos="6840"/>
              </w:tabs>
              <w:ind w:right="-72"/>
              <w:jc w:val="right"/>
              <w:rPr>
                <w:rFonts w:ascii="Arial" w:hAnsi="Arial" w:cs="Arial"/>
                <w:sz w:val="20"/>
                <w:szCs w:val="20"/>
              </w:rPr>
            </w:pPr>
            <w:r w:rsidRPr="00D94413">
              <w:rPr>
                <w:rFonts w:ascii="Arial" w:hAnsi="Arial" w:cs="Arial"/>
                <w:sz w:val="20"/>
                <w:szCs w:val="20"/>
              </w:rPr>
              <w:t>3,780,000,000</w:t>
            </w:r>
          </w:p>
        </w:tc>
      </w:tr>
    </w:tbl>
    <w:p w14:paraId="6568DB2B" w14:textId="77777777" w:rsidR="00A86451" w:rsidRPr="004324DC" w:rsidRDefault="00A86451" w:rsidP="004B5A03">
      <w:pPr>
        <w:ind w:left="540"/>
        <w:contextualSpacing/>
        <w:jc w:val="thaiDistribute"/>
        <w:rPr>
          <w:rFonts w:ascii="Arial" w:hAnsi="Arial" w:cs="Arial"/>
          <w:sz w:val="12"/>
          <w:szCs w:val="12"/>
        </w:rPr>
      </w:pPr>
    </w:p>
    <w:p w14:paraId="50A49C55" w14:textId="01B93454" w:rsidR="00B47589" w:rsidRPr="004324DC" w:rsidRDefault="00B47589" w:rsidP="004C7198">
      <w:pPr>
        <w:ind w:left="540"/>
        <w:contextualSpacing/>
        <w:jc w:val="thaiDistribute"/>
        <w:rPr>
          <w:rFonts w:ascii="Arial" w:hAnsi="Arial" w:cs="Arial"/>
          <w:spacing w:val="-6"/>
          <w:sz w:val="20"/>
          <w:szCs w:val="20"/>
        </w:rPr>
      </w:pPr>
      <w:r w:rsidRPr="004324DC">
        <w:rPr>
          <w:rFonts w:ascii="Arial" w:hAnsi="Arial" w:cs="Arial"/>
          <w:spacing w:val="-6"/>
          <w:sz w:val="20"/>
          <w:szCs w:val="20"/>
        </w:rPr>
        <w:t>On 29 July 2015, the shareholders at the Extraordinary General Meeting passed a resolution to approve increase the au</w:t>
      </w:r>
      <w:r w:rsidR="004A2C55" w:rsidRPr="004324DC">
        <w:rPr>
          <w:rFonts w:ascii="Arial" w:hAnsi="Arial" w:cs="Arial"/>
          <w:spacing w:val="-6"/>
          <w:sz w:val="20"/>
          <w:szCs w:val="20"/>
        </w:rPr>
        <w:t>thorised share capital from 8,5</w:t>
      </w:r>
      <w:r w:rsidRPr="004324DC">
        <w:rPr>
          <w:rFonts w:ascii="Arial" w:hAnsi="Arial" w:cs="Arial"/>
          <w:spacing w:val="-6"/>
          <w:sz w:val="20"/>
          <w:szCs w:val="20"/>
        </w:rPr>
        <w:t>00,000 ordinary shares with a par val</w:t>
      </w:r>
      <w:r w:rsidR="004A2C55" w:rsidRPr="004324DC">
        <w:rPr>
          <w:rFonts w:ascii="Arial" w:hAnsi="Arial" w:cs="Arial"/>
          <w:spacing w:val="-6"/>
          <w:sz w:val="20"/>
          <w:szCs w:val="20"/>
        </w:rPr>
        <w:t>ue of Baht 100 per share to 37,8</w:t>
      </w:r>
      <w:r w:rsidRPr="004324DC">
        <w:rPr>
          <w:rFonts w:ascii="Arial" w:hAnsi="Arial" w:cs="Arial"/>
          <w:spacing w:val="-6"/>
          <w:sz w:val="20"/>
          <w:szCs w:val="20"/>
        </w:rPr>
        <w:t>00,000 ordinary shares with a par value of Baht 100 per share. O</w:t>
      </w:r>
      <w:r w:rsidR="000A477E">
        <w:rPr>
          <w:rFonts w:ascii="Arial" w:hAnsi="Arial" w:cs="Arial"/>
          <w:spacing w:val="-6"/>
          <w:sz w:val="20"/>
          <w:szCs w:val="20"/>
        </w:rPr>
        <w:t>n 15 July 2015 and 4 August 2015</w:t>
      </w:r>
      <w:r w:rsidRPr="004324DC">
        <w:rPr>
          <w:rFonts w:ascii="Arial" w:hAnsi="Arial" w:cs="Arial"/>
          <w:spacing w:val="-6"/>
          <w:sz w:val="20"/>
          <w:szCs w:val="20"/>
        </w:rPr>
        <w:t xml:space="preserve">, the Company received subscription of 29,300,000 additional shares at paid up of Baht 25 per share totalling Baht 732,500,000. The Company registered the increased share capital with the Ministry of Commerce on </w:t>
      </w:r>
      <w:r w:rsidR="004324DC">
        <w:rPr>
          <w:rFonts w:ascii="Arial" w:hAnsi="Arial" w:cstheme="minorBidi"/>
          <w:spacing w:val="-6"/>
          <w:sz w:val="20"/>
          <w:szCs w:val="20"/>
          <w:cs/>
        </w:rPr>
        <w:br/>
      </w:r>
      <w:r w:rsidRPr="004324DC">
        <w:rPr>
          <w:rFonts w:ascii="Arial" w:hAnsi="Arial" w:cs="Arial"/>
          <w:spacing w:val="-6"/>
          <w:sz w:val="20"/>
          <w:szCs w:val="20"/>
        </w:rPr>
        <w:t>7 August 2015.</w:t>
      </w:r>
    </w:p>
    <w:p w14:paraId="34F9DA5F" w14:textId="77777777" w:rsidR="00ED218F" w:rsidRPr="004324DC" w:rsidRDefault="00ED218F" w:rsidP="004C7198">
      <w:pPr>
        <w:ind w:left="540"/>
        <w:contextualSpacing/>
        <w:jc w:val="thaiDistribute"/>
        <w:rPr>
          <w:rFonts w:ascii="Arial" w:hAnsi="Arial" w:cs="Arial"/>
          <w:sz w:val="12"/>
          <w:szCs w:val="12"/>
        </w:rPr>
      </w:pPr>
    </w:p>
    <w:p w14:paraId="29D57E97" w14:textId="77777777" w:rsidR="00ED218F" w:rsidRPr="00D94413" w:rsidRDefault="00ED218F" w:rsidP="00ED218F">
      <w:pPr>
        <w:tabs>
          <w:tab w:val="left" w:pos="1134"/>
        </w:tabs>
        <w:suppressAutoHyphens/>
        <w:ind w:left="540"/>
        <w:contextualSpacing/>
        <w:jc w:val="both"/>
        <w:rPr>
          <w:rFonts w:ascii="Arial" w:hAnsi="Arial" w:cs="Arial"/>
          <w:sz w:val="20"/>
          <w:szCs w:val="20"/>
          <w:shd w:val="clear" w:color="auto" w:fill="FFFFFF"/>
        </w:rPr>
      </w:pPr>
      <w:r w:rsidRPr="00D94413">
        <w:rPr>
          <w:rFonts w:ascii="Arial" w:hAnsi="Arial" w:cs="Arial"/>
          <w:sz w:val="20"/>
          <w:szCs w:val="20"/>
          <w:shd w:val="clear" w:color="auto" w:fill="FFFFFF"/>
        </w:rPr>
        <w:t>On 16 May 2016,</w:t>
      </w:r>
      <w:r w:rsidRPr="00D94413">
        <w:rPr>
          <w:rFonts w:ascii="Arial" w:hAnsi="Arial" w:cs="Arial"/>
          <w:sz w:val="20"/>
          <w:szCs w:val="20"/>
          <w:shd w:val="clear" w:color="auto" w:fill="FFFFFF"/>
          <w:cs/>
        </w:rPr>
        <w:t xml:space="preserve"> </w:t>
      </w:r>
      <w:r w:rsidRPr="00D94413">
        <w:rPr>
          <w:rFonts w:ascii="Arial" w:hAnsi="Arial" w:cs="Arial"/>
          <w:sz w:val="20"/>
          <w:szCs w:val="20"/>
          <w:shd w:val="clear" w:color="auto" w:fill="FFFFFF"/>
        </w:rPr>
        <w:t>the Company</w:t>
      </w:r>
      <w:r w:rsidRPr="00D94413">
        <w:rPr>
          <w:rFonts w:ascii="Arial" w:hAnsi="Arial" w:cs="Arial"/>
          <w:sz w:val="20"/>
          <w:szCs w:val="20"/>
          <w:shd w:val="clear" w:color="auto" w:fill="FFFFFF"/>
          <w:lang w:val="en-US"/>
        </w:rPr>
        <w:t xml:space="preserve">’s </w:t>
      </w:r>
      <w:r w:rsidRPr="00D94413">
        <w:rPr>
          <w:rFonts w:ascii="Arial" w:hAnsi="Arial" w:cs="Arial"/>
          <w:sz w:val="20"/>
          <w:szCs w:val="20"/>
          <w:shd w:val="clear" w:color="auto" w:fill="FFFFFF"/>
        </w:rPr>
        <w:t>Extraordinary</w:t>
      </w:r>
      <w:r w:rsidRPr="00D94413">
        <w:rPr>
          <w:rFonts w:ascii="Arial" w:hAnsi="Arial" w:cs="Arial"/>
          <w:sz w:val="20"/>
          <w:szCs w:val="20"/>
          <w:shd w:val="clear" w:color="auto" w:fill="FFFFFF"/>
          <w:cs/>
        </w:rPr>
        <w:t xml:space="preserve"> </w:t>
      </w:r>
      <w:r w:rsidRPr="00D94413">
        <w:rPr>
          <w:rFonts w:ascii="Arial" w:hAnsi="Arial" w:cs="Arial"/>
          <w:sz w:val="20"/>
          <w:szCs w:val="20"/>
          <w:shd w:val="clear" w:color="auto" w:fill="FFFFFF"/>
        </w:rPr>
        <w:t>General Meeting of shareholders had approved to additionally paid up for 1,000,000 ordinary shares at Baht 4.36 per share, and for 29,300,000 ordinary shares at Baht 75 per share, totalling Baht 2,201.86 million.</w:t>
      </w:r>
    </w:p>
    <w:p w14:paraId="7E66299D" w14:textId="77777777" w:rsidR="00ED218F" w:rsidRPr="004324DC" w:rsidRDefault="00ED218F" w:rsidP="00ED218F">
      <w:pPr>
        <w:tabs>
          <w:tab w:val="left" w:pos="1134"/>
        </w:tabs>
        <w:suppressAutoHyphens/>
        <w:ind w:left="540"/>
        <w:contextualSpacing/>
        <w:jc w:val="both"/>
        <w:rPr>
          <w:rFonts w:ascii="Arial" w:hAnsi="Arial" w:cs="Arial"/>
          <w:sz w:val="12"/>
          <w:szCs w:val="12"/>
          <w:shd w:val="clear" w:color="auto" w:fill="FFFFFF"/>
        </w:rPr>
      </w:pPr>
    </w:p>
    <w:p w14:paraId="3057662B" w14:textId="052478CC" w:rsidR="00ED218F" w:rsidRPr="004324DC" w:rsidRDefault="00ED218F" w:rsidP="00ED218F">
      <w:pPr>
        <w:tabs>
          <w:tab w:val="left" w:pos="1134"/>
        </w:tabs>
        <w:suppressAutoHyphens/>
        <w:ind w:left="540"/>
        <w:contextualSpacing/>
        <w:jc w:val="both"/>
        <w:rPr>
          <w:rFonts w:ascii="Arial" w:hAnsi="Arial" w:cs="Arial"/>
          <w:spacing w:val="-6"/>
          <w:sz w:val="20"/>
          <w:szCs w:val="20"/>
          <w:shd w:val="clear" w:color="auto" w:fill="FFFFFF"/>
        </w:rPr>
      </w:pPr>
      <w:r w:rsidRPr="004324DC">
        <w:rPr>
          <w:rFonts w:ascii="Arial" w:hAnsi="Arial" w:cs="Arial"/>
          <w:spacing w:val="-6"/>
          <w:sz w:val="20"/>
          <w:szCs w:val="20"/>
          <w:shd w:val="clear" w:color="auto" w:fill="FFFFFF"/>
        </w:rPr>
        <w:t xml:space="preserve">On 2 </w:t>
      </w:r>
      <w:r w:rsidRPr="004324DC">
        <w:rPr>
          <w:rFonts w:ascii="Arial" w:hAnsi="Arial" w:cs="Arial"/>
          <w:spacing w:val="-6"/>
          <w:sz w:val="20"/>
          <w:szCs w:val="20"/>
          <w:shd w:val="clear" w:color="auto" w:fill="FFFFFF"/>
          <w:lang w:val="en-US"/>
        </w:rPr>
        <w:t>September</w:t>
      </w:r>
      <w:r w:rsidRPr="004324DC">
        <w:rPr>
          <w:rFonts w:ascii="Arial" w:hAnsi="Arial" w:cs="Arial"/>
          <w:spacing w:val="-6"/>
          <w:sz w:val="20"/>
          <w:szCs w:val="20"/>
          <w:shd w:val="clear" w:color="auto" w:fill="FFFFFF"/>
        </w:rPr>
        <w:t xml:space="preserve"> 2016,</w:t>
      </w:r>
      <w:r w:rsidRPr="004324DC">
        <w:rPr>
          <w:rFonts w:ascii="Arial" w:hAnsi="Arial" w:cs="Arial"/>
          <w:spacing w:val="-6"/>
          <w:sz w:val="20"/>
          <w:szCs w:val="20"/>
          <w:shd w:val="clear" w:color="auto" w:fill="FFFFFF"/>
          <w:cs/>
        </w:rPr>
        <w:t xml:space="preserve"> </w:t>
      </w:r>
      <w:r w:rsidRPr="004324DC">
        <w:rPr>
          <w:rFonts w:ascii="Arial" w:hAnsi="Arial" w:cs="Arial"/>
          <w:spacing w:val="-6"/>
          <w:sz w:val="20"/>
          <w:szCs w:val="20"/>
          <w:shd w:val="clear" w:color="auto" w:fill="FFFFFF"/>
        </w:rPr>
        <w:t>the Company’s Extraordinary</w:t>
      </w:r>
      <w:r w:rsidRPr="004324DC">
        <w:rPr>
          <w:rFonts w:ascii="Arial" w:hAnsi="Arial" w:cs="Arial"/>
          <w:spacing w:val="-6"/>
          <w:sz w:val="20"/>
          <w:szCs w:val="20"/>
          <w:shd w:val="clear" w:color="auto" w:fill="FFFFFF"/>
          <w:cs/>
        </w:rPr>
        <w:t xml:space="preserve"> </w:t>
      </w:r>
      <w:r w:rsidRPr="004324DC">
        <w:rPr>
          <w:rFonts w:ascii="Arial" w:hAnsi="Arial" w:cs="Arial"/>
          <w:spacing w:val="-6"/>
          <w:sz w:val="20"/>
          <w:szCs w:val="20"/>
          <w:shd w:val="clear" w:color="auto" w:fill="FFFFFF"/>
        </w:rPr>
        <w:t xml:space="preserve">General Meeting of shareholders had approved the split of the Company’s par value from Baht </w:t>
      </w:r>
      <w:r w:rsidRPr="004324DC">
        <w:rPr>
          <w:rFonts w:ascii="Arial" w:hAnsi="Arial" w:cs="Arial"/>
          <w:spacing w:val="-6"/>
          <w:sz w:val="20"/>
          <w:szCs w:val="20"/>
          <w:shd w:val="clear" w:color="auto" w:fill="FFFFFF"/>
          <w:cs/>
        </w:rPr>
        <w:t>100</w:t>
      </w:r>
      <w:r w:rsidRPr="004324DC">
        <w:rPr>
          <w:rFonts w:ascii="Arial" w:hAnsi="Arial" w:cs="Arial"/>
          <w:spacing w:val="-6"/>
          <w:sz w:val="20"/>
          <w:szCs w:val="20"/>
          <w:shd w:val="clear" w:color="auto" w:fill="FFFFFF"/>
        </w:rPr>
        <w:t xml:space="preserve"> per share to Baht </w:t>
      </w:r>
      <w:r w:rsidRPr="004324DC">
        <w:rPr>
          <w:rFonts w:ascii="Arial" w:hAnsi="Arial" w:cs="Arial"/>
          <w:spacing w:val="-6"/>
          <w:sz w:val="20"/>
          <w:szCs w:val="20"/>
          <w:shd w:val="clear" w:color="auto" w:fill="FFFFFF"/>
          <w:cs/>
        </w:rPr>
        <w:t>2</w:t>
      </w:r>
      <w:r w:rsidRPr="004324DC">
        <w:rPr>
          <w:rFonts w:ascii="Arial" w:hAnsi="Arial" w:cs="Arial"/>
          <w:spacing w:val="-6"/>
          <w:sz w:val="20"/>
          <w:szCs w:val="20"/>
          <w:shd w:val="clear" w:color="auto" w:fill="FFFFFF"/>
        </w:rPr>
        <w:t xml:space="preserve"> per share. As a result, the number of registered shares increased from 37,800,000 shares to be 1,890,000,000 shares. The shareholders also approved to increase registered share capital from 1,890,000,000 shares at par value of Baht 2 per share to be 2,700,000,000 shares at par value of Baht 2 per share. The Company registered the change of par value and increase of registered share capital with the Ministry of Commerce on 9 September 2016.</w:t>
      </w:r>
    </w:p>
    <w:p w14:paraId="23F75C76" w14:textId="77777777" w:rsidR="00ED218F" w:rsidRPr="004324DC" w:rsidRDefault="00ED218F" w:rsidP="00ED218F">
      <w:pPr>
        <w:tabs>
          <w:tab w:val="left" w:pos="1134"/>
        </w:tabs>
        <w:suppressAutoHyphens/>
        <w:ind w:left="540"/>
        <w:contextualSpacing/>
        <w:jc w:val="both"/>
        <w:rPr>
          <w:rFonts w:ascii="Arial" w:hAnsi="Arial" w:cs="Arial"/>
          <w:spacing w:val="-6"/>
          <w:sz w:val="12"/>
          <w:szCs w:val="12"/>
          <w:shd w:val="clear" w:color="auto" w:fill="FFFFFF"/>
        </w:rPr>
      </w:pPr>
    </w:p>
    <w:p w14:paraId="3F6EEAD6" w14:textId="1D33F095" w:rsidR="004324DC" w:rsidRDefault="00ED218F" w:rsidP="004324DC">
      <w:pPr>
        <w:ind w:left="540"/>
        <w:jc w:val="both"/>
        <w:rPr>
          <w:rFonts w:ascii="Arial" w:hAnsi="Arial" w:cs="Arial"/>
          <w:spacing w:val="-6"/>
          <w:sz w:val="20"/>
          <w:szCs w:val="20"/>
          <w:shd w:val="clear" w:color="auto" w:fill="FFFFFF"/>
        </w:rPr>
      </w:pPr>
      <w:r w:rsidRPr="004324DC">
        <w:rPr>
          <w:rFonts w:ascii="Arial" w:hAnsi="Arial" w:cs="Arial"/>
          <w:spacing w:val="-6"/>
          <w:sz w:val="20"/>
          <w:szCs w:val="20"/>
          <w:shd w:val="clear" w:color="auto" w:fill="FFFFFF"/>
        </w:rPr>
        <w:t>As at 31 December 2016, the total authorised and registered number of ordinary shares is 2,700,000,000 shares with a par value of Baht 2 per share, totalling authorised share capital is Baht 5,400 million and 1,890,000,000 ordinary shares at par value of Baht 2 per share are fully paid-up, totalling paid-up share capital is Baht 3,780 million.</w:t>
      </w:r>
      <w:r w:rsidR="004324DC">
        <w:rPr>
          <w:rFonts w:ascii="Arial" w:hAnsi="Arial" w:cs="Arial"/>
          <w:spacing w:val="-6"/>
          <w:sz w:val="20"/>
          <w:szCs w:val="20"/>
          <w:shd w:val="clear" w:color="auto" w:fill="FFFFFF"/>
        </w:rPr>
        <w:br w:type="page"/>
      </w:r>
    </w:p>
    <w:p w14:paraId="3B066C45" w14:textId="77777777" w:rsidR="00040A3B" w:rsidRPr="00D94413" w:rsidRDefault="00040A3B" w:rsidP="004C7198">
      <w:pPr>
        <w:ind w:left="540"/>
        <w:contextualSpacing/>
        <w:jc w:val="thaiDistribute"/>
        <w:rPr>
          <w:rFonts w:ascii="Arial" w:hAnsi="Arial" w:cs="Arial"/>
          <w:sz w:val="20"/>
          <w:szCs w:val="20"/>
        </w:rPr>
      </w:pPr>
    </w:p>
    <w:p w14:paraId="42038EC0" w14:textId="740208DB" w:rsidR="004C7198" w:rsidRPr="00D94413" w:rsidRDefault="003B1A29" w:rsidP="004C7198">
      <w:pPr>
        <w:tabs>
          <w:tab w:val="left" w:pos="540"/>
        </w:tabs>
        <w:ind w:left="540" w:hanging="540"/>
        <w:contextualSpacing/>
        <w:rPr>
          <w:rFonts w:ascii="Arial" w:hAnsi="Arial" w:cs="Arial"/>
          <w:b/>
          <w:bCs/>
          <w:sz w:val="20"/>
          <w:szCs w:val="20"/>
        </w:rPr>
      </w:pPr>
      <w:r w:rsidRPr="00D94413">
        <w:rPr>
          <w:rFonts w:ascii="Arial" w:hAnsi="Arial" w:cs="Arial"/>
          <w:b/>
          <w:bCs/>
          <w:spacing w:val="-2"/>
          <w:sz w:val="20"/>
          <w:szCs w:val="20"/>
        </w:rPr>
        <w:t>2</w:t>
      </w:r>
      <w:r w:rsidR="00ED218F" w:rsidRPr="00D94413">
        <w:rPr>
          <w:rFonts w:ascii="Arial" w:hAnsi="Arial" w:cs="Arial"/>
          <w:b/>
          <w:bCs/>
          <w:spacing w:val="-2"/>
          <w:sz w:val="20"/>
          <w:szCs w:val="20"/>
        </w:rPr>
        <w:t>6</w:t>
      </w:r>
      <w:r w:rsidR="004C7198" w:rsidRPr="00D94413">
        <w:rPr>
          <w:rFonts w:ascii="Arial" w:hAnsi="Arial" w:cs="Arial"/>
          <w:b/>
          <w:bCs/>
          <w:spacing w:val="-2"/>
          <w:sz w:val="20"/>
          <w:szCs w:val="20"/>
        </w:rPr>
        <w:t xml:space="preserve"> </w:t>
      </w:r>
      <w:r w:rsidR="004C7198" w:rsidRPr="00D94413">
        <w:rPr>
          <w:rFonts w:ascii="Arial" w:hAnsi="Arial" w:cs="Arial"/>
          <w:b/>
          <w:bCs/>
          <w:spacing w:val="-2"/>
          <w:sz w:val="20"/>
          <w:szCs w:val="20"/>
        </w:rPr>
        <w:tab/>
      </w:r>
      <w:r w:rsidR="004C7198" w:rsidRPr="00D94413">
        <w:rPr>
          <w:rFonts w:ascii="Arial" w:hAnsi="Arial" w:cs="Arial"/>
          <w:b/>
          <w:bCs/>
          <w:sz w:val="20"/>
          <w:szCs w:val="20"/>
        </w:rPr>
        <w:t>Legal Reserve</w:t>
      </w:r>
    </w:p>
    <w:p w14:paraId="0C09E437" w14:textId="77777777" w:rsidR="004C7198" w:rsidRPr="004324DC" w:rsidRDefault="004C7198" w:rsidP="004C7198">
      <w:pPr>
        <w:ind w:left="540"/>
        <w:contextualSpacing/>
        <w:rPr>
          <w:rFonts w:ascii="Arial" w:hAnsi="Arial" w:cs="Arial"/>
          <w:b/>
          <w:bCs/>
          <w:sz w:val="20"/>
          <w:szCs w:val="20"/>
        </w:rPr>
      </w:pPr>
    </w:p>
    <w:p w14:paraId="1C43EB17" w14:textId="77777777" w:rsidR="004B6264" w:rsidRPr="004324DC" w:rsidRDefault="004B6264" w:rsidP="004C7198">
      <w:pPr>
        <w:ind w:left="540"/>
        <w:contextualSpacing/>
        <w:rPr>
          <w:rFonts w:ascii="Arial" w:hAnsi="Arial" w:cs="Arial"/>
          <w:b/>
          <w:bCs/>
          <w:sz w:val="20"/>
          <w:szCs w:val="20"/>
        </w:rPr>
      </w:pPr>
    </w:p>
    <w:p w14:paraId="2508C16F" w14:textId="09AF9491" w:rsidR="00CD6A7A" w:rsidRPr="00CD28C8" w:rsidRDefault="00CD6A7A" w:rsidP="00042ADF">
      <w:pPr>
        <w:ind w:left="540"/>
        <w:contextualSpacing/>
        <w:jc w:val="thaiDistribute"/>
        <w:rPr>
          <w:rFonts w:ascii="Arial" w:hAnsi="Arial" w:cs="Arial"/>
          <w:sz w:val="20"/>
          <w:szCs w:val="20"/>
        </w:rPr>
      </w:pPr>
      <w:r w:rsidRPr="00CD28C8">
        <w:rPr>
          <w:rFonts w:ascii="Arial" w:hAnsi="Arial" w:cs="Arial"/>
          <w:sz w:val="20"/>
          <w:szCs w:val="20"/>
        </w:rPr>
        <w:t>Under the public limited company Act., B.E. 2535, the Company is required to set aside as a legal reserve at least 5 % of its net profit after accumulated deficit brought forward (if any) until the reserve is not less than 10 % of the registered capital. The legal reserve is non-distributable.</w:t>
      </w:r>
    </w:p>
    <w:p w14:paraId="3FA6E6AE" w14:textId="77777777" w:rsidR="003E7827" w:rsidRPr="00CD28C8" w:rsidRDefault="003E7827" w:rsidP="00042ADF">
      <w:pPr>
        <w:ind w:left="540"/>
        <w:contextualSpacing/>
        <w:jc w:val="thaiDistribute"/>
        <w:rPr>
          <w:rFonts w:ascii="Arial" w:hAnsi="Arial" w:cs="Arial"/>
          <w:sz w:val="20"/>
          <w:szCs w:val="20"/>
        </w:rPr>
      </w:pPr>
    </w:p>
    <w:p w14:paraId="6D8C3196" w14:textId="0CDB046C" w:rsidR="004B5A03" w:rsidRPr="004324DC" w:rsidRDefault="003E7827" w:rsidP="00042ADF">
      <w:pPr>
        <w:ind w:left="540"/>
        <w:contextualSpacing/>
        <w:jc w:val="thaiDistribute"/>
        <w:rPr>
          <w:rFonts w:ascii="Arial" w:hAnsi="Arial" w:cs="Arial"/>
          <w:sz w:val="20"/>
          <w:szCs w:val="20"/>
          <w:cs/>
        </w:rPr>
      </w:pPr>
      <w:r w:rsidRPr="00CD28C8">
        <w:rPr>
          <w:rFonts w:ascii="Arial" w:hAnsi="Arial" w:cs="Arial"/>
          <w:sz w:val="20"/>
          <w:szCs w:val="20"/>
        </w:rPr>
        <w:t>During</w:t>
      </w:r>
      <w:r w:rsidR="00ED218F" w:rsidRPr="00CD28C8">
        <w:rPr>
          <w:rFonts w:ascii="Arial" w:hAnsi="Arial" w:cs="Arial"/>
          <w:sz w:val="20"/>
          <w:szCs w:val="20"/>
        </w:rPr>
        <w:t xml:space="preserve"> the year ended 31 December 2016</w:t>
      </w:r>
      <w:r w:rsidRPr="00CD28C8">
        <w:rPr>
          <w:rFonts w:ascii="Arial" w:hAnsi="Arial" w:cs="Arial"/>
          <w:sz w:val="20"/>
          <w:szCs w:val="20"/>
        </w:rPr>
        <w:t xml:space="preserve">, the Company provided additional legal reserve amounting to Baht </w:t>
      </w:r>
      <w:r w:rsidR="006E6552" w:rsidRPr="00CD28C8">
        <w:rPr>
          <w:rFonts w:ascii="Arial" w:hAnsi="Arial" w:cs="Arial"/>
          <w:sz w:val="20"/>
          <w:szCs w:val="20"/>
        </w:rPr>
        <w:t>25,</w:t>
      </w:r>
      <w:r w:rsidR="005D4873" w:rsidRPr="00CD28C8">
        <w:rPr>
          <w:rFonts w:ascii="Arial" w:hAnsi="Arial" w:cs="Arial"/>
          <w:sz w:val="20"/>
          <w:szCs w:val="20"/>
        </w:rPr>
        <w:t>385,206</w:t>
      </w:r>
      <w:r w:rsidRPr="004324DC">
        <w:rPr>
          <w:rFonts w:ascii="Arial" w:hAnsi="Arial" w:cs="Arial"/>
          <w:sz w:val="20"/>
          <w:szCs w:val="20"/>
        </w:rPr>
        <w:t xml:space="preserve"> in connection with the dividends declaration during the year</w:t>
      </w:r>
      <w:r w:rsidR="00BB2A06" w:rsidRPr="004324DC">
        <w:rPr>
          <w:rFonts w:ascii="Arial" w:hAnsi="Arial" w:cs="Arial"/>
          <w:sz w:val="20"/>
          <w:szCs w:val="20"/>
        </w:rPr>
        <w:t xml:space="preserve"> (2015: Baht 67,794,300)</w:t>
      </w:r>
      <w:r w:rsidRPr="004324DC">
        <w:rPr>
          <w:rFonts w:ascii="Arial" w:hAnsi="Arial" w:cs="Arial"/>
          <w:sz w:val="20"/>
          <w:szCs w:val="20"/>
        </w:rPr>
        <w:t>.</w:t>
      </w:r>
    </w:p>
    <w:p w14:paraId="36574659" w14:textId="301D9EBA" w:rsidR="000946D0" w:rsidRPr="004324DC" w:rsidRDefault="000946D0" w:rsidP="00A263D2">
      <w:pPr>
        <w:ind w:left="540"/>
        <w:contextualSpacing/>
        <w:jc w:val="thaiDistribute"/>
        <w:rPr>
          <w:rFonts w:ascii="Arial" w:hAnsi="Arial" w:cs="Arial"/>
          <w:sz w:val="20"/>
          <w:szCs w:val="20"/>
        </w:rPr>
      </w:pPr>
    </w:p>
    <w:p w14:paraId="3F3B3935" w14:textId="77777777" w:rsidR="00A263D2" w:rsidRPr="004324DC" w:rsidRDefault="00A263D2" w:rsidP="00A263D2">
      <w:pPr>
        <w:ind w:left="540"/>
        <w:contextualSpacing/>
        <w:jc w:val="thaiDistribute"/>
        <w:rPr>
          <w:rFonts w:ascii="Arial" w:hAnsi="Arial" w:cs="Arial"/>
          <w:sz w:val="20"/>
          <w:szCs w:val="20"/>
          <w:cs/>
        </w:rPr>
      </w:pPr>
    </w:p>
    <w:p w14:paraId="69BBB6C1" w14:textId="0C18A240" w:rsidR="004C7198" w:rsidRPr="00D94413" w:rsidRDefault="003B1A29" w:rsidP="004C7198">
      <w:pPr>
        <w:ind w:left="540" w:hanging="540"/>
        <w:contextualSpacing/>
        <w:rPr>
          <w:rFonts w:ascii="Arial" w:hAnsi="Arial" w:cs="Arial"/>
          <w:b/>
          <w:bCs/>
          <w:sz w:val="20"/>
          <w:szCs w:val="20"/>
        </w:rPr>
      </w:pPr>
      <w:r w:rsidRPr="00D94413">
        <w:rPr>
          <w:rFonts w:ascii="Arial" w:hAnsi="Arial" w:cs="Arial"/>
          <w:b/>
          <w:bCs/>
          <w:sz w:val="20"/>
          <w:szCs w:val="20"/>
        </w:rPr>
        <w:t>2</w:t>
      </w:r>
      <w:r w:rsidR="00ED218F" w:rsidRPr="00D94413">
        <w:rPr>
          <w:rFonts w:ascii="Arial" w:hAnsi="Arial" w:cs="Arial"/>
          <w:b/>
          <w:bCs/>
          <w:sz w:val="20"/>
          <w:szCs w:val="20"/>
        </w:rPr>
        <w:t>7</w:t>
      </w:r>
      <w:r w:rsidR="004C7198" w:rsidRPr="00D94413">
        <w:rPr>
          <w:rFonts w:ascii="Arial" w:hAnsi="Arial" w:cs="Arial"/>
          <w:b/>
          <w:bCs/>
          <w:sz w:val="20"/>
          <w:szCs w:val="20"/>
        </w:rPr>
        <w:t xml:space="preserve"> </w:t>
      </w:r>
      <w:r w:rsidR="004C7198" w:rsidRPr="00D94413">
        <w:rPr>
          <w:rFonts w:ascii="Arial" w:hAnsi="Arial" w:cs="Arial"/>
          <w:b/>
          <w:bCs/>
          <w:sz w:val="20"/>
          <w:szCs w:val="20"/>
        </w:rPr>
        <w:tab/>
        <w:t xml:space="preserve">Sales and service income </w:t>
      </w:r>
    </w:p>
    <w:p w14:paraId="615EEB85" w14:textId="77777777" w:rsidR="004C7198" w:rsidRPr="004324DC" w:rsidRDefault="004C7198" w:rsidP="00444B47">
      <w:pPr>
        <w:ind w:left="540" w:hanging="540"/>
        <w:contextualSpacing/>
        <w:rPr>
          <w:rFonts w:ascii="Arial" w:hAnsi="Arial" w:cs="Arial"/>
          <w:b/>
          <w:bCs/>
          <w:sz w:val="20"/>
          <w:szCs w:val="20"/>
        </w:rPr>
      </w:pPr>
    </w:p>
    <w:tbl>
      <w:tblPr>
        <w:tblW w:w="9450" w:type="dxa"/>
        <w:tblLayout w:type="fixed"/>
        <w:tblLook w:val="0000" w:firstRow="0" w:lastRow="0" w:firstColumn="0" w:lastColumn="0" w:noHBand="0" w:noVBand="0"/>
      </w:tblPr>
      <w:tblGrid>
        <w:gridCol w:w="3240"/>
        <w:gridCol w:w="1620"/>
        <w:gridCol w:w="1620"/>
        <w:gridCol w:w="1440"/>
        <w:gridCol w:w="1530"/>
      </w:tblGrid>
      <w:tr w:rsidR="000363E5" w:rsidRPr="004324DC" w14:paraId="1FAFD84B" w14:textId="77777777" w:rsidTr="00040A3B">
        <w:tc>
          <w:tcPr>
            <w:tcW w:w="3240" w:type="dxa"/>
          </w:tcPr>
          <w:p w14:paraId="7068F383" w14:textId="77777777" w:rsidR="000363E5" w:rsidRPr="004324DC" w:rsidRDefault="000363E5" w:rsidP="004F2D91">
            <w:pPr>
              <w:ind w:left="432"/>
              <w:rPr>
                <w:rFonts w:ascii="Arial" w:hAnsi="Arial" w:cs="Arial"/>
                <w:b/>
                <w:bCs/>
                <w:sz w:val="20"/>
                <w:szCs w:val="20"/>
              </w:rPr>
            </w:pPr>
          </w:p>
        </w:tc>
        <w:tc>
          <w:tcPr>
            <w:tcW w:w="3240" w:type="dxa"/>
            <w:gridSpan w:val="2"/>
          </w:tcPr>
          <w:p w14:paraId="0310C40E" w14:textId="77777777" w:rsidR="001340C2" w:rsidRDefault="00926130" w:rsidP="004F2D91">
            <w:pPr>
              <w:pBdr>
                <w:bottom w:val="single" w:sz="4" w:space="1" w:color="auto"/>
              </w:pBdr>
              <w:ind w:right="-72"/>
              <w:jc w:val="center"/>
              <w:rPr>
                <w:rFonts w:ascii="Arial" w:hAnsi="Arial" w:cstheme="minorBidi"/>
                <w:b/>
                <w:bCs/>
                <w:sz w:val="20"/>
                <w:szCs w:val="20"/>
              </w:rPr>
            </w:pPr>
            <w:r w:rsidRPr="004324DC">
              <w:rPr>
                <w:rFonts w:ascii="Arial" w:hAnsi="Arial" w:cs="Arial"/>
                <w:b/>
                <w:bCs/>
                <w:sz w:val="20"/>
                <w:szCs w:val="20"/>
              </w:rPr>
              <w:t xml:space="preserve">Consolidated </w:t>
            </w:r>
          </w:p>
          <w:p w14:paraId="0552D8D6" w14:textId="353E11B9" w:rsidR="000363E5" w:rsidRPr="004324DC" w:rsidRDefault="00926130" w:rsidP="004F2D91">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financial statements</w:t>
            </w:r>
          </w:p>
        </w:tc>
        <w:tc>
          <w:tcPr>
            <w:tcW w:w="2970" w:type="dxa"/>
            <w:gridSpan w:val="2"/>
          </w:tcPr>
          <w:p w14:paraId="5655411D" w14:textId="4B88CFB2" w:rsidR="000363E5" w:rsidRPr="004324DC" w:rsidRDefault="006736A9" w:rsidP="004F2D91">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 xml:space="preserve">Separate </w:t>
            </w:r>
            <w:r w:rsidR="004324DC">
              <w:rPr>
                <w:rFonts w:ascii="Arial" w:hAnsi="Arial" w:cstheme="minorBidi"/>
                <w:b/>
                <w:bCs/>
                <w:sz w:val="20"/>
                <w:szCs w:val="20"/>
                <w:cs/>
              </w:rPr>
              <w:br/>
            </w:r>
            <w:r w:rsidRPr="004324DC">
              <w:rPr>
                <w:rFonts w:ascii="Arial" w:hAnsi="Arial" w:cs="Arial"/>
                <w:b/>
                <w:bCs/>
                <w:sz w:val="20"/>
                <w:szCs w:val="20"/>
              </w:rPr>
              <w:t>financial statements</w:t>
            </w:r>
          </w:p>
        </w:tc>
      </w:tr>
      <w:tr w:rsidR="000363E5" w:rsidRPr="00D94413" w14:paraId="3E16B050" w14:textId="77777777" w:rsidTr="00040A3B">
        <w:trPr>
          <w:trHeight w:val="349"/>
        </w:trPr>
        <w:tc>
          <w:tcPr>
            <w:tcW w:w="3240" w:type="dxa"/>
          </w:tcPr>
          <w:p w14:paraId="38097828" w14:textId="77777777" w:rsidR="000363E5" w:rsidRPr="00D94413" w:rsidRDefault="000363E5" w:rsidP="004F2D91">
            <w:pPr>
              <w:ind w:left="432"/>
              <w:rPr>
                <w:rFonts w:ascii="Arial" w:hAnsi="Arial" w:cs="Arial"/>
                <w:b/>
                <w:bCs/>
                <w:sz w:val="20"/>
                <w:szCs w:val="20"/>
              </w:rPr>
            </w:pPr>
          </w:p>
        </w:tc>
        <w:tc>
          <w:tcPr>
            <w:tcW w:w="1620" w:type="dxa"/>
          </w:tcPr>
          <w:p w14:paraId="5E53783C" w14:textId="77777777" w:rsidR="000363E5" w:rsidRPr="00D94413" w:rsidRDefault="000363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4338909B" w14:textId="77777777" w:rsidR="000363E5" w:rsidRPr="00D94413" w:rsidRDefault="000363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620" w:type="dxa"/>
          </w:tcPr>
          <w:p w14:paraId="6C1058FB" w14:textId="77777777" w:rsidR="000363E5" w:rsidRPr="00D94413" w:rsidRDefault="000363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4A328ABF" w14:textId="77777777" w:rsidR="000363E5" w:rsidRPr="00D94413" w:rsidRDefault="000363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10019B14" w14:textId="77777777" w:rsidR="000363E5" w:rsidRPr="00D94413" w:rsidRDefault="000363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28A71201" w14:textId="77777777" w:rsidR="000363E5" w:rsidRPr="00D94413" w:rsidRDefault="000363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530" w:type="dxa"/>
          </w:tcPr>
          <w:p w14:paraId="2C6A6BA2" w14:textId="77777777" w:rsidR="000363E5" w:rsidRPr="00D94413" w:rsidRDefault="000363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09AFF355" w14:textId="77777777" w:rsidR="000363E5" w:rsidRPr="00D94413" w:rsidRDefault="000363E5"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0363E5" w:rsidRPr="004324DC" w14:paraId="223D0544" w14:textId="77777777" w:rsidTr="00040A3B">
        <w:tc>
          <w:tcPr>
            <w:tcW w:w="3240" w:type="dxa"/>
            <w:tcBorders>
              <w:top w:val="nil"/>
              <w:left w:val="nil"/>
              <w:bottom w:val="nil"/>
              <w:right w:val="nil"/>
            </w:tcBorders>
            <w:vAlign w:val="bottom"/>
          </w:tcPr>
          <w:p w14:paraId="0776BBE4" w14:textId="77777777" w:rsidR="000363E5" w:rsidRPr="004324DC" w:rsidRDefault="000363E5" w:rsidP="004F2D91">
            <w:pPr>
              <w:tabs>
                <w:tab w:val="left" w:pos="3295"/>
                <w:tab w:val="left" w:pos="9744"/>
              </w:tabs>
              <w:ind w:left="432" w:right="-108"/>
              <w:contextualSpacing/>
              <w:rPr>
                <w:rFonts w:ascii="Arial" w:hAnsi="Arial" w:cs="Arial"/>
                <w:b/>
                <w:bCs/>
                <w:sz w:val="12"/>
                <w:szCs w:val="12"/>
              </w:rPr>
            </w:pPr>
          </w:p>
        </w:tc>
        <w:tc>
          <w:tcPr>
            <w:tcW w:w="1620" w:type="dxa"/>
            <w:vAlign w:val="bottom"/>
          </w:tcPr>
          <w:p w14:paraId="7112D099" w14:textId="77777777" w:rsidR="000363E5" w:rsidRPr="004324DC" w:rsidRDefault="000363E5" w:rsidP="004F2D91">
            <w:pPr>
              <w:keepNext/>
              <w:keepLines/>
              <w:autoSpaceDE w:val="0"/>
              <w:autoSpaceDN w:val="0"/>
              <w:adjustRightInd w:val="0"/>
              <w:ind w:right="-72"/>
              <w:contextualSpacing/>
              <w:jc w:val="right"/>
              <w:rPr>
                <w:rFonts w:ascii="Arial" w:hAnsi="Arial" w:cs="Arial"/>
                <w:b/>
                <w:bCs/>
                <w:sz w:val="12"/>
                <w:szCs w:val="12"/>
              </w:rPr>
            </w:pPr>
          </w:p>
        </w:tc>
        <w:tc>
          <w:tcPr>
            <w:tcW w:w="1620" w:type="dxa"/>
            <w:vAlign w:val="bottom"/>
          </w:tcPr>
          <w:p w14:paraId="79D97550" w14:textId="77777777" w:rsidR="000363E5" w:rsidRPr="004324DC" w:rsidRDefault="000363E5"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26768875" w14:textId="77777777" w:rsidR="000363E5" w:rsidRPr="004324DC" w:rsidRDefault="000363E5"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530" w:type="dxa"/>
            <w:vAlign w:val="bottom"/>
          </w:tcPr>
          <w:p w14:paraId="2C5DB6DD" w14:textId="77777777" w:rsidR="000363E5" w:rsidRPr="004324DC" w:rsidRDefault="000363E5"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944AE" w:rsidRPr="00D94413" w14:paraId="1A752D12" w14:textId="77777777" w:rsidTr="00040A3B">
        <w:tc>
          <w:tcPr>
            <w:tcW w:w="3240" w:type="dxa"/>
            <w:tcBorders>
              <w:top w:val="nil"/>
              <w:left w:val="nil"/>
              <w:bottom w:val="nil"/>
              <w:right w:val="nil"/>
            </w:tcBorders>
          </w:tcPr>
          <w:p w14:paraId="7FCD70DF" w14:textId="77777777" w:rsidR="004944AE" w:rsidRPr="00D94413" w:rsidRDefault="004944AE" w:rsidP="004944AE">
            <w:pPr>
              <w:tabs>
                <w:tab w:val="left" w:pos="3295"/>
                <w:tab w:val="left" w:pos="9744"/>
              </w:tabs>
              <w:ind w:left="432" w:right="-72"/>
              <w:contextualSpacing/>
              <w:rPr>
                <w:rFonts w:ascii="Arial" w:hAnsi="Arial" w:cs="Arial"/>
                <w:sz w:val="20"/>
                <w:szCs w:val="20"/>
              </w:rPr>
            </w:pPr>
            <w:r w:rsidRPr="00D94413">
              <w:rPr>
                <w:rFonts w:ascii="Arial" w:hAnsi="Arial" w:cs="Arial"/>
                <w:sz w:val="20"/>
                <w:szCs w:val="20"/>
              </w:rPr>
              <w:t>Sale revenues</w:t>
            </w:r>
          </w:p>
        </w:tc>
        <w:tc>
          <w:tcPr>
            <w:tcW w:w="1620" w:type="dxa"/>
          </w:tcPr>
          <w:p w14:paraId="07701021" w14:textId="29BB6252" w:rsidR="004944AE" w:rsidRPr="00D94413" w:rsidRDefault="004944AE" w:rsidP="004944AE">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27,222,909,658</w:t>
            </w:r>
          </w:p>
        </w:tc>
        <w:tc>
          <w:tcPr>
            <w:tcW w:w="1620" w:type="dxa"/>
          </w:tcPr>
          <w:p w14:paraId="712771DD" w14:textId="10CD132B" w:rsidR="004944AE" w:rsidRPr="00D94413" w:rsidRDefault="004944AE" w:rsidP="004944AE">
            <w:pPr>
              <w:suppressAutoHyphens/>
              <w:ind w:right="-72"/>
              <w:jc w:val="right"/>
              <w:rPr>
                <w:rFonts w:ascii="Arial" w:hAnsi="Arial" w:cs="Arial"/>
                <w:sz w:val="20"/>
                <w:szCs w:val="20"/>
              </w:rPr>
            </w:pPr>
            <w:r w:rsidRPr="00D94413">
              <w:rPr>
                <w:rFonts w:ascii="Arial" w:hAnsi="Arial" w:cs="Arial"/>
                <w:sz w:val="20"/>
                <w:szCs w:val="20"/>
              </w:rPr>
              <w:t>22,852,634,214</w:t>
            </w:r>
          </w:p>
        </w:tc>
        <w:tc>
          <w:tcPr>
            <w:tcW w:w="1440" w:type="dxa"/>
          </w:tcPr>
          <w:p w14:paraId="191DC7B5" w14:textId="59445FD0" w:rsidR="004944AE" w:rsidRPr="00D94413" w:rsidRDefault="004944AE" w:rsidP="004944AE">
            <w:pP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530" w:type="dxa"/>
          </w:tcPr>
          <w:p w14:paraId="268334EF" w14:textId="4463B486" w:rsidR="004944AE" w:rsidRPr="00D94413" w:rsidRDefault="004944AE" w:rsidP="004944AE">
            <w:pPr>
              <w:suppressAutoHyphens/>
              <w:ind w:right="-72"/>
              <w:jc w:val="right"/>
              <w:rPr>
                <w:rFonts w:ascii="Arial" w:hAnsi="Arial" w:cs="Arial"/>
                <w:spacing w:val="-2"/>
                <w:sz w:val="20"/>
                <w:szCs w:val="20"/>
              </w:rPr>
            </w:pPr>
            <w:r w:rsidRPr="00D94413">
              <w:rPr>
                <w:rFonts w:ascii="Arial" w:hAnsi="Arial" w:cs="Arial"/>
                <w:spacing w:val="-2"/>
                <w:sz w:val="20"/>
                <w:szCs w:val="20"/>
              </w:rPr>
              <w:t>-</w:t>
            </w:r>
          </w:p>
        </w:tc>
      </w:tr>
      <w:tr w:rsidR="004944AE" w:rsidRPr="00D94413" w14:paraId="23EB0AE6" w14:textId="77777777" w:rsidTr="00040A3B">
        <w:tc>
          <w:tcPr>
            <w:tcW w:w="3240" w:type="dxa"/>
            <w:tcBorders>
              <w:top w:val="nil"/>
              <w:left w:val="nil"/>
              <w:bottom w:val="nil"/>
              <w:right w:val="nil"/>
            </w:tcBorders>
          </w:tcPr>
          <w:p w14:paraId="1C4ED831" w14:textId="7431E804" w:rsidR="004944AE" w:rsidRPr="00D94413" w:rsidRDefault="004944AE" w:rsidP="004944AE">
            <w:pPr>
              <w:tabs>
                <w:tab w:val="left" w:pos="3295"/>
                <w:tab w:val="left" w:pos="9744"/>
              </w:tabs>
              <w:ind w:left="432" w:right="-72"/>
              <w:contextualSpacing/>
              <w:rPr>
                <w:rFonts w:ascii="Arial" w:hAnsi="Arial" w:cs="Arial"/>
                <w:sz w:val="20"/>
                <w:szCs w:val="20"/>
              </w:rPr>
            </w:pPr>
            <w:r w:rsidRPr="00D94413">
              <w:rPr>
                <w:rFonts w:ascii="Arial" w:hAnsi="Arial" w:cs="Arial"/>
                <w:sz w:val="20"/>
                <w:szCs w:val="20"/>
              </w:rPr>
              <w:t>Service revenues</w:t>
            </w:r>
          </w:p>
        </w:tc>
        <w:tc>
          <w:tcPr>
            <w:tcW w:w="1620" w:type="dxa"/>
          </w:tcPr>
          <w:p w14:paraId="17C8A2AD" w14:textId="14B7A834" w:rsidR="004944AE" w:rsidRPr="00D94413" w:rsidRDefault="004944AE" w:rsidP="004944AE">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9,352,070</w:t>
            </w:r>
          </w:p>
        </w:tc>
        <w:tc>
          <w:tcPr>
            <w:tcW w:w="1620" w:type="dxa"/>
          </w:tcPr>
          <w:p w14:paraId="07157648" w14:textId="0FB8B3CC" w:rsidR="004944AE" w:rsidRPr="00D94413" w:rsidRDefault="004944AE" w:rsidP="004944AE">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5,174,250</w:t>
            </w:r>
          </w:p>
        </w:tc>
        <w:tc>
          <w:tcPr>
            <w:tcW w:w="1440" w:type="dxa"/>
          </w:tcPr>
          <w:p w14:paraId="611388F2" w14:textId="019972B3" w:rsidR="004944AE" w:rsidRPr="00D94413" w:rsidRDefault="004944AE" w:rsidP="004944AE">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322,801,392</w:t>
            </w:r>
          </w:p>
        </w:tc>
        <w:tc>
          <w:tcPr>
            <w:tcW w:w="1530" w:type="dxa"/>
          </w:tcPr>
          <w:p w14:paraId="45798C46" w14:textId="7626EC80" w:rsidR="004944AE" w:rsidRPr="00D94413" w:rsidRDefault="004944AE" w:rsidP="004944AE">
            <w:pPr>
              <w:pBdr>
                <w:bottom w:val="single" w:sz="4" w:space="1" w:color="auto"/>
              </w:pBdr>
              <w:suppressAutoHyphens/>
              <w:ind w:right="-72"/>
              <w:jc w:val="right"/>
              <w:rPr>
                <w:rFonts w:ascii="Arial" w:hAnsi="Arial" w:cs="Arial"/>
                <w:sz w:val="20"/>
                <w:szCs w:val="20"/>
              </w:rPr>
            </w:pPr>
            <w:r w:rsidRPr="00D94413">
              <w:rPr>
                <w:rFonts w:ascii="Arial" w:hAnsi="Arial" w:cs="Arial"/>
                <w:spacing w:val="-2"/>
                <w:sz w:val="20"/>
                <w:szCs w:val="20"/>
              </w:rPr>
              <w:t>536,720,000</w:t>
            </w:r>
          </w:p>
        </w:tc>
      </w:tr>
      <w:tr w:rsidR="004F2D91" w:rsidRPr="004324DC" w14:paraId="697C9987" w14:textId="77777777" w:rsidTr="00040A3B">
        <w:tc>
          <w:tcPr>
            <w:tcW w:w="3240" w:type="dxa"/>
            <w:tcBorders>
              <w:top w:val="nil"/>
              <w:left w:val="nil"/>
              <w:bottom w:val="nil"/>
              <w:right w:val="nil"/>
            </w:tcBorders>
          </w:tcPr>
          <w:p w14:paraId="0B0DE204" w14:textId="77777777" w:rsidR="004F2D91" w:rsidRPr="004324DC" w:rsidRDefault="004F2D91" w:rsidP="004F2D91">
            <w:pPr>
              <w:tabs>
                <w:tab w:val="left" w:pos="3295"/>
                <w:tab w:val="left" w:pos="9744"/>
              </w:tabs>
              <w:ind w:left="432" w:right="-72"/>
              <w:contextualSpacing/>
              <w:rPr>
                <w:rFonts w:ascii="Arial" w:hAnsi="Arial" w:cs="Arial"/>
                <w:sz w:val="12"/>
                <w:szCs w:val="12"/>
              </w:rPr>
            </w:pPr>
          </w:p>
        </w:tc>
        <w:tc>
          <w:tcPr>
            <w:tcW w:w="1620" w:type="dxa"/>
          </w:tcPr>
          <w:p w14:paraId="2EA4595E" w14:textId="77777777" w:rsidR="004F2D91" w:rsidRPr="004324DC" w:rsidRDefault="004F2D91" w:rsidP="004F2D91">
            <w:pPr>
              <w:keepNext/>
              <w:keepLines/>
              <w:autoSpaceDE w:val="0"/>
              <w:autoSpaceDN w:val="0"/>
              <w:adjustRightInd w:val="0"/>
              <w:ind w:right="-72"/>
              <w:contextualSpacing/>
              <w:jc w:val="right"/>
              <w:rPr>
                <w:rFonts w:ascii="Arial" w:hAnsi="Arial" w:cs="Arial"/>
                <w:sz w:val="12"/>
                <w:szCs w:val="12"/>
              </w:rPr>
            </w:pPr>
          </w:p>
        </w:tc>
        <w:tc>
          <w:tcPr>
            <w:tcW w:w="1620" w:type="dxa"/>
          </w:tcPr>
          <w:p w14:paraId="7205418A" w14:textId="77777777" w:rsidR="004F2D91" w:rsidRPr="004324DC" w:rsidRDefault="004F2D91" w:rsidP="004F2D91">
            <w:pPr>
              <w:suppressAutoHyphens/>
              <w:ind w:right="-72"/>
              <w:jc w:val="right"/>
              <w:rPr>
                <w:rFonts w:ascii="Arial" w:hAnsi="Arial" w:cs="Arial"/>
                <w:sz w:val="12"/>
                <w:szCs w:val="12"/>
              </w:rPr>
            </w:pPr>
          </w:p>
        </w:tc>
        <w:tc>
          <w:tcPr>
            <w:tcW w:w="1440" w:type="dxa"/>
          </w:tcPr>
          <w:p w14:paraId="5902798C" w14:textId="77777777" w:rsidR="004F2D91" w:rsidRPr="004324DC" w:rsidRDefault="004F2D91" w:rsidP="004F2D91">
            <w:pPr>
              <w:suppressAutoHyphens/>
              <w:ind w:right="-72"/>
              <w:jc w:val="right"/>
              <w:rPr>
                <w:rFonts w:ascii="Arial" w:hAnsi="Arial" w:cs="Arial"/>
                <w:spacing w:val="-2"/>
                <w:sz w:val="12"/>
                <w:szCs w:val="12"/>
              </w:rPr>
            </w:pPr>
          </w:p>
        </w:tc>
        <w:tc>
          <w:tcPr>
            <w:tcW w:w="1530" w:type="dxa"/>
          </w:tcPr>
          <w:p w14:paraId="4EFDD337" w14:textId="77777777" w:rsidR="004F2D91" w:rsidRPr="004324DC" w:rsidRDefault="004F2D91" w:rsidP="004F2D91">
            <w:pPr>
              <w:suppressAutoHyphens/>
              <w:ind w:right="-72"/>
              <w:jc w:val="right"/>
              <w:rPr>
                <w:rFonts w:ascii="Arial" w:hAnsi="Arial" w:cs="Arial"/>
                <w:sz w:val="12"/>
                <w:szCs w:val="12"/>
              </w:rPr>
            </w:pPr>
          </w:p>
        </w:tc>
      </w:tr>
      <w:tr w:rsidR="004F2D91" w:rsidRPr="00D94413" w14:paraId="63BD9BD8" w14:textId="77777777" w:rsidTr="00040A3B">
        <w:tc>
          <w:tcPr>
            <w:tcW w:w="3240" w:type="dxa"/>
            <w:tcBorders>
              <w:top w:val="nil"/>
              <w:left w:val="nil"/>
              <w:bottom w:val="nil"/>
              <w:right w:val="nil"/>
            </w:tcBorders>
          </w:tcPr>
          <w:p w14:paraId="6C1ACDD8" w14:textId="77777777" w:rsidR="004F2D91" w:rsidRPr="00D94413" w:rsidRDefault="004F2D91" w:rsidP="004F2D91">
            <w:pPr>
              <w:tabs>
                <w:tab w:val="left" w:pos="3295"/>
                <w:tab w:val="left" w:pos="9744"/>
              </w:tabs>
              <w:ind w:left="432" w:right="-72"/>
              <w:contextualSpacing/>
              <w:rPr>
                <w:rFonts w:ascii="Arial" w:hAnsi="Arial" w:cs="Arial"/>
                <w:sz w:val="20"/>
                <w:szCs w:val="20"/>
              </w:rPr>
            </w:pPr>
          </w:p>
        </w:tc>
        <w:tc>
          <w:tcPr>
            <w:tcW w:w="1620" w:type="dxa"/>
          </w:tcPr>
          <w:p w14:paraId="5B57D6B2" w14:textId="2E8D008E" w:rsidR="004F2D91" w:rsidRPr="00D94413" w:rsidRDefault="004944AE" w:rsidP="004F2D91">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27,232,261,728</w:t>
            </w:r>
          </w:p>
        </w:tc>
        <w:tc>
          <w:tcPr>
            <w:tcW w:w="1620" w:type="dxa"/>
          </w:tcPr>
          <w:p w14:paraId="53D454FD" w14:textId="28BD7739" w:rsidR="004F2D91" w:rsidRPr="00D94413" w:rsidRDefault="004F2D91" w:rsidP="004F2D91">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22,857,808,464</w:t>
            </w:r>
          </w:p>
        </w:tc>
        <w:tc>
          <w:tcPr>
            <w:tcW w:w="1440" w:type="dxa"/>
          </w:tcPr>
          <w:p w14:paraId="43D3931B" w14:textId="347B662F" w:rsidR="004F2D91" w:rsidRPr="00D94413" w:rsidRDefault="00BC76A8" w:rsidP="004F2D91">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322,801,392</w:t>
            </w:r>
          </w:p>
        </w:tc>
        <w:tc>
          <w:tcPr>
            <w:tcW w:w="1530" w:type="dxa"/>
          </w:tcPr>
          <w:p w14:paraId="26BF46BB" w14:textId="4E922E81" w:rsidR="004F2D91" w:rsidRPr="00D94413" w:rsidRDefault="004F2D91" w:rsidP="004F2D91">
            <w:pPr>
              <w:pBdr>
                <w:bottom w:val="double" w:sz="4" w:space="1" w:color="auto"/>
              </w:pBdr>
              <w:suppressAutoHyphens/>
              <w:ind w:right="-72"/>
              <w:jc w:val="right"/>
              <w:rPr>
                <w:rFonts w:ascii="Arial" w:hAnsi="Arial" w:cs="Arial"/>
                <w:sz w:val="20"/>
                <w:szCs w:val="20"/>
              </w:rPr>
            </w:pPr>
            <w:r w:rsidRPr="00D94413">
              <w:rPr>
                <w:rFonts w:ascii="Arial" w:hAnsi="Arial" w:cs="Arial"/>
                <w:spacing w:val="-2"/>
                <w:sz w:val="20"/>
                <w:szCs w:val="20"/>
              </w:rPr>
              <w:t>536,720,000</w:t>
            </w:r>
          </w:p>
        </w:tc>
      </w:tr>
    </w:tbl>
    <w:p w14:paraId="151617D2" w14:textId="77777777" w:rsidR="00040A3B" w:rsidRPr="004324DC" w:rsidRDefault="00040A3B" w:rsidP="004C7198">
      <w:pPr>
        <w:ind w:left="540" w:hanging="540"/>
        <w:contextualSpacing/>
        <w:rPr>
          <w:rFonts w:ascii="Arial" w:hAnsi="Arial" w:cs="Arial"/>
          <w:b/>
          <w:bCs/>
          <w:sz w:val="20"/>
          <w:szCs w:val="20"/>
        </w:rPr>
      </w:pPr>
    </w:p>
    <w:p w14:paraId="0B9C8439" w14:textId="77777777" w:rsidR="00040A3B" w:rsidRPr="004324DC" w:rsidRDefault="00040A3B" w:rsidP="004C7198">
      <w:pPr>
        <w:ind w:left="540" w:hanging="540"/>
        <w:contextualSpacing/>
        <w:rPr>
          <w:rFonts w:ascii="Arial" w:hAnsi="Arial" w:cs="Arial"/>
          <w:b/>
          <w:bCs/>
          <w:sz w:val="20"/>
          <w:szCs w:val="20"/>
        </w:rPr>
      </w:pPr>
    </w:p>
    <w:p w14:paraId="20052D14" w14:textId="5567861C" w:rsidR="004C7198" w:rsidRPr="004324DC" w:rsidRDefault="003B1A29" w:rsidP="004C7198">
      <w:pPr>
        <w:ind w:left="540" w:hanging="540"/>
        <w:contextualSpacing/>
        <w:rPr>
          <w:rFonts w:ascii="Arial" w:hAnsi="Arial" w:cs="Arial"/>
          <w:b/>
          <w:bCs/>
          <w:sz w:val="20"/>
          <w:szCs w:val="20"/>
        </w:rPr>
      </w:pPr>
      <w:r w:rsidRPr="004324DC">
        <w:rPr>
          <w:rFonts w:ascii="Arial" w:hAnsi="Arial" w:cs="Arial"/>
          <w:b/>
          <w:bCs/>
          <w:sz w:val="20"/>
          <w:szCs w:val="20"/>
        </w:rPr>
        <w:t>2</w:t>
      </w:r>
      <w:r w:rsidR="00ED218F" w:rsidRPr="004324DC">
        <w:rPr>
          <w:rFonts w:ascii="Arial" w:hAnsi="Arial" w:cs="Arial"/>
          <w:b/>
          <w:bCs/>
          <w:sz w:val="20"/>
          <w:szCs w:val="20"/>
        </w:rPr>
        <w:t>8</w:t>
      </w:r>
      <w:r w:rsidR="004C7198" w:rsidRPr="004324DC">
        <w:rPr>
          <w:rFonts w:ascii="Arial" w:hAnsi="Arial" w:cs="Arial"/>
          <w:b/>
          <w:bCs/>
          <w:sz w:val="20"/>
          <w:szCs w:val="20"/>
        </w:rPr>
        <w:tab/>
        <w:t xml:space="preserve">Other Income </w:t>
      </w:r>
    </w:p>
    <w:p w14:paraId="019F1842" w14:textId="77777777" w:rsidR="004C7198" w:rsidRPr="004324DC" w:rsidRDefault="004C7198" w:rsidP="004C7198">
      <w:pPr>
        <w:ind w:left="540" w:hanging="540"/>
        <w:contextualSpacing/>
        <w:rPr>
          <w:rFonts w:ascii="Arial" w:hAnsi="Arial" w:cs="Arial"/>
          <w:b/>
          <w:bCs/>
          <w:sz w:val="20"/>
          <w:szCs w:val="20"/>
        </w:rPr>
      </w:pPr>
    </w:p>
    <w:tbl>
      <w:tblPr>
        <w:tblW w:w="9451" w:type="dxa"/>
        <w:tblLayout w:type="fixed"/>
        <w:tblLook w:val="0000" w:firstRow="0" w:lastRow="0" w:firstColumn="0" w:lastColumn="0" w:noHBand="0" w:noVBand="0"/>
      </w:tblPr>
      <w:tblGrid>
        <w:gridCol w:w="3690"/>
        <w:gridCol w:w="1441"/>
        <w:gridCol w:w="1440"/>
        <w:gridCol w:w="1440"/>
        <w:gridCol w:w="1440"/>
      </w:tblGrid>
      <w:tr w:rsidR="004F2D91" w:rsidRPr="004324DC" w14:paraId="1A2DC16A" w14:textId="77777777" w:rsidTr="004F2D91">
        <w:tc>
          <w:tcPr>
            <w:tcW w:w="3690" w:type="dxa"/>
          </w:tcPr>
          <w:p w14:paraId="7E14701C" w14:textId="77777777" w:rsidR="004F2D91" w:rsidRPr="004324DC" w:rsidRDefault="004F2D91" w:rsidP="004F2D91">
            <w:pPr>
              <w:ind w:left="432"/>
              <w:rPr>
                <w:rFonts w:ascii="Arial" w:hAnsi="Arial" w:cs="Arial"/>
                <w:b/>
                <w:bCs/>
                <w:sz w:val="20"/>
                <w:szCs w:val="20"/>
              </w:rPr>
            </w:pPr>
          </w:p>
        </w:tc>
        <w:tc>
          <w:tcPr>
            <w:tcW w:w="2881" w:type="dxa"/>
            <w:gridSpan w:val="2"/>
          </w:tcPr>
          <w:p w14:paraId="293AA85F" w14:textId="77777777" w:rsidR="001340C2" w:rsidRDefault="00926130" w:rsidP="004F2D91">
            <w:pPr>
              <w:pBdr>
                <w:bottom w:val="single" w:sz="4" w:space="1" w:color="auto"/>
              </w:pBdr>
              <w:ind w:right="-72"/>
              <w:jc w:val="center"/>
              <w:rPr>
                <w:rFonts w:ascii="Arial" w:hAnsi="Arial" w:cstheme="minorBidi"/>
                <w:b/>
                <w:bCs/>
                <w:sz w:val="20"/>
                <w:szCs w:val="20"/>
              </w:rPr>
            </w:pPr>
            <w:r w:rsidRPr="004324DC">
              <w:rPr>
                <w:rFonts w:ascii="Arial" w:hAnsi="Arial" w:cs="Arial"/>
                <w:b/>
                <w:bCs/>
                <w:sz w:val="20"/>
                <w:szCs w:val="20"/>
              </w:rPr>
              <w:t xml:space="preserve">Consolidated </w:t>
            </w:r>
          </w:p>
          <w:p w14:paraId="711DCB85" w14:textId="4A5A1DE7" w:rsidR="004F2D91" w:rsidRPr="004324DC" w:rsidRDefault="00926130" w:rsidP="004F2D91">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financial statements</w:t>
            </w:r>
          </w:p>
        </w:tc>
        <w:tc>
          <w:tcPr>
            <w:tcW w:w="2880" w:type="dxa"/>
            <w:gridSpan w:val="2"/>
          </w:tcPr>
          <w:p w14:paraId="7E39F524" w14:textId="77777777" w:rsidR="001340C2" w:rsidRDefault="006736A9" w:rsidP="004F2D91">
            <w:pPr>
              <w:pBdr>
                <w:bottom w:val="single" w:sz="4" w:space="1" w:color="auto"/>
              </w:pBdr>
              <w:ind w:right="-72"/>
              <w:jc w:val="center"/>
              <w:rPr>
                <w:rFonts w:ascii="Arial" w:hAnsi="Arial" w:cstheme="minorBidi"/>
                <w:b/>
                <w:bCs/>
                <w:sz w:val="20"/>
                <w:szCs w:val="20"/>
              </w:rPr>
            </w:pPr>
            <w:r w:rsidRPr="004324DC">
              <w:rPr>
                <w:rFonts w:ascii="Arial" w:hAnsi="Arial" w:cs="Arial"/>
                <w:b/>
                <w:bCs/>
                <w:sz w:val="20"/>
                <w:szCs w:val="20"/>
              </w:rPr>
              <w:t xml:space="preserve">Separate </w:t>
            </w:r>
          </w:p>
          <w:p w14:paraId="1F159625" w14:textId="107E5832" w:rsidR="004F2D91" w:rsidRPr="004324DC" w:rsidRDefault="006736A9" w:rsidP="004F2D91">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financial statements</w:t>
            </w:r>
          </w:p>
        </w:tc>
      </w:tr>
      <w:tr w:rsidR="004F2D91" w:rsidRPr="00D94413" w14:paraId="5C49B497" w14:textId="77777777" w:rsidTr="004F2D91">
        <w:trPr>
          <w:trHeight w:val="349"/>
        </w:trPr>
        <w:tc>
          <w:tcPr>
            <w:tcW w:w="3690" w:type="dxa"/>
          </w:tcPr>
          <w:p w14:paraId="6861CD48" w14:textId="77777777" w:rsidR="004F2D91" w:rsidRPr="00D94413" w:rsidRDefault="004F2D91" w:rsidP="004F2D91">
            <w:pPr>
              <w:ind w:left="432"/>
              <w:rPr>
                <w:rFonts w:ascii="Arial" w:hAnsi="Arial" w:cs="Arial"/>
                <w:b/>
                <w:bCs/>
                <w:sz w:val="20"/>
                <w:szCs w:val="20"/>
              </w:rPr>
            </w:pPr>
          </w:p>
        </w:tc>
        <w:tc>
          <w:tcPr>
            <w:tcW w:w="1441" w:type="dxa"/>
          </w:tcPr>
          <w:p w14:paraId="0B0D31D4"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143D505C"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0F4091B2"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3B221CF3"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26BD7477"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4D29B912"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54ADB816"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277C07F3"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4F2D91" w:rsidRPr="00040A3B" w14:paraId="7734EB7F" w14:textId="77777777" w:rsidTr="004F2D91">
        <w:tc>
          <w:tcPr>
            <w:tcW w:w="3690" w:type="dxa"/>
            <w:tcBorders>
              <w:top w:val="nil"/>
              <w:left w:val="nil"/>
              <w:bottom w:val="nil"/>
              <w:right w:val="nil"/>
            </w:tcBorders>
            <w:vAlign w:val="bottom"/>
          </w:tcPr>
          <w:p w14:paraId="12A1F15B" w14:textId="77777777" w:rsidR="004F2D91" w:rsidRPr="00040A3B" w:rsidRDefault="004F2D91" w:rsidP="004F2D91">
            <w:pPr>
              <w:tabs>
                <w:tab w:val="left" w:pos="3295"/>
                <w:tab w:val="left" w:pos="9744"/>
              </w:tabs>
              <w:ind w:left="432" w:right="-108"/>
              <w:contextualSpacing/>
              <w:rPr>
                <w:rFonts w:ascii="Arial" w:hAnsi="Arial" w:cs="Arial"/>
                <w:b/>
                <w:bCs/>
                <w:sz w:val="12"/>
                <w:szCs w:val="12"/>
              </w:rPr>
            </w:pPr>
          </w:p>
        </w:tc>
        <w:tc>
          <w:tcPr>
            <w:tcW w:w="1441" w:type="dxa"/>
            <w:vAlign w:val="bottom"/>
          </w:tcPr>
          <w:p w14:paraId="69B4E422" w14:textId="77777777" w:rsidR="004F2D91" w:rsidRPr="00040A3B" w:rsidRDefault="004F2D9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5BA0CF68" w14:textId="77777777" w:rsidR="004F2D91" w:rsidRPr="00040A3B" w:rsidRDefault="004F2D9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4341A791" w14:textId="77777777" w:rsidR="004F2D91" w:rsidRPr="00040A3B" w:rsidRDefault="004F2D9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48C636E6" w14:textId="77777777" w:rsidR="004F2D91" w:rsidRPr="00040A3B" w:rsidRDefault="004F2D9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F2D91" w:rsidRPr="00D94413" w14:paraId="7D8437CC" w14:textId="77777777" w:rsidTr="004F2D91">
        <w:tc>
          <w:tcPr>
            <w:tcW w:w="3690" w:type="dxa"/>
            <w:tcBorders>
              <w:top w:val="nil"/>
              <w:left w:val="nil"/>
              <w:bottom w:val="nil"/>
              <w:right w:val="nil"/>
            </w:tcBorders>
            <w:vAlign w:val="bottom"/>
          </w:tcPr>
          <w:p w14:paraId="35C8E1DD" w14:textId="77777777" w:rsidR="004F2D91" w:rsidRPr="00D94413" w:rsidRDefault="004F2D91" w:rsidP="004F2D91">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Interest income</w:t>
            </w:r>
          </w:p>
        </w:tc>
        <w:tc>
          <w:tcPr>
            <w:tcW w:w="1441" w:type="dxa"/>
            <w:vAlign w:val="bottom"/>
          </w:tcPr>
          <w:p w14:paraId="768DA982" w14:textId="501C0114" w:rsidR="004F2D91" w:rsidRPr="00D94413" w:rsidRDefault="00544892" w:rsidP="00373287">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77,18</w:t>
            </w:r>
            <w:r w:rsidR="00373287" w:rsidRPr="00D94413">
              <w:rPr>
                <w:rFonts w:ascii="Arial" w:hAnsi="Arial" w:cs="Arial"/>
                <w:sz w:val="20"/>
                <w:szCs w:val="20"/>
              </w:rPr>
              <w:t>5,10</w:t>
            </w:r>
            <w:r w:rsidR="00EC5728">
              <w:rPr>
                <w:rFonts w:ascii="Arial" w:hAnsi="Arial" w:cs="Arial"/>
                <w:sz w:val="20"/>
                <w:szCs w:val="20"/>
              </w:rPr>
              <w:t>4</w:t>
            </w:r>
          </w:p>
        </w:tc>
        <w:tc>
          <w:tcPr>
            <w:tcW w:w="1440" w:type="dxa"/>
            <w:vAlign w:val="bottom"/>
          </w:tcPr>
          <w:p w14:paraId="33ACD258" w14:textId="745CED2D" w:rsidR="004F2D91" w:rsidRPr="00D94413" w:rsidRDefault="00F007FA" w:rsidP="004F2D91">
            <w:pPr>
              <w:suppressAutoHyphens/>
              <w:ind w:right="-72"/>
              <w:jc w:val="right"/>
              <w:rPr>
                <w:rFonts w:ascii="Arial" w:hAnsi="Arial" w:cs="Arial"/>
                <w:sz w:val="20"/>
                <w:szCs w:val="20"/>
              </w:rPr>
            </w:pPr>
            <w:r w:rsidRPr="00D94413">
              <w:rPr>
                <w:rFonts w:ascii="Arial" w:hAnsi="Arial" w:cs="Arial"/>
                <w:sz w:val="20"/>
                <w:szCs w:val="20"/>
              </w:rPr>
              <w:t>131,711,794</w:t>
            </w:r>
          </w:p>
        </w:tc>
        <w:tc>
          <w:tcPr>
            <w:tcW w:w="1440" w:type="dxa"/>
            <w:vAlign w:val="bottom"/>
          </w:tcPr>
          <w:p w14:paraId="26A115AB" w14:textId="664CC7F1" w:rsidR="004F2D91" w:rsidRPr="00D94413" w:rsidRDefault="00BD0FB9" w:rsidP="004F2D91">
            <w:pPr>
              <w:suppressAutoHyphens/>
              <w:ind w:right="-72"/>
              <w:jc w:val="right"/>
              <w:rPr>
                <w:rFonts w:ascii="Arial" w:hAnsi="Arial" w:cs="Arial"/>
                <w:sz w:val="20"/>
                <w:szCs w:val="20"/>
              </w:rPr>
            </w:pPr>
            <w:r w:rsidRPr="00D94413">
              <w:rPr>
                <w:rFonts w:ascii="Arial" w:hAnsi="Arial" w:cs="Arial"/>
                <w:sz w:val="20"/>
                <w:szCs w:val="20"/>
              </w:rPr>
              <w:t>87,453,821</w:t>
            </w:r>
          </w:p>
        </w:tc>
        <w:tc>
          <w:tcPr>
            <w:tcW w:w="1440" w:type="dxa"/>
            <w:vAlign w:val="bottom"/>
          </w:tcPr>
          <w:p w14:paraId="0CC91186" w14:textId="34E787FE" w:rsidR="004F2D91" w:rsidRPr="00D94413" w:rsidRDefault="004F2D91" w:rsidP="004F2D91">
            <w:pPr>
              <w:suppressAutoHyphens/>
              <w:ind w:right="-72"/>
              <w:jc w:val="right"/>
              <w:rPr>
                <w:rFonts w:ascii="Arial" w:hAnsi="Arial" w:cs="Arial"/>
                <w:spacing w:val="-2"/>
                <w:sz w:val="20"/>
                <w:szCs w:val="20"/>
              </w:rPr>
            </w:pPr>
            <w:r w:rsidRPr="00D94413">
              <w:rPr>
                <w:rFonts w:ascii="Arial" w:hAnsi="Arial" w:cs="Arial"/>
                <w:sz w:val="20"/>
                <w:szCs w:val="20"/>
              </w:rPr>
              <w:t>81,739,981</w:t>
            </w:r>
          </w:p>
        </w:tc>
      </w:tr>
      <w:tr w:rsidR="004F2D91" w:rsidRPr="00D94413" w14:paraId="680BDB98" w14:textId="77777777" w:rsidTr="004F2D91">
        <w:tc>
          <w:tcPr>
            <w:tcW w:w="3690" w:type="dxa"/>
            <w:tcBorders>
              <w:top w:val="nil"/>
              <w:left w:val="nil"/>
              <w:bottom w:val="nil"/>
              <w:right w:val="nil"/>
            </w:tcBorders>
            <w:vAlign w:val="bottom"/>
          </w:tcPr>
          <w:p w14:paraId="4112E925" w14:textId="7DF21D2E" w:rsidR="004F2D91" w:rsidRPr="00D94413" w:rsidRDefault="004F2D91" w:rsidP="004F2D91">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 xml:space="preserve">Gain from </w:t>
            </w:r>
            <w:r w:rsidRPr="00D94413">
              <w:rPr>
                <w:rFonts w:ascii="Arial" w:hAnsi="Arial" w:cs="Arial"/>
                <w:sz w:val="20"/>
                <w:szCs w:val="20"/>
                <w:lang w:val="en-US"/>
              </w:rPr>
              <w:t>sale</w:t>
            </w:r>
            <w:r w:rsidRPr="00D94413">
              <w:rPr>
                <w:rFonts w:ascii="Arial" w:hAnsi="Arial" w:cs="Arial"/>
                <w:sz w:val="20"/>
                <w:szCs w:val="20"/>
              </w:rPr>
              <w:t xml:space="preserve"> of investment</w:t>
            </w:r>
          </w:p>
        </w:tc>
        <w:tc>
          <w:tcPr>
            <w:tcW w:w="1441" w:type="dxa"/>
            <w:vAlign w:val="bottom"/>
          </w:tcPr>
          <w:p w14:paraId="0D86FDEC" w14:textId="77777777" w:rsidR="004F2D91" w:rsidRPr="00D94413" w:rsidRDefault="004F2D91" w:rsidP="004F2D91">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14:paraId="0EC7F32C" w14:textId="77777777" w:rsidR="004F2D91" w:rsidRPr="00D94413" w:rsidRDefault="004F2D91" w:rsidP="004F2D91">
            <w:pPr>
              <w:suppressAutoHyphens/>
              <w:ind w:right="-72"/>
              <w:jc w:val="right"/>
              <w:rPr>
                <w:rFonts w:ascii="Arial" w:hAnsi="Arial" w:cs="Arial"/>
                <w:sz w:val="20"/>
                <w:szCs w:val="20"/>
              </w:rPr>
            </w:pPr>
          </w:p>
        </w:tc>
        <w:tc>
          <w:tcPr>
            <w:tcW w:w="1440" w:type="dxa"/>
            <w:vAlign w:val="bottom"/>
          </w:tcPr>
          <w:p w14:paraId="27C88773" w14:textId="1210B230" w:rsidR="004F2D91" w:rsidRPr="00D94413" w:rsidRDefault="004F2D91" w:rsidP="004F2D91">
            <w:pPr>
              <w:suppressAutoHyphens/>
              <w:ind w:right="-72"/>
              <w:jc w:val="right"/>
              <w:rPr>
                <w:rFonts w:ascii="Arial" w:hAnsi="Arial" w:cs="Arial"/>
                <w:sz w:val="20"/>
                <w:szCs w:val="20"/>
              </w:rPr>
            </w:pPr>
          </w:p>
        </w:tc>
        <w:tc>
          <w:tcPr>
            <w:tcW w:w="1440" w:type="dxa"/>
            <w:vAlign w:val="bottom"/>
          </w:tcPr>
          <w:p w14:paraId="5300FD8D" w14:textId="77777777" w:rsidR="004F2D91" w:rsidRPr="00D94413" w:rsidRDefault="004F2D91" w:rsidP="004F2D91">
            <w:pPr>
              <w:suppressAutoHyphens/>
              <w:ind w:right="-72"/>
              <w:jc w:val="right"/>
              <w:rPr>
                <w:rFonts w:ascii="Arial" w:hAnsi="Arial" w:cs="Arial"/>
                <w:sz w:val="20"/>
                <w:szCs w:val="20"/>
              </w:rPr>
            </w:pPr>
          </w:p>
        </w:tc>
      </w:tr>
      <w:tr w:rsidR="004F2D91" w:rsidRPr="00D94413" w14:paraId="32C1CFF2" w14:textId="77777777" w:rsidTr="004F2D91">
        <w:tc>
          <w:tcPr>
            <w:tcW w:w="3690" w:type="dxa"/>
            <w:tcBorders>
              <w:top w:val="nil"/>
              <w:left w:val="nil"/>
              <w:bottom w:val="nil"/>
              <w:right w:val="nil"/>
            </w:tcBorders>
            <w:vAlign w:val="bottom"/>
          </w:tcPr>
          <w:p w14:paraId="3DD14AD1" w14:textId="4C566958" w:rsidR="004F2D91" w:rsidRPr="00D94413" w:rsidRDefault="004F2D91" w:rsidP="004F2D91">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 xml:space="preserve">   in an associate</w:t>
            </w:r>
          </w:p>
        </w:tc>
        <w:tc>
          <w:tcPr>
            <w:tcW w:w="1441" w:type="dxa"/>
            <w:vAlign w:val="bottom"/>
          </w:tcPr>
          <w:p w14:paraId="21300766" w14:textId="24650C94" w:rsidR="004F2D91" w:rsidRPr="00D94413" w:rsidRDefault="00544892" w:rsidP="004F2D91">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w:t>
            </w:r>
          </w:p>
        </w:tc>
        <w:tc>
          <w:tcPr>
            <w:tcW w:w="1440" w:type="dxa"/>
            <w:vAlign w:val="bottom"/>
          </w:tcPr>
          <w:p w14:paraId="4A98A055" w14:textId="5BAE8E50" w:rsidR="004F2D91" w:rsidRPr="00D94413" w:rsidRDefault="004F2D91" w:rsidP="004F2D91">
            <w:pPr>
              <w:suppressAutoHyphens/>
              <w:ind w:right="-72"/>
              <w:jc w:val="right"/>
              <w:rPr>
                <w:rFonts w:ascii="Arial" w:hAnsi="Arial" w:cs="Arial"/>
                <w:sz w:val="20"/>
                <w:szCs w:val="20"/>
              </w:rPr>
            </w:pPr>
            <w:r w:rsidRPr="00D94413">
              <w:rPr>
                <w:rFonts w:ascii="Arial" w:hAnsi="Arial" w:cs="Arial"/>
                <w:sz w:val="20"/>
                <w:szCs w:val="20"/>
              </w:rPr>
              <w:t>85,060,339</w:t>
            </w:r>
          </w:p>
        </w:tc>
        <w:tc>
          <w:tcPr>
            <w:tcW w:w="1440" w:type="dxa"/>
            <w:vAlign w:val="bottom"/>
          </w:tcPr>
          <w:p w14:paraId="5F294877" w14:textId="3E605E5C" w:rsidR="004F2D91" w:rsidRPr="00D94413" w:rsidRDefault="00BD0FB9" w:rsidP="004F2D91">
            <w:pPr>
              <w:suppressAutoHyphens/>
              <w:ind w:right="-72"/>
              <w:jc w:val="right"/>
              <w:rPr>
                <w:rFonts w:ascii="Arial" w:hAnsi="Arial" w:cs="Arial"/>
                <w:sz w:val="20"/>
                <w:szCs w:val="20"/>
              </w:rPr>
            </w:pPr>
            <w:r w:rsidRPr="00D94413">
              <w:rPr>
                <w:rFonts w:ascii="Arial" w:hAnsi="Arial" w:cs="Arial"/>
                <w:sz w:val="20"/>
                <w:szCs w:val="20"/>
              </w:rPr>
              <w:t>-</w:t>
            </w:r>
          </w:p>
        </w:tc>
        <w:tc>
          <w:tcPr>
            <w:tcW w:w="1440" w:type="dxa"/>
            <w:vAlign w:val="bottom"/>
          </w:tcPr>
          <w:p w14:paraId="4DCDD45F" w14:textId="0C9F1C15" w:rsidR="004F2D91" w:rsidRPr="00D94413" w:rsidRDefault="004F2D91" w:rsidP="004F2D91">
            <w:pPr>
              <w:suppressAutoHyphens/>
              <w:ind w:right="-72"/>
              <w:jc w:val="right"/>
              <w:rPr>
                <w:rFonts w:ascii="Arial" w:hAnsi="Arial" w:cs="Arial"/>
                <w:sz w:val="20"/>
                <w:szCs w:val="20"/>
              </w:rPr>
            </w:pPr>
            <w:r w:rsidRPr="00D94413">
              <w:rPr>
                <w:rFonts w:ascii="Arial" w:hAnsi="Arial" w:cs="Arial"/>
                <w:sz w:val="20"/>
                <w:szCs w:val="20"/>
              </w:rPr>
              <w:t>-</w:t>
            </w:r>
          </w:p>
        </w:tc>
      </w:tr>
      <w:tr w:rsidR="004F2D91" w:rsidRPr="00D94413" w14:paraId="2B0F7A7A" w14:textId="77777777" w:rsidTr="004F2D91">
        <w:tc>
          <w:tcPr>
            <w:tcW w:w="3690" w:type="dxa"/>
            <w:tcBorders>
              <w:top w:val="nil"/>
              <w:left w:val="nil"/>
              <w:bottom w:val="nil"/>
              <w:right w:val="nil"/>
            </w:tcBorders>
            <w:vAlign w:val="bottom"/>
          </w:tcPr>
          <w:p w14:paraId="713B0086" w14:textId="7F900897" w:rsidR="00C34A72" w:rsidRDefault="004F2D91" w:rsidP="004F2D91">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Income from cla</w:t>
            </w:r>
            <w:r w:rsidR="00C34A72">
              <w:rPr>
                <w:rFonts w:ascii="Arial" w:hAnsi="Arial" w:cs="Arial"/>
                <w:sz w:val="20"/>
                <w:szCs w:val="20"/>
              </w:rPr>
              <w:t>im for delayed</w:t>
            </w:r>
          </w:p>
          <w:p w14:paraId="3DB19286" w14:textId="53A6890F" w:rsidR="004F2D91" w:rsidRPr="00D94413" w:rsidRDefault="00C34A72" w:rsidP="004F2D91">
            <w:pPr>
              <w:tabs>
                <w:tab w:val="left" w:pos="3295"/>
                <w:tab w:val="left" w:pos="9744"/>
              </w:tabs>
              <w:ind w:left="432" w:right="-108"/>
              <w:contextualSpacing/>
              <w:rPr>
                <w:rFonts w:ascii="Arial" w:hAnsi="Arial" w:cs="Arial"/>
                <w:sz w:val="20"/>
                <w:szCs w:val="20"/>
              </w:rPr>
            </w:pPr>
            <w:r>
              <w:rPr>
                <w:rFonts w:ascii="Arial" w:hAnsi="Arial" w:cs="Arial"/>
                <w:sz w:val="20"/>
                <w:szCs w:val="20"/>
              </w:rPr>
              <w:t xml:space="preserve">   </w:t>
            </w:r>
            <w:r w:rsidR="004F2D91" w:rsidRPr="00D94413">
              <w:rPr>
                <w:rFonts w:ascii="Arial" w:hAnsi="Arial" w:cs="Arial"/>
                <w:sz w:val="20"/>
                <w:szCs w:val="20"/>
              </w:rPr>
              <w:t>start-up</w:t>
            </w:r>
          </w:p>
        </w:tc>
        <w:tc>
          <w:tcPr>
            <w:tcW w:w="1441" w:type="dxa"/>
            <w:vAlign w:val="bottom"/>
          </w:tcPr>
          <w:p w14:paraId="604F06D4" w14:textId="009FBE4A" w:rsidR="004F2D91" w:rsidRPr="00D94413" w:rsidRDefault="0002176C" w:rsidP="00373287">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w:t>
            </w:r>
            <w:r w:rsidR="00373287" w:rsidRPr="00D94413">
              <w:rPr>
                <w:rFonts w:ascii="Arial" w:hAnsi="Arial" w:cs="Arial"/>
                <w:sz w:val="20"/>
                <w:szCs w:val="20"/>
              </w:rPr>
              <w:t>7,448,024</w:t>
            </w:r>
          </w:p>
        </w:tc>
        <w:tc>
          <w:tcPr>
            <w:tcW w:w="1440" w:type="dxa"/>
            <w:vAlign w:val="bottom"/>
          </w:tcPr>
          <w:p w14:paraId="52C5DF49" w14:textId="719197EE" w:rsidR="004F2D91" w:rsidRPr="00D94413" w:rsidRDefault="004F2D91" w:rsidP="004F2D91">
            <w:pPr>
              <w:suppressAutoHyphens/>
              <w:ind w:right="-72"/>
              <w:jc w:val="right"/>
              <w:rPr>
                <w:rFonts w:ascii="Arial" w:hAnsi="Arial" w:cs="Arial"/>
                <w:sz w:val="20"/>
                <w:szCs w:val="20"/>
              </w:rPr>
            </w:pPr>
            <w:r w:rsidRPr="00D94413">
              <w:rPr>
                <w:rFonts w:ascii="Arial" w:hAnsi="Arial" w:cs="Arial"/>
                <w:sz w:val="20"/>
                <w:szCs w:val="20"/>
              </w:rPr>
              <w:t>10,322,812</w:t>
            </w:r>
          </w:p>
        </w:tc>
        <w:tc>
          <w:tcPr>
            <w:tcW w:w="1440" w:type="dxa"/>
            <w:vAlign w:val="bottom"/>
          </w:tcPr>
          <w:p w14:paraId="716ED4EC" w14:textId="259088D9" w:rsidR="004F2D91" w:rsidRPr="00D94413" w:rsidRDefault="00BD0FB9" w:rsidP="004F2D91">
            <w:pPr>
              <w:suppressAutoHyphens/>
              <w:ind w:right="-72"/>
              <w:jc w:val="right"/>
              <w:rPr>
                <w:rFonts w:ascii="Arial" w:hAnsi="Arial" w:cs="Arial"/>
                <w:sz w:val="20"/>
                <w:szCs w:val="20"/>
              </w:rPr>
            </w:pPr>
            <w:r w:rsidRPr="00D94413">
              <w:rPr>
                <w:rFonts w:ascii="Arial" w:hAnsi="Arial" w:cs="Arial"/>
                <w:sz w:val="20"/>
                <w:szCs w:val="20"/>
              </w:rPr>
              <w:t>-</w:t>
            </w:r>
          </w:p>
        </w:tc>
        <w:tc>
          <w:tcPr>
            <w:tcW w:w="1440" w:type="dxa"/>
            <w:vAlign w:val="bottom"/>
          </w:tcPr>
          <w:p w14:paraId="43EB65C2" w14:textId="0F3727C2" w:rsidR="004F2D91" w:rsidRPr="00D94413" w:rsidRDefault="004F2D91" w:rsidP="004F2D91">
            <w:pPr>
              <w:suppressAutoHyphens/>
              <w:ind w:right="-72"/>
              <w:jc w:val="right"/>
              <w:rPr>
                <w:rFonts w:ascii="Arial" w:hAnsi="Arial" w:cs="Arial"/>
                <w:sz w:val="20"/>
                <w:szCs w:val="20"/>
              </w:rPr>
            </w:pPr>
            <w:r w:rsidRPr="00D94413">
              <w:rPr>
                <w:rFonts w:ascii="Arial" w:hAnsi="Arial" w:cs="Arial"/>
                <w:sz w:val="20"/>
                <w:szCs w:val="20"/>
              </w:rPr>
              <w:t>-</w:t>
            </w:r>
          </w:p>
        </w:tc>
      </w:tr>
      <w:tr w:rsidR="004F2D91" w:rsidRPr="00D94413" w14:paraId="7270713B" w14:textId="77777777" w:rsidTr="004F2D91">
        <w:tc>
          <w:tcPr>
            <w:tcW w:w="3690" w:type="dxa"/>
            <w:tcBorders>
              <w:top w:val="nil"/>
              <w:left w:val="nil"/>
              <w:bottom w:val="nil"/>
              <w:right w:val="nil"/>
            </w:tcBorders>
            <w:vAlign w:val="bottom"/>
          </w:tcPr>
          <w:p w14:paraId="2CC2F064" w14:textId="34396D1F" w:rsidR="004F2D91" w:rsidRPr="00D94413" w:rsidRDefault="004F2D91" w:rsidP="004F2D91">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Income from insurance claim</w:t>
            </w:r>
          </w:p>
        </w:tc>
        <w:tc>
          <w:tcPr>
            <w:tcW w:w="1441" w:type="dxa"/>
            <w:vAlign w:val="bottom"/>
          </w:tcPr>
          <w:p w14:paraId="4D8CF5FB" w14:textId="2B10C72D" w:rsidR="004F2D91" w:rsidRPr="00D94413" w:rsidRDefault="00544892" w:rsidP="004F2D91">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57,489,417</w:t>
            </w:r>
          </w:p>
        </w:tc>
        <w:tc>
          <w:tcPr>
            <w:tcW w:w="1440" w:type="dxa"/>
            <w:vAlign w:val="bottom"/>
          </w:tcPr>
          <w:p w14:paraId="33C58D3A" w14:textId="03E67303" w:rsidR="004F2D91" w:rsidRPr="00D94413" w:rsidRDefault="004F2D91" w:rsidP="004F2D91">
            <w:pPr>
              <w:suppressAutoHyphens/>
              <w:ind w:right="-72"/>
              <w:jc w:val="right"/>
              <w:rPr>
                <w:rFonts w:ascii="Arial" w:hAnsi="Arial" w:cs="Arial"/>
                <w:sz w:val="20"/>
                <w:szCs w:val="20"/>
              </w:rPr>
            </w:pPr>
            <w:r w:rsidRPr="00D94413">
              <w:rPr>
                <w:rFonts w:ascii="Arial" w:hAnsi="Arial" w:cs="Arial"/>
                <w:sz w:val="20"/>
                <w:szCs w:val="20"/>
              </w:rPr>
              <w:t>7,633,926</w:t>
            </w:r>
          </w:p>
        </w:tc>
        <w:tc>
          <w:tcPr>
            <w:tcW w:w="1440" w:type="dxa"/>
            <w:vAlign w:val="bottom"/>
          </w:tcPr>
          <w:p w14:paraId="57CD46A4" w14:textId="34DEA328" w:rsidR="004F2D91" w:rsidRPr="00D94413" w:rsidRDefault="00BD0FB9" w:rsidP="004F2D91">
            <w:pPr>
              <w:suppressAutoHyphens/>
              <w:ind w:right="-72"/>
              <w:jc w:val="right"/>
              <w:rPr>
                <w:rFonts w:ascii="Arial" w:hAnsi="Arial" w:cs="Arial"/>
                <w:sz w:val="20"/>
                <w:szCs w:val="20"/>
              </w:rPr>
            </w:pPr>
            <w:r w:rsidRPr="00D94413">
              <w:rPr>
                <w:rFonts w:ascii="Arial" w:hAnsi="Arial" w:cs="Arial"/>
                <w:sz w:val="20"/>
                <w:szCs w:val="20"/>
              </w:rPr>
              <w:t>-</w:t>
            </w:r>
          </w:p>
        </w:tc>
        <w:tc>
          <w:tcPr>
            <w:tcW w:w="1440" w:type="dxa"/>
            <w:vAlign w:val="bottom"/>
          </w:tcPr>
          <w:p w14:paraId="791BED19" w14:textId="7204B7AB" w:rsidR="004F2D91" w:rsidRPr="00D94413" w:rsidRDefault="004F2D91" w:rsidP="004F2D91">
            <w:pPr>
              <w:suppressAutoHyphens/>
              <w:ind w:right="-72"/>
              <w:jc w:val="right"/>
              <w:rPr>
                <w:rFonts w:ascii="Arial" w:hAnsi="Arial" w:cs="Arial"/>
                <w:sz w:val="20"/>
                <w:szCs w:val="20"/>
              </w:rPr>
            </w:pPr>
            <w:r w:rsidRPr="00D94413">
              <w:rPr>
                <w:rFonts w:ascii="Arial" w:hAnsi="Arial" w:cs="Arial"/>
                <w:sz w:val="20"/>
                <w:szCs w:val="20"/>
              </w:rPr>
              <w:t>-</w:t>
            </w:r>
          </w:p>
        </w:tc>
      </w:tr>
      <w:tr w:rsidR="004F2D91" w:rsidRPr="00D94413" w14:paraId="1D90AEE3" w14:textId="77777777" w:rsidTr="004F2D91">
        <w:tc>
          <w:tcPr>
            <w:tcW w:w="3690" w:type="dxa"/>
            <w:tcBorders>
              <w:top w:val="nil"/>
              <w:left w:val="nil"/>
              <w:bottom w:val="nil"/>
              <w:right w:val="nil"/>
            </w:tcBorders>
            <w:vAlign w:val="bottom"/>
          </w:tcPr>
          <w:p w14:paraId="44BE0D0B" w14:textId="52920EFC" w:rsidR="004F2D91" w:rsidRPr="00D94413" w:rsidRDefault="004F2D91" w:rsidP="004F2D91">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Dividend income</w:t>
            </w:r>
          </w:p>
        </w:tc>
        <w:tc>
          <w:tcPr>
            <w:tcW w:w="1441" w:type="dxa"/>
            <w:vAlign w:val="bottom"/>
          </w:tcPr>
          <w:p w14:paraId="4A0735C3" w14:textId="3DB5DF97" w:rsidR="004F2D91" w:rsidRPr="00D94413" w:rsidRDefault="00544892" w:rsidP="004F2D91">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w:t>
            </w:r>
          </w:p>
        </w:tc>
        <w:tc>
          <w:tcPr>
            <w:tcW w:w="1440" w:type="dxa"/>
            <w:vAlign w:val="bottom"/>
          </w:tcPr>
          <w:p w14:paraId="11A660B8" w14:textId="619B6E66" w:rsidR="004F2D91" w:rsidRPr="00D94413" w:rsidRDefault="004F2D91" w:rsidP="004F2D91">
            <w:pPr>
              <w:suppressAutoHyphens/>
              <w:ind w:right="-72"/>
              <w:jc w:val="right"/>
              <w:rPr>
                <w:rFonts w:ascii="Arial" w:hAnsi="Arial" w:cs="Arial"/>
                <w:sz w:val="20"/>
                <w:szCs w:val="20"/>
              </w:rPr>
            </w:pPr>
            <w:r w:rsidRPr="00D94413">
              <w:rPr>
                <w:rFonts w:ascii="Arial" w:hAnsi="Arial" w:cs="Arial"/>
                <w:sz w:val="20"/>
                <w:szCs w:val="20"/>
              </w:rPr>
              <w:t>-</w:t>
            </w:r>
          </w:p>
        </w:tc>
        <w:tc>
          <w:tcPr>
            <w:tcW w:w="1440" w:type="dxa"/>
            <w:vAlign w:val="bottom"/>
          </w:tcPr>
          <w:p w14:paraId="45E1AF77" w14:textId="5C260375" w:rsidR="004F2D91" w:rsidRPr="00D94413" w:rsidRDefault="00BD0FB9" w:rsidP="004F2D91">
            <w:pPr>
              <w:suppressAutoHyphens/>
              <w:ind w:right="-72"/>
              <w:jc w:val="right"/>
              <w:rPr>
                <w:rFonts w:ascii="Arial" w:hAnsi="Arial" w:cs="Arial"/>
                <w:sz w:val="20"/>
                <w:szCs w:val="20"/>
              </w:rPr>
            </w:pPr>
            <w:r w:rsidRPr="00D94413">
              <w:rPr>
                <w:rFonts w:ascii="Arial" w:hAnsi="Arial" w:cs="Arial"/>
                <w:sz w:val="20"/>
                <w:szCs w:val="20"/>
              </w:rPr>
              <w:t>656,496,326</w:t>
            </w:r>
          </w:p>
        </w:tc>
        <w:tc>
          <w:tcPr>
            <w:tcW w:w="1440" w:type="dxa"/>
            <w:vAlign w:val="bottom"/>
          </w:tcPr>
          <w:p w14:paraId="7E155147" w14:textId="3CE11A36" w:rsidR="004F2D91" w:rsidRPr="00D94413" w:rsidRDefault="004F2D91" w:rsidP="004F2D91">
            <w:pPr>
              <w:suppressAutoHyphens/>
              <w:ind w:right="-72"/>
              <w:jc w:val="right"/>
              <w:rPr>
                <w:rFonts w:ascii="Arial" w:hAnsi="Arial" w:cs="Arial"/>
                <w:sz w:val="20"/>
                <w:szCs w:val="20"/>
              </w:rPr>
            </w:pPr>
            <w:r w:rsidRPr="00D94413">
              <w:rPr>
                <w:rFonts w:ascii="Arial" w:hAnsi="Arial" w:cs="Arial"/>
                <w:sz w:val="20"/>
                <w:szCs w:val="20"/>
              </w:rPr>
              <w:t>702,884,477</w:t>
            </w:r>
          </w:p>
        </w:tc>
      </w:tr>
      <w:tr w:rsidR="004F2D91" w:rsidRPr="00D94413" w14:paraId="154693CF" w14:textId="77777777" w:rsidTr="004F2D91">
        <w:tc>
          <w:tcPr>
            <w:tcW w:w="3690" w:type="dxa"/>
            <w:tcBorders>
              <w:top w:val="nil"/>
              <w:left w:val="nil"/>
              <w:bottom w:val="nil"/>
              <w:right w:val="nil"/>
            </w:tcBorders>
            <w:vAlign w:val="bottom"/>
          </w:tcPr>
          <w:p w14:paraId="4640D8AB" w14:textId="77777777" w:rsidR="004F2D91" w:rsidRPr="00D94413" w:rsidRDefault="004F2D91" w:rsidP="004F2D91">
            <w:pPr>
              <w:tabs>
                <w:tab w:val="left" w:pos="3295"/>
                <w:tab w:val="left" w:pos="9744"/>
              </w:tabs>
              <w:ind w:left="432" w:right="-108"/>
              <w:contextualSpacing/>
              <w:rPr>
                <w:rFonts w:ascii="Arial" w:eastAsia="Cordia New" w:hAnsi="Arial" w:cs="Arial"/>
                <w:sz w:val="20"/>
                <w:szCs w:val="20"/>
                <w:lang w:eastAsia="en-GB"/>
              </w:rPr>
            </w:pPr>
            <w:r w:rsidRPr="00D94413">
              <w:rPr>
                <w:rFonts w:ascii="Arial" w:eastAsia="Cordia New" w:hAnsi="Arial" w:cs="Arial"/>
                <w:sz w:val="20"/>
                <w:szCs w:val="20"/>
                <w:lang w:eastAsia="en-GB"/>
              </w:rPr>
              <w:t>Others</w:t>
            </w:r>
          </w:p>
        </w:tc>
        <w:tc>
          <w:tcPr>
            <w:tcW w:w="1441" w:type="dxa"/>
            <w:vAlign w:val="bottom"/>
          </w:tcPr>
          <w:p w14:paraId="40C4E2C0" w14:textId="1F5D31F8" w:rsidR="004F2D91" w:rsidRPr="00D94413" w:rsidRDefault="00373287" w:rsidP="00DF6526">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19,602,17</w:t>
            </w:r>
            <w:r w:rsidR="00EC5728">
              <w:rPr>
                <w:rFonts w:ascii="Arial" w:hAnsi="Arial" w:cs="Arial"/>
                <w:sz w:val="20"/>
                <w:szCs w:val="20"/>
              </w:rPr>
              <w:t>1</w:t>
            </w:r>
          </w:p>
        </w:tc>
        <w:tc>
          <w:tcPr>
            <w:tcW w:w="1440" w:type="dxa"/>
            <w:vAlign w:val="bottom"/>
          </w:tcPr>
          <w:p w14:paraId="5C3BB64A" w14:textId="739930AB" w:rsidR="004F2D91" w:rsidRPr="00D94413" w:rsidRDefault="00F007FA" w:rsidP="004F2D91">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14,703,537</w:t>
            </w:r>
          </w:p>
        </w:tc>
        <w:tc>
          <w:tcPr>
            <w:tcW w:w="1440" w:type="dxa"/>
            <w:vAlign w:val="bottom"/>
          </w:tcPr>
          <w:p w14:paraId="4F4C8C3E" w14:textId="395F75BF" w:rsidR="004F2D91" w:rsidRPr="00D94413" w:rsidRDefault="00BD0FB9" w:rsidP="004F2D91">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17,945</w:t>
            </w:r>
          </w:p>
        </w:tc>
        <w:tc>
          <w:tcPr>
            <w:tcW w:w="1440" w:type="dxa"/>
            <w:vAlign w:val="bottom"/>
          </w:tcPr>
          <w:p w14:paraId="46AD0AB4" w14:textId="6FE27783" w:rsidR="004F2D91" w:rsidRPr="00D94413" w:rsidRDefault="004F2D91" w:rsidP="004F2D91">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100</w:t>
            </w:r>
          </w:p>
        </w:tc>
      </w:tr>
      <w:tr w:rsidR="004F2D91" w:rsidRPr="00040A3B" w14:paraId="3687371F" w14:textId="77777777" w:rsidTr="004F2D91">
        <w:tc>
          <w:tcPr>
            <w:tcW w:w="3690" w:type="dxa"/>
            <w:tcBorders>
              <w:top w:val="nil"/>
              <w:left w:val="nil"/>
              <w:bottom w:val="nil"/>
              <w:right w:val="nil"/>
            </w:tcBorders>
            <w:vAlign w:val="bottom"/>
          </w:tcPr>
          <w:p w14:paraId="4FA12179" w14:textId="77777777" w:rsidR="004F2D91" w:rsidRPr="00040A3B" w:rsidRDefault="004F2D91" w:rsidP="004F2D91">
            <w:pPr>
              <w:tabs>
                <w:tab w:val="left" w:pos="3295"/>
                <w:tab w:val="left" w:pos="9744"/>
              </w:tabs>
              <w:ind w:left="432" w:right="-108"/>
              <w:contextualSpacing/>
              <w:rPr>
                <w:rFonts w:ascii="Arial" w:eastAsia="Cordia New" w:hAnsi="Arial" w:cs="Arial"/>
                <w:sz w:val="12"/>
                <w:szCs w:val="12"/>
                <w:lang w:eastAsia="en-GB"/>
              </w:rPr>
            </w:pPr>
          </w:p>
        </w:tc>
        <w:tc>
          <w:tcPr>
            <w:tcW w:w="1441" w:type="dxa"/>
            <w:vAlign w:val="bottom"/>
          </w:tcPr>
          <w:p w14:paraId="738DFE6A" w14:textId="77777777" w:rsidR="004F2D91" w:rsidRPr="00040A3B" w:rsidRDefault="004F2D91" w:rsidP="004F2D91">
            <w:pPr>
              <w:keepNext/>
              <w:keepLines/>
              <w:autoSpaceDE w:val="0"/>
              <w:autoSpaceDN w:val="0"/>
              <w:adjustRightInd w:val="0"/>
              <w:ind w:right="-72"/>
              <w:contextualSpacing/>
              <w:jc w:val="right"/>
              <w:rPr>
                <w:rFonts w:ascii="Arial" w:hAnsi="Arial" w:cs="Arial"/>
                <w:sz w:val="12"/>
                <w:szCs w:val="12"/>
              </w:rPr>
            </w:pPr>
          </w:p>
        </w:tc>
        <w:tc>
          <w:tcPr>
            <w:tcW w:w="1440" w:type="dxa"/>
            <w:vAlign w:val="bottom"/>
          </w:tcPr>
          <w:p w14:paraId="29661215" w14:textId="77777777" w:rsidR="004F2D91" w:rsidRPr="00040A3B" w:rsidRDefault="004F2D91" w:rsidP="004F2D91">
            <w:pPr>
              <w:suppressAutoHyphens/>
              <w:ind w:right="-72"/>
              <w:jc w:val="right"/>
              <w:rPr>
                <w:rFonts w:ascii="Arial" w:hAnsi="Arial" w:cs="Arial"/>
                <w:sz w:val="12"/>
                <w:szCs w:val="12"/>
              </w:rPr>
            </w:pPr>
          </w:p>
        </w:tc>
        <w:tc>
          <w:tcPr>
            <w:tcW w:w="1440" w:type="dxa"/>
            <w:vAlign w:val="bottom"/>
          </w:tcPr>
          <w:p w14:paraId="19D4D6AA" w14:textId="77777777" w:rsidR="004F2D91" w:rsidRPr="00040A3B" w:rsidRDefault="004F2D91" w:rsidP="004F2D91">
            <w:pPr>
              <w:suppressAutoHyphens/>
              <w:ind w:right="-72"/>
              <w:jc w:val="right"/>
              <w:rPr>
                <w:rFonts w:ascii="Arial" w:hAnsi="Arial" w:cs="Arial"/>
                <w:spacing w:val="-2"/>
                <w:sz w:val="12"/>
                <w:szCs w:val="12"/>
              </w:rPr>
            </w:pPr>
          </w:p>
        </w:tc>
        <w:tc>
          <w:tcPr>
            <w:tcW w:w="1440" w:type="dxa"/>
            <w:vAlign w:val="bottom"/>
          </w:tcPr>
          <w:p w14:paraId="153C03D0" w14:textId="77777777" w:rsidR="004F2D91" w:rsidRPr="00040A3B" w:rsidRDefault="004F2D91" w:rsidP="004F2D91">
            <w:pPr>
              <w:suppressAutoHyphens/>
              <w:ind w:right="-72"/>
              <w:jc w:val="right"/>
              <w:rPr>
                <w:rFonts w:ascii="Arial" w:hAnsi="Arial" w:cs="Arial"/>
                <w:sz w:val="12"/>
                <w:szCs w:val="12"/>
              </w:rPr>
            </w:pPr>
          </w:p>
        </w:tc>
      </w:tr>
      <w:tr w:rsidR="004F2D91" w:rsidRPr="00D94413" w14:paraId="0451075F" w14:textId="77777777" w:rsidTr="004F2D91">
        <w:tc>
          <w:tcPr>
            <w:tcW w:w="3690" w:type="dxa"/>
            <w:tcBorders>
              <w:top w:val="nil"/>
              <w:left w:val="nil"/>
              <w:bottom w:val="nil"/>
              <w:right w:val="nil"/>
            </w:tcBorders>
            <w:vAlign w:val="bottom"/>
          </w:tcPr>
          <w:p w14:paraId="7C5A7647" w14:textId="77777777" w:rsidR="004F2D91" w:rsidRPr="00D94413" w:rsidRDefault="004F2D91" w:rsidP="004F2D91">
            <w:pPr>
              <w:tabs>
                <w:tab w:val="left" w:pos="3295"/>
                <w:tab w:val="left" w:pos="9744"/>
              </w:tabs>
              <w:ind w:left="432" w:right="-108"/>
              <w:contextualSpacing/>
              <w:rPr>
                <w:rFonts w:ascii="Arial" w:eastAsia="Cordia New" w:hAnsi="Arial" w:cs="Arial"/>
                <w:sz w:val="20"/>
                <w:szCs w:val="20"/>
                <w:lang w:eastAsia="en-GB"/>
              </w:rPr>
            </w:pPr>
          </w:p>
        </w:tc>
        <w:tc>
          <w:tcPr>
            <w:tcW w:w="1441" w:type="dxa"/>
            <w:vAlign w:val="bottom"/>
          </w:tcPr>
          <w:p w14:paraId="35786FB7" w14:textId="4F0FB5AA" w:rsidR="004F2D91" w:rsidRPr="00D94413" w:rsidRDefault="00DF6526" w:rsidP="00373287">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w:t>
            </w:r>
            <w:r w:rsidR="00373287" w:rsidRPr="00D94413">
              <w:rPr>
                <w:rFonts w:ascii="Arial" w:hAnsi="Arial" w:cs="Arial"/>
                <w:sz w:val="20"/>
                <w:szCs w:val="20"/>
              </w:rPr>
              <w:t>71,724,716</w:t>
            </w:r>
          </w:p>
        </w:tc>
        <w:tc>
          <w:tcPr>
            <w:tcW w:w="1440" w:type="dxa"/>
            <w:vAlign w:val="bottom"/>
          </w:tcPr>
          <w:p w14:paraId="686284F0" w14:textId="28114219" w:rsidR="004F2D91" w:rsidRPr="00D94413" w:rsidRDefault="00F007FA" w:rsidP="004F2D91">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249,432,408</w:t>
            </w:r>
          </w:p>
        </w:tc>
        <w:tc>
          <w:tcPr>
            <w:tcW w:w="1440" w:type="dxa"/>
            <w:vAlign w:val="bottom"/>
          </w:tcPr>
          <w:p w14:paraId="69CDF5FE" w14:textId="1E34FCDA" w:rsidR="004F2D91" w:rsidRPr="00D94413" w:rsidRDefault="00BD0FB9" w:rsidP="004F2D91">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743,968,092</w:t>
            </w:r>
          </w:p>
        </w:tc>
        <w:tc>
          <w:tcPr>
            <w:tcW w:w="1440" w:type="dxa"/>
            <w:vAlign w:val="bottom"/>
          </w:tcPr>
          <w:p w14:paraId="1D63130D" w14:textId="1D493AF4" w:rsidR="004F2D91" w:rsidRPr="00D94413" w:rsidRDefault="004F2D91" w:rsidP="004F2D91">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784,624,558</w:t>
            </w:r>
          </w:p>
        </w:tc>
      </w:tr>
    </w:tbl>
    <w:p w14:paraId="2F68981B" w14:textId="77777777" w:rsidR="000946D0" w:rsidRPr="004324DC" w:rsidRDefault="000946D0" w:rsidP="004C7198">
      <w:pPr>
        <w:ind w:left="540" w:hanging="540"/>
        <w:contextualSpacing/>
        <w:rPr>
          <w:rFonts w:ascii="Arial" w:hAnsi="Arial" w:cs="Arial"/>
          <w:sz w:val="20"/>
          <w:szCs w:val="20"/>
        </w:rPr>
      </w:pPr>
    </w:p>
    <w:p w14:paraId="5AA0225E" w14:textId="77777777" w:rsidR="000946D0" w:rsidRPr="004324DC" w:rsidRDefault="000946D0" w:rsidP="004C7198">
      <w:pPr>
        <w:ind w:left="540" w:hanging="540"/>
        <w:contextualSpacing/>
        <w:rPr>
          <w:rFonts w:ascii="Arial" w:hAnsi="Arial" w:cs="Arial"/>
          <w:sz w:val="20"/>
          <w:szCs w:val="20"/>
        </w:rPr>
      </w:pPr>
    </w:p>
    <w:p w14:paraId="002CA37E" w14:textId="77777777" w:rsidR="004324DC" w:rsidRDefault="004324DC">
      <w:pPr>
        <w:rPr>
          <w:rFonts w:ascii="Arial" w:hAnsi="Arial" w:cs="Arial"/>
          <w:b/>
          <w:bCs/>
          <w:sz w:val="20"/>
          <w:szCs w:val="20"/>
        </w:rPr>
      </w:pPr>
      <w:r>
        <w:rPr>
          <w:rFonts w:ascii="Arial" w:hAnsi="Arial" w:cs="Arial"/>
          <w:b/>
          <w:bCs/>
          <w:sz w:val="20"/>
          <w:szCs w:val="20"/>
        </w:rPr>
        <w:br w:type="page"/>
      </w:r>
    </w:p>
    <w:p w14:paraId="233C89A7" w14:textId="77777777" w:rsidR="00F74F7B" w:rsidRDefault="00F74F7B" w:rsidP="004C7198">
      <w:pPr>
        <w:ind w:left="540" w:hanging="540"/>
        <w:contextualSpacing/>
        <w:rPr>
          <w:rFonts w:ascii="Arial" w:hAnsi="Arial" w:cs="Arial"/>
          <w:b/>
          <w:bCs/>
          <w:sz w:val="20"/>
          <w:szCs w:val="20"/>
        </w:rPr>
      </w:pPr>
    </w:p>
    <w:p w14:paraId="384E951D" w14:textId="6CA139A0" w:rsidR="004C7198" w:rsidRPr="004324DC" w:rsidRDefault="004C7198" w:rsidP="004C7198">
      <w:pPr>
        <w:ind w:left="540" w:hanging="540"/>
        <w:contextualSpacing/>
        <w:rPr>
          <w:rFonts w:ascii="Arial" w:hAnsi="Arial" w:cs="Arial"/>
          <w:b/>
          <w:bCs/>
          <w:sz w:val="20"/>
          <w:szCs w:val="20"/>
        </w:rPr>
      </w:pPr>
      <w:r w:rsidRPr="004324DC">
        <w:rPr>
          <w:rFonts w:ascii="Arial" w:hAnsi="Arial" w:cs="Arial"/>
          <w:b/>
          <w:bCs/>
          <w:sz w:val="20"/>
          <w:szCs w:val="20"/>
        </w:rPr>
        <w:t>2</w:t>
      </w:r>
      <w:r w:rsidR="008B266E" w:rsidRPr="004324DC">
        <w:rPr>
          <w:rFonts w:ascii="Arial" w:hAnsi="Arial" w:cs="Arial"/>
          <w:b/>
          <w:bCs/>
          <w:sz w:val="20"/>
          <w:szCs w:val="20"/>
        </w:rPr>
        <w:t>9</w:t>
      </w:r>
      <w:r w:rsidRPr="004324DC">
        <w:rPr>
          <w:rFonts w:ascii="Arial" w:hAnsi="Arial" w:cs="Arial"/>
          <w:b/>
          <w:bCs/>
          <w:sz w:val="20"/>
          <w:szCs w:val="20"/>
        </w:rPr>
        <w:t xml:space="preserve"> </w:t>
      </w:r>
      <w:r w:rsidRPr="004324DC">
        <w:rPr>
          <w:rFonts w:ascii="Arial" w:hAnsi="Arial" w:cs="Arial"/>
          <w:b/>
          <w:bCs/>
          <w:sz w:val="20"/>
          <w:szCs w:val="20"/>
        </w:rPr>
        <w:tab/>
        <w:t>Expenses by nature</w:t>
      </w:r>
    </w:p>
    <w:p w14:paraId="39BB5DF1" w14:textId="77777777" w:rsidR="004C7198" w:rsidRPr="004324DC" w:rsidRDefault="004C7198" w:rsidP="004C7198">
      <w:pPr>
        <w:ind w:left="540"/>
        <w:contextualSpacing/>
        <w:rPr>
          <w:rFonts w:ascii="Arial" w:hAnsi="Arial" w:cs="Arial"/>
          <w:sz w:val="20"/>
          <w:szCs w:val="20"/>
        </w:rPr>
      </w:pPr>
    </w:p>
    <w:p w14:paraId="0E892346" w14:textId="77777777" w:rsidR="00040A3B" w:rsidRPr="004324DC" w:rsidRDefault="00040A3B" w:rsidP="004C7198">
      <w:pPr>
        <w:ind w:left="540"/>
        <w:contextualSpacing/>
        <w:rPr>
          <w:rFonts w:ascii="Arial" w:hAnsi="Arial" w:cs="Arial"/>
          <w:sz w:val="20"/>
          <w:szCs w:val="20"/>
        </w:rPr>
      </w:pPr>
    </w:p>
    <w:p w14:paraId="47DF35D5" w14:textId="77777777" w:rsidR="004C7198" w:rsidRPr="004324DC" w:rsidRDefault="004C7198" w:rsidP="004C7198">
      <w:pPr>
        <w:ind w:left="540"/>
        <w:contextualSpacing/>
        <w:jc w:val="both"/>
        <w:rPr>
          <w:rFonts w:ascii="Arial" w:hAnsi="Arial" w:cs="Arial"/>
          <w:b/>
          <w:bCs/>
          <w:spacing w:val="-4"/>
          <w:sz w:val="20"/>
          <w:szCs w:val="20"/>
        </w:rPr>
      </w:pPr>
      <w:r w:rsidRPr="004324DC">
        <w:rPr>
          <w:rFonts w:ascii="Arial" w:hAnsi="Arial" w:cs="Arial"/>
          <w:spacing w:val="-4"/>
          <w:sz w:val="20"/>
          <w:szCs w:val="20"/>
        </w:rPr>
        <w:t>The following expenditure items, classified by nature, have been charged in arriving at the operating profit:</w:t>
      </w:r>
    </w:p>
    <w:p w14:paraId="59210910" w14:textId="77777777" w:rsidR="004C7198" w:rsidRPr="004324DC" w:rsidRDefault="004C7198" w:rsidP="004C7198">
      <w:pPr>
        <w:ind w:left="540"/>
        <w:contextualSpacing/>
        <w:rPr>
          <w:rFonts w:ascii="Arial" w:hAnsi="Arial" w:cs="Arial"/>
          <w:sz w:val="20"/>
          <w:szCs w:val="20"/>
        </w:rPr>
      </w:pPr>
    </w:p>
    <w:tbl>
      <w:tblPr>
        <w:tblW w:w="9361" w:type="dxa"/>
        <w:tblLayout w:type="fixed"/>
        <w:tblLook w:val="0000" w:firstRow="0" w:lastRow="0" w:firstColumn="0" w:lastColumn="0" w:noHBand="0" w:noVBand="0"/>
      </w:tblPr>
      <w:tblGrid>
        <w:gridCol w:w="3600"/>
        <w:gridCol w:w="1530"/>
        <w:gridCol w:w="1530"/>
        <w:gridCol w:w="1261"/>
        <w:gridCol w:w="1440"/>
      </w:tblGrid>
      <w:tr w:rsidR="004F2D91" w:rsidRPr="004324DC" w14:paraId="6320703B" w14:textId="77777777" w:rsidTr="00040A3B">
        <w:tc>
          <w:tcPr>
            <w:tcW w:w="3600" w:type="dxa"/>
          </w:tcPr>
          <w:p w14:paraId="2CFAFE4C" w14:textId="77777777" w:rsidR="004F2D91" w:rsidRPr="004324DC" w:rsidRDefault="004F2D91" w:rsidP="004F2D91">
            <w:pPr>
              <w:ind w:left="432"/>
              <w:rPr>
                <w:rFonts w:ascii="Arial" w:hAnsi="Arial" w:cs="Arial"/>
                <w:b/>
                <w:bCs/>
                <w:sz w:val="20"/>
                <w:szCs w:val="20"/>
              </w:rPr>
            </w:pPr>
          </w:p>
        </w:tc>
        <w:tc>
          <w:tcPr>
            <w:tcW w:w="3060" w:type="dxa"/>
            <w:gridSpan w:val="2"/>
          </w:tcPr>
          <w:p w14:paraId="4D3D1E0A" w14:textId="77777777" w:rsidR="002828A0" w:rsidRDefault="00926130" w:rsidP="004F2D91">
            <w:pPr>
              <w:pBdr>
                <w:bottom w:val="single" w:sz="4" w:space="1" w:color="auto"/>
              </w:pBdr>
              <w:ind w:right="-72"/>
              <w:jc w:val="center"/>
              <w:rPr>
                <w:rFonts w:ascii="Arial" w:hAnsi="Arial" w:cstheme="minorBidi"/>
                <w:b/>
                <w:bCs/>
                <w:sz w:val="20"/>
                <w:szCs w:val="20"/>
              </w:rPr>
            </w:pPr>
            <w:r w:rsidRPr="004324DC">
              <w:rPr>
                <w:rFonts w:ascii="Arial" w:hAnsi="Arial" w:cs="Arial"/>
                <w:b/>
                <w:bCs/>
                <w:sz w:val="20"/>
                <w:szCs w:val="20"/>
              </w:rPr>
              <w:t xml:space="preserve">Consolidated </w:t>
            </w:r>
          </w:p>
          <w:p w14:paraId="33FA6A0C" w14:textId="3CB645D7" w:rsidR="004F2D91" w:rsidRPr="004324DC" w:rsidRDefault="00926130" w:rsidP="004F2D91">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financial statements</w:t>
            </w:r>
          </w:p>
        </w:tc>
        <w:tc>
          <w:tcPr>
            <w:tcW w:w="2701" w:type="dxa"/>
            <w:gridSpan w:val="2"/>
          </w:tcPr>
          <w:p w14:paraId="37A22BA3" w14:textId="77777777" w:rsidR="002828A0" w:rsidRDefault="006736A9" w:rsidP="004F2D91">
            <w:pPr>
              <w:pBdr>
                <w:bottom w:val="single" w:sz="4" w:space="1" w:color="auto"/>
              </w:pBdr>
              <w:ind w:right="-72"/>
              <w:jc w:val="center"/>
              <w:rPr>
                <w:rFonts w:ascii="Arial" w:hAnsi="Arial" w:cstheme="minorBidi"/>
                <w:b/>
                <w:bCs/>
                <w:sz w:val="20"/>
                <w:szCs w:val="20"/>
              </w:rPr>
            </w:pPr>
            <w:r w:rsidRPr="004324DC">
              <w:rPr>
                <w:rFonts w:ascii="Arial" w:hAnsi="Arial" w:cs="Arial"/>
                <w:b/>
                <w:bCs/>
                <w:sz w:val="20"/>
                <w:szCs w:val="20"/>
              </w:rPr>
              <w:t xml:space="preserve">Separate </w:t>
            </w:r>
          </w:p>
          <w:p w14:paraId="28C3304B" w14:textId="6370E095" w:rsidR="004F2D91" w:rsidRPr="004324DC" w:rsidRDefault="006736A9" w:rsidP="004F2D91">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financial statements</w:t>
            </w:r>
          </w:p>
        </w:tc>
      </w:tr>
      <w:tr w:rsidR="004F2D91" w:rsidRPr="00D94413" w14:paraId="201789FD" w14:textId="77777777" w:rsidTr="00040A3B">
        <w:trPr>
          <w:trHeight w:val="349"/>
        </w:trPr>
        <w:tc>
          <w:tcPr>
            <w:tcW w:w="3600" w:type="dxa"/>
          </w:tcPr>
          <w:p w14:paraId="6E7E701B" w14:textId="77777777" w:rsidR="004F2D91" w:rsidRPr="00D94413" w:rsidRDefault="004F2D91" w:rsidP="004F2D91">
            <w:pPr>
              <w:ind w:left="432"/>
              <w:rPr>
                <w:rFonts w:ascii="Arial" w:hAnsi="Arial" w:cs="Arial"/>
                <w:b/>
                <w:bCs/>
                <w:sz w:val="20"/>
                <w:szCs w:val="20"/>
              </w:rPr>
            </w:pPr>
          </w:p>
        </w:tc>
        <w:tc>
          <w:tcPr>
            <w:tcW w:w="1530" w:type="dxa"/>
          </w:tcPr>
          <w:p w14:paraId="039FB280"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208F8130"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530" w:type="dxa"/>
          </w:tcPr>
          <w:p w14:paraId="3C5BDA1E"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2ACB75E9"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261" w:type="dxa"/>
            <w:shd w:val="clear" w:color="auto" w:fill="auto"/>
          </w:tcPr>
          <w:p w14:paraId="5A772A49"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289E06AA"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517280EC"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30C8BD6B"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4F2D91" w:rsidRPr="00040A3B" w14:paraId="7E544977" w14:textId="77777777" w:rsidTr="00040A3B">
        <w:tc>
          <w:tcPr>
            <w:tcW w:w="3600" w:type="dxa"/>
            <w:tcBorders>
              <w:top w:val="nil"/>
              <w:left w:val="nil"/>
              <w:bottom w:val="nil"/>
              <w:right w:val="nil"/>
            </w:tcBorders>
            <w:vAlign w:val="bottom"/>
          </w:tcPr>
          <w:p w14:paraId="421579C4" w14:textId="77777777" w:rsidR="004F2D91" w:rsidRPr="00040A3B" w:rsidRDefault="004F2D91" w:rsidP="004F2D91">
            <w:pPr>
              <w:tabs>
                <w:tab w:val="left" w:pos="3295"/>
                <w:tab w:val="left" w:pos="9744"/>
              </w:tabs>
              <w:ind w:left="432" w:right="-108"/>
              <w:contextualSpacing/>
              <w:rPr>
                <w:rFonts w:ascii="Arial" w:hAnsi="Arial" w:cs="Arial"/>
                <w:b/>
                <w:bCs/>
                <w:sz w:val="12"/>
                <w:szCs w:val="12"/>
              </w:rPr>
            </w:pPr>
          </w:p>
        </w:tc>
        <w:tc>
          <w:tcPr>
            <w:tcW w:w="1530" w:type="dxa"/>
            <w:vAlign w:val="bottom"/>
          </w:tcPr>
          <w:p w14:paraId="4CED1949" w14:textId="77777777" w:rsidR="004F2D91" w:rsidRPr="00040A3B" w:rsidRDefault="004F2D91" w:rsidP="004F2D91">
            <w:pPr>
              <w:keepNext/>
              <w:keepLines/>
              <w:autoSpaceDE w:val="0"/>
              <w:autoSpaceDN w:val="0"/>
              <w:adjustRightInd w:val="0"/>
              <w:ind w:right="-72"/>
              <w:contextualSpacing/>
              <w:jc w:val="right"/>
              <w:rPr>
                <w:rFonts w:ascii="Arial" w:hAnsi="Arial" w:cs="Arial"/>
                <w:b/>
                <w:bCs/>
                <w:sz w:val="12"/>
                <w:szCs w:val="12"/>
              </w:rPr>
            </w:pPr>
          </w:p>
        </w:tc>
        <w:tc>
          <w:tcPr>
            <w:tcW w:w="1530" w:type="dxa"/>
            <w:vAlign w:val="bottom"/>
          </w:tcPr>
          <w:p w14:paraId="3EEFF17E" w14:textId="77777777" w:rsidR="004F2D91" w:rsidRPr="00040A3B" w:rsidRDefault="004F2D91" w:rsidP="004F2D91">
            <w:pPr>
              <w:keepNext/>
              <w:keepLines/>
              <w:autoSpaceDE w:val="0"/>
              <w:autoSpaceDN w:val="0"/>
              <w:adjustRightInd w:val="0"/>
              <w:ind w:right="-72"/>
              <w:contextualSpacing/>
              <w:jc w:val="right"/>
              <w:rPr>
                <w:rFonts w:ascii="Arial" w:hAnsi="Arial" w:cs="Arial"/>
                <w:b/>
                <w:bCs/>
                <w:sz w:val="12"/>
                <w:szCs w:val="12"/>
              </w:rPr>
            </w:pPr>
          </w:p>
        </w:tc>
        <w:tc>
          <w:tcPr>
            <w:tcW w:w="1261" w:type="dxa"/>
            <w:vAlign w:val="bottom"/>
          </w:tcPr>
          <w:p w14:paraId="16103ECD" w14:textId="77777777" w:rsidR="004F2D91" w:rsidRPr="00040A3B" w:rsidRDefault="004F2D9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0845F1A7" w14:textId="77777777" w:rsidR="004F2D91" w:rsidRPr="00040A3B" w:rsidRDefault="004F2D9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283828" w:rsidRPr="00D94413" w14:paraId="6C98110E" w14:textId="77777777" w:rsidTr="00040A3B">
        <w:tc>
          <w:tcPr>
            <w:tcW w:w="3600" w:type="dxa"/>
            <w:tcBorders>
              <w:top w:val="nil"/>
              <w:left w:val="nil"/>
              <w:bottom w:val="nil"/>
              <w:right w:val="nil"/>
            </w:tcBorders>
            <w:vAlign w:val="bottom"/>
          </w:tcPr>
          <w:p w14:paraId="7D9D1591" w14:textId="19665483" w:rsidR="00283828" w:rsidRPr="00D94413" w:rsidRDefault="00283828" w:rsidP="00283828">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Gas purchase</w:t>
            </w:r>
          </w:p>
        </w:tc>
        <w:tc>
          <w:tcPr>
            <w:tcW w:w="1530" w:type="dxa"/>
          </w:tcPr>
          <w:p w14:paraId="0E515E21" w14:textId="69DC7C6F" w:rsidR="00283828" w:rsidRPr="00040A3B" w:rsidRDefault="0090355C" w:rsidP="00283828">
            <w:pPr>
              <w:suppressAutoHyphens/>
              <w:ind w:right="-72"/>
              <w:jc w:val="right"/>
              <w:rPr>
                <w:rFonts w:ascii="Arial" w:hAnsi="Arial" w:cs="Arial"/>
                <w:spacing w:val="-6"/>
                <w:sz w:val="20"/>
                <w:szCs w:val="20"/>
              </w:rPr>
            </w:pPr>
            <w:r>
              <w:rPr>
                <w:rFonts w:ascii="Arial" w:hAnsi="Arial" w:cs="Arial"/>
                <w:spacing w:val="-6"/>
                <w:sz w:val="20"/>
                <w:szCs w:val="20"/>
              </w:rPr>
              <w:t>16,285,227,548</w:t>
            </w:r>
          </w:p>
        </w:tc>
        <w:tc>
          <w:tcPr>
            <w:tcW w:w="1530" w:type="dxa"/>
            <w:vAlign w:val="bottom"/>
          </w:tcPr>
          <w:p w14:paraId="6294D49A" w14:textId="5D4673AF" w:rsidR="00283828" w:rsidRPr="00040A3B" w:rsidRDefault="0090355C" w:rsidP="00283828">
            <w:pPr>
              <w:suppressAutoHyphens/>
              <w:ind w:right="-72"/>
              <w:jc w:val="right"/>
              <w:rPr>
                <w:rFonts w:ascii="Arial" w:hAnsi="Arial" w:cs="Arial"/>
                <w:spacing w:val="-6"/>
                <w:sz w:val="20"/>
                <w:szCs w:val="20"/>
              </w:rPr>
            </w:pPr>
            <w:r>
              <w:rPr>
                <w:rFonts w:ascii="Arial" w:hAnsi="Arial" w:cs="Arial"/>
                <w:spacing w:val="-6"/>
                <w:sz w:val="20"/>
                <w:szCs w:val="20"/>
              </w:rPr>
              <w:t>15,160,427,921</w:t>
            </w:r>
          </w:p>
        </w:tc>
        <w:tc>
          <w:tcPr>
            <w:tcW w:w="1261" w:type="dxa"/>
            <w:vAlign w:val="bottom"/>
          </w:tcPr>
          <w:p w14:paraId="45369EF8" w14:textId="71D4F037" w:rsidR="00283828" w:rsidRPr="00D94413" w:rsidRDefault="00283828" w:rsidP="00283828">
            <w:pPr>
              <w:suppressAutoHyphens/>
              <w:ind w:right="-72"/>
              <w:jc w:val="right"/>
              <w:rPr>
                <w:rFonts w:ascii="Arial" w:hAnsi="Arial" w:cs="Arial"/>
                <w:sz w:val="20"/>
                <w:szCs w:val="20"/>
              </w:rPr>
            </w:pPr>
            <w:r w:rsidRPr="00D94413">
              <w:rPr>
                <w:rFonts w:ascii="Arial" w:hAnsi="Arial" w:cs="Arial"/>
                <w:sz w:val="20"/>
                <w:szCs w:val="20"/>
              </w:rPr>
              <w:t>-</w:t>
            </w:r>
          </w:p>
        </w:tc>
        <w:tc>
          <w:tcPr>
            <w:tcW w:w="1440" w:type="dxa"/>
            <w:vAlign w:val="bottom"/>
          </w:tcPr>
          <w:p w14:paraId="5B7D65AA" w14:textId="3461B35C" w:rsidR="00283828" w:rsidRPr="00D94413" w:rsidRDefault="00283828" w:rsidP="00283828">
            <w:pPr>
              <w:suppressAutoHyphens/>
              <w:ind w:right="-72"/>
              <w:jc w:val="right"/>
              <w:rPr>
                <w:rFonts w:ascii="Arial" w:hAnsi="Arial" w:cs="Arial"/>
                <w:sz w:val="20"/>
                <w:szCs w:val="20"/>
              </w:rPr>
            </w:pPr>
            <w:r w:rsidRPr="00D94413">
              <w:rPr>
                <w:rFonts w:ascii="Arial" w:hAnsi="Arial" w:cs="Arial"/>
                <w:sz w:val="20"/>
                <w:szCs w:val="20"/>
              </w:rPr>
              <w:t>-</w:t>
            </w:r>
          </w:p>
        </w:tc>
      </w:tr>
      <w:tr w:rsidR="00310A69" w:rsidRPr="00D94413" w14:paraId="4CBC7E66" w14:textId="77777777" w:rsidTr="00040A3B">
        <w:tc>
          <w:tcPr>
            <w:tcW w:w="3600" w:type="dxa"/>
            <w:tcBorders>
              <w:top w:val="nil"/>
              <w:left w:val="nil"/>
              <w:bottom w:val="nil"/>
              <w:right w:val="nil"/>
            </w:tcBorders>
            <w:vAlign w:val="bottom"/>
          </w:tcPr>
          <w:p w14:paraId="56936956" w14:textId="7649E73E" w:rsidR="00310A69" w:rsidRPr="00D94413" w:rsidRDefault="00310A69" w:rsidP="00283828">
            <w:pPr>
              <w:tabs>
                <w:tab w:val="left" w:pos="3295"/>
                <w:tab w:val="left" w:pos="9744"/>
              </w:tabs>
              <w:ind w:left="441" w:right="-108"/>
              <w:contextualSpacing/>
              <w:rPr>
                <w:rFonts w:ascii="Arial" w:hAnsi="Arial" w:cs="Arial"/>
                <w:spacing w:val="-4"/>
                <w:sz w:val="20"/>
                <w:szCs w:val="20"/>
              </w:rPr>
            </w:pPr>
            <w:r>
              <w:rPr>
                <w:rFonts w:ascii="Arial" w:hAnsi="Arial" w:cs="Arial"/>
                <w:spacing w:val="-4"/>
                <w:sz w:val="20"/>
                <w:szCs w:val="20"/>
              </w:rPr>
              <w:t>Cost of sales of electricity</w:t>
            </w:r>
          </w:p>
        </w:tc>
        <w:tc>
          <w:tcPr>
            <w:tcW w:w="1530" w:type="dxa"/>
          </w:tcPr>
          <w:p w14:paraId="703CE347" w14:textId="4A9C14C5" w:rsidR="00310A69" w:rsidRPr="00D94413" w:rsidRDefault="0090355C" w:rsidP="00283828">
            <w:pPr>
              <w:keepNext/>
              <w:keepLines/>
              <w:autoSpaceDE w:val="0"/>
              <w:autoSpaceDN w:val="0"/>
              <w:adjustRightInd w:val="0"/>
              <w:ind w:right="-72"/>
              <w:contextualSpacing/>
              <w:jc w:val="right"/>
              <w:rPr>
                <w:rFonts w:ascii="Arial" w:hAnsi="Arial" w:cs="Arial"/>
                <w:sz w:val="20"/>
                <w:szCs w:val="20"/>
              </w:rPr>
            </w:pPr>
            <w:r>
              <w:rPr>
                <w:rFonts w:ascii="Arial" w:hAnsi="Arial" w:cs="Arial"/>
                <w:sz w:val="20"/>
                <w:szCs w:val="20"/>
              </w:rPr>
              <w:t>1,084,435,263</w:t>
            </w:r>
          </w:p>
        </w:tc>
        <w:tc>
          <w:tcPr>
            <w:tcW w:w="1530" w:type="dxa"/>
            <w:vAlign w:val="bottom"/>
          </w:tcPr>
          <w:p w14:paraId="6AE80F3B" w14:textId="60D5AF78" w:rsidR="00310A69" w:rsidRPr="00D94413" w:rsidRDefault="0090355C" w:rsidP="00283828">
            <w:pPr>
              <w:suppressAutoHyphens/>
              <w:ind w:right="-72"/>
              <w:jc w:val="right"/>
              <w:rPr>
                <w:rFonts w:ascii="Arial" w:hAnsi="Arial" w:cs="Arial"/>
                <w:sz w:val="20"/>
                <w:szCs w:val="20"/>
              </w:rPr>
            </w:pPr>
            <w:r>
              <w:rPr>
                <w:rFonts w:ascii="Arial" w:hAnsi="Arial" w:cs="Arial"/>
                <w:sz w:val="20"/>
                <w:szCs w:val="20"/>
              </w:rPr>
              <w:t>936,837,083</w:t>
            </w:r>
          </w:p>
        </w:tc>
        <w:tc>
          <w:tcPr>
            <w:tcW w:w="1261" w:type="dxa"/>
            <w:vAlign w:val="bottom"/>
          </w:tcPr>
          <w:p w14:paraId="639D2EC3" w14:textId="00B969A3" w:rsidR="00310A69" w:rsidRPr="00D94413" w:rsidRDefault="0090355C" w:rsidP="00283828">
            <w:pPr>
              <w:suppressAutoHyphens/>
              <w:ind w:right="-72"/>
              <w:jc w:val="right"/>
              <w:rPr>
                <w:rFonts w:ascii="Arial" w:hAnsi="Arial" w:cs="Arial"/>
                <w:sz w:val="20"/>
                <w:szCs w:val="20"/>
              </w:rPr>
            </w:pPr>
            <w:r>
              <w:rPr>
                <w:rFonts w:ascii="Arial" w:hAnsi="Arial" w:cs="Arial"/>
                <w:sz w:val="20"/>
                <w:szCs w:val="20"/>
              </w:rPr>
              <w:t>-</w:t>
            </w:r>
          </w:p>
        </w:tc>
        <w:tc>
          <w:tcPr>
            <w:tcW w:w="1440" w:type="dxa"/>
            <w:vAlign w:val="bottom"/>
          </w:tcPr>
          <w:p w14:paraId="2017D113" w14:textId="641639ED" w:rsidR="00310A69" w:rsidRPr="00D94413" w:rsidRDefault="0090355C" w:rsidP="00283828">
            <w:pPr>
              <w:suppressAutoHyphens/>
              <w:ind w:right="-72"/>
              <w:jc w:val="right"/>
              <w:rPr>
                <w:rFonts w:ascii="Arial" w:hAnsi="Arial" w:cs="Arial"/>
                <w:sz w:val="20"/>
                <w:szCs w:val="20"/>
              </w:rPr>
            </w:pPr>
            <w:r>
              <w:rPr>
                <w:rFonts w:ascii="Arial" w:hAnsi="Arial" w:cs="Arial"/>
                <w:sz w:val="20"/>
                <w:szCs w:val="20"/>
              </w:rPr>
              <w:t>-</w:t>
            </w:r>
          </w:p>
        </w:tc>
      </w:tr>
      <w:tr w:rsidR="00283828" w:rsidRPr="00D94413" w14:paraId="1E758193" w14:textId="77777777" w:rsidTr="00040A3B">
        <w:tc>
          <w:tcPr>
            <w:tcW w:w="3600" w:type="dxa"/>
            <w:tcBorders>
              <w:top w:val="nil"/>
              <w:left w:val="nil"/>
              <w:bottom w:val="nil"/>
              <w:right w:val="nil"/>
            </w:tcBorders>
            <w:vAlign w:val="bottom"/>
          </w:tcPr>
          <w:p w14:paraId="5BACDB20" w14:textId="1C91A7BE" w:rsidR="00283828" w:rsidRPr="00D94413" w:rsidRDefault="00283828" w:rsidP="00283828">
            <w:pPr>
              <w:tabs>
                <w:tab w:val="left" w:pos="3295"/>
                <w:tab w:val="left" w:pos="9744"/>
              </w:tabs>
              <w:ind w:left="441" w:right="-108"/>
              <w:contextualSpacing/>
              <w:rPr>
                <w:rFonts w:ascii="Arial" w:hAnsi="Arial" w:cs="Arial"/>
                <w:spacing w:val="-4"/>
                <w:sz w:val="20"/>
                <w:szCs w:val="20"/>
              </w:rPr>
            </w:pPr>
            <w:r w:rsidRPr="00D94413">
              <w:rPr>
                <w:rFonts w:ascii="Arial" w:hAnsi="Arial" w:cs="Arial"/>
                <w:spacing w:val="-4"/>
                <w:sz w:val="20"/>
                <w:szCs w:val="20"/>
              </w:rPr>
              <w:t>Electricity supply</w:t>
            </w:r>
          </w:p>
        </w:tc>
        <w:tc>
          <w:tcPr>
            <w:tcW w:w="1530" w:type="dxa"/>
          </w:tcPr>
          <w:p w14:paraId="115F48B3" w14:textId="0999638F" w:rsidR="00283828" w:rsidRPr="00D94413" w:rsidRDefault="00283828" w:rsidP="00283828">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69,672,195</w:t>
            </w:r>
          </w:p>
        </w:tc>
        <w:tc>
          <w:tcPr>
            <w:tcW w:w="1530" w:type="dxa"/>
            <w:vAlign w:val="bottom"/>
          </w:tcPr>
          <w:p w14:paraId="0F74A7FD" w14:textId="35726A94" w:rsidR="00283828" w:rsidRPr="00D94413" w:rsidRDefault="00283828" w:rsidP="00283828">
            <w:pPr>
              <w:suppressAutoHyphens/>
              <w:ind w:right="-72"/>
              <w:jc w:val="right"/>
              <w:rPr>
                <w:rFonts w:ascii="Arial" w:hAnsi="Arial" w:cs="Arial"/>
                <w:sz w:val="20"/>
                <w:szCs w:val="20"/>
              </w:rPr>
            </w:pPr>
            <w:r w:rsidRPr="00D94413">
              <w:rPr>
                <w:rFonts w:ascii="Arial" w:hAnsi="Arial" w:cs="Arial"/>
                <w:sz w:val="20"/>
                <w:szCs w:val="20"/>
              </w:rPr>
              <w:t>122,239,170</w:t>
            </w:r>
          </w:p>
        </w:tc>
        <w:tc>
          <w:tcPr>
            <w:tcW w:w="1261" w:type="dxa"/>
            <w:vAlign w:val="bottom"/>
          </w:tcPr>
          <w:p w14:paraId="5A97D0AC" w14:textId="11105097" w:rsidR="00283828" w:rsidRPr="00D94413" w:rsidRDefault="00283828" w:rsidP="00283828">
            <w:pPr>
              <w:suppressAutoHyphens/>
              <w:ind w:right="-72"/>
              <w:jc w:val="right"/>
              <w:rPr>
                <w:rFonts w:ascii="Arial" w:hAnsi="Arial" w:cs="Arial"/>
                <w:sz w:val="20"/>
                <w:szCs w:val="20"/>
              </w:rPr>
            </w:pPr>
            <w:r w:rsidRPr="00D94413">
              <w:rPr>
                <w:rFonts w:ascii="Arial" w:hAnsi="Arial" w:cs="Arial"/>
                <w:sz w:val="20"/>
                <w:szCs w:val="20"/>
              </w:rPr>
              <w:t>-</w:t>
            </w:r>
          </w:p>
        </w:tc>
        <w:tc>
          <w:tcPr>
            <w:tcW w:w="1440" w:type="dxa"/>
            <w:vAlign w:val="bottom"/>
          </w:tcPr>
          <w:p w14:paraId="0D2D2A7B" w14:textId="33FB75BC" w:rsidR="00283828" w:rsidRPr="00D94413" w:rsidRDefault="00283828" w:rsidP="00283828">
            <w:pPr>
              <w:suppressAutoHyphens/>
              <w:ind w:right="-72"/>
              <w:jc w:val="right"/>
              <w:rPr>
                <w:rFonts w:ascii="Arial" w:hAnsi="Arial" w:cs="Arial"/>
                <w:sz w:val="20"/>
                <w:szCs w:val="20"/>
              </w:rPr>
            </w:pPr>
            <w:r w:rsidRPr="00D94413">
              <w:rPr>
                <w:rFonts w:ascii="Arial" w:hAnsi="Arial" w:cs="Arial"/>
                <w:sz w:val="20"/>
                <w:szCs w:val="20"/>
              </w:rPr>
              <w:t>-</w:t>
            </w:r>
          </w:p>
        </w:tc>
      </w:tr>
      <w:tr w:rsidR="00283828" w:rsidRPr="00D94413" w14:paraId="1A3D7B0E" w14:textId="77777777" w:rsidTr="00040A3B">
        <w:tc>
          <w:tcPr>
            <w:tcW w:w="3600" w:type="dxa"/>
            <w:tcBorders>
              <w:top w:val="nil"/>
              <w:left w:val="nil"/>
              <w:bottom w:val="nil"/>
              <w:right w:val="nil"/>
            </w:tcBorders>
            <w:vAlign w:val="bottom"/>
          </w:tcPr>
          <w:p w14:paraId="1CF89568" w14:textId="4E40C7E2" w:rsidR="00283828" w:rsidRPr="00D94413" w:rsidRDefault="00283828" w:rsidP="00283828">
            <w:pPr>
              <w:tabs>
                <w:tab w:val="left" w:pos="3295"/>
                <w:tab w:val="left" w:pos="9744"/>
              </w:tabs>
              <w:ind w:left="441" w:right="-108"/>
              <w:contextualSpacing/>
              <w:rPr>
                <w:rFonts w:ascii="Arial" w:hAnsi="Arial" w:cs="Arial"/>
                <w:spacing w:val="-4"/>
                <w:sz w:val="20"/>
                <w:szCs w:val="20"/>
              </w:rPr>
            </w:pPr>
            <w:r w:rsidRPr="00D94413">
              <w:rPr>
                <w:rFonts w:ascii="Arial" w:hAnsi="Arial" w:cs="Arial"/>
                <w:spacing w:val="-4"/>
                <w:sz w:val="20"/>
                <w:szCs w:val="20"/>
              </w:rPr>
              <w:t>Raw water</w:t>
            </w:r>
          </w:p>
        </w:tc>
        <w:tc>
          <w:tcPr>
            <w:tcW w:w="1530" w:type="dxa"/>
          </w:tcPr>
          <w:p w14:paraId="078888AF" w14:textId="5C8D1F2B" w:rsidR="00283828" w:rsidRPr="00D94413" w:rsidRDefault="00283828" w:rsidP="00283828">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257,165,849</w:t>
            </w:r>
          </w:p>
        </w:tc>
        <w:tc>
          <w:tcPr>
            <w:tcW w:w="1530" w:type="dxa"/>
            <w:vAlign w:val="bottom"/>
          </w:tcPr>
          <w:p w14:paraId="1BF04325" w14:textId="2F43CDE1" w:rsidR="00283828" w:rsidRPr="00D94413" w:rsidRDefault="00283828" w:rsidP="00283828">
            <w:pPr>
              <w:suppressAutoHyphens/>
              <w:ind w:right="-72"/>
              <w:jc w:val="right"/>
              <w:rPr>
                <w:rFonts w:ascii="Arial" w:hAnsi="Arial" w:cs="Arial"/>
                <w:sz w:val="20"/>
                <w:szCs w:val="20"/>
              </w:rPr>
            </w:pPr>
            <w:r w:rsidRPr="00D94413">
              <w:rPr>
                <w:rFonts w:ascii="Arial" w:hAnsi="Arial" w:cs="Arial"/>
                <w:sz w:val="20"/>
                <w:szCs w:val="20"/>
              </w:rPr>
              <w:t>197,057,279</w:t>
            </w:r>
          </w:p>
        </w:tc>
        <w:tc>
          <w:tcPr>
            <w:tcW w:w="1261" w:type="dxa"/>
            <w:vAlign w:val="bottom"/>
          </w:tcPr>
          <w:p w14:paraId="76481136" w14:textId="39F065D5" w:rsidR="00283828" w:rsidRPr="00D94413" w:rsidRDefault="00283828" w:rsidP="00283828">
            <w:pPr>
              <w:suppressAutoHyphens/>
              <w:ind w:right="-72"/>
              <w:jc w:val="right"/>
              <w:rPr>
                <w:rFonts w:ascii="Arial" w:hAnsi="Arial" w:cs="Arial"/>
                <w:sz w:val="20"/>
                <w:szCs w:val="20"/>
              </w:rPr>
            </w:pPr>
            <w:r w:rsidRPr="00D94413">
              <w:rPr>
                <w:rFonts w:ascii="Arial" w:hAnsi="Arial" w:cs="Arial"/>
                <w:sz w:val="20"/>
                <w:szCs w:val="20"/>
              </w:rPr>
              <w:t>-</w:t>
            </w:r>
          </w:p>
        </w:tc>
        <w:tc>
          <w:tcPr>
            <w:tcW w:w="1440" w:type="dxa"/>
            <w:vAlign w:val="bottom"/>
          </w:tcPr>
          <w:p w14:paraId="45C92C8B" w14:textId="5045A00B" w:rsidR="00283828" w:rsidRPr="00D94413" w:rsidRDefault="00283828" w:rsidP="00283828">
            <w:pPr>
              <w:suppressAutoHyphens/>
              <w:ind w:right="-72"/>
              <w:jc w:val="right"/>
              <w:rPr>
                <w:rFonts w:ascii="Arial" w:hAnsi="Arial" w:cs="Arial"/>
                <w:sz w:val="20"/>
                <w:szCs w:val="20"/>
              </w:rPr>
            </w:pPr>
            <w:r w:rsidRPr="00D94413">
              <w:rPr>
                <w:rFonts w:ascii="Arial" w:hAnsi="Arial" w:cs="Arial"/>
                <w:sz w:val="20"/>
                <w:szCs w:val="20"/>
              </w:rPr>
              <w:t>-</w:t>
            </w:r>
          </w:p>
        </w:tc>
      </w:tr>
      <w:tr w:rsidR="00283828" w:rsidRPr="00D94413" w14:paraId="0A130189" w14:textId="77777777" w:rsidTr="00040A3B">
        <w:tc>
          <w:tcPr>
            <w:tcW w:w="3600" w:type="dxa"/>
            <w:tcBorders>
              <w:top w:val="nil"/>
              <w:left w:val="nil"/>
              <w:bottom w:val="nil"/>
              <w:right w:val="nil"/>
            </w:tcBorders>
            <w:vAlign w:val="bottom"/>
          </w:tcPr>
          <w:p w14:paraId="43A68BE5" w14:textId="30C2D8B8" w:rsidR="00283828" w:rsidRPr="00D94413" w:rsidRDefault="00283828" w:rsidP="00283828">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Other costs of sales of electricity</w:t>
            </w:r>
          </w:p>
        </w:tc>
        <w:tc>
          <w:tcPr>
            <w:tcW w:w="1530" w:type="dxa"/>
          </w:tcPr>
          <w:p w14:paraId="6751B8CA" w14:textId="4C2D55A8" w:rsidR="00283828" w:rsidRPr="00D94413" w:rsidRDefault="0090355C" w:rsidP="00283828">
            <w:pPr>
              <w:keepNext/>
              <w:keepLines/>
              <w:autoSpaceDE w:val="0"/>
              <w:autoSpaceDN w:val="0"/>
              <w:adjustRightInd w:val="0"/>
              <w:ind w:right="-72"/>
              <w:contextualSpacing/>
              <w:jc w:val="right"/>
              <w:rPr>
                <w:rFonts w:ascii="Arial" w:hAnsi="Arial" w:cs="Arial"/>
                <w:sz w:val="20"/>
                <w:szCs w:val="20"/>
              </w:rPr>
            </w:pPr>
            <w:r>
              <w:rPr>
                <w:rFonts w:ascii="Arial" w:hAnsi="Arial" w:cs="Arial"/>
                <w:sz w:val="20"/>
                <w:szCs w:val="20"/>
              </w:rPr>
              <w:t>159,878,222</w:t>
            </w:r>
          </w:p>
        </w:tc>
        <w:tc>
          <w:tcPr>
            <w:tcW w:w="1530" w:type="dxa"/>
            <w:vAlign w:val="bottom"/>
          </w:tcPr>
          <w:p w14:paraId="452B0D1A" w14:textId="7EC493FE" w:rsidR="00283828" w:rsidRPr="00D94413" w:rsidRDefault="00283828" w:rsidP="00283828">
            <w:pPr>
              <w:suppressAutoHyphens/>
              <w:ind w:right="-72"/>
              <w:jc w:val="right"/>
              <w:rPr>
                <w:rFonts w:ascii="Arial" w:hAnsi="Arial" w:cs="Arial"/>
                <w:sz w:val="20"/>
                <w:szCs w:val="20"/>
              </w:rPr>
            </w:pPr>
            <w:r w:rsidRPr="00D94413">
              <w:rPr>
                <w:rFonts w:ascii="Arial" w:hAnsi="Arial" w:cs="Arial"/>
                <w:sz w:val="20"/>
                <w:szCs w:val="20"/>
              </w:rPr>
              <w:t>91,492,975</w:t>
            </w:r>
          </w:p>
        </w:tc>
        <w:tc>
          <w:tcPr>
            <w:tcW w:w="1261" w:type="dxa"/>
            <w:vAlign w:val="bottom"/>
          </w:tcPr>
          <w:p w14:paraId="35ED85B4" w14:textId="567F5FF7" w:rsidR="00283828" w:rsidRPr="00D94413" w:rsidRDefault="00283828" w:rsidP="00283828">
            <w:pPr>
              <w:suppressAutoHyphens/>
              <w:ind w:right="-72"/>
              <w:jc w:val="right"/>
              <w:rPr>
                <w:rFonts w:ascii="Arial" w:hAnsi="Arial" w:cs="Arial"/>
                <w:sz w:val="20"/>
                <w:szCs w:val="20"/>
              </w:rPr>
            </w:pPr>
            <w:r w:rsidRPr="00D94413">
              <w:rPr>
                <w:rFonts w:ascii="Arial" w:hAnsi="Arial" w:cs="Arial"/>
                <w:sz w:val="20"/>
                <w:szCs w:val="20"/>
              </w:rPr>
              <w:t>-</w:t>
            </w:r>
          </w:p>
        </w:tc>
        <w:tc>
          <w:tcPr>
            <w:tcW w:w="1440" w:type="dxa"/>
            <w:vAlign w:val="bottom"/>
          </w:tcPr>
          <w:p w14:paraId="742F12EB" w14:textId="6340EFFB" w:rsidR="00283828" w:rsidRPr="00D94413" w:rsidRDefault="00283828" w:rsidP="00283828">
            <w:pPr>
              <w:suppressAutoHyphens/>
              <w:ind w:right="-72"/>
              <w:jc w:val="right"/>
              <w:rPr>
                <w:rFonts w:ascii="Arial" w:hAnsi="Arial" w:cs="Arial"/>
                <w:sz w:val="20"/>
                <w:szCs w:val="20"/>
              </w:rPr>
            </w:pPr>
            <w:r w:rsidRPr="00D94413">
              <w:rPr>
                <w:rFonts w:ascii="Arial" w:hAnsi="Arial" w:cs="Arial"/>
                <w:sz w:val="20"/>
                <w:szCs w:val="20"/>
              </w:rPr>
              <w:t>-</w:t>
            </w:r>
          </w:p>
        </w:tc>
      </w:tr>
      <w:tr w:rsidR="00283828" w:rsidRPr="00D94413" w14:paraId="39D56CB1" w14:textId="77777777" w:rsidTr="00040A3B">
        <w:tc>
          <w:tcPr>
            <w:tcW w:w="3600" w:type="dxa"/>
            <w:tcBorders>
              <w:top w:val="nil"/>
              <w:left w:val="nil"/>
              <w:bottom w:val="nil"/>
              <w:right w:val="nil"/>
            </w:tcBorders>
            <w:vAlign w:val="bottom"/>
          </w:tcPr>
          <w:p w14:paraId="20D32639" w14:textId="77777777" w:rsidR="00283828" w:rsidRPr="00D94413" w:rsidRDefault="00283828" w:rsidP="00283828">
            <w:pPr>
              <w:tabs>
                <w:tab w:val="left" w:pos="3295"/>
                <w:tab w:val="left" w:pos="9744"/>
              </w:tabs>
              <w:ind w:left="441" w:right="-108"/>
              <w:contextualSpacing/>
              <w:rPr>
                <w:rFonts w:ascii="Arial" w:hAnsi="Arial" w:cs="Arial"/>
                <w:sz w:val="20"/>
                <w:szCs w:val="20"/>
              </w:rPr>
            </w:pPr>
            <w:r w:rsidRPr="00D94413">
              <w:rPr>
                <w:rFonts w:ascii="Arial" w:hAnsi="Arial" w:cs="Arial"/>
                <w:spacing w:val="-4"/>
                <w:sz w:val="20"/>
                <w:szCs w:val="20"/>
              </w:rPr>
              <w:t>Staff costs</w:t>
            </w:r>
          </w:p>
        </w:tc>
        <w:tc>
          <w:tcPr>
            <w:tcW w:w="1530" w:type="dxa"/>
          </w:tcPr>
          <w:p w14:paraId="5F6E0DFB" w14:textId="4CBF4CA2" w:rsidR="00283828" w:rsidRPr="00D94413" w:rsidRDefault="0090355C" w:rsidP="00283828">
            <w:pPr>
              <w:keepNext/>
              <w:keepLines/>
              <w:autoSpaceDE w:val="0"/>
              <w:autoSpaceDN w:val="0"/>
              <w:adjustRightInd w:val="0"/>
              <w:ind w:right="-72"/>
              <w:contextualSpacing/>
              <w:jc w:val="right"/>
              <w:rPr>
                <w:rFonts w:ascii="Arial" w:hAnsi="Arial" w:cs="Arial"/>
                <w:sz w:val="20"/>
                <w:szCs w:val="20"/>
              </w:rPr>
            </w:pPr>
            <w:r>
              <w:rPr>
                <w:rFonts w:ascii="Arial" w:hAnsi="Arial" w:cs="Arial"/>
                <w:sz w:val="20"/>
                <w:szCs w:val="20"/>
              </w:rPr>
              <w:t>833,269,001</w:t>
            </w:r>
          </w:p>
        </w:tc>
        <w:tc>
          <w:tcPr>
            <w:tcW w:w="1530" w:type="dxa"/>
            <w:vAlign w:val="bottom"/>
          </w:tcPr>
          <w:p w14:paraId="1C1B35A5" w14:textId="25BC7642" w:rsidR="00283828" w:rsidRPr="00D94413" w:rsidRDefault="002A5EA0" w:rsidP="00283828">
            <w:pPr>
              <w:suppressAutoHyphens/>
              <w:ind w:right="-72"/>
              <w:jc w:val="right"/>
              <w:rPr>
                <w:rFonts w:ascii="Arial" w:hAnsi="Arial" w:cs="Arial"/>
                <w:sz w:val="20"/>
                <w:szCs w:val="20"/>
              </w:rPr>
            </w:pPr>
            <w:r w:rsidRPr="00D94413">
              <w:rPr>
                <w:rFonts w:ascii="Arial" w:hAnsi="Arial" w:cs="Arial"/>
                <w:sz w:val="20"/>
                <w:szCs w:val="20"/>
                <w:cs/>
              </w:rPr>
              <w:t>444</w:t>
            </w:r>
            <w:r w:rsidRPr="00D94413">
              <w:rPr>
                <w:rFonts w:ascii="Arial" w:hAnsi="Arial" w:cs="Arial"/>
                <w:sz w:val="20"/>
                <w:szCs w:val="20"/>
              </w:rPr>
              <w:t>,</w:t>
            </w:r>
            <w:r w:rsidRPr="00D94413">
              <w:rPr>
                <w:rFonts w:ascii="Arial" w:hAnsi="Arial" w:cs="Arial"/>
                <w:sz w:val="20"/>
                <w:szCs w:val="20"/>
                <w:cs/>
              </w:rPr>
              <w:t>166</w:t>
            </w:r>
            <w:r w:rsidRPr="00D94413">
              <w:rPr>
                <w:rFonts w:ascii="Arial" w:hAnsi="Arial" w:cs="Arial"/>
                <w:sz w:val="20"/>
                <w:szCs w:val="20"/>
              </w:rPr>
              <w:t>,</w:t>
            </w:r>
            <w:r w:rsidRPr="00D94413">
              <w:rPr>
                <w:rFonts w:ascii="Arial" w:hAnsi="Arial" w:cs="Arial"/>
                <w:sz w:val="20"/>
                <w:szCs w:val="20"/>
                <w:cs/>
              </w:rPr>
              <w:t>188</w:t>
            </w:r>
          </w:p>
        </w:tc>
        <w:tc>
          <w:tcPr>
            <w:tcW w:w="1261" w:type="dxa"/>
            <w:vAlign w:val="bottom"/>
          </w:tcPr>
          <w:p w14:paraId="3ABCB563" w14:textId="7C15718C" w:rsidR="00283828" w:rsidRPr="00D94413" w:rsidRDefault="0090355C" w:rsidP="00283828">
            <w:pPr>
              <w:suppressAutoHyphens/>
              <w:ind w:right="-72"/>
              <w:jc w:val="right"/>
              <w:rPr>
                <w:rFonts w:ascii="Arial" w:hAnsi="Arial" w:cs="Arial"/>
                <w:spacing w:val="-2"/>
                <w:sz w:val="20"/>
                <w:szCs w:val="20"/>
              </w:rPr>
            </w:pPr>
            <w:r>
              <w:rPr>
                <w:rFonts w:ascii="Arial" w:hAnsi="Arial" w:cs="Arial"/>
                <w:spacing w:val="-2"/>
                <w:sz w:val="20"/>
                <w:szCs w:val="20"/>
              </w:rPr>
              <w:t>24,098,388</w:t>
            </w:r>
          </w:p>
        </w:tc>
        <w:tc>
          <w:tcPr>
            <w:tcW w:w="1440" w:type="dxa"/>
            <w:vAlign w:val="bottom"/>
          </w:tcPr>
          <w:p w14:paraId="74875AEC" w14:textId="2EDF5BC7" w:rsidR="00283828" w:rsidRPr="00D94413" w:rsidRDefault="00283828" w:rsidP="00283828">
            <w:pPr>
              <w:suppressAutoHyphens/>
              <w:ind w:right="-72"/>
              <w:jc w:val="right"/>
              <w:rPr>
                <w:rFonts w:ascii="Arial" w:hAnsi="Arial" w:cs="Arial"/>
                <w:sz w:val="20"/>
                <w:szCs w:val="20"/>
              </w:rPr>
            </w:pPr>
            <w:r w:rsidRPr="00D94413">
              <w:rPr>
                <w:rFonts w:ascii="Arial" w:hAnsi="Arial" w:cs="Arial"/>
                <w:spacing w:val="-2"/>
                <w:sz w:val="20"/>
                <w:szCs w:val="20"/>
              </w:rPr>
              <w:t>15,364,263</w:t>
            </w:r>
          </w:p>
        </w:tc>
      </w:tr>
      <w:tr w:rsidR="00283828" w:rsidRPr="00D94413" w14:paraId="6EBC5F21" w14:textId="77777777" w:rsidTr="00040A3B">
        <w:tc>
          <w:tcPr>
            <w:tcW w:w="3600" w:type="dxa"/>
            <w:tcBorders>
              <w:top w:val="nil"/>
              <w:left w:val="nil"/>
              <w:bottom w:val="nil"/>
              <w:right w:val="nil"/>
            </w:tcBorders>
            <w:vAlign w:val="bottom"/>
          </w:tcPr>
          <w:p w14:paraId="4BB7A428" w14:textId="77777777" w:rsidR="00283828" w:rsidRPr="00D94413" w:rsidRDefault="00283828" w:rsidP="00283828">
            <w:pPr>
              <w:tabs>
                <w:tab w:val="left" w:pos="3295"/>
                <w:tab w:val="left" w:pos="9744"/>
              </w:tabs>
              <w:ind w:left="441" w:right="-108"/>
              <w:contextualSpacing/>
              <w:rPr>
                <w:rFonts w:ascii="Arial" w:hAnsi="Arial" w:cs="Arial"/>
                <w:spacing w:val="-4"/>
                <w:sz w:val="20"/>
                <w:szCs w:val="20"/>
              </w:rPr>
            </w:pPr>
            <w:r w:rsidRPr="00D94413">
              <w:rPr>
                <w:rFonts w:ascii="Arial" w:hAnsi="Arial" w:cs="Arial"/>
                <w:spacing w:val="-4"/>
                <w:sz w:val="20"/>
                <w:szCs w:val="20"/>
              </w:rPr>
              <w:t>Depreciation of plant and</w:t>
            </w:r>
          </w:p>
        </w:tc>
        <w:tc>
          <w:tcPr>
            <w:tcW w:w="1530" w:type="dxa"/>
            <w:vAlign w:val="bottom"/>
          </w:tcPr>
          <w:p w14:paraId="5F2174E9" w14:textId="77777777" w:rsidR="00283828" w:rsidRPr="00D94413" w:rsidRDefault="00283828" w:rsidP="00283828">
            <w:pPr>
              <w:keepNext/>
              <w:keepLines/>
              <w:autoSpaceDE w:val="0"/>
              <w:autoSpaceDN w:val="0"/>
              <w:adjustRightInd w:val="0"/>
              <w:ind w:right="-72"/>
              <w:contextualSpacing/>
              <w:jc w:val="right"/>
              <w:rPr>
                <w:rFonts w:ascii="Arial" w:hAnsi="Arial" w:cs="Arial"/>
                <w:sz w:val="20"/>
                <w:szCs w:val="20"/>
              </w:rPr>
            </w:pPr>
          </w:p>
        </w:tc>
        <w:tc>
          <w:tcPr>
            <w:tcW w:w="1530" w:type="dxa"/>
            <w:vAlign w:val="bottom"/>
          </w:tcPr>
          <w:p w14:paraId="218EFB71" w14:textId="77777777" w:rsidR="00283828" w:rsidRPr="00D94413" w:rsidRDefault="00283828" w:rsidP="00283828">
            <w:pPr>
              <w:suppressAutoHyphens/>
              <w:ind w:right="-72"/>
              <w:jc w:val="right"/>
              <w:rPr>
                <w:rFonts w:ascii="Arial" w:hAnsi="Arial" w:cs="Arial"/>
                <w:sz w:val="20"/>
                <w:szCs w:val="20"/>
              </w:rPr>
            </w:pPr>
          </w:p>
        </w:tc>
        <w:tc>
          <w:tcPr>
            <w:tcW w:w="1261" w:type="dxa"/>
            <w:vAlign w:val="bottom"/>
          </w:tcPr>
          <w:p w14:paraId="0CC74893" w14:textId="38406507" w:rsidR="00283828" w:rsidRPr="00D94413" w:rsidRDefault="00283828" w:rsidP="00283828">
            <w:pPr>
              <w:suppressAutoHyphens/>
              <w:ind w:right="-72"/>
              <w:jc w:val="right"/>
              <w:rPr>
                <w:rFonts w:ascii="Arial" w:hAnsi="Arial" w:cs="Arial"/>
                <w:spacing w:val="-2"/>
                <w:sz w:val="20"/>
                <w:szCs w:val="20"/>
              </w:rPr>
            </w:pPr>
          </w:p>
        </w:tc>
        <w:tc>
          <w:tcPr>
            <w:tcW w:w="1440" w:type="dxa"/>
            <w:vAlign w:val="bottom"/>
          </w:tcPr>
          <w:p w14:paraId="5437E952" w14:textId="77777777" w:rsidR="00283828" w:rsidRPr="00D94413" w:rsidRDefault="00283828" w:rsidP="00283828">
            <w:pPr>
              <w:suppressAutoHyphens/>
              <w:ind w:right="-72"/>
              <w:jc w:val="right"/>
              <w:rPr>
                <w:rFonts w:ascii="Arial" w:hAnsi="Arial" w:cs="Arial"/>
                <w:sz w:val="20"/>
                <w:szCs w:val="20"/>
              </w:rPr>
            </w:pPr>
          </w:p>
        </w:tc>
      </w:tr>
      <w:tr w:rsidR="00283828" w:rsidRPr="00D94413" w14:paraId="02753EAC" w14:textId="77777777" w:rsidTr="00040A3B">
        <w:tc>
          <w:tcPr>
            <w:tcW w:w="3600" w:type="dxa"/>
            <w:tcBorders>
              <w:top w:val="nil"/>
              <w:left w:val="nil"/>
              <w:bottom w:val="nil"/>
              <w:right w:val="nil"/>
            </w:tcBorders>
            <w:vAlign w:val="bottom"/>
          </w:tcPr>
          <w:p w14:paraId="4B9A6382" w14:textId="7E47DEAF" w:rsidR="00283828" w:rsidRPr="00D94413" w:rsidRDefault="00283828" w:rsidP="00283828">
            <w:pPr>
              <w:tabs>
                <w:tab w:val="left" w:pos="3295"/>
                <w:tab w:val="left" w:pos="9744"/>
              </w:tabs>
              <w:ind w:left="441" w:right="-108"/>
              <w:contextualSpacing/>
              <w:rPr>
                <w:rFonts w:ascii="Arial" w:hAnsi="Arial" w:cs="Arial"/>
                <w:spacing w:val="-4"/>
                <w:sz w:val="20"/>
                <w:szCs w:val="20"/>
              </w:rPr>
            </w:pPr>
            <w:r w:rsidRPr="00D94413">
              <w:rPr>
                <w:rFonts w:ascii="Arial" w:hAnsi="Arial" w:cs="Arial"/>
                <w:spacing w:val="-4"/>
                <w:sz w:val="20"/>
                <w:szCs w:val="20"/>
              </w:rPr>
              <w:t xml:space="preserve">   equipment (Note 17)</w:t>
            </w:r>
          </w:p>
        </w:tc>
        <w:tc>
          <w:tcPr>
            <w:tcW w:w="1530" w:type="dxa"/>
            <w:vAlign w:val="bottom"/>
          </w:tcPr>
          <w:p w14:paraId="7CE84911" w14:textId="5A97C4F8" w:rsidR="00283828" w:rsidRPr="0004124D" w:rsidRDefault="002F5C9D" w:rsidP="00CD0347">
            <w:pPr>
              <w:keepNext/>
              <w:keepLines/>
              <w:autoSpaceDE w:val="0"/>
              <w:autoSpaceDN w:val="0"/>
              <w:adjustRightInd w:val="0"/>
              <w:ind w:right="-72"/>
              <w:contextualSpacing/>
              <w:jc w:val="right"/>
              <w:rPr>
                <w:rFonts w:ascii="Arial" w:hAnsi="Arial" w:cstheme="minorBidi"/>
                <w:sz w:val="20"/>
                <w:szCs w:val="20"/>
                <w:cs/>
              </w:rPr>
            </w:pPr>
            <w:r w:rsidRPr="002F5C9D">
              <w:rPr>
                <w:rFonts w:ascii="Arial" w:hAnsi="Arial" w:cs="Arial"/>
                <w:sz w:val="20"/>
                <w:szCs w:val="20"/>
              </w:rPr>
              <w:t>2,266,260,33</w:t>
            </w:r>
            <w:r w:rsidR="00EC5728">
              <w:rPr>
                <w:rFonts w:ascii="Arial" w:hAnsi="Arial" w:cs="Arial"/>
                <w:sz w:val="20"/>
                <w:szCs w:val="20"/>
              </w:rPr>
              <w:t>4</w:t>
            </w:r>
          </w:p>
        </w:tc>
        <w:tc>
          <w:tcPr>
            <w:tcW w:w="1530" w:type="dxa"/>
            <w:vAlign w:val="bottom"/>
          </w:tcPr>
          <w:p w14:paraId="7647FF05" w14:textId="21DD5119" w:rsidR="00283828" w:rsidRPr="00D94413" w:rsidRDefault="00283828" w:rsidP="00283828">
            <w:pPr>
              <w:suppressAutoHyphens/>
              <w:ind w:right="-72"/>
              <w:jc w:val="right"/>
              <w:rPr>
                <w:rFonts w:ascii="Arial" w:hAnsi="Arial" w:cs="Arial"/>
                <w:sz w:val="20"/>
                <w:szCs w:val="20"/>
              </w:rPr>
            </w:pPr>
            <w:r w:rsidRPr="00D94413">
              <w:rPr>
                <w:rFonts w:ascii="Arial" w:hAnsi="Arial" w:cs="Arial"/>
                <w:sz w:val="20"/>
                <w:szCs w:val="20"/>
              </w:rPr>
              <w:t>1,689,494,056</w:t>
            </w:r>
          </w:p>
        </w:tc>
        <w:tc>
          <w:tcPr>
            <w:tcW w:w="1261" w:type="dxa"/>
            <w:vAlign w:val="bottom"/>
          </w:tcPr>
          <w:p w14:paraId="3C4037A3" w14:textId="5ADD80B3" w:rsidR="00283828" w:rsidRPr="00D94413" w:rsidRDefault="00283828" w:rsidP="004E1F5F">
            <w:pPr>
              <w:suppressAutoHyphens/>
              <w:ind w:right="-72"/>
              <w:jc w:val="right"/>
              <w:rPr>
                <w:rFonts w:ascii="Arial" w:hAnsi="Arial" w:cs="Arial"/>
                <w:spacing w:val="-2"/>
                <w:sz w:val="20"/>
                <w:szCs w:val="20"/>
              </w:rPr>
            </w:pPr>
            <w:r w:rsidRPr="00D94413">
              <w:rPr>
                <w:rFonts w:ascii="Arial" w:hAnsi="Arial" w:cs="Arial"/>
                <w:spacing w:val="-2"/>
                <w:sz w:val="20"/>
                <w:szCs w:val="20"/>
              </w:rPr>
              <w:t>2,754,39</w:t>
            </w:r>
            <w:r w:rsidR="004E1F5F" w:rsidRPr="00D94413">
              <w:rPr>
                <w:rFonts w:ascii="Arial" w:hAnsi="Arial" w:cs="Arial"/>
                <w:spacing w:val="-2"/>
                <w:sz w:val="20"/>
                <w:szCs w:val="20"/>
              </w:rPr>
              <w:t>3</w:t>
            </w:r>
          </w:p>
        </w:tc>
        <w:tc>
          <w:tcPr>
            <w:tcW w:w="1440" w:type="dxa"/>
            <w:vAlign w:val="bottom"/>
          </w:tcPr>
          <w:p w14:paraId="06A34C79" w14:textId="645ABF0B" w:rsidR="00283828" w:rsidRPr="00D94413" w:rsidRDefault="00283828" w:rsidP="00283828">
            <w:pPr>
              <w:suppressAutoHyphens/>
              <w:ind w:right="-72"/>
              <w:jc w:val="right"/>
              <w:rPr>
                <w:rFonts w:ascii="Arial" w:hAnsi="Arial" w:cs="Arial"/>
                <w:sz w:val="20"/>
                <w:szCs w:val="20"/>
              </w:rPr>
            </w:pPr>
            <w:r w:rsidRPr="00D94413">
              <w:rPr>
                <w:rFonts w:ascii="Arial" w:hAnsi="Arial" w:cs="Arial"/>
                <w:spacing w:val="-2"/>
                <w:sz w:val="20"/>
                <w:szCs w:val="20"/>
              </w:rPr>
              <w:t>1,046,905</w:t>
            </w:r>
          </w:p>
        </w:tc>
      </w:tr>
      <w:tr w:rsidR="00283828" w:rsidRPr="00D94413" w14:paraId="63203CB5" w14:textId="77777777" w:rsidTr="00040A3B">
        <w:tc>
          <w:tcPr>
            <w:tcW w:w="3600" w:type="dxa"/>
            <w:tcBorders>
              <w:top w:val="nil"/>
              <w:left w:val="nil"/>
              <w:bottom w:val="nil"/>
              <w:right w:val="nil"/>
            </w:tcBorders>
            <w:vAlign w:val="bottom"/>
          </w:tcPr>
          <w:p w14:paraId="66F2020E" w14:textId="77777777" w:rsidR="00283828" w:rsidRPr="00D94413" w:rsidRDefault="00283828" w:rsidP="00283828">
            <w:pPr>
              <w:tabs>
                <w:tab w:val="left" w:pos="3295"/>
                <w:tab w:val="left" w:pos="9744"/>
              </w:tabs>
              <w:ind w:left="441" w:right="-108"/>
              <w:contextualSpacing/>
              <w:rPr>
                <w:rFonts w:ascii="Arial" w:hAnsi="Arial" w:cs="Arial"/>
                <w:spacing w:val="-4"/>
                <w:sz w:val="20"/>
                <w:szCs w:val="20"/>
              </w:rPr>
            </w:pPr>
            <w:r w:rsidRPr="00D94413">
              <w:rPr>
                <w:rFonts w:ascii="Arial" w:hAnsi="Arial" w:cs="Arial"/>
                <w:spacing w:val="-4"/>
                <w:sz w:val="20"/>
                <w:szCs w:val="20"/>
              </w:rPr>
              <w:t>Amortisation of intangible</w:t>
            </w:r>
          </w:p>
        </w:tc>
        <w:tc>
          <w:tcPr>
            <w:tcW w:w="1530" w:type="dxa"/>
            <w:vAlign w:val="bottom"/>
          </w:tcPr>
          <w:p w14:paraId="6D45CE6B" w14:textId="77777777" w:rsidR="00283828" w:rsidRPr="00D94413" w:rsidRDefault="00283828" w:rsidP="00283828">
            <w:pPr>
              <w:keepNext/>
              <w:keepLines/>
              <w:autoSpaceDE w:val="0"/>
              <w:autoSpaceDN w:val="0"/>
              <w:adjustRightInd w:val="0"/>
              <w:ind w:right="-72"/>
              <w:contextualSpacing/>
              <w:jc w:val="right"/>
              <w:rPr>
                <w:rFonts w:ascii="Arial" w:hAnsi="Arial" w:cs="Arial"/>
                <w:sz w:val="20"/>
                <w:szCs w:val="20"/>
              </w:rPr>
            </w:pPr>
          </w:p>
        </w:tc>
        <w:tc>
          <w:tcPr>
            <w:tcW w:w="1530" w:type="dxa"/>
            <w:vAlign w:val="bottom"/>
          </w:tcPr>
          <w:p w14:paraId="2A0CCEF7" w14:textId="77777777" w:rsidR="00283828" w:rsidRPr="00D94413" w:rsidRDefault="00283828" w:rsidP="00283828">
            <w:pPr>
              <w:suppressAutoHyphens/>
              <w:ind w:right="-72"/>
              <w:jc w:val="right"/>
              <w:rPr>
                <w:rFonts w:ascii="Arial" w:hAnsi="Arial" w:cs="Arial"/>
                <w:sz w:val="20"/>
                <w:szCs w:val="20"/>
              </w:rPr>
            </w:pPr>
          </w:p>
        </w:tc>
        <w:tc>
          <w:tcPr>
            <w:tcW w:w="1261" w:type="dxa"/>
            <w:vAlign w:val="bottom"/>
          </w:tcPr>
          <w:p w14:paraId="0BAACB4E" w14:textId="77777777" w:rsidR="00283828" w:rsidRPr="00D94413" w:rsidRDefault="00283828" w:rsidP="00283828">
            <w:pPr>
              <w:suppressAutoHyphens/>
              <w:ind w:right="-72"/>
              <w:jc w:val="right"/>
              <w:rPr>
                <w:rFonts w:ascii="Arial" w:hAnsi="Arial" w:cs="Arial"/>
                <w:spacing w:val="-2"/>
                <w:sz w:val="20"/>
                <w:szCs w:val="20"/>
              </w:rPr>
            </w:pPr>
          </w:p>
        </w:tc>
        <w:tc>
          <w:tcPr>
            <w:tcW w:w="1440" w:type="dxa"/>
            <w:vAlign w:val="bottom"/>
          </w:tcPr>
          <w:p w14:paraId="32461361" w14:textId="77777777" w:rsidR="00283828" w:rsidRPr="00D94413" w:rsidRDefault="00283828" w:rsidP="00283828">
            <w:pPr>
              <w:suppressAutoHyphens/>
              <w:ind w:right="-72"/>
              <w:jc w:val="right"/>
              <w:rPr>
                <w:rFonts w:ascii="Arial" w:hAnsi="Arial" w:cs="Arial"/>
                <w:sz w:val="20"/>
                <w:szCs w:val="20"/>
              </w:rPr>
            </w:pPr>
          </w:p>
        </w:tc>
      </w:tr>
      <w:tr w:rsidR="00283828" w:rsidRPr="00D94413" w14:paraId="5EA442C1" w14:textId="77777777" w:rsidTr="00040A3B">
        <w:tc>
          <w:tcPr>
            <w:tcW w:w="3600" w:type="dxa"/>
            <w:tcBorders>
              <w:top w:val="nil"/>
              <w:left w:val="nil"/>
              <w:bottom w:val="nil"/>
              <w:right w:val="nil"/>
            </w:tcBorders>
            <w:vAlign w:val="bottom"/>
          </w:tcPr>
          <w:p w14:paraId="66C5DFE4" w14:textId="23A9563B" w:rsidR="00283828" w:rsidRPr="00D94413" w:rsidRDefault="00283828" w:rsidP="00283828">
            <w:pPr>
              <w:tabs>
                <w:tab w:val="left" w:pos="3295"/>
                <w:tab w:val="left" w:pos="9744"/>
              </w:tabs>
              <w:ind w:left="441" w:right="-108"/>
              <w:contextualSpacing/>
              <w:rPr>
                <w:rFonts w:ascii="Arial" w:hAnsi="Arial" w:cs="Arial"/>
                <w:spacing w:val="-4"/>
                <w:sz w:val="20"/>
                <w:szCs w:val="20"/>
              </w:rPr>
            </w:pPr>
            <w:r w:rsidRPr="00D94413">
              <w:rPr>
                <w:rFonts w:ascii="Arial" w:hAnsi="Arial" w:cs="Arial"/>
                <w:spacing w:val="-4"/>
                <w:sz w:val="20"/>
                <w:szCs w:val="20"/>
              </w:rPr>
              <w:t xml:space="preserve">   assets </w:t>
            </w:r>
            <w:r w:rsidRPr="00D94413">
              <w:rPr>
                <w:rFonts w:ascii="Arial" w:hAnsi="Arial" w:cs="Arial"/>
                <w:spacing w:val="-2"/>
                <w:sz w:val="20"/>
                <w:szCs w:val="20"/>
              </w:rPr>
              <w:t xml:space="preserve">(Note 18) </w:t>
            </w:r>
          </w:p>
        </w:tc>
        <w:tc>
          <w:tcPr>
            <w:tcW w:w="1530" w:type="dxa"/>
            <w:vAlign w:val="bottom"/>
          </w:tcPr>
          <w:p w14:paraId="502B1C7F" w14:textId="088DE05C" w:rsidR="00283828" w:rsidRPr="00D94413" w:rsidRDefault="002F5C9D" w:rsidP="00CD0347">
            <w:pPr>
              <w:keepNext/>
              <w:keepLines/>
              <w:autoSpaceDE w:val="0"/>
              <w:autoSpaceDN w:val="0"/>
              <w:adjustRightInd w:val="0"/>
              <w:ind w:right="-72"/>
              <w:contextualSpacing/>
              <w:jc w:val="right"/>
              <w:rPr>
                <w:rFonts w:ascii="Arial" w:hAnsi="Arial" w:cs="Arial"/>
                <w:sz w:val="20"/>
                <w:szCs w:val="20"/>
              </w:rPr>
            </w:pPr>
            <w:r w:rsidRPr="002F5C9D">
              <w:rPr>
                <w:rFonts w:ascii="Arial" w:hAnsi="Arial" w:cs="Arial"/>
                <w:sz w:val="20"/>
                <w:szCs w:val="20"/>
              </w:rPr>
              <w:t>208,504,404</w:t>
            </w:r>
          </w:p>
        </w:tc>
        <w:tc>
          <w:tcPr>
            <w:tcW w:w="1530" w:type="dxa"/>
            <w:vAlign w:val="bottom"/>
          </w:tcPr>
          <w:p w14:paraId="20F118D8" w14:textId="4ECF5DA2" w:rsidR="00283828" w:rsidRPr="00D94413" w:rsidRDefault="00283828" w:rsidP="00283828">
            <w:pPr>
              <w:suppressAutoHyphens/>
              <w:ind w:right="-72"/>
              <w:jc w:val="right"/>
              <w:rPr>
                <w:rFonts w:ascii="Arial" w:hAnsi="Arial" w:cs="Arial"/>
                <w:sz w:val="20"/>
                <w:szCs w:val="20"/>
              </w:rPr>
            </w:pPr>
            <w:r w:rsidRPr="00D94413">
              <w:rPr>
                <w:rFonts w:ascii="Arial" w:hAnsi="Arial" w:cs="Arial"/>
                <w:sz w:val="20"/>
                <w:szCs w:val="20"/>
              </w:rPr>
              <w:t>186,177,907</w:t>
            </w:r>
          </w:p>
        </w:tc>
        <w:tc>
          <w:tcPr>
            <w:tcW w:w="1261" w:type="dxa"/>
            <w:vAlign w:val="bottom"/>
          </w:tcPr>
          <w:p w14:paraId="6FD2124E" w14:textId="6E5825EA" w:rsidR="00283828" w:rsidRPr="00D94413" w:rsidRDefault="00283828" w:rsidP="00283828">
            <w:pPr>
              <w:suppressAutoHyphens/>
              <w:ind w:right="-72"/>
              <w:jc w:val="right"/>
              <w:rPr>
                <w:rFonts w:ascii="Arial" w:hAnsi="Arial" w:cs="Arial"/>
                <w:spacing w:val="-2"/>
                <w:sz w:val="20"/>
                <w:szCs w:val="20"/>
              </w:rPr>
            </w:pPr>
            <w:r w:rsidRPr="00D94413">
              <w:rPr>
                <w:rFonts w:ascii="Arial" w:hAnsi="Arial" w:cs="Arial"/>
                <w:spacing w:val="-2"/>
                <w:sz w:val="20"/>
                <w:szCs w:val="20"/>
              </w:rPr>
              <w:t>2,617,480</w:t>
            </w:r>
          </w:p>
        </w:tc>
        <w:tc>
          <w:tcPr>
            <w:tcW w:w="1440" w:type="dxa"/>
            <w:vAlign w:val="bottom"/>
          </w:tcPr>
          <w:p w14:paraId="69153EE2" w14:textId="64D557A6" w:rsidR="00283828" w:rsidRPr="00D94413" w:rsidRDefault="00283828" w:rsidP="00283828">
            <w:pPr>
              <w:suppressAutoHyphens/>
              <w:ind w:right="-72"/>
              <w:jc w:val="right"/>
              <w:rPr>
                <w:rFonts w:ascii="Arial" w:hAnsi="Arial" w:cs="Arial"/>
                <w:sz w:val="20"/>
                <w:szCs w:val="20"/>
              </w:rPr>
            </w:pPr>
            <w:r w:rsidRPr="00D94413">
              <w:rPr>
                <w:rFonts w:ascii="Arial" w:hAnsi="Arial" w:cs="Arial"/>
                <w:spacing w:val="-2"/>
                <w:sz w:val="20"/>
                <w:szCs w:val="20"/>
              </w:rPr>
              <w:t>1,201,636</w:t>
            </w:r>
          </w:p>
        </w:tc>
      </w:tr>
      <w:tr w:rsidR="00283828" w:rsidRPr="00D94413" w14:paraId="144469D8" w14:textId="77777777" w:rsidTr="00040A3B">
        <w:tc>
          <w:tcPr>
            <w:tcW w:w="3600" w:type="dxa"/>
            <w:tcBorders>
              <w:top w:val="nil"/>
              <w:left w:val="nil"/>
              <w:bottom w:val="nil"/>
              <w:right w:val="nil"/>
            </w:tcBorders>
            <w:vAlign w:val="bottom"/>
          </w:tcPr>
          <w:p w14:paraId="5EA1C5F2" w14:textId="64700590" w:rsidR="00283828" w:rsidRPr="00D94413" w:rsidRDefault="00C472F2" w:rsidP="00283828">
            <w:pPr>
              <w:tabs>
                <w:tab w:val="left" w:pos="3295"/>
                <w:tab w:val="left" w:pos="9744"/>
              </w:tabs>
              <w:ind w:left="441" w:right="-108"/>
              <w:contextualSpacing/>
              <w:rPr>
                <w:rFonts w:ascii="Arial" w:hAnsi="Arial" w:cs="Arial"/>
                <w:sz w:val="20"/>
                <w:szCs w:val="20"/>
              </w:rPr>
            </w:pPr>
            <w:r>
              <w:rPr>
                <w:rFonts w:ascii="Arial" w:hAnsi="Arial" w:cs="Arial"/>
                <w:sz w:val="20"/>
                <w:szCs w:val="20"/>
              </w:rPr>
              <w:t>Major</w:t>
            </w:r>
            <w:r w:rsidR="00283828" w:rsidRPr="00D94413">
              <w:rPr>
                <w:rFonts w:ascii="Arial" w:hAnsi="Arial" w:cs="Arial"/>
                <w:sz w:val="20"/>
                <w:szCs w:val="20"/>
              </w:rPr>
              <w:t xml:space="preserve"> repair and maintenance </w:t>
            </w:r>
          </w:p>
        </w:tc>
        <w:tc>
          <w:tcPr>
            <w:tcW w:w="1530" w:type="dxa"/>
            <w:vAlign w:val="bottom"/>
          </w:tcPr>
          <w:p w14:paraId="7F33BAF6" w14:textId="77777777" w:rsidR="00283828" w:rsidRPr="00D94413" w:rsidRDefault="00283828" w:rsidP="00283828">
            <w:pPr>
              <w:keepNext/>
              <w:keepLines/>
              <w:autoSpaceDE w:val="0"/>
              <w:autoSpaceDN w:val="0"/>
              <w:adjustRightInd w:val="0"/>
              <w:ind w:right="-72"/>
              <w:contextualSpacing/>
              <w:jc w:val="right"/>
              <w:rPr>
                <w:rFonts w:ascii="Arial" w:hAnsi="Arial" w:cs="Arial"/>
                <w:sz w:val="20"/>
                <w:szCs w:val="20"/>
              </w:rPr>
            </w:pPr>
          </w:p>
        </w:tc>
        <w:tc>
          <w:tcPr>
            <w:tcW w:w="1530" w:type="dxa"/>
            <w:vAlign w:val="bottom"/>
          </w:tcPr>
          <w:p w14:paraId="7E987EB4" w14:textId="77777777" w:rsidR="00283828" w:rsidRPr="00D94413" w:rsidRDefault="00283828" w:rsidP="00283828">
            <w:pPr>
              <w:suppressAutoHyphens/>
              <w:ind w:right="-72"/>
              <w:jc w:val="right"/>
              <w:rPr>
                <w:rFonts w:ascii="Arial" w:hAnsi="Arial" w:cs="Arial"/>
                <w:sz w:val="20"/>
                <w:szCs w:val="20"/>
              </w:rPr>
            </w:pPr>
          </w:p>
        </w:tc>
        <w:tc>
          <w:tcPr>
            <w:tcW w:w="1261" w:type="dxa"/>
            <w:vAlign w:val="bottom"/>
          </w:tcPr>
          <w:p w14:paraId="61635E5D" w14:textId="77777777" w:rsidR="00283828" w:rsidRPr="00D94413" w:rsidRDefault="00283828" w:rsidP="00283828">
            <w:pPr>
              <w:suppressAutoHyphens/>
              <w:ind w:right="-72"/>
              <w:jc w:val="right"/>
              <w:rPr>
                <w:rFonts w:ascii="Arial" w:hAnsi="Arial" w:cs="Arial"/>
                <w:spacing w:val="-2"/>
                <w:sz w:val="20"/>
                <w:szCs w:val="20"/>
              </w:rPr>
            </w:pPr>
          </w:p>
        </w:tc>
        <w:tc>
          <w:tcPr>
            <w:tcW w:w="1440" w:type="dxa"/>
            <w:vAlign w:val="bottom"/>
          </w:tcPr>
          <w:p w14:paraId="3C280C2C" w14:textId="77777777" w:rsidR="00283828" w:rsidRPr="00D94413" w:rsidRDefault="00283828" w:rsidP="00283828">
            <w:pPr>
              <w:suppressAutoHyphens/>
              <w:ind w:right="-72"/>
              <w:jc w:val="right"/>
              <w:rPr>
                <w:rFonts w:ascii="Arial" w:hAnsi="Arial" w:cs="Arial"/>
                <w:sz w:val="20"/>
                <w:szCs w:val="20"/>
              </w:rPr>
            </w:pPr>
          </w:p>
        </w:tc>
      </w:tr>
      <w:tr w:rsidR="00283828" w:rsidRPr="00D94413" w14:paraId="030BDFF2" w14:textId="77777777" w:rsidTr="00040A3B">
        <w:tc>
          <w:tcPr>
            <w:tcW w:w="3600" w:type="dxa"/>
            <w:tcBorders>
              <w:top w:val="nil"/>
              <w:left w:val="nil"/>
              <w:bottom w:val="nil"/>
              <w:right w:val="nil"/>
            </w:tcBorders>
            <w:vAlign w:val="bottom"/>
          </w:tcPr>
          <w:p w14:paraId="0476DE44" w14:textId="63ED25CB" w:rsidR="00283828" w:rsidRPr="00D94413" w:rsidRDefault="00283828" w:rsidP="00283828">
            <w:pPr>
              <w:tabs>
                <w:tab w:val="left" w:pos="3295"/>
                <w:tab w:val="left" w:pos="9744"/>
              </w:tabs>
              <w:ind w:left="441" w:right="-108"/>
              <w:contextualSpacing/>
              <w:rPr>
                <w:rFonts w:ascii="Arial" w:hAnsi="Arial" w:cs="Arial"/>
                <w:spacing w:val="-4"/>
                <w:sz w:val="20"/>
                <w:szCs w:val="20"/>
              </w:rPr>
            </w:pPr>
            <w:r w:rsidRPr="00D94413">
              <w:rPr>
                <w:rFonts w:ascii="Arial" w:hAnsi="Arial" w:cs="Arial"/>
                <w:sz w:val="20"/>
                <w:szCs w:val="20"/>
              </w:rPr>
              <w:t xml:space="preserve">   expenses of power plants</w:t>
            </w:r>
          </w:p>
        </w:tc>
        <w:tc>
          <w:tcPr>
            <w:tcW w:w="1530" w:type="dxa"/>
          </w:tcPr>
          <w:p w14:paraId="5F3986E1" w14:textId="79C028A3" w:rsidR="00283828" w:rsidRPr="00D94413" w:rsidRDefault="0090355C" w:rsidP="00283828">
            <w:pPr>
              <w:keepNext/>
              <w:keepLines/>
              <w:autoSpaceDE w:val="0"/>
              <w:autoSpaceDN w:val="0"/>
              <w:adjustRightInd w:val="0"/>
              <w:ind w:right="-72"/>
              <w:contextualSpacing/>
              <w:jc w:val="right"/>
              <w:rPr>
                <w:rFonts w:ascii="Arial" w:hAnsi="Arial" w:cs="Arial"/>
                <w:sz w:val="20"/>
                <w:szCs w:val="20"/>
              </w:rPr>
            </w:pPr>
            <w:r>
              <w:rPr>
                <w:rFonts w:ascii="Arial" w:hAnsi="Arial" w:cs="Arial"/>
                <w:sz w:val="20"/>
                <w:szCs w:val="20"/>
              </w:rPr>
              <w:t>818,981,699</w:t>
            </w:r>
          </w:p>
        </w:tc>
        <w:tc>
          <w:tcPr>
            <w:tcW w:w="1530" w:type="dxa"/>
            <w:vAlign w:val="bottom"/>
          </w:tcPr>
          <w:p w14:paraId="3CF85E13" w14:textId="5763EB62" w:rsidR="00283828" w:rsidRPr="00D94413" w:rsidRDefault="00283828" w:rsidP="00283828">
            <w:pPr>
              <w:suppressAutoHyphens/>
              <w:ind w:right="-72"/>
              <w:jc w:val="right"/>
              <w:rPr>
                <w:rFonts w:ascii="Arial" w:hAnsi="Arial" w:cs="Arial"/>
                <w:sz w:val="20"/>
                <w:szCs w:val="20"/>
              </w:rPr>
            </w:pPr>
            <w:r w:rsidRPr="00D94413">
              <w:rPr>
                <w:rFonts w:ascii="Arial" w:hAnsi="Arial" w:cs="Arial"/>
                <w:sz w:val="20"/>
                <w:szCs w:val="20"/>
              </w:rPr>
              <w:t>637,171,153</w:t>
            </w:r>
          </w:p>
        </w:tc>
        <w:tc>
          <w:tcPr>
            <w:tcW w:w="1261" w:type="dxa"/>
            <w:vAlign w:val="bottom"/>
          </w:tcPr>
          <w:p w14:paraId="210D1594" w14:textId="6A4BCD6A" w:rsidR="00283828" w:rsidRPr="00D94413" w:rsidRDefault="00283828" w:rsidP="00283828">
            <w:pPr>
              <w:suppressAutoHyphens/>
              <w:ind w:right="-72"/>
              <w:jc w:val="right"/>
              <w:rPr>
                <w:rFonts w:ascii="Arial" w:hAnsi="Arial" w:cs="Arial"/>
                <w:sz w:val="20"/>
                <w:szCs w:val="20"/>
              </w:rPr>
            </w:pPr>
            <w:r w:rsidRPr="00D94413">
              <w:rPr>
                <w:rFonts w:ascii="Arial" w:hAnsi="Arial" w:cs="Arial"/>
                <w:sz w:val="20"/>
                <w:szCs w:val="20"/>
              </w:rPr>
              <w:t>-</w:t>
            </w:r>
          </w:p>
        </w:tc>
        <w:tc>
          <w:tcPr>
            <w:tcW w:w="1440" w:type="dxa"/>
            <w:vAlign w:val="bottom"/>
          </w:tcPr>
          <w:p w14:paraId="0E019C05" w14:textId="443A9424" w:rsidR="00283828" w:rsidRPr="00D94413" w:rsidRDefault="00FF5EC3" w:rsidP="00283828">
            <w:pPr>
              <w:suppressAutoHyphens/>
              <w:ind w:right="-72"/>
              <w:jc w:val="right"/>
              <w:rPr>
                <w:rFonts w:ascii="Arial" w:hAnsi="Arial" w:cs="Arial"/>
                <w:sz w:val="20"/>
                <w:szCs w:val="20"/>
              </w:rPr>
            </w:pPr>
            <w:r>
              <w:rPr>
                <w:rFonts w:ascii="Arial" w:hAnsi="Arial" w:cs="Arial"/>
                <w:sz w:val="20"/>
                <w:szCs w:val="20"/>
              </w:rPr>
              <w:t>1,457,986</w:t>
            </w:r>
          </w:p>
        </w:tc>
      </w:tr>
      <w:tr w:rsidR="00283828" w:rsidRPr="00D94413" w14:paraId="4A62F6E4" w14:textId="77777777" w:rsidTr="00040A3B">
        <w:tc>
          <w:tcPr>
            <w:tcW w:w="3600" w:type="dxa"/>
            <w:tcBorders>
              <w:top w:val="nil"/>
              <w:left w:val="nil"/>
              <w:bottom w:val="nil"/>
              <w:right w:val="nil"/>
            </w:tcBorders>
            <w:vAlign w:val="bottom"/>
          </w:tcPr>
          <w:p w14:paraId="799AFCA2" w14:textId="77777777" w:rsidR="00283828" w:rsidRPr="00D94413" w:rsidRDefault="00283828" w:rsidP="00283828">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Bank charges</w:t>
            </w:r>
          </w:p>
        </w:tc>
        <w:tc>
          <w:tcPr>
            <w:tcW w:w="1530" w:type="dxa"/>
          </w:tcPr>
          <w:p w14:paraId="49DADC1F" w14:textId="56577152" w:rsidR="00283828" w:rsidRPr="00D94413" w:rsidRDefault="0090355C" w:rsidP="00283828">
            <w:pPr>
              <w:keepNext/>
              <w:keepLines/>
              <w:autoSpaceDE w:val="0"/>
              <w:autoSpaceDN w:val="0"/>
              <w:adjustRightInd w:val="0"/>
              <w:ind w:right="-72"/>
              <w:contextualSpacing/>
              <w:jc w:val="right"/>
              <w:rPr>
                <w:rFonts w:ascii="Arial" w:hAnsi="Arial" w:cs="Arial"/>
                <w:sz w:val="20"/>
                <w:szCs w:val="20"/>
              </w:rPr>
            </w:pPr>
            <w:r>
              <w:rPr>
                <w:rFonts w:ascii="Arial" w:hAnsi="Arial" w:cs="Arial"/>
                <w:sz w:val="20"/>
                <w:szCs w:val="20"/>
              </w:rPr>
              <w:t>60,587,922</w:t>
            </w:r>
          </w:p>
        </w:tc>
        <w:tc>
          <w:tcPr>
            <w:tcW w:w="1530" w:type="dxa"/>
            <w:vAlign w:val="bottom"/>
          </w:tcPr>
          <w:p w14:paraId="6C3B792F" w14:textId="4394AFA2" w:rsidR="00283828" w:rsidRPr="00D94413" w:rsidRDefault="00283828" w:rsidP="00283828">
            <w:pPr>
              <w:suppressAutoHyphens/>
              <w:ind w:right="-72"/>
              <w:jc w:val="right"/>
              <w:rPr>
                <w:rFonts w:ascii="Arial" w:hAnsi="Arial" w:cs="Arial"/>
                <w:sz w:val="20"/>
                <w:szCs w:val="20"/>
              </w:rPr>
            </w:pPr>
            <w:r w:rsidRPr="00D94413">
              <w:rPr>
                <w:rFonts w:ascii="Arial" w:hAnsi="Arial" w:cs="Arial"/>
                <w:sz w:val="20"/>
                <w:szCs w:val="20"/>
              </w:rPr>
              <w:t>62,167,997</w:t>
            </w:r>
          </w:p>
        </w:tc>
        <w:tc>
          <w:tcPr>
            <w:tcW w:w="1261" w:type="dxa"/>
            <w:vAlign w:val="bottom"/>
          </w:tcPr>
          <w:p w14:paraId="14A999E3" w14:textId="5900278E" w:rsidR="00283828" w:rsidRPr="00D94413" w:rsidRDefault="0090355C" w:rsidP="00283828">
            <w:pPr>
              <w:suppressAutoHyphens/>
              <w:ind w:right="-72"/>
              <w:jc w:val="right"/>
              <w:rPr>
                <w:rFonts w:ascii="Arial" w:hAnsi="Arial" w:cs="Arial"/>
                <w:sz w:val="20"/>
                <w:szCs w:val="20"/>
              </w:rPr>
            </w:pPr>
            <w:r>
              <w:rPr>
                <w:rFonts w:ascii="Arial" w:hAnsi="Arial" w:cs="Arial"/>
                <w:sz w:val="20"/>
                <w:szCs w:val="20"/>
              </w:rPr>
              <w:t>27,332,003</w:t>
            </w:r>
          </w:p>
        </w:tc>
        <w:tc>
          <w:tcPr>
            <w:tcW w:w="1440" w:type="dxa"/>
            <w:vAlign w:val="bottom"/>
          </w:tcPr>
          <w:p w14:paraId="498148F8" w14:textId="20CE6DCE" w:rsidR="00283828" w:rsidRPr="00D94413" w:rsidRDefault="00283828" w:rsidP="00283828">
            <w:pPr>
              <w:suppressAutoHyphens/>
              <w:ind w:right="-72"/>
              <w:jc w:val="right"/>
              <w:rPr>
                <w:rFonts w:ascii="Arial" w:hAnsi="Arial" w:cs="Arial"/>
                <w:sz w:val="20"/>
                <w:szCs w:val="20"/>
              </w:rPr>
            </w:pPr>
            <w:r w:rsidRPr="00D94413">
              <w:rPr>
                <w:rFonts w:ascii="Arial" w:hAnsi="Arial" w:cs="Arial"/>
                <w:sz w:val="20"/>
                <w:szCs w:val="20"/>
                <w:cs/>
              </w:rPr>
              <w:t>36</w:t>
            </w:r>
            <w:r w:rsidRPr="00D94413">
              <w:rPr>
                <w:rFonts w:ascii="Arial" w:hAnsi="Arial" w:cs="Arial"/>
                <w:sz w:val="20"/>
                <w:szCs w:val="20"/>
              </w:rPr>
              <w:t>,</w:t>
            </w:r>
            <w:r w:rsidRPr="00D94413">
              <w:rPr>
                <w:rFonts w:ascii="Arial" w:hAnsi="Arial" w:cs="Arial"/>
                <w:sz w:val="20"/>
                <w:szCs w:val="20"/>
                <w:cs/>
              </w:rPr>
              <w:t>883</w:t>
            </w:r>
            <w:r w:rsidRPr="00D94413">
              <w:rPr>
                <w:rFonts w:ascii="Arial" w:hAnsi="Arial" w:cs="Arial"/>
                <w:sz w:val="20"/>
                <w:szCs w:val="20"/>
              </w:rPr>
              <w:t>,</w:t>
            </w:r>
            <w:r w:rsidRPr="00D94413">
              <w:rPr>
                <w:rFonts w:ascii="Arial" w:hAnsi="Arial" w:cs="Arial"/>
                <w:sz w:val="20"/>
                <w:szCs w:val="20"/>
                <w:cs/>
              </w:rPr>
              <w:t>771</w:t>
            </w:r>
          </w:p>
        </w:tc>
      </w:tr>
      <w:tr w:rsidR="00283828" w:rsidRPr="00D94413" w14:paraId="1DCC06BB" w14:textId="77777777" w:rsidTr="00040A3B">
        <w:tc>
          <w:tcPr>
            <w:tcW w:w="3600" w:type="dxa"/>
            <w:tcBorders>
              <w:top w:val="nil"/>
              <w:left w:val="nil"/>
              <w:bottom w:val="nil"/>
              <w:right w:val="nil"/>
            </w:tcBorders>
            <w:vAlign w:val="bottom"/>
          </w:tcPr>
          <w:p w14:paraId="51A6698F" w14:textId="77777777" w:rsidR="00283828" w:rsidRPr="00D94413" w:rsidRDefault="00283828" w:rsidP="00283828">
            <w:pPr>
              <w:tabs>
                <w:tab w:val="left" w:pos="3295"/>
                <w:tab w:val="left" w:pos="9744"/>
              </w:tabs>
              <w:ind w:left="441" w:right="-108"/>
              <w:contextualSpacing/>
              <w:rPr>
                <w:rFonts w:ascii="Arial" w:hAnsi="Arial" w:cs="Arial"/>
                <w:sz w:val="20"/>
                <w:szCs w:val="20"/>
              </w:rPr>
            </w:pPr>
            <w:r w:rsidRPr="00D94413">
              <w:rPr>
                <w:rFonts w:ascii="Arial" w:hAnsi="Arial" w:cs="Arial"/>
                <w:sz w:val="20"/>
                <w:szCs w:val="20"/>
                <w:lang w:eastAsia="en-GB"/>
              </w:rPr>
              <w:t>Consult fees</w:t>
            </w:r>
          </w:p>
        </w:tc>
        <w:tc>
          <w:tcPr>
            <w:tcW w:w="1530" w:type="dxa"/>
          </w:tcPr>
          <w:p w14:paraId="782C7FE4" w14:textId="7CD6E65B" w:rsidR="00283828" w:rsidRPr="00D94413" w:rsidRDefault="00283828" w:rsidP="00283828">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72,918,310</w:t>
            </w:r>
          </w:p>
        </w:tc>
        <w:tc>
          <w:tcPr>
            <w:tcW w:w="1530" w:type="dxa"/>
            <w:vAlign w:val="bottom"/>
          </w:tcPr>
          <w:p w14:paraId="5E335213" w14:textId="0132962A" w:rsidR="00283828" w:rsidRPr="00D94413" w:rsidRDefault="00283828" w:rsidP="00283828">
            <w:pPr>
              <w:suppressAutoHyphens/>
              <w:ind w:right="-72"/>
              <w:jc w:val="right"/>
              <w:rPr>
                <w:rFonts w:ascii="Arial" w:hAnsi="Arial" w:cs="Arial"/>
                <w:sz w:val="20"/>
                <w:szCs w:val="20"/>
              </w:rPr>
            </w:pPr>
            <w:r w:rsidRPr="00D94413">
              <w:rPr>
                <w:rFonts w:ascii="Arial" w:hAnsi="Arial" w:cs="Arial"/>
                <w:sz w:val="20"/>
                <w:szCs w:val="20"/>
              </w:rPr>
              <w:t>58,735,540</w:t>
            </w:r>
          </w:p>
        </w:tc>
        <w:tc>
          <w:tcPr>
            <w:tcW w:w="1261" w:type="dxa"/>
            <w:vAlign w:val="bottom"/>
          </w:tcPr>
          <w:p w14:paraId="4F8DEF1F" w14:textId="3C6FB986" w:rsidR="00283828" w:rsidRPr="00D94413" w:rsidRDefault="0090355C" w:rsidP="00283828">
            <w:pPr>
              <w:suppressAutoHyphens/>
              <w:ind w:right="-72"/>
              <w:jc w:val="right"/>
              <w:rPr>
                <w:rFonts w:ascii="Arial" w:hAnsi="Arial" w:cs="Arial"/>
                <w:sz w:val="20"/>
                <w:szCs w:val="20"/>
              </w:rPr>
            </w:pPr>
            <w:r>
              <w:rPr>
                <w:rFonts w:ascii="Arial" w:hAnsi="Arial" w:cs="Arial"/>
                <w:sz w:val="20"/>
                <w:szCs w:val="20"/>
              </w:rPr>
              <w:t>18,312,134</w:t>
            </w:r>
          </w:p>
        </w:tc>
        <w:tc>
          <w:tcPr>
            <w:tcW w:w="1440" w:type="dxa"/>
            <w:vAlign w:val="bottom"/>
          </w:tcPr>
          <w:p w14:paraId="131B5699" w14:textId="6FB4D03F" w:rsidR="00283828" w:rsidRPr="00D94413" w:rsidRDefault="00283828" w:rsidP="00283828">
            <w:pPr>
              <w:suppressAutoHyphens/>
              <w:ind w:right="-72"/>
              <w:jc w:val="right"/>
              <w:rPr>
                <w:rFonts w:ascii="Arial" w:hAnsi="Arial" w:cs="Arial"/>
                <w:sz w:val="20"/>
                <w:szCs w:val="20"/>
              </w:rPr>
            </w:pPr>
            <w:r w:rsidRPr="00D94413">
              <w:rPr>
                <w:rFonts w:ascii="Arial" w:hAnsi="Arial" w:cs="Arial"/>
                <w:sz w:val="20"/>
                <w:szCs w:val="20"/>
                <w:cs/>
              </w:rPr>
              <w:t>144</w:t>
            </w:r>
            <w:r w:rsidRPr="00D94413">
              <w:rPr>
                <w:rFonts w:ascii="Arial" w:hAnsi="Arial" w:cs="Arial"/>
                <w:sz w:val="20"/>
                <w:szCs w:val="20"/>
              </w:rPr>
              <w:t>,</w:t>
            </w:r>
            <w:r w:rsidRPr="00D94413">
              <w:rPr>
                <w:rFonts w:ascii="Arial" w:hAnsi="Arial" w:cs="Arial"/>
                <w:sz w:val="20"/>
                <w:szCs w:val="20"/>
                <w:cs/>
              </w:rPr>
              <w:t>311</w:t>
            </w:r>
            <w:r w:rsidRPr="00D94413">
              <w:rPr>
                <w:rFonts w:ascii="Arial" w:hAnsi="Arial" w:cs="Arial"/>
                <w:sz w:val="20"/>
                <w:szCs w:val="20"/>
              </w:rPr>
              <w:t>,</w:t>
            </w:r>
            <w:r w:rsidRPr="00D94413">
              <w:rPr>
                <w:rFonts w:ascii="Arial" w:hAnsi="Arial" w:cs="Arial"/>
                <w:sz w:val="20"/>
                <w:szCs w:val="20"/>
                <w:cs/>
              </w:rPr>
              <w:t>234</w:t>
            </w:r>
          </w:p>
        </w:tc>
      </w:tr>
      <w:tr w:rsidR="00283828" w:rsidRPr="00D94413" w14:paraId="3CC6A0EC" w14:textId="77777777" w:rsidTr="00040A3B">
        <w:tc>
          <w:tcPr>
            <w:tcW w:w="3600" w:type="dxa"/>
            <w:tcBorders>
              <w:top w:val="nil"/>
              <w:left w:val="nil"/>
              <w:bottom w:val="nil"/>
              <w:right w:val="nil"/>
            </w:tcBorders>
            <w:vAlign w:val="bottom"/>
          </w:tcPr>
          <w:p w14:paraId="291EEF8A" w14:textId="298BA0BA" w:rsidR="00283828" w:rsidRPr="00D94413" w:rsidRDefault="00283828" w:rsidP="00283828">
            <w:pPr>
              <w:tabs>
                <w:tab w:val="left" w:pos="3295"/>
                <w:tab w:val="left" w:pos="9744"/>
              </w:tabs>
              <w:ind w:left="441" w:right="-108"/>
              <w:contextualSpacing/>
              <w:rPr>
                <w:rFonts w:ascii="Arial" w:hAnsi="Arial" w:cs="Arial"/>
                <w:sz w:val="20"/>
                <w:szCs w:val="20"/>
                <w:lang w:eastAsia="en-GB"/>
              </w:rPr>
            </w:pPr>
            <w:r w:rsidRPr="00D94413">
              <w:rPr>
                <w:rFonts w:ascii="Arial" w:hAnsi="Arial" w:cs="Arial"/>
                <w:sz w:val="20"/>
                <w:szCs w:val="20"/>
                <w:lang w:eastAsia="en-GB"/>
              </w:rPr>
              <w:t>Penalty</w:t>
            </w:r>
          </w:p>
        </w:tc>
        <w:tc>
          <w:tcPr>
            <w:tcW w:w="1530" w:type="dxa"/>
          </w:tcPr>
          <w:p w14:paraId="22D84E89" w14:textId="5B5020B3" w:rsidR="00283828" w:rsidRPr="00D94413" w:rsidRDefault="00283828" w:rsidP="00283828">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97,587,665</w:t>
            </w:r>
          </w:p>
        </w:tc>
        <w:tc>
          <w:tcPr>
            <w:tcW w:w="1530" w:type="dxa"/>
            <w:vAlign w:val="bottom"/>
          </w:tcPr>
          <w:p w14:paraId="5F49A998" w14:textId="76C7D577" w:rsidR="00283828" w:rsidRPr="00D94413" w:rsidRDefault="00283828" w:rsidP="00283828">
            <w:pPr>
              <w:suppressAutoHyphens/>
              <w:ind w:right="-72"/>
              <w:jc w:val="right"/>
              <w:rPr>
                <w:rFonts w:ascii="Arial" w:hAnsi="Arial" w:cs="Arial"/>
                <w:sz w:val="20"/>
                <w:szCs w:val="20"/>
                <w:lang w:eastAsia="en-GB"/>
              </w:rPr>
            </w:pPr>
            <w:r w:rsidRPr="00D94413">
              <w:rPr>
                <w:rFonts w:ascii="Arial" w:hAnsi="Arial" w:cs="Arial"/>
                <w:sz w:val="20"/>
                <w:szCs w:val="20"/>
              </w:rPr>
              <w:t>89,093,138</w:t>
            </w:r>
          </w:p>
        </w:tc>
        <w:tc>
          <w:tcPr>
            <w:tcW w:w="1261" w:type="dxa"/>
            <w:vAlign w:val="bottom"/>
          </w:tcPr>
          <w:p w14:paraId="0F3888CF" w14:textId="384E4A0B" w:rsidR="00283828" w:rsidRPr="00D94413" w:rsidRDefault="00283828" w:rsidP="00283828">
            <w:pPr>
              <w:suppressAutoHyphens/>
              <w:ind w:right="-72"/>
              <w:jc w:val="right"/>
              <w:rPr>
                <w:rFonts w:ascii="Arial" w:hAnsi="Arial" w:cs="Arial"/>
                <w:sz w:val="20"/>
                <w:szCs w:val="20"/>
                <w:lang w:eastAsia="en-GB"/>
              </w:rPr>
            </w:pPr>
            <w:r w:rsidRPr="00D94413">
              <w:rPr>
                <w:rFonts w:ascii="Arial" w:hAnsi="Arial" w:cs="Arial"/>
                <w:sz w:val="20"/>
                <w:szCs w:val="20"/>
                <w:lang w:eastAsia="en-GB"/>
              </w:rPr>
              <w:t>-</w:t>
            </w:r>
          </w:p>
        </w:tc>
        <w:tc>
          <w:tcPr>
            <w:tcW w:w="1440" w:type="dxa"/>
            <w:vAlign w:val="bottom"/>
          </w:tcPr>
          <w:p w14:paraId="06E51BBC" w14:textId="269F0278" w:rsidR="00283828" w:rsidRPr="00D94413" w:rsidRDefault="00283828" w:rsidP="00283828">
            <w:pPr>
              <w:suppressAutoHyphens/>
              <w:ind w:right="-72"/>
              <w:jc w:val="right"/>
              <w:rPr>
                <w:rFonts w:ascii="Arial" w:hAnsi="Arial" w:cs="Arial"/>
                <w:sz w:val="20"/>
                <w:szCs w:val="20"/>
                <w:lang w:eastAsia="en-GB"/>
              </w:rPr>
            </w:pPr>
            <w:r w:rsidRPr="00D94413">
              <w:rPr>
                <w:rFonts w:ascii="Arial" w:hAnsi="Arial" w:cs="Arial"/>
                <w:sz w:val="20"/>
                <w:szCs w:val="20"/>
                <w:lang w:eastAsia="en-GB"/>
              </w:rPr>
              <w:t>-</w:t>
            </w:r>
          </w:p>
        </w:tc>
      </w:tr>
      <w:tr w:rsidR="00283828" w:rsidRPr="00D94413" w14:paraId="28694698" w14:textId="77777777" w:rsidTr="00040A3B">
        <w:tc>
          <w:tcPr>
            <w:tcW w:w="3600" w:type="dxa"/>
            <w:tcBorders>
              <w:top w:val="nil"/>
              <w:left w:val="nil"/>
              <w:bottom w:val="nil"/>
              <w:right w:val="nil"/>
            </w:tcBorders>
            <w:vAlign w:val="bottom"/>
          </w:tcPr>
          <w:p w14:paraId="2B185999" w14:textId="77777777" w:rsidR="00283828" w:rsidRPr="00D94413" w:rsidRDefault="00283828" w:rsidP="00283828">
            <w:pPr>
              <w:tabs>
                <w:tab w:val="left" w:pos="3295"/>
                <w:tab w:val="left" w:pos="9744"/>
              </w:tabs>
              <w:ind w:left="441" w:right="-108"/>
              <w:contextualSpacing/>
              <w:rPr>
                <w:rFonts w:ascii="Arial" w:hAnsi="Arial" w:cs="Arial"/>
                <w:sz w:val="20"/>
                <w:szCs w:val="20"/>
                <w:lang w:eastAsia="en-GB"/>
              </w:rPr>
            </w:pPr>
            <w:r w:rsidRPr="00D94413">
              <w:rPr>
                <w:rFonts w:ascii="Arial" w:hAnsi="Arial" w:cs="Arial"/>
                <w:sz w:val="20"/>
                <w:szCs w:val="20"/>
                <w:lang w:eastAsia="en-GB"/>
              </w:rPr>
              <w:t>Plant insurance</w:t>
            </w:r>
          </w:p>
        </w:tc>
        <w:tc>
          <w:tcPr>
            <w:tcW w:w="1530" w:type="dxa"/>
          </w:tcPr>
          <w:p w14:paraId="60321095" w14:textId="2C0365BE" w:rsidR="00283828" w:rsidRPr="00D94413" w:rsidRDefault="00283828" w:rsidP="00283828">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135,894,472</w:t>
            </w:r>
          </w:p>
        </w:tc>
        <w:tc>
          <w:tcPr>
            <w:tcW w:w="1530" w:type="dxa"/>
            <w:vAlign w:val="bottom"/>
          </w:tcPr>
          <w:p w14:paraId="7BB30156" w14:textId="3D1C28D5" w:rsidR="00283828" w:rsidRPr="00D94413" w:rsidRDefault="00283828" w:rsidP="00283828">
            <w:pPr>
              <w:suppressAutoHyphens/>
              <w:ind w:right="-72"/>
              <w:jc w:val="right"/>
              <w:rPr>
                <w:rFonts w:ascii="Arial" w:hAnsi="Arial" w:cs="Arial"/>
                <w:sz w:val="20"/>
                <w:szCs w:val="20"/>
                <w:lang w:eastAsia="en-GB"/>
              </w:rPr>
            </w:pPr>
            <w:r w:rsidRPr="00D94413">
              <w:rPr>
                <w:rFonts w:ascii="Arial" w:hAnsi="Arial" w:cs="Arial"/>
                <w:sz w:val="20"/>
                <w:szCs w:val="20"/>
              </w:rPr>
              <w:t>94,442,951</w:t>
            </w:r>
          </w:p>
        </w:tc>
        <w:tc>
          <w:tcPr>
            <w:tcW w:w="1261" w:type="dxa"/>
            <w:vAlign w:val="bottom"/>
          </w:tcPr>
          <w:p w14:paraId="5146A9BF" w14:textId="2E7B5D91" w:rsidR="00283828" w:rsidRPr="00D94413" w:rsidRDefault="00283828" w:rsidP="00283828">
            <w:pPr>
              <w:suppressAutoHyphens/>
              <w:ind w:right="-72"/>
              <w:jc w:val="right"/>
              <w:rPr>
                <w:rFonts w:ascii="Arial" w:hAnsi="Arial" w:cs="Arial"/>
                <w:sz w:val="20"/>
                <w:szCs w:val="20"/>
                <w:lang w:eastAsia="en-GB"/>
              </w:rPr>
            </w:pPr>
            <w:r w:rsidRPr="00D94413">
              <w:rPr>
                <w:rFonts w:ascii="Arial" w:hAnsi="Arial" w:cs="Arial"/>
                <w:sz w:val="20"/>
                <w:szCs w:val="20"/>
                <w:lang w:eastAsia="en-GB"/>
              </w:rPr>
              <w:t>-</w:t>
            </w:r>
          </w:p>
        </w:tc>
        <w:tc>
          <w:tcPr>
            <w:tcW w:w="1440" w:type="dxa"/>
            <w:vAlign w:val="bottom"/>
          </w:tcPr>
          <w:p w14:paraId="1EEAEA71" w14:textId="3D97CEA0" w:rsidR="00283828" w:rsidRPr="00D94413" w:rsidRDefault="00283828" w:rsidP="00283828">
            <w:pPr>
              <w:suppressAutoHyphens/>
              <w:ind w:right="-72"/>
              <w:jc w:val="right"/>
              <w:rPr>
                <w:rFonts w:ascii="Arial" w:hAnsi="Arial" w:cs="Arial"/>
                <w:sz w:val="20"/>
                <w:szCs w:val="20"/>
                <w:lang w:eastAsia="en-GB"/>
              </w:rPr>
            </w:pPr>
            <w:r w:rsidRPr="00D94413">
              <w:rPr>
                <w:rFonts w:ascii="Arial" w:hAnsi="Arial" w:cs="Arial"/>
                <w:sz w:val="20"/>
                <w:szCs w:val="20"/>
                <w:lang w:eastAsia="en-GB"/>
              </w:rPr>
              <w:t>-</w:t>
            </w:r>
          </w:p>
        </w:tc>
      </w:tr>
    </w:tbl>
    <w:p w14:paraId="5BE71131" w14:textId="77777777" w:rsidR="004C7198" w:rsidRPr="00D94413" w:rsidRDefault="004C7198" w:rsidP="004C7198">
      <w:pPr>
        <w:ind w:left="540"/>
        <w:contextualSpacing/>
        <w:rPr>
          <w:rFonts w:ascii="Arial" w:hAnsi="Arial" w:cs="Arial"/>
          <w:sz w:val="20"/>
          <w:szCs w:val="20"/>
        </w:rPr>
      </w:pPr>
    </w:p>
    <w:p w14:paraId="30603533" w14:textId="77777777" w:rsidR="004B6264" w:rsidRPr="00D94413" w:rsidRDefault="004B6264" w:rsidP="004C7198">
      <w:pPr>
        <w:ind w:left="540"/>
        <w:contextualSpacing/>
        <w:rPr>
          <w:rFonts w:ascii="Arial" w:hAnsi="Arial" w:cs="Arial"/>
          <w:sz w:val="20"/>
          <w:szCs w:val="20"/>
        </w:rPr>
      </w:pPr>
    </w:p>
    <w:p w14:paraId="62E246E8" w14:textId="6FCCE6EA" w:rsidR="004C7198" w:rsidRPr="00D94413" w:rsidRDefault="008B266E" w:rsidP="004C7198">
      <w:pPr>
        <w:ind w:left="540" w:hanging="540"/>
        <w:contextualSpacing/>
        <w:rPr>
          <w:rFonts w:ascii="Arial" w:hAnsi="Arial" w:cs="Arial"/>
          <w:b/>
          <w:bCs/>
          <w:sz w:val="20"/>
          <w:szCs w:val="20"/>
        </w:rPr>
      </w:pPr>
      <w:r w:rsidRPr="00D94413">
        <w:rPr>
          <w:rFonts w:ascii="Arial" w:hAnsi="Arial" w:cs="Arial"/>
          <w:b/>
          <w:bCs/>
          <w:sz w:val="20"/>
          <w:szCs w:val="20"/>
        </w:rPr>
        <w:t>30</w:t>
      </w:r>
      <w:r w:rsidR="004C7198" w:rsidRPr="00D94413">
        <w:rPr>
          <w:rFonts w:ascii="Arial" w:hAnsi="Arial" w:cs="Arial"/>
          <w:b/>
          <w:bCs/>
          <w:sz w:val="20"/>
          <w:szCs w:val="20"/>
        </w:rPr>
        <w:tab/>
        <w:t xml:space="preserve">Finance Costs </w:t>
      </w:r>
    </w:p>
    <w:p w14:paraId="1DC72AEB" w14:textId="77777777" w:rsidR="004C7198" w:rsidRPr="00D94413" w:rsidRDefault="004C7198" w:rsidP="00714D4F">
      <w:pPr>
        <w:ind w:left="540"/>
        <w:contextualSpacing/>
        <w:rPr>
          <w:rFonts w:ascii="Arial" w:hAnsi="Arial" w:cs="Arial"/>
          <w:sz w:val="20"/>
          <w:szCs w:val="20"/>
        </w:rPr>
      </w:pPr>
    </w:p>
    <w:tbl>
      <w:tblPr>
        <w:tblW w:w="9451" w:type="dxa"/>
        <w:tblLayout w:type="fixed"/>
        <w:tblLook w:val="0000" w:firstRow="0" w:lastRow="0" w:firstColumn="0" w:lastColumn="0" w:noHBand="0" w:noVBand="0"/>
      </w:tblPr>
      <w:tblGrid>
        <w:gridCol w:w="3690"/>
        <w:gridCol w:w="1441"/>
        <w:gridCol w:w="1440"/>
        <w:gridCol w:w="1440"/>
        <w:gridCol w:w="1440"/>
      </w:tblGrid>
      <w:tr w:rsidR="004F2D91" w:rsidRPr="004324DC" w14:paraId="1A8DD561" w14:textId="77777777" w:rsidTr="004F2D91">
        <w:tc>
          <w:tcPr>
            <w:tcW w:w="3690" w:type="dxa"/>
          </w:tcPr>
          <w:p w14:paraId="5B378F68" w14:textId="77777777" w:rsidR="004F2D91" w:rsidRPr="004324DC" w:rsidRDefault="004F2D91" w:rsidP="004F2D91">
            <w:pPr>
              <w:ind w:left="432"/>
              <w:rPr>
                <w:rFonts w:ascii="Arial" w:hAnsi="Arial" w:cs="Arial"/>
                <w:b/>
                <w:bCs/>
                <w:sz w:val="20"/>
                <w:szCs w:val="20"/>
              </w:rPr>
            </w:pPr>
          </w:p>
        </w:tc>
        <w:tc>
          <w:tcPr>
            <w:tcW w:w="2881" w:type="dxa"/>
            <w:gridSpan w:val="2"/>
          </w:tcPr>
          <w:p w14:paraId="7D856BC2" w14:textId="5A94BEF9" w:rsidR="004F2D91" w:rsidRPr="004324DC" w:rsidRDefault="00926130" w:rsidP="004F2D91">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 xml:space="preserve">Consolidated </w:t>
            </w:r>
            <w:r w:rsidR="004324DC">
              <w:rPr>
                <w:rFonts w:ascii="Arial" w:hAnsi="Arial" w:cstheme="minorBidi"/>
                <w:b/>
                <w:bCs/>
                <w:sz w:val="20"/>
                <w:szCs w:val="20"/>
                <w:cs/>
              </w:rPr>
              <w:br/>
            </w:r>
            <w:r w:rsidRPr="004324DC">
              <w:rPr>
                <w:rFonts w:ascii="Arial" w:hAnsi="Arial" w:cs="Arial"/>
                <w:b/>
                <w:bCs/>
                <w:sz w:val="20"/>
                <w:szCs w:val="20"/>
              </w:rPr>
              <w:t>financial statements</w:t>
            </w:r>
          </w:p>
        </w:tc>
        <w:tc>
          <w:tcPr>
            <w:tcW w:w="2880" w:type="dxa"/>
            <w:gridSpan w:val="2"/>
          </w:tcPr>
          <w:p w14:paraId="0283EFA9" w14:textId="176F407C" w:rsidR="004F2D91" w:rsidRPr="004324DC" w:rsidRDefault="006736A9" w:rsidP="004F2D91">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 xml:space="preserve">Separate </w:t>
            </w:r>
            <w:r w:rsidR="004324DC">
              <w:rPr>
                <w:rFonts w:ascii="Arial" w:hAnsi="Arial" w:cstheme="minorBidi"/>
                <w:b/>
                <w:bCs/>
                <w:sz w:val="20"/>
                <w:szCs w:val="20"/>
                <w:cs/>
              </w:rPr>
              <w:br/>
            </w:r>
            <w:r w:rsidRPr="004324DC">
              <w:rPr>
                <w:rFonts w:ascii="Arial" w:hAnsi="Arial" w:cs="Arial"/>
                <w:b/>
                <w:bCs/>
                <w:sz w:val="20"/>
                <w:szCs w:val="20"/>
              </w:rPr>
              <w:t>financial statements</w:t>
            </w:r>
          </w:p>
        </w:tc>
      </w:tr>
      <w:tr w:rsidR="004F2D91" w:rsidRPr="00D94413" w14:paraId="652878D1" w14:textId="77777777" w:rsidTr="004F2D91">
        <w:trPr>
          <w:trHeight w:val="349"/>
        </w:trPr>
        <w:tc>
          <w:tcPr>
            <w:tcW w:w="3690" w:type="dxa"/>
          </w:tcPr>
          <w:p w14:paraId="4E3F9972" w14:textId="77777777" w:rsidR="004F2D91" w:rsidRPr="00D94413" w:rsidRDefault="004F2D91" w:rsidP="004F2D91">
            <w:pPr>
              <w:ind w:left="432"/>
              <w:rPr>
                <w:rFonts w:ascii="Arial" w:hAnsi="Arial" w:cs="Arial"/>
                <w:b/>
                <w:bCs/>
                <w:sz w:val="20"/>
                <w:szCs w:val="20"/>
              </w:rPr>
            </w:pPr>
          </w:p>
        </w:tc>
        <w:tc>
          <w:tcPr>
            <w:tcW w:w="1441" w:type="dxa"/>
          </w:tcPr>
          <w:p w14:paraId="78EE8586"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71856115"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24EA6921"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4FCFCC43"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71DC05CC"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20D74CB0"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7EA5ACDD"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34E58B94"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4F2D91" w:rsidRPr="00040A3B" w14:paraId="75C300F6" w14:textId="77777777" w:rsidTr="004F2D91">
        <w:tc>
          <w:tcPr>
            <w:tcW w:w="3690" w:type="dxa"/>
            <w:tcBorders>
              <w:top w:val="nil"/>
              <w:left w:val="nil"/>
              <w:bottom w:val="nil"/>
              <w:right w:val="nil"/>
            </w:tcBorders>
            <w:vAlign w:val="bottom"/>
          </w:tcPr>
          <w:p w14:paraId="5CAFD1C6" w14:textId="77777777" w:rsidR="004F2D91" w:rsidRPr="00040A3B" w:rsidRDefault="004F2D91" w:rsidP="004F2D91">
            <w:pPr>
              <w:tabs>
                <w:tab w:val="left" w:pos="3295"/>
                <w:tab w:val="left" w:pos="9744"/>
              </w:tabs>
              <w:ind w:left="432" w:right="-108"/>
              <w:contextualSpacing/>
              <w:rPr>
                <w:rFonts w:ascii="Arial" w:hAnsi="Arial" w:cs="Arial"/>
                <w:b/>
                <w:bCs/>
                <w:sz w:val="12"/>
                <w:szCs w:val="12"/>
              </w:rPr>
            </w:pPr>
          </w:p>
        </w:tc>
        <w:tc>
          <w:tcPr>
            <w:tcW w:w="1441" w:type="dxa"/>
            <w:vAlign w:val="bottom"/>
          </w:tcPr>
          <w:p w14:paraId="600F8FB0" w14:textId="77777777" w:rsidR="004F2D91" w:rsidRPr="00040A3B" w:rsidRDefault="004F2D9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50084F51" w14:textId="77777777" w:rsidR="004F2D91" w:rsidRPr="00040A3B" w:rsidRDefault="004F2D9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69D7C458" w14:textId="77777777" w:rsidR="004F2D91" w:rsidRPr="00040A3B" w:rsidRDefault="004F2D9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15944FB8" w14:textId="77777777" w:rsidR="004F2D91" w:rsidRPr="00040A3B" w:rsidRDefault="004F2D9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366AC4" w:rsidRPr="00D94413" w14:paraId="7CDA2481" w14:textId="77777777" w:rsidTr="00F14871">
        <w:tc>
          <w:tcPr>
            <w:tcW w:w="3690" w:type="dxa"/>
            <w:tcBorders>
              <w:top w:val="nil"/>
              <w:left w:val="nil"/>
              <w:bottom w:val="nil"/>
              <w:right w:val="nil"/>
            </w:tcBorders>
          </w:tcPr>
          <w:p w14:paraId="1BEE7C5D" w14:textId="77777777" w:rsidR="00040A3B" w:rsidRDefault="00366AC4" w:rsidP="00366AC4">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Interest expenses</w:t>
            </w:r>
            <w:r w:rsidR="00F67A31" w:rsidRPr="00D94413">
              <w:rPr>
                <w:rFonts w:ascii="Arial" w:hAnsi="Arial" w:cs="Arial"/>
                <w:sz w:val="20"/>
                <w:szCs w:val="20"/>
              </w:rPr>
              <w:t xml:space="preserve"> on loans </w:t>
            </w:r>
          </w:p>
          <w:p w14:paraId="45CAAE2A" w14:textId="35243D94" w:rsidR="00366AC4" w:rsidRPr="00D94413" w:rsidRDefault="00040A3B" w:rsidP="00040A3B">
            <w:pPr>
              <w:tabs>
                <w:tab w:val="left" w:pos="3295"/>
                <w:tab w:val="left" w:pos="9744"/>
              </w:tabs>
              <w:ind w:left="432" w:right="-108"/>
              <w:contextualSpacing/>
              <w:rPr>
                <w:rFonts w:ascii="Arial" w:hAnsi="Arial" w:cs="Arial"/>
                <w:sz w:val="20"/>
                <w:szCs w:val="20"/>
              </w:rPr>
            </w:pPr>
            <w:r>
              <w:rPr>
                <w:rFonts w:ascii="Arial" w:hAnsi="Arial" w:cs="Arial"/>
                <w:sz w:val="20"/>
                <w:szCs w:val="20"/>
              </w:rPr>
              <w:t xml:space="preserve">   </w:t>
            </w:r>
            <w:r w:rsidR="00F67A31" w:rsidRPr="00D94413">
              <w:rPr>
                <w:rFonts w:ascii="Arial" w:hAnsi="Arial" w:cs="Arial"/>
                <w:sz w:val="20"/>
                <w:szCs w:val="20"/>
              </w:rPr>
              <w:t>and debentures</w:t>
            </w:r>
          </w:p>
        </w:tc>
        <w:tc>
          <w:tcPr>
            <w:tcW w:w="1441" w:type="dxa"/>
          </w:tcPr>
          <w:p w14:paraId="18F37C83" w14:textId="77777777" w:rsidR="00366AC4" w:rsidRPr="00D94413" w:rsidRDefault="00366AC4" w:rsidP="00366AC4">
            <w:pPr>
              <w:keepNext/>
              <w:keepLines/>
              <w:autoSpaceDE w:val="0"/>
              <w:autoSpaceDN w:val="0"/>
              <w:adjustRightInd w:val="0"/>
              <w:ind w:right="-72"/>
              <w:contextualSpacing/>
              <w:jc w:val="right"/>
              <w:rPr>
                <w:rFonts w:ascii="Arial" w:hAnsi="Arial" w:cs="Arial"/>
                <w:sz w:val="20"/>
                <w:szCs w:val="20"/>
              </w:rPr>
            </w:pPr>
          </w:p>
          <w:p w14:paraId="0B884ED0" w14:textId="08CBE872" w:rsidR="00B92BED" w:rsidRPr="00D94413" w:rsidRDefault="00D52179" w:rsidP="00366AC4">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2,182,689,700</w:t>
            </w:r>
          </w:p>
        </w:tc>
        <w:tc>
          <w:tcPr>
            <w:tcW w:w="1440" w:type="dxa"/>
          </w:tcPr>
          <w:p w14:paraId="1437226C" w14:textId="77777777" w:rsidR="00F67A31" w:rsidRPr="00D94413" w:rsidRDefault="00F67A31" w:rsidP="00366AC4">
            <w:pPr>
              <w:suppressAutoHyphens/>
              <w:ind w:right="-72"/>
              <w:jc w:val="right"/>
              <w:rPr>
                <w:rFonts w:ascii="Arial" w:hAnsi="Arial" w:cs="Arial"/>
                <w:sz w:val="20"/>
                <w:szCs w:val="20"/>
              </w:rPr>
            </w:pPr>
          </w:p>
          <w:p w14:paraId="074434F8" w14:textId="38D68EDC" w:rsidR="00366AC4" w:rsidRPr="00D94413" w:rsidRDefault="00366AC4" w:rsidP="00F67A31">
            <w:pPr>
              <w:suppressAutoHyphens/>
              <w:ind w:right="-72"/>
              <w:jc w:val="right"/>
              <w:rPr>
                <w:rFonts w:ascii="Arial" w:hAnsi="Arial" w:cs="Arial"/>
                <w:sz w:val="20"/>
                <w:szCs w:val="20"/>
              </w:rPr>
            </w:pPr>
            <w:r w:rsidRPr="00D94413">
              <w:rPr>
                <w:rFonts w:ascii="Arial" w:hAnsi="Arial" w:cs="Arial"/>
                <w:sz w:val="20"/>
                <w:szCs w:val="20"/>
              </w:rPr>
              <w:t>1,</w:t>
            </w:r>
            <w:r w:rsidR="00F67A31" w:rsidRPr="00D94413">
              <w:rPr>
                <w:rFonts w:ascii="Arial" w:hAnsi="Arial" w:cs="Arial"/>
                <w:sz w:val="20"/>
                <w:szCs w:val="20"/>
              </w:rPr>
              <w:t>406,937,000</w:t>
            </w:r>
          </w:p>
        </w:tc>
        <w:tc>
          <w:tcPr>
            <w:tcW w:w="1440" w:type="dxa"/>
          </w:tcPr>
          <w:p w14:paraId="1A336597" w14:textId="77777777" w:rsidR="00F67A31" w:rsidRPr="00D94413" w:rsidRDefault="00F67A31" w:rsidP="00366AC4">
            <w:pPr>
              <w:suppressAutoHyphens/>
              <w:ind w:right="-72"/>
              <w:jc w:val="right"/>
              <w:rPr>
                <w:rFonts w:ascii="Arial" w:hAnsi="Arial" w:cs="Arial"/>
                <w:spacing w:val="-2"/>
                <w:sz w:val="20"/>
                <w:szCs w:val="20"/>
              </w:rPr>
            </w:pPr>
          </w:p>
          <w:p w14:paraId="3BBA29D6" w14:textId="40CD1943" w:rsidR="00366AC4" w:rsidRPr="00D94413" w:rsidRDefault="00BD0FB9" w:rsidP="00366AC4">
            <w:pPr>
              <w:suppressAutoHyphens/>
              <w:ind w:right="-72"/>
              <w:jc w:val="right"/>
              <w:rPr>
                <w:rFonts w:ascii="Arial" w:hAnsi="Arial" w:cs="Arial"/>
                <w:spacing w:val="-2"/>
                <w:sz w:val="20"/>
                <w:szCs w:val="20"/>
              </w:rPr>
            </w:pPr>
            <w:r w:rsidRPr="00D94413">
              <w:rPr>
                <w:rFonts w:ascii="Arial" w:hAnsi="Arial" w:cs="Arial"/>
                <w:spacing w:val="-2"/>
                <w:sz w:val="20"/>
                <w:szCs w:val="20"/>
              </w:rPr>
              <w:t>449,</w:t>
            </w:r>
            <w:r w:rsidR="00F67A31" w:rsidRPr="00D94413">
              <w:rPr>
                <w:rFonts w:ascii="Arial" w:hAnsi="Arial" w:cs="Arial"/>
                <w:spacing w:val="-2"/>
                <w:sz w:val="20"/>
                <w:szCs w:val="20"/>
              </w:rPr>
              <w:t>648,733</w:t>
            </w:r>
          </w:p>
        </w:tc>
        <w:tc>
          <w:tcPr>
            <w:tcW w:w="1440" w:type="dxa"/>
          </w:tcPr>
          <w:p w14:paraId="5D6C7FD2" w14:textId="77777777" w:rsidR="00CD2093" w:rsidRPr="00D94413" w:rsidRDefault="00CD2093" w:rsidP="00366AC4">
            <w:pPr>
              <w:suppressAutoHyphens/>
              <w:ind w:right="-72"/>
              <w:jc w:val="right"/>
              <w:rPr>
                <w:rFonts w:ascii="Arial" w:hAnsi="Arial" w:cs="Arial"/>
                <w:spacing w:val="-2"/>
                <w:sz w:val="20"/>
                <w:szCs w:val="20"/>
              </w:rPr>
            </w:pPr>
          </w:p>
          <w:p w14:paraId="6FE3C497" w14:textId="74718FB5" w:rsidR="00366AC4" w:rsidRPr="00D94413" w:rsidRDefault="00366AC4" w:rsidP="00366AC4">
            <w:pPr>
              <w:suppressAutoHyphens/>
              <w:ind w:right="-72"/>
              <w:jc w:val="right"/>
              <w:rPr>
                <w:rFonts w:ascii="Arial" w:hAnsi="Arial" w:cs="Arial"/>
                <w:spacing w:val="-2"/>
                <w:sz w:val="20"/>
                <w:szCs w:val="20"/>
              </w:rPr>
            </w:pPr>
            <w:r w:rsidRPr="00D94413">
              <w:rPr>
                <w:rFonts w:ascii="Arial" w:hAnsi="Arial" w:cs="Arial"/>
                <w:spacing w:val="-2"/>
                <w:sz w:val="20"/>
                <w:szCs w:val="20"/>
              </w:rPr>
              <w:t>269,329,812</w:t>
            </w:r>
          </w:p>
        </w:tc>
      </w:tr>
      <w:tr w:rsidR="00F67A31" w:rsidRPr="00D94413" w14:paraId="04CFAD1D" w14:textId="77777777" w:rsidTr="00F14871">
        <w:tc>
          <w:tcPr>
            <w:tcW w:w="3690" w:type="dxa"/>
            <w:tcBorders>
              <w:top w:val="nil"/>
              <w:left w:val="nil"/>
              <w:bottom w:val="nil"/>
              <w:right w:val="nil"/>
            </w:tcBorders>
          </w:tcPr>
          <w:p w14:paraId="4A5B33AD" w14:textId="77777777" w:rsidR="00040A3B" w:rsidRDefault="00F67A31" w:rsidP="00366AC4">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Interest expenses on</w:t>
            </w:r>
          </w:p>
          <w:p w14:paraId="6F58E79A" w14:textId="77777777" w:rsidR="00040A3B" w:rsidRDefault="00040A3B" w:rsidP="00366AC4">
            <w:pPr>
              <w:tabs>
                <w:tab w:val="left" w:pos="3295"/>
                <w:tab w:val="left" w:pos="9744"/>
              </w:tabs>
              <w:ind w:left="432" w:right="-108"/>
              <w:contextualSpacing/>
              <w:rPr>
                <w:rFonts w:ascii="Arial" w:hAnsi="Arial" w:cs="Arial"/>
                <w:sz w:val="20"/>
                <w:szCs w:val="20"/>
              </w:rPr>
            </w:pPr>
            <w:r>
              <w:rPr>
                <w:rFonts w:ascii="Arial" w:hAnsi="Arial" w:cs="Arial"/>
                <w:sz w:val="20"/>
                <w:szCs w:val="20"/>
              </w:rPr>
              <w:t xml:space="preserve">  </w:t>
            </w:r>
            <w:r w:rsidR="00F67A31" w:rsidRPr="00D94413">
              <w:rPr>
                <w:rFonts w:ascii="Arial" w:hAnsi="Arial" w:cs="Arial"/>
                <w:sz w:val="20"/>
                <w:szCs w:val="20"/>
              </w:rPr>
              <w:t xml:space="preserve"> long-term loans from Amata </w:t>
            </w:r>
          </w:p>
          <w:p w14:paraId="22CBD066" w14:textId="77777777" w:rsidR="00040A3B" w:rsidRDefault="00040A3B" w:rsidP="00366AC4">
            <w:pPr>
              <w:tabs>
                <w:tab w:val="left" w:pos="3295"/>
                <w:tab w:val="left" w:pos="9744"/>
              </w:tabs>
              <w:ind w:left="432" w:right="-108"/>
              <w:contextualSpacing/>
              <w:rPr>
                <w:rFonts w:ascii="Arial" w:hAnsi="Arial" w:cs="Arial"/>
                <w:sz w:val="20"/>
                <w:szCs w:val="20"/>
              </w:rPr>
            </w:pPr>
            <w:r>
              <w:rPr>
                <w:rFonts w:ascii="Arial" w:hAnsi="Arial" w:cs="Arial"/>
                <w:sz w:val="20"/>
                <w:szCs w:val="20"/>
              </w:rPr>
              <w:t xml:space="preserve">   </w:t>
            </w:r>
            <w:r w:rsidR="00F67A31" w:rsidRPr="00D94413">
              <w:rPr>
                <w:rFonts w:ascii="Arial" w:hAnsi="Arial" w:cs="Arial"/>
                <w:sz w:val="20"/>
                <w:szCs w:val="20"/>
              </w:rPr>
              <w:t xml:space="preserve">B.Grimm Power Power Plant </w:t>
            </w:r>
          </w:p>
          <w:p w14:paraId="086DE1B7" w14:textId="77777777" w:rsidR="00040A3B" w:rsidRDefault="00040A3B" w:rsidP="00366AC4">
            <w:pPr>
              <w:tabs>
                <w:tab w:val="left" w:pos="3295"/>
                <w:tab w:val="left" w:pos="9744"/>
              </w:tabs>
              <w:ind w:left="432" w:right="-108"/>
              <w:contextualSpacing/>
              <w:rPr>
                <w:rFonts w:ascii="Arial" w:hAnsi="Arial" w:cs="Arial"/>
                <w:sz w:val="20"/>
                <w:szCs w:val="20"/>
              </w:rPr>
            </w:pPr>
            <w:r>
              <w:rPr>
                <w:rFonts w:ascii="Arial" w:hAnsi="Arial" w:cs="Arial"/>
                <w:sz w:val="20"/>
                <w:szCs w:val="20"/>
              </w:rPr>
              <w:t xml:space="preserve">   </w:t>
            </w:r>
            <w:r w:rsidR="00F67A31" w:rsidRPr="00D94413">
              <w:rPr>
                <w:rFonts w:ascii="Arial" w:hAnsi="Arial" w:cs="Arial"/>
                <w:sz w:val="20"/>
                <w:szCs w:val="20"/>
              </w:rPr>
              <w:t>Infrastructure Fund</w:t>
            </w:r>
            <w:r w:rsidR="00911772" w:rsidRPr="00D94413">
              <w:rPr>
                <w:rFonts w:ascii="Arial" w:hAnsi="Arial" w:cs="Arial"/>
                <w:sz w:val="20"/>
                <w:szCs w:val="20"/>
              </w:rPr>
              <w:t xml:space="preserve"> </w:t>
            </w:r>
          </w:p>
          <w:p w14:paraId="448729B8" w14:textId="5B3D2707" w:rsidR="00F67A31" w:rsidRPr="00D94413" w:rsidRDefault="00040A3B" w:rsidP="00040A3B">
            <w:pPr>
              <w:tabs>
                <w:tab w:val="left" w:pos="3295"/>
                <w:tab w:val="left" w:pos="9744"/>
              </w:tabs>
              <w:ind w:left="432" w:right="-108"/>
              <w:contextualSpacing/>
              <w:rPr>
                <w:rFonts w:ascii="Arial" w:hAnsi="Arial" w:cs="Arial"/>
                <w:sz w:val="20"/>
                <w:szCs w:val="20"/>
              </w:rPr>
            </w:pPr>
            <w:r>
              <w:rPr>
                <w:rFonts w:ascii="Arial" w:hAnsi="Arial" w:cs="Arial"/>
                <w:sz w:val="20"/>
                <w:szCs w:val="20"/>
              </w:rPr>
              <w:t xml:space="preserve">   </w:t>
            </w:r>
            <w:r w:rsidR="00911772" w:rsidRPr="00D94413">
              <w:rPr>
                <w:rFonts w:ascii="Arial" w:hAnsi="Arial" w:cs="Arial"/>
                <w:sz w:val="20"/>
                <w:szCs w:val="20"/>
              </w:rPr>
              <w:t xml:space="preserve">(Note </w:t>
            </w:r>
            <w:r w:rsidR="005D323E" w:rsidRPr="00D94413">
              <w:rPr>
                <w:rFonts w:ascii="Arial" w:hAnsi="Arial" w:cs="Arial"/>
                <w:sz w:val="20"/>
                <w:szCs w:val="20"/>
              </w:rPr>
              <w:t xml:space="preserve">35.2 and </w:t>
            </w:r>
            <w:r w:rsidR="00911772" w:rsidRPr="00D94413">
              <w:rPr>
                <w:rFonts w:ascii="Arial" w:hAnsi="Arial" w:cs="Arial"/>
                <w:sz w:val="20"/>
                <w:szCs w:val="20"/>
              </w:rPr>
              <w:t>35.6)</w:t>
            </w:r>
          </w:p>
        </w:tc>
        <w:tc>
          <w:tcPr>
            <w:tcW w:w="1441" w:type="dxa"/>
          </w:tcPr>
          <w:p w14:paraId="3DCD0E3E" w14:textId="77777777" w:rsidR="00F67A31" w:rsidRPr="00D94413" w:rsidRDefault="00F67A31" w:rsidP="00366AC4">
            <w:pPr>
              <w:keepNext/>
              <w:keepLines/>
              <w:autoSpaceDE w:val="0"/>
              <w:autoSpaceDN w:val="0"/>
              <w:adjustRightInd w:val="0"/>
              <w:ind w:right="-72"/>
              <w:contextualSpacing/>
              <w:jc w:val="right"/>
              <w:rPr>
                <w:rFonts w:ascii="Arial" w:hAnsi="Arial" w:cs="Arial"/>
                <w:sz w:val="20"/>
                <w:szCs w:val="20"/>
              </w:rPr>
            </w:pPr>
          </w:p>
          <w:p w14:paraId="7EA83078" w14:textId="77777777" w:rsidR="00B92BED" w:rsidRDefault="00B92BED" w:rsidP="00366AC4">
            <w:pPr>
              <w:keepNext/>
              <w:keepLines/>
              <w:autoSpaceDE w:val="0"/>
              <w:autoSpaceDN w:val="0"/>
              <w:adjustRightInd w:val="0"/>
              <w:ind w:right="-72"/>
              <w:contextualSpacing/>
              <w:jc w:val="right"/>
              <w:rPr>
                <w:rFonts w:ascii="Arial" w:hAnsi="Arial" w:cs="Arial"/>
                <w:sz w:val="20"/>
                <w:szCs w:val="20"/>
              </w:rPr>
            </w:pPr>
          </w:p>
          <w:p w14:paraId="540F29BC" w14:textId="77777777" w:rsidR="00040A3B" w:rsidRPr="00D94413" w:rsidRDefault="00040A3B" w:rsidP="00366AC4">
            <w:pPr>
              <w:keepNext/>
              <w:keepLines/>
              <w:autoSpaceDE w:val="0"/>
              <w:autoSpaceDN w:val="0"/>
              <w:adjustRightInd w:val="0"/>
              <w:ind w:right="-72"/>
              <w:contextualSpacing/>
              <w:jc w:val="right"/>
              <w:rPr>
                <w:rFonts w:ascii="Arial" w:hAnsi="Arial" w:cs="Arial"/>
                <w:sz w:val="20"/>
                <w:szCs w:val="20"/>
              </w:rPr>
            </w:pPr>
          </w:p>
          <w:p w14:paraId="2EE628D6" w14:textId="77777777" w:rsidR="005D323E" w:rsidRPr="00D94413" w:rsidRDefault="005D323E" w:rsidP="00366AC4">
            <w:pPr>
              <w:keepNext/>
              <w:keepLines/>
              <w:autoSpaceDE w:val="0"/>
              <w:autoSpaceDN w:val="0"/>
              <w:adjustRightInd w:val="0"/>
              <w:ind w:right="-72"/>
              <w:contextualSpacing/>
              <w:jc w:val="right"/>
              <w:rPr>
                <w:rFonts w:ascii="Arial" w:hAnsi="Arial" w:cs="Arial"/>
                <w:sz w:val="20"/>
                <w:szCs w:val="20"/>
              </w:rPr>
            </w:pPr>
          </w:p>
          <w:p w14:paraId="10585A87" w14:textId="15586488" w:rsidR="00B92BED" w:rsidRPr="00D94413" w:rsidRDefault="00B92BED" w:rsidP="00366AC4">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593,605,363</w:t>
            </w:r>
          </w:p>
        </w:tc>
        <w:tc>
          <w:tcPr>
            <w:tcW w:w="1440" w:type="dxa"/>
          </w:tcPr>
          <w:p w14:paraId="6C6D74FB" w14:textId="77777777" w:rsidR="00F67A31" w:rsidRPr="00D94413" w:rsidRDefault="00F67A31" w:rsidP="00366AC4">
            <w:pPr>
              <w:suppressAutoHyphens/>
              <w:ind w:right="-72"/>
              <w:jc w:val="right"/>
              <w:rPr>
                <w:rFonts w:ascii="Arial" w:hAnsi="Arial" w:cs="Arial"/>
                <w:sz w:val="20"/>
                <w:szCs w:val="20"/>
              </w:rPr>
            </w:pPr>
          </w:p>
          <w:p w14:paraId="3E2D9FE5" w14:textId="77777777" w:rsidR="00F67A31" w:rsidRDefault="00F67A31" w:rsidP="00366AC4">
            <w:pPr>
              <w:suppressAutoHyphens/>
              <w:ind w:right="-72"/>
              <w:jc w:val="right"/>
              <w:rPr>
                <w:rFonts w:ascii="Arial" w:hAnsi="Arial" w:cs="Arial"/>
                <w:sz w:val="20"/>
                <w:szCs w:val="20"/>
              </w:rPr>
            </w:pPr>
          </w:p>
          <w:p w14:paraId="64C0E43E" w14:textId="77777777" w:rsidR="00040A3B" w:rsidRPr="00D94413" w:rsidRDefault="00040A3B" w:rsidP="00366AC4">
            <w:pPr>
              <w:suppressAutoHyphens/>
              <w:ind w:right="-72"/>
              <w:jc w:val="right"/>
              <w:rPr>
                <w:rFonts w:ascii="Arial" w:hAnsi="Arial" w:cs="Arial"/>
                <w:sz w:val="20"/>
                <w:szCs w:val="20"/>
              </w:rPr>
            </w:pPr>
          </w:p>
          <w:p w14:paraId="4EB9669E" w14:textId="77777777" w:rsidR="005D323E" w:rsidRPr="00D94413" w:rsidRDefault="005D323E" w:rsidP="00366AC4">
            <w:pPr>
              <w:suppressAutoHyphens/>
              <w:ind w:right="-72"/>
              <w:jc w:val="right"/>
              <w:rPr>
                <w:rFonts w:ascii="Arial" w:hAnsi="Arial" w:cs="Arial"/>
                <w:sz w:val="20"/>
                <w:szCs w:val="20"/>
              </w:rPr>
            </w:pPr>
          </w:p>
          <w:p w14:paraId="2895A8FD" w14:textId="775BDE71" w:rsidR="00F67A31" w:rsidRPr="00D94413" w:rsidRDefault="00F67A31" w:rsidP="00366AC4">
            <w:pPr>
              <w:suppressAutoHyphens/>
              <w:ind w:right="-72"/>
              <w:jc w:val="right"/>
              <w:rPr>
                <w:rFonts w:ascii="Arial" w:hAnsi="Arial" w:cs="Arial"/>
                <w:sz w:val="20"/>
                <w:szCs w:val="20"/>
              </w:rPr>
            </w:pPr>
            <w:r w:rsidRPr="00D94413">
              <w:rPr>
                <w:rFonts w:ascii="Arial" w:hAnsi="Arial" w:cs="Arial"/>
                <w:sz w:val="20"/>
                <w:szCs w:val="20"/>
              </w:rPr>
              <w:t>387,880,218</w:t>
            </w:r>
          </w:p>
        </w:tc>
        <w:tc>
          <w:tcPr>
            <w:tcW w:w="1440" w:type="dxa"/>
          </w:tcPr>
          <w:p w14:paraId="7F6FCC73" w14:textId="77777777" w:rsidR="00F67A31" w:rsidRPr="00D94413" w:rsidRDefault="00F67A31" w:rsidP="00366AC4">
            <w:pPr>
              <w:suppressAutoHyphens/>
              <w:ind w:right="-72"/>
              <w:jc w:val="right"/>
              <w:rPr>
                <w:rFonts w:ascii="Arial" w:hAnsi="Arial" w:cs="Arial"/>
                <w:spacing w:val="-2"/>
                <w:sz w:val="20"/>
                <w:szCs w:val="20"/>
              </w:rPr>
            </w:pPr>
          </w:p>
          <w:p w14:paraId="7F034E4F" w14:textId="77777777" w:rsidR="00CD2093" w:rsidRDefault="00CD2093" w:rsidP="00366AC4">
            <w:pPr>
              <w:suppressAutoHyphens/>
              <w:ind w:right="-72"/>
              <w:jc w:val="right"/>
              <w:rPr>
                <w:rFonts w:ascii="Arial" w:hAnsi="Arial" w:cs="Arial"/>
                <w:spacing w:val="-2"/>
                <w:sz w:val="20"/>
                <w:szCs w:val="20"/>
              </w:rPr>
            </w:pPr>
          </w:p>
          <w:p w14:paraId="5700FB49" w14:textId="77777777" w:rsidR="00040A3B" w:rsidRPr="00D94413" w:rsidRDefault="00040A3B" w:rsidP="00366AC4">
            <w:pPr>
              <w:suppressAutoHyphens/>
              <w:ind w:right="-72"/>
              <w:jc w:val="right"/>
              <w:rPr>
                <w:rFonts w:ascii="Arial" w:hAnsi="Arial" w:cs="Arial"/>
                <w:spacing w:val="-2"/>
                <w:sz w:val="20"/>
                <w:szCs w:val="20"/>
              </w:rPr>
            </w:pPr>
          </w:p>
          <w:p w14:paraId="39A2A32D" w14:textId="77777777" w:rsidR="005D323E" w:rsidRPr="00D94413" w:rsidRDefault="005D323E" w:rsidP="00366AC4">
            <w:pPr>
              <w:suppressAutoHyphens/>
              <w:ind w:right="-72"/>
              <w:jc w:val="right"/>
              <w:rPr>
                <w:rFonts w:ascii="Arial" w:hAnsi="Arial" w:cs="Arial"/>
                <w:spacing w:val="-2"/>
                <w:sz w:val="20"/>
                <w:szCs w:val="20"/>
              </w:rPr>
            </w:pPr>
          </w:p>
          <w:p w14:paraId="1080B161" w14:textId="3CE03AB0" w:rsidR="00CD2093" w:rsidRPr="00D94413" w:rsidRDefault="00CD2093" w:rsidP="00366AC4">
            <w:pP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26707AC0" w14:textId="77777777" w:rsidR="00F67A31" w:rsidRPr="00D94413" w:rsidRDefault="00F67A31" w:rsidP="00366AC4">
            <w:pPr>
              <w:suppressAutoHyphens/>
              <w:ind w:right="-72"/>
              <w:jc w:val="right"/>
              <w:rPr>
                <w:rFonts w:ascii="Arial" w:hAnsi="Arial" w:cs="Arial"/>
                <w:spacing w:val="-2"/>
                <w:sz w:val="20"/>
                <w:szCs w:val="20"/>
              </w:rPr>
            </w:pPr>
          </w:p>
          <w:p w14:paraId="4421DAF6" w14:textId="77777777" w:rsidR="00CD2093" w:rsidRDefault="00CD2093" w:rsidP="00366AC4">
            <w:pPr>
              <w:suppressAutoHyphens/>
              <w:ind w:right="-72"/>
              <w:jc w:val="right"/>
              <w:rPr>
                <w:rFonts w:ascii="Arial" w:hAnsi="Arial" w:cs="Arial"/>
                <w:spacing w:val="-2"/>
                <w:sz w:val="20"/>
                <w:szCs w:val="20"/>
              </w:rPr>
            </w:pPr>
          </w:p>
          <w:p w14:paraId="5BB4F469" w14:textId="77777777" w:rsidR="00040A3B" w:rsidRPr="00D94413" w:rsidRDefault="00040A3B" w:rsidP="00366AC4">
            <w:pPr>
              <w:suppressAutoHyphens/>
              <w:ind w:right="-72"/>
              <w:jc w:val="right"/>
              <w:rPr>
                <w:rFonts w:ascii="Arial" w:hAnsi="Arial" w:cs="Arial"/>
                <w:spacing w:val="-2"/>
                <w:sz w:val="20"/>
                <w:szCs w:val="20"/>
              </w:rPr>
            </w:pPr>
          </w:p>
          <w:p w14:paraId="2F5ABEC7" w14:textId="77777777" w:rsidR="005D323E" w:rsidRPr="00D94413" w:rsidRDefault="005D323E" w:rsidP="00366AC4">
            <w:pPr>
              <w:suppressAutoHyphens/>
              <w:ind w:right="-72"/>
              <w:jc w:val="right"/>
              <w:rPr>
                <w:rFonts w:ascii="Arial" w:hAnsi="Arial" w:cs="Arial"/>
                <w:spacing w:val="-2"/>
                <w:sz w:val="20"/>
                <w:szCs w:val="20"/>
              </w:rPr>
            </w:pPr>
          </w:p>
          <w:p w14:paraId="342183F2" w14:textId="61D9E695" w:rsidR="00CD2093" w:rsidRPr="00D94413" w:rsidRDefault="00CD2093" w:rsidP="00366AC4">
            <w:pPr>
              <w:suppressAutoHyphens/>
              <w:ind w:right="-72"/>
              <w:jc w:val="right"/>
              <w:rPr>
                <w:rFonts w:ascii="Arial" w:hAnsi="Arial" w:cs="Arial"/>
                <w:spacing w:val="-2"/>
                <w:sz w:val="20"/>
                <w:szCs w:val="20"/>
              </w:rPr>
            </w:pPr>
            <w:r w:rsidRPr="00D94413">
              <w:rPr>
                <w:rFonts w:ascii="Arial" w:hAnsi="Arial" w:cs="Arial"/>
                <w:spacing w:val="-2"/>
                <w:sz w:val="20"/>
                <w:szCs w:val="20"/>
              </w:rPr>
              <w:t>-</w:t>
            </w:r>
          </w:p>
        </w:tc>
      </w:tr>
      <w:tr w:rsidR="00F14871" w:rsidRPr="00D94413" w14:paraId="0254F1E0" w14:textId="77777777" w:rsidTr="00F14871">
        <w:tc>
          <w:tcPr>
            <w:tcW w:w="3690" w:type="dxa"/>
            <w:tcBorders>
              <w:top w:val="nil"/>
              <w:left w:val="nil"/>
              <w:bottom w:val="nil"/>
              <w:right w:val="nil"/>
            </w:tcBorders>
          </w:tcPr>
          <w:p w14:paraId="57B755CF" w14:textId="731AF368" w:rsidR="00F14871" w:rsidRPr="00D94413" w:rsidRDefault="00F14871" w:rsidP="00F14871">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Loss</w:t>
            </w:r>
            <w:r w:rsidRPr="00D94413">
              <w:rPr>
                <w:rFonts w:ascii="Arial" w:hAnsi="Arial" w:cs="Arial"/>
                <w:sz w:val="20"/>
                <w:szCs w:val="20"/>
                <w:cs/>
              </w:rPr>
              <w:t xml:space="preserve"> </w:t>
            </w:r>
            <w:r w:rsidRPr="00D94413">
              <w:rPr>
                <w:rFonts w:ascii="Arial" w:hAnsi="Arial" w:cs="Arial"/>
                <w:sz w:val="20"/>
                <w:szCs w:val="20"/>
              </w:rPr>
              <w:t>(gain) on exchange rate</w:t>
            </w:r>
          </w:p>
        </w:tc>
        <w:tc>
          <w:tcPr>
            <w:tcW w:w="1441" w:type="dxa"/>
          </w:tcPr>
          <w:p w14:paraId="2F63C43C" w14:textId="77777777" w:rsidR="00F14871" w:rsidRPr="00D94413" w:rsidRDefault="00F14871" w:rsidP="00F14871">
            <w:pPr>
              <w:keepNext/>
              <w:keepLines/>
              <w:autoSpaceDE w:val="0"/>
              <w:autoSpaceDN w:val="0"/>
              <w:adjustRightInd w:val="0"/>
              <w:ind w:right="-72"/>
              <w:contextualSpacing/>
              <w:jc w:val="right"/>
              <w:rPr>
                <w:rFonts w:ascii="Arial" w:hAnsi="Arial" w:cs="Arial"/>
                <w:sz w:val="20"/>
                <w:szCs w:val="20"/>
              </w:rPr>
            </w:pPr>
          </w:p>
        </w:tc>
        <w:tc>
          <w:tcPr>
            <w:tcW w:w="1440" w:type="dxa"/>
          </w:tcPr>
          <w:p w14:paraId="216C0A11" w14:textId="77777777" w:rsidR="00F14871" w:rsidRPr="00D94413" w:rsidRDefault="00F14871" w:rsidP="00F14871">
            <w:pPr>
              <w:suppressAutoHyphens/>
              <w:ind w:right="-72"/>
              <w:jc w:val="right"/>
              <w:rPr>
                <w:rFonts w:ascii="Arial" w:hAnsi="Arial" w:cs="Arial"/>
                <w:sz w:val="20"/>
                <w:szCs w:val="20"/>
              </w:rPr>
            </w:pPr>
          </w:p>
        </w:tc>
        <w:tc>
          <w:tcPr>
            <w:tcW w:w="1440" w:type="dxa"/>
          </w:tcPr>
          <w:p w14:paraId="2A175727" w14:textId="77777777" w:rsidR="00F14871" w:rsidRPr="00D94413" w:rsidRDefault="00F14871" w:rsidP="00F14871">
            <w:pPr>
              <w:suppressAutoHyphens/>
              <w:ind w:right="-72"/>
              <w:jc w:val="right"/>
              <w:rPr>
                <w:rFonts w:ascii="Arial" w:hAnsi="Arial" w:cs="Arial"/>
                <w:spacing w:val="-2"/>
                <w:sz w:val="20"/>
                <w:szCs w:val="20"/>
              </w:rPr>
            </w:pPr>
          </w:p>
        </w:tc>
        <w:tc>
          <w:tcPr>
            <w:tcW w:w="1440" w:type="dxa"/>
          </w:tcPr>
          <w:p w14:paraId="5C773986" w14:textId="77777777" w:rsidR="00F14871" w:rsidRPr="00D94413" w:rsidRDefault="00F14871" w:rsidP="00F14871">
            <w:pPr>
              <w:suppressAutoHyphens/>
              <w:ind w:right="-72"/>
              <w:jc w:val="right"/>
              <w:rPr>
                <w:rFonts w:ascii="Arial" w:hAnsi="Arial" w:cs="Arial"/>
                <w:sz w:val="20"/>
                <w:szCs w:val="20"/>
              </w:rPr>
            </w:pPr>
          </w:p>
        </w:tc>
      </w:tr>
      <w:tr w:rsidR="00F14871" w:rsidRPr="00D94413" w14:paraId="7C396415" w14:textId="77777777" w:rsidTr="00F14871">
        <w:tc>
          <w:tcPr>
            <w:tcW w:w="3690" w:type="dxa"/>
            <w:tcBorders>
              <w:top w:val="nil"/>
              <w:left w:val="nil"/>
              <w:bottom w:val="nil"/>
              <w:right w:val="nil"/>
            </w:tcBorders>
          </w:tcPr>
          <w:p w14:paraId="62E1B370" w14:textId="3FBD2675" w:rsidR="00F14871" w:rsidRPr="00D94413" w:rsidRDefault="00F14871" w:rsidP="00F14871">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 xml:space="preserve">   from financing activities</w:t>
            </w:r>
          </w:p>
        </w:tc>
        <w:tc>
          <w:tcPr>
            <w:tcW w:w="1441" w:type="dxa"/>
          </w:tcPr>
          <w:p w14:paraId="07ADB7EB" w14:textId="5AE526D9" w:rsidR="00F14871" w:rsidRPr="00D94413" w:rsidRDefault="00B92BED" w:rsidP="00F14871">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(284,284,899)</w:t>
            </w:r>
          </w:p>
        </w:tc>
        <w:tc>
          <w:tcPr>
            <w:tcW w:w="1440" w:type="dxa"/>
          </w:tcPr>
          <w:p w14:paraId="2E7558E3" w14:textId="32CC765E" w:rsidR="00F14871" w:rsidRPr="00D94413" w:rsidRDefault="00F14871" w:rsidP="00F14871">
            <w:pPr>
              <w:suppressAutoHyphens/>
              <w:ind w:right="-72"/>
              <w:jc w:val="right"/>
              <w:rPr>
                <w:rFonts w:ascii="Arial" w:hAnsi="Arial" w:cs="Arial"/>
                <w:sz w:val="20"/>
                <w:szCs w:val="20"/>
              </w:rPr>
            </w:pPr>
            <w:r w:rsidRPr="00D94413">
              <w:rPr>
                <w:rFonts w:ascii="Arial" w:hAnsi="Arial" w:cs="Arial"/>
                <w:sz w:val="20"/>
                <w:szCs w:val="20"/>
              </w:rPr>
              <w:t>941,171,257</w:t>
            </w:r>
          </w:p>
        </w:tc>
        <w:tc>
          <w:tcPr>
            <w:tcW w:w="1440" w:type="dxa"/>
          </w:tcPr>
          <w:p w14:paraId="30842A2B" w14:textId="3D3A416D" w:rsidR="00F14871" w:rsidRPr="00D94413" w:rsidRDefault="004E1F5F" w:rsidP="004E1F5F">
            <w:pPr>
              <w:suppressAutoHyphens/>
              <w:ind w:right="-72"/>
              <w:jc w:val="right"/>
              <w:rPr>
                <w:rFonts w:ascii="Arial" w:hAnsi="Arial" w:cs="Arial"/>
                <w:spacing w:val="-2"/>
                <w:sz w:val="20"/>
                <w:szCs w:val="20"/>
                <w:cs/>
              </w:rPr>
            </w:pPr>
            <w:r w:rsidRPr="00D94413">
              <w:rPr>
                <w:rFonts w:ascii="Arial" w:hAnsi="Arial" w:cs="Arial"/>
                <w:spacing w:val="-2"/>
                <w:sz w:val="20"/>
                <w:szCs w:val="20"/>
              </w:rPr>
              <w:t>(27,987,554</w:t>
            </w:r>
            <w:r w:rsidR="00CD2093" w:rsidRPr="00D94413">
              <w:rPr>
                <w:rFonts w:ascii="Arial" w:hAnsi="Arial" w:cs="Arial"/>
                <w:spacing w:val="-2"/>
                <w:sz w:val="20"/>
                <w:szCs w:val="20"/>
              </w:rPr>
              <w:t>)</w:t>
            </w:r>
          </w:p>
        </w:tc>
        <w:tc>
          <w:tcPr>
            <w:tcW w:w="1440" w:type="dxa"/>
          </w:tcPr>
          <w:p w14:paraId="59528DC2" w14:textId="61E19556" w:rsidR="00F14871" w:rsidRPr="00D94413" w:rsidRDefault="00F14871" w:rsidP="00F14871">
            <w:pPr>
              <w:suppressAutoHyphens/>
              <w:ind w:right="-72"/>
              <w:jc w:val="right"/>
              <w:rPr>
                <w:rFonts w:ascii="Arial" w:hAnsi="Arial" w:cs="Arial"/>
                <w:sz w:val="20"/>
                <w:szCs w:val="20"/>
              </w:rPr>
            </w:pPr>
            <w:r w:rsidRPr="00D94413">
              <w:rPr>
                <w:rFonts w:ascii="Arial" w:hAnsi="Arial" w:cs="Arial"/>
                <w:spacing w:val="-2"/>
                <w:sz w:val="20"/>
                <w:szCs w:val="20"/>
              </w:rPr>
              <w:t>9,319,150</w:t>
            </w:r>
          </w:p>
        </w:tc>
      </w:tr>
      <w:tr w:rsidR="00F14871" w:rsidRPr="00D94413" w14:paraId="53F00676" w14:textId="77777777" w:rsidTr="00F14871">
        <w:tc>
          <w:tcPr>
            <w:tcW w:w="3690" w:type="dxa"/>
            <w:tcBorders>
              <w:top w:val="nil"/>
              <w:left w:val="nil"/>
              <w:bottom w:val="nil"/>
              <w:right w:val="nil"/>
            </w:tcBorders>
          </w:tcPr>
          <w:p w14:paraId="40C16FB7" w14:textId="77777777" w:rsidR="00F14871" w:rsidRPr="00D94413" w:rsidRDefault="00F14871" w:rsidP="00F14871">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Amortisation of deferred</w:t>
            </w:r>
          </w:p>
        </w:tc>
        <w:tc>
          <w:tcPr>
            <w:tcW w:w="1441" w:type="dxa"/>
          </w:tcPr>
          <w:p w14:paraId="57E7A382" w14:textId="77777777" w:rsidR="00F14871" w:rsidRPr="00D94413" w:rsidRDefault="00F14871" w:rsidP="00F14871">
            <w:pPr>
              <w:keepNext/>
              <w:keepLines/>
              <w:autoSpaceDE w:val="0"/>
              <w:autoSpaceDN w:val="0"/>
              <w:adjustRightInd w:val="0"/>
              <w:ind w:right="-72"/>
              <w:contextualSpacing/>
              <w:jc w:val="right"/>
              <w:rPr>
                <w:rFonts w:ascii="Arial" w:hAnsi="Arial" w:cs="Arial"/>
                <w:sz w:val="20"/>
                <w:szCs w:val="20"/>
              </w:rPr>
            </w:pPr>
          </w:p>
        </w:tc>
        <w:tc>
          <w:tcPr>
            <w:tcW w:w="1440" w:type="dxa"/>
          </w:tcPr>
          <w:p w14:paraId="6C789EDF" w14:textId="77777777" w:rsidR="00F14871" w:rsidRPr="00D94413" w:rsidRDefault="00F14871" w:rsidP="00F14871">
            <w:pPr>
              <w:suppressAutoHyphens/>
              <w:ind w:right="-72"/>
              <w:jc w:val="right"/>
              <w:rPr>
                <w:rFonts w:ascii="Arial" w:hAnsi="Arial" w:cs="Arial"/>
                <w:sz w:val="20"/>
                <w:szCs w:val="20"/>
              </w:rPr>
            </w:pPr>
          </w:p>
        </w:tc>
        <w:tc>
          <w:tcPr>
            <w:tcW w:w="1440" w:type="dxa"/>
          </w:tcPr>
          <w:p w14:paraId="749BE5DA" w14:textId="77777777" w:rsidR="00F14871" w:rsidRPr="00D94413" w:rsidRDefault="00F14871" w:rsidP="00F14871">
            <w:pPr>
              <w:suppressAutoHyphens/>
              <w:ind w:right="-72"/>
              <w:jc w:val="right"/>
              <w:rPr>
                <w:rFonts w:ascii="Arial" w:hAnsi="Arial" w:cs="Arial"/>
                <w:spacing w:val="-2"/>
                <w:sz w:val="20"/>
                <w:szCs w:val="20"/>
              </w:rPr>
            </w:pPr>
          </w:p>
        </w:tc>
        <w:tc>
          <w:tcPr>
            <w:tcW w:w="1440" w:type="dxa"/>
          </w:tcPr>
          <w:p w14:paraId="1BCDC2B3" w14:textId="77777777" w:rsidR="00F14871" w:rsidRPr="00D94413" w:rsidRDefault="00F14871" w:rsidP="00F14871">
            <w:pPr>
              <w:suppressAutoHyphens/>
              <w:ind w:right="-72"/>
              <w:jc w:val="right"/>
              <w:rPr>
                <w:rFonts w:ascii="Arial" w:hAnsi="Arial" w:cs="Arial"/>
                <w:sz w:val="20"/>
                <w:szCs w:val="20"/>
              </w:rPr>
            </w:pPr>
          </w:p>
        </w:tc>
      </w:tr>
      <w:tr w:rsidR="009E30FA" w:rsidRPr="00D94413" w14:paraId="73A3E20B" w14:textId="77777777" w:rsidTr="00F14871">
        <w:tc>
          <w:tcPr>
            <w:tcW w:w="3690" w:type="dxa"/>
            <w:tcBorders>
              <w:top w:val="nil"/>
              <w:left w:val="nil"/>
              <w:bottom w:val="nil"/>
              <w:right w:val="nil"/>
            </w:tcBorders>
          </w:tcPr>
          <w:p w14:paraId="3A34C40B" w14:textId="5679312B" w:rsidR="009E30FA" w:rsidRPr="00D94413" w:rsidRDefault="009E30FA" w:rsidP="009E30FA">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 xml:space="preserve">   financing fee </w:t>
            </w:r>
          </w:p>
        </w:tc>
        <w:tc>
          <w:tcPr>
            <w:tcW w:w="1441" w:type="dxa"/>
          </w:tcPr>
          <w:p w14:paraId="1551B869" w14:textId="33860E52" w:rsidR="009E30FA" w:rsidRPr="00D94413" w:rsidRDefault="009E30FA" w:rsidP="009E30FA">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46,430,955</w:t>
            </w:r>
          </w:p>
        </w:tc>
        <w:tc>
          <w:tcPr>
            <w:tcW w:w="1440" w:type="dxa"/>
          </w:tcPr>
          <w:p w14:paraId="7B1C4286" w14:textId="4EC3C6A1" w:rsidR="009E30FA" w:rsidRPr="00D94413" w:rsidRDefault="009E30FA" w:rsidP="009E30FA">
            <w:pPr>
              <w:suppressAutoHyphens/>
              <w:ind w:right="-72"/>
              <w:jc w:val="right"/>
              <w:rPr>
                <w:rFonts w:ascii="Arial" w:hAnsi="Arial" w:cs="Arial"/>
                <w:sz w:val="20"/>
                <w:szCs w:val="20"/>
              </w:rPr>
            </w:pPr>
            <w:r w:rsidRPr="00D94413">
              <w:rPr>
                <w:rFonts w:ascii="Arial" w:hAnsi="Arial" w:cs="Arial"/>
                <w:sz w:val="20"/>
                <w:szCs w:val="20"/>
              </w:rPr>
              <w:t>29,149,983</w:t>
            </w:r>
          </w:p>
        </w:tc>
        <w:tc>
          <w:tcPr>
            <w:tcW w:w="1440" w:type="dxa"/>
          </w:tcPr>
          <w:p w14:paraId="1FD60B4D" w14:textId="5FCF14F5" w:rsidR="009E30FA" w:rsidRPr="00D94413" w:rsidRDefault="009E30FA" w:rsidP="009E30FA">
            <w:pPr>
              <w:suppressAutoHyphens/>
              <w:ind w:right="-72"/>
              <w:jc w:val="right"/>
              <w:rPr>
                <w:rFonts w:ascii="Arial" w:hAnsi="Arial" w:cs="Arial"/>
                <w:sz w:val="20"/>
                <w:szCs w:val="20"/>
              </w:rPr>
            </w:pPr>
            <w:r w:rsidRPr="00D94413">
              <w:rPr>
                <w:rFonts w:ascii="Arial" w:hAnsi="Arial" w:cs="Arial"/>
                <w:sz w:val="20"/>
                <w:szCs w:val="20"/>
              </w:rPr>
              <w:t>8,393,991</w:t>
            </w:r>
          </w:p>
        </w:tc>
        <w:tc>
          <w:tcPr>
            <w:tcW w:w="1440" w:type="dxa"/>
          </w:tcPr>
          <w:p w14:paraId="717C4BA8" w14:textId="576B2838" w:rsidR="009E30FA" w:rsidRPr="00D94413" w:rsidRDefault="009E30FA" w:rsidP="009E30FA">
            <w:pPr>
              <w:suppressAutoHyphens/>
              <w:ind w:right="-72"/>
              <w:jc w:val="right"/>
              <w:rPr>
                <w:rFonts w:ascii="Arial" w:hAnsi="Arial" w:cs="Arial"/>
                <w:sz w:val="20"/>
                <w:szCs w:val="20"/>
              </w:rPr>
            </w:pPr>
            <w:r w:rsidRPr="00D94413">
              <w:rPr>
                <w:rFonts w:ascii="Arial" w:hAnsi="Arial" w:cs="Arial"/>
                <w:sz w:val="20"/>
                <w:szCs w:val="20"/>
              </w:rPr>
              <w:t>2,361,272</w:t>
            </w:r>
          </w:p>
        </w:tc>
      </w:tr>
      <w:tr w:rsidR="009E30FA" w:rsidRPr="00D94413" w14:paraId="5A402A34" w14:textId="77777777" w:rsidTr="00F14871">
        <w:tc>
          <w:tcPr>
            <w:tcW w:w="3690" w:type="dxa"/>
            <w:tcBorders>
              <w:top w:val="nil"/>
              <w:left w:val="nil"/>
              <w:bottom w:val="nil"/>
              <w:right w:val="nil"/>
            </w:tcBorders>
          </w:tcPr>
          <w:p w14:paraId="7123BAE0" w14:textId="77777777" w:rsidR="009E30FA" w:rsidRPr="00D94413" w:rsidRDefault="009E30FA" w:rsidP="009E30FA">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Others</w:t>
            </w:r>
          </w:p>
        </w:tc>
        <w:tc>
          <w:tcPr>
            <w:tcW w:w="1441" w:type="dxa"/>
          </w:tcPr>
          <w:p w14:paraId="02C51F63" w14:textId="0A9D035B" w:rsidR="009E30FA" w:rsidRPr="00D94413" w:rsidRDefault="009E30FA" w:rsidP="009E30FA">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24,965,809</w:t>
            </w:r>
          </w:p>
        </w:tc>
        <w:tc>
          <w:tcPr>
            <w:tcW w:w="1440" w:type="dxa"/>
          </w:tcPr>
          <w:p w14:paraId="5F51BDC1" w14:textId="12C1AB13" w:rsidR="009E30FA" w:rsidRPr="00D94413" w:rsidRDefault="009E30FA" w:rsidP="009E30FA">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24,192,439</w:t>
            </w:r>
          </w:p>
        </w:tc>
        <w:tc>
          <w:tcPr>
            <w:tcW w:w="1440" w:type="dxa"/>
          </w:tcPr>
          <w:p w14:paraId="60638307" w14:textId="62A0A955" w:rsidR="009E30FA" w:rsidRPr="00D94413" w:rsidRDefault="009E30FA" w:rsidP="009E30FA">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w:t>
            </w:r>
          </w:p>
        </w:tc>
        <w:tc>
          <w:tcPr>
            <w:tcW w:w="1440" w:type="dxa"/>
          </w:tcPr>
          <w:p w14:paraId="64A6925C" w14:textId="336A0B10" w:rsidR="009E30FA" w:rsidRPr="00D94413" w:rsidRDefault="009E30FA" w:rsidP="009E30FA">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271,972</w:t>
            </w:r>
          </w:p>
        </w:tc>
      </w:tr>
      <w:tr w:rsidR="00F14871" w:rsidRPr="00040A3B" w14:paraId="0E4CF7A0" w14:textId="77777777" w:rsidTr="00F14871">
        <w:tc>
          <w:tcPr>
            <w:tcW w:w="3690" w:type="dxa"/>
            <w:tcBorders>
              <w:top w:val="nil"/>
              <w:left w:val="nil"/>
              <w:bottom w:val="nil"/>
              <w:right w:val="nil"/>
            </w:tcBorders>
          </w:tcPr>
          <w:p w14:paraId="6A9FF749" w14:textId="77777777" w:rsidR="00F14871" w:rsidRPr="00040A3B" w:rsidRDefault="00F14871" w:rsidP="00F14871">
            <w:pPr>
              <w:tabs>
                <w:tab w:val="left" w:pos="3295"/>
                <w:tab w:val="left" w:pos="9744"/>
              </w:tabs>
              <w:ind w:left="432" w:right="-108"/>
              <w:contextualSpacing/>
              <w:rPr>
                <w:rFonts w:ascii="Arial" w:hAnsi="Arial" w:cs="Arial"/>
                <w:sz w:val="12"/>
                <w:szCs w:val="12"/>
              </w:rPr>
            </w:pPr>
          </w:p>
        </w:tc>
        <w:tc>
          <w:tcPr>
            <w:tcW w:w="1441" w:type="dxa"/>
          </w:tcPr>
          <w:p w14:paraId="15DEA907" w14:textId="77777777" w:rsidR="00F14871" w:rsidRPr="00040A3B" w:rsidRDefault="00F14871" w:rsidP="00F14871">
            <w:pPr>
              <w:keepNext/>
              <w:keepLines/>
              <w:autoSpaceDE w:val="0"/>
              <w:autoSpaceDN w:val="0"/>
              <w:adjustRightInd w:val="0"/>
              <w:ind w:right="-72"/>
              <w:contextualSpacing/>
              <w:jc w:val="right"/>
              <w:rPr>
                <w:rFonts w:ascii="Arial" w:hAnsi="Arial" w:cs="Arial"/>
                <w:sz w:val="12"/>
                <w:szCs w:val="12"/>
              </w:rPr>
            </w:pPr>
          </w:p>
        </w:tc>
        <w:tc>
          <w:tcPr>
            <w:tcW w:w="1440" w:type="dxa"/>
          </w:tcPr>
          <w:p w14:paraId="1A072E8A" w14:textId="77777777" w:rsidR="00F14871" w:rsidRPr="00040A3B" w:rsidRDefault="00F14871" w:rsidP="00F14871">
            <w:pPr>
              <w:suppressAutoHyphens/>
              <w:ind w:right="-72"/>
              <w:jc w:val="right"/>
              <w:rPr>
                <w:rFonts w:ascii="Arial" w:hAnsi="Arial" w:cs="Arial"/>
                <w:sz w:val="12"/>
                <w:szCs w:val="12"/>
              </w:rPr>
            </w:pPr>
          </w:p>
        </w:tc>
        <w:tc>
          <w:tcPr>
            <w:tcW w:w="1440" w:type="dxa"/>
          </w:tcPr>
          <w:p w14:paraId="786ED6E9" w14:textId="77777777" w:rsidR="00F14871" w:rsidRPr="00040A3B" w:rsidRDefault="00F14871" w:rsidP="00F14871">
            <w:pPr>
              <w:suppressAutoHyphens/>
              <w:ind w:right="-72"/>
              <w:jc w:val="right"/>
              <w:rPr>
                <w:rFonts w:ascii="Arial" w:hAnsi="Arial" w:cs="Arial"/>
                <w:spacing w:val="-2"/>
                <w:sz w:val="12"/>
                <w:szCs w:val="12"/>
              </w:rPr>
            </w:pPr>
          </w:p>
        </w:tc>
        <w:tc>
          <w:tcPr>
            <w:tcW w:w="1440" w:type="dxa"/>
          </w:tcPr>
          <w:p w14:paraId="4F37A673" w14:textId="77777777" w:rsidR="00F14871" w:rsidRPr="00040A3B" w:rsidRDefault="00F14871" w:rsidP="00F14871">
            <w:pPr>
              <w:suppressAutoHyphens/>
              <w:ind w:right="-72"/>
              <w:jc w:val="right"/>
              <w:rPr>
                <w:rFonts w:ascii="Arial" w:hAnsi="Arial" w:cs="Arial"/>
                <w:sz w:val="12"/>
                <w:szCs w:val="12"/>
              </w:rPr>
            </w:pPr>
          </w:p>
        </w:tc>
      </w:tr>
      <w:tr w:rsidR="00366AC4" w:rsidRPr="00D94413" w14:paraId="4D063332" w14:textId="77777777" w:rsidTr="00F14871">
        <w:tc>
          <w:tcPr>
            <w:tcW w:w="3690" w:type="dxa"/>
            <w:tcBorders>
              <w:top w:val="nil"/>
              <w:left w:val="nil"/>
              <w:bottom w:val="nil"/>
              <w:right w:val="nil"/>
            </w:tcBorders>
          </w:tcPr>
          <w:p w14:paraId="39C4733E" w14:textId="77777777" w:rsidR="00366AC4" w:rsidRPr="00D94413" w:rsidRDefault="00366AC4" w:rsidP="00366AC4">
            <w:pPr>
              <w:tabs>
                <w:tab w:val="left" w:pos="3295"/>
                <w:tab w:val="left" w:pos="9744"/>
              </w:tabs>
              <w:ind w:left="432" w:right="-108"/>
              <w:contextualSpacing/>
              <w:rPr>
                <w:rFonts w:ascii="Arial" w:hAnsi="Arial" w:cs="Arial"/>
                <w:sz w:val="20"/>
                <w:szCs w:val="20"/>
              </w:rPr>
            </w:pPr>
          </w:p>
        </w:tc>
        <w:tc>
          <w:tcPr>
            <w:tcW w:w="1441" w:type="dxa"/>
          </w:tcPr>
          <w:p w14:paraId="4085DB41" w14:textId="09E7F693" w:rsidR="00366AC4" w:rsidRPr="00D94413" w:rsidRDefault="00B92BED" w:rsidP="00366AC4">
            <w:pPr>
              <w:keepNext/>
              <w:keepLines/>
              <w:pBdr>
                <w:bottom w:val="double" w:sz="4" w:space="1" w:color="auto"/>
                <w:between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2,563,406,928</w:t>
            </w:r>
          </w:p>
        </w:tc>
        <w:tc>
          <w:tcPr>
            <w:tcW w:w="1440" w:type="dxa"/>
          </w:tcPr>
          <w:p w14:paraId="6A391C43" w14:textId="40A8D7D1" w:rsidR="00366AC4" w:rsidRPr="00D94413" w:rsidRDefault="00366AC4" w:rsidP="00366AC4">
            <w:pPr>
              <w:pBdr>
                <w:bottom w:val="double" w:sz="4" w:space="1" w:color="auto"/>
                <w:between w:val="double" w:sz="4" w:space="1" w:color="auto"/>
              </w:pBdr>
              <w:suppressAutoHyphens/>
              <w:ind w:right="-72"/>
              <w:jc w:val="right"/>
              <w:rPr>
                <w:rFonts w:ascii="Arial" w:hAnsi="Arial" w:cs="Arial"/>
                <w:sz w:val="20"/>
                <w:szCs w:val="20"/>
              </w:rPr>
            </w:pPr>
            <w:r w:rsidRPr="00D94413">
              <w:rPr>
                <w:rFonts w:ascii="Arial" w:hAnsi="Arial" w:cs="Arial"/>
                <w:sz w:val="20"/>
                <w:szCs w:val="20"/>
              </w:rPr>
              <w:t>2,789,330,897</w:t>
            </w:r>
          </w:p>
        </w:tc>
        <w:tc>
          <w:tcPr>
            <w:tcW w:w="1440" w:type="dxa"/>
          </w:tcPr>
          <w:p w14:paraId="4D3B20D2" w14:textId="49B44D20" w:rsidR="00366AC4" w:rsidRPr="00D94413" w:rsidRDefault="004E1F5F" w:rsidP="00366AC4">
            <w:pPr>
              <w:pBdr>
                <w:bottom w:val="double" w:sz="4" w:space="1" w:color="auto"/>
                <w:between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430,055,170</w:t>
            </w:r>
          </w:p>
        </w:tc>
        <w:tc>
          <w:tcPr>
            <w:tcW w:w="1440" w:type="dxa"/>
          </w:tcPr>
          <w:p w14:paraId="70670049" w14:textId="0E859433" w:rsidR="00366AC4" w:rsidRPr="00D94413" w:rsidRDefault="00366AC4" w:rsidP="00366AC4">
            <w:pPr>
              <w:pBdr>
                <w:bottom w:val="double" w:sz="4" w:space="1" w:color="auto"/>
                <w:between w:val="double" w:sz="4" w:space="1" w:color="auto"/>
              </w:pBdr>
              <w:suppressAutoHyphens/>
              <w:ind w:right="-72"/>
              <w:jc w:val="right"/>
              <w:rPr>
                <w:rFonts w:ascii="Arial" w:hAnsi="Arial" w:cs="Arial"/>
                <w:sz w:val="20"/>
                <w:szCs w:val="20"/>
              </w:rPr>
            </w:pPr>
            <w:r w:rsidRPr="00D94413">
              <w:rPr>
                <w:rFonts w:ascii="Arial" w:hAnsi="Arial" w:cs="Arial"/>
                <w:spacing w:val="-2"/>
                <w:sz w:val="20"/>
                <w:szCs w:val="20"/>
              </w:rPr>
              <w:t>281,282,206</w:t>
            </w:r>
          </w:p>
        </w:tc>
      </w:tr>
    </w:tbl>
    <w:p w14:paraId="25FFACB3" w14:textId="77777777" w:rsidR="00383509" w:rsidRDefault="00383509" w:rsidP="00714D4F">
      <w:pPr>
        <w:ind w:left="540" w:hanging="540"/>
        <w:contextualSpacing/>
        <w:rPr>
          <w:rFonts w:ascii="Arial" w:hAnsi="Arial" w:cs="Arial"/>
          <w:b/>
          <w:bCs/>
          <w:sz w:val="20"/>
          <w:szCs w:val="20"/>
        </w:rPr>
      </w:pPr>
    </w:p>
    <w:p w14:paraId="5C9119F4" w14:textId="77777777" w:rsidR="00383509" w:rsidRDefault="00383509" w:rsidP="00714D4F">
      <w:pPr>
        <w:ind w:left="540" w:hanging="540"/>
        <w:contextualSpacing/>
        <w:rPr>
          <w:rFonts w:ascii="Arial" w:hAnsi="Arial" w:cs="Arial"/>
          <w:b/>
          <w:bCs/>
          <w:sz w:val="20"/>
          <w:szCs w:val="20"/>
        </w:rPr>
      </w:pPr>
    </w:p>
    <w:p w14:paraId="62E6ECED" w14:textId="77777777" w:rsidR="004324DC" w:rsidRDefault="004324DC">
      <w:pPr>
        <w:rPr>
          <w:rFonts w:ascii="Arial" w:hAnsi="Arial" w:cs="Arial"/>
          <w:b/>
          <w:bCs/>
          <w:sz w:val="20"/>
          <w:szCs w:val="20"/>
        </w:rPr>
      </w:pPr>
      <w:r>
        <w:rPr>
          <w:rFonts w:ascii="Arial" w:hAnsi="Arial" w:cs="Arial"/>
          <w:b/>
          <w:bCs/>
          <w:sz w:val="20"/>
          <w:szCs w:val="20"/>
        </w:rPr>
        <w:br w:type="page"/>
      </w:r>
    </w:p>
    <w:p w14:paraId="6CB3EF27" w14:textId="77777777" w:rsidR="004324DC" w:rsidRDefault="004324DC" w:rsidP="00714D4F">
      <w:pPr>
        <w:ind w:left="540" w:hanging="540"/>
        <w:contextualSpacing/>
        <w:rPr>
          <w:rFonts w:ascii="Arial" w:hAnsi="Arial" w:cstheme="minorBidi"/>
          <w:b/>
          <w:bCs/>
          <w:sz w:val="20"/>
          <w:szCs w:val="20"/>
        </w:rPr>
      </w:pPr>
    </w:p>
    <w:p w14:paraId="2A2FC096" w14:textId="22098959" w:rsidR="004C7198" w:rsidRPr="00D94413" w:rsidRDefault="002249DF" w:rsidP="00714D4F">
      <w:pPr>
        <w:ind w:left="540" w:hanging="540"/>
        <w:contextualSpacing/>
        <w:rPr>
          <w:rFonts w:ascii="Arial" w:hAnsi="Arial" w:cs="Arial"/>
          <w:b/>
          <w:bCs/>
          <w:sz w:val="20"/>
          <w:szCs w:val="20"/>
        </w:rPr>
      </w:pPr>
      <w:r w:rsidRPr="00D94413">
        <w:rPr>
          <w:rFonts w:ascii="Arial" w:hAnsi="Arial" w:cs="Arial"/>
          <w:b/>
          <w:bCs/>
          <w:sz w:val="20"/>
          <w:szCs w:val="20"/>
        </w:rPr>
        <w:t>3</w:t>
      </w:r>
      <w:r w:rsidR="008B266E" w:rsidRPr="00D94413">
        <w:rPr>
          <w:rFonts w:ascii="Arial" w:hAnsi="Arial" w:cs="Arial"/>
          <w:b/>
          <w:bCs/>
          <w:sz w:val="20"/>
          <w:szCs w:val="20"/>
        </w:rPr>
        <w:t>1</w:t>
      </w:r>
      <w:r w:rsidR="00714D4F" w:rsidRPr="00D94413">
        <w:rPr>
          <w:rFonts w:ascii="Arial" w:hAnsi="Arial" w:cs="Arial"/>
          <w:b/>
          <w:bCs/>
          <w:sz w:val="20"/>
          <w:szCs w:val="20"/>
        </w:rPr>
        <w:tab/>
      </w:r>
      <w:r w:rsidR="004C7198" w:rsidRPr="00D94413">
        <w:rPr>
          <w:rFonts w:ascii="Arial" w:hAnsi="Arial" w:cs="Arial"/>
          <w:b/>
          <w:bCs/>
          <w:sz w:val="20"/>
          <w:szCs w:val="20"/>
        </w:rPr>
        <w:t xml:space="preserve">Income tax expense </w:t>
      </w:r>
    </w:p>
    <w:p w14:paraId="04FC0653" w14:textId="77777777" w:rsidR="004C7198" w:rsidRPr="00D94413" w:rsidRDefault="004C7198" w:rsidP="004F2D91">
      <w:pPr>
        <w:ind w:left="540"/>
        <w:rPr>
          <w:rFonts w:ascii="Arial" w:hAnsi="Arial" w:cs="Arial"/>
          <w:sz w:val="20"/>
          <w:szCs w:val="20"/>
        </w:rPr>
      </w:pPr>
    </w:p>
    <w:tbl>
      <w:tblPr>
        <w:tblW w:w="9451" w:type="dxa"/>
        <w:tblLayout w:type="fixed"/>
        <w:tblLook w:val="0000" w:firstRow="0" w:lastRow="0" w:firstColumn="0" w:lastColumn="0" w:noHBand="0" w:noVBand="0"/>
      </w:tblPr>
      <w:tblGrid>
        <w:gridCol w:w="3690"/>
        <w:gridCol w:w="1441"/>
        <w:gridCol w:w="1440"/>
        <w:gridCol w:w="1440"/>
        <w:gridCol w:w="1440"/>
      </w:tblGrid>
      <w:tr w:rsidR="004F2D91" w:rsidRPr="004324DC" w14:paraId="2C0B7C6A" w14:textId="77777777" w:rsidTr="004F2D91">
        <w:tc>
          <w:tcPr>
            <w:tcW w:w="3690" w:type="dxa"/>
          </w:tcPr>
          <w:p w14:paraId="7AC389BB" w14:textId="77777777" w:rsidR="004F2D91" w:rsidRPr="004324DC" w:rsidRDefault="004F2D91" w:rsidP="004F2D91">
            <w:pPr>
              <w:ind w:left="432"/>
              <w:rPr>
                <w:rFonts w:ascii="Arial" w:hAnsi="Arial" w:cs="Arial"/>
                <w:b/>
                <w:bCs/>
                <w:sz w:val="20"/>
                <w:szCs w:val="20"/>
              </w:rPr>
            </w:pPr>
          </w:p>
        </w:tc>
        <w:tc>
          <w:tcPr>
            <w:tcW w:w="2881" w:type="dxa"/>
            <w:gridSpan w:val="2"/>
          </w:tcPr>
          <w:p w14:paraId="3A87C9A3" w14:textId="501C38E2" w:rsidR="004F2D91" w:rsidRPr="004324DC" w:rsidRDefault="00926130" w:rsidP="004F2D91">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 xml:space="preserve">Consolidated </w:t>
            </w:r>
            <w:r w:rsidR="004324DC">
              <w:rPr>
                <w:rFonts w:ascii="Arial" w:hAnsi="Arial" w:cstheme="minorBidi"/>
                <w:b/>
                <w:bCs/>
                <w:sz w:val="20"/>
                <w:szCs w:val="20"/>
                <w:cs/>
              </w:rPr>
              <w:br/>
            </w:r>
            <w:r w:rsidRPr="004324DC">
              <w:rPr>
                <w:rFonts w:ascii="Arial" w:hAnsi="Arial" w:cs="Arial"/>
                <w:b/>
                <w:bCs/>
                <w:sz w:val="20"/>
                <w:szCs w:val="20"/>
              </w:rPr>
              <w:t>financial statements</w:t>
            </w:r>
          </w:p>
        </w:tc>
        <w:tc>
          <w:tcPr>
            <w:tcW w:w="2880" w:type="dxa"/>
            <w:gridSpan w:val="2"/>
          </w:tcPr>
          <w:p w14:paraId="064F520D" w14:textId="65BF0872" w:rsidR="004F2D91" w:rsidRPr="004324DC" w:rsidRDefault="006736A9" w:rsidP="004F2D91">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 xml:space="preserve">Separate </w:t>
            </w:r>
            <w:r w:rsidR="004324DC">
              <w:rPr>
                <w:rFonts w:ascii="Arial" w:hAnsi="Arial" w:cstheme="minorBidi"/>
                <w:b/>
                <w:bCs/>
                <w:sz w:val="20"/>
                <w:szCs w:val="20"/>
                <w:cs/>
              </w:rPr>
              <w:br/>
            </w:r>
            <w:r w:rsidRPr="004324DC">
              <w:rPr>
                <w:rFonts w:ascii="Arial" w:hAnsi="Arial" w:cs="Arial"/>
                <w:b/>
                <w:bCs/>
                <w:sz w:val="20"/>
                <w:szCs w:val="20"/>
              </w:rPr>
              <w:t>financial statements</w:t>
            </w:r>
          </w:p>
        </w:tc>
      </w:tr>
      <w:tr w:rsidR="004F2D91" w:rsidRPr="00D94413" w14:paraId="51CE64D4" w14:textId="77777777" w:rsidTr="004F2D91">
        <w:trPr>
          <w:trHeight w:val="349"/>
        </w:trPr>
        <w:tc>
          <w:tcPr>
            <w:tcW w:w="3690" w:type="dxa"/>
          </w:tcPr>
          <w:p w14:paraId="4FB0B11E" w14:textId="77777777" w:rsidR="004F2D91" w:rsidRPr="00D94413" w:rsidRDefault="004F2D91" w:rsidP="004F2D91">
            <w:pPr>
              <w:ind w:left="432"/>
              <w:rPr>
                <w:rFonts w:ascii="Arial" w:hAnsi="Arial" w:cs="Arial"/>
                <w:b/>
                <w:bCs/>
                <w:sz w:val="20"/>
                <w:szCs w:val="20"/>
              </w:rPr>
            </w:pPr>
          </w:p>
        </w:tc>
        <w:tc>
          <w:tcPr>
            <w:tcW w:w="1441" w:type="dxa"/>
          </w:tcPr>
          <w:p w14:paraId="4887B818"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19AE55A6"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50188E7B"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591EE1F8"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10CFC668"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0DFB390F"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79C8AD8B"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22B69712"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4F2D91" w:rsidRPr="00383509" w14:paraId="08E9C723" w14:textId="77777777" w:rsidTr="004F2D91">
        <w:tc>
          <w:tcPr>
            <w:tcW w:w="3690" w:type="dxa"/>
            <w:tcBorders>
              <w:top w:val="nil"/>
              <w:left w:val="nil"/>
              <w:bottom w:val="nil"/>
              <w:right w:val="nil"/>
            </w:tcBorders>
            <w:vAlign w:val="bottom"/>
          </w:tcPr>
          <w:p w14:paraId="75FF0A4E" w14:textId="77777777" w:rsidR="004F2D91" w:rsidRPr="00383509" w:rsidRDefault="004F2D91" w:rsidP="004F2D91">
            <w:pPr>
              <w:tabs>
                <w:tab w:val="left" w:pos="3295"/>
                <w:tab w:val="left" w:pos="9744"/>
              </w:tabs>
              <w:ind w:left="432" w:right="-108"/>
              <w:contextualSpacing/>
              <w:rPr>
                <w:rFonts w:ascii="Arial" w:hAnsi="Arial" w:cs="Arial"/>
                <w:b/>
                <w:bCs/>
                <w:sz w:val="12"/>
                <w:szCs w:val="12"/>
              </w:rPr>
            </w:pPr>
          </w:p>
        </w:tc>
        <w:tc>
          <w:tcPr>
            <w:tcW w:w="1441" w:type="dxa"/>
            <w:vAlign w:val="bottom"/>
          </w:tcPr>
          <w:p w14:paraId="543B44C0" w14:textId="77777777" w:rsidR="004F2D91" w:rsidRPr="00383509" w:rsidRDefault="004F2D9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00C961AE" w14:textId="77777777" w:rsidR="004F2D91" w:rsidRPr="00383509" w:rsidRDefault="004F2D9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48B50137" w14:textId="77777777" w:rsidR="004F2D91" w:rsidRPr="00383509" w:rsidRDefault="004F2D9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62FC6CE0" w14:textId="77777777" w:rsidR="004F2D91" w:rsidRPr="00383509" w:rsidRDefault="004F2D9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F2D91" w:rsidRPr="00D94413" w14:paraId="3D20E07A" w14:textId="77777777" w:rsidTr="004F2D91">
        <w:tc>
          <w:tcPr>
            <w:tcW w:w="3690" w:type="dxa"/>
            <w:tcBorders>
              <w:top w:val="nil"/>
              <w:left w:val="nil"/>
              <w:bottom w:val="nil"/>
              <w:right w:val="nil"/>
            </w:tcBorders>
          </w:tcPr>
          <w:p w14:paraId="4F0F8D1C" w14:textId="77777777" w:rsidR="004F2D91" w:rsidRPr="00D94413" w:rsidRDefault="004F2D91" w:rsidP="00B14904">
            <w:pPr>
              <w:tabs>
                <w:tab w:val="left" w:pos="3295"/>
                <w:tab w:val="left" w:pos="9744"/>
              </w:tabs>
              <w:ind w:left="441" w:right="-108"/>
              <w:contextualSpacing/>
              <w:rPr>
                <w:rFonts w:ascii="Arial" w:hAnsi="Arial" w:cs="Arial"/>
                <w:sz w:val="20"/>
                <w:szCs w:val="20"/>
              </w:rPr>
            </w:pPr>
            <w:r w:rsidRPr="00D94413">
              <w:rPr>
                <w:rFonts w:ascii="Arial" w:hAnsi="Arial" w:cs="Arial"/>
                <w:b/>
                <w:bCs/>
                <w:sz w:val="20"/>
                <w:szCs w:val="20"/>
              </w:rPr>
              <w:t>Current tax:</w:t>
            </w:r>
          </w:p>
        </w:tc>
        <w:tc>
          <w:tcPr>
            <w:tcW w:w="1441" w:type="dxa"/>
          </w:tcPr>
          <w:p w14:paraId="22A559D8" w14:textId="77777777" w:rsidR="004F2D91" w:rsidRPr="00D94413" w:rsidRDefault="004F2D91" w:rsidP="00B14904">
            <w:pPr>
              <w:keepNext/>
              <w:keepLines/>
              <w:autoSpaceDE w:val="0"/>
              <w:autoSpaceDN w:val="0"/>
              <w:adjustRightInd w:val="0"/>
              <w:ind w:right="-72"/>
              <w:contextualSpacing/>
              <w:jc w:val="right"/>
              <w:rPr>
                <w:rFonts w:ascii="Arial" w:hAnsi="Arial" w:cs="Arial"/>
                <w:sz w:val="20"/>
                <w:szCs w:val="20"/>
              </w:rPr>
            </w:pPr>
          </w:p>
        </w:tc>
        <w:tc>
          <w:tcPr>
            <w:tcW w:w="1440" w:type="dxa"/>
          </w:tcPr>
          <w:p w14:paraId="3C7471CF" w14:textId="77777777" w:rsidR="004F2D91" w:rsidRPr="00D94413" w:rsidRDefault="004F2D91" w:rsidP="00B14904">
            <w:pPr>
              <w:suppressAutoHyphens/>
              <w:ind w:right="-72"/>
              <w:jc w:val="right"/>
              <w:rPr>
                <w:rFonts w:ascii="Arial" w:hAnsi="Arial" w:cs="Arial"/>
                <w:sz w:val="20"/>
                <w:szCs w:val="20"/>
              </w:rPr>
            </w:pPr>
          </w:p>
        </w:tc>
        <w:tc>
          <w:tcPr>
            <w:tcW w:w="1440" w:type="dxa"/>
          </w:tcPr>
          <w:p w14:paraId="3BAA0507" w14:textId="77777777" w:rsidR="004F2D91" w:rsidRPr="00D94413" w:rsidRDefault="004F2D91" w:rsidP="00B14904">
            <w:pPr>
              <w:suppressAutoHyphens/>
              <w:ind w:right="-72"/>
              <w:jc w:val="right"/>
              <w:rPr>
                <w:rFonts w:ascii="Arial" w:hAnsi="Arial" w:cs="Arial"/>
                <w:spacing w:val="-2"/>
                <w:sz w:val="20"/>
                <w:szCs w:val="20"/>
              </w:rPr>
            </w:pPr>
          </w:p>
        </w:tc>
        <w:tc>
          <w:tcPr>
            <w:tcW w:w="1440" w:type="dxa"/>
          </w:tcPr>
          <w:p w14:paraId="048FBBBB" w14:textId="77777777" w:rsidR="004F2D91" w:rsidRPr="00D94413" w:rsidRDefault="004F2D91" w:rsidP="00B14904">
            <w:pPr>
              <w:suppressAutoHyphens/>
              <w:ind w:right="-72"/>
              <w:jc w:val="right"/>
              <w:rPr>
                <w:rFonts w:ascii="Arial" w:hAnsi="Arial" w:cs="Arial"/>
                <w:spacing w:val="-2"/>
                <w:sz w:val="20"/>
                <w:szCs w:val="20"/>
              </w:rPr>
            </w:pPr>
          </w:p>
        </w:tc>
      </w:tr>
      <w:tr w:rsidR="004F2D91" w:rsidRPr="00D94413" w14:paraId="787C9241" w14:textId="77777777" w:rsidTr="004F2D91">
        <w:trPr>
          <w:trHeight w:val="72"/>
        </w:trPr>
        <w:tc>
          <w:tcPr>
            <w:tcW w:w="3690" w:type="dxa"/>
            <w:tcBorders>
              <w:top w:val="nil"/>
              <w:left w:val="nil"/>
              <w:bottom w:val="nil"/>
              <w:right w:val="nil"/>
            </w:tcBorders>
          </w:tcPr>
          <w:p w14:paraId="31508C47" w14:textId="6F984B24" w:rsidR="004F2D91" w:rsidRPr="00D94413" w:rsidRDefault="004F2D91" w:rsidP="004F2D91">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Current tax on profits for the year</w:t>
            </w:r>
          </w:p>
        </w:tc>
        <w:tc>
          <w:tcPr>
            <w:tcW w:w="1441" w:type="dxa"/>
          </w:tcPr>
          <w:p w14:paraId="7A223F1B" w14:textId="09162714" w:rsidR="004F2D91" w:rsidRPr="00D94413" w:rsidRDefault="007B5EA2" w:rsidP="00DC1CEE">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193,678,03</w:t>
            </w:r>
            <w:r w:rsidR="00DC1CEE" w:rsidRPr="00D94413">
              <w:rPr>
                <w:rFonts w:ascii="Arial" w:hAnsi="Arial" w:cs="Arial"/>
                <w:sz w:val="20"/>
                <w:szCs w:val="20"/>
              </w:rPr>
              <w:t>7</w:t>
            </w:r>
          </w:p>
        </w:tc>
        <w:tc>
          <w:tcPr>
            <w:tcW w:w="1440" w:type="dxa"/>
          </w:tcPr>
          <w:p w14:paraId="0EDBDB4F" w14:textId="15DC4488" w:rsidR="004F2D91" w:rsidRPr="00D94413" w:rsidRDefault="004F2D91" w:rsidP="004F2D91">
            <w:pPr>
              <w:suppressAutoHyphens/>
              <w:ind w:right="-72"/>
              <w:jc w:val="right"/>
              <w:rPr>
                <w:rFonts w:ascii="Arial" w:hAnsi="Arial" w:cs="Arial"/>
                <w:sz w:val="20"/>
                <w:szCs w:val="20"/>
                <w:cs/>
              </w:rPr>
            </w:pPr>
            <w:r w:rsidRPr="00D94413">
              <w:rPr>
                <w:rFonts w:ascii="Arial" w:hAnsi="Arial" w:cs="Arial"/>
                <w:sz w:val="20"/>
                <w:szCs w:val="20"/>
              </w:rPr>
              <w:t>107,583,678</w:t>
            </w:r>
          </w:p>
        </w:tc>
        <w:tc>
          <w:tcPr>
            <w:tcW w:w="1440" w:type="dxa"/>
          </w:tcPr>
          <w:p w14:paraId="77DEA3FB" w14:textId="11AD28F2" w:rsidR="004F2D91" w:rsidRPr="00D94413" w:rsidRDefault="00335DED" w:rsidP="004F2D91">
            <w:pP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3345D955" w14:textId="1EA4E89B" w:rsidR="004F2D91" w:rsidRPr="00D94413" w:rsidRDefault="004F2D91" w:rsidP="004F2D91">
            <w:pPr>
              <w:suppressAutoHyphens/>
              <w:ind w:right="-72"/>
              <w:jc w:val="right"/>
              <w:rPr>
                <w:rFonts w:ascii="Arial" w:hAnsi="Arial" w:cs="Arial"/>
                <w:sz w:val="20"/>
                <w:szCs w:val="20"/>
              </w:rPr>
            </w:pPr>
            <w:r w:rsidRPr="00D94413">
              <w:rPr>
                <w:rFonts w:ascii="Arial" w:hAnsi="Arial" w:cs="Arial"/>
                <w:spacing w:val="-2"/>
                <w:sz w:val="20"/>
                <w:szCs w:val="20"/>
              </w:rPr>
              <w:t>11,382,984</w:t>
            </w:r>
          </w:p>
        </w:tc>
      </w:tr>
      <w:tr w:rsidR="004F2D91" w:rsidRPr="00D94413" w14:paraId="596A116A" w14:textId="77777777" w:rsidTr="004F2D91">
        <w:tc>
          <w:tcPr>
            <w:tcW w:w="3690" w:type="dxa"/>
            <w:tcBorders>
              <w:top w:val="nil"/>
              <w:left w:val="nil"/>
              <w:bottom w:val="nil"/>
              <w:right w:val="nil"/>
            </w:tcBorders>
          </w:tcPr>
          <w:p w14:paraId="3E6F88C1" w14:textId="77777777" w:rsidR="004F2D91" w:rsidRPr="00D94413" w:rsidRDefault="004F2D91" w:rsidP="004F2D91">
            <w:pPr>
              <w:tabs>
                <w:tab w:val="left" w:pos="3295"/>
                <w:tab w:val="left" w:pos="9744"/>
              </w:tabs>
              <w:ind w:left="441" w:right="-108"/>
              <w:contextualSpacing/>
              <w:rPr>
                <w:rFonts w:ascii="Arial" w:hAnsi="Arial" w:cs="Arial"/>
                <w:sz w:val="20"/>
                <w:szCs w:val="20"/>
              </w:rPr>
            </w:pPr>
          </w:p>
        </w:tc>
        <w:tc>
          <w:tcPr>
            <w:tcW w:w="1441" w:type="dxa"/>
          </w:tcPr>
          <w:p w14:paraId="57DE35AB" w14:textId="77777777" w:rsidR="004F2D91" w:rsidRPr="00D94413" w:rsidRDefault="004F2D91" w:rsidP="004F2D91">
            <w:pPr>
              <w:keepNext/>
              <w:keepLines/>
              <w:autoSpaceDE w:val="0"/>
              <w:autoSpaceDN w:val="0"/>
              <w:adjustRightInd w:val="0"/>
              <w:ind w:right="-72"/>
              <w:contextualSpacing/>
              <w:jc w:val="right"/>
              <w:rPr>
                <w:rFonts w:ascii="Arial" w:hAnsi="Arial" w:cs="Arial"/>
                <w:sz w:val="20"/>
                <w:szCs w:val="20"/>
              </w:rPr>
            </w:pPr>
          </w:p>
        </w:tc>
        <w:tc>
          <w:tcPr>
            <w:tcW w:w="1440" w:type="dxa"/>
          </w:tcPr>
          <w:p w14:paraId="02BDCDFF" w14:textId="77777777" w:rsidR="004F2D91" w:rsidRPr="00D94413" w:rsidRDefault="004F2D91" w:rsidP="004F2D91">
            <w:pPr>
              <w:suppressAutoHyphens/>
              <w:ind w:right="-72"/>
              <w:jc w:val="right"/>
              <w:rPr>
                <w:rFonts w:ascii="Arial" w:hAnsi="Arial" w:cs="Arial"/>
                <w:sz w:val="20"/>
                <w:szCs w:val="20"/>
                <w:cs/>
              </w:rPr>
            </w:pPr>
          </w:p>
        </w:tc>
        <w:tc>
          <w:tcPr>
            <w:tcW w:w="1440" w:type="dxa"/>
          </w:tcPr>
          <w:p w14:paraId="453B0641" w14:textId="77777777" w:rsidR="004F2D91" w:rsidRPr="00D94413" w:rsidRDefault="004F2D91" w:rsidP="004F2D91">
            <w:pPr>
              <w:suppressAutoHyphens/>
              <w:ind w:right="-72"/>
              <w:jc w:val="right"/>
              <w:rPr>
                <w:rFonts w:ascii="Arial" w:hAnsi="Arial" w:cs="Arial"/>
                <w:spacing w:val="-2"/>
                <w:sz w:val="20"/>
                <w:szCs w:val="20"/>
              </w:rPr>
            </w:pPr>
          </w:p>
        </w:tc>
        <w:tc>
          <w:tcPr>
            <w:tcW w:w="1440" w:type="dxa"/>
          </w:tcPr>
          <w:p w14:paraId="046BBCEA" w14:textId="77777777" w:rsidR="004F2D91" w:rsidRPr="00D94413" w:rsidRDefault="004F2D91" w:rsidP="004F2D91">
            <w:pPr>
              <w:suppressAutoHyphens/>
              <w:ind w:right="-72"/>
              <w:jc w:val="right"/>
              <w:rPr>
                <w:rFonts w:ascii="Arial" w:hAnsi="Arial" w:cs="Arial"/>
                <w:sz w:val="20"/>
                <w:szCs w:val="20"/>
              </w:rPr>
            </w:pPr>
          </w:p>
        </w:tc>
      </w:tr>
      <w:tr w:rsidR="004F2D91" w:rsidRPr="00D94413" w14:paraId="2D46C0B7" w14:textId="77777777" w:rsidTr="004F2D91">
        <w:tc>
          <w:tcPr>
            <w:tcW w:w="3690" w:type="dxa"/>
            <w:tcBorders>
              <w:top w:val="nil"/>
              <w:left w:val="nil"/>
              <w:bottom w:val="nil"/>
              <w:right w:val="nil"/>
            </w:tcBorders>
          </w:tcPr>
          <w:p w14:paraId="552AFFC0" w14:textId="77777777" w:rsidR="004F2D91" w:rsidRPr="00D94413" w:rsidRDefault="004F2D91" w:rsidP="004F2D91">
            <w:pPr>
              <w:tabs>
                <w:tab w:val="left" w:pos="3295"/>
                <w:tab w:val="left" w:pos="9744"/>
              </w:tabs>
              <w:ind w:left="441" w:right="-108"/>
              <w:contextualSpacing/>
              <w:rPr>
                <w:rFonts w:ascii="Arial" w:hAnsi="Arial" w:cs="Arial"/>
                <w:sz w:val="20"/>
                <w:szCs w:val="20"/>
              </w:rPr>
            </w:pPr>
            <w:r w:rsidRPr="00D94413">
              <w:rPr>
                <w:rFonts w:ascii="Arial" w:hAnsi="Arial" w:cs="Arial"/>
                <w:b/>
                <w:bCs/>
                <w:sz w:val="20"/>
                <w:szCs w:val="20"/>
              </w:rPr>
              <w:t>Deferred tax:</w:t>
            </w:r>
          </w:p>
        </w:tc>
        <w:tc>
          <w:tcPr>
            <w:tcW w:w="1441" w:type="dxa"/>
          </w:tcPr>
          <w:p w14:paraId="6DA24655" w14:textId="77777777" w:rsidR="004F2D91" w:rsidRPr="00D94413" w:rsidRDefault="004F2D91" w:rsidP="004F2D91">
            <w:pPr>
              <w:keepNext/>
              <w:keepLines/>
              <w:autoSpaceDE w:val="0"/>
              <w:autoSpaceDN w:val="0"/>
              <w:adjustRightInd w:val="0"/>
              <w:ind w:right="-72"/>
              <w:contextualSpacing/>
              <w:jc w:val="right"/>
              <w:rPr>
                <w:rFonts w:ascii="Arial" w:hAnsi="Arial" w:cs="Arial"/>
                <w:sz w:val="20"/>
                <w:szCs w:val="20"/>
              </w:rPr>
            </w:pPr>
          </w:p>
        </w:tc>
        <w:tc>
          <w:tcPr>
            <w:tcW w:w="1440" w:type="dxa"/>
          </w:tcPr>
          <w:p w14:paraId="05712611" w14:textId="77777777" w:rsidR="004F2D91" w:rsidRPr="00D94413" w:rsidRDefault="004F2D91" w:rsidP="004F2D91">
            <w:pPr>
              <w:suppressAutoHyphens/>
              <w:ind w:right="-72"/>
              <w:jc w:val="right"/>
              <w:rPr>
                <w:rFonts w:ascii="Arial" w:hAnsi="Arial" w:cs="Arial"/>
                <w:sz w:val="20"/>
                <w:szCs w:val="20"/>
                <w:cs/>
              </w:rPr>
            </w:pPr>
          </w:p>
        </w:tc>
        <w:tc>
          <w:tcPr>
            <w:tcW w:w="1440" w:type="dxa"/>
          </w:tcPr>
          <w:p w14:paraId="59BB2AB0" w14:textId="77777777" w:rsidR="004F2D91" w:rsidRPr="00D94413" w:rsidRDefault="004F2D91" w:rsidP="004F2D91">
            <w:pPr>
              <w:suppressAutoHyphens/>
              <w:ind w:right="-72"/>
              <w:jc w:val="right"/>
              <w:rPr>
                <w:rFonts w:ascii="Arial" w:hAnsi="Arial" w:cs="Arial"/>
                <w:spacing w:val="-2"/>
                <w:sz w:val="20"/>
                <w:szCs w:val="20"/>
              </w:rPr>
            </w:pPr>
          </w:p>
        </w:tc>
        <w:tc>
          <w:tcPr>
            <w:tcW w:w="1440" w:type="dxa"/>
          </w:tcPr>
          <w:p w14:paraId="7C617D6C" w14:textId="77777777" w:rsidR="004F2D91" w:rsidRPr="00D94413" w:rsidRDefault="004F2D91" w:rsidP="004F2D91">
            <w:pPr>
              <w:suppressAutoHyphens/>
              <w:ind w:right="-72"/>
              <w:jc w:val="right"/>
              <w:rPr>
                <w:rFonts w:ascii="Arial" w:hAnsi="Arial" w:cs="Arial"/>
                <w:sz w:val="20"/>
                <w:szCs w:val="20"/>
              </w:rPr>
            </w:pPr>
          </w:p>
        </w:tc>
      </w:tr>
      <w:tr w:rsidR="004F2D91" w:rsidRPr="00D94413" w14:paraId="784154AF" w14:textId="77777777" w:rsidTr="004F2D91">
        <w:tc>
          <w:tcPr>
            <w:tcW w:w="3690" w:type="dxa"/>
            <w:tcBorders>
              <w:top w:val="nil"/>
              <w:left w:val="nil"/>
              <w:bottom w:val="nil"/>
              <w:right w:val="nil"/>
            </w:tcBorders>
          </w:tcPr>
          <w:p w14:paraId="0E5C02F3" w14:textId="77777777" w:rsidR="004F2D91" w:rsidRPr="00D94413" w:rsidRDefault="004F2D91" w:rsidP="004F2D91">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Origination and reversal</w:t>
            </w:r>
          </w:p>
        </w:tc>
        <w:tc>
          <w:tcPr>
            <w:tcW w:w="1441" w:type="dxa"/>
          </w:tcPr>
          <w:p w14:paraId="7AE9EF47" w14:textId="77777777" w:rsidR="004F2D91" w:rsidRPr="00D94413" w:rsidRDefault="004F2D91" w:rsidP="004F2D91">
            <w:pPr>
              <w:keepNext/>
              <w:keepLines/>
              <w:autoSpaceDE w:val="0"/>
              <w:autoSpaceDN w:val="0"/>
              <w:adjustRightInd w:val="0"/>
              <w:ind w:right="-72"/>
              <w:contextualSpacing/>
              <w:jc w:val="right"/>
              <w:rPr>
                <w:rFonts w:ascii="Arial" w:hAnsi="Arial" w:cs="Arial"/>
                <w:sz w:val="20"/>
                <w:szCs w:val="20"/>
              </w:rPr>
            </w:pPr>
          </w:p>
        </w:tc>
        <w:tc>
          <w:tcPr>
            <w:tcW w:w="1440" w:type="dxa"/>
          </w:tcPr>
          <w:p w14:paraId="7B8D702C" w14:textId="77777777" w:rsidR="004F2D91" w:rsidRPr="00D94413" w:rsidRDefault="004F2D91" w:rsidP="004F2D91">
            <w:pPr>
              <w:suppressAutoHyphens/>
              <w:ind w:right="-72"/>
              <w:jc w:val="right"/>
              <w:rPr>
                <w:rFonts w:ascii="Arial" w:hAnsi="Arial" w:cs="Arial"/>
                <w:sz w:val="20"/>
                <w:szCs w:val="20"/>
              </w:rPr>
            </w:pPr>
          </w:p>
        </w:tc>
        <w:tc>
          <w:tcPr>
            <w:tcW w:w="1440" w:type="dxa"/>
          </w:tcPr>
          <w:p w14:paraId="58FA9A1D" w14:textId="77777777" w:rsidR="004F2D91" w:rsidRPr="00D94413" w:rsidRDefault="004F2D91" w:rsidP="004F2D91">
            <w:pPr>
              <w:suppressAutoHyphens/>
              <w:ind w:right="-72"/>
              <w:jc w:val="right"/>
              <w:rPr>
                <w:rFonts w:ascii="Arial" w:hAnsi="Arial" w:cs="Arial"/>
                <w:spacing w:val="-2"/>
                <w:sz w:val="20"/>
                <w:szCs w:val="20"/>
              </w:rPr>
            </w:pPr>
          </w:p>
        </w:tc>
        <w:tc>
          <w:tcPr>
            <w:tcW w:w="1440" w:type="dxa"/>
          </w:tcPr>
          <w:p w14:paraId="20F72414" w14:textId="77777777" w:rsidR="004F2D91" w:rsidRPr="00D94413" w:rsidRDefault="004F2D91" w:rsidP="004F2D91">
            <w:pPr>
              <w:suppressAutoHyphens/>
              <w:ind w:right="-72"/>
              <w:jc w:val="right"/>
              <w:rPr>
                <w:rFonts w:ascii="Arial" w:hAnsi="Arial" w:cs="Arial"/>
                <w:sz w:val="20"/>
                <w:szCs w:val="20"/>
              </w:rPr>
            </w:pPr>
          </w:p>
        </w:tc>
      </w:tr>
      <w:tr w:rsidR="00383509" w:rsidRPr="00D94413" w14:paraId="42105F4D" w14:textId="77777777" w:rsidTr="004F2D91">
        <w:tc>
          <w:tcPr>
            <w:tcW w:w="3690" w:type="dxa"/>
            <w:tcBorders>
              <w:top w:val="nil"/>
              <w:left w:val="nil"/>
              <w:bottom w:val="nil"/>
              <w:right w:val="nil"/>
            </w:tcBorders>
          </w:tcPr>
          <w:p w14:paraId="1D690731" w14:textId="7B98CCE9" w:rsidR="00383509" w:rsidRPr="00D94413" w:rsidRDefault="00383509" w:rsidP="004F2D91">
            <w:pPr>
              <w:tabs>
                <w:tab w:val="left" w:pos="3295"/>
                <w:tab w:val="left" w:pos="9744"/>
              </w:tabs>
              <w:ind w:left="441" w:right="-108"/>
              <w:contextualSpacing/>
              <w:rPr>
                <w:rFonts w:ascii="Arial" w:hAnsi="Arial" w:cs="Arial"/>
                <w:sz w:val="20"/>
                <w:szCs w:val="20"/>
              </w:rPr>
            </w:pPr>
            <w:r>
              <w:rPr>
                <w:rFonts w:ascii="Arial" w:hAnsi="Arial" w:cs="Arial"/>
                <w:sz w:val="20"/>
                <w:szCs w:val="20"/>
              </w:rPr>
              <w:t xml:space="preserve">   </w:t>
            </w:r>
            <w:r w:rsidR="006B3914">
              <w:rPr>
                <w:rFonts w:ascii="Arial" w:hAnsi="Arial" w:cs="Arial"/>
                <w:sz w:val="20"/>
                <w:szCs w:val="20"/>
              </w:rPr>
              <w:t>o</w:t>
            </w:r>
            <w:r w:rsidRPr="00D94413">
              <w:rPr>
                <w:rFonts w:ascii="Arial" w:hAnsi="Arial" w:cs="Arial"/>
                <w:sz w:val="20"/>
                <w:szCs w:val="20"/>
              </w:rPr>
              <w:t>f temporary differences</w:t>
            </w:r>
          </w:p>
        </w:tc>
        <w:tc>
          <w:tcPr>
            <w:tcW w:w="1441" w:type="dxa"/>
          </w:tcPr>
          <w:p w14:paraId="61459DEB" w14:textId="77777777" w:rsidR="00383509" w:rsidRPr="00D94413" w:rsidRDefault="00383509" w:rsidP="004F2D91">
            <w:pPr>
              <w:keepNext/>
              <w:keepLines/>
              <w:autoSpaceDE w:val="0"/>
              <w:autoSpaceDN w:val="0"/>
              <w:adjustRightInd w:val="0"/>
              <w:ind w:right="-72"/>
              <w:contextualSpacing/>
              <w:jc w:val="right"/>
              <w:rPr>
                <w:rFonts w:ascii="Arial" w:hAnsi="Arial" w:cs="Arial"/>
                <w:sz w:val="20"/>
                <w:szCs w:val="20"/>
              </w:rPr>
            </w:pPr>
          </w:p>
        </w:tc>
        <w:tc>
          <w:tcPr>
            <w:tcW w:w="1440" w:type="dxa"/>
          </w:tcPr>
          <w:p w14:paraId="46C82646" w14:textId="77777777" w:rsidR="00383509" w:rsidRPr="00D94413" w:rsidRDefault="00383509" w:rsidP="004F2D91">
            <w:pPr>
              <w:suppressAutoHyphens/>
              <w:ind w:right="-72"/>
              <w:jc w:val="right"/>
              <w:rPr>
                <w:rFonts w:ascii="Arial" w:hAnsi="Arial" w:cs="Arial"/>
                <w:sz w:val="20"/>
                <w:szCs w:val="20"/>
              </w:rPr>
            </w:pPr>
          </w:p>
        </w:tc>
        <w:tc>
          <w:tcPr>
            <w:tcW w:w="1440" w:type="dxa"/>
          </w:tcPr>
          <w:p w14:paraId="07712679" w14:textId="77777777" w:rsidR="00383509" w:rsidRPr="00D94413" w:rsidRDefault="00383509" w:rsidP="004F2D91">
            <w:pPr>
              <w:suppressAutoHyphens/>
              <w:ind w:right="-72"/>
              <w:jc w:val="right"/>
              <w:rPr>
                <w:rFonts w:ascii="Arial" w:hAnsi="Arial" w:cs="Arial"/>
                <w:spacing w:val="-2"/>
                <w:sz w:val="20"/>
                <w:szCs w:val="20"/>
              </w:rPr>
            </w:pPr>
          </w:p>
        </w:tc>
        <w:tc>
          <w:tcPr>
            <w:tcW w:w="1440" w:type="dxa"/>
          </w:tcPr>
          <w:p w14:paraId="1ADD97AC" w14:textId="77777777" w:rsidR="00383509" w:rsidRPr="00D94413" w:rsidRDefault="00383509" w:rsidP="004F2D91">
            <w:pPr>
              <w:suppressAutoHyphens/>
              <w:ind w:right="-72"/>
              <w:jc w:val="right"/>
              <w:rPr>
                <w:rFonts w:ascii="Arial" w:hAnsi="Arial" w:cs="Arial"/>
                <w:sz w:val="20"/>
                <w:szCs w:val="20"/>
              </w:rPr>
            </w:pPr>
          </w:p>
        </w:tc>
      </w:tr>
      <w:tr w:rsidR="004F2D91" w:rsidRPr="00D94413" w14:paraId="5E213518" w14:textId="77777777" w:rsidTr="004F2D91">
        <w:tc>
          <w:tcPr>
            <w:tcW w:w="3690" w:type="dxa"/>
            <w:tcBorders>
              <w:top w:val="nil"/>
              <w:left w:val="nil"/>
              <w:bottom w:val="nil"/>
              <w:right w:val="nil"/>
            </w:tcBorders>
          </w:tcPr>
          <w:p w14:paraId="7D5AB0A9" w14:textId="129E88C7" w:rsidR="004F2D91" w:rsidRPr="00D94413" w:rsidRDefault="00383509" w:rsidP="004F2D91">
            <w:pPr>
              <w:tabs>
                <w:tab w:val="left" w:pos="3295"/>
                <w:tab w:val="left" w:pos="9744"/>
              </w:tabs>
              <w:ind w:left="441" w:right="-108"/>
              <w:contextualSpacing/>
              <w:rPr>
                <w:rFonts w:ascii="Arial" w:hAnsi="Arial" w:cs="Arial"/>
                <w:b/>
                <w:bCs/>
                <w:sz w:val="20"/>
                <w:szCs w:val="20"/>
              </w:rPr>
            </w:pPr>
            <w:r>
              <w:rPr>
                <w:rFonts w:ascii="Arial" w:hAnsi="Arial" w:cs="Arial"/>
                <w:sz w:val="20"/>
                <w:szCs w:val="20"/>
              </w:rPr>
              <w:t xml:space="preserve">  </w:t>
            </w:r>
            <w:r w:rsidR="00DC1CEE" w:rsidRPr="00D94413">
              <w:rPr>
                <w:rFonts w:ascii="Arial" w:hAnsi="Arial" w:cs="Arial"/>
                <w:sz w:val="20"/>
                <w:szCs w:val="20"/>
              </w:rPr>
              <w:t xml:space="preserve"> (Note 19)</w:t>
            </w:r>
          </w:p>
        </w:tc>
        <w:tc>
          <w:tcPr>
            <w:tcW w:w="1441" w:type="dxa"/>
          </w:tcPr>
          <w:p w14:paraId="1B384399" w14:textId="5ABD9097" w:rsidR="004F2D91" w:rsidRPr="00D94413" w:rsidRDefault="007B5EA2" w:rsidP="004F2D91">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31,463,22</w:t>
            </w:r>
            <w:r w:rsidR="00DC1CEE" w:rsidRPr="00D94413">
              <w:rPr>
                <w:rFonts w:ascii="Arial" w:hAnsi="Arial" w:cs="Arial"/>
                <w:sz w:val="20"/>
                <w:szCs w:val="20"/>
              </w:rPr>
              <w:t>6</w:t>
            </w:r>
          </w:p>
        </w:tc>
        <w:tc>
          <w:tcPr>
            <w:tcW w:w="1440" w:type="dxa"/>
          </w:tcPr>
          <w:p w14:paraId="58861654" w14:textId="63D771B1" w:rsidR="004F2D91" w:rsidRPr="00D94413" w:rsidRDefault="004F2D91" w:rsidP="004F2D91">
            <w:pPr>
              <w:pBdr>
                <w:bottom w:val="single" w:sz="4" w:space="1" w:color="auto"/>
              </w:pBdr>
              <w:suppressAutoHyphens/>
              <w:ind w:right="-72"/>
              <w:jc w:val="right"/>
              <w:rPr>
                <w:rFonts w:ascii="Arial" w:hAnsi="Arial" w:cs="Arial"/>
                <w:sz w:val="20"/>
                <w:szCs w:val="20"/>
                <w:cs/>
              </w:rPr>
            </w:pPr>
            <w:r w:rsidRPr="00D94413">
              <w:rPr>
                <w:rFonts w:ascii="Arial" w:hAnsi="Arial" w:cs="Arial"/>
                <w:sz w:val="20"/>
                <w:szCs w:val="20"/>
              </w:rPr>
              <w:t>(135,953,992)</w:t>
            </w:r>
          </w:p>
        </w:tc>
        <w:tc>
          <w:tcPr>
            <w:tcW w:w="1440" w:type="dxa"/>
          </w:tcPr>
          <w:p w14:paraId="24777F7B" w14:textId="3B0887DB" w:rsidR="004F2D91" w:rsidRPr="00D94413" w:rsidRDefault="00335DED" w:rsidP="004F2D91">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(152,725)</w:t>
            </w:r>
          </w:p>
        </w:tc>
        <w:tc>
          <w:tcPr>
            <w:tcW w:w="1440" w:type="dxa"/>
          </w:tcPr>
          <w:p w14:paraId="17625DD0" w14:textId="3747223B" w:rsidR="004F2D91" w:rsidRPr="00D94413" w:rsidRDefault="004F2D91" w:rsidP="004F2D91">
            <w:pPr>
              <w:pBdr>
                <w:bottom w:val="single" w:sz="4" w:space="1" w:color="auto"/>
              </w:pBdr>
              <w:suppressAutoHyphens/>
              <w:ind w:right="-72"/>
              <w:jc w:val="right"/>
              <w:rPr>
                <w:rFonts w:ascii="Arial" w:hAnsi="Arial" w:cs="Arial"/>
                <w:sz w:val="20"/>
                <w:szCs w:val="20"/>
              </w:rPr>
            </w:pPr>
            <w:r w:rsidRPr="00D94413">
              <w:rPr>
                <w:rFonts w:ascii="Arial" w:hAnsi="Arial" w:cs="Arial"/>
                <w:spacing w:val="-2"/>
                <w:sz w:val="20"/>
                <w:szCs w:val="20"/>
              </w:rPr>
              <w:t>(444,826)</w:t>
            </w:r>
          </w:p>
        </w:tc>
      </w:tr>
      <w:tr w:rsidR="004F2D91" w:rsidRPr="00383509" w14:paraId="7BECF6AC" w14:textId="77777777" w:rsidTr="004F2D91">
        <w:trPr>
          <w:trHeight w:val="72"/>
        </w:trPr>
        <w:tc>
          <w:tcPr>
            <w:tcW w:w="3690" w:type="dxa"/>
            <w:tcBorders>
              <w:top w:val="nil"/>
              <w:left w:val="nil"/>
              <w:bottom w:val="nil"/>
              <w:right w:val="nil"/>
            </w:tcBorders>
          </w:tcPr>
          <w:p w14:paraId="3AFEB01D" w14:textId="77777777" w:rsidR="004F2D91" w:rsidRPr="00383509" w:rsidRDefault="004F2D91" w:rsidP="004F2D91">
            <w:pPr>
              <w:tabs>
                <w:tab w:val="left" w:pos="3295"/>
                <w:tab w:val="left" w:pos="9744"/>
              </w:tabs>
              <w:ind w:left="441" w:right="-108"/>
              <w:contextualSpacing/>
              <w:rPr>
                <w:rFonts w:ascii="Arial" w:hAnsi="Arial" w:cs="Arial"/>
                <w:sz w:val="12"/>
                <w:szCs w:val="12"/>
              </w:rPr>
            </w:pPr>
          </w:p>
        </w:tc>
        <w:tc>
          <w:tcPr>
            <w:tcW w:w="1441" w:type="dxa"/>
          </w:tcPr>
          <w:p w14:paraId="57B70C92" w14:textId="77777777" w:rsidR="004F2D91" w:rsidRPr="00383509" w:rsidRDefault="004F2D91" w:rsidP="004F2D91">
            <w:pPr>
              <w:keepNext/>
              <w:keepLines/>
              <w:autoSpaceDE w:val="0"/>
              <w:autoSpaceDN w:val="0"/>
              <w:adjustRightInd w:val="0"/>
              <w:ind w:right="-72"/>
              <w:contextualSpacing/>
              <w:jc w:val="right"/>
              <w:rPr>
                <w:rFonts w:ascii="Arial" w:hAnsi="Arial" w:cs="Arial"/>
                <w:sz w:val="12"/>
                <w:szCs w:val="12"/>
              </w:rPr>
            </w:pPr>
          </w:p>
        </w:tc>
        <w:tc>
          <w:tcPr>
            <w:tcW w:w="1440" w:type="dxa"/>
          </w:tcPr>
          <w:p w14:paraId="246A142F" w14:textId="77777777" w:rsidR="004F2D91" w:rsidRPr="00383509" w:rsidRDefault="004F2D91" w:rsidP="004F2D91">
            <w:pPr>
              <w:suppressAutoHyphens/>
              <w:ind w:right="-72"/>
              <w:jc w:val="right"/>
              <w:rPr>
                <w:rFonts w:ascii="Arial" w:hAnsi="Arial" w:cs="Arial"/>
                <w:sz w:val="12"/>
                <w:szCs w:val="12"/>
              </w:rPr>
            </w:pPr>
          </w:p>
        </w:tc>
        <w:tc>
          <w:tcPr>
            <w:tcW w:w="1440" w:type="dxa"/>
          </w:tcPr>
          <w:p w14:paraId="34FCBC79" w14:textId="77777777" w:rsidR="004F2D91" w:rsidRPr="00383509" w:rsidRDefault="004F2D91" w:rsidP="004F2D91">
            <w:pPr>
              <w:suppressAutoHyphens/>
              <w:ind w:right="-72"/>
              <w:jc w:val="right"/>
              <w:rPr>
                <w:rFonts w:ascii="Arial" w:hAnsi="Arial" w:cs="Arial"/>
                <w:spacing w:val="-2"/>
                <w:sz w:val="12"/>
                <w:szCs w:val="12"/>
              </w:rPr>
            </w:pPr>
          </w:p>
        </w:tc>
        <w:tc>
          <w:tcPr>
            <w:tcW w:w="1440" w:type="dxa"/>
          </w:tcPr>
          <w:p w14:paraId="5ED72EB2" w14:textId="77777777" w:rsidR="004F2D91" w:rsidRPr="00383509" w:rsidRDefault="004F2D91" w:rsidP="004F2D91">
            <w:pPr>
              <w:suppressAutoHyphens/>
              <w:ind w:right="-72"/>
              <w:jc w:val="right"/>
              <w:rPr>
                <w:rFonts w:ascii="Arial" w:hAnsi="Arial" w:cs="Arial"/>
                <w:sz w:val="12"/>
                <w:szCs w:val="12"/>
              </w:rPr>
            </w:pPr>
          </w:p>
        </w:tc>
      </w:tr>
      <w:tr w:rsidR="004F2D91" w:rsidRPr="00D94413" w14:paraId="0FA9C644" w14:textId="77777777" w:rsidTr="004F2D91">
        <w:trPr>
          <w:trHeight w:val="75"/>
        </w:trPr>
        <w:tc>
          <w:tcPr>
            <w:tcW w:w="3690" w:type="dxa"/>
            <w:tcBorders>
              <w:top w:val="nil"/>
              <w:left w:val="nil"/>
              <w:bottom w:val="nil"/>
              <w:right w:val="nil"/>
            </w:tcBorders>
          </w:tcPr>
          <w:p w14:paraId="71A2B336" w14:textId="77777777" w:rsidR="004F2D91" w:rsidRPr="00D94413" w:rsidRDefault="004F2D91" w:rsidP="004F2D91">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 xml:space="preserve">Total income tax expense </w:t>
            </w:r>
          </w:p>
          <w:p w14:paraId="4CC00EA9" w14:textId="76843746" w:rsidR="004F2D91" w:rsidRPr="00D94413" w:rsidRDefault="004F2D91" w:rsidP="004F2D91">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 xml:space="preserve">   (income)</w:t>
            </w:r>
          </w:p>
        </w:tc>
        <w:tc>
          <w:tcPr>
            <w:tcW w:w="1441" w:type="dxa"/>
          </w:tcPr>
          <w:p w14:paraId="5C94D737" w14:textId="77777777" w:rsidR="004F2D91" w:rsidRPr="00D94413" w:rsidRDefault="004F2D91" w:rsidP="004F2D91">
            <w:pPr>
              <w:keepNext/>
              <w:keepLines/>
              <w:pBdr>
                <w:bottom w:val="double" w:sz="4" w:space="1" w:color="auto"/>
              </w:pBdr>
              <w:autoSpaceDE w:val="0"/>
              <w:autoSpaceDN w:val="0"/>
              <w:adjustRightInd w:val="0"/>
              <w:ind w:right="-72"/>
              <w:contextualSpacing/>
              <w:jc w:val="right"/>
              <w:rPr>
                <w:rFonts w:ascii="Arial" w:hAnsi="Arial" w:cs="Arial"/>
                <w:sz w:val="20"/>
                <w:szCs w:val="20"/>
              </w:rPr>
            </w:pPr>
          </w:p>
          <w:p w14:paraId="7EFF3A17" w14:textId="036F43B8" w:rsidR="004F2D91" w:rsidRPr="00D94413" w:rsidRDefault="007B5EA2" w:rsidP="004F2D91">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225,141,263</w:t>
            </w:r>
          </w:p>
        </w:tc>
        <w:tc>
          <w:tcPr>
            <w:tcW w:w="1440" w:type="dxa"/>
          </w:tcPr>
          <w:p w14:paraId="20647640" w14:textId="179B718C" w:rsidR="004F2D91" w:rsidRPr="00D94413" w:rsidRDefault="004F2D91" w:rsidP="004F2D91">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 xml:space="preserve">                                                                                                       (28,370,314)</w:t>
            </w:r>
          </w:p>
        </w:tc>
        <w:tc>
          <w:tcPr>
            <w:tcW w:w="1440" w:type="dxa"/>
            <w:vAlign w:val="bottom"/>
          </w:tcPr>
          <w:p w14:paraId="65C63308" w14:textId="5150C263" w:rsidR="004F2D91" w:rsidRPr="00D94413" w:rsidRDefault="00335DED" w:rsidP="004F2D91">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(152,725)</w:t>
            </w:r>
          </w:p>
        </w:tc>
        <w:tc>
          <w:tcPr>
            <w:tcW w:w="1440" w:type="dxa"/>
            <w:vAlign w:val="bottom"/>
          </w:tcPr>
          <w:p w14:paraId="7FA0B3A9" w14:textId="70B14AF0" w:rsidR="004F2D91" w:rsidRPr="00D94413" w:rsidRDefault="004F2D91" w:rsidP="004F2D91">
            <w:pPr>
              <w:pBdr>
                <w:bottom w:val="double" w:sz="4" w:space="1" w:color="auto"/>
              </w:pBdr>
              <w:suppressAutoHyphens/>
              <w:ind w:right="-72"/>
              <w:jc w:val="right"/>
              <w:rPr>
                <w:rFonts w:ascii="Arial" w:hAnsi="Arial" w:cs="Arial"/>
                <w:sz w:val="20"/>
                <w:szCs w:val="20"/>
              </w:rPr>
            </w:pPr>
            <w:r w:rsidRPr="00D94413">
              <w:rPr>
                <w:rFonts w:ascii="Arial" w:hAnsi="Arial" w:cs="Arial"/>
                <w:spacing w:val="-2"/>
                <w:sz w:val="20"/>
                <w:szCs w:val="20"/>
              </w:rPr>
              <w:t>10,938,158</w:t>
            </w:r>
          </w:p>
        </w:tc>
      </w:tr>
    </w:tbl>
    <w:p w14:paraId="7F27CCB5" w14:textId="77777777" w:rsidR="004C7198" w:rsidRPr="00D94413" w:rsidRDefault="004C7198" w:rsidP="004C7198">
      <w:pPr>
        <w:ind w:left="540"/>
        <w:contextualSpacing/>
        <w:rPr>
          <w:rFonts w:ascii="Arial" w:hAnsi="Arial" w:cs="Arial"/>
          <w:sz w:val="20"/>
          <w:szCs w:val="20"/>
        </w:rPr>
      </w:pPr>
    </w:p>
    <w:p w14:paraId="78EB6C4F" w14:textId="77777777" w:rsidR="00383509" w:rsidRDefault="00383509" w:rsidP="004C7198">
      <w:pPr>
        <w:ind w:left="540"/>
        <w:contextualSpacing/>
        <w:jc w:val="both"/>
        <w:rPr>
          <w:rFonts w:ascii="Arial" w:hAnsi="Arial" w:cs="Arial"/>
          <w:sz w:val="20"/>
          <w:szCs w:val="20"/>
        </w:rPr>
      </w:pPr>
    </w:p>
    <w:p w14:paraId="34E529D3" w14:textId="66F2048B" w:rsidR="004C7198" w:rsidRPr="00D94413" w:rsidRDefault="004C7198" w:rsidP="004C7198">
      <w:pPr>
        <w:ind w:left="540"/>
        <w:contextualSpacing/>
        <w:jc w:val="both"/>
        <w:rPr>
          <w:rFonts w:ascii="Arial" w:hAnsi="Arial" w:cs="Arial"/>
          <w:sz w:val="20"/>
          <w:szCs w:val="20"/>
        </w:rPr>
      </w:pPr>
      <w:r w:rsidRPr="00D94413">
        <w:rPr>
          <w:rFonts w:ascii="Arial" w:hAnsi="Arial" w:cs="Arial"/>
          <w:sz w:val="20"/>
          <w:szCs w:val="20"/>
        </w:rPr>
        <w:t xml:space="preserve">The tax on the Group’s profit before tax differs from the theoretical amount that would arise using the basic tax rate of the home country of the </w:t>
      </w:r>
      <w:r w:rsidR="00B64C2B" w:rsidRPr="00D94413">
        <w:rPr>
          <w:rFonts w:ascii="Arial" w:hAnsi="Arial" w:cs="Arial"/>
          <w:sz w:val="20"/>
          <w:szCs w:val="20"/>
        </w:rPr>
        <w:t>C</w:t>
      </w:r>
      <w:r w:rsidRPr="00D94413">
        <w:rPr>
          <w:rFonts w:ascii="Arial" w:hAnsi="Arial" w:cs="Arial"/>
          <w:sz w:val="20"/>
          <w:szCs w:val="20"/>
        </w:rPr>
        <w:t>ompany as follows:</w:t>
      </w:r>
    </w:p>
    <w:p w14:paraId="27F82307" w14:textId="77777777" w:rsidR="004F2D91" w:rsidRPr="00D94413" w:rsidRDefault="004F2D91" w:rsidP="004F2D91">
      <w:pPr>
        <w:ind w:left="540"/>
        <w:rPr>
          <w:rFonts w:ascii="Arial" w:hAnsi="Arial" w:cs="Arial"/>
          <w:sz w:val="20"/>
          <w:szCs w:val="20"/>
        </w:rPr>
      </w:pPr>
    </w:p>
    <w:tbl>
      <w:tblPr>
        <w:tblW w:w="9451" w:type="dxa"/>
        <w:tblLayout w:type="fixed"/>
        <w:tblLook w:val="0000" w:firstRow="0" w:lastRow="0" w:firstColumn="0" w:lastColumn="0" w:noHBand="0" w:noVBand="0"/>
      </w:tblPr>
      <w:tblGrid>
        <w:gridCol w:w="3690"/>
        <w:gridCol w:w="1441"/>
        <w:gridCol w:w="1440"/>
        <w:gridCol w:w="1440"/>
        <w:gridCol w:w="1440"/>
      </w:tblGrid>
      <w:tr w:rsidR="004F2D91" w:rsidRPr="004324DC" w14:paraId="70925E66" w14:textId="77777777" w:rsidTr="004F2D91">
        <w:tc>
          <w:tcPr>
            <w:tcW w:w="3690" w:type="dxa"/>
          </w:tcPr>
          <w:p w14:paraId="756479DD" w14:textId="77777777" w:rsidR="004F2D91" w:rsidRPr="004324DC" w:rsidRDefault="004F2D91" w:rsidP="004F2D91">
            <w:pPr>
              <w:ind w:left="432"/>
              <w:rPr>
                <w:rFonts w:ascii="Arial" w:hAnsi="Arial" w:cs="Arial"/>
                <w:b/>
                <w:bCs/>
                <w:sz w:val="20"/>
                <w:szCs w:val="20"/>
              </w:rPr>
            </w:pPr>
          </w:p>
        </w:tc>
        <w:tc>
          <w:tcPr>
            <w:tcW w:w="2881" w:type="dxa"/>
            <w:gridSpan w:val="2"/>
          </w:tcPr>
          <w:p w14:paraId="2AA40793" w14:textId="4DEAA108" w:rsidR="004F2D91" w:rsidRPr="004324DC" w:rsidRDefault="00926130" w:rsidP="004F2D91">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 xml:space="preserve">Consolidated </w:t>
            </w:r>
            <w:r w:rsidR="004324DC">
              <w:rPr>
                <w:rFonts w:ascii="Arial" w:hAnsi="Arial" w:cstheme="minorBidi"/>
                <w:b/>
                <w:bCs/>
                <w:sz w:val="20"/>
                <w:szCs w:val="20"/>
                <w:cs/>
              </w:rPr>
              <w:br/>
            </w:r>
            <w:r w:rsidRPr="004324DC">
              <w:rPr>
                <w:rFonts w:ascii="Arial" w:hAnsi="Arial" w:cs="Arial"/>
                <w:b/>
                <w:bCs/>
                <w:sz w:val="20"/>
                <w:szCs w:val="20"/>
              </w:rPr>
              <w:t>financial statements</w:t>
            </w:r>
          </w:p>
        </w:tc>
        <w:tc>
          <w:tcPr>
            <w:tcW w:w="2880" w:type="dxa"/>
            <w:gridSpan w:val="2"/>
          </w:tcPr>
          <w:p w14:paraId="71C368A4" w14:textId="3D307F1B" w:rsidR="004F2D91" w:rsidRPr="004324DC" w:rsidRDefault="006736A9" w:rsidP="004F2D91">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 xml:space="preserve">Separate </w:t>
            </w:r>
            <w:r w:rsidR="004324DC">
              <w:rPr>
                <w:rFonts w:ascii="Arial" w:hAnsi="Arial" w:cstheme="minorBidi"/>
                <w:b/>
                <w:bCs/>
                <w:sz w:val="20"/>
                <w:szCs w:val="20"/>
                <w:cs/>
              </w:rPr>
              <w:br/>
            </w:r>
            <w:r w:rsidRPr="004324DC">
              <w:rPr>
                <w:rFonts w:ascii="Arial" w:hAnsi="Arial" w:cs="Arial"/>
                <w:b/>
                <w:bCs/>
                <w:sz w:val="20"/>
                <w:szCs w:val="20"/>
              </w:rPr>
              <w:t>financial statements</w:t>
            </w:r>
          </w:p>
        </w:tc>
      </w:tr>
      <w:tr w:rsidR="004F2D91" w:rsidRPr="00D94413" w14:paraId="28A371D5" w14:textId="77777777" w:rsidTr="004F2D91">
        <w:trPr>
          <w:trHeight w:val="349"/>
        </w:trPr>
        <w:tc>
          <w:tcPr>
            <w:tcW w:w="3690" w:type="dxa"/>
          </w:tcPr>
          <w:p w14:paraId="3A3C74F4" w14:textId="77777777" w:rsidR="004F2D91" w:rsidRPr="00D94413" w:rsidRDefault="004F2D91" w:rsidP="004F2D91">
            <w:pPr>
              <w:ind w:left="432"/>
              <w:rPr>
                <w:rFonts w:ascii="Arial" w:hAnsi="Arial" w:cs="Arial"/>
                <w:b/>
                <w:bCs/>
                <w:sz w:val="20"/>
                <w:szCs w:val="20"/>
              </w:rPr>
            </w:pPr>
          </w:p>
        </w:tc>
        <w:tc>
          <w:tcPr>
            <w:tcW w:w="1441" w:type="dxa"/>
          </w:tcPr>
          <w:p w14:paraId="3C5F7EE5"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3693F142"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649B3130"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30BAF1D4"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0EDC215E"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2DF8D456"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3DF6C221"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3E82527E"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4F2D91" w:rsidRPr="00383509" w14:paraId="1BB042EB" w14:textId="77777777" w:rsidTr="004F2D91">
        <w:tc>
          <w:tcPr>
            <w:tcW w:w="3690" w:type="dxa"/>
            <w:tcBorders>
              <w:top w:val="nil"/>
              <w:left w:val="nil"/>
              <w:bottom w:val="nil"/>
              <w:right w:val="nil"/>
            </w:tcBorders>
            <w:vAlign w:val="bottom"/>
          </w:tcPr>
          <w:p w14:paraId="2152CBDA" w14:textId="77777777" w:rsidR="004F2D91" w:rsidRPr="00383509" w:rsidRDefault="004F2D91" w:rsidP="004F2D91">
            <w:pPr>
              <w:tabs>
                <w:tab w:val="left" w:pos="3295"/>
                <w:tab w:val="left" w:pos="9744"/>
              </w:tabs>
              <w:ind w:left="432" w:right="-108"/>
              <w:contextualSpacing/>
              <w:rPr>
                <w:rFonts w:ascii="Arial" w:hAnsi="Arial" w:cs="Arial"/>
                <w:b/>
                <w:bCs/>
                <w:sz w:val="12"/>
                <w:szCs w:val="12"/>
              </w:rPr>
            </w:pPr>
          </w:p>
        </w:tc>
        <w:tc>
          <w:tcPr>
            <w:tcW w:w="1441" w:type="dxa"/>
            <w:vAlign w:val="bottom"/>
          </w:tcPr>
          <w:p w14:paraId="00632B03" w14:textId="77777777" w:rsidR="004F2D91" w:rsidRPr="00383509" w:rsidRDefault="004F2D9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7775CA22" w14:textId="77777777" w:rsidR="004F2D91" w:rsidRPr="00383509" w:rsidRDefault="004F2D9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7CD87575" w14:textId="77777777" w:rsidR="004F2D91" w:rsidRPr="00383509" w:rsidRDefault="004F2D9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171F0284" w14:textId="77777777" w:rsidR="004F2D91" w:rsidRPr="00383509" w:rsidRDefault="004F2D9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F2D91" w:rsidRPr="00D94413" w14:paraId="57F8F2F3" w14:textId="77777777" w:rsidTr="004F2D91">
        <w:tc>
          <w:tcPr>
            <w:tcW w:w="3690" w:type="dxa"/>
            <w:tcBorders>
              <w:top w:val="nil"/>
              <w:left w:val="nil"/>
              <w:bottom w:val="nil"/>
              <w:right w:val="nil"/>
            </w:tcBorders>
          </w:tcPr>
          <w:p w14:paraId="598008F9" w14:textId="77777777" w:rsidR="004F2D91" w:rsidRPr="00D94413" w:rsidRDefault="004F2D91" w:rsidP="004F2D91">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Profit before tax</w:t>
            </w:r>
          </w:p>
        </w:tc>
        <w:tc>
          <w:tcPr>
            <w:tcW w:w="1441" w:type="dxa"/>
          </w:tcPr>
          <w:p w14:paraId="1FE52268" w14:textId="22EEA6B9" w:rsidR="004F2D91" w:rsidRPr="00D94413" w:rsidRDefault="002B6D02" w:rsidP="00373287">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2,541,010,50</w:t>
            </w:r>
            <w:r w:rsidR="006B3914">
              <w:rPr>
                <w:rFonts w:ascii="Arial" w:hAnsi="Arial" w:cs="Arial"/>
                <w:sz w:val="20"/>
                <w:szCs w:val="20"/>
              </w:rPr>
              <w:t>5</w:t>
            </w:r>
          </w:p>
        </w:tc>
        <w:tc>
          <w:tcPr>
            <w:tcW w:w="1440" w:type="dxa"/>
          </w:tcPr>
          <w:p w14:paraId="3465C37A" w14:textId="33449FEB" w:rsidR="004F2D91" w:rsidRPr="00D94413" w:rsidRDefault="00366AC4" w:rsidP="004F2D91">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318,930,573</w:t>
            </w:r>
          </w:p>
        </w:tc>
        <w:tc>
          <w:tcPr>
            <w:tcW w:w="1440" w:type="dxa"/>
          </w:tcPr>
          <w:p w14:paraId="55AD52AE" w14:textId="1728865C" w:rsidR="004F2D91" w:rsidRPr="00D94413" w:rsidRDefault="00335DED" w:rsidP="002B6D02">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507,</w:t>
            </w:r>
            <w:r w:rsidR="002B6D02" w:rsidRPr="00D94413">
              <w:rPr>
                <w:rFonts w:ascii="Arial" w:hAnsi="Arial" w:cs="Arial"/>
                <w:sz w:val="20"/>
                <w:szCs w:val="20"/>
              </w:rPr>
              <w:t>551</w:t>
            </w:r>
            <w:r w:rsidRPr="00D94413">
              <w:rPr>
                <w:rFonts w:ascii="Arial" w:hAnsi="Arial" w:cs="Arial"/>
                <w:sz w:val="20"/>
                <w:szCs w:val="20"/>
              </w:rPr>
              <w:t>,402</w:t>
            </w:r>
          </w:p>
        </w:tc>
        <w:tc>
          <w:tcPr>
            <w:tcW w:w="1440" w:type="dxa"/>
          </w:tcPr>
          <w:p w14:paraId="7549B313" w14:textId="6E95ACB8" w:rsidR="004F2D91" w:rsidRPr="00D94413" w:rsidRDefault="004F2D91" w:rsidP="004F2D91">
            <w:pPr>
              <w:pBdr>
                <w:bottom w:val="single" w:sz="4" w:space="1" w:color="auto"/>
              </w:pBdr>
              <w:suppressAutoHyphens/>
              <w:ind w:right="-72"/>
              <w:jc w:val="right"/>
              <w:rPr>
                <w:rFonts w:ascii="Arial" w:hAnsi="Arial" w:cs="Arial"/>
                <w:spacing w:val="-2"/>
                <w:sz w:val="20"/>
                <w:szCs w:val="20"/>
              </w:rPr>
            </w:pPr>
            <w:r w:rsidRPr="00D94413">
              <w:rPr>
                <w:rFonts w:ascii="Arial" w:hAnsi="Arial" w:cs="Arial"/>
                <w:sz w:val="20"/>
                <w:szCs w:val="20"/>
              </w:rPr>
              <w:t>871,087,972</w:t>
            </w:r>
          </w:p>
        </w:tc>
      </w:tr>
      <w:tr w:rsidR="004F2D91" w:rsidRPr="00383509" w14:paraId="66142EA4" w14:textId="77777777" w:rsidTr="004F2D91">
        <w:tc>
          <w:tcPr>
            <w:tcW w:w="3690" w:type="dxa"/>
            <w:tcBorders>
              <w:top w:val="nil"/>
              <w:left w:val="nil"/>
              <w:bottom w:val="nil"/>
              <w:right w:val="nil"/>
            </w:tcBorders>
          </w:tcPr>
          <w:p w14:paraId="048D3BFB" w14:textId="77777777" w:rsidR="004F2D91" w:rsidRPr="00383509" w:rsidRDefault="004F2D91" w:rsidP="004F2D91">
            <w:pPr>
              <w:tabs>
                <w:tab w:val="left" w:pos="3295"/>
                <w:tab w:val="left" w:pos="9744"/>
              </w:tabs>
              <w:ind w:left="441" w:right="-108"/>
              <w:contextualSpacing/>
              <w:rPr>
                <w:rFonts w:ascii="Arial" w:hAnsi="Arial" w:cs="Arial"/>
                <w:sz w:val="12"/>
                <w:szCs w:val="12"/>
              </w:rPr>
            </w:pPr>
          </w:p>
        </w:tc>
        <w:tc>
          <w:tcPr>
            <w:tcW w:w="1441" w:type="dxa"/>
          </w:tcPr>
          <w:p w14:paraId="3942CEA5" w14:textId="77777777" w:rsidR="004F2D91" w:rsidRPr="00383509" w:rsidRDefault="004F2D91" w:rsidP="004F2D91">
            <w:pPr>
              <w:keepNext/>
              <w:keepLines/>
              <w:autoSpaceDE w:val="0"/>
              <w:autoSpaceDN w:val="0"/>
              <w:adjustRightInd w:val="0"/>
              <w:ind w:right="-72"/>
              <w:contextualSpacing/>
              <w:jc w:val="right"/>
              <w:rPr>
                <w:rFonts w:ascii="Arial" w:hAnsi="Arial" w:cs="Arial"/>
                <w:sz w:val="12"/>
                <w:szCs w:val="12"/>
              </w:rPr>
            </w:pPr>
          </w:p>
        </w:tc>
        <w:tc>
          <w:tcPr>
            <w:tcW w:w="1440" w:type="dxa"/>
          </w:tcPr>
          <w:p w14:paraId="52FE6E33" w14:textId="77777777" w:rsidR="004F2D91" w:rsidRPr="00383509" w:rsidRDefault="004F2D91" w:rsidP="004F2D91">
            <w:pPr>
              <w:suppressAutoHyphens/>
              <w:ind w:right="-72"/>
              <w:jc w:val="right"/>
              <w:rPr>
                <w:rFonts w:ascii="Arial" w:hAnsi="Arial" w:cs="Arial"/>
                <w:sz w:val="12"/>
                <w:szCs w:val="12"/>
              </w:rPr>
            </w:pPr>
          </w:p>
        </w:tc>
        <w:tc>
          <w:tcPr>
            <w:tcW w:w="1440" w:type="dxa"/>
          </w:tcPr>
          <w:p w14:paraId="1220AA75" w14:textId="77777777" w:rsidR="004F2D91" w:rsidRPr="00383509" w:rsidRDefault="004F2D91" w:rsidP="004F2D91">
            <w:pPr>
              <w:suppressAutoHyphens/>
              <w:ind w:right="-72"/>
              <w:jc w:val="right"/>
              <w:rPr>
                <w:rFonts w:ascii="Arial" w:hAnsi="Arial" w:cs="Arial"/>
                <w:sz w:val="12"/>
                <w:szCs w:val="12"/>
              </w:rPr>
            </w:pPr>
          </w:p>
        </w:tc>
        <w:tc>
          <w:tcPr>
            <w:tcW w:w="1440" w:type="dxa"/>
          </w:tcPr>
          <w:p w14:paraId="0A380879" w14:textId="77777777" w:rsidR="004F2D91" w:rsidRPr="00383509" w:rsidRDefault="004F2D91" w:rsidP="004F2D91">
            <w:pPr>
              <w:suppressAutoHyphens/>
              <w:ind w:right="-72"/>
              <w:jc w:val="right"/>
              <w:rPr>
                <w:rFonts w:ascii="Arial" w:hAnsi="Arial" w:cs="Arial"/>
                <w:sz w:val="12"/>
                <w:szCs w:val="12"/>
              </w:rPr>
            </w:pPr>
          </w:p>
        </w:tc>
      </w:tr>
      <w:tr w:rsidR="004F2D91" w:rsidRPr="00D94413" w14:paraId="5DCC64A5" w14:textId="77777777" w:rsidTr="004F2D91">
        <w:tc>
          <w:tcPr>
            <w:tcW w:w="3690" w:type="dxa"/>
            <w:tcBorders>
              <w:top w:val="nil"/>
              <w:left w:val="nil"/>
              <w:bottom w:val="nil"/>
              <w:right w:val="nil"/>
            </w:tcBorders>
          </w:tcPr>
          <w:p w14:paraId="2F4E25E4" w14:textId="77777777" w:rsidR="004F2D91" w:rsidRPr="00D94413" w:rsidRDefault="004F2D91" w:rsidP="004F2D91">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Tax calculated at a tax rate</w:t>
            </w:r>
          </w:p>
        </w:tc>
        <w:tc>
          <w:tcPr>
            <w:tcW w:w="1441" w:type="dxa"/>
          </w:tcPr>
          <w:p w14:paraId="64106D46" w14:textId="77777777" w:rsidR="004F2D91" w:rsidRPr="00D94413" w:rsidRDefault="004F2D91" w:rsidP="004F2D91">
            <w:pPr>
              <w:keepNext/>
              <w:keepLines/>
              <w:autoSpaceDE w:val="0"/>
              <w:autoSpaceDN w:val="0"/>
              <w:adjustRightInd w:val="0"/>
              <w:ind w:right="-72"/>
              <w:contextualSpacing/>
              <w:jc w:val="right"/>
              <w:rPr>
                <w:rFonts w:ascii="Arial" w:hAnsi="Arial" w:cs="Arial"/>
                <w:sz w:val="20"/>
                <w:szCs w:val="20"/>
              </w:rPr>
            </w:pPr>
          </w:p>
        </w:tc>
        <w:tc>
          <w:tcPr>
            <w:tcW w:w="1440" w:type="dxa"/>
          </w:tcPr>
          <w:p w14:paraId="653D0147" w14:textId="77777777" w:rsidR="004F2D91" w:rsidRPr="00D94413" w:rsidRDefault="004F2D91" w:rsidP="004F2D91">
            <w:pPr>
              <w:suppressAutoHyphens/>
              <w:ind w:right="-72"/>
              <w:jc w:val="right"/>
              <w:rPr>
                <w:rFonts w:ascii="Arial" w:hAnsi="Arial" w:cs="Arial"/>
                <w:sz w:val="20"/>
                <w:szCs w:val="20"/>
              </w:rPr>
            </w:pPr>
          </w:p>
        </w:tc>
        <w:tc>
          <w:tcPr>
            <w:tcW w:w="1440" w:type="dxa"/>
          </w:tcPr>
          <w:p w14:paraId="34FB093B" w14:textId="77777777" w:rsidR="004F2D91" w:rsidRPr="00D94413" w:rsidRDefault="004F2D91" w:rsidP="004F2D91">
            <w:pPr>
              <w:suppressAutoHyphens/>
              <w:ind w:right="-72"/>
              <w:jc w:val="right"/>
              <w:rPr>
                <w:rFonts w:ascii="Arial" w:hAnsi="Arial" w:cs="Arial"/>
                <w:sz w:val="20"/>
                <w:szCs w:val="20"/>
              </w:rPr>
            </w:pPr>
          </w:p>
        </w:tc>
        <w:tc>
          <w:tcPr>
            <w:tcW w:w="1440" w:type="dxa"/>
          </w:tcPr>
          <w:p w14:paraId="1D9DF2FA" w14:textId="77777777" w:rsidR="004F2D91" w:rsidRPr="00D94413" w:rsidRDefault="004F2D91" w:rsidP="004F2D91">
            <w:pPr>
              <w:suppressAutoHyphens/>
              <w:ind w:right="-72"/>
              <w:jc w:val="right"/>
              <w:rPr>
                <w:rFonts w:ascii="Arial" w:hAnsi="Arial" w:cs="Arial"/>
                <w:sz w:val="20"/>
                <w:szCs w:val="20"/>
              </w:rPr>
            </w:pPr>
          </w:p>
        </w:tc>
      </w:tr>
      <w:tr w:rsidR="004F2D91" w:rsidRPr="00D94413" w14:paraId="504D064F" w14:textId="77777777" w:rsidTr="004F2D91">
        <w:tc>
          <w:tcPr>
            <w:tcW w:w="3690" w:type="dxa"/>
            <w:tcBorders>
              <w:top w:val="nil"/>
              <w:left w:val="nil"/>
              <w:bottom w:val="nil"/>
              <w:right w:val="nil"/>
            </w:tcBorders>
          </w:tcPr>
          <w:p w14:paraId="053DF20D" w14:textId="77777777" w:rsidR="004F2D91" w:rsidRPr="00D94413" w:rsidRDefault="004F2D91" w:rsidP="004F2D91">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 xml:space="preserve">   of 20%</w:t>
            </w:r>
            <w:r w:rsidRPr="00D94413">
              <w:rPr>
                <w:rFonts w:ascii="Arial" w:hAnsi="Arial" w:cs="Arial"/>
                <w:sz w:val="20"/>
                <w:szCs w:val="20"/>
                <w:cs/>
              </w:rPr>
              <w:t xml:space="preserve"> </w:t>
            </w:r>
            <w:r w:rsidRPr="00D94413">
              <w:rPr>
                <w:rFonts w:ascii="Arial" w:hAnsi="Arial" w:cs="Arial"/>
                <w:sz w:val="20"/>
                <w:szCs w:val="20"/>
              </w:rPr>
              <w:t>and 22%</w:t>
            </w:r>
          </w:p>
        </w:tc>
        <w:tc>
          <w:tcPr>
            <w:tcW w:w="1441" w:type="dxa"/>
          </w:tcPr>
          <w:p w14:paraId="347B839D" w14:textId="051D51DA" w:rsidR="004F2D91" w:rsidRPr="00D94413" w:rsidRDefault="002B6D02" w:rsidP="00373287">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509,670,566</w:t>
            </w:r>
          </w:p>
        </w:tc>
        <w:tc>
          <w:tcPr>
            <w:tcW w:w="1440" w:type="dxa"/>
          </w:tcPr>
          <w:p w14:paraId="0174DBEE" w14:textId="04027834" w:rsidR="004F2D91" w:rsidRPr="00D94413" w:rsidRDefault="00E53A35" w:rsidP="004F2D91">
            <w:pPr>
              <w:suppressAutoHyphens/>
              <w:ind w:right="-72"/>
              <w:jc w:val="right"/>
              <w:rPr>
                <w:rFonts w:ascii="Arial" w:hAnsi="Arial" w:cs="Arial"/>
                <w:sz w:val="20"/>
                <w:szCs w:val="20"/>
              </w:rPr>
            </w:pPr>
            <w:r w:rsidRPr="00D94413">
              <w:rPr>
                <w:rFonts w:ascii="Arial" w:hAnsi="Arial" w:cs="Arial"/>
                <w:sz w:val="20"/>
                <w:szCs w:val="20"/>
              </w:rPr>
              <w:t>72,658,347</w:t>
            </w:r>
          </w:p>
        </w:tc>
        <w:tc>
          <w:tcPr>
            <w:tcW w:w="1440" w:type="dxa"/>
          </w:tcPr>
          <w:p w14:paraId="79334288" w14:textId="194A03AA" w:rsidR="004F2D91" w:rsidRPr="00D94413" w:rsidRDefault="00335DED" w:rsidP="002B6D02">
            <w:pPr>
              <w:suppressAutoHyphens/>
              <w:ind w:right="-72"/>
              <w:jc w:val="right"/>
              <w:rPr>
                <w:rFonts w:ascii="Arial" w:hAnsi="Arial" w:cs="Arial"/>
                <w:sz w:val="20"/>
                <w:szCs w:val="20"/>
              </w:rPr>
            </w:pPr>
            <w:r w:rsidRPr="00D94413">
              <w:rPr>
                <w:rFonts w:ascii="Arial" w:hAnsi="Arial" w:cs="Arial"/>
                <w:sz w:val="20"/>
                <w:szCs w:val="20"/>
              </w:rPr>
              <w:t>101,</w:t>
            </w:r>
            <w:r w:rsidR="002B6D02" w:rsidRPr="00D94413">
              <w:rPr>
                <w:rFonts w:ascii="Arial" w:hAnsi="Arial" w:cs="Arial"/>
                <w:sz w:val="20"/>
                <w:szCs w:val="20"/>
              </w:rPr>
              <w:t>510</w:t>
            </w:r>
            <w:r w:rsidRPr="00D94413">
              <w:rPr>
                <w:rFonts w:ascii="Arial" w:hAnsi="Arial" w:cs="Arial"/>
                <w:sz w:val="20"/>
                <w:szCs w:val="20"/>
              </w:rPr>
              <w:t>,280</w:t>
            </w:r>
          </w:p>
        </w:tc>
        <w:tc>
          <w:tcPr>
            <w:tcW w:w="1440" w:type="dxa"/>
          </w:tcPr>
          <w:p w14:paraId="3E8C42E2" w14:textId="2301D502" w:rsidR="004F2D91" w:rsidRPr="00D94413" w:rsidRDefault="004F2D91" w:rsidP="004F2D91">
            <w:pPr>
              <w:suppressAutoHyphens/>
              <w:ind w:right="-72"/>
              <w:jc w:val="right"/>
              <w:rPr>
                <w:rFonts w:ascii="Arial" w:hAnsi="Arial" w:cs="Arial"/>
                <w:sz w:val="20"/>
                <w:szCs w:val="20"/>
              </w:rPr>
            </w:pPr>
            <w:r w:rsidRPr="00D94413">
              <w:rPr>
                <w:rFonts w:ascii="Arial" w:hAnsi="Arial" w:cs="Arial"/>
                <w:sz w:val="20"/>
                <w:szCs w:val="20"/>
              </w:rPr>
              <w:t>174,217,594</w:t>
            </w:r>
          </w:p>
        </w:tc>
      </w:tr>
      <w:tr w:rsidR="004F2D91" w:rsidRPr="00D94413" w14:paraId="3B4580B9" w14:textId="77777777" w:rsidTr="004F2D91">
        <w:tc>
          <w:tcPr>
            <w:tcW w:w="3690" w:type="dxa"/>
            <w:tcBorders>
              <w:top w:val="nil"/>
              <w:left w:val="nil"/>
              <w:bottom w:val="nil"/>
              <w:right w:val="nil"/>
            </w:tcBorders>
          </w:tcPr>
          <w:p w14:paraId="35F7ECA0" w14:textId="77777777" w:rsidR="004F2D91" w:rsidRPr="00D94413" w:rsidRDefault="004F2D91" w:rsidP="004F2D91">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Tax effect of:</w:t>
            </w:r>
          </w:p>
        </w:tc>
        <w:tc>
          <w:tcPr>
            <w:tcW w:w="1441" w:type="dxa"/>
          </w:tcPr>
          <w:p w14:paraId="033D8D7F" w14:textId="77777777" w:rsidR="004F2D91" w:rsidRPr="00D94413" w:rsidRDefault="004F2D91" w:rsidP="004F2D91">
            <w:pPr>
              <w:keepNext/>
              <w:keepLines/>
              <w:autoSpaceDE w:val="0"/>
              <w:autoSpaceDN w:val="0"/>
              <w:adjustRightInd w:val="0"/>
              <w:ind w:right="-72"/>
              <w:contextualSpacing/>
              <w:jc w:val="right"/>
              <w:rPr>
                <w:rFonts w:ascii="Arial" w:hAnsi="Arial" w:cs="Arial"/>
                <w:sz w:val="20"/>
                <w:szCs w:val="20"/>
              </w:rPr>
            </w:pPr>
          </w:p>
        </w:tc>
        <w:tc>
          <w:tcPr>
            <w:tcW w:w="1440" w:type="dxa"/>
          </w:tcPr>
          <w:p w14:paraId="6B69ECAB" w14:textId="77777777" w:rsidR="004F2D91" w:rsidRPr="00D94413" w:rsidRDefault="004F2D91" w:rsidP="004F2D91">
            <w:pPr>
              <w:suppressAutoHyphens/>
              <w:ind w:right="-72"/>
              <w:jc w:val="right"/>
              <w:rPr>
                <w:rFonts w:ascii="Arial" w:hAnsi="Arial" w:cs="Arial"/>
                <w:sz w:val="20"/>
                <w:szCs w:val="20"/>
              </w:rPr>
            </w:pPr>
          </w:p>
        </w:tc>
        <w:tc>
          <w:tcPr>
            <w:tcW w:w="1440" w:type="dxa"/>
          </w:tcPr>
          <w:p w14:paraId="4E98C3CF" w14:textId="77777777" w:rsidR="004F2D91" w:rsidRPr="00D94413" w:rsidRDefault="004F2D91" w:rsidP="004F2D91">
            <w:pPr>
              <w:suppressAutoHyphens/>
              <w:ind w:right="-72"/>
              <w:jc w:val="right"/>
              <w:rPr>
                <w:rFonts w:ascii="Arial" w:hAnsi="Arial" w:cs="Arial"/>
                <w:sz w:val="20"/>
                <w:szCs w:val="20"/>
              </w:rPr>
            </w:pPr>
          </w:p>
        </w:tc>
        <w:tc>
          <w:tcPr>
            <w:tcW w:w="1440" w:type="dxa"/>
          </w:tcPr>
          <w:p w14:paraId="559CCD57" w14:textId="77777777" w:rsidR="004F2D91" w:rsidRPr="00D94413" w:rsidRDefault="004F2D91" w:rsidP="004F2D91">
            <w:pPr>
              <w:suppressAutoHyphens/>
              <w:ind w:right="-72"/>
              <w:jc w:val="right"/>
              <w:rPr>
                <w:rFonts w:ascii="Arial" w:hAnsi="Arial" w:cs="Arial"/>
                <w:sz w:val="20"/>
                <w:szCs w:val="20"/>
              </w:rPr>
            </w:pPr>
          </w:p>
        </w:tc>
      </w:tr>
      <w:tr w:rsidR="004F2D91" w:rsidRPr="00D94413" w14:paraId="1CCE7D26" w14:textId="77777777" w:rsidTr="004F2D91">
        <w:tc>
          <w:tcPr>
            <w:tcW w:w="3690" w:type="dxa"/>
            <w:tcBorders>
              <w:top w:val="nil"/>
              <w:left w:val="nil"/>
              <w:bottom w:val="nil"/>
              <w:right w:val="nil"/>
            </w:tcBorders>
          </w:tcPr>
          <w:p w14:paraId="1C1A49B8" w14:textId="77777777" w:rsidR="004F2D91" w:rsidRPr="00D94413" w:rsidRDefault="004F2D91" w:rsidP="004F2D91">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Income not subject to tax</w:t>
            </w:r>
          </w:p>
        </w:tc>
        <w:tc>
          <w:tcPr>
            <w:tcW w:w="1441" w:type="dxa"/>
          </w:tcPr>
          <w:p w14:paraId="378AD7E9" w14:textId="0359390E" w:rsidR="004F2D91" w:rsidRPr="00D94413" w:rsidRDefault="007B5EA2" w:rsidP="00373287">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w:t>
            </w:r>
            <w:r w:rsidR="00373287" w:rsidRPr="00D94413">
              <w:rPr>
                <w:rFonts w:ascii="Arial" w:hAnsi="Arial" w:cs="Arial"/>
                <w:sz w:val="20"/>
                <w:szCs w:val="20"/>
              </w:rPr>
              <w:t>380,854,445</w:t>
            </w:r>
            <w:r w:rsidRPr="00D94413">
              <w:rPr>
                <w:rFonts w:ascii="Arial" w:hAnsi="Arial" w:cs="Arial"/>
                <w:sz w:val="20"/>
                <w:szCs w:val="20"/>
              </w:rPr>
              <w:t>)</w:t>
            </w:r>
          </w:p>
        </w:tc>
        <w:tc>
          <w:tcPr>
            <w:tcW w:w="1440" w:type="dxa"/>
          </w:tcPr>
          <w:p w14:paraId="6489C4BB" w14:textId="6AE6DF03" w:rsidR="004F2D91" w:rsidRPr="00D94413" w:rsidRDefault="00E53A35" w:rsidP="004F2D91">
            <w:pPr>
              <w:suppressAutoHyphens/>
              <w:ind w:right="-72"/>
              <w:jc w:val="right"/>
              <w:rPr>
                <w:rFonts w:ascii="Arial" w:hAnsi="Arial" w:cs="Arial"/>
                <w:sz w:val="20"/>
                <w:szCs w:val="20"/>
              </w:rPr>
            </w:pPr>
            <w:r w:rsidRPr="00D94413">
              <w:rPr>
                <w:rFonts w:ascii="Arial" w:hAnsi="Arial" w:cs="Arial"/>
                <w:sz w:val="20"/>
                <w:szCs w:val="20"/>
              </w:rPr>
              <w:t>(194,620,542)</w:t>
            </w:r>
          </w:p>
        </w:tc>
        <w:tc>
          <w:tcPr>
            <w:tcW w:w="1440" w:type="dxa"/>
          </w:tcPr>
          <w:p w14:paraId="7165E644" w14:textId="30E2DD03" w:rsidR="004F2D91" w:rsidRPr="00D94413" w:rsidRDefault="00335DED" w:rsidP="004F2D91">
            <w:pPr>
              <w:suppressAutoHyphens/>
              <w:ind w:right="-72"/>
              <w:jc w:val="right"/>
              <w:rPr>
                <w:rFonts w:ascii="Arial" w:hAnsi="Arial" w:cs="Arial"/>
                <w:sz w:val="20"/>
                <w:szCs w:val="20"/>
              </w:rPr>
            </w:pPr>
            <w:r w:rsidRPr="00D94413">
              <w:rPr>
                <w:rFonts w:ascii="Arial" w:hAnsi="Arial" w:cs="Arial"/>
                <w:sz w:val="20"/>
                <w:szCs w:val="20"/>
              </w:rPr>
              <w:t>(131,299,265)</w:t>
            </w:r>
          </w:p>
        </w:tc>
        <w:tc>
          <w:tcPr>
            <w:tcW w:w="1440" w:type="dxa"/>
          </w:tcPr>
          <w:p w14:paraId="6D3FA0A2" w14:textId="1F1FD253" w:rsidR="004F2D91" w:rsidRPr="00D94413" w:rsidRDefault="004F2D91" w:rsidP="004F2D91">
            <w:pPr>
              <w:suppressAutoHyphens/>
              <w:ind w:right="-72"/>
              <w:jc w:val="right"/>
              <w:rPr>
                <w:rFonts w:ascii="Arial" w:hAnsi="Arial" w:cs="Arial"/>
                <w:sz w:val="20"/>
                <w:szCs w:val="20"/>
              </w:rPr>
            </w:pPr>
            <w:r w:rsidRPr="00D94413">
              <w:rPr>
                <w:rFonts w:ascii="Arial" w:hAnsi="Arial" w:cs="Arial"/>
                <w:sz w:val="20"/>
                <w:szCs w:val="20"/>
              </w:rPr>
              <w:t>(140,576,896)</w:t>
            </w:r>
          </w:p>
        </w:tc>
      </w:tr>
      <w:tr w:rsidR="004F2D91" w:rsidRPr="00D94413" w14:paraId="3EEF0BC9" w14:textId="77777777" w:rsidTr="004F2D91">
        <w:tc>
          <w:tcPr>
            <w:tcW w:w="3690" w:type="dxa"/>
            <w:tcBorders>
              <w:top w:val="nil"/>
              <w:left w:val="nil"/>
              <w:bottom w:val="nil"/>
              <w:right w:val="nil"/>
            </w:tcBorders>
          </w:tcPr>
          <w:p w14:paraId="38A3EDFA" w14:textId="77777777" w:rsidR="004F2D91" w:rsidRPr="00D94413" w:rsidRDefault="004F2D91" w:rsidP="004F2D91">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Expenses not deductible</w:t>
            </w:r>
          </w:p>
        </w:tc>
        <w:tc>
          <w:tcPr>
            <w:tcW w:w="1441" w:type="dxa"/>
          </w:tcPr>
          <w:p w14:paraId="03ED5B21" w14:textId="77777777" w:rsidR="004F2D91" w:rsidRPr="00D94413" w:rsidRDefault="004F2D91" w:rsidP="004F2D91">
            <w:pPr>
              <w:keepNext/>
              <w:keepLines/>
              <w:autoSpaceDE w:val="0"/>
              <w:autoSpaceDN w:val="0"/>
              <w:adjustRightInd w:val="0"/>
              <w:ind w:right="-72"/>
              <w:contextualSpacing/>
              <w:jc w:val="right"/>
              <w:rPr>
                <w:rFonts w:ascii="Arial" w:hAnsi="Arial" w:cs="Arial"/>
                <w:sz w:val="20"/>
                <w:szCs w:val="20"/>
              </w:rPr>
            </w:pPr>
          </w:p>
        </w:tc>
        <w:tc>
          <w:tcPr>
            <w:tcW w:w="1440" w:type="dxa"/>
          </w:tcPr>
          <w:p w14:paraId="43CDA328" w14:textId="77777777" w:rsidR="004F2D91" w:rsidRPr="00D94413" w:rsidRDefault="004F2D91" w:rsidP="004F2D91">
            <w:pPr>
              <w:suppressAutoHyphens/>
              <w:ind w:right="-72"/>
              <w:jc w:val="right"/>
              <w:rPr>
                <w:rFonts w:ascii="Arial" w:hAnsi="Arial" w:cs="Arial"/>
                <w:sz w:val="20"/>
                <w:szCs w:val="20"/>
              </w:rPr>
            </w:pPr>
          </w:p>
        </w:tc>
        <w:tc>
          <w:tcPr>
            <w:tcW w:w="1440" w:type="dxa"/>
          </w:tcPr>
          <w:p w14:paraId="66D28C90" w14:textId="2E7F5F54" w:rsidR="004F2D91" w:rsidRPr="00D94413" w:rsidRDefault="004F2D91" w:rsidP="004F2D91">
            <w:pPr>
              <w:suppressAutoHyphens/>
              <w:ind w:right="-72"/>
              <w:jc w:val="right"/>
              <w:rPr>
                <w:rFonts w:ascii="Arial" w:hAnsi="Arial" w:cs="Arial"/>
                <w:sz w:val="20"/>
                <w:szCs w:val="20"/>
              </w:rPr>
            </w:pPr>
          </w:p>
        </w:tc>
        <w:tc>
          <w:tcPr>
            <w:tcW w:w="1440" w:type="dxa"/>
          </w:tcPr>
          <w:p w14:paraId="36675B16" w14:textId="77777777" w:rsidR="004F2D91" w:rsidRPr="00D94413" w:rsidRDefault="004F2D91" w:rsidP="004F2D91">
            <w:pPr>
              <w:suppressAutoHyphens/>
              <w:ind w:right="-72"/>
              <w:jc w:val="right"/>
              <w:rPr>
                <w:rFonts w:ascii="Arial" w:hAnsi="Arial" w:cs="Arial"/>
                <w:sz w:val="20"/>
                <w:szCs w:val="20"/>
              </w:rPr>
            </w:pPr>
          </w:p>
        </w:tc>
      </w:tr>
      <w:tr w:rsidR="004F2D91" w:rsidRPr="00D94413" w14:paraId="0AE76780" w14:textId="77777777" w:rsidTr="004F2D91">
        <w:tc>
          <w:tcPr>
            <w:tcW w:w="3690" w:type="dxa"/>
            <w:tcBorders>
              <w:top w:val="nil"/>
              <w:left w:val="nil"/>
              <w:bottom w:val="nil"/>
              <w:right w:val="nil"/>
            </w:tcBorders>
          </w:tcPr>
          <w:p w14:paraId="73A3F42F" w14:textId="77777777" w:rsidR="004F2D91" w:rsidRPr="00D94413" w:rsidRDefault="004F2D91" w:rsidP="004F2D91">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 xml:space="preserve">   for tax purpose</w:t>
            </w:r>
          </w:p>
        </w:tc>
        <w:tc>
          <w:tcPr>
            <w:tcW w:w="1441" w:type="dxa"/>
          </w:tcPr>
          <w:p w14:paraId="73DBAAEE" w14:textId="5B94247C" w:rsidR="004F2D91" w:rsidRPr="00D94413" w:rsidRDefault="002B6D02" w:rsidP="004F2D91">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41,816,767</w:t>
            </w:r>
          </w:p>
        </w:tc>
        <w:tc>
          <w:tcPr>
            <w:tcW w:w="1440" w:type="dxa"/>
          </w:tcPr>
          <w:p w14:paraId="4D39500A" w14:textId="0C723FAE" w:rsidR="004F2D91" w:rsidRPr="00D94413" w:rsidRDefault="004F2D91" w:rsidP="004F2D91">
            <w:pPr>
              <w:suppressAutoHyphens/>
              <w:ind w:right="-72"/>
              <w:jc w:val="right"/>
              <w:rPr>
                <w:rFonts w:ascii="Arial" w:hAnsi="Arial" w:cs="Arial"/>
                <w:sz w:val="20"/>
                <w:szCs w:val="20"/>
              </w:rPr>
            </w:pPr>
            <w:r w:rsidRPr="00D94413">
              <w:rPr>
                <w:rFonts w:ascii="Arial" w:hAnsi="Arial" w:cs="Arial"/>
                <w:sz w:val="20"/>
                <w:szCs w:val="20"/>
              </w:rPr>
              <w:t>47,421,592</w:t>
            </w:r>
          </w:p>
        </w:tc>
        <w:tc>
          <w:tcPr>
            <w:tcW w:w="1440" w:type="dxa"/>
          </w:tcPr>
          <w:p w14:paraId="34EB3DFD" w14:textId="0A458A78" w:rsidR="004F2D91" w:rsidRPr="00D94413" w:rsidRDefault="00335DED" w:rsidP="004F2D91">
            <w:pPr>
              <w:suppressAutoHyphens/>
              <w:ind w:right="-72"/>
              <w:jc w:val="right"/>
              <w:rPr>
                <w:rFonts w:ascii="Arial" w:hAnsi="Arial" w:cs="Arial"/>
                <w:sz w:val="20"/>
                <w:szCs w:val="20"/>
              </w:rPr>
            </w:pPr>
            <w:r w:rsidRPr="00D94413">
              <w:rPr>
                <w:rFonts w:ascii="Arial" w:hAnsi="Arial" w:cs="Arial"/>
                <w:sz w:val="20"/>
                <w:szCs w:val="20"/>
              </w:rPr>
              <w:t>2,702,585</w:t>
            </w:r>
          </w:p>
        </w:tc>
        <w:tc>
          <w:tcPr>
            <w:tcW w:w="1440" w:type="dxa"/>
          </w:tcPr>
          <w:p w14:paraId="3FB5E75B" w14:textId="4A564CF8" w:rsidR="004F2D91" w:rsidRPr="00D94413" w:rsidRDefault="004F2D91" w:rsidP="004F2D91">
            <w:pPr>
              <w:suppressAutoHyphens/>
              <w:ind w:right="-72"/>
              <w:jc w:val="right"/>
              <w:rPr>
                <w:rFonts w:ascii="Arial" w:hAnsi="Arial" w:cs="Arial"/>
                <w:sz w:val="20"/>
                <w:szCs w:val="20"/>
              </w:rPr>
            </w:pPr>
            <w:r w:rsidRPr="00D94413">
              <w:rPr>
                <w:rFonts w:ascii="Arial" w:hAnsi="Arial" w:cs="Arial"/>
                <w:sz w:val="20"/>
                <w:szCs w:val="20"/>
              </w:rPr>
              <w:t>1,201,116</w:t>
            </w:r>
          </w:p>
        </w:tc>
      </w:tr>
      <w:tr w:rsidR="004F2D91" w:rsidRPr="00D94413" w14:paraId="002492F0" w14:textId="77777777" w:rsidTr="004F2D91">
        <w:tc>
          <w:tcPr>
            <w:tcW w:w="3690" w:type="dxa"/>
            <w:tcBorders>
              <w:top w:val="nil"/>
              <w:left w:val="nil"/>
              <w:bottom w:val="nil"/>
              <w:right w:val="nil"/>
            </w:tcBorders>
          </w:tcPr>
          <w:p w14:paraId="7B1B1121" w14:textId="22E60905" w:rsidR="004F2D91" w:rsidRPr="00D94413" w:rsidRDefault="004F2D91" w:rsidP="004F2D91">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Expenses double deduction</w:t>
            </w:r>
          </w:p>
        </w:tc>
        <w:tc>
          <w:tcPr>
            <w:tcW w:w="1441" w:type="dxa"/>
          </w:tcPr>
          <w:p w14:paraId="586D1573" w14:textId="77777777" w:rsidR="004F2D91" w:rsidRPr="00D94413" w:rsidRDefault="004F2D91" w:rsidP="004F2D91">
            <w:pPr>
              <w:keepNext/>
              <w:keepLines/>
              <w:autoSpaceDE w:val="0"/>
              <w:autoSpaceDN w:val="0"/>
              <w:adjustRightInd w:val="0"/>
              <w:ind w:right="-72"/>
              <w:contextualSpacing/>
              <w:jc w:val="right"/>
              <w:rPr>
                <w:rFonts w:ascii="Arial" w:hAnsi="Arial" w:cs="Arial"/>
                <w:sz w:val="20"/>
                <w:szCs w:val="20"/>
              </w:rPr>
            </w:pPr>
          </w:p>
        </w:tc>
        <w:tc>
          <w:tcPr>
            <w:tcW w:w="1440" w:type="dxa"/>
          </w:tcPr>
          <w:p w14:paraId="6BDCBD5C" w14:textId="77777777" w:rsidR="004F2D91" w:rsidRPr="00D94413" w:rsidRDefault="004F2D91" w:rsidP="004F2D91">
            <w:pPr>
              <w:suppressAutoHyphens/>
              <w:ind w:right="-72"/>
              <w:jc w:val="right"/>
              <w:rPr>
                <w:rFonts w:ascii="Arial" w:hAnsi="Arial" w:cs="Arial"/>
                <w:sz w:val="20"/>
                <w:szCs w:val="20"/>
              </w:rPr>
            </w:pPr>
          </w:p>
        </w:tc>
        <w:tc>
          <w:tcPr>
            <w:tcW w:w="1440" w:type="dxa"/>
          </w:tcPr>
          <w:p w14:paraId="1395CF17" w14:textId="77777777" w:rsidR="004F2D91" w:rsidRPr="00D94413" w:rsidRDefault="004F2D91" w:rsidP="004F2D91">
            <w:pPr>
              <w:suppressAutoHyphens/>
              <w:ind w:right="-72"/>
              <w:jc w:val="right"/>
              <w:rPr>
                <w:rFonts w:ascii="Arial" w:hAnsi="Arial" w:cs="Arial"/>
                <w:sz w:val="20"/>
                <w:szCs w:val="20"/>
              </w:rPr>
            </w:pPr>
          </w:p>
        </w:tc>
        <w:tc>
          <w:tcPr>
            <w:tcW w:w="1440" w:type="dxa"/>
          </w:tcPr>
          <w:p w14:paraId="75366EEF" w14:textId="77777777" w:rsidR="004F2D91" w:rsidRPr="00D94413" w:rsidRDefault="004F2D91" w:rsidP="004F2D91">
            <w:pPr>
              <w:suppressAutoHyphens/>
              <w:ind w:right="-72"/>
              <w:jc w:val="right"/>
              <w:rPr>
                <w:rFonts w:ascii="Arial" w:hAnsi="Arial" w:cs="Arial"/>
                <w:sz w:val="20"/>
                <w:szCs w:val="20"/>
              </w:rPr>
            </w:pPr>
          </w:p>
        </w:tc>
      </w:tr>
      <w:tr w:rsidR="004F2D91" w:rsidRPr="00D94413" w14:paraId="088132F7" w14:textId="77777777" w:rsidTr="004F2D91">
        <w:tc>
          <w:tcPr>
            <w:tcW w:w="3690" w:type="dxa"/>
            <w:tcBorders>
              <w:top w:val="nil"/>
              <w:left w:val="nil"/>
              <w:bottom w:val="nil"/>
              <w:right w:val="nil"/>
            </w:tcBorders>
          </w:tcPr>
          <w:p w14:paraId="1625AB73" w14:textId="6094ADED" w:rsidR="004F2D91" w:rsidRPr="00D94413" w:rsidRDefault="004F2D91" w:rsidP="004F2D91">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 xml:space="preserve">  for tax purpose</w:t>
            </w:r>
          </w:p>
        </w:tc>
        <w:tc>
          <w:tcPr>
            <w:tcW w:w="1441" w:type="dxa"/>
          </w:tcPr>
          <w:p w14:paraId="3E2F1F57" w14:textId="2F085727" w:rsidR="004F2D91" w:rsidRPr="00D94413" w:rsidRDefault="007B5EA2" w:rsidP="004F2D91">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(3,185,114)</w:t>
            </w:r>
          </w:p>
        </w:tc>
        <w:tc>
          <w:tcPr>
            <w:tcW w:w="1440" w:type="dxa"/>
          </w:tcPr>
          <w:p w14:paraId="30D2162B" w14:textId="5B305B94" w:rsidR="004F2D91" w:rsidRPr="00D94413" w:rsidRDefault="004F2D91" w:rsidP="004F2D91">
            <w:pPr>
              <w:suppressAutoHyphens/>
              <w:ind w:right="-72"/>
              <w:jc w:val="right"/>
              <w:rPr>
                <w:rFonts w:ascii="Arial" w:hAnsi="Arial" w:cs="Arial"/>
                <w:sz w:val="20"/>
                <w:szCs w:val="20"/>
              </w:rPr>
            </w:pPr>
            <w:r w:rsidRPr="00D94413">
              <w:rPr>
                <w:rFonts w:ascii="Arial" w:hAnsi="Arial" w:cs="Arial"/>
                <w:sz w:val="20"/>
                <w:szCs w:val="20"/>
              </w:rPr>
              <w:t>(187,485)</w:t>
            </w:r>
          </w:p>
        </w:tc>
        <w:tc>
          <w:tcPr>
            <w:tcW w:w="1440" w:type="dxa"/>
          </w:tcPr>
          <w:p w14:paraId="2504419B" w14:textId="28DDD0EC" w:rsidR="004F2D91" w:rsidRPr="00D94413" w:rsidRDefault="00335DED" w:rsidP="004F2D91">
            <w:pPr>
              <w:suppressAutoHyphens/>
              <w:ind w:right="-72"/>
              <w:jc w:val="right"/>
              <w:rPr>
                <w:rFonts w:ascii="Arial" w:hAnsi="Arial" w:cs="Arial"/>
                <w:sz w:val="20"/>
                <w:szCs w:val="20"/>
              </w:rPr>
            </w:pPr>
            <w:r w:rsidRPr="00D94413">
              <w:rPr>
                <w:rFonts w:ascii="Arial" w:hAnsi="Arial" w:cs="Arial"/>
                <w:sz w:val="20"/>
                <w:szCs w:val="20"/>
              </w:rPr>
              <w:t>(918,487)</w:t>
            </w:r>
          </w:p>
        </w:tc>
        <w:tc>
          <w:tcPr>
            <w:tcW w:w="1440" w:type="dxa"/>
          </w:tcPr>
          <w:p w14:paraId="2F559640" w14:textId="337FC4E8" w:rsidR="004F2D91" w:rsidRPr="00D94413" w:rsidRDefault="004F2D91" w:rsidP="004F2D91">
            <w:pPr>
              <w:suppressAutoHyphens/>
              <w:ind w:right="-72"/>
              <w:jc w:val="right"/>
              <w:rPr>
                <w:rFonts w:ascii="Arial" w:hAnsi="Arial" w:cs="Arial"/>
                <w:sz w:val="20"/>
                <w:szCs w:val="20"/>
              </w:rPr>
            </w:pPr>
            <w:r w:rsidRPr="00D94413">
              <w:rPr>
                <w:rFonts w:ascii="Arial" w:hAnsi="Arial" w:cs="Arial"/>
                <w:sz w:val="20"/>
                <w:szCs w:val="20"/>
              </w:rPr>
              <w:t>-</w:t>
            </w:r>
          </w:p>
        </w:tc>
      </w:tr>
      <w:tr w:rsidR="004F2D91" w:rsidRPr="00D94413" w14:paraId="263C4A7A" w14:textId="77777777" w:rsidTr="004F2D91">
        <w:tc>
          <w:tcPr>
            <w:tcW w:w="3690" w:type="dxa"/>
            <w:tcBorders>
              <w:top w:val="nil"/>
              <w:left w:val="nil"/>
              <w:bottom w:val="nil"/>
              <w:right w:val="nil"/>
            </w:tcBorders>
          </w:tcPr>
          <w:p w14:paraId="5F8CE88C" w14:textId="5D0724C5" w:rsidR="004F2D91" w:rsidRPr="00D94413" w:rsidRDefault="004F2D91" w:rsidP="004F2D91">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Tax losses for which no</w:t>
            </w:r>
            <w:r w:rsidR="00F65544" w:rsidRPr="00D94413">
              <w:rPr>
                <w:rFonts w:ascii="Arial" w:hAnsi="Arial" w:cs="Arial"/>
                <w:sz w:val="20"/>
                <w:szCs w:val="20"/>
              </w:rPr>
              <w:t xml:space="preserve"> deferred</w:t>
            </w:r>
          </w:p>
        </w:tc>
        <w:tc>
          <w:tcPr>
            <w:tcW w:w="1441" w:type="dxa"/>
          </w:tcPr>
          <w:p w14:paraId="3BC23EC1" w14:textId="77777777" w:rsidR="004F2D91" w:rsidRPr="00D94413" w:rsidRDefault="004F2D91" w:rsidP="004F2D91">
            <w:pPr>
              <w:keepNext/>
              <w:keepLines/>
              <w:autoSpaceDE w:val="0"/>
              <w:autoSpaceDN w:val="0"/>
              <w:adjustRightInd w:val="0"/>
              <w:ind w:right="-72"/>
              <w:contextualSpacing/>
              <w:jc w:val="right"/>
              <w:rPr>
                <w:rFonts w:ascii="Arial" w:hAnsi="Arial" w:cs="Arial"/>
                <w:sz w:val="20"/>
                <w:szCs w:val="20"/>
              </w:rPr>
            </w:pPr>
          </w:p>
        </w:tc>
        <w:tc>
          <w:tcPr>
            <w:tcW w:w="1440" w:type="dxa"/>
          </w:tcPr>
          <w:p w14:paraId="25EE45E3" w14:textId="77777777" w:rsidR="004F2D91" w:rsidRPr="00D94413" w:rsidRDefault="004F2D91" w:rsidP="004F2D91">
            <w:pPr>
              <w:suppressAutoHyphens/>
              <w:ind w:right="-72"/>
              <w:jc w:val="right"/>
              <w:rPr>
                <w:rFonts w:ascii="Arial" w:hAnsi="Arial" w:cs="Arial"/>
                <w:sz w:val="20"/>
                <w:szCs w:val="20"/>
              </w:rPr>
            </w:pPr>
          </w:p>
        </w:tc>
        <w:tc>
          <w:tcPr>
            <w:tcW w:w="1440" w:type="dxa"/>
          </w:tcPr>
          <w:p w14:paraId="16C5D250" w14:textId="77777777" w:rsidR="004F2D91" w:rsidRPr="00D94413" w:rsidRDefault="004F2D91" w:rsidP="004F2D91">
            <w:pPr>
              <w:suppressAutoHyphens/>
              <w:ind w:right="-72"/>
              <w:jc w:val="right"/>
              <w:rPr>
                <w:rFonts w:ascii="Arial" w:hAnsi="Arial" w:cs="Arial"/>
                <w:sz w:val="20"/>
                <w:szCs w:val="20"/>
              </w:rPr>
            </w:pPr>
          </w:p>
        </w:tc>
        <w:tc>
          <w:tcPr>
            <w:tcW w:w="1440" w:type="dxa"/>
          </w:tcPr>
          <w:p w14:paraId="3E21F6F1" w14:textId="77777777" w:rsidR="004F2D91" w:rsidRPr="00D94413" w:rsidRDefault="004F2D91" w:rsidP="004F2D91">
            <w:pPr>
              <w:suppressAutoHyphens/>
              <w:ind w:right="-72"/>
              <w:jc w:val="right"/>
              <w:rPr>
                <w:rFonts w:ascii="Arial" w:hAnsi="Arial" w:cs="Arial"/>
                <w:sz w:val="20"/>
                <w:szCs w:val="20"/>
              </w:rPr>
            </w:pPr>
          </w:p>
        </w:tc>
      </w:tr>
      <w:tr w:rsidR="004F2D91" w:rsidRPr="00D94413" w14:paraId="1059AC09" w14:textId="77777777" w:rsidTr="004F2D91">
        <w:tc>
          <w:tcPr>
            <w:tcW w:w="3690" w:type="dxa"/>
            <w:tcBorders>
              <w:top w:val="nil"/>
              <w:left w:val="nil"/>
              <w:bottom w:val="nil"/>
              <w:right w:val="nil"/>
            </w:tcBorders>
          </w:tcPr>
          <w:p w14:paraId="21D40818" w14:textId="5CC18DF0" w:rsidR="004F2D91" w:rsidRPr="00D94413" w:rsidRDefault="004F2D91" w:rsidP="004F2D91">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 xml:space="preserve">   </w:t>
            </w:r>
            <w:r w:rsidR="00F65544" w:rsidRPr="00D94413">
              <w:rPr>
                <w:rFonts w:ascii="Arial" w:hAnsi="Arial" w:cs="Arial"/>
                <w:sz w:val="20"/>
                <w:szCs w:val="20"/>
              </w:rPr>
              <w:t xml:space="preserve">income tax asset </w:t>
            </w:r>
            <w:r w:rsidRPr="00D94413">
              <w:rPr>
                <w:rFonts w:ascii="Arial" w:hAnsi="Arial" w:cs="Arial"/>
                <w:sz w:val="20"/>
                <w:szCs w:val="20"/>
              </w:rPr>
              <w:t>was recognised</w:t>
            </w:r>
          </w:p>
        </w:tc>
        <w:tc>
          <w:tcPr>
            <w:tcW w:w="1441" w:type="dxa"/>
          </w:tcPr>
          <w:p w14:paraId="5E474BDF" w14:textId="5B4F4495" w:rsidR="004F2D91" w:rsidRPr="00D94413" w:rsidRDefault="007B5EA2" w:rsidP="004F2D91">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65,590,647</w:t>
            </w:r>
          </w:p>
        </w:tc>
        <w:tc>
          <w:tcPr>
            <w:tcW w:w="1440" w:type="dxa"/>
          </w:tcPr>
          <w:p w14:paraId="70368AF7" w14:textId="5E24866A" w:rsidR="004F2D91" w:rsidRPr="00D94413" w:rsidRDefault="004F2D91" w:rsidP="004F2D91">
            <w:pPr>
              <w:suppressAutoHyphens/>
              <w:ind w:right="-72"/>
              <w:jc w:val="right"/>
              <w:rPr>
                <w:rFonts w:ascii="Arial" w:hAnsi="Arial" w:cs="Arial"/>
                <w:sz w:val="20"/>
                <w:szCs w:val="20"/>
              </w:rPr>
            </w:pPr>
            <w:r w:rsidRPr="00D94413">
              <w:rPr>
                <w:rFonts w:ascii="Arial" w:hAnsi="Arial" w:cs="Arial"/>
                <w:sz w:val="20"/>
                <w:szCs w:val="20"/>
              </w:rPr>
              <w:t>97,721,101</w:t>
            </w:r>
          </w:p>
        </w:tc>
        <w:tc>
          <w:tcPr>
            <w:tcW w:w="1440" w:type="dxa"/>
          </w:tcPr>
          <w:p w14:paraId="3DC150BA" w14:textId="103AD21B" w:rsidR="004F2D91" w:rsidRPr="00D94413" w:rsidRDefault="00335DED" w:rsidP="00095111">
            <w:pPr>
              <w:suppressAutoHyphens/>
              <w:ind w:right="-72"/>
              <w:jc w:val="right"/>
              <w:rPr>
                <w:rFonts w:ascii="Arial" w:hAnsi="Arial" w:cs="Arial"/>
                <w:sz w:val="20"/>
                <w:szCs w:val="20"/>
              </w:rPr>
            </w:pPr>
            <w:r w:rsidRPr="00D94413">
              <w:rPr>
                <w:rFonts w:ascii="Arial" w:hAnsi="Arial" w:cs="Arial"/>
                <w:sz w:val="20"/>
                <w:szCs w:val="20"/>
              </w:rPr>
              <w:t>27,</w:t>
            </w:r>
            <w:r w:rsidR="00095111">
              <w:rPr>
                <w:rFonts w:ascii="Arial" w:hAnsi="Arial" w:cs="Arial"/>
                <w:sz w:val="20"/>
                <w:szCs w:val="20"/>
              </w:rPr>
              <w:t>852,162</w:t>
            </w:r>
          </w:p>
        </w:tc>
        <w:tc>
          <w:tcPr>
            <w:tcW w:w="1440" w:type="dxa"/>
          </w:tcPr>
          <w:p w14:paraId="3C42C211" w14:textId="0B63C61C" w:rsidR="004F2D91" w:rsidRPr="00D94413" w:rsidRDefault="004F2D91" w:rsidP="004F2D91">
            <w:pPr>
              <w:suppressAutoHyphens/>
              <w:ind w:right="-72"/>
              <w:jc w:val="right"/>
              <w:rPr>
                <w:rFonts w:ascii="Arial" w:hAnsi="Arial" w:cs="Arial"/>
                <w:sz w:val="20"/>
                <w:szCs w:val="20"/>
              </w:rPr>
            </w:pPr>
            <w:r w:rsidRPr="00D94413">
              <w:rPr>
                <w:rFonts w:ascii="Arial" w:hAnsi="Arial" w:cs="Arial"/>
                <w:sz w:val="20"/>
                <w:szCs w:val="20"/>
              </w:rPr>
              <w:t>-</w:t>
            </w:r>
          </w:p>
        </w:tc>
      </w:tr>
      <w:tr w:rsidR="004F2D91" w:rsidRPr="00D94413" w14:paraId="3D8236FB" w14:textId="77777777" w:rsidTr="004F2D91">
        <w:tc>
          <w:tcPr>
            <w:tcW w:w="3690" w:type="dxa"/>
            <w:tcBorders>
              <w:top w:val="nil"/>
              <w:left w:val="nil"/>
              <w:bottom w:val="nil"/>
              <w:right w:val="nil"/>
            </w:tcBorders>
          </w:tcPr>
          <w:p w14:paraId="3BCC4513" w14:textId="2D10102F" w:rsidR="004F2D91" w:rsidRPr="00D94413" w:rsidRDefault="004F2D91" w:rsidP="004F2D91">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Utilisation of previously</w:t>
            </w:r>
          </w:p>
        </w:tc>
        <w:tc>
          <w:tcPr>
            <w:tcW w:w="1441" w:type="dxa"/>
          </w:tcPr>
          <w:p w14:paraId="2682CE62" w14:textId="257C55ED" w:rsidR="004F2D91" w:rsidRPr="00D94413" w:rsidRDefault="004F2D91" w:rsidP="004F2D91">
            <w:pPr>
              <w:keepNext/>
              <w:keepLines/>
              <w:autoSpaceDE w:val="0"/>
              <w:autoSpaceDN w:val="0"/>
              <w:adjustRightInd w:val="0"/>
              <w:ind w:right="-72"/>
              <w:contextualSpacing/>
              <w:jc w:val="right"/>
              <w:rPr>
                <w:rFonts w:ascii="Arial" w:hAnsi="Arial" w:cs="Arial"/>
                <w:sz w:val="20"/>
                <w:szCs w:val="20"/>
              </w:rPr>
            </w:pPr>
          </w:p>
        </w:tc>
        <w:tc>
          <w:tcPr>
            <w:tcW w:w="1440" w:type="dxa"/>
          </w:tcPr>
          <w:p w14:paraId="03344F56" w14:textId="2DF9307A" w:rsidR="004F2D91" w:rsidRPr="00D94413" w:rsidRDefault="004F2D91" w:rsidP="004F2D91">
            <w:pPr>
              <w:suppressAutoHyphens/>
              <w:ind w:right="-72"/>
              <w:jc w:val="right"/>
              <w:rPr>
                <w:rFonts w:ascii="Arial" w:hAnsi="Arial" w:cs="Arial"/>
                <w:sz w:val="20"/>
                <w:szCs w:val="20"/>
              </w:rPr>
            </w:pPr>
          </w:p>
        </w:tc>
        <w:tc>
          <w:tcPr>
            <w:tcW w:w="1440" w:type="dxa"/>
          </w:tcPr>
          <w:p w14:paraId="5195FB1B" w14:textId="73F85269" w:rsidR="004F2D91" w:rsidRPr="00D94413" w:rsidRDefault="004F2D91" w:rsidP="004F2D91">
            <w:pPr>
              <w:suppressAutoHyphens/>
              <w:ind w:right="-72"/>
              <w:jc w:val="right"/>
              <w:rPr>
                <w:rFonts w:ascii="Arial" w:hAnsi="Arial" w:cs="Arial"/>
                <w:sz w:val="20"/>
                <w:szCs w:val="20"/>
              </w:rPr>
            </w:pPr>
          </w:p>
        </w:tc>
        <w:tc>
          <w:tcPr>
            <w:tcW w:w="1440" w:type="dxa"/>
          </w:tcPr>
          <w:p w14:paraId="01CF1C36" w14:textId="187E7F28" w:rsidR="004F2D91" w:rsidRPr="00D94413" w:rsidRDefault="004F2D91" w:rsidP="004F2D91">
            <w:pPr>
              <w:suppressAutoHyphens/>
              <w:ind w:right="-72"/>
              <w:jc w:val="right"/>
              <w:rPr>
                <w:rFonts w:ascii="Arial" w:hAnsi="Arial" w:cs="Arial"/>
                <w:sz w:val="20"/>
                <w:szCs w:val="20"/>
              </w:rPr>
            </w:pPr>
          </w:p>
        </w:tc>
      </w:tr>
      <w:tr w:rsidR="004F2D91" w:rsidRPr="00D94413" w14:paraId="156DF371" w14:textId="77777777" w:rsidTr="004F2D91">
        <w:tc>
          <w:tcPr>
            <w:tcW w:w="3690" w:type="dxa"/>
            <w:tcBorders>
              <w:top w:val="nil"/>
              <w:left w:val="nil"/>
              <w:bottom w:val="nil"/>
              <w:right w:val="nil"/>
            </w:tcBorders>
          </w:tcPr>
          <w:p w14:paraId="605F4D6D" w14:textId="1B16C742" w:rsidR="004F2D91" w:rsidRPr="00D94413" w:rsidRDefault="004F2D91" w:rsidP="004F2D91">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 xml:space="preserve">   unrecognised tax losses</w:t>
            </w:r>
          </w:p>
        </w:tc>
        <w:tc>
          <w:tcPr>
            <w:tcW w:w="1441" w:type="dxa"/>
          </w:tcPr>
          <w:p w14:paraId="432A266B" w14:textId="5D226EC6" w:rsidR="004F2D91" w:rsidRPr="00D94413" w:rsidRDefault="007B5EA2" w:rsidP="004F2D91">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(8,591,781)</w:t>
            </w:r>
          </w:p>
        </w:tc>
        <w:tc>
          <w:tcPr>
            <w:tcW w:w="1440" w:type="dxa"/>
          </w:tcPr>
          <w:p w14:paraId="43109CDB" w14:textId="169FEC64" w:rsidR="004F2D91" w:rsidRPr="00D94413" w:rsidRDefault="004F2D91" w:rsidP="004F2D91">
            <w:pPr>
              <w:suppressAutoHyphens/>
              <w:ind w:right="-72"/>
              <w:jc w:val="right"/>
              <w:rPr>
                <w:rFonts w:ascii="Arial" w:hAnsi="Arial" w:cs="Arial"/>
                <w:sz w:val="20"/>
                <w:szCs w:val="20"/>
              </w:rPr>
            </w:pPr>
            <w:r w:rsidRPr="00D94413">
              <w:rPr>
                <w:rFonts w:ascii="Arial" w:hAnsi="Arial" w:cs="Arial"/>
                <w:sz w:val="20"/>
                <w:szCs w:val="20"/>
              </w:rPr>
              <w:t>(24,329,835)</w:t>
            </w:r>
          </w:p>
        </w:tc>
        <w:tc>
          <w:tcPr>
            <w:tcW w:w="1440" w:type="dxa"/>
          </w:tcPr>
          <w:p w14:paraId="0F4C0CC0" w14:textId="29392A3A" w:rsidR="004F2D91" w:rsidRPr="00D94413" w:rsidRDefault="00335DED" w:rsidP="004F2D91">
            <w:pPr>
              <w:suppressAutoHyphens/>
              <w:ind w:right="-72"/>
              <w:jc w:val="right"/>
              <w:rPr>
                <w:rFonts w:ascii="Arial" w:hAnsi="Arial" w:cs="Arial"/>
                <w:sz w:val="20"/>
                <w:szCs w:val="20"/>
              </w:rPr>
            </w:pPr>
            <w:r w:rsidRPr="00D94413">
              <w:rPr>
                <w:rFonts w:ascii="Arial" w:hAnsi="Arial" w:cs="Arial"/>
                <w:sz w:val="20"/>
                <w:szCs w:val="20"/>
              </w:rPr>
              <w:t>-</w:t>
            </w:r>
          </w:p>
        </w:tc>
        <w:tc>
          <w:tcPr>
            <w:tcW w:w="1440" w:type="dxa"/>
          </w:tcPr>
          <w:p w14:paraId="7391D96B" w14:textId="486F0618" w:rsidR="004F2D91" w:rsidRPr="00D94413" w:rsidRDefault="004F2D91" w:rsidP="004F2D91">
            <w:pPr>
              <w:suppressAutoHyphens/>
              <w:ind w:right="-72"/>
              <w:jc w:val="right"/>
              <w:rPr>
                <w:rFonts w:ascii="Arial" w:hAnsi="Arial" w:cs="Arial"/>
                <w:sz w:val="20"/>
                <w:szCs w:val="20"/>
                <w:cs/>
              </w:rPr>
            </w:pPr>
            <w:r w:rsidRPr="00D94413">
              <w:rPr>
                <w:rFonts w:ascii="Arial" w:hAnsi="Arial" w:cs="Arial"/>
                <w:sz w:val="20"/>
                <w:szCs w:val="20"/>
              </w:rPr>
              <w:t>(23,543,989)</w:t>
            </w:r>
          </w:p>
        </w:tc>
      </w:tr>
      <w:tr w:rsidR="004F2D91" w:rsidRPr="00D94413" w14:paraId="30BDADBC" w14:textId="77777777" w:rsidTr="004F2D91">
        <w:tc>
          <w:tcPr>
            <w:tcW w:w="3690" w:type="dxa"/>
            <w:tcBorders>
              <w:top w:val="nil"/>
              <w:left w:val="nil"/>
              <w:bottom w:val="nil"/>
              <w:right w:val="nil"/>
            </w:tcBorders>
          </w:tcPr>
          <w:p w14:paraId="3F772584" w14:textId="1685B834" w:rsidR="004F2D91" w:rsidRPr="00D94413" w:rsidRDefault="004F2D91" w:rsidP="004F2D91">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Adjustment in respect of prior year</w:t>
            </w:r>
          </w:p>
        </w:tc>
        <w:tc>
          <w:tcPr>
            <w:tcW w:w="1441" w:type="dxa"/>
          </w:tcPr>
          <w:p w14:paraId="58E72227" w14:textId="7B7B555F" w:rsidR="004F2D91" w:rsidRPr="00D94413" w:rsidRDefault="007B5EA2" w:rsidP="004F2D91">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946,290</w:t>
            </w:r>
          </w:p>
        </w:tc>
        <w:tc>
          <w:tcPr>
            <w:tcW w:w="1440" w:type="dxa"/>
          </w:tcPr>
          <w:p w14:paraId="36160CE8" w14:textId="7B3C95C5" w:rsidR="004F2D91" w:rsidRPr="00D94413" w:rsidRDefault="004F2D91" w:rsidP="004F2D91">
            <w:pPr>
              <w:suppressAutoHyphens/>
              <w:ind w:right="-72"/>
              <w:jc w:val="right"/>
              <w:rPr>
                <w:rFonts w:ascii="Arial" w:hAnsi="Arial" w:cs="Arial"/>
                <w:sz w:val="20"/>
                <w:szCs w:val="20"/>
              </w:rPr>
            </w:pPr>
            <w:r w:rsidRPr="00D94413">
              <w:rPr>
                <w:rFonts w:ascii="Arial" w:hAnsi="Arial" w:cs="Arial"/>
                <w:sz w:val="20"/>
                <w:szCs w:val="20"/>
              </w:rPr>
              <w:t>(24,782,093)</w:t>
            </w:r>
          </w:p>
        </w:tc>
        <w:tc>
          <w:tcPr>
            <w:tcW w:w="1440" w:type="dxa"/>
          </w:tcPr>
          <w:p w14:paraId="3ECC6B22" w14:textId="1115C08D" w:rsidR="004F2D91" w:rsidRPr="00D94413" w:rsidRDefault="00335DED" w:rsidP="004F2D91">
            <w:pPr>
              <w:suppressAutoHyphens/>
              <w:ind w:right="-72"/>
              <w:jc w:val="right"/>
              <w:rPr>
                <w:rFonts w:ascii="Arial" w:hAnsi="Arial" w:cs="Arial"/>
                <w:sz w:val="20"/>
                <w:szCs w:val="20"/>
              </w:rPr>
            </w:pPr>
            <w:r w:rsidRPr="00D94413">
              <w:rPr>
                <w:rFonts w:ascii="Arial" w:hAnsi="Arial" w:cs="Arial"/>
                <w:sz w:val="20"/>
                <w:szCs w:val="20"/>
              </w:rPr>
              <w:t>-</w:t>
            </w:r>
          </w:p>
        </w:tc>
        <w:tc>
          <w:tcPr>
            <w:tcW w:w="1440" w:type="dxa"/>
          </w:tcPr>
          <w:p w14:paraId="4336CA13" w14:textId="3361CB73" w:rsidR="004F2D91" w:rsidRPr="00D94413" w:rsidRDefault="004F2D91" w:rsidP="004F2D91">
            <w:pPr>
              <w:suppressAutoHyphens/>
              <w:ind w:right="-72"/>
              <w:jc w:val="right"/>
              <w:rPr>
                <w:rFonts w:ascii="Arial" w:hAnsi="Arial" w:cs="Arial"/>
                <w:sz w:val="20"/>
                <w:szCs w:val="20"/>
              </w:rPr>
            </w:pPr>
            <w:r w:rsidRPr="00D94413">
              <w:rPr>
                <w:rFonts w:ascii="Arial" w:hAnsi="Arial" w:cs="Arial"/>
                <w:sz w:val="20"/>
                <w:szCs w:val="20"/>
              </w:rPr>
              <w:t>(359,667)</w:t>
            </w:r>
          </w:p>
        </w:tc>
      </w:tr>
      <w:tr w:rsidR="004F2D91" w:rsidRPr="00D94413" w14:paraId="1CE67F4E" w14:textId="77777777" w:rsidTr="004F2D91">
        <w:tc>
          <w:tcPr>
            <w:tcW w:w="3690" w:type="dxa"/>
            <w:tcBorders>
              <w:top w:val="nil"/>
              <w:left w:val="nil"/>
              <w:bottom w:val="nil"/>
              <w:right w:val="nil"/>
            </w:tcBorders>
          </w:tcPr>
          <w:p w14:paraId="5B297EC7" w14:textId="0BDC7379" w:rsidR="004F2D91" w:rsidRPr="00D94413" w:rsidRDefault="004F2D91" w:rsidP="004F2D91">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Others</w:t>
            </w:r>
          </w:p>
        </w:tc>
        <w:tc>
          <w:tcPr>
            <w:tcW w:w="1441" w:type="dxa"/>
          </w:tcPr>
          <w:p w14:paraId="61F18A42" w14:textId="74D9588F" w:rsidR="004F2D91" w:rsidRPr="00D94413" w:rsidRDefault="007B5EA2" w:rsidP="004F2D91">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(251,667)</w:t>
            </w:r>
          </w:p>
        </w:tc>
        <w:tc>
          <w:tcPr>
            <w:tcW w:w="1440" w:type="dxa"/>
          </w:tcPr>
          <w:p w14:paraId="0A51EA62" w14:textId="6EB09EF9" w:rsidR="004F2D91" w:rsidRPr="00D94413" w:rsidRDefault="004F2D91" w:rsidP="004F2D91">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(2,251,399)</w:t>
            </w:r>
          </w:p>
        </w:tc>
        <w:tc>
          <w:tcPr>
            <w:tcW w:w="1440" w:type="dxa"/>
          </w:tcPr>
          <w:p w14:paraId="3111E78E" w14:textId="0A888DA9" w:rsidR="004F2D91" w:rsidRPr="00D94413" w:rsidRDefault="00335DED" w:rsidP="004F2D91">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w:t>
            </w:r>
          </w:p>
        </w:tc>
        <w:tc>
          <w:tcPr>
            <w:tcW w:w="1440" w:type="dxa"/>
          </w:tcPr>
          <w:p w14:paraId="16ED0F46" w14:textId="676AF606" w:rsidR="004F2D91" w:rsidRPr="00D94413" w:rsidRDefault="004F2D91" w:rsidP="004F2D91">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w:t>
            </w:r>
          </w:p>
        </w:tc>
      </w:tr>
      <w:tr w:rsidR="004F2D91" w:rsidRPr="00383509" w14:paraId="640010C6" w14:textId="77777777" w:rsidTr="004F2D91">
        <w:tc>
          <w:tcPr>
            <w:tcW w:w="3690" w:type="dxa"/>
            <w:tcBorders>
              <w:top w:val="nil"/>
              <w:left w:val="nil"/>
              <w:bottom w:val="nil"/>
              <w:right w:val="nil"/>
            </w:tcBorders>
          </w:tcPr>
          <w:p w14:paraId="51AE896F" w14:textId="77777777" w:rsidR="004F2D91" w:rsidRPr="00383509" w:rsidRDefault="004F2D91" w:rsidP="004F2D91">
            <w:pPr>
              <w:tabs>
                <w:tab w:val="left" w:pos="3295"/>
                <w:tab w:val="left" w:pos="9744"/>
              </w:tabs>
              <w:ind w:left="441" w:right="-108"/>
              <w:contextualSpacing/>
              <w:rPr>
                <w:rFonts w:ascii="Arial" w:hAnsi="Arial" w:cs="Arial"/>
                <w:sz w:val="12"/>
                <w:szCs w:val="12"/>
              </w:rPr>
            </w:pPr>
          </w:p>
        </w:tc>
        <w:tc>
          <w:tcPr>
            <w:tcW w:w="1441" w:type="dxa"/>
          </w:tcPr>
          <w:p w14:paraId="2FDB46B6" w14:textId="77777777" w:rsidR="004F2D91" w:rsidRPr="00383509" w:rsidRDefault="004F2D91" w:rsidP="004F2D91">
            <w:pPr>
              <w:keepNext/>
              <w:keepLines/>
              <w:autoSpaceDE w:val="0"/>
              <w:autoSpaceDN w:val="0"/>
              <w:adjustRightInd w:val="0"/>
              <w:ind w:right="-72"/>
              <w:contextualSpacing/>
              <w:jc w:val="right"/>
              <w:rPr>
                <w:rFonts w:ascii="Arial" w:hAnsi="Arial" w:cs="Arial"/>
                <w:sz w:val="12"/>
                <w:szCs w:val="12"/>
              </w:rPr>
            </w:pPr>
          </w:p>
        </w:tc>
        <w:tc>
          <w:tcPr>
            <w:tcW w:w="1440" w:type="dxa"/>
          </w:tcPr>
          <w:p w14:paraId="0A34705D" w14:textId="77777777" w:rsidR="004F2D91" w:rsidRPr="00383509" w:rsidRDefault="004F2D91" w:rsidP="004F2D91">
            <w:pPr>
              <w:suppressAutoHyphens/>
              <w:ind w:right="-72"/>
              <w:jc w:val="right"/>
              <w:rPr>
                <w:rFonts w:ascii="Arial" w:hAnsi="Arial" w:cs="Arial"/>
                <w:sz w:val="12"/>
                <w:szCs w:val="12"/>
              </w:rPr>
            </w:pPr>
          </w:p>
        </w:tc>
        <w:tc>
          <w:tcPr>
            <w:tcW w:w="1440" w:type="dxa"/>
          </w:tcPr>
          <w:p w14:paraId="320B806D" w14:textId="77777777" w:rsidR="004F2D91" w:rsidRPr="00383509" w:rsidRDefault="004F2D91" w:rsidP="004F2D91">
            <w:pPr>
              <w:suppressAutoHyphens/>
              <w:ind w:right="-72"/>
              <w:jc w:val="right"/>
              <w:rPr>
                <w:rFonts w:ascii="Arial" w:hAnsi="Arial" w:cs="Arial"/>
                <w:spacing w:val="-2"/>
                <w:sz w:val="12"/>
                <w:szCs w:val="12"/>
              </w:rPr>
            </w:pPr>
          </w:p>
        </w:tc>
        <w:tc>
          <w:tcPr>
            <w:tcW w:w="1440" w:type="dxa"/>
          </w:tcPr>
          <w:p w14:paraId="7E4AA94A" w14:textId="77777777" w:rsidR="004F2D91" w:rsidRPr="00383509" w:rsidRDefault="004F2D91" w:rsidP="004F2D91">
            <w:pPr>
              <w:suppressAutoHyphens/>
              <w:ind w:right="-72"/>
              <w:jc w:val="right"/>
              <w:rPr>
                <w:rFonts w:ascii="Arial" w:hAnsi="Arial" w:cs="Arial"/>
                <w:sz w:val="12"/>
                <w:szCs w:val="12"/>
              </w:rPr>
            </w:pPr>
          </w:p>
        </w:tc>
      </w:tr>
      <w:tr w:rsidR="004F2D91" w:rsidRPr="00D94413" w14:paraId="0240502E" w14:textId="77777777" w:rsidTr="004F2D91">
        <w:tc>
          <w:tcPr>
            <w:tcW w:w="3690" w:type="dxa"/>
            <w:tcBorders>
              <w:top w:val="nil"/>
              <w:left w:val="nil"/>
              <w:bottom w:val="nil"/>
              <w:right w:val="nil"/>
            </w:tcBorders>
          </w:tcPr>
          <w:p w14:paraId="71907828" w14:textId="77777777" w:rsidR="004F2D91" w:rsidRPr="00D94413" w:rsidRDefault="004F2D91" w:rsidP="004F2D91">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Tax charge</w:t>
            </w:r>
          </w:p>
        </w:tc>
        <w:tc>
          <w:tcPr>
            <w:tcW w:w="1441" w:type="dxa"/>
          </w:tcPr>
          <w:p w14:paraId="4E5E9CE1" w14:textId="2A6E7364" w:rsidR="004F2D91" w:rsidRPr="00D94413" w:rsidRDefault="007B5EA2" w:rsidP="004F2D91">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225,141,263</w:t>
            </w:r>
          </w:p>
        </w:tc>
        <w:tc>
          <w:tcPr>
            <w:tcW w:w="1440" w:type="dxa"/>
          </w:tcPr>
          <w:p w14:paraId="1EB53171" w14:textId="1FF90D40" w:rsidR="004F2D91" w:rsidRPr="00D94413" w:rsidRDefault="004F2D91" w:rsidP="004F2D91">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(28,370,314)</w:t>
            </w:r>
          </w:p>
        </w:tc>
        <w:tc>
          <w:tcPr>
            <w:tcW w:w="1440" w:type="dxa"/>
          </w:tcPr>
          <w:p w14:paraId="4D7527CA" w14:textId="33AF34DB" w:rsidR="004F2D91" w:rsidRPr="00D94413" w:rsidRDefault="00335DED" w:rsidP="004F2D91">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(152,725)</w:t>
            </w:r>
          </w:p>
        </w:tc>
        <w:tc>
          <w:tcPr>
            <w:tcW w:w="1440" w:type="dxa"/>
          </w:tcPr>
          <w:p w14:paraId="22844EA5" w14:textId="2FF162CC" w:rsidR="004F2D91" w:rsidRPr="00D94413" w:rsidRDefault="004F2D91" w:rsidP="004F2D91">
            <w:pPr>
              <w:pBdr>
                <w:bottom w:val="double" w:sz="4" w:space="1" w:color="auto"/>
              </w:pBdr>
              <w:suppressAutoHyphens/>
              <w:ind w:right="-72"/>
              <w:jc w:val="right"/>
              <w:rPr>
                <w:rFonts w:ascii="Arial" w:hAnsi="Arial" w:cs="Arial"/>
                <w:sz w:val="20"/>
                <w:szCs w:val="20"/>
              </w:rPr>
            </w:pPr>
            <w:r w:rsidRPr="00D94413">
              <w:rPr>
                <w:rFonts w:ascii="Arial" w:hAnsi="Arial" w:cs="Arial"/>
                <w:spacing w:val="-2"/>
                <w:sz w:val="20"/>
                <w:szCs w:val="20"/>
              </w:rPr>
              <w:t>10,938,158</w:t>
            </w:r>
          </w:p>
        </w:tc>
      </w:tr>
      <w:tr w:rsidR="004F2D91" w:rsidRPr="00383509" w14:paraId="40FC8E61" w14:textId="77777777" w:rsidTr="004F2D91">
        <w:tc>
          <w:tcPr>
            <w:tcW w:w="3690" w:type="dxa"/>
            <w:tcBorders>
              <w:top w:val="nil"/>
              <w:left w:val="nil"/>
              <w:bottom w:val="nil"/>
              <w:right w:val="nil"/>
            </w:tcBorders>
          </w:tcPr>
          <w:p w14:paraId="02EF2BC7" w14:textId="77777777" w:rsidR="004F2D91" w:rsidRPr="00383509" w:rsidRDefault="004F2D91" w:rsidP="004F2D91">
            <w:pPr>
              <w:tabs>
                <w:tab w:val="left" w:pos="3295"/>
                <w:tab w:val="left" w:pos="9744"/>
              </w:tabs>
              <w:ind w:left="441" w:right="-108"/>
              <w:contextualSpacing/>
              <w:rPr>
                <w:rFonts w:ascii="Arial" w:hAnsi="Arial" w:cs="Arial"/>
                <w:sz w:val="12"/>
                <w:szCs w:val="12"/>
              </w:rPr>
            </w:pPr>
          </w:p>
        </w:tc>
        <w:tc>
          <w:tcPr>
            <w:tcW w:w="1441" w:type="dxa"/>
          </w:tcPr>
          <w:p w14:paraId="2C6F2140" w14:textId="77777777" w:rsidR="004F2D91" w:rsidRPr="00383509" w:rsidRDefault="004F2D91" w:rsidP="004F2D91">
            <w:pPr>
              <w:keepNext/>
              <w:keepLines/>
              <w:autoSpaceDE w:val="0"/>
              <w:autoSpaceDN w:val="0"/>
              <w:adjustRightInd w:val="0"/>
              <w:ind w:right="-72"/>
              <w:contextualSpacing/>
              <w:jc w:val="right"/>
              <w:rPr>
                <w:rFonts w:ascii="Arial" w:hAnsi="Arial" w:cs="Arial"/>
                <w:sz w:val="12"/>
                <w:szCs w:val="12"/>
              </w:rPr>
            </w:pPr>
          </w:p>
        </w:tc>
        <w:tc>
          <w:tcPr>
            <w:tcW w:w="1440" w:type="dxa"/>
          </w:tcPr>
          <w:p w14:paraId="3E5B5152" w14:textId="77777777" w:rsidR="004F2D91" w:rsidRPr="00383509" w:rsidRDefault="004F2D91" w:rsidP="004F2D91">
            <w:pPr>
              <w:suppressAutoHyphens/>
              <w:ind w:right="-72"/>
              <w:jc w:val="right"/>
              <w:rPr>
                <w:rFonts w:ascii="Arial" w:hAnsi="Arial" w:cs="Arial"/>
                <w:sz w:val="12"/>
                <w:szCs w:val="12"/>
              </w:rPr>
            </w:pPr>
          </w:p>
        </w:tc>
        <w:tc>
          <w:tcPr>
            <w:tcW w:w="1440" w:type="dxa"/>
          </w:tcPr>
          <w:p w14:paraId="7BE19A36" w14:textId="77777777" w:rsidR="004F2D91" w:rsidRPr="00383509" w:rsidRDefault="004F2D91" w:rsidP="004F2D91">
            <w:pPr>
              <w:suppressAutoHyphens/>
              <w:ind w:right="-72"/>
              <w:jc w:val="right"/>
              <w:rPr>
                <w:rFonts w:ascii="Arial" w:hAnsi="Arial" w:cs="Arial"/>
                <w:spacing w:val="-2"/>
                <w:sz w:val="12"/>
                <w:szCs w:val="12"/>
              </w:rPr>
            </w:pPr>
          </w:p>
        </w:tc>
        <w:tc>
          <w:tcPr>
            <w:tcW w:w="1440" w:type="dxa"/>
          </w:tcPr>
          <w:p w14:paraId="18E608A0" w14:textId="77777777" w:rsidR="004F2D91" w:rsidRPr="00383509" w:rsidRDefault="004F2D91" w:rsidP="004F2D91">
            <w:pPr>
              <w:suppressAutoHyphens/>
              <w:ind w:right="-72"/>
              <w:jc w:val="right"/>
              <w:rPr>
                <w:rFonts w:ascii="Arial" w:hAnsi="Arial" w:cs="Arial"/>
                <w:sz w:val="12"/>
                <w:szCs w:val="12"/>
              </w:rPr>
            </w:pPr>
          </w:p>
        </w:tc>
      </w:tr>
      <w:tr w:rsidR="004F2D91" w:rsidRPr="00D94413" w14:paraId="2C5C0172" w14:textId="77777777" w:rsidTr="004F2D91">
        <w:tc>
          <w:tcPr>
            <w:tcW w:w="3690" w:type="dxa"/>
            <w:tcBorders>
              <w:top w:val="nil"/>
              <w:left w:val="nil"/>
              <w:bottom w:val="nil"/>
              <w:right w:val="nil"/>
            </w:tcBorders>
          </w:tcPr>
          <w:p w14:paraId="6B660618" w14:textId="4404C0C7" w:rsidR="004F2D91" w:rsidRPr="00D94413" w:rsidRDefault="004F2D91" w:rsidP="004F2D91">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Weighted average applicable</w:t>
            </w:r>
          </w:p>
          <w:p w14:paraId="1846BBB8" w14:textId="05646817" w:rsidR="004F2D91" w:rsidRPr="00D94413" w:rsidRDefault="004F2D91" w:rsidP="004F2D91">
            <w:pPr>
              <w:tabs>
                <w:tab w:val="left" w:pos="3295"/>
                <w:tab w:val="left" w:pos="9744"/>
              </w:tabs>
              <w:ind w:left="441" w:right="-108"/>
              <w:contextualSpacing/>
              <w:rPr>
                <w:rFonts w:ascii="Arial" w:hAnsi="Arial" w:cs="Arial"/>
                <w:sz w:val="20"/>
                <w:szCs w:val="20"/>
              </w:rPr>
            </w:pPr>
            <w:r w:rsidRPr="00D94413">
              <w:rPr>
                <w:rFonts w:ascii="Arial" w:hAnsi="Arial" w:cs="Arial"/>
                <w:sz w:val="20"/>
                <w:szCs w:val="20"/>
              </w:rPr>
              <w:t xml:space="preserve">   tax rate</w:t>
            </w:r>
          </w:p>
        </w:tc>
        <w:tc>
          <w:tcPr>
            <w:tcW w:w="1441" w:type="dxa"/>
            <w:vAlign w:val="bottom"/>
          </w:tcPr>
          <w:p w14:paraId="6C9C3B89" w14:textId="147B88C3" w:rsidR="004F2D91" w:rsidRPr="00D94413" w:rsidRDefault="007B5EA2" w:rsidP="004F2D91">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9%</w:t>
            </w:r>
          </w:p>
        </w:tc>
        <w:tc>
          <w:tcPr>
            <w:tcW w:w="1440" w:type="dxa"/>
            <w:vAlign w:val="bottom"/>
          </w:tcPr>
          <w:p w14:paraId="40A4F1BA" w14:textId="6EE5D6C8" w:rsidR="004F2D91" w:rsidRPr="00D94413" w:rsidRDefault="004F2D91" w:rsidP="004F2D91">
            <w:pPr>
              <w:suppressAutoHyphens/>
              <w:ind w:right="-72"/>
              <w:jc w:val="right"/>
              <w:rPr>
                <w:rFonts w:ascii="Arial" w:hAnsi="Arial" w:cs="Arial"/>
                <w:sz w:val="20"/>
                <w:szCs w:val="20"/>
              </w:rPr>
            </w:pPr>
            <w:r w:rsidRPr="00D94413">
              <w:rPr>
                <w:rFonts w:ascii="Arial" w:hAnsi="Arial" w:cs="Arial"/>
                <w:sz w:val="20"/>
                <w:szCs w:val="20"/>
              </w:rPr>
              <w:t>0%</w:t>
            </w:r>
          </w:p>
        </w:tc>
        <w:tc>
          <w:tcPr>
            <w:tcW w:w="1440" w:type="dxa"/>
            <w:vAlign w:val="bottom"/>
          </w:tcPr>
          <w:p w14:paraId="5B3936E7" w14:textId="638B92B1" w:rsidR="004F2D91" w:rsidRPr="00D94413" w:rsidRDefault="00335DED" w:rsidP="004F2D91">
            <w:pPr>
              <w:suppressAutoHyphens/>
              <w:ind w:right="-72"/>
              <w:jc w:val="right"/>
              <w:rPr>
                <w:rFonts w:ascii="Arial" w:hAnsi="Arial" w:cs="Arial"/>
                <w:spacing w:val="-2"/>
                <w:sz w:val="20"/>
                <w:szCs w:val="20"/>
              </w:rPr>
            </w:pPr>
            <w:r w:rsidRPr="00D94413">
              <w:rPr>
                <w:rFonts w:ascii="Arial" w:hAnsi="Arial" w:cs="Arial"/>
                <w:spacing w:val="-2"/>
                <w:sz w:val="20"/>
                <w:szCs w:val="20"/>
              </w:rPr>
              <w:t>0%</w:t>
            </w:r>
          </w:p>
        </w:tc>
        <w:tc>
          <w:tcPr>
            <w:tcW w:w="1440" w:type="dxa"/>
            <w:vAlign w:val="bottom"/>
          </w:tcPr>
          <w:p w14:paraId="3CFC1229" w14:textId="6293DA23" w:rsidR="004F2D91" w:rsidRPr="00D94413" w:rsidRDefault="004F2D91" w:rsidP="004F2D91">
            <w:pPr>
              <w:suppressAutoHyphens/>
              <w:ind w:right="-72"/>
              <w:jc w:val="right"/>
              <w:rPr>
                <w:rFonts w:ascii="Arial" w:hAnsi="Arial" w:cs="Arial"/>
                <w:sz w:val="20"/>
                <w:szCs w:val="20"/>
              </w:rPr>
            </w:pPr>
            <w:r w:rsidRPr="00D94413">
              <w:rPr>
                <w:rFonts w:ascii="Arial" w:hAnsi="Arial" w:cs="Arial"/>
                <w:spacing w:val="-2"/>
                <w:sz w:val="20"/>
                <w:szCs w:val="20"/>
              </w:rPr>
              <w:t>1%</w:t>
            </w:r>
          </w:p>
        </w:tc>
      </w:tr>
    </w:tbl>
    <w:p w14:paraId="7850B2AC" w14:textId="77777777" w:rsidR="004C7198" w:rsidRPr="00D94413" w:rsidRDefault="004C7198" w:rsidP="004C7198">
      <w:pPr>
        <w:ind w:left="540"/>
        <w:contextualSpacing/>
        <w:jc w:val="both"/>
        <w:rPr>
          <w:rFonts w:ascii="Arial" w:hAnsi="Arial" w:cs="Arial"/>
          <w:sz w:val="20"/>
          <w:szCs w:val="20"/>
        </w:rPr>
      </w:pPr>
    </w:p>
    <w:p w14:paraId="51532A1F" w14:textId="539494E7" w:rsidR="00C42E2F" w:rsidRPr="00D94413" w:rsidRDefault="00C42E2F" w:rsidP="00A32E36">
      <w:pPr>
        <w:ind w:left="540"/>
        <w:contextualSpacing/>
        <w:jc w:val="both"/>
        <w:rPr>
          <w:rFonts w:ascii="Arial" w:hAnsi="Arial" w:cs="Arial"/>
          <w:sz w:val="20"/>
          <w:szCs w:val="20"/>
        </w:rPr>
      </w:pPr>
      <w:r w:rsidRPr="00D94413">
        <w:rPr>
          <w:rFonts w:ascii="Arial" w:hAnsi="Arial" w:cs="Arial"/>
          <w:sz w:val="20"/>
          <w:szCs w:val="20"/>
        </w:rPr>
        <w:t>A</w:t>
      </w:r>
      <w:r w:rsidR="004F2D91" w:rsidRPr="00D94413">
        <w:rPr>
          <w:rFonts w:ascii="Arial" w:hAnsi="Arial" w:cs="Arial"/>
          <w:sz w:val="20"/>
          <w:szCs w:val="20"/>
        </w:rPr>
        <w:t>t 31 December 2016</w:t>
      </w:r>
      <w:r w:rsidR="00847CCB" w:rsidRPr="00D94413">
        <w:rPr>
          <w:rFonts w:ascii="Arial" w:hAnsi="Arial" w:cs="Arial"/>
          <w:sz w:val="20"/>
          <w:szCs w:val="20"/>
        </w:rPr>
        <w:t xml:space="preserve">, </w:t>
      </w:r>
      <w:r w:rsidR="007B5EA2" w:rsidRPr="00D94413">
        <w:rPr>
          <w:rFonts w:ascii="Arial" w:hAnsi="Arial" w:cs="Arial"/>
          <w:sz w:val="20"/>
          <w:szCs w:val="20"/>
        </w:rPr>
        <w:t>temporary difference on gain</w:t>
      </w:r>
      <w:r w:rsidRPr="00D94413">
        <w:rPr>
          <w:rFonts w:ascii="Arial" w:hAnsi="Arial" w:cs="Arial"/>
          <w:sz w:val="20"/>
          <w:szCs w:val="20"/>
        </w:rPr>
        <w:t xml:space="preserve"> from investment in associates and joint ventures </w:t>
      </w:r>
      <w:r w:rsidR="00847CCB" w:rsidRPr="00D94413">
        <w:rPr>
          <w:rFonts w:ascii="Arial" w:hAnsi="Arial" w:cs="Arial"/>
          <w:sz w:val="20"/>
          <w:szCs w:val="20"/>
        </w:rPr>
        <w:t>amounting to Baht</w:t>
      </w:r>
      <w:r w:rsidR="007B5EA2" w:rsidRPr="00D94413">
        <w:rPr>
          <w:rFonts w:ascii="Arial" w:hAnsi="Arial" w:cs="Arial"/>
          <w:sz w:val="20"/>
          <w:szCs w:val="20"/>
        </w:rPr>
        <w:t xml:space="preserve"> 76,690,253</w:t>
      </w:r>
      <w:r w:rsidR="00847CCB" w:rsidRPr="00D94413">
        <w:rPr>
          <w:rFonts w:ascii="Arial" w:hAnsi="Arial" w:cs="Arial"/>
          <w:sz w:val="20"/>
          <w:szCs w:val="20"/>
        </w:rPr>
        <w:t xml:space="preserve"> was n</w:t>
      </w:r>
      <w:r w:rsidRPr="00D94413">
        <w:rPr>
          <w:rFonts w:ascii="Arial" w:hAnsi="Arial" w:cs="Arial"/>
          <w:sz w:val="20"/>
          <w:szCs w:val="20"/>
        </w:rPr>
        <w:t>ot recogn</w:t>
      </w:r>
      <w:r w:rsidR="004F2D91" w:rsidRPr="00D94413">
        <w:rPr>
          <w:rFonts w:ascii="Arial" w:hAnsi="Arial" w:cs="Arial"/>
          <w:sz w:val="20"/>
          <w:szCs w:val="20"/>
        </w:rPr>
        <w:t xml:space="preserve">ised as deferred tax </w:t>
      </w:r>
      <w:r w:rsidR="007B5EA2" w:rsidRPr="00D94413">
        <w:rPr>
          <w:rFonts w:ascii="Arial" w:hAnsi="Arial" w:cs="Arial"/>
          <w:sz w:val="20"/>
          <w:szCs w:val="20"/>
        </w:rPr>
        <w:t>liabilities</w:t>
      </w:r>
      <w:r w:rsidR="004F2D91" w:rsidRPr="00D94413">
        <w:rPr>
          <w:rFonts w:ascii="Arial" w:hAnsi="Arial" w:cs="Arial"/>
          <w:sz w:val="20"/>
          <w:szCs w:val="20"/>
        </w:rPr>
        <w:t xml:space="preserve"> (2015</w:t>
      </w:r>
      <w:r w:rsidRPr="00D94413">
        <w:rPr>
          <w:rFonts w:ascii="Arial" w:hAnsi="Arial" w:cs="Arial"/>
          <w:sz w:val="20"/>
          <w:szCs w:val="20"/>
        </w:rPr>
        <w:t xml:space="preserve">: </w:t>
      </w:r>
      <w:r w:rsidR="007B5EA2" w:rsidRPr="00D94413">
        <w:rPr>
          <w:rFonts w:ascii="Arial" w:hAnsi="Arial" w:cs="Arial"/>
          <w:sz w:val="20"/>
          <w:szCs w:val="20"/>
        </w:rPr>
        <w:t xml:space="preserve">temporary difference on loss from investment in associates and joint ventures amounting to Baht </w:t>
      </w:r>
      <w:r w:rsidR="007B5EA2" w:rsidRPr="00D94413">
        <w:rPr>
          <w:rFonts w:ascii="Arial" w:hAnsi="Arial" w:cs="Arial"/>
          <w:sz w:val="20"/>
          <w:szCs w:val="20"/>
          <w:lang w:val="en-US"/>
        </w:rPr>
        <w:t>20,797,141</w:t>
      </w:r>
      <w:r w:rsidR="007B5EA2" w:rsidRPr="00D94413">
        <w:rPr>
          <w:rFonts w:ascii="Arial" w:hAnsi="Arial" w:cs="Arial"/>
          <w:sz w:val="20"/>
          <w:szCs w:val="20"/>
        </w:rPr>
        <w:t xml:space="preserve"> was not recognised as deferred tax asset</w:t>
      </w:r>
      <w:r w:rsidRPr="00D94413">
        <w:rPr>
          <w:rFonts w:ascii="Arial" w:hAnsi="Arial" w:cs="Arial"/>
          <w:sz w:val="20"/>
          <w:szCs w:val="20"/>
        </w:rPr>
        <w:t>)</w:t>
      </w:r>
      <w:r w:rsidR="007B5EA2" w:rsidRPr="00D94413">
        <w:rPr>
          <w:rFonts w:ascii="Arial" w:hAnsi="Arial" w:cs="Arial"/>
          <w:sz w:val="20"/>
          <w:szCs w:val="20"/>
        </w:rPr>
        <w:t>.</w:t>
      </w:r>
    </w:p>
    <w:p w14:paraId="7C2CF7B2" w14:textId="61936D87" w:rsidR="00F3138D" w:rsidRDefault="00F3138D" w:rsidP="002B6D02">
      <w:pPr>
        <w:contextualSpacing/>
        <w:jc w:val="both"/>
        <w:rPr>
          <w:rFonts w:ascii="Arial" w:hAnsi="Arial" w:cs="Arial"/>
          <w:b/>
          <w:bCs/>
          <w:sz w:val="20"/>
          <w:szCs w:val="20"/>
        </w:rPr>
      </w:pPr>
    </w:p>
    <w:p w14:paraId="44754119" w14:textId="77777777" w:rsidR="00383509" w:rsidRPr="00D94413" w:rsidRDefault="00383509" w:rsidP="002B6D02">
      <w:pPr>
        <w:contextualSpacing/>
        <w:jc w:val="both"/>
        <w:rPr>
          <w:rFonts w:ascii="Arial" w:hAnsi="Arial" w:cs="Arial"/>
          <w:b/>
          <w:bCs/>
          <w:sz w:val="20"/>
          <w:szCs w:val="20"/>
        </w:rPr>
      </w:pPr>
    </w:p>
    <w:p w14:paraId="37026E56" w14:textId="77777777" w:rsidR="00383509" w:rsidRDefault="00383509">
      <w:pPr>
        <w:rPr>
          <w:rFonts w:ascii="Arial" w:hAnsi="Arial" w:cs="Arial"/>
          <w:b/>
          <w:bCs/>
          <w:sz w:val="20"/>
          <w:szCs w:val="20"/>
        </w:rPr>
      </w:pPr>
      <w:r>
        <w:rPr>
          <w:rFonts w:ascii="Arial" w:hAnsi="Arial" w:cs="Arial"/>
          <w:b/>
          <w:bCs/>
          <w:sz w:val="20"/>
          <w:szCs w:val="20"/>
        </w:rPr>
        <w:br w:type="page"/>
      </w:r>
    </w:p>
    <w:p w14:paraId="734FBD6B" w14:textId="77777777" w:rsidR="00383509" w:rsidRDefault="00383509" w:rsidP="00C42E2F">
      <w:pPr>
        <w:tabs>
          <w:tab w:val="left" w:pos="540"/>
        </w:tabs>
        <w:rPr>
          <w:rFonts w:ascii="Arial" w:hAnsi="Arial" w:cs="Arial"/>
          <w:b/>
          <w:bCs/>
          <w:sz w:val="20"/>
          <w:szCs w:val="20"/>
        </w:rPr>
      </w:pPr>
    </w:p>
    <w:p w14:paraId="0022F96E" w14:textId="614F371E" w:rsidR="004C7198" w:rsidRPr="00D94413" w:rsidRDefault="003B1A29" w:rsidP="00C42E2F">
      <w:pPr>
        <w:tabs>
          <w:tab w:val="left" w:pos="540"/>
        </w:tabs>
        <w:rPr>
          <w:rFonts w:ascii="Arial" w:hAnsi="Arial" w:cs="Arial"/>
          <w:b/>
          <w:bCs/>
          <w:sz w:val="20"/>
          <w:szCs w:val="20"/>
        </w:rPr>
      </w:pPr>
      <w:r w:rsidRPr="00D94413">
        <w:rPr>
          <w:rFonts w:ascii="Arial" w:hAnsi="Arial" w:cs="Arial"/>
          <w:b/>
          <w:bCs/>
          <w:sz w:val="20"/>
          <w:szCs w:val="20"/>
        </w:rPr>
        <w:t>3</w:t>
      </w:r>
      <w:r w:rsidR="008B266E" w:rsidRPr="00D94413">
        <w:rPr>
          <w:rFonts w:ascii="Arial" w:hAnsi="Arial" w:cs="Arial"/>
          <w:b/>
          <w:bCs/>
          <w:sz w:val="20"/>
          <w:szCs w:val="20"/>
        </w:rPr>
        <w:t>2</w:t>
      </w:r>
      <w:r w:rsidR="00C42E2F" w:rsidRPr="00D94413">
        <w:rPr>
          <w:rFonts w:ascii="Arial" w:hAnsi="Arial" w:cs="Arial"/>
          <w:b/>
          <w:bCs/>
          <w:sz w:val="20"/>
          <w:szCs w:val="20"/>
        </w:rPr>
        <w:tab/>
      </w:r>
      <w:r w:rsidR="004C7198" w:rsidRPr="00D94413">
        <w:rPr>
          <w:rFonts w:ascii="Arial" w:hAnsi="Arial" w:cs="Arial"/>
          <w:b/>
          <w:bCs/>
          <w:sz w:val="20"/>
          <w:szCs w:val="20"/>
        </w:rPr>
        <w:t>Earnings per share</w:t>
      </w:r>
    </w:p>
    <w:p w14:paraId="58C7A4E3" w14:textId="77777777" w:rsidR="004C7198" w:rsidRPr="004324DC" w:rsidRDefault="004C7198" w:rsidP="004C7198">
      <w:pPr>
        <w:ind w:left="540"/>
        <w:contextualSpacing/>
        <w:rPr>
          <w:rFonts w:ascii="Arial" w:hAnsi="Arial" w:cs="Arial"/>
          <w:sz w:val="16"/>
          <w:szCs w:val="16"/>
        </w:rPr>
      </w:pPr>
    </w:p>
    <w:p w14:paraId="7E0D6D95" w14:textId="77777777" w:rsidR="004C7198" w:rsidRPr="004324DC" w:rsidRDefault="004C7198" w:rsidP="004C7198">
      <w:pPr>
        <w:ind w:left="540"/>
        <w:contextualSpacing/>
        <w:rPr>
          <w:rFonts w:ascii="Arial" w:hAnsi="Arial" w:cs="Arial"/>
          <w:sz w:val="16"/>
          <w:szCs w:val="16"/>
        </w:rPr>
      </w:pPr>
    </w:p>
    <w:p w14:paraId="6431E28A" w14:textId="0DE5C628" w:rsidR="004C7198" w:rsidRPr="00D94413" w:rsidRDefault="004C7198" w:rsidP="004C7198">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r w:rsidRPr="00D94413">
        <w:rPr>
          <w:rFonts w:ascii="Arial" w:hAnsi="Arial" w:cs="Arial"/>
          <w:sz w:val="20"/>
          <w:szCs w:val="20"/>
        </w:rPr>
        <w:t>Basic earnings per share is calculated by dividing the net profit</w:t>
      </w:r>
      <w:r w:rsidR="00A263D2" w:rsidRPr="00D94413">
        <w:rPr>
          <w:rFonts w:ascii="Arial" w:hAnsi="Arial" w:cs="Arial"/>
          <w:sz w:val="20"/>
          <w:szCs w:val="20"/>
          <w:cs/>
        </w:rPr>
        <w:t xml:space="preserve"> </w:t>
      </w:r>
      <w:r w:rsidRPr="00D94413">
        <w:rPr>
          <w:rFonts w:ascii="Arial" w:hAnsi="Arial" w:cs="Arial"/>
          <w:sz w:val="20"/>
          <w:szCs w:val="20"/>
        </w:rPr>
        <w:t>attributable to shareholders of the Company by the weighted average nu</w:t>
      </w:r>
      <w:r w:rsidR="00D71FC3" w:rsidRPr="00D94413">
        <w:rPr>
          <w:rFonts w:ascii="Arial" w:hAnsi="Arial" w:cs="Arial"/>
          <w:sz w:val="20"/>
          <w:szCs w:val="20"/>
        </w:rPr>
        <w:t>mber of ordinary shares in issue</w:t>
      </w:r>
      <w:r w:rsidRPr="00D94413">
        <w:rPr>
          <w:rFonts w:ascii="Arial" w:hAnsi="Arial" w:cs="Arial"/>
          <w:sz w:val="20"/>
          <w:szCs w:val="20"/>
        </w:rPr>
        <w:t>.</w:t>
      </w:r>
    </w:p>
    <w:p w14:paraId="68CCBA3F" w14:textId="77777777" w:rsidR="004C7198" w:rsidRPr="004324DC" w:rsidRDefault="004C7198" w:rsidP="004C7198">
      <w:pPr>
        <w:ind w:left="540"/>
        <w:contextualSpacing/>
        <w:rPr>
          <w:rFonts w:ascii="Arial" w:hAnsi="Arial" w:cs="Arial"/>
          <w:sz w:val="16"/>
          <w:szCs w:val="16"/>
        </w:rPr>
      </w:pPr>
    </w:p>
    <w:tbl>
      <w:tblPr>
        <w:tblW w:w="9451" w:type="dxa"/>
        <w:tblLayout w:type="fixed"/>
        <w:tblLook w:val="0000" w:firstRow="0" w:lastRow="0" w:firstColumn="0" w:lastColumn="0" w:noHBand="0" w:noVBand="0"/>
      </w:tblPr>
      <w:tblGrid>
        <w:gridCol w:w="3690"/>
        <w:gridCol w:w="1441"/>
        <w:gridCol w:w="1440"/>
        <w:gridCol w:w="1440"/>
        <w:gridCol w:w="1440"/>
      </w:tblGrid>
      <w:tr w:rsidR="004F2D91" w:rsidRPr="004324DC" w14:paraId="593F51B2" w14:textId="77777777" w:rsidTr="004F2D91">
        <w:tc>
          <w:tcPr>
            <w:tcW w:w="3690" w:type="dxa"/>
          </w:tcPr>
          <w:p w14:paraId="071C0D6E" w14:textId="77777777" w:rsidR="004F2D91" w:rsidRPr="004324DC" w:rsidRDefault="004F2D91" w:rsidP="004F2D91">
            <w:pPr>
              <w:ind w:left="432"/>
              <w:rPr>
                <w:rFonts w:ascii="Arial" w:hAnsi="Arial" w:cs="Arial"/>
                <w:b/>
                <w:bCs/>
                <w:sz w:val="20"/>
                <w:szCs w:val="20"/>
              </w:rPr>
            </w:pPr>
          </w:p>
        </w:tc>
        <w:tc>
          <w:tcPr>
            <w:tcW w:w="2881" w:type="dxa"/>
            <w:gridSpan w:val="2"/>
          </w:tcPr>
          <w:p w14:paraId="5A3BFB05" w14:textId="0889086D" w:rsidR="004F2D91" w:rsidRPr="004324DC" w:rsidRDefault="00926130" w:rsidP="004F2D91">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 xml:space="preserve">Consolidated </w:t>
            </w:r>
            <w:r w:rsidR="004324DC">
              <w:rPr>
                <w:rFonts w:ascii="Arial" w:hAnsi="Arial" w:cstheme="minorBidi"/>
                <w:b/>
                <w:bCs/>
                <w:sz w:val="20"/>
                <w:szCs w:val="20"/>
                <w:cs/>
              </w:rPr>
              <w:br/>
            </w:r>
            <w:r w:rsidRPr="004324DC">
              <w:rPr>
                <w:rFonts w:ascii="Arial" w:hAnsi="Arial" w:cs="Arial"/>
                <w:b/>
                <w:bCs/>
                <w:sz w:val="20"/>
                <w:szCs w:val="20"/>
              </w:rPr>
              <w:t>financial statements</w:t>
            </w:r>
          </w:p>
        </w:tc>
        <w:tc>
          <w:tcPr>
            <w:tcW w:w="2880" w:type="dxa"/>
            <w:gridSpan w:val="2"/>
          </w:tcPr>
          <w:p w14:paraId="4A19C249" w14:textId="0C14FA5E" w:rsidR="004F2D91" w:rsidRPr="004324DC" w:rsidRDefault="006736A9" w:rsidP="004F2D91">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 xml:space="preserve">Separate </w:t>
            </w:r>
            <w:r w:rsidR="004324DC">
              <w:rPr>
                <w:rFonts w:ascii="Arial" w:hAnsi="Arial" w:cstheme="minorBidi"/>
                <w:b/>
                <w:bCs/>
                <w:sz w:val="20"/>
                <w:szCs w:val="20"/>
                <w:cs/>
              </w:rPr>
              <w:br/>
            </w:r>
            <w:r w:rsidRPr="004324DC">
              <w:rPr>
                <w:rFonts w:ascii="Arial" w:hAnsi="Arial" w:cs="Arial"/>
                <w:b/>
                <w:bCs/>
                <w:sz w:val="20"/>
                <w:szCs w:val="20"/>
              </w:rPr>
              <w:t>financial statements</w:t>
            </w:r>
          </w:p>
        </w:tc>
      </w:tr>
      <w:tr w:rsidR="004F2D91" w:rsidRPr="00D94413" w14:paraId="7DA9BE66" w14:textId="77777777" w:rsidTr="004F2D91">
        <w:trPr>
          <w:trHeight w:val="349"/>
        </w:trPr>
        <w:tc>
          <w:tcPr>
            <w:tcW w:w="3690" w:type="dxa"/>
          </w:tcPr>
          <w:p w14:paraId="6D2DF812" w14:textId="77777777" w:rsidR="004F2D91" w:rsidRPr="00D94413" w:rsidRDefault="004F2D91" w:rsidP="004F2D91">
            <w:pPr>
              <w:ind w:left="432"/>
              <w:rPr>
                <w:rFonts w:ascii="Arial" w:hAnsi="Arial" w:cs="Arial"/>
                <w:b/>
                <w:bCs/>
                <w:sz w:val="20"/>
                <w:szCs w:val="20"/>
              </w:rPr>
            </w:pPr>
          </w:p>
        </w:tc>
        <w:tc>
          <w:tcPr>
            <w:tcW w:w="1441" w:type="dxa"/>
          </w:tcPr>
          <w:p w14:paraId="1792C5A6"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74B53590"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66D4C15B"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0B0ABD91"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361720AB"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304D146B"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18150D9D"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7AB7F11C" w14:textId="77777777" w:rsidR="004F2D91" w:rsidRPr="00D94413" w:rsidRDefault="004F2D91" w:rsidP="004F2D91">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4F2D91" w:rsidRPr="00383509" w14:paraId="2470A400" w14:textId="77777777" w:rsidTr="004F2D91">
        <w:tc>
          <w:tcPr>
            <w:tcW w:w="3690" w:type="dxa"/>
            <w:tcBorders>
              <w:top w:val="nil"/>
              <w:left w:val="nil"/>
              <w:bottom w:val="nil"/>
              <w:right w:val="nil"/>
            </w:tcBorders>
            <w:vAlign w:val="bottom"/>
          </w:tcPr>
          <w:p w14:paraId="73FA3960" w14:textId="77777777" w:rsidR="004F2D91" w:rsidRPr="00383509" w:rsidRDefault="004F2D91" w:rsidP="004F2D91">
            <w:pPr>
              <w:tabs>
                <w:tab w:val="left" w:pos="3295"/>
                <w:tab w:val="left" w:pos="9744"/>
              </w:tabs>
              <w:ind w:left="432" w:right="-108"/>
              <w:contextualSpacing/>
              <w:rPr>
                <w:rFonts w:ascii="Arial" w:hAnsi="Arial" w:cs="Arial"/>
                <w:b/>
                <w:bCs/>
                <w:sz w:val="12"/>
                <w:szCs w:val="12"/>
              </w:rPr>
            </w:pPr>
          </w:p>
        </w:tc>
        <w:tc>
          <w:tcPr>
            <w:tcW w:w="1441" w:type="dxa"/>
            <w:vAlign w:val="bottom"/>
          </w:tcPr>
          <w:p w14:paraId="61780E7C" w14:textId="77777777" w:rsidR="004F2D91" w:rsidRPr="00383509" w:rsidRDefault="004F2D9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55D09991" w14:textId="77777777" w:rsidR="004F2D91" w:rsidRPr="00383509" w:rsidRDefault="004F2D91" w:rsidP="004F2D91">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3EA02671" w14:textId="77777777" w:rsidR="004F2D91" w:rsidRPr="00383509" w:rsidRDefault="004F2D9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20EFA3EE" w14:textId="77777777" w:rsidR="004F2D91" w:rsidRPr="00383509" w:rsidRDefault="004F2D91" w:rsidP="004F2D91">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4F2D91" w:rsidRPr="00D94413" w14:paraId="570372A1" w14:textId="77777777" w:rsidTr="004F2D91">
        <w:tc>
          <w:tcPr>
            <w:tcW w:w="3690" w:type="dxa"/>
            <w:tcBorders>
              <w:top w:val="nil"/>
              <w:left w:val="nil"/>
              <w:bottom w:val="nil"/>
              <w:right w:val="nil"/>
            </w:tcBorders>
            <w:vAlign w:val="bottom"/>
          </w:tcPr>
          <w:p w14:paraId="73456275" w14:textId="0AD7D207" w:rsidR="004F2D91" w:rsidRPr="00D94413" w:rsidRDefault="0038775E" w:rsidP="004F2D91">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 xml:space="preserve">Net profit </w:t>
            </w:r>
            <w:r w:rsidR="004F2D91" w:rsidRPr="00D94413">
              <w:rPr>
                <w:rFonts w:ascii="Arial" w:hAnsi="Arial" w:cs="Arial"/>
                <w:sz w:val="20"/>
                <w:szCs w:val="20"/>
              </w:rPr>
              <w:t>attributable to</w:t>
            </w:r>
          </w:p>
        </w:tc>
        <w:tc>
          <w:tcPr>
            <w:tcW w:w="1441" w:type="dxa"/>
          </w:tcPr>
          <w:p w14:paraId="47DF070F" w14:textId="77777777" w:rsidR="004F2D91" w:rsidRPr="00D94413" w:rsidRDefault="004F2D91" w:rsidP="00B14904">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14:paraId="521E9B4C" w14:textId="77777777" w:rsidR="004F2D91" w:rsidRPr="00D94413" w:rsidRDefault="004F2D91" w:rsidP="00B14904">
            <w:pPr>
              <w:suppressAutoHyphens/>
              <w:ind w:right="-72"/>
              <w:jc w:val="right"/>
              <w:rPr>
                <w:rFonts w:ascii="Arial" w:hAnsi="Arial" w:cs="Arial"/>
                <w:sz w:val="20"/>
                <w:szCs w:val="20"/>
              </w:rPr>
            </w:pPr>
          </w:p>
        </w:tc>
        <w:tc>
          <w:tcPr>
            <w:tcW w:w="1440" w:type="dxa"/>
          </w:tcPr>
          <w:p w14:paraId="43628A19" w14:textId="77777777" w:rsidR="004F2D91" w:rsidRPr="00D94413" w:rsidRDefault="004F2D91" w:rsidP="00B14904">
            <w:pPr>
              <w:suppressAutoHyphens/>
              <w:ind w:right="-72"/>
              <w:jc w:val="right"/>
              <w:rPr>
                <w:rFonts w:ascii="Arial" w:hAnsi="Arial" w:cs="Arial"/>
                <w:spacing w:val="-2"/>
                <w:sz w:val="20"/>
                <w:szCs w:val="20"/>
              </w:rPr>
            </w:pPr>
          </w:p>
        </w:tc>
        <w:tc>
          <w:tcPr>
            <w:tcW w:w="1440" w:type="dxa"/>
            <w:vAlign w:val="bottom"/>
          </w:tcPr>
          <w:p w14:paraId="3658A8CA" w14:textId="77777777" w:rsidR="004F2D91" w:rsidRPr="00D94413" w:rsidRDefault="004F2D91" w:rsidP="00B14904">
            <w:pPr>
              <w:suppressAutoHyphens/>
              <w:ind w:right="-72"/>
              <w:jc w:val="right"/>
              <w:rPr>
                <w:rFonts w:ascii="Arial" w:hAnsi="Arial" w:cs="Arial"/>
                <w:spacing w:val="-2"/>
                <w:sz w:val="20"/>
                <w:szCs w:val="20"/>
              </w:rPr>
            </w:pPr>
          </w:p>
        </w:tc>
      </w:tr>
      <w:tr w:rsidR="004F2D91" w:rsidRPr="00D94413" w14:paraId="1BEE45A5" w14:textId="77777777" w:rsidTr="004F2D91">
        <w:tc>
          <w:tcPr>
            <w:tcW w:w="3690" w:type="dxa"/>
            <w:tcBorders>
              <w:top w:val="nil"/>
              <w:left w:val="nil"/>
              <w:bottom w:val="nil"/>
              <w:right w:val="nil"/>
            </w:tcBorders>
            <w:vAlign w:val="bottom"/>
          </w:tcPr>
          <w:p w14:paraId="3A517125" w14:textId="77777777" w:rsidR="004F2D91" w:rsidRPr="00D94413" w:rsidRDefault="004F2D91" w:rsidP="004F2D91">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 xml:space="preserve">   ordinary shareholders</w:t>
            </w:r>
          </w:p>
        </w:tc>
        <w:tc>
          <w:tcPr>
            <w:tcW w:w="1441" w:type="dxa"/>
          </w:tcPr>
          <w:p w14:paraId="616E5D13" w14:textId="77777777" w:rsidR="004F2D91" w:rsidRPr="00D94413" w:rsidRDefault="004F2D91" w:rsidP="00B14904">
            <w:pPr>
              <w:keepNext/>
              <w:keepLines/>
              <w:autoSpaceDE w:val="0"/>
              <w:autoSpaceDN w:val="0"/>
              <w:adjustRightInd w:val="0"/>
              <w:ind w:right="-72"/>
              <w:contextualSpacing/>
              <w:jc w:val="right"/>
              <w:rPr>
                <w:rFonts w:ascii="Arial" w:hAnsi="Arial" w:cs="Arial"/>
                <w:sz w:val="20"/>
                <w:szCs w:val="20"/>
              </w:rPr>
            </w:pPr>
          </w:p>
        </w:tc>
        <w:tc>
          <w:tcPr>
            <w:tcW w:w="1440" w:type="dxa"/>
            <w:vAlign w:val="bottom"/>
          </w:tcPr>
          <w:p w14:paraId="61F58A6D" w14:textId="77777777" w:rsidR="004F2D91" w:rsidRPr="00D94413" w:rsidRDefault="004F2D91" w:rsidP="00B14904">
            <w:pPr>
              <w:suppressAutoHyphens/>
              <w:ind w:right="-72"/>
              <w:jc w:val="right"/>
              <w:rPr>
                <w:rFonts w:ascii="Arial" w:hAnsi="Arial" w:cs="Arial"/>
                <w:sz w:val="20"/>
                <w:szCs w:val="20"/>
              </w:rPr>
            </w:pPr>
          </w:p>
        </w:tc>
        <w:tc>
          <w:tcPr>
            <w:tcW w:w="1440" w:type="dxa"/>
          </w:tcPr>
          <w:p w14:paraId="72990D9F" w14:textId="77777777" w:rsidR="004F2D91" w:rsidRPr="00D94413" w:rsidRDefault="004F2D91" w:rsidP="00B14904">
            <w:pPr>
              <w:suppressAutoHyphens/>
              <w:ind w:right="-72"/>
              <w:jc w:val="right"/>
              <w:rPr>
                <w:rFonts w:ascii="Arial" w:hAnsi="Arial" w:cs="Arial"/>
                <w:spacing w:val="-2"/>
                <w:sz w:val="20"/>
                <w:szCs w:val="20"/>
              </w:rPr>
            </w:pPr>
          </w:p>
        </w:tc>
        <w:tc>
          <w:tcPr>
            <w:tcW w:w="1440" w:type="dxa"/>
            <w:vAlign w:val="bottom"/>
          </w:tcPr>
          <w:p w14:paraId="74AC7E0D" w14:textId="77777777" w:rsidR="004F2D91" w:rsidRPr="00D94413" w:rsidRDefault="004F2D91" w:rsidP="00B14904">
            <w:pPr>
              <w:suppressAutoHyphens/>
              <w:ind w:right="-72"/>
              <w:jc w:val="right"/>
              <w:rPr>
                <w:rFonts w:ascii="Arial" w:hAnsi="Arial" w:cs="Arial"/>
                <w:spacing w:val="-2"/>
                <w:sz w:val="20"/>
                <w:szCs w:val="20"/>
              </w:rPr>
            </w:pPr>
          </w:p>
        </w:tc>
      </w:tr>
      <w:tr w:rsidR="004F2D91" w:rsidRPr="00D94413" w14:paraId="645246B8" w14:textId="77777777" w:rsidTr="004F2D91">
        <w:tc>
          <w:tcPr>
            <w:tcW w:w="3690" w:type="dxa"/>
            <w:tcBorders>
              <w:top w:val="nil"/>
              <w:left w:val="nil"/>
              <w:bottom w:val="nil"/>
              <w:right w:val="nil"/>
            </w:tcBorders>
            <w:vAlign w:val="bottom"/>
          </w:tcPr>
          <w:p w14:paraId="1EF27BF2" w14:textId="1FDD92D1" w:rsidR="004F2D91" w:rsidRPr="00D94413" w:rsidRDefault="004F2D91" w:rsidP="004F2D91">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 xml:space="preserve">   of the Company (Baht)</w:t>
            </w:r>
          </w:p>
        </w:tc>
        <w:tc>
          <w:tcPr>
            <w:tcW w:w="1441" w:type="dxa"/>
          </w:tcPr>
          <w:p w14:paraId="5789C4CF" w14:textId="26FA020D" w:rsidR="004F2D91" w:rsidRPr="00D94413" w:rsidRDefault="007B5EA2" w:rsidP="00373287">
            <w:pPr>
              <w:suppressAutoHyphens/>
              <w:ind w:right="-72"/>
              <w:jc w:val="right"/>
              <w:rPr>
                <w:rFonts w:ascii="Arial" w:hAnsi="Arial" w:cs="Arial"/>
                <w:sz w:val="20"/>
                <w:szCs w:val="20"/>
                <w:lang w:val="en-US"/>
              </w:rPr>
            </w:pPr>
            <w:r w:rsidRPr="00D94413">
              <w:rPr>
                <w:rFonts w:ascii="Arial" w:hAnsi="Arial" w:cs="Arial"/>
                <w:sz w:val="20"/>
                <w:szCs w:val="20"/>
              </w:rPr>
              <w:t>1,</w:t>
            </w:r>
            <w:r w:rsidR="0038775E" w:rsidRPr="00D94413">
              <w:rPr>
                <w:rFonts w:ascii="Arial" w:hAnsi="Arial" w:cs="Arial"/>
                <w:sz w:val="20"/>
                <w:szCs w:val="20"/>
              </w:rPr>
              <w:t>3</w:t>
            </w:r>
            <w:r w:rsidR="002B6D02" w:rsidRPr="00D94413">
              <w:rPr>
                <w:rFonts w:ascii="Arial" w:hAnsi="Arial" w:cs="Arial"/>
                <w:sz w:val="20"/>
                <w:szCs w:val="20"/>
              </w:rPr>
              <w:t>8</w:t>
            </w:r>
            <w:r w:rsidR="0038775E" w:rsidRPr="00D94413">
              <w:rPr>
                <w:rFonts w:ascii="Arial" w:hAnsi="Arial" w:cs="Arial"/>
                <w:sz w:val="20"/>
                <w:szCs w:val="20"/>
              </w:rPr>
              <w:t>0,249,849</w:t>
            </w:r>
          </w:p>
        </w:tc>
        <w:tc>
          <w:tcPr>
            <w:tcW w:w="1440" w:type="dxa"/>
          </w:tcPr>
          <w:p w14:paraId="5B50277E" w14:textId="16D022AF" w:rsidR="004F2D91" w:rsidRPr="00D94413" w:rsidRDefault="004F2D91" w:rsidP="004F2D91">
            <w:pPr>
              <w:suppressAutoHyphens/>
              <w:ind w:right="-72"/>
              <w:jc w:val="right"/>
              <w:rPr>
                <w:rFonts w:ascii="Arial" w:hAnsi="Arial" w:cs="Arial"/>
                <w:sz w:val="20"/>
                <w:szCs w:val="20"/>
              </w:rPr>
            </w:pPr>
            <w:r w:rsidRPr="00D94413">
              <w:rPr>
                <w:rFonts w:ascii="Arial" w:hAnsi="Arial" w:cs="Arial"/>
                <w:sz w:val="20"/>
                <w:szCs w:val="20"/>
              </w:rPr>
              <w:t>36,261,456</w:t>
            </w:r>
          </w:p>
        </w:tc>
        <w:tc>
          <w:tcPr>
            <w:tcW w:w="1440" w:type="dxa"/>
          </w:tcPr>
          <w:p w14:paraId="254ECDE1" w14:textId="41BCDE18" w:rsidR="004F2D91" w:rsidRPr="00D94413" w:rsidRDefault="007B5EA2" w:rsidP="00676C38">
            <w:pPr>
              <w:suppressAutoHyphens/>
              <w:ind w:right="-72"/>
              <w:jc w:val="right"/>
              <w:rPr>
                <w:rFonts w:ascii="Arial" w:hAnsi="Arial" w:cs="Arial"/>
                <w:sz w:val="20"/>
                <w:szCs w:val="20"/>
              </w:rPr>
            </w:pPr>
            <w:r w:rsidRPr="00D94413">
              <w:rPr>
                <w:rFonts w:ascii="Arial" w:hAnsi="Arial" w:cs="Arial"/>
                <w:sz w:val="20"/>
                <w:szCs w:val="20"/>
              </w:rPr>
              <w:t>507,704,127</w:t>
            </w:r>
          </w:p>
        </w:tc>
        <w:tc>
          <w:tcPr>
            <w:tcW w:w="1440" w:type="dxa"/>
          </w:tcPr>
          <w:p w14:paraId="5B3CF226" w14:textId="2C4DEF5B" w:rsidR="004F2D91" w:rsidRPr="00D94413" w:rsidRDefault="004F2D91" w:rsidP="004F2D91">
            <w:pPr>
              <w:suppressAutoHyphens/>
              <w:ind w:right="-72"/>
              <w:jc w:val="right"/>
              <w:rPr>
                <w:rFonts w:ascii="Arial" w:hAnsi="Arial" w:cs="Arial"/>
                <w:spacing w:val="-2"/>
                <w:sz w:val="20"/>
                <w:szCs w:val="20"/>
              </w:rPr>
            </w:pPr>
            <w:r w:rsidRPr="00D94413">
              <w:rPr>
                <w:rFonts w:ascii="Arial" w:hAnsi="Arial" w:cs="Arial"/>
                <w:spacing w:val="-2"/>
                <w:sz w:val="20"/>
                <w:szCs w:val="20"/>
              </w:rPr>
              <w:t>860,</w:t>
            </w:r>
            <w:r w:rsidRPr="00D94413">
              <w:rPr>
                <w:rFonts w:ascii="Arial" w:hAnsi="Arial" w:cs="Arial"/>
                <w:sz w:val="20"/>
                <w:szCs w:val="20"/>
              </w:rPr>
              <w:t>149</w:t>
            </w:r>
            <w:r w:rsidRPr="00D94413">
              <w:rPr>
                <w:rFonts w:ascii="Arial" w:hAnsi="Arial" w:cs="Arial"/>
                <w:spacing w:val="-2"/>
                <w:sz w:val="20"/>
                <w:szCs w:val="20"/>
              </w:rPr>
              <w:t>,814</w:t>
            </w:r>
          </w:p>
        </w:tc>
      </w:tr>
      <w:tr w:rsidR="004F2D91" w:rsidRPr="00383509" w14:paraId="6233C589" w14:textId="77777777" w:rsidTr="004F2D91">
        <w:tc>
          <w:tcPr>
            <w:tcW w:w="3690" w:type="dxa"/>
            <w:tcBorders>
              <w:top w:val="nil"/>
              <w:left w:val="nil"/>
              <w:bottom w:val="nil"/>
              <w:right w:val="nil"/>
            </w:tcBorders>
          </w:tcPr>
          <w:p w14:paraId="436FEE64" w14:textId="77777777" w:rsidR="004F2D91" w:rsidRPr="00383509" w:rsidRDefault="004F2D91" w:rsidP="004F2D91">
            <w:pPr>
              <w:tabs>
                <w:tab w:val="left" w:pos="3295"/>
                <w:tab w:val="left" w:pos="9744"/>
              </w:tabs>
              <w:ind w:left="432" w:right="-108"/>
              <w:contextualSpacing/>
              <w:rPr>
                <w:rFonts w:ascii="Arial" w:hAnsi="Arial" w:cs="Arial"/>
                <w:sz w:val="12"/>
                <w:szCs w:val="12"/>
              </w:rPr>
            </w:pPr>
          </w:p>
        </w:tc>
        <w:tc>
          <w:tcPr>
            <w:tcW w:w="1441" w:type="dxa"/>
          </w:tcPr>
          <w:p w14:paraId="38193B3C" w14:textId="77777777" w:rsidR="004F2D91" w:rsidRPr="00383509" w:rsidRDefault="004F2D91" w:rsidP="004F2D91">
            <w:pPr>
              <w:keepNext/>
              <w:keepLines/>
              <w:autoSpaceDE w:val="0"/>
              <w:autoSpaceDN w:val="0"/>
              <w:adjustRightInd w:val="0"/>
              <w:ind w:right="-72"/>
              <w:contextualSpacing/>
              <w:jc w:val="right"/>
              <w:rPr>
                <w:rFonts w:ascii="Arial" w:hAnsi="Arial" w:cs="Arial"/>
                <w:sz w:val="12"/>
                <w:szCs w:val="12"/>
              </w:rPr>
            </w:pPr>
          </w:p>
        </w:tc>
        <w:tc>
          <w:tcPr>
            <w:tcW w:w="1440" w:type="dxa"/>
          </w:tcPr>
          <w:p w14:paraId="3B023C85" w14:textId="77777777" w:rsidR="004F2D91" w:rsidRPr="00383509" w:rsidRDefault="004F2D91" w:rsidP="004F2D91">
            <w:pPr>
              <w:suppressAutoHyphens/>
              <w:ind w:right="-72"/>
              <w:jc w:val="right"/>
              <w:rPr>
                <w:rFonts w:ascii="Arial" w:hAnsi="Arial" w:cs="Arial"/>
                <w:sz w:val="12"/>
                <w:szCs w:val="12"/>
              </w:rPr>
            </w:pPr>
          </w:p>
        </w:tc>
        <w:tc>
          <w:tcPr>
            <w:tcW w:w="1440" w:type="dxa"/>
          </w:tcPr>
          <w:p w14:paraId="143F829E" w14:textId="77777777" w:rsidR="004F2D91" w:rsidRPr="00383509" w:rsidRDefault="004F2D91" w:rsidP="004F2D91">
            <w:pPr>
              <w:suppressAutoHyphens/>
              <w:ind w:right="-72"/>
              <w:jc w:val="right"/>
              <w:rPr>
                <w:rFonts w:ascii="Arial" w:hAnsi="Arial" w:cs="Arial"/>
                <w:spacing w:val="-2"/>
                <w:sz w:val="12"/>
                <w:szCs w:val="12"/>
              </w:rPr>
            </w:pPr>
          </w:p>
        </w:tc>
        <w:tc>
          <w:tcPr>
            <w:tcW w:w="1440" w:type="dxa"/>
          </w:tcPr>
          <w:p w14:paraId="6382A969" w14:textId="77777777" w:rsidR="004F2D91" w:rsidRPr="00383509" w:rsidRDefault="004F2D91" w:rsidP="004F2D91">
            <w:pPr>
              <w:suppressAutoHyphens/>
              <w:ind w:right="-72"/>
              <w:jc w:val="right"/>
              <w:rPr>
                <w:rFonts w:ascii="Arial" w:hAnsi="Arial" w:cs="Arial"/>
                <w:sz w:val="12"/>
                <w:szCs w:val="12"/>
              </w:rPr>
            </w:pPr>
          </w:p>
        </w:tc>
      </w:tr>
      <w:tr w:rsidR="004F2D91" w:rsidRPr="00D94413" w14:paraId="388CE68D" w14:textId="77777777" w:rsidTr="004F2D91">
        <w:tc>
          <w:tcPr>
            <w:tcW w:w="3690" w:type="dxa"/>
            <w:tcBorders>
              <w:top w:val="nil"/>
              <w:left w:val="nil"/>
              <w:bottom w:val="nil"/>
              <w:right w:val="nil"/>
            </w:tcBorders>
          </w:tcPr>
          <w:p w14:paraId="772E094F" w14:textId="77777777" w:rsidR="004F2D91" w:rsidRPr="00D94413" w:rsidRDefault="004F2D91" w:rsidP="004F2D91">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Weighted average number</w:t>
            </w:r>
          </w:p>
        </w:tc>
        <w:tc>
          <w:tcPr>
            <w:tcW w:w="1441" w:type="dxa"/>
          </w:tcPr>
          <w:p w14:paraId="3C281529" w14:textId="77777777" w:rsidR="004F2D91" w:rsidRPr="00D94413" w:rsidRDefault="004F2D91" w:rsidP="004F2D91">
            <w:pPr>
              <w:keepNext/>
              <w:keepLines/>
              <w:autoSpaceDE w:val="0"/>
              <w:autoSpaceDN w:val="0"/>
              <w:adjustRightInd w:val="0"/>
              <w:ind w:right="-72"/>
              <w:contextualSpacing/>
              <w:jc w:val="right"/>
              <w:rPr>
                <w:rFonts w:ascii="Arial" w:hAnsi="Arial" w:cs="Arial"/>
                <w:sz w:val="20"/>
                <w:szCs w:val="20"/>
              </w:rPr>
            </w:pPr>
          </w:p>
        </w:tc>
        <w:tc>
          <w:tcPr>
            <w:tcW w:w="1440" w:type="dxa"/>
          </w:tcPr>
          <w:p w14:paraId="68C08A4D" w14:textId="77777777" w:rsidR="004F2D91" w:rsidRPr="00D94413" w:rsidRDefault="004F2D91" w:rsidP="004F2D91">
            <w:pPr>
              <w:suppressAutoHyphens/>
              <w:ind w:right="-72"/>
              <w:jc w:val="right"/>
              <w:rPr>
                <w:rFonts w:ascii="Arial" w:hAnsi="Arial" w:cs="Arial"/>
                <w:sz w:val="20"/>
                <w:szCs w:val="20"/>
              </w:rPr>
            </w:pPr>
          </w:p>
        </w:tc>
        <w:tc>
          <w:tcPr>
            <w:tcW w:w="1440" w:type="dxa"/>
          </w:tcPr>
          <w:p w14:paraId="719976C0" w14:textId="77777777" w:rsidR="004F2D91" w:rsidRPr="00D94413" w:rsidRDefault="004F2D91" w:rsidP="004F2D91">
            <w:pPr>
              <w:suppressAutoHyphens/>
              <w:ind w:right="-72"/>
              <w:jc w:val="right"/>
              <w:rPr>
                <w:rFonts w:ascii="Arial" w:hAnsi="Arial" w:cs="Arial"/>
                <w:spacing w:val="-2"/>
                <w:sz w:val="20"/>
                <w:szCs w:val="20"/>
              </w:rPr>
            </w:pPr>
          </w:p>
        </w:tc>
        <w:tc>
          <w:tcPr>
            <w:tcW w:w="1440" w:type="dxa"/>
          </w:tcPr>
          <w:p w14:paraId="276DA048" w14:textId="77777777" w:rsidR="004F2D91" w:rsidRPr="00D94413" w:rsidRDefault="004F2D91" w:rsidP="004F2D91">
            <w:pPr>
              <w:suppressAutoHyphens/>
              <w:ind w:right="-72"/>
              <w:jc w:val="right"/>
              <w:rPr>
                <w:rFonts w:ascii="Arial" w:hAnsi="Arial" w:cs="Arial"/>
                <w:sz w:val="20"/>
                <w:szCs w:val="20"/>
              </w:rPr>
            </w:pPr>
          </w:p>
        </w:tc>
      </w:tr>
      <w:tr w:rsidR="004F2D91" w:rsidRPr="00D94413" w14:paraId="2D9855F9" w14:textId="77777777" w:rsidTr="004F2D91">
        <w:tc>
          <w:tcPr>
            <w:tcW w:w="3690" w:type="dxa"/>
            <w:tcBorders>
              <w:top w:val="nil"/>
              <w:left w:val="nil"/>
              <w:bottom w:val="nil"/>
              <w:right w:val="nil"/>
            </w:tcBorders>
          </w:tcPr>
          <w:p w14:paraId="10758937" w14:textId="77777777" w:rsidR="004F2D91" w:rsidRPr="00D94413" w:rsidRDefault="004F2D91" w:rsidP="004F2D91">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 xml:space="preserve">   of ordinary shares    </w:t>
            </w:r>
          </w:p>
        </w:tc>
        <w:tc>
          <w:tcPr>
            <w:tcW w:w="1441" w:type="dxa"/>
          </w:tcPr>
          <w:p w14:paraId="081DBC3B" w14:textId="77777777" w:rsidR="004F2D91" w:rsidRPr="00D94413" w:rsidRDefault="004F2D91" w:rsidP="004F2D91">
            <w:pPr>
              <w:keepNext/>
              <w:keepLines/>
              <w:autoSpaceDE w:val="0"/>
              <w:autoSpaceDN w:val="0"/>
              <w:adjustRightInd w:val="0"/>
              <w:ind w:right="-72"/>
              <w:contextualSpacing/>
              <w:jc w:val="right"/>
              <w:rPr>
                <w:rFonts w:ascii="Arial" w:hAnsi="Arial" w:cs="Arial"/>
                <w:sz w:val="20"/>
                <w:szCs w:val="20"/>
              </w:rPr>
            </w:pPr>
          </w:p>
        </w:tc>
        <w:tc>
          <w:tcPr>
            <w:tcW w:w="1440" w:type="dxa"/>
          </w:tcPr>
          <w:p w14:paraId="77CACE37" w14:textId="77777777" w:rsidR="004F2D91" w:rsidRPr="00D94413" w:rsidRDefault="004F2D91" w:rsidP="004F2D91">
            <w:pPr>
              <w:suppressAutoHyphens/>
              <w:ind w:right="-72"/>
              <w:jc w:val="right"/>
              <w:rPr>
                <w:rFonts w:ascii="Arial" w:hAnsi="Arial" w:cs="Arial"/>
                <w:sz w:val="20"/>
                <w:szCs w:val="20"/>
              </w:rPr>
            </w:pPr>
          </w:p>
        </w:tc>
        <w:tc>
          <w:tcPr>
            <w:tcW w:w="1440" w:type="dxa"/>
          </w:tcPr>
          <w:p w14:paraId="11B053A7" w14:textId="77777777" w:rsidR="004F2D91" w:rsidRPr="00D94413" w:rsidRDefault="004F2D91" w:rsidP="004F2D91">
            <w:pPr>
              <w:suppressAutoHyphens/>
              <w:ind w:right="-72"/>
              <w:jc w:val="right"/>
              <w:rPr>
                <w:rFonts w:ascii="Arial" w:hAnsi="Arial" w:cs="Arial"/>
                <w:spacing w:val="-2"/>
                <w:sz w:val="20"/>
                <w:szCs w:val="20"/>
              </w:rPr>
            </w:pPr>
          </w:p>
        </w:tc>
        <w:tc>
          <w:tcPr>
            <w:tcW w:w="1440" w:type="dxa"/>
          </w:tcPr>
          <w:p w14:paraId="3485DE5F" w14:textId="77777777" w:rsidR="004F2D91" w:rsidRPr="00D94413" w:rsidRDefault="004F2D91" w:rsidP="004F2D91">
            <w:pPr>
              <w:suppressAutoHyphens/>
              <w:ind w:right="-72"/>
              <w:jc w:val="right"/>
              <w:rPr>
                <w:rFonts w:ascii="Arial" w:hAnsi="Arial" w:cs="Arial"/>
                <w:sz w:val="20"/>
                <w:szCs w:val="20"/>
              </w:rPr>
            </w:pPr>
          </w:p>
        </w:tc>
      </w:tr>
      <w:tr w:rsidR="004F2D91" w:rsidRPr="00D94413" w14:paraId="72CEE4C8" w14:textId="77777777" w:rsidTr="004F2D91">
        <w:tc>
          <w:tcPr>
            <w:tcW w:w="3690" w:type="dxa"/>
            <w:tcBorders>
              <w:top w:val="nil"/>
              <w:left w:val="nil"/>
              <w:bottom w:val="nil"/>
              <w:right w:val="nil"/>
            </w:tcBorders>
          </w:tcPr>
          <w:p w14:paraId="4826F1D2" w14:textId="77777777" w:rsidR="004F2D91" w:rsidRPr="00D94413" w:rsidRDefault="004F2D91" w:rsidP="004F2D91">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 xml:space="preserve">   outstanding (Shares)</w:t>
            </w:r>
          </w:p>
        </w:tc>
        <w:tc>
          <w:tcPr>
            <w:tcW w:w="1441" w:type="dxa"/>
          </w:tcPr>
          <w:p w14:paraId="1917E041" w14:textId="0DDFABDA" w:rsidR="004F2D91" w:rsidRPr="00D94413" w:rsidRDefault="0030174D" w:rsidP="004F2D91">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30174D">
              <w:rPr>
                <w:rFonts w:ascii="Arial" w:hAnsi="Arial" w:cs="Arial"/>
                <w:sz w:val="20"/>
                <w:szCs w:val="20"/>
              </w:rPr>
              <w:t>1,479,790,466</w:t>
            </w:r>
          </w:p>
        </w:tc>
        <w:tc>
          <w:tcPr>
            <w:tcW w:w="1440" w:type="dxa"/>
          </w:tcPr>
          <w:p w14:paraId="4402E4B8" w14:textId="5353AB5B" w:rsidR="004F2D91" w:rsidRPr="00D94413" w:rsidRDefault="00D53EDF" w:rsidP="004F2D91">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570,323,425</w:t>
            </w:r>
          </w:p>
        </w:tc>
        <w:tc>
          <w:tcPr>
            <w:tcW w:w="1440" w:type="dxa"/>
          </w:tcPr>
          <w:p w14:paraId="1FA2124A" w14:textId="08242CA7" w:rsidR="004F2D91" w:rsidRPr="00D94413" w:rsidRDefault="0030174D" w:rsidP="004F2D91">
            <w:pPr>
              <w:pBdr>
                <w:bottom w:val="single" w:sz="4" w:space="1" w:color="auto"/>
              </w:pBdr>
              <w:suppressAutoHyphens/>
              <w:ind w:right="-72"/>
              <w:jc w:val="right"/>
              <w:rPr>
                <w:rFonts w:ascii="Arial" w:hAnsi="Arial" w:cs="Arial"/>
                <w:spacing w:val="-2"/>
                <w:sz w:val="20"/>
                <w:szCs w:val="20"/>
              </w:rPr>
            </w:pPr>
            <w:r w:rsidRPr="0030174D">
              <w:rPr>
                <w:rFonts w:ascii="Arial" w:hAnsi="Arial" w:cs="Arial"/>
                <w:sz w:val="20"/>
                <w:szCs w:val="20"/>
              </w:rPr>
              <w:t>1,479,790,466</w:t>
            </w:r>
          </w:p>
        </w:tc>
        <w:tc>
          <w:tcPr>
            <w:tcW w:w="1440" w:type="dxa"/>
          </w:tcPr>
          <w:p w14:paraId="27A45E2D" w14:textId="58DD4CA8" w:rsidR="004F2D91" w:rsidRPr="00D94413" w:rsidRDefault="00D53EDF" w:rsidP="004F2D91">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570,323,425</w:t>
            </w:r>
          </w:p>
        </w:tc>
      </w:tr>
      <w:tr w:rsidR="004F2D91" w:rsidRPr="00383509" w14:paraId="0364D4D0" w14:textId="77777777" w:rsidTr="004F2D91">
        <w:tc>
          <w:tcPr>
            <w:tcW w:w="3690" w:type="dxa"/>
            <w:tcBorders>
              <w:top w:val="nil"/>
              <w:left w:val="nil"/>
              <w:bottom w:val="nil"/>
              <w:right w:val="nil"/>
            </w:tcBorders>
          </w:tcPr>
          <w:p w14:paraId="062BCBF7" w14:textId="77777777" w:rsidR="004F2D91" w:rsidRPr="00383509" w:rsidRDefault="004F2D91" w:rsidP="004F2D91">
            <w:pPr>
              <w:tabs>
                <w:tab w:val="left" w:pos="3295"/>
                <w:tab w:val="left" w:pos="9744"/>
              </w:tabs>
              <w:ind w:left="432" w:right="-108"/>
              <w:contextualSpacing/>
              <w:rPr>
                <w:rFonts w:ascii="Arial" w:hAnsi="Arial" w:cs="Arial"/>
                <w:sz w:val="12"/>
                <w:szCs w:val="12"/>
              </w:rPr>
            </w:pPr>
          </w:p>
        </w:tc>
        <w:tc>
          <w:tcPr>
            <w:tcW w:w="1441" w:type="dxa"/>
          </w:tcPr>
          <w:p w14:paraId="593C6738" w14:textId="77777777" w:rsidR="004F2D91" w:rsidRPr="00383509" w:rsidRDefault="004F2D91" w:rsidP="004F2D91">
            <w:pPr>
              <w:keepNext/>
              <w:keepLines/>
              <w:autoSpaceDE w:val="0"/>
              <w:autoSpaceDN w:val="0"/>
              <w:adjustRightInd w:val="0"/>
              <w:ind w:right="-72"/>
              <w:contextualSpacing/>
              <w:jc w:val="right"/>
              <w:rPr>
                <w:rFonts w:ascii="Arial" w:hAnsi="Arial" w:cs="Arial"/>
                <w:sz w:val="12"/>
                <w:szCs w:val="12"/>
              </w:rPr>
            </w:pPr>
          </w:p>
        </w:tc>
        <w:tc>
          <w:tcPr>
            <w:tcW w:w="1440" w:type="dxa"/>
          </w:tcPr>
          <w:p w14:paraId="7D50BACA" w14:textId="77777777" w:rsidR="004F2D91" w:rsidRPr="00383509" w:rsidRDefault="004F2D91" w:rsidP="004F2D91">
            <w:pPr>
              <w:suppressAutoHyphens/>
              <w:ind w:right="-72"/>
              <w:jc w:val="right"/>
              <w:rPr>
                <w:rFonts w:ascii="Arial" w:hAnsi="Arial" w:cs="Arial"/>
                <w:sz w:val="12"/>
                <w:szCs w:val="12"/>
              </w:rPr>
            </w:pPr>
          </w:p>
        </w:tc>
        <w:tc>
          <w:tcPr>
            <w:tcW w:w="1440" w:type="dxa"/>
          </w:tcPr>
          <w:p w14:paraId="26C54A29" w14:textId="77777777" w:rsidR="004F2D91" w:rsidRPr="00383509" w:rsidRDefault="004F2D91" w:rsidP="004F2D91">
            <w:pPr>
              <w:suppressAutoHyphens/>
              <w:ind w:right="-72"/>
              <w:jc w:val="right"/>
              <w:rPr>
                <w:rFonts w:ascii="Arial" w:hAnsi="Arial" w:cs="Arial"/>
                <w:spacing w:val="-2"/>
                <w:sz w:val="12"/>
                <w:szCs w:val="12"/>
              </w:rPr>
            </w:pPr>
          </w:p>
        </w:tc>
        <w:tc>
          <w:tcPr>
            <w:tcW w:w="1440" w:type="dxa"/>
          </w:tcPr>
          <w:p w14:paraId="79BAC109" w14:textId="77777777" w:rsidR="004F2D91" w:rsidRPr="00383509" w:rsidRDefault="004F2D91" w:rsidP="004F2D91">
            <w:pPr>
              <w:suppressAutoHyphens/>
              <w:ind w:right="-72"/>
              <w:jc w:val="right"/>
              <w:rPr>
                <w:rFonts w:ascii="Arial" w:hAnsi="Arial" w:cs="Arial"/>
                <w:sz w:val="12"/>
                <w:szCs w:val="12"/>
              </w:rPr>
            </w:pPr>
          </w:p>
        </w:tc>
      </w:tr>
      <w:tr w:rsidR="004F2D91" w:rsidRPr="00D94413" w14:paraId="53C0C025" w14:textId="77777777" w:rsidTr="004F2D91">
        <w:tc>
          <w:tcPr>
            <w:tcW w:w="3690" w:type="dxa"/>
            <w:tcBorders>
              <w:top w:val="nil"/>
              <w:left w:val="nil"/>
              <w:bottom w:val="nil"/>
              <w:right w:val="nil"/>
            </w:tcBorders>
          </w:tcPr>
          <w:p w14:paraId="4E44D95F" w14:textId="3D44A2FA" w:rsidR="004F2D91" w:rsidRPr="00D94413" w:rsidRDefault="006E6E95" w:rsidP="004F2D91">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 xml:space="preserve">Basic earnings </w:t>
            </w:r>
            <w:r w:rsidR="004F2D91" w:rsidRPr="00D94413">
              <w:rPr>
                <w:rFonts w:ascii="Arial" w:hAnsi="Arial" w:cs="Arial"/>
                <w:sz w:val="20"/>
                <w:szCs w:val="20"/>
              </w:rPr>
              <w:t>per</w:t>
            </w:r>
            <w:r w:rsidR="004D12B7">
              <w:rPr>
                <w:rFonts w:ascii="Arial" w:hAnsi="Arial" w:cs="Arial"/>
                <w:sz w:val="20"/>
                <w:szCs w:val="20"/>
              </w:rPr>
              <w:t xml:space="preserve"> </w:t>
            </w:r>
            <w:r w:rsidR="004D12B7" w:rsidRPr="00D94413">
              <w:rPr>
                <w:rFonts w:ascii="Arial" w:hAnsi="Arial" w:cs="Arial"/>
                <w:sz w:val="20"/>
                <w:szCs w:val="20"/>
              </w:rPr>
              <w:t>share</w:t>
            </w:r>
          </w:p>
        </w:tc>
        <w:tc>
          <w:tcPr>
            <w:tcW w:w="1441" w:type="dxa"/>
          </w:tcPr>
          <w:p w14:paraId="4253F8FD" w14:textId="77777777" w:rsidR="004F2D91" w:rsidRPr="00D94413" w:rsidRDefault="004F2D91" w:rsidP="004F2D91">
            <w:pPr>
              <w:keepNext/>
              <w:keepLines/>
              <w:autoSpaceDE w:val="0"/>
              <w:autoSpaceDN w:val="0"/>
              <w:adjustRightInd w:val="0"/>
              <w:ind w:right="-72"/>
              <w:contextualSpacing/>
              <w:jc w:val="right"/>
              <w:rPr>
                <w:rFonts w:ascii="Arial" w:hAnsi="Arial" w:cs="Arial"/>
                <w:sz w:val="20"/>
                <w:szCs w:val="20"/>
              </w:rPr>
            </w:pPr>
          </w:p>
        </w:tc>
        <w:tc>
          <w:tcPr>
            <w:tcW w:w="1440" w:type="dxa"/>
          </w:tcPr>
          <w:p w14:paraId="2A83D5D5" w14:textId="77777777" w:rsidR="004F2D91" w:rsidRPr="00D94413" w:rsidRDefault="004F2D91" w:rsidP="004F2D91">
            <w:pPr>
              <w:suppressAutoHyphens/>
              <w:ind w:right="-72"/>
              <w:jc w:val="right"/>
              <w:rPr>
                <w:rFonts w:ascii="Arial" w:hAnsi="Arial" w:cs="Arial"/>
                <w:snapToGrid w:val="0"/>
                <w:sz w:val="20"/>
                <w:szCs w:val="20"/>
              </w:rPr>
            </w:pPr>
          </w:p>
        </w:tc>
        <w:tc>
          <w:tcPr>
            <w:tcW w:w="1440" w:type="dxa"/>
          </w:tcPr>
          <w:p w14:paraId="3D1E2943" w14:textId="77777777" w:rsidR="004F2D91" w:rsidRPr="00D94413" w:rsidRDefault="004F2D91" w:rsidP="004F2D91">
            <w:pPr>
              <w:suppressAutoHyphens/>
              <w:ind w:right="-72"/>
              <w:jc w:val="right"/>
              <w:rPr>
                <w:rFonts w:ascii="Arial" w:hAnsi="Arial" w:cs="Arial"/>
                <w:spacing w:val="-2"/>
                <w:sz w:val="20"/>
                <w:szCs w:val="20"/>
              </w:rPr>
            </w:pPr>
          </w:p>
        </w:tc>
        <w:tc>
          <w:tcPr>
            <w:tcW w:w="1440" w:type="dxa"/>
          </w:tcPr>
          <w:p w14:paraId="4921C655" w14:textId="77777777" w:rsidR="004F2D91" w:rsidRPr="00D94413" w:rsidRDefault="004F2D91" w:rsidP="004F2D91">
            <w:pPr>
              <w:suppressAutoHyphens/>
              <w:ind w:right="-72"/>
              <w:jc w:val="right"/>
              <w:rPr>
                <w:rFonts w:ascii="Arial" w:hAnsi="Arial" w:cs="Arial"/>
                <w:snapToGrid w:val="0"/>
                <w:sz w:val="20"/>
                <w:szCs w:val="20"/>
              </w:rPr>
            </w:pPr>
          </w:p>
        </w:tc>
      </w:tr>
      <w:tr w:rsidR="004F2D91" w:rsidRPr="00D94413" w14:paraId="71264278" w14:textId="77777777" w:rsidTr="004F2D91">
        <w:tc>
          <w:tcPr>
            <w:tcW w:w="3690" w:type="dxa"/>
            <w:tcBorders>
              <w:top w:val="nil"/>
              <w:left w:val="nil"/>
              <w:bottom w:val="nil"/>
              <w:right w:val="nil"/>
            </w:tcBorders>
          </w:tcPr>
          <w:p w14:paraId="249831CC" w14:textId="77FDB85C" w:rsidR="004F2D91" w:rsidRPr="00D94413" w:rsidRDefault="004F2D91" w:rsidP="004D12B7">
            <w:pPr>
              <w:tabs>
                <w:tab w:val="left" w:pos="3295"/>
                <w:tab w:val="left" w:pos="9744"/>
              </w:tabs>
              <w:ind w:left="432" w:right="-108"/>
              <w:contextualSpacing/>
              <w:rPr>
                <w:rFonts w:ascii="Arial" w:hAnsi="Arial" w:cs="Arial"/>
                <w:sz w:val="20"/>
                <w:szCs w:val="20"/>
              </w:rPr>
            </w:pPr>
            <w:r w:rsidRPr="00D94413">
              <w:rPr>
                <w:rFonts w:ascii="Arial" w:hAnsi="Arial" w:cs="Arial"/>
                <w:sz w:val="20"/>
                <w:szCs w:val="20"/>
              </w:rPr>
              <w:t xml:space="preserve">   (Baht per share)</w:t>
            </w:r>
          </w:p>
        </w:tc>
        <w:tc>
          <w:tcPr>
            <w:tcW w:w="1441" w:type="dxa"/>
          </w:tcPr>
          <w:p w14:paraId="7DBB173A" w14:textId="4C1A6DBE" w:rsidR="004F2D91" w:rsidRPr="00D94413" w:rsidRDefault="007B5EA2" w:rsidP="0030174D">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0.</w:t>
            </w:r>
            <w:r w:rsidR="0030174D">
              <w:rPr>
                <w:rFonts w:ascii="Arial" w:hAnsi="Arial" w:cs="Arial"/>
                <w:sz w:val="20"/>
                <w:szCs w:val="20"/>
              </w:rPr>
              <w:t>93</w:t>
            </w:r>
          </w:p>
        </w:tc>
        <w:tc>
          <w:tcPr>
            <w:tcW w:w="1440" w:type="dxa"/>
          </w:tcPr>
          <w:p w14:paraId="0D770E26" w14:textId="016712B5" w:rsidR="004F2D91" w:rsidRPr="00D94413" w:rsidRDefault="00D53EDF" w:rsidP="004F2D91">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0.06</w:t>
            </w:r>
          </w:p>
        </w:tc>
        <w:tc>
          <w:tcPr>
            <w:tcW w:w="1440" w:type="dxa"/>
          </w:tcPr>
          <w:p w14:paraId="1777351B" w14:textId="325BB180" w:rsidR="004F2D91" w:rsidRPr="00D94413" w:rsidRDefault="00335DED" w:rsidP="0030174D">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0.3</w:t>
            </w:r>
            <w:r w:rsidR="0030174D">
              <w:rPr>
                <w:rFonts w:ascii="Arial" w:hAnsi="Arial" w:cs="Arial"/>
                <w:spacing w:val="-2"/>
                <w:sz w:val="20"/>
                <w:szCs w:val="20"/>
              </w:rPr>
              <w:t>4</w:t>
            </w:r>
          </w:p>
        </w:tc>
        <w:tc>
          <w:tcPr>
            <w:tcW w:w="1440" w:type="dxa"/>
          </w:tcPr>
          <w:p w14:paraId="533CFE09" w14:textId="28B107D4" w:rsidR="004F2D91" w:rsidRPr="00D94413" w:rsidRDefault="00D53EDF" w:rsidP="004F2D91">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1.51</w:t>
            </w:r>
          </w:p>
        </w:tc>
      </w:tr>
    </w:tbl>
    <w:p w14:paraId="63D0DEF1" w14:textId="77777777" w:rsidR="004C7198" w:rsidRPr="004324DC" w:rsidRDefault="004C7198" w:rsidP="004C7198">
      <w:pPr>
        <w:ind w:left="540"/>
        <w:contextualSpacing/>
        <w:rPr>
          <w:rFonts w:ascii="Arial" w:hAnsi="Arial" w:cs="Arial"/>
          <w:sz w:val="16"/>
          <w:szCs w:val="16"/>
        </w:rPr>
      </w:pPr>
    </w:p>
    <w:p w14:paraId="5F05AC60" w14:textId="1661856B" w:rsidR="004C7198" w:rsidRPr="00D94413" w:rsidRDefault="004C7198" w:rsidP="005A0E25">
      <w:pPr>
        <w:tabs>
          <w:tab w:val="right" w:pos="540"/>
        </w:tabs>
        <w:ind w:left="540"/>
        <w:jc w:val="both"/>
        <w:rPr>
          <w:rFonts w:ascii="Arial" w:hAnsi="Arial" w:cs="Arial"/>
          <w:sz w:val="20"/>
          <w:szCs w:val="20"/>
        </w:rPr>
      </w:pPr>
      <w:r w:rsidRPr="00D94413">
        <w:rPr>
          <w:rFonts w:ascii="Arial" w:hAnsi="Arial" w:cs="Arial"/>
          <w:sz w:val="20"/>
          <w:szCs w:val="20"/>
        </w:rPr>
        <w:t>There are no diluti</w:t>
      </w:r>
      <w:r w:rsidR="00B63598" w:rsidRPr="00D94413">
        <w:rPr>
          <w:rFonts w:ascii="Arial" w:hAnsi="Arial" w:cs="Arial"/>
          <w:sz w:val="20"/>
          <w:szCs w:val="20"/>
        </w:rPr>
        <w:t xml:space="preserve">ve potential ordinary shares </w:t>
      </w:r>
      <w:r w:rsidRPr="00D94413">
        <w:rPr>
          <w:rFonts w:ascii="Arial" w:hAnsi="Arial" w:cs="Arial"/>
          <w:sz w:val="20"/>
          <w:szCs w:val="20"/>
        </w:rPr>
        <w:t xml:space="preserve">issue during the </w:t>
      </w:r>
      <w:r w:rsidR="0032598B" w:rsidRPr="00D94413">
        <w:rPr>
          <w:rFonts w:ascii="Arial" w:hAnsi="Arial" w:cs="Arial"/>
          <w:sz w:val="20"/>
          <w:szCs w:val="20"/>
        </w:rPr>
        <w:t xml:space="preserve">year </w:t>
      </w:r>
      <w:r w:rsidRPr="00D94413">
        <w:rPr>
          <w:rFonts w:ascii="Arial" w:hAnsi="Arial" w:cs="Arial"/>
          <w:sz w:val="20"/>
          <w:szCs w:val="20"/>
        </w:rPr>
        <w:t>presented, so no diluted earnings per share are presented.</w:t>
      </w:r>
    </w:p>
    <w:p w14:paraId="17E49072" w14:textId="77777777" w:rsidR="00A263D2" w:rsidRPr="004324DC" w:rsidRDefault="00A263D2" w:rsidP="004C7198">
      <w:pPr>
        <w:ind w:left="540"/>
        <w:jc w:val="both"/>
        <w:rPr>
          <w:rFonts w:ascii="Arial" w:hAnsi="Arial" w:cs="Arial"/>
          <w:sz w:val="16"/>
          <w:szCs w:val="16"/>
        </w:rPr>
      </w:pPr>
    </w:p>
    <w:p w14:paraId="70EC640E" w14:textId="1E44AFCD" w:rsidR="008B266E" w:rsidRPr="00D94413" w:rsidRDefault="008B266E" w:rsidP="008B266E">
      <w:pPr>
        <w:tabs>
          <w:tab w:val="right" w:pos="540"/>
        </w:tabs>
        <w:ind w:left="540"/>
        <w:jc w:val="both"/>
        <w:rPr>
          <w:rFonts w:ascii="Arial" w:hAnsi="Arial" w:cs="Arial"/>
          <w:sz w:val="20"/>
          <w:szCs w:val="20"/>
        </w:rPr>
      </w:pPr>
      <w:r w:rsidRPr="00D94413">
        <w:rPr>
          <w:rFonts w:ascii="Arial" w:hAnsi="Arial" w:cs="Arial"/>
          <w:sz w:val="20"/>
          <w:szCs w:val="20"/>
        </w:rPr>
        <w:t>During 2016, par value of the Company’s ordinary shares was changed from Baht 100 to Baht 2 per share (Note 25). For comparative purposes, the weighted average number of shares for the year ended 31 December 2015 is adjusted to reflect the share split as if the event had occurred at the beginning of that year. </w:t>
      </w:r>
    </w:p>
    <w:p w14:paraId="20CD5FEF" w14:textId="77777777" w:rsidR="008B266E" w:rsidRPr="004324DC" w:rsidRDefault="008B266E" w:rsidP="004C7198">
      <w:pPr>
        <w:ind w:left="540"/>
        <w:jc w:val="both"/>
        <w:rPr>
          <w:rFonts w:ascii="Arial" w:hAnsi="Arial" w:cs="Arial"/>
          <w:sz w:val="16"/>
          <w:szCs w:val="16"/>
        </w:rPr>
      </w:pPr>
    </w:p>
    <w:p w14:paraId="3686179E" w14:textId="77777777" w:rsidR="00A263D2" w:rsidRPr="004324DC" w:rsidRDefault="00A263D2" w:rsidP="004C7198">
      <w:pPr>
        <w:ind w:left="540"/>
        <w:jc w:val="both"/>
        <w:rPr>
          <w:rFonts w:ascii="Arial" w:hAnsi="Arial" w:cs="Arial"/>
          <w:sz w:val="16"/>
          <w:szCs w:val="16"/>
          <w:lang w:val="en-US"/>
        </w:rPr>
      </w:pPr>
    </w:p>
    <w:p w14:paraId="54086DCD" w14:textId="799CD80B" w:rsidR="00DF2B38" w:rsidRPr="00D94413" w:rsidRDefault="008D21D4" w:rsidP="00DF2B38">
      <w:pPr>
        <w:tabs>
          <w:tab w:val="left" w:pos="540"/>
        </w:tabs>
        <w:rPr>
          <w:rFonts w:ascii="Arial" w:hAnsi="Arial" w:cs="Arial"/>
          <w:b/>
          <w:bCs/>
          <w:sz w:val="20"/>
          <w:szCs w:val="20"/>
          <w:lang w:val="en-US"/>
        </w:rPr>
      </w:pPr>
      <w:r w:rsidRPr="00D94413">
        <w:rPr>
          <w:rFonts w:ascii="Arial" w:hAnsi="Arial" w:cs="Arial"/>
          <w:b/>
          <w:bCs/>
          <w:sz w:val="20"/>
          <w:szCs w:val="20"/>
        </w:rPr>
        <w:t>3</w:t>
      </w:r>
      <w:r w:rsidR="008B266E" w:rsidRPr="00D94413">
        <w:rPr>
          <w:rFonts w:ascii="Arial" w:hAnsi="Arial" w:cs="Arial"/>
          <w:b/>
          <w:bCs/>
          <w:sz w:val="20"/>
          <w:szCs w:val="20"/>
        </w:rPr>
        <w:t>3</w:t>
      </w:r>
      <w:r w:rsidR="00DF2B38" w:rsidRPr="00D94413">
        <w:rPr>
          <w:rFonts w:ascii="Arial" w:hAnsi="Arial" w:cs="Arial"/>
          <w:b/>
          <w:bCs/>
          <w:sz w:val="20"/>
          <w:szCs w:val="20"/>
        </w:rPr>
        <w:tab/>
      </w:r>
      <w:r w:rsidR="00FD09D7" w:rsidRPr="00D94413">
        <w:rPr>
          <w:rFonts w:ascii="Arial" w:hAnsi="Arial" w:cs="Arial"/>
          <w:b/>
          <w:bCs/>
          <w:sz w:val="20"/>
          <w:szCs w:val="20"/>
        </w:rPr>
        <w:t>Dividends</w:t>
      </w:r>
    </w:p>
    <w:p w14:paraId="7775829F" w14:textId="77777777" w:rsidR="00444B47" w:rsidRPr="004324DC" w:rsidRDefault="00444B47" w:rsidP="004F2D91">
      <w:pPr>
        <w:tabs>
          <w:tab w:val="left" w:pos="540"/>
        </w:tabs>
        <w:ind w:left="540"/>
        <w:rPr>
          <w:rFonts w:ascii="Arial" w:hAnsi="Arial" w:cs="Arial"/>
          <w:sz w:val="16"/>
          <w:szCs w:val="16"/>
        </w:rPr>
      </w:pPr>
    </w:p>
    <w:p w14:paraId="6DB660BB" w14:textId="77777777" w:rsidR="006431E2" w:rsidRPr="004324DC" w:rsidRDefault="006431E2" w:rsidP="004E1864">
      <w:pPr>
        <w:tabs>
          <w:tab w:val="left" w:pos="1134"/>
          <w:tab w:val="left" w:pos="1276"/>
          <w:tab w:val="center" w:pos="3402"/>
          <w:tab w:val="center" w:pos="4536"/>
          <w:tab w:val="center" w:pos="5670"/>
          <w:tab w:val="center" w:pos="6804"/>
          <w:tab w:val="right" w:pos="7655"/>
        </w:tabs>
        <w:ind w:left="540"/>
        <w:jc w:val="both"/>
        <w:rPr>
          <w:rFonts w:ascii="Arial" w:hAnsi="Arial" w:cs="Arial"/>
          <w:sz w:val="16"/>
          <w:szCs w:val="16"/>
        </w:rPr>
      </w:pPr>
    </w:p>
    <w:p w14:paraId="08A9CE63" w14:textId="77777777" w:rsidR="006431E2" w:rsidRPr="006431E2" w:rsidRDefault="006431E2" w:rsidP="004E1864">
      <w:pPr>
        <w:tabs>
          <w:tab w:val="left" w:pos="1134"/>
          <w:tab w:val="left" w:pos="1276"/>
          <w:tab w:val="center" w:pos="3402"/>
          <w:tab w:val="center" w:pos="4536"/>
          <w:tab w:val="center" w:pos="5670"/>
          <w:tab w:val="center" w:pos="6804"/>
          <w:tab w:val="right" w:pos="7655"/>
        </w:tabs>
        <w:ind w:left="540"/>
        <w:jc w:val="both"/>
        <w:rPr>
          <w:rFonts w:ascii="Arial" w:hAnsi="Arial" w:cs="Arial"/>
          <w:b/>
          <w:bCs/>
          <w:sz w:val="20"/>
          <w:szCs w:val="20"/>
        </w:rPr>
      </w:pPr>
      <w:r w:rsidRPr="006431E2">
        <w:rPr>
          <w:rFonts w:ascii="Arial" w:hAnsi="Arial" w:cs="Arial"/>
          <w:b/>
          <w:bCs/>
          <w:sz w:val="20"/>
          <w:szCs w:val="20"/>
        </w:rPr>
        <w:t>2016</w:t>
      </w:r>
    </w:p>
    <w:p w14:paraId="6813B5C1" w14:textId="77777777" w:rsidR="006431E2" w:rsidRPr="004324DC" w:rsidRDefault="006431E2" w:rsidP="004E1864">
      <w:pPr>
        <w:tabs>
          <w:tab w:val="left" w:pos="1134"/>
          <w:tab w:val="left" w:pos="1276"/>
          <w:tab w:val="center" w:pos="3402"/>
          <w:tab w:val="center" w:pos="4536"/>
          <w:tab w:val="center" w:pos="5670"/>
          <w:tab w:val="center" w:pos="6804"/>
          <w:tab w:val="right" w:pos="7655"/>
        </w:tabs>
        <w:ind w:left="540"/>
        <w:jc w:val="both"/>
        <w:rPr>
          <w:rFonts w:ascii="Arial" w:hAnsi="Arial" w:cs="Arial"/>
          <w:sz w:val="16"/>
          <w:szCs w:val="16"/>
        </w:rPr>
      </w:pPr>
    </w:p>
    <w:p w14:paraId="161BD7E3" w14:textId="1E8CA21E" w:rsidR="004E1864" w:rsidRPr="00D94413" w:rsidRDefault="004E1864" w:rsidP="004E1864">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r w:rsidRPr="00D94413">
        <w:rPr>
          <w:rFonts w:ascii="Arial" w:hAnsi="Arial" w:cs="Arial"/>
          <w:sz w:val="20"/>
          <w:szCs w:val="20"/>
        </w:rPr>
        <w:t xml:space="preserve">At the Board of Directors’ meeting on 29 June 2016, the directors approved the payment of interim dividends in respect of the operation results for year ended 31 December 2016 for 37,800,000 shares at Baht 2.38 per share, totalling Baht 89.96 million. These dividends were paid to shareholders on </w:t>
      </w:r>
      <w:r w:rsidR="004324DC">
        <w:rPr>
          <w:rFonts w:ascii="Arial" w:hAnsi="Arial" w:cstheme="minorBidi"/>
          <w:sz w:val="20"/>
          <w:szCs w:val="20"/>
          <w:cs/>
        </w:rPr>
        <w:br/>
      </w:r>
      <w:r w:rsidRPr="00D94413">
        <w:rPr>
          <w:rFonts w:ascii="Arial" w:hAnsi="Arial" w:cs="Arial"/>
          <w:sz w:val="20"/>
          <w:szCs w:val="20"/>
        </w:rPr>
        <w:t>30 June 2016.</w:t>
      </w:r>
    </w:p>
    <w:p w14:paraId="4535D93C" w14:textId="77777777" w:rsidR="004E1864" w:rsidRPr="004324DC" w:rsidRDefault="004E1864" w:rsidP="004E1864">
      <w:pPr>
        <w:tabs>
          <w:tab w:val="left" w:pos="1134"/>
          <w:tab w:val="left" w:pos="1276"/>
          <w:tab w:val="center" w:pos="3402"/>
          <w:tab w:val="center" w:pos="4536"/>
          <w:tab w:val="center" w:pos="5670"/>
          <w:tab w:val="center" w:pos="6804"/>
          <w:tab w:val="right" w:pos="7655"/>
        </w:tabs>
        <w:ind w:left="540"/>
        <w:jc w:val="both"/>
        <w:rPr>
          <w:rFonts w:ascii="Arial" w:hAnsi="Arial" w:cs="Arial"/>
          <w:sz w:val="16"/>
          <w:szCs w:val="16"/>
        </w:rPr>
      </w:pPr>
    </w:p>
    <w:p w14:paraId="3DDBAE5C" w14:textId="501E8C21" w:rsidR="004E1864" w:rsidRPr="00D94413" w:rsidRDefault="004E1864" w:rsidP="004E1864">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r w:rsidRPr="00D94413">
        <w:rPr>
          <w:rFonts w:ascii="Arial" w:hAnsi="Arial" w:cs="Arial"/>
          <w:sz w:val="20"/>
          <w:szCs w:val="20"/>
        </w:rPr>
        <w:t>On 12 October 2016, the Board of Directors meeting approved the payment of interim dividends in respect of the operation results of 2016 for</w:t>
      </w:r>
      <w:r w:rsidRPr="00D94413">
        <w:rPr>
          <w:rFonts w:ascii="Arial" w:hAnsi="Arial" w:cs="Arial"/>
          <w:sz w:val="20"/>
          <w:szCs w:val="20"/>
          <w:cs/>
        </w:rPr>
        <w:t xml:space="preserve"> </w:t>
      </w:r>
      <w:r w:rsidRPr="00D94413">
        <w:rPr>
          <w:rFonts w:ascii="Arial" w:hAnsi="Arial" w:cs="Arial"/>
          <w:sz w:val="20"/>
          <w:szCs w:val="20"/>
        </w:rPr>
        <w:t>the ordinary paid-up of 1</w:t>
      </w:r>
      <w:r w:rsidR="00DE7655">
        <w:rPr>
          <w:rFonts w:ascii="Arial" w:hAnsi="Arial" w:cs="Arial"/>
          <w:sz w:val="20"/>
          <w:szCs w:val="20"/>
        </w:rPr>
        <w:t>,890,000,000 shares at Baht 0.1</w:t>
      </w:r>
      <w:r w:rsidRPr="00D94413">
        <w:rPr>
          <w:rFonts w:ascii="Arial" w:hAnsi="Arial" w:cs="Arial"/>
          <w:sz w:val="20"/>
          <w:szCs w:val="20"/>
        </w:rPr>
        <w:t>2 per share, totalling Baht 230.58 million. These dividends were paid to shareholders on 17 October 2016.</w:t>
      </w:r>
    </w:p>
    <w:p w14:paraId="2FBCD7EA" w14:textId="77777777" w:rsidR="004E1864" w:rsidRPr="004324DC" w:rsidRDefault="004E1864" w:rsidP="004E1864">
      <w:pPr>
        <w:tabs>
          <w:tab w:val="left" w:pos="1134"/>
          <w:tab w:val="left" w:pos="1276"/>
          <w:tab w:val="center" w:pos="3402"/>
          <w:tab w:val="center" w:pos="4536"/>
          <w:tab w:val="center" w:pos="5670"/>
          <w:tab w:val="center" w:pos="6804"/>
          <w:tab w:val="right" w:pos="7655"/>
        </w:tabs>
        <w:ind w:left="540"/>
        <w:jc w:val="both"/>
        <w:rPr>
          <w:rFonts w:ascii="Arial" w:hAnsi="Arial" w:cs="Arial"/>
          <w:sz w:val="16"/>
          <w:szCs w:val="16"/>
        </w:rPr>
      </w:pPr>
    </w:p>
    <w:p w14:paraId="6EC852C2" w14:textId="3EF2AC8C" w:rsidR="004E1864" w:rsidRDefault="004E1864" w:rsidP="004E1864">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r w:rsidRPr="00D94413">
        <w:rPr>
          <w:rFonts w:ascii="Arial" w:hAnsi="Arial" w:cs="Arial"/>
          <w:sz w:val="20"/>
          <w:szCs w:val="20"/>
        </w:rPr>
        <w:t>On 1</w:t>
      </w:r>
      <w:r w:rsidRPr="00D94413">
        <w:rPr>
          <w:rFonts w:ascii="Arial" w:hAnsi="Arial" w:cs="Arial"/>
          <w:sz w:val="20"/>
          <w:szCs w:val="20"/>
          <w:lang w:val="en-US"/>
        </w:rPr>
        <w:t>9 December</w:t>
      </w:r>
      <w:r w:rsidRPr="00D94413">
        <w:rPr>
          <w:rFonts w:ascii="Arial" w:hAnsi="Arial" w:cs="Arial"/>
          <w:sz w:val="20"/>
          <w:szCs w:val="20"/>
        </w:rPr>
        <w:t xml:space="preserve"> 2016, the Board of Directors meeting approved the payment of interim dividends in respect of the operation results of 2016 for</w:t>
      </w:r>
      <w:r w:rsidRPr="00D94413">
        <w:rPr>
          <w:rFonts w:ascii="Arial" w:hAnsi="Arial" w:cs="Arial"/>
          <w:sz w:val="20"/>
          <w:szCs w:val="20"/>
          <w:cs/>
        </w:rPr>
        <w:t xml:space="preserve"> </w:t>
      </w:r>
      <w:r w:rsidRPr="00D94413">
        <w:rPr>
          <w:rFonts w:ascii="Arial" w:hAnsi="Arial" w:cs="Arial"/>
          <w:sz w:val="20"/>
          <w:szCs w:val="20"/>
        </w:rPr>
        <w:t>the ordinary paid-up of 1,890,000,000 shares at Baht 0.06 per share, totalling Baht 115.29 million. These dividends were paid to shareholders on 26 December 2016.</w:t>
      </w:r>
    </w:p>
    <w:p w14:paraId="648B2772" w14:textId="77777777" w:rsidR="004E1864" w:rsidRPr="004324DC" w:rsidRDefault="004E1864" w:rsidP="004E1864">
      <w:pPr>
        <w:tabs>
          <w:tab w:val="left" w:pos="1134"/>
          <w:tab w:val="left" w:pos="1276"/>
          <w:tab w:val="center" w:pos="3402"/>
          <w:tab w:val="center" w:pos="4536"/>
          <w:tab w:val="center" w:pos="5670"/>
          <w:tab w:val="center" w:pos="6804"/>
          <w:tab w:val="right" w:pos="7655"/>
        </w:tabs>
        <w:ind w:left="540"/>
        <w:jc w:val="both"/>
        <w:rPr>
          <w:rFonts w:ascii="Arial" w:hAnsi="Arial" w:cs="Arial"/>
          <w:sz w:val="16"/>
          <w:szCs w:val="16"/>
        </w:rPr>
      </w:pPr>
    </w:p>
    <w:p w14:paraId="324926FF" w14:textId="6466C412" w:rsidR="006431E2" w:rsidRPr="006431E2" w:rsidRDefault="006431E2" w:rsidP="006431E2">
      <w:pPr>
        <w:tabs>
          <w:tab w:val="left" w:pos="1134"/>
          <w:tab w:val="left" w:pos="1276"/>
          <w:tab w:val="center" w:pos="3402"/>
          <w:tab w:val="center" w:pos="4536"/>
          <w:tab w:val="center" w:pos="5670"/>
          <w:tab w:val="center" w:pos="6804"/>
          <w:tab w:val="right" w:pos="7655"/>
        </w:tabs>
        <w:ind w:left="540"/>
        <w:jc w:val="both"/>
        <w:rPr>
          <w:rFonts w:ascii="Arial" w:hAnsi="Arial" w:cs="Arial"/>
          <w:b/>
          <w:bCs/>
          <w:sz w:val="20"/>
          <w:szCs w:val="20"/>
        </w:rPr>
      </w:pPr>
      <w:r>
        <w:rPr>
          <w:rFonts w:ascii="Arial" w:hAnsi="Arial" w:cs="Arial"/>
          <w:b/>
          <w:bCs/>
          <w:sz w:val="20"/>
          <w:szCs w:val="20"/>
        </w:rPr>
        <w:t>2015</w:t>
      </w:r>
    </w:p>
    <w:p w14:paraId="399F6096" w14:textId="77777777" w:rsidR="006431E2" w:rsidRPr="004324DC" w:rsidRDefault="006431E2" w:rsidP="004E1864">
      <w:pPr>
        <w:tabs>
          <w:tab w:val="left" w:pos="1134"/>
          <w:tab w:val="left" w:pos="1276"/>
          <w:tab w:val="center" w:pos="3402"/>
          <w:tab w:val="center" w:pos="4536"/>
          <w:tab w:val="center" w:pos="5670"/>
          <w:tab w:val="center" w:pos="6804"/>
          <w:tab w:val="right" w:pos="7655"/>
        </w:tabs>
        <w:ind w:left="540"/>
        <w:jc w:val="both"/>
        <w:rPr>
          <w:rFonts w:ascii="Arial" w:hAnsi="Arial" w:cs="Arial"/>
          <w:sz w:val="16"/>
          <w:szCs w:val="16"/>
        </w:rPr>
      </w:pPr>
    </w:p>
    <w:p w14:paraId="32F0502A" w14:textId="52423ED3" w:rsidR="003E7827" w:rsidRPr="00D94413" w:rsidRDefault="003E7827" w:rsidP="00FD09D7">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rPr>
      </w:pPr>
      <w:r w:rsidRPr="00D94413">
        <w:rPr>
          <w:rFonts w:ascii="Arial" w:hAnsi="Arial" w:cs="Arial"/>
          <w:sz w:val="20"/>
          <w:szCs w:val="20"/>
        </w:rPr>
        <w:t>At the Board of Directors’ meeting on 15 September 2015, the directors approved the payment of interim dividends in respect of the operating results for year ended 31 December 2015 for 37,800,000 shares at Baht 16.00 per share, totalling Baht 604.80 million. These dividends were paid to shareholders on 22 September 2015.</w:t>
      </w:r>
    </w:p>
    <w:p w14:paraId="48402EF4" w14:textId="77777777" w:rsidR="003E7827" w:rsidRPr="004324DC" w:rsidRDefault="003E7827" w:rsidP="00FD09D7">
      <w:pPr>
        <w:tabs>
          <w:tab w:val="left" w:pos="1134"/>
          <w:tab w:val="left" w:pos="1276"/>
          <w:tab w:val="center" w:pos="3402"/>
          <w:tab w:val="center" w:pos="4536"/>
          <w:tab w:val="center" w:pos="5670"/>
          <w:tab w:val="center" w:pos="6804"/>
          <w:tab w:val="right" w:pos="7655"/>
        </w:tabs>
        <w:ind w:left="540"/>
        <w:jc w:val="both"/>
        <w:rPr>
          <w:rFonts w:ascii="Arial" w:hAnsi="Arial" w:cs="Arial"/>
          <w:sz w:val="16"/>
          <w:szCs w:val="16"/>
        </w:rPr>
      </w:pPr>
    </w:p>
    <w:p w14:paraId="0CB6901F" w14:textId="0E837B61" w:rsidR="00100393" w:rsidRPr="00D94413" w:rsidRDefault="003E7827" w:rsidP="00DE7655">
      <w:pPr>
        <w:tabs>
          <w:tab w:val="left" w:pos="1134"/>
          <w:tab w:val="left" w:pos="1276"/>
          <w:tab w:val="center" w:pos="3402"/>
          <w:tab w:val="center" w:pos="4536"/>
          <w:tab w:val="center" w:pos="5670"/>
          <w:tab w:val="center" w:pos="6804"/>
          <w:tab w:val="right" w:pos="7655"/>
        </w:tabs>
        <w:ind w:left="540"/>
        <w:jc w:val="both"/>
        <w:rPr>
          <w:rFonts w:ascii="Arial" w:hAnsi="Arial" w:cs="Arial"/>
          <w:sz w:val="20"/>
          <w:szCs w:val="20"/>
          <w:cs/>
        </w:rPr>
      </w:pPr>
      <w:r w:rsidRPr="00D94413">
        <w:rPr>
          <w:rFonts w:ascii="Arial" w:hAnsi="Arial" w:cs="Arial"/>
          <w:sz w:val="20"/>
          <w:szCs w:val="20"/>
        </w:rPr>
        <w:t>At the Board of Directors’ meeting on 16 December 2015, the directors approved the payment of interim dividends in respect of the operating results for year ended 31 December 2015 for 37,800,000 shares at Baht 19.87 per share, totalling Baht 751.09 million. These dividends were paid to shareholders on 23 December 2015</w:t>
      </w:r>
      <w:r w:rsidR="00DE7655">
        <w:rPr>
          <w:rFonts w:ascii="Arial" w:hAnsi="Arial" w:cs="Arial"/>
          <w:sz w:val="20"/>
          <w:szCs w:val="20"/>
        </w:rPr>
        <w:t>.</w:t>
      </w:r>
    </w:p>
    <w:p w14:paraId="0AF6C2D4" w14:textId="77777777" w:rsidR="008B266E" w:rsidRPr="004324DC" w:rsidRDefault="008B266E" w:rsidP="00FD09D7">
      <w:pPr>
        <w:tabs>
          <w:tab w:val="left" w:pos="1134"/>
          <w:tab w:val="left" w:pos="1276"/>
          <w:tab w:val="center" w:pos="3402"/>
          <w:tab w:val="center" w:pos="4536"/>
          <w:tab w:val="center" w:pos="5670"/>
          <w:tab w:val="center" w:pos="6804"/>
          <w:tab w:val="right" w:pos="7655"/>
        </w:tabs>
        <w:ind w:left="540"/>
        <w:jc w:val="both"/>
        <w:rPr>
          <w:rFonts w:ascii="Arial" w:hAnsi="Arial" w:cs="Arial"/>
          <w:sz w:val="16"/>
          <w:szCs w:val="16"/>
        </w:rPr>
      </w:pPr>
    </w:p>
    <w:p w14:paraId="6E89263B" w14:textId="77777777" w:rsidR="004324DC" w:rsidRDefault="004324DC">
      <w:pPr>
        <w:rPr>
          <w:rFonts w:ascii="Arial" w:hAnsi="Arial" w:cs="Arial"/>
          <w:b/>
          <w:bCs/>
          <w:sz w:val="20"/>
          <w:szCs w:val="20"/>
        </w:rPr>
      </w:pPr>
      <w:r>
        <w:rPr>
          <w:rFonts w:ascii="Arial" w:hAnsi="Arial" w:cs="Arial"/>
          <w:b/>
          <w:bCs/>
          <w:sz w:val="20"/>
          <w:szCs w:val="20"/>
        </w:rPr>
        <w:br w:type="page"/>
      </w:r>
    </w:p>
    <w:p w14:paraId="143415F8" w14:textId="77777777" w:rsidR="004324DC" w:rsidRDefault="004324DC" w:rsidP="004C7198">
      <w:pPr>
        <w:tabs>
          <w:tab w:val="left" w:pos="540"/>
        </w:tabs>
        <w:rPr>
          <w:rFonts w:ascii="Arial" w:hAnsi="Arial" w:cstheme="minorBidi"/>
          <w:b/>
          <w:bCs/>
          <w:sz w:val="20"/>
          <w:szCs w:val="20"/>
        </w:rPr>
      </w:pPr>
    </w:p>
    <w:p w14:paraId="114A172F" w14:textId="1BD5A78A" w:rsidR="004C7198" w:rsidRPr="00D94413" w:rsidRDefault="008D21D4" w:rsidP="004C7198">
      <w:pPr>
        <w:tabs>
          <w:tab w:val="left" w:pos="540"/>
        </w:tabs>
        <w:rPr>
          <w:rFonts w:ascii="Arial" w:hAnsi="Arial" w:cs="Arial"/>
          <w:sz w:val="20"/>
          <w:szCs w:val="20"/>
        </w:rPr>
      </w:pPr>
      <w:r w:rsidRPr="00D94413">
        <w:rPr>
          <w:rFonts w:ascii="Arial" w:hAnsi="Arial" w:cs="Arial"/>
          <w:b/>
          <w:bCs/>
          <w:sz w:val="20"/>
          <w:szCs w:val="20"/>
        </w:rPr>
        <w:t>3</w:t>
      </w:r>
      <w:r w:rsidR="008B266E" w:rsidRPr="00D94413">
        <w:rPr>
          <w:rFonts w:ascii="Arial" w:hAnsi="Arial" w:cs="Arial"/>
          <w:b/>
          <w:bCs/>
          <w:sz w:val="20"/>
          <w:szCs w:val="20"/>
        </w:rPr>
        <w:t>4</w:t>
      </w:r>
      <w:r w:rsidR="004C7198" w:rsidRPr="00D94413">
        <w:rPr>
          <w:rFonts w:ascii="Arial" w:hAnsi="Arial" w:cs="Arial"/>
          <w:b/>
          <w:bCs/>
          <w:sz w:val="20"/>
          <w:szCs w:val="20"/>
        </w:rPr>
        <w:tab/>
        <w:t>Financial instruments</w:t>
      </w:r>
      <w:r w:rsidR="004C7198" w:rsidRPr="00D94413">
        <w:rPr>
          <w:rFonts w:ascii="Arial" w:hAnsi="Arial" w:cs="Arial"/>
          <w:sz w:val="20"/>
          <w:szCs w:val="20"/>
        </w:rPr>
        <w:t xml:space="preserve">  </w:t>
      </w:r>
    </w:p>
    <w:p w14:paraId="62682B02" w14:textId="77777777" w:rsidR="004C7198" w:rsidRDefault="004C7198" w:rsidP="004C7198">
      <w:pPr>
        <w:ind w:left="540"/>
        <w:contextualSpacing/>
        <w:rPr>
          <w:rFonts w:ascii="Arial" w:hAnsi="Arial" w:cs="Arial"/>
          <w:sz w:val="20"/>
          <w:szCs w:val="20"/>
        </w:rPr>
      </w:pPr>
    </w:p>
    <w:p w14:paraId="5522AC74" w14:textId="77777777" w:rsidR="00383509" w:rsidRPr="00D94413" w:rsidRDefault="00383509" w:rsidP="004C7198">
      <w:pPr>
        <w:ind w:left="540"/>
        <w:contextualSpacing/>
        <w:rPr>
          <w:rFonts w:ascii="Arial" w:hAnsi="Arial" w:cs="Arial"/>
          <w:sz w:val="20"/>
          <w:szCs w:val="20"/>
        </w:rPr>
      </w:pPr>
    </w:p>
    <w:p w14:paraId="23B7161C" w14:textId="77777777" w:rsidR="004C7198" w:rsidRPr="00D94413" w:rsidRDefault="004C7198" w:rsidP="004C7198">
      <w:pPr>
        <w:ind w:left="540"/>
        <w:jc w:val="both"/>
        <w:rPr>
          <w:rFonts w:ascii="Arial" w:hAnsi="Arial" w:cs="Arial"/>
          <w:sz w:val="20"/>
          <w:szCs w:val="20"/>
        </w:rPr>
      </w:pPr>
      <w:r w:rsidRPr="00D94413">
        <w:rPr>
          <w:rFonts w:ascii="Arial" w:hAnsi="Arial" w:cs="Arial"/>
          <w:spacing w:val="-2"/>
          <w:sz w:val="20"/>
          <w:szCs w:val="20"/>
        </w:rPr>
        <w:t>The principal financial risks faced by the Group are interest rate and exchange rate risks. The Group</w:t>
      </w:r>
      <w:r w:rsidRPr="00D94413">
        <w:rPr>
          <w:rFonts w:ascii="Arial" w:hAnsi="Arial" w:cs="Arial"/>
          <w:sz w:val="20"/>
          <w:szCs w:val="20"/>
        </w:rPr>
        <w:t xml:space="preserve"> borrows to finance its operations, which involve payments in foreign currencies, at both fixed and floating rates of interest.</w:t>
      </w:r>
    </w:p>
    <w:p w14:paraId="41D7E299" w14:textId="77777777" w:rsidR="004C7198" w:rsidRPr="00D94413" w:rsidRDefault="004C7198" w:rsidP="004C7198">
      <w:pPr>
        <w:ind w:left="540"/>
        <w:jc w:val="both"/>
        <w:rPr>
          <w:rFonts w:ascii="Arial" w:hAnsi="Arial" w:cs="Arial"/>
          <w:sz w:val="20"/>
          <w:szCs w:val="20"/>
        </w:rPr>
      </w:pPr>
    </w:p>
    <w:p w14:paraId="121CEACA" w14:textId="7CC57163" w:rsidR="004C7198" w:rsidRPr="00D94413" w:rsidRDefault="004C7198" w:rsidP="004C7198">
      <w:pPr>
        <w:ind w:left="540"/>
        <w:jc w:val="both"/>
        <w:rPr>
          <w:rFonts w:ascii="Arial" w:hAnsi="Arial" w:cs="Arial"/>
          <w:sz w:val="20"/>
          <w:szCs w:val="20"/>
        </w:rPr>
      </w:pPr>
      <w:r w:rsidRPr="00D94413">
        <w:rPr>
          <w:rFonts w:ascii="Arial" w:hAnsi="Arial" w:cs="Arial"/>
          <w:sz w:val="20"/>
          <w:szCs w:val="20"/>
        </w:rPr>
        <w:t>The objectives of using derivative financial instruments are to reduce the uncertainty over future cash flows arising from move</w:t>
      </w:r>
      <w:r w:rsidR="00C76C9C" w:rsidRPr="00D94413">
        <w:rPr>
          <w:rFonts w:ascii="Arial" w:hAnsi="Arial" w:cs="Arial"/>
          <w:sz w:val="20"/>
          <w:szCs w:val="20"/>
        </w:rPr>
        <w:t>ments in interest rate and exchange rate</w:t>
      </w:r>
      <w:r w:rsidRPr="00D94413">
        <w:rPr>
          <w:rFonts w:ascii="Arial" w:hAnsi="Arial" w:cs="Arial"/>
          <w:sz w:val="20"/>
          <w:szCs w:val="20"/>
        </w:rPr>
        <w:t xml:space="preserve"> and to manage the liquidity of cash resources. </w:t>
      </w:r>
      <w:r w:rsidRPr="00D94413">
        <w:rPr>
          <w:rFonts w:ascii="Arial" w:hAnsi="Arial" w:cs="Arial"/>
          <w:spacing w:val="-4"/>
          <w:sz w:val="20"/>
          <w:szCs w:val="20"/>
        </w:rPr>
        <w:t xml:space="preserve">Interest rate exposure is managed through interest rate swap contracts. </w:t>
      </w:r>
    </w:p>
    <w:p w14:paraId="7A680DBD" w14:textId="77777777" w:rsidR="004C7198" w:rsidRPr="00D94413" w:rsidRDefault="004C7198" w:rsidP="004C7198">
      <w:pPr>
        <w:ind w:left="540"/>
        <w:jc w:val="both"/>
        <w:rPr>
          <w:rFonts w:ascii="Arial" w:hAnsi="Arial" w:cs="Arial"/>
          <w:sz w:val="20"/>
          <w:szCs w:val="20"/>
        </w:rPr>
      </w:pPr>
    </w:p>
    <w:p w14:paraId="39212C35" w14:textId="2357AAE4" w:rsidR="004C7198" w:rsidRPr="00D94413" w:rsidRDefault="004C7198" w:rsidP="00056F10">
      <w:pPr>
        <w:ind w:left="540"/>
        <w:jc w:val="both"/>
        <w:rPr>
          <w:rFonts w:ascii="Arial" w:hAnsi="Arial" w:cs="Arial"/>
          <w:sz w:val="20"/>
          <w:szCs w:val="20"/>
        </w:rPr>
      </w:pPr>
      <w:r w:rsidRPr="00D94413">
        <w:rPr>
          <w:rFonts w:ascii="Arial" w:hAnsi="Arial" w:cs="Arial"/>
          <w:sz w:val="20"/>
          <w:szCs w:val="20"/>
        </w:rPr>
        <w:t>Trading for speculative purposes is not allowed. All derivative transactions are subject to prior approval by the respective board of each company in the Group.</w:t>
      </w:r>
    </w:p>
    <w:p w14:paraId="38DEC1B9" w14:textId="77777777" w:rsidR="009065DA" w:rsidRPr="00D94413" w:rsidRDefault="009065DA" w:rsidP="00FD09D7">
      <w:pPr>
        <w:ind w:left="567" w:hanging="27"/>
        <w:jc w:val="thaiDistribute"/>
        <w:outlineLvl w:val="0"/>
        <w:rPr>
          <w:rFonts w:ascii="Arial" w:hAnsi="Arial" w:cs="Arial"/>
          <w:b/>
          <w:bCs/>
          <w:sz w:val="20"/>
          <w:szCs w:val="20"/>
        </w:rPr>
      </w:pPr>
    </w:p>
    <w:p w14:paraId="3EAE381D" w14:textId="64AFB919" w:rsidR="00FD09D7" w:rsidRPr="00D94413" w:rsidRDefault="002828A0" w:rsidP="00FD09D7">
      <w:pPr>
        <w:ind w:left="567" w:hanging="27"/>
        <w:jc w:val="thaiDistribute"/>
        <w:outlineLvl w:val="0"/>
        <w:rPr>
          <w:rFonts w:ascii="Arial" w:hAnsi="Arial" w:cs="Arial"/>
          <w:sz w:val="20"/>
          <w:szCs w:val="20"/>
        </w:rPr>
      </w:pPr>
      <w:r>
        <w:rPr>
          <w:rFonts w:ascii="Arial" w:hAnsi="Arial" w:cs="Arial"/>
          <w:b/>
          <w:bCs/>
          <w:sz w:val="20"/>
          <w:szCs w:val="20"/>
        </w:rPr>
        <w:t>I</w:t>
      </w:r>
      <w:r w:rsidRPr="00D94413">
        <w:rPr>
          <w:rFonts w:ascii="Arial" w:hAnsi="Arial" w:cs="Arial"/>
          <w:b/>
          <w:bCs/>
          <w:sz w:val="20"/>
          <w:szCs w:val="20"/>
        </w:rPr>
        <w:t xml:space="preserve">nterest rate </w:t>
      </w:r>
      <w:r>
        <w:rPr>
          <w:rFonts w:ascii="Arial" w:hAnsi="Arial" w:cs="Browallia New"/>
          <w:b/>
          <w:bCs/>
          <w:sz w:val="20"/>
          <w:szCs w:val="25"/>
        </w:rPr>
        <w:t xml:space="preserve">and </w:t>
      </w:r>
      <w:r>
        <w:rPr>
          <w:rFonts w:ascii="Arial" w:hAnsi="Arial" w:cs="Arial"/>
          <w:b/>
          <w:bCs/>
          <w:sz w:val="20"/>
          <w:szCs w:val="20"/>
        </w:rPr>
        <w:t xml:space="preserve">foreign exchange </w:t>
      </w:r>
      <w:r w:rsidR="00FD09D7" w:rsidRPr="00D94413">
        <w:rPr>
          <w:rFonts w:ascii="Arial" w:hAnsi="Arial" w:cs="Arial"/>
          <w:b/>
          <w:bCs/>
          <w:sz w:val="20"/>
          <w:szCs w:val="20"/>
        </w:rPr>
        <w:t>risks</w:t>
      </w:r>
    </w:p>
    <w:p w14:paraId="636970E3" w14:textId="77777777" w:rsidR="00FD09D7" w:rsidRPr="00D94413" w:rsidRDefault="00FD09D7" w:rsidP="00586B3A">
      <w:pPr>
        <w:tabs>
          <w:tab w:val="left" w:pos="540"/>
        </w:tabs>
        <w:rPr>
          <w:rFonts w:ascii="Arial" w:hAnsi="Arial" w:cs="Arial"/>
          <w:sz w:val="20"/>
          <w:szCs w:val="20"/>
        </w:rPr>
      </w:pPr>
    </w:p>
    <w:p w14:paraId="0D617412" w14:textId="77777777" w:rsidR="008B266E" w:rsidRPr="00D94413" w:rsidRDefault="008B266E" w:rsidP="008B266E">
      <w:pPr>
        <w:ind w:left="540"/>
        <w:jc w:val="both"/>
        <w:rPr>
          <w:rFonts w:ascii="Arial" w:hAnsi="Arial" w:cs="Arial"/>
          <w:sz w:val="20"/>
          <w:szCs w:val="20"/>
        </w:rPr>
      </w:pPr>
      <w:r w:rsidRPr="00D94413">
        <w:rPr>
          <w:rFonts w:ascii="Arial" w:hAnsi="Arial" w:cs="Arial"/>
          <w:sz w:val="20"/>
          <w:szCs w:val="20"/>
        </w:rPr>
        <w:t>In order to manage risks arising from fluctuations in interest rates and currency exchange rates, the Group uses the following derivative financial instruments.</w:t>
      </w:r>
    </w:p>
    <w:p w14:paraId="6F26997C" w14:textId="77777777" w:rsidR="008B266E" w:rsidRPr="00D94413" w:rsidRDefault="008B266E" w:rsidP="00586B3A">
      <w:pPr>
        <w:tabs>
          <w:tab w:val="left" w:pos="540"/>
        </w:tabs>
        <w:rPr>
          <w:rFonts w:ascii="Arial" w:hAnsi="Arial" w:cs="Arial"/>
          <w:sz w:val="20"/>
          <w:szCs w:val="20"/>
        </w:rPr>
      </w:pPr>
    </w:p>
    <w:p w14:paraId="745B1B42" w14:textId="573E52A5" w:rsidR="005D7B3A" w:rsidRPr="00D94413" w:rsidRDefault="005D7B3A" w:rsidP="005D7B3A">
      <w:pPr>
        <w:ind w:left="567"/>
        <w:jc w:val="both"/>
        <w:rPr>
          <w:rFonts w:ascii="Arial" w:hAnsi="Arial" w:cs="Arial"/>
          <w:b/>
          <w:bCs/>
          <w:sz w:val="20"/>
          <w:szCs w:val="20"/>
        </w:rPr>
      </w:pPr>
      <w:r w:rsidRPr="00D94413">
        <w:rPr>
          <w:rFonts w:ascii="Arial" w:hAnsi="Arial" w:cs="Arial"/>
          <w:b/>
          <w:bCs/>
          <w:sz w:val="20"/>
          <w:szCs w:val="20"/>
        </w:rPr>
        <w:t>Interest rate swap contracts</w:t>
      </w:r>
    </w:p>
    <w:p w14:paraId="7ACCD37C" w14:textId="77777777" w:rsidR="004C7198" w:rsidRPr="00D94413" w:rsidRDefault="004C7198" w:rsidP="00586B3A">
      <w:pPr>
        <w:tabs>
          <w:tab w:val="left" w:pos="540"/>
        </w:tabs>
        <w:rPr>
          <w:rFonts w:ascii="Arial" w:hAnsi="Arial" w:cs="Arial"/>
          <w:sz w:val="20"/>
          <w:szCs w:val="20"/>
        </w:rPr>
      </w:pPr>
    </w:p>
    <w:p w14:paraId="1EDA4026" w14:textId="1BFC862B" w:rsidR="004C7198" w:rsidRPr="00D94413" w:rsidRDefault="004C7198" w:rsidP="00C76C9C">
      <w:pPr>
        <w:ind w:left="567"/>
        <w:jc w:val="both"/>
        <w:rPr>
          <w:rFonts w:ascii="Arial" w:hAnsi="Arial" w:cs="Arial"/>
          <w:spacing w:val="-2"/>
          <w:sz w:val="20"/>
          <w:szCs w:val="20"/>
        </w:rPr>
      </w:pPr>
      <w:r w:rsidRPr="00D94413">
        <w:rPr>
          <w:rFonts w:ascii="Arial" w:hAnsi="Arial" w:cs="Arial"/>
          <w:spacing w:val="-2"/>
          <w:sz w:val="20"/>
          <w:szCs w:val="20"/>
        </w:rPr>
        <w:t xml:space="preserve">Interest rate swap contracts are entered into to manage exposure to fluctuations in interest </w:t>
      </w:r>
      <w:r w:rsidR="00C76C9C" w:rsidRPr="00D94413">
        <w:rPr>
          <w:rFonts w:ascii="Arial" w:hAnsi="Arial" w:cs="Arial"/>
          <w:spacing w:val="-2"/>
          <w:sz w:val="20"/>
          <w:szCs w:val="20"/>
        </w:rPr>
        <w:t xml:space="preserve">rates on specific transactions. </w:t>
      </w:r>
      <w:r w:rsidRPr="00D94413">
        <w:rPr>
          <w:rFonts w:ascii="Arial" w:hAnsi="Arial" w:cs="Arial"/>
          <w:spacing w:val="-2"/>
          <w:sz w:val="20"/>
          <w:szCs w:val="20"/>
        </w:rPr>
        <w:t>The Group entered into interest rate swap contracts by converting floating rates to fixed rates as follows:</w:t>
      </w:r>
    </w:p>
    <w:p w14:paraId="32091D49" w14:textId="77777777" w:rsidR="004C7198" w:rsidRPr="00D94413" w:rsidRDefault="004C7198" w:rsidP="004C7198">
      <w:pPr>
        <w:ind w:left="1080"/>
        <w:jc w:val="both"/>
        <w:rPr>
          <w:rFonts w:ascii="Arial" w:hAnsi="Arial" w:cs="Arial"/>
          <w:sz w:val="20"/>
          <w:szCs w:val="20"/>
        </w:rPr>
      </w:pPr>
    </w:p>
    <w:tbl>
      <w:tblPr>
        <w:tblW w:w="9326" w:type="dxa"/>
        <w:tblInd w:w="142" w:type="dxa"/>
        <w:tblLayout w:type="fixed"/>
        <w:tblLook w:val="0000" w:firstRow="0" w:lastRow="0" w:firstColumn="0" w:lastColumn="0" w:noHBand="0" w:noVBand="0"/>
      </w:tblPr>
      <w:tblGrid>
        <w:gridCol w:w="2378"/>
        <w:gridCol w:w="1152"/>
        <w:gridCol w:w="1152"/>
        <w:gridCol w:w="36"/>
        <w:gridCol w:w="1116"/>
        <w:gridCol w:w="1152"/>
        <w:gridCol w:w="72"/>
        <w:gridCol w:w="1080"/>
        <w:gridCol w:w="1152"/>
        <w:gridCol w:w="36"/>
      </w:tblGrid>
      <w:tr w:rsidR="004C7198" w:rsidRPr="00383509" w14:paraId="684F0315" w14:textId="77777777" w:rsidTr="00383509">
        <w:tc>
          <w:tcPr>
            <w:tcW w:w="2378" w:type="dxa"/>
          </w:tcPr>
          <w:p w14:paraId="22B54E57" w14:textId="77777777" w:rsidR="004C7198" w:rsidRPr="00383509" w:rsidRDefault="004C7198" w:rsidP="00437FA5">
            <w:pPr>
              <w:pBdr>
                <w:bottom w:val="single" w:sz="4" w:space="1" w:color="auto"/>
              </w:pBdr>
              <w:ind w:left="318"/>
              <w:jc w:val="center"/>
              <w:rPr>
                <w:rFonts w:ascii="Arial" w:hAnsi="Arial" w:cs="Arial"/>
                <w:snapToGrid w:val="0"/>
                <w:sz w:val="16"/>
                <w:szCs w:val="16"/>
                <w:lang w:eastAsia="th-TH"/>
              </w:rPr>
            </w:pPr>
            <w:r w:rsidRPr="00383509">
              <w:rPr>
                <w:rFonts w:ascii="Arial" w:hAnsi="Arial" w:cs="Arial"/>
                <w:b/>
                <w:bCs/>
                <w:sz w:val="16"/>
                <w:szCs w:val="16"/>
              </w:rPr>
              <w:t>Currency</w:t>
            </w:r>
          </w:p>
        </w:tc>
        <w:tc>
          <w:tcPr>
            <w:tcW w:w="2340" w:type="dxa"/>
            <w:gridSpan w:val="3"/>
          </w:tcPr>
          <w:p w14:paraId="208B2AC3" w14:textId="77777777" w:rsidR="004C7198" w:rsidRPr="00383509" w:rsidRDefault="004C7198" w:rsidP="00B14904">
            <w:pPr>
              <w:pBdr>
                <w:bottom w:val="single" w:sz="4" w:space="1" w:color="auto"/>
              </w:pBdr>
              <w:ind w:left="-43" w:right="-72"/>
              <w:jc w:val="center"/>
              <w:rPr>
                <w:rFonts w:ascii="Arial" w:hAnsi="Arial" w:cs="Arial"/>
                <w:b/>
                <w:bCs/>
                <w:sz w:val="16"/>
                <w:szCs w:val="16"/>
                <w:lang w:val="en-US"/>
              </w:rPr>
            </w:pPr>
            <w:r w:rsidRPr="00383509">
              <w:rPr>
                <w:rFonts w:ascii="Arial" w:hAnsi="Arial" w:cs="Arial"/>
                <w:b/>
                <w:bCs/>
                <w:sz w:val="16"/>
                <w:szCs w:val="16"/>
                <w:lang w:val="en-US"/>
              </w:rPr>
              <w:t>Long-term borrowings</w:t>
            </w:r>
          </w:p>
        </w:tc>
        <w:tc>
          <w:tcPr>
            <w:tcW w:w="2340" w:type="dxa"/>
            <w:gridSpan w:val="3"/>
          </w:tcPr>
          <w:p w14:paraId="15F43570" w14:textId="77777777" w:rsidR="004C7198" w:rsidRPr="00383509" w:rsidRDefault="004C7198" w:rsidP="00B14904">
            <w:pPr>
              <w:pBdr>
                <w:bottom w:val="single" w:sz="4" w:space="1" w:color="auto"/>
              </w:pBdr>
              <w:ind w:left="-43" w:right="-72"/>
              <w:jc w:val="center"/>
              <w:rPr>
                <w:rFonts w:ascii="Arial" w:hAnsi="Arial" w:cs="Arial"/>
                <w:b/>
                <w:bCs/>
                <w:sz w:val="16"/>
                <w:szCs w:val="16"/>
                <w:lang w:val="en-US"/>
              </w:rPr>
            </w:pPr>
            <w:r w:rsidRPr="00383509">
              <w:rPr>
                <w:rFonts w:ascii="Arial" w:hAnsi="Arial" w:cs="Arial"/>
                <w:b/>
                <w:bCs/>
                <w:sz w:val="16"/>
                <w:szCs w:val="16"/>
                <w:lang w:val="en-US"/>
              </w:rPr>
              <w:t>Interest rate swap contracts</w:t>
            </w:r>
          </w:p>
        </w:tc>
        <w:tc>
          <w:tcPr>
            <w:tcW w:w="2268" w:type="dxa"/>
            <w:gridSpan w:val="3"/>
          </w:tcPr>
          <w:p w14:paraId="54B2BED0" w14:textId="3AABEEDF" w:rsidR="004C7198" w:rsidRPr="00383509" w:rsidRDefault="004A2C55" w:rsidP="00B14904">
            <w:pPr>
              <w:pBdr>
                <w:bottom w:val="single" w:sz="4" w:space="1" w:color="auto"/>
              </w:pBdr>
              <w:ind w:left="-43" w:right="-72"/>
              <w:jc w:val="center"/>
              <w:rPr>
                <w:rFonts w:ascii="Arial" w:hAnsi="Arial" w:cs="Arial"/>
                <w:b/>
                <w:bCs/>
                <w:sz w:val="16"/>
                <w:szCs w:val="16"/>
              </w:rPr>
            </w:pPr>
            <w:r w:rsidRPr="00383509">
              <w:rPr>
                <w:rFonts w:ascii="Arial" w:hAnsi="Arial" w:cs="Arial"/>
                <w:b/>
                <w:bCs/>
                <w:sz w:val="16"/>
                <w:szCs w:val="16"/>
              </w:rPr>
              <w:t xml:space="preserve">Fixed interest </w:t>
            </w:r>
            <w:r w:rsidR="004C7198" w:rsidRPr="00383509">
              <w:rPr>
                <w:rFonts w:ascii="Arial" w:hAnsi="Arial" w:cs="Arial"/>
                <w:b/>
                <w:bCs/>
                <w:sz w:val="16"/>
                <w:szCs w:val="16"/>
              </w:rPr>
              <w:t>rates</w:t>
            </w:r>
          </w:p>
        </w:tc>
      </w:tr>
      <w:tr w:rsidR="004F2D91" w:rsidRPr="00383509" w14:paraId="750841F0" w14:textId="77777777" w:rsidTr="00383509">
        <w:trPr>
          <w:gridAfter w:val="1"/>
          <w:wAfter w:w="36" w:type="dxa"/>
        </w:trPr>
        <w:tc>
          <w:tcPr>
            <w:tcW w:w="2378" w:type="dxa"/>
          </w:tcPr>
          <w:p w14:paraId="3A362E72" w14:textId="77777777" w:rsidR="004F2D91" w:rsidRPr="00383509" w:rsidRDefault="004F2D91" w:rsidP="004F2D91">
            <w:pPr>
              <w:ind w:left="318"/>
              <w:rPr>
                <w:rFonts w:ascii="Arial" w:hAnsi="Arial" w:cs="Arial"/>
                <w:snapToGrid w:val="0"/>
                <w:sz w:val="16"/>
                <w:szCs w:val="16"/>
                <w:lang w:eastAsia="th-TH"/>
              </w:rPr>
            </w:pPr>
          </w:p>
        </w:tc>
        <w:tc>
          <w:tcPr>
            <w:tcW w:w="1152" w:type="dxa"/>
          </w:tcPr>
          <w:p w14:paraId="6F83F145" w14:textId="77777777" w:rsidR="004F2D91" w:rsidRPr="00383509" w:rsidRDefault="004F2D91" w:rsidP="00E65A2D">
            <w:pPr>
              <w:pBdr>
                <w:bottom w:val="single" w:sz="4" w:space="1" w:color="auto"/>
              </w:pBdr>
              <w:ind w:left="-43" w:right="-72"/>
              <w:jc w:val="right"/>
              <w:rPr>
                <w:rFonts w:ascii="Arial" w:hAnsi="Arial" w:cs="Arial"/>
                <w:b/>
                <w:bCs/>
                <w:sz w:val="16"/>
                <w:szCs w:val="16"/>
                <w:lang w:val="en-US"/>
              </w:rPr>
            </w:pPr>
          </w:p>
          <w:p w14:paraId="6C6F261A" w14:textId="55347FEA" w:rsidR="004F2D91" w:rsidRPr="00383509" w:rsidRDefault="004F2D91" w:rsidP="00E65A2D">
            <w:pPr>
              <w:pBdr>
                <w:bottom w:val="single" w:sz="4" w:space="1" w:color="auto"/>
              </w:pBdr>
              <w:ind w:left="-43" w:right="-72"/>
              <w:jc w:val="right"/>
              <w:rPr>
                <w:rFonts w:ascii="Arial" w:hAnsi="Arial" w:cs="Arial"/>
                <w:b/>
                <w:bCs/>
                <w:sz w:val="16"/>
                <w:szCs w:val="16"/>
                <w:lang w:val="en-US"/>
              </w:rPr>
            </w:pPr>
            <w:r w:rsidRPr="00383509">
              <w:rPr>
                <w:rFonts w:ascii="Arial" w:hAnsi="Arial" w:cs="Arial"/>
                <w:b/>
                <w:bCs/>
                <w:sz w:val="16"/>
                <w:szCs w:val="16"/>
                <w:lang w:val="en-US"/>
              </w:rPr>
              <w:t>2016</w:t>
            </w:r>
          </w:p>
        </w:tc>
        <w:tc>
          <w:tcPr>
            <w:tcW w:w="1152" w:type="dxa"/>
          </w:tcPr>
          <w:p w14:paraId="33CBDDC0" w14:textId="77777777" w:rsidR="004F2D91" w:rsidRPr="00383509" w:rsidRDefault="004F2D91" w:rsidP="00E65A2D">
            <w:pPr>
              <w:pBdr>
                <w:bottom w:val="single" w:sz="4" w:space="1" w:color="auto"/>
              </w:pBdr>
              <w:ind w:left="-43" w:right="-72"/>
              <w:jc w:val="right"/>
              <w:rPr>
                <w:rFonts w:ascii="Arial" w:hAnsi="Arial" w:cs="Arial"/>
                <w:b/>
                <w:bCs/>
                <w:sz w:val="16"/>
                <w:szCs w:val="16"/>
                <w:lang w:val="en-US"/>
              </w:rPr>
            </w:pPr>
          </w:p>
          <w:p w14:paraId="7D9424BE" w14:textId="03CFF28A" w:rsidR="004F2D91" w:rsidRPr="00383509" w:rsidRDefault="004F2D91" w:rsidP="00E65A2D">
            <w:pPr>
              <w:pBdr>
                <w:bottom w:val="single" w:sz="4" w:space="1" w:color="auto"/>
              </w:pBdr>
              <w:ind w:left="-43" w:right="-72"/>
              <w:jc w:val="right"/>
              <w:rPr>
                <w:rFonts w:ascii="Arial" w:hAnsi="Arial" w:cs="Arial"/>
                <w:b/>
                <w:bCs/>
                <w:sz w:val="16"/>
                <w:szCs w:val="16"/>
                <w:lang w:val="en-US"/>
              </w:rPr>
            </w:pPr>
            <w:r w:rsidRPr="00383509">
              <w:rPr>
                <w:rFonts w:ascii="Arial" w:hAnsi="Arial" w:cs="Arial"/>
                <w:b/>
                <w:bCs/>
                <w:sz w:val="16"/>
                <w:szCs w:val="16"/>
                <w:lang w:val="en-US"/>
              </w:rPr>
              <w:t>2015</w:t>
            </w:r>
          </w:p>
        </w:tc>
        <w:tc>
          <w:tcPr>
            <w:tcW w:w="1152" w:type="dxa"/>
            <w:gridSpan w:val="2"/>
          </w:tcPr>
          <w:p w14:paraId="0F51E8A4" w14:textId="77777777" w:rsidR="004F2D91" w:rsidRPr="00383509" w:rsidRDefault="004F2D91" w:rsidP="00E65A2D">
            <w:pPr>
              <w:pBdr>
                <w:bottom w:val="single" w:sz="4" w:space="1" w:color="auto"/>
              </w:pBdr>
              <w:ind w:left="-43" w:right="-72"/>
              <w:jc w:val="right"/>
              <w:rPr>
                <w:rFonts w:ascii="Arial" w:hAnsi="Arial" w:cs="Arial"/>
                <w:b/>
                <w:bCs/>
                <w:sz w:val="16"/>
                <w:szCs w:val="16"/>
                <w:lang w:val="en-US"/>
              </w:rPr>
            </w:pPr>
          </w:p>
          <w:p w14:paraId="6A6E1F70" w14:textId="5456A741" w:rsidR="004F2D91" w:rsidRPr="00383509" w:rsidRDefault="004F2D91" w:rsidP="00E65A2D">
            <w:pPr>
              <w:pBdr>
                <w:bottom w:val="single" w:sz="4" w:space="1" w:color="auto"/>
              </w:pBdr>
              <w:ind w:left="-43" w:right="-72"/>
              <w:jc w:val="right"/>
              <w:rPr>
                <w:rFonts w:ascii="Arial" w:hAnsi="Arial" w:cs="Arial"/>
                <w:b/>
                <w:bCs/>
                <w:sz w:val="16"/>
                <w:szCs w:val="16"/>
                <w:lang w:val="en-US"/>
              </w:rPr>
            </w:pPr>
            <w:r w:rsidRPr="00383509">
              <w:rPr>
                <w:rFonts w:ascii="Arial" w:hAnsi="Arial" w:cs="Arial"/>
                <w:b/>
                <w:bCs/>
                <w:sz w:val="16"/>
                <w:szCs w:val="16"/>
                <w:lang w:val="en-US"/>
              </w:rPr>
              <w:t>2016</w:t>
            </w:r>
          </w:p>
        </w:tc>
        <w:tc>
          <w:tcPr>
            <w:tcW w:w="1152" w:type="dxa"/>
          </w:tcPr>
          <w:p w14:paraId="19B1CF8E" w14:textId="77777777" w:rsidR="004F2D91" w:rsidRPr="00383509" w:rsidRDefault="004F2D91" w:rsidP="00E65A2D">
            <w:pPr>
              <w:pBdr>
                <w:bottom w:val="single" w:sz="4" w:space="1" w:color="auto"/>
              </w:pBdr>
              <w:ind w:left="-43" w:right="-72"/>
              <w:jc w:val="right"/>
              <w:rPr>
                <w:rFonts w:ascii="Arial" w:hAnsi="Arial" w:cs="Arial"/>
                <w:b/>
                <w:bCs/>
                <w:sz w:val="16"/>
                <w:szCs w:val="16"/>
                <w:lang w:val="en-US"/>
              </w:rPr>
            </w:pPr>
          </w:p>
          <w:p w14:paraId="5F299A13" w14:textId="5574285E" w:rsidR="004F2D91" w:rsidRPr="00383509" w:rsidRDefault="004F2D91" w:rsidP="00E65A2D">
            <w:pPr>
              <w:pBdr>
                <w:bottom w:val="single" w:sz="4" w:space="1" w:color="auto"/>
              </w:pBdr>
              <w:ind w:left="-43" w:right="-72"/>
              <w:jc w:val="right"/>
              <w:rPr>
                <w:rFonts w:ascii="Arial" w:hAnsi="Arial" w:cs="Arial"/>
                <w:b/>
                <w:bCs/>
                <w:sz w:val="16"/>
                <w:szCs w:val="16"/>
                <w:lang w:val="en-US"/>
              </w:rPr>
            </w:pPr>
            <w:r w:rsidRPr="00383509">
              <w:rPr>
                <w:rFonts w:ascii="Arial" w:hAnsi="Arial" w:cs="Arial"/>
                <w:b/>
                <w:bCs/>
                <w:sz w:val="16"/>
                <w:szCs w:val="16"/>
                <w:lang w:val="en-US"/>
              </w:rPr>
              <w:t>2015</w:t>
            </w:r>
          </w:p>
        </w:tc>
        <w:tc>
          <w:tcPr>
            <w:tcW w:w="1152" w:type="dxa"/>
            <w:gridSpan w:val="2"/>
          </w:tcPr>
          <w:p w14:paraId="6F9900E5" w14:textId="77777777" w:rsidR="004F2D91" w:rsidRPr="00383509" w:rsidRDefault="004F2D91" w:rsidP="00E65A2D">
            <w:pPr>
              <w:pBdr>
                <w:bottom w:val="single" w:sz="4" w:space="1" w:color="auto"/>
              </w:pBdr>
              <w:ind w:left="-43" w:right="-72"/>
              <w:jc w:val="right"/>
              <w:rPr>
                <w:rFonts w:ascii="Arial" w:hAnsi="Arial" w:cs="Arial"/>
                <w:b/>
                <w:bCs/>
                <w:sz w:val="16"/>
                <w:szCs w:val="16"/>
                <w:lang w:val="en-US"/>
              </w:rPr>
            </w:pPr>
            <w:r w:rsidRPr="00383509">
              <w:rPr>
                <w:rFonts w:ascii="Arial" w:hAnsi="Arial" w:cs="Arial"/>
                <w:b/>
                <w:bCs/>
                <w:sz w:val="16"/>
                <w:szCs w:val="16"/>
                <w:lang w:val="en-US"/>
              </w:rPr>
              <w:t>%</w:t>
            </w:r>
          </w:p>
          <w:p w14:paraId="5BC4470D" w14:textId="4A25A656" w:rsidR="004F2D91" w:rsidRPr="00383509" w:rsidRDefault="00E65A2D" w:rsidP="00E65A2D">
            <w:pPr>
              <w:pBdr>
                <w:bottom w:val="single" w:sz="4" w:space="1" w:color="auto"/>
              </w:pBdr>
              <w:ind w:left="-43" w:right="-72"/>
              <w:jc w:val="right"/>
              <w:rPr>
                <w:rFonts w:ascii="Arial" w:hAnsi="Arial" w:cs="Arial"/>
                <w:b/>
                <w:bCs/>
                <w:sz w:val="16"/>
                <w:szCs w:val="16"/>
                <w:lang w:val="en-US"/>
              </w:rPr>
            </w:pPr>
            <w:r w:rsidRPr="00383509">
              <w:rPr>
                <w:rFonts w:ascii="Arial" w:hAnsi="Arial" w:cs="Arial"/>
                <w:b/>
                <w:bCs/>
                <w:sz w:val="16"/>
                <w:szCs w:val="16"/>
                <w:lang w:val="en-US"/>
              </w:rPr>
              <w:t>2016</w:t>
            </w:r>
          </w:p>
        </w:tc>
        <w:tc>
          <w:tcPr>
            <w:tcW w:w="1152" w:type="dxa"/>
          </w:tcPr>
          <w:p w14:paraId="13E6B34A" w14:textId="77777777" w:rsidR="004F2D91" w:rsidRPr="00383509" w:rsidRDefault="004F2D91" w:rsidP="00E65A2D">
            <w:pPr>
              <w:pBdr>
                <w:bottom w:val="single" w:sz="4" w:space="1" w:color="auto"/>
              </w:pBdr>
              <w:ind w:left="-43" w:right="-72"/>
              <w:jc w:val="right"/>
              <w:rPr>
                <w:rFonts w:ascii="Arial" w:hAnsi="Arial" w:cs="Arial"/>
                <w:b/>
                <w:bCs/>
                <w:sz w:val="16"/>
                <w:szCs w:val="16"/>
              </w:rPr>
            </w:pPr>
            <w:r w:rsidRPr="00383509">
              <w:rPr>
                <w:rFonts w:ascii="Arial" w:hAnsi="Arial" w:cs="Arial"/>
                <w:b/>
                <w:bCs/>
                <w:sz w:val="16"/>
                <w:szCs w:val="16"/>
              </w:rPr>
              <w:t>%</w:t>
            </w:r>
          </w:p>
          <w:p w14:paraId="1478D123" w14:textId="22BA549F" w:rsidR="004F2D91" w:rsidRPr="00383509" w:rsidRDefault="00E65A2D" w:rsidP="00E65A2D">
            <w:pPr>
              <w:pBdr>
                <w:bottom w:val="single" w:sz="4" w:space="1" w:color="auto"/>
              </w:pBdr>
              <w:ind w:left="-43" w:right="-72"/>
              <w:jc w:val="right"/>
              <w:rPr>
                <w:rFonts w:ascii="Arial" w:hAnsi="Arial" w:cs="Arial"/>
                <w:b/>
                <w:bCs/>
                <w:sz w:val="16"/>
                <w:szCs w:val="16"/>
              </w:rPr>
            </w:pPr>
            <w:r w:rsidRPr="00383509">
              <w:rPr>
                <w:rFonts w:ascii="Arial" w:hAnsi="Arial" w:cs="Arial"/>
                <w:b/>
                <w:bCs/>
                <w:sz w:val="16"/>
                <w:szCs w:val="16"/>
              </w:rPr>
              <w:t>2015</w:t>
            </w:r>
          </w:p>
        </w:tc>
      </w:tr>
      <w:tr w:rsidR="004F2D91" w:rsidRPr="00383509" w14:paraId="57153BE2" w14:textId="77777777" w:rsidTr="00383509">
        <w:trPr>
          <w:gridAfter w:val="1"/>
          <w:wAfter w:w="36" w:type="dxa"/>
        </w:trPr>
        <w:tc>
          <w:tcPr>
            <w:tcW w:w="2378" w:type="dxa"/>
          </w:tcPr>
          <w:p w14:paraId="58D67871" w14:textId="77777777" w:rsidR="004F2D91" w:rsidRPr="00383509" w:rsidRDefault="004F2D91" w:rsidP="004F2D91">
            <w:pPr>
              <w:ind w:left="318"/>
              <w:rPr>
                <w:rFonts w:ascii="Arial" w:hAnsi="Arial" w:cs="Arial"/>
                <w:sz w:val="16"/>
                <w:szCs w:val="16"/>
              </w:rPr>
            </w:pPr>
          </w:p>
        </w:tc>
        <w:tc>
          <w:tcPr>
            <w:tcW w:w="1152" w:type="dxa"/>
          </w:tcPr>
          <w:p w14:paraId="36D76264" w14:textId="77777777" w:rsidR="004F2D91" w:rsidRPr="00383509" w:rsidRDefault="004F2D91" w:rsidP="00E65A2D">
            <w:pPr>
              <w:ind w:left="-43" w:right="-72"/>
              <w:jc w:val="right"/>
              <w:rPr>
                <w:rFonts w:ascii="Arial" w:hAnsi="Arial" w:cs="Arial"/>
                <w:sz w:val="16"/>
                <w:szCs w:val="16"/>
                <w:lang w:val="en-US"/>
              </w:rPr>
            </w:pPr>
          </w:p>
        </w:tc>
        <w:tc>
          <w:tcPr>
            <w:tcW w:w="1152" w:type="dxa"/>
          </w:tcPr>
          <w:p w14:paraId="7FE659E9" w14:textId="77777777" w:rsidR="004F2D91" w:rsidRPr="00383509" w:rsidRDefault="004F2D91" w:rsidP="00E65A2D">
            <w:pPr>
              <w:tabs>
                <w:tab w:val="center" w:pos="827"/>
                <w:tab w:val="right" w:pos="1655"/>
              </w:tabs>
              <w:ind w:left="-43" w:right="-72"/>
              <w:jc w:val="right"/>
              <w:rPr>
                <w:rFonts w:ascii="Arial" w:hAnsi="Arial" w:cs="Arial"/>
                <w:sz w:val="16"/>
                <w:szCs w:val="16"/>
              </w:rPr>
            </w:pPr>
          </w:p>
        </w:tc>
        <w:tc>
          <w:tcPr>
            <w:tcW w:w="1152" w:type="dxa"/>
            <w:gridSpan w:val="2"/>
          </w:tcPr>
          <w:p w14:paraId="79F6842E" w14:textId="77777777" w:rsidR="004F2D91" w:rsidRPr="00383509" w:rsidRDefault="004F2D91" w:rsidP="00E65A2D">
            <w:pPr>
              <w:tabs>
                <w:tab w:val="center" w:pos="827"/>
                <w:tab w:val="right" w:pos="1655"/>
              </w:tabs>
              <w:ind w:left="-43" w:right="-72"/>
              <w:jc w:val="right"/>
              <w:rPr>
                <w:rFonts w:ascii="Arial" w:hAnsi="Arial" w:cs="Arial"/>
                <w:sz w:val="16"/>
                <w:szCs w:val="16"/>
                <w:lang w:val="en-US"/>
              </w:rPr>
            </w:pPr>
          </w:p>
        </w:tc>
        <w:tc>
          <w:tcPr>
            <w:tcW w:w="1152" w:type="dxa"/>
          </w:tcPr>
          <w:p w14:paraId="0139D818" w14:textId="77777777" w:rsidR="004F2D91" w:rsidRPr="00383509" w:rsidRDefault="004F2D91" w:rsidP="00E65A2D">
            <w:pPr>
              <w:tabs>
                <w:tab w:val="center" w:pos="827"/>
                <w:tab w:val="right" w:pos="1655"/>
              </w:tabs>
              <w:ind w:left="-43" w:right="-72"/>
              <w:jc w:val="right"/>
              <w:rPr>
                <w:rFonts w:ascii="Arial" w:hAnsi="Arial" w:cs="Arial"/>
                <w:sz w:val="16"/>
                <w:szCs w:val="16"/>
                <w:lang w:val="en-US"/>
              </w:rPr>
            </w:pPr>
          </w:p>
        </w:tc>
        <w:tc>
          <w:tcPr>
            <w:tcW w:w="1152" w:type="dxa"/>
            <w:gridSpan w:val="2"/>
          </w:tcPr>
          <w:p w14:paraId="2CF411CE" w14:textId="77777777" w:rsidR="004F2D91" w:rsidRPr="00383509" w:rsidRDefault="004F2D91" w:rsidP="00E65A2D">
            <w:pPr>
              <w:tabs>
                <w:tab w:val="center" w:pos="827"/>
                <w:tab w:val="right" w:pos="1655"/>
              </w:tabs>
              <w:ind w:left="-43" w:right="-72"/>
              <w:jc w:val="right"/>
              <w:rPr>
                <w:rFonts w:ascii="Arial" w:hAnsi="Arial" w:cs="Arial"/>
                <w:sz w:val="16"/>
                <w:szCs w:val="16"/>
                <w:lang w:val="en-US"/>
              </w:rPr>
            </w:pPr>
          </w:p>
        </w:tc>
        <w:tc>
          <w:tcPr>
            <w:tcW w:w="1152" w:type="dxa"/>
          </w:tcPr>
          <w:p w14:paraId="2A5BE171" w14:textId="77777777" w:rsidR="004F2D91" w:rsidRPr="00383509" w:rsidRDefault="004F2D91" w:rsidP="00E65A2D">
            <w:pPr>
              <w:ind w:left="-43" w:right="-72"/>
              <w:jc w:val="right"/>
              <w:rPr>
                <w:rFonts w:ascii="Arial" w:hAnsi="Arial" w:cs="Arial"/>
                <w:sz w:val="16"/>
                <w:szCs w:val="16"/>
                <w:lang w:val="en-US"/>
              </w:rPr>
            </w:pPr>
          </w:p>
        </w:tc>
      </w:tr>
      <w:tr w:rsidR="00E65A2D" w:rsidRPr="00383509" w14:paraId="1D6CD4CF" w14:textId="77777777" w:rsidTr="00383509">
        <w:trPr>
          <w:gridAfter w:val="1"/>
          <w:wAfter w:w="36" w:type="dxa"/>
        </w:trPr>
        <w:tc>
          <w:tcPr>
            <w:tcW w:w="2378" w:type="dxa"/>
          </w:tcPr>
          <w:p w14:paraId="64A72C85" w14:textId="77777777" w:rsidR="00E65A2D" w:rsidRPr="00383509" w:rsidRDefault="00E65A2D" w:rsidP="00E65A2D">
            <w:pPr>
              <w:ind w:left="318"/>
              <w:rPr>
                <w:rFonts w:ascii="Arial" w:hAnsi="Arial" w:cs="Arial"/>
                <w:sz w:val="16"/>
                <w:szCs w:val="16"/>
              </w:rPr>
            </w:pPr>
            <w:r w:rsidRPr="00383509">
              <w:rPr>
                <w:rFonts w:ascii="Arial" w:hAnsi="Arial" w:cs="Arial"/>
                <w:sz w:val="16"/>
                <w:szCs w:val="16"/>
              </w:rPr>
              <w:t>Thai Baht</w:t>
            </w:r>
          </w:p>
        </w:tc>
        <w:tc>
          <w:tcPr>
            <w:tcW w:w="1152" w:type="dxa"/>
          </w:tcPr>
          <w:p w14:paraId="7C63E38C" w14:textId="5C593BB4" w:rsidR="00E65A2D" w:rsidRPr="00DE6E37" w:rsidRDefault="005D323E" w:rsidP="00E65A2D">
            <w:pPr>
              <w:ind w:left="-43" w:right="-72"/>
              <w:jc w:val="right"/>
              <w:rPr>
                <w:rFonts w:ascii="Arial" w:hAnsi="Arial" w:cs="Arial"/>
                <w:spacing w:val="-6"/>
                <w:sz w:val="16"/>
                <w:szCs w:val="16"/>
                <w:lang w:val="en-US"/>
              </w:rPr>
            </w:pPr>
            <w:r w:rsidRPr="00DE6E37">
              <w:rPr>
                <w:rFonts w:ascii="Arial" w:hAnsi="Arial" w:cs="Arial"/>
                <w:spacing w:val="-6"/>
                <w:sz w:val="16"/>
                <w:szCs w:val="16"/>
                <w:cs/>
                <w:lang w:val="en-US"/>
              </w:rPr>
              <w:t>34</w:t>
            </w:r>
            <w:r w:rsidRPr="00DE6E37">
              <w:rPr>
                <w:rFonts w:ascii="Arial" w:hAnsi="Arial" w:cs="Arial"/>
                <w:spacing w:val="-6"/>
                <w:sz w:val="16"/>
                <w:szCs w:val="16"/>
                <w:lang w:val="en-US"/>
              </w:rPr>
              <w:t>,</w:t>
            </w:r>
            <w:r w:rsidRPr="00DE6E37">
              <w:rPr>
                <w:rFonts w:ascii="Arial" w:hAnsi="Arial" w:cs="Arial"/>
                <w:spacing w:val="-6"/>
                <w:sz w:val="16"/>
                <w:szCs w:val="16"/>
                <w:cs/>
                <w:lang w:val="en-US"/>
              </w:rPr>
              <w:t>069</w:t>
            </w:r>
            <w:r w:rsidRPr="00DE6E37">
              <w:rPr>
                <w:rFonts w:ascii="Arial" w:hAnsi="Arial" w:cs="Arial"/>
                <w:spacing w:val="-6"/>
                <w:sz w:val="16"/>
                <w:szCs w:val="16"/>
                <w:lang w:val="en-US"/>
              </w:rPr>
              <w:t>,</w:t>
            </w:r>
            <w:r w:rsidRPr="00DE6E37">
              <w:rPr>
                <w:rFonts w:ascii="Arial" w:hAnsi="Arial" w:cs="Arial"/>
                <w:spacing w:val="-6"/>
                <w:sz w:val="16"/>
                <w:szCs w:val="16"/>
                <w:cs/>
                <w:lang w:val="en-US"/>
              </w:rPr>
              <w:t>118</w:t>
            </w:r>
            <w:r w:rsidRPr="00DE6E37">
              <w:rPr>
                <w:rFonts w:ascii="Arial" w:hAnsi="Arial" w:cs="Arial"/>
                <w:spacing w:val="-6"/>
                <w:sz w:val="16"/>
                <w:szCs w:val="16"/>
                <w:lang w:val="en-US"/>
              </w:rPr>
              <w:t>,</w:t>
            </w:r>
            <w:r w:rsidRPr="00DE6E37">
              <w:rPr>
                <w:rFonts w:ascii="Arial" w:hAnsi="Arial" w:cs="Arial"/>
                <w:spacing w:val="-6"/>
                <w:sz w:val="16"/>
                <w:szCs w:val="16"/>
                <w:cs/>
                <w:lang w:val="en-US"/>
              </w:rPr>
              <w:t>972</w:t>
            </w:r>
          </w:p>
        </w:tc>
        <w:tc>
          <w:tcPr>
            <w:tcW w:w="1152" w:type="dxa"/>
          </w:tcPr>
          <w:p w14:paraId="1F1D6E05" w14:textId="6AFC2D5C" w:rsidR="00E65A2D" w:rsidRPr="00DE6E37" w:rsidRDefault="00E65A2D" w:rsidP="00E65A2D">
            <w:pPr>
              <w:tabs>
                <w:tab w:val="center" w:pos="827"/>
                <w:tab w:val="right" w:pos="1655"/>
              </w:tabs>
              <w:ind w:left="-43" w:right="-72"/>
              <w:jc w:val="right"/>
              <w:rPr>
                <w:rFonts w:ascii="Arial" w:hAnsi="Arial" w:cs="Arial"/>
                <w:spacing w:val="-6"/>
                <w:sz w:val="16"/>
                <w:szCs w:val="16"/>
                <w:lang w:val="en-US"/>
              </w:rPr>
            </w:pPr>
            <w:r w:rsidRPr="00DE6E37">
              <w:rPr>
                <w:rFonts w:ascii="Arial" w:hAnsi="Arial" w:cs="Arial"/>
                <w:spacing w:val="-6"/>
                <w:sz w:val="16"/>
                <w:szCs w:val="16"/>
                <w:lang w:val="en-US"/>
              </w:rPr>
              <w:t>29,658,606,921</w:t>
            </w:r>
          </w:p>
        </w:tc>
        <w:tc>
          <w:tcPr>
            <w:tcW w:w="1152" w:type="dxa"/>
            <w:gridSpan w:val="2"/>
          </w:tcPr>
          <w:p w14:paraId="28417537" w14:textId="1AE8D3F8" w:rsidR="00E65A2D" w:rsidRPr="00DE6E37" w:rsidRDefault="005D323E" w:rsidP="00E65A2D">
            <w:pPr>
              <w:tabs>
                <w:tab w:val="center" w:pos="827"/>
                <w:tab w:val="right" w:pos="1655"/>
              </w:tabs>
              <w:ind w:left="-43" w:right="-72"/>
              <w:jc w:val="right"/>
              <w:rPr>
                <w:rFonts w:ascii="Arial" w:hAnsi="Arial" w:cs="Arial"/>
                <w:spacing w:val="-6"/>
                <w:sz w:val="16"/>
                <w:szCs w:val="16"/>
                <w:lang w:val="en-US"/>
              </w:rPr>
            </w:pPr>
            <w:r w:rsidRPr="00DE6E37">
              <w:rPr>
                <w:rFonts w:ascii="Arial" w:hAnsi="Arial" w:cs="Arial"/>
                <w:spacing w:val="-6"/>
                <w:sz w:val="16"/>
                <w:szCs w:val="16"/>
                <w:cs/>
                <w:lang w:val="en-US"/>
              </w:rPr>
              <w:t>29</w:t>
            </w:r>
            <w:r w:rsidRPr="00DE6E37">
              <w:rPr>
                <w:rFonts w:ascii="Arial" w:hAnsi="Arial" w:cs="Arial"/>
                <w:spacing w:val="-6"/>
                <w:sz w:val="16"/>
                <w:szCs w:val="16"/>
                <w:lang w:val="en-US"/>
              </w:rPr>
              <w:t>,</w:t>
            </w:r>
            <w:r w:rsidRPr="00DE6E37">
              <w:rPr>
                <w:rFonts w:ascii="Arial" w:hAnsi="Arial" w:cs="Arial"/>
                <w:spacing w:val="-6"/>
                <w:sz w:val="16"/>
                <w:szCs w:val="16"/>
                <w:cs/>
                <w:lang w:val="en-US"/>
              </w:rPr>
              <w:t>011</w:t>
            </w:r>
            <w:r w:rsidRPr="00DE6E37">
              <w:rPr>
                <w:rFonts w:ascii="Arial" w:hAnsi="Arial" w:cs="Arial"/>
                <w:spacing w:val="-6"/>
                <w:sz w:val="16"/>
                <w:szCs w:val="16"/>
                <w:lang w:val="en-US"/>
              </w:rPr>
              <w:t>,</w:t>
            </w:r>
            <w:r w:rsidRPr="00DE6E37">
              <w:rPr>
                <w:rFonts w:ascii="Arial" w:hAnsi="Arial" w:cs="Arial"/>
                <w:spacing w:val="-6"/>
                <w:sz w:val="16"/>
                <w:szCs w:val="16"/>
                <w:cs/>
                <w:lang w:val="en-US"/>
              </w:rPr>
              <w:t>599</w:t>
            </w:r>
            <w:r w:rsidRPr="00DE6E37">
              <w:rPr>
                <w:rFonts w:ascii="Arial" w:hAnsi="Arial" w:cs="Arial"/>
                <w:spacing w:val="-6"/>
                <w:sz w:val="16"/>
                <w:szCs w:val="16"/>
                <w:lang w:val="en-US"/>
              </w:rPr>
              <w:t>,</w:t>
            </w:r>
            <w:r w:rsidRPr="00DE6E37">
              <w:rPr>
                <w:rFonts w:ascii="Arial" w:hAnsi="Arial" w:cs="Arial"/>
                <w:spacing w:val="-6"/>
                <w:sz w:val="16"/>
                <w:szCs w:val="16"/>
                <w:cs/>
                <w:lang w:val="en-US"/>
              </w:rPr>
              <w:t>300</w:t>
            </w:r>
          </w:p>
        </w:tc>
        <w:tc>
          <w:tcPr>
            <w:tcW w:w="1152" w:type="dxa"/>
          </w:tcPr>
          <w:p w14:paraId="723A74DA" w14:textId="1763687F" w:rsidR="00E65A2D" w:rsidRPr="00DE6E37" w:rsidRDefault="00E65A2D" w:rsidP="00E65A2D">
            <w:pPr>
              <w:tabs>
                <w:tab w:val="center" w:pos="827"/>
                <w:tab w:val="right" w:pos="1655"/>
              </w:tabs>
              <w:ind w:left="-43" w:right="-72"/>
              <w:jc w:val="right"/>
              <w:rPr>
                <w:rFonts w:ascii="Arial" w:hAnsi="Arial" w:cs="Arial"/>
                <w:spacing w:val="-6"/>
                <w:sz w:val="16"/>
                <w:szCs w:val="16"/>
                <w:lang w:val="en-US"/>
              </w:rPr>
            </w:pPr>
            <w:r w:rsidRPr="00DE6E37">
              <w:rPr>
                <w:rFonts w:ascii="Arial" w:hAnsi="Arial" w:cs="Arial"/>
                <w:spacing w:val="-6"/>
                <w:sz w:val="16"/>
                <w:szCs w:val="16"/>
                <w:lang w:val="en-US"/>
              </w:rPr>
              <w:t>12,220,234,100</w:t>
            </w:r>
          </w:p>
        </w:tc>
        <w:tc>
          <w:tcPr>
            <w:tcW w:w="1152" w:type="dxa"/>
            <w:gridSpan w:val="2"/>
          </w:tcPr>
          <w:p w14:paraId="23510864" w14:textId="7C7BF343" w:rsidR="00E65A2D" w:rsidRPr="00383509" w:rsidRDefault="005D323E" w:rsidP="00E65A2D">
            <w:pPr>
              <w:tabs>
                <w:tab w:val="center" w:pos="827"/>
                <w:tab w:val="right" w:pos="1655"/>
              </w:tabs>
              <w:ind w:left="-43" w:right="-72"/>
              <w:jc w:val="right"/>
              <w:rPr>
                <w:rFonts w:ascii="Arial" w:hAnsi="Arial" w:cs="Arial"/>
                <w:sz w:val="16"/>
                <w:szCs w:val="16"/>
                <w:lang w:val="en-US"/>
              </w:rPr>
            </w:pPr>
            <w:r w:rsidRPr="00383509">
              <w:rPr>
                <w:rFonts w:ascii="Arial" w:hAnsi="Arial" w:cs="Arial"/>
                <w:sz w:val="16"/>
                <w:szCs w:val="16"/>
                <w:cs/>
                <w:lang w:val="en-US"/>
              </w:rPr>
              <w:t xml:space="preserve">1.48 – 4.55  </w:t>
            </w:r>
          </w:p>
        </w:tc>
        <w:tc>
          <w:tcPr>
            <w:tcW w:w="1152" w:type="dxa"/>
          </w:tcPr>
          <w:p w14:paraId="76BBA61D" w14:textId="2F58AEEC" w:rsidR="00E65A2D" w:rsidRPr="00383509" w:rsidRDefault="00E65A2D" w:rsidP="00E65A2D">
            <w:pPr>
              <w:ind w:left="-43" w:right="-72"/>
              <w:jc w:val="right"/>
              <w:rPr>
                <w:rFonts w:ascii="Arial" w:hAnsi="Arial" w:cs="Arial"/>
                <w:sz w:val="16"/>
                <w:szCs w:val="16"/>
                <w:lang w:val="en-US"/>
              </w:rPr>
            </w:pPr>
            <w:r w:rsidRPr="00383509">
              <w:rPr>
                <w:rFonts w:ascii="Arial" w:hAnsi="Arial" w:cs="Arial"/>
                <w:sz w:val="16"/>
                <w:szCs w:val="16"/>
                <w:lang w:val="en-US"/>
              </w:rPr>
              <w:t>1.60 - 4.55</w:t>
            </w:r>
          </w:p>
        </w:tc>
      </w:tr>
      <w:tr w:rsidR="00E65A2D" w:rsidRPr="00383509" w14:paraId="329541EF" w14:textId="77777777" w:rsidTr="00383509">
        <w:trPr>
          <w:gridAfter w:val="1"/>
          <w:wAfter w:w="36" w:type="dxa"/>
        </w:trPr>
        <w:tc>
          <w:tcPr>
            <w:tcW w:w="2378" w:type="dxa"/>
          </w:tcPr>
          <w:p w14:paraId="732CD938" w14:textId="77777777" w:rsidR="00E65A2D" w:rsidRPr="00383509" w:rsidRDefault="00E65A2D" w:rsidP="00E65A2D">
            <w:pPr>
              <w:ind w:left="318"/>
              <w:rPr>
                <w:rFonts w:ascii="Arial" w:hAnsi="Arial" w:cs="Arial"/>
                <w:sz w:val="16"/>
                <w:szCs w:val="16"/>
              </w:rPr>
            </w:pPr>
          </w:p>
        </w:tc>
        <w:tc>
          <w:tcPr>
            <w:tcW w:w="1152" w:type="dxa"/>
          </w:tcPr>
          <w:p w14:paraId="1A963940" w14:textId="77777777" w:rsidR="00E65A2D" w:rsidRPr="00383509" w:rsidRDefault="00E65A2D" w:rsidP="00E65A2D">
            <w:pPr>
              <w:ind w:left="-43" w:right="-72"/>
              <w:jc w:val="right"/>
              <w:rPr>
                <w:rFonts w:ascii="Arial" w:hAnsi="Arial" w:cs="Arial"/>
                <w:sz w:val="16"/>
                <w:szCs w:val="16"/>
                <w:lang w:val="en-US"/>
              </w:rPr>
            </w:pPr>
          </w:p>
        </w:tc>
        <w:tc>
          <w:tcPr>
            <w:tcW w:w="1152" w:type="dxa"/>
          </w:tcPr>
          <w:p w14:paraId="101F0220" w14:textId="77777777" w:rsidR="00E65A2D" w:rsidRPr="00383509" w:rsidRDefault="00E65A2D" w:rsidP="00E65A2D">
            <w:pPr>
              <w:tabs>
                <w:tab w:val="center" w:pos="827"/>
                <w:tab w:val="right" w:pos="1655"/>
              </w:tabs>
              <w:ind w:left="-43" w:right="-72"/>
              <w:jc w:val="right"/>
              <w:rPr>
                <w:rFonts w:ascii="Arial" w:hAnsi="Arial" w:cs="Arial"/>
                <w:sz w:val="16"/>
                <w:szCs w:val="16"/>
                <w:lang w:val="en-US"/>
              </w:rPr>
            </w:pPr>
          </w:p>
        </w:tc>
        <w:tc>
          <w:tcPr>
            <w:tcW w:w="1152" w:type="dxa"/>
            <w:gridSpan w:val="2"/>
          </w:tcPr>
          <w:p w14:paraId="178AE46B" w14:textId="77777777" w:rsidR="00E65A2D" w:rsidRPr="00383509" w:rsidRDefault="00E65A2D" w:rsidP="00E65A2D">
            <w:pPr>
              <w:tabs>
                <w:tab w:val="center" w:pos="827"/>
                <w:tab w:val="right" w:pos="1655"/>
              </w:tabs>
              <w:ind w:left="-43" w:right="-72"/>
              <w:jc w:val="right"/>
              <w:rPr>
                <w:rFonts w:ascii="Arial" w:hAnsi="Arial" w:cs="Arial"/>
                <w:sz w:val="16"/>
                <w:szCs w:val="16"/>
                <w:lang w:val="en-US"/>
              </w:rPr>
            </w:pPr>
          </w:p>
        </w:tc>
        <w:tc>
          <w:tcPr>
            <w:tcW w:w="1152" w:type="dxa"/>
          </w:tcPr>
          <w:p w14:paraId="466990B9" w14:textId="77777777" w:rsidR="00E65A2D" w:rsidRPr="00383509" w:rsidRDefault="00E65A2D" w:rsidP="00E65A2D">
            <w:pPr>
              <w:tabs>
                <w:tab w:val="center" w:pos="827"/>
                <w:tab w:val="right" w:pos="1655"/>
              </w:tabs>
              <w:ind w:left="-43" w:right="-72"/>
              <w:jc w:val="right"/>
              <w:rPr>
                <w:rFonts w:ascii="Arial" w:hAnsi="Arial" w:cs="Arial"/>
                <w:sz w:val="16"/>
                <w:szCs w:val="16"/>
                <w:lang w:val="en-US"/>
              </w:rPr>
            </w:pPr>
          </w:p>
        </w:tc>
        <w:tc>
          <w:tcPr>
            <w:tcW w:w="1152" w:type="dxa"/>
            <w:gridSpan w:val="2"/>
          </w:tcPr>
          <w:p w14:paraId="250FA935" w14:textId="77777777" w:rsidR="00E65A2D" w:rsidRPr="00383509" w:rsidRDefault="00E65A2D" w:rsidP="00E65A2D">
            <w:pPr>
              <w:tabs>
                <w:tab w:val="center" w:pos="827"/>
                <w:tab w:val="right" w:pos="1655"/>
              </w:tabs>
              <w:ind w:left="-43" w:right="-72"/>
              <w:jc w:val="right"/>
              <w:rPr>
                <w:rFonts w:ascii="Arial" w:hAnsi="Arial" w:cs="Arial"/>
                <w:sz w:val="16"/>
                <w:szCs w:val="16"/>
                <w:lang w:val="en-US"/>
              </w:rPr>
            </w:pPr>
          </w:p>
        </w:tc>
        <w:tc>
          <w:tcPr>
            <w:tcW w:w="1152" w:type="dxa"/>
          </w:tcPr>
          <w:p w14:paraId="64DB265A" w14:textId="77777777" w:rsidR="00E65A2D" w:rsidRPr="00383509" w:rsidRDefault="00E65A2D" w:rsidP="00E65A2D">
            <w:pPr>
              <w:ind w:left="-43" w:right="-72"/>
              <w:jc w:val="right"/>
              <w:rPr>
                <w:rFonts w:ascii="Arial" w:hAnsi="Arial" w:cs="Arial"/>
                <w:sz w:val="16"/>
                <w:szCs w:val="16"/>
                <w:lang w:val="en-US"/>
              </w:rPr>
            </w:pPr>
          </w:p>
        </w:tc>
      </w:tr>
      <w:tr w:rsidR="00E65A2D" w:rsidRPr="00383509" w14:paraId="74192ED6" w14:textId="77777777" w:rsidTr="00383509">
        <w:trPr>
          <w:gridAfter w:val="1"/>
          <w:wAfter w:w="36" w:type="dxa"/>
        </w:trPr>
        <w:tc>
          <w:tcPr>
            <w:tcW w:w="2378" w:type="dxa"/>
          </w:tcPr>
          <w:p w14:paraId="230F31B6" w14:textId="77777777" w:rsidR="00E65A2D" w:rsidRPr="00383509" w:rsidRDefault="00E65A2D" w:rsidP="00E65A2D">
            <w:pPr>
              <w:ind w:left="318"/>
              <w:rPr>
                <w:rFonts w:ascii="Arial" w:hAnsi="Arial" w:cs="Arial"/>
                <w:sz w:val="16"/>
                <w:szCs w:val="16"/>
              </w:rPr>
            </w:pPr>
            <w:r w:rsidRPr="00383509">
              <w:rPr>
                <w:rFonts w:ascii="Arial" w:hAnsi="Arial" w:cs="Arial"/>
                <w:sz w:val="16"/>
                <w:szCs w:val="16"/>
              </w:rPr>
              <w:t>US Dollar</w:t>
            </w:r>
          </w:p>
        </w:tc>
        <w:tc>
          <w:tcPr>
            <w:tcW w:w="1152" w:type="dxa"/>
          </w:tcPr>
          <w:p w14:paraId="18F2DC53" w14:textId="65DC311C" w:rsidR="00E65A2D" w:rsidRPr="00383509" w:rsidRDefault="005D323E" w:rsidP="00E65A2D">
            <w:pPr>
              <w:ind w:left="-43" w:right="-72"/>
              <w:jc w:val="right"/>
              <w:rPr>
                <w:rFonts w:ascii="Arial" w:hAnsi="Arial" w:cs="Arial"/>
                <w:sz w:val="16"/>
                <w:szCs w:val="16"/>
                <w:lang w:val="en-US"/>
              </w:rPr>
            </w:pPr>
            <w:r w:rsidRPr="00383509">
              <w:rPr>
                <w:rFonts w:ascii="Arial" w:hAnsi="Arial" w:cs="Arial"/>
                <w:sz w:val="16"/>
                <w:szCs w:val="16"/>
                <w:cs/>
                <w:lang w:val="en-US"/>
              </w:rPr>
              <w:t>465,370,965</w:t>
            </w:r>
          </w:p>
        </w:tc>
        <w:tc>
          <w:tcPr>
            <w:tcW w:w="1152" w:type="dxa"/>
          </w:tcPr>
          <w:p w14:paraId="37FB2163" w14:textId="29539AE6" w:rsidR="00E65A2D" w:rsidRPr="00383509" w:rsidRDefault="00E65A2D" w:rsidP="00E65A2D">
            <w:pPr>
              <w:tabs>
                <w:tab w:val="center" w:pos="827"/>
                <w:tab w:val="right" w:pos="1655"/>
              </w:tabs>
              <w:ind w:left="-43" w:right="-72"/>
              <w:jc w:val="right"/>
              <w:rPr>
                <w:rFonts w:ascii="Arial" w:hAnsi="Arial" w:cs="Arial"/>
                <w:sz w:val="16"/>
                <w:szCs w:val="16"/>
                <w:lang w:val="en-US"/>
              </w:rPr>
            </w:pPr>
            <w:r w:rsidRPr="00383509">
              <w:rPr>
                <w:rFonts w:ascii="Arial" w:hAnsi="Arial" w:cs="Arial"/>
                <w:sz w:val="16"/>
                <w:szCs w:val="16"/>
                <w:lang w:val="en-US"/>
              </w:rPr>
              <w:t>425,530,209</w:t>
            </w:r>
          </w:p>
        </w:tc>
        <w:tc>
          <w:tcPr>
            <w:tcW w:w="1152" w:type="dxa"/>
            <w:gridSpan w:val="2"/>
          </w:tcPr>
          <w:p w14:paraId="09CCB760" w14:textId="004CDD4C" w:rsidR="00E65A2D" w:rsidRPr="00383509" w:rsidRDefault="005D323E" w:rsidP="00E65A2D">
            <w:pPr>
              <w:tabs>
                <w:tab w:val="center" w:pos="827"/>
                <w:tab w:val="right" w:pos="1655"/>
              </w:tabs>
              <w:ind w:left="-43" w:right="-72"/>
              <w:jc w:val="right"/>
              <w:rPr>
                <w:rFonts w:ascii="Arial" w:hAnsi="Arial" w:cs="Arial"/>
                <w:sz w:val="16"/>
                <w:szCs w:val="16"/>
                <w:lang w:val="en-US"/>
              </w:rPr>
            </w:pPr>
            <w:r w:rsidRPr="00383509">
              <w:rPr>
                <w:rFonts w:ascii="Arial" w:hAnsi="Arial" w:cs="Arial"/>
                <w:sz w:val="16"/>
                <w:szCs w:val="16"/>
                <w:cs/>
                <w:lang w:val="en-US"/>
              </w:rPr>
              <w:t>478</w:t>
            </w:r>
            <w:r w:rsidRPr="00383509">
              <w:rPr>
                <w:rFonts w:ascii="Arial" w:hAnsi="Arial" w:cs="Arial"/>
                <w:sz w:val="16"/>
                <w:szCs w:val="16"/>
                <w:lang w:val="en-US"/>
              </w:rPr>
              <w:t>,</w:t>
            </w:r>
            <w:r w:rsidRPr="00383509">
              <w:rPr>
                <w:rFonts w:ascii="Arial" w:hAnsi="Arial" w:cs="Arial"/>
                <w:sz w:val="16"/>
                <w:szCs w:val="16"/>
                <w:cs/>
                <w:lang w:val="en-US"/>
              </w:rPr>
              <w:t>829</w:t>
            </w:r>
            <w:r w:rsidRPr="00383509">
              <w:rPr>
                <w:rFonts w:ascii="Arial" w:hAnsi="Arial" w:cs="Arial"/>
                <w:sz w:val="16"/>
                <w:szCs w:val="16"/>
                <w:lang w:val="en-US"/>
              </w:rPr>
              <w:t>,</w:t>
            </w:r>
            <w:r w:rsidRPr="00383509">
              <w:rPr>
                <w:rFonts w:ascii="Arial" w:hAnsi="Arial" w:cs="Arial"/>
                <w:sz w:val="16"/>
                <w:szCs w:val="16"/>
                <w:cs/>
                <w:lang w:val="en-US"/>
              </w:rPr>
              <w:t>050</w:t>
            </w:r>
          </w:p>
        </w:tc>
        <w:tc>
          <w:tcPr>
            <w:tcW w:w="1152" w:type="dxa"/>
          </w:tcPr>
          <w:p w14:paraId="0DA391CE" w14:textId="051F45C1" w:rsidR="00E65A2D" w:rsidRPr="00383509" w:rsidRDefault="00E65A2D" w:rsidP="00E65A2D">
            <w:pPr>
              <w:tabs>
                <w:tab w:val="center" w:pos="827"/>
                <w:tab w:val="right" w:pos="1655"/>
              </w:tabs>
              <w:ind w:left="-43" w:right="-72"/>
              <w:jc w:val="right"/>
              <w:rPr>
                <w:rFonts w:ascii="Arial" w:hAnsi="Arial" w:cs="Arial"/>
                <w:sz w:val="16"/>
                <w:szCs w:val="16"/>
                <w:lang w:val="en-US"/>
              </w:rPr>
            </w:pPr>
            <w:r w:rsidRPr="00383509">
              <w:rPr>
                <w:rFonts w:ascii="Arial" w:hAnsi="Arial" w:cs="Arial"/>
                <w:sz w:val="16"/>
                <w:szCs w:val="16"/>
                <w:lang w:val="en-US"/>
              </w:rPr>
              <w:t>254,349,290</w:t>
            </w:r>
          </w:p>
        </w:tc>
        <w:tc>
          <w:tcPr>
            <w:tcW w:w="1152" w:type="dxa"/>
            <w:gridSpan w:val="2"/>
          </w:tcPr>
          <w:p w14:paraId="175D99E2" w14:textId="1DE58F84" w:rsidR="00E65A2D" w:rsidRPr="00383509" w:rsidRDefault="005D323E" w:rsidP="00E65A2D">
            <w:pPr>
              <w:tabs>
                <w:tab w:val="left" w:pos="313"/>
                <w:tab w:val="center" w:pos="827"/>
                <w:tab w:val="right" w:pos="1655"/>
              </w:tabs>
              <w:ind w:left="-43" w:right="-72"/>
              <w:jc w:val="right"/>
              <w:rPr>
                <w:rFonts w:ascii="Arial" w:hAnsi="Arial" w:cs="Arial"/>
                <w:sz w:val="16"/>
                <w:szCs w:val="16"/>
                <w:lang w:val="en-US"/>
              </w:rPr>
            </w:pPr>
            <w:r w:rsidRPr="00383509">
              <w:rPr>
                <w:rFonts w:ascii="Arial" w:hAnsi="Arial" w:cs="Arial"/>
                <w:sz w:val="16"/>
                <w:szCs w:val="16"/>
                <w:cs/>
                <w:lang w:val="en-US"/>
              </w:rPr>
              <w:t>0.96 – 6.49</w:t>
            </w:r>
          </w:p>
        </w:tc>
        <w:tc>
          <w:tcPr>
            <w:tcW w:w="1152" w:type="dxa"/>
          </w:tcPr>
          <w:p w14:paraId="7CE54392" w14:textId="165B4674" w:rsidR="00E65A2D" w:rsidRPr="00383509" w:rsidRDefault="00E65A2D" w:rsidP="00E65A2D">
            <w:pPr>
              <w:ind w:left="-43" w:right="-72"/>
              <w:jc w:val="right"/>
              <w:rPr>
                <w:rFonts w:ascii="Arial" w:hAnsi="Arial" w:cs="Arial"/>
                <w:sz w:val="16"/>
                <w:szCs w:val="16"/>
                <w:lang w:val="en-US"/>
              </w:rPr>
            </w:pPr>
            <w:r w:rsidRPr="00383509">
              <w:rPr>
                <w:rFonts w:ascii="Arial" w:hAnsi="Arial" w:cs="Arial"/>
                <w:sz w:val="16"/>
                <w:szCs w:val="16"/>
                <w:lang w:val="en-US"/>
              </w:rPr>
              <w:t>0.42 - 6.49</w:t>
            </w:r>
          </w:p>
        </w:tc>
      </w:tr>
    </w:tbl>
    <w:p w14:paraId="0526BAD7" w14:textId="77777777" w:rsidR="004C7198" w:rsidRPr="00D94413" w:rsidRDefault="004C7198" w:rsidP="004C7198">
      <w:pPr>
        <w:ind w:left="1080"/>
        <w:jc w:val="both"/>
        <w:rPr>
          <w:rFonts w:ascii="Arial" w:hAnsi="Arial" w:cs="Arial"/>
          <w:spacing w:val="-2"/>
          <w:sz w:val="20"/>
          <w:szCs w:val="20"/>
        </w:rPr>
      </w:pPr>
    </w:p>
    <w:p w14:paraId="50BC2C28" w14:textId="7766304D" w:rsidR="004C7198" w:rsidRPr="00D94413" w:rsidRDefault="004A2C55" w:rsidP="00DE6E37">
      <w:pPr>
        <w:ind w:left="567"/>
        <w:jc w:val="both"/>
        <w:rPr>
          <w:rFonts w:ascii="Arial" w:hAnsi="Arial" w:cs="Arial"/>
          <w:sz w:val="20"/>
          <w:szCs w:val="20"/>
        </w:rPr>
      </w:pPr>
      <w:r w:rsidRPr="00D94413">
        <w:rPr>
          <w:rFonts w:ascii="Arial" w:hAnsi="Arial" w:cs="Arial"/>
          <w:sz w:val="20"/>
          <w:szCs w:val="20"/>
        </w:rPr>
        <w:t xml:space="preserve">The </w:t>
      </w:r>
      <w:r w:rsidR="004C7198" w:rsidRPr="00D94413">
        <w:rPr>
          <w:rFonts w:ascii="Arial" w:hAnsi="Arial" w:cs="Arial"/>
          <w:sz w:val="20"/>
          <w:szCs w:val="20"/>
        </w:rPr>
        <w:t>notional principal amounts of the outstanding interest rate swap contracts</w:t>
      </w:r>
      <w:r w:rsidR="00CC6C1E">
        <w:rPr>
          <w:rFonts w:ascii="Arial" w:hAnsi="Arial" w:cs="Arial"/>
          <w:sz w:val="20"/>
          <w:szCs w:val="20"/>
        </w:rPr>
        <w:t xml:space="preserve"> for long-term borrowings</w:t>
      </w:r>
      <w:r w:rsidR="004C7198" w:rsidRPr="00D94413">
        <w:rPr>
          <w:rFonts w:ascii="Arial" w:hAnsi="Arial" w:cs="Arial"/>
          <w:sz w:val="20"/>
          <w:szCs w:val="20"/>
        </w:rPr>
        <w:t xml:space="preserve"> at 31 December were:</w:t>
      </w:r>
    </w:p>
    <w:p w14:paraId="5DF6CDDA" w14:textId="77777777" w:rsidR="004C7198" w:rsidRPr="00D94413" w:rsidRDefault="004C7198" w:rsidP="004C7198">
      <w:pPr>
        <w:ind w:left="-142"/>
        <w:jc w:val="both"/>
        <w:rPr>
          <w:rFonts w:ascii="Arial" w:hAnsi="Arial" w:cs="Arial"/>
          <w:sz w:val="20"/>
          <w:szCs w:val="20"/>
        </w:rPr>
      </w:pPr>
    </w:p>
    <w:tbl>
      <w:tblPr>
        <w:tblW w:w="4996" w:type="pct"/>
        <w:tblLayout w:type="fixed"/>
        <w:tblLook w:val="0000" w:firstRow="0" w:lastRow="0" w:firstColumn="0" w:lastColumn="0" w:noHBand="0" w:noVBand="0"/>
      </w:tblPr>
      <w:tblGrid>
        <w:gridCol w:w="6208"/>
        <w:gridCol w:w="1620"/>
        <w:gridCol w:w="1622"/>
      </w:tblGrid>
      <w:tr w:rsidR="00494F28" w:rsidRPr="004324DC" w14:paraId="7BA59817" w14:textId="77777777" w:rsidTr="00DE6E37">
        <w:tc>
          <w:tcPr>
            <w:tcW w:w="3285" w:type="pct"/>
          </w:tcPr>
          <w:p w14:paraId="6043FD6F" w14:textId="77777777" w:rsidR="00494F28" w:rsidRPr="004324DC" w:rsidRDefault="00494F28" w:rsidP="00E65A2D">
            <w:pPr>
              <w:ind w:left="432"/>
              <w:rPr>
                <w:rFonts w:ascii="Arial" w:hAnsi="Arial" w:cs="Arial"/>
                <w:snapToGrid w:val="0"/>
                <w:sz w:val="20"/>
                <w:szCs w:val="20"/>
                <w:lang w:eastAsia="th-TH"/>
              </w:rPr>
            </w:pPr>
          </w:p>
        </w:tc>
        <w:tc>
          <w:tcPr>
            <w:tcW w:w="1715" w:type="pct"/>
            <w:gridSpan w:val="2"/>
          </w:tcPr>
          <w:p w14:paraId="0900B828" w14:textId="47035DE7" w:rsidR="00494F28" w:rsidRPr="004324DC" w:rsidRDefault="00926130" w:rsidP="00930C68">
            <w:pPr>
              <w:pBdr>
                <w:bottom w:val="single" w:sz="4" w:space="1" w:color="auto"/>
              </w:pBdr>
              <w:ind w:left="-245" w:right="-72" w:firstLine="141"/>
              <w:jc w:val="center"/>
              <w:rPr>
                <w:rFonts w:ascii="Arial" w:hAnsi="Arial" w:cs="Arial"/>
                <w:b/>
                <w:bCs/>
                <w:sz w:val="20"/>
                <w:szCs w:val="20"/>
              </w:rPr>
            </w:pPr>
            <w:r w:rsidRPr="004324DC">
              <w:rPr>
                <w:rFonts w:ascii="Arial" w:hAnsi="Arial" w:cs="Arial"/>
                <w:b/>
                <w:bCs/>
                <w:sz w:val="20"/>
                <w:szCs w:val="20"/>
              </w:rPr>
              <w:t xml:space="preserve">Consolidated </w:t>
            </w:r>
            <w:r w:rsidR="004324DC">
              <w:rPr>
                <w:rFonts w:ascii="Arial" w:hAnsi="Arial" w:cstheme="minorBidi"/>
                <w:b/>
                <w:bCs/>
                <w:sz w:val="20"/>
                <w:szCs w:val="20"/>
                <w:cs/>
              </w:rPr>
              <w:br/>
            </w:r>
            <w:r w:rsidRPr="004324DC">
              <w:rPr>
                <w:rFonts w:ascii="Arial" w:hAnsi="Arial" w:cs="Arial"/>
                <w:b/>
                <w:bCs/>
                <w:sz w:val="20"/>
                <w:szCs w:val="20"/>
              </w:rPr>
              <w:t>financial statements</w:t>
            </w:r>
          </w:p>
        </w:tc>
      </w:tr>
      <w:tr w:rsidR="00E65A2D" w:rsidRPr="00D94413" w14:paraId="70AC8221" w14:textId="77777777" w:rsidTr="00DE6E37">
        <w:tc>
          <w:tcPr>
            <w:tcW w:w="3285" w:type="pct"/>
          </w:tcPr>
          <w:p w14:paraId="1AC8A816" w14:textId="77777777" w:rsidR="00E65A2D" w:rsidRPr="00D94413" w:rsidRDefault="00E65A2D" w:rsidP="00E65A2D">
            <w:pPr>
              <w:ind w:left="432"/>
              <w:rPr>
                <w:rFonts w:ascii="Arial" w:hAnsi="Arial" w:cs="Arial"/>
                <w:snapToGrid w:val="0"/>
                <w:sz w:val="20"/>
                <w:szCs w:val="20"/>
                <w:lang w:eastAsia="th-TH"/>
              </w:rPr>
            </w:pPr>
          </w:p>
        </w:tc>
        <w:tc>
          <w:tcPr>
            <w:tcW w:w="857" w:type="pct"/>
          </w:tcPr>
          <w:p w14:paraId="1EE5260A" w14:textId="646D50EC" w:rsidR="00E65A2D" w:rsidRPr="00D94413" w:rsidRDefault="00E65A2D" w:rsidP="00B14904">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2016</w:t>
            </w:r>
          </w:p>
          <w:p w14:paraId="57F12380" w14:textId="77777777" w:rsidR="00E65A2D" w:rsidRPr="00D94413" w:rsidRDefault="00E65A2D" w:rsidP="00B14904">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Baht</w:t>
            </w:r>
          </w:p>
        </w:tc>
        <w:tc>
          <w:tcPr>
            <w:tcW w:w="858" w:type="pct"/>
          </w:tcPr>
          <w:p w14:paraId="58EBC57B" w14:textId="625E3C71" w:rsidR="00E65A2D" w:rsidRPr="00D94413" w:rsidRDefault="00E65A2D" w:rsidP="00B14904">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2015</w:t>
            </w:r>
          </w:p>
          <w:p w14:paraId="6803F3AC" w14:textId="77777777" w:rsidR="00E65A2D" w:rsidRPr="00D94413" w:rsidRDefault="00E65A2D" w:rsidP="00B14904">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Baht</w:t>
            </w:r>
          </w:p>
        </w:tc>
      </w:tr>
      <w:tr w:rsidR="00E65A2D" w:rsidRPr="00DE6E37" w14:paraId="3FA5CF1A" w14:textId="77777777" w:rsidTr="00DE6E37">
        <w:tc>
          <w:tcPr>
            <w:tcW w:w="3285" w:type="pct"/>
          </w:tcPr>
          <w:p w14:paraId="25092A9E" w14:textId="77777777" w:rsidR="00E65A2D" w:rsidRPr="00DE6E37" w:rsidRDefault="00E65A2D" w:rsidP="00E65A2D">
            <w:pPr>
              <w:ind w:left="432"/>
              <w:rPr>
                <w:rFonts w:ascii="Arial" w:hAnsi="Arial" w:cs="Arial"/>
                <w:snapToGrid w:val="0"/>
                <w:sz w:val="12"/>
                <w:szCs w:val="12"/>
                <w:lang w:eastAsia="th-TH"/>
              </w:rPr>
            </w:pPr>
          </w:p>
        </w:tc>
        <w:tc>
          <w:tcPr>
            <w:tcW w:w="857" w:type="pct"/>
          </w:tcPr>
          <w:p w14:paraId="6BB4C856" w14:textId="77777777" w:rsidR="00E65A2D" w:rsidRPr="00DE6E37" w:rsidRDefault="00E65A2D" w:rsidP="00B14904">
            <w:pPr>
              <w:ind w:right="-72"/>
              <w:jc w:val="right"/>
              <w:rPr>
                <w:rFonts w:ascii="Arial" w:hAnsi="Arial" w:cs="Arial"/>
                <w:sz w:val="12"/>
                <w:szCs w:val="12"/>
              </w:rPr>
            </w:pPr>
          </w:p>
        </w:tc>
        <w:tc>
          <w:tcPr>
            <w:tcW w:w="858" w:type="pct"/>
          </w:tcPr>
          <w:p w14:paraId="11767C63" w14:textId="77777777" w:rsidR="00E65A2D" w:rsidRPr="00DE6E37" w:rsidRDefault="00E65A2D" w:rsidP="00B14904">
            <w:pPr>
              <w:ind w:right="-72"/>
              <w:jc w:val="right"/>
              <w:rPr>
                <w:rFonts w:ascii="Arial" w:hAnsi="Arial" w:cs="Arial"/>
                <w:sz w:val="12"/>
                <w:szCs w:val="12"/>
              </w:rPr>
            </w:pPr>
          </w:p>
        </w:tc>
      </w:tr>
      <w:tr w:rsidR="009C6EC8" w:rsidRPr="00D94413" w14:paraId="5F8C8685" w14:textId="77777777" w:rsidTr="00DE6E37">
        <w:tc>
          <w:tcPr>
            <w:tcW w:w="3285" w:type="pct"/>
          </w:tcPr>
          <w:p w14:paraId="5706DFDA" w14:textId="77777777" w:rsidR="009C6EC8" w:rsidRPr="00D94413" w:rsidRDefault="009C6EC8" w:rsidP="009C6EC8">
            <w:pPr>
              <w:ind w:left="432"/>
              <w:rPr>
                <w:rFonts w:ascii="Arial" w:hAnsi="Arial" w:cs="Arial"/>
                <w:sz w:val="20"/>
                <w:szCs w:val="20"/>
              </w:rPr>
            </w:pPr>
            <w:r w:rsidRPr="00D94413">
              <w:rPr>
                <w:rFonts w:ascii="Arial" w:hAnsi="Arial" w:cs="Arial"/>
                <w:sz w:val="20"/>
                <w:szCs w:val="20"/>
              </w:rPr>
              <w:t>Within 1 year</w:t>
            </w:r>
          </w:p>
        </w:tc>
        <w:tc>
          <w:tcPr>
            <w:tcW w:w="857" w:type="pct"/>
            <w:vAlign w:val="bottom"/>
          </w:tcPr>
          <w:p w14:paraId="3DC68C02" w14:textId="1A4477F4" w:rsidR="009C6EC8" w:rsidRPr="00D94413" w:rsidRDefault="009C6EC8" w:rsidP="009C6EC8">
            <w:pPr>
              <w:ind w:right="-72"/>
              <w:jc w:val="right"/>
              <w:rPr>
                <w:rFonts w:ascii="Arial" w:hAnsi="Arial" w:cs="Arial"/>
                <w:sz w:val="20"/>
                <w:szCs w:val="20"/>
                <w:lang w:val="en-US"/>
              </w:rPr>
            </w:pPr>
            <w:r w:rsidRPr="00D94413">
              <w:rPr>
                <w:rFonts w:ascii="Arial" w:hAnsi="Arial" w:cs="Arial"/>
                <w:sz w:val="20"/>
                <w:szCs w:val="20"/>
                <w:cs/>
                <w:lang w:val="en-US"/>
              </w:rPr>
              <w:t>3</w:t>
            </w:r>
            <w:r w:rsidRPr="00D94413">
              <w:rPr>
                <w:rFonts w:ascii="Arial" w:hAnsi="Arial" w:cs="Arial"/>
                <w:sz w:val="20"/>
                <w:szCs w:val="20"/>
                <w:lang w:val="en-US"/>
              </w:rPr>
              <w:t>,</w:t>
            </w:r>
            <w:r w:rsidRPr="00D94413">
              <w:rPr>
                <w:rFonts w:ascii="Arial" w:hAnsi="Arial" w:cs="Arial"/>
                <w:sz w:val="20"/>
                <w:szCs w:val="20"/>
                <w:cs/>
                <w:lang w:val="en-US"/>
              </w:rPr>
              <w:t>878</w:t>
            </w:r>
            <w:r w:rsidRPr="00D94413">
              <w:rPr>
                <w:rFonts w:ascii="Arial" w:hAnsi="Arial" w:cs="Arial"/>
                <w:sz w:val="20"/>
                <w:szCs w:val="20"/>
                <w:lang w:val="en-US"/>
              </w:rPr>
              <w:t>,</w:t>
            </w:r>
            <w:r w:rsidRPr="00D94413">
              <w:rPr>
                <w:rFonts w:ascii="Arial" w:hAnsi="Arial" w:cs="Arial"/>
                <w:sz w:val="20"/>
                <w:szCs w:val="20"/>
                <w:cs/>
                <w:lang w:val="en-US"/>
              </w:rPr>
              <w:t>237</w:t>
            </w:r>
            <w:r w:rsidRPr="00D94413">
              <w:rPr>
                <w:rFonts w:ascii="Arial" w:hAnsi="Arial" w:cs="Arial"/>
                <w:sz w:val="20"/>
                <w:szCs w:val="20"/>
                <w:lang w:val="en-US"/>
              </w:rPr>
              <w:t>,</w:t>
            </w:r>
            <w:r w:rsidRPr="00D94413">
              <w:rPr>
                <w:rFonts w:ascii="Arial" w:hAnsi="Arial" w:cs="Arial"/>
                <w:sz w:val="20"/>
                <w:szCs w:val="20"/>
                <w:cs/>
                <w:lang w:val="en-US"/>
              </w:rPr>
              <w:t>895</w:t>
            </w:r>
          </w:p>
        </w:tc>
        <w:tc>
          <w:tcPr>
            <w:tcW w:w="858" w:type="pct"/>
            <w:vAlign w:val="bottom"/>
          </w:tcPr>
          <w:p w14:paraId="04F5EC17" w14:textId="45517E08" w:rsidR="009C6EC8" w:rsidRPr="00D94413" w:rsidRDefault="009C6EC8" w:rsidP="009C6EC8">
            <w:pPr>
              <w:ind w:right="-72"/>
              <w:jc w:val="right"/>
              <w:rPr>
                <w:rFonts w:ascii="Arial" w:hAnsi="Arial" w:cs="Arial"/>
                <w:sz w:val="20"/>
                <w:szCs w:val="20"/>
                <w:lang w:val="en-US"/>
              </w:rPr>
            </w:pPr>
            <w:r w:rsidRPr="00D94413">
              <w:rPr>
                <w:rFonts w:ascii="Arial" w:hAnsi="Arial" w:cs="Arial"/>
                <w:sz w:val="20"/>
                <w:szCs w:val="20"/>
                <w:cs/>
                <w:lang w:val="en-US"/>
              </w:rPr>
              <w:t>2</w:t>
            </w:r>
            <w:r w:rsidRPr="00D94413">
              <w:rPr>
                <w:rFonts w:ascii="Arial" w:hAnsi="Arial" w:cs="Arial"/>
                <w:sz w:val="20"/>
                <w:szCs w:val="20"/>
                <w:lang w:val="en-US"/>
              </w:rPr>
              <w:t>,</w:t>
            </w:r>
            <w:r w:rsidRPr="00D94413">
              <w:rPr>
                <w:rFonts w:ascii="Arial" w:hAnsi="Arial" w:cs="Arial"/>
                <w:sz w:val="20"/>
                <w:szCs w:val="20"/>
                <w:cs/>
                <w:lang w:val="en-US"/>
              </w:rPr>
              <w:t>596</w:t>
            </w:r>
            <w:r w:rsidRPr="00D94413">
              <w:rPr>
                <w:rFonts w:ascii="Arial" w:hAnsi="Arial" w:cs="Arial"/>
                <w:sz w:val="20"/>
                <w:szCs w:val="20"/>
                <w:lang w:val="en-US"/>
              </w:rPr>
              <w:t>,</w:t>
            </w:r>
            <w:r w:rsidRPr="00D94413">
              <w:rPr>
                <w:rFonts w:ascii="Arial" w:hAnsi="Arial" w:cs="Arial"/>
                <w:sz w:val="20"/>
                <w:szCs w:val="20"/>
                <w:cs/>
                <w:lang w:val="en-US"/>
              </w:rPr>
              <w:t>505</w:t>
            </w:r>
            <w:r w:rsidRPr="00D94413">
              <w:rPr>
                <w:rFonts w:ascii="Arial" w:hAnsi="Arial" w:cs="Arial"/>
                <w:sz w:val="20"/>
                <w:szCs w:val="20"/>
                <w:lang w:val="en-US"/>
              </w:rPr>
              <w:t>,</w:t>
            </w:r>
            <w:r w:rsidRPr="00D94413">
              <w:rPr>
                <w:rFonts w:ascii="Arial" w:hAnsi="Arial" w:cs="Arial"/>
                <w:sz w:val="20"/>
                <w:szCs w:val="20"/>
                <w:cs/>
                <w:lang w:val="en-US"/>
              </w:rPr>
              <w:t>099</w:t>
            </w:r>
          </w:p>
        </w:tc>
      </w:tr>
      <w:tr w:rsidR="009C6EC8" w:rsidRPr="00D94413" w14:paraId="380A7D5F" w14:textId="77777777" w:rsidTr="00DE6E37">
        <w:tc>
          <w:tcPr>
            <w:tcW w:w="3285" w:type="pct"/>
          </w:tcPr>
          <w:p w14:paraId="2D11939B" w14:textId="77777777" w:rsidR="009C6EC8" w:rsidRPr="00D94413" w:rsidRDefault="009C6EC8" w:rsidP="009C6EC8">
            <w:pPr>
              <w:ind w:left="432"/>
              <w:rPr>
                <w:rFonts w:ascii="Arial" w:hAnsi="Arial" w:cs="Arial"/>
                <w:sz w:val="20"/>
                <w:szCs w:val="20"/>
              </w:rPr>
            </w:pPr>
            <w:r w:rsidRPr="00D94413">
              <w:rPr>
                <w:rFonts w:ascii="Arial" w:hAnsi="Arial" w:cs="Arial"/>
                <w:sz w:val="20"/>
                <w:szCs w:val="20"/>
              </w:rPr>
              <w:t xml:space="preserve">Later than 1 year </w:t>
            </w:r>
          </w:p>
        </w:tc>
        <w:tc>
          <w:tcPr>
            <w:tcW w:w="857" w:type="pct"/>
            <w:vAlign w:val="bottom"/>
          </w:tcPr>
          <w:p w14:paraId="16585B62" w14:textId="625CC029" w:rsidR="009C6EC8" w:rsidRPr="00D94413" w:rsidRDefault="009C6EC8" w:rsidP="009C6EC8">
            <w:pPr>
              <w:pBdr>
                <w:bottom w:val="single" w:sz="4" w:space="1" w:color="auto"/>
              </w:pBdr>
              <w:ind w:right="-72"/>
              <w:jc w:val="right"/>
              <w:rPr>
                <w:rFonts w:ascii="Arial" w:hAnsi="Arial" w:cs="Arial"/>
                <w:sz w:val="20"/>
                <w:szCs w:val="20"/>
                <w:lang w:val="en-US"/>
              </w:rPr>
            </w:pPr>
            <w:r w:rsidRPr="00D94413">
              <w:rPr>
                <w:rFonts w:ascii="Arial" w:hAnsi="Arial" w:cs="Arial"/>
                <w:sz w:val="20"/>
                <w:szCs w:val="20"/>
                <w:cs/>
                <w:lang w:val="en-US"/>
              </w:rPr>
              <w:t>42</w:t>
            </w:r>
            <w:r w:rsidRPr="00D94413">
              <w:rPr>
                <w:rFonts w:ascii="Arial" w:hAnsi="Arial" w:cs="Arial"/>
                <w:sz w:val="20"/>
                <w:szCs w:val="20"/>
                <w:lang w:val="en-US"/>
              </w:rPr>
              <w:t>,</w:t>
            </w:r>
            <w:r w:rsidRPr="00D94413">
              <w:rPr>
                <w:rFonts w:ascii="Arial" w:hAnsi="Arial" w:cs="Arial"/>
                <w:sz w:val="20"/>
                <w:szCs w:val="20"/>
                <w:cs/>
                <w:lang w:val="en-US"/>
              </w:rPr>
              <w:t>372</w:t>
            </w:r>
            <w:r w:rsidRPr="00D94413">
              <w:rPr>
                <w:rFonts w:ascii="Arial" w:hAnsi="Arial" w:cs="Arial"/>
                <w:sz w:val="20"/>
                <w:szCs w:val="20"/>
                <w:lang w:val="en-US"/>
              </w:rPr>
              <w:t>,</w:t>
            </w:r>
            <w:r w:rsidRPr="00D94413">
              <w:rPr>
                <w:rFonts w:ascii="Arial" w:hAnsi="Arial" w:cs="Arial"/>
                <w:sz w:val="20"/>
                <w:szCs w:val="20"/>
                <w:cs/>
                <w:lang w:val="en-US"/>
              </w:rPr>
              <w:t>404</w:t>
            </w:r>
            <w:r w:rsidRPr="00D94413">
              <w:rPr>
                <w:rFonts w:ascii="Arial" w:hAnsi="Arial" w:cs="Arial"/>
                <w:sz w:val="20"/>
                <w:szCs w:val="20"/>
                <w:lang w:val="en-US"/>
              </w:rPr>
              <w:t>,</w:t>
            </w:r>
            <w:r w:rsidRPr="00D94413">
              <w:rPr>
                <w:rFonts w:ascii="Arial" w:hAnsi="Arial" w:cs="Arial"/>
                <w:sz w:val="20"/>
                <w:szCs w:val="20"/>
                <w:cs/>
                <w:lang w:val="en-US"/>
              </w:rPr>
              <w:t>278</w:t>
            </w:r>
          </w:p>
        </w:tc>
        <w:tc>
          <w:tcPr>
            <w:tcW w:w="858" w:type="pct"/>
            <w:vAlign w:val="bottom"/>
          </w:tcPr>
          <w:p w14:paraId="56B6694F" w14:textId="3B9772F4" w:rsidR="009C6EC8" w:rsidRPr="00D94413" w:rsidRDefault="009C6EC8" w:rsidP="009C6EC8">
            <w:pPr>
              <w:pBdr>
                <w:bottom w:val="single" w:sz="4" w:space="1" w:color="auto"/>
              </w:pBdr>
              <w:ind w:right="-72"/>
              <w:jc w:val="right"/>
              <w:rPr>
                <w:rFonts w:ascii="Arial" w:hAnsi="Arial" w:cs="Arial"/>
                <w:sz w:val="20"/>
                <w:szCs w:val="20"/>
                <w:lang w:val="en-US"/>
              </w:rPr>
            </w:pPr>
            <w:r w:rsidRPr="00D94413">
              <w:rPr>
                <w:rFonts w:ascii="Arial" w:hAnsi="Arial" w:cs="Arial"/>
                <w:sz w:val="20"/>
                <w:szCs w:val="20"/>
                <w:cs/>
                <w:lang w:val="en-US"/>
              </w:rPr>
              <w:t>18</w:t>
            </w:r>
            <w:r w:rsidRPr="00D94413">
              <w:rPr>
                <w:rFonts w:ascii="Arial" w:hAnsi="Arial" w:cs="Arial"/>
                <w:sz w:val="20"/>
                <w:szCs w:val="20"/>
                <w:lang w:val="en-US"/>
              </w:rPr>
              <w:t>,</w:t>
            </w:r>
            <w:r w:rsidRPr="00D94413">
              <w:rPr>
                <w:rFonts w:ascii="Arial" w:hAnsi="Arial" w:cs="Arial"/>
                <w:sz w:val="20"/>
                <w:szCs w:val="20"/>
                <w:cs/>
                <w:lang w:val="en-US"/>
              </w:rPr>
              <w:t>844</w:t>
            </w:r>
            <w:r w:rsidRPr="00D94413">
              <w:rPr>
                <w:rFonts w:ascii="Arial" w:hAnsi="Arial" w:cs="Arial"/>
                <w:sz w:val="20"/>
                <w:szCs w:val="20"/>
                <w:lang w:val="en-US"/>
              </w:rPr>
              <w:t>,</w:t>
            </w:r>
            <w:r w:rsidRPr="00D94413">
              <w:rPr>
                <w:rFonts w:ascii="Arial" w:hAnsi="Arial" w:cs="Arial"/>
                <w:sz w:val="20"/>
                <w:szCs w:val="20"/>
                <w:cs/>
                <w:lang w:val="en-US"/>
              </w:rPr>
              <w:t>857</w:t>
            </w:r>
            <w:r w:rsidRPr="00D94413">
              <w:rPr>
                <w:rFonts w:ascii="Arial" w:hAnsi="Arial" w:cs="Arial"/>
                <w:sz w:val="20"/>
                <w:szCs w:val="20"/>
                <w:lang w:val="en-US"/>
              </w:rPr>
              <w:t>,</w:t>
            </w:r>
            <w:r w:rsidRPr="00D94413">
              <w:rPr>
                <w:rFonts w:ascii="Arial" w:hAnsi="Arial" w:cs="Arial"/>
                <w:sz w:val="20"/>
                <w:szCs w:val="20"/>
                <w:cs/>
                <w:lang w:val="en-US"/>
              </w:rPr>
              <w:t>291</w:t>
            </w:r>
          </w:p>
        </w:tc>
      </w:tr>
      <w:tr w:rsidR="00E65A2D" w:rsidRPr="00DE6E37" w14:paraId="33F48CEA" w14:textId="77777777" w:rsidTr="00DE6E37">
        <w:tc>
          <w:tcPr>
            <w:tcW w:w="3285" w:type="pct"/>
          </w:tcPr>
          <w:p w14:paraId="05786E45" w14:textId="77777777" w:rsidR="00E65A2D" w:rsidRPr="00DE6E37" w:rsidRDefault="00E65A2D" w:rsidP="00E65A2D">
            <w:pPr>
              <w:ind w:left="432"/>
              <w:rPr>
                <w:rFonts w:ascii="Arial" w:hAnsi="Arial" w:cs="Arial"/>
                <w:snapToGrid w:val="0"/>
                <w:sz w:val="12"/>
                <w:szCs w:val="12"/>
                <w:lang w:eastAsia="th-TH"/>
              </w:rPr>
            </w:pPr>
          </w:p>
        </w:tc>
        <w:tc>
          <w:tcPr>
            <w:tcW w:w="857" w:type="pct"/>
            <w:vAlign w:val="bottom"/>
          </w:tcPr>
          <w:p w14:paraId="782B0EDA" w14:textId="77777777" w:rsidR="00E65A2D" w:rsidRPr="00DE6E37" w:rsidRDefault="00E65A2D" w:rsidP="00E65A2D">
            <w:pPr>
              <w:ind w:right="-72"/>
              <w:jc w:val="right"/>
              <w:rPr>
                <w:rFonts w:ascii="Arial" w:hAnsi="Arial" w:cs="Arial"/>
                <w:sz w:val="12"/>
                <w:szCs w:val="12"/>
                <w:lang w:val="en-US"/>
              </w:rPr>
            </w:pPr>
          </w:p>
        </w:tc>
        <w:tc>
          <w:tcPr>
            <w:tcW w:w="858" w:type="pct"/>
            <w:vAlign w:val="bottom"/>
          </w:tcPr>
          <w:p w14:paraId="26E5AD78" w14:textId="77777777" w:rsidR="00E65A2D" w:rsidRPr="00DE6E37" w:rsidRDefault="00E65A2D" w:rsidP="00E65A2D">
            <w:pPr>
              <w:ind w:right="-72"/>
              <w:jc w:val="right"/>
              <w:rPr>
                <w:rFonts w:ascii="Arial" w:hAnsi="Arial" w:cs="Arial"/>
                <w:sz w:val="12"/>
                <w:szCs w:val="12"/>
                <w:lang w:val="en-US"/>
              </w:rPr>
            </w:pPr>
          </w:p>
        </w:tc>
      </w:tr>
      <w:tr w:rsidR="009C6EC8" w:rsidRPr="00D94413" w14:paraId="77429761" w14:textId="77777777" w:rsidTr="00DE6E37">
        <w:tc>
          <w:tcPr>
            <w:tcW w:w="3285" w:type="pct"/>
          </w:tcPr>
          <w:p w14:paraId="47CEC68C" w14:textId="77777777" w:rsidR="009C6EC8" w:rsidRPr="00D94413" w:rsidRDefault="009C6EC8" w:rsidP="009C6EC8">
            <w:pPr>
              <w:ind w:left="432"/>
              <w:rPr>
                <w:rFonts w:ascii="Arial" w:hAnsi="Arial" w:cs="Arial"/>
                <w:snapToGrid w:val="0"/>
                <w:sz w:val="20"/>
                <w:szCs w:val="20"/>
                <w:lang w:eastAsia="th-TH"/>
              </w:rPr>
            </w:pPr>
          </w:p>
        </w:tc>
        <w:tc>
          <w:tcPr>
            <w:tcW w:w="857" w:type="pct"/>
            <w:vAlign w:val="bottom"/>
          </w:tcPr>
          <w:p w14:paraId="62A3C505" w14:textId="0A534517" w:rsidR="009C6EC8" w:rsidRPr="00D94413" w:rsidRDefault="009C6EC8" w:rsidP="009C6EC8">
            <w:pPr>
              <w:pBdr>
                <w:bottom w:val="double" w:sz="4" w:space="1" w:color="auto"/>
              </w:pBdr>
              <w:ind w:right="-72"/>
              <w:jc w:val="right"/>
              <w:rPr>
                <w:rFonts w:ascii="Arial" w:hAnsi="Arial" w:cs="Arial"/>
                <w:sz w:val="20"/>
                <w:szCs w:val="20"/>
                <w:lang w:val="en-US"/>
              </w:rPr>
            </w:pPr>
            <w:r w:rsidRPr="00D94413">
              <w:rPr>
                <w:rFonts w:ascii="Arial" w:hAnsi="Arial" w:cs="Arial"/>
                <w:sz w:val="20"/>
                <w:szCs w:val="20"/>
                <w:cs/>
                <w:lang w:val="en-US"/>
              </w:rPr>
              <w:t>46</w:t>
            </w:r>
            <w:r w:rsidRPr="00D94413">
              <w:rPr>
                <w:rFonts w:ascii="Arial" w:hAnsi="Arial" w:cs="Arial"/>
                <w:sz w:val="20"/>
                <w:szCs w:val="20"/>
                <w:lang w:val="en-US"/>
              </w:rPr>
              <w:t>,</w:t>
            </w:r>
            <w:r w:rsidRPr="00D94413">
              <w:rPr>
                <w:rFonts w:ascii="Arial" w:hAnsi="Arial" w:cs="Arial"/>
                <w:sz w:val="20"/>
                <w:szCs w:val="20"/>
                <w:cs/>
                <w:lang w:val="en-US"/>
              </w:rPr>
              <w:t>250</w:t>
            </w:r>
            <w:r w:rsidRPr="00D94413">
              <w:rPr>
                <w:rFonts w:ascii="Arial" w:hAnsi="Arial" w:cs="Arial"/>
                <w:sz w:val="20"/>
                <w:szCs w:val="20"/>
                <w:lang w:val="en-US"/>
              </w:rPr>
              <w:t>,</w:t>
            </w:r>
            <w:r w:rsidRPr="00D94413">
              <w:rPr>
                <w:rFonts w:ascii="Arial" w:hAnsi="Arial" w:cs="Arial"/>
                <w:sz w:val="20"/>
                <w:szCs w:val="20"/>
                <w:cs/>
                <w:lang w:val="en-US"/>
              </w:rPr>
              <w:t>642</w:t>
            </w:r>
            <w:r w:rsidRPr="00D94413">
              <w:rPr>
                <w:rFonts w:ascii="Arial" w:hAnsi="Arial" w:cs="Arial"/>
                <w:sz w:val="20"/>
                <w:szCs w:val="20"/>
                <w:lang w:val="en-US"/>
              </w:rPr>
              <w:t>,</w:t>
            </w:r>
            <w:r w:rsidRPr="00D94413">
              <w:rPr>
                <w:rFonts w:ascii="Arial" w:hAnsi="Arial" w:cs="Arial"/>
                <w:sz w:val="20"/>
                <w:szCs w:val="20"/>
                <w:cs/>
                <w:lang w:val="en-US"/>
              </w:rPr>
              <w:t>173</w:t>
            </w:r>
          </w:p>
        </w:tc>
        <w:tc>
          <w:tcPr>
            <w:tcW w:w="858" w:type="pct"/>
            <w:vAlign w:val="bottom"/>
          </w:tcPr>
          <w:p w14:paraId="3FCA3AB1" w14:textId="66A391FF" w:rsidR="009C6EC8" w:rsidRPr="00D94413" w:rsidRDefault="009C6EC8" w:rsidP="009C6EC8">
            <w:pPr>
              <w:pBdr>
                <w:bottom w:val="double" w:sz="4" w:space="1" w:color="auto"/>
              </w:pBdr>
              <w:ind w:right="-72"/>
              <w:jc w:val="right"/>
              <w:rPr>
                <w:rFonts w:ascii="Arial" w:hAnsi="Arial" w:cs="Arial"/>
                <w:sz w:val="20"/>
                <w:szCs w:val="20"/>
                <w:lang w:val="en-US"/>
              </w:rPr>
            </w:pPr>
            <w:r w:rsidRPr="00D94413">
              <w:rPr>
                <w:rFonts w:ascii="Arial" w:hAnsi="Arial" w:cs="Arial"/>
                <w:sz w:val="20"/>
                <w:szCs w:val="20"/>
                <w:cs/>
                <w:lang w:val="en-US"/>
              </w:rPr>
              <w:t>21</w:t>
            </w:r>
            <w:r w:rsidRPr="00D94413">
              <w:rPr>
                <w:rFonts w:ascii="Arial" w:hAnsi="Arial" w:cs="Arial"/>
                <w:sz w:val="20"/>
                <w:szCs w:val="20"/>
                <w:lang w:val="en-US"/>
              </w:rPr>
              <w:t>,</w:t>
            </w:r>
            <w:r w:rsidRPr="00D94413">
              <w:rPr>
                <w:rFonts w:ascii="Arial" w:hAnsi="Arial" w:cs="Arial"/>
                <w:sz w:val="20"/>
                <w:szCs w:val="20"/>
                <w:cs/>
                <w:lang w:val="en-US"/>
              </w:rPr>
              <w:t>441</w:t>
            </w:r>
            <w:r w:rsidRPr="00D94413">
              <w:rPr>
                <w:rFonts w:ascii="Arial" w:hAnsi="Arial" w:cs="Arial"/>
                <w:sz w:val="20"/>
                <w:szCs w:val="20"/>
                <w:lang w:val="en-US"/>
              </w:rPr>
              <w:t>,</w:t>
            </w:r>
            <w:r w:rsidRPr="00D94413">
              <w:rPr>
                <w:rFonts w:ascii="Arial" w:hAnsi="Arial" w:cs="Arial"/>
                <w:sz w:val="20"/>
                <w:szCs w:val="20"/>
                <w:cs/>
                <w:lang w:val="en-US"/>
              </w:rPr>
              <w:t>362</w:t>
            </w:r>
            <w:r w:rsidRPr="00D94413">
              <w:rPr>
                <w:rFonts w:ascii="Arial" w:hAnsi="Arial" w:cs="Arial"/>
                <w:sz w:val="20"/>
                <w:szCs w:val="20"/>
                <w:lang w:val="en-US"/>
              </w:rPr>
              <w:t>,</w:t>
            </w:r>
            <w:r w:rsidRPr="00D94413">
              <w:rPr>
                <w:rFonts w:ascii="Arial" w:hAnsi="Arial" w:cs="Arial"/>
                <w:sz w:val="20"/>
                <w:szCs w:val="20"/>
                <w:cs/>
                <w:lang w:val="en-US"/>
              </w:rPr>
              <w:t>390</w:t>
            </w:r>
          </w:p>
        </w:tc>
      </w:tr>
    </w:tbl>
    <w:p w14:paraId="50B65C46" w14:textId="77777777" w:rsidR="004C7198" w:rsidRPr="00D94413" w:rsidRDefault="004C7198" w:rsidP="004C7198">
      <w:pPr>
        <w:ind w:left="540"/>
        <w:jc w:val="both"/>
        <w:rPr>
          <w:rFonts w:ascii="Arial" w:hAnsi="Arial" w:cs="Arial"/>
          <w:sz w:val="20"/>
          <w:szCs w:val="20"/>
        </w:rPr>
      </w:pPr>
    </w:p>
    <w:p w14:paraId="7EFEC2F7" w14:textId="77777777" w:rsidR="004C7198" w:rsidRPr="00D94413" w:rsidRDefault="004C7198" w:rsidP="004C7198">
      <w:pPr>
        <w:ind w:left="540"/>
        <w:jc w:val="both"/>
        <w:rPr>
          <w:rFonts w:ascii="Arial" w:hAnsi="Arial" w:cs="Arial"/>
          <w:b/>
          <w:bCs/>
          <w:sz w:val="20"/>
          <w:szCs w:val="20"/>
        </w:rPr>
      </w:pPr>
      <w:r w:rsidRPr="00D94413">
        <w:rPr>
          <w:rFonts w:ascii="Arial" w:hAnsi="Arial" w:cs="Arial"/>
          <w:b/>
          <w:bCs/>
          <w:sz w:val="20"/>
          <w:szCs w:val="20"/>
        </w:rPr>
        <w:t>Forward and cross-currency swap contracts</w:t>
      </w:r>
    </w:p>
    <w:p w14:paraId="0E8A8042" w14:textId="77777777" w:rsidR="004C7198" w:rsidRPr="00D94413" w:rsidRDefault="004C7198" w:rsidP="004C7198">
      <w:pPr>
        <w:ind w:left="540"/>
        <w:jc w:val="both"/>
        <w:rPr>
          <w:rFonts w:ascii="Arial" w:hAnsi="Arial" w:cs="Arial"/>
          <w:sz w:val="20"/>
          <w:szCs w:val="20"/>
        </w:rPr>
      </w:pPr>
    </w:p>
    <w:p w14:paraId="726727A2" w14:textId="12BBFEFF" w:rsidR="004C7198" w:rsidRPr="00D94413" w:rsidRDefault="004C7198" w:rsidP="004C7198">
      <w:pPr>
        <w:ind w:left="540"/>
        <w:jc w:val="both"/>
        <w:rPr>
          <w:rFonts w:ascii="Arial" w:hAnsi="Arial" w:cs="Arial"/>
          <w:spacing w:val="-2"/>
          <w:sz w:val="20"/>
          <w:szCs w:val="20"/>
        </w:rPr>
      </w:pPr>
      <w:r w:rsidRPr="00D94413">
        <w:rPr>
          <w:rFonts w:ascii="Arial" w:hAnsi="Arial" w:cs="Arial"/>
          <w:spacing w:val="-2"/>
          <w:sz w:val="20"/>
          <w:szCs w:val="20"/>
        </w:rPr>
        <w:t xml:space="preserve">Forward and cross-currency swap contracts are to manage exposure to fluctuations in </w:t>
      </w:r>
      <w:r w:rsidRPr="00D94413">
        <w:rPr>
          <w:rFonts w:ascii="Arial" w:hAnsi="Arial" w:cs="Arial"/>
          <w:sz w:val="20"/>
          <w:szCs w:val="20"/>
        </w:rPr>
        <w:t>currency exchange rates</w:t>
      </w:r>
      <w:r w:rsidRPr="00D94413">
        <w:rPr>
          <w:rFonts w:ascii="Arial" w:hAnsi="Arial" w:cs="Arial"/>
          <w:spacing w:val="-2"/>
          <w:sz w:val="20"/>
          <w:szCs w:val="20"/>
        </w:rPr>
        <w:t xml:space="preserve">. </w:t>
      </w:r>
    </w:p>
    <w:p w14:paraId="7A6872E0" w14:textId="77777777" w:rsidR="004C7198" w:rsidRPr="00D94413" w:rsidRDefault="004C7198" w:rsidP="004C7198">
      <w:pPr>
        <w:ind w:left="540"/>
        <w:jc w:val="both"/>
        <w:rPr>
          <w:rFonts w:ascii="Arial" w:hAnsi="Arial" w:cs="Arial"/>
          <w:spacing w:val="-2"/>
          <w:sz w:val="20"/>
          <w:szCs w:val="20"/>
        </w:rPr>
      </w:pPr>
    </w:p>
    <w:p w14:paraId="140BF37D" w14:textId="22626697" w:rsidR="004C7198" w:rsidRDefault="00D151CB" w:rsidP="004C7198">
      <w:pPr>
        <w:ind w:left="540"/>
        <w:jc w:val="both"/>
        <w:rPr>
          <w:rFonts w:ascii="Arial" w:hAnsi="Arial" w:cs="Arial"/>
          <w:spacing w:val="-2"/>
          <w:sz w:val="20"/>
          <w:szCs w:val="20"/>
        </w:rPr>
      </w:pPr>
      <w:r>
        <w:rPr>
          <w:rFonts w:ascii="Arial" w:hAnsi="Arial" w:cs="Arial"/>
          <w:spacing w:val="-2"/>
          <w:sz w:val="20"/>
          <w:szCs w:val="20"/>
        </w:rPr>
        <w:t>The</w:t>
      </w:r>
      <w:r w:rsidR="004C7198" w:rsidRPr="00D94413">
        <w:rPr>
          <w:rFonts w:ascii="Arial" w:hAnsi="Arial" w:cs="Arial"/>
          <w:spacing w:val="-2"/>
          <w:sz w:val="20"/>
          <w:szCs w:val="20"/>
        </w:rPr>
        <w:t xml:space="preserve"> subsidiaries of the </w:t>
      </w:r>
      <w:r w:rsidR="00B64C2B" w:rsidRPr="00D94413">
        <w:rPr>
          <w:rFonts w:ascii="Arial" w:hAnsi="Arial" w:cs="Arial"/>
          <w:spacing w:val="-2"/>
          <w:sz w:val="20"/>
          <w:szCs w:val="20"/>
        </w:rPr>
        <w:t>C</w:t>
      </w:r>
      <w:r w:rsidR="004C7198" w:rsidRPr="00D94413">
        <w:rPr>
          <w:rFonts w:ascii="Arial" w:hAnsi="Arial" w:cs="Arial"/>
          <w:spacing w:val="-2"/>
          <w:sz w:val="20"/>
          <w:szCs w:val="20"/>
        </w:rPr>
        <w:t>ompany entered into forward contracts for the hedging foreign exchange risk and entered into cross-currency swap contracts for the payment under construction agreement, long term service agreement and supply agreement.</w:t>
      </w:r>
    </w:p>
    <w:p w14:paraId="340662EF" w14:textId="77777777" w:rsidR="00D151CB" w:rsidRDefault="00D151CB" w:rsidP="004C7198">
      <w:pPr>
        <w:ind w:left="540"/>
        <w:jc w:val="both"/>
        <w:rPr>
          <w:rFonts w:ascii="Arial" w:hAnsi="Arial" w:cs="Arial"/>
          <w:spacing w:val="-2"/>
          <w:sz w:val="20"/>
          <w:szCs w:val="20"/>
        </w:rPr>
      </w:pPr>
    </w:p>
    <w:p w14:paraId="541EA729" w14:textId="77777777" w:rsidR="00F157CD" w:rsidRDefault="00F157CD">
      <w:pPr>
        <w:rPr>
          <w:rFonts w:ascii="Arial" w:hAnsi="Arial" w:cs="Arial"/>
          <w:b/>
          <w:bCs/>
          <w:sz w:val="20"/>
          <w:szCs w:val="20"/>
        </w:rPr>
      </w:pPr>
      <w:r>
        <w:rPr>
          <w:rFonts w:ascii="Arial" w:hAnsi="Arial" w:cs="Arial"/>
          <w:b/>
          <w:bCs/>
          <w:sz w:val="20"/>
          <w:szCs w:val="20"/>
        </w:rPr>
        <w:br w:type="page"/>
      </w:r>
    </w:p>
    <w:p w14:paraId="36FFA038" w14:textId="77777777" w:rsidR="00F157CD" w:rsidRDefault="00F157CD" w:rsidP="007F3D6B">
      <w:pPr>
        <w:tabs>
          <w:tab w:val="left" w:pos="540"/>
        </w:tabs>
        <w:rPr>
          <w:rFonts w:ascii="Arial" w:hAnsi="Arial" w:cs="Arial"/>
          <w:b/>
          <w:bCs/>
          <w:sz w:val="20"/>
          <w:szCs w:val="20"/>
        </w:rPr>
      </w:pPr>
    </w:p>
    <w:p w14:paraId="1CD0F1C7" w14:textId="0E6858AD" w:rsidR="007F3D6B" w:rsidRPr="00D94413" w:rsidRDefault="007F3D6B" w:rsidP="007F3D6B">
      <w:pPr>
        <w:tabs>
          <w:tab w:val="left" w:pos="540"/>
        </w:tabs>
        <w:rPr>
          <w:rFonts w:ascii="Arial" w:hAnsi="Arial" w:cs="Arial"/>
          <w:sz w:val="20"/>
          <w:szCs w:val="20"/>
        </w:rPr>
      </w:pPr>
      <w:r w:rsidRPr="00D94413">
        <w:rPr>
          <w:rFonts w:ascii="Arial" w:hAnsi="Arial" w:cs="Arial"/>
          <w:b/>
          <w:bCs/>
          <w:sz w:val="20"/>
          <w:szCs w:val="20"/>
        </w:rPr>
        <w:t>3</w:t>
      </w:r>
      <w:r w:rsidR="008B266E" w:rsidRPr="00D94413">
        <w:rPr>
          <w:rFonts w:ascii="Arial" w:hAnsi="Arial" w:cs="Arial"/>
          <w:b/>
          <w:bCs/>
          <w:sz w:val="20"/>
          <w:szCs w:val="20"/>
        </w:rPr>
        <w:t>4</w:t>
      </w:r>
      <w:r w:rsidRPr="00D94413">
        <w:rPr>
          <w:rFonts w:ascii="Arial" w:hAnsi="Arial" w:cs="Arial"/>
          <w:b/>
          <w:bCs/>
          <w:sz w:val="20"/>
          <w:szCs w:val="20"/>
        </w:rPr>
        <w:tab/>
        <w:t xml:space="preserve">Financial instruments </w:t>
      </w:r>
      <w:r w:rsidRPr="00D94413">
        <w:rPr>
          <w:rFonts w:ascii="Arial" w:hAnsi="Arial" w:cs="Arial"/>
          <w:sz w:val="20"/>
          <w:szCs w:val="20"/>
        </w:rPr>
        <w:t>(Cont’d)</w:t>
      </w:r>
    </w:p>
    <w:p w14:paraId="16D810AC" w14:textId="77777777" w:rsidR="007F3D6B" w:rsidRPr="00D94413" w:rsidRDefault="007F3D6B" w:rsidP="007F3D6B">
      <w:pPr>
        <w:tabs>
          <w:tab w:val="left" w:pos="540"/>
        </w:tabs>
        <w:rPr>
          <w:rFonts w:ascii="Arial" w:hAnsi="Arial" w:cs="Arial"/>
          <w:sz w:val="20"/>
          <w:szCs w:val="20"/>
        </w:rPr>
      </w:pPr>
    </w:p>
    <w:p w14:paraId="6F15BBD8" w14:textId="77777777" w:rsidR="007F3D6B" w:rsidRDefault="007F3D6B" w:rsidP="007F3D6B">
      <w:pPr>
        <w:tabs>
          <w:tab w:val="left" w:pos="540"/>
        </w:tabs>
        <w:rPr>
          <w:rFonts w:ascii="Arial" w:hAnsi="Arial" w:cs="Arial"/>
          <w:sz w:val="20"/>
          <w:szCs w:val="20"/>
        </w:rPr>
      </w:pPr>
    </w:p>
    <w:p w14:paraId="096A88A7" w14:textId="73C244DF" w:rsidR="00825618" w:rsidRDefault="00825618" w:rsidP="007F3D6B">
      <w:pPr>
        <w:tabs>
          <w:tab w:val="left" w:pos="540"/>
        </w:tabs>
        <w:rPr>
          <w:rFonts w:ascii="Arial" w:hAnsi="Arial" w:cs="Arial"/>
          <w:b/>
          <w:bCs/>
          <w:sz w:val="20"/>
          <w:szCs w:val="20"/>
        </w:rPr>
      </w:pPr>
      <w:r>
        <w:rPr>
          <w:rFonts w:ascii="Arial" w:hAnsi="Arial" w:cs="Arial"/>
          <w:b/>
          <w:bCs/>
          <w:sz w:val="20"/>
          <w:szCs w:val="20"/>
        </w:rPr>
        <w:tab/>
        <w:t>I</w:t>
      </w:r>
      <w:r w:rsidRPr="00D94413">
        <w:rPr>
          <w:rFonts w:ascii="Arial" w:hAnsi="Arial" w:cs="Arial"/>
          <w:b/>
          <w:bCs/>
          <w:sz w:val="20"/>
          <w:szCs w:val="20"/>
        </w:rPr>
        <w:t xml:space="preserve">nterest rate </w:t>
      </w:r>
      <w:r>
        <w:rPr>
          <w:rFonts w:ascii="Arial" w:hAnsi="Arial" w:cs="Browallia New"/>
          <w:b/>
          <w:bCs/>
          <w:sz w:val="20"/>
          <w:szCs w:val="25"/>
        </w:rPr>
        <w:t xml:space="preserve">and </w:t>
      </w:r>
      <w:r>
        <w:rPr>
          <w:rFonts w:ascii="Arial" w:hAnsi="Arial" w:cs="Arial"/>
          <w:b/>
          <w:bCs/>
          <w:sz w:val="20"/>
          <w:szCs w:val="20"/>
        </w:rPr>
        <w:t xml:space="preserve">foreign exchange </w:t>
      </w:r>
      <w:r w:rsidRPr="00D94413">
        <w:rPr>
          <w:rFonts w:ascii="Arial" w:hAnsi="Arial" w:cs="Arial"/>
          <w:b/>
          <w:bCs/>
          <w:sz w:val="20"/>
          <w:szCs w:val="20"/>
        </w:rPr>
        <w:t>risks</w:t>
      </w:r>
      <w:r>
        <w:rPr>
          <w:rFonts w:ascii="Arial" w:hAnsi="Arial" w:cs="Arial"/>
          <w:b/>
          <w:bCs/>
          <w:sz w:val="20"/>
          <w:szCs w:val="20"/>
        </w:rPr>
        <w:t xml:space="preserve"> </w:t>
      </w:r>
      <w:r w:rsidRPr="00D94413">
        <w:rPr>
          <w:rFonts w:ascii="Arial" w:hAnsi="Arial" w:cs="Arial"/>
          <w:sz w:val="20"/>
          <w:szCs w:val="20"/>
        </w:rPr>
        <w:t>(Cont’d)</w:t>
      </w:r>
    </w:p>
    <w:p w14:paraId="161C03D9" w14:textId="77777777" w:rsidR="00825618" w:rsidRPr="00D94413" w:rsidRDefault="00825618" w:rsidP="007F3D6B">
      <w:pPr>
        <w:tabs>
          <w:tab w:val="left" w:pos="540"/>
        </w:tabs>
        <w:rPr>
          <w:rFonts w:ascii="Arial" w:hAnsi="Arial" w:cs="Arial"/>
          <w:sz w:val="20"/>
          <w:szCs w:val="20"/>
        </w:rPr>
      </w:pPr>
    </w:p>
    <w:p w14:paraId="5ADE6457" w14:textId="77777777" w:rsidR="007F3D6B" w:rsidRDefault="007F3D6B" w:rsidP="007F3D6B">
      <w:pPr>
        <w:ind w:left="540"/>
        <w:jc w:val="both"/>
        <w:rPr>
          <w:rFonts w:ascii="Arial" w:hAnsi="Arial" w:cs="Arial"/>
          <w:sz w:val="20"/>
          <w:szCs w:val="20"/>
        </w:rPr>
      </w:pPr>
      <w:r w:rsidRPr="00D94413">
        <w:rPr>
          <w:rFonts w:ascii="Arial" w:hAnsi="Arial" w:cs="Arial"/>
          <w:b/>
          <w:bCs/>
          <w:sz w:val="20"/>
          <w:szCs w:val="20"/>
        </w:rPr>
        <w:t>Forward and cross-currency swap contracts</w:t>
      </w:r>
      <w:r w:rsidRPr="00D94413">
        <w:rPr>
          <w:rFonts w:ascii="Arial" w:hAnsi="Arial" w:cs="Arial"/>
          <w:b/>
          <w:bCs/>
          <w:sz w:val="20"/>
          <w:szCs w:val="20"/>
          <w:cs/>
        </w:rPr>
        <w:t xml:space="preserve"> </w:t>
      </w:r>
      <w:r w:rsidRPr="00D94413">
        <w:rPr>
          <w:rFonts w:ascii="Arial" w:hAnsi="Arial" w:cs="Arial"/>
          <w:sz w:val="20"/>
          <w:szCs w:val="20"/>
        </w:rPr>
        <w:t>(Cont’d)</w:t>
      </w:r>
    </w:p>
    <w:p w14:paraId="100081B7" w14:textId="77777777" w:rsidR="00B7063C" w:rsidRDefault="00B7063C" w:rsidP="007F3D6B">
      <w:pPr>
        <w:ind w:left="540"/>
        <w:jc w:val="both"/>
        <w:rPr>
          <w:rFonts w:ascii="Arial" w:hAnsi="Arial" w:cs="Arial"/>
          <w:b/>
          <w:bCs/>
          <w:sz w:val="20"/>
          <w:szCs w:val="20"/>
        </w:rPr>
      </w:pPr>
    </w:p>
    <w:p w14:paraId="38DEA285" w14:textId="77777777" w:rsidR="00F157CD" w:rsidRDefault="00F157CD" w:rsidP="00F157CD">
      <w:pPr>
        <w:ind w:left="540"/>
        <w:jc w:val="both"/>
        <w:rPr>
          <w:rFonts w:ascii="Arial" w:hAnsi="Arial" w:cs="Arial"/>
          <w:spacing w:val="-2"/>
          <w:sz w:val="20"/>
          <w:szCs w:val="20"/>
        </w:rPr>
      </w:pPr>
      <w:r>
        <w:rPr>
          <w:rFonts w:ascii="Arial" w:hAnsi="Arial" w:cs="Arial"/>
          <w:spacing w:val="-2"/>
          <w:sz w:val="20"/>
          <w:szCs w:val="20"/>
        </w:rPr>
        <w:t>As at 31 December, forward and cross-currency swap contracts by converting foreign currency to Thai Baht are as follows:</w:t>
      </w:r>
    </w:p>
    <w:p w14:paraId="500DAD52" w14:textId="77777777" w:rsidR="00F157CD" w:rsidRPr="00D94413" w:rsidRDefault="00F157CD" w:rsidP="00F157CD">
      <w:pPr>
        <w:ind w:left="540"/>
        <w:jc w:val="both"/>
        <w:rPr>
          <w:rFonts w:ascii="Arial" w:hAnsi="Arial" w:cs="Arial"/>
          <w:spacing w:val="-2"/>
          <w:sz w:val="20"/>
          <w:szCs w:val="20"/>
        </w:rPr>
      </w:pPr>
    </w:p>
    <w:tbl>
      <w:tblPr>
        <w:tblW w:w="9451" w:type="dxa"/>
        <w:tblLayout w:type="fixed"/>
        <w:tblLook w:val="0000" w:firstRow="0" w:lastRow="0" w:firstColumn="0" w:lastColumn="0" w:noHBand="0" w:noVBand="0"/>
      </w:tblPr>
      <w:tblGrid>
        <w:gridCol w:w="3690"/>
        <w:gridCol w:w="1441"/>
        <w:gridCol w:w="1440"/>
        <w:gridCol w:w="1440"/>
        <w:gridCol w:w="1440"/>
      </w:tblGrid>
      <w:tr w:rsidR="00F157CD" w:rsidRPr="00D94413" w14:paraId="7F835497" w14:textId="77777777" w:rsidTr="003241CC">
        <w:tc>
          <w:tcPr>
            <w:tcW w:w="3690" w:type="dxa"/>
          </w:tcPr>
          <w:p w14:paraId="37BEF6EF" w14:textId="77777777" w:rsidR="00F157CD" w:rsidRPr="00D94413" w:rsidRDefault="00F157CD" w:rsidP="003241CC">
            <w:pPr>
              <w:ind w:left="432"/>
              <w:rPr>
                <w:rFonts w:ascii="Arial" w:hAnsi="Arial" w:cs="Arial"/>
                <w:b/>
                <w:bCs/>
                <w:sz w:val="20"/>
                <w:szCs w:val="20"/>
              </w:rPr>
            </w:pPr>
          </w:p>
        </w:tc>
        <w:tc>
          <w:tcPr>
            <w:tcW w:w="5761" w:type="dxa"/>
            <w:gridSpan w:val="4"/>
          </w:tcPr>
          <w:p w14:paraId="341407FD" w14:textId="77777777" w:rsidR="00F157CD" w:rsidRPr="00D94413" w:rsidRDefault="00F157CD" w:rsidP="003241CC">
            <w:pPr>
              <w:pBdr>
                <w:bottom w:val="single" w:sz="4" w:space="1" w:color="auto"/>
              </w:pBdr>
              <w:ind w:right="-72"/>
              <w:jc w:val="center"/>
              <w:rPr>
                <w:rFonts w:ascii="Arial" w:hAnsi="Arial" w:cs="Arial"/>
                <w:b/>
                <w:bCs/>
                <w:sz w:val="20"/>
                <w:szCs w:val="20"/>
              </w:rPr>
            </w:pPr>
            <w:r w:rsidRPr="006736A9">
              <w:rPr>
                <w:rFonts w:ascii="Arial" w:hAnsi="Arial" w:cs="Arial"/>
                <w:b/>
                <w:bCs/>
                <w:sz w:val="20"/>
                <w:szCs w:val="20"/>
              </w:rPr>
              <w:t>Consolidated financial statements</w:t>
            </w:r>
          </w:p>
        </w:tc>
      </w:tr>
      <w:tr w:rsidR="00F157CD" w:rsidRPr="00D94413" w14:paraId="4C3B582D" w14:textId="77777777" w:rsidTr="003241CC">
        <w:tc>
          <w:tcPr>
            <w:tcW w:w="3690" w:type="dxa"/>
          </w:tcPr>
          <w:p w14:paraId="6C512355" w14:textId="77777777" w:rsidR="00F157CD" w:rsidRPr="00D94413" w:rsidRDefault="00F157CD" w:rsidP="003241CC">
            <w:pPr>
              <w:ind w:left="432"/>
              <w:rPr>
                <w:rFonts w:ascii="Arial" w:hAnsi="Arial" w:cs="Arial"/>
                <w:b/>
                <w:bCs/>
                <w:sz w:val="20"/>
                <w:szCs w:val="20"/>
              </w:rPr>
            </w:pPr>
          </w:p>
        </w:tc>
        <w:tc>
          <w:tcPr>
            <w:tcW w:w="2881" w:type="dxa"/>
            <w:gridSpan w:val="2"/>
          </w:tcPr>
          <w:p w14:paraId="7FC56518" w14:textId="77777777" w:rsidR="00F157CD" w:rsidRPr="00D94413" w:rsidRDefault="00F157CD" w:rsidP="003241CC">
            <w:pPr>
              <w:pBdr>
                <w:bottom w:val="single" w:sz="4" w:space="1" w:color="auto"/>
              </w:pBdr>
              <w:ind w:right="-72"/>
              <w:jc w:val="center"/>
              <w:rPr>
                <w:rFonts w:ascii="Arial" w:hAnsi="Arial" w:cs="Arial"/>
                <w:b/>
                <w:bCs/>
                <w:sz w:val="20"/>
                <w:szCs w:val="20"/>
              </w:rPr>
            </w:pPr>
            <w:r w:rsidRPr="00D94413">
              <w:rPr>
                <w:rFonts w:ascii="Arial" w:hAnsi="Arial" w:cs="Arial"/>
                <w:b/>
                <w:bCs/>
                <w:snapToGrid w:val="0"/>
                <w:sz w:val="20"/>
                <w:szCs w:val="20"/>
                <w:lang w:eastAsia="th-TH"/>
              </w:rPr>
              <w:t>Unit local currency</w:t>
            </w:r>
          </w:p>
        </w:tc>
        <w:tc>
          <w:tcPr>
            <w:tcW w:w="2880" w:type="dxa"/>
            <w:gridSpan w:val="2"/>
          </w:tcPr>
          <w:p w14:paraId="52C4353D" w14:textId="77777777" w:rsidR="00F157CD" w:rsidRPr="00D94413" w:rsidRDefault="00F157CD" w:rsidP="003241CC">
            <w:pPr>
              <w:pBdr>
                <w:bottom w:val="single" w:sz="4" w:space="1" w:color="auto"/>
              </w:pBdr>
              <w:ind w:right="-72"/>
              <w:jc w:val="center"/>
              <w:rPr>
                <w:rFonts w:ascii="Arial" w:hAnsi="Arial" w:cs="Arial"/>
                <w:b/>
                <w:bCs/>
                <w:sz w:val="20"/>
                <w:szCs w:val="20"/>
              </w:rPr>
            </w:pPr>
            <w:r w:rsidRPr="00D94413">
              <w:rPr>
                <w:rFonts w:ascii="Arial" w:hAnsi="Arial" w:cs="Arial"/>
                <w:b/>
                <w:bCs/>
                <w:snapToGrid w:val="0"/>
                <w:sz w:val="20"/>
                <w:szCs w:val="20"/>
                <w:lang w:eastAsia="th-TH"/>
              </w:rPr>
              <w:t>Unit Baht</w:t>
            </w:r>
          </w:p>
        </w:tc>
      </w:tr>
      <w:tr w:rsidR="00F157CD" w:rsidRPr="00D94413" w14:paraId="07086326" w14:textId="77777777" w:rsidTr="003241CC">
        <w:trPr>
          <w:trHeight w:val="349"/>
        </w:trPr>
        <w:tc>
          <w:tcPr>
            <w:tcW w:w="3690" w:type="dxa"/>
          </w:tcPr>
          <w:p w14:paraId="1BB28939" w14:textId="77777777" w:rsidR="00F157CD" w:rsidRPr="00D94413" w:rsidRDefault="00F157CD" w:rsidP="003241CC">
            <w:pPr>
              <w:ind w:left="432"/>
              <w:rPr>
                <w:rFonts w:ascii="Arial" w:hAnsi="Arial" w:cs="Arial"/>
                <w:b/>
                <w:bCs/>
                <w:sz w:val="20"/>
                <w:szCs w:val="20"/>
              </w:rPr>
            </w:pPr>
          </w:p>
        </w:tc>
        <w:tc>
          <w:tcPr>
            <w:tcW w:w="1441" w:type="dxa"/>
          </w:tcPr>
          <w:p w14:paraId="2B46FF23" w14:textId="77777777" w:rsidR="00F157CD" w:rsidRPr="00D94413" w:rsidRDefault="00F157CD" w:rsidP="003241CC">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tc>
        <w:tc>
          <w:tcPr>
            <w:tcW w:w="1440" w:type="dxa"/>
          </w:tcPr>
          <w:p w14:paraId="5DB6BABA" w14:textId="77777777" w:rsidR="00F157CD" w:rsidRPr="00D94413" w:rsidRDefault="00F157CD" w:rsidP="003241CC">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tc>
        <w:tc>
          <w:tcPr>
            <w:tcW w:w="1440" w:type="dxa"/>
            <w:shd w:val="clear" w:color="auto" w:fill="auto"/>
          </w:tcPr>
          <w:p w14:paraId="462669AE" w14:textId="77777777" w:rsidR="00F157CD" w:rsidRPr="00D94413" w:rsidRDefault="00F157CD" w:rsidP="003241CC">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tc>
        <w:tc>
          <w:tcPr>
            <w:tcW w:w="1440" w:type="dxa"/>
          </w:tcPr>
          <w:p w14:paraId="4AB11892" w14:textId="77777777" w:rsidR="00F157CD" w:rsidRPr="00D94413" w:rsidRDefault="00F157CD" w:rsidP="003241CC">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tc>
      </w:tr>
      <w:tr w:rsidR="00F157CD" w:rsidRPr="00DE6E37" w14:paraId="3CDC6FC8" w14:textId="77777777" w:rsidTr="003241CC">
        <w:tc>
          <w:tcPr>
            <w:tcW w:w="3690" w:type="dxa"/>
            <w:tcBorders>
              <w:top w:val="nil"/>
              <w:left w:val="nil"/>
              <w:bottom w:val="nil"/>
              <w:right w:val="nil"/>
            </w:tcBorders>
            <w:vAlign w:val="bottom"/>
          </w:tcPr>
          <w:p w14:paraId="67D04E91" w14:textId="77777777" w:rsidR="00F157CD" w:rsidRPr="00DE6E37" w:rsidRDefault="00F157CD" w:rsidP="003241CC">
            <w:pPr>
              <w:tabs>
                <w:tab w:val="left" w:pos="3295"/>
                <w:tab w:val="left" w:pos="9744"/>
              </w:tabs>
              <w:ind w:left="432" w:right="-108"/>
              <w:contextualSpacing/>
              <w:rPr>
                <w:rFonts w:ascii="Arial" w:hAnsi="Arial" w:cs="Arial"/>
                <w:b/>
                <w:bCs/>
                <w:sz w:val="12"/>
                <w:szCs w:val="12"/>
              </w:rPr>
            </w:pPr>
          </w:p>
        </w:tc>
        <w:tc>
          <w:tcPr>
            <w:tcW w:w="1441" w:type="dxa"/>
            <w:vAlign w:val="bottom"/>
          </w:tcPr>
          <w:p w14:paraId="3D62FF7F" w14:textId="77777777" w:rsidR="00F157CD" w:rsidRPr="00DE6E37" w:rsidRDefault="00F157CD" w:rsidP="003241CC">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19F0776B" w14:textId="77777777" w:rsidR="00F157CD" w:rsidRPr="00DE6E37" w:rsidRDefault="00F157CD" w:rsidP="003241CC">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3921F3E7" w14:textId="77777777" w:rsidR="00F157CD" w:rsidRPr="00DE6E37" w:rsidRDefault="00F157CD" w:rsidP="003241C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6696A8F3" w14:textId="77777777" w:rsidR="00F157CD" w:rsidRPr="00DE6E37" w:rsidRDefault="00F157CD" w:rsidP="003241C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E2313E" w:rsidRPr="00D94413" w14:paraId="6CA670E6" w14:textId="77777777" w:rsidTr="003241CC">
        <w:tc>
          <w:tcPr>
            <w:tcW w:w="3690" w:type="dxa"/>
            <w:tcBorders>
              <w:top w:val="nil"/>
              <w:left w:val="nil"/>
              <w:bottom w:val="nil"/>
              <w:right w:val="nil"/>
            </w:tcBorders>
          </w:tcPr>
          <w:p w14:paraId="6FB92F02" w14:textId="77777777" w:rsidR="00E2313E" w:rsidRPr="00D94413" w:rsidRDefault="00E2313E" w:rsidP="00E2313E">
            <w:pPr>
              <w:tabs>
                <w:tab w:val="left" w:pos="3295"/>
                <w:tab w:val="left" w:pos="9744"/>
              </w:tabs>
              <w:ind w:left="432" w:right="-108"/>
              <w:contextualSpacing/>
              <w:rPr>
                <w:rFonts w:ascii="Arial" w:hAnsi="Arial" w:cs="Arial"/>
                <w:sz w:val="20"/>
                <w:szCs w:val="20"/>
              </w:rPr>
            </w:pPr>
            <w:r w:rsidRPr="00D94413">
              <w:rPr>
                <w:rFonts w:ascii="Arial" w:hAnsi="Arial" w:cs="Arial"/>
                <w:snapToGrid w:val="0"/>
                <w:sz w:val="20"/>
                <w:szCs w:val="20"/>
                <w:lang w:eastAsia="th-TH"/>
              </w:rPr>
              <w:t>Swedish Krona</w:t>
            </w:r>
          </w:p>
        </w:tc>
        <w:tc>
          <w:tcPr>
            <w:tcW w:w="1441" w:type="dxa"/>
          </w:tcPr>
          <w:p w14:paraId="2E4D5A63" w14:textId="73856B9F" w:rsidR="00E2313E" w:rsidRPr="00D94413" w:rsidRDefault="00E2313E" w:rsidP="00E2313E">
            <w:pPr>
              <w:suppressAutoHyphens/>
              <w:ind w:right="-72"/>
              <w:jc w:val="right"/>
              <w:rPr>
                <w:rFonts w:ascii="Arial" w:hAnsi="Arial" w:cs="Arial"/>
                <w:snapToGrid w:val="0"/>
                <w:sz w:val="20"/>
                <w:szCs w:val="20"/>
                <w:lang w:eastAsia="th-TH"/>
              </w:rPr>
            </w:pPr>
            <w:r w:rsidRPr="00E2313E">
              <w:rPr>
                <w:rFonts w:ascii="Arial" w:hAnsi="Arial" w:cs="Arial"/>
                <w:snapToGrid w:val="0"/>
                <w:sz w:val="20"/>
                <w:szCs w:val="20"/>
                <w:lang w:eastAsia="th-TH"/>
              </w:rPr>
              <w:t>326,934,497</w:t>
            </w:r>
          </w:p>
        </w:tc>
        <w:tc>
          <w:tcPr>
            <w:tcW w:w="1440" w:type="dxa"/>
          </w:tcPr>
          <w:p w14:paraId="689148C7" w14:textId="77777777" w:rsidR="00E2313E" w:rsidRPr="00D94413" w:rsidRDefault="00E2313E" w:rsidP="00E2313E">
            <w:pPr>
              <w:suppressAutoHyphens/>
              <w:ind w:right="-72"/>
              <w:jc w:val="right"/>
              <w:rPr>
                <w:rFonts w:ascii="Arial" w:hAnsi="Arial" w:cs="Arial"/>
                <w:sz w:val="20"/>
                <w:szCs w:val="20"/>
              </w:rPr>
            </w:pPr>
            <w:r w:rsidRPr="00D94413">
              <w:rPr>
                <w:rFonts w:ascii="Arial" w:hAnsi="Arial" w:cs="Arial"/>
                <w:snapToGrid w:val="0"/>
                <w:sz w:val="20"/>
                <w:szCs w:val="20"/>
                <w:lang w:eastAsia="th-TH"/>
              </w:rPr>
              <w:t>48,938,995</w:t>
            </w:r>
          </w:p>
        </w:tc>
        <w:tc>
          <w:tcPr>
            <w:tcW w:w="1440" w:type="dxa"/>
          </w:tcPr>
          <w:p w14:paraId="28A1D8B4" w14:textId="6D768BBF" w:rsidR="00E2313E" w:rsidRPr="00D94413" w:rsidRDefault="00E2313E" w:rsidP="00E2313E">
            <w:pPr>
              <w:suppressAutoHyphens/>
              <w:ind w:right="-72"/>
              <w:jc w:val="right"/>
              <w:rPr>
                <w:rFonts w:ascii="Arial" w:hAnsi="Arial" w:cs="Arial"/>
                <w:snapToGrid w:val="0"/>
                <w:sz w:val="20"/>
                <w:szCs w:val="20"/>
                <w:lang w:eastAsia="th-TH"/>
              </w:rPr>
            </w:pPr>
            <w:r w:rsidRPr="00E2313E">
              <w:rPr>
                <w:rFonts w:ascii="Arial" w:hAnsi="Arial" w:cs="Arial"/>
                <w:snapToGrid w:val="0"/>
                <w:sz w:val="20"/>
                <w:szCs w:val="20"/>
                <w:lang w:eastAsia="th-TH"/>
              </w:rPr>
              <w:t>1,367,177,145</w:t>
            </w:r>
          </w:p>
        </w:tc>
        <w:tc>
          <w:tcPr>
            <w:tcW w:w="1440" w:type="dxa"/>
          </w:tcPr>
          <w:p w14:paraId="64034622" w14:textId="77777777" w:rsidR="00E2313E" w:rsidRPr="00D94413" w:rsidRDefault="00E2313E" w:rsidP="00E2313E">
            <w:pPr>
              <w:suppressAutoHyphens/>
              <w:ind w:right="-72"/>
              <w:jc w:val="right"/>
              <w:rPr>
                <w:rFonts w:ascii="Arial" w:hAnsi="Arial" w:cs="Arial"/>
                <w:spacing w:val="-2"/>
                <w:sz w:val="20"/>
                <w:szCs w:val="20"/>
              </w:rPr>
            </w:pPr>
            <w:r w:rsidRPr="00D94413">
              <w:rPr>
                <w:rFonts w:ascii="Arial" w:hAnsi="Arial" w:cs="Arial"/>
                <w:snapToGrid w:val="0"/>
                <w:sz w:val="20"/>
                <w:szCs w:val="20"/>
                <w:lang w:eastAsia="th-TH"/>
              </w:rPr>
              <w:t>219,863,282</w:t>
            </w:r>
          </w:p>
        </w:tc>
      </w:tr>
      <w:tr w:rsidR="00E2313E" w:rsidRPr="00D94413" w14:paraId="396376D8" w14:textId="77777777" w:rsidTr="003241CC">
        <w:tc>
          <w:tcPr>
            <w:tcW w:w="3690" w:type="dxa"/>
            <w:tcBorders>
              <w:top w:val="nil"/>
              <w:left w:val="nil"/>
              <w:bottom w:val="nil"/>
              <w:right w:val="nil"/>
            </w:tcBorders>
          </w:tcPr>
          <w:p w14:paraId="48460CA2" w14:textId="77777777" w:rsidR="00E2313E" w:rsidRPr="00D94413" w:rsidRDefault="00E2313E" w:rsidP="00E2313E">
            <w:pPr>
              <w:tabs>
                <w:tab w:val="left" w:pos="3295"/>
                <w:tab w:val="left" w:pos="9744"/>
              </w:tabs>
              <w:ind w:left="432"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Euro</w:t>
            </w:r>
          </w:p>
        </w:tc>
        <w:tc>
          <w:tcPr>
            <w:tcW w:w="1441" w:type="dxa"/>
          </w:tcPr>
          <w:p w14:paraId="425F7E0A" w14:textId="77A19FAE" w:rsidR="00E2313E" w:rsidRPr="00D94413" w:rsidRDefault="00E2313E" w:rsidP="00E2313E">
            <w:pPr>
              <w:suppressAutoHyphens/>
              <w:ind w:right="-72"/>
              <w:jc w:val="right"/>
              <w:rPr>
                <w:rFonts w:ascii="Arial" w:hAnsi="Arial" w:cs="Arial"/>
                <w:snapToGrid w:val="0"/>
                <w:sz w:val="20"/>
                <w:szCs w:val="20"/>
                <w:lang w:eastAsia="th-TH"/>
              </w:rPr>
            </w:pPr>
            <w:r w:rsidRPr="00E2313E">
              <w:rPr>
                <w:rFonts w:ascii="Arial" w:hAnsi="Arial" w:cs="Arial"/>
                <w:snapToGrid w:val="0"/>
                <w:sz w:val="20"/>
                <w:szCs w:val="20"/>
                <w:lang w:eastAsia="th-TH"/>
              </w:rPr>
              <w:t>4,750,053</w:t>
            </w:r>
          </w:p>
        </w:tc>
        <w:tc>
          <w:tcPr>
            <w:tcW w:w="1440" w:type="dxa"/>
          </w:tcPr>
          <w:p w14:paraId="647321A5" w14:textId="77777777" w:rsidR="00E2313E" w:rsidRPr="00D94413" w:rsidRDefault="00E2313E" w:rsidP="00E2313E">
            <w:pPr>
              <w:suppressAutoHyphens/>
              <w:ind w:right="-72"/>
              <w:jc w:val="right"/>
              <w:rPr>
                <w:rFonts w:ascii="Arial" w:hAnsi="Arial" w:cs="Arial"/>
                <w:sz w:val="20"/>
                <w:szCs w:val="20"/>
              </w:rPr>
            </w:pPr>
            <w:r w:rsidRPr="00D94413">
              <w:rPr>
                <w:rFonts w:ascii="Arial" w:hAnsi="Arial" w:cs="Arial"/>
                <w:snapToGrid w:val="0"/>
                <w:sz w:val="20"/>
                <w:szCs w:val="20"/>
                <w:lang w:val="en-US" w:eastAsia="th-TH"/>
              </w:rPr>
              <w:t>3,898,111</w:t>
            </w:r>
          </w:p>
        </w:tc>
        <w:tc>
          <w:tcPr>
            <w:tcW w:w="1440" w:type="dxa"/>
          </w:tcPr>
          <w:p w14:paraId="2FDE92E1" w14:textId="5140E79A" w:rsidR="00E2313E" w:rsidRPr="00D94413" w:rsidRDefault="00E2313E" w:rsidP="00E2313E">
            <w:pPr>
              <w:suppressAutoHyphens/>
              <w:ind w:right="-72"/>
              <w:jc w:val="right"/>
              <w:rPr>
                <w:rFonts w:ascii="Arial" w:hAnsi="Arial" w:cs="Arial"/>
                <w:snapToGrid w:val="0"/>
                <w:sz w:val="20"/>
                <w:szCs w:val="20"/>
                <w:lang w:eastAsia="th-TH"/>
              </w:rPr>
            </w:pPr>
            <w:r w:rsidRPr="00E2313E">
              <w:rPr>
                <w:rFonts w:ascii="Arial" w:hAnsi="Arial" w:cs="Arial"/>
                <w:snapToGrid w:val="0"/>
                <w:sz w:val="20"/>
                <w:szCs w:val="20"/>
                <w:lang w:eastAsia="th-TH"/>
              </w:rPr>
              <w:t>188,306,184</w:t>
            </w:r>
          </w:p>
        </w:tc>
        <w:tc>
          <w:tcPr>
            <w:tcW w:w="1440" w:type="dxa"/>
          </w:tcPr>
          <w:p w14:paraId="08B596B6" w14:textId="77777777" w:rsidR="00E2313E" w:rsidRPr="00D94413" w:rsidRDefault="00E2313E" w:rsidP="00E2313E">
            <w:pPr>
              <w:suppressAutoHyphens/>
              <w:ind w:right="-72"/>
              <w:jc w:val="right"/>
              <w:rPr>
                <w:rFonts w:ascii="Arial" w:hAnsi="Arial" w:cs="Arial"/>
                <w:spacing w:val="-2"/>
                <w:sz w:val="20"/>
                <w:szCs w:val="20"/>
              </w:rPr>
            </w:pPr>
            <w:r w:rsidRPr="00D94413">
              <w:rPr>
                <w:rFonts w:ascii="Arial" w:hAnsi="Arial" w:cs="Arial"/>
                <w:snapToGrid w:val="0"/>
                <w:sz w:val="20"/>
                <w:szCs w:val="20"/>
                <w:lang w:val="en-US" w:eastAsia="th-TH"/>
              </w:rPr>
              <w:t>167,111,048</w:t>
            </w:r>
          </w:p>
        </w:tc>
      </w:tr>
      <w:tr w:rsidR="00E2313E" w:rsidRPr="00D94413" w14:paraId="0ADDB48C" w14:textId="77777777" w:rsidTr="003241CC">
        <w:tc>
          <w:tcPr>
            <w:tcW w:w="3690" w:type="dxa"/>
            <w:tcBorders>
              <w:top w:val="nil"/>
              <w:left w:val="nil"/>
              <w:bottom w:val="nil"/>
              <w:right w:val="nil"/>
            </w:tcBorders>
          </w:tcPr>
          <w:p w14:paraId="37D3152F" w14:textId="77777777" w:rsidR="00E2313E" w:rsidRPr="00D94413" w:rsidRDefault="00E2313E" w:rsidP="00E2313E">
            <w:pPr>
              <w:tabs>
                <w:tab w:val="left" w:pos="3295"/>
                <w:tab w:val="left" w:pos="9744"/>
              </w:tabs>
              <w:ind w:left="432"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US Dollar</w:t>
            </w:r>
          </w:p>
        </w:tc>
        <w:tc>
          <w:tcPr>
            <w:tcW w:w="1441" w:type="dxa"/>
          </w:tcPr>
          <w:p w14:paraId="37E08850" w14:textId="234D3628" w:rsidR="00E2313E" w:rsidRPr="00D94413" w:rsidRDefault="00E2313E" w:rsidP="00E2313E">
            <w:pPr>
              <w:suppressAutoHyphens/>
              <w:ind w:right="-72"/>
              <w:jc w:val="right"/>
              <w:rPr>
                <w:rFonts w:ascii="Arial" w:hAnsi="Arial" w:cs="Arial"/>
                <w:snapToGrid w:val="0"/>
                <w:sz w:val="20"/>
                <w:szCs w:val="20"/>
                <w:lang w:eastAsia="th-TH"/>
              </w:rPr>
            </w:pPr>
            <w:r w:rsidRPr="00E2313E">
              <w:rPr>
                <w:rFonts w:ascii="Arial" w:hAnsi="Arial" w:cs="Arial"/>
                <w:snapToGrid w:val="0"/>
                <w:sz w:val="20"/>
                <w:szCs w:val="20"/>
                <w:lang w:eastAsia="th-TH"/>
              </w:rPr>
              <w:t>4,763,897</w:t>
            </w:r>
          </w:p>
        </w:tc>
        <w:tc>
          <w:tcPr>
            <w:tcW w:w="1440" w:type="dxa"/>
          </w:tcPr>
          <w:p w14:paraId="3BDA2F8B" w14:textId="77777777" w:rsidR="00E2313E" w:rsidRPr="00D94413" w:rsidRDefault="00E2313E" w:rsidP="00E2313E">
            <w:pPr>
              <w:suppressAutoHyphens/>
              <w:ind w:right="-72"/>
              <w:jc w:val="right"/>
              <w:rPr>
                <w:rFonts w:ascii="Arial" w:hAnsi="Arial" w:cs="Arial"/>
                <w:sz w:val="20"/>
                <w:szCs w:val="20"/>
              </w:rPr>
            </w:pPr>
            <w:r w:rsidRPr="00D94413">
              <w:rPr>
                <w:rFonts w:ascii="Arial" w:hAnsi="Arial" w:cs="Arial"/>
                <w:snapToGrid w:val="0"/>
                <w:sz w:val="20"/>
                <w:szCs w:val="20"/>
                <w:lang w:val="en-US" w:eastAsia="th-TH"/>
              </w:rPr>
              <w:t>3,966,871</w:t>
            </w:r>
          </w:p>
        </w:tc>
        <w:tc>
          <w:tcPr>
            <w:tcW w:w="1440" w:type="dxa"/>
          </w:tcPr>
          <w:p w14:paraId="3C5EB01A" w14:textId="5F89BECA" w:rsidR="00E2313E" w:rsidRPr="00D94413" w:rsidRDefault="00E2313E" w:rsidP="00E2313E">
            <w:pPr>
              <w:suppressAutoHyphens/>
              <w:ind w:right="-72"/>
              <w:jc w:val="right"/>
              <w:rPr>
                <w:rFonts w:ascii="Arial" w:hAnsi="Arial" w:cs="Arial"/>
                <w:snapToGrid w:val="0"/>
                <w:sz w:val="20"/>
                <w:szCs w:val="20"/>
                <w:lang w:eastAsia="th-TH"/>
              </w:rPr>
            </w:pPr>
            <w:r w:rsidRPr="00E2313E">
              <w:rPr>
                <w:rFonts w:ascii="Arial" w:hAnsi="Arial" w:cs="Arial"/>
                <w:snapToGrid w:val="0"/>
                <w:sz w:val="20"/>
                <w:szCs w:val="20"/>
                <w:lang w:eastAsia="th-TH"/>
              </w:rPr>
              <w:t>168,685,218</w:t>
            </w:r>
          </w:p>
        </w:tc>
        <w:tc>
          <w:tcPr>
            <w:tcW w:w="1440" w:type="dxa"/>
          </w:tcPr>
          <w:p w14:paraId="1796AFA9" w14:textId="77777777" w:rsidR="00E2313E" w:rsidRPr="00D94413" w:rsidRDefault="00E2313E" w:rsidP="00E2313E">
            <w:pPr>
              <w:suppressAutoHyphens/>
              <w:ind w:right="-72"/>
              <w:jc w:val="right"/>
              <w:rPr>
                <w:rFonts w:ascii="Arial" w:hAnsi="Arial" w:cs="Arial"/>
                <w:spacing w:val="-2"/>
                <w:sz w:val="20"/>
                <w:szCs w:val="20"/>
              </w:rPr>
            </w:pPr>
            <w:r w:rsidRPr="00D94413">
              <w:rPr>
                <w:rFonts w:ascii="Arial" w:hAnsi="Arial" w:cs="Arial"/>
                <w:snapToGrid w:val="0"/>
                <w:sz w:val="20"/>
                <w:szCs w:val="20"/>
                <w:lang w:val="en-US" w:eastAsia="th-TH"/>
              </w:rPr>
              <w:t>142,676,594</w:t>
            </w:r>
          </w:p>
        </w:tc>
      </w:tr>
      <w:tr w:rsidR="00E2313E" w:rsidRPr="00D94413" w14:paraId="07C5301B" w14:textId="77777777" w:rsidTr="003241CC">
        <w:tc>
          <w:tcPr>
            <w:tcW w:w="3690" w:type="dxa"/>
            <w:tcBorders>
              <w:top w:val="nil"/>
              <w:left w:val="nil"/>
              <w:bottom w:val="nil"/>
              <w:right w:val="nil"/>
            </w:tcBorders>
          </w:tcPr>
          <w:p w14:paraId="766423A4" w14:textId="77777777" w:rsidR="00E2313E" w:rsidRPr="00D94413" w:rsidRDefault="00E2313E" w:rsidP="00E2313E">
            <w:pPr>
              <w:tabs>
                <w:tab w:val="left" w:pos="3295"/>
                <w:tab w:val="left" w:pos="9744"/>
              </w:tabs>
              <w:ind w:left="432"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Japanese Yen</w:t>
            </w:r>
          </w:p>
        </w:tc>
        <w:tc>
          <w:tcPr>
            <w:tcW w:w="1441" w:type="dxa"/>
          </w:tcPr>
          <w:p w14:paraId="7AB84109" w14:textId="3A5F4749" w:rsidR="00E2313E" w:rsidRPr="00D94413" w:rsidRDefault="00E2313E" w:rsidP="00E2313E">
            <w:pPr>
              <w:suppressAutoHyphens/>
              <w:ind w:right="-72"/>
              <w:jc w:val="right"/>
              <w:rPr>
                <w:rFonts w:ascii="Arial" w:hAnsi="Arial" w:cs="Arial"/>
                <w:snapToGrid w:val="0"/>
                <w:sz w:val="20"/>
                <w:szCs w:val="20"/>
                <w:lang w:eastAsia="th-TH"/>
              </w:rPr>
            </w:pPr>
            <w:r w:rsidRPr="00E2313E">
              <w:rPr>
                <w:rFonts w:ascii="Arial" w:hAnsi="Arial" w:cs="Arial"/>
                <w:snapToGrid w:val="0"/>
                <w:sz w:val="20"/>
                <w:szCs w:val="20"/>
                <w:lang w:eastAsia="th-TH"/>
              </w:rPr>
              <w:t>1,784,418,828</w:t>
            </w:r>
          </w:p>
        </w:tc>
        <w:tc>
          <w:tcPr>
            <w:tcW w:w="1440" w:type="dxa"/>
          </w:tcPr>
          <w:p w14:paraId="09A3FD38" w14:textId="77777777" w:rsidR="00E2313E" w:rsidRPr="00D94413" w:rsidRDefault="00E2313E" w:rsidP="00E2313E">
            <w:pPr>
              <w:suppressAutoHyphens/>
              <w:ind w:right="-72"/>
              <w:jc w:val="right"/>
              <w:rPr>
                <w:rFonts w:ascii="Arial" w:hAnsi="Arial" w:cs="Arial"/>
                <w:sz w:val="20"/>
                <w:szCs w:val="20"/>
              </w:rPr>
            </w:pPr>
            <w:r w:rsidRPr="00D94413">
              <w:rPr>
                <w:rFonts w:ascii="Arial" w:hAnsi="Arial" w:cs="Arial"/>
                <w:snapToGrid w:val="0"/>
                <w:sz w:val="20"/>
                <w:szCs w:val="20"/>
                <w:lang w:val="en-US" w:eastAsia="th-TH"/>
              </w:rPr>
              <w:t>872,396,839</w:t>
            </w:r>
          </w:p>
        </w:tc>
        <w:tc>
          <w:tcPr>
            <w:tcW w:w="1440" w:type="dxa"/>
          </w:tcPr>
          <w:p w14:paraId="73360610" w14:textId="57D40139" w:rsidR="00E2313E" w:rsidRPr="00D94413" w:rsidRDefault="00E2313E" w:rsidP="00E2313E">
            <w:pPr>
              <w:suppressAutoHyphens/>
              <w:ind w:right="-72"/>
              <w:jc w:val="right"/>
              <w:rPr>
                <w:rFonts w:ascii="Arial" w:hAnsi="Arial" w:cs="Arial"/>
                <w:snapToGrid w:val="0"/>
                <w:sz w:val="20"/>
                <w:szCs w:val="20"/>
                <w:lang w:eastAsia="th-TH"/>
              </w:rPr>
            </w:pPr>
            <w:r w:rsidRPr="00E2313E">
              <w:rPr>
                <w:rFonts w:ascii="Arial" w:hAnsi="Arial" w:cs="Arial"/>
                <w:snapToGrid w:val="0"/>
                <w:sz w:val="20"/>
                <w:szCs w:val="20"/>
                <w:lang w:eastAsia="th-TH"/>
              </w:rPr>
              <w:t>613,443,961</w:t>
            </w:r>
          </w:p>
        </w:tc>
        <w:tc>
          <w:tcPr>
            <w:tcW w:w="1440" w:type="dxa"/>
          </w:tcPr>
          <w:p w14:paraId="7A9380E8" w14:textId="77777777" w:rsidR="00E2313E" w:rsidRPr="00D94413" w:rsidRDefault="00E2313E" w:rsidP="00E2313E">
            <w:pPr>
              <w:suppressAutoHyphens/>
              <w:ind w:right="-72"/>
              <w:jc w:val="right"/>
              <w:rPr>
                <w:rFonts w:ascii="Arial" w:hAnsi="Arial" w:cs="Arial"/>
                <w:spacing w:val="-2"/>
                <w:sz w:val="20"/>
                <w:szCs w:val="20"/>
              </w:rPr>
            </w:pPr>
            <w:r w:rsidRPr="00D94413">
              <w:rPr>
                <w:rFonts w:ascii="Arial" w:hAnsi="Arial" w:cs="Arial"/>
                <w:snapToGrid w:val="0"/>
                <w:sz w:val="20"/>
                <w:szCs w:val="20"/>
                <w:lang w:val="en-US" w:eastAsia="th-TH"/>
              </w:rPr>
              <w:t>311,990,748</w:t>
            </w:r>
          </w:p>
        </w:tc>
      </w:tr>
    </w:tbl>
    <w:p w14:paraId="32D33DF9" w14:textId="77777777" w:rsidR="00F157CD" w:rsidRDefault="00F157CD" w:rsidP="00F157CD">
      <w:pPr>
        <w:tabs>
          <w:tab w:val="left" w:pos="540"/>
        </w:tabs>
        <w:rPr>
          <w:rFonts w:ascii="Arial" w:hAnsi="Arial" w:cs="Arial"/>
          <w:b/>
          <w:bCs/>
          <w:sz w:val="20"/>
          <w:szCs w:val="20"/>
        </w:rPr>
      </w:pPr>
    </w:p>
    <w:p w14:paraId="7E7D051F" w14:textId="3B32DCD4" w:rsidR="00B7063C" w:rsidRPr="00D94413" w:rsidRDefault="00B7063C" w:rsidP="007F3D6B">
      <w:pPr>
        <w:ind w:left="540"/>
        <w:jc w:val="both"/>
        <w:rPr>
          <w:rFonts w:ascii="Arial" w:hAnsi="Arial" w:cs="Arial"/>
          <w:b/>
          <w:bCs/>
          <w:sz w:val="20"/>
          <w:szCs w:val="20"/>
        </w:rPr>
      </w:pPr>
      <w:r>
        <w:rPr>
          <w:rFonts w:ascii="Arial" w:hAnsi="Arial" w:cs="Arial"/>
          <w:spacing w:val="-2"/>
          <w:sz w:val="20"/>
          <w:szCs w:val="20"/>
        </w:rPr>
        <w:t>As at 31 December, forward and cross-currency swap contracts by converting foreign currency to US Dollar are as follows:</w:t>
      </w:r>
    </w:p>
    <w:p w14:paraId="1FA87659" w14:textId="77777777" w:rsidR="007F3D6B" w:rsidRPr="00D94413" w:rsidRDefault="007F3D6B" w:rsidP="004C7198">
      <w:pPr>
        <w:ind w:left="540"/>
        <w:jc w:val="both"/>
        <w:rPr>
          <w:rFonts w:ascii="Arial" w:hAnsi="Arial" w:cs="Arial"/>
          <w:spacing w:val="-4"/>
          <w:sz w:val="20"/>
          <w:szCs w:val="20"/>
        </w:rPr>
      </w:pPr>
    </w:p>
    <w:tbl>
      <w:tblPr>
        <w:tblW w:w="9451" w:type="dxa"/>
        <w:tblLayout w:type="fixed"/>
        <w:tblLook w:val="0000" w:firstRow="0" w:lastRow="0" w:firstColumn="0" w:lastColumn="0" w:noHBand="0" w:noVBand="0"/>
      </w:tblPr>
      <w:tblGrid>
        <w:gridCol w:w="3690"/>
        <w:gridCol w:w="1441"/>
        <w:gridCol w:w="1440"/>
        <w:gridCol w:w="1440"/>
        <w:gridCol w:w="1440"/>
      </w:tblGrid>
      <w:tr w:rsidR="009C6EC8" w:rsidRPr="00D94413" w14:paraId="60313F9E" w14:textId="77777777" w:rsidTr="008F77F5">
        <w:tc>
          <w:tcPr>
            <w:tcW w:w="3690" w:type="dxa"/>
          </w:tcPr>
          <w:p w14:paraId="6270681D" w14:textId="77777777" w:rsidR="009C6EC8" w:rsidRPr="00D94413" w:rsidRDefault="009C6EC8" w:rsidP="008F77F5">
            <w:pPr>
              <w:ind w:left="432"/>
              <w:rPr>
                <w:rFonts w:ascii="Arial" w:hAnsi="Arial" w:cs="Arial"/>
                <w:b/>
                <w:bCs/>
                <w:sz w:val="20"/>
                <w:szCs w:val="20"/>
              </w:rPr>
            </w:pPr>
          </w:p>
        </w:tc>
        <w:tc>
          <w:tcPr>
            <w:tcW w:w="5761" w:type="dxa"/>
            <w:gridSpan w:val="4"/>
          </w:tcPr>
          <w:p w14:paraId="0D5710EE" w14:textId="54FE74F5" w:rsidR="009C6EC8" w:rsidRPr="00D94413" w:rsidRDefault="00926130" w:rsidP="008F77F5">
            <w:pPr>
              <w:pBdr>
                <w:bottom w:val="single" w:sz="4" w:space="1" w:color="auto"/>
              </w:pBdr>
              <w:ind w:right="-72"/>
              <w:jc w:val="center"/>
              <w:rPr>
                <w:rFonts w:ascii="Arial" w:hAnsi="Arial" w:cs="Arial"/>
                <w:b/>
                <w:bCs/>
                <w:sz w:val="20"/>
                <w:szCs w:val="20"/>
              </w:rPr>
            </w:pPr>
            <w:r w:rsidRPr="006736A9">
              <w:rPr>
                <w:rFonts w:ascii="Arial" w:hAnsi="Arial" w:cs="Arial"/>
                <w:b/>
                <w:bCs/>
                <w:sz w:val="20"/>
                <w:szCs w:val="20"/>
              </w:rPr>
              <w:t>Consolidated financial statements</w:t>
            </w:r>
          </w:p>
        </w:tc>
      </w:tr>
      <w:tr w:rsidR="009C6EC8" w:rsidRPr="00D94413" w14:paraId="443CEAB8" w14:textId="77777777" w:rsidTr="008F77F5">
        <w:tc>
          <w:tcPr>
            <w:tcW w:w="3690" w:type="dxa"/>
          </w:tcPr>
          <w:p w14:paraId="5C628356" w14:textId="77777777" w:rsidR="009C6EC8" w:rsidRPr="00D94413" w:rsidRDefault="009C6EC8" w:rsidP="008F77F5">
            <w:pPr>
              <w:ind w:left="432"/>
              <w:rPr>
                <w:rFonts w:ascii="Arial" w:hAnsi="Arial" w:cs="Arial"/>
                <w:b/>
                <w:bCs/>
                <w:sz w:val="20"/>
                <w:szCs w:val="20"/>
              </w:rPr>
            </w:pPr>
          </w:p>
        </w:tc>
        <w:tc>
          <w:tcPr>
            <w:tcW w:w="2881" w:type="dxa"/>
            <w:gridSpan w:val="2"/>
          </w:tcPr>
          <w:p w14:paraId="4A556C82" w14:textId="77777777" w:rsidR="009C6EC8" w:rsidRPr="00D94413" w:rsidRDefault="009C6EC8" w:rsidP="008F77F5">
            <w:pPr>
              <w:pBdr>
                <w:bottom w:val="single" w:sz="4" w:space="1" w:color="auto"/>
              </w:pBdr>
              <w:ind w:right="-72"/>
              <w:jc w:val="center"/>
              <w:rPr>
                <w:rFonts w:ascii="Arial" w:hAnsi="Arial" w:cs="Arial"/>
                <w:b/>
                <w:bCs/>
                <w:sz w:val="20"/>
                <w:szCs w:val="20"/>
              </w:rPr>
            </w:pPr>
            <w:r w:rsidRPr="00D94413">
              <w:rPr>
                <w:rFonts w:ascii="Arial" w:hAnsi="Arial" w:cs="Arial"/>
                <w:b/>
                <w:bCs/>
                <w:snapToGrid w:val="0"/>
                <w:sz w:val="20"/>
                <w:szCs w:val="20"/>
                <w:lang w:eastAsia="th-TH"/>
              </w:rPr>
              <w:t>Unit local currency</w:t>
            </w:r>
          </w:p>
        </w:tc>
        <w:tc>
          <w:tcPr>
            <w:tcW w:w="2880" w:type="dxa"/>
            <w:gridSpan w:val="2"/>
          </w:tcPr>
          <w:p w14:paraId="4A309124" w14:textId="6A7AF5A6" w:rsidR="009C6EC8" w:rsidRPr="00D94413" w:rsidRDefault="009C6EC8" w:rsidP="009C6EC8">
            <w:pPr>
              <w:pBdr>
                <w:bottom w:val="single" w:sz="4" w:space="1" w:color="auto"/>
              </w:pBdr>
              <w:ind w:right="-72"/>
              <w:jc w:val="center"/>
              <w:rPr>
                <w:rFonts w:ascii="Arial" w:hAnsi="Arial" w:cs="Arial"/>
                <w:b/>
                <w:bCs/>
                <w:sz w:val="20"/>
                <w:szCs w:val="20"/>
              </w:rPr>
            </w:pPr>
            <w:r w:rsidRPr="00D94413">
              <w:rPr>
                <w:rFonts w:ascii="Arial" w:hAnsi="Arial" w:cs="Arial"/>
                <w:b/>
                <w:bCs/>
                <w:snapToGrid w:val="0"/>
                <w:sz w:val="20"/>
                <w:szCs w:val="20"/>
                <w:lang w:eastAsia="th-TH"/>
              </w:rPr>
              <w:t>Unit US Dollar</w:t>
            </w:r>
          </w:p>
        </w:tc>
      </w:tr>
      <w:tr w:rsidR="00437FA5" w:rsidRPr="00D94413" w14:paraId="0438A5F1" w14:textId="77777777" w:rsidTr="008F77F5">
        <w:trPr>
          <w:trHeight w:val="349"/>
        </w:trPr>
        <w:tc>
          <w:tcPr>
            <w:tcW w:w="3690" w:type="dxa"/>
          </w:tcPr>
          <w:p w14:paraId="70056A1C" w14:textId="77777777" w:rsidR="00437FA5" w:rsidRPr="00D94413" w:rsidRDefault="00437FA5" w:rsidP="00437FA5">
            <w:pPr>
              <w:ind w:left="432"/>
              <w:rPr>
                <w:rFonts w:ascii="Arial" w:hAnsi="Arial" w:cs="Arial"/>
                <w:b/>
                <w:bCs/>
                <w:sz w:val="20"/>
                <w:szCs w:val="20"/>
              </w:rPr>
            </w:pPr>
          </w:p>
        </w:tc>
        <w:tc>
          <w:tcPr>
            <w:tcW w:w="1441" w:type="dxa"/>
          </w:tcPr>
          <w:p w14:paraId="05996C06" w14:textId="4D3A8075" w:rsidR="00437FA5" w:rsidRPr="00D94413" w:rsidRDefault="00437FA5" w:rsidP="00437FA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tc>
        <w:tc>
          <w:tcPr>
            <w:tcW w:w="1440" w:type="dxa"/>
          </w:tcPr>
          <w:p w14:paraId="339F2CF4" w14:textId="4A4F24F4" w:rsidR="00437FA5" w:rsidRPr="00D94413" w:rsidRDefault="00437FA5" w:rsidP="00437FA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tc>
        <w:tc>
          <w:tcPr>
            <w:tcW w:w="1440" w:type="dxa"/>
            <w:shd w:val="clear" w:color="auto" w:fill="auto"/>
          </w:tcPr>
          <w:p w14:paraId="2DE31549" w14:textId="71EDD8B8" w:rsidR="00437FA5" w:rsidRPr="00D94413" w:rsidRDefault="00437FA5" w:rsidP="00437FA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tc>
        <w:tc>
          <w:tcPr>
            <w:tcW w:w="1440" w:type="dxa"/>
          </w:tcPr>
          <w:p w14:paraId="4FA4E6D7" w14:textId="2E794F49" w:rsidR="00437FA5" w:rsidRPr="00D94413" w:rsidRDefault="00437FA5" w:rsidP="00437FA5">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tc>
      </w:tr>
      <w:tr w:rsidR="009C6EC8" w:rsidRPr="00DE6E37" w14:paraId="7E85533B" w14:textId="77777777" w:rsidTr="008F77F5">
        <w:tc>
          <w:tcPr>
            <w:tcW w:w="3690" w:type="dxa"/>
            <w:tcBorders>
              <w:top w:val="nil"/>
              <w:left w:val="nil"/>
              <w:bottom w:val="nil"/>
              <w:right w:val="nil"/>
            </w:tcBorders>
            <w:vAlign w:val="bottom"/>
          </w:tcPr>
          <w:p w14:paraId="0C42CE3E" w14:textId="77777777" w:rsidR="009C6EC8" w:rsidRPr="00DE6E37" w:rsidRDefault="009C6EC8" w:rsidP="008F77F5">
            <w:pPr>
              <w:tabs>
                <w:tab w:val="left" w:pos="3295"/>
                <w:tab w:val="left" w:pos="9744"/>
              </w:tabs>
              <w:ind w:left="432" w:right="-108"/>
              <w:contextualSpacing/>
              <w:rPr>
                <w:rFonts w:ascii="Arial" w:hAnsi="Arial" w:cs="Arial"/>
                <w:b/>
                <w:bCs/>
                <w:sz w:val="12"/>
                <w:szCs w:val="12"/>
              </w:rPr>
            </w:pPr>
          </w:p>
        </w:tc>
        <w:tc>
          <w:tcPr>
            <w:tcW w:w="1441" w:type="dxa"/>
            <w:vAlign w:val="bottom"/>
          </w:tcPr>
          <w:p w14:paraId="79EEE322" w14:textId="77777777" w:rsidR="009C6EC8" w:rsidRPr="00DE6E37" w:rsidRDefault="009C6EC8" w:rsidP="008F77F5">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5C8C7B8C" w14:textId="77777777" w:rsidR="009C6EC8" w:rsidRPr="00DE6E37" w:rsidRDefault="009C6EC8" w:rsidP="008F77F5">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146C8ECA" w14:textId="77777777" w:rsidR="009C6EC8" w:rsidRPr="00DE6E37" w:rsidRDefault="009C6EC8" w:rsidP="008F77F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23AEA890" w14:textId="77777777" w:rsidR="009C6EC8" w:rsidRPr="00DE6E37" w:rsidRDefault="009C6EC8" w:rsidP="008F77F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9C6EC8" w:rsidRPr="00D94413" w14:paraId="61587A13" w14:textId="77777777" w:rsidTr="008F77F5">
        <w:tc>
          <w:tcPr>
            <w:tcW w:w="3690" w:type="dxa"/>
            <w:tcBorders>
              <w:top w:val="nil"/>
              <w:left w:val="nil"/>
              <w:bottom w:val="nil"/>
              <w:right w:val="nil"/>
            </w:tcBorders>
          </w:tcPr>
          <w:p w14:paraId="5BD7041B" w14:textId="77777777" w:rsidR="009C6EC8" w:rsidRPr="00D94413" w:rsidRDefault="009C6EC8" w:rsidP="009C6EC8">
            <w:pPr>
              <w:tabs>
                <w:tab w:val="left" w:pos="3295"/>
                <w:tab w:val="left" w:pos="9744"/>
              </w:tabs>
              <w:ind w:left="432" w:right="-108"/>
              <w:contextualSpacing/>
              <w:rPr>
                <w:rFonts w:ascii="Arial" w:hAnsi="Arial" w:cs="Arial"/>
                <w:sz w:val="20"/>
                <w:szCs w:val="20"/>
              </w:rPr>
            </w:pPr>
            <w:r w:rsidRPr="00D94413">
              <w:rPr>
                <w:rFonts w:ascii="Arial" w:hAnsi="Arial" w:cs="Arial"/>
                <w:snapToGrid w:val="0"/>
                <w:sz w:val="20"/>
                <w:szCs w:val="20"/>
                <w:lang w:eastAsia="th-TH"/>
              </w:rPr>
              <w:t>Swedish Krona</w:t>
            </w:r>
          </w:p>
        </w:tc>
        <w:tc>
          <w:tcPr>
            <w:tcW w:w="1441" w:type="dxa"/>
          </w:tcPr>
          <w:p w14:paraId="62C55B72" w14:textId="7B19FCE0" w:rsidR="009C6EC8" w:rsidRPr="00D94413" w:rsidRDefault="009C6EC8" w:rsidP="009C6EC8">
            <w:pPr>
              <w:keepNext/>
              <w:keepLines/>
              <w:autoSpaceDE w:val="0"/>
              <w:autoSpaceDN w:val="0"/>
              <w:adjustRightInd w:val="0"/>
              <w:ind w:right="-72"/>
              <w:contextualSpacing/>
              <w:jc w:val="right"/>
              <w:rPr>
                <w:rFonts w:ascii="Arial" w:hAnsi="Arial" w:cs="Arial"/>
                <w:snapToGrid w:val="0"/>
                <w:sz w:val="20"/>
                <w:szCs w:val="20"/>
                <w:lang w:eastAsia="th-TH"/>
              </w:rPr>
            </w:pPr>
            <w:r w:rsidRPr="00D94413">
              <w:rPr>
                <w:rFonts w:ascii="Arial" w:hAnsi="Arial" w:cs="Arial"/>
                <w:snapToGrid w:val="0"/>
                <w:sz w:val="20"/>
                <w:szCs w:val="20"/>
                <w:cs/>
                <w:lang w:eastAsia="th-TH"/>
              </w:rPr>
              <w:t>27</w:t>
            </w:r>
            <w:r w:rsidRPr="00D94413">
              <w:rPr>
                <w:rFonts w:ascii="Arial" w:hAnsi="Arial" w:cs="Arial"/>
                <w:snapToGrid w:val="0"/>
                <w:sz w:val="20"/>
                <w:szCs w:val="20"/>
                <w:lang w:eastAsia="th-TH"/>
              </w:rPr>
              <w:t>,</w:t>
            </w:r>
            <w:r w:rsidRPr="00D94413">
              <w:rPr>
                <w:rFonts w:ascii="Arial" w:hAnsi="Arial" w:cs="Arial"/>
                <w:snapToGrid w:val="0"/>
                <w:sz w:val="20"/>
                <w:szCs w:val="20"/>
                <w:cs/>
                <w:lang w:eastAsia="th-TH"/>
              </w:rPr>
              <w:t>636</w:t>
            </w:r>
            <w:r w:rsidRPr="00D94413">
              <w:rPr>
                <w:rFonts w:ascii="Arial" w:hAnsi="Arial" w:cs="Arial"/>
                <w:snapToGrid w:val="0"/>
                <w:sz w:val="20"/>
                <w:szCs w:val="20"/>
                <w:lang w:eastAsia="th-TH"/>
              </w:rPr>
              <w:t>,</w:t>
            </w:r>
            <w:r w:rsidRPr="00D94413">
              <w:rPr>
                <w:rFonts w:ascii="Arial" w:hAnsi="Arial" w:cs="Arial"/>
                <w:snapToGrid w:val="0"/>
                <w:sz w:val="20"/>
                <w:szCs w:val="20"/>
                <w:cs/>
                <w:lang w:eastAsia="th-TH"/>
              </w:rPr>
              <w:t>062</w:t>
            </w:r>
          </w:p>
        </w:tc>
        <w:tc>
          <w:tcPr>
            <w:tcW w:w="1440" w:type="dxa"/>
          </w:tcPr>
          <w:p w14:paraId="485203DF" w14:textId="3C54A78D" w:rsidR="009C6EC8" w:rsidRPr="00D94413" w:rsidRDefault="009C6EC8" w:rsidP="009C6EC8">
            <w:pPr>
              <w:suppressAutoHyphens/>
              <w:ind w:right="-72"/>
              <w:jc w:val="right"/>
              <w:rPr>
                <w:rFonts w:ascii="Arial" w:hAnsi="Arial" w:cs="Arial"/>
                <w:snapToGrid w:val="0"/>
                <w:sz w:val="20"/>
                <w:szCs w:val="20"/>
                <w:lang w:eastAsia="th-TH"/>
              </w:rPr>
            </w:pPr>
            <w:r w:rsidRPr="00D94413">
              <w:rPr>
                <w:rFonts w:ascii="Arial" w:hAnsi="Arial" w:cs="Arial"/>
                <w:snapToGrid w:val="0"/>
                <w:sz w:val="20"/>
                <w:szCs w:val="20"/>
                <w:cs/>
                <w:lang w:eastAsia="th-TH"/>
              </w:rPr>
              <w:t>-</w:t>
            </w:r>
          </w:p>
        </w:tc>
        <w:tc>
          <w:tcPr>
            <w:tcW w:w="1440" w:type="dxa"/>
          </w:tcPr>
          <w:p w14:paraId="0D6B6B97" w14:textId="7823A8B7" w:rsidR="009C6EC8" w:rsidRPr="00D94413" w:rsidRDefault="009C6EC8" w:rsidP="009C6EC8">
            <w:pPr>
              <w:suppressAutoHyphens/>
              <w:ind w:right="-72"/>
              <w:jc w:val="right"/>
              <w:rPr>
                <w:rFonts w:ascii="Arial" w:hAnsi="Arial" w:cs="Arial"/>
                <w:snapToGrid w:val="0"/>
                <w:sz w:val="20"/>
                <w:szCs w:val="20"/>
                <w:lang w:eastAsia="th-TH"/>
              </w:rPr>
            </w:pPr>
            <w:r w:rsidRPr="00D94413">
              <w:rPr>
                <w:rFonts w:ascii="Arial" w:hAnsi="Arial" w:cs="Arial"/>
                <w:snapToGrid w:val="0"/>
                <w:sz w:val="20"/>
                <w:szCs w:val="20"/>
                <w:cs/>
                <w:lang w:eastAsia="th-TH"/>
              </w:rPr>
              <w:t>3</w:t>
            </w:r>
            <w:r w:rsidRPr="00D94413">
              <w:rPr>
                <w:rFonts w:ascii="Arial" w:hAnsi="Arial" w:cs="Arial"/>
                <w:snapToGrid w:val="0"/>
                <w:sz w:val="20"/>
                <w:szCs w:val="20"/>
                <w:lang w:eastAsia="th-TH"/>
              </w:rPr>
              <w:t>,</w:t>
            </w:r>
            <w:r w:rsidRPr="00D94413">
              <w:rPr>
                <w:rFonts w:ascii="Arial" w:hAnsi="Arial" w:cs="Arial"/>
                <w:snapToGrid w:val="0"/>
                <w:sz w:val="20"/>
                <w:szCs w:val="20"/>
                <w:cs/>
                <w:lang w:eastAsia="th-TH"/>
              </w:rPr>
              <w:t>284</w:t>
            </w:r>
            <w:r w:rsidRPr="00D94413">
              <w:rPr>
                <w:rFonts w:ascii="Arial" w:hAnsi="Arial" w:cs="Arial"/>
                <w:snapToGrid w:val="0"/>
                <w:sz w:val="20"/>
                <w:szCs w:val="20"/>
                <w:lang w:eastAsia="th-TH"/>
              </w:rPr>
              <w:t>,</w:t>
            </w:r>
            <w:r w:rsidRPr="00D94413">
              <w:rPr>
                <w:rFonts w:ascii="Arial" w:hAnsi="Arial" w:cs="Arial"/>
                <w:snapToGrid w:val="0"/>
                <w:sz w:val="20"/>
                <w:szCs w:val="20"/>
                <w:cs/>
                <w:lang w:eastAsia="th-TH"/>
              </w:rPr>
              <w:t>221</w:t>
            </w:r>
          </w:p>
        </w:tc>
        <w:tc>
          <w:tcPr>
            <w:tcW w:w="1440" w:type="dxa"/>
          </w:tcPr>
          <w:p w14:paraId="6D0B30B5" w14:textId="760524D7" w:rsidR="009C6EC8" w:rsidRPr="00D94413" w:rsidRDefault="009C6EC8" w:rsidP="009C6EC8">
            <w:pPr>
              <w:suppressAutoHyphens/>
              <w:ind w:right="-72"/>
              <w:jc w:val="right"/>
              <w:rPr>
                <w:rFonts w:ascii="Arial" w:hAnsi="Arial" w:cs="Arial"/>
                <w:snapToGrid w:val="0"/>
                <w:sz w:val="20"/>
                <w:szCs w:val="20"/>
                <w:lang w:eastAsia="th-TH"/>
              </w:rPr>
            </w:pPr>
            <w:r w:rsidRPr="00D94413">
              <w:rPr>
                <w:rFonts w:ascii="Arial" w:hAnsi="Arial" w:cs="Arial"/>
                <w:snapToGrid w:val="0"/>
                <w:sz w:val="20"/>
                <w:szCs w:val="20"/>
                <w:cs/>
                <w:lang w:eastAsia="th-TH"/>
              </w:rPr>
              <w:t>-</w:t>
            </w:r>
          </w:p>
        </w:tc>
      </w:tr>
      <w:tr w:rsidR="00C03881" w:rsidRPr="00D94413" w14:paraId="0D743CFB" w14:textId="77777777" w:rsidTr="008F77F5">
        <w:tc>
          <w:tcPr>
            <w:tcW w:w="3690" w:type="dxa"/>
            <w:tcBorders>
              <w:top w:val="nil"/>
              <w:left w:val="nil"/>
              <w:bottom w:val="nil"/>
              <w:right w:val="nil"/>
            </w:tcBorders>
          </w:tcPr>
          <w:p w14:paraId="1A502184" w14:textId="77777777" w:rsidR="00C03881" w:rsidRPr="00D94413" w:rsidRDefault="00C03881" w:rsidP="00C03881">
            <w:pPr>
              <w:tabs>
                <w:tab w:val="left" w:pos="3295"/>
                <w:tab w:val="left" w:pos="9744"/>
              </w:tabs>
              <w:ind w:left="432" w:right="-108"/>
              <w:contextualSpacing/>
              <w:rPr>
                <w:rFonts w:ascii="Arial" w:hAnsi="Arial" w:cs="Arial"/>
                <w:snapToGrid w:val="0"/>
                <w:sz w:val="20"/>
                <w:szCs w:val="20"/>
                <w:lang w:eastAsia="th-TH"/>
              </w:rPr>
            </w:pPr>
            <w:r w:rsidRPr="00D94413">
              <w:rPr>
                <w:rFonts w:ascii="Arial" w:hAnsi="Arial" w:cs="Arial"/>
                <w:snapToGrid w:val="0"/>
                <w:sz w:val="20"/>
                <w:szCs w:val="20"/>
                <w:lang w:eastAsia="th-TH"/>
              </w:rPr>
              <w:t>Euro</w:t>
            </w:r>
          </w:p>
        </w:tc>
        <w:tc>
          <w:tcPr>
            <w:tcW w:w="1441" w:type="dxa"/>
          </w:tcPr>
          <w:p w14:paraId="0F228D0A" w14:textId="2F506AD0" w:rsidR="00C03881" w:rsidRPr="00D94413" w:rsidRDefault="00C03881" w:rsidP="00C03881">
            <w:pPr>
              <w:keepNext/>
              <w:keepLines/>
              <w:autoSpaceDE w:val="0"/>
              <w:autoSpaceDN w:val="0"/>
              <w:adjustRightInd w:val="0"/>
              <w:ind w:right="-72"/>
              <w:contextualSpacing/>
              <w:jc w:val="right"/>
              <w:rPr>
                <w:rFonts w:ascii="Arial" w:hAnsi="Arial" w:cs="Arial"/>
                <w:snapToGrid w:val="0"/>
                <w:sz w:val="20"/>
                <w:szCs w:val="20"/>
                <w:lang w:eastAsia="th-TH"/>
              </w:rPr>
            </w:pPr>
            <w:r w:rsidRPr="00C03881">
              <w:rPr>
                <w:rFonts w:ascii="Arial" w:hAnsi="Arial" w:cs="Arial"/>
                <w:snapToGrid w:val="0"/>
                <w:sz w:val="20"/>
                <w:szCs w:val="20"/>
                <w:lang w:eastAsia="th-TH"/>
              </w:rPr>
              <w:t>6,557,366</w:t>
            </w:r>
          </w:p>
        </w:tc>
        <w:tc>
          <w:tcPr>
            <w:tcW w:w="1440" w:type="dxa"/>
          </w:tcPr>
          <w:p w14:paraId="3B896212" w14:textId="1926FB2B" w:rsidR="00C03881" w:rsidRPr="00D94413" w:rsidRDefault="00C03881" w:rsidP="00C03881">
            <w:pPr>
              <w:suppressAutoHyphens/>
              <w:ind w:right="-72"/>
              <w:jc w:val="right"/>
              <w:rPr>
                <w:rFonts w:ascii="Arial" w:hAnsi="Arial" w:cs="Arial"/>
                <w:snapToGrid w:val="0"/>
                <w:sz w:val="20"/>
                <w:szCs w:val="20"/>
                <w:lang w:eastAsia="th-TH"/>
              </w:rPr>
            </w:pPr>
            <w:r w:rsidRPr="00C03881">
              <w:rPr>
                <w:rFonts w:ascii="Arial" w:hAnsi="Arial" w:cs="Arial" w:hint="cs"/>
                <w:snapToGrid w:val="0"/>
                <w:sz w:val="20"/>
                <w:szCs w:val="20"/>
                <w:cs/>
                <w:lang w:eastAsia="th-TH"/>
              </w:rPr>
              <w:t>-</w:t>
            </w:r>
          </w:p>
        </w:tc>
        <w:tc>
          <w:tcPr>
            <w:tcW w:w="1440" w:type="dxa"/>
          </w:tcPr>
          <w:p w14:paraId="2084112D" w14:textId="14F14ECF" w:rsidR="00C03881" w:rsidRPr="00D94413" w:rsidRDefault="00C03881" w:rsidP="00C03881">
            <w:pPr>
              <w:suppressAutoHyphens/>
              <w:ind w:right="-72"/>
              <w:jc w:val="right"/>
              <w:rPr>
                <w:rFonts w:ascii="Arial" w:hAnsi="Arial" w:cs="Arial"/>
                <w:snapToGrid w:val="0"/>
                <w:sz w:val="20"/>
                <w:szCs w:val="20"/>
                <w:lang w:eastAsia="th-TH"/>
              </w:rPr>
            </w:pPr>
            <w:r w:rsidRPr="00C03881">
              <w:rPr>
                <w:rFonts w:ascii="Arial" w:hAnsi="Arial" w:cs="Arial"/>
                <w:snapToGrid w:val="0"/>
                <w:sz w:val="20"/>
                <w:szCs w:val="20"/>
                <w:lang w:eastAsia="th-TH"/>
              </w:rPr>
              <w:t>7,428,953</w:t>
            </w:r>
          </w:p>
        </w:tc>
        <w:tc>
          <w:tcPr>
            <w:tcW w:w="1440" w:type="dxa"/>
          </w:tcPr>
          <w:p w14:paraId="0593AD83" w14:textId="7C8B8149" w:rsidR="00C03881" w:rsidRPr="00D94413" w:rsidRDefault="00C03881" w:rsidP="00C03881">
            <w:pPr>
              <w:suppressAutoHyphens/>
              <w:ind w:right="-72"/>
              <w:jc w:val="right"/>
              <w:rPr>
                <w:rFonts w:ascii="Arial" w:hAnsi="Arial" w:cs="Arial"/>
                <w:snapToGrid w:val="0"/>
                <w:sz w:val="20"/>
                <w:szCs w:val="20"/>
                <w:lang w:eastAsia="th-TH"/>
              </w:rPr>
            </w:pPr>
            <w:r w:rsidRPr="00D94413">
              <w:rPr>
                <w:rFonts w:ascii="Arial" w:hAnsi="Arial" w:cs="Arial"/>
                <w:snapToGrid w:val="0"/>
                <w:sz w:val="20"/>
                <w:szCs w:val="20"/>
                <w:cs/>
                <w:lang w:eastAsia="th-TH"/>
              </w:rPr>
              <w:t>-</w:t>
            </w:r>
          </w:p>
        </w:tc>
      </w:tr>
    </w:tbl>
    <w:p w14:paraId="7660B87B" w14:textId="77777777" w:rsidR="009C6EC8" w:rsidRPr="00D94413" w:rsidRDefault="009C6EC8" w:rsidP="004C7198">
      <w:pPr>
        <w:ind w:left="540"/>
        <w:jc w:val="both"/>
        <w:rPr>
          <w:rFonts w:ascii="Arial" w:hAnsi="Arial" w:cs="Arial"/>
          <w:spacing w:val="-4"/>
          <w:sz w:val="20"/>
          <w:szCs w:val="20"/>
        </w:rPr>
      </w:pPr>
    </w:p>
    <w:p w14:paraId="19427C5A" w14:textId="1D992CA5" w:rsidR="004C7198" w:rsidRPr="00D94413" w:rsidRDefault="004C7198" w:rsidP="004C7198">
      <w:pPr>
        <w:ind w:left="540"/>
        <w:jc w:val="both"/>
        <w:rPr>
          <w:rFonts w:ascii="Arial" w:hAnsi="Arial" w:cs="Arial"/>
          <w:spacing w:val="-4"/>
          <w:sz w:val="20"/>
          <w:szCs w:val="20"/>
        </w:rPr>
      </w:pPr>
      <w:r w:rsidRPr="00D94413">
        <w:rPr>
          <w:rFonts w:ascii="Arial" w:hAnsi="Arial" w:cs="Arial"/>
          <w:spacing w:val="-4"/>
          <w:sz w:val="20"/>
          <w:szCs w:val="20"/>
        </w:rPr>
        <w:t xml:space="preserve">The </w:t>
      </w:r>
      <w:r w:rsidR="00825618">
        <w:rPr>
          <w:rFonts w:ascii="Arial" w:hAnsi="Arial" w:cs="Arial"/>
          <w:spacing w:val="-4"/>
          <w:sz w:val="20"/>
          <w:szCs w:val="20"/>
        </w:rPr>
        <w:t xml:space="preserve">net </w:t>
      </w:r>
      <w:r w:rsidRPr="00D94413">
        <w:rPr>
          <w:rFonts w:ascii="Arial" w:hAnsi="Arial" w:cs="Arial"/>
          <w:spacing w:val="-4"/>
          <w:sz w:val="20"/>
          <w:szCs w:val="20"/>
        </w:rPr>
        <w:t>fair values of the derivative financial instruments at the date of financial statements are as follows:</w:t>
      </w:r>
    </w:p>
    <w:p w14:paraId="5F13434C" w14:textId="77777777" w:rsidR="00E65A2D" w:rsidRPr="00D94413" w:rsidRDefault="00E65A2D" w:rsidP="004C7198">
      <w:pPr>
        <w:ind w:left="540"/>
        <w:jc w:val="both"/>
        <w:rPr>
          <w:rFonts w:ascii="Arial" w:hAnsi="Arial" w:cs="Arial"/>
          <w:spacing w:val="-4"/>
          <w:sz w:val="20"/>
          <w:szCs w:val="20"/>
        </w:rPr>
      </w:pPr>
    </w:p>
    <w:tbl>
      <w:tblPr>
        <w:tblW w:w="4996" w:type="pct"/>
        <w:tblLayout w:type="fixed"/>
        <w:tblLook w:val="0000" w:firstRow="0" w:lastRow="0" w:firstColumn="0" w:lastColumn="0" w:noHBand="0" w:noVBand="0"/>
      </w:tblPr>
      <w:tblGrid>
        <w:gridCol w:w="6120"/>
        <w:gridCol w:w="1710"/>
        <w:gridCol w:w="1620"/>
      </w:tblGrid>
      <w:tr w:rsidR="004C7198" w:rsidRPr="004324DC" w14:paraId="2F7353D1" w14:textId="77777777" w:rsidTr="00DE6E37">
        <w:tc>
          <w:tcPr>
            <w:tcW w:w="3238" w:type="pct"/>
          </w:tcPr>
          <w:p w14:paraId="46172E6A" w14:textId="77777777" w:rsidR="004C7198" w:rsidRPr="004324DC" w:rsidRDefault="004C7198" w:rsidP="00B14904">
            <w:pPr>
              <w:ind w:left="414"/>
              <w:rPr>
                <w:rFonts w:ascii="Arial" w:hAnsi="Arial" w:cs="Arial"/>
                <w:snapToGrid w:val="0"/>
                <w:sz w:val="20"/>
                <w:szCs w:val="20"/>
                <w:lang w:eastAsia="th-TH"/>
              </w:rPr>
            </w:pPr>
          </w:p>
        </w:tc>
        <w:tc>
          <w:tcPr>
            <w:tcW w:w="1762" w:type="pct"/>
            <w:gridSpan w:val="2"/>
          </w:tcPr>
          <w:p w14:paraId="025C714D" w14:textId="67365164" w:rsidR="004C7198" w:rsidRPr="004324DC" w:rsidRDefault="00926130" w:rsidP="00C55CBB">
            <w:pPr>
              <w:pBdr>
                <w:bottom w:val="single" w:sz="4" w:space="1" w:color="auto"/>
              </w:pBdr>
              <w:tabs>
                <w:tab w:val="left" w:pos="1165"/>
                <w:tab w:val="center" w:pos="2607"/>
              </w:tabs>
              <w:ind w:right="-72"/>
              <w:jc w:val="center"/>
              <w:rPr>
                <w:rFonts w:ascii="Arial" w:hAnsi="Arial" w:cs="Arial"/>
                <w:b/>
                <w:bCs/>
                <w:snapToGrid w:val="0"/>
                <w:sz w:val="20"/>
                <w:szCs w:val="20"/>
                <w:lang w:eastAsia="th-TH"/>
              </w:rPr>
            </w:pPr>
            <w:r w:rsidRPr="004324DC">
              <w:rPr>
                <w:rFonts w:ascii="Arial" w:hAnsi="Arial" w:cs="Arial"/>
                <w:b/>
                <w:bCs/>
                <w:sz w:val="20"/>
                <w:szCs w:val="20"/>
              </w:rPr>
              <w:t xml:space="preserve">Consolidated </w:t>
            </w:r>
            <w:r w:rsidR="004324DC">
              <w:rPr>
                <w:rFonts w:ascii="Arial" w:hAnsi="Arial" w:cstheme="minorBidi"/>
                <w:b/>
                <w:bCs/>
                <w:sz w:val="20"/>
                <w:szCs w:val="20"/>
                <w:cs/>
              </w:rPr>
              <w:br/>
            </w:r>
            <w:r w:rsidRPr="004324DC">
              <w:rPr>
                <w:rFonts w:ascii="Arial" w:hAnsi="Arial" w:cs="Arial"/>
                <w:b/>
                <w:bCs/>
                <w:sz w:val="20"/>
                <w:szCs w:val="20"/>
              </w:rPr>
              <w:t>financial statements</w:t>
            </w:r>
          </w:p>
        </w:tc>
      </w:tr>
      <w:tr w:rsidR="00E65A2D" w:rsidRPr="00D94413" w14:paraId="2303458C" w14:textId="77777777" w:rsidTr="00DE6E37">
        <w:tc>
          <w:tcPr>
            <w:tcW w:w="3238" w:type="pct"/>
          </w:tcPr>
          <w:p w14:paraId="76633F48" w14:textId="77777777" w:rsidR="00E65A2D" w:rsidRPr="00D94413" w:rsidRDefault="00E65A2D" w:rsidP="00B14904">
            <w:pPr>
              <w:ind w:left="414"/>
              <w:rPr>
                <w:rFonts w:ascii="Arial" w:hAnsi="Arial" w:cs="Arial"/>
                <w:snapToGrid w:val="0"/>
                <w:sz w:val="20"/>
                <w:szCs w:val="20"/>
                <w:lang w:eastAsia="th-TH"/>
              </w:rPr>
            </w:pPr>
          </w:p>
        </w:tc>
        <w:tc>
          <w:tcPr>
            <w:tcW w:w="905" w:type="pct"/>
          </w:tcPr>
          <w:p w14:paraId="587FB380" w14:textId="474AE1EF" w:rsidR="00E65A2D" w:rsidRPr="00D94413" w:rsidRDefault="00E65A2D" w:rsidP="00B14904">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2016</w:t>
            </w:r>
          </w:p>
          <w:p w14:paraId="36162991" w14:textId="77777777" w:rsidR="00E65A2D" w:rsidRPr="00D94413" w:rsidRDefault="00E65A2D" w:rsidP="00B14904">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Baht</w:t>
            </w:r>
          </w:p>
        </w:tc>
        <w:tc>
          <w:tcPr>
            <w:tcW w:w="858" w:type="pct"/>
          </w:tcPr>
          <w:p w14:paraId="0B456104" w14:textId="5861BAA0" w:rsidR="00E65A2D" w:rsidRPr="00D94413" w:rsidRDefault="00E65A2D" w:rsidP="00B14904">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2015</w:t>
            </w:r>
          </w:p>
          <w:p w14:paraId="7FA798E9" w14:textId="77777777" w:rsidR="00E65A2D" w:rsidRPr="00D94413" w:rsidRDefault="00E65A2D" w:rsidP="00B14904">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 xml:space="preserve">Baht </w:t>
            </w:r>
          </w:p>
        </w:tc>
      </w:tr>
      <w:tr w:rsidR="00E65A2D" w:rsidRPr="00DE6E37" w14:paraId="648609B7" w14:textId="77777777" w:rsidTr="00DE6E37">
        <w:tc>
          <w:tcPr>
            <w:tcW w:w="3238" w:type="pct"/>
          </w:tcPr>
          <w:p w14:paraId="4F8FC1BB" w14:textId="77777777" w:rsidR="00E65A2D" w:rsidRPr="00DE6E37" w:rsidRDefault="00E65A2D" w:rsidP="00B14904">
            <w:pPr>
              <w:ind w:left="414"/>
              <w:rPr>
                <w:rFonts w:ascii="Arial" w:hAnsi="Arial" w:cs="Arial"/>
                <w:snapToGrid w:val="0"/>
                <w:sz w:val="12"/>
                <w:szCs w:val="12"/>
                <w:lang w:eastAsia="th-TH"/>
              </w:rPr>
            </w:pPr>
          </w:p>
        </w:tc>
        <w:tc>
          <w:tcPr>
            <w:tcW w:w="905" w:type="pct"/>
          </w:tcPr>
          <w:p w14:paraId="590813C6" w14:textId="77777777" w:rsidR="00E65A2D" w:rsidRPr="00DE6E37" w:rsidRDefault="00E65A2D" w:rsidP="00B14904">
            <w:pPr>
              <w:ind w:right="-72"/>
              <w:jc w:val="right"/>
              <w:rPr>
                <w:rFonts w:ascii="Arial" w:hAnsi="Arial" w:cs="Arial"/>
                <w:snapToGrid w:val="0"/>
                <w:sz w:val="12"/>
                <w:szCs w:val="12"/>
                <w:lang w:eastAsia="th-TH"/>
              </w:rPr>
            </w:pPr>
          </w:p>
        </w:tc>
        <w:tc>
          <w:tcPr>
            <w:tcW w:w="858" w:type="pct"/>
          </w:tcPr>
          <w:p w14:paraId="25EB81E7" w14:textId="77777777" w:rsidR="00E65A2D" w:rsidRPr="00DE6E37" w:rsidRDefault="00E65A2D" w:rsidP="00B14904">
            <w:pPr>
              <w:ind w:right="-72"/>
              <w:jc w:val="right"/>
              <w:rPr>
                <w:rFonts w:ascii="Arial" w:hAnsi="Arial" w:cs="Arial"/>
                <w:snapToGrid w:val="0"/>
                <w:sz w:val="12"/>
                <w:szCs w:val="12"/>
                <w:lang w:eastAsia="th-TH"/>
              </w:rPr>
            </w:pPr>
          </w:p>
        </w:tc>
      </w:tr>
      <w:tr w:rsidR="00E65A2D" w:rsidRPr="00D94413" w14:paraId="3B9560E2" w14:textId="77777777" w:rsidTr="00DE6E37">
        <w:tc>
          <w:tcPr>
            <w:tcW w:w="3238" w:type="pct"/>
          </w:tcPr>
          <w:p w14:paraId="052F9CA2" w14:textId="77777777" w:rsidR="00E65A2D" w:rsidRPr="00D94413" w:rsidRDefault="00E65A2D" w:rsidP="00B14904">
            <w:pPr>
              <w:ind w:left="414"/>
              <w:rPr>
                <w:rFonts w:ascii="Arial" w:hAnsi="Arial" w:cs="Arial"/>
                <w:snapToGrid w:val="0"/>
                <w:sz w:val="20"/>
                <w:szCs w:val="20"/>
                <w:lang w:eastAsia="th-TH"/>
              </w:rPr>
            </w:pPr>
            <w:r w:rsidRPr="00D94413">
              <w:rPr>
                <w:rFonts w:ascii="Arial" w:hAnsi="Arial" w:cs="Arial"/>
                <w:snapToGrid w:val="0"/>
                <w:sz w:val="20"/>
                <w:szCs w:val="20"/>
                <w:lang w:eastAsia="th-TH"/>
              </w:rPr>
              <w:t xml:space="preserve">Favourable </w:t>
            </w:r>
          </w:p>
        </w:tc>
        <w:tc>
          <w:tcPr>
            <w:tcW w:w="905" w:type="pct"/>
          </w:tcPr>
          <w:p w14:paraId="0E989C97" w14:textId="77777777" w:rsidR="00E65A2D" w:rsidRPr="00D94413" w:rsidRDefault="00E65A2D" w:rsidP="00B14904">
            <w:pPr>
              <w:ind w:right="-72"/>
              <w:jc w:val="right"/>
              <w:rPr>
                <w:rFonts w:ascii="Arial" w:hAnsi="Arial" w:cs="Arial"/>
                <w:snapToGrid w:val="0"/>
                <w:sz w:val="20"/>
                <w:szCs w:val="20"/>
                <w:lang w:val="en-US" w:eastAsia="th-TH"/>
              </w:rPr>
            </w:pPr>
          </w:p>
        </w:tc>
        <w:tc>
          <w:tcPr>
            <w:tcW w:w="858" w:type="pct"/>
          </w:tcPr>
          <w:p w14:paraId="0FBC0701" w14:textId="77777777" w:rsidR="00E65A2D" w:rsidRPr="00D94413" w:rsidRDefault="00E65A2D" w:rsidP="00B14904">
            <w:pPr>
              <w:ind w:right="-72"/>
              <w:jc w:val="right"/>
              <w:rPr>
                <w:rFonts w:ascii="Arial" w:hAnsi="Arial" w:cs="Arial"/>
                <w:snapToGrid w:val="0"/>
                <w:sz w:val="20"/>
                <w:szCs w:val="20"/>
                <w:lang w:val="en-US" w:eastAsia="th-TH"/>
              </w:rPr>
            </w:pPr>
          </w:p>
        </w:tc>
      </w:tr>
      <w:tr w:rsidR="009C6EC8" w:rsidRPr="00D94413" w14:paraId="08698DB0" w14:textId="77777777" w:rsidTr="00DE6E37">
        <w:tc>
          <w:tcPr>
            <w:tcW w:w="3238" w:type="pct"/>
          </w:tcPr>
          <w:p w14:paraId="6CB2874E" w14:textId="77777777" w:rsidR="009C6EC8" w:rsidRPr="00D94413" w:rsidRDefault="009C6EC8" w:rsidP="009C6EC8">
            <w:pPr>
              <w:numPr>
                <w:ilvl w:val="0"/>
                <w:numId w:val="1"/>
              </w:numPr>
              <w:tabs>
                <w:tab w:val="left" w:pos="522"/>
              </w:tabs>
              <w:ind w:left="414" w:right="-126" w:firstLine="0"/>
              <w:rPr>
                <w:rFonts w:ascii="Arial" w:hAnsi="Arial" w:cs="Arial"/>
                <w:snapToGrid w:val="0"/>
                <w:sz w:val="20"/>
                <w:szCs w:val="20"/>
                <w:lang w:eastAsia="th-TH"/>
              </w:rPr>
            </w:pPr>
            <w:r w:rsidRPr="00D94413">
              <w:rPr>
                <w:rFonts w:ascii="Arial" w:hAnsi="Arial" w:cs="Arial"/>
                <w:snapToGrid w:val="0"/>
                <w:sz w:val="20"/>
                <w:szCs w:val="20"/>
                <w:lang w:eastAsia="th-TH"/>
              </w:rPr>
              <w:t>Interest rate swaps</w:t>
            </w:r>
          </w:p>
        </w:tc>
        <w:tc>
          <w:tcPr>
            <w:tcW w:w="905" w:type="pct"/>
          </w:tcPr>
          <w:p w14:paraId="17FDA6F0" w14:textId="47D47A9B" w:rsidR="009C6EC8" w:rsidRPr="00D94413" w:rsidRDefault="009C6EC8" w:rsidP="009C6EC8">
            <w:pPr>
              <w:ind w:right="-72"/>
              <w:jc w:val="right"/>
              <w:rPr>
                <w:rFonts w:ascii="Arial" w:hAnsi="Arial" w:cs="Arial"/>
                <w:snapToGrid w:val="0"/>
                <w:sz w:val="20"/>
                <w:szCs w:val="20"/>
                <w:lang w:val="en-US" w:eastAsia="th-TH"/>
              </w:rPr>
            </w:pPr>
            <w:r w:rsidRPr="00D94413">
              <w:rPr>
                <w:rFonts w:ascii="Arial" w:hAnsi="Arial" w:cs="Arial"/>
                <w:snapToGrid w:val="0"/>
                <w:sz w:val="20"/>
                <w:szCs w:val="20"/>
                <w:cs/>
                <w:lang w:val="en-US" w:eastAsia="th-TH"/>
              </w:rPr>
              <w:t>328</w:t>
            </w:r>
            <w:r w:rsidRPr="00D94413">
              <w:rPr>
                <w:rFonts w:ascii="Arial" w:hAnsi="Arial" w:cs="Arial"/>
                <w:snapToGrid w:val="0"/>
                <w:sz w:val="20"/>
                <w:szCs w:val="20"/>
                <w:lang w:val="en-US" w:eastAsia="th-TH"/>
              </w:rPr>
              <w:t>,</w:t>
            </w:r>
            <w:r w:rsidRPr="00D94413">
              <w:rPr>
                <w:rFonts w:ascii="Arial" w:hAnsi="Arial" w:cs="Arial"/>
                <w:snapToGrid w:val="0"/>
                <w:sz w:val="20"/>
                <w:szCs w:val="20"/>
                <w:cs/>
                <w:lang w:val="en-US" w:eastAsia="th-TH"/>
              </w:rPr>
              <w:t>263</w:t>
            </w:r>
            <w:r w:rsidRPr="00D94413">
              <w:rPr>
                <w:rFonts w:ascii="Arial" w:hAnsi="Arial" w:cs="Arial"/>
                <w:snapToGrid w:val="0"/>
                <w:sz w:val="20"/>
                <w:szCs w:val="20"/>
                <w:lang w:val="en-US" w:eastAsia="th-TH"/>
              </w:rPr>
              <w:t>,</w:t>
            </w:r>
            <w:r w:rsidRPr="00D94413">
              <w:rPr>
                <w:rFonts w:ascii="Arial" w:hAnsi="Arial" w:cs="Arial"/>
                <w:snapToGrid w:val="0"/>
                <w:sz w:val="20"/>
                <w:szCs w:val="20"/>
                <w:cs/>
                <w:lang w:val="en-US" w:eastAsia="th-TH"/>
              </w:rPr>
              <w:t>114</w:t>
            </w:r>
          </w:p>
        </w:tc>
        <w:tc>
          <w:tcPr>
            <w:tcW w:w="858" w:type="pct"/>
          </w:tcPr>
          <w:p w14:paraId="78F9F25E" w14:textId="21FB1B34" w:rsidR="009C6EC8" w:rsidRPr="00D94413" w:rsidRDefault="009C6EC8" w:rsidP="009C6EC8">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510,922</w:t>
            </w:r>
          </w:p>
        </w:tc>
      </w:tr>
      <w:tr w:rsidR="009C6EC8" w:rsidRPr="00D94413" w14:paraId="68D5DD16" w14:textId="77777777" w:rsidTr="00DE6E37">
        <w:tc>
          <w:tcPr>
            <w:tcW w:w="3238" w:type="pct"/>
          </w:tcPr>
          <w:p w14:paraId="546D55A1" w14:textId="77777777" w:rsidR="009C6EC8" w:rsidRPr="00D94413" w:rsidRDefault="009C6EC8" w:rsidP="009C6EC8">
            <w:pPr>
              <w:numPr>
                <w:ilvl w:val="0"/>
                <w:numId w:val="1"/>
              </w:numPr>
              <w:tabs>
                <w:tab w:val="left" w:pos="522"/>
              </w:tabs>
              <w:ind w:left="414" w:right="-126" w:firstLine="0"/>
              <w:rPr>
                <w:rFonts w:ascii="Arial" w:hAnsi="Arial" w:cs="Arial"/>
                <w:snapToGrid w:val="0"/>
                <w:sz w:val="20"/>
                <w:szCs w:val="20"/>
                <w:lang w:eastAsia="th-TH"/>
              </w:rPr>
            </w:pPr>
            <w:r w:rsidRPr="00D94413">
              <w:rPr>
                <w:rFonts w:ascii="Arial" w:hAnsi="Arial" w:cs="Arial"/>
                <w:snapToGrid w:val="0"/>
                <w:sz w:val="20"/>
                <w:szCs w:val="20"/>
                <w:lang w:eastAsia="th-TH"/>
              </w:rPr>
              <w:t>Forward contracts</w:t>
            </w:r>
          </w:p>
        </w:tc>
        <w:tc>
          <w:tcPr>
            <w:tcW w:w="905" w:type="pct"/>
          </w:tcPr>
          <w:p w14:paraId="017AE047" w14:textId="3D70548A" w:rsidR="009C6EC8" w:rsidRPr="00D94413" w:rsidRDefault="009C6EC8" w:rsidP="009C6EC8">
            <w:pPr>
              <w:ind w:right="-72"/>
              <w:jc w:val="right"/>
              <w:rPr>
                <w:rFonts w:ascii="Arial" w:hAnsi="Arial" w:cs="Arial"/>
                <w:snapToGrid w:val="0"/>
                <w:sz w:val="20"/>
                <w:szCs w:val="20"/>
                <w:lang w:val="en-US" w:eastAsia="th-TH"/>
              </w:rPr>
            </w:pPr>
            <w:r w:rsidRPr="00D94413">
              <w:rPr>
                <w:rFonts w:ascii="Arial" w:hAnsi="Arial" w:cs="Arial"/>
                <w:snapToGrid w:val="0"/>
                <w:sz w:val="20"/>
                <w:szCs w:val="20"/>
                <w:cs/>
                <w:lang w:val="en-US" w:eastAsia="th-TH"/>
              </w:rPr>
              <w:t>1</w:t>
            </w:r>
            <w:r w:rsidRPr="00D94413">
              <w:rPr>
                <w:rFonts w:ascii="Arial" w:hAnsi="Arial" w:cs="Arial"/>
                <w:snapToGrid w:val="0"/>
                <w:sz w:val="20"/>
                <w:szCs w:val="20"/>
                <w:lang w:val="en-US" w:eastAsia="th-TH"/>
              </w:rPr>
              <w:t>,</w:t>
            </w:r>
            <w:r w:rsidRPr="00D94413">
              <w:rPr>
                <w:rFonts w:ascii="Arial" w:hAnsi="Arial" w:cs="Arial"/>
                <w:snapToGrid w:val="0"/>
                <w:sz w:val="20"/>
                <w:szCs w:val="20"/>
                <w:cs/>
                <w:lang w:val="en-US" w:eastAsia="th-TH"/>
              </w:rPr>
              <w:t>982</w:t>
            </w:r>
            <w:r w:rsidRPr="00D94413">
              <w:rPr>
                <w:rFonts w:ascii="Arial" w:hAnsi="Arial" w:cs="Arial"/>
                <w:snapToGrid w:val="0"/>
                <w:sz w:val="20"/>
                <w:szCs w:val="20"/>
                <w:lang w:val="en-US" w:eastAsia="th-TH"/>
              </w:rPr>
              <w:t>,</w:t>
            </w:r>
            <w:r w:rsidRPr="00D94413">
              <w:rPr>
                <w:rFonts w:ascii="Arial" w:hAnsi="Arial" w:cs="Arial"/>
                <w:snapToGrid w:val="0"/>
                <w:sz w:val="20"/>
                <w:szCs w:val="20"/>
                <w:cs/>
                <w:lang w:val="en-US" w:eastAsia="th-TH"/>
              </w:rPr>
              <w:t>845</w:t>
            </w:r>
          </w:p>
        </w:tc>
        <w:tc>
          <w:tcPr>
            <w:tcW w:w="858" w:type="pct"/>
          </w:tcPr>
          <w:p w14:paraId="61FAAEA6" w14:textId="3468C906" w:rsidR="009C6EC8" w:rsidRPr="00D94413" w:rsidRDefault="009C6EC8" w:rsidP="009C6EC8">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920,712</w:t>
            </w:r>
          </w:p>
        </w:tc>
      </w:tr>
      <w:tr w:rsidR="009C6EC8" w:rsidRPr="00D94413" w14:paraId="0FE6ACAF" w14:textId="77777777" w:rsidTr="00DE6E37">
        <w:tc>
          <w:tcPr>
            <w:tcW w:w="3238" w:type="pct"/>
          </w:tcPr>
          <w:p w14:paraId="465C7505" w14:textId="45901C94" w:rsidR="009C6EC8" w:rsidRPr="00D94413" w:rsidRDefault="009C6EC8" w:rsidP="009C6EC8">
            <w:pPr>
              <w:ind w:left="414" w:right="-126"/>
              <w:rPr>
                <w:rFonts w:ascii="Arial" w:hAnsi="Arial" w:cs="Arial"/>
                <w:snapToGrid w:val="0"/>
                <w:sz w:val="20"/>
                <w:szCs w:val="20"/>
                <w:lang w:eastAsia="th-TH"/>
              </w:rPr>
            </w:pPr>
            <w:r w:rsidRPr="00D94413">
              <w:rPr>
                <w:rFonts w:ascii="Arial" w:hAnsi="Arial" w:cs="Arial"/>
                <w:snapToGrid w:val="0"/>
                <w:sz w:val="20"/>
                <w:szCs w:val="20"/>
                <w:lang w:eastAsia="th-TH"/>
              </w:rPr>
              <w:t>- Cross currency swaps</w:t>
            </w:r>
          </w:p>
        </w:tc>
        <w:tc>
          <w:tcPr>
            <w:tcW w:w="905" w:type="pct"/>
          </w:tcPr>
          <w:p w14:paraId="64022AD7" w14:textId="19680FDF" w:rsidR="009C6EC8" w:rsidRPr="00D94413" w:rsidRDefault="009C6EC8" w:rsidP="009C6EC8">
            <w:pPr>
              <w:ind w:right="-72"/>
              <w:jc w:val="right"/>
              <w:rPr>
                <w:rFonts w:ascii="Arial" w:hAnsi="Arial" w:cs="Arial"/>
                <w:snapToGrid w:val="0"/>
                <w:sz w:val="20"/>
                <w:szCs w:val="20"/>
                <w:lang w:val="en-US" w:eastAsia="th-TH"/>
              </w:rPr>
            </w:pPr>
            <w:r w:rsidRPr="00D94413">
              <w:rPr>
                <w:rFonts w:ascii="Arial" w:hAnsi="Arial" w:cs="Arial"/>
                <w:snapToGrid w:val="0"/>
                <w:sz w:val="20"/>
                <w:szCs w:val="20"/>
                <w:cs/>
                <w:lang w:val="en-US" w:eastAsia="th-TH"/>
              </w:rPr>
              <w:t>-</w:t>
            </w:r>
          </w:p>
        </w:tc>
        <w:tc>
          <w:tcPr>
            <w:tcW w:w="858" w:type="pct"/>
          </w:tcPr>
          <w:p w14:paraId="423254C5" w14:textId="747ED3BE" w:rsidR="009C6EC8" w:rsidRPr="00D94413" w:rsidRDefault="009C6EC8" w:rsidP="009C6EC8">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2,022,871</w:t>
            </w:r>
          </w:p>
        </w:tc>
      </w:tr>
      <w:tr w:rsidR="00E65A2D" w:rsidRPr="00D94413" w14:paraId="6CEC195A" w14:textId="77777777" w:rsidTr="00DE6E37">
        <w:tc>
          <w:tcPr>
            <w:tcW w:w="3238" w:type="pct"/>
          </w:tcPr>
          <w:p w14:paraId="6F8F7CD7" w14:textId="77777777" w:rsidR="00E65A2D" w:rsidRPr="00D94413" w:rsidRDefault="00E65A2D" w:rsidP="00E65A2D">
            <w:pPr>
              <w:ind w:left="414" w:right="-126"/>
              <w:rPr>
                <w:rFonts w:ascii="Arial" w:hAnsi="Arial" w:cs="Arial"/>
                <w:snapToGrid w:val="0"/>
                <w:sz w:val="20"/>
                <w:szCs w:val="20"/>
                <w:lang w:eastAsia="th-TH"/>
              </w:rPr>
            </w:pPr>
          </w:p>
        </w:tc>
        <w:tc>
          <w:tcPr>
            <w:tcW w:w="905" w:type="pct"/>
          </w:tcPr>
          <w:p w14:paraId="6EB53ADD" w14:textId="77777777" w:rsidR="00E65A2D" w:rsidRPr="00D94413" w:rsidRDefault="00E65A2D" w:rsidP="00E65A2D">
            <w:pPr>
              <w:ind w:right="-72"/>
              <w:jc w:val="right"/>
              <w:rPr>
                <w:rFonts w:ascii="Arial" w:hAnsi="Arial" w:cs="Arial"/>
                <w:snapToGrid w:val="0"/>
                <w:sz w:val="20"/>
                <w:szCs w:val="20"/>
                <w:lang w:val="en-US" w:eastAsia="th-TH"/>
              </w:rPr>
            </w:pPr>
          </w:p>
        </w:tc>
        <w:tc>
          <w:tcPr>
            <w:tcW w:w="858" w:type="pct"/>
          </w:tcPr>
          <w:p w14:paraId="39A02CBE" w14:textId="77777777" w:rsidR="00E65A2D" w:rsidRPr="00D94413" w:rsidRDefault="00E65A2D" w:rsidP="00E65A2D">
            <w:pPr>
              <w:ind w:right="-72"/>
              <w:jc w:val="right"/>
              <w:rPr>
                <w:rFonts w:ascii="Arial" w:hAnsi="Arial" w:cs="Arial"/>
                <w:snapToGrid w:val="0"/>
                <w:sz w:val="20"/>
                <w:szCs w:val="20"/>
                <w:lang w:val="en-US" w:eastAsia="th-TH"/>
              </w:rPr>
            </w:pPr>
          </w:p>
        </w:tc>
      </w:tr>
      <w:tr w:rsidR="00E65A2D" w:rsidRPr="00D94413" w14:paraId="1BDC04F0" w14:textId="77777777" w:rsidTr="00DE6E37">
        <w:tc>
          <w:tcPr>
            <w:tcW w:w="3238" w:type="pct"/>
          </w:tcPr>
          <w:p w14:paraId="389595CB" w14:textId="77777777" w:rsidR="00E65A2D" w:rsidRPr="00D94413" w:rsidRDefault="00E65A2D" w:rsidP="00E65A2D">
            <w:pPr>
              <w:ind w:left="414"/>
              <w:rPr>
                <w:rFonts w:ascii="Arial" w:hAnsi="Arial" w:cs="Arial"/>
                <w:snapToGrid w:val="0"/>
                <w:sz w:val="20"/>
                <w:szCs w:val="20"/>
                <w:lang w:eastAsia="th-TH"/>
              </w:rPr>
            </w:pPr>
            <w:r w:rsidRPr="00D94413">
              <w:rPr>
                <w:rFonts w:ascii="Arial" w:hAnsi="Arial" w:cs="Arial"/>
                <w:snapToGrid w:val="0"/>
                <w:sz w:val="20"/>
                <w:szCs w:val="20"/>
                <w:lang w:eastAsia="th-TH"/>
              </w:rPr>
              <w:t xml:space="preserve">Unfavourable </w:t>
            </w:r>
          </w:p>
        </w:tc>
        <w:tc>
          <w:tcPr>
            <w:tcW w:w="905" w:type="pct"/>
          </w:tcPr>
          <w:p w14:paraId="5DA06F93" w14:textId="77777777" w:rsidR="00E65A2D" w:rsidRPr="00D94413" w:rsidRDefault="00E65A2D" w:rsidP="00E65A2D">
            <w:pPr>
              <w:ind w:left="414"/>
              <w:rPr>
                <w:rFonts w:ascii="Arial" w:hAnsi="Arial" w:cs="Arial"/>
                <w:snapToGrid w:val="0"/>
                <w:sz w:val="20"/>
                <w:szCs w:val="20"/>
                <w:lang w:val="en-US" w:eastAsia="th-TH"/>
              </w:rPr>
            </w:pPr>
          </w:p>
        </w:tc>
        <w:tc>
          <w:tcPr>
            <w:tcW w:w="858" w:type="pct"/>
          </w:tcPr>
          <w:p w14:paraId="6EE54AA4" w14:textId="77777777" w:rsidR="00E65A2D" w:rsidRPr="00D94413" w:rsidRDefault="00E65A2D" w:rsidP="00E65A2D">
            <w:pPr>
              <w:ind w:left="414"/>
              <w:rPr>
                <w:rFonts w:ascii="Arial" w:hAnsi="Arial" w:cs="Arial"/>
                <w:snapToGrid w:val="0"/>
                <w:sz w:val="20"/>
                <w:szCs w:val="20"/>
                <w:lang w:eastAsia="th-TH"/>
              </w:rPr>
            </w:pPr>
          </w:p>
        </w:tc>
      </w:tr>
      <w:tr w:rsidR="009C6EC8" w:rsidRPr="00D94413" w14:paraId="3532AAC7" w14:textId="77777777" w:rsidTr="00DE6E37">
        <w:tc>
          <w:tcPr>
            <w:tcW w:w="3238" w:type="pct"/>
          </w:tcPr>
          <w:p w14:paraId="62B63D62" w14:textId="77777777" w:rsidR="009C6EC8" w:rsidRPr="00D94413" w:rsidRDefault="009C6EC8" w:rsidP="009C6EC8">
            <w:pPr>
              <w:numPr>
                <w:ilvl w:val="0"/>
                <w:numId w:val="1"/>
              </w:numPr>
              <w:tabs>
                <w:tab w:val="left" w:pos="522"/>
              </w:tabs>
              <w:ind w:left="414" w:right="-126" w:firstLine="0"/>
              <w:rPr>
                <w:rFonts w:ascii="Arial" w:hAnsi="Arial" w:cs="Arial"/>
                <w:snapToGrid w:val="0"/>
                <w:sz w:val="20"/>
                <w:szCs w:val="20"/>
                <w:lang w:eastAsia="th-TH"/>
              </w:rPr>
            </w:pPr>
            <w:r w:rsidRPr="00D94413">
              <w:rPr>
                <w:rFonts w:ascii="Arial" w:hAnsi="Arial" w:cs="Arial"/>
                <w:snapToGrid w:val="0"/>
                <w:sz w:val="20"/>
                <w:szCs w:val="20"/>
                <w:lang w:eastAsia="th-TH"/>
              </w:rPr>
              <w:t>Interest rate swaps</w:t>
            </w:r>
          </w:p>
        </w:tc>
        <w:tc>
          <w:tcPr>
            <w:tcW w:w="905" w:type="pct"/>
          </w:tcPr>
          <w:p w14:paraId="045DBC69" w14:textId="094C179C" w:rsidR="009C6EC8" w:rsidRPr="00D94413" w:rsidRDefault="009C6EC8" w:rsidP="009C6EC8">
            <w:pPr>
              <w:ind w:right="-72"/>
              <w:jc w:val="right"/>
              <w:rPr>
                <w:rFonts w:ascii="Arial" w:hAnsi="Arial" w:cs="Arial"/>
                <w:snapToGrid w:val="0"/>
                <w:sz w:val="20"/>
                <w:szCs w:val="20"/>
                <w:lang w:val="en-US" w:eastAsia="th-TH"/>
              </w:rPr>
            </w:pPr>
            <w:r w:rsidRPr="00D94413">
              <w:rPr>
                <w:rFonts w:ascii="Arial" w:hAnsi="Arial" w:cs="Arial"/>
                <w:snapToGrid w:val="0"/>
                <w:sz w:val="20"/>
                <w:szCs w:val="20"/>
                <w:cs/>
                <w:lang w:val="en-US" w:eastAsia="th-TH"/>
              </w:rPr>
              <w:t>(1</w:t>
            </w:r>
            <w:r w:rsidRPr="00D94413">
              <w:rPr>
                <w:rFonts w:ascii="Arial" w:hAnsi="Arial" w:cs="Arial"/>
                <w:snapToGrid w:val="0"/>
                <w:sz w:val="20"/>
                <w:szCs w:val="20"/>
                <w:lang w:val="en-US" w:eastAsia="th-TH"/>
              </w:rPr>
              <w:t>,</w:t>
            </w:r>
            <w:r w:rsidRPr="00D94413">
              <w:rPr>
                <w:rFonts w:ascii="Arial" w:hAnsi="Arial" w:cs="Arial"/>
                <w:snapToGrid w:val="0"/>
                <w:sz w:val="20"/>
                <w:szCs w:val="20"/>
                <w:cs/>
                <w:lang w:val="en-US" w:eastAsia="th-TH"/>
              </w:rPr>
              <w:t>797</w:t>
            </w:r>
            <w:r w:rsidRPr="00D94413">
              <w:rPr>
                <w:rFonts w:ascii="Arial" w:hAnsi="Arial" w:cs="Arial"/>
                <w:snapToGrid w:val="0"/>
                <w:sz w:val="20"/>
                <w:szCs w:val="20"/>
                <w:lang w:val="en-US" w:eastAsia="th-TH"/>
              </w:rPr>
              <w:t>,</w:t>
            </w:r>
            <w:r w:rsidRPr="00D94413">
              <w:rPr>
                <w:rFonts w:ascii="Arial" w:hAnsi="Arial" w:cs="Arial"/>
                <w:snapToGrid w:val="0"/>
                <w:sz w:val="20"/>
                <w:szCs w:val="20"/>
                <w:cs/>
                <w:lang w:val="en-US" w:eastAsia="th-TH"/>
              </w:rPr>
              <w:t>307</w:t>
            </w:r>
            <w:r w:rsidRPr="00D94413">
              <w:rPr>
                <w:rFonts w:ascii="Arial" w:hAnsi="Arial" w:cs="Arial"/>
                <w:snapToGrid w:val="0"/>
                <w:sz w:val="20"/>
                <w:szCs w:val="20"/>
                <w:lang w:val="en-US" w:eastAsia="th-TH"/>
              </w:rPr>
              <w:t>,</w:t>
            </w:r>
            <w:r w:rsidRPr="00D94413">
              <w:rPr>
                <w:rFonts w:ascii="Arial" w:hAnsi="Arial" w:cs="Arial"/>
                <w:snapToGrid w:val="0"/>
                <w:sz w:val="20"/>
                <w:szCs w:val="20"/>
                <w:cs/>
                <w:lang w:val="en-US" w:eastAsia="th-TH"/>
              </w:rPr>
              <w:t>546)</w:t>
            </w:r>
          </w:p>
        </w:tc>
        <w:tc>
          <w:tcPr>
            <w:tcW w:w="858" w:type="pct"/>
          </w:tcPr>
          <w:p w14:paraId="1B11B986" w14:textId="25FBB3E4" w:rsidR="009C6EC8" w:rsidRPr="00D94413" w:rsidRDefault="009C6EC8" w:rsidP="009C6EC8">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(2,079,509,014)</w:t>
            </w:r>
          </w:p>
        </w:tc>
      </w:tr>
      <w:tr w:rsidR="009C6EC8" w:rsidRPr="00D94413" w14:paraId="0A5A22A5" w14:textId="77777777" w:rsidTr="00DE6E37">
        <w:tc>
          <w:tcPr>
            <w:tcW w:w="3238" w:type="pct"/>
          </w:tcPr>
          <w:p w14:paraId="73CE5806" w14:textId="77777777" w:rsidR="009C6EC8" w:rsidRPr="00D94413" w:rsidRDefault="009C6EC8" w:rsidP="009C6EC8">
            <w:pPr>
              <w:numPr>
                <w:ilvl w:val="0"/>
                <w:numId w:val="1"/>
              </w:numPr>
              <w:tabs>
                <w:tab w:val="left" w:pos="522"/>
              </w:tabs>
              <w:ind w:left="414" w:right="-126" w:firstLine="0"/>
              <w:rPr>
                <w:rFonts w:ascii="Arial" w:hAnsi="Arial" w:cs="Arial"/>
                <w:snapToGrid w:val="0"/>
                <w:sz w:val="20"/>
                <w:szCs w:val="20"/>
                <w:lang w:eastAsia="th-TH"/>
              </w:rPr>
            </w:pPr>
            <w:r w:rsidRPr="00D94413">
              <w:rPr>
                <w:rFonts w:ascii="Arial" w:hAnsi="Arial" w:cs="Arial"/>
                <w:snapToGrid w:val="0"/>
                <w:sz w:val="20"/>
                <w:szCs w:val="20"/>
                <w:lang w:eastAsia="th-TH"/>
              </w:rPr>
              <w:t>Forward contracts</w:t>
            </w:r>
          </w:p>
        </w:tc>
        <w:tc>
          <w:tcPr>
            <w:tcW w:w="905" w:type="pct"/>
          </w:tcPr>
          <w:p w14:paraId="4E13E62D" w14:textId="6E781176" w:rsidR="009C6EC8" w:rsidRPr="00D94413" w:rsidRDefault="000C1BCB" w:rsidP="009C6EC8">
            <w:pPr>
              <w:ind w:right="-72"/>
              <w:jc w:val="right"/>
              <w:rPr>
                <w:rFonts w:ascii="Arial" w:hAnsi="Arial" w:cs="Arial"/>
                <w:snapToGrid w:val="0"/>
                <w:sz w:val="20"/>
                <w:szCs w:val="20"/>
                <w:lang w:val="en-US" w:eastAsia="th-TH"/>
              </w:rPr>
            </w:pPr>
            <w:r w:rsidRPr="000C1BCB">
              <w:rPr>
                <w:rFonts w:ascii="Arial" w:hAnsi="Arial" w:cs="Arial"/>
                <w:snapToGrid w:val="0"/>
                <w:sz w:val="20"/>
                <w:szCs w:val="20"/>
                <w:cs/>
                <w:lang w:val="en-US" w:eastAsia="th-TH"/>
              </w:rPr>
              <w:t>(</w:t>
            </w:r>
            <w:r w:rsidRPr="000C1BCB">
              <w:rPr>
                <w:rFonts w:ascii="Arial" w:hAnsi="Arial" w:cs="Arial"/>
                <w:snapToGrid w:val="0"/>
                <w:sz w:val="20"/>
                <w:szCs w:val="20"/>
                <w:lang w:val="en-US" w:eastAsia="th-TH"/>
              </w:rPr>
              <w:t>145,184,736</w:t>
            </w:r>
            <w:r w:rsidRPr="000C1BCB">
              <w:rPr>
                <w:rFonts w:ascii="Arial" w:hAnsi="Arial" w:cs="Arial"/>
                <w:snapToGrid w:val="0"/>
                <w:sz w:val="20"/>
                <w:szCs w:val="20"/>
                <w:cs/>
                <w:lang w:val="en-US" w:eastAsia="th-TH"/>
              </w:rPr>
              <w:t>)</w:t>
            </w:r>
          </w:p>
        </w:tc>
        <w:tc>
          <w:tcPr>
            <w:tcW w:w="858" w:type="pct"/>
          </w:tcPr>
          <w:p w14:paraId="6C7219E5" w14:textId="24DC3BDC" w:rsidR="009C6EC8" w:rsidRPr="00D94413" w:rsidRDefault="009C6EC8" w:rsidP="009C6EC8">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(27,434,837)</w:t>
            </w:r>
          </w:p>
        </w:tc>
      </w:tr>
      <w:tr w:rsidR="009C6EC8" w:rsidRPr="00D94413" w14:paraId="4278B523" w14:textId="77777777" w:rsidTr="00DE6E37">
        <w:trPr>
          <w:trHeight w:val="262"/>
        </w:trPr>
        <w:tc>
          <w:tcPr>
            <w:tcW w:w="3238" w:type="pct"/>
          </w:tcPr>
          <w:p w14:paraId="3EEFD91A" w14:textId="77777777" w:rsidR="009C6EC8" w:rsidRPr="00D94413" w:rsidRDefault="009C6EC8" w:rsidP="009C6EC8">
            <w:pPr>
              <w:numPr>
                <w:ilvl w:val="0"/>
                <w:numId w:val="1"/>
              </w:numPr>
              <w:tabs>
                <w:tab w:val="left" w:pos="522"/>
              </w:tabs>
              <w:ind w:left="414" w:right="-126" w:firstLine="0"/>
              <w:rPr>
                <w:rFonts w:ascii="Arial" w:hAnsi="Arial" w:cs="Arial"/>
                <w:snapToGrid w:val="0"/>
                <w:sz w:val="20"/>
                <w:szCs w:val="20"/>
                <w:lang w:eastAsia="th-TH"/>
              </w:rPr>
            </w:pPr>
            <w:r w:rsidRPr="00D94413">
              <w:rPr>
                <w:rFonts w:ascii="Arial" w:hAnsi="Arial" w:cs="Arial"/>
                <w:snapToGrid w:val="0"/>
                <w:sz w:val="20"/>
                <w:szCs w:val="20"/>
                <w:lang w:eastAsia="th-TH"/>
              </w:rPr>
              <w:t>Cross currency swaps</w:t>
            </w:r>
          </w:p>
        </w:tc>
        <w:tc>
          <w:tcPr>
            <w:tcW w:w="905" w:type="pct"/>
          </w:tcPr>
          <w:p w14:paraId="12688706" w14:textId="7426DEC0" w:rsidR="009C6EC8" w:rsidRPr="00D94413" w:rsidRDefault="009C6EC8" w:rsidP="009C6EC8">
            <w:pPr>
              <w:ind w:right="-72"/>
              <w:jc w:val="right"/>
              <w:rPr>
                <w:rFonts w:ascii="Arial" w:hAnsi="Arial" w:cs="Arial"/>
                <w:snapToGrid w:val="0"/>
                <w:sz w:val="20"/>
                <w:szCs w:val="20"/>
                <w:lang w:val="en-US" w:eastAsia="th-TH"/>
              </w:rPr>
            </w:pPr>
            <w:r w:rsidRPr="00D94413">
              <w:rPr>
                <w:rFonts w:ascii="Arial" w:hAnsi="Arial" w:cs="Arial"/>
                <w:snapToGrid w:val="0"/>
                <w:sz w:val="20"/>
                <w:szCs w:val="20"/>
                <w:cs/>
                <w:lang w:val="en-US" w:eastAsia="th-TH"/>
              </w:rPr>
              <w:t>-</w:t>
            </w:r>
          </w:p>
        </w:tc>
        <w:tc>
          <w:tcPr>
            <w:tcW w:w="858" w:type="pct"/>
          </w:tcPr>
          <w:p w14:paraId="4F10BD15" w14:textId="53ECBA6B" w:rsidR="009C6EC8" w:rsidRPr="00D94413" w:rsidRDefault="009C6EC8" w:rsidP="009C6EC8">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(20,219,003)</w:t>
            </w:r>
          </w:p>
        </w:tc>
      </w:tr>
    </w:tbl>
    <w:p w14:paraId="2BC9D4FC" w14:textId="77777777" w:rsidR="004C7198" w:rsidRPr="00D94413" w:rsidRDefault="004C7198" w:rsidP="004C7198">
      <w:pPr>
        <w:ind w:left="540"/>
        <w:jc w:val="both"/>
        <w:rPr>
          <w:rFonts w:ascii="Arial" w:hAnsi="Arial" w:cs="Arial"/>
          <w:sz w:val="20"/>
          <w:szCs w:val="20"/>
        </w:rPr>
      </w:pPr>
    </w:p>
    <w:p w14:paraId="78FC9625" w14:textId="2B7C49BF" w:rsidR="004C7198" w:rsidRPr="00D94413" w:rsidRDefault="004C7198" w:rsidP="004C7198">
      <w:pPr>
        <w:ind w:left="540"/>
        <w:jc w:val="both"/>
        <w:rPr>
          <w:rFonts w:ascii="Arial" w:hAnsi="Arial" w:cs="Arial"/>
          <w:sz w:val="20"/>
          <w:szCs w:val="20"/>
        </w:rPr>
      </w:pPr>
      <w:r w:rsidRPr="00D94413">
        <w:rPr>
          <w:rFonts w:ascii="Arial" w:hAnsi="Arial" w:cs="Arial"/>
          <w:sz w:val="20"/>
          <w:szCs w:val="20"/>
        </w:rPr>
        <w:t xml:space="preserve">The fair values of interest rate swap contracts, </w:t>
      </w:r>
      <w:r w:rsidR="004A2C55" w:rsidRPr="00D94413">
        <w:rPr>
          <w:rFonts w:ascii="Arial" w:hAnsi="Arial" w:cs="Arial"/>
          <w:sz w:val="20"/>
          <w:szCs w:val="20"/>
        </w:rPr>
        <w:t>forward</w:t>
      </w:r>
      <w:r w:rsidRPr="00D94413">
        <w:rPr>
          <w:rFonts w:ascii="Arial" w:hAnsi="Arial" w:cs="Arial"/>
          <w:sz w:val="20"/>
          <w:szCs w:val="20"/>
        </w:rPr>
        <w:t xml:space="preserve"> and </w:t>
      </w:r>
      <w:r w:rsidR="00BB4D3B" w:rsidRPr="00D94413">
        <w:rPr>
          <w:rFonts w:ascii="Arial" w:hAnsi="Arial" w:cs="Arial"/>
          <w:sz w:val="20"/>
          <w:szCs w:val="20"/>
        </w:rPr>
        <w:t>cross currency</w:t>
      </w:r>
      <w:r w:rsidRPr="00D94413">
        <w:rPr>
          <w:rFonts w:ascii="Arial" w:hAnsi="Arial" w:cs="Arial"/>
          <w:sz w:val="20"/>
          <w:szCs w:val="20"/>
        </w:rPr>
        <w:t xml:space="preserve"> swap contracts have been </w:t>
      </w:r>
      <w:r w:rsidRPr="00D94413">
        <w:rPr>
          <w:rFonts w:ascii="Arial" w:hAnsi="Arial" w:cs="Arial"/>
          <w:spacing w:val="-4"/>
          <w:sz w:val="20"/>
          <w:szCs w:val="20"/>
        </w:rPr>
        <w:t>calculated using rates quoted by the Group’s bankers to terminate the contracts at the date of financial</w:t>
      </w:r>
      <w:r w:rsidRPr="00D94413">
        <w:rPr>
          <w:rFonts w:ascii="Arial" w:hAnsi="Arial" w:cs="Arial"/>
          <w:sz w:val="20"/>
          <w:szCs w:val="20"/>
        </w:rPr>
        <w:t xml:space="preserve"> statements.</w:t>
      </w:r>
    </w:p>
    <w:p w14:paraId="6B1FEACC" w14:textId="77777777" w:rsidR="007A1363" w:rsidRPr="00D94413" w:rsidRDefault="007A1363" w:rsidP="004C7198">
      <w:pPr>
        <w:ind w:left="540"/>
        <w:jc w:val="both"/>
        <w:rPr>
          <w:rFonts w:ascii="Arial" w:hAnsi="Arial" w:cs="Arial"/>
          <w:sz w:val="20"/>
          <w:szCs w:val="20"/>
        </w:rPr>
      </w:pPr>
    </w:p>
    <w:p w14:paraId="26FC44B6" w14:textId="77777777" w:rsidR="007A1363" w:rsidRPr="00D94413" w:rsidRDefault="007A1363" w:rsidP="007A1363">
      <w:pPr>
        <w:ind w:left="540"/>
        <w:jc w:val="thaiDistribute"/>
        <w:rPr>
          <w:rFonts w:ascii="Arial" w:hAnsi="Arial" w:cs="Arial"/>
          <w:sz w:val="20"/>
          <w:szCs w:val="20"/>
        </w:rPr>
      </w:pPr>
      <w:r w:rsidRPr="00D94413">
        <w:rPr>
          <w:rFonts w:ascii="Arial" w:hAnsi="Arial" w:cs="Arial"/>
          <w:sz w:val="20"/>
          <w:szCs w:val="20"/>
        </w:rPr>
        <w:t xml:space="preserve">The fair valuation of financial instruments is in level 2. </w:t>
      </w:r>
    </w:p>
    <w:p w14:paraId="36E4B35D" w14:textId="77777777" w:rsidR="007A1363" w:rsidRPr="00D94413" w:rsidRDefault="007A1363" w:rsidP="007A1363">
      <w:pPr>
        <w:ind w:left="540"/>
        <w:jc w:val="thaiDistribute"/>
        <w:rPr>
          <w:rFonts w:ascii="Arial" w:hAnsi="Arial" w:cs="Arial"/>
          <w:sz w:val="20"/>
          <w:szCs w:val="20"/>
        </w:rPr>
      </w:pPr>
    </w:p>
    <w:p w14:paraId="7EC1C7EE" w14:textId="12DCEA4B" w:rsidR="007A1363" w:rsidRPr="00D94413" w:rsidRDefault="007A1363" w:rsidP="007A1363">
      <w:pPr>
        <w:ind w:left="540"/>
        <w:jc w:val="thaiDistribute"/>
        <w:rPr>
          <w:rFonts w:ascii="Arial" w:hAnsi="Arial" w:cs="Arial"/>
          <w:sz w:val="20"/>
          <w:szCs w:val="20"/>
        </w:rPr>
      </w:pPr>
      <w:r w:rsidRPr="00D94413">
        <w:rPr>
          <w:rFonts w:ascii="Arial" w:hAnsi="Arial" w:cs="Arial"/>
          <w:sz w:val="20"/>
          <w:szCs w:val="20"/>
        </w:rPr>
        <w:t>The valuation techniques of interest rate swap is calculated as the present value of the estimated future cash flows based on observable yield curve. The valuation techniques of forward contracts and cross-currency swap is determined using forward exchange rate at the</w:t>
      </w:r>
      <w:r w:rsidR="0005086D">
        <w:rPr>
          <w:rFonts w:ascii="Arial" w:hAnsi="Arial" w:cs="Arial"/>
          <w:sz w:val="20"/>
          <w:szCs w:val="20"/>
        </w:rPr>
        <w:t xml:space="preserve"> date of </w:t>
      </w:r>
      <w:r w:rsidRPr="00D94413">
        <w:rPr>
          <w:rFonts w:ascii="Arial" w:hAnsi="Arial" w:cs="Arial"/>
          <w:sz w:val="20"/>
          <w:szCs w:val="20"/>
        </w:rPr>
        <w:t>financial</w:t>
      </w:r>
      <w:r w:rsidR="0005086D">
        <w:rPr>
          <w:rFonts w:ascii="Arial" w:hAnsi="Arial" w:cs="Arial"/>
          <w:sz w:val="20"/>
          <w:szCs w:val="20"/>
        </w:rPr>
        <w:t xml:space="preserve"> statement</w:t>
      </w:r>
      <w:r w:rsidRPr="00D94413">
        <w:rPr>
          <w:rFonts w:ascii="Arial" w:hAnsi="Arial" w:cs="Arial"/>
          <w:sz w:val="20"/>
          <w:szCs w:val="20"/>
        </w:rPr>
        <w:t xml:space="preserve">, with the resulting value discounted back to present value. </w:t>
      </w:r>
    </w:p>
    <w:p w14:paraId="0EF9FA19" w14:textId="77777777" w:rsidR="007A1363" w:rsidRPr="00D94413" w:rsidRDefault="007A1363" w:rsidP="004C7198">
      <w:pPr>
        <w:ind w:left="540"/>
        <w:jc w:val="both"/>
        <w:rPr>
          <w:rFonts w:ascii="Arial" w:hAnsi="Arial" w:cs="Arial"/>
          <w:sz w:val="20"/>
          <w:szCs w:val="20"/>
        </w:rPr>
      </w:pPr>
    </w:p>
    <w:p w14:paraId="11CEC42F" w14:textId="41A2C7ED" w:rsidR="001E06F3" w:rsidRDefault="001E06F3">
      <w:pPr>
        <w:rPr>
          <w:rFonts w:ascii="Arial" w:hAnsi="Arial" w:cs="Arial"/>
          <w:sz w:val="20"/>
          <w:szCs w:val="20"/>
        </w:rPr>
      </w:pPr>
      <w:r>
        <w:rPr>
          <w:rFonts w:ascii="Arial" w:hAnsi="Arial" w:cs="Arial"/>
          <w:sz w:val="20"/>
          <w:szCs w:val="20"/>
        </w:rPr>
        <w:br w:type="page"/>
      </w:r>
    </w:p>
    <w:p w14:paraId="1CDCAB90" w14:textId="77777777" w:rsidR="007A1363" w:rsidRPr="00D94413" w:rsidRDefault="007A1363" w:rsidP="00097ACC">
      <w:pPr>
        <w:ind w:left="540"/>
        <w:jc w:val="both"/>
        <w:rPr>
          <w:rFonts w:ascii="Arial" w:hAnsi="Arial" w:cs="Arial"/>
          <w:sz w:val="20"/>
          <w:szCs w:val="20"/>
        </w:rPr>
      </w:pPr>
    </w:p>
    <w:p w14:paraId="4F24B42C" w14:textId="168D89BD" w:rsidR="004C7198" w:rsidRPr="00D94413" w:rsidRDefault="004C7198" w:rsidP="004C7198">
      <w:pPr>
        <w:tabs>
          <w:tab w:val="left" w:pos="540"/>
        </w:tabs>
        <w:rPr>
          <w:rFonts w:ascii="Arial" w:hAnsi="Arial" w:cs="Arial"/>
          <w:sz w:val="20"/>
          <w:szCs w:val="20"/>
          <w:lang w:val="en-US"/>
        </w:rPr>
      </w:pPr>
      <w:r w:rsidRPr="00D94413">
        <w:rPr>
          <w:rFonts w:ascii="Arial" w:hAnsi="Arial" w:cs="Arial"/>
          <w:b/>
          <w:bCs/>
          <w:caps/>
          <w:sz w:val="20"/>
          <w:szCs w:val="20"/>
        </w:rPr>
        <w:t>3</w:t>
      </w:r>
      <w:r w:rsidR="002249DF" w:rsidRPr="00D94413">
        <w:rPr>
          <w:rFonts w:ascii="Arial" w:hAnsi="Arial" w:cs="Arial"/>
          <w:b/>
          <w:bCs/>
          <w:caps/>
          <w:sz w:val="20"/>
          <w:szCs w:val="20"/>
        </w:rPr>
        <w:t>5</w:t>
      </w:r>
      <w:r w:rsidRPr="00D94413">
        <w:rPr>
          <w:rFonts w:ascii="Arial" w:hAnsi="Arial" w:cs="Arial"/>
          <w:caps/>
          <w:sz w:val="20"/>
          <w:szCs w:val="20"/>
        </w:rPr>
        <w:tab/>
      </w:r>
      <w:r w:rsidRPr="00D94413">
        <w:rPr>
          <w:rFonts w:ascii="Arial" w:hAnsi="Arial" w:cs="Arial"/>
          <w:b/>
          <w:bCs/>
          <w:sz w:val="20"/>
          <w:szCs w:val="20"/>
        </w:rPr>
        <w:t xml:space="preserve">Related-party transactions </w:t>
      </w:r>
    </w:p>
    <w:p w14:paraId="5DE5A3BE" w14:textId="77777777" w:rsidR="004C7198" w:rsidRPr="00D94413" w:rsidRDefault="004C7198" w:rsidP="004C7198">
      <w:pPr>
        <w:ind w:left="540"/>
        <w:contextualSpacing/>
        <w:rPr>
          <w:rFonts w:ascii="Arial" w:hAnsi="Arial" w:cs="Arial"/>
          <w:sz w:val="20"/>
          <w:szCs w:val="20"/>
          <w:lang w:val="en-US"/>
        </w:rPr>
      </w:pPr>
    </w:p>
    <w:p w14:paraId="3EEF77F6" w14:textId="77777777" w:rsidR="00586B3A" w:rsidRPr="00D94413" w:rsidRDefault="00586B3A" w:rsidP="004C7198">
      <w:pPr>
        <w:ind w:left="540"/>
        <w:contextualSpacing/>
        <w:rPr>
          <w:rFonts w:ascii="Arial" w:hAnsi="Arial" w:cs="Arial"/>
          <w:sz w:val="20"/>
          <w:szCs w:val="20"/>
          <w:lang w:val="en-US"/>
        </w:rPr>
      </w:pPr>
    </w:p>
    <w:p w14:paraId="4DC7A510" w14:textId="365D17C8" w:rsidR="004C7198" w:rsidRPr="00D94413" w:rsidRDefault="004C7198" w:rsidP="004C7198">
      <w:pPr>
        <w:tabs>
          <w:tab w:val="left" w:pos="1418"/>
          <w:tab w:val="center" w:pos="3402"/>
          <w:tab w:val="center" w:pos="4536"/>
          <w:tab w:val="center" w:pos="5670"/>
          <w:tab w:val="center" w:pos="6804"/>
          <w:tab w:val="right" w:pos="7655"/>
        </w:tabs>
        <w:ind w:left="540"/>
        <w:jc w:val="both"/>
        <w:rPr>
          <w:rFonts w:ascii="Arial" w:hAnsi="Arial" w:cs="Arial"/>
          <w:spacing w:val="-2"/>
          <w:sz w:val="20"/>
          <w:szCs w:val="20"/>
        </w:rPr>
      </w:pPr>
      <w:r w:rsidRPr="00D94413">
        <w:rPr>
          <w:rFonts w:ascii="Arial" w:hAnsi="Arial" w:cs="Arial"/>
          <w:spacing w:val="-2"/>
          <w:sz w:val="20"/>
          <w:szCs w:val="20"/>
        </w:rPr>
        <w:t xml:space="preserve">Enterprises and individuals that directly, or indirectly through one or more intermediaries, control, or are controlled by, or are under common control with, the </w:t>
      </w:r>
      <w:r w:rsidR="00B64C2B" w:rsidRPr="00D94413">
        <w:rPr>
          <w:rFonts w:ascii="Arial" w:hAnsi="Arial" w:cs="Arial"/>
          <w:spacing w:val="-2"/>
          <w:sz w:val="20"/>
          <w:szCs w:val="20"/>
        </w:rPr>
        <w:t>C</w:t>
      </w:r>
      <w:r w:rsidRPr="00D94413">
        <w:rPr>
          <w:rFonts w:ascii="Arial" w:hAnsi="Arial" w:cs="Arial"/>
          <w:spacing w:val="-2"/>
          <w:sz w:val="20"/>
          <w:szCs w:val="20"/>
        </w:rPr>
        <w:t xml:space="preserve">ompany, including holding companies, subsidiaries and fellow subsidiaries are related parties of the </w:t>
      </w:r>
      <w:r w:rsidR="00B64C2B" w:rsidRPr="00D94413">
        <w:rPr>
          <w:rFonts w:ascii="Arial" w:hAnsi="Arial" w:cs="Arial"/>
          <w:spacing w:val="-2"/>
          <w:sz w:val="20"/>
          <w:szCs w:val="20"/>
        </w:rPr>
        <w:t>C</w:t>
      </w:r>
      <w:r w:rsidRPr="00D94413">
        <w:rPr>
          <w:rFonts w:ascii="Arial" w:hAnsi="Arial" w:cs="Arial"/>
          <w:spacing w:val="-2"/>
          <w:sz w:val="20"/>
          <w:szCs w:val="20"/>
        </w:rPr>
        <w:t xml:space="preserve">ompany. Associates and individuals owning, directly or indirectly, an interest in the voting power of the </w:t>
      </w:r>
      <w:r w:rsidR="00B64C2B" w:rsidRPr="00D94413">
        <w:rPr>
          <w:rFonts w:ascii="Arial" w:hAnsi="Arial" w:cs="Arial"/>
          <w:spacing w:val="-2"/>
          <w:sz w:val="20"/>
          <w:szCs w:val="20"/>
        </w:rPr>
        <w:t>C</w:t>
      </w:r>
      <w:r w:rsidRPr="00D94413">
        <w:rPr>
          <w:rFonts w:ascii="Arial" w:hAnsi="Arial" w:cs="Arial"/>
          <w:spacing w:val="-2"/>
          <w:sz w:val="20"/>
          <w:szCs w:val="20"/>
        </w:rPr>
        <w:t>ompany that gives them significant influence over the enterprise, key management personnel, including</w:t>
      </w:r>
      <w:r w:rsidR="00B64C2B" w:rsidRPr="00D94413">
        <w:rPr>
          <w:rFonts w:ascii="Arial" w:hAnsi="Arial" w:cs="Arial"/>
          <w:spacing w:val="-2"/>
          <w:sz w:val="20"/>
          <w:szCs w:val="20"/>
        </w:rPr>
        <w:t xml:space="preserve"> directors and officers of the C</w:t>
      </w:r>
      <w:r w:rsidRPr="00D94413">
        <w:rPr>
          <w:rFonts w:ascii="Arial" w:hAnsi="Arial" w:cs="Arial"/>
          <w:spacing w:val="-2"/>
          <w:sz w:val="20"/>
          <w:szCs w:val="20"/>
        </w:rPr>
        <w:t>ompany and close members of the family of these individuals and companies associated with these individuals also constitute related parties.</w:t>
      </w:r>
    </w:p>
    <w:p w14:paraId="7F142602" w14:textId="77777777" w:rsidR="004C7198" w:rsidRPr="00D94413" w:rsidRDefault="004C7198" w:rsidP="004C7198">
      <w:pPr>
        <w:tabs>
          <w:tab w:val="left" w:pos="1418"/>
          <w:tab w:val="center" w:pos="3402"/>
          <w:tab w:val="center" w:pos="4536"/>
          <w:tab w:val="center" w:pos="5670"/>
          <w:tab w:val="center" w:pos="6804"/>
          <w:tab w:val="right" w:pos="7655"/>
        </w:tabs>
        <w:ind w:left="540"/>
        <w:rPr>
          <w:rFonts w:ascii="Arial" w:hAnsi="Arial" w:cs="Arial"/>
          <w:spacing w:val="-2"/>
          <w:sz w:val="20"/>
          <w:szCs w:val="20"/>
        </w:rPr>
      </w:pPr>
    </w:p>
    <w:p w14:paraId="43031AB4" w14:textId="77777777" w:rsidR="004C7198" w:rsidRPr="00D94413" w:rsidRDefault="004C7198" w:rsidP="004C7198">
      <w:pPr>
        <w:tabs>
          <w:tab w:val="left" w:pos="1418"/>
          <w:tab w:val="center" w:pos="3402"/>
          <w:tab w:val="center" w:pos="4536"/>
          <w:tab w:val="center" w:pos="5670"/>
          <w:tab w:val="center" w:pos="6804"/>
          <w:tab w:val="right" w:pos="7655"/>
        </w:tabs>
        <w:ind w:left="540"/>
        <w:jc w:val="both"/>
        <w:rPr>
          <w:rFonts w:ascii="Arial" w:hAnsi="Arial" w:cs="Arial"/>
          <w:spacing w:val="-2"/>
          <w:sz w:val="20"/>
          <w:szCs w:val="20"/>
        </w:rPr>
      </w:pPr>
      <w:r w:rsidRPr="00D94413">
        <w:rPr>
          <w:rFonts w:ascii="Arial" w:hAnsi="Arial" w:cs="Arial"/>
          <w:spacing w:val="-2"/>
          <w:sz w:val="20"/>
          <w:szCs w:val="20"/>
        </w:rPr>
        <w:t>In considering each possible related-party relationship, attention is directed to the substance of the relationship, and not merely the legal form.</w:t>
      </w:r>
    </w:p>
    <w:p w14:paraId="69244E85" w14:textId="77777777" w:rsidR="004C7198" w:rsidRPr="00D94413" w:rsidRDefault="004C7198" w:rsidP="004C7198">
      <w:pPr>
        <w:tabs>
          <w:tab w:val="left" w:pos="1418"/>
          <w:tab w:val="center" w:pos="3402"/>
          <w:tab w:val="center" w:pos="4536"/>
          <w:tab w:val="center" w:pos="5670"/>
          <w:tab w:val="center" w:pos="6804"/>
          <w:tab w:val="right" w:pos="7655"/>
        </w:tabs>
        <w:ind w:left="540"/>
        <w:rPr>
          <w:rFonts w:ascii="Arial" w:hAnsi="Arial" w:cs="Arial"/>
          <w:spacing w:val="-2"/>
          <w:sz w:val="20"/>
          <w:szCs w:val="20"/>
        </w:rPr>
      </w:pPr>
    </w:p>
    <w:p w14:paraId="1DCF9F4E" w14:textId="303809D2" w:rsidR="000F65FF" w:rsidRPr="00ED317E" w:rsidRDefault="00DD4E6E" w:rsidP="00ED317E">
      <w:pPr>
        <w:ind w:left="540"/>
        <w:contextualSpacing/>
        <w:jc w:val="thaiDistribute"/>
        <w:rPr>
          <w:rFonts w:ascii="Arial" w:eastAsia="Calibri" w:hAnsi="Arial" w:cs="Arial"/>
          <w:sz w:val="20"/>
          <w:szCs w:val="20"/>
        </w:rPr>
      </w:pPr>
      <w:r w:rsidRPr="00D94413">
        <w:rPr>
          <w:rFonts w:ascii="Arial" w:eastAsia="Calibri" w:hAnsi="Arial" w:cs="Arial"/>
          <w:sz w:val="20"/>
          <w:szCs w:val="20"/>
        </w:rPr>
        <w:t>The major shareholders of the Company are the B.Grimm Power (Singapore) PTE. LTD., a</w:t>
      </w:r>
      <w:r w:rsidR="00ED643F">
        <w:rPr>
          <w:rFonts w:ascii="Arial" w:eastAsia="Calibri" w:hAnsi="Arial" w:cs="Arial"/>
          <w:sz w:val="20"/>
          <w:szCs w:val="20"/>
        </w:rPr>
        <w:t>nd Mr. Harald Link 48.76% and 37.2</w:t>
      </w:r>
      <w:r w:rsidRPr="00D94413">
        <w:rPr>
          <w:rFonts w:ascii="Arial" w:eastAsia="Calibri" w:hAnsi="Arial" w:cs="Arial"/>
          <w:sz w:val="20"/>
          <w:szCs w:val="20"/>
        </w:rPr>
        <w:t xml:space="preserve">6% of the Company’s shares, respectively. </w:t>
      </w:r>
      <w:r w:rsidR="00853D7D" w:rsidRPr="00D94413">
        <w:rPr>
          <w:rFonts w:ascii="Arial" w:eastAsia="Calibri" w:hAnsi="Arial" w:cs="Arial"/>
          <w:sz w:val="20"/>
          <w:szCs w:val="20"/>
          <w:lang w:val="en-US"/>
        </w:rPr>
        <w:t xml:space="preserve">The ultimate controlling party is </w:t>
      </w:r>
      <w:r w:rsidR="00853D7D" w:rsidRPr="00D94413">
        <w:rPr>
          <w:rFonts w:ascii="Arial" w:eastAsia="Calibri" w:hAnsi="Arial" w:cs="Arial"/>
          <w:sz w:val="20"/>
          <w:szCs w:val="20"/>
        </w:rPr>
        <w:t xml:space="preserve">Mr. Harald Link. </w:t>
      </w:r>
      <w:r w:rsidRPr="00D94413">
        <w:rPr>
          <w:rFonts w:ascii="Arial" w:eastAsia="Calibri" w:hAnsi="Arial" w:cs="Arial"/>
          <w:sz w:val="20"/>
          <w:szCs w:val="20"/>
        </w:rPr>
        <w:t>The information on the Company’s sub</w:t>
      </w:r>
      <w:r w:rsidR="00DD6AA7" w:rsidRPr="00D94413">
        <w:rPr>
          <w:rFonts w:ascii="Arial" w:eastAsia="Calibri" w:hAnsi="Arial" w:cs="Arial"/>
          <w:sz w:val="20"/>
          <w:szCs w:val="20"/>
        </w:rPr>
        <w:t>sidiaries is provided in Note 13</w:t>
      </w:r>
      <w:r w:rsidRPr="00D94413">
        <w:rPr>
          <w:rFonts w:ascii="Arial" w:eastAsia="Calibri" w:hAnsi="Arial" w:cs="Arial"/>
          <w:sz w:val="20"/>
          <w:szCs w:val="20"/>
        </w:rPr>
        <w:t>.</w:t>
      </w:r>
    </w:p>
    <w:p w14:paraId="5D311495" w14:textId="77777777" w:rsidR="00586B3A" w:rsidRPr="00D94413" w:rsidRDefault="00586B3A" w:rsidP="000F65FF">
      <w:pPr>
        <w:ind w:left="540"/>
        <w:contextualSpacing/>
        <w:rPr>
          <w:rFonts w:ascii="Arial" w:hAnsi="Arial" w:cs="Arial"/>
          <w:b/>
          <w:bCs/>
          <w:sz w:val="20"/>
          <w:szCs w:val="20"/>
          <w:lang w:val="en-US"/>
        </w:rPr>
      </w:pPr>
    </w:p>
    <w:p w14:paraId="411F31C0" w14:textId="06A8BD79" w:rsidR="000F65FF" w:rsidRPr="00D94413" w:rsidRDefault="000F65FF" w:rsidP="000F65FF">
      <w:pPr>
        <w:ind w:left="540"/>
        <w:contextualSpacing/>
        <w:rPr>
          <w:rFonts w:ascii="Arial" w:hAnsi="Arial" w:cs="Arial"/>
          <w:sz w:val="20"/>
          <w:szCs w:val="20"/>
        </w:rPr>
      </w:pPr>
      <w:r w:rsidRPr="00D94413">
        <w:rPr>
          <w:rFonts w:ascii="Arial" w:hAnsi="Arial" w:cs="Arial"/>
          <w:sz w:val="20"/>
          <w:szCs w:val="20"/>
        </w:rPr>
        <w:t>The following transactions were carried ou</w:t>
      </w:r>
      <w:r w:rsidR="006B5AAD" w:rsidRPr="00D94413">
        <w:rPr>
          <w:rFonts w:ascii="Arial" w:hAnsi="Arial" w:cs="Arial"/>
          <w:sz w:val="20"/>
          <w:szCs w:val="20"/>
        </w:rPr>
        <w:t>t with related parties:</w:t>
      </w:r>
    </w:p>
    <w:p w14:paraId="459D710C" w14:textId="77777777" w:rsidR="007F3D6B" w:rsidRPr="00D94413" w:rsidRDefault="007F3D6B" w:rsidP="004C7198">
      <w:pPr>
        <w:ind w:left="1080" w:hanging="540"/>
        <w:contextualSpacing/>
        <w:rPr>
          <w:rFonts w:ascii="Arial" w:hAnsi="Arial" w:cs="Arial"/>
          <w:b/>
          <w:bCs/>
          <w:sz w:val="20"/>
          <w:szCs w:val="20"/>
        </w:rPr>
      </w:pPr>
    </w:p>
    <w:p w14:paraId="0251CE2A" w14:textId="7D512897" w:rsidR="004C7198" w:rsidRPr="00D94413" w:rsidRDefault="008D21D4" w:rsidP="004C7198">
      <w:pPr>
        <w:ind w:left="1080" w:hanging="540"/>
        <w:contextualSpacing/>
        <w:rPr>
          <w:rFonts w:ascii="Arial" w:hAnsi="Arial" w:cs="Arial"/>
          <w:b/>
          <w:bCs/>
          <w:sz w:val="20"/>
          <w:szCs w:val="20"/>
        </w:rPr>
      </w:pPr>
      <w:r w:rsidRPr="00D94413">
        <w:rPr>
          <w:rFonts w:ascii="Arial" w:hAnsi="Arial" w:cs="Arial"/>
          <w:b/>
          <w:bCs/>
          <w:sz w:val="20"/>
          <w:szCs w:val="20"/>
        </w:rPr>
        <w:t>3</w:t>
      </w:r>
      <w:r w:rsidR="002249DF" w:rsidRPr="00D94413">
        <w:rPr>
          <w:rFonts w:ascii="Arial" w:hAnsi="Arial" w:cs="Arial"/>
          <w:b/>
          <w:bCs/>
          <w:sz w:val="20"/>
          <w:szCs w:val="20"/>
        </w:rPr>
        <w:t>5</w:t>
      </w:r>
      <w:r w:rsidR="004C7198" w:rsidRPr="00D94413">
        <w:rPr>
          <w:rFonts w:ascii="Arial" w:hAnsi="Arial" w:cs="Arial"/>
          <w:b/>
          <w:bCs/>
          <w:sz w:val="20"/>
          <w:szCs w:val="20"/>
        </w:rPr>
        <w:t xml:space="preserve">.1 </w:t>
      </w:r>
      <w:r w:rsidR="004C7198" w:rsidRPr="00D94413">
        <w:rPr>
          <w:rFonts w:ascii="Arial" w:hAnsi="Arial" w:cs="Arial"/>
          <w:b/>
          <w:bCs/>
          <w:sz w:val="20"/>
          <w:szCs w:val="20"/>
        </w:rPr>
        <w:tab/>
        <w:t xml:space="preserve">Revenues and other income </w:t>
      </w:r>
    </w:p>
    <w:p w14:paraId="175ED2CA" w14:textId="77777777" w:rsidR="004C7198" w:rsidRPr="00D94413" w:rsidRDefault="004C7198" w:rsidP="004C7198">
      <w:pPr>
        <w:tabs>
          <w:tab w:val="left" w:pos="720"/>
          <w:tab w:val="left" w:pos="1440"/>
          <w:tab w:val="left" w:pos="2160"/>
          <w:tab w:val="left" w:pos="2880"/>
          <w:tab w:val="left" w:pos="3810"/>
        </w:tabs>
        <w:contextualSpacing/>
        <w:rPr>
          <w:rFonts w:ascii="Arial" w:hAnsi="Arial" w:cs="Arial"/>
          <w:b/>
          <w:bCs/>
          <w:sz w:val="20"/>
          <w:szCs w:val="20"/>
        </w:rPr>
      </w:pPr>
      <w:r w:rsidRPr="00D94413">
        <w:rPr>
          <w:rFonts w:ascii="Arial" w:hAnsi="Arial" w:cs="Arial"/>
          <w:b/>
          <w:bCs/>
          <w:sz w:val="20"/>
          <w:szCs w:val="20"/>
        </w:rPr>
        <w:tab/>
      </w:r>
    </w:p>
    <w:tbl>
      <w:tblPr>
        <w:tblW w:w="9451" w:type="dxa"/>
        <w:tblLayout w:type="fixed"/>
        <w:tblLook w:val="0000" w:firstRow="0" w:lastRow="0" w:firstColumn="0" w:lastColumn="0" w:noHBand="0" w:noVBand="0"/>
      </w:tblPr>
      <w:tblGrid>
        <w:gridCol w:w="3828"/>
        <w:gridCol w:w="1405"/>
        <w:gridCol w:w="1406"/>
        <w:gridCol w:w="1406"/>
        <w:gridCol w:w="1406"/>
      </w:tblGrid>
      <w:tr w:rsidR="00E65A2D" w:rsidRPr="004324DC" w14:paraId="1FBF61E7" w14:textId="77777777" w:rsidTr="00110CA5">
        <w:tc>
          <w:tcPr>
            <w:tcW w:w="3828" w:type="dxa"/>
          </w:tcPr>
          <w:p w14:paraId="6FF8AA89" w14:textId="77777777" w:rsidR="00E65A2D" w:rsidRPr="004324DC" w:rsidRDefault="00E65A2D" w:rsidP="00E65A2D">
            <w:pPr>
              <w:ind w:left="972"/>
              <w:rPr>
                <w:rFonts w:ascii="Arial" w:hAnsi="Arial" w:cs="Arial"/>
                <w:b/>
                <w:bCs/>
                <w:sz w:val="20"/>
                <w:szCs w:val="20"/>
              </w:rPr>
            </w:pPr>
          </w:p>
        </w:tc>
        <w:tc>
          <w:tcPr>
            <w:tcW w:w="2811" w:type="dxa"/>
            <w:gridSpan w:val="2"/>
          </w:tcPr>
          <w:p w14:paraId="31B344BA" w14:textId="29DD4771" w:rsidR="00E65A2D" w:rsidRPr="004324DC" w:rsidRDefault="00926130" w:rsidP="002B3866">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 xml:space="preserve">Consolidated </w:t>
            </w:r>
            <w:r w:rsidR="004324DC">
              <w:rPr>
                <w:rFonts w:ascii="Arial" w:hAnsi="Arial" w:cstheme="minorBidi"/>
                <w:b/>
                <w:bCs/>
                <w:sz w:val="20"/>
                <w:szCs w:val="20"/>
                <w:cs/>
              </w:rPr>
              <w:br/>
            </w:r>
            <w:r w:rsidRPr="004324DC">
              <w:rPr>
                <w:rFonts w:ascii="Arial" w:hAnsi="Arial" w:cs="Arial"/>
                <w:b/>
                <w:bCs/>
                <w:sz w:val="20"/>
                <w:szCs w:val="20"/>
              </w:rPr>
              <w:t>financial statements</w:t>
            </w:r>
          </w:p>
        </w:tc>
        <w:tc>
          <w:tcPr>
            <w:tcW w:w="2812" w:type="dxa"/>
            <w:gridSpan w:val="2"/>
          </w:tcPr>
          <w:p w14:paraId="45607042" w14:textId="290A72EC" w:rsidR="00E65A2D" w:rsidRPr="004324DC" w:rsidRDefault="006736A9" w:rsidP="002B3866">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 xml:space="preserve">Separate </w:t>
            </w:r>
            <w:r w:rsidR="004324DC">
              <w:rPr>
                <w:rFonts w:ascii="Arial" w:hAnsi="Arial" w:cstheme="minorBidi"/>
                <w:b/>
                <w:bCs/>
                <w:sz w:val="20"/>
                <w:szCs w:val="20"/>
                <w:cs/>
              </w:rPr>
              <w:br/>
            </w:r>
            <w:r w:rsidRPr="004324DC">
              <w:rPr>
                <w:rFonts w:ascii="Arial" w:hAnsi="Arial" w:cs="Arial"/>
                <w:b/>
                <w:bCs/>
                <w:sz w:val="20"/>
                <w:szCs w:val="20"/>
              </w:rPr>
              <w:t>financial statements</w:t>
            </w:r>
          </w:p>
        </w:tc>
      </w:tr>
      <w:tr w:rsidR="00E65A2D" w:rsidRPr="00D94413" w14:paraId="47DEDA79" w14:textId="77777777" w:rsidTr="00110CA5">
        <w:trPr>
          <w:trHeight w:val="349"/>
        </w:trPr>
        <w:tc>
          <w:tcPr>
            <w:tcW w:w="3828" w:type="dxa"/>
          </w:tcPr>
          <w:p w14:paraId="0C1BB12A" w14:textId="77777777" w:rsidR="00E65A2D" w:rsidRPr="00D94413" w:rsidRDefault="00E65A2D" w:rsidP="00E65A2D">
            <w:pPr>
              <w:ind w:left="972"/>
              <w:rPr>
                <w:rFonts w:ascii="Arial" w:hAnsi="Arial" w:cs="Arial"/>
                <w:b/>
                <w:bCs/>
                <w:sz w:val="20"/>
                <w:szCs w:val="20"/>
              </w:rPr>
            </w:pPr>
          </w:p>
        </w:tc>
        <w:tc>
          <w:tcPr>
            <w:tcW w:w="1405" w:type="dxa"/>
          </w:tcPr>
          <w:p w14:paraId="1D684E5C" w14:textId="77777777" w:rsidR="00E65A2D" w:rsidRPr="00D94413" w:rsidRDefault="00E65A2D" w:rsidP="002B386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4592D871" w14:textId="77777777" w:rsidR="00E65A2D" w:rsidRPr="00D94413" w:rsidRDefault="00E65A2D" w:rsidP="002B386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06" w:type="dxa"/>
          </w:tcPr>
          <w:p w14:paraId="2D8649A8" w14:textId="77777777" w:rsidR="00E65A2D" w:rsidRPr="00D94413" w:rsidRDefault="00E65A2D" w:rsidP="002B386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13C48D5F" w14:textId="77777777" w:rsidR="00E65A2D" w:rsidRPr="00D94413" w:rsidRDefault="00E65A2D" w:rsidP="002B386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06" w:type="dxa"/>
            <w:shd w:val="clear" w:color="auto" w:fill="auto"/>
          </w:tcPr>
          <w:p w14:paraId="76703918" w14:textId="77777777" w:rsidR="00E65A2D" w:rsidRPr="00D94413" w:rsidRDefault="00E65A2D" w:rsidP="002B386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4A4B47C7" w14:textId="77777777" w:rsidR="00E65A2D" w:rsidRPr="00D94413" w:rsidRDefault="00E65A2D" w:rsidP="002B386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06" w:type="dxa"/>
          </w:tcPr>
          <w:p w14:paraId="450D7316" w14:textId="77777777" w:rsidR="00E65A2D" w:rsidRPr="00D94413" w:rsidRDefault="00E65A2D" w:rsidP="002B386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3004EC02" w14:textId="77777777" w:rsidR="00E65A2D" w:rsidRPr="00D94413" w:rsidRDefault="00E65A2D" w:rsidP="002B386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E65A2D" w:rsidRPr="00DE6E37" w14:paraId="1D40E7BA" w14:textId="77777777" w:rsidTr="00110CA5">
        <w:tc>
          <w:tcPr>
            <w:tcW w:w="3828" w:type="dxa"/>
            <w:tcBorders>
              <w:top w:val="nil"/>
              <w:left w:val="nil"/>
              <w:bottom w:val="nil"/>
              <w:right w:val="nil"/>
            </w:tcBorders>
            <w:vAlign w:val="bottom"/>
          </w:tcPr>
          <w:p w14:paraId="4B703450" w14:textId="77777777" w:rsidR="00E65A2D" w:rsidRPr="00DE6E37" w:rsidRDefault="00E65A2D" w:rsidP="00E65A2D">
            <w:pPr>
              <w:tabs>
                <w:tab w:val="left" w:pos="3295"/>
                <w:tab w:val="left" w:pos="9744"/>
              </w:tabs>
              <w:ind w:left="972" w:right="-108"/>
              <w:contextualSpacing/>
              <w:rPr>
                <w:rFonts w:ascii="Arial" w:hAnsi="Arial" w:cs="Arial"/>
                <w:b/>
                <w:bCs/>
                <w:sz w:val="12"/>
                <w:szCs w:val="12"/>
              </w:rPr>
            </w:pPr>
          </w:p>
        </w:tc>
        <w:tc>
          <w:tcPr>
            <w:tcW w:w="1405" w:type="dxa"/>
            <w:vAlign w:val="bottom"/>
          </w:tcPr>
          <w:p w14:paraId="2A93D188" w14:textId="77777777" w:rsidR="00E65A2D" w:rsidRPr="00DE6E37" w:rsidRDefault="00E65A2D" w:rsidP="002B3866">
            <w:pPr>
              <w:keepNext/>
              <w:keepLines/>
              <w:autoSpaceDE w:val="0"/>
              <w:autoSpaceDN w:val="0"/>
              <w:adjustRightInd w:val="0"/>
              <w:ind w:right="-72"/>
              <w:contextualSpacing/>
              <w:jc w:val="right"/>
              <w:rPr>
                <w:rFonts w:ascii="Arial" w:hAnsi="Arial" w:cs="Arial"/>
                <w:b/>
                <w:bCs/>
                <w:sz w:val="12"/>
                <w:szCs w:val="12"/>
              </w:rPr>
            </w:pPr>
          </w:p>
        </w:tc>
        <w:tc>
          <w:tcPr>
            <w:tcW w:w="1406" w:type="dxa"/>
            <w:vAlign w:val="bottom"/>
          </w:tcPr>
          <w:p w14:paraId="03DA1A8A" w14:textId="77777777" w:rsidR="00E65A2D" w:rsidRPr="00DE6E37" w:rsidRDefault="00E65A2D" w:rsidP="002B3866">
            <w:pPr>
              <w:keepNext/>
              <w:keepLines/>
              <w:autoSpaceDE w:val="0"/>
              <w:autoSpaceDN w:val="0"/>
              <w:adjustRightInd w:val="0"/>
              <w:ind w:right="-72"/>
              <w:contextualSpacing/>
              <w:jc w:val="right"/>
              <w:rPr>
                <w:rFonts w:ascii="Arial" w:hAnsi="Arial" w:cs="Arial"/>
                <w:b/>
                <w:bCs/>
                <w:sz w:val="12"/>
                <w:szCs w:val="12"/>
              </w:rPr>
            </w:pPr>
          </w:p>
        </w:tc>
        <w:tc>
          <w:tcPr>
            <w:tcW w:w="1406" w:type="dxa"/>
            <w:vAlign w:val="bottom"/>
          </w:tcPr>
          <w:p w14:paraId="6138C239" w14:textId="77777777" w:rsidR="00E65A2D" w:rsidRPr="00DE6E37" w:rsidRDefault="00E65A2D" w:rsidP="002B386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06" w:type="dxa"/>
            <w:vAlign w:val="bottom"/>
          </w:tcPr>
          <w:p w14:paraId="597FF759" w14:textId="77777777" w:rsidR="00E65A2D" w:rsidRPr="00DE6E37" w:rsidRDefault="00E65A2D" w:rsidP="002B386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E65A2D" w:rsidRPr="00D94413" w14:paraId="6BA50FCE" w14:textId="77777777" w:rsidTr="00110CA5">
        <w:tc>
          <w:tcPr>
            <w:tcW w:w="3828" w:type="dxa"/>
            <w:tcBorders>
              <w:top w:val="nil"/>
              <w:left w:val="nil"/>
              <w:bottom w:val="nil"/>
              <w:right w:val="nil"/>
            </w:tcBorders>
          </w:tcPr>
          <w:p w14:paraId="605230FF" w14:textId="22ACA45A" w:rsidR="00E65A2D" w:rsidRPr="00D94413" w:rsidRDefault="00E65A2D" w:rsidP="00B14904">
            <w:pPr>
              <w:tabs>
                <w:tab w:val="left" w:pos="3295"/>
                <w:tab w:val="left" w:pos="9744"/>
              </w:tabs>
              <w:ind w:left="990" w:right="-108"/>
              <w:contextualSpacing/>
              <w:rPr>
                <w:rFonts w:ascii="Arial" w:hAnsi="Arial" w:cs="Arial"/>
                <w:sz w:val="20"/>
                <w:szCs w:val="20"/>
              </w:rPr>
            </w:pPr>
            <w:r w:rsidRPr="00D94413">
              <w:rPr>
                <w:rFonts w:ascii="Arial" w:hAnsi="Arial" w:cs="Arial"/>
                <w:b/>
                <w:bCs/>
                <w:sz w:val="20"/>
                <w:szCs w:val="20"/>
              </w:rPr>
              <w:t>Revenue</w:t>
            </w:r>
          </w:p>
        </w:tc>
        <w:tc>
          <w:tcPr>
            <w:tcW w:w="1405" w:type="dxa"/>
          </w:tcPr>
          <w:p w14:paraId="4C2E8DE3" w14:textId="77777777" w:rsidR="00E65A2D" w:rsidRPr="00D94413" w:rsidRDefault="00E65A2D" w:rsidP="00B14904">
            <w:pPr>
              <w:keepNext/>
              <w:keepLines/>
              <w:autoSpaceDE w:val="0"/>
              <w:autoSpaceDN w:val="0"/>
              <w:adjustRightInd w:val="0"/>
              <w:ind w:right="-72"/>
              <w:contextualSpacing/>
              <w:jc w:val="right"/>
              <w:rPr>
                <w:rFonts w:ascii="Arial" w:hAnsi="Arial" w:cs="Arial"/>
                <w:sz w:val="20"/>
                <w:szCs w:val="20"/>
              </w:rPr>
            </w:pPr>
          </w:p>
        </w:tc>
        <w:tc>
          <w:tcPr>
            <w:tcW w:w="1406" w:type="dxa"/>
          </w:tcPr>
          <w:p w14:paraId="310622D8" w14:textId="77777777" w:rsidR="00E65A2D" w:rsidRPr="00D94413" w:rsidRDefault="00E65A2D" w:rsidP="00B14904">
            <w:pPr>
              <w:suppressAutoHyphens/>
              <w:ind w:right="-72"/>
              <w:jc w:val="right"/>
              <w:rPr>
                <w:rFonts w:ascii="Arial" w:hAnsi="Arial" w:cs="Arial"/>
                <w:sz w:val="20"/>
                <w:szCs w:val="20"/>
              </w:rPr>
            </w:pPr>
          </w:p>
        </w:tc>
        <w:tc>
          <w:tcPr>
            <w:tcW w:w="1406" w:type="dxa"/>
          </w:tcPr>
          <w:p w14:paraId="125F2248" w14:textId="77777777" w:rsidR="00E65A2D" w:rsidRPr="00D94413" w:rsidRDefault="00E65A2D" w:rsidP="00B14904">
            <w:pPr>
              <w:suppressAutoHyphens/>
              <w:ind w:right="-72"/>
              <w:jc w:val="right"/>
              <w:rPr>
                <w:rFonts w:ascii="Arial" w:hAnsi="Arial" w:cs="Arial"/>
                <w:spacing w:val="-2"/>
                <w:sz w:val="20"/>
                <w:szCs w:val="20"/>
              </w:rPr>
            </w:pPr>
          </w:p>
        </w:tc>
        <w:tc>
          <w:tcPr>
            <w:tcW w:w="1406" w:type="dxa"/>
          </w:tcPr>
          <w:p w14:paraId="66B2DF59" w14:textId="77777777" w:rsidR="00E65A2D" w:rsidRPr="00D94413" w:rsidRDefault="00E65A2D" w:rsidP="00B14904">
            <w:pPr>
              <w:suppressAutoHyphens/>
              <w:ind w:right="-72"/>
              <w:jc w:val="right"/>
              <w:rPr>
                <w:rFonts w:ascii="Arial" w:hAnsi="Arial" w:cs="Arial"/>
                <w:spacing w:val="-2"/>
                <w:sz w:val="20"/>
                <w:szCs w:val="20"/>
              </w:rPr>
            </w:pPr>
          </w:p>
        </w:tc>
      </w:tr>
      <w:tr w:rsidR="00E65A2D" w:rsidRPr="00D94413" w14:paraId="559CF1F0" w14:textId="77777777" w:rsidTr="00110CA5">
        <w:tc>
          <w:tcPr>
            <w:tcW w:w="3828" w:type="dxa"/>
            <w:tcBorders>
              <w:top w:val="nil"/>
              <w:left w:val="nil"/>
              <w:bottom w:val="nil"/>
              <w:right w:val="nil"/>
            </w:tcBorders>
          </w:tcPr>
          <w:p w14:paraId="365C46A6" w14:textId="6B1CF584" w:rsidR="00E65A2D" w:rsidRPr="00D94413" w:rsidRDefault="00E65A2D" w:rsidP="007D5CA9">
            <w:pPr>
              <w:tabs>
                <w:tab w:val="left" w:pos="3295"/>
                <w:tab w:val="left" w:pos="9744"/>
              </w:tabs>
              <w:ind w:left="990" w:right="-108"/>
              <w:contextualSpacing/>
              <w:rPr>
                <w:rFonts w:ascii="Arial" w:hAnsi="Arial" w:cs="Arial"/>
                <w:b/>
                <w:bCs/>
                <w:sz w:val="20"/>
                <w:szCs w:val="20"/>
              </w:rPr>
            </w:pPr>
            <w:r w:rsidRPr="00D94413">
              <w:rPr>
                <w:rFonts w:ascii="Arial" w:hAnsi="Arial" w:cs="Arial"/>
                <w:sz w:val="20"/>
                <w:szCs w:val="20"/>
              </w:rPr>
              <w:t>Sales:</w:t>
            </w:r>
          </w:p>
        </w:tc>
        <w:tc>
          <w:tcPr>
            <w:tcW w:w="1405" w:type="dxa"/>
          </w:tcPr>
          <w:p w14:paraId="0D0F2F0A" w14:textId="77777777" w:rsidR="00E65A2D" w:rsidRPr="00D94413" w:rsidRDefault="00E65A2D" w:rsidP="00B14904">
            <w:pPr>
              <w:keepNext/>
              <w:keepLines/>
              <w:autoSpaceDE w:val="0"/>
              <w:autoSpaceDN w:val="0"/>
              <w:adjustRightInd w:val="0"/>
              <w:ind w:right="-72"/>
              <w:contextualSpacing/>
              <w:jc w:val="right"/>
              <w:rPr>
                <w:rFonts w:ascii="Arial" w:hAnsi="Arial" w:cs="Arial"/>
                <w:sz w:val="20"/>
                <w:szCs w:val="20"/>
              </w:rPr>
            </w:pPr>
          </w:p>
        </w:tc>
        <w:tc>
          <w:tcPr>
            <w:tcW w:w="1406" w:type="dxa"/>
          </w:tcPr>
          <w:p w14:paraId="1A8C5938" w14:textId="77777777" w:rsidR="00E65A2D" w:rsidRPr="00D94413" w:rsidRDefault="00E65A2D" w:rsidP="00B14904">
            <w:pPr>
              <w:suppressAutoHyphens/>
              <w:ind w:right="-72"/>
              <w:jc w:val="right"/>
              <w:rPr>
                <w:rFonts w:ascii="Arial" w:hAnsi="Arial" w:cs="Arial"/>
                <w:sz w:val="20"/>
                <w:szCs w:val="20"/>
              </w:rPr>
            </w:pPr>
          </w:p>
        </w:tc>
        <w:tc>
          <w:tcPr>
            <w:tcW w:w="1406" w:type="dxa"/>
          </w:tcPr>
          <w:p w14:paraId="70C1BEFA" w14:textId="77777777" w:rsidR="00E65A2D" w:rsidRPr="00D94413" w:rsidRDefault="00E65A2D" w:rsidP="00B14904">
            <w:pPr>
              <w:suppressAutoHyphens/>
              <w:ind w:right="-72"/>
              <w:jc w:val="right"/>
              <w:rPr>
                <w:rFonts w:ascii="Arial" w:hAnsi="Arial" w:cs="Arial"/>
                <w:spacing w:val="-2"/>
                <w:sz w:val="20"/>
                <w:szCs w:val="20"/>
              </w:rPr>
            </w:pPr>
          </w:p>
        </w:tc>
        <w:tc>
          <w:tcPr>
            <w:tcW w:w="1406" w:type="dxa"/>
          </w:tcPr>
          <w:p w14:paraId="53C85DDA" w14:textId="77777777" w:rsidR="00E65A2D" w:rsidRPr="00D94413" w:rsidRDefault="00E65A2D" w:rsidP="00B14904">
            <w:pPr>
              <w:suppressAutoHyphens/>
              <w:ind w:right="-72"/>
              <w:jc w:val="right"/>
              <w:rPr>
                <w:rFonts w:ascii="Arial" w:hAnsi="Arial" w:cs="Arial"/>
                <w:spacing w:val="-2"/>
                <w:sz w:val="20"/>
                <w:szCs w:val="20"/>
              </w:rPr>
            </w:pPr>
          </w:p>
        </w:tc>
      </w:tr>
      <w:tr w:rsidR="00F14871" w:rsidRPr="00D94413" w14:paraId="2F1AC64E" w14:textId="77777777" w:rsidTr="00110CA5">
        <w:tc>
          <w:tcPr>
            <w:tcW w:w="3828" w:type="dxa"/>
            <w:tcBorders>
              <w:top w:val="nil"/>
              <w:left w:val="nil"/>
              <w:bottom w:val="nil"/>
              <w:right w:val="nil"/>
            </w:tcBorders>
          </w:tcPr>
          <w:p w14:paraId="00FA7243" w14:textId="59F24561" w:rsidR="00F14871" w:rsidRPr="00D94413" w:rsidRDefault="00F14871" w:rsidP="00F14871">
            <w:pPr>
              <w:tabs>
                <w:tab w:val="left" w:pos="3295"/>
                <w:tab w:val="left" w:pos="9744"/>
              </w:tabs>
              <w:ind w:left="990" w:right="-108"/>
              <w:contextualSpacing/>
              <w:rPr>
                <w:rFonts w:ascii="Arial" w:hAnsi="Arial" w:cs="Arial"/>
                <w:sz w:val="20"/>
                <w:szCs w:val="20"/>
              </w:rPr>
            </w:pPr>
            <w:r w:rsidRPr="00D94413">
              <w:rPr>
                <w:rFonts w:ascii="Arial" w:hAnsi="Arial" w:cs="Arial"/>
                <w:sz w:val="20"/>
                <w:szCs w:val="20"/>
              </w:rPr>
              <w:t xml:space="preserve">   Other related parties</w:t>
            </w:r>
          </w:p>
        </w:tc>
        <w:tc>
          <w:tcPr>
            <w:tcW w:w="1405" w:type="dxa"/>
          </w:tcPr>
          <w:p w14:paraId="22FE214D" w14:textId="06421EC7" w:rsidR="00F14871" w:rsidRPr="00D94413" w:rsidRDefault="00373287" w:rsidP="00F14871">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27,0</w:t>
            </w:r>
            <w:r w:rsidR="002B6D02" w:rsidRPr="00D94413">
              <w:rPr>
                <w:rFonts w:ascii="Arial" w:hAnsi="Arial" w:cs="Arial"/>
                <w:sz w:val="20"/>
                <w:szCs w:val="20"/>
              </w:rPr>
              <w:t>3</w:t>
            </w:r>
            <w:r w:rsidRPr="00D94413">
              <w:rPr>
                <w:rFonts w:ascii="Arial" w:hAnsi="Arial" w:cs="Arial"/>
                <w:sz w:val="20"/>
                <w:szCs w:val="20"/>
              </w:rPr>
              <w:t>4,600</w:t>
            </w:r>
          </w:p>
        </w:tc>
        <w:tc>
          <w:tcPr>
            <w:tcW w:w="1406" w:type="dxa"/>
          </w:tcPr>
          <w:p w14:paraId="0A5039DB" w14:textId="2806BE09" w:rsidR="00F14871" w:rsidRPr="00D94413" w:rsidRDefault="00F14871" w:rsidP="00F14871">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32,415,705</w:t>
            </w:r>
          </w:p>
        </w:tc>
        <w:tc>
          <w:tcPr>
            <w:tcW w:w="1406" w:type="dxa"/>
          </w:tcPr>
          <w:p w14:paraId="144C4531" w14:textId="7F8C1175" w:rsidR="00F14871" w:rsidRPr="00D94413" w:rsidRDefault="00335DED" w:rsidP="00F14871">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406" w:type="dxa"/>
          </w:tcPr>
          <w:p w14:paraId="4D07347A" w14:textId="77777777" w:rsidR="00F14871" w:rsidRPr="00D94413" w:rsidRDefault="00F14871" w:rsidP="00F14871">
            <w:pPr>
              <w:pBdr>
                <w:bottom w:val="double" w:sz="4" w:space="1" w:color="auto"/>
              </w:pBdr>
              <w:suppressAutoHyphens/>
              <w:ind w:right="-72"/>
              <w:jc w:val="right"/>
              <w:rPr>
                <w:rFonts w:ascii="Arial" w:hAnsi="Arial" w:cs="Arial"/>
                <w:spacing w:val="-2"/>
                <w:sz w:val="20"/>
                <w:szCs w:val="20"/>
              </w:rPr>
            </w:pPr>
            <w:r w:rsidRPr="00D94413">
              <w:rPr>
                <w:rFonts w:ascii="Arial" w:hAnsi="Arial" w:cs="Arial"/>
                <w:sz w:val="20"/>
                <w:szCs w:val="20"/>
              </w:rPr>
              <w:t>-</w:t>
            </w:r>
          </w:p>
        </w:tc>
      </w:tr>
      <w:tr w:rsidR="00F14871" w:rsidRPr="00D94413" w14:paraId="355695F1" w14:textId="77777777" w:rsidTr="00110CA5">
        <w:tc>
          <w:tcPr>
            <w:tcW w:w="3828" w:type="dxa"/>
            <w:tcBorders>
              <w:top w:val="nil"/>
              <w:left w:val="nil"/>
              <w:bottom w:val="nil"/>
              <w:right w:val="nil"/>
            </w:tcBorders>
          </w:tcPr>
          <w:p w14:paraId="3136727B" w14:textId="77777777" w:rsidR="00F14871" w:rsidRPr="00D94413" w:rsidRDefault="00F14871" w:rsidP="00F14871">
            <w:pPr>
              <w:tabs>
                <w:tab w:val="left" w:pos="3295"/>
                <w:tab w:val="left" w:pos="9744"/>
              </w:tabs>
              <w:ind w:left="990" w:right="-108"/>
              <w:contextualSpacing/>
              <w:rPr>
                <w:rFonts w:ascii="Arial" w:hAnsi="Arial" w:cs="Arial"/>
                <w:sz w:val="20"/>
                <w:szCs w:val="20"/>
              </w:rPr>
            </w:pPr>
          </w:p>
        </w:tc>
        <w:tc>
          <w:tcPr>
            <w:tcW w:w="1405" w:type="dxa"/>
          </w:tcPr>
          <w:p w14:paraId="10D2B1DA" w14:textId="77777777" w:rsidR="00F14871" w:rsidRPr="00D94413" w:rsidRDefault="00F14871" w:rsidP="00F14871">
            <w:pPr>
              <w:keepNext/>
              <w:keepLines/>
              <w:autoSpaceDE w:val="0"/>
              <w:autoSpaceDN w:val="0"/>
              <w:adjustRightInd w:val="0"/>
              <w:ind w:right="-72"/>
              <w:contextualSpacing/>
              <w:jc w:val="right"/>
              <w:rPr>
                <w:rFonts w:ascii="Arial" w:hAnsi="Arial" w:cs="Arial"/>
                <w:sz w:val="20"/>
                <w:szCs w:val="20"/>
              </w:rPr>
            </w:pPr>
          </w:p>
        </w:tc>
        <w:tc>
          <w:tcPr>
            <w:tcW w:w="1406" w:type="dxa"/>
          </w:tcPr>
          <w:p w14:paraId="7DFDB183" w14:textId="77777777" w:rsidR="00F14871" w:rsidRPr="00D94413" w:rsidRDefault="00F14871" w:rsidP="00F14871">
            <w:pPr>
              <w:suppressAutoHyphens/>
              <w:ind w:right="-72"/>
              <w:jc w:val="right"/>
              <w:rPr>
                <w:rFonts w:ascii="Arial" w:hAnsi="Arial" w:cs="Arial"/>
                <w:sz w:val="20"/>
                <w:szCs w:val="20"/>
              </w:rPr>
            </w:pPr>
          </w:p>
        </w:tc>
        <w:tc>
          <w:tcPr>
            <w:tcW w:w="1406" w:type="dxa"/>
          </w:tcPr>
          <w:p w14:paraId="14869665" w14:textId="77777777" w:rsidR="00F14871" w:rsidRPr="00D94413" w:rsidRDefault="00F14871" w:rsidP="00F14871">
            <w:pPr>
              <w:suppressAutoHyphens/>
              <w:ind w:right="-72"/>
              <w:jc w:val="right"/>
              <w:rPr>
                <w:rFonts w:ascii="Arial" w:hAnsi="Arial" w:cs="Arial"/>
                <w:spacing w:val="-2"/>
                <w:sz w:val="20"/>
                <w:szCs w:val="20"/>
              </w:rPr>
            </w:pPr>
          </w:p>
        </w:tc>
        <w:tc>
          <w:tcPr>
            <w:tcW w:w="1406" w:type="dxa"/>
          </w:tcPr>
          <w:p w14:paraId="0A4465C7" w14:textId="77777777" w:rsidR="00F14871" w:rsidRPr="00D94413" w:rsidRDefault="00F14871" w:rsidP="00F14871">
            <w:pPr>
              <w:suppressAutoHyphens/>
              <w:ind w:right="-72"/>
              <w:jc w:val="right"/>
              <w:rPr>
                <w:rFonts w:ascii="Arial" w:hAnsi="Arial" w:cs="Arial"/>
                <w:sz w:val="20"/>
                <w:szCs w:val="20"/>
              </w:rPr>
            </w:pPr>
          </w:p>
        </w:tc>
      </w:tr>
      <w:tr w:rsidR="00F14871" w:rsidRPr="00D94413" w14:paraId="213955EB" w14:textId="77777777" w:rsidTr="00110CA5">
        <w:tc>
          <w:tcPr>
            <w:tcW w:w="3828" w:type="dxa"/>
            <w:tcBorders>
              <w:top w:val="nil"/>
              <w:left w:val="nil"/>
              <w:bottom w:val="nil"/>
              <w:right w:val="nil"/>
            </w:tcBorders>
          </w:tcPr>
          <w:p w14:paraId="55C31817" w14:textId="2ECDA2F6" w:rsidR="00F14871" w:rsidRPr="00D94413" w:rsidRDefault="00110CA5" w:rsidP="00F14871">
            <w:pPr>
              <w:tabs>
                <w:tab w:val="left" w:pos="3295"/>
                <w:tab w:val="left" w:pos="9744"/>
              </w:tabs>
              <w:ind w:left="990" w:right="-108"/>
              <w:contextualSpacing/>
              <w:rPr>
                <w:rFonts w:ascii="Arial" w:hAnsi="Arial" w:cs="Arial"/>
                <w:sz w:val="20"/>
                <w:szCs w:val="20"/>
              </w:rPr>
            </w:pPr>
            <w:r w:rsidRPr="00D94413">
              <w:rPr>
                <w:rFonts w:ascii="Arial" w:hAnsi="Arial" w:cs="Arial"/>
                <w:sz w:val="20"/>
                <w:szCs w:val="20"/>
              </w:rPr>
              <w:t>Power plant development</w:t>
            </w:r>
            <w:r>
              <w:rPr>
                <w:rFonts w:ascii="Arial" w:hAnsi="Arial" w:cs="Arial"/>
                <w:sz w:val="20"/>
                <w:szCs w:val="20"/>
              </w:rPr>
              <w:t xml:space="preserve"> f</w:t>
            </w:r>
            <w:r w:rsidR="00F14871" w:rsidRPr="00D94413">
              <w:rPr>
                <w:rFonts w:ascii="Arial" w:hAnsi="Arial" w:cs="Arial"/>
                <w:sz w:val="20"/>
                <w:szCs w:val="20"/>
              </w:rPr>
              <w:t>ee</w:t>
            </w:r>
            <w:r>
              <w:rPr>
                <w:rFonts w:ascii="Arial" w:hAnsi="Arial" w:cs="Arial"/>
                <w:sz w:val="20"/>
                <w:szCs w:val="20"/>
              </w:rPr>
              <w:t>:</w:t>
            </w:r>
          </w:p>
        </w:tc>
        <w:tc>
          <w:tcPr>
            <w:tcW w:w="1405" w:type="dxa"/>
          </w:tcPr>
          <w:p w14:paraId="38800685" w14:textId="77777777" w:rsidR="00F14871" w:rsidRPr="00D94413" w:rsidRDefault="00F14871" w:rsidP="00F14871">
            <w:pPr>
              <w:keepNext/>
              <w:keepLines/>
              <w:autoSpaceDE w:val="0"/>
              <w:autoSpaceDN w:val="0"/>
              <w:adjustRightInd w:val="0"/>
              <w:ind w:right="-72"/>
              <w:contextualSpacing/>
              <w:jc w:val="right"/>
              <w:rPr>
                <w:rFonts w:ascii="Arial" w:hAnsi="Arial" w:cs="Arial"/>
                <w:sz w:val="20"/>
                <w:szCs w:val="20"/>
              </w:rPr>
            </w:pPr>
          </w:p>
        </w:tc>
        <w:tc>
          <w:tcPr>
            <w:tcW w:w="1406" w:type="dxa"/>
          </w:tcPr>
          <w:p w14:paraId="2286DFD4" w14:textId="77777777" w:rsidR="00F14871" w:rsidRPr="00D94413" w:rsidRDefault="00F14871" w:rsidP="00F14871">
            <w:pPr>
              <w:suppressAutoHyphens/>
              <w:ind w:right="-72"/>
              <w:jc w:val="right"/>
              <w:rPr>
                <w:rFonts w:ascii="Arial" w:hAnsi="Arial" w:cs="Arial"/>
                <w:sz w:val="20"/>
                <w:szCs w:val="20"/>
              </w:rPr>
            </w:pPr>
          </w:p>
        </w:tc>
        <w:tc>
          <w:tcPr>
            <w:tcW w:w="1406" w:type="dxa"/>
          </w:tcPr>
          <w:p w14:paraId="276816DD" w14:textId="77777777" w:rsidR="00F14871" w:rsidRPr="00D94413" w:rsidRDefault="00F14871" w:rsidP="00F14871">
            <w:pPr>
              <w:suppressAutoHyphens/>
              <w:ind w:right="-72"/>
              <w:jc w:val="right"/>
              <w:rPr>
                <w:rFonts w:ascii="Arial" w:hAnsi="Arial" w:cs="Arial"/>
                <w:spacing w:val="-2"/>
                <w:sz w:val="20"/>
                <w:szCs w:val="20"/>
              </w:rPr>
            </w:pPr>
          </w:p>
        </w:tc>
        <w:tc>
          <w:tcPr>
            <w:tcW w:w="1406" w:type="dxa"/>
          </w:tcPr>
          <w:p w14:paraId="5F41EDF5" w14:textId="77777777" w:rsidR="00F14871" w:rsidRPr="00D94413" w:rsidRDefault="00F14871" w:rsidP="00F14871">
            <w:pPr>
              <w:suppressAutoHyphens/>
              <w:ind w:right="-72"/>
              <w:jc w:val="right"/>
              <w:rPr>
                <w:rFonts w:ascii="Arial" w:hAnsi="Arial" w:cs="Arial"/>
                <w:sz w:val="20"/>
                <w:szCs w:val="20"/>
              </w:rPr>
            </w:pPr>
          </w:p>
        </w:tc>
      </w:tr>
      <w:tr w:rsidR="007802B1" w:rsidRPr="00D94413" w14:paraId="1A63BD7E" w14:textId="77777777" w:rsidTr="00110CA5">
        <w:tc>
          <w:tcPr>
            <w:tcW w:w="3828" w:type="dxa"/>
            <w:tcBorders>
              <w:top w:val="nil"/>
              <w:left w:val="nil"/>
              <w:bottom w:val="nil"/>
              <w:right w:val="nil"/>
            </w:tcBorders>
          </w:tcPr>
          <w:p w14:paraId="2A3AE90B" w14:textId="462530E8" w:rsidR="007802B1" w:rsidRPr="00D94413" w:rsidRDefault="007802B1" w:rsidP="007802B1">
            <w:pPr>
              <w:tabs>
                <w:tab w:val="left" w:pos="3295"/>
                <w:tab w:val="left" w:pos="9744"/>
              </w:tabs>
              <w:ind w:left="990" w:right="-108"/>
              <w:contextualSpacing/>
              <w:rPr>
                <w:rFonts w:ascii="Arial" w:hAnsi="Arial" w:cs="Arial"/>
                <w:sz w:val="20"/>
                <w:szCs w:val="20"/>
              </w:rPr>
            </w:pPr>
            <w:r w:rsidRPr="00D94413">
              <w:rPr>
                <w:rFonts w:ascii="Arial" w:hAnsi="Arial" w:cs="Arial"/>
                <w:sz w:val="20"/>
                <w:szCs w:val="20"/>
              </w:rPr>
              <w:t xml:space="preserve">   Subsidiaries</w:t>
            </w:r>
          </w:p>
        </w:tc>
        <w:tc>
          <w:tcPr>
            <w:tcW w:w="1405" w:type="dxa"/>
          </w:tcPr>
          <w:p w14:paraId="310B139A" w14:textId="621799BD" w:rsidR="007802B1" w:rsidRPr="00D94413" w:rsidRDefault="00373287" w:rsidP="007802B1">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w:t>
            </w:r>
          </w:p>
        </w:tc>
        <w:tc>
          <w:tcPr>
            <w:tcW w:w="1406" w:type="dxa"/>
          </w:tcPr>
          <w:p w14:paraId="10FBD52A" w14:textId="30B3A301" w:rsidR="007802B1" w:rsidRPr="00D94413" w:rsidRDefault="007802B1" w:rsidP="007802B1">
            <w:pPr>
              <w:suppressAutoHyphens/>
              <w:ind w:right="-72"/>
              <w:jc w:val="right"/>
              <w:rPr>
                <w:rFonts w:ascii="Arial" w:hAnsi="Arial" w:cs="Arial"/>
                <w:sz w:val="20"/>
                <w:szCs w:val="20"/>
              </w:rPr>
            </w:pPr>
            <w:r w:rsidRPr="00D94413">
              <w:rPr>
                <w:rFonts w:ascii="Arial" w:hAnsi="Arial" w:cs="Arial"/>
                <w:sz w:val="20"/>
                <w:szCs w:val="20"/>
              </w:rPr>
              <w:t>-</w:t>
            </w:r>
          </w:p>
        </w:tc>
        <w:tc>
          <w:tcPr>
            <w:tcW w:w="1406" w:type="dxa"/>
          </w:tcPr>
          <w:p w14:paraId="6DFE1524" w14:textId="3B86A705" w:rsidR="007802B1" w:rsidRPr="00D94413" w:rsidRDefault="00335DED" w:rsidP="007802B1">
            <w:pPr>
              <w:suppressAutoHyphens/>
              <w:ind w:right="-72"/>
              <w:jc w:val="right"/>
              <w:rPr>
                <w:rFonts w:ascii="Arial" w:hAnsi="Arial" w:cs="Arial"/>
                <w:spacing w:val="-2"/>
                <w:sz w:val="20"/>
                <w:szCs w:val="20"/>
              </w:rPr>
            </w:pPr>
            <w:r w:rsidRPr="00D94413">
              <w:rPr>
                <w:rFonts w:ascii="Arial" w:hAnsi="Arial" w:cs="Arial"/>
                <w:spacing w:val="-2"/>
                <w:sz w:val="20"/>
                <w:szCs w:val="20"/>
              </w:rPr>
              <w:t>314,761,392</w:t>
            </w:r>
          </w:p>
        </w:tc>
        <w:tc>
          <w:tcPr>
            <w:tcW w:w="1406" w:type="dxa"/>
          </w:tcPr>
          <w:p w14:paraId="477DFC8A" w14:textId="7345C9CA" w:rsidR="007802B1" w:rsidRPr="00D94413" w:rsidRDefault="007802B1" w:rsidP="007802B1">
            <w:pPr>
              <w:suppressAutoHyphens/>
              <w:ind w:right="-72"/>
              <w:jc w:val="right"/>
              <w:rPr>
                <w:rFonts w:ascii="Arial" w:hAnsi="Arial" w:cs="Arial"/>
                <w:sz w:val="20"/>
                <w:szCs w:val="20"/>
              </w:rPr>
            </w:pPr>
            <w:r w:rsidRPr="00D94413">
              <w:rPr>
                <w:rFonts w:ascii="Arial" w:hAnsi="Arial" w:cs="Arial"/>
                <w:spacing w:val="-2"/>
                <w:sz w:val="20"/>
                <w:szCs w:val="20"/>
              </w:rPr>
              <w:t>532,720,000</w:t>
            </w:r>
          </w:p>
        </w:tc>
      </w:tr>
      <w:tr w:rsidR="007802B1" w:rsidRPr="00D94413" w14:paraId="0AE26993" w14:textId="77777777" w:rsidTr="00110CA5">
        <w:tc>
          <w:tcPr>
            <w:tcW w:w="3828" w:type="dxa"/>
            <w:tcBorders>
              <w:top w:val="nil"/>
              <w:left w:val="nil"/>
              <w:bottom w:val="nil"/>
              <w:right w:val="nil"/>
            </w:tcBorders>
          </w:tcPr>
          <w:p w14:paraId="3DE752FD" w14:textId="59193CF7" w:rsidR="007802B1" w:rsidRPr="00D94413" w:rsidRDefault="007802B1" w:rsidP="007802B1">
            <w:pPr>
              <w:tabs>
                <w:tab w:val="left" w:pos="3295"/>
                <w:tab w:val="left" w:pos="9744"/>
              </w:tabs>
              <w:ind w:left="990" w:right="-108"/>
              <w:contextualSpacing/>
              <w:rPr>
                <w:rFonts w:ascii="Arial" w:hAnsi="Arial" w:cs="Arial"/>
                <w:sz w:val="20"/>
                <w:szCs w:val="20"/>
              </w:rPr>
            </w:pPr>
            <w:r w:rsidRPr="00D94413">
              <w:rPr>
                <w:rFonts w:ascii="Arial" w:hAnsi="Arial" w:cs="Arial"/>
                <w:sz w:val="20"/>
                <w:szCs w:val="20"/>
              </w:rPr>
              <w:t xml:space="preserve">   Other related parties</w:t>
            </w:r>
          </w:p>
        </w:tc>
        <w:tc>
          <w:tcPr>
            <w:tcW w:w="1405" w:type="dxa"/>
          </w:tcPr>
          <w:p w14:paraId="6E679264" w14:textId="3E71C219" w:rsidR="007802B1" w:rsidRPr="00D94413" w:rsidRDefault="00373287" w:rsidP="007802B1">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8,040,000</w:t>
            </w:r>
          </w:p>
        </w:tc>
        <w:tc>
          <w:tcPr>
            <w:tcW w:w="1406" w:type="dxa"/>
          </w:tcPr>
          <w:p w14:paraId="16680868" w14:textId="563B170B" w:rsidR="007802B1" w:rsidRPr="00D94413" w:rsidRDefault="007802B1" w:rsidP="007802B1">
            <w:pPr>
              <w:pBdr>
                <w:bottom w:val="single" w:sz="4" w:space="1" w:color="auto"/>
              </w:pBdr>
              <w:suppressAutoHyphens/>
              <w:ind w:right="-72"/>
              <w:jc w:val="right"/>
              <w:rPr>
                <w:rFonts w:ascii="Arial" w:hAnsi="Arial" w:cs="Arial"/>
                <w:sz w:val="20"/>
                <w:szCs w:val="20"/>
              </w:rPr>
            </w:pPr>
            <w:r w:rsidRPr="00D94413">
              <w:rPr>
                <w:rFonts w:ascii="Arial" w:hAnsi="Arial" w:cs="Arial"/>
                <w:spacing w:val="-2"/>
                <w:sz w:val="20"/>
                <w:szCs w:val="20"/>
              </w:rPr>
              <w:t>4,000,000</w:t>
            </w:r>
          </w:p>
        </w:tc>
        <w:tc>
          <w:tcPr>
            <w:tcW w:w="1406" w:type="dxa"/>
          </w:tcPr>
          <w:p w14:paraId="06AC6CED" w14:textId="37C24BD9" w:rsidR="007802B1" w:rsidRPr="00D94413" w:rsidRDefault="00335DED" w:rsidP="007802B1">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8,040,000</w:t>
            </w:r>
          </w:p>
        </w:tc>
        <w:tc>
          <w:tcPr>
            <w:tcW w:w="1406" w:type="dxa"/>
          </w:tcPr>
          <w:p w14:paraId="1FDB7154" w14:textId="60B2C785" w:rsidR="007802B1" w:rsidRPr="00D94413" w:rsidRDefault="007802B1" w:rsidP="007802B1">
            <w:pPr>
              <w:pBdr>
                <w:bottom w:val="single" w:sz="4" w:space="1" w:color="auto"/>
              </w:pBdr>
              <w:suppressAutoHyphens/>
              <w:ind w:right="-72"/>
              <w:jc w:val="right"/>
              <w:rPr>
                <w:rFonts w:ascii="Arial" w:hAnsi="Arial" w:cs="Arial"/>
                <w:sz w:val="20"/>
                <w:szCs w:val="20"/>
              </w:rPr>
            </w:pPr>
            <w:r w:rsidRPr="00D94413">
              <w:rPr>
                <w:rFonts w:ascii="Arial" w:hAnsi="Arial" w:cs="Arial"/>
                <w:spacing w:val="-2"/>
                <w:sz w:val="20"/>
                <w:szCs w:val="20"/>
              </w:rPr>
              <w:t>4,000,000</w:t>
            </w:r>
          </w:p>
        </w:tc>
      </w:tr>
      <w:tr w:rsidR="007802B1" w:rsidRPr="00DE6E37" w14:paraId="5A808466" w14:textId="77777777" w:rsidTr="00110CA5">
        <w:tc>
          <w:tcPr>
            <w:tcW w:w="3828" w:type="dxa"/>
            <w:tcBorders>
              <w:top w:val="nil"/>
              <w:left w:val="nil"/>
              <w:bottom w:val="nil"/>
              <w:right w:val="nil"/>
            </w:tcBorders>
          </w:tcPr>
          <w:p w14:paraId="3C2CE817" w14:textId="77777777" w:rsidR="007802B1" w:rsidRPr="00DE6E37" w:rsidRDefault="007802B1" w:rsidP="007802B1">
            <w:pPr>
              <w:tabs>
                <w:tab w:val="left" w:pos="3295"/>
                <w:tab w:val="left" w:pos="9744"/>
              </w:tabs>
              <w:ind w:left="990" w:right="-108"/>
              <w:contextualSpacing/>
              <w:rPr>
                <w:rFonts w:ascii="Arial" w:hAnsi="Arial" w:cs="Arial"/>
                <w:sz w:val="12"/>
                <w:szCs w:val="12"/>
              </w:rPr>
            </w:pPr>
          </w:p>
        </w:tc>
        <w:tc>
          <w:tcPr>
            <w:tcW w:w="1405" w:type="dxa"/>
          </w:tcPr>
          <w:p w14:paraId="21D08643" w14:textId="77777777" w:rsidR="007802B1" w:rsidRPr="00DE6E37" w:rsidRDefault="007802B1" w:rsidP="007802B1">
            <w:pPr>
              <w:keepNext/>
              <w:keepLines/>
              <w:autoSpaceDE w:val="0"/>
              <w:autoSpaceDN w:val="0"/>
              <w:adjustRightInd w:val="0"/>
              <w:ind w:right="-72"/>
              <w:contextualSpacing/>
              <w:jc w:val="right"/>
              <w:rPr>
                <w:rFonts w:ascii="Arial" w:hAnsi="Arial" w:cs="Arial"/>
                <w:spacing w:val="-2"/>
                <w:sz w:val="12"/>
                <w:szCs w:val="12"/>
              </w:rPr>
            </w:pPr>
          </w:p>
        </w:tc>
        <w:tc>
          <w:tcPr>
            <w:tcW w:w="1406" w:type="dxa"/>
          </w:tcPr>
          <w:p w14:paraId="57BB6BE4" w14:textId="77777777" w:rsidR="007802B1" w:rsidRPr="00DE6E37" w:rsidRDefault="007802B1" w:rsidP="007802B1">
            <w:pPr>
              <w:suppressAutoHyphens/>
              <w:ind w:right="-72"/>
              <w:jc w:val="right"/>
              <w:rPr>
                <w:rFonts w:ascii="Arial" w:hAnsi="Arial" w:cs="Arial"/>
                <w:sz w:val="12"/>
                <w:szCs w:val="12"/>
              </w:rPr>
            </w:pPr>
          </w:p>
        </w:tc>
        <w:tc>
          <w:tcPr>
            <w:tcW w:w="1406" w:type="dxa"/>
          </w:tcPr>
          <w:p w14:paraId="0ACAEADE" w14:textId="77777777" w:rsidR="007802B1" w:rsidRPr="00DE6E37" w:rsidRDefault="007802B1" w:rsidP="007802B1">
            <w:pPr>
              <w:suppressAutoHyphens/>
              <w:ind w:right="-72"/>
              <w:jc w:val="right"/>
              <w:rPr>
                <w:rFonts w:ascii="Arial" w:hAnsi="Arial" w:cs="Arial"/>
                <w:spacing w:val="-2"/>
                <w:sz w:val="12"/>
                <w:szCs w:val="12"/>
              </w:rPr>
            </w:pPr>
          </w:p>
        </w:tc>
        <w:tc>
          <w:tcPr>
            <w:tcW w:w="1406" w:type="dxa"/>
          </w:tcPr>
          <w:p w14:paraId="25A0EEE3" w14:textId="77777777" w:rsidR="007802B1" w:rsidRPr="00DE6E37" w:rsidRDefault="007802B1" w:rsidP="007802B1">
            <w:pPr>
              <w:suppressAutoHyphens/>
              <w:ind w:right="-72"/>
              <w:jc w:val="right"/>
              <w:rPr>
                <w:rFonts w:ascii="Arial" w:hAnsi="Arial" w:cs="Arial"/>
                <w:sz w:val="12"/>
                <w:szCs w:val="12"/>
              </w:rPr>
            </w:pPr>
          </w:p>
        </w:tc>
      </w:tr>
      <w:tr w:rsidR="007802B1" w:rsidRPr="00D94413" w14:paraId="67FBC399" w14:textId="77777777" w:rsidTr="00110CA5">
        <w:tc>
          <w:tcPr>
            <w:tcW w:w="3828" w:type="dxa"/>
            <w:tcBorders>
              <w:top w:val="nil"/>
              <w:left w:val="nil"/>
              <w:bottom w:val="nil"/>
              <w:right w:val="nil"/>
            </w:tcBorders>
          </w:tcPr>
          <w:p w14:paraId="1FD4761E" w14:textId="77777777" w:rsidR="007802B1" w:rsidRPr="00D94413" w:rsidRDefault="007802B1" w:rsidP="007802B1">
            <w:pPr>
              <w:tabs>
                <w:tab w:val="left" w:pos="3295"/>
                <w:tab w:val="left" w:pos="9744"/>
              </w:tabs>
              <w:ind w:left="990" w:right="-108"/>
              <w:contextualSpacing/>
              <w:rPr>
                <w:rFonts w:ascii="Arial" w:hAnsi="Arial" w:cs="Arial"/>
                <w:sz w:val="20"/>
                <w:szCs w:val="20"/>
              </w:rPr>
            </w:pPr>
          </w:p>
        </w:tc>
        <w:tc>
          <w:tcPr>
            <w:tcW w:w="1405" w:type="dxa"/>
          </w:tcPr>
          <w:p w14:paraId="34C420DC" w14:textId="2D301C24" w:rsidR="007802B1" w:rsidRPr="00D94413" w:rsidRDefault="00373287" w:rsidP="007802B1">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8,040,000</w:t>
            </w:r>
          </w:p>
        </w:tc>
        <w:tc>
          <w:tcPr>
            <w:tcW w:w="1406" w:type="dxa"/>
          </w:tcPr>
          <w:p w14:paraId="632D6818" w14:textId="16E6F02C" w:rsidR="007802B1" w:rsidRPr="00D94413" w:rsidRDefault="007802B1" w:rsidP="007802B1">
            <w:pPr>
              <w:pBdr>
                <w:bottom w:val="double" w:sz="4" w:space="1" w:color="auto"/>
              </w:pBdr>
              <w:suppressAutoHyphens/>
              <w:ind w:right="-72"/>
              <w:jc w:val="right"/>
              <w:rPr>
                <w:rFonts w:ascii="Arial" w:hAnsi="Arial" w:cs="Arial"/>
                <w:sz w:val="20"/>
                <w:szCs w:val="20"/>
              </w:rPr>
            </w:pPr>
            <w:r w:rsidRPr="00D94413">
              <w:rPr>
                <w:rFonts w:ascii="Arial" w:hAnsi="Arial" w:cs="Arial"/>
                <w:spacing w:val="-2"/>
                <w:sz w:val="20"/>
                <w:szCs w:val="20"/>
              </w:rPr>
              <w:t>4,000,000</w:t>
            </w:r>
          </w:p>
        </w:tc>
        <w:tc>
          <w:tcPr>
            <w:tcW w:w="1406" w:type="dxa"/>
          </w:tcPr>
          <w:p w14:paraId="5F817A15" w14:textId="33E4A64A" w:rsidR="007802B1" w:rsidRPr="00D94413" w:rsidRDefault="00335DED" w:rsidP="007802B1">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322,801,392</w:t>
            </w:r>
          </w:p>
        </w:tc>
        <w:tc>
          <w:tcPr>
            <w:tcW w:w="1406" w:type="dxa"/>
          </w:tcPr>
          <w:p w14:paraId="05356241" w14:textId="3841FCB1" w:rsidR="007802B1" w:rsidRPr="00D94413" w:rsidRDefault="007802B1" w:rsidP="007802B1">
            <w:pPr>
              <w:pBdr>
                <w:bottom w:val="double" w:sz="4" w:space="1" w:color="auto"/>
              </w:pBdr>
              <w:suppressAutoHyphens/>
              <w:ind w:right="-72"/>
              <w:jc w:val="right"/>
              <w:rPr>
                <w:rFonts w:ascii="Arial" w:hAnsi="Arial" w:cs="Arial"/>
                <w:sz w:val="20"/>
                <w:szCs w:val="20"/>
              </w:rPr>
            </w:pPr>
            <w:r w:rsidRPr="00D94413">
              <w:rPr>
                <w:rFonts w:ascii="Arial" w:hAnsi="Arial" w:cs="Arial"/>
                <w:spacing w:val="-2"/>
                <w:sz w:val="20"/>
                <w:szCs w:val="20"/>
              </w:rPr>
              <w:t>536,720,000</w:t>
            </w:r>
          </w:p>
        </w:tc>
      </w:tr>
      <w:tr w:rsidR="007802B1" w:rsidRPr="00D94413" w14:paraId="3CE5CB40" w14:textId="77777777" w:rsidTr="00110CA5">
        <w:tc>
          <w:tcPr>
            <w:tcW w:w="3828" w:type="dxa"/>
            <w:tcBorders>
              <w:top w:val="nil"/>
              <w:left w:val="nil"/>
              <w:bottom w:val="nil"/>
              <w:right w:val="nil"/>
            </w:tcBorders>
          </w:tcPr>
          <w:p w14:paraId="7F694A89" w14:textId="77777777" w:rsidR="007802B1" w:rsidRPr="00D94413" w:rsidRDefault="007802B1" w:rsidP="007802B1">
            <w:pPr>
              <w:tabs>
                <w:tab w:val="left" w:pos="3295"/>
                <w:tab w:val="left" w:pos="9744"/>
              </w:tabs>
              <w:ind w:left="990" w:right="-108"/>
              <w:contextualSpacing/>
              <w:rPr>
                <w:rFonts w:ascii="Arial" w:hAnsi="Arial" w:cs="Arial"/>
                <w:sz w:val="20"/>
                <w:szCs w:val="20"/>
              </w:rPr>
            </w:pPr>
          </w:p>
        </w:tc>
        <w:tc>
          <w:tcPr>
            <w:tcW w:w="1405" w:type="dxa"/>
          </w:tcPr>
          <w:p w14:paraId="055D59B7" w14:textId="77777777" w:rsidR="007802B1" w:rsidRPr="00D94413" w:rsidRDefault="007802B1" w:rsidP="007802B1">
            <w:pPr>
              <w:keepNext/>
              <w:keepLines/>
              <w:autoSpaceDE w:val="0"/>
              <w:autoSpaceDN w:val="0"/>
              <w:adjustRightInd w:val="0"/>
              <w:ind w:right="-72"/>
              <w:contextualSpacing/>
              <w:jc w:val="right"/>
              <w:rPr>
                <w:rFonts w:ascii="Arial" w:hAnsi="Arial" w:cs="Arial"/>
                <w:sz w:val="20"/>
                <w:szCs w:val="20"/>
              </w:rPr>
            </w:pPr>
          </w:p>
        </w:tc>
        <w:tc>
          <w:tcPr>
            <w:tcW w:w="1406" w:type="dxa"/>
          </w:tcPr>
          <w:p w14:paraId="69478357" w14:textId="77777777" w:rsidR="007802B1" w:rsidRPr="00D94413" w:rsidRDefault="007802B1" w:rsidP="007802B1">
            <w:pPr>
              <w:suppressAutoHyphens/>
              <w:ind w:right="-72"/>
              <w:jc w:val="right"/>
              <w:rPr>
                <w:rFonts w:ascii="Arial" w:hAnsi="Arial" w:cs="Arial"/>
                <w:sz w:val="20"/>
                <w:szCs w:val="20"/>
              </w:rPr>
            </w:pPr>
          </w:p>
        </w:tc>
        <w:tc>
          <w:tcPr>
            <w:tcW w:w="1406" w:type="dxa"/>
          </w:tcPr>
          <w:p w14:paraId="00E2AD40" w14:textId="77777777" w:rsidR="007802B1" w:rsidRPr="00D94413" w:rsidRDefault="007802B1" w:rsidP="007802B1">
            <w:pPr>
              <w:suppressAutoHyphens/>
              <w:ind w:right="-72"/>
              <w:jc w:val="right"/>
              <w:rPr>
                <w:rFonts w:ascii="Arial" w:hAnsi="Arial" w:cs="Arial"/>
                <w:spacing w:val="-2"/>
                <w:sz w:val="20"/>
                <w:szCs w:val="20"/>
              </w:rPr>
            </w:pPr>
          </w:p>
        </w:tc>
        <w:tc>
          <w:tcPr>
            <w:tcW w:w="1406" w:type="dxa"/>
          </w:tcPr>
          <w:p w14:paraId="131D1365" w14:textId="77777777" w:rsidR="007802B1" w:rsidRPr="00D94413" w:rsidRDefault="007802B1" w:rsidP="007802B1">
            <w:pPr>
              <w:suppressAutoHyphens/>
              <w:ind w:right="-72"/>
              <w:jc w:val="right"/>
              <w:rPr>
                <w:rFonts w:ascii="Arial" w:hAnsi="Arial" w:cs="Arial"/>
                <w:sz w:val="20"/>
                <w:szCs w:val="20"/>
              </w:rPr>
            </w:pPr>
          </w:p>
        </w:tc>
      </w:tr>
      <w:tr w:rsidR="007802B1" w:rsidRPr="00D94413" w14:paraId="28725537" w14:textId="77777777" w:rsidTr="00110CA5">
        <w:tc>
          <w:tcPr>
            <w:tcW w:w="3828" w:type="dxa"/>
            <w:tcBorders>
              <w:top w:val="nil"/>
              <w:left w:val="nil"/>
              <w:bottom w:val="nil"/>
              <w:right w:val="nil"/>
            </w:tcBorders>
          </w:tcPr>
          <w:p w14:paraId="56B32E37" w14:textId="238E8A45" w:rsidR="007802B1" w:rsidRPr="00D94413" w:rsidRDefault="00110CA5" w:rsidP="007802B1">
            <w:pPr>
              <w:tabs>
                <w:tab w:val="left" w:pos="3295"/>
                <w:tab w:val="left" w:pos="9744"/>
              </w:tabs>
              <w:ind w:left="990" w:right="-108"/>
              <w:contextualSpacing/>
              <w:rPr>
                <w:rFonts w:ascii="Arial" w:hAnsi="Arial" w:cs="Arial"/>
                <w:sz w:val="20"/>
                <w:szCs w:val="20"/>
              </w:rPr>
            </w:pPr>
            <w:r>
              <w:rPr>
                <w:rFonts w:ascii="Arial" w:hAnsi="Arial" w:cs="Arial"/>
                <w:b/>
                <w:bCs/>
                <w:sz w:val="20"/>
                <w:szCs w:val="20"/>
              </w:rPr>
              <w:t>Other income</w:t>
            </w:r>
          </w:p>
        </w:tc>
        <w:tc>
          <w:tcPr>
            <w:tcW w:w="1405" w:type="dxa"/>
          </w:tcPr>
          <w:p w14:paraId="3300D743" w14:textId="77777777" w:rsidR="007802B1" w:rsidRPr="00D94413" w:rsidRDefault="007802B1" w:rsidP="007802B1">
            <w:pPr>
              <w:keepNext/>
              <w:keepLines/>
              <w:autoSpaceDE w:val="0"/>
              <w:autoSpaceDN w:val="0"/>
              <w:adjustRightInd w:val="0"/>
              <w:ind w:right="-72"/>
              <w:contextualSpacing/>
              <w:jc w:val="right"/>
              <w:rPr>
                <w:rFonts w:ascii="Arial" w:hAnsi="Arial" w:cs="Arial"/>
                <w:sz w:val="20"/>
                <w:szCs w:val="20"/>
              </w:rPr>
            </w:pPr>
          </w:p>
        </w:tc>
        <w:tc>
          <w:tcPr>
            <w:tcW w:w="1406" w:type="dxa"/>
          </w:tcPr>
          <w:p w14:paraId="424EF2AB" w14:textId="77777777" w:rsidR="007802B1" w:rsidRPr="00D94413" w:rsidRDefault="007802B1" w:rsidP="007802B1">
            <w:pPr>
              <w:suppressAutoHyphens/>
              <w:ind w:right="-72"/>
              <w:jc w:val="right"/>
              <w:rPr>
                <w:rFonts w:ascii="Arial" w:hAnsi="Arial" w:cs="Arial"/>
                <w:sz w:val="20"/>
                <w:szCs w:val="20"/>
              </w:rPr>
            </w:pPr>
          </w:p>
        </w:tc>
        <w:tc>
          <w:tcPr>
            <w:tcW w:w="1406" w:type="dxa"/>
          </w:tcPr>
          <w:p w14:paraId="11A2CA41" w14:textId="77777777" w:rsidR="007802B1" w:rsidRPr="00D94413" w:rsidRDefault="007802B1" w:rsidP="007802B1">
            <w:pPr>
              <w:suppressAutoHyphens/>
              <w:ind w:right="-72"/>
              <w:jc w:val="right"/>
              <w:rPr>
                <w:rFonts w:ascii="Arial" w:hAnsi="Arial" w:cs="Arial"/>
                <w:spacing w:val="-2"/>
                <w:sz w:val="20"/>
                <w:szCs w:val="20"/>
              </w:rPr>
            </w:pPr>
          </w:p>
        </w:tc>
        <w:tc>
          <w:tcPr>
            <w:tcW w:w="1406" w:type="dxa"/>
          </w:tcPr>
          <w:p w14:paraId="2D35D5A3" w14:textId="77777777" w:rsidR="007802B1" w:rsidRPr="00D94413" w:rsidRDefault="007802B1" w:rsidP="007802B1">
            <w:pPr>
              <w:suppressAutoHyphens/>
              <w:ind w:right="-72"/>
              <w:jc w:val="right"/>
              <w:rPr>
                <w:rFonts w:ascii="Arial" w:hAnsi="Arial" w:cs="Arial"/>
                <w:sz w:val="20"/>
                <w:szCs w:val="20"/>
              </w:rPr>
            </w:pPr>
          </w:p>
        </w:tc>
      </w:tr>
      <w:tr w:rsidR="007802B1" w:rsidRPr="00D94413" w14:paraId="7A8F867A" w14:textId="77777777" w:rsidTr="00110CA5">
        <w:tc>
          <w:tcPr>
            <w:tcW w:w="3828" w:type="dxa"/>
            <w:tcBorders>
              <w:top w:val="nil"/>
              <w:left w:val="nil"/>
              <w:bottom w:val="nil"/>
              <w:right w:val="nil"/>
            </w:tcBorders>
          </w:tcPr>
          <w:p w14:paraId="453BF9F2" w14:textId="77777777" w:rsidR="007802B1" w:rsidRPr="00D94413" w:rsidRDefault="007802B1" w:rsidP="007802B1">
            <w:pPr>
              <w:tabs>
                <w:tab w:val="left" w:pos="3295"/>
                <w:tab w:val="left" w:pos="9744"/>
              </w:tabs>
              <w:ind w:left="990" w:right="-108"/>
              <w:contextualSpacing/>
              <w:rPr>
                <w:rFonts w:ascii="Arial" w:hAnsi="Arial" w:cs="Arial"/>
                <w:b/>
                <w:bCs/>
                <w:sz w:val="20"/>
                <w:szCs w:val="20"/>
              </w:rPr>
            </w:pPr>
            <w:r w:rsidRPr="00D94413">
              <w:rPr>
                <w:rFonts w:ascii="Arial" w:hAnsi="Arial" w:cs="Arial"/>
                <w:sz w:val="20"/>
                <w:szCs w:val="20"/>
              </w:rPr>
              <w:t>Interest income:</w:t>
            </w:r>
          </w:p>
        </w:tc>
        <w:tc>
          <w:tcPr>
            <w:tcW w:w="1405" w:type="dxa"/>
          </w:tcPr>
          <w:p w14:paraId="28F08006" w14:textId="77777777" w:rsidR="007802B1" w:rsidRPr="00D94413" w:rsidRDefault="007802B1" w:rsidP="007802B1">
            <w:pPr>
              <w:keepNext/>
              <w:keepLines/>
              <w:autoSpaceDE w:val="0"/>
              <w:autoSpaceDN w:val="0"/>
              <w:adjustRightInd w:val="0"/>
              <w:ind w:right="-72"/>
              <w:contextualSpacing/>
              <w:jc w:val="right"/>
              <w:rPr>
                <w:rFonts w:ascii="Arial" w:hAnsi="Arial" w:cs="Arial"/>
                <w:sz w:val="20"/>
                <w:szCs w:val="20"/>
              </w:rPr>
            </w:pPr>
          </w:p>
        </w:tc>
        <w:tc>
          <w:tcPr>
            <w:tcW w:w="1406" w:type="dxa"/>
          </w:tcPr>
          <w:p w14:paraId="2D6C281E" w14:textId="77777777" w:rsidR="007802B1" w:rsidRPr="00D94413" w:rsidRDefault="007802B1" w:rsidP="007802B1">
            <w:pPr>
              <w:suppressAutoHyphens/>
              <w:ind w:right="-72"/>
              <w:jc w:val="right"/>
              <w:rPr>
                <w:rFonts w:ascii="Arial" w:hAnsi="Arial" w:cs="Arial"/>
                <w:sz w:val="20"/>
                <w:szCs w:val="20"/>
              </w:rPr>
            </w:pPr>
          </w:p>
        </w:tc>
        <w:tc>
          <w:tcPr>
            <w:tcW w:w="1406" w:type="dxa"/>
          </w:tcPr>
          <w:p w14:paraId="5E138EAD" w14:textId="77777777" w:rsidR="007802B1" w:rsidRPr="00D94413" w:rsidRDefault="007802B1" w:rsidP="007802B1">
            <w:pPr>
              <w:suppressAutoHyphens/>
              <w:ind w:right="-72"/>
              <w:jc w:val="right"/>
              <w:rPr>
                <w:rFonts w:ascii="Arial" w:hAnsi="Arial" w:cs="Arial"/>
                <w:spacing w:val="-2"/>
                <w:sz w:val="20"/>
                <w:szCs w:val="20"/>
              </w:rPr>
            </w:pPr>
          </w:p>
        </w:tc>
        <w:tc>
          <w:tcPr>
            <w:tcW w:w="1406" w:type="dxa"/>
          </w:tcPr>
          <w:p w14:paraId="2F557304" w14:textId="77777777" w:rsidR="007802B1" w:rsidRPr="00D94413" w:rsidRDefault="007802B1" w:rsidP="007802B1">
            <w:pPr>
              <w:suppressAutoHyphens/>
              <w:ind w:right="-72"/>
              <w:jc w:val="right"/>
              <w:rPr>
                <w:rFonts w:ascii="Arial" w:hAnsi="Arial" w:cs="Arial"/>
                <w:sz w:val="20"/>
                <w:szCs w:val="20"/>
              </w:rPr>
            </w:pPr>
          </w:p>
        </w:tc>
      </w:tr>
      <w:tr w:rsidR="007802B1" w:rsidRPr="00D94413" w14:paraId="5671AAEA" w14:textId="77777777" w:rsidTr="00110CA5">
        <w:tc>
          <w:tcPr>
            <w:tcW w:w="3828" w:type="dxa"/>
            <w:tcBorders>
              <w:top w:val="nil"/>
              <w:left w:val="nil"/>
              <w:bottom w:val="nil"/>
              <w:right w:val="nil"/>
            </w:tcBorders>
          </w:tcPr>
          <w:p w14:paraId="6F26E789" w14:textId="72547021" w:rsidR="007802B1" w:rsidRPr="00D94413" w:rsidRDefault="007802B1" w:rsidP="007802B1">
            <w:pPr>
              <w:tabs>
                <w:tab w:val="left" w:pos="3295"/>
                <w:tab w:val="left" w:pos="9744"/>
              </w:tabs>
              <w:ind w:left="990" w:right="-108"/>
              <w:contextualSpacing/>
              <w:rPr>
                <w:rFonts w:ascii="Arial" w:hAnsi="Arial" w:cs="Arial"/>
                <w:sz w:val="20"/>
                <w:szCs w:val="20"/>
              </w:rPr>
            </w:pPr>
            <w:r w:rsidRPr="00D94413">
              <w:rPr>
                <w:rFonts w:ascii="Arial" w:hAnsi="Arial" w:cs="Arial"/>
                <w:sz w:val="20"/>
                <w:szCs w:val="20"/>
              </w:rPr>
              <w:t xml:space="preserve">   Subsidiaries</w:t>
            </w:r>
          </w:p>
        </w:tc>
        <w:tc>
          <w:tcPr>
            <w:tcW w:w="1405" w:type="dxa"/>
          </w:tcPr>
          <w:p w14:paraId="428D5E4B" w14:textId="29B44980" w:rsidR="007802B1" w:rsidRPr="00D94413" w:rsidRDefault="00373287" w:rsidP="007802B1">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w:t>
            </w:r>
          </w:p>
        </w:tc>
        <w:tc>
          <w:tcPr>
            <w:tcW w:w="1406" w:type="dxa"/>
          </w:tcPr>
          <w:p w14:paraId="44672FE6" w14:textId="590FEC2D" w:rsidR="007802B1" w:rsidRPr="00D94413" w:rsidRDefault="007802B1" w:rsidP="007802B1">
            <w:pPr>
              <w:suppressAutoHyphens/>
              <w:ind w:right="-72"/>
              <w:jc w:val="right"/>
              <w:rPr>
                <w:rFonts w:ascii="Arial" w:hAnsi="Arial" w:cs="Arial"/>
                <w:sz w:val="20"/>
                <w:szCs w:val="20"/>
              </w:rPr>
            </w:pPr>
            <w:r w:rsidRPr="00D94413">
              <w:rPr>
                <w:rFonts w:ascii="Arial" w:hAnsi="Arial" w:cs="Arial"/>
                <w:sz w:val="20"/>
                <w:szCs w:val="20"/>
              </w:rPr>
              <w:t>-</w:t>
            </w:r>
          </w:p>
        </w:tc>
        <w:tc>
          <w:tcPr>
            <w:tcW w:w="1406" w:type="dxa"/>
          </w:tcPr>
          <w:p w14:paraId="73FDF463" w14:textId="65CC3248" w:rsidR="007802B1" w:rsidRPr="00D94413" w:rsidRDefault="00335DED" w:rsidP="007802B1">
            <w:pPr>
              <w:suppressAutoHyphens/>
              <w:ind w:right="-72"/>
              <w:jc w:val="right"/>
              <w:rPr>
                <w:rFonts w:ascii="Arial" w:hAnsi="Arial" w:cs="Arial"/>
                <w:spacing w:val="-2"/>
                <w:sz w:val="20"/>
                <w:szCs w:val="20"/>
              </w:rPr>
            </w:pPr>
            <w:r w:rsidRPr="00D94413">
              <w:rPr>
                <w:rFonts w:ascii="Arial" w:hAnsi="Arial" w:cs="Arial"/>
                <w:spacing w:val="-2"/>
                <w:sz w:val="20"/>
                <w:szCs w:val="20"/>
              </w:rPr>
              <w:t>68,258,922</w:t>
            </w:r>
          </w:p>
        </w:tc>
        <w:tc>
          <w:tcPr>
            <w:tcW w:w="1406" w:type="dxa"/>
          </w:tcPr>
          <w:p w14:paraId="70957957" w14:textId="374A14F3" w:rsidR="007802B1" w:rsidRPr="00D94413" w:rsidRDefault="007802B1" w:rsidP="007802B1">
            <w:pPr>
              <w:suppressAutoHyphens/>
              <w:ind w:right="-72"/>
              <w:jc w:val="right"/>
              <w:rPr>
                <w:rFonts w:ascii="Arial" w:hAnsi="Arial" w:cs="Arial"/>
                <w:sz w:val="20"/>
                <w:szCs w:val="20"/>
              </w:rPr>
            </w:pPr>
            <w:r w:rsidRPr="00D94413">
              <w:rPr>
                <w:rFonts w:ascii="Arial" w:hAnsi="Arial" w:cs="Arial"/>
                <w:spacing w:val="-2"/>
                <w:sz w:val="20"/>
                <w:szCs w:val="20"/>
              </w:rPr>
              <w:t>22,574,772</w:t>
            </w:r>
          </w:p>
        </w:tc>
      </w:tr>
      <w:tr w:rsidR="007802B1" w:rsidRPr="00D94413" w14:paraId="1C994A35" w14:textId="77777777" w:rsidTr="00110CA5">
        <w:tc>
          <w:tcPr>
            <w:tcW w:w="3828" w:type="dxa"/>
            <w:tcBorders>
              <w:top w:val="nil"/>
              <w:left w:val="nil"/>
              <w:bottom w:val="nil"/>
              <w:right w:val="nil"/>
            </w:tcBorders>
          </w:tcPr>
          <w:p w14:paraId="61B6A414" w14:textId="05BC2EC7" w:rsidR="007802B1" w:rsidRPr="00D94413" w:rsidRDefault="007802B1" w:rsidP="007802B1">
            <w:pPr>
              <w:tabs>
                <w:tab w:val="left" w:pos="3295"/>
                <w:tab w:val="left" w:pos="9744"/>
              </w:tabs>
              <w:ind w:left="990" w:right="-108"/>
              <w:contextualSpacing/>
              <w:rPr>
                <w:rFonts w:ascii="Arial" w:hAnsi="Arial" w:cs="Arial"/>
                <w:sz w:val="20"/>
                <w:szCs w:val="20"/>
              </w:rPr>
            </w:pPr>
            <w:r w:rsidRPr="00D94413">
              <w:rPr>
                <w:rFonts w:ascii="Arial" w:hAnsi="Arial" w:cs="Arial"/>
                <w:sz w:val="20"/>
                <w:szCs w:val="20"/>
              </w:rPr>
              <w:t xml:space="preserve">   Other related parties</w:t>
            </w:r>
          </w:p>
        </w:tc>
        <w:tc>
          <w:tcPr>
            <w:tcW w:w="1405" w:type="dxa"/>
          </w:tcPr>
          <w:p w14:paraId="36C181A3" w14:textId="047484BA" w:rsidR="007802B1" w:rsidRPr="00D94413" w:rsidRDefault="00373287" w:rsidP="007802B1">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15,194,530</w:t>
            </w:r>
          </w:p>
        </w:tc>
        <w:tc>
          <w:tcPr>
            <w:tcW w:w="1406" w:type="dxa"/>
          </w:tcPr>
          <w:p w14:paraId="3897130C" w14:textId="1D9DFA2E" w:rsidR="007802B1" w:rsidRPr="00D94413" w:rsidRDefault="007802B1" w:rsidP="007802B1">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57,415,434</w:t>
            </w:r>
          </w:p>
        </w:tc>
        <w:tc>
          <w:tcPr>
            <w:tcW w:w="1406" w:type="dxa"/>
          </w:tcPr>
          <w:p w14:paraId="3E204CB0" w14:textId="65B1E658" w:rsidR="007802B1" w:rsidRPr="00D94413" w:rsidRDefault="00335DED" w:rsidP="007802B1">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15,194,530</w:t>
            </w:r>
          </w:p>
        </w:tc>
        <w:tc>
          <w:tcPr>
            <w:tcW w:w="1406" w:type="dxa"/>
          </w:tcPr>
          <w:p w14:paraId="782AC1D8" w14:textId="50EBA4DB" w:rsidR="007802B1" w:rsidRPr="00D94413" w:rsidRDefault="007802B1" w:rsidP="007802B1">
            <w:pPr>
              <w:pBdr>
                <w:bottom w:val="single" w:sz="4" w:space="1" w:color="auto"/>
              </w:pBdr>
              <w:suppressAutoHyphens/>
              <w:ind w:right="-72"/>
              <w:jc w:val="right"/>
              <w:rPr>
                <w:rFonts w:ascii="Arial" w:hAnsi="Arial" w:cs="Arial"/>
                <w:sz w:val="20"/>
                <w:szCs w:val="20"/>
              </w:rPr>
            </w:pPr>
            <w:r w:rsidRPr="00D94413">
              <w:rPr>
                <w:rFonts w:ascii="Arial" w:hAnsi="Arial" w:cs="Arial"/>
                <w:spacing w:val="-2"/>
                <w:sz w:val="20"/>
                <w:szCs w:val="20"/>
              </w:rPr>
              <w:t>57,415,434</w:t>
            </w:r>
          </w:p>
        </w:tc>
      </w:tr>
      <w:tr w:rsidR="007802B1" w:rsidRPr="00DE6E37" w14:paraId="0CDA976C" w14:textId="77777777" w:rsidTr="00110CA5">
        <w:tc>
          <w:tcPr>
            <w:tcW w:w="3828" w:type="dxa"/>
            <w:tcBorders>
              <w:top w:val="nil"/>
              <w:left w:val="nil"/>
              <w:bottom w:val="nil"/>
              <w:right w:val="nil"/>
            </w:tcBorders>
          </w:tcPr>
          <w:p w14:paraId="608CEEF8" w14:textId="77777777" w:rsidR="007802B1" w:rsidRPr="00DE6E37" w:rsidRDefault="007802B1" w:rsidP="007802B1">
            <w:pPr>
              <w:tabs>
                <w:tab w:val="left" w:pos="3295"/>
                <w:tab w:val="left" w:pos="9744"/>
              </w:tabs>
              <w:ind w:left="990" w:right="-108"/>
              <w:contextualSpacing/>
              <w:rPr>
                <w:rFonts w:ascii="Arial" w:hAnsi="Arial" w:cs="Arial"/>
                <w:sz w:val="12"/>
                <w:szCs w:val="12"/>
              </w:rPr>
            </w:pPr>
          </w:p>
        </w:tc>
        <w:tc>
          <w:tcPr>
            <w:tcW w:w="1405" w:type="dxa"/>
          </w:tcPr>
          <w:p w14:paraId="19B89489" w14:textId="77777777" w:rsidR="007802B1" w:rsidRPr="00DE6E37" w:rsidRDefault="007802B1" w:rsidP="007802B1">
            <w:pPr>
              <w:keepNext/>
              <w:keepLines/>
              <w:autoSpaceDE w:val="0"/>
              <w:autoSpaceDN w:val="0"/>
              <w:adjustRightInd w:val="0"/>
              <w:ind w:right="-72"/>
              <w:contextualSpacing/>
              <w:jc w:val="right"/>
              <w:rPr>
                <w:rFonts w:ascii="Arial" w:hAnsi="Arial" w:cs="Arial"/>
                <w:sz w:val="12"/>
                <w:szCs w:val="12"/>
              </w:rPr>
            </w:pPr>
          </w:p>
        </w:tc>
        <w:tc>
          <w:tcPr>
            <w:tcW w:w="1406" w:type="dxa"/>
          </w:tcPr>
          <w:p w14:paraId="59270996" w14:textId="77777777" w:rsidR="007802B1" w:rsidRPr="00DE6E37" w:rsidRDefault="007802B1" w:rsidP="007802B1">
            <w:pPr>
              <w:suppressAutoHyphens/>
              <w:ind w:right="-72"/>
              <w:jc w:val="right"/>
              <w:rPr>
                <w:rFonts w:ascii="Arial" w:hAnsi="Arial" w:cs="Arial"/>
                <w:sz w:val="12"/>
                <w:szCs w:val="12"/>
              </w:rPr>
            </w:pPr>
          </w:p>
        </w:tc>
        <w:tc>
          <w:tcPr>
            <w:tcW w:w="1406" w:type="dxa"/>
          </w:tcPr>
          <w:p w14:paraId="3CDA8D40" w14:textId="77777777" w:rsidR="007802B1" w:rsidRPr="00DE6E37" w:rsidRDefault="007802B1" w:rsidP="007802B1">
            <w:pPr>
              <w:suppressAutoHyphens/>
              <w:ind w:right="-72"/>
              <w:jc w:val="right"/>
              <w:rPr>
                <w:rFonts w:ascii="Arial" w:hAnsi="Arial" w:cs="Arial"/>
                <w:spacing w:val="-2"/>
                <w:sz w:val="12"/>
                <w:szCs w:val="12"/>
              </w:rPr>
            </w:pPr>
          </w:p>
        </w:tc>
        <w:tc>
          <w:tcPr>
            <w:tcW w:w="1406" w:type="dxa"/>
          </w:tcPr>
          <w:p w14:paraId="2769ABD0" w14:textId="77777777" w:rsidR="007802B1" w:rsidRPr="00DE6E37" w:rsidRDefault="007802B1" w:rsidP="007802B1">
            <w:pPr>
              <w:suppressAutoHyphens/>
              <w:ind w:right="-72"/>
              <w:jc w:val="right"/>
              <w:rPr>
                <w:rFonts w:ascii="Arial" w:hAnsi="Arial" w:cs="Arial"/>
                <w:sz w:val="12"/>
                <w:szCs w:val="12"/>
              </w:rPr>
            </w:pPr>
          </w:p>
        </w:tc>
      </w:tr>
      <w:tr w:rsidR="007802B1" w:rsidRPr="00D94413" w14:paraId="36734CBC" w14:textId="77777777" w:rsidTr="00110CA5">
        <w:tc>
          <w:tcPr>
            <w:tcW w:w="3828" w:type="dxa"/>
            <w:tcBorders>
              <w:top w:val="nil"/>
              <w:left w:val="nil"/>
              <w:bottom w:val="nil"/>
              <w:right w:val="nil"/>
            </w:tcBorders>
          </w:tcPr>
          <w:p w14:paraId="3BD74FBB" w14:textId="77777777" w:rsidR="007802B1" w:rsidRPr="00D94413" w:rsidRDefault="007802B1" w:rsidP="007802B1">
            <w:pPr>
              <w:tabs>
                <w:tab w:val="left" w:pos="3295"/>
                <w:tab w:val="left" w:pos="9744"/>
              </w:tabs>
              <w:ind w:left="990" w:right="-108"/>
              <w:contextualSpacing/>
              <w:rPr>
                <w:rFonts w:ascii="Arial" w:hAnsi="Arial" w:cs="Arial"/>
                <w:sz w:val="20"/>
                <w:szCs w:val="20"/>
              </w:rPr>
            </w:pPr>
          </w:p>
        </w:tc>
        <w:tc>
          <w:tcPr>
            <w:tcW w:w="1405" w:type="dxa"/>
          </w:tcPr>
          <w:p w14:paraId="4E1A8D87" w14:textId="05148327" w:rsidR="007802B1" w:rsidRPr="00D94413" w:rsidRDefault="00373287" w:rsidP="007802B1">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15,194,530</w:t>
            </w:r>
          </w:p>
        </w:tc>
        <w:tc>
          <w:tcPr>
            <w:tcW w:w="1406" w:type="dxa"/>
          </w:tcPr>
          <w:p w14:paraId="6BB450A7" w14:textId="43C7B4D0" w:rsidR="007802B1" w:rsidRPr="00D94413" w:rsidRDefault="007802B1" w:rsidP="007802B1">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57,415,434</w:t>
            </w:r>
          </w:p>
        </w:tc>
        <w:tc>
          <w:tcPr>
            <w:tcW w:w="1406" w:type="dxa"/>
          </w:tcPr>
          <w:p w14:paraId="79B0DB58" w14:textId="74DEB746" w:rsidR="007802B1" w:rsidRPr="00D94413" w:rsidRDefault="00335DED" w:rsidP="007802B1">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83,453,452</w:t>
            </w:r>
          </w:p>
        </w:tc>
        <w:tc>
          <w:tcPr>
            <w:tcW w:w="1406" w:type="dxa"/>
          </w:tcPr>
          <w:p w14:paraId="10DBC877" w14:textId="204990ED" w:rsidR="007802B1" w:rsidRPr="00D94413" w:rsidRDefault="007802B1" w:rsidP="007802B1">
            <w:pPr>
              <w:pBdr>
                <w:bottom w:val="double" w:sz="4" w:space="1" w:color="auto"/>
              </w:pBdr>
              <w:suppressAutoHyphens/>
              <w:ind w:right="-72"/>
              <w:jc w:val="right"/>
              <w:rPr>
                <w:rFonts w:ascii="Arial" w:hAnsi="Arial" w:cs="Arial"/>
                <w:sz w:val="20"/>
                <w:szCs w:val="20"/>
              </w:rPr>
            </w:pPr>
            <w:r w:rsidRPr="00D94413">
              <w:rPr>
                <w:rFonts w:ascii="Arial" w:hAnsi="Arial" w:cs="Arial"/>
                <w:spacing w:val="-2"/>
                <w:sz w:val="20"/>
                <w:szCs w:val="20"/>
              </w:rPr>
              <w:t>79,990,206</w:t>
            </w:r>
          </w:p>
        </w:tc>
      </w:tr>
      <w:tr w:rsidR="00E65A2D" w:rsidRPr="00DE6E37" w14:paraId="7408D354" w14:textId="77777777" w:rsidTr="00110CA5">
        <w:tc>
          <w:tcPr>
            <w:tcW w:w="3828" w:type="dxa"/>
            <w:tcBorders>
              <w:top w:val="nil"/>
              <w:left w:val="nil"/>
              <w:bottom w:val="nil"/>
              <w:right w:val="nil"/>
            </w:tcBorders>
          </w:tcPr>
          <w:p w14:paraId="48681B48" w14:textId="77777777" w:rsidR="00E65A2D" w:rsidRPr="00DE6E37" w:rsidRDefault="00E65A2D" w:rsidP="00B14904">
            <w:pPr>
              <w:tabs>
                <w:tab w:val="left" w:pos="3295"/>
                <w:tab w:val="left" w:pos="9744"/>
              </w:tabs>
              <w:ind w:left="990" w:right="-108"/>
              <w:contextualSpacing/>
              <w:rPr>
                <w:rFonts w:ascii="Arial" w:hAnsi="Arial" w:cs="Arial"/>
                <w:sz w:val="12"/>
                <w:szCs w:val="12"/>
              </w:rPr>
            </w:pPr>
          </w:p>
        </w:tc>
        <w:tc>
          <w:tcPr>
            <w:tcW w:w="1405" w:type="dxa"/>
          </w:tcPr>
          <w:p w14:paraId="5CEB638F" w14:textId="77777777" w:rsidR="00E65A2D" w:rsidRPr="00DE6E37" w:rsidRDefault="00E65A2D" w:rsidP="009A5464">
            <w:pPr>
              <w:keepNext/>
              <w:keepLines/>
              <w:autoSpaceDE w:val="0"/>
              <w:autoSpaceDN w:val="0"/>
              <w:adjustRightInd w:val="0"/>
              <w:ind w:right="-72"/>
              <w:contextualSpacing/>
              <w:jc w:val="right"/>
              <w:rPr>
                <w:rFonts w:ascii="Arial" w:hAnsi="Arial" w:cs="Arial"/>
                <w:sz w:val="12"/>
                <w:szCs w:val="12"/>
              </w:rPr>
            </w:pPr>
          </w:p>
        </w:tc>
        <w:tc>
          <w:tcPr>
            <w:tcW w:w="1406" w:type="dxa"/>
          </w:tcPr>
          <w:p w14:paraId="4D574CF3" w14:textId="77777777" w:rsidR="00E65A2D" w:rsidRPr="00DE6E37" w:rsidRDefault="00E65A2D" w:rsidP="009A5464">
            <w:pPr>
              <w:suppressAutoHyphens/>
              <w:ind w:right="-72"/>
              <w:jc w:val="right"/>
              <w:rPr>
                <w:rFonts w:ascii="Arial" w:hAnsi="Arial" w:cs="Arial"/>
                <w:sz w:val="12"/>
                <w:szCs w:val="12"/>
              </w:rPr>
            </w:pPr>
          </w:p>
        </w:tc>
        <w:tc>
          <w:tcPr>
            <w:tcW w:w="1406" w:type="dxa"/>
          </w:tcPr>
          <w:p w14:paraId="2D6228D0" w14:textId="77777777" w:rsidR="00E65A2D" w:rsidRPr="00DE6E37" w:rsidRDefault="00E65A2D" w:rsidP="009A5464">
            <w:pPr>
              <w:suppressAutoHyphens/>
              <w:ind w:right="-72"/>
              <w:jc w:val="right"/>
              <w:rPr>
                <w:rFonts w:ascii="Arial" w:hAnsi="Arial" w:cs="Arial"/>
                <w:spacing w:val="-2"/>
                <w:sz w:val="12"/>
                <w:szCs w:val="12"/>
              </w:rPr>
            </w:pPr>
          </w:p>
        </w:tc>
        <w:tc>
          <w:tcPr>
            <w:tcW w:w="1406" w:type="dxa"/>
          </w:tcPr>
          <w:p w14:paraId="29C47BDF" w14:textId="77777777" w:rsidR="00E65A2D" w:rsidRPr="00DE6E37" w:rsidRDefault="00E65A2D" w:rsidP="009A5464">
            <w:pPr>
              <w:suppressAutoHyphens/>
              <w:ind w:right="-72"/>
              <w:jc w:val="right"/>
              <w:rPr>
                <w:rFonts w:ascii="Arial" w:hAnsi="Arial" w:cs="Arial"/>
                <w:sz w:val="12"/>
                <w:szCs w:val="12"/>
              </w:rPr>
            </w:pPr>
          </w:p>
        </w:tc>
      </w:tr>
      <w:tr w:rsidR="00E65A2D" w:rsidRPr="00D94413" w14:paraId="1F7B369C" w14:textId="77777777" w:rsidTr="00110CA5">
        <w:tc>
          <w:tcPr>
            <w:tcW w:w="3828" w:type="dxa"/>
            <w:tcBorders>
              <w:top w:val="nil"/>
              <w:left w:val="nil"/>
              <w:bottom w:val="nil"/>
              <w:right w:val="nil"/>
            </w:tcBorders>
          </w:tcPr>
          <w:p w14:paraId="3FC08A8D" w14:textId="47E15804" w:rsidR="00E65A2D" w:rsidRPr="00D94413" w:rsidRDefault="00110CA5" w:rsidP="00B14904">
            <w:pPr>
              <w:tabs>
                <w:tab w:val="left" w:pos="3295"/>
                <w:tab w:val="left" w:pos="9744"/>
              </w:tabs>
              <w:ind w:left="990" w:right="-108"/>
              <w:contextualSpacing/>
              <w:rPr>
                <w:rFonts w:ascii="Arial" w:hAnsi="Arial" w:cs="Arial"/>
                <w:b/>
                <w:bCs/>
                <w:sz w:val="20"/>
                <w:szCs w:val="20"/>
              </w:rPr>
            </w:pPr>
            <w:r>
              <w:rPr>
                <w:rFonts w:ascii="Arial" w:hAnsi="Arial" w:cs="Arial"/>
                <w:b/>
                <w:bCs/>
                <w:sz w:val="20"/>
                <w:szCs w:val="20"/>
              </w:rPr>
              <w:t>Dividend income</w:t>
            </w:r>
          </w:p>
        </w:tc>
        <w:tc>
          <w:tcPr>
            <w:tcW w:w="1405" w:type="dxa"/>
          </w:tcPr>
          <w:p w14:paraId="58901F02" w14:textId="77777777" w:rsidR="00E65A2D" w:rsidRPr="00D94413" w:rsidRDefault="00E65A2D" w:rsidP="00B14904">
            <w:pPr>
              <w:keepNext/>
              <w:keepLines/>
              <w:autoSpaceDE w:val="0"/>
              <w:autoSpaceDN w:val="0"/>
              <w:adjustRightInd w:val="0"/>
              <w:ind w:right="-72"/>
              <w:contextualSpacing/>
              <w:jc w:val="right"/>
              <w:rPr>
                <w:rFonts w:ascii="Arial" w:hAnsi="Arial" w:cs="Arial"/>
                <w:sz w:val="20"/>
                <w:szCs w:val="20"/>
              </w:rPr>
            </w:pPr>
          </w:p>
        </w:tc>
        <w:tc>
          <w:tcPr>
            <w:tcW w:w="1406" w:type="dxa"/>
          </w:tcPr>
          <w:p w14:paraId="2C027D20" w14:textId="77777777" w:rsidR="00E65A2D" w:rsidRPr="00D94413" w:rsidRDefault="00E65A2D" w:rsidP="00B14904">
            <w:pPr>
              <w:suppressAutoHyphens/>
              <w:ind w:right="-72"/>
              <w:jc w:val="right"/>
              <w:rPr>
                <w:rFonts w:ascii="Arial" w:hAnsi="Arial" w:cs="Arial"/>
                <w:sz w:val="20"/>
                <w:szCs w:val="20"/>
              </w:rPr>
            </w:pPr>
          </w:p>
        </w:tc>
        <w:tc>
          <w:tcPr>
            <w:tcW w:w="1406" w:type="dxa"/>
          </w:tcPr>
          <w:p w14:paraId="31A27230" w14:textId="77777777" w:rsidR="00E65A2D" w:rsidRPr="00D94413" w:rsidRDefault="00E65A2D" w:rsidP="00B14904">
            <w:pPr>
              <w:suppressAutoHyphens/>
              <w:ind w:right="-72"/>
              <w:jc w:val="right"/>
              <w:rPr>
                <w:rFonts w:ascii="Arial" w:hAnsi="Arial" w:cs="Arial"/>
                <w:spacing w:val="-2"/>
                <w:sz w:val="20"/>
                <w:szCs w:val="20"/>
              </w:rPr>
            </w:pPr>
          </w:p>
        </w:tc>
        <w:tc>
          <w:tcPr>
            <w:tcW w:w="1406" w:type="dxa"/>
          </w:tcPr>
          <w:p w14:paraId="40035881" w14:textId="77777777" w:rsidR="00E65A2D" w:rsidRPr="00D94413" w:rsidRDefault="00E65A2D" w:rsidP="00B14904">
            <w:pPr>
              <w:suppressAutoHyphens/>
              <w:ind w:right="-72"/>
              <w:jc w:val="right"/>
              <w:rPr>
                <w:rFonts w:ascii="Arial" w:hAnsi="Arial" w:cs="Arial"/>
                <w:sz w:val="20"/>
                <w:szCs w:val="20"/>
              </w:rPr>
            </w:pPr>
          </w:p>
        </w:tc>
      </w:tr>
      <w:tr w:rsidR="00E65A2D" w:rsidRPr="00D94413" w14:paraId="7C8347BF" w14:textId="77777777" w:rsidTr="00110CA5">
        <w:tc>
          <w:tcPr>
            <w:tcW w:w="3828" w:type="dxa"/>
            <w:tcBorders>
              <w:top w:val="nil"/>
              <w:left w:val="nil"/>
              <w:bottom w:val="nil"/>
              <w:right w:val="nil"/>
            </w:tcBorders>
          </w:tcPr>
          <w:p w14:paraId="54EAB020" w14:textId="79E9CD53" w:rsidR="00E65A2D" w:rsidRPr="00D94413" w:rsidRDefault="00E65A2D" w:rsidP="00B14904">
            <w:pPr>
              <w:tabs>
                <w:tab w:val="left" w:pos="3295"/>
                <w:tab w:val="left" w:pos="9744"/>
              </w:tabs>
              <w:ind w:left="990" w:right="-108"/>
              <w:contextualSpacing/>
              <w:rPr>
                <w:rFonts w:ascii="Arial" w:hAnsi="Arial" w:cs="Arial"/>
                <w:sz w:val="20"/>
                <w:szCs w:val="20"/>
              </w:rPr>
            </w:pPr>
            <w:r w:rsidRPr="00D94413">
              <w:rPr>
                <w:rFonts w:ascii="Arial" w:hAnsi="Arial" w:cs="Arial"/>
                <w:sz w:val="20"/>
                <w:szCs w:val="20"/>
              </w:rPr>
              <w:t xml:space="preserve">   Subsidiaries</w:t>
            </w:r>
          </w:p>
        </w:tc>
        <w:tc>
          <w:tcPr>
            <w:tcW w:w="1405" w:type="dxa"/>
          </w:tcPr>
          <w:p w14:paraId="4A7390F8" w14:textId="7EF82FC1" w:rsidR="00E65A2D" w:rsidRPr="00D94413" w:rsidRDefault="00373287" w:rsidP="00B14904">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w:t>
            </w:r>
          </w:p>
        </w:tc>
        <w:tc>
          <w:tcPr>
            <w:tcW w:w="1406" w:type="dxa"/>
          </w:tcPr>
          <w:p w14:paraId="4E8D4FA9" w14:textId="17D720BA" w:rsidR="00E65A2D" w:rsidRPr="00D94413" w:rsidRDefault="00E65A2D" w:rsidP="00B14904">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w:t>
            </w:r>
          </w:p>
        </w:tc>
        <w:tc>
          <w:tcPr>
            <w:tcW w:w="1406" w:type="dxa"/>
          </w:tcPr>
          <w:p w14:paraId="166652C3" w14:textId="1F29FB8E" w:rsidR="00E65A2D" w:rsidRPr="00D94413" w:rsidRDefault="00335DED" w:rsidP="00B14904">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656,496,326</w:t>
            </w:r>
          </w:p>
        </w:tc>
        <w:tc>
          <w:tcPr>
            <w:tcW w:w="1406" w:type="dxa"/>
          </w:tcPr>
          <w:p w14:paraId="6E81BBB5" w14:textId="7ED09B71" w:rsidR="00E65A2D" w:rsidRPr="00D94413" w:rsidRDefault="00F14871" w:rsidP="00B14904">
            <w:pPr>
              <w:pBdr>
                <w:bottom w:val="double" w:sz="4" w:space="1" w:color="auto"/>
              </w:pBdr>
              <w:suppressAutoHyphens/>
              <w:ind w:right="-72"/>
              <w:jc w:val="right"/>
              <w:rPr>
                <w:rFonts w:ascii="Arial" w:hAnsi="Arial" w:cs="Arial"/>
                <w:sz w:val="20"/>
                <w:szCs w:val="20"/>
              </w:rPr>
            </w:pPr>
            <w:r w:rsidRPr="00D94413">
              <w:rPr>
                <w:rFonts w:ascii="Arial" w:hAnsi="Arial" w:cs="Arial"/>
                <w:spacing w:val="-2"/>
                <w:sz w:val="20"/>
                <w:szCs w:val="20"/>
              </w:rPr>
              <w:t>702,884,478</w:t>
            </w:r>
          </w:p>
        </w:tc>
      </w:tr>
    </w:tbl>
    <w:p w14:paraId="7DE0DCAE" w14:textId="77777777" w:rsidR="00792315" w:rsidRPr="00D94413" w:rsidRDefault="00792315" w:rsidP="004C7198">
      <w:pPr>
        <w:ind w:left="1080" w:hanging="540"/>
        <w:contextualSpacing/>
        <w:rPr>
          <w:rFonts w:ascii="Arial" w:hAnsi="Arial" w:cs="Arial"/>
          <w:b/>
          <w:bCs/>
          <w:sz w:val="20"/>
          <w:szCs w:val="20"/>
        </w:rPr>
      </w:pPr>
    </w:p>
    <w:p w14:paraId="77DFB2A8" w14:textId="548DC4C0" w:rsidR="00CD3B47" w:rsidRDefault="00CD3B47">
      <w:pPr>
        <w:rPr>
          <w:rFonts w:ascii="Arial" w:hAnsi="Arial" w:cs="Arial"/>
          <w:b/>
          <w:bCs/>
          <w:sz w:val="20"/>
          <w:szCs w:val="20"/>
        </w:rPr>
      </w:pPr>
      <w:r>
        <w:rPr>
          <w:rFonts w:ascii="Arial" w:hAnsi="Arial" w:cs="Arial"/>
          <w:b/>
          <w:bCs/>
          <w:sz w:val="20"/>
          <w:szCs w:val="20"/>
        </w:rPr>
        <w:br w:type="page"/>
      </w:r>
    </w:p>
    <w:p w14:paraId="5DC1E618" w14:textId="77777777" w:rsidR="00A71D12" w:rsidRDefault="00A71D12" w:rsidP="004C7198">
      <w:pPr>
        <w:ind w:left="1080" w:hanging="540"/>
        <w:contextualSpacing/>
        <w:rPr>
          <w:rFonts w:ascii="Arial" w:hAnsi="Arial" w:cs="Arial"/>
          <w:b/>
          <w:bCs/>
          <w:sz w:val="20"/>
          <w:szCs w:val="20"/>
        </w:rPr>
      </w:pPr>
    </w:p>
    <w:p w14:paraId="405AB7A2" w14:textId="5223C837" w:rsidR="00CD3B47" w:rsidRPr="00D94413" w:rsidRDefault="00CD3B47" w:rsidP="00CD3B47">
      <w:pPr>
        <w:tabs>
          <w:tab w:val="left" w:pos="540"/>
        </w:tabs>
        <w:rPr>
          <w:rFonts w:ascii="Arial" w:hAnsi="Arial" w:cs="Arial"/>
          <w:sz w:val="20"/>
          <w:szCs w:val="20"/>
          <w:lang w:val="en-US"/>
        </w:rPr>
      </w:pPr>
      <w:r w:rsidRPr="00D94413">
        <w:rPr>
          <w:rFonts w:ascii="Arial" w:hAnsi="Arial" w:cs="Arial"/>
          <w:b/>
          <w:bCs/>
          <w:caps/>
          <w:sz w:val="20"/>
          <w:szCs w:val="20"/>
        </w:rPr>
        <w:t>35</w:t>
      </w:r>
      <w:r w:rsidRPr="00D94413">
        <w:rPr>
          <w:rFonts w:ascii="Arial" w:hAnsi="Arial" w:cs="Arial"/>
          <w:caps/>
          <w:sz w:val="20"/>
          <w:szCs w:val="20"/>
        </w:rPr>
        <w:tab/>
      </w:r>
      <w:r w:rsidRPr="00D94413">
        <w:rPr>
          <w:rFonts w:ascii="Arial" w:hAnsi="Arial" w:cs="Arial"/>
          <w:b/>
          <w:bCs/>
          <w:sz w:val="20"/>
          <w:szCs w:val="20"/>
        </w:rPr>
        <w:t xml:space="preserve">Related-party transactions </w:t>
      </w:r>
      <w:r w:rsidRPr="00D94413">
        <w:rPr>
          <w:rFonts w:ascii="Arial" w:hAnsi="Arial" w:cs="Arial"/>
          <w:sz w:val="20"/>
          <w:szCs w:val="20"/>
        </w:rPr>
        <w:t>(Cont’d)</w:t>
      </w:r>
    </w:p>
    <w:p w14:paraId="42D3546D" w14:textId="77777777" w:rsidR="00CD3B47" w:rsidRDefault="00CD3B47" w:rsidP="004C7198">
      <w:pPr>
        <w:ind w:left="1080" w:hanging="540"/>
        <w:contextualSpacing/>
        <w:rPr>
          <w:rFonts w:ascii="Arial" w:hAnsi="Arial" w:cs="Arial"/>
          <w:b/>
          <w:bCs/>
          <w:sz w:val="20"/>
          <w:szCs w:val="20"/>
        </w:rPr>
      </w:pPr>
    </w:p>
    <w:p w14:paraId="73439A1D" w14:textId="77777777" w:rsidR="00CD3B47" w:rsidRDefault="00CD3B47" w:rsidP="004C7198">
      <w:pPr>
        <w:ind w:left="1080" w:hanging="540"/>
        <w:contextualSpacing/>
        <w:rPr>
          <w:rFonts w:ascii="Arial" w:hAnsi="Arial" w:cs="Arial"/>
          <w:b/>
          <w:bCs/>
          <w:sz w:val="20"/>
          <w:szCs w:val="20"/>
        </w:rPr>
      </w:pPr>
    </w:p>
    <w:p w14:paraId="0E8A2E43" w14:textId="77777777" w:rsidR="00E827FF" w:rsidRPr="00D94413" w:rsidRDefault="00E827FF" w:rsidP="00E827FF">
      <w:pPr>
        <w:ind w:left="540"/>
        <w:contextualSpacing/>
        <w:rPr>
          <w:rFonts w:ascii="Arial" w:hAnsi="Arial" w:cs="Arial"/>
          <w:sz w:val="20"/>
          <w:szCs w:val="20"/>
        </w:rPr>
      </w:pPr>
      <w:r w:rsidRPr="00D94413">
        <w:rPr>
          <w:rFonts w:ascii="Arial" w:hAnsi="Arial" w:cs="Arial"/>
          <w:sz w:val="20"/>
          <w:szCs w:val="20"/>
        </w:rPr>
        <w:t>The following transactions were carried out with related parties: (Cont’d)</w:t>
      </w:r>
    </w:p>
    <w:p w14:paraId="66596525" w14:textId="77777777" w:rsidR="00E827FF" w:rsidRDefault="00E827FF" w:rsidP="004C7198">
      <w:pPr>
        <w:ind w:left="1080" w:hanging="540"/>
        <w:contextualSpacing/>
        <w:rPr>
          <w:rFonts w:ascii="Arial" w:hAnsi="Arial" w:cstheme="minorBidi"/>
          <w:b/>
          <w:bCs/>
          <w:sz w:val="20"/>
          <w:szCs w:val="20"/>
        </w:rPr>
      </w:pPr>
    </w:p>
    <w:p w14:paraId="5EAA1641" w14:textId="77777777" w:rsidR="004324DC" w:rsidRPr="004324DC" w:rsidRDefault="004324DC" w:rsidP="004C7198">
      <w:pPr>
        <w:ind w:left="1080" w:hanging="540"/>
        <w:contextualSpacing/>
        <w:rPr>
          <w:rFonts w:ascii="Arial" w:hAnsi="Arial" w:cstheme="minorBidi"/>
          <w:b/>
          <w:bCs/>
          <w:sz w:val="20"/>
          <w:szCs w:val="20"/>
        </w:rPr>
      </w:pPr>
    </w:p>
    <w:p w14:paraId="503403D4" w14:textId="68AE1031" w:rsidR="004C7198" w:rsidRPr="00D94413" w:rsidRDefault="008D21D4" w:rsidP="004C7198">
      <w:pPr>
        <w:ind w:left="1080" w:hanging="540"/>
        <w:contextualSpacing/>
        <w:rPr>
          <w:rFonts w:ascii="Arial" w:hAnsi="Arial" w:cs="Arial"/>
          <w:b/>
          <w:bCs/>
          <w:sz w:val="20"/>
          <w:szCs w:val="20"/>
        </w:rPr>
      </w:pPr>
      <w:r w:rsidRPr="00D94413">
        <w:rPr>
          <w:rFonts w:ascii="Arial" w:hAnsi="Arial" w:cs="Arial"/>
          <w:b/>
          <w:bCs/>
          <w:sz w:val="20"/>
          <w:szCs w:val="20"/>
        </w:rPr>
        <w:t>3</w:t>
      </w:r>
      <w:r w:rsidR="002249DF" w:rsidRPr="00D94413">
        <w:rPr>
          <w:rFonts w:ascii="Arial" w:hAnsi="Arial" w:cs="Arial"/>
          <w:b/>
          <w:bCs/>
          <w:sz w:val="20"/>
          <w:szCs w:val="20"/>
        </w:rPr>
        <w:t>5</w:t>
      </w:r>
      <w:r w:rsidR="004C7198" w:rsidRPr="00D94413">
        <w:rPr>
          <w:rFonts w:ascii="Arial" w:hAnsi="Arial" w:cs="Arial"/>
          <w:b/>
          <w:bCs/>
          <w:sz w:val="20"/>
          <w:szCs w:val="20"/>
        </w:rPr>
        <w:t xml:space="preserve">.2 </w:t>
      </w:r>
      <w:r w:rsidR="004C7198" w:rsidRPr="00D94413">
        <w:rPr>
          <w:rFonts w:ascii="Arial" w:hAnsi="Arial" w:cs="Arial"/>
          <w:b/>
          <w:bCs/>
          <w:sz w:val="20"/>
          <w:szCs w:val="20"/>
        </w:rPr>
        <w:tab/>
        <w:t xml:space="preserve">Expense </w:t>
      </w:r>
    </w:p>
    <w:p w14:paraId="7683C656" w14:textId="77777777" w:rsidR="004C7198" w:rsidRPr="00D94413" w:rsidRDefault="004C7198" w:rsidP="0094234E">
      <w:pPr>
        <w:ind w:left="1080"/>
        <w:contextualSpacing/>
        <w:rPr>
          <w:rFonts w:ascii="Arial" w:hAnsi="Arial" w:cs="Arial"/>
          <w:b/>
          <w:bCs/>
          <w:sz w:val="20"/>
          <w:szCs w:val="20"/>
        </w:rPr>
      </w:pPr>
    </w:p>
    <w:tbl>
      <w:tblPr>
        <w:tblW w:w="9451" w:type="dxa"/>
        <w:tblLayout w:type="fixed"/>
        <w:tblLook w:val="0000" w:firstRow="0" w:lastRow="0" w:firstColumn="0" w:lastColumn="0" w:noHBand="0" w:noVBand="0"/>
      </w:tblPr>
      <w:tblGrid>
        <w:gridCol w:w="3690"/>
        <w:gridCol w:w="1441"/>
        <w:gridCol w:w="1440"/>
        <w:gridCol w:w="1440"/>
        <w:gridCol w:w="1440"/>
      </w:tblGrid>
      <w:tr w:rsidR="00E65A2D" w:rsidRPr="004324DC" w14:paraId="76D573C9" w14:textId="77777777" w:rsidTr="00E65A2D">
        <w:tc>
          <w:tcPr>
            <w:tcW w:w="3690" w:type="dxa"/>
          </w:tcPr>
          <w:p w14:paraId="2C2818B7" w14:textId="77777777" w:rsidR="00E65A2D" w:rsidRPr="004324DC" w:rsidRDefault="00E65A2D" w:rsidP="0094234E">
            <w:pPr>
              <w:ind w:left="972"/>
              <w:rPr>
                <w:rFonts w:ascii="Arial" w:hAnsi="Arial" w:cs="Arial"/>
                <w:b/>
                <w:bCs/>
                <w:sz w:val="20"/>
                <w:szCs w:val="20"/>
              </w:rPr>
            </w:pPr>
          </w:p>
        </w:tc>
        <w:tc>
          <w:tcPr>
            <w:tcW w:w="2881" w:type="dxa"/>
            <w:gridSpan w:val="2"/>
          </w:tcPr>
          <w:p w14:paraId="19490212" w14:textId="10E79C68" w:rsidR="00E65A2D" w:rsidRPr="004324DC" w:rsidRDefault="00F93671" w:rsidP="002B3866">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 xml:space="preserve">Consolidated </w:t>
            </w:r>
            <w:r w:rsidR="004324DC">
              <w:rPr>
                <w:rFonts w:ascii="Arial" w:hAnsi="Arial" w:cstheme="minorBidi"/>
                <w:b/>
                <w:bCs/>
                <w:sz w:val="20"/>
                <w:szCs w:val="20"/>
                <w:cs/>
              </w:rPr>
              <w:br/>
            </w:r>
            <w:r w:rsidRPr="004324DC">
              <w:rPr>
                <w:rFonts w:ascii="Arial" w:hAnsi="Arial" w:cs="Arial"/>
                <w:b/>
                <w:bCs/>
                <w:sz w:val="20"/>
                <w:szCs w:val="20"/>
              </w:rPr>
              <w:t>financial statements</w:t>
            </w:r>
          </w:p>
        </w:tc>
        <w:tc>
          <w:tcPr>
            <w:tcW w:w="2880" w:type="dxa"/>
            <w:gridSpan w:val="2"/>
          </w:tcPr>
          <w:p w14:paraId="20E11AFF" w14:textId="2067FF00" w:rsidR="00E65A2D" w:rsidRPr="004324DC" w:rsidRDefault="006736A9" w:rsidP="002B3866">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 xml:space="preserve">Separate </w:t>
            </w:r>
            <w:r w:rsidR="004324DC">
              <w:rPr>
                <w:rFonts w:ascii="Arial" w:hAnsi="Arial" w:cstheme="minorBidi"/>
                <w:b/>
                <w:bCs/>
                <w:sz w:val="20"/>
                <w:szCs w:val="20"/>
                <w:cs/>
              </w:rPr>
              <w:br/>
            </w:r>
            <w:r w:rsidRPr="004324DC">
              <w:rPr>
                <w:rFonts w:ascii="Arial" w:hAnsi="Arial" w:cs="Arial"/>
                <w:b/>
                <w:bCs/>
                <w:sz w:val="20"/>
                <w:szCs w:val="20"/>
              </w:rPr>
              <w:t>financial statements</w:t>
            </w:r>
          </w:p>
        </w:tc>
      </w:tr>
      <w:tr w:rsidR="00E65A2D" w:rsidRPr="00D94413" w14:paraId="6BF8F030" w14:textId="77777777" w:rsidTr="00E65A2D">
        <w:trPr>
          <w:trHeight w:val="349"/>
        </w:trPr>
        <w:tc>
          <w:tcPr>
            <w:tcW w:w="3690" w:type="dxa"/>
          </w:tcPr>
          <w:p w14:paraId="75C7ED56" w14:textId="77777777" w:rsidR="00E65A2D" w:rsidRPr="00D94413" w:rsidRDefault="00E65A2D" w:rsidP="0094234E">
            <w:pPr>
              <w:ind w:left="972"/>
              <w:rPr>
                <w:rFonts w:ascii="Arial" w:hAnsi="Arial" w:cs="Arial"/>
                <w:b/>
                <w:bCs/>
                <w:sz w:val="20"/>
                <w:szCs w:val="20"/>
              </w:rPr>
            </w:pPr>
          </w:p>
        </w:tc>
        <w:tc>
          <w:tcPr>
            <w:tcW w:w="1441" w:type="dxa"/>
          </w:tcPr>
          <w:p w14:paraId="11E8FE3F" w14:textId="77777777" w:rsidR="00E65A2D" w:rsidRPr="00D94413" w:rsidRDefault="00E65A2D" w:rsidP="002B386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326E700F" w14:textId="77777777" w:rsidR="00E65A2D" w:rsidRPr="00D94413" w:rsidRDefault="00E65A2D" w:rsidP="002B386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51CDB9A1" w14:textId="77777777" w:rsidR="00E65A2D" w:rsidRPr="00D94413" w:rsidRDefault="00E65A2D" w:rsidP="002B386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5C572895" w14:textId="77777777" w:rsidR="00E65A2D" w:rsidRPr="00D94413" w:rsidRDefault="00E65A2D" w:rsidP="002B386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16BCC6D4" w14:textId="77777777" w:rsidR="00E65A2D" w:rsidRPr="00D94413" w:rsidRDefault="00E65A2D" w:rsidP="002B386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63247FAA" w14:textId="77777777" w:rsidR="00E65A2D" w:rsidRPr="00D94413" w:rsidRDefault="00E65A2D" w:rsidP="002B386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0A4295FF" w14:textId="77777777" w:rsidR="00E65A2D" w:rsidRPr="00D94413" w:rsidRDefault="00E65A2D" w:rsidP="002B386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37810711" w14:textId="77777777" w:rsidR="00E65A2D" w:rsidRPr="00D94413" w:rsidRDefault="00E65A2D" w:rsidP="002B386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E65A2D" w:rsidRPr="00DE6E37" w14:paraId="1EC6674F" w14:textId="77777777" w:rsidTr="00E65A2D">
        <w:tc>
          <w:tcPr>
            <w:tcW w:w="3690" w:type="dxa"/>
            <w:tcBorders>
              <w:top w:val="nil"/>
              <w:left w:val="nil"/>
              <w:bottom w:val="nil"/>
              <w:right w:val="nil"/>
            </w:tcBorders>
            <w:vAlign w:val="bottom"/>
          </w:tcPr>
          <w:p w14:paraId="4823598C" w14:textId="77777777" w:rsidR="00E65A2D" w:rsidRPr="00DE6E37" w:rsidRDefault="00E65A2D" w:rsidP="0094234E">
            <w:pPr>
              <w:tabs>
                <w:tab w:val="left" w:pos="3295"/>
                <w:tab w:val="left" w:pos="9744"/>
              </w:tabs>
              <w:ind w:left="972" w:right="-108"/>
              <w:contextualSpacing/>
              <w:rPr>
                <w:rFonts w:ascii="Arial" w:hAnsi="Arial" w:cs="Arial"/>
                <w:b/>
                <w:bCs/>
                <w:sz w:val="12"/>
                <w:szCs w:val="12"/>
              </w:rPr>
            </w:pPr>
          </w:p>
        </w:tc>
        <w:tc>
          <w:tcPr>
            <w:tcW w:w="1441" w:type="dxa"/>
            <w:vAlign w:val="bottom"/>
          </w:tcPr>
          <w:p w14:paraId="0F2F304C" w14:textId="77777777" w:rsidR="00E65A2D" w:rsidRPr="00DE6E37" w:rsidRDefault="00E65A2D" w:rsidP="002B3866">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205C7E52" w14:textId="77777777" w:rsidR="00E65A2D" w:rsidRPr="00DE6E37" w:rsidRDefault="00E65A2D" w:rsidP="002B3866">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1766D7CC" w14:textId="77777777" w:rsidR="00E65A2D" w:rsidRPr="00DE6E37" w:rsidRDefault="00E65A2D" w:rsidP="002B386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5F7175F0" w14:textId="77777777" w:rsidR="00E65A2D" w:rsidRPr="00DE6E37" w:rsidRDefault="00E65A2D" w:rsidP="002B386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E65A2D" w:rsidRPr="00D94413" w14:paraId="63F0F2AA" w14:textId="77777777" w:rsidTr="00E65A2D">
        <w:tc>
          <w:tcPr>
            <w:tcW w:w="3690" w:type="dxa"/>
            <w:tcBorders>
              <w:top w:val="nil"/>
              <w:left w:val="nil"/>
              <w:bottom w:val="nil"/>
              <w:right w:val="nil"/>
            </w:tcBorders>
          </w:tcPr>
          <w:p w14:paraId="146D02B6" w14:textId="77777777" w:rsidR="00E65A2D" w:rsidRPr="00D94413" w:rsidRDefault="00E65A2D" w:rsidP="0094234E">
            <w:pPr>
              <w:tabs>
                <w:tab w:val="left" w:pos="3295"/>
                <w:tab w:val="left" w:pos="9744"/>
              </w:tabs>
              <w:ind w:left="972" w:right="-108"/>
              <w:contextualSpacing/>
              <w:rPr>
                <w:rFonts w:ascii="Arial" w:hAnsi="Arial" w:cs="Arial"/>
                <w:sz w:val="20"/>
                <w:szCs w:val="20"/>
              </w:rPr>
            </w:pPr>
            <w:r w:rsidRPr="00D94413">
              <w:rPr>
                <w:rFonts w:ascii="Arial" w:hAnsi="Arial" w:cs="Arial"/>
                <w:sz w:val="20"/>
                <w:szCs w:val="20"/>
              </w:rPr>
              <w:t xml:space="preserve">Purchases of raw </w:t>
            </w:r>
          </w:p>
        </w:tc>
        <w:tc>
          <w:tcPr>
            <w:tcW w:w="1441" w:type="dxa"/>
          </w:tcPr>
          <w:p w14:paraId="350DBB89" w14:textId="77777777" w:rsidR="00E65A2D" w:rsidRPr="00D94413" w:rsidRDefault="00E65A2D" w:rsidP="00B14904">
            <w:pPr>
              <w:keepNext/>
              <w:keepLines/>
              <w:autoSpaceDE w:val="0"/>
              <w:autoSpaceDN w:val="0"/>
              <w:adjustRightInd w:val="0"/>
              <w:ind w:right="-72"/>
              <w:contextualSpacing/>
              <w:jc w:val="right"/>
              <w:rPr>
                <w:rFonts w:ascii="Arial" w:hAnsi="Arial" w:cs="Arial"/>
                <w:sz w:val="20"/>
                <w:szCs w:val="20"/>
              </w:rPr>
            </w:pPr>
          </w:p>
        </w:tc>
        <w:tc>
          <w:tcPr>
            <w:tcW w:w="1440" w:type="dxa"/>
          </w:tcPr>
          <w:p w14:paraId="6AE0522E" w14:textId="77777777" w:rsidR="00E65A2D" w:rsidRPr="00D94413" w:rsidRDefault="00E65A2D" w:rsidP="00B14904">
            <w:pPr>
              <w:suppressAutoHyphens/>
              <w:ind w:right="-72"/>
              <w:jc w:val="right"/>
              <w:rPr>
                <w:rFonts w:ascii="Arial" w:hAnsi="Arial" w:cs="Arial"/>
                <w:sz w:val="20"/>
                <w:szCs w:val="20"/>
              </w:rPr>
            </w:pPr>
          </w:p>
        </w:tc>
        <w:tc>
          <w:tcPr>
            <w:tcW w:w="1440" w:type="dxa"/>
          </w:tcPr>
          <w:p w14:paraId="17A1B324" w14:textId="77777777" w:rsidR="00E65A2D" w:rsidRPr="00D94413" w:rsidRDefault="00E65A2D" w:rsidP="00B14904">
            <w:pPr>
              <w:suppressAutoHyphens/>
              <w:ind w:right="-72"/>
              <w:jc w:val="right"/>
              <w:rPr>
                <w:rFonts w:ascii="Arial" w:hAnsi="Arial" w:cs="Arial"/>
                <w:spacing w:val="-2"/>
                <w:sz w:val="20"/>
                <w:szCs w:val="20"/>
              </w:rPr>
            </w:pPr>
          </w:p>
        </w:tc>
        <w:tc>
          <w:tcPr>
            <w:tcW w:w="1440" w:type="dxa"/>
          </w:tcPr>
          <w:p w14:paraId="316222C7" w14:textId="77777777" w:rsidR="00E65A2D" w:rsidRPr="00D94413" w:rsidRDefault="00E65A2D" w:rsidP="00B14904">
            <w:pPr>
              <w:suppressAutoHyphens/>
              <w:ind w:right="-72"/>
              <w:jc w:val="right"/>
              <w:rPr>
                <w:rFonts w:ascii="Arial" w:hAnsi="Arial" w:cs="Arial"/>
                <w:spacing w:val="-2"/>
                <w:sz w:val="20"/>
                <w:szCs w:val="20"/>
              </w:rPr>
            </w:pPr>
          </w:p>
        </w:tc>
      </w:tr>
      <w:tr w:rsidR="00E65A2D" w:rsidRPr="00D94413" w14:paraId="040C633D" w14:textId="77777777" w:rsidTr="00E65A2D">
        <w:tc>
          <w:tcPr>
            <w:tcW w:w="3690" w:type="dxa"/>
            <w:tcBorders>
              <w:top w:val="nil"/>
              <w:left w:val="nil"/>
              <w:bottom w:val="nil"/>
              <w:right w:val="nil"/>
            </w:tcBorders>
          </w:tcPr>
          <w:p w14:paraId="2D9A4218" w14:textId="77777777" w:rsidR="00E65A2D" w:rsidRPr="00D94413" w:rsidRDefault="00E65A2D" w:rsidP="0094234E">
            <w:pPr>
              <w:tabs>
                <w:tab w:val="left" w:pos="3295"/>
                <w:tab w:val="left" w:pos="9744"/>
              </w:tabs>
              <w:ind w:left="972" w:right="-108"/>
              <w:contextualSpacing/>
              <w:rPr>
                <w:rFonts w:ascii="Arial" w:hAnsi="Arial" w:cs="Arial"/>
                <w:sz w:val="20"/>
                <w:szCs w:val="20"/>
              </w:rPr>
            </w:pPr>
            <w:r w:rsidRPr="00D94413">
              <w:rPr>
                <w:rFonts w:ascii="Arial" w:hAnsi="Arial" w:cs="Arial"/>
                <w:sz w:val="20"/>
                <w:szCs w:val="20"/>
              </w:rPr>
              <w:t xml:space="preserve">   water from:</w:t>
            </w:r>
          </w:p>
        </w:tc>
        <w:tc>
          <w:tcPr>
            <w:tcW w:w="1441" w:type="dxa"/>
          </w:tcPr>
          <w:p w14:paraId="11E6607F" w14:textId="77777777" w:rsidR="00E65A2D" w:rsidRPr="00D94413" w:rsidRDefault="00E65A2D" w:rsidP="00B14904">
            <w:pPr>
              <w:keepNext/>
              <w:keepLines/>
              <w:autoSpaceDE w:val="0"/>
              <w:autoSpaceDN w:val="0"/>
              <w:adjustRightInd w:val="0"/>
              <w:ind w:right="-72"/>
              <w:contextualSpacing/>
              <w:jc w:val="right"/>
              <w:rPr>
                <w:rFonts w:ascii="Arial" w:hAnsi="Arial" w:cs="Arial"/>
                <w:sz w:val="20"/>
                <w:szCs w:val="20"/>
              </w:rPr>
            </w:pPr>
          </w:p>
        </w:tc>
        <w:tc>
          <w:tcPr>
            <w:tcW w:w="1440" w:type="dxa"/>
          </w:tcPr>
          <w:p w14:paraId="4E10B071" w14:textId="77777777" w:rsidR="00E65A2D" w:rsidRPr="00D94413" w:rsidRDefault="00E65A2D" w:rsidP="00B14904">
            <w:pPr>
              <w:suppressAutoHyphens/>
              <w:ind w:right="-72"/>
              <w:jc w:val="right"/>
              <w:rPr>
                <w:rFonts w:ascii="Arial" w:hAnsi="Arial" w:cs="Arial"/>
                <w:sz w:val="20"/>
                <w:szCs w:val="20"/>
              </w:rPr>
            </w:pPr>
          </w:p>
        </w:tc>
        <w:tc>
          <w:tcPr>
            <w:tcW w:w="1440" w:type="dxa"/>
          </w:tcPr>
          <w:p w14:paraId="4F5BA1BF" w14:textId="77777777" w:rsidR="00E65A2D" w:rsidRPr="00D94413" w:rsidRDefault="00E65A2D" w:rsidP="00B14904">
            <w:pPr>
              <w:suppressAutoHyphens/>
              <w:ind w:right="-72"/>
              <w:jc w:val="right"/>
              <w:rPr>
                <w:rFonts w:ascii="Arial" w:hAnsi="Arial" w:cs="Arial"/>
                <w:spacing w:val="-2"/>
                <w:sz w:val="20"/>
                <w:szCs w:val="20"/>
              </w:rPr>
            </w:pPr>
          </w:p>
        </w:tc>
        <w:tc>
          <w:tcPr>
            <w:tcW w:w="1440" w:type="dxa"/>
          </w:tcPr>
          <w:p w14:paraId="0959061D" w14:textId="77777777" w:rsidR="00E65A2D" w:rsidRPr="00D94413" w:rsidRDefault="00E65A2D" w:rsidP="00B14904">
            <w:pPr>
              <w:suppressAutoHyphens/>
              <w:ind w:right="-72"/>
              <w:jc w:val="right"/>
              <w:rPr>
                <w:rFonts w:ascii="Arial" w:hAnsi="Arial" w:cs="Arial"/>
                <w:spacing w:val="-2"/>
                <w:sz w:val="20"/>
                <w:szCs w:val="20"/>
              </w:rPr>
            </w:pPr>
          </w:p>
        </w:tc>
      </w:tr>
      <w:tr w:rsidR="00E65A2D" w:rsidRPr="00D94413" w14:paraId="42CF0BEE" w14:textId="77777777" w:rsidTr="0094234E">
        <w:trPr>
          <w:trHeight w:val="80"/>
        </w:trPr>
        <w:tc>
          <w:tcPr>
            <w:tcW w:w="3690" w:type="dxa"/>
            <w:tcBorders>
              <w:top w:val="nil"/>
              <w:left w:val="nil"/>
              <w:bottom w:val="nil"/>
              <w:right w:val="nil"/>
            </w:tcBorders>
          </w:tcPr>
          <w:p w14:paraId="6A47C5B8" w14:textId="674DC7E9" w:rsidR="00E65A2D" w:rsidRPr="00D94413" w:rsidRDefault="00E65A2D" w:rsidP="0094234E">
            <w:pPr>
              <w:tabs>
                <w:tab w:val="left" w:pos="3295"/>
                <w:tab w:val="left" w:pos="9744"/>
              </w:tabs>
              <w:ind w:left="972" w:right="-108"/>
              <w:contextualSpacing/>
              <w:rPr>
                <w:rFonts w:ascii="Arial" w:hAnsi="Arial" w:cs="Arial"/>
                <w:sz w:val="20"/>
                <w:szCs w:val="20"/>
              </w:rPr>
            </w:pPr>
            <w:r w:rsidRPr="00D94413">
              <w:rPr>
                <w:rFonts w:ascii="Arial" w:hAnsi="Arial" w:cs="Arial"/>
                <w:sz w:val="20"/>
                <w:szCs w:val="20"/>
              </w:rPr>
              <w:t xml:space="preserve">   Other related parties</w:t>
            </w:r>
          </w:p>
        </w:tc>
        <w:tc>
          <w:tcPr>
            <w:tcW w:w="1441" w:type="dxa"/>
          </w:tcPr>
          <w:p w14:paraId="5E790446" w14:textId="2C78F45E" w:rsidR="00E65A2D" w:rsidRPr="00D94413" w:rsidRDefault="00373287" w:rsidP="00E65A2D">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200,584,673</w:t>
            </w:r>
          </w:p>
        </w:tc>
        <w:tc>
          <w:tcPr>
            <w:tcW w:w="1440" w:type="dxa"/>
          </w:tcPr>
          <w:p w14:paraId="63A5E8DD" w14:textId="32283771" w:rsidR="00E65A2D" w:rsidRPr="00D94413" w:rsidRDefault="00E65A2D" w:rsidP="00E65A2D">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142,304,369</w:t>
            </w:r>
          </w:p>
        </w:tc>
        <w:tc>
          <w:tcPr>
            <w:tcW w:w="1440" w:type="dxa"/>
          </w:tcPr>
          <w:p w14:paraId="223379DD" w14:textId="28A44BA2" w:rsidR="00E65A2D" w:rsidRPr="00D94413" w:rsidRDefault="00335DED" w:rsidP="00E65A2D">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2BD6DC0B" w14:textId="436110E4" w:rsidR="00E65A2D" w:rsidRPr="00D94413" w:rsidRDefault="00E65A2D" w:rsidP="00E65A2D">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w:t>
            </w:r>
          </w:p>
        </w:tc>
      </w:tr>
      <w:tr w:rsidR="00E65A2D" w:rsidRPr="00D94413" w14:paraId="6734547B" w14:textId="77777777" w:rsidTr="00E65A2D">
        <w:tc>
          <w:tcPr>
            <w:tcW w:w="3690" w:type="dxa"/>
            <w:tcBorders>
              <w:top w:val="nil"/>
              <w:left w:val="nil"/>
              <w:bottom w:val="nil"/>
              <w:right w:val="nil"/>
            </w:tcBorders>
          </w:tcPr>
          <w:p w14:paraId="1C096F12" w14:textId="77777777" w:rsidR="00E65A2D" w:rsidRPr="00D94413" w:rsidRDefault="00E65A2D" w:rsidP="0094234E">
            <w:pPr>
              <w:tabs>
                <w:tab w:val="left" w:pos="3295"/>
                <w:tab w:val="left" w:pos="9744"/>
              </w:tabs>
              <w:ind w:left="972" w:right="-108"/>
              <w:contextualSpacing/>
              <w:rPr>
                <w:rFonts w:ascii="Arial" w:hAnsi="Arial" w:cs="Arial"/>
                <w:sz w:val="20"/>
                <w:szCs w:val="20"/>
              </w:rPr>
            </w:pPr>
          </w:p>
        </w:tc>
        <w:tc>
          <w:tcPr>
            <w:tcW w:w="1441" w:type="dxa"/>
          </w:tcPr>
          <w:p w14:paraId="30F6D590" w14:textId="77777777" w:rsidR="00E65A2D" w:rsidRPr="00D94413" w:rsidRDefault="00E65A2D" w:rsidP="00E65A2D">
            <w:pPr>
              <w:keepNext/>
              <w:keepLines/>
              <w:autoSpaceDE w:val="0"/>
              <w:autoSpaceDN w:val="0"/>
              <w:adjustRightInd w:val="0"/>
              <w:ind w:right="-72"/>
              <w:contextualSpacing/>
              <w:jc w:val="right"/>
              <w:rPr>
                <w:rFonts w:ascii="Arial" w:hAnsi="Arial" w:cs="Arial"/>
                <w:sz w:val="20"/>
                <w:szCs w:val="20"/>
              </w:rPr>
            </w:pPr>
          </w:p>
        </w:tc>
        <w:tc>
          <w:tcPr>
            <w:tcW w:w="1440" w:type="dxa"/>
          </w:tcPr>
          <w:p w14:paraId="086BCEDB" w14:textId="77777777" w:rsidR="00E65A2D" w:rsidRPr="00D94413" w:rsidRDefault="00E65A2D" w:rsidP="00E65A2D">
            <w:pPr>
              <w:suppressAutoHyphens/>
              <w:ind w:right="-72"/>
              <w:jc w:val="right"/>
              <w:rPr>
                <w:rFonts w:ascii="Arial" w:hAnsi="Arial" w:cs="Arial"/>
                <w:sz w:val="20"/>
                <w:szCs w:val="20"/>
              </w:rPr>
            </w:pPr>
          </w:p>
        </w:tc>
        <w:tc>
          <w:tcPr>
            <w:tcW w:w="1440" w:type="dxa"/>
          </w:tcPr>
          <w:p w14:paraId="226955EF" w14:textId="77777777" w:rsidR="00E65A2D" w:rsidRPr="00D94413" w:rsidRDefault="00E65A2D" w:rsidP="00E65A2D">
            <w:pPr>
              <w:suppressAutoHyphens/>
              <w:ind w:right="-72"/>
              <w:jc w:val="right"/>
              <w:rPr>
                <w:rFonts w:ascii="Arial" w:hAnsi="Arial" w:cs="Arial"/>
                <w:spacing w:val="-2"/>
                <w:sz w:val="20"/>
                <w:szCs w:val="20"/>
              </w:rPr>
            </w:pPr>
          </w:p>
        </w:tc>
        <w:tc>
          <w:tcPr>
            <w:tcW w:w="1440" w:type="dxa"/>
          </w:tcPr>
          <w:p w14:paraId="3E127E8D" w14:textId="77777777" w:rsidR="00E65A2D" w:rsidRPr="00D94413" w:rsidRDefault="00E65A2D" w:rsidP="00E65A2D">
            <w:pPr>
              <w:suppressAutoHyphens/>
              <w:ind w:right="-72"/>
              <w:jc w:val="right"/>
              <w:rPr>
                <w:rFonts w:ascii="Arial" w:hAnsi="Arial" w:cs="Arial"/>
                <w:sz w:val="20"/>
                <w:szCs w:val="20"/>
              </w:rPr>
            </w:pPr>
          </w:p>
        </w:tc>
      </w:tr>
      <w:tr w:rsidR="00E65A2D" w:rsidRPr="00D94413" w14:paraId="1A47F0DC" w14:textId="77777777" w:rsidTr="00E65A2D">
        <w:tc>
          <w:tcPr>
            <w:tcW w:w="3690" w:type="dxa"/>
            <w:tcBorders>
              <w:top w:val="nil"/>
              <w:left w:val="nil"/>
              <w:bottom w:val="nil"/>
              <w:right w:val="nil"/>
            </w:tcBorders>
          </w:tcPr>
          <w:p w14:paraId="5D99F26F" w14:textId="77777777" w:rsidR="00E65A2D" w:rsidRPr="00D94413" w:rsidRDefault="00E65A2D" w:rsidP="0094234E">
            <w:pPr>
              <w:tabs>
                <w:tab w:val="left" w:pos="3295"/>
                <w:tab w:val="left" w:pos="9744"/>
              </w:tabs>
              <w:ind w:left="972" w:right="-108"/>
              <w:contextualSpacing/>
              <w:rPr>
                <w:rFonts w:ascii="Arial" w:hAnsi="Arial" w:cs="Arial"/>
                <w:sz w:val="20"/>
                <w:szCs w:val="20"/>
              </w:rPr>
            </w:pPr>
            <w:r w:rsidRPr="00D94413">
              <w:rPr>
                <w:rFonts w:ascii="Arial" w:hAnsi="Arial" w:cs="Arial"/>
                <w:sz w:val="20"/>
                <w:szCs w:val="20"/>
              </w:rPr>
              <w:t>Interest expense:</w:t>
            </w:r>
          </w:p>
        </w:tc>
        <w:tc>
          <w:tcPr>
            <w:tcW w:w="1441" w:type="dxa"/>
          </w:tcPr>
          <w:p w14:paraId="75F680E9" w14:textId="77777777" w:rsidR="00E65A2D" w:rsidRPr="00D94413" w:rsidRDefault="00E65A2D" w:rsidP="00E65A2D">
            <w:pPr>
              <w:keepNext/>
              <w:keepLines/>
              <w:autoSpaceDE w:val="0"/>
              <w:autoSpaceDN w:val="0"/>
              <w:adjustRightInd w:val="0"/>
              <w:ind w:right="-72"/>
              <w:contextualSpacing/>
              <w:jc w:val="right"/>
              <w:rPr>
                <w:rFonts w:ascii="Arial" w:hAnsi="Arial" w:cs="Arial"/>
                <w:sz w:val="20"/>
                <w:szCs w:val="20"/>
              </w:rPr>
            </w:pPr>
          </w:p>
        </w:tc>
        <w:tc>
          <w:tcPr>
            <w:tcW w:w="1440" w:type="dxa"/>
          </w:tcPr>
          <w:p w14:paraId="0CBC5CC4" w14:textId="77777777" w:rsidR="00E65A2D" w:rsidRPr="00D94413" w:rsidRDefault="00E65A2D" w:rsidP="00E65A2D">
            <w:pPr>
              <w:suppressAutoHyphens/>
              <w:ind w:right="-72"/>
              <w:jc w:val="right"/>
              <w:rPr>
                <w:rFonts w:ascii="Arial" w:hAnsi="Arial" w:cs="Arial"/>
                <w:sz w:val="20"/>
                <w:szCs w:val="20"/>
              </w:rPr>
            </w:pPr>
          </w:p>
        </w:tc>
        <w:tc>
          <w:tcPr>
            <w:tcW w:w="1440" w:type="dxa"/>
          </w:tcPr>
          <w:p w14:paraId="69DAC2AD" w14:textId="77777777" w:rsidR="00E65A2D" w:rsidRPr="00D94413" w:rsidRDefault="00E65A2D" w:rsidP="00E65A2D">
            <w:pPr>
              <w:suppressAutoHyphens/>
              <w:ind w:right="-72"/>
              <w:jc w:val="right"/>
              <w:rPr>
                <w:rFonts w:ascii="Arial" w:hAnsi="Arial" w:cs="Arial"/>
                <w:spacing w:val="-2"/>
                <w:sz w:val="20"/>
                <w:szCs w:val="20"/>
              </w:rPr>
            </w:pPr>
          </w:p>
        </w:tc>
        <w:tc>
          <w:tcPr>
            <w:tcW w:w="1440" w:type="dxa"/>
          </w:tcPr>
          <w:p w14:paraId="086B5D9D" w14:textId="77777777" w:rsidR="00E65A2D" w:rsidRPr="00D94413" w:rsidRDefault="00E65A2D" w:rsidP="00E65A2D">
            <w:pPr>
              <w:suppressAutoHyphens/>
              <w:ind w:right="-72"/>
              <w:jc w:val="right"/>
              <w:rPr>
                <w:rFonts w:ascii="Arial" w:hAnsi="Arial" w:cs="Arial"/>
                <w:sz w:val="20"/>
                <w:szCs w:val="20"/>
              </w:rPr>
            </w:pPr>
          </w:p>
        </w:tc>
      </w:tr>
      <w:tr w:rsidR="00E53A35" w:rsidRPr="00D94413" w14:paraId="47F7D055" w14:textId="77777777" w:rsidTr="00E65A2D">
        <w:tc>
          <w:tcPr>
            <w:tcW w:w="3690" w:type="dxa"/>
            <w:tcBorders>
              <w:top w:val="nil"/>
              <w:left w:val="nil"/>
              <w:bottom w:val="nil"/>
              <w:right w:val="nil"/>
            </w:tcBorders>
          </w:tcPr>
          <w:p w14:paraId="09EDB1A6" w14:textId="013EE6B4" w:rsidR="00E53A35" w:rsidRPr="00D94413" w:rsidRDefault="00E53A35" w:rsidP="0094234E">
            <w:pPr>
              <w:tabs>
                <w:tab w:val="left" w:pos="3295"/>
                <w:tab w:val="left" w:pos="9744"/>
              </w:tabs>
              <w:ind w:left="972" w:right="-108"/>
              <w:contextualSpacing/>
              <w:rPr>
                <w:rFonts w:ascii="Arial" w:hAnsi="Arial" w:cs="Arial"/>
                <w:spacing w:val="-4"/>
                <w:sz w:val="20"/>
                <w:szCs w:val="20"/>
              </w:rPr>
            </w:pPr>
            <w:r w:rsidRPr="00D94413">
              <w:rPr>
                <w:rFonts w:ascii="Arial" w:hAnsi="Arial" w:cs="Arial"/>
                <w:spacing w:val="-4"/>
                <w:sz w:val="20"/>
                <w:szCs w:val="20"/>
              </w:rPr>
              <w:t xml:space="preserve">   An associate</w:t>
            </w:r>
          </w:p>
        </w:tc>
        <w:tc>
          <w:tcPr>
            <w:tcW w:w="1441" w:type="dxa"/>
          </w:tcPr>
          <w:p w14:paraId="7EC4E5B9" w14:textId="3743842E" w:rsidR="00E53A35" w:rsidRPr="00D94413" w:rsidRDefault="00373287" w:rsidP="00E65A2D">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593,605,363</w:t>
            </w:r>
          </w:p>
        </w:tc>
        <w:tc>
          <w:tcPr>
            <w:tcW w:w="1440" w:type="dxa"/>
          </w:tcPr>
          <w:p w14:paraId="62ADE1CA" w14:textId="65254AAD" w:rsidR="00E53A35" w:rsidRPr="00D94413" w:rsidRDefault="00E53A35" w:rsidP="00E65A2D">
            <w:pPr>
              <w:suppressAutoHyphens/>
              <w:ind w:right="-72"/>
              <w:jc w:val="right"/>
              <w:rPr>
                <w:rFonts w:ascii="Arial" w:hAnsi="Arial" w:cs="Arial"/>
                <w:sz w:val="20"/>
                <w:szCs w:val="20"/>
              </w:rPr>
            </w:pPr>
            <w:r w:rsidRPr="00D94413">
              <w:rPr>
                <w:rFonts w:ascii="Arial" w:hAnsi="Arial" w:cs="Arial"/>
                <w:sz w:val="20"/>
                <w:szCs w:val="20"/>
              </w:rPr>
              <w:t>387,880,218</w:t>
            </w:r>
          </w:p>
        </w:tc>
        <w:tc>
          <w:tcPr>
            <w:tcW w:w="1440" w:type="dxa"/>
          </w:tcPr>
          <w:p w14:paraId="43BBFEB0" w14:textId="41F63F8C" w:rsidR="00E53A35" w:rsidRPr="00D94413" w:rsidRDefault="00335DED" w:rsidP="00E65A2D">
            <w:pP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1E268CE4" w14:textId="6230FD92" w:rsidR="00E53A35" w:rsidRPr="00D94413" w:rsidRDefault="00E53A35" w:rsidP="00E65A2D">
            <w:pPr>
              <w:suppressAutoHyphens/>
              <w:ind w:right="-72"/>
              <w:jc w:val="right"/>
              <w:rPr>
                <w:rFonts w:ascii="Arial" w:hAnsi="Arial" w:cs="Arial"/>
                <w:sz w:val="20"/>
                <w:szCs w:val="20"/>
              </w:rPr>
            </w:pPr>
            <w:r w:rsidRPr="00D94413">
              <w:rPr>
                <w:rFonts w:ascii="Arial" w:hAnsi="Arial" w:cs="Arial"/>
                <w:sz w:val="20"/>
                <w:szCs w:val="20"/>
              </w:rPr>
              <w:t>-</w:t>
            </w:r>
          </w:p>
        </w:tc>
      </w:tr>
      <w:tr w:rsidR="00E65A2D" w:rsidRPr="00D94413" w14:paraId="72F41764" w14:textId="77777777" w:rsidTr="00E65A2D">
        <w:tc>
          <w:tcPr>
            <w:tcW w:w="3690" w:type="dxa"/>
            <w:tcBorders>
              <w:top w:val="nil"/>
              <w:left w:val="nil"/>
              <w:bottom w:val="nil"/>
              <w:right w:val="nil"/>
            </w:tcBorders>
          </w:tcPr>
          <w:p w14:paraId="54EFED4E" w14:textId="2F6BFB50" w:rsidR="00E65A2D" w:rsidRPr="00D94413" w:rsidRDefault="00E65A2D" w:rsidP="0094234E">
            <w:pPr>
              <w:tabs>
                <w:tab w:val="left" w:pos="3295"/>
                <w:tab w:val="left" w:pos="9744"/>
              </w:tabs>
              <w:ind w:left="972" w:right="-108"/>
              <w:contextualSpacing/>
              <w:rPr>
                <w:rFonts w:ascii="Arial" w:hAnsi="Arial" w:cs="Arial"/>
                <w:spacing w:val="-4"/>
                <w:sz w:val="20"/>
                <w:szCs w:val="20"/>
              </w:rPr>
            </w:pPr>
            <w:r w:rsidRPr="00D94413">
              <w:rPr>
                <w:rFonts w:ascii="Arial" w:hAnsi="Arial" w:cs="Arial"/>
                <w:spacing w:val="-4"/>
                <w:sz w:val="20"/>
                <w:szCs w:val="20"/>
              </w:rPr>
              <w:t xml:space="preserve">   Other related parties</w:t>
            </w:r>
          </w:p>
        </w:tc>
        <w:tc>
          <w:tcPr>
            <w:tcW w:w="1441" w:type="dxa"/>
          </w:tcPr>
          <w:p w14:paraId="136FAAD2" w14:textId="77777777" w:rsidR="00E65A2D" w:rsidRPr="00D94413" w:rsidRDefault="00E65A2D" w:rsidP="00E65A2D">
            <w:pPr>
              <w:keepNext/>
              <w:keepLines/>
              <w:autoSpaceDE w:val="0"/>
              <w:autoSpaceDN w:val="0"/>
              <w:adjustRightInd w:val="0"/>
              <w:ind w:right="-72"/>
              <w:contextualSpacing/>
              <w:jc w:val="right"/>
              <w:rPr>
                <w:rFonts w:ascii="Arial" w:hAnsi="Arial" w:cs="Arial"/>
                <w:sz w:val="20"/>
                <w:szCs w:val="20"/>
              </w:rPr>
            </w:pPr>
          </w:p>
        </w:tc>
        <w:tc>
          <w:tcPr>
            <w:tcW w:w="1440" w:type="dxa"/>
          </w:tcPr>
          <w:p w14:paraId="3DF8F9D4" w14:textId="77777777" w:rsidR="00E65A2D" w:rsidRPr="00D94413" w:rsidRDefault="00E65A2D" w:rsidP="00E65A2D">
            <w:pPr>
              <w:suppressAutoHyphens/>
              <w:ind w:right="-72"/>
              <w:jc w:val="right"/>
              <w:rPr>
                <w:rFonts w:ascii="Arial" w:hAnsi="Arial" w:cs="Arial"/>
                <w:sz w:val="20"/>
                <w:szCs w:val="20"/>
              </w:rPr>
            </w:pPr>
          </w:p>
        </w:tc>
        <w:tc>
          <w:tcPr>
            <w:tcW w:w="1440" w:type="dxa"/>
          </w:tcPr>
          <w:p w14:paraId="59558829" w14:textId="77777777" w:rsidR="00E65A2D" w:rsidRPr="00D94413" w:rsidRDefault="00E65A2D" w:rsidP="00E65A2D">
            <w:pPr>
              <w:suppressAutoHyphens/>
              <w:ind w:right="-72"/>
              <w:jc w:val="right"/>
              <w:rPr>
                <w:rFonts w:ascii="Arial" w:hAnsi="Arial" w:cs="Arial"/>
                <w:spacing w:val="-2"/>
                <w:sz w:val="20"/>
                <w:szCs w:val="20"/>
              </w:rPr>
            </w:pPr>
          </w:p>
        </w:tc>
        <w:tc>
          <w:tcPr>
            <w:tcW w:w="1440" w:type="dxa"/>
          </w:tcPr>
          <w:p w14:paraId="41557113" w14:textId="77777777" w:rsidR="00E65A2D" w:rsidRPr="00D94413" w:rsidRDefault="00E65A2D" w:rsidP="00E65A2D">
            <w:pPr>
              <w:suppressAutoHyphens/>
              <w:ind w:right="-72"/>
              <w:jc w:val="right"/>
              <w:rPr>
                <w:rFonts w:ascii="Arial" w:hAnsi="Arial" w:cs="Arial"/>
                <w:sz w:val="20"/>
                <w:szCs w:val="20"/>
              </w:rPr>
            </w:pPr>
          </w:p>
        </w:tc>
      </w:tr>
      <w:tr w:rsidR="00E65A2D" w:rsidRPr="00D94413" w14:paraId="34A65D1A" w14:textId="77777777" w:rsidTr="00E65A2D">
        <w:tc>
          <w:tcPr>
            <w:tcW w:w="3690" w:type="dxa"/>
            <w:tcBorders>
              <w:top w:val="nil"/>
              <w:left w:val="nil"/>
              <w:bottom w:val="nil"/>
              <w:right w:val="nil"/>
            </w:tcBorders>
          </w:tcPr>
          <w:p w14:paraId="19325942" w14:textId="77777777" w:rsidR="00E65A2D" w:rsidRPr="00D94413" w:rsidRDefault="00E65A2D" w:rsidP="0094234E">
            <w:pPr>
              <w:tabs>
                <w:tab w:val="left" w:pos="3295"/>
                <w:tab w:val="left" w:pos="9744"/>
              </w:tabs>
              <w:ind w:left="972" w:right="-108"/>
              <w:contextualSpacing/>
              <w:rPr>
                <w:rFonts w:ascii="Arial" w:hAnsi="Arial" w:cs="Arial"/>
                <w:sz w:val="20"/>
                <w:szCs w:val="20"/>
              </w:rPr>
            </w:pPr>
            <w:r w:rsidRPr="00D94413">
              <w:rPr>
                <w:rFonts w:ascii="Arial" w:hAnsi="Arial" w:cs="Arial"/>
                <w:sz w:val="20"/>
                <w:szCs w:val="20"/>
              </w:rPr>
              <w:t xml:space="preserve">   (shareholders)</w:t>
            </w:r>
          </w:p>
        </w:tc>
        <w:tc>
          <w:tcPr>
            <w:tcW w:w="1441" w:type="dxa"/>
          </w:tcPr>
          <w:p w14:paraId="3B96EB41" w14:textId="34329DDF" w:rsidR="00E65A2D" w:rsidRPr="00D94413" w:rsidRDefault="00373287" w:rsidP="00E53A35">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w:t>
            </w:r>
          </w:p>
        </w:tc>
        <w:tc>
          <w:tcPr>
            <w:tcW w:w="1440" w:type="dxa"/>
          </w:tcPr>
          <w:p w14:paraId="27CBF1E2" w14:textId="7B045D53" w:rsidR="00E65A2D" w:rsidRPr="00D94413" w:rsidRDefault="00E65A2D" w:rsidP="00E53A35">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829,501</w:t>
            </w:r>
          </w:p>
        </w:tc>
        <w:tc>
          <w:tcPr>
            <w:tcW w:w="1440" w:type="dxa"/>
          </w:tcPr>
          <w:p w14:paraId="07B176A0" w14:textId="62C3D4C2" w:rsidR="00E65A2D" w:rsidRPr="00D94413" w:rsidRDefault="002B6D02" w:rsidP="00E53A35">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3E208F7F" w14:textId="2186D7C2" w:rsidR="00E65A2D" w:rsidRPr="00D94413" w:rsidRDefault="00C76C9C" w:rsidP="00E53A35">
            <w:pPr>
              <w:pBdr>
                <w:bottom w:val="single" w:sz="4" w:space="1" w:color="auto"/>
              </w:pBdr>
              <w:suppressAutoHyphens/>
              <w:ind w:right="-72"/>
              <w:jc w:val="right"/>
              <w:rPr>
                <w:rFonts w:ascii="Arial" w:hAnsi="Arial" w:cs="Arial"/>
                <w:sz w:val="20"/>
                <w:szCs w:val="20"/>
              </w:rPr>
            </w:pPr>
            <w:r w:rsidRPr="00D94413">
              <w:rPr>
                <w:rFonts w:ascii="Arial" w:hAnsi="Arial" w:cs="Arial"/>
                <w:spacing w:val="-2"/>
                <w:sz w:val="20"/>
                <w:szCs w:val="20"/>
              </w:rPr>
              <w:t>829,501</w:t>
            </w:r>
          </w:p>
        </w:tc>
      </w:tr>
      <w:tr w:rsidR="00DE6E37" w:rsidRPr="00DE6E37" w14:paraId="32FB3E23" w14:textId="77777777" w:rsidTr="00F64A98">
        <w:tc>
          <w:tcPr>
            <w:tcW w:w="3690" w:type="dxa"/>
            <w:tcBorders>
              <w:top w:val="nil"/>
              <w:left w:val="nil"/>
              <w:bottom w:val="nil"/>
              <w:right w:val="nil"/>
            </w:tcBorders>
            <w:vAlign w:val="bottom"/>
          </w:tcPr>
          <w:p w14:paraId="2351FCC8" w14:textId="77777777" w:rsidR="00DE6E37" w:rsidRPr="00DE6E37" w:rsidRDefault="00DE6E37" w:rsidP="00F64A98">
            <w:pPr>
              <w:tabs>
                <w:tab w:val="left" w:pos="3295"/>
                <w:tab w:val="left" w:pos="9744"/>
              </w:tabs>
              <w:ind w:left="972" w:right="-108"/>
              <w:contextualSpacing/>
              <w:rPr>
                <w:rFonts w:ascii="Arial" w:hAnsi="Arial" w:cs="Arial"/>
                <w:b/>
                <w:bCs/>
                <w:sz w:val="12"/>
                <w:szCs w:val="12"/>
              </w:rPr>
            </w:pPr>
          </w:p>
        </w:tc>
        <w:tc>
          <w:tcPr>
            <w:tcW w:w="1441" w:type="dxa"/>
            <w:vAlign w:val="bottom"/>
          </w:tcPr>
          <w:p w14:paraId="1B5B3776" w14:textId="77777777" w:rsidR="00DE6E37" w:rsidRPr="00DE6E37" w:rsidRDefault="00DE6E37" w:rsidP="00F64A98">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156B6331" w14:textId="77777777" w:rsidR="00DE6E37" w:rsidRPr="00DE6E37" w:rsidRDefault="00DE6E37" w:rsidP="00F64A98">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53C9008D" w14:textId="77777777" w:rsidR="00DE6E37" w:rsidRPr="00DE6E37" w:rsidRDefault="00DE6E37" w:rsidP="00F64A98">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61271270" w14:textId="77777777" w:rsidR="00DE6E37" w:rsidRPr="00DE6E37" w:rsidRDefault="00DE6E37" w:rsidP="00F64A98">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E53A35" w:rsidRPr="00D94413" w14:paraId="18C96546" w14:textId="77777777" w:rsidTr="00E65A2D">
        <w:tc>
          <w:tcPr>
            <w:tcW w:w="3690" w:type="dxa"/>
            <w:tcBorders>
              <w:top w:val="nil"/>
              <w:left w:val="nil"/>
              <w:bottom w:val="nil"/>
              <w:right w:val="nil"/>
            </w:tcBorders>
          </w:tcPr>
          <w:p w14:paraId="46BE4746" w14:textId="77777777" w:rsidR="00E53A35" w:rsidRPr="00D94413" w:rsidRDefault="00E53A35" w:rsidP="0094234E">
            <w:pPr>
              <w:tabs>
                <w:tab w:val="left" w:pos="3295"/>
                <w:tab w:val="left" w:pos="9744"/>
              </w:tabs>
              <w:ind w:left="972" w:right="-108"/>
              <w:contextualSpacing/>
              <w:rPr>
                <w:rFonts w:ascii="Arial" w:hAnsi="Arial" w:cs="Arial"/>
                <w:sz w:val="20"/>
                <w:szCs w:val="20"/>
              </w:rPr>
            </w:pPr>
          </w:p>
        </w:tc>
        <w:tc>
          <w:tcPr>
            <w:tcW w:w="1441" w:type="dxa"/>
          </w:tcPr>
          <w:p w14:paraId="0CC11F46" w14:textId="14DF4097" w:rsidR="00E53A35" w:rsidRPr="00D94413" w:rsidRDefault="00373287" w:rsidP="00E65A2D">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593,605,363</w:t>
            </w:r>
          </w:p>
        </w:tc>
        <w:tc>
          <w:tcPr>
            <w:tcW w:w="1440" w:type="dxa"/>
          </w:tcPr>
          <w:p w14:paraId="67D987E9" w14:textId="62AEAD08" w:rsidR="00E53A35" w:rsidRPr="00D94413" w:rsidRDefault="00E53A35" w:rsidP="00E65A2D">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388,709,719</w:t>
            </w:r>
          </w:p>
        </w:tc>
        <w:tc>
          <w:tcPr>
            <w:tcW w:w="1440" w:type="dxa"/>
          </w:tcPr>
          <w:p w14:paraId="1F3FDA6D" w14:textId="5B6BB889" w:rsidR="00E53A35" w:rsidRPr="00D94413" w:rsidRDefault="002B6D02" w:rsidP="00E65A2D">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6FAB46D6" w14:textId="37F83E18" w:rsidR="00E53A35" w:rsidRPr="00D94413" w:rsidRDefault="00C76C9C" w:rsidP="00E65A2D">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829,501</w:t>
            </w:r>
          </w:p>
        </w:tc>
      </w:tr>
    </w:tbl>
    <w:p w14:paraId="6E201CB3" w14:textId="44F566BC" w:rsidR="0094234E" w:rsidRDefault="0094234E" w:rsidP="004C7198">
      <w:pPr>
        <w:ind w:left="1080" w:hanging="540"/>
        <w:contextualSpacing/>
        <w:rPr>
          <w:rFonts w:ascii="Arial" w:hAnsi="Arial" w:cstheme="minorBidi"/>
          <w:b/>
          <w:bCs/>
          <w:sz w:val="20"/>
          <w:szCs w:val="20"/>
        </w:rPr>
      </w:pPr>
    </w:p>
    <w:p w14:paraId="2D3B7FFF" w14:textId="77777777" w:rsidR="004324DC" w:rsidRPr="004324DC" w:rsidRDefault="004324DC" w:rsidP="004C7198">
      <w:pPr>
        <w:ind w:left="1080" w:hanging="540"/>
        <w:contextualSpacing/>
        <w:rPr>
          <w:rFonts w:ascii="Arial" w:hAnsi="Arial" w:cstheme="minorBidi"/>
          <w:b/>
          <w:bCs/>
          <w:sz w:val="20"/>
          <w:szCs w:val="20"/>
        </w:rPr>
      </w:pPr>
    </w:p>
    <w:p w14:paraId="208D77F1" w14:textId="77777777" w:rsidR="00E827FF" w:rsidRPr="00D94413" w:rsidRDefault="00E827FF" w:rsidP="00E827FF">
      <w:pPr>
        <w:ind w:left="1080" w:hanging="540"/>
        <w:contextualSpacing/>
        <w:rPr>
          <w:rFonts w:ascii="Arial" w:hAnsi="Arial" w:cs="Arial"/>
          <w:b/>
          <w:bCs/>
          <w:sz w:val="20"/>
          <w:szCs w:val="20"/>
        </w:rPr>
      </w:pPr>
      <w:r w:rsidRPr="00D94413">
        <w:rPr>
          <w:rFonts w:ascii="Arial" w:hAnsi="Arial" w:cs="Arial"/>
          <w:b/>
          <w:bCs/>
          <w:sz w:val="20"/>
          <w:szCs w:val="20"/>
        </w:rPr>
        <w:t xml:space="preserve">35.3 </w:t>
      </w:r>
      <w:r w:rsidRPr="00D94413">
        <w:rPr>
          <w:rFonts w:ascii="Arial" w:hAnsi="Arial" w:cs="Arial"/>
          <w:b/>
          <w:bCs/>
          <w:sz w:val="20"/>
          <w:szCs w:val="20"/>
        </w:rPr>
        <w:tab/>
        <w:t>Trade and other receivables</w:t>
      </w:r>
    </w:p>
    <w:p w14:paraId="6E3F21D4" w14:textId="77777777" w:rsidR="00E827FF" w:rsidRPr="00D94413" w:rsidRDefault="00E827FF" w:rsidP="00E827FF">
      <w:pPr>
        <w:ind w:left="1080" w:hanging="540"/>
        <w:contextualSpacing/>
        <w:rPr>
          <w:rFonts w:ascii="Arial" w:hAnsi="Arial" w:cs="Arial"/>
          <w:b/>
          <w:bCs/>
          <w:sz w:val="20"/>
          <w:szCs w:val="20"/>
        </w:rPr>
      </w:pPr>
    </w:p>
    <w:tbl>
      <w:tblPr>
        <w:tblW w:w="9451" w:type="dxa"/>
        <w:tblLayout w:type="fixed"/>
        <w:tblLook w:val="0000" w:firstRow="0" w:lastRow="0" w:firstColumn="0" w:lastColumn="0" w:noHBand="0" w:noVBand="0"/>
      </w:tblPr>
      <w:tblGrid>
        <w:gridCol w:w="3690"/>
        <w:gridCol w:w="1441"/>
        <w:gridCol w:w="1440"/>
        <w:gridCol w:w="1440"/>
        <w:gridCol w:w="1440"/>
      </w:tblGrid>
      <w:tr w:rsidR="00E827FF" w:rsidRPr="004324DC" w14:paraId="231F2BAF" w14:textId="77777777" w:rsidTr="003241CC">
        <w:tc>
          <w:tcPr>
            <w:tcW w:w="3690" w:type="dxa"/>
          </w:tcPr>
          <w:p w14:paraId="0701B496" w14:textId="77777777" w:rsidR="00E827FF" w:rsidRPr="004324DC" w:rsidRDefault="00E827FF" w:rsidP="003241CC">
            <w:pPr>
              <w:ind w:left="972"/>
              <w:rPr>
                <w:rFonts w:ascii="Arial" w:hAnsi="Arial" w:cs="Arial"/>
                <w:b/>
                <w:bCs/>
                <w:sz w:val="20"/>
                <w:szCs w:val="20"/>
              </w:rPr>
            </w:pPr>
          </w:p>
        </w:tc>
        <w:tc>
          <w:tcPr>
            <w:tcW w:w="2881" w:type="dxa"/>
            <w:gridSpan w:val="2"/>
          </w:tcPr>
          <w:p w14:paraId="677987A0" w14:textId="50AE65D6" w:rsidR="00E827FF" w:rsidRPr="004324DC" w:rsidRDefault="00E827FF" w:rsidP="003241CC">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 xml:space="preserve">Consolidated </w:t>
            </w:r>
            <w:r w:rsidR="004324DC">
              <w:rPr>
                <w:rFonts w:ascii="Arial" w:hAnsi="Arial" w:cstheme="minorBidi"/>
                <w:b/>
                <w:bCs/>
                <w:sz w:val="20"/>
                <w:szCs w:val="20"/>
                <w:cs/>
              </w:rPr>
              <w:br/>
            </w:r>
            <w:r w:rsidRPr="004324DC">
              <w:rPr>
                <w:rFonts w:ascii="Arial" w:hAnsi="Arial" w:cs="Arial"/>
                <w:b/>
                <w:bCs/>
                <w:sz w:val="20"/>
                <w:szCs w:val="20"/>
              </w:rPr>
              <w:t>financial statements</w:t>
            </w:r>
          </w:p>
        </w:tc>
        <w:tc>
          <w:tcPr>
            <w:tcW w:w="2880" w:type="dxa"/>
            <w:gridSpan w:val="2"/>
          </w:tcPr>
          <w:p w14:paraId="3C54FA9D" w14:textId="4D859D7B" w:rsidR="00E827FF" w:rsidRPr="004324DC" w:rsidRDefault="00E827FF" w:rsidP="003241CC">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 xml:space="preserve">Separate </w:t>
            </w:r>
            <w:r w:rsidR="004324DC">
              <w:rPr>
                <w:rFonts w:ascii="Arial" w:hAnsi="Arial" w:cstheme="minorBidi"/>
                <w:b/>
                <w:bCs/>
                <w:sz w:val="20"/>
                <w:szCs w:val="20"/>
                <w:cs/>
              </w:rPr>
              <w:br/>
            </w:r>
            <w:r w:rsidRPr="004324DC">
              <w:rPr>
                <w:rFonts w:ascii="Arial" w:hAnsi="Arial" w:cs="Arial"/>
                <w:b/>
                <w:bCs/>
                <w:sz w:val="20"/>
                <w:szCs w:val="20"/>
              </w:rPr>
              <w:t>financial statements</w:t>
            </w:r>
          </w:p>
        </w:tc>
      </w:tr>
      <w:tr w:rsidR="00E827FF" w:rsidRPr="00D94413" w14:paraId="499CD533" w14:textId="77777777" w:rsidTr="003241CC">
        <w:trPr>
          <w:trHeight w:val="349"/>
        </w:trPr>
        <w:tc>
          <w:tcPr>
            <w:tcW w:w="3690" w:type="dxa"/>
          </w:tcPr>
          <w:p w14:paraId="7DDB9975" w14:textId="77777777" w:rsidR="00E827FF" w:rsidRPr="00D94413" w:rsidRDefault="00E827FF" w:rsidP="003241CC">
            <w:pPr>
              <w:ind w:left="972"/>
              <w:rPr>
                <w:rFonts w:ascii="Arial" w:hAnsi="Arial" w:cs="Arial"/>
                <w:b/>
                <w:bCs/>
                <w:sz w:val="20"/>
                <w:szCs w:val="20"/>
              </w:rPr>
            </w:pPr>
          </w:p>
        </w:tc>
        <w:tc>
          <w:tcPr>
            <w:tcW w:w="1441" w:type="dxa"/>
          </w:tcPr>
          <w:p w14:paraId="6C9B293E" w14:textId="77777777" w:rsidR="00E827FF" w:rsidRPr="00D94413" w:rsidRDefault="00E827FF" w:rsidP="003241CC">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178A2696" w14:textId="77777777" w:rsidR="00E827FF" w:rsidRPr="00D94413" w:rsidRDefault="00E827FF" w:rsidP="003241CC">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29F71419" w14:textId="77777777" w:rsidR="00E827FF" w:rsidRPr="00D94413" w:rsidRDefault="00E827FF" w:rsidP="003241CC">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06CAC120" w14:textId="77777777" w:rsidR="00E827FF" w:rsidRPr="00D94413" w:rsidRDefault="00E827FF" w:rsidP="003241CC">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2B5FAB63" w14:textId="77777777" w:rsidR="00E827FF" w:rsidRPr="00D94413" w:rsidRDefault="00E827FF" w:rsidP="003241CC">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103EC8BD" w14:textId="77777777" w:rsidR="00E827FF" w:rsidRPr="00D94413" w:rsidRDefault="00E827FF" w:rsidP="003241CC">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53A7B0FB" w14:textId="77777777" w:rsidR="00E827FF" w:rsidRPr="00D94413" w:rsidRDefault="00E827FF" w:rsidP="003241CC">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633D8178" w14:textId="77777777" w:rsidR="00E827FF" w:rsidRPr="00D94413" w:rsidRDefault="00E827FF" w:rsidP="003241CC">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E827FF" w:rsidRPr="00DE6E37" w14:paraId="6A64CC9F" w14:textId="77777777" w:rsidTr="003241CC">
        <w:tc>
          <w:tcPr>
            <w:tcW w:w="3690" w:type="dxa"/>
            <w:tcBorders>
              <w:top w:val="nil"/>
              <w:left w:val="nil"/>
              <w:bottom w:val="nil"/>
              <w:right w:val="nil"/>
            </w:tcBorders>
            <w:vAlign w:val="bottom"/>
          </w:tcPr>
          <w:p w14:paraId="20ABE1FE" w14:textId="77777777" w:rsidR="00E827FF" w:rsidRPr="00DE6E37" w:rsidRDefault="00E827FF" w:rsidP="003241CC">
            <w:pPr>
              <w:tabs>
                <w:tab w:val="left" w:pos="3295"/>
                <w:tab w:val="left" w:pos="9744"/>
              </w:tabs>
              <w:ind w:left="972" w:right="-108"/>
              <w:contextualSpacing/>
              <w:rPr>
                <w:rFonts w:ascii="Arial" w:hAnsi="Arial" w:cs="Arial"/>
                <w:b/>
                <w:bCs/>
                <w:sz w:val="12"/>
                <w:szCs w:val="12"/>
              </w:rPr>
            </w:pPr>
          </w:p>
        </w:tc>
        <w:tc>
          <w:tcPr>
            <w:tcW w:w="1441" w:type="dxa"/>
            <w:vAlign w:val="bottom"/>
          </w:tcPr>
          <w:p w14:paraId="7D09864A" w14:textId="77777777" w:rsidR="00E827FF" w:rsidRPr="00DE6E37" w:rsidRDefault="00E827FF" w:rsidP="003241CC">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7171CDD9" w14:textId="77777777" w:rsidR="00E827FF" w:rsidRPr="00DE6E37" w:rsidRDefault="00E827FF" w:rsidP="003241CC">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35F2FF89" w14:textId="77777777" w:rsidR="00E827FF" w:rsidRPr="00DE6E37" w:rsidRDefault="00E827FF" w:rsidP="003241C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4641EE6E" w14:textId="77777777" w:rsidR="00E827FF" w:rsidRPr="00DE6E37" w:rsidRDefault="00E827FF" w:rsidP="003241C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E827FF" w:rsidRPr="00D94413" w14:paraId="7CA6C109" w14:textId="77777777" w:rsidTr="003241CC">
        <w:tc>
          <w:tcPr>
            <w:tcW w:w="3690" w:type="dxa"/>
            <w:tcBorders>
              <w:top w:val="nil"/>
              <w:left w:val="nil"/>
              <w:bottom w:val="nil"/>
              <w:right w:val="nil"/>
            </w:tcBorders>
          </w:tcPr>
          <w:p w14:paraId="380AE7B9" w14:textId="77777777" w:rsidR="00E827FF" w:rsidRPr="00D94413" w:rsidRDefault="00E827FF" w:rsidP="003241CC">
            <w:pPr>
              <w:tabs>
                <w:tab w:val="left" w:pos="3295"/>
                <w:tab w:val="left" w:pos="9744"/>
              </w:tabs>
              <w:ind w:left="972" w:right="-108"/>
              <w:contextualSpacing/>
              <w:rPr>
                <w:rFonts w:ascii="Arial" w:hAnsi="Arial" w:cs="Arial"/>
                <w:spacing w:val="-4"/>
                <w:sz w:val="20"/>
                <w:szCs w:val="20"/>
              </w:rPr>
            </w:pPr>
            <w:r w:rsidRPr="00D94413">
              <w:rPr>
                <w:rFonts w:ascii="Arial" w:hAnsi="Arial" w:cs="Arial"/>
                <w:b/>
                <w:bCs/>
                <w:spacing w:val="-4"/>
                <w:sz w:val="20"/>
                <w:szCs w:val="20"/>
              </w:rPr>
              <w:t>Trade account receivables:</w:t>
            </w:r>
          </w:p>
        </w:tc>
        <w:tc>
          <w:tcPr>
            <w:tcW w:w="1441" w:type="dxa"/>
          </w:tcPr>
          <w:p w14:paraId="156876A2" w14:textId="77777777" w:rsidR="00E827FF" w:rsidRPr="00D94413" w:rsidRDefault="00E827FF" w:rsidP="003241CC">
            <w:pPr>
              <w:keepNext/>
              <w:keepLines/>
              <w:autoSpaceDE w:val="0"/>
              <w:autoSpaceDN w:val="0"/>
              <w:adjustRightInd w:val="0"/>
              <w:ind w:right="-72"/>
              <w:contextualSpacing/>
              <w:jc w:val="right"/>
              <w:rPr>
                <w:rFonts w:ascii="Arial" w:hAnsi="Arial" w:cs="Arial"/>
                <w:sz w:val="20"/>
                <w:szCs w:val="20"/>
              </w:rPr>
            </w:pPr>
          </w:p>
        </w:tc>
        <w:tc>
          <w:tcPr>
            <w:tcW w:w="1440" w:type="dxa"/>
          </w:tcPr>
          <w:p w14:paraId="639BD0D5" w14:textId="77777777" w:rsidR="00E827FF" w:rsidRPr="00D94413" w:rsidRDefault="00E827FF" w:rsidP="003241CC">
            <w:pPr>
              <w:suppressAutoHyphens/>
              <w:ind w:right="-72"/>
              <w:jc w:val="right"/>
              <w:rPr>
                <w:rFonts w:ascii="Arial" w:hAnsi="Arial" w:cs="Arial"/>
                <w:sz w:val="20"/>
                <w:szCs w:val="20"/>
              </w:rPr>
            </w:pPr>
          </w:p>
        </w:tc>
        <w:tc>
          <w:tcPr>
            <w:tcW w:w="1440" w:type="dxa"/>
          </w:tcPr>
          <w:p w14:paraId="6BA76D1E" w14:textId="77777777" w:rsidR="00E827FF" w:rsidRPr="00D94413" w:rsidRDefault="00E827FF" w:rsidP="003241CC">
            <w:pPr>
              <w:suppressAutoHyphens/>
              <w:ind w:right="-72"/>
              <w:jc w:val="right"/>
              <w:rPr>
                <w:rFonts w:ascii="Arial" w:hAnsi="Arial" w:cs="Arial"/>
                <w:spacing w:val="-2"/>
                <w:sz w:val="20"/>
                <w:szCs w:val="20"/>
              </w:rPr>
            </w:pPr>
          </w:p>
        </w:tc>
        <w:tc>
          <w:tcPr>
            <w:tcW w:w="1440" w:type="dxa"/>
          </w:tcPr>
          <w:p w14:paraId="11120DC4" w14:textId="77777777" w:rsidR="00E827FF" w:rsidRPr="00D94413" w:rsidRDefault="00E827FF" w:rsidP="003241CC">
            <w:pPr>
              <w:suppressAutoHyphens/>
              <w:ind w:right="-72"/>
              <w:jc w:val="right"/>
              <w:rPr>
                <w:rFonts w:ascii="Arial" w:hAnsi="Arial" w:cs="Arial"/>
                <w:spacing w:val="-2"/>
                <w:sz w:val="20"/>
                <w:szCs w:val="20"/>
              </w:rPr>
            </w:pPr>
          </w:p>
        </w:tc>
      </w:tr>
      <w:tr w:rsidR="00E827FF" w:rsidRPr="00D94413" w14:paraId="117DB64F" w14:textId="77777777" w:rsidTr="003241CC">
        <w:tc>
          <w:tcPr>
            <w:tcW w:w="3690" w:type="dxa"/>
            <w:tcBorders>
              <w:top w:val="nil"/>
              <w:left w:val="nil"/>
              <w:bottom w:val="nil"/>
              <w:right w:val="nil"/>
            </w:tcBorders>
          </w:tcPr>
          <w:p w14:paraId="24487640" w14:textId="77777777" w:rsidR="00E827FF" w:rsidRPr="00D94413" w:rsidRDefault="00E827FF" w:rsidP="003241CC">
            <w:pPr>
              <w:tabs>
                <w:tab w:val="left" w:pos="3295"/>
                <w:tab w:val="left" w:pos="9744"/>
              </w:tabs>
              <w:ind w:left="972" w:right="-108"/>
              <w:contextualSpacing/>
              <w:rPr>
                <w:rFonts w:ascii="Arial" w:hAnsi="Arial" w:cs="Arial"/>
                <w:b/>
                <w:bCs/>
                <w:sz w:val="20"/>
                <w:szCs w:val="20"/>
              </w:rPr>
            </w:pPr>
            <w:r w:rsidRPr="00D94413">
              <w:rPr>
                <w:rFonts w:ascii="Arial" w:hAnsi="Arial" w:cs="Arial"/>
                <w:sz w:val="20"/>
                <w:szCs w:val="20"/>
              </w:rPr>
              <w:t>Subsidiaries</w:t>
            </w:r>
          </w:p>
        </w:tc>
        <w:tc>
          <w:tcPr>
            <w:tcW w:w="1441" w:type="dxa"/>
          </w:tcPr>
          <w:p w14:paraId="0AED3205" w14:textId="77777777" w:rsidR="00E827FF" w:rsidRPr="00D94413" w:rsidRDefault="00E827FF" w:rsidP="003241CC">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w:t>
            </w:r>
          </w:p>
        </w:tc>
        <w:tc>
          <w:tcPr>
            <w:tcW w:w="1440" w:type="dxa"/>
          </w:tcPr>
          <w:p w14:paraId="48A4A935" w14:textId="77777777" w:rsidR="00E827FF" w:rsidRPr="00D94413" w:rsidRDefault="00E827FF" w:rsidP="003241CC">
            <w:pPr>
              <w:suppressAutoHyphens/>
              <w:ind w:right="-72"/>
              <w:jc w:val="right"/>
              <w:rPr>
                <w:rFonts w:ascii="Arial" w:hAnsi="Arial" w:cs="Arial"/>
                <w:sz w:val="20"/>
                <w:szCs w:val="20"/>
              </w:rPr>
            </w:pPr>
            <w:r w:rsidRPr="00D94413">
              <w:rPr>
                <w:rFonts w:ascii="Arial" w:hAnsi="Arial" w:cs="Arial"/>
                <w:sz w:val="20"/>
                <w:szCs w:val="20"/>
              </w:rPr>
              <w:t>-</w:t>
            </w:r>
          </w:p>
        </w:tc>
        <w:tc>
          <w:tcPr>
            <w:tcW w:w="1440" w:type="dxa"/>
          </w:tcPr>
          <w:p w14:paraId="6FFC235A" w14:textId="77777777" w:rsidR="00E827FF" w:rsidRPr="00D94413" w:rsidRDefault="00E827FF" w:rsidP="003241CC">
            <w:pPr>
              <w:suppressAutoHyphens/>
              <w:ind w:right="-72"/>
              <w:jc w:val="right"/>
              <w:rPr>
                <w:rFonts w:ascii="Arial" w:hAnsi="Arial" w:cs="Arial"/>
                <w:spacing w:val="-2"/>
                <w:sz w:val="20"/>
                <w:szCs w:val="20"/>
              </w:rPr>
            </w:pPr>
            <w:r w:rsidRPr="00D94413">
              <w:rPr>
                <w:rFonts w:ascii="Arial" w:hAnsi="Arial" w:cs="Arial"/>
                <w:spacing w:val="-2"/>
                <w:sz w:val="20"/>
                <w:szCs w:val="20"/>
              </w:rPr>
              <w:t>91,283,050</w:t>
            </w:r>
          </w:p>
        </w:tc>
        <w:tc>
          <w:tcPr>
            <w:tcW w:w="1440" w:type="dxa"/>
          </w:tcPr>
          <w:p w14:paraId="36E53060" w14:textId="77777777" w:rsidR="00E827FF" w:rsidRPr="00D94413" w:rsidRDefault="00E827FF" w:rsidP="003241CC">
            <w:pPr>
              <w:suppressAutoHyphens/>
              <w:ind w:right="-72"/>
              <w:jc w:val="right"/>
              <w:rPr>
                <w:rFonts w:ascii="Arial" w:hAnsi="Arial" w:cs="Arial"/>
                <w:spacing w:val="-2"/>
                <w:sz w:val="20"/>
                <w:szCs w:val="20"/>
              </w:rPr>
            </w:pPr>
            <w:r w:rsidRPr="00D94413">
              <w:rPr>
                <w:rFonts w:ascii="Arial" w:hAnsi="Arial" w:cs="Arial"/>
                <w:spacing w:val="-2"/>
                <w:sz w:val="20"/>
                <w:szCs w:val="20"/>
              </w:rPr>
              <w:t>1,123,500</w:t>
            </w:r>
          </w:p>
        </w:tc>
      </w:tr>
      <w:tr w:rsidR="00E827FF" w:rsidRPr="00D94413" w14:paraId="16E389C3" w14:textId="77777777" w:rsidTr="003241CC">
        <w:tc>
          <w:tcPr>
            <w:tcW w:w="3690" w:type="dxa"/>
            <w:tcBorders>
              <w:top w:val="nil"/>
              <w:left w:val="nil"/>
              <w:bottom w:val="nil"/>
              <w:right w:val="nil"/>
            </w:tcBorders>
          </w:tcPr>
          <w:p w14:paraId="1EC7A99A" w14:textId="77777777" w:rsidR="00E827FF" w:rsidRPr="00D94413" w:rsidRDefault="00E827FF" w:rsidP="003241CC">
            <w:pPr>
              <w:tabs>
                <w:tab w:val="left" w:pos="3295"/>
                <w:tab w:val="left" w:pos="9744"/>
              </w:tabs>
              <w:ind w:left="972" w:right="-108"/>
              <w:contextualSpacing/>
              <w:rPr>
                <w:rFonts w:ascii="Arial" w:hAnsi="Arial" w:cs="Arial"/>
                <w:sz w:val="20"/>
                <w:szCs w:val="20"/>
              </w:rPr>
            </w:pPr>
            <w:r w:rsidRPr="00D94413">
              <w:rPr>
                <w:rFonts w:ascii="Arial" w:hAnsi="Arial" w:cs="Arial"/>
                <w:sz w:val="20"/>
                <w:szCs w:val="20"/>
              </w:rPr>
              <w:t>Joint ventures</w:t>
            </w:r>
          </w:p>
        </w:tc>
        <w:tc>
          <w:tcPr>
            <w:tcW w:w="1441" w:type="dxa"/>
          </w:tcPr>
          <w:p w14:paraId="6CC2358F" w14:textId="77777777" w:rsidR="00E827FF" w:rsidRPr="00D94413" w:rsidRDefault="00E827FF" w:rsidP="003241CC">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4,322,800</w:t>
            </w:r>
          </w:p>
        </w:tc>
        <w:tc>
          <w:tcPr>
            <w:tcW w:w="1440" w:type="dxa"/>
          </w:tcPr>
          <w:p w14:paraId="718DAD20" w14:textId="77777777" w:rsidR="00E827FF" w:rsidRPr="00D94413" w:rsidRDefault="00E827FF" w:rsidP="003241CC">
            <w:pPr>
              <w:suppressAutoHyphens/>
              <w:ind w:right="-72"/>
              <w:jc w:val="right"/>
              <w:rPr>
                <w:rFonts w:ascii="Arial" w:hAnsi="Arial" w:cs="Arial"/>
                <w:sz w:val="20"/>
                <w:szCs w:val="20"/>
              </w:rPr>
            </w:pPr>
            <w:r w:rsidRPr="00D94413">
              <w:rPr>
                <w:rFonts w:ascii="Arial" w:hAnsi="Arial" w:cs="Arial"/>
                <w:sz w:val="20"/>
                <w:szCs w:val="20"/>
              </w:rPr>
              <w:t>4,280,000</w:t>
            </w:r>
          </w:p>
        </w:tc>
        <w:tc>
          <w:tcPr>
            <w:tcW w:w="1440" w:type="dxa"/>
          </w:tcPr>
          <w:p w14:paraId="6337A054" w14:textId="77777777" w:rsidR="00E827FF" w:rsidRPr="00D94413" w:rsidRDefault="00E827FF" w:rsidP="003241CC">
            <w:pPr>
              <w:suppressAutoHyphens/>
              <w:ind w:right="-72"/>
              <w:jc w:val="right"/>
              <w:rPr>
                <w:rFonts w:ascii="Arial" w:hAnsi="Arial" w:cs="Arial"/>
                <w:spacing w:val="-2"/>
                <w:sz w:val="20"/>
                <w:szCs w:val="20"/>
              </w:rPr>
            </w:pPr>
            <w:r w:rsidRPr="00D94413">
              <w:rPr>
                <w:rFonts w:ascii="Arial" w:hAnsi="Arial" w:cs="Arial"/>
                <w:spacing w:val="-2"/>
                <w:sz w:val="20"/>
                <w:szCs w:val="20"/>
              </w:rPr>
              <w:t>4,322,800</w:t>
            </w:r>
          </w:p>
        </w:tc>
        <w:tc>
          <w:tcPr>
            <w:tcW w:w="1440" w:type="dxa"/>
          </w:tcPr>
          <w:p w14:paraId="680EB285" w14:textId="77777777" w:rsidR="00E827FF" w:rsidRPr="00D94413" w:rsidRDefault="00E827FF" w:rsidP="003241CC">
            <w:pPr>
              <w:suppressAutoHyphens/>
              <w:ind w:right="-72"/>
              <w:jc w:val="right"/>
              <w:rPr>
                <w:rFonts w:ascii="Arial" w:hAnsi="Arial" w:cs="Arial"/>
                <w:spacing w:val="-2"/>
                <w:sz w:val="20"/>
                <w:szCs w:val="20"/>
              </w:rPr>
            </w:pPr>
            <w:r w:rsidRPr="00D94413">
              <w:rPr>
                <w:rFonts w:ascii="Arial" w:hAnsi="Arial" w:cs="Arial"/>
                <w:spacing w:val="-2"/>
                <w:sz w:val="20"/>
                <w:szCs w:val="20"/>
              </w:rPr>
              <w:t>4,280,000</w:t>
            </w:r>
          </w:p>
        </w:tc>
      </w:tr>
      <w:tr w:rsidR="00E827FF" w:rsidRPr="00D94413" w14:paraId="561FDE8C" w14:textId="77777777" w:rsidTr="003241CC">
        <w:tc>
          <w:tcPr>
            <w:tcW w:w="3690" w:type="dxa"/>
            <w:tcBorders>
              <w:top w:val="nil"/>
              <w:left w:val="nil"/>
              <w:bottom w:val="nil"/>
              <w:right w:val="nil"/>
            </w:tcBorders>
          </w:tcPr>
          <w:p w14:paraId="3228B177" w14:textId="77777777" w:rsidR="00E827FF" w:rsidRPr="00D94413" w:rsidRDefault="00E827FF" w:rsidP="003241CC">
            <w:pPr>
              <w:tabs>
                <w:tab w:val="left" w:pos="3295"/>
                <w:tab w:val="left" w:pos="9744"/>
              </w:tabs>
              <w:ind w:left="972" w:right="-108"/>
              <w:contextualSpacing/>
              <w:rPr>
                <w:rFonts w:ascii="Arial" w:hAnsi="Arial" w:cs="Arial"/>
                <w:sz w:val="20"/>
                <w:szCs w:val="20"/>
              </w:rPr>
            </w:pPr>
            <w:r w:rsidRPr="00D94413">
              <w:rPr>
                <w:rFonts w:ascii="Arial" w:hAnsi="Arial" w:cs="Arial"/>
                <w:sz w:val="20"/>
                <w:szCs w:val="20"/>
              </w:rPr>
              <w:t>Other related parties</w:t>
            </w:r>
          </w:p>
        </w:tc>
        <w:tc>
          <w:tcPr>
            <w:tcW w:w="1441" w:type="dxa"/>
          </w:tcPr>
          <w:p w14:paraId="5E2D01D6" w14:textId="77777777" w:rsidR="00E827FF" w:rsidRPr="00D94413" w:rsidRDefault="00E827FF" w:rsidP="003241CC">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381,613</w:t>
            </w:r>
          </w:p>
        </w:tc>
        <w:tc>
          <w:tcPr>
            <w:tcW w:w="1440" w:type="dxa"/>
          </w:tcPr>
          <w:p w14:paraId="7FAC6640" w14:textId="77777777" w:rsidR="00E827FF" w:rsidRPr="00D94413" w:rsidRDefault="00E827FF" w:rsidP="003241CC">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cs/>
              </w:rPr>
              <w:t>452</w:t>
            </w:r>
            <w:r w:rsidRPr="00D94413">
              <w:rPr>
                <w:rFonts w:ascii="Arial" w:hAnsi="Arial" w:cs="Arial"/>
                <w:sz w:val="20"/>
                <w:szCs w:val="20"/>
              </w:rPr>
              <w:t>,</w:t>
            </w:r>
            <w:r w:rsidRPr="00D94413">
              <w:rPr>
                <w:rFonts w:ascii="Arial" w:hAnsi="Arial" w:cs="Arial"/>
                <w:sz w:val="20"/>
                <w:szCs w:val="20"/>
                <w:cs/>
              </w:rPr>
              <w:t>717</w:t>
            </w:r>
          </w:p>
        </w:tc>
        <w:tc>
          <w:tcPr>
            <w:tcW w:w="1440" w:type="dxa"/>
          </w:tcPr>
          <w:p w14:paraId="13DB9A97" w14:textId="77777777" w:rsidR="00E827FF" w:rsidRPr="00D94413" w:rsidRDefault="00E827FF" w:rsidP="003241CC">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6AC657B6" w14:textId="77777777" w:rsidR="00E827FF" w:rsidRPr="00D94413" w:rsidRDefault="00E827FF" w:rsidP="003241CC">
            <w:pPr>
              <w:pBdr>
                <w:bottom w:val="single" w:sz="4" w:space="1" w:color="auto"/>
              </w:pBdr>
              <w:suppressAutoHyphens/>
              <w:ind w:right="-72"/>
              <w:jc w:val="right"/>
              <w:rPr>
                <w:rFonts w:ascii="Arial" w:hAnsi="Arial" w:cs="Arial"/>
                <w:sz w:val="20"/>
                <w:szCs w:val="20"/>
              </w:rPr>
            </w:pPr>
            <w:r w:rsidRPr="00D94413">
              <w:rPr>
                <w:rFonts w:ascii="Arial" w:hAnsi="Arial" w:cs="Arial"/>
                <w:spacing w:val="-2"/>
                <w:sz w:val="20"/>
                <w:szCs w:val="20"/>
              </w:rPr>
              <w:t>-</w:t>
            </w:r>
          </w:p>
        </w:tc>
      </w:tr>
      <w:tr w:rsidR="00E827FF" w:rsidRPr="00DE6E37" w14:paraId="2A69695A" w14:textId="77777777" w:rsidTr="003241CC">
        <w:tc>
          <w:tcPr>
            <w:tcW w:w="3690" w:type="dxa"/>
            <w:tcBorders>
              <w:top w:val="nil"/>
              <w:left w:val="nil"/>
              <w:bottom w:val="nil"/>
              <w:right w:val="nil"/>
            </w:tcBorders>
          </w:tcPr>
          <w:p w14:paraId="1FA97D66" w14:textId="77777777" w:rsidR="00E827FF" w:rsidRPr="00DE6E37" w:rsidRDefault="00E827FF" w:rsidP="003241CC">
            <w:pPr>
              <w:tabs>
                <w:tab w:val="left" w:pos="3295"/>
                <w:tab w:val="left" w:pos="9744"/>
              </w:tabs>
              <w:ind w:left="972" w:right="-108"/>
              <w:contextualSpacing/>
              <w:rPr>
                <w:rFonts w:ascii="Arial" w:hAnsi="Arial" w:cs="Arial"/>
                <w:sz w:val="12"/>
                <w:szCs w:val="12"/>
              </w:rPr>
            </w:pPr>
          </w:p>
        </w:tc>
        <w:tc>
          <w:tcPr>
            <w:tcW w:w="1441" w:type="dxa"/>
          </w:tcPr>
          <w:p w14:paraId="443C720B" w14:textId="77777777" w:rsidR="00E827FF" w:rsidRPr="00DE6E37" w:rsidRDefault="00E827FF" w:rsidP="003241CC">
            <w:pPr>
              <w:keepNext/>
              <w:keepLines/>
              <w:autoSpaceDE w:val="0"/>
              <w:autoSpaceDN w:val="0"/>
              <w:adjustRightInd w:val="0"/>
              <w:ind w:right="-72"/>
              <w:contextualSpacing/>
              <w:jc w:val="right"/>
              <w:rPr>
                <w:rFonts w:ascii="Arial" w:hAnsi="Arial" w:cs="Arial"/>
                <w:sz w:val="12"/>
                <w:szCs w:val="12"/>
              </w:rPr>
            </w:pPr>
          </w:p>
        </w:tc>
        <w:tc>
          <w:tcPr>
            <w:tcW w:w="1440" w:type="dxa"/>
          </w:tcPr>
          <w:p w14:paraId="5DEFEE7B" w14:textId="77777777" w:rsidR="00E827FF" w:rsidRPr="00DE6E37" w:rsidRDefault="00E827FF" w:rsidP="003241CC">
            <w:pPr>
              <w:suppressAutoHyphens/>
              <w:ind w:right="-72"/>
              <w:jc w:val="right"/>
              <w:rPr>
                <w:rFonts w:ascii="Arial" w:hAnsi="Arial" w:cs="Arial"/>
                <w:sz w:val="12"/>
                <w:szCs w:val="12"/>
              </w:rPr>
            </w:pPr>
          </w:p>
        </w:tc>
        <w:tc>
          <w:tcPr>
            <w:tcW w:w="1440" w:type="dxa"/>
          </w:tcPr>
          <w:p w14:paraId="589CC065" w14:textId="77777777" w:rsidR="00E827FF" w:rsidRPr="00DE6E37" w:rsidRDefault="00E827FF" w:rsidP="003241CC">
            <w:pPr>
              <w:suppressAutoHyphens/>
              <w:ind w:right="-72"/>
              <w:jc w:val="right"/>
              <w:rPr>
                <w:rFonts w:ascii="Arial" w:hAnsi="Arial" w:cs="Arial"/>
                <w:spacing w:val="-2"/>
                <w:sz w:val="12"/>
                <w:szCs w:val="12"/>
              </w:rPr>
            </w:pPr>
          </w:p>
        </w:tc>
        <w:tc>
          <w:tcPr>
            <w:tcW w:w="1440" w:type="dxa"/>
          </w:tcPr>
          <w:p w14:paraId="108DC91F" w14:textId="77777777" w:rsidR="00E827FF" w:rsidRPr="00DE6E37" w:rsidRDefault="00E827FF" w:rsidP="003241CC">
            <w:pPr>
              <w:suppressAutoHyphens/>
              <w:ind w:right="-72"/>
              <w:jc w:val="right"/>
              <w:rPr>
                <w:rFonts w:ascii="Arial" w:hAnsi="Arial" w:cs="Arial"/>
                <w:sz w:val="12"/>
                <w:szCs w:val="12"/>
              </w:rPr>
            </w:pPr>
          </w:p>
        </w:tc>
      </w:tr>
      <w:tr w:rsidR="00E827FF" w:rsidRPr="00D94413" w14:paraId="410817B8" w14:textId="77777777" w:rsidTr="003241CC">
        <w:tc>
          <w:tcPr>
            <w:tcW w:w="3690" w:type="dxa"/>
            <w:tcBorders>
              <w:top w:val="nil"/>
              <w:left w:val="nil"/>
              <w:bottom w:val="nil"/>
              <w:right w:val="nil"/>
            </w:tcBorders>
          </w:tcPr>
          <w:p w14:paraId="28FB794A" w14:textId="77777777" w:rsidR="00E827FF" w:rsidRPr="00D94413" w:rsidRDefault="00E827FF" w:rsidP="003241CC">
            <w:pPr>
              <w:tabs>
                <w:tab w:val="left" w:pos="3295"/>
                <w:tab w:val="left" w:pos="9744"/>
              </w:tabs>
              <w:ind w:left="972" w:right="-108"/>
              <w:contextualSpacing/>
              <w:rPr>
                <w:rFonts w:ascii="Arial" w:hAnsi="Arial" w:cs="Arial"/>
                <w:sz w:val="20"/>
                <w:szCs w:val="20"/>
              </w:rPr>
            </w:pPr>
          </w:p>
        </w:tc>
        <w:tc>
          <w:tcPr>
            <w:tcW w:w="1441" w:type="dxa"/>
          </w:tcPr>
          <w:p w14:paraId="5268CC52" w14:textId="77777777" w:rsidR="00E827FF" w:rsidRPr="00D94413" w:rsidRDefault="00E827FF" w:rsidP="003241CC">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4,704,413</w:t>
            </w:r>
          </w:p>
        </w:tc>
        <w:tc>
          <w:tcPr>
            <w:tcW w:w="1440" w:type="dxa"/>
          </w:tcPr>
          <w:p w14:paraId="197347B9" w14:textId="77777777" w:rsidR="00E827FF" w:rsidRPr="00D94413" w:rsidRDefault="00E827FF" w:rsidP="003241CC">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4,732,717</w:t>
            </w:r>
          </w:p>
        </w:tc>
        <w:tc>
          <w:tcPr>
            <w:tcW w:w="1440" w:type="dxa"/>
          </w:tcPr>
          <w:p w14:paraId="76934731" w14:textId="77777777" w:rsidR="00E827FF" w:rsidRPr="00D94413" w:rsidRDefault="00E827FF" w:rsidP="003241CC">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95,605,850</w:t>
            </w:r>
          </w:p>
        </w:tc>
        <w:tc>
          <w:tcPr>
            <w:tcW w:w="1440" w:type="dxa"/>
          </w:tcPr>
          <w:p w14:paraId="0B1F0B7B" w14:textId="77777777" w:rsidR="00E827FF" w:rsidRPr="00D94413" w:rsidRDefault="00E827FF" w:rsidP="003241CC">
            <w:pPr>
              <w:pBdr>
                <w:bottom w:val="double" w:sz="4" w:space="1" w:color="auto"/>
              </w:pBdr>
              <w:suppressAutoHyphens/>
              <w:ind w:right="-72"/>
              <w:jc w:val="right"/>
              <w:rPr>
                <w:rFonts w:ascii="Arial" w:hAnsi="Arial" w:cs="Arial"/>
                <w:sz w:val="20"/>
                <w:szCs w:val="20"/>
              </w:rPr>
            </w:pPr>
            <w:r w:rsidRPr="00D94413">
              <w:rPr>
                <w:rFonts w:ascii="Arial" w:hAnsi="Arial" w:cs="Arial"/>
                <w:spacing w:val="-2"/>
                <w:sz w:val="20"/>
                <w:szCs w:val="20"/>
              </w:rPr>
              <w:t>5,403,500</w:t>
            </w:r>
          </w:p>
        </w:tc>
      </w:tr>
      <w:tr w:rsidR="00E827FF" w:rsidRPr="00D94413" w14:paraId="6C4047D3" w14:textId="77777777" w:rsidTr="003241CC">
        <w:tc>
          <w:tcPr>
            <w:tcW w:w="3690" w:type="dxa"/>
            <w:tcBorders>
              <w:top w:val="nil"/>
              <w:left w:val="nil"/>
              <w:bottom w:val="nil"/>
              <w:right w:val="nil"/>
            </w:tcBorders>
          </w:tcPr>
          <w:p w14:paraId="6E82C3DC" w14:textId="77777777" w:rsidR="00E827FF" w:rsidRPr="00D94413" w:rsidRDefault="00E827FF" w:rsidP="003241CC">
            <w:pPr>
              <w:tabs>
                <w:tab w:val="left" w:pos="3295"/>
                <w:tab w:val="left" w:pos="9744"/>
              </w:tabs>
              <w:ind w:left="972" w:right="-108"/>
              <w:contextualSpacing/>
              <w:rPr>
                <w:rFonts w:ascii="Arial" w:hAnsi="Arial" w:cs="Arial"/>
                <w:b/>
                <w:bCs/>
                <w:sz w:val="20"/>
                <w:szCs w:val="20"/>
              </w:rPr>
            </w:pPr>
          </w:p>
          <w:p w14:paraId="29A0BCD8" w14:textId="77777777" w:rsidR="00E827FF" w:rsidRPr="00D94413" w:rsidRDefault="00E827FF" w:rsidP="003241CC">
            <w:pPr>
              <w:tabs>
                <w:tab w:val="left" w:pos="3295"/>
                <w:tab w:val="left" w:pos="9744"/>
              </w:tabs>
              <w:ind w:left="972" w:right="-108"/>
              <w:contextualSpacing/>
              <w:rPr>
                <w:rFonts w:ascii="Arial" w:hAnsi="Arial" w:cs="Arial"/>
                <w:sz w:val="20"/>
                <w:szCs w:val="20"/>
              </w:rPr>
            </w:pPr>
            <w:r w:rsidRPr="00D94413">
              <w:rPr>
                <w:rFonts w:ascii="Arial" w:hAnsi="Arial" w:cs="Arial"/>
                <w:b/>
                <w:bCs/>
                <w:sz w:val="20"/>
                <w:szCs w:val="20"/>
              </w:rPr>
              <w:t>Accrued interest income:</w:t>
            </w:r>
          </w:p>
        </w:tc>
        <w:tc>
          <w:tcPr>
            <w:tcW w:w="1441" w:type="dxa"/>
          </w:tcPr>
          <w:p w14:paraId="16796FEE" w14:textId="77777777" w:rsidR="00E827FF" w:rsidRPr="00D94413" w:rsidRDefault="00E827FF" w:rsidP="003241CC">
            <w:pPr>
              <w:keepNext/>
              <w:keepLines/>
              <w:autoSpaceDE w:val="0"/>
              <w:autoSpaceDN w:val="0"/>
              <w:adjustRightInd w:val="0"/>
              <w:ind w:right="-72"/>
              <w:contextualSpacing/>
              <w:jc w:val="right"/>
              <w:rPr>
                <w:rFonts w:ascii="Arial" w:hAnsi="Arial" w:cs="Arial"/>
                <w:sz w:val="20"/>
                <w:szCs w:val="20"/>
              </w:rPr>
            </w:pPr>
          </w:p>
        </w:tc>
        <w:tc>
          <w:tcPr>
            <w:tcW w:w="1440" w:type="dxa"/>
          </w:tcPr>
          <w:p w14:paraId="4BC7BF8C" w14:textId="77777777" w:rsidR="00E827FF" w:rsidRPr="00D94413" w:rsidRDefault="00E827FF" w:rsidP="003241CC">
            <w:pPr>
              <w:suppressAutoHyphens/>
              <w:ind w:right="-72"/>
              <w:jc w:val="right"/>
              <w:rPr>
                <w:rFonts w:ascii="Arial" w:hAnsi="Arial" w:cs="Arial"/>
                <w:sz w:val="20"/>
                <w:szCs w:val="20"/>
              </w:rPr>
            </w:pPr>
          </w:p>
        </w:tc>
        <w:tc>
          <w:tcPr>
            <w:tcW w:w="1440" w:type="dxa"/>
          </w:tcPr>
          <w:p w14:paraId="490C3FA4" w14:textId="77777777" w:rsidR="00E827FF" w:rsidRPr="00D94413" w:rsidRDefault="00E827FF" w:rsidP="003241CC">
            <w:pPr>
              <w:suppressAutoHyphens/>
              <w:ind w:right="-72"/>
              <w:jc w:val="right"/>
              <w:rPr>
                <w:rFonts w:ascii="Arial" w:hAnsi="Arial" w:cs="Arial"/>
                <w:spacing w:val="-2"/>
                <w:sz w:val="20"/>
                <w:szCs w:val="20"/>
              </w:rPr>
            </w:pPr>
          </w:p>
        </w:tc>
        <w:tc>
          <w:tcPr>
            <w:tcW w:w="1440" w:type="dxa"/>
          </w:tcPr>
          <w:p w14:paraId="75F251FD" w14:textId="77777777" w:rsidR="00E827FF" w:rsidRPr="00D94413" w:rsidRDefault="00E827FF" w:rsidP="003241CC">
            <w:pPr>
              <w:suppressAutoHyphens/>
              <w:ind w:right="-72"/>
              <w:jc w:val="right"/>
              <w:rPr>
                <w:rFonts w:ascii="Arial" w:hAnsi="Arial" w:cs="Arial"/>
                <w:sz w:val="20"/>
                <w:szCs w:val="20"/>
              </w:rPr>
            </w:pPr>
          </w:p>
        </w:tc>
      </w:tr>
      <w:tr w:rsidR="00E827FF" w:rsidRPr="00D94413" w14:paraId="20BE650C" w14:textId="77777777" w:rsidTr="003241CC">
        <w:tc>
          <w:tcPr>
            <w:tcW w:w="3690" w:type="dxa"/>
            <w:tcBorders>
              <w:top w:val="nil"/>
              <w:left w:val="nil"/>
              <w:bottom w:val="nil"/>
              <w:right w:val="nil"/>
            </w:tcBorders>
          </w:tcPr>
          <w:p w14:paraId="79105FA9" w14:textId="77777777" w:rsidR="00E827FF" w:rsidRPr="00D94413" w:rsidRDefault="00E827FF" w:rsidP="003241CC">
            <w:pPr>
              <w:tabs>
                <w:tab w:val="left" w:pos="3295"/>
                <w:tab w:val="left" w:pos="9744"/>
              </w:tabs>
              <w:ind w:left="972" w:right="-108"/>
              <w:contextualSpacing/>
              <w:rPr>
                <w:rFonts w:ascii="Arial" w:hAnsi="Arial" w:cs="Arial"/>
                <w:b/>
                <w:bCs/>
                <w:sz w:val="20"/>
                <w:szCs w:val="20"/>
              </w:rPr>
            </w:pPr>
            <w:r w:rsidRPr="00D94413">
              <w:rPr>
                <w:rFonts w:ascii="Arial" w:hAnsi="Arial" w:cs="Arial"/>
                <w:sz w:val="20"/>
                <w:szCs w:val="20"/>
              </w:rPr>
              <w:t>Subsidiaries</w:t>
            </w:r>
          </w:p>
        </w:tc>
        <w:tc>
          <w:tcPr>
            <w:tcW w:w="1441" w:type="dxa"/>
          </w:tcPr>
          <w:p w14:paraId="0432D9E6" w14:textId="77777777" w:rsidR="00E827FF" w:rsidRPr="00D94413" w:rsidRDefault="00E827FF" w:rsidP="003241CC">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w:t>
            </w:r>
          </w:p>
        </w:tc>
        <w:tc>
          <w:tcPr>
            <w:tcW w:w="1440" w:type="dxa"/>
          </w:tcPr>
          <w:p w14:paraId="2DDDF7A4" w14:textId="77777777" w:rsidR="00E827FF" w:rsidRPr="00D94413" w:rsidRDefault="00E827FF" w:rsidP="003241CC">
            <w:pPr>
              <w:suppressAutoHyphens/>
              <w:ind w:right="-72"/>
              <w:jc w:val="right"/>
              <w:rPr>
                <w:rFonts w:ascii="Arial" w:hAnsi="Arial" w:cs="Arial"/>
                <w:sz w:val="20"/>
                <w:szCs w:val="20"/>
              </w:rPr>
            </w:pPr>
            <w:r w:rsidRPr="00D94413">
              <w:rPr>
                <w:rFonts w:ascii="Arial" w:hAnsi="Arial" w:cs="Arial"/>
                <w:sz w:val="20"/>
                <w:szCs w:val="20"/>
              </w:rPr>
              <w:t>-</w:t>
            </w:r>
          </w:p>
        </w:tc>
        <w:tc>
          <w:tcPr>
            <w:tcW w:w="1440" w:type="dxa"/>
          </w:tcPr>
          <w:p w14:paraId="37721310" w14:textId="77777777" w:rsidR="00E827FF" w:rsidRPr="00D94413" w:rsidRDefault="00E827FF" w:rsidP="003241CC">
            <w:pPr>
              <w:suppressAutoHyphens/>
              <w:ind w:right="-72"/>
              <w:jc w:val="right"/>
              <w:rPr>
                <w:rFonts w:ascii="Arial" w:hAnsi="Arial" w:cs="Arial"/>
                <w:spacing w:val="-2"/>
                <w:sz w:val="20"/>
                <w:szCs w:val="20"/>
              </w:rPr>
            </w:pPr>
            <w:r w:rsidRPr="00D94413">
              <w:rPr>
                <w:rFonts w:ascii="Arial" w:hAnsi="Arial" w:cs="Arial"/>
                <w:spacing w:val="-2"/>
                <w:sz w:val="20"/>
                <w:szCs w:val="20"/>
              </w:rPr>
              <w:t>59,792,374</w:t>
            </w:r>
          </w:p>
        </w:tc>
        <w:tc>
          <w:tcPr>
            <w:tcW w:w="1440" w:type="dxa"/>
          </w:tcPr>
          <w:p w14:paraId="2E522767" w14:textId="77777777" w:rsidR="00E827FF" w:rsidRPr="00D94413" w:rsidRDefault="00E827FF" w:rsidP="003241CC">
            <w:pPr>
              <w:suppressAutoHyphens/>
              <w:ind w:right="-72"/>
              <w:jc w:val="right"/>
              <w:rPr>
                <w:rFonts w:ascii="Arial" w:hAnsi="Arial" w:cs="Arial"/>
                <w:sz w:val="20"/>
                <w:szCs w:val="20"/>
              </w:rPr>
            </w:pPr>
            <w:r w:rsidRPr="00D94413">
              <w:rPr>
                <w:rFonts w:ascii="Arial" w:hAnsi="Arial" w:cs="Arial"/>
                <w:spacing w:val="-2"/>
                <w:sz w:val="20"/>
                <w:szCs w:val="20"/>
              </w:rPr>
              <w:t>34,797,933</w:t>
            </w:r>
          </w:p>
        </w:tc>
      </w:tr>
      <w:tr w:rsidR="00E827FF" w:rsidRPr="00D94413" w14:paraId="01B7A357" w14:textId="77777777" w:rsidTr="003241CC">
        <w:tc>
          <w:tcPr>
            <w:tcW w:w="3690" w:type="dxa"/>
            <w:tcBorders>
              <w:top w:val="nil"/>
              <w:left w:val="nil"/>
              <w:bottom w:val="nil"/>
              <w:right w:val="nil"/>
            </w:tcBorders>
          </w:tcPr>
          <w:p w14:paraId="433753E7" w14:textId="77777777" w:rsidR="00E827FF" w:rsidRPr="00D94413" w:rsidRDefault="00E827FF" w:rsidP="003241CC">
            <w:pPr>
              <w:tabs>
                <w:tab w:val="left" w:pos="3295"/>
                <w:tab w:val="left" w:pos="9744"/>
              </w:tabs>
              <w:ind w:left="972" w:right="-108"/>
              <w:contextualSpacing/>
              <w:rPr>
                <w:rFonts w:ascii="Arial" w:hAnsi="Arial" w:cs="Arial"/>
                <w:sz w:val="20"/>
                <w:szCs w:val="20"/>
              </w:rPr>
            </w:pPr>
            <w:r w:rsidRPr="00D94413">
              <w:rPr>
                <w:rFonts w:ascii="Arial" w:hAnsi="Arial" w:cs="Arial"/>
                <w:sz w:val="20"/>
                <w:szCs w:val="20"/>
              </w:rPr>
              <w:t>Other related parties</w:t>
            </w:r>
          </w:p>
        </w:tc>
        <w:tc>
          <w:tcPr>
            <w:tcW w:w="1441" w:type="dxa"/>
          </w:tcPr>
          <w:p w14:paraId="3C9A96E4" w14:textId="77777777" w:rsidR="00E827FF" w:rsidRPr="00D94413" w:rsidRDefault="00E827FF" w:rsidP="003241CC">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w:t>
            </w:r>
          </w:p>
        </w:tc>
        <w:tc>
          <w:tcPr>
            <w:tcW w:w="1440" w:type="dxa"/>
          </w:tcPr>
          <w:p w14:paraId="119B77BB" w14:textId="77777777" w:rsidR="00E827FF" w:rsidRPr="00D94413" w:rsidRDefault="00E827FF" w:rsidP="003241CC">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9,837,936</w:t>
            </w:r>
          </w:p>
        </w:tc>
        <w:tc>
          <w:tcPr>
            <w:tcW w:w="1440" w:type="dxa"/>
          </w:tcPr>
          <w:p w14:paraId="144CFEAD" w14:textId="77777777" w:rsidR="00E827FF" w:rsidRPr="00D94413" w:rsidRDefault="00E827FF" w:rsidP="003241CC">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68D30019" w14:textId="77777777" w:rsidR="00E827FF" w:rsidRPr="00D94413" w:rsidRDefault="00E827FF" w:rsidP="003241CC">
            <w:pPr>
              <w:pBdr>
                <w:bottom w:val="single" w:sz="4" w:space="1" w:color="auto"/>
              </w:pBdr>
              <w:suppressAutoHyphens/>
              <w:ind w:right="-72"/>
              <w:jc w:val="right"/>
              <w:rPr>
                <w:rFonts w:ascii="Arial" w:hAnsi="Arial" w:cs="Arial"/>
                <w:sz w:val="20"/>
                <w:szCs w:val="20"/>
              </w:rPr>
            </w:pPr>
            <w:r w:rsidRPr="00D94413">
              <w:rPr>
                <w:rFonts w:ascii="Arial" w:hAnsi="Arial" w:cs="Arial"/>
                <w:spacing w:val="-2"/>
                <w:sz w:val="20"/>
                <w:szCs w:val="20"/>
              </w:rPr>
              <w:t>9,837,936</w:t>
            </w:r>
          </w:p>
        </w:tc>
      </w:tr>
      <w:tr w:rsidR="00E827FF" w:rsidRPr="00DE6E37" w14:paraId="51B18B37" w14:textId="77777777" w:rsidTr="003241CC">
        <w:tc>
          <w:tcPr>
            <w:tcW w:w="3690" w:type="dxa"/>
            <w:tcBorders>
              <w:top w:val="nil"/>
              <w:left w:val="nil"/>
              <w:bottom w:val="nil"/>
              <w:right w:val="nil"/>
            </w:tcBorders>
          </w:tcPr>
          <w:p w14:paraId="7D01F56D" w14:textId="77777777" w:rsidR="00E827FF" w:rsidRPr="00DE6E37" w:rsidRDefault="00E827FF" w:rsidP="003241CC">
            <w:pPr>
              <w:tabs>
                <w:tab w:val="left" w:pos="3295"/>
                <w:tab w:val="left" w:pos="9744"/>
              </w:tabs>
              <w:ind w:left="972" w:right="-108"/>
              <w:contextualSpacing/>
              <w:rPr>
                <w:rFonts w:ascii="Arial" w:hAnsi="Arial" w:cs="Arial"/>
                <w:sz w:val="12"/>
                <w:szCs w:val="12"/>
              </w:rPr>
            </w:pPr>
          </w:p>
        </w:tc>
        <w:tc>
          <w:tcPr>
            <w:tcW w:w="1441" w:type="dxa"/>
          </w:tcPr>
          <w:p w14:paraId="4F3158FA" w14:textId="77777777" w:rsidR="00E827FF" w:rsidRPr="00DE6E37" w:rsidRDefault="00E827FF" w:rsidP="003241CC">
            <w:pPr>
              <w:keepNext/>
              <w:keepLines/>
              <w:autoSpaceDE w:val="0"/>
              <w:autoSpaceDN w:val="0"/>
              <w:adjustRightInd w:val="0"/>
              <w:ind w:right="-72"/>
              <w:contextualSpacing/>
              <w:jc w:val="right"/>
              <w:rPr>
                <w:rFonts w:ascii="Arial" w:hAnsi="Arial" w:cs="Arial"/>
                <w:sz w:val="12"/>
                <w:szCs w:val="12"/>
              </w:rPr>
            </w:pPr>
          </w:p>
        </w:tc>
        <w:tc>
          <w:tcPr>
            <w:tcW w:w="1440" w:type="dxa"/>
          </w:tcPr>
          <w:p w14:paraId="332F3B79" w14:textId="77777777" w:rsidR="00E827FF" w:rsidRPr="00DE6E37" w:rsidRDefault="00E827FF" w:rsidP="003241CC">
            <w:pPr>
              <w:suppressAutoHyphens/>
              <w:ind w:right="-72"/>
              <w:jc w:val="right"/>
              <w:rPr>
                <w:rFonts w:ascii="Arial" w:hAnsi="Arial" w:cs="Arial"/>
                <w:sz w:val="12"/>
                <w:szCs w:val="12"/>
              </w:rPr>
            </w:pPr>
          </w:p>
        </w:tc>
        <w:tc>
          <w:tcPr>
            <w:tcW w:w="1440" w:type="dxa"/>
          </w:tcPr>
          <w:p w14:paraId="360963D4" w14:textId="77777777" w:rsidR="00E827FF" w:rsidRPr="00DE6E37" w:rsidRDefault="00E827FF" w:rsidP="003241CC">
            <w:pPr>
              <w:suppressAutoHyphens/>
              <w:ind w:right="-72"/>
              <w:jc w:val="right"/>
              <w:rPr>
                <w:rFonts w:ascii="Arial" w:hAnsi="Arial" w:cs="Arial"/>
                <w:spacing w:val="-2"/>
                <w:sz w:val="12"/>
                <w:szCs w:val="12"/>
              </w:rPr>
            </w:pPr>
          </w:p>
        </w:tc>
        <w:tc>
          <w:tcPr>
            <w:tcW w:w="1440" w:type="dxa"/>
          </w:tcPr>
          <w:p w14:paraId="214791D0" w14:textId="77777777" w:rsidR="00E827FF" w:rsidRPr="00DE6E37" w:rsidRDefault="00E827FF" w:rsidP="003241CC">
            <w:pPr>
              <w:suppressAutoHyphens/>
              <w:ind w:right="-72"/>
              <w:jc w:val="right"/>
              <w:rPr>
                <w:rFonts w:ascii="Arial" w:hAnsi="Arial" w:cs="Arial"/>
                <w:sz w:val="12"/>
                <w:szCs w:val="12"/>
              </w:rPr>
            </w:pPr>
          </w:p>
        </w:tc>
      </w:tr>
      <w:tr w:rsidR="00E827FF" w:rsidRPr="00D94413" w14:paraId="4585FD6A" w14:textId="77777777" w:rsidTr="003241CC">
        <w:tc>
          <w:tcPr>
            <w:tcW w:w="3690" w:type="dxa"/>
            <w:tcBorders>
              <w:top w:val="nil"/>
              <w:left w:val="nil"/>
              <w:bottom w:val="nil"/>
              <w:right w:val="nil"/>
            </w:tcBorders>
          </w:tcPr>
          <w:p w14:paraId="23368EBB" w14:textId="77777777" w:rsidR="00E827FF" w:rsidRPr="00D94413" w:rsidRDefault="00E827FF" w:rsidP="003241CC">
            <w:pPr>
              <w:tabs>
                <w:tab w:val="left" w:pos="3295"/>
                <w:tab w:val="left" w:pos="9744"/>
              </w:tabs>
              <w:ind w:left="972" w:right="-108"/>
              <w:contextualSpacing/>
              <w:rPr>
                <w:rFonts w:ascii="Arial" w:hAnsi="Arial" w:cs="Arial"/>
                <w:sz w:val="20"/>
                <w:szCs w:val="20"/>
              </w:rPr>
            </w:pPr>
          </w:p>
        </w:tc>
        <w:tc>
          <w:tcPr>
            <w:tcW w:w="1441" w:type="dxa"/>
          </w:tcPr>
          <w:p w14:paraId="7F0E55ED" w14:textId="77777777" w:rsidR="00E827FF" w:rsidRPr="00D94413" w:rsidRDefault="00E827FF" w:rsidP="003241CC">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w:t>
            </w:r>
          </w:p>
        </w:tc>
        <w:tc>
          <w:tcPr>
            <w:tcW w:w="1440" w:type="dxa"/>
          </w:tcPr>
          <w:p w14:paraId="64035590" w14:textId="77777777" w:rsidR="00E827FF" w:rsidRPr="00D94413" w:rsidRDefault="00E827FF" w:rsidP="003241CC">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9,837,936</w:t>
            </w:r>
          </w:p>
        </w:tc>
        <w:tc>
          <w:tcPr>
            <w:tcW w:w="1440" w:type="dxa"/>
          </w:tcPr>
          <w:p w14:paraId="6EF667E0" w14:textId="77777777" w:rsidR="00E827FF" w:rsidRPr="00D94413" w:rsidRDefault="00E827FF" w:rsidP="003241CC">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59,792,374</w:t>
            </w:r>
          </w:p>
        </w:tc>
        <w:tc>
          <w:tcPr>
            <w:tcW w:w="1440" w:type="dxa"/>
          </w:tcPr>
          <w:p w14:paraId="7DFBF229" w14:textId="77777777" w:rsidR="00E827FF" w:rsidRPr="00D94413" w:rsidRDefault="00E827FF" w:rsidP="003241CC">
            <w:pPr>
              <w:pBdr>
                <w:bottom w:val="double" w:sz="4" w:space="1" w:color="auto"/>
              </w:pBdr>
              <w:suppressAutoHyphens/>
              <w:ind w:right="-72"/>
              <w:jc w:val="right"/>
              <w:rPr>
                <w:rFonts w:ascii="Arial" w:hAnsi="Arial" w:cs="Arial"/>
                <w:sz w:val="20"/>
                <w:szCs w:val="20"/>
              </w:rPr>
            </w:pPr>
            <w:r w:rsidRPr="00D94413">
              <w:rPr>
                <w:rFonts w:ascii="Arial" w:hAnsi="Arial" w:cs="Arial"/>
                <w:spacing w:val="-2"/>
                <w:sz w:val="20"/>
                <w:szCs w:val="20"/>
              </w:rPr>
              <w:t>44,635,869</w:t>
            </w:r>
          </w:p>
        </w:tc>
      </w:tr>
      <w:tr w:rsidR="00E827FF" w:rsidRPr="00DE6E37" w14:paraId="65BA39E7" w14:textId="77777777" w:rsidTr="003241CC">
        <w:tc>
          <w:tcPr>
            <w:tcW w:w="3690" w:type="dxa"/>
            <w:tcBorders>
              <w:top w:val="nil"/>
              <w:left w:val="nil"/>
              <w:bottom w:val="nil"/>
              <w:right w:val="nil"/>
            </w:tcBorders>
          </w:tcPr>
          <w:p w14:paraId="4057A25A" w14:textId="77777777" w:rsidR="00E827FF" w:rsidRPr="00DE6E37" w:rsidRDefault="00E827FF" w:rsidP="003241CC">
            <w:pPr>
              <w:tabs>
                <w:tab w:val="left" w:pos="3295"/>
                <w:tab w:val="left" w:pos="9744"/>
              </w:tabs>
              <w:ind w:left="972" w:right="-108"/>
              <w:contextualSpacing/>
              <w:rPr>
                <w:rFonts w:ascii="Arial" w:hAnsi="Arial" w:cs="Arial"/>
                <w:sz w:val="12"/>
                <w:szCs w:val="12"/>
              </w:rPr>
            </w:pPr>
          </w:p>
        </w:tc>
        <w:tc>
          <w:tcPr>
            <w:tcW w:w="1441" w:type="dxa"/>
          </w:tcPr>
          <w:p w14:paraId="7CFC1E2C" w14:textId="77777777" w:rsidR="00E827FF" w:rsidRPr="00DE6E37" w:rsidRDefault="00E827FF" w:rsidP="003241CC">
            <w:pPr>
              <w:keepNext/>
              <w:keepLines/>
              <w:autoSpaceDE w:val="0"/>
              <w:autoSpaceDN w:val="0"/>
              <w:adjustRightInd w:val="0"/>
              <w:ind w:right="-72"/>
              <w:contextualSpacing/>
              <w:jc w:val="right"/>
              <w:rPr>
                <w:rFonts w:ascii="Arial" w:hAnsi="Arial" w:cs="Arial"/>
                <w:sz w:val="12"/>
                <w:szCs w:val="12"/>
              </w:rPr>
            </w:pPr>
          </w:p>
        </w:tc>
        <w:tc>
          <w:tcPr>
            <w:tcW w:w="1440" w:type="dxa"/>
          </w:tcPr>
          <w:p w14:paraId="6F1E8920" w14:textId="77777777" w:rsidR="00E827FF" w:rsidRPr="00DE6E37" w:rsidRDefault="00E827FF" w:rsidP="003241CC">
            <w:pPr>
              <w:suppressAutoHyphens/>
              <w:ind w:right="-72"/>
              <w:jc w:val="right"/>
              <w:rPr>
                <w:rFonts w:ascii="Arial" w:hAnsi="Arial" w:cs="Arial"/>
                <w:sz w:val="12"/>
                <w:szCs w:val="12"/>
              </w:rPr>
            </w:pPr>
          </w:p>
        </w:tc>
        <w:tc>
          <w:tcPr>
            <w:tcW w:w="1440" w:type="dxa"/>
          </w:tcPr>
          <w:p w14:paraId="017F764F" w14:textId="77777777" w:rsidR="00E827FF" w:rsidRPr="00DE6E37" w:rsidRDefault="00E827FF" w:rsidP="003241CC">
            <w:pPr>
              <w:suppressAutoHyphens/>
              <w:ind w:right="-72"/>
              <w:jc w:val="right"/>
              <w:rPr>
                <w:rFonts w:ascii="Arial" w:hAnsi="Arial" w:cs="Arial"/>
                <w:spacing w:val="-2"/>
                <w:sz w:val="12"/>
                <w:szCs w:val="12"/>
              </w:rPr>
            </w:pPr>
          </w:p>
        </w:tc>
        <w:tc>
          <w:tcPr>
            <w:tcW w:w="1440" w:type="dxa"/>
          </w:tcPr>
          <w:p w14:paraId="11EA548C" w14:textId="77777777" w:rsidR="00E827FF" w:rsidRPr="00DE6E37" w:rsidRDefault="00E827FF" w:rsidP="003241CC">
            <w:pPr>
              <w:suppressAutoHyphens/>
              <w:ind w:right="-72"/>
              <w:jc w:val="right"/>
              <w:rPr>
                <w:rFonts w:ascii="Arial" w:hAnsi="Arial" w:cs="Arial"/>
                <w:sz w:val="12"/>
                <w:szCs w:val="12"/>
              </w:rPr>
            </w:pPr>
          </w:p>
        </w:tc>
      </w:tr>
      <w:tr w:rsidR="00E827FF" w:rsidRPr="00D94413" w14:paraId="7CAD95F4" w14:textId="77777777" w:rsidTr="003241CC">
        <w:tc>
          <w:tcPr>
            <w:tcW w:w="3690" w:type="dxa"/>
            <w:tcBorders>
              <w:top w:val="nil"/>
              <w:left w:val="nil"/>
              <w:bottom w:val="nil"/>
              <w:right w:val="nil"/>
            </w:tcBorders>
          </w:tcPr>
          <w:p w14:paraId="344C3D5B" w14:textId="77777777" w:rsidR="00E827FF" w:rsidRPr="00D94413" w:rsidRDefault="00E827FF" w:rsidP="003241CC">
            <w:pPr>
              <w:tabs>
                <w:tab w:val="left" w:pos="3295"/>
                <w:tab w:val="left" w:pos="9744"/>
              </w:tabs>
              <w:ind w:left="972" w:right="-250"/>
              <w:contextualSpacing/>
              <w:rPr>
                <w:rFonts w:ascii="Arial" w:hAnsi="Arial" w:cs="Arial"/>
                <w:sz w:val="20"/>
                <w:szCs w:val="20"/>
              </w:rPr>
            </w:pPr>
            <w:r w:rsidRPr="00D94413">
              <w:rPr>
                <w:rFonts w:ascii="Arial" w:hAnsi="Arial" w:cs="Arial"/>
                <w:b/>
                <w:bCs/>
                <w:sz w:val="20"/>
                <w:szCs w:val="20"/>
              </w:rPr>
              <w:t>Advance to related parties:</w:t>
            </w:r>
          </w:p>
        </w:tc>
        <w:tc>
          <w:tcPr>
            <w:tcW w:w="1441" w:type="dxa"/>
          </w:tcPr>
          <w:p w14:paraId="6BDA938A" w14:textId="77777777" w:rsidR="00E827FF" w:rsidRPr="00D94413" w:rsidRDefault="00E827FF" w:rsidP="003241CC">
            <w:pPr>
              <w:keepNext/>
              <w:keepLines/>
              <w:autoSpaceDE w:val="0"/>
              <w:autoSpaceDN w:val="0"/>
              <w:adjustRightInd w:val="0"/>
              <w:ind w:right="-72"/>
              <w:contextualSpacing/>
              <w:jc w:val="right"/>
              <w:rPr>
                <w:rFonts w:ascii="Arial" w:hAnsi="Arial" w:cs="Arial"/>
                <w:sz w:val="20"/>
                <w:szCs w:val="20"/>
              </w:rPr>
            </w:pPr>
          </w:p>
        </w:tc>
        <w:tc>
          <w:tcPr>
            <w:tcW w:w="1440" w:type="dxa"/>
          </w:tcPr>
          <w:p w14:paraId="3B5AF9E9" w14:textId="77777777" w:rsidR="00E827FF" w:rsidRPr="00D94413" w:rsidRDefault="00E827FF" w:rsidP="003241CC">
            <w:pPr>
              <w:suppressAutoHyphens/>
              <w:ind w:right="-72"/>
              <w:jc w:val="right"/>
              <w:rPr>
                <w:rFonts w:ascii="Arial" w:hAnsi="Arial" w:cs="Arial"/>
                <w:sz w:val="20"/>
                <w:szCs w:val="20"/>
              </w:rPr>
            </w:pPr>
          </w:p>
        </w:tc>
        <w:tc>
          <w:tcPr>
            <w:tcW w:w="1440" w:type="dxa"/>
          </w:tcPr>
          <w:p w14:paraId="2C324553" w14:textId="77777777" w:rsidR="00E827FF" w:rsidRPr="00D94413" w:rsidRDefault="00E827FF" w:rsidP="003241CC">
            <w:pPr>
              <w:suppressAutoHyphens/>
              <w:ind w:right="-72"/>
              <w:jc w:val="right"/>
              <w:rPr>
                <w:rFonts w:ascii="Arial" w:hAnsi="Arial" w:cs="Arial"/>
                <w:spacing w:val="-2"/>
                <w:sz w:val="20"/>
                <w:szCs w:val="20"/>
              </w:rPr>
            </w:pPr>
          </w:p>
        </w:tc>
        <w:tc>
          <w:tcPr>
            <w:tcW w:w="1440" w:type="dxa"/>
          </w:tcPr>
          <w:p w14:paraId="1F9A474A" w14:textId="77777777" w:rsidR="00E827FF" w:rsidRPr="00D94413" w:rsidRDefault="00E827FF" w:rsidP="003241CC">
            <w:pPr>
              <w:suppressAutoHyphens/>
              <w:ind w:right="-72"/>
              <w:jc w:val="right"/>
              <w:rPr>
                <w:rFonts w:ascii="Arial" w:hAnsi="Arial" w:cs="Arial"/>
                <w:sz w:val="20"/>
                <w:szCs w:val="20"/>
              </w:rPr>
            </w:pPr>
          </w:p>
        </w:tc>
      </w:tr>
      <w:tr w:rsidR="00E827FF" w:rsidRPr="00D94413" w14:paraId="30D50E34" w14:textId="77777777" w:rsidTr="003241CC">
        <w:tc>
          <w:tcPr>
            <w:tcW w:w="3690" w:type="dxa"/>
            <w:tcBorders>
              <w:top w:val="nil"/>
              <w:left w:val="nil"/>
              <w:bottom w:val="nil"/>
              <w:right w:val="nil"/>
            </w:tcBorders>
          </w:tcPr>
          <w:p w14:paraId="2A5EBB10" w14:textId="77777777" w:rsidR="00E827FF" w:rsidRPr="00D94413" w:rsidRDefault="00E827FF" w:rsidP="003241CC">
            <w:pPr>
              <w:tabs>
                <w:tab w:val="left" w:pos="3295"/>
                <w:tab w:val="left" w:pos="9744"/>
              </w:tabs>
              <w:ind w:left="972" w:right="-108"/>
              <w:contextualSpacing/>
              <w:rPr>
                <w:rFonts w:ascii="Arial" w:hAnsi="Arial" w:cs="Arial"/>
                <w:sz w:val="20"/>
                <w:szCs w:val="20"/>
              </w:rPr>
            </w:pPr>
            <w:r w:rsidRPr="00D94413">
              <w:rPr>
                <w:rFonts w:ascii="Arial" w:hAnsi="Arial" w:cs="Arial"/>
                <w:sz w:val="20"/>
                <w:szCs w:val="20"/>
              </w:rPr>
              <w:t>Other related parties</w:t>
            </w:r>
          </w:p>
        </w:tc>
        <w:tc>
          <w:tcPr>
            <w:tcW w:w="1441" w:type="dxa"/>
          </w:tcPr>
          <w:p w14:paraId="0F3B0D63" w14:textId="77777777" w:rsidR="00E827FF" w:rsidRPr="00D94413" w:rsidRDefault="00E827FF" w:rsidP="003241CC">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w:t>
            </w:r>
          </w:p>
        </w:tc>
        <w:tc>
          <w:tcPr>
            <w:tcW w:w="1440" w:type="dxa"/>
          </w:tcPr>
          <w:p w14:paraId="677D47C2" w14:textId="77777777" w:rsidR="00E827FF" w:rsidRPr="00D94413" w:rsidRDefault="00E827FF" w:rsidP="003241CC">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34,615,144</w:t>
            </w:r>
          </w:p>
        </w:tc>
        <w:tc>
          <w:tcPr>
            <w:tcW w:w="1440" w:type="dxa"/>
          </w:tcPr>
          <w:p w14:paraId="4C36D18A" w14:textId="77777777" w:rsidR="00E827FF" w:rsidRPr="00D94413" w:rsidRDefault="00E827FF" w:rsidP="003241CC">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6E1182D5" w14:textId="77777777" w:rsidR="00E827FF" w:rsidRPr="00D94413" w:rsidRDefault="00E827FF" w:rsidP="003241CC">
            <w:pPr>
              <w:pBdr>
                <w:bottom w:val="double" w:sz="4" w:space="1" w:color="auto"/>
              </w:pBdr>
              <w:suppressAutoHyphens/>
              <w:ind w:right="-72"/>
              <w:jc w:val="right"/>
              <w:rPr>
                <w:rFonts w:ascii="Arial" w:hAnsi="Arial" w:cs="Arial"/>
                <w:sz w:val="20"/>
                <w:szCs w:val="20"/>
              </w:rPr>
            </w:pPr>
            <w:r w:rsidRPr="00D94413">
              <w:rPr>
                <w:rFonts w:ascii="Arial" w:hAnsi="Arial" w:cs="Arial"/>
                <w:spacing w:val="-2"/>
                <w:sz w:val="20"/>
                <w:szCs w:val="20"/>
              </w:rPr>
              <w:t>9,547,680</w:t>
            </w:r>
          </w:p>
        </w:tc>
      </w:tr>
    </w:tbl>
    <w:p w14:paraId="788EBF39" w14:textId="77777777" w:rsidR="00E827FF" w:rsidRPr="00D94413" w:rsidRDefault="00E827FF" w:rsidP="00E827FF">
      <w:pPr>
        <w:contextualSpacing/>
        <w:rPr>
          <w:rFonts w:ascii="Arial" w:hAnsi="Arial" w:cs="Arial"/>
          <w:b/>
          <w:bCs/>
          <w:sz w:val="20"/>
          <w:szCs w:val="20"/>
        </w:rPr>
      </w:pPr>
    </w:p>
    <w:tbl>
      <w:tblPr>
        <w:tblW w:w="9451" w:type="dxa"/>
        <w:tblLayout w:type="fixed"/>
        <w:tblLook w:val="0000" w:firstRow="0" w:lastRow="0" w:firstColumn="0" w:lastColumn="0" w:noHBand="0" w:noVBand="0"/>
      </w:tblPr>
      <w:tblGrid>
        <w:gridCol w:w="3690"/>
        <w:gridCol w:w="1441"/>
        <w:gridCol w:w="1440"/>
        <w:gridCol w:w="1440"/>
        <w:gridCol w:w="1440"/>
      </w:tblGrid>
      <w:tr w:rsidR="00E827FF" w:rsidRPr="00D94413" w14:paraId="56C0EC83" w14:textId="77777777" w:rsidTr="003241CC">
        <w:trPr>
          <w:trHeight w:val="80"/>
        </w:trPr>
        <w:tc>
          <w:tcPr>
            <w:tcW w:w="3690" w:type="dxa"/>
            <w:tcBorders>
              <w:top w:val="nil"/>
              <w:left w:val="nil"/>
              <w:bottom w:val="nil"/>
              <w:right w:val="nil"/>
            </w:tcBorders>
          </w:tcPr>
          <w:p w14:paraId="174AE1D9" w14:textId="77777777" w:rsidR="00E827FF" w:rsidRPr="00D94413" w:rsidRDefault="00E827FF" w:rsidP="003241CC">
            <w:pPr>
              <w:tabs>
                <w:tab w:val="left" w:pos="3295"/>
                <w:tab w:val="left" w:pos="9744"/>
              </w:tabs>
              <w:ind w:left="972" w:right="-108"/>
              <w:contextualSpacing/>
              <w:rPr>
                <w:rFonts w:ascii="Arial" w:hAnsi="Arial" w:cs="Arial"/>
                <w:spacing w:val="-4"/>
                <w:sz w:val="20"/>
                <w:szCs w:val="20"/>
              </w:rPr>
            </w:pPr>
            <w:r w:rsidRPr="00D94413">
              <w:rPr>
                <w:rFonts w:ascii="Arial" w:hAnsi="Arial" w:cs="Arial"/>
                <w:b/>
                <w:bCs/>
                <w:sz w:val="20"/>
                <w:szCs w:val="20"/>
              </w:rPr>
              <w:t>Other receivables:</w:t>
            </w:r>
          </w:p>
        </w:tc>
        <w:tc>
          <w:tcPr>
            <w:tcW w:w="1441" w:type="dxa"/>
          </w:tcPr>
          <w:p w14:paraId="2EC70A4A" w14:textId="77777777" w:rsidR="00E827FF" w:rsidRPr="00D94413" w:rsidRDefault="00E827FF" w:rsidP="003241CC">
            <w:pPr>
              <w:keepNext/>
              <w:keepLines/>
              <w:autoSpaceDE w:val="0"/>
              <w:autoSpaceDN w:val="0"/>
              <w:adjustRightInd w:val="0"/>
              <w:ind w:right="-72"/>
              <w:contextualSpacing/>
              <w:jc w:val="right"/>
              <w:rPr>
                <w:rFonts w:ascii="Arial" w:hAnsi="Arial" w:cs="Arial"/>
                <w:sz w:val="20"/>
                <w:szCs w:val="20"/>
              </w:rPr>
            </w:pPr>
          </w:p>
        </w:tc>
        <w:tc>
          <w:tcPr>
            <w:tcW w:w="1440" w:type="dxa"/>
          </w:tcPr>
          <w:p w14:paraId="24E28529" w14:textId="77777777" w:rsidR="00E827FF" w:rsidRPr="00D94413" w:rsidRDefault="00E827FF" w:rsidP="003241CC">
            <w:pPr>
              <w:suppressAutoHyphens/>
              <w:ind w:right="-72"/>
              <w:jc w:val="right"/>
              <w:rPr>
                <w:rFonts w:ascii="Arial" w:hAnsi="Arial" w:cs="Arial"/>
                <w:sz w:val="20"/>
                <w:szCs w:val="20"/>
              </w:rPr>
            </w:pPr>
          </w:p>
        </w:tc>
        <w:tc>
          <w:tcPr>
            <w:tcW w:w="1440" w:type="dxa"/>
          </w:tcPr>
          <w:p w14:paraId="211B4C4A" w14:textId="77777777" w:rsidR="00E827FF" w:rsidRPr="00D94413" w:rsidRDefault="00E827FF" w:rsidP="003241CC">
            <w:pPr>
              <w:suppressAutoHyphens/>
              <w:ind w:right="-72"/>
              <w:jc w:val="right"/>
              <w:rPr>
                <w:rFonts w:ascii="Arial" w:hAnsi="Arial" w:cs="Arial"/>
                <w:spacing w:val="-2"/>
                <w:sz w:val="20"/>
                <w:szCs w:val="20"/>
              </w:rPr>
            </w:pPr>
          </w:p>
        </w:tc>
        <w:tc>
          <w:tcPr>
            <w:tcW w:w="1440" w:type="dxa"/>
          </w:tcPr>
          <w:p w14:paraId="2F4A76EB" w14:textId="77777777" w:rsidR="00E827FF" w:rsidRPr="00D94413" w:rsidRDefault="00E827FF" w:rsidP="003241CC">
            <w:pPr>
              <w:suppressAutoHyphens/>
              <w:ind w:right="-72"/>
              <w:jc w:val="right"/>
              <w:rPr>
                <w:rFonts w:ascii="Arial" w:hAnsi="Arial" w:cs="Arial"/>
                <w:spacing w:val="-2"/>
                <w:sz w:val="20"/>
                <w:szCs w:val="20"/>
              </w:rPr>
            </w:pPr>
          </w:p>
        </w:tc>
      </w:tr>
      <w:tr w:rsidR="00E827FF" w:rsidRPr="00D94413" w14:paraId="672C1ED4" w14:textId="77777777" w:rsidTr="003241CC">
        <w:trPr>
          <w:trHeight w:val="80"/>
        </w:trPr>
        <w:tc>
          <w:tcPr>
            <w:tcW w:w="3690" w:type="dxa"/>
            <w:tcBorders>
              <w:top w:val="nil"/>
              <w:left w:val="nil"/>
              <w:bottom w:val="nil"/>
              <w:right w:val="nil"/>
            </w:tcBorders>
          </w:tcPr>
          <w:p w14:paraId="423E40F2" w14:textId="77777777" w:rsidR="00E827FF" w:rsidRPr="00D94413" w:rsidRDefault="00E827FF" w:rsidP="003241CC">
            <w:pPr>
              <w:tabs>
                <w:tab w:val="left" w:pos="3295"/>
                <w:tab w:val="left" w:pos="9744"/>
              </w:tabs>
              <w:ind w:left="972" w:right="-108"/>
              <w:contextualSpacing/>
              <w:rPr>
                <w:rFonts w:ascii="Arial" w:hAnsi="Arial" w:cs="Arial"/>
                <w:sz w:val="20"/>
                <w:szCs w:val="20"/>
              </w:rPr>
            </w:pPr>
            <w:r w:rsidRPr="00D94413">
              <w:rPr>
                <w:rFonts w:ascii="Arial" w:hAnsi="Arial" w:cs="Arial"/>
                <w:sz w:val="20"/>
                <w:szCs w:val="20"/>
              </w:rPr>
              <w:t>Subsidiaries</w:t>
            </w:r>
          </w:p>
        </w:tc>
        <w:tc>
          <w:tcPr>
            <w:tcW w:w="1441" w:type="dxa"/>
          </w:tcPr>
          <w:p w14:paraId="694E5835" w14:textId="77777777" w:rsidR="00E827FF" w:rsidRPr="00D94413" w:rsidRDefault="00E827FF" w:rsidP="003241CC">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w:t>
            </w:r>
          </w:p>
        </w:tc>
        <w:tc>
          <w:tcPr>
            <w:tcW w:w="1440" w:type="dxa"/>
          </w:tcPr>
          <w:p w14:paraId="7D9AD05A" w14:textId="77777777" w:rsidR="00E827FF" w:rsidRPr="00D94413" w:rsidRDefault="00E827FF" w:rsidP="003241CC">
            <w:pPr>
              <w:suppressAutoHyphens/>
              <w:ind w:right="-72"/>
              <w:jc w:val="right"/>
              <w:rPr>
                <w:rFonts w:ascii="Arial" w:hAnsi="Arial" w:cs="Arial"/>
                <w:sz w:val="20"/>
                <w:szCs w:val="20"/>
              </w:rPr>
            </w:pPr>
            <w:r w:rsidRPr="00D94413">
              <w:rPr>
                <w:rFonts w:ascii="Arial" w:hAnsi="Arial" w:cs="Arial"/>
                <w:sz w:val="20"/>
                <w:szCs w:val="20"/>
              </w:rPr>
              <w:t>-</w:t>
            </w:r>
          </w:p>
        </w:tc>
        <w:tc>
          <w:tcPr>
            <w:tcW w:w="1440" w:type="dxa"/>
          </w:tcPr>
          <w:p w14:paraId="37380A80" w14:textId="77777777" w:rsidR="00E827FF" w:rsidRPr="00D94413" w:rsidRDefault="00E827FF" w:rsidP="003241CC">
            <w:pPr>
              <w:suppressAutoHyphens/>
              <w:ind w:right="-72"/>
              <w:jc w:val="right"/>
              <w:rPr>
                <w:rFonts w:ascii="Arial" w:hAnsi="Arial" w:cs="Arial"/>
                <w:spacing w:val="-2"/>
                <w:sz w:val="20"/>
                <w:szCs w:val="20"/>
              </w:rPr>
            </w:pPr>
            <w:r w:rsidRPr="00D94413">
              <w:rPr>
                <w:rFonts w:ascii="Arial" w:hAnsi="Arial" w:cs="Arial"/>
                <w:spacing w:val="-2"/>
                <w:sz w:val="20"/>
                <w:szCs w:val="20"/>
              </w:rPr>
              <w:t>1,214,291,443</w:t>
            </w:r>
          </w:p>
        </w:tc>
        <w:tc>
          <w:tcPr>
            <w:tcW w:w="1440" w:type="dxa"/>
          </w:tcPr>
          <w:p w14:paraId="7BF7A970" w14:textId="77777777" w:rsidR="00E827FF" w:rsidRPr="00D94413" w:rsidRDefault="00E827FF" w:rsidP="003241CC">
            <w:pPr>
              <w:suppressAutoHyphens/>
              <w:ind w:right="-72"/>
              <w:jc w:val="right"/>
              <w:rPr>
                <w:rFonts w:ascii="Arial" w:hAnsi="Arial" w:cs="Arial"/>
                <w:spacing w:val="-2"/>
                <w:sz w:val="20"/>
                <w:szCs w:val="20"/>
              </w:rPr>
            </w:pPr>
            <w:r w:rsidRPr="00D94413">
              <w:rPr>
                <w:rFonts w:ascii="Arial" w:hAnsi="Arial" w:cs="Arial"/>
                <w:spacing w:val="-2"/>
                <w:sz w:val="20"/>
                <w:szCs w:val="20"/>
              </w:rPr>
              <w:t>1,064,165,875</w:t>
            </w:r>
          </w:p>
        </w:tc>
      </w:tr>
      <w:tr w:rsidR="00E827FF" w:rsidRPr="00D94413" w14:paraId="19626A49" w14:textId="77777777" w:rsidTr="003241CC">
        <w:trPr>
          <w:trHeight w:val="80"/>
        </w:trPr>
        <w:tc>
          <w:tcPr>
            <w:tcW w:w="3690" w:type="dxa"/>
            <w:tcBorders>
              <w:top w:val="nil"/>
              <w:left w:val="nil"/>
              <w:bottom w:val="nil"/>
              <w:right w:val="nil"/>
            </w:tcBorders>
          </w:tcPr>
          <w:p w14:paraId="22A78FA5" w14:textId="77777777" w:rsidR="00E827FF" w:rsidRPr="00D94413" w:rsidRDefault="00E827FF" w:rsidP="003241CC">
            <w:pPr>
              <w:tabs>
                <w:tab w:val="left" w:pos="3295"/>
                <w:tab w:val="left" w:pos="9744"/>
              </w:tabs>
              <w:ind w:left="972" w:right="-108"/>
              <w:contextualSpacing/>
              <w:rPr>
                <w:rFonts w:ascii="Arial" w:hAnsi="Arial" w:cs="Arial"/>
                <w:sz w:val="20"/>
                <w:szCs w:val="20"/>
              </w:rPr>
            </w:pPr>
            <w:r w:rsidRPr="00D94413">
              <w:rPr>
                <w:rFonts w:ascii="Arial" w:hAnsi="Arial" w:cs="Arial"/>
                <w:sz w:val="20"/>
                <w:szCs w:val="20"/>
              </w:rPr>
              <w:t>Joint ventures</w:t>
            </w:r>
          </w:p>
        </w:tc>
        <w:tc>
          <w:tcPr>
            <w:tcW w:w="1441" w:type="dxa"/>
          </w:tcPr>
          <w:p w14:paraId="113E849C" w14:textId="77777777" w:rsidR="00E827FF" w:rsidRPr="00D94413" w:rsidRDefault="00E827FF" w:rsidP="003241CC">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24,6</w:t>
            </w:r>
            <w:r>
              <w:rPr>
                <w:rFonts w:ascii="Arial" w:hAnsi="Arial" w:cs="Arial"/>
                <w:sz w:val="20"/>
                <w:szCs w:val="20"/>
              </w:rPr>
              <w:t>15</w:t>
            </w:r>
            <w:r w:rsidRPr="00D94413">
              <w:rPr>
                <w:rFonts w:ascii="Arial" w:hAnsi="Arial" w:cs="Arial"/>
                <w:sz w:val="20"/>
                <w:szCs w:val="20"/>
              </w:rPr>
              <w:t>,</w:t>
            </w:r>
            <w:r>
              <w:rPr>
                <w:rFonts w:ascii="Arial" w:hAnsi="Arial" w:cs="Arial"/>
                <w:sz w:val="20"/>
                <w:szCs w:val="20"/>
              </w:rPr>
              <w:t>971</w:t>
            </w:r>
          </w:p>
        </w:tc>
        <w:tc>
          <w:tcPr>
            <w:tcW w:w="1440" w:type="dxa"/>
          </w:tcPr>
          <w:p w14:paraId="26721C15" w14:textId="77777777" w:rsidR="00E827FF" w:rsidRPr="00D94413" w:rsidRDefault="00E827FF" w:rsidP="003241CC">
            <w:pPr>
              <w:suppressAutoHyphens/>
              <w:ind w:right="-72"/>
              <w:jc w:val="right"/>
              <w:rPr>
                <w:rFonts w:ascii="Arial" w:hAnsi="Arial" w:cs="Arial"/>
                <w:sz w:val="20"/>
                <w:szCs w:val="20"/>
              </w:rPr>
            </w:pPr>
            <w:r w:rsidRPr="00D94413">
              <w:rPr>
                <w:rFonts w:ascii="Arial" w:hAnsi="Arial" w:cs="Arial"/>
                <w:sz w:val="20"/>
                <w:szCs w:val="20"/>
              </w:rPr>
              <w:t>114,183,840</w:t>
            </w:r>
          </w:p>
        </w:tc>
        <w:tc>
          <w:tcPr>
            <w:tcW w:w="1440" w:type="dxa"/>
          </w:tcPr>
          <w:p w14:paraId="02AC0914" w14:textId="77777777" w:rsidR="00E827FF" w:rsidRPr="00D94413" w:rsidRDefault="00E827FF" w:rsidP="003241CC">
            <w:pPr>
              <w:suppressAutoHyphens/>
              <w:ind w:right="-72"/>
              <w:jc w:val="right"/>
              <w:rPr>
                <w:rFonts w:ascii="Arial" w:hAnsi="Arial" w:cs="Arial"/>
                <w:spacing w:val="-2"/>
                <w:sz w:val="20"/>
                <w:szCs w:val="20"/>
              </w:rPr>
            </w:pPr>
            <w:r w:rsidRPr="00D94413">
              <w:rPr>
                <w:rFonts w:ascii="Arial" w:hAnsi="Arial" w:cs="Arial"/>
                <w:spacing w:val="-2"/>
                <w:sz w:val="20"/>
                <w:szCs w:val="20"/>
              </w:rPr>
              <w:t>24,615,971</w:t>
            </w:r>
          </w:p>
        </w:tc>
        <w:tc>
          <w:tcPr>
            <w:tcW w:w="1440" w:type="dxa"/>
          </w:tcPr>
          <w:p w14:paraId="1CE507A1" w14:textId="77777777" w:rsidR="00E827FF" w:rsidRPr="00D94413" w:rsidRDefault="00E827FF" w:rsidP="003241CC">
            <w:pPr>
              <w:suppressAutoHyphens/>
              <w:ind w:right="-72"/>
              <w:jc w:val="right"/>
              <w:rPr>
                <w:rFonts w:ascii="Arial" w:hAnsi="Arial" w:cs="Arial"/>
                <w:spacing w:val="-2"/>
                <w:sz w:val="20"/>
                <w:szCs w:val="20"/>
              </w:rPr>
            </w:pPr>
            <w:r w:rsidRPr="00D94413">
              <w:rPr>
                <w:rFonts w:ascii="Arial" w:hAnsi="Arial" w:cs="Arial"/>
                <w:spacing w:val="-2"/>
                <w:sz w:val="20"/>
                <w:szCs w:val="20"/>
              </w:rPr>
              <w:t>114,183,840</w:t>
            </w:r>
          </w:p>
        </w:tc>
      </w:tr>
      <w:tr w:rsidR="00E827FF" w:rsidRPr="00D94413" w14:paraId="2D15E22C" w14:textId="77777777" w:rsidTr="003241CC">
        <w:trPr>
          <w:trHeight w:val="80"/>
        </w:trPr>
        <w:tc>
          <w:tcPr>
            <w:tcW w:w="3690" w:type="dxa"/>
            <w:tcBorders>
              <w:top w:val="nil"/>
              <w:left w:val="nil"/>
              <w:bottom w:val="nil"/>
              <w:right w:val="nil"/>
            </w:tcBorders>
          </w:tcPr>
          <w:p w14:paraId="6F941EE0" w14:textId="77777777" w:rsidR="00E827FF" w:rsidRPr="00D94413" w:rsidRDefault="00E827FF" w:rsidP="003241CC">
            <w:pPr>
              <w:tabs>
                <w:tab w:val="left" w:pos="3295"/>
                <w:tab w:val="left" w:pos="9744"/>
              </w:tabs>
              <w:ind w:left="972" w:right="-108"/>
              <w:contextualSpacing/>
              <w:rPr>
                <w:rFonts w:ascii="Arial" w:hAnsi="Arial" w:cs="Arial"/>
                <w:sz w:val="20"/>
                <w:szCs w:val="20"/>
              </w:rPr>
            </w:pPr>
            <w:r w:rsidRPr="00D94413">
              <w:rPr>
                <w:rFonts w:ascii="Arial" w:hAnsi="Arial" w:cs="Arial"/>
                <w:sz w:val="20"/>
                <w:szCs w:val="20"/>
              </w:rPr>
              <w:t>Other related parties</w:t>
            </w:r>
          </w:p>
        </w:tc>
        <w:tc>
          <w:tcPr>
            <w:tcW w:w="1441" w:type="dxa"/>
          </w:tcPr>
          <w:p w14:paraId="20716599" w14:textId="77777777" w:rsidR="00E827FF" w:rsidRPr="00D94413" w:rsidRDefault="00E827FF" w:rsidP="003241CC">
            <w:pPr>
              <w:keepNext/>
              <w:keepLines/>
              <w:pBdr>
                <w:bottom w:val="single" w:sz="4" w:space="1" w:color="auto"/>
              </w:pBdr>
              <w:autoSpaceDE w:val="0"/>
              <w:autoSpaceDN w:val="0"/>
              <w:adjustRightInd w:val="0"/>
              <w:ind w:right="-72"/>
              <w:contextualSpacing/>
              <w:jc w:val="right"/>
              <w:rPr>
                <w:rFonts w:ascii="Arial" w:hAnsi="Arial" w:cs="Arial"/>
                <w:sz w:val="20"/>
                <w:szCs w:val="20"/>
              </w:rPr>
            </w:pPr>
            <w:r>
              <w:rPr>
                <w:rFonts w:ascii="Arial" w:hAnsi="Arial" w:cs="Arial"/>
                <w:sz w:val="20"/>
                <w:szCs w:val="20"/>
              </w:rPr>
              <w:t>12,037</w:t>
            </w:r>
          </w:p>
        </w:tc>
        <w:tc>
          <w:tcPr>
            <w:tcW w:w="1440" w:type="dxa"/>
          </w:tcPr>
          <w:p w14:paraId="3953598D" w14:textId="77777777" w:rsidR="00E827FF" w:rsidRPr="00D94413" w:rsidRDefault="00E827FF" w:rsidP="003241CC">
            <w:pPr>
              <w:pBdr>
                <w:bottom w:val="single" w:sz="4" w:space="1" w:color="auto"/>
              </w:pBdr>
              <w:suppressAutoHyphens/>
              <w:ind w:right="-72"/>
              <w:jc w:val="right"/>
              <w:rPr>
                <w:rFonts w:ascii="Arial" w:hAnsi="Arial" w:cs="Arial"/>
                <w:sz w:val="20"/>
                <w:szCs w:val="20"/>
              </w:rPr>
            </w:pPr>
            <w:r>
              <w:rPr>
                <w:rFonts w:ascii="Arial" w:hAnsi="Arial" w:cs="Arial"/>
                <w:sz w:val="20"/>
                <w:szCs w:val="20"/>
              </w:rPr>
              <w:t>-</w:t>
            </w:r>
          </w:p>
        </w:tc>
        <w:tc>
          <w:tcPr>
            <w:tcW w:w="1440" w:type="dxa"/>
          </w:tcPr>
          <w:p w14:paraId="4D9F4E30" w14:textId="77777777" w:rsidR="00E827FF" w:rsidRPr="00D94413" w:rsidRDefault="00E827FF" w:rsidP="003241CC">
            <w:pPr>
              <w:pBdr>
                <w:bottom w:val="single" w:sz="4" w:space="1" w:color="auto"/>
              </w:pBdr>
              <w:suppressAutoHyphens/>
              <w:ind w:right="-72"/>
              <w:jc w:val="right"/>
              <w:rPr>
                <w:rFonts w:ascii="Arial" w:hAnsi="Arial" w:cs="Arial"/>
                <w:spacing w:val="-2"/>
                <w:sz w:val="20"/>
                <w:szCs w:val="20"/>
              </w:rPr>
            </w:pPr>
            <w:r>
              <w:rPr>
                <w:rFonts w:ascii="Arial" w:hAnsi="Arial" w:cs="Arial"/>
                <w:spacing w:val="-2"/>
                <w:sz w:val="20"/>
                <w:szCs w:val="20"/>
              </w:rPr>
              <w:t>-</w:t>
            </w:r>
          </w:p>
        </w:tc>
        <w:tc>
          <w:tcPr>
            <w:tcW w:w="1440" w:type="dxa"/>
          </w:tcPr>
          <w:p w14:paraId="73876AB7" w14:textId="77777777" w:rsidR="00E827FF" w:rsidRPr="00D94413" w:rsidRDefault="00E827FF" w:rsidP="003241CC">
            <w:pPr>
              <w:pBdr>
                <w:bottom w:val="single" w:sz="4" w:space="1" w:color="auto"/>
              </w:pBdr>
              <w:suppressAutoHyphens/>
              <w:ind w:right="-72"/>
              <w:jc w:val="right"/>
              <w:rPr>
                <w:rFonts w:ascii="Arial" w:hAnsi="Arial" w:cs="Arial"/>
                <w:spacing w:val="-2"/>
                <w:sz w:val="20"/>
                <w:szCs w:val="20"/>
              </w:rPr>
            </w:pPr>
            <w:r>
              <w:rPr>
                <w:rFonts w:ascii="Arial" w:hAnsi="Arial" w:cs="Arial"/>
                <w:spacing w:val="-2"/>
                <w:sz w:val="20"/>
                <w:szCs w:val="20"/>
              </w:rPr>
              <w:t>-</w:t>
            </w:r>
          </w:p>
        </w:tc>
      </w:tr>
      <w:tr w:rsidR="00E827FF" w:rsidRPr="00DE6E37" w14:paraId="7D8D976E" w14:textId="77777777" w:rsidTr="003241CC">
        <w:tc>
          <w:tcPr>
            <w:tcW w:w="3690" w:type="dxa"/>
            <w:tcBorders>
              <w:top w:val="nil"/>
              <w:left w:val="nil"/>
              <w:bottom w:val="nil"/>
              <w:right w:val="nil"/>
            </w:tcBorders>
          </w:tcPr>
          <w:p w14:paraId="3B9276D8" w14:textId="77777777" w:rsidR="00E827FF" w:rsidRPr="00DE6E37" w:rsidRDefault="00E827FF" w:rsidP="003241CC">
            <w:pPr>
              <w:tabs>
                <w:tab w:val="left" w:pos="3295"/>
                <w:tab w:val="left" w:pos="9744"/>
              </w:tabs>
              <w:ind w:left="972" w:right="-108"/>
              <w:contextualSpacing/>
              <w:rPr>
                <w:rFonts w:ascii="Arial" w:hAnsi="Arial" w:cs="Arial"/>
                <w:sz w:val="12"/>
                <w:szCs w:val="12"/>
              </w:rPr>
            </w:pPr>
          </w:p>
        </w:tc>
        <w:tc>
          <w:tcPr>
            <w:tcW w:w="1441" w:type="dxa"/>
          </w:tcPr>
          <w:p w14:paraId="7CE61388" w14:textId="77777777" w:rsidR="00E827FF" w:rsidRPr="00DE6E37" w:rsidRDefault="00E827FF" w:rsidP="003241CC">
            <w:pPr>
              <w:keepNext/>
              <w:keepLines/>
              <w:autoSpaceDE w:val="0"/>
              <w:autoSpaceDN w:val="0"/>
              <w:adjustRightInd w:val="0"/>
              <w:ind w:right="-72"/>
              <w:contextualSpacing/>
              <w:jc w:val="right"/>
              <w:rPr>
                <w:rFonts w:ascii="Arial" w:hAnsi="Arial" w:cs="Arial"/>
                <w:sz w:val="12"/>
                <w:szCs w:val="12"/>
              </w:rPr>
            </w:pPr>
          </w:p>
        </w:tc>
        <w:tc>
          <w:tcPr>
            <w:tcW w:w="1440" w:type="dxa"/>
          </w:tcPr>
          <w:p w14:paraId="21884B29" w14:textId="77777777" w:rsidR="00E827FF" w:rsidRPr="00DE6E37" w:rsidRDefault="00E827FF" w:rsidP="003241CC">
            <w:pPr>
              <w:suppressAutoHyphens/>
              <w:ind w:right="-72"/>
              <w:jc w:val="right"/>
              <w:rPr>
                <w:rFonts w:ascii="Arial" w:hAnsi="Arial" w:cs="Arial"/>
                <w:sz w:val="12"/>
                <w:szCs w:val="12"/>
              </w:rPr>
            </w:pPr>
          </w:p>
        </w:tc>
        <w:tc>
          <w:tcPr>
            <w:tcW w:w="1440" w:type="dxa"/>
          </w:tcPr>
          <w:p w14:paraId="04B81607" w14:textId="77777777" w:rsidR="00E827FF" w:rsidRPr="00DE6E37" w:rsidRDefault="00E827FF" w:rsidP="003241CC">
            <w:pPr>
              <w:suppressAutoHyphens/>
              <w:ind w:right="-72"/>
              <w:jc w:val="right"/>
              <w:rPr>
                <w:rFonts w:ascii="Arial" w:hAnsi="Arial" w:cs="Arial"/>
                <w:spacing w:val="-2"/>
                <w:sz w:val="12"/>
                <w:szCs w:val="12"/>
              </w:rPr>
            </w:pPr>
          </w:p>
        </w:tc>
        <w:tc>
          <w:tcPr>
            <w:tcW w:w="1440" w:type="dxa"/>
          </w:tcPr>
          <w:p w14:paraId="2531AB83" w14:textId="77777777" w:rsidR="00E827FF" w:rsidRPr="00DE6E37" w:rsidRDefault="00E827FF" w:rsidP="003241CC">
            <w:pPr>
              <w:suppressAutoHyphens/>
              <w:ind w:right="-72"/>
              <w:jc w:val="right"/>
              <w:rPr>
                <w:rFonts w:ascii="Arial" w:hAnsi="Arial" w:cs="Arial"/>
                <w:sz w:val="12"/>
                <w:szCs w:val="12"/>
              </w:rPr>
            </w:pPr>
          </w:p>
        </w:tc>
      </w:tr>
      <w:tr w:rsidR="00E827FF" w:rsidRPr="00D94413" w14:paraId="314A258C" w14:textId="77777777" w:rsidTr="003241CC">
        <w:trPr>
          <w:trHeight w:val="80"/>
        </w:trPr>
        <w:tc>
          <w:tcPr>
            <w:tcW w:w="3690" w:type="dxa"/>
            <w:tcBorders>
              <w:top w:val="nil"/>
              <w:left w:val="nil"/>
              <w:bottom w:val="nil"/>
              <w:right w:val="nil"/>
            </w:tcBorders>
          </w:tcPr>
          <w:p w14:paraId="3BF744CE" w14:textId="77777777" w:rsidR="00E827FF" w:rsidRPr="00D94413" w:rsidRDefault="00E827FF" w:rsidP="003241CC">
            <w:pPr>
              <w:tabs>
                <w:tab w:val="left" w:pos="3295"/>
                <w:tab w:val="left" w:pos="9744"/>
              </w:tabs>
              <w:ind w:left="972" w:right="-108"/>
              <w:contextualSpacing/>
              <w:rPr>
                <w:rFonts w:ascii="Arial" w:hAnsi="Arial" w:cs="Arial"/>
                <w:b/>
                <w:bCs/>
                <w:sz w:val="20"/>
                <w:szCs w:val="20"/>
              </w:rPr>
            </w:pPr>
          </w:p>
        </w:tc>
        <w:tc>
          <w:tcPr>
            <w:tcW w:w="1441" w:type="dxa"/>
          </w:tcPr>
          <w:p w14:paraId="181777C4" w14:textId="77777777" w:rsidR="00E827FF" w:rsidRPr="00D94413" w:rsidRDefault="00E827FF" w:rsidP="003241CC">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24,628,008</w:t>
            </w:r>
          </w:p>
        </w:tc>
        <w:tc>
          <w:tcPr>
            <w:tcW w:w="1440" w:type="dxa"/>
          </w:tcPr>
          <w:p w14:paraId="575A6761" w14:textId="77777777" w:rsidR="00E827FF" w:rsidRPr="00D94413" w:rsidRDefault="00E827FF" w:rsidP="003241CC">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114,183,840</w:t>
            </w:r>
          </w:p>
        </w:tc>
        <w:tc>
          <w:tcPr>
            <w:tcW w:w="1440" w:type="dxa"/>
          </w:tcPr>
          <w:p w14:paraId="423CD186" w14:textId="77777777" w:rsidR="00E827FF" w:rsidRPr="00D94413" w:rsidRDefault="00E827FF" w:rsidP="003241CC">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1,238,907,414</w:t>
            </w:r>
          </w:p>
        </w:tc>
        <w:tc>
          <w:tcPr>
            <w:tcW w:w="1440" w:type="dxa"/>
          </w:tcPr>
          <w:p w14:paraId="323EE0FD" w14:textId="77777777" w:rsidR="00E827FF" w:rsidRPr="00D94413" w:rsidRDefault="00E827FF" w:rsidP="003241CC">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1,178,349,715</w:t>
            </w:r>
          </w:p>
        </w:tc>
      </w:tr>
    </w:tbl>
    <w:p w14:paraId="4D145854" w14:textId="77777777" w:rsidR="00E827FF" w:rsidRPr="00D94413" w:rsidRDefault="00E827FF" w:rsidP="004C7198">
      <w:pPr>
        <w:ind w:left="1080" w:hanging="540"/>
        <w:contextualSpacing/>
        <w:rPr>
          <w:rFonts w:ascii="Arial" w:hAnsi="Arial" w:cs="Arial"/>
          <w:b/>
          <w:bCs/>
          <w:sz w:val="20"/>
          <w:szCs w:val="20"/>
        </w:rPr>
      </w:pPr>
    </w:p>
    <w:p w14:paraId="157322C0" w14:textId="77777777" w:rsidR="0094234E" w:rsidRPr="00D94413" w:rsidRDefault="0094234E">
      <w:pPr>
        <w:rPr>
          <w:rFonts w:ascii="Arial" w:hAnsi="Arial" w:cs="Arial"/>
          <w:b/>
          <w:bCs/>
          <w:sz w:val="20"/>
          <w:szCs w:val="20"/>
        </w:rPr>
      </w:pPr>
      <w:r w:rsidRPr="00D94413">
        <w:rPr>
          <w:rFonts w:ascii="Arial" w:hAnsi="Arial" w:cs="Arial"/>
          <w:b/>
          <w:bCs/>
          <w:sz w:val="20"/>
          <w:szCs w:val="20"/>
        </w:rPr>
        <w:br w:type="page"/>
      </w:r>
    </w:p>
    <w:p w14:paraId="6B8B8A52" w14:textId="77777777" w:rsidR="00DE6E37" w:rsidRDefault="00DE6E37" w:rsidP="0094234E">
      <w:pPr>
        <w:tabs>
          <w:tab w:val="left" w:pos="540"/>
        </w:tabs>
        <w:rPr>
          <w:rFonts w:ascii="Arial" w:hAnsi="Arial" w:cs="Arial"/>
          <w:b/>
          <w:bCs/>
          <w:caps/>
          <w:sz w:val="20"/>
          <w:szCs w:val="20"/>
        </w:rPr>
      </w:pPr>
    </w:p>
    <w:p w14:paraId="0E71B2A0" w14:textId="14F94E35" w:rsidR="0094234E" w:rsidRPr="00D94413" w:rsidRDefault="0094234E" w:rsidP="0094234E">
      <w:pPr>
        <w:tabs>
          <w:tab w:val="left" w:pos="540"/>
        </w:tabs>
        <w:rPr>
          <w:rFonts w:ascii="Arial" w:hAnsi="Arial" w:cs="Arial"/>
          <w:sz w:val="20"/>
          <w:szCs w:val="20"/>
          <w:lang w:val="en-US"/>
        </w:rPr>
      </w:pPr>
      <w:r w:rsidRPr="00D94413">
        <w:rPr>
          <w:rFonts w:ascii="Arial" w:hAnsi="Arial" w:cs="Arial"/>
          <w:b/>
          <w:bCs/>
          <w:caps/>
          <w:sz w:val="20"/>
          <w:szCs w:val="20"/>
        </w:rPr>
        <w:t>3</w:t>
      </w:r>
      <w:r w:rsidR="002249DF" w:rsidRPr="00D94413">
        <w:rPr>
          <w:rFonts w:ascii="Arial" w:hAnsi="Arial" w:cs="Arial"/>
          <w:b/>
          <w:bCs/>
          <w:caps/>
          <w:sz w:val="20"/>
          <w:szCs w:val="20"/>
        </w:rPr>
        <w:t>5</w:t>
      </w:r>
      <w:r w:rsidRPr="00D94413">
        <w:rPr>
          <w:rFonts w:ascii="Arial" w:hAnsi="Arial" w:cs="Arial"/>
          <w:caps/>
          <w:sz w:val="20"/>
          <w:szCs w:val="20"/>
        </w:rPr>
        <w:tab/>
      </w:r>
      <w:r w:rsidRPr="00D94413">
        <w:rPr>
          <w:rFonts w:ascii="Arial" w:hAnsi="Arial" w:cs="Arial"/>
          <w:b/>
          <w:bCs/>
          <w:sz w:val="20"/>
          <w:szCs w:val="20"/>
        </w:rPr>
        <w:t xml:space="preserve">Related-party transactions </w:t>
      </w:r>
      <w:r w:rsidRPr="00D94413">
        <w:rPr>
          <w:rFonts w:ascii="Arial" w:hAnsi="Arial" w:cs="Arial"/>
          <w:sz w:val="20"/>
          <w:szCs w:val="20"/>
        </w:rPr>
        <w:t>(Cont’d)</w:t>
      </w:r>
    </w:p>
    <w:p w14:paraId="3ADE5222" w14:textId="77777777" w:rsidR="0094234E" w:rsidRPr="00D94413" w:rsidRDefault="0094234E" w:rsidP="0094234E">
      <w:pPr>
        <w:ind w:left="540"/>
        <w:contextualSpacing/>
        <w:rPr>
          <w:rFonts w:ascii="Arial" w:hAnsi="Arial" w:cs="Arial"/>
          <w:sz w:val="20"/>
          <w:szCs w:val="20"/>
          <w:lang w:val="en-US"/>
        </w:rPr>
      </w:pPr>
    </w:p>
    <w:p w14:paraId="7E01AA0E" w14:textId="77777777" w:rsidR="0094234E" w:rsidRPr="00D94413" w:rsidRDefault="0094234E" w:rsidP="0094234E">
      <w:pPr>
        <w:ind w:left="540"/>
        <w:contextualSpacing/>
        <w:rPr>
          <w:rFonts w:ascii="Arial" w:hAnsi="Arial" w:cs="Arial"/>
          <w:sz w:val="20"/>
          <w:szCs w:val="20"/>
          <w:lang w:val="en-US"/>
        </w:rPr>
      </w:pPr>
    </w:p>
    <w:p w14:paraId="7F4459FE" w14:textId="048F4B52" w:rsidR="00A71D12" w:rsidRDefault="0094234E" w:rsidP="00E827FF">
      <w:pPr>
        <w:ind w:left="540"/>
        <w:contextualSpacing/>
        <w:rPr>
          <w:rFonts w:ascii="Arial" w:hAnsi="Arial" w:cs="Arial"/>
          <w:sz w:val="20"/>
          <w:szCs w:val="20"/>
        </w:rPr>
      </w:pPr>
      <w:r w:rsidRPr="00D94413">
        <w:rPr>
          <w:rFonts w:ascii="Arial" w:hAnsi="Arial" w:cs="Arial"/>
          <w:sz w:val="20"/>
          <w:szCs w:val="20"/>
        </w:rPr>
        <w:t>The following transactions were carried out with related parties: (Cont’d)</w:t>
      </w:r>
    </w:p>
    <w:p w14:paraId="2333FE0F" w14:textId="77777777" w:rsidR="00DE6E37" w:rsidRDefault="00DE6E37" w:rsidP="004C7198">
      <w:pPr>
        <w:ind w:left="1080" w:hanging="540"/>
        <w:rPr>
          <w:rFonts w:ascii="Arial" w:hAnsi="Arial" w:cstheme="minorBidi"/>
          <w:sz w:val="20"/>
          <w:szCs w:val="20"/>
        </w:rPr>
      </w:pPr>
    </w:p>
    <w:p w14:paraId="3E24936E" w14:textId="77777777" w:rsidR="004324DC" w:rsidRPr="004324DC" w:rsidRDefault="004324DC" w:rsidP="004C7198">
      <w:pPr>
        <w:ind w:left="1080" w:hanging="540"/>
        <w:rPr>
          <w:rFonts w:ascii="Arial" w:hAnsi="Arial" w:cstheme="minorBidi"/>
          <w:sz w:val="20"/>
          <w:szCs w:val="20"/>
        </w:rPr>
      </w:pPr>
    </w:p>
    <w:p w14:paraId="25301822" w14:textId="7430BC88" w:rsidR="004C7198" w:rsidRPr="00D94413" w:rsidRDefault="008D21D4" w:rsidP="004C7198">
      <w:pPr>
        <w:ind w:left="1080" w:hanging="540"/>
        <w:contextualSpacing/>
        <w:rPr>
          <w:rFonts w:ascii="Arial" w:hAnsi="Arial" w:cs="Arial"/>
          <w:b/>
          <w:bCs/>
          <w:sz w:val="20"/>
          <w:szCs w:val="20"/>
        </w:rPr>
      </w:pPr>
      <w:r w:rsidRPr="00D94413">
        <w:rPr>
          <w:rFonts w:ascii="Arial" w:hAnsi="Arial" w:cs="Arial"/>
          <w:b/>
          <w:bCs/>
          <w:sz w:val="20"/>
          <w:szCs w:val="20"/>
        </w:rPr>
        <w:t>3</w:t>
      </w:r>
      <w:r w:rsidR="002249DF" w:rsidRPr="00D94413">
        <w:rPr>
          <w:rFonts w:ascii="Arial" w:hAnsi="Arial" w:cs="Arial"/>
          <w:b/>
          <w:bCs/>
          <w:sz w:val="20"/>
          <w:szCs w:val="20"/>
        </w:rPr>
        <w:t>5</w:t>
      </w:r>
      <w:r w:rsidR="004C7198" w:rsidRPr="00D94413">
        <w:rPr>
          <w:rFonts w:ascii="Arial" w:hAnsi="Arial" w:cs="Arial"/>
          <w:b/>
          <w:bCs/>
          <w:sz w:val="20"/>
          <w:szCs w:val="20"/>
        </w:rPr>
        <w:t xml:space="preserve">.4 </w:t>
      </w:r>
      <w:r w:rsidR="004C7198" w:rsidRPr="00D94413">
        <w:rPr>
          <w:rFonts w:ascii="Arial" w:hAnsi="Arial" w:cs="Arial"/>
          <w:b/>
          <w:bCs/>
          <w:sz w:val="20"/>
          <w:szCs w:val="20"/>
        </w:rPr>
        <w:tab/>
        <w:t>Trade and other payables</w:t>
      </w:r>
    </w:p>
    <w:p w14:paraId="411A98F5" w14:textId="77777777" w:rsidR="004C7198" w:rsidRPr="00D94413" w:rsidRDefault="004C7198" w:rsidP="004C7198">
      <w:pPr>
        <w:ind w:left="540"/>
        <w:rPr>
          <w:rFonts w:ascii="Arial" w:hAnsi="Arial" w:cs="Arial"/>
          <w:sz w:val="20"/>
          <w:szCs w:val="20"/>
        </w:rPr>
      </w:pPr>
    </w:p>
    <w:tbl>
      <w:tblPr>
        <w:tblW w:w="9451" w:type="dxa"/>
        <w:tblLayout w:type="fixed"/>
        <w:tblLook w:val="0000" w:firstRow="0" w:lastRow="0" w:firstColumn="0" w:lastColumn="0" w:noHBand="0" w:noVBand="0"/>
      </w:tblPr>
      <w:tblGrid>
        <w:gridCol w:w="3690"/>
        <w:gridCol w:w="1441"/>
        <w:gridCol w:w="1440"/>
        <w:gridCol w:w="1440"/>
        <w:gridCol w:w="1440"/>
      </w:tblGrid>
      <w:tr w:rsidR="0094234E" w:rsidRPr="004324DC" w14:paraId="64BC4B21" w14:textId="77777777" w:rsidTr="002B3866">
        <w:tc>
          <w:tcPr>
            <w:tcW w:w="3690" w:type="dxa"/>
          </w:tcPr>
          <w:p w14:paraId="5E23AC9A" w14:textId="77777777" w:rsidR="0094234E" w:rsidRPr="004324DC" w:rsidRDefault="0094234E" w:rsidP="002B3866">
            <w:pPr>
              <w:ind w:left="972"/>
              <w:rPr>
                <w:rFonts w:ascii="Arial" w:hAnsi="Arial" w:cs="Arial"/>
                <w:b/>
                <w:bCs/>
                <w:sz w:val="20"/>
                <w:szCs w:val="20"/>
              </w:rPr>
            </w:pPr>
          </w:p>
        </w:tc>
        <w:tc>
          <w:tcPr>
            <w:tcW w:w="2881" w:type="dxa"/>
            <w:gridSpan w:val="2"/>
          </w:tcPr>
          <w:p w14:paraId="19A17314" w14:textId="19F75040" w:rsidR="0094234E" w:rsidRPr="004324DC" w:rsidRDefault="00F93671" w:rsidP="002B3866">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 xml:space="preserve">Consolidated </w:t>
            </w:r>
            <w:r w:rsidR="004324DC">
              <w:rPr>
                <w:rFonts w:ascii="Arial" w:hAnsi="Arial" w:cstheme="minorBidi"/>
                <w:b/>
                <w:bCs/>
                <w:sz w:val="20"/>
                <w:szCs w:val="20"/>
                <w:cs/>
              </w:rPr>
              <w:br/>
            </w:r>
            <w:r w:rsidRPr="004324DC">
              <w:rPr>
                <w:rFonts w:ascii="Arial" w:hAnsi="Arial" w:cs="Arial"/>
                <w:b/>
                <w:bCs/>
                <w:sz w:val="20"/>
                <w:szCs w:val="20"/>
              </w:rPr>
              <w:t>financial statements</w:t>
            </w:r>
          </w:p>
        </w:tc>
        <w:tc>
          <w:tcPr>
            <w:tcW w:w="2880" w:type="dxa"/>
            <w:gridSpan w:val="2"/>
          </w:tcPr>
          <w:p w14:paraId="61C885A7" w14:textId="3FCE758D" w:rsidR="0094234E" w:rsidRPr="004324DC" w:rsidRDefault="006736A9" w:rsidP="002B3866">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 xml:space="preserve">Separate </w:t>
            </w:r>
            <w:r w:rsidR="004324DC">
              <w:rPr>
                <w:rFonts w:ascii="Arial" w:hAnsi="Arial" w:cstheme="minorBidi"/>
                <w:b/>
                <w:bCs/>
                <w:sz w:val="20"/>
                <w:szCs w:val="20"/>
                <w:cs/>
              </w:rPr>
              <w:br/>
            </w:r>
            <w:r w:rsidRPr="004324DC">
              <w:rPr>
                <w:rFonts w:ascii="Arial" w:hAnsi="Arial" w:cs="Arial"/>
                <w:b/>
                <w:bCs/>
                <w:sz w:val="20"/>
                <w:szCs w:val="20"/>
              </w:rPr>
              <w:t>financial statements</w:t>
            </w:r>
          </w:p>
        </w:tc>
      </w:tr>
      <w:tr w:rsidR="0094234E" w:rsidRPr="00D94413" w14:paraId="029AE743" w14:textId="77777777" w:rsidTr="002B3866">
        <w:trPr>
          <w:trHeight w:val="349"/>
        </w:trPr>
        <w:tc>
          <w:tcPr>
            <w:tcW w:w="3690" w:type="dxa"/>
          </w:tcPr>
          <w:p w14:paraId="269B2DAC" w14:textId="77777777" w:rsidR="0094234E" w:rsidRPr="00D94413" w:rsidRDefault="0094234E" w:rsidP="002B3866">
            <w:pPr>
              <w:ind w:left="972"/>
              <w:rPr>
                <w:rFonts w:ascii="Arial" w:hAnsi="Arial" w:cs="Arial"/>
                <w:b/>
                <w:bCs/>
                <w:sz w:val="20"/>
                <w:szCs w:val="20"/>
              </w:rPr>
            </w:pPr>
          </w:p>
        </w:tc>
        <w:tc>
          <w:tcPr>
            <w:tcW w:w="1441" w:type="dxa"/>
          </w:tcPr>
          <w:p w14:paraId="2A33DC8D" w14:textId="77777777" w:rsidR="0094234E" w:rsidRPr="00D94413" w:rsidRDefault="0094234E" w:rsidP="002B386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22A0E87D" w14:textId="77777777" w:rsidR="0094234E" w:rsidRPr="00D94413" w:rsidRDefault="0094234E" w:rsidP="002B386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1203C008" w14:textId="77777777" w:rsidR="0094234E" w:rsidRPr="00D94413" w:rsidRDefault="0094234E" w:rsidP="002B386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34EAA45C" w14:textId="77777777" w:rsidR="0094234E" w:rsidRPr="00D94413" w:rsidRDefault="0094234E" w:rsidP="002B386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28B032C4" w14:textId="77777777" w:rsidR="0094234E" w:rsidRPr="00D94413" w:rsidRDefault="0094234E" w:rsidP="002B386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0A985EC6" w14:textId="77777777" w:rsidR="0094234E" w:rsidRPr="00D94413" w:rsidRDefault="0094234E" w:rsidP="002B386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1278960B" w14:textId="77777777" w:rsidR="0094234E" w:rsidRPr="00D94413" w:rsidRDefault="0094234E" w:rsidP="002B386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3720DBBE" w14:textId="77777777" w:rsidR="0094234E" w:rsidRPr="00D94413" w:rsidRDefault="0094234E" w:rsidP="002B386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94234E" w:rsidRPr="00DE6E37" w14:paraId="08029359" w14:textId="77777777" w:rsidTr="002B3866">
        <w:tc>
          <w:tcPr>
            <w:tcW w:w="3690" w:type="dxa"/>
            <w:tcBorders>
              <w:top w:val="nil"/>
              <w:left w:val="nil"/>
              <w:bottom w:val="nil"/>
              <w:right w:val="nil"/>
            </w:tcBorders>
            <w:vAlign w:val="bottom"/>
          </w:tcPr>
          <w:p w14:paraId="0BA6A3A6" w14:textId="77777777" w:rsidR="0094234E" w:rsidRPr="00DE6E37" w:rsidRDefault="0094234E" w:rsidP="002B3866">
            <w:pPr>
              <w:tabs>
                <w:tab w:val="left" w:pos="3295"/>
                <w:tab w:val="left" w:pos="9744"/>
              </w:tabs>
              <w:ind w:left="972" w:right="-108"/>
              <w:contextualSpacing/>
              <w:rPr>
                <w:rFonts w:ascii="Arial" w:hAnsi="Arial" w:cs="Arial"/>
                <w:b/>
                <w:bCs/>
                <w:sz w:val="12"/>
                <w:szCs w:val="12"/>
              </w:rPr>
            </w:pPr>
          </w:p>
        </w:tc>
        <w:tc>
          <w:tcPr>
            <w:tcW w:w="1441" w:type="dxa"/>
            <w:vAlign w:val="bottom"/>
          </w:tcPr>
          <w:p w14:paraId="12E0D487" w14:textId="77777777" w:rsidR="0094234E" w:rsidRPr="00DE6E37" w:rsidRDefault="0094234E" w:rsidP="002B3866">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5645F282" w14:textId="77777777" w:rsidR="0094234E" w:rsidRPr="00DE6E37" w:rsidRDefault="0094234E" w:rsidP="002B3866">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54754E03" w14:textId="77777777" w:rsidR="0094234E" w:rsidRPr="00DE6E37" w:rsidRDefault="0094234E" w:rsidP="002B386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333EB716" w14:textId="77777777" w:rsidR="0094234E" w:rsidRPr="00DE6E37" w:rsidRDefault="0094234E" w:rsidP="002B386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94234E" w:rsidRPr="00D94413" w14:paraId="56D3B13E" w14:textId="77777777" w:rsidTr="002B3866">
        <w:trPr>
          <w:trHeight w:val="80"/>
        </w:trPr>
        <w:tc>
          <w:tcPr>
            <w:tcW w:w="3690" w:type="dxa"/>
            <w:tcBorders>
              <w:top w:val="nil"/>
              <w:left w:val="nil"/>
              <w:bottom w:val="nil"/>
              <w:right w:val="nil"/>
            </w:tcBorders>
          </w:tcPr>
          <w:p w14:paraId="65DB7454" w14:textId="63ABA1E6" w:rsidR="0094234E" w:rsidRPr="00D94413" w:rsidRDefault="0094234E" w:rsidP="0094234E">
            <w:pPr>
              <w:tabs>
                <w:tab w:val="left" w:pos="3295"/>
                <w:tab w:val="left" w:pos="9744"/>
              </w:tabs>
              <w:ind w:left="972" w:right="-108"/>
              <w:contextualSpacing/>
              <w:rPr>
                <w:rFonts w:ascii="Arial" w:hAnsi="Arial" w:cs="Arial"/>
                <w:spacing w:val="-4"/>
                <w:sz w:val="20"/>
                <w:szCs w:val="20"/>
              </w:rPr>
            </w:pPr>
            <w:r w:rsidRPr="00D94413">
              <w:rPr>
                <w:rFonts w:ascii="Arial" w:hAnsi="Arial" w:cs="Arial"/>
                <w:b/>
                <w:bCs/>
                <w:sz w:val="20"/>
                <w:szCs w:val="20"/>
              </w:rPr>
              <w:t>Trade account payables:</w:t>
            </w:r>
          </w:p>
        </w:tc>
        <w:tc>
          <w:tcPr>
            <w:tcW w:w="1441" w:type="dxa"/>
          </w:tcPr>
          <w:p w14:paraId="2F0AA0CB" w14:textId="77777777" w:rsidR="0094234E" w:rsidRPr="00D94413" w:rsidRDefault="0094234E" w:rsidP="0094234E">
            <w:pPr>
              <w:keepNext/>
              <w:keepLines/>
              <w:autoSpaceDE w:val="0"/>
              <w:autoSpaceDN w:val="0"/>
              <w:adjustRightInd w:val="0"/>
              <w:ind w:right="-72"/>
              <w:contextualSpacing/>
              <w:jc w:val="right"/>
              <w:rPr>
                <w:rFonts w:ascii="Arial" w:hAnsi="Arial" w:cs="Arial"/>
                <w:sz w:val="20"/>
                <w:szCs w:val="20"/>
              </w:rPr>
            </w:pPr>
          </w:p>
        </w:tc>
        <w:tc>
          <w:tcPr>
            <w:tcW w:w="1440" w:type="dxa"/>
          </w:tcPr>
          <w:p w14:paraId="45C76343" w14:textId="77777777" w:rsidR="0094234E" w:rsidRPr="00D94413" w:rsidRDefault="0094234E" w:rsidP="0094234E">
            <w:pPr>
              <w:suppressAutoHyphens/>
              <w:ind w:right="-72"/>
              <w:jc w:val="right"/>
              <w:rPr>
                <w:rFonts w:ascii="Arial" w:hAnsi="Arial" w:cs="Arial"/>
                <w:sz w:val="20"/>
                <w:szCs w:val="20"/>
              </w:rPr>
            </w:pPr>
          </w:p>
        </w:tc>
        <w:tc>
          <w:tcPr>
            <w:tcW w:w="1440" w:type="dxa"/>
          </w:tcPr>
          <w:p w14:paraId="0D37E12D" w14:textId="77777777" w:rsidR="0094234E" w:rsidRPr="00D94413" w:rsidRDefault="0094234E" w:rsidP="0094234E">
            <w:pPr>
              <w:suppressAutoHyphens/>
              <w:ind w:right="-72"/>
              <w:jc w:val="right"/>
              <w:rPr>
                <w:rFonts w:ascii="Arial" w:hAnsi="Arial" w:cs="Arial"/>
                <w:spacing w:val="-2"/>
                <w:sz w:val="20"/>
                <w:szCs w:val="20"/>
              </w:rPr>
            </w:pPr>
          </w:p>
        </w:tc>
        <w:tc>
          <w:tcPr>
            <w:tcW w:w="1440" w:type="dxa"/>
          </w:tcPr>
          <w:p w14:paraId="33C63B0A" w14:textId="77777777" w:rsidR="0094234E" w:rsidRPr="00D94413" w:rsidRDefault="0094234E" w:rsidP="0094234E">
            <w:pPr>
              <w:suppressAutoHyphens/>
              <w:ind w:right="-72"/>
              <w:jc w:val="right"/>
              <w:rPr>
                <w:rFonts w:ascii="Arial" w:hAnsi="Arial" w:cs="Arial"/>
                <w:spacing w:val="-2"/>
                <w:sz w:val="20"/>
                <w:szCs w:val="20"/>
              </w:rPr>
            </w:pPr>
          </w:p>
        </w:tc>
      </w:tr>
      <w:tr w:rsidR="0094234E" w:rsidRPr="00D94413" w14:paraId="405F82B7" w14:textId="77777777" w:rsidTr="002B3866">
        <w:trPr>
          <w:trHeight w:val="80"/>
        </w:trPr>
        <w:tc>
          <w:tcPr>
            <w:tcW w:w="3690" w:type="dxa"/>
            <w:tcBorders>
              <w:top w:val="nil"/>
              <w:left w:val="nil"/>
              <w:bottom w:val="nil"/>
              <w:right w:val="nil"/>
            </w:tcBorders>
          </w:tcPr>
          <w:p w14:paraId="747FB34C" w14:textId="2B266EF0" w:rsidR="0094234E" w:rsidRPr="00D94413" w:rsidRDefault="0094234E" w:rsidP="0094234E">
            <w:pPr>
              <w:tabs>
                <w:tab w:val="left" w:pos="3295"/>
                <w:tab w:val="left" w:pos="9744"/>
              </w:tabs>
              <w:ind w:left="972" w:right="-108"/>
              <w:contextualSpacing/>
              <w:rPr>
                <w:rFonts w:ascii="Arial" w:hAnsi="Arial" w:cs="Arial"/>
                <w:b/>
                <w:bCs/>
                <w:sz w:val="20"/>
                <w:szCs w:val="20"/>
              </w:rPr>
            </w:pPr>
            <w:r w:rsidRPr="00D94413">
              <w:rPr>
                <w:rFonts w:ascii="Arial" w:hAnsi="Arial" w:cs="Arial"/>
                <w:sz w:val="20"/>
                <w:szCs w:val="20"/>
              </w:rPr>
              <w:t>Subsidiaries</w:t>
            </w:r>
          </w:p>
        </w:tc>
        <w:tc>
          <w:tcPr>
            <w:tcW w:w="1441" w:type="dxa"/>
          </w:tcPr>
          <w:p w14:paraId="620E6ACF" w14:textId="63E224DA" w:rsidR="0094234E" w:rsidRPr="00D94413" w:rsidRDefault="00BD03A8" w:rsidP="0094234E">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w:t>
            </w:r>
          </w:p>
        </w:tc>
        <w:tc>
          <w:tcPr>
            <w:tcW w:w="1440" w:type="dxa"/>
          </w:tcPr>
          <w:p w14:paraId="5E247F4F" w14:textId="5B42235E" w:rsidR="0094234E" w:rsidRPr="00D94413" w:rsidRDefault="0094234E" w:rsidP="0094234E">
            <w:pPr>
              <w:suppressAutoHyphens/>
              <w:ind w:right="-72"/>
              <w:jc w:val="right"/>
              <w:rPr>
                <w:rFonts w:ascii="Arial" w:hAnsi="Arial" w:cs="Arial"/>
                <w:sz w:val="20"/>
                <w:szCs w:val="20"/>
              </w:rPr>
            </w:pPr>
            <w:r w:rsidRPr="00D94413">
              <w:rPr>
                <w:rFonts w:ascii="Arial" w:hAnsi="Arial" w:cs="Arial"/>
                <w:sz w:val="20"/>
                <w:szCs w:val="20"/>
              </w:rPr>
              <w:t>-</w:t>
            </w:r>
          </w:p>
        </w:tc>
        <w:tc>
          <w:tcPr>
            <w:tcW w:w="1440" w:type="dxa"/>
          </w:tcPr>
          <w:p w14:paraId="3934DA0F" w14:textId="222EEA41" w:rsidR="0094234E" w:rsidRPr="00D94413" w:rsidRDefault="007B0698" w:rsidP="0094234E">
            <w:pPr>
              <w:suppressAutoHyphens/>
              <w:ind w:right="-72"/>
              <w:jc w:val="right"/>
              <w:rPr>
                <w:rFonts w:ascii="Arial" w:hAnsi="Arial" w:cs="Arial"/>
                <w:spacing w:val="-2"/>
                <w:sz w:val="20"/>
                <w:szCs w:val="20"/>
              </w:rPr>
            </w:pPr>
            <w:r w:rsidRPr="00D94413">
              <w:rPr>
                <w:rFonts w:ascii="Arial" w:hAnsi="Arial" w:cs="Arial"/>
                <w:spacing w:val="-2"/>
                <w:sz w:val="20"/>
                <w:szCs w:val="20"/>
              </w:rPr>
              <w:t>118,555,758</w:t>
            </w:r>
          </w:p>
        </w:tc>
        <w:tc>
          <w:tcPr>
            <w:tcW w:w="1440" w:type="dxa"/>
          </w:tcPr>
          <w:p w14:paraId="3B9E3B8E" w14:textId="3881FE2C" w:rsidR="0094234E" w:rsidRPr="00D94413" w:rsidRDefault="0094234E" w:rsidP="0094234E">
            <w:pPr>
              <w:suppressAutoHyphens/>
              <w:ind w:right="-72"/>
              <w:jc w:val="right"/>
              <w:rPr>
                <w:rFonts w:ascii="Arial" w:hAnsi="Arial" w:cs="Arial"/>
                <w:spacing w:val="-2"/>
                <w:sz w:val="20"/>
                <w:szCs w:val="20"/>
              </w:rPr>
            </w:pPr>
            <w:r w:rsidRPr="00D94413">
              <w:rPr>
                <w:rFonts w:ascii="Arial" w:hAnsi="Arial" w:cs="Arial"/>
                <w:spacing w:val="-2"/>
                <w:sz w:val="20"/>
                <w:szCs w:val="20"/>
              </w:rPr>
              <w:t>25,545</w:t>
            </w:r>
          </w:p>
        </w:tc>
      </w:tr>
      <w:tr w:rsidR="0094234E" w:rsidRPr="00D94413" w14:paraId="11633823" w14:textId="77777777" w:rsidTr="002B3866">
        <w:trPr>
          <w:trHeight w:val="80"/>
        </w:trPr>
        <w:tc>
          <w:tcPr>
            <w:tcW w:w="3690" w:type="dxa"/>
            <w:tcBorders>
              <w:top w:val="nil"/>
              <w:left w:val="nil"/>
              <w:bottom w:val="nil"/>
              <w:right w:val="nil"/>
            </w:tcBorders>
          </w:tcPr>
          <w:p w14:paraId="25F05CA0" w14:textId="266D403A" w:rsidR="0094234E" w:rsidRPr="00D94413" w:rsidRDefault="0094234E" w:rsidP="0094234E">
            <w:pPr>
              <w:tabs>
                <w:tab w:val="left" w:pos="3295"/>
                <w:tab w:val="left" w:pos="9744"/>
              </w:tabs>
              <w:ind w:left="972" w:right="-108"/>
              <w:contextualSpacing/>
              <w:rPr>
                <w:rFonts w:ascii="Arial" w:hAnsi="Arial" w:cs="Arial"/>
                <w:sz w:val="20"/>
                <w:szCs w:val="20"/>
              </w:rPr>
            </w:pPr>
            <w:r w:rsidRPr="00D94413">
              <w:rPr>
                <w:rFonts w:ascii="Arial" w:hAnsi="Arial" w:cs="Arial"/>
                <w:sz w:val="20"/>
                <w:szCs w:val="20"/>
              </w:rPr>
              <w:t>Other related parties</w:t>
            </w:r>
          </w:p>
        </w:tc>
        <w:tc>
          <w:tcPr>
            <w:tcW w:w="1441" w:type="dxa"/>
          </w:tcPr>
          <w:p w14:paraId="111E237F" w14:textId="75ACBDBF" w:rsidR="0094234E" w:rsidRPr="00D94413" w:rsidRDefault="00BD03A8" w:rsidP="0094234E">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3,699,748</w:t>
            </w:r>
          </w:p>
        </w:tc>
        <w:tc>
          <w:tcPr>
            <w:tcW w:w="1440" w:type="dxa"/>
          </w:tcPr>
          <w:p w14:paraId="4C44698C" w14:textId="0FA97680" w:rsidR="0094234E" w:rsidRPr="00D94413" w:rsidRDefault="0094234E" w:rsidP="0094234E">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4,353,417</w:t>
            </w:r>
          </w:p>
        </w:tc>
        <w:tc>
          <w:tcPr>
            <w:tcW w:w="1440" w:type="dxa"/>
          </w:tcPr>
          <w:p w14:paraId="7791F25A" w14:textId="7CDD7FE6" w:rsidR="0094234E" w:rsidRPr="00D94413" w:rsidRDefault="007B0698" w:rsidP="0094234E">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204,045</w:t>
            </w:r>
          </w:p>
        </w:tc>
        <w:tc>
          <w:tcPr>
            <w:tcW w:w="1440" w:type="dxa"/>
          </w:tcPr>
          <w:p w14:paraId="350B6660" w14:textId="2E4AF7CC" w:rsidR="0094234E" w:rsidRPr="00D94413" w:rsidRDefault="0094234E" w:rsidP="0094234E">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32,089</w:t>
            </w:r>
          </w:p>
        </w:tc>
      </w:tr>
      <w:tr w:rsidR="0094234E" w:rsidRPr="00DE6E37" w14:paraId="0121BA84" w14:textId="77777777" w:rsidTr="002B3866">
        <w:trPr>
          <w:trHeight w:val="80"/>
        </w:trPr>
        <w:tc>
          <w:tcPr>
            <w:tcW w:w="3690" w:type="dxa"/>
            <w:tcBorders>
              <w:top w:val="nil"/>
              <w:left w:val="nil"/>
              <w:bottom w:val="nil"/>
              <w:right w:val="nil"/>
            </w:tcBorders>
          </w:tcPr>
          <w:p w14:paraId="5E744290" w14:textId="77777777" w:rsidR="0094234E" w:rsidRPr="00DE6E37" w:rsidRDefault="0094234E" w:rsidP="0094234E">
            <w:pPr>
              <w:tabs>
                <w:tab w:val="left" w:pos="3295"/>
                <w:tab w:val="left" w:pos="9744"/>
              </w:tabs>
              <w:ind w:left="972" w:right="-108"/>
              <w:contextualSpacing/>
              <w:rPr>
                <w:rFonts w:ascii="Arial" w:hAnsi="Arial" w:cs="Arial"/>
                <w:sz w:val="12"/>
                <w:szCs w:val="12"/>
              </w:rPr>
            </w:pPr>
          </w:p>
        </w:tc>
        <w:tc>
          <w:tcPr>
            <w:tcW w:w="1441" w:type="dxa"/>
          </w:tcPr>
          <w:p w14:paraId="2D2A6B9A" w14:textId="77777777" w:rsidR="0094234E" w:rsidRPr="00DE6E37" w:rsidRDefault="0094234E" w:rsidP="0094234E">
            <w:pPr>
              <w:keepNext/>
              <w:keepLines/>
              <w:autoSpaceDE w:val="0"/>
              <w:autoSpaceDN w:val="0"/>
              <w:adjustRightInd w:val="0"/>
              <w:ind w:right="-72"/>
              <w:contextualSpacing/>
              <w:jc w:val="right"/>
              <w:rPr>
                <w:rFonts w:ascii="Arial" w:hAnsi="Arial" w:cs="Arial"/>
                <w:sz w:val="12"/>
                <w:szCs w:val="12"/>
              </w:rPr>
            </w:pPr>
          </w:p>
        </w:tc>
        <w:tc>
          <w:tcPr>
            <w:tcW w:w="1440" w:type="dxa"/>
          </w:tcPr>
          <w:p w14:paraId="4F6EABE4" w14:textId="77777777" w:rsidR="0094234E" w:rsidRPr="00DE6E37" w:rsidRDefault="0094234E" w:rsidP="0094234E">
            <w:pPr>
              <w:suppressAutoHyphens/>
              <w:ind w:right="-72"/>
              <w:jc w:val="right"/>
              <w:rPr>
                <w:rFonts w:ascii="Arial" w:hAnsi="Arial" w:cs="Arial"/>
                <w:sz w:val="12"/>
                <w:szCs w:val="12"/>
              </w:rPr>
            </w:pPr>
          </w:p>
        </w:tc>
        <w:tc>
          <w:tcPr>
            <w:tcW w:w="1440" w:type="dxa"/>
          </w:tcPr>
          <w:p w14:paraId="63C52577" w14:textId="77777777" w:rsidR="0094234E" w:rsidRPr="00DE6E37" w:rsidRDefault="0094234E" w:rsidP="0094234E">
            <w:pPr>
              <w:suppressAutoHyphens/>
              <w:ind w:right="-72"/>
              <w:jc w:val="right"/>
              <w:rPr>
                <w:rFonts w:ascii="Arial" w:hAnsi="Arial" w:cs="Arial"/>
                <w:spacing w:val="-2"/>
                <w:sz w:val="12"/>
                <w:szCs w:val="12"/>
              </w:rPr>
            </w:pPr>
          </w:p>
        </w:tc>
        <w:tc>
          <w:tcPr>
            <w:tcW w:w="1440" w:type="dxa"/>
          </w:tcPr>
          <w:p w14:paraId="1D3B25B1" w14:textId="77777777" w:rsidR="0094234E" w:rsidRPr="00DE6E37" w:rsidRDefault="0094234E" w:rsidP="0094234E">
            <w:pPr>
              <w:suppressAutoHyphens/>
              <w:ind w:right="-72"/>
              <w:jc w:val="right"/>
              <w:rPr>
                <w:rFonts w:ascii="Arial" w:hAnsi="Arial" w:cs="Arial"/>
                <w:spacing w:val="-2"/>
                <w:sz w:val="12"/>
                <w:szCs w:val="12"/>
              </w:rPr>
            </w:pPr>
          </w:p>
        </w:tc>
      </w:tr>
      <w:tr w:rsidR="0094234E" w:rsidRPr="00D94413" w14:paraId="6FDF3A34" w14:textId="77777777" w:rsidTr="002B3866">
        <w:trPr>
          <w:trHeight w:val="80"/>
        </w:trPr>
        <w:tc>
          <w:tcPr>
            <w:tcW w:w="3690" w:type="dxa"/>
            <w:tcBorders>
              <w:top w:val="nil"/>
              <w:left w:val="nil"/>
              <w:bottom w:val="nil"/>
              <w:right w:val="nil"/>
            </w:tcBorders>
          </w:tcPr>
          <w:p w14:paraId="5BCD3943" w14:textId="77777777" w:rsidR="0094234E" w:rsidRPr="00D94413" w:rsidRDefault="0094234E" w:rsidP="0094234E">
            <w:pPr>
              <w:tabs>
                <w:tab w:val="left" w:pos="3295"/>
                <w:tab w:val="left" w:pos="9744"/>
              </w:tabs>
              <w:ind w:left="972" w:right="-108"/>
              <w:contextualSpacing/>
              <w:rPr>
                <w:rFonts w:ascii="Arial" w:hAnsi="Arial" w:cs="Arial"/>
                <w:sz w:val="20"/>
                <w:szCs w:val="20"/>
              </w:rPr>
            </w:pPr>
          </w:p>
        </w:tc>
        <w:tc>
          <w:tcPr>
            <w:tcW w:w="1441" w:type="dxa"/>
          </w:tcPr>
          <w:p w14:paraId="6B1AAB16" w14:textId="7EF84091" w:rsidR="0094234E" w:rsidRPr="00D94413" w:rsidRDefault="00BD03A8" w:rsidP="0094234E">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3,699,748</w:t>
            </w:r>
          </w:p>
        </w:tc>
        <w:tc>
          <w:tcPr>
            <w:tcW w:w="1440" w:type="dxa"/>
          </w:tcPr>
          <w:p w14:paraId="79224C79" w14:textId="268BE6A3" w:rsidR="0094234E" w:rsidRPr="00D94413" w:rsidRDefault="0094234E" w:rsidP="0094234E">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4,353,417</w:t>
            </w:r>
          </w:p>
        </w:tc>
        <w:tc>
          <w:tcPr>
            <w:tcW w:w="1440" w:type="dxa"/>
          </w:tcPr>
          <w:p w14:paraId="33DCA3EF" w14:textId="588094E9" w:rsidR="0094234E" w:rsidRPr="00D94413" w:rsidRDefault="007B0698" w:rsidP="0094234E">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118,759,803</w:t>
            </w:r>
          </w:p>
        </w:tc>
        <w:tc>
          <w:tcPr>
            <w:tcW w:w="1440" w:type="dxa"/>
          </w:tcPr>
          <w:p w14:paraId="3289E9E8" w14:textId="64BCD935" w:rsidR="0094234E" w:rsidRPr="00D94413" w:rsidRDefault="0094234E" w:rsidP="0094234E">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57,634</w:t>
            </w:r>
          </w:p>
        </w:tc>
      </w:tr>
      <w:tr w:rsidR="00415220" w:rsidRPr="00D94413" w14:paraId="5B114620" w14:textId="77777777" w:rsidTr="002B3866">
        <w:trPr>
          <w:trHeight w:val="80"/>
        </w:trPr>
        <w:tc>
          <w:tcPr>
            <w:tcW w:w="3690" w:type="dxa"/>
            <w:tcBorders>
              <w:top w:val="nil"/>
              <w:left w:val="nil"/>
              <w:bottom w:val="nil"/>
              <w:right w:val="nil"/>
            </w:tcBorders>
          </w:tcPr>
          <w:p w14:paraId="00E98006" w14:textId="77777777" w:rsidR="00415220" w:rsidRPr="00D94413" w:rsidRDefault="00415220" w:rsidP="0094234E">
            <w:pPr>
              <w:tabs>
                <w:tab w:val="left" w:pos="3295"/>
                <w:tab w:val="left" w:pos="9744"/>
              </w:tabs>
              <w:ind w:left="972" w:right="-108"/>
              <w:contextualSpacing/>
              <w:rPr>
                <w:rFonts w:ascii="Arial" w:hAnsi="Arial" w:cs="Arial"/>
                <w:sz w:val="20"/>
                <w:szCs w:val="20"/>
              </w:rPr>
            </w:pPr>
          </w:p>
        </w:tc>
        <w:tc>
          <w:tcPr>
            <w:tcW w:w="1441" w:type="dxa"/>
          </w:tcPr>
          <w:p w14:paraId="18E10C79" w14:textId="77777777" w:rsidR="00415220" w:rsidRPr="00D94413" w:rsidRDefault="00415220" w:rsidP="00415220">
            <w:pPr>
              <w:keepNext/>
              <w:keepLines/>
              <w:autoSpaceDE w:val="0"/>
              <w:autoSpaceDN w:val="0"/>
              <w:adjustRightInd w:val="0"/>
              <w:ind w:right="-72"/>
              <w:contextualSpacing/>
              <w:jc w:val="right"/>
              <w:rPr>
                <w:rFonts w:ascii="Arial" w:hAnsi="Arial" w:cs="Arial"/>
                <w:sz w:val="20"/>
                <w:szCs w:val="20"/>
              </w:rPr>
            </w:pPr>
          </w:p>
        </w:tc>
        <w:tc>
          <w:tcPr>
            <w:tcW w:w="1440" w:type="dxa"/>
          </w:tcPr>
          <w:p w14:paraId="0CA82A78" w14:textId="77777777" w:rsidR="00415220" w:rsidRPr="00D94413" w:rsidRDefault="00415220" w:rsidP="00415220">
            <w:pPr>
              <w:suppressAutoHyphens/>
              <w:ind w:right="-72"/>
              <w:jc w:val="right"/>
              <w:rPr>
                <w:rFonts w:ascii="Arial" w:hAnsi="Arial" w:cs="Arial"/>
                <w:sz w:val="20"/>
                <w:szCs w:val="20"/>
              </w:rPr>
            </w:pPr>
          </w:p>
        </w:tc>
        <w:tc>
          <w:tcPr>
            <w:tcW w:w="1440" w:type="dxa"/>
          </w:tcPr>
          <w:p w14:paraId="2A71F887" w14:textId="77777777" w:rsidR="00415220" w:rsidRPr="00D94413" w:rsidRDefault="00415220" w:rsidP="00415220">
            <w:pPr>
              <w:suppressAutoHyphens/>
              <w:ind w:right="-72"/>
              <w:jc w:val="right"/>
              <w:rPr>
                <w:rFonts w:ascii="Arial" w:hAnsi="Arial" w:cs="Arial"/>
                <w:spacing w:val="-2"/>
                <w:sz w:val="20"/>
                <w:szCs w:val="20"/>
              </w:rPr>
            </w:pPr>
          </w:p>
        </w:tc>
        <w:tc>
          <w:tcPr>
            <w:tcW w:w="1440" w:type="dxa"/>
          </w:tcPr>
          <w:p w14:paraId="71581457" w14:textId="77777777" w:rsidR="00415220" w:rsidRPr="00D94413" w:rsidRDefault="00415220" w:rsidP="00415220">
            <w:pPr>
              <w:suppressAutoHyphens/>
              <w:ind w:right="-72"/>
              <w:jc w:val="right"/>
              <w:rPr>
                <w:rFonts w:ascii="Arial" w:hAnsi="Arial" w:cs="Arial"/>
                <w:spacing w:val="-2"/>
                <w:sz w:val="20"/>
                <w:szCs w:val="20"/>
              </w:rPr>
            </w:pPr>
          </w:p>
        </w:tc>
      </w:tr>
      <w:tr w:rsidR="00415220" w:rsidRPr="00D94413" w14:paraId="3CE8D5C2" w14:textId="77777777" w:rsidTr="002B3866">
        <w:trPr>
          <w:trHeight w:val="80"/>
        </w:trPr>
        <w:tc>
          <w:tcPr>
            <w:tcW w:w="3690" w:type="dxa"/>
            <w:tcBorders>
              <w:top w:val="nil"/>
              <w:left w:val="nil"/>
              <w:bottom w:val="nil"/>
              <w:right w:val="nil"/>
            </w:tcBorders>
          </w:tcPr>
          <w:p w14:paraId="251145FD" w14:textId="58A22E22" w:rsidR="00415220" w:rsidRPr="00D94413" w:rsidRDefault="00415220" w:rsidP="0094234E">
            <w:pPr>
              <w:tabs>
                <w:tab w:val="left" w:pos="3295"/>
                <w:tab w:val="left" w:pos="9744"/>
              </w:tabs>
              <w:ind w:left="972" w:right="-108"/>
              <w:contextualSpacing/>
              <w:rPr>
                <w:rFonts w:ascii="Arial" w:hAnsi="Arial" w:cs="Arial"/>
                <w:b/>
                <w:bCs/>
                <w:sz w:val="20"/>
                <w:szCs w:val="20"/>
              </w:rPr>
            </w:pPr>
            <w:r w:rsidRPr="00D94413">
              <w:rPr>
                <w:rFonts w:ascii="Arial" w:hAnsi="Arial" w:cs="Arial"/>
                <w:b/>
                <w:bCs/>
                <w:sz w:val="20"/>
                <w:szCs w:val="20"/>
              </w:rPr>
              <w:t>Accrued interest</w:t>
            </w:r>
            <w:r w:rsidR="00C529D0">
              <w:rPr>
                <w:rFonts w:ascii="Arial" w:hAnsi="Arial" w:cs="Arial"/>
                <w:b/>
                <w:bCs/>
                <w:sz w:val="20"/>
                <w:szCs w:val="20"/>
              </w:rPr>
              <w:t>:</w:t>
            </w:r>
          </w:p>
        </w:tc>
        <w:tc>
          <w:tcPr>
            <w:tcW w:w="1441" w:type="dxa"/>
          </w:tcPr>
          <w:p w14:paraId="22B6D401" w14:textId="77777777" w:rsidR="00415220" w:rsidRPr="00D94413" w:rsidRDefault="00415220" w:rsidP="00415220">
            <w:pPr>
              <w:keepNext/>
              <w:keepLines/>
              <w:autoSpaceDE w:val="0"/>
              <w:autoSpaceDN w:val="0"/>
              <w:adjustRightInd w:val="0"/>
              <w:ind w:right="-72"/>
              <w:contextualSpacing/>
              <w:jc w:val="right"/>
              <w:rPr>
                <w:rFonts w:ascii="Arial" w:hAnsi="Arial" w:cs="Arial"/>
                <w:sz w:val="20"/>
                <w:szCs w:val="20"/>
              </w:rPr>
            </w:pPr>
          </w:p>
        </w:tc>
        <w:tc>
          <w:tcPr>
            <w:tcW w:w="1440" w:type="dxa"/>
          </w:tcPr>
          <w:p w14:paraId="5AEFDCB7" w14:textId="77777777" w:rsidR="00415220" w:rsidRPr="00D94413" w:rsidRDefault="00415220" w:rsidP="00415220">
            <w:pPr>
              <w:suppressAutoHyphens/>
              <w:ind w:right="-72"/>
              <w:jc w:val="right"/>
              <w:rPr>
                <w:rFonts w:ascii="Arial" w:hAnsi="Arial" w:cs="Arial"/>
                <w:sz w:val="20"/>
                <w:szCs w:val="20"/>
              </w:rPr>
            </w:pPr>
          </w:p>
        </w:tc>
        <w:tc>
          <w:tcPr>
            <w:tcW w:w="1440" w:type="dxa"/>
          </w:tcPr>
          <w:p w14:paraId="3EF334B8" w14:textId="77777777" w:rsidR="00415220" w:rsidRPr="00D94413" w:rsidRDefault="00415220" w:rsidP="00415220">
            <w:pPr>
              <w:suppressAutoHyphens/>
              <w:ind w:right="-72"/>
              <w:jc w:val="right"/>
              <w:rPr>
                <w:rFonts w:ascii="Arial" w:hAnsi="Arial" w:cs="Arial"/>
                <w:spacing w:val="-2"/>
                <w:sz w:val="20"/>
                <w:szCs w:val="20"/>
              </w:rPr>
            </w:pPr>
          </w:p>
        </w:tc>
        <w:tc>
          <w:tcPr>
            <w:tcW w:w="1440" w:type="dxa"/>
          </w:tcPr>
          <w:p w14:paraId="133A4153" w14:textId="77777777" w:rsidR="00415220" w:rsidRPr="00D94413" w:rsidRDefault="00415220" w:rsidP="00415220">
            <w:pPr>
              <w:suppressAutoHyphens/>
              <w:ind w:right="-72"/>
              <w:jc w:val="right"/>
              <w:rPr>
                <w:rFonts w:ascii="Arial" w:hAnsi="Arial" w:cs="Arial"/>
                <w:spacing w:val="-2"/>
                <w:sz w:val="20"/>
                <w:szCs w:val="20"/>
              </w:rPr>
            </w:pPr>
          </w:p>
        </w:tc>
      </w:tr>
      <w:tr w:rsidR="00415220" w:rsidRPr="00D94413" w14:paraId="5E407ADD" w14:textId="77777777" w:rsidTr="002B3866">
        <w:trPr>
          <w:trHeight w:val="80"/>
        </w:trPr>
        <w:tc>
          <w:tcPr>
            <w:tcW w:w="3690" w:type="dxa"/>
            <w:tcBorders>
              <w:top w:val="nil"/>
              <w:left w:val="nil"/>
              <w:bottom w:val="nil"/>
              <w:right w:val="nil"/>
            </w:tcBorders>
          </w:tcPr>
          <w:p w14:paraId="27D91475" w14:textId="472523CE" w:rsidR="00415220" w:rsidRPr="00D94413" w:rsidRDefault="00E53A35" w:rsidP="00415220">
            <w:pPr>
              <w:tabs>
                <w:tab w:val="left" w:pos="3295"/>
                <w:tab w:val="left" w:pos="9744"/>
              </w:tabs>
              <w:ind w:left="972" w:right="-108"/>
              <w:contextualSpacing/>
              <w:rPr>
                <w:rFonts w:ascii="Arial" w:hAnsi="Arial" w:cs="Arial"/>
                <w:sz w:val="20"/>
                <w:szCs w:val="20"/>
              </w:rPr>
            </w:pPr>
            <w:r w:rsidRPr="00D94413">
              <w:rPr>
                <w:rFonts w:ascii="Arial" w:hAnsi="Arial" w:cs="Arial"/>
                <w:sz w:val="20"/>
                <w:szCs w:val="20"/>
              </w:rPr>
              <w:t>An associate</w:t>
            </w:r>
          </w:p>
        </w:tc>
        <w:tc>
          <w:tcPr>
            <w:tcW w:w="1441" w:type="dxa"/>
          </w:tcPr>
          <w:p w14:paraId="4DF2817A" w14:textId="14D2085E" w:rsidR="00415220" w:rsidRPr="00D94413" w:rsidRDefault="00BD03A8" w:rsidP="00992B85">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396,057,433</w:t>
            </w:r>
          </w:p>
        </w:tc>
        <w:tc>
          <w:tcPr>
            <w:tcW w:w="1440" w:type="dxa"/>
          </w:tcPr>
          <w:p w14:paraId="6B5E0F44" w14:textId="76DB7930" w:rsidR="00415220" w:rsidRPr="00D94413" w:rsidRDefault="00E53A35" w:rsidP="00992B85">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203,507,823</w:t>
            </w:r>
          </w:p>
        </w:tc>
        <w:tc>
          <w:tcPr>
            <w:tcW w:w="1440" w:type="dxa"/>
          </w:tcPr>
          <w:p w14:paraId="127C9DC4" w14:textId="57DDA04F" w:rsidR="00415220" w:rsidRPr="00D94413" w:rsidRDefault="007B0698" w:rsidP="00992B85">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w:t>
            </w:r>
          </w:p>
        </w:tc>
        <w:tc>
          <w:tcPr>
            <w:tcW w:w="1440" w:type="dxa"/>
          </w:tcPr>
          <w:p w14:paraId="51BD17A2" w14:textId="4F22E57C" w:rsidR="00415220" w:rsidRPr="00D94413" w:rsidRDefault="00E53A35" w:rsidP="00992B85">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w:t>
            </w:r>
          </w:p>
        </w:tc>
      </w:tr>
      <w:tr w:rsidR="00DE6E37" w:rsidRPr="00DE6E37" w14:paraId="1C6C3C62" w14:textId="77777777" w:rsidTr="00F64A98">
        <w:trPr>
          <w:trHeight w:val="80"/>
        </w:trPr>
        <w:tc>
          <w:tcPr>
            <w:tcW w:w="3690" w:type="dxa"/>
            <w:tcBorders>
              <w:top w:val="nil"/>
              <w:left w:val="nil"/>
              <w:bottom w:val="nil"/>
              <w:right w:val="nil"/>
            </w:tcBorders>
          </w:tcPr>
          <w:p w14:paraId="4F7BDCD5" w14:textId="77777777" w:rsidR="00DE6E37" w:rsidRPr="00DE6E37" w:rsidRDefault="00DE6E37" w:rsidP="00F64A98">
            <w:pPr>
              <w:tabs>
                <w:tab w:val="left" w:pos="3295"/>
                <w:tab w:val="left" w:pos="9744"/>
              </w:tabs>
              <w:ind w:left="972" w:right="-108"/>
              <w:contextualSpacing/>
              <w:rPr>
                <w:rFonts w:ascii="Arial" w:hAnsi="Arial" w:cs="Arial"/>
                <w:sz w:val="12"/>
                <w:szCs w:val="12"/>
              </w:rPr>
            </w:pPr>
          </w:p>
        </w:tc>
        <w:tc>
          <w:tcPr>
            <w:tcW w:w="1441" w:type="dxa"/>
          </w:tcPr>
          <w:p w14:paraId="5DD3B33D" w14:textId="77777777" w:rsidR="00DE6E37" w:rsidRPr="00DE6E37" w:rsidRDefault="00DE6E37" w:rsidP="00F64A98">
            <w:pPr>
              <w:keepNext/>
              <w:keepLines/>
              <w:autoSpaceDE w:val="0"/>
              <w:autoSpaceDN w:val="0"/>
              <w:adjustRightInd w:val="0"/>
              <w:ind w:right="-72"/>
              <w:contextualSpacing/>
              <w:jc w:val="right"/>
              <w:rPr>
                <w:rFonts w:ascii="Arial" w:hAnsi="Arial" w:cs="Arial"/>
                <w:sz w:val="12"/>
                <w:szCs w:val="12"/>
              </w:rPr>
            </w:pPr>
          </w:p>
        </w:tc>
        <w:tc>
          <w:tcPr>
            <w:tcW w:w="1440" w:type="dxa"/>
          </w:tcPr>
          <w:p w14:paraId="1D901F87" w14:textId="77777777" w:rsidR="00DE6E37" w:rsidRPr="00DE6E37" w:rsidRDefault="00DE6E37" w:rsidP="00F64A98">
            <w:pPr>
              <w:suppressAutoHyphens/>
              <w:ind w:right="-72"/>
              <w:jc w:val="right"/>
              <w:rPr>
                <w:rFonts w:ascii="Arial" w:hAnsi="Arial" w:cs="Arial"/>
                <w:sz w:val="12"/>
                <w:szCs w:val="12"/>
              </w:rPr>
            </w:pPr>
          </w:p>
        </w:tc>
        <w:tc>
          <w:tcPr>
            <w:tcW w:w="1440" w:type="dxa"/>
          </w:tcPr>
          <w:p w14:paraId="3D1634E4" w14:textId="77777777" w:rsidR="00DE6E37" w:rsidRPr="00DE6E37" w:rsidRDefault="00DE6E37" w:rsidP="00F64A98">
            <w:pPr>
              <w:suppressAutoHyphens/>
              <w:ind w:right="-72"/>
              <w:jc w:val="right"/>
              <w:rPr>
                <w:rFonts w:ascii="Arial" w:hAnsi="Arial" w:cs="Arial"/>
                <w:spacing w:val="-2"/>
                <w:sz w:val="12"/>
                <w:szCs w:val="12"/>
              </w:rPr>
            </w:pPr>
          </w:p>
        </w:tc>
        <w:tc>
          <w:tcPr>
            <w:tcW w:w="1440" w:type="dxa"/>
          </w:tcPr>
          <w:p w14:paraId="17F7E72C" w14:textId="77777777" w:rsidR="00DE6E37" w:rsidRPr="00DE6E37" w:rsidRDefault="00DE6E37" w:rsidP="00F64A98">
            <w:pPr>
              <w:suppressAutoHyphens/>
              <w:ind w:right="-72"/>
              <w:jc w:val="right"/>
              <w:rPr>
                <w:rFonts w:ascii="Arial" w:hAnsi="Arial" w:cs="Arial"/>
                <w:spacing w:val="-2"/>
                <w:sz w:val="12"/>
                <w:szCs w:val="12"/>
              </w:rPr>
            </w:pPr>
          </w:p>
        </w:tc>
      </w:tr>
    </w:tbl>
    <w:p w14:paraId="0C6B9C52" w14:textId="77777777" w:rsidR="00E827FF" w:rsidRDefault="00E827FF">
      <w:pPr>
        <w:rPr>
          <w:rFonts w:ascii="Arial" w:hAnsi="Arial" w:cstheme="minorBidi"/>
          <w:sz w:val="20"/>
          <w:szCs w:val="20"/>
        </w:rPr>
      </w:pPr>
    </w:p>
    <w:p w14:paraId="1C38B84F" w14:textId="77777777" w:rsidR="004324DC" w:rsidRPr="004324DC" w:rsidRDefault="004324DC">
      <w:pPr>
        <w:rPr>
          <w:rFonts w:ascii="Arial" w:hAnsi="Arial" w:cstheme="minorBidi"/>
          <w:sz w:val="20"/>
          <w:szCs w:val="20"/>
        </w:rPr>
      </w:pPr>
    </w:p>
    <w:p w14:paraId="4131328E" w14:textId="77777777" w:rsidR="00E827FF" w:rsidRPr="00D94413" w:rsidRDefault="00E827FF" w:rsidP="00E827FF">
      <w:pPr>
        <w:ind w:left="1080" w:hanging="540"/>
        <w:contextualSpacing/>
        <w:rPr>
          <w:rFonts w:ascii="Arial" w:hAnsi="Arial" w:cs="Arial"/>
          <w:b/>
          <w:bCs/>
          <w:sz w:val="20"/>
          <w:szCs w:val="20"/>
        </w:rPr>
      </w:pPr>
      <w:r w:rsidRPr="00D94413">
        <w:rPr>
          <w:rFonts w:ascii="Arial" w:hAnsi="Arial" w:cs="Arial"/>
          <w:b/>
          <w:bCs/>
          <w:sz w:val="20"/>
          <w:szCs w:val="20"/>
        </w:rPr>
        <w:t xml:space="preserve">35.5 </w:t>
      </w:r>
      <w:r w:rsidRPr="00D94413">
        <w:rPr>
          <w:rFonts w:ascii="Arial" w:hAnsi="Arial" w:cs="Arial"/>
          <w:b/>
          <w:bCs/>
          <w:sz w:val="20"/>
          <w:szCs w:val="20"/>
        </w:rPr>
        <w:tab/>
        <w:t>Short-term loans to related parties</w:t>
      </w:r>
    </w:p>
    <w:p w14:paraId="176D3FAA" w14:textId="77777777" w:rsidR="00E827FF" w:rsidRPr="00D94413" w:rsidRDefault="00E827FF" w:rsidP="00E827FF">
      <w:pPr>
        <w:ind w:left="1080"/>
        <w:rPr>
          <w:rFonts w:ascii="Arial" w:hAnsi="Arial" w:cs="Arial"/>
          <w:sz w:val="20"/>
          <w:szCs w:val="20"/>
        </w:rPr>
      </w:pPr>
    </w:p>
    <w:tbl>
      <w:tblPr>
        <w:tblW w:w="9451" w:type="dxa"/>
        <w:tblLayout w:type="fixed"/>
        <w:tblLook w:val="0000" w:firstRow="0" w:lastRow="0" w:firstColumn="0" w:lastColumn="0" w:noHBand="0" w:noVBand="0"/>
      </w:tblPr>
      <w:tblGrid>
        <w:gridCol w:w="3690"/>
        <w:gridCol w:w="1441"/>
        <w:gridCol w:w="1440"/>
        <w:gridCol w:w="1440"/>
        <w:gridCol w:w="1440"/>
      </w:tblGrid>
      <w:tr w:rsidR="00E827FF" w:rsidRPr="004324DC" w14:paraId="0563A8C2" w14:textId="77777777" w:rsidTr="003241CC">
        <w:tc>
          <w:tcPr>
            <w:tcW w:w="3690" w:type="dxa"/>
          </w:tcPr>
          <w:p w14:paraId="55301A93" w14:textId="77777777" w:rsidR="00E827FF" w:rsidRPr="004324DC" w:rsidRDefault="00E827FF" w:rsidP="003241CC">
            <w:pPr>
              <w:ind w:left="972"/>
              <w:rPr>
                <w:rFonts w:ascii="Arial" w:hAnsi="Arial" w:cs="Arial"/>
                <w:b/>
                <w:bCs/>
                <w:sz w:val="20"/>
                <w:szCs w:val="20"/>
              </w:rPr>
            </w:pPr>
          </w:p>
        </w:tc>
        <w:tc>
          <w:tcPr>
            <w:tcW w:w="2881" w:type="dxa"/>
            <w:gridSpan w:val="2"/>
          </w:tcPr>
          <w:p w14:paraId="31784D9F" w14:textId="6E8074F1" w:rsidR="00E827FF" w:rsidRPr="004324DC" w:rsidRDefault="00E827FF" w:rsidP="003241CC">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 xml:space="preserve">Consolidated </w:t>
            </w:r>
            <w:r w:rsidR="004324DC">
              <w:rPr>
                <w:rFonts w:ascii="Arial" w:hAnsi="Arial" w:cstheme="minorBidi"/>
                <w:b/>
                <w:bCs/>
                <w:sz w:val="20"/>
                <w:szCs w:val="20"/>
                <w:cs/>
              </w:rPr>
              <w:br/>
            </w:r>
            <w:r w:rsidRPr="004324DC">
              <w:rPr>
                <w:rFonts w:ascii="Arial" w:hAnsi="Arial" w:cs="Arial"/>
                <w:b/>
                <w:bCs/>
                <w:sz w:val="20"/>
                <w:szCs w:val="20"/>
              </w:rPr>
              <w:t>financial statements</w:t>
            </w:r>
          </w:p>
        </w:tc>
        <w:tc>
          <w:tcPr>
            <w:tcW w:w="2880" w:type="dxa"/>
            <w:gridSpan w:val="2"/>
          </w:tcPr>
          <w:p w14:paraId="6F46ACE4" w14:textId="51132FC5" w:rsidR="00E827FF" w:rsidRPr="004324DC" w:rsidRDefault="00E827FF" w:rsidP="003241CC">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 xml:space="preserve">Separate </w:t>
            </w:r>
            <w:r w:rsidR="004324DC">
              <w:rPr>
                <w:rFonts w:ascii="Arial" w:hAnsi="Arial" w:cstheme="minorBidi"/>
                <w:b/>
                <w:bCs/>
                <w:sz w:val="20"/>
                <w:szCs w:val="20"/>
                <w:cs/>
              </w:rPr>
              <w:br/>
            </w:r>
            <w:r w:rsidRPr="004324DC">
              <w:rPr>
                <w:rFonts w:ascii="Arial" w:hAnsi="Arial" w:cs="Arial"/>
                <w:b/>
                <w:bCs/>
                <w:sz w:val="20"/>
                <w:szCs w:val="20"/>
              </w:rPr>
              <w:t>financial statements</w:t>
            </w:r>
          </w:p>
        </w:tc>
      </w:tr>
      <w:tr w:rsidR="00E827FF" w:rsidRPr="00D94413" w14:paraId="4A6A671A" w14:textId="77777777" w:rsidTr="003241CC">
        <w:trPr>
          <w:trHeight w:val="349"/>
        </w:trPr>
        <w:tc>
          <w:tcPr>
            <w:tcW w:w="3690" w:type="dxa"/>
          </w:tcPr>
          <w:p w14:paraId="5B4DCCC1" w14:textId="77777777" w:rsidR="00E827FF" w:rsidRPr="00D94413" w:rsidRDefault="00E827FF" w:rsidP="003241CC">
            <w:pPr>
              <w:ind w:left="972"/>
              <w:rPr>
                <w:rFonts w:ascii="Arial" w:hAnsi="Arial" w:cs="Arial"/>
                <w:b/>
                <w:bCs/>
                <w:sz w:val="20"/>
                <w:szCs w:val="20"/>
              </w:rPr>
            </w:pPr>
          </w:p>
        </w:tc>
        <w:tc>
          <w:tcPr>
            <w:tcW w:w="1441" w:type="dxa"/>
          </w:tcPr>
          <w:p w14:paraId="52B4DD62" w14:textId="77777777" w:rsidR="00E827FF" w:rsidRPr="00D94413" w:rsidRDefault="00E827FF" w:rsidP="003241CC">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7F9DC733" w14:textId="77777777" w:rsidR="00E827FF" w:rsidRPr="00D94413" w:rsidRDefault="00E827FF" w:rsidP="003241CC">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62EFDE1F" w14:textId="77777777" w:rsidR="00E827FF" w:rsidRPr="00D94413" w:rsidRDefault="00E827FF" w:rsidP="003241CC">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27292900" w14:textId="77777777" w:rsidR="00E827FF" w:rsidRPr="00D94413" w:rsidRDefault="00E827FF" w:rsidP="003241CC">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shd w:val="clear" w:color="auto" w:fill="auto"/>
          </w:tcPr>
          <w:p w14:paraId="7116A164" w14:textId="77777777" w:rsidR="00E827FF" w:rsidRPr="00D94413" w:rsidRDefault="00E827FF" w:rsidP="003241CC">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0C3A629B" w14:textId="77777777" w:rsidR="00E827FF" w:rsidRPr="00D94413" w:rsidRDefault="00E827FF" w:rsidP="003241CC">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36E58FBA" w14:textId="77777777" w:rsidR="00E827FF" w:rsidRPr="00D94413" w:rsidRDefault="00E827FF" w:rsidP="003241CC">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1FC7ADFC" w14:textId="77777777" w:rsidR="00E827FF" w:rsidRPr="00D94413" w:rsidRDefault="00E827FF" w:rsidP="003241CC">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E827FF" w:rsidRPr="00DE6E37" w14:paraId="449B389B" w14:textId="77777777" w:rsidTr="003241CC">
        <w:tc>
          <w:tcPr>
            <w:tcW w:w="3690" w:type="dxa"/>
            <w:tcBorders>
              <w:top w:val="nil"/>
              <w:left w:val="nil"/>
              <w:bottom w:val="nil"/>
              <w:right w:val="nil"/>
            </w:tcBorders>
            <w:vAlign w:val="bottom"/>
          </w:tcPr>
          <w:p w14:paraId="6F022004" w14:textId="77777777" w:rsidR="00E827FF" w:rsidRPr="00DE6E37" w:rsidRDefault="00E827FF" w:rsidP="003241CC">
            <w:pPr>
              <w:tabs>
                <w:tab w:val="left" w:pos="3295"/>
                <w:tab w:val="left" w:pos="9744"/>
              </w:tabs>
              <w:ind w:left="972" w:right="-108"/>
              <w:contextualSpacing/>
              <w:rPr>
                <w:rFonts w:ascii="Arial" w:hAnsi="Arial" w:cs="Arial"/>
                <w:b/>
                <w:bCs/>
                <w:sz w:val="12"/>
                <w:szCs w:val="12"/>
              </w:rPr>
            </w:pPr>
          </w:p>
        </w:tc>
        <w:tc>
          <w:tcPr>
            <w:tcW w:w="1441" w:type="dxa"/>
            <w:vAlign w:val="bottom"/>
          </w:tcPr>
          <w:p w14:paraId="3F9335E9" w14:textId="77777777" w:rsidR="00E827FF" w:rsidRPr="00DE6E37" w:rsidRDefault="00E827FF" w:rsidP="003241CC">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0D87FA3F" w14:textId="77777777" w:rsidR="00E827FF" w:rsidRPr="00DE6E37" w:rsidRDefault="00E827FF" w:rsidP="003241CC">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34980B1E" w14:textId="77777777" w:rsidR="00E827FF" w:rsidRPr="00DE6E37" w:rsidRDefault="00E827FF" w:rsidP="003241C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40" w:type="dxa"/>
            <w:vAlign w:val="bottom"/>
          </w:tcPr>
          <w:p w14:paraId="47EF5BA2" w14:textId="77777777" w:rsidR="00E827FF" w:rsidRPr="00DE6E37" w:rsidRDefault="00E827FF" w:rsidP="003241CC">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E827FF" w:rsidRPr="00D94413" w14:paraId="7F54D2E8" w14:textId="77777777" w:rsidTr="003241CC">
        <w:trPr>
          <w:trHeight w:val="80"/>
        </w:trPr>
        <w:tc>
          <w:tcPr>
            <w:tcW w:w="3690" w:type="dxa"/>
            <w:tcBorders>
              <w:top w:val="nil"/>
              <w:left w:val="nil"/>
              <w:bottom w:val="nil"/>
              <w:right w:val="nil"/>
            </w:tcBorders>
          </w:tcPr>
          <w:p w14:paraId="11D77B96" w14:textId="77777777" w:rsidR="00E827FF" w:rsidRPr="00D94413" w:rsidRDefault="00E827FF" w:rsidP="003241CC">
            <w:pPr>
              <w:tabs>
                <w:tab w:val="left" w:pos="3295"/>
                <w:tab w:val="left" w:pos="9744"/>
              </w:tabs>
              <w:ind w:left="972" w:right="-108"/>
              <w:contextualSpacing/>
              <w:rPr>
                <w:rFonts w:ascii="Arial" w:hAnsi="Arial" w:cs="Arial"/>
                <w:spacing w:val="-4"/>
                <w:sz w:val="20"/>
                <w:szCs w:val="20"/>
              </w:rPr>
            </w:pPr>
            <w:r w:rsidRPr="00D94413">
              <w:rPr>
                <w:rFonts w:ascii="Arial" w:hAnsi="Arial" w:cs="Arial"/>
                <w:sz w:val="20"/>
                <w:szCs w:val="20"/>
              </w:rPr>
              <w:t>Subsidiaries</w:t>
            </w:r>
          </w:p>
        </w:tc>
        <w:tc>
          <w:tcPr>
            <w:tcW w:w="1441" w:type="dxa"/>
          </w:tcPr>
          <w:p w14:paraId="12ACE4D7" w14:textId="77777777" w:rsidR="00E827FF" w:rsidRPr="00D94413" w:rsidRDefault="00E827FF" w:rsidP="003241CC">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w:t>
            </w:r>
          </w:p>
        </w:tc>
        <w:tc>
          <w:tcPr>
            <w:tcW w:w="1440" w:type="dxa"/>
          </w:tcPr>
          <w:p w14:paraId="0DD3BA31" w14:textId="77777777" w:rsidR="00E827FF" w:rsidRPr="00D94413" w:rsidRDefault="00E827FF" w:rsidP="003241CC">
            <w:pPr>
              <w:suppressAutoHyphens/>
              <w:ind w:right="-72"/>
              <w:jc w:val="right"/>
              <w:rPr>
                <w:rFonts w:ascii="Arial" w:hAnsi="Arial" w:cs="Arial"/>
                <w:sz w:val="20"/>
                <w:szCs w:val="20"/>
              </w:rPr>
            </w:pPr>
            <w:r w:rsidRPr="00D94413">
              <w:rPr>
                <w:rFonts w:ascii="Arial" w:hAnsi="Arial" w:cs="Arial"/>
                <w:sz w:val="20"/>
                <w:szCs w:val="20"/>
              </w:rPr>
              <w:t>-</w:t>
            </w:r>
          </w:p>
        </w:tc>
        <w:tc>
          <w:tcPr>
            <w:tcW w:w="1440" w:type="dxa"/>
          </w:tcPr>
          <w:p w14:paraId="0E9A921E" w14:textId="77777777" w:rsidR="00E827FF" w:rsidRPr="00D94413" w:rsidRDefault="00E827FF" w:rsidP="003241CC">
            <w:pPr>
              <w:suppressAutoHyphens/>
              <w:ind w:right="-72"/>
              <w:jc w:val="right"/>
              <w:rPr>
                <w:rFonts w:ascii="Arial" w:hAnsi="Arial" w:cs="Arial"/>
                <w:spacing w:val="-2"/>
                <w:sz w:val="20"/>
                <w:szCs w:val="20"/>
              </w:rPr>
            </w:pPr>
            <w:r w:rsidRPr="00D94413">
              <w:rPr>
                <w:rFonts w:ascii="Arial" w:hAnsi="Arial" w:cs="Arial"/>
                <w:spacing w:val="-2"/>
                <w:sz w:val="20"/>
                <w:szCs w:val="20"/>
              </w:rPr>
              <w:t>5,062,000,000</w:t>
            </w:r>
          </w:p>
        </w:tc>
        <w:tc>
          <w:tcPr>
            <w:tcW w:w="1440" w:type="dxa"/>
          </w:tcPr>
          <w:p w14:paraId="5AE431BC" w14:textId="77777777" w:rsidR="00E827FF" w:rsidRPr="00D94413" w:rsidRDefault="00E827FF" w:rsidP="003241CC">
            <w:pPr>
              <w:suppressAutoHyphens/>
              <w:ind w:right="-72"/>
              <w:jc w:val="right"/>
              <w:rPr>
                <w:rFonts w:ascii="Arial" w:hAnsi="Arial" w:cs="Arial"/>
                <w:spacing w:val="-2"/>
                <w:sz w:val="20"/>
                <w:szCs w:val="20"/>
              </w:rPr>
            </w:pPr>
            <w:r w:rsidRPr="00D94413">
              <w:rPr>
                <w:rFonts w:ascii="Arial" w:hAnsi="Arial" w:cs="Arial"/>
                <w:spacing w:val="-2"/>
                <w:sz w:val="20"/>
                <w:szCs w:val="20"/>
              </w:rPr>
              <w:t>783,200,000</w:t>
            </w:r>
          </w:p>
        </w:tc>
      </w:tr>
      <w:tr w:rsidR="00E827FF" w:rsidRPr="00D94413" w14:paraId="3485FDC6" w14:textId="77777777" w:rsidTr="003241CC">
        <w:trPr>
          <w:trHeight w:val="80"/>
        </w:trPr>
        <w:tc>
          <w:tcPr>
            <w:tcW w:w="3690" w:type="dxa"/>
            <w:tcBorders>
              <w:top w:val="nil"/>
              <w:left w:val="nil"/>
              <w:bottom w:val="nil"/>
              <w:right w:val="nil"/>
            </w:tcBorders>
          </w:tcPr>
          <w:p w14:paraId="742C17C6" w14:textId="77777777" w:rsidR="00E827FF" w:rsidRPr="00D94413" w:rsidRDefault="00E827FF" w:rsidP="003241CC">
            <w:pPr>
              <w:tabs>
                <w:tab w:val="left" w:pos="3295"/>
                <w:tab w:val="left" w:pos="9744"/>
              </w:tabs>
              <w:ind w:left="972" w:right="-108"/>
              <w:contextualSpacing/>
              <w:rPr>
                <w:rFonts w:ascii="Arial" w:hAnsi="Arial" w:cs="Arial"/>
                <w:b/>
                <w:bCs/>
                <w:sz w:val="20"/>
                <w:szCs w:val="20"/>
              </w:rPr>
            </w:pPr>
            <w:r w:rsidRPr="00D94413">
              <w:rPr>
                <w:rFonts w:ascii="Arial" w:hAnsi="Arial" w:cs="Arial"/>
                <w:sz w:val="20"/>
                <w:szCs w:val="20"/>
              </w:rPr>
              <w:t>Other related parties</w:t>
            </w:r>
          </w:p>
        </w:tc>
        <w:tc>
          <w:tcPr>
            <w:tcW w:w="1441" w:type="dxa"/>
          </w:tcPr>
          <w:p w14:paraId="5A98ECC2" w14:textId="77777777" w:rsidR="00E827FF" w:rsidRPr="00D94413" w:rsidRDefault="00E827FF" w:rsidP="003241CC">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268,000,000</w:t>
            </w:r>
          </w:p>
        </w:tc>
        <w:tc>
          <w:tcPr>
            <w:tcW w:w="1440" w:type="dxa"/>
          </w:tcPr>
          <w:p w14:paraId="37BFA29F" w14:textId="77777777" w:rsidR="00E827FF" w:rsidRPr="00D94413" w:rsidRDefault="00E827FF" w:rsidP="003241CC">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298,600,000</w:t>
            </w:r>
          </w:p>
        </w:tc>
        <w:tc>
          <w:tcPr>
            <w:tcW w:w="1440" w:type="dxa"/>
          </w:tcPr>
          <w:p w14:paraId="4DCE86ED" w14:textId="77777777" w:rsidR="00E827FF" w:rsidRPr="00D94413" w:rsidRDefault="00E827FF" w:rsidP="003241CC">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268,000,000</w:t>
            </w:r>
          </w:p>
        </w:tc>
        <w:tc>
          <w:tcPr>
            <w:tcW w:w="1440" w:type="dxa"/>
          </w:tcPr>
          <w:p w14:paraId="071B11C9" w14:textId="77777777" w:rsidR="00E827FF" w:rsidRPr="00D94413" w:rsidRDefault="00E827FF" w:rsidP="003241CC">
            <w:pPr>
              <w:pBdr>
                <w:bottom w:val="sing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298,600,000</w:t>
            </w:r>
          </w:p>
        </w:tc>
      </w:tr>
      <w:tr w:rsidR="00E827FF" w:rsidRPr="00DE6E37" w14:paraId="0E9DE819" w14:textId="77777777" w:rsidTr="003241CC">
        <w:trPr>
          <w:trHeight w:val="80"/>
        </w:trPr>
        <w:tc>
          <w:tcPr>
            <w:tcW w:w="3690" w:type="dxa"/>
            <w:tcBorders>
              <w:top w:val="nil"/>
              <w:left w:val="nil"/>
              <w:bottom w:val="nil"/>
              <w:right w:val="nil"/>
            </w:tcBorders>
          </w:tcPr>
          <w:p w14:paraId="13655FC9" w14:textId="77777777" w:rsidR="00E827FF" w:rsidRPr="00DE6E37" w:rsidRDefault="00E827FF" w:rsidP="003241CC">
            <w:pPr>
              <w:tabs>
                <w:tab w:val="left" w:pos="3295"/>
                <w:tab w:val="left" w:pos="9744"/>
              </w:tabs>
              <w:ind w:left="972" w:right="-108"/>
              <w:contextualSpacing/>
              <w:rPr>
                <w:rFonts w:ascii="Arial" w:hAnsi="Arial" w:cs="Arial"/>
                <w:sz w:val="12"/>
                <w:szCs w:val="12"/>
              </w:rPr>
            </w:pPr>
          </w:p>
        </w:tc>
        <w:tc>
          <w:tcPr>
            <w:tcW w:w="1441" w:type="dxa"/>
          </w:tcPr>
          <w:p w14:paraId="3318671B" w14:textId="77777777" w:rsidR="00E827FF" w:rsidRPr="00DE6E37" w:rsidRDefault="00E827FF" w:rsidP="003241CC">
            <w:pPr>
              <w:keepNext/>
              <w:keepLines/>
              <w:autoSpaceDE w:val="0"/>
              <w:autoSpaceDN w:val="0"/>
              <w:adjustRightInd w:val="0"/>
              <w:ind w:right="-72"/>
              <w:contextualSpacing/>
              <w:jc w:val="right"/>
              <w:rPr>
                <w:rFonts w:ascii="Arial" w:hAnsi="Arial" w:cs="Arial"/>
                <w:sz w:val="12"/>
                <w:szCs w:val="12"/>
              </w:rPr>
            </w:pPr>
          </w:p>
        </w:tc>
        <w:tc>
          <w:tcPr>
            <w:tcW w:w="1440" w:type="dxa"/>
          </w:tcPr>
          <w:p w14:paraId="4A383C6B" w14:textId="77777777" w:rsidR="00E827FF" w:rsidRPr="00DE6E37" w:rsidRDefault="00E827FF" w:rsidP="003241CC">
            <w:pPr>
              <w:suppressAutoHyphens/>
              <w:ind w:right="-72"/>
              <w:jc w:val="right"/>
              <w:rPr>
                <w:rFonts w:ascii="Arial" w:hAnsi="Arial" w:cs="Arial"/>
                <w:sz w:val="12"/>
                <w:szCs w:val="12"/>
              </w:rPr>
            </w:pPr>
          </w:p>
        </w:tc>
        <w:tc>
          <w:tcPr>
            <w:tcW w:w="1440" w:type="dxa"/>
          </w:tcPr>
          <w:p w14:paraId="6A72A4E4" w14:textId="77777777" w:rsidR="00E827FF" w:rsidRPr="00DE6E37" w:rsidRDefault="00E827FF" w:rsidP="003241CC">
            <w:pPr>
              <w:suppressAutoHyphens/>
              <w:ind w:right="-72"/>
              <w:jc w:val="right"/>
              <w:rPr>
                <w:rFonts w:ascii="Arial" w:hAnsi="Arial" w:cs="Arial"/>
                <w:spacing w:val="-2"/>
                <w:sz w:val="12"/>
                <w:szCs w:val="12"/>
              </w:rPr>
            </w:pPr>
          </w:p>
        </w:tc>
        <w:tc>
          <w:tcPr>
            <w:tcW w:w="1440" w:type="dxa"/>
          </w:tcPr>
          <w:p w14:paraId="4B2CBEBB" w14:textId="77777777" w:rsidR="00E827FF" w:rsidRPr="00DE6E37" w:rsidRDefault="00E827FF" w:rsidP="003241CC">
            <w:pPr>
              <w:suppressAutoHyphens/>
              <w:ind w:right="-72"/>
              <w:jc w:val="right"/>
              <w:rPr>
                <w:rFonts w:ascii="Arial" w:hAnsi="Arial" w:cs="Arial"/>
                <w:spacing w:val="-2"/>
                <w:sz w:val="12"/>
                <w:szCs w:val="12"/>
              </w:rPr>
            </w:pPr>
          </w:p>
        </w:tc>
      </w:tr>
      <w:tr w:rsidR="00E827FF" w:rsidRPr="00D94413" w14:paraId="73509D5E" w14:textId="77777777" w:rsidTr="003241CC">
        <w:trPr>
          <w:trHeight w:val="80"/>
        </w:trPr>
        <w:tc>
          <w:tcPr>
            <w:tcW w:w="3690" w:type="dxa"/>
            <w:tcBorders>
              <w:top w:val="nil"/>
              <w:left w:val="nil"/>
              <w:bottom w:val="nil"/>
              <w:right w:val="nil"/>
            </w:tcBorders>
          </w:tcPr>
          <w:p w14:paraId="5ADDCA97" w14:textId="77777777" w:rsidR="00E827FF" w:rsidRPr="00D94413" w:rsidRDefault="00E827FF" w:rsidP="003241CC">
            <w:pPr>
              <w:tabs>
                <w:tab w:val="left" w:pos="3295"/>
                <w:tab w:val="left" w:pos="9744"/>
              </w:tabs>
              <w:ind w:left="972" w:right="-108"/>
              <w:contextualSpacing/>
              <w:rPr>
                <w:rFonts w:ascii="Arial" w:hAnsi="Arial" w:cs="Arial"/>
                <w:sz w:val="20"/>
                <w:szCs w:val="20"/>
              </w:rPr>
            </w:pPr>
          </w:p>
        </w:tc>
        <w:tc>
          <w:tcPr>
            <w:tcW w:w="1441" w:type="dxa"/>
          </w:tcPr>
          <w:p w14:paraId="09B1F5F3" w14:textId="77777777" w:rsidR="00E827FF" w:rsidRPr="00D94413" w:rsidRDefault="00E827FF" w:rsidP="003241CC">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268,000,000</w:t>
            </w:r>
          </w:p>
        </w:tc>
        <w:tc>
          <w:tcPr>
            <w:tcW w:w="1440" w:type="dxa"/>
          </w:tcPr>
          <w:p w14:paraId="0B351EC2" w14:textId="77777777" w:rsidR="00E827FF" w:rsidRPr="00D94413" w:rsidRDefault="00E827FF" w:rsidP="003241CC">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298,600,000</w:t>
            </w:r>
          </w:p>
        </w:tc>
        <w:tc>
          <w:tcPr>
            <w:tcW w:w="1440" w:type="dxa"/>
          </w:tcPr>
          <w:p w14:paraId="0FE9A3CA" w14:textId="77777777" w:rsidR="00E827FF" w:rsidRPr="00D94413" w:rsidRDefault="00E827FF" w:rsidP="003241CC">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5,330,000,000</w:t>
            </w:r>
          </w:p>
        </w:tc>
        <w:tc>
          <w:tcPr>
            <w:tcW w:w="1440" w:type="dxa"/>
          </w:tcPr>
          <w:p w14:paraId="113D2F6A" w14:textId="77777777" w:rsidR="00E827FF" w:rsidRPr="00D94413" w:rsidRDefault="00E827FF" w:rsidP="003241CC">
            <w:pPr>
              <w:pBdr>
                <w:bottom w:val="double" w:sz="4" w:space="1" w:color="auto"/>
              </w:pBdr>
              <w:suppressAutoHyphens/>
              <w:ind w:right="-72"/>
              <w:jc w:val="right"/>
              <w:rPr>
                <w:rFonts w:ascii="Arial" w:hAnsi="Arial" w:cs="Arial"/>
                <w:spacing w:val="-2"/>
                <w:sz w:val="20"/>
                <w:szCs w:val="20"/>
              </w:rPr>
            </w:pPr>
            <w:r w:rsidRPr="00D94413">
              <w:rPr>
                <w:rFonts w:ascii="Arial" w:hAnsi="Arial" w:cs="Arial"/>
                <w:spacing w:val="-2"/>
                <w:sz w:val="20"/>
                <w:szCs w:val="20"/>
              </w:rPr>
              <w:t>1,081,800,000</w:t>
            </w:r>
          </w:p>
        </w:tc>
      </w:tr>
    </w:tbl>
    <w:p w14:paraId="76B21143" w14:textId="77777777" w:rsidR="00E827FF" w:rsidRPr="00D94413" w:rsidRDefault="00E827FF" w:rsidP="00E827FF">
      <w:pPr>
        <w:ind w:left="1080"/>
        <w:rPr>
          <w:rFonts w:ascii="Arial" w:hAnsi="Arial" w:cs="Arial"/>
          <w:sz w:val="20"/>
          <w:szCs w:val="20"/>
        </w:rPr>
      </w:pPr>
    </w:p>
    <w:p w14:paraId="284D29C2" w14:textId="77777777" w:rsidR="00E827FF" w:rsidRPr="00D94413" w:rsidRDefault="00E827FF" w:rsidP="00E827FF">
      <w:pPr>
        <w:ind w:left="1080"/>
        <w:contextualSpacing/>
        <w:jc w:val="thaiDistribute"/>
        <w:rPr>
          <w:rFonts w:ascii="Arial" w:hAnsi="Arial" w:cs="Arial"/>
          <w:sz w:val="20"/>
          <w:szCs w:val="20"/>
        </w:rPr>
      </w:pPr>
      <w:r w:rsidRPr="00D94413">
        <w:rPr>
          <w:rFonts w:ascii="Arial" w:hAnsi="Arial" w:cs="Arial"/>
          <w:sz w:val="20"/>
          <w:szCs w:val="20"/>
        </w:rPr>
        <w:t xml:space="preserve">As at 31 December 2016, short-term loans to related parties are </w:t>
      </w:r>
      <w:r>
        <w:rPr>
          <w:rFonts w:ascii="Arial" w:hAnsi="Arial" w:cs="Arial"/>
          <w:sz w:val="20"/>
          <w:szCs w:val="20"/>
        </w:rPr>
        <w:t xml:space="preserve">unsecured and </w:t>
      </w:r>
      <w:r w:rsidRPr="00D94413">
        <w:rPr>
          <w:rFonts w:ascii="Arial" w:hAnsi="Arial" w:cs="Arial"/>
          <w:sz w:val="20"/>
          <w:szCs w:val="20"/>
        </w:rPr>
        <w:t>repayable at call and bear interest rates at MLR minus certain margin per annum (2015: MLR minus certain margin per annum).</w:t>
      </w:r>
    </w:p>
    <w:p w14:paraId="1758B555" w14:textId="77777777" w:rsidR="00E827FF" w:rsidRDefault="00E827FF">
      <w:pPr>
        <w:rPr>
          <w:rFonts w:ascii="Arial" w:hAnsi="Arial" w:cs="Arial"/>
          <w:sz w:val="20"/>
          <w:szCs w:val="20"/>
        </w:rPr>
      </w:pPr>
    </w:p>
    <w:p w14:paraId="6D3D39C1" w14:textId="77777777" w:rsidR="0094234E" w:rsidRPr="00D94413" w:rsidRDefault="0094234E">
      <w:pPr>
        <w:rPr>
          <w:rFonts w:ascii="Arial" w:hAnsi="Arial" w:cs="Arial"/>
          <w:sz w:val="20"/>
          <w:szCs w:val="20"/>
        </w:rPr>
      </w:pPr>
      <w:r w:rsidRPr="00D94413">
        <w:rPr>
          <w:rFonts w:ascii="Arial" w:hAnsi="Arial" w:cs="Arial"/>
          <w:sz w:val="20"/>
          <w:szCs w:val="20"/>
        </w:rPr>
        <w:br w:type="page"/>
      </w:r>
    </w:p>
    <w:p w14:paraId="7F553452" w14:textId="77777777" w:rsidR="00DE6E37" w:rsidRDefault="00DE6E37" w:rsidP="0094234E">
      <w:pPr>
        <w:tabs>
          <w:tab w:val="left" w:pos="540"/>
        </w:tabs>
        <w:rPr>
          <w:rFonts w:ascii="Arial" w:hAnsi="Arial" w:cs="Arial"/>
          <w:b/>
          <w:bCs/>
          <w:caps/>
          <w:sz w:val="20"/>
          <w:szCs w:val="20"/>
        </w:rPr>
      </w:pPr>
    </w:p>
    <w:p w14:paraId="1288A1EF" w14:textId="61C5E1EB" w:rsidR="0094234E" w:rsidRPr="00D94413" w:rsidRDefault="0094234E" w:rsidP="0094234E">
      <w:pPr>
        <w:tabs>
          <w:tab w:val="left" w:pos="540"/>
        </w:tabs>
        <w:rPr>
          <w:rFonts w:ascii="Arial" w:hAnsi="Arial" w:cs="Arial"/>
          <w:sz w:val="20"/>
          <w:szCs w:val="20"/>
          <w:lang w:val="en-US"/>
        </w:rPr>
      </w:pPr>
      <w:r w:rsidRPr="00D94413">
        <w:rPr>
          <w:rFonts w:ascii="Arial" w:hAnsi="Arial" w:cs="Arial"/>
          <w:b/>
          <w:bCs/>
          <w:caps/>
          <w:sz w:val="20"/>
          <w:szCs w:val="20"/>
        </w:rPr>
        <w:t>3</w:t>
      </w:r>
      <w:r w:rsidR="002249DF" w:rsidRPr="00D94413">
        <w:rPr>
          <w:rFonts w:ascii="Arial" w:hAnsi="Arial" w:cs="Arial"/>
          <w:b/>
          <w:bCs/>
          <w:caps/>
          <w:sz w:val="20"/>
          <w:szCs w:val="20"/>
        </w:rPr>
        <w:t>5</w:t>
      </w:r>
      <w:r w:rsidRPr="00D94413">
        <w:rPr>
          <w:rFonts w:ascii="Arial" w:hAnsi="Arial" w:cs="Arial"/>
          <w:caps/>
          <w:sz w:val="20"/>
          <w:szCs w:val="20"/>
        </w:rPr>
        <w:tab/>
      </w:r>
      <w:r w:rsidRPr="00D94413">
        <w:rPr>
          <w:rFonts w:ascii="Arial" w:hAnsi="Arial" w:cs="Arial"/>
          <w:b/>
          <w:bCs/>
          <w:sz w:val="20"/>
          <w:szCs w:val="20"/>
        </w:rPr>
        <w:t xml:space="preserve">Related-party transactions </w:t>
      </w:r>
      <w:r w:rsidRPr="00D94413">
        <w:rPr>
          <w:rFonts w:ascii="Arial" w:hAnsi="Arial" w:cs="Arial"/>
          <w:sz w:val="20"/>
          <w:szCs w:val="20"/>
        </w:rPr>
        <w:t>(Cont’d)</w:t>
      </w:r>
    </w:p>
    <w:p w14:paraId="1EB900A1" w14:textId="77777777" w:rsidR="0094234E" w:rsidRPr="00D94413" w:rsidRDefault="0094234E" w:rsidP="0094234E">
      <w:pPr>
        <w:ind w:left="540"/>
        <w:contextualSpacing/>
        <w:rPr>
          <w:rFonts w:ascii="Arial" w:hAnsi="Arial" w:cs="Arial"/>
          <w:sz w:val="20"/>
          <w:szCs w:val="20"/>
          <w:lang w:val="en-US"/>
        </w:rPr>
      </w:pPr>
    </w:p>
    <w:p w14:paraId="3A59D9CF" w14:textId="77777777" w:rsidR="0094234E" w:rsidRPr="00D94413" w:rsidRDefault="0094234E" w:rsidP="0094234E">
      <w:pPr>
        <w:ind w:left="540"/>
        <w:contextualSpacing/>
        <w:rPr>
          <w:rFonts w:ascii="Arial" w:hAnsi="Arial" w:cs="Arial"/>
          <w:sz w:val="20"/>
          <w:szCs w:val="20"/>
          <w:lang w:val="en-US"/>
        </w:rPr>
      </w:pPr>
    </w:p>
    <w:p w14:paraId="2405B251" w14:textId="77777777" w:rsidR="0094234E" w:rsidRPr="00D94413" w:rsidRDefault="0094234E" w:rsidP="0094234E">
      <w:pPr>
        <w:ind w:left="540"/>
        <w:contextualSpacing/>
        <w:rPr>
          <w:rFonts w:ascii="Arial" w:hAnsi="Arial" w:cs="Arial"/>
          <w:sz w:val="20"/>
          <w:szCs w:val="20"/>
        </w:rPr>
      </w:pPr>
      <w:r w:rsidRPr="00D94413">
        <w:rPr>
          <w:rFonts w:ascii="Arial" w:hAnsi="Arial" w:cs="Arial"/>
          <w:sz w:val="20"/>
          <w:szCs w:val="20"/>
        </w:rPr>
        <w:t>The following transactions were carried out with related parties: (Cont’d)</w:t>
      </w:r>
    </w:p>
    <w:p w14:paraId="643C7AEA" w14:textId="77777777" w:rsidR="00A71D12" w:rsidRPr="00D94413" w:rsidRDefault="00A71D12" w:rsidP="004C7198">
      <w:pPr>
        <w:ind w:left="540"/>
        <w:rPr>
          <w:rFonts w:ascii="Arial" w:hAnsi="Arial" w:cs="Arial"/>
          <w:sz w:val="20"/>
          <w:szCs w:val="20"/>
        </w:rPr>
      </w:pPr>
    </w:p>
    <w:p w14:paraId="4AEC3F12" w14:textId="77777777" w:rsidR="00A71D12" w:rsidRPr="00D94413" w:rsidRDefault="00A71D12" w:rsidP="0094234E">
      <w:pPr>
        <w:ind w:left="1080"/>
        <w:contextualSpacing/>
        <w:rPr>
          <w:rFonts w:ascii="Arial" w:hAnsi="Arial" w:cs="Arial"/>
          <w:b/>
          <w:bCs/>
          <w:sz w:val="20"/>
          <w:szCs w:val="20"/>
        </w:rPr>
      </w:pPr>
    </w:p>
    <w:p w14:paraId="5E25FC87" w14:textId="172F8754" w:rsidR="00415220" w:rsidRPr="00D94413" w:rsidRDefault="00415220" w:rsidP="00415220">
      <w:pPr>
        <w:tabs>
          <w:tab w:val="left" w:pos="1080"/>
        </w:tabs>
        <w:ind w:left="540"/>
        <w:contextualSpacing/>
        <w:rPr>
          <w:rFonts w:ascii="Arial" w:hAnsi="Arial" w:cs="Arial"/>
          <w:b/>
          <w:bCs/>
          <w:sz w:val="20"/>
          <w:szCs w:val="20"/>
        </w:rPr>
      </w:pPr>
      <w:r w:rsidRPr="00D94413">
        <w:rPr>
          <w:rFonts w:ascii="Arial" w:hAnsi="Arial" w:cs="Arial"/>
          <w:b/>
          <w:bCs/>
          <w:sz w:val="20"/>
          <w:szCs w:val="20"/>
        </w:rPr>
        <w:t>35.</w:t>
      </w:r>
      <w:r w:rsidR="00BD03A8" w:rsidRPr="00D94413">
        <w:rPr>
          <w:rFonts w:ascii="Arial" w:hAnsi="Arial" w:cs="Arial"/>
          <w:b/>
          <w:bCs/>
          <w:sz w:val="20"/>
          <w:szCs w:val="20"/>
        </w:rPr>
        <w:t>6</w:t>
      </w:r>
      <w:r w:rsidRPr="00D94413">
        <w:rPr>
          <w:rFonts w:ascii="Arial" w:hAnsi="Arial" w:cs="Arial"/>
          <w:b/>
          <w:bCs/>
          <w:sz w:val="20"/>
          <w:szCs w:val="20"/>
        </w:rPr>
        <w:t xml:space="preserve"> </w:t>
      </w:r>
      <w:r w:rsidRPr="00D94413">
        <w:rPr>
          <w:rFonts w:ascii="Arial" w:hAnsi="Arial" w:cs="Arial"/>
          <w:b/>
          <w:bCs/>
          <w:sz w:val="20"/>
          <w:szCs w:val="20"/>
        </w:rPr>
        <w:tab/>
        <w:t>Long-term borrowings from</w:t>
      </w:r>
      <w:r w:rsidRPr="00D94413">
        <w:rPr>
          <w:rFonts w:ascii="Arial" w:hAnsi="Arial" w:cs="Arial"/>
          <w:b/>
          <w:bCs/>
          <w:sz w:val="20"/>
          <w:szCs w:val="20"/>
          <w:cs/>
        </w:rPr>
        <w:t xml:space="preserve"> </w:t>
      </w:r>
      <w:r w:rsidRPr="00D94413">
        <w:rPr>
          <w:rFonts w:ascii="Arial" w:hAnsi="Arial" w:cs="Arial"/>
          <w:b/>
          <w:bCs/>
          <w:sz w:val="20"/>
          <w:szCs w:val="20"/>
          <w:lang w:val="en-US"/>
        </w:rPr>
        <w:t>a</w:t>
      </w:r>
      <w:r w:rsidRPr="00D94413">
        <w:rPr>
          <w:rFonts w:ascii="Arial" w:hAnsi="Arial" w:cs="Arial"/>
          <w:b/>
          <w:bCs/>
          <w:sz w:val="20"/>
          <w:szCs w:val="20"/>
        </w:rPr>
        <w:t xml:space="preserve"> related party</w:t>
      </w:r>
    </w:p>
    <w:p w14:paraId="3CBDF327" w14:textId="77777777" w:rsidR="00415220" w:rsidRPr="00D94413" w:rsidRDefault="00415220" w:rsidP="00A71D12">
      <w:pPr>
        <w:ind w:left="1080"/>
        <w:contextualSpacing/>
        <w:jc w:val="both"/>
        <w:rPr>
          <w:rFonts w:ascii="Arial" w:hAnsi="Arial" w:cs="Arial"/>
          <w:sz w:val="20"/>
          <w:szCs w:val="20"/>
        </w:rPr>
      </w:pPr>
    </w:p>
    <w:tbl>
      <w:tblPr>
        <w:tblW w:w="9450" w:type="dxa"/>
        <w:tblLayout w:type="fixed"/>
        <w:tblLook w:val="0000" w:firstRow="0" w:lastRow="0" w:firstColumn="0" w:lastColumn="0" w:noHBand="0" w:noVBand="0"/>
      </w:tblPr>
      <w:tblGrid>
        <w:gridCol w:w="6300"/>
        <w:gridCol w:w="1530"/>
        <w:gridCol w:w="1620"/>
      </w:tblGrid>
      <w:tr w:rsidR="009C6EC8" w:rsidRPr="004324DC" w14:paraId="4C50D71D" w14:textId="77777777" w:rsidTr="005A01ED">
        <w:tc>
          <w:tcPr>
            <w:tcW w:w="6300" w:type="dxa"/>
          </w:tcPr>
          <w:p w14:paraId="658F5770" w14:textId="77777777" w:rsidR="009C6EC8" w:rsidRPr="004324DC" w:rsidRDefault="009C6EC8" w:rsidP="002843B6">
            <w:pPr>
              <w:ind w:left="972"/>
              <w:rPr>
                <w:rFonts w:ascii="Arial" w:hAnsi="Arial" w:cs="Arial"/>
                <w:b/>
                <w:bCs/>
                <w:sz w:val="20"/>
                <w:szCs w:val="20"/>
              </w:rPr>
            </w:pPr>
          </w:p>
        </w:tc>
        <w:tc>
          <w:tcPr>
            <w:tcW w:w="3150" w:type="dxa"/>
            <w:gridSpan w:val="2"/>
          </w:tcPr>
          <w:p w14:paraId="471A4C70" w14:textId="681C79E5" w:rsidR="009C6EC8" w:rsidRPr="004324DC" w:rsidRDefault="00F93671" w:rsidP="002843B6">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 xml:space="preserve">Consolidated </w:t>
            </w:r>
            <w:r w:rsidR="004324DC">
              <w:rPr>
                <w:rFonts w:ascii="Arial" w:hAnsi="Arial" w:cstheme="minorBidi"/>
                <w:b/>
                <w:bCs/>
                <w:sz w:val="20"/>
                <w:szCs w:val="20"/>
                <w:cs/>
              </w:rPr>
              <w:br/>
            </w:r>
            <w:r w:rsidRPr="004324DC">
              <w:rPr>
                <w:rFonts w:ascii="Arial" w:hAnsi="Arial" w:cs="Arial"/>
                <w:b/>
                <w:bCs/>
                <w:sz w:val="20"/>
                <w:szCs w:val="20"/>
              </w:rPr>
              <w:t>financial statements</w:t>
            </w:r>
          </w:p>
        </w:tc>
      </w:tr>
      <w:tr w:rsidR="009C6EC8" w:rsidRPr="00D94413" w14:paraId="53E3E53B" w14:textId="77777777" w:rsidTr="005A01ED">
        <w:trPr>
          <w:trHeight w:val="349"/>
        </w:trPr>
        <w:tc>
          <w:tcPr>
            <w:tcW w:w="6300" w:type="dxa"/>
          </w:tcPr>
          <w:p w14:paraId="54593F96" w14:textId="77777777" w:rsidR="009C6EC8" w:rsidRPr="00D94413" w:rsidRDefault="009C6EC8" w:rsidP="002843B6">
            <w:pPr>
              <w:ind w:left="972"/>
              <w:rPr>
                <w:rFonts w:ascii="Arial" w:hAnsi="Arial" w:cs="Arial"/>
                <w:b/>
                <w:bCs/>
                <w:sz w:val="20"/>
                <w:szCs w:val="20"/>
              </w:rPr>
            </w:pPr>
          </w:p>
        </w:tc>
        <w:tc>
          <w:tcPr>
            <w:tcW w:w="1530" w:type="dxa"/>
          </w:tcPr>
          <w:p w14:paraId="7EE94557" w14:textId="77777777" w:rsidR="009C6EC8" w:rsidRPr="00D94413" w:rsidRDefault="009C6EC8" w:rsidP="002843B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5616115E" w14:textId="77777777" w:rsidR="009C6EC8" w:rsidRPr="00D94413" w:rsidRDefault="009C6EC8" w:rsidP="002843B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620" w:type="dxa"/>
          </w:tcPr>
          <w:p w14:paraId="27A5193E" w14:textId="77777777" w:rsidR="009C6EC8" w:rsidRPr="00D94413" w:rsidRDefault="009C6EC8" w:rsidP="002843B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03C62E0D" w14:textId="77777777" w:rsidR="009C6EC8" w:rsidRPr="00D94413" w:rsidRDefault="009C6EC8" w:rsidP="002843B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9C6EC8" w:rsidRPr="00DE6E37" w14:paraId="07C67DE3" w14:textId="77777777" w:rsidTr="005A01ED">
        <w:tc>
          <w:tcPr>
            <w:tcW w:w="6300" w:type="dxa"/>
            <w:tcBorders>
              <w:top w:val="nil"/>
              <w:left w:val="nil"/>
              <w:bottom w:val="nil"/>
              <w:right w:val="nil"/>
            </w:tcBorders>
            <w:vAlign w:val="bottom"/>
          </w:tcPr>
          <w:p w14:paraId="68DDDB01" w14:textId="77777777" w:rsidR="009C6EC8" w:rsidRPr="00DE6E37" w:rsidRDefault="009C6EC8" w:rsidP="002843B6">
            <w:pPr>
              <w:tabs>
                <w:tab w:val="left" w:pos="3295"/>
                <w:tab w:val="left" w:pos="9744"/>
              </w:tabs>
              <w:ind w:left="972" w:right="-108"/>
              <w:contextualSpacing/>
              <w:rPr>
                <w:rFonts w:ascii="Arial" w:hAnsi="Arial" w:cs="Arial"/>
                <w:b/>
                <w:bCs/>
                <w:sz w:val="12"/>
                <w:szCs w:val="12"/>
              </w:rPr>
            </w:pPr>
          </w:p>
        </w:tc>
        <w:tc>
          <w:tcPr>
            <w:tcW w:w="1530" w:type="dxa"/>
            <w:vAlign w:val="bottom"/>
          </w:tcPr>
          <w:p w14:paraId="222795A6" w14:textId="77777777" w:rsidR="009C6EC8" w:rsidRPr="00DE6E37" w:rsidRDefault="009C6EC8" w:rsidP="002843B6">
            <w:pPr>
              <w:keepNext/>
              <w:keepLines/>
              <w:autoSpaceDE w:val="0"/>
              <w:autoSpaceDN w:val="0"/>
              <w:adjustRightInd w:val="0"/>
              <w:ind w:right="-72"/>
              <w:contextualSpacing/>
              <w:jc w:val="right"/>
              <w:rPr>
                <w:rFonts w:ascii="Arial" w:hAnsi="Arial" w:cs="Arial"/>
                <w:b/>
                <w:bCs/>
                <w:sz w:val="12"/>
                <w:szCs w:val="12"/>
              </w:rPr>
            </w:pPr>
          </w:p>
        </w:tc>
        <w:tc>
          <w:tcPr>
            <w:tcW w:w="1620" w:type="dxa"/>
            <w:vAlign w:val="bottom"/>
          </w:tcPr>
          <w:p w14:paraId="63A4C470" w14:textId="77777777" w:rsidR="009C6EC8" w:rsidRPr="00DE6E37" w:rsidRDefault="009C6EC8" w:rsidP="002843B6">
            <w:pPr>
              <w:keepNext/>
              <w:keepLines/>
              <w:autoSpaceDE w:val="0"/>
              <w:autoSpaceDN w:val="0"/>
              <w:adjustRightInd w:val="0"/>
              <w:ind w:right="-72"/>
              <w:contextualSpacing/>
              <w:jc w:val="right"/>
              <w:rPr>
                <w:rFonts w:ascii="Arial" w:hAnsi="Arial" w:cs="Arial"/>
                <w:b/>
                <w:bCs/>
                <w:sz w:val="12"/>
                <w:szCs w:val="12"/>
              </w:rPr>
            </w:pPr>
          </w:p>
        </w:tc>
      </w:tr>
      <w:tr w:rsidR="009C6EC8" w:rsidRPr="00D94413" w14:paraId="12574C58" w14:textId="77777777" w:rsidTr="005A01ED">
        <w:trPr>
          <w:trHeight w:val="80"/>
        </w:trPr>
        <w:tc>
          <w:tcPr>
            <w:tcW w:w="6300" w:type="dxa"/>
            <w:tcBorders>
              <w:top w:val="nil"/>
              <w:left w:val="nil"/>
              <w:bottom w:val="nil"/>
              <w:right w:val="nil"/>
            </w:tcBorders>
          </w:tcPr>
          <w:p w14:paraId="64D8322C" w14:textId="706D7483" w:rsidR="009C6EC8" w:rsidRPr="00D94413" w:rsidRDefault="009C6EC8" w:rsidP="004F4D60">
            <w:pPr>
              <w:tabs>
                <w:tab w:val="left" w:pos="3295"/>
                <w:tab w:val="left" w:pos="9744"/>
              </w:tabs>
              <w:ind w:left="972" w:right="-108"/>
              <w:contextualSpacing/>
              <w:rPr>
                <w:rFonts w:ascii="Arial" w:hAnsi="Arial" w:cs="Arial"/>
                <w:spacing w:val="-4"/>
                <w:sz w:val="20"/>
                <w:szCs w:val="20"/>
              </w:rPr>
            </w:pPr>
            <w:r w:rsidRPr="00D94413">
              <w:rPr>
                <w:rFonts w:ascii="Arial" w:hAnsi="Arial" w:cs="Arial"/>
                <w:sz w:val="20"/>
                <w:szCs w:val="20"/>
              </w:rPr>
              <w:t>An associate</w:t>
            </w:r>
          </w:p>
        </w:tc>
        <w:tc>
          <w:tcPr>
            <w:tcW w:w="1530" w:type="dxa"/>
          </w:tcPr>
          <w:p w14:paraId="5509B17A" w14:textId="15676434" w:rsidR="009C6EC8" w:rsidRPr="00D94413" w:rsidRDefault="009C6EC8" w:rsidP="002843B6">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4,547,500,000</w:t>
            </w:r>
          </w:p>
        </w:tc>
        <w:tc>
          <w:tcPr>
            <w:tcW w:w="1620" w:type="dxa"/>
          </w:tcPr>
          <w:p w14:paraId="6FEA79F2" w14:textId="29DBB173" w:rsidR="009C6EC8" w:rsidRPr="00D94413" w:rsidRDefault="009C6EC8" w:rsidP="002843B6">
            <w:pPr>
              <w:suppressAutoHyphens/>
              <w:ind w:right="-72"/>
              <w:jc w:val="right"/>
              <w:rPr>
                <w:rFonts w:ascii="Arial" w:hAnsi="Arial" w:cs="Arial"/>
                <w:sz w:val="20"/>
                <w:szCs w:val="20"/>
              </w:rPr>
            </w:pPr>
            <w:r w:rsidRPr="00D94413">
              <w:rPr>
                <w:rFonts w:ascii="Arial" w:hAnsi="Arial" w:cs="Arial"/>
                <w:sz w:val="20"/>
                <w:szCs w:val="20"/>
              </w:rPr>
              <w:t>4,997,500,000</w:t>
            </w:r>
          </w:p>
        </w:tc>
      </w:tr>
    </w:tbl>
    <w:p w14:paraId="3E7CFD88" w14:textId="77777777" w:rsidR="004F4D60" w:rsidRPr="00D94413" w:rsidRDefault="004F4D60" w:rsidP="00A71D12">
      <w:pPr>
        <w:ind w:left="1080"/>
        <w:contextualSpacing/>
        <w:jc w:val="both"/>
        <w:rPr>
          <w:rFonts w:ascii="Arial" w:hAnsi="Arial" w:cs="Arial"/>
          <w:sz w:val="20"/>
          <w:szCs w:val="20"/>
        </w:rPr>
      </w:pPr>
    </w:p>
    <w:p w14:paraId="503D476F" w14:textId="36CCB031" w:rsidR="008E2E65" w:rsidRPr="00D94413" w:rsidRDefault="008E2E65" w:rsidP="008E2E65">
      <w:pPr>
        <w:ind w:left="1080"/>
        <w:contextualSpacing/>
        <w:jc w:val="both"/>
        <w:rPr>
          <w:rFonts w:ascii="Arial" w:hAnsi="Arial" w:cs="Arial"/>
          <w:sz w:val="20"/>
          <w:szCs w:val="20"/>
        </w:rPr>
      </w:pPr>
      <w:r w:rsidRPr="00D94413">
        <w:rPr>
          <w:rFonts w:ascii="Arial" w:hAnsi="Arial" w:cs="Arial"/>
          <w:sz w:val="20"/>
          <w:szCs w:val="20"/>
        </w:rPr>
        <w:t>On 19 September 2013, the Group enter into the Revenue Sharing Agreements (“the Agreements”) with Amata B.Grimm Power Power Plant Infrastructure Fund (“the Fund”) to borrow Baht 6,202 million for the purposes of the Group’s funding support.</w:t>
      </w:r>
    </w:p>
    <w:p w14:paraId="0DAD116E" w14:textId="77777777" w:rsidR="008E2E65" w:rsidRPr="00D94413" w:rsidRDefault="008E2E65" w:rsidP="008E2E65">
      <w:pPr>
        <w:ind w:left="1080"/>
        <w:contextualSpacing/>
        <w:jc w:val="both"/>
        <w:rPr>
          <w:rFonts w:ascii="Arial" w:hAnsi="Arial" w:cs="Arial"/>
          <w:sz w:val="20"/>
          <w:szCs w:val="20"/>
        </w:rPr>
      </w:pPr>
    </w:p>
    <w:p w14:paraId="1199CFAE" w14:textId="02C51AE4" w:rsidR="008E2E65" w:rsidRDefault="009D4302" w:rsidP="008E2E65">
      <w:pPr>
        <w:ind w:left="1080"/>
        <w:contextualSpacing/>
        <w:jc w:val="both"/>
        <w:rPr>
          <w:rFonts w:ascii="Arial" w:hAnsi="Arial" w:cs="Arial"/>
          <w:sz w:val="20"/>
          <w:szCs w:val="20"/>
        </w:rPr>
      </w:pPr>
      <w:r w:rsidRPr="00D94413">
        <w:rPr>
          <w:rFonts w:ascii="Arial" w:hAnsi="Arial" w:cs="Arial"/>
          <w:sz w:val="20"/>
          <w:szCs w:val="20"/>
        </w:rPr>
        <w:t xml:space="preserve">Under the Agreements, the Group commits to transfer the benefits from the electricity generated to the Fund which cover the period from 1 January 2013 to 27 September 2022. The payments of are to be made every six-month per annum. The Agreements will be terminated on </w:t>
      </w:r>
      <w:r w:rsidR="00DE6E37">
        <w:rPr>
          <w:rFonts w:ascii="Arial" w:hAnsi="Arial" w:cs="Arial"/>
          <w:sz w:val="20"/>
          <w:szCs w:val="20"/>
        </w:rPr>
        <w:br/>
      </w:r>
      <w:r w:rsidRPr="00D94413">
        <w:rPr>
          <w:rFonts w:ascii="Arial" w:hAnsi="Arial" w:cs="Arial"/>
          <w:sz w:val="20"/>
          <w:szCs w:val="20"/>
        </w:rPr>
        <w:t>27 September 2022.</w:t>
      </w:r>
      <w:r w:rsidR="00A70901" w:rsidRPr="00D94413">
        <w:rPr>
          <w:rFonts w:ascii="Arial" w:hAnsi="Arial" w:cs="Arial"/>
          <w:sz w:val="20"/>
          <w:szCs w:val="20"/>
        </w:rPr>
        <w:t xml:space="preserve"> The interest has been calculated based on operating result and the remaining cash flow of each period of Amata B.Grimm Power 1 Limited and Amata B.Grimm Power 2 Limited less the principal repayment of each period which has been set out under the Agreements.</w:t>
      </w:r>
    </w:p>
    <w:p w14:paraId="7C139348" w14:textId="77777777" w:rsidR="00E85D69" w:rsidRDefault="00E85D69" w:rsidP="008E2E65">
      <w:pPr>
        <w:ind w:left="1080"/>
        <w:contextualSpacing/>
        <w:jc w:val="both"/>
        <w:rPr>
          <w:rFonts w:ascii="Arial" w:hAnsi="Arial" w:cs="Arial"/>
          <w:sz w:val="20"/>
          <w:szCs w:val="20"/>
        </w:rPr>
      </w:pPr>
    </w:p>
    <w:p w14:paraId="16062BBE" w14:textId="04253450" w:rsidR="00E85D69" w:rsidRPr="00E85D69" w:rsidRDefault="00E85D69" w:rsidP="00E85D69">
      <w:pPr>
        <w:ind w:left="1080"/>
        <w:contextualSpacing/>
        <w:jc w:val="both"/>
        <w:rPr>
          <w:rFonts w:ascii="Arial" w:hAnsi="Arial" w:cs="Arial"/>
          <w:sz w:val="20"/>
          <w:szCs w:val="20"/>
        </w:rPr>
      </w:pPr>
      <w:r w:rsidRPr="00E85D69">
        <w:rPr>
          <w:rFonts w:ascii="Arial" w:hAnsi="Arial" w:cs="Arial"/>
          <w:sz w:val="20"/>
          <w:szCs w:val="20"/>
        </w:rPr>
        <w:t>According to the conditions specified in the Revenue Sharing Agreement, any liabilities obligated by the Group as of the expiration date of the agreement shall be terminated.</w:t>
      </w:r>
    </w:p>
    <w:p w14:paraId="4888D985" w14:textId="77777777" w:rsidR="009D4302" w:rsidRPr="00D94413" w:rsidRDefault="009D4302" w:rsidP="008E2E65">
      <w:pPr>
        <w:ind w:left="1080"/>
        <w:contextualSpacing/>
        <w:jc w:val="both"/>
        <w:rPr>
          <w:rFonts w:ascii="Arial" w:hAnsi="Arial" w:cs="Arial"/>
          <w:sz w:val="20"/>
          <w:szCs w:val="20"/>
        </w:rPr>
      </w:pPr>
    </w:p>
    <w:p w14:paraId="450DAE77" w14:textId="67EBF80E" w:rsidR="009D4302" w:rsidRPr="00D94413" w:rsidRDefault="009D4302" w:rsidP="008E2E65">
      <w:pPr>
        <w:ind w:left="1080"/>
        <w:contextualSpacing/>
        <w:jc w:val="both"/>
        <w:rPr>
          <w:rFonts w:ascii="Arial" w:hAnsi="Arial" w:cs="Arial"/>
          <w:sz w:val="20"/>
          <w:szCs w:val="20"/>
        </w:rPr>
      </w:pPr>
      <w:r w:rsidRPr="00D94413">
        <w:rPr>
          <w:rFonts w:ascii="Arial" w:hAnsi="Arial" w:cs="Arial"/>
          <w:sz w:val="20"/>
          <w:szCs w:val="20"/>
        </w:rPr>
        <w:t>Long-term borrowings from a related party are as follow</w:t>
      </w:r>
      <w:r w:rsidR="00BA5B26" w:rsidRPr="00D94413">
        <w:rPr>
          <w:rFonts w:ascii="Arial" w:hAnsi="Arial" w:cs="Arial"/>
          <w:sz w:val="20"/>
          <w:szCs w:val="20"/>
        </w:rPr>
        <w:t>s</w:t>
      </w:r>
      <w:r w:rsidRPr="00D94413">
        <w:rPr>
          <w:rFonts w:ascii="Arial" w:hAnsi="Arial" w:cs="Arial"/>
          <w:sz w:val="20"/>
          <w:szCs w:val="20"/>
        </w:rPr>
        <w:t>;</w:t>
      </w:r>
    </w:p>
    <w:p w14:paraId="38EADB54" w14:textId="77777777" w:rsidR="009D4302" w:rsidRPr="00D94413" w:rsidRDefault="009D4302" w:rsidP="008E2E65">
      <w:pPr>
        <w:ind w:left="1080"/>
        <w:contextualSpacing/>
        <w:jc w:val="both"/>
        <w:rPr>
          <w:rFonts w:ascii="Arial" w:hAnsi="Arial" w:cs="Arial"/>
          <w:sz w:val="20"/>
          <w:szCs w:val="20"/>
        </w:rPr>
      </w:pPr>
    </w:p>
    <w:tbl>
      <w:tblPr>
        <w:tblW w:w="9450" w:type="dxa"/>
        <w:tblLayout w:type="fixed"/>
        <w:tblLook w:val="0000" w:firstRow="0" w:lastRow="0" w:firstColumn="0" w:lastColumn="0" w:noHBand="0" w:noVBand="0"/>
      </w:tblPr>
      <w:tblGrid>
        <w:gridCol w:w="3690"/>
        <w:gridCol w:w="1441"/>
        <w:gridCol w:w="1349"/>
        <w:gridCol w:w="91"/>
        <w:gridCol w:w="1349"/>
        <w:gridCol w:w="1530"/>
      </w:tblGrid>
      <w:tr w:rsidR="005A01ED" w:rsidRPr="004324DC" w14:paraId="2D797E56" w14:textId="77777777" w:rsidTr="005A01ED">
        <w:tc>
          <w:tcPr>
            <w:tcW w:w="6480" w:type="dxa"/>
            <w:gridSpan w:val="3"/>
          </w:tcPr>
          <w:p w14:paraId="667D905F" w14:textId="77777777" w:rsidR="005A01ED" w:rsidRPr="004324DC" w:rsidRDefault="005A01ED" w:rsidP="002843B6">
            <w:pPr>
              <w:ind w:left="972"/>
              <w:rPr>
                <w:rFonts w:ascii="Arial" w:hAnsi="Arial" w:cs="Arial"/>
                <w:b/>
                <w:bCs/>
                <w:sz w:val="20"/>
                <w:szCs w:val="20"/>
              </w:rPr>
            </w:pPr>
          </w:p>
        </w:tc>
        <w:tc>
          <w:tcPr>
            <w:tcW w:w="2970" w:type="dxa"/>
            <w:gridSpan w:val="3"/>
          </w:tcPr>
          <w:p w14:paraId="7A188811" w14:textId="277D4486" w:rsidR="005A01ED" w:rsidRPr="004324DC" w:rsidRDefault="00F93671" w:rsidP="002843B6">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 xml:space="preserve">Consolidated </w:t>
            </w:r>
            <w:r w:rsidR="004324DC">
              <w:rPr>
                <w:rFonts w:ascii="Arial" w:hAnsi="Arial" w:cstheme="minorBidi"/>
                <w:b/>
                <w:bCs/>
                <w:sz w:val="20"/>
                <w:szCs w:val="20"/>
                <w:cs/>
              </w:rPr>
              <w:br/>
            </w:r>
            <w:r w:rsidRPr="004324DC">
              <w:rPr>
                <w:rFonts w:ascii="Arial" w:hAnsi="Arial" w:cs="Arial"/>
                <w:b/>
                <w:bCs/>
                <w:sz w:val="20"/>
                <w:szCs w:val="20"/>
              </w:rPr>
              <w:t>financial statements</w:t>
            </w:r>
          </w:p>
        </w:tc>
      </w:tr>
      <w:tr w:rsidR="005A01ED" w:rsidRPr="00D94413" w14:paraId="6709C5A2" w14:textId="77777777" w:rsidTr="005A01ED">
        <w:trPr>
          <w:trHeight w:val="349"/>
        </w:trPr>
        <w:tc>
          <w:tcPr>
            <w:tcW w:w="6480" w:type="dxa"/>
            <w:gridSpan w:val="3"/>
          </w:tcPr>
          <w:p w14:paraId="28F0869B" w14:textId="77777777" w:rsidR="005A01ED" w:rsidRPr="00D94413" w:rsidRDefault="005A01ED" w:rsidP="002843B6">
            <w:pPr>
              <w:ind w:left="972"/>
              <w:rPr>
                <w:rFonts w:ascii="Arial" w:hAnsi="Arial" w:cs="Arial"/>
                <w:b/>
                <w:bCs/>
                <w:sz w:val="20"/>
                <w:szCs w:val="20"/>
              </w:rPr>
            </w:pPr>
          </w:p>
        </w:tc>
        <w:tc>
          <w:tcPr>
            <w:tcW w:w="1440" w:type="dxa"/>
            <w:gridSpan w:val="2"/>
          </w:tcPr>
          <w:p w14:paraId="2E68A839" w14:textId="77777777" w:rsidR="005A01ED" w:rsidRPr="00D94413" w:rsidRDefault="005A01ED" w:rsidP="002843B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000A6A3A" w14:textId="77777777" w:rsidR="005A01ED" w:rsidRPr="00D94413" w:rsidRDefault="005A01ED" w:rsidP="002843B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530" w:type="dxa"/>
          </w:tcPr>
          <w:p w14:paraId="2A99EC8B" w14:textId="77777777" w:rsidR="005A01ED" w:rsidRPr="00D94413" w:rsidRDefault="005A01ED" w:rsidP="002843B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6E14502F" w14:textId="77777777" w:rsidR="005A01ED" w:rsidRPr="00D94413" w:rsidRDefault="005A01ED" w:rsidP="002843B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5A01ED" w:rsidRPr="00DE6E37" w14:paraId="485FCC0D" w14:textId="77777777" w:rsidTr="005A01ED">
        <w:tc>
          <w:tcPr>
            <w:tcW w:w="6480" w:type="dxa"/>
            <w:gridSpan w:val="3"/>
            <w:tcBorders>
              <w:top w:val="nil"/>
              <w:left w:val="nil"/>
              <w:bottom w:val="nil"/>
              <w:right w:val="nil"/>
            </w:tcBorders>
            <w:vAlign w:val="bottom"/>
          </w:tcPr>
          <w:p w14:paraId="7CEFBD14" w14:textId="77777777" w:rsidR="005A01ED" w:rsidRPr="00DE6E37" w:rsidRDefault="005A01ED" w:rsidP="002843B6">
            <w:pPr>
              <w:tabs>
                <w:tab w:val="left" w:pos="3295"/>
                <w:tab w:val="left" w:pos="9744"/>
              </w:tabs>
              <w:ind w:left="972" w:right="-108"/>
              <w:contextualSpacing/>
              <w:rPr>
                <w:rFonts w:ascii="Arial" w:hAnsi="Arial" w:cs="Arial"/>
                <w:b/>
                <w:bCs/>
                <w:sz w:val="12"/>
                <w:szCs w:val="12"/>
              </w:rPr>
            </w:pPr>
          </w:p>
        </w:tc>
        <w:tc>
          <w:tcPr>
            <w:tcW w:w="1440" w:type="dxa"/>
            <w:gridSpan w:val="2"/>
            <w:vAlign w:val="bottom"/>
          </w:tcPr>
          <w:p w14:paraId="14359151" w14:textId="77777777" w:rsidR="005A01ED" w:rsidRPr="00DE6E37" w:rsidRDefault="005A01ED" w:rsidP="002843B6">
            <w:pPr>
              <w:keepNext/>
              <w:keepLines/>
              <w:autoSpaceDE w:val="0"/>
              <w:autoSpaceDN w:val="0"/>
              <w:adjustRightInd w:val="0"/>
              <w:ind w:right="-72"/>
              <w:contextualSpacing/>
              <w:jc w:val="right"/>
              <w:rPr>
                <w:rFonts w:ascii="Arial" w:hAnsi="Arial" w:cs="Arial"/>
                <w:b/>
                <w:bCs/>
                <w:sz w:val="12"/>
                <w:szCs w:val="12"/>
              </w:rPr>
            </w:pPr>
          </w:p>
        </w:tc>
        <w:tc>
          <w:tcPr>
            <w:tcW w:w="1530" w:type="dxa"/>
            <w:vAlign w:val="bottom"/>
          </w:tcPr>
          <w:p w14:paraId="66149D60" w14:textId="77777777" w:rsidR="005A01ED" w:rsidRPr="00DE6E37" w:rsidRDefault="005A01ED" w:rsidP="002843B6">
            <w:pPr>
              <w:keepNext/>
              <w:keepLines/>
              <w:autoSpaceDE w:val="0"/>
              <w:autoSpaceDN w:val="0"/>
              <w:adjustRightInd w:val="0"/>
              <w:ind w:right="-72"/>
              <w:contextualSpacing/>
              <w:jc w:val="right"/>
              <w:rPr>
                <w:rFonts w:ascii="Arial" w:hAnsi="Arial" w:cs="Arial"/>
                <w:b/>
                <w:bCs/>
                <w:sz w:val="12"/>
                <w:szCs w:val="12"/>
              </w:rPr>
            </w:pPr>
          </w:p>
        </w:tc>
      </w:tr>
      <w:tr w:rsidR="005A01ED" w:rsidRPr="00D94413" w14:paraId="4E6EBC8A" w14:textId="77777777" w:rsidTr="005A01ED">
        <w:trPr>
          <w:trHeight w:val="80"/>
        </w:trPr>
        <w:tc>
          <w:tcPr>
            <w:tcW w:w="6480" w:type="dxa"/>
            <w:gridSpan w:val="3"/>
            <w:tcBorders>
              <w:top w:val="nil"/>
              <w:left w:val="nil"/>
              <w:bottom w:val="nil"/>
              <w:right w:val="nil"/>
            </w:tcBorders>
          </w:tcPr>
          <w:p w14:paraId="1E23F8C0" w14:textId="77783AEB" w:rsidR="005A01ED" w:rsidRPr="00D94413" w:rsidRDefault="005A01ED" w:rsidP="00BB015C">
            <w:pPr>
              <w:tabs>
                <w:tab w:val="left" w:pos="3295"/>
                <w:tab w:val="left" w:pos="9744"/>
              </w:tabs>
              <w:ind w:left="972" w:right="-108"/>
              <w:contextualSpacing/>
              <w:rPr>
                <w:rFonts w:ascii="Arial" w:hAnsi="Arial" w:cs="Arial"/>
                <w:sz w:val="20"/>
                <w:szCs w:val="20"/>
              </w:rPr>
            </w:pPr>
            <w:r w:rsidRPr="00D94413">
              <w:rPr>
                <w:rFonts w:ascii="Arial" w:hAnsi="Arial" w:cs="Arial"/>
                <w:sz w:val="20"/>
                <w:szCs w:val="20"/>
              </w:rPr>
              <w:t>Current portion of long-term</w:t>
            </w:r>
            <w:r w:rsidR="00BB015C" w:rsidRPr="00D94413">
              <w:rPr>
                <w:rFonts w:ascii="Arial" w:hAnsi="Arial" w:cs="Arial"/>
                <w:sz w:val="20"/>
                <w:szCs w:val="20"/>
              </w:rPr>
              <w:t xml:space="preserve"> </w:t>
            </w:r>
            <w:r w:rsidRPr="00D94413">
              <w:rPr>
                <w:rFonts w:ascii="Arial" w:hAnsi="Arial" w:cs="Arial"/>
                <w:sz w:val="20"/>
                <w:szCs w:val="20"/>
              </w:rPr>
              <w:t>borrowings</w:t>
            </w:r>
          </w:p>
        </w:tc>
        <w:tc>
          <w:tcPr>
            <w:tcW w:w="1440" w:type="dxa"/>
            <w:gridSpan w:val="2"/>
          </w:tcPr>
          <w:p w14:paraId="650AA90D" w14:textId="3A7BEBB1" w:rsidR="005A01ED" w:rsidRPr="00D94413" w:rsidRDefault="005A01ED" w:rsidP="00BB015C">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462,500,000</w:t>
            </w:r>
          </w:p>
        </w:tc>
        <w:tc>
          <w:tcPr>
            <w:tcW w:w="1530" w:type="dxa"/>
          </w:tcPr>
          <w:p w14:paraId="6504469D" w14:textId="0991E220" w:rsidR="005A01ED" w:rsidRPr="00D94413" w:rsidRDefault="005A01ED" w:rsidP="00BB015C">
            <w:pPr>
              <w:suppressAutoHyphens/>
              <w:ind w:right="-72"/>
              <w:jc w:val="right"/>
              <w:rPr>
                <w:rFonts w:ascii="Arial" w:hAnsi="Arial" w:cs="Arial"/>
                <w:sz w:val="20"/>
                <w:szCs w:val="20"/>
              </w:rPr>
            </w:pPr>
            <w:r w:rsidRPr="00D94413">
              <w:rPr>
                <w:rFonts w:ascii="Arial" w:hAnsi="Arial" w:cs="Arial"/>
                <w:sz w:val="20"/>
                <w:szCs w:val="20"/>
              </w:rPr>
              <w:t>450,000,000</w:t>
            </w:r>
          </w:p>
        </w:tc>
      </w:tr>
      <w:tr w:rsidR="005A01ED" w:rsidRPr="00D94413" w14:paraId="32CC3DF8" w14:textId="77777777" w:rsidTr="005A01ED">
        <w:trPr>
          <w:trHeight w:val="80"/>
        </w:trPr>
        <w:tc>
          <w:tcPr>
            <w:tcW w:w="6480" w:type="dxa"/>
            <w:gridSpan w:val="3"/>
            <w:tcBorders>
              <w:top w:val="nil"/>
              <w:left w:val="nil"/>
              <w:bottom w:val="nil"/>
              <w:right w:val="nil"/>
            </w:tcBorders>
          </w:tcPr>
          <w:p w14:paraId="2E34F9E4" w14:textId="29A9C10B" w:rsidR="005A01ED" w:rsidRPr="00D94413" w:rsidRDefault="005A01ED" w:rsidP="002843B6">
            <w:pPr>
              <w:tabs>
                <w:tab w:val="left" w:pos="3295"/>
                <w:tab w:val="left" w:pos="9744"/>
              </w:tabs>
              <w:ind w:left="972" w:right="-108"/>
              <w:contextualSpacing/>
              <w:rPr>
                <w:rFonts w:ascii="Arial" w:hAnsi="Arial" w:cs="Arial"/>
                <w:sz w:val="20"/>
                <w:szCs w:val="20"/>
              </w:rPr>
            </w:pPr>
            <w:r w:rsidRPr="00D94413">
              <w:rPr>
                <w:rFonts w:ascii="Arial" w:hAnsi="Arial" w:cs="Arial"/>
                <w:sz w:val="20"/>
                <w:szCs w:val="20"/>
              </w:rPr>
              <w:t>Long-term borrowings, net</w:t>
            </w:r>
          </w:p>
        </w:tc>
        <w:tc>
          <w:tcPr>
            <w:tcW w:w="1440" w:type="dxa"/>
            <w:gridSpan w:val="2"/>
          </w:tcPr>
          <w:p w14:paraId="41635B8C" w14:textId="3F0DC61C" w:rsidR="005A01ED" w:rsidRPr="00D94413" w:rsidRDefault="005A01ED" w:rsidP="00944180">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4,085,000,000</w:t>
            </w:r>
          </w:p>
        </w:tc>
        <w:tc>
          <w:tcPr>
            <w:tcW w:w="1530" w:type="dxa"/>
          </w:tcPr>
          <w:p w14:paraId="1BBBDAC9" w14:textId="3C9CAC95" w:rsidR="005A01ED" w:rsidRPr="00D94413" w:rsidRDefault="005A01ED" w:rsidP="00944180">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4,547,500,000</w:t>
            </w:r>
          </w:p>
        </w:tc>
      </w:tr>
      <w:tr w:rsidR="00DE6E37" w:rsidRPr="00DE6E37" w14:paraId="5B8EA733" w14:textId="77777777" w:rsidTr="00F64A98">
        <w:tc>
          <w:tcPr>
            <w:tcW w:w="6480" w:type="dxa"/>
            <w:gridSpan w:val="3"/>
            <w:tcBorders>
              <w:top w:val="nil"/>
              <w:left w:val="nil"/>
              <w:bottom w:val="nil"/>
              <w:right w:val="nil"/>
            </w:tcBorders>
            <w:vAlign w:val="bottom"/>
          </w:tcPr>
          <w:p w14:paraId="1CE66886" w14:textId="77777777" w:rsidR="00DE6E37" w:rsidRPr="00DE6E37" w:rsidRDefault="00DE6E37" w:rsidP="00F64A98">
            <w:pPr>
              <w:tabs>
                <w:tab w:val="left" w:pos="3295"/>
                <w:tab w:val="left" w:pos="9744"/>
              </w:tabs>
              <w:ind w:left="972" w:right="-108"/>
              <w:contextualSpacing/>
              <w:rPr>
                <w:rFonts w:ascii="Arial" w:hAnsi="Arial" w:cs="Arial"/>
                <w:b/>
                <w:bCs/>
                <w:sz w:val="12"/>
                <w:szCs w:val="12"/>
              </w:rPr>
            </w:pPr>
          </w:p>
        </w:tc>
        <w:tc>
          <w:tcPr>
            <w:tcW w:w="1440" w:type="dxa"/>
            <w:gridSpan w:val="2"/>
            <w:vAlign w:val="bottom"/>
          </w:tcPr>
          <w:p w14:paraId="4E448CC8" w14:textId="77777777" w:rsidR="00DE6E37" w:rsidRPr="00DE6E37" w:rsidRDefault="00DE6E37" w:rsidP="00F64A98">
            <w:pPr>
              <w:keepNext/>
              <w:keepLines/>
              <w:autoSpaceDE w:val="0"/>
              <w:autoSpaceDN w:val="0"/>
              <w:adjustRightInd w:val="0"/>
              <w:ind w:right="-72"/>
              <w:contextualSpacing/>
              <w:jc w:val="right"/>
              <w:rPr>
                <w:rFonts w:ascii="Arial" w:hAnsi="Arial" w:cs="Arial"/>
                <w:b/>
                <w:bCs/>
                <w:sz w:val="12"/>
                <w:szCs w:val="12"/>
              </w:rPr>
            </w:pPr>
          </w:p>
        </w:tc>
        <w:tc>
          <w:tcPr>
            <w:tcW w:w="1530" w:type="dxa"/>
            <w:vAlign w:val="bottom"/>
          </w:tcPr>
          <w:p w14:paraId="36D9C606" w14:textId="77777777" w:rsidR="00DE6E37" w:rsidRPr="00DE6E37" w:rsidRDefault="00DE6E37" w:rsidP="00F64A98">
            <w:pPr>
              <w:keepNext/>
              <w:keepLines/>
              <w:autoSpaceDE w:val="0"/>
              <w:autoSpaceDN w:val="0"/>
              <w:adjustRightInd w:val="0"/>
              <w:ind w:right="-72"/>
              <w:contextualSpacing/>
              <w:jc w:val="right"/>
              <w:rPr>
                <w:rFonts w:ascii="Arial" w:hAnsi="Arial" w:cs="Arial"/>
                <w:b/>
                <w:bCs/>
                <w:sz w:val="12"/>
                <w:szCs w:val="12"/>
              </w:rPr>
            </w:pPr>
          </w:p>
        </w:tc>
      </w:tr>
      <w:tr w:rsidR="005A01ED" w:rsidRPr="00D94413" w14:paraId="1441B635" w14:textId="77777777" w:rsidTr="005A01ED">
        <w:trPr>
          <w:trHeight w:val="80"/>
        </w:trPr>
        <w:tc>
          <w:tcPr>
            <w:tcW w:w="6480" w:type="dxa"/>
            <w:gridSpan w:val="3"/>
            <w:tcBorders>
              <w:top w:val="nil"/>
              <w:left w:val="nil"/>
              <w:bottom w:val="nil"/>
              <w:right w:val="nil"/>
            </w:tcBorders>
          </w:tcPr>
          <w:p w14:paraId="4F3A0169" w14:textId="77777777" w:rsidR="005A01ED" w:rsidRPr="00D94413" w:rsidRDefault="005A01ED" w:rsidP="002843B6">
            <w:pPr>
              <w:tabs>
                <w:tab w:val="left" w:pos="3295"/>
                <w:tab w:val="left" w:pos="9744"/>
              </w:tabs>
              <w:ind w:left="972" w:right="-108"/>
              <w:contextualSpacing/>
              <w:rPr>
                <w:rFonts w:ascii="Arial" w:hAnsi="Arial" w:cs="Arial"/>
                <w:sz w:val="20"/>
                <w:szCs w:val="20"/>
              </w:rPr>
            </w:pPr>
          </w:p>
        </w:tc>
        <w:tc>
          <w:tcPr>
            <w:tcW w:w="1440" w:type="dxa"/>
            <w:gridSpan w:val="2"/>
          </w:tcPr>
          <w:p w14:paraId="7F54F8AD" w14:textId="0E75EDBA" w:rsidR="005A01ED" w:rsidRPr="00D94413" w:rsidRDefault="005A01ED" w:rsidP="00944180">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4,547,500,000</w:t>
            </w:r>
          </w:p>
        </w:tc>
        <w:tc>
          <w:tcPr>
            <w:tcW w:w="1530" w:type="dxa"/>
          </w:tcPr>
          <w:p w14:paraId="79D4F563" w14:textId="6195AA7E" w:rsidR="005A01ED" w:rsidRPr="00D94413" w:rsidRDefault="005A01ED" w:rsidP="00944180">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4,997,500,000</w:t>
            </w:r>
          </w:p>
        </w:tc>
      </w:tr>
      <w:tr w:rsidR="005A01ED" w:rsidRPr="00D94413" w14:paraId="55616F26" w14:textId="77777777" w:rsidTr="005A01ED">
        <w:trPr>
          <w:gridAfter w:val="2"/>
          <w:wAfter w:w="2879" w:type="dxa"/>
          <w:trHeight w:val="80"/>
        </w:trPr>
        <w:tc>
          <w:tcPr>
            <w:tcW w:w="3690" w:type="dxa"/>
            <w:tcBorders>
              <w:top w:val="nil"/>
              <w:left w:val="nil"/>
              <w:bottom w:val="nil"/>
              <w:right w:val="nil"/>
            </w:tcBorders>
          </w:tcPr>
          <w:p w14:paraId="3CDCCD56" w14:textId="77777777" w:rsidR="005A01ED" w:rsidRPr="00D94413" w:rsidRDefault="005A01ED" w:rsidP="002843B6">
            <w:pPr>
              <w:tabs>
                <w:tab w:val="left" w:pos="3295"/>
                <w:tab w:val="left" w:pos="9744"/>
              </w:tabs>
              <w:ind w:left="972" w:right="-108"/>
              <w:contextualSpacing/>
              <w:rPr>
                <w:rFonts w:ascii="Arial" w:hAnsi="Arial" w:cs="Arial"/>
                <w:sz w:val="20"/>
                <w:szCs w:val="20"/>
              </w:rPr>
            </w:pPr>
          </w:p>
        </w:tc>
        <w:tc>
          <w:tcPr>
            <w:tcW w:w="1441" w:type="dxa"/>
          </w:tcPr>
          <w:p w14:paraId="7DBE358E" w14:textId="77777777" w:rsidR="005A01ED" w:rsidRPr="00D94413" w:rsidRDefault="005A01ED" w:rsidP="002843B6">
            <w:pPr>
              <w:keepNext/>
              <w:keepLines/>
              <w:autoSpaceDE w:val="0"/>
              <w:autoSpaceDN w:val="0"/>
              <w:adjustRightInd w:val="0"/>
              <w:ind w:right="-72"/>
              <w:contextualSpacing/>
              <w:jc w:val="right"/>
              <w:rPr>
                <w:rFonts w:ascii="Arial" w:hAnsi="Arial" w:cs="Arial"/>
                <w:sz w:val="20"/>
                <w:szCs w:val="20"/>
              </w:rPr>
            </w:pPr>
          </w:p>
        </w:tc>
        <w:tc>
          <w:tcPr>
            <w:tcW w:w="1440" w:type="dxa"/>
            <w:gridSpan w:val="2"/>
          </w:tcPr>
          <w:p w14:paraId="05197636" w14:textId="77777777" w:rsidR="005A01ED" w:rsidRPr="00D94413" w:rsidRDefault="005A01ED" w:rsidP="002843B6">
            <w:pPr>
              <w:suppressAutoHyphens/>
              <w:ind w:right="-72"/>
              <w:jc w:val="right"/>
              <w:rPr>
                <w:rFonts w:ascii="Arial" w:hAnsi="Arial" w:cs="Arial"/>
                <w:sz w:val="20"/>
                <w:szCs w:val="20"/>
              </w:rPr>
            </w:pPr>
          </w:p>
        </w:tc>
      </w:tr>
    </w:tbl>
    <w:p w14:paraId="340CEC39" w14:textId="77777777" w:rsidR="009D4302" w:rsidRPr="00D94413" w:rsidRDefault="009D4302" w:rsidP="008E2E65">
      <w:pPr>
        <w:ind w:left="1080"/>
        <w:contextualSpacing/>
        <w:jc w:val="both"/>
        <w:rPr>
          <w:rFonts w:ascii="Arial" w:hAnsi="Arial" w:cs="Arial"/>
          <w:sz w:val="20"/>
          <w:szCs w:val="20"/>
        </w:rPr>
      </w:pPr>
    </w:p>
    <w:p w14:paraId="3C2B3A29" w14:textId="77777777" w:rsidR="00BD03A8" w:rsidRPr="00D94413" w:rsidRDefault="00BD03A8">
      <w:pPr>
        <w:rPr>
          <w:rFonts w:ascii="Arial" w:hAnsi="Arial" w:cs="Arial"/>
          <w:b/>
          <w:bCs/>
          <w:caps/>
          <w:sz w:val="20"/>
          <w:szCs w:val="20"/>
        </w:rPr>
      </w:pPr>
      <w:r w:rsidRPr="00D94413">
        <w:rPr>
          <w:rFonts w:ascii="Arial" w:hAnsi="Arial" w:cs="Arial"/>
          <w:b/>
          <w:bCs/>
          <w:caps/>
          <w:sz w:val="20"/>
          <w:szCs w:val="20"/>
        </w:rPr>
        <w:br w:type="page"/>
      </w:r>
    </w:p>
    <w:p w14:paraId="0AB13343" w14:textId="77777777" w:rsidR="00DE6E37" w:rsidRDefault="00DE6E37" w:rsidP="00944180">
      <w:pPr>
        <w:tabs>
          <w:tab w:val="left" w:pos="540"/>
        </w:tabs>
        <w:rPr>
          <w:rFonts w:ascii="Arial" w:hAnsi="Arial" w:cs="Arial"/>
          <w:b/>
          <w:bCs/>
          <w:caps/>
          <w:sz w:val="20"/>
          <w:szCs w:val="20"/>
        </w:rPr>
      </w:pPr>
    </w:p>
    <w:p w14:paraId="064851F3" w14:textId="5D2DABF8" w:rsidR="00944180" w:rsidRPr="00D94413" w:rsidRDefault="00944180" w:rsidP="00944180">
      <w:pPr>
        <w:tabs>
          <w:tab w:val="left" w:pos="540"/>
        </w:tabs>
        <w:rPr>
          <w:rFonts w:ascii="Arial" w:hAnsi="Arial" w:cs="Arial"/>
          <w:sz w:val="20"/>
          <w:szCs w:val="20"/>
          <w:lang w:val="en-US"/>
        </w:rPr>
      </w:pPr>
      <w:r w:rsidRPr="00D94413">
        <w:rPr>
          <w:rFonts w:ascii="Arial" w:hAnsi="Arial" w:cs="Arial"/>
          <w:b/>
          <w:bCs/>
          <w:caps/>
          <w:sz w:val="20"/>
          <w:szCs w:val="20"/>
        </w:rPr>
        <w:t>35</w:t>
      </w:r>
      <w:r w:rsidRPr="00D94413">
        <w:rPr>
          <w:rFonts w:ascii="Arial" w:hAnsi="Arial" w:cs="Arial"/>
          <w:caps/>
          <w:sz w:val="20"/>
          <w:szCs w:val="20"/>
        </w:rPr>
        <w:tab/>
      </w:r>
      <w:r w:rsidRPr="00D94413">
        <w:rPr>
          <w:rFonts w:ascii="Arial" w:hAnsi="Arial" w:cs="Arial"/>
          <w:b/>
          <w:bCs/>
          <w:sz w:val="20"/>
          <w:szCs w:val="20"/>
        </w:rPr>
        <w:t xml:space="preserve">Related-party transactions </w:t>
      </w:r>
      <w:r w:rsidRPr="00D94413">
        <w:rPr>
          <w:rFonts w:ascii="Arial" w:hAnsi="Arial" w:cs="Arial"/>
          <w:sz w:val="20"/>
          <w:szCs w:val="20"/>
        </w:rPr>
        <w:t>(Cont’d)</w:t>
      </w:r>
    </w:p>
    <w:p w14:paraId="1F7C9745" w14:textId="77777777" w:rsidR="00944180" w:rsidRPr="00D94413" w:rsidRDefault="00944180" w:rsidP="00944180">
      <w:pPr>
        <w:ind w:left="540"/>
        <w:contextualSpacing/>
        <w:rPr>
          <w:rFonts w:ascii="Arial" w:hAnsi="Arial" w:cs="Arial"/>
          <w:b/>
          <w:bCs/>
          <w:sz w:val="20"/>
          <w:szCs w:val="20"/>
          <w:lang w:val="en-US"/>
        </w:rPr>
      </w:pPr>
    </w:p>
    <w:p w14:paraId="3BFC0F26" w14:textId="77777777" w:rsidR="00944180" w:rsidRPr="00D94413" w:rsidRDefault="00944180" w:rsidP="00944180">
      <w:pPr>
        <w:ind w:left="540"/>
        <w:contextualSpacing/>
        <w:rPr>
          <w:rFonts w:ascii="Arial" w:hAnsi="Arial" w:cs="Arial"/>
          <w:sz w:val="20"/>
          <w:szCs w:val="20"/>
        </w:rPr>
      </w:pPr>
      <w:r w:rsidRPr="00D94413">
        <w:rPr>
          <w:rFonts w:ascii="Arial" w:hAnsi="Arial" w:cs="Arial"/>
          <w:sz w:val="20"/>
          <w:szCs w:val="20"/>
        </w:rPr>
        <w:t>The following transactions were carried out with related parties: (Cont’d)</w:t>
      </w:r>
    </w:p>
    <w:p w14:paraId="4FDE0B3B" w14:textId="77777777" w:rsidR="00944180" w:rsidRPr="00D94413" w:rsidRDefault="00944180" w:rsidP="00944180">
      <w:pPr>
        <w:ind w:left="1080" w:hanging="540"/>
        <w:rPr>
          <w:rFonts w:ascii="Arial" w:hAnsi="Arial" w:cs="Arial"/>
          <w:sz w:val="20"/>
          <w:szCs w:val="20"/>
        </w:rPr>
      </w:pPr>
    </w:p>
    <w:p w14:paraId="1EB2EC66" w14:textId="3112A7A2" w:rsidR="00944180" w:rsidRPr="00D94413" w:rsidRDefault="00BD03A8" w:rsidP="00944180">
      <w:pPr>
        <w:tabs>
          <w:tab w:val="left" w:pos="1080"/>
        </w:tabs>
        <w:ind w:left="540"/>
        <w:contextualSpacing/>
        <w:rPr>
          <w:rFonts w:ascii="Arial" w:hAnsi="Arial" w:cs="Arial"/>
          <w:b/>
          <w:bCs/>
          <w:sz w:val="20"/>
          <w:szCs w:val="20"/>
        </w:rPr>
      </w:pPr>
      <w:r w:rsidRPr="00D94413">
        <w:rPr>
          <w:rFonts w:ascii="Arial" w:hAnsi="Arial" w:cs="Arial"/>
          <w:b/>
          <w:bCs/>
          <w:sz w:val="20"/>
          <w:szCs w:val="20"/>
        </w:rPr>
        <w:t>35.6</w:t>
      </w:r>
      <w:r w:rsidR="00944180" w:rsidRPr="00D94413">
        <w:rPr>
          <w:rFonts w:ascii="Arial" w:hAnsi="Arial" w:cs="Arial"/>
          <w:b/>
          <w:bCs/>
          <w:sz w:val="20"/>
          <w:szCs w:val="20"/>
        </w:rPr>
        <w:t xml:space="preserve"> </w:t>
      </w:r>
      <w:r w:rsidR="00944180" w:rsidRPr="00D94413">
        <w:rPr>
          <w:rFonts w:ascii="Arial" w:hAnsi="Arial" w:cs="Arial"/>
          <w:b/>
          <w:bCs/>
          <w:sz w:val="20"/>
          <w:szCs w:val="20"/>
        </w:rPr>
        <w:tab/>
        <w:t>Long-term borrowings from</w:t>
      </w:r>
      <w:r w:rsidR="00944180" w:rsidRPr="00D94413">
        <w:rPr>
          <w:rFonts w:ascii="Arial" w:hAnsi="Arial" w:cs="Arial"/>
          <w:b/>
          <w:bCs/>
          <w:sz w:val="20"/>
          <w:szCs w:val="20"/>
          <w:cs/>
        </w:rPr>
        <w:t xml:space="preserve"> </w:t>
      </w:r>
      <w:r w:rsidR="00944180" w:rsidRPr="00D94413">
        <w:rPr>
          <w:rFonts w:ascii="Arial" w:hAnsi="Arial" w:cs="Arial"/>
          <w:b/>
          <w:bCs/>
          <w:sz w:val="20"/>
          <w:szCs w:val="20"/>
          <w:lang w:val="en-US"/>
        </w:rPr>
        <w:t>a</w:t>
      </w:r>
      <w:r w:rsidR="00944180" w:rsidRPr="00D94413">
        <w:rPr>
          <w:rFonts w:ascii="Arial" w:hAnsi="Arial" w:cs="Arial"/>
          <w:b/>
          <w:bCs/>
          <w:sz w:val="20"/>
          <w:szCs w:val="20"/>
        </w:rPr>
        <w:t xml:space="preserve"> related party </w:t>
      </w:r>
      <w:r w:rsidR="00944180" w:rsidRPr="00D94413">
        <w:rPr>
          <w:rFonts w:ascii="Arial" w:hAnsi="Arial" w:cs="Arial"/>
          <w:sz w:val="20"/>
          <w:szCs w:val="20"/>
        </w:rPr>
        <w:t>(Cont’d)</w:t>
      </w:r>
    </w:p>
    <w:p w14:paraId="1C87BEE4" w14:textId="77777777" w:rsidR="00944180" w:rsidRPr="00D94413" w:rsidRDefault="00944180" w:rsidP="00944180">
      <w:pPr>
        <w:ind w:left="1080" w:hanging="540"/>
        <w:rPr>
          <w:rFonts w:ascii="Arial" w:hAnsi="Arial" w:cs="Arial"/>
          <w:sz w:val="20"/>
          <w:szCs w:val="20"/>
        </w:rPr>
      </w:pPr>
    </w:p>
    <w:p w14:paraId="3611C4B2" w14:textId="72330282" w:rsidR="00944180" w:rsidRPr="00D94413" w:rsidRDefault="00944180" w:rsidP="00944180">
      <w:pPr>
        <w:ind w:left="1080"/>
        <w:contextualSpacing/>
        <w:jc w:val="both"/>
        <w:rPr>
          <w:rFonts w:ascii="Arial" w:hAnsi="Arial" w:cs="Arial"/>
          <w:sz w:val="20"/>
          <w:szCs w:val="20"/>
        </w:rPr>
      </w:pPr>
      <w:r w:rsidRPr="00D94413">
        <w:rPr>
          <w:rFonts w:ascii="Arial" w:hAnsi="Arial" w:cs="Arial"/>
          <w:sz w:val="20"/>
          <w:szCs w:val="20"/>
        </w:rPr>
        <w:t>The movements of the long-term borrowings from a related party can be analysed as follows:</w:t>
      </w:r>
    </w:p>
    <w:p w14:paraId="1461BBE4" w14:textId="77777777" w:rsidR="00944180" w:rsidRPr="00D94413" w:rsidRDefault="00944180" w:rsidP="00944180">
      <w:pPr>
        <w:ind w:left="1080" w:hanging="540"/>
        <w:rPr>
          <w:rFonts w:ascii="Arial" w:hAnsi="Arial" w:cs="Arial"/>
          <w:sz w:val="20"/>
          <w:szCs w:val="20"/>
        </w:rPr>
      </w:pPr>
    </w:p>
    <w:tbl>
      <w:tblPr>
        <w:tblW w:w="9450" w:type="dxa"/>
        <w:tblLayout w:type="fixed"/>
        <w:tblLook w:val="0000" w:firstRow="0" w:lastRow="0" w:firstColumn="0" w:lastColumn="0" w:noHBand="0" w:noVBand="0"/>
      </w:tblPr>
      <w:tblGrid>
        <w:gridCol w:w="6480"/>
        <w:gridCol w:w="1530"/>
        <w:gridCol w:w="1440"/>
      </w:tblGrid>
      <w:tr w:rsidR="005A01ED" w:rsidRPr="004324DC" w14:paraId="5DA5DB46" w14:textId="77777777" w:rsidTr="005A01ED">
        <w:tc>
          <w:tcPr>
            <w:tcW w:w="6480" w:type="dxa"/>
          </w:tcPr>
          <w:p w14:paraId="79C28848" w14:textId="77777777" w:rsidR="005A01ED" w:rsidRPr="004324DC" w:rsidRDefault="005A01ED" w:rsidP="002843B6">
            <w:pPr>
              <w:ind w:left="972"/>
              <w:rPr>
                <w:rFonts w:ascii="Arial" w:hAnsi="Arial" w:cs="Arial"/>
                <w:b/>
                <w:bCs/>
                <w:sz w:val="20"/>
                <w:szCs w:val="20"/>
              </w:rPr>
            </w:pPr>
          </w:p>
        </w:tc>
        <w:tc>
          <w:tcPr>
            <w:tcW w:w="2970" w:type="dxa"/>
            <w:gridSpan w:val="2"/>
          </w:tcPr>
          <w:p w14:paraId="36F3362E" w14:textId="0BBA859A" w:rsidR="005A01ED" w:rsidRPr="004324DC" w:rsidRDefault="00F93671" w:rsidP="002843B6">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 xml:space="preserve">Consolidated </w:t>
            </w:r>
            <w:r w:rsidR="004324DC">
              <w:rPr>
                <w:rFonts w:ascii="Arial" w:hAnsi="Arial" w:cstheme="minorBidi"/>
                <w:b/>
                <w:bCs/>
                <w:sz w:val="20"/>
                <w:szCs w:val="20"/>
                <w:cs/>
              </w:rPr>
              <w:br/>
            </w:r>
            <w:r w:rsidRPr="004324DC">
              <w:rPr>
                <w:rFonts w:ascii="Arial" w:hAnsi="Arial" w:cs="Arial"/>
                <w:b/>
                <w:bCs/>
                <w:sz w:val="20"/>
                <w:szCs w:val="20"/>
              </w:rPr>
              <w:t>financial statements</w:t>
            </w:r>
          </w:p>
        </w:tc>
      </w:tr>
      <w:tr w:rsidR="005A01ED" w:rsidRPr="00D94413" w14:paraId="4E5DBF9D" w14:textId="77777777" w:rsidTr="005A01ED">
        <w:trPr>
          <w:trHeight w:val="349"/>
        </w:trPr>
        <w:tc>
          <w:tcPr>
            <w:tcW w:w="6480" w:type="dxa"/>
          </w:tcPr>
          <w:p w14:paraId="3ED9E585" w14:textId="77777777" w:rsidR="005A01ED" w:rsidRPr="00D94413" w:rsidRDefault="005A01ED" w:rsidP="002843B6">
            <w:pPr>
              <w:ind w:left="972"/>
              <w:rPr>
                <w:rFonts w:ascii="Arial" w:hAnsi="Arial" w:cs="Arial"/>
                <w:b/>
                <w:bCs/>
                <w:sz w:val="20"/>
                <w:szCs w:val="20"/>
              </w:rPr>
            </w:pPr>
          </w:p>
        </w:tc>
        <w:tc>
          <w:tcPr>
            <w:tcW w:w="1530" w:type="dxa"/>
          </w:tcPr>
          <w:p w14:paraId="4846F808" w14:textId="77777777" w:rsidR="005A01ED" w:rsidRPr="00D94413" w:rsidRDefault="005A01ED" w:rsidP="002843B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65A62724" w14:textId="77777777" w:rsidR="005A01ED" w:rsidRPr="00D94413" w:rsidRDefault="005A01ED" w:rsidP="002843B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323880EC" w14:textId="77777777" w:rsidR="005A01ED" w:rsidRPr="00D94413" w:rsidRDefault="005A01ED" w:rsidP="002843B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3CB6A657" w14:textId="77777777" w:rsidR="005A01ED" w:rsidRPr="00D94413" w:rsidRDefault="005A01ED" w:rsidP="002843B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5A01ED" w:rsidRPr="00DE6E37" w14:paraId="799F9240" w14:textId="77777777" w:rsidTr="005A01ED">
        <w:tc>
          <w:tcPr>
            <w:tcW w:w="6480" w:type="dxa"/>
            <w:tcBorders>
              <w:top w:val="nil"/>
              <w:left w:val="nil"/>
              <w:bottom w:val="nil"/>
              <w:right w:val="nil"/>
            </w:tcBorders>
            <w:vAlign w:val="bottom"/>
          </w:tcPr>
          <w:p w14:paraId="7D8CCD89" w14:textId="77777777" w:rsidR="005A01ED" w:rsidRPr="00DE6E37" w:rsidRDefault="005A01ED" w:rsidP="002843B6">
            <w:pPr>
              <w:tabs>
                <w:tab w:val="left" w:pos="3295"/>
                <w:tab w:val="left" w:pos="9744"/>
              </w:tabs>
              <w:ind w:left="972" w:right="-108"/>
              <w:contextualSpacing/>
              <w:rPr>
                <w:rFonts w:ascii="Arial" w:hAnsi="Arial" w:cs="Arial"/>
                <w:b/>
                <w:bCs/>
                <w:sz w:val="12"/>
                <w:szCs w:val="12"/>
              </w:rPr>
            </w:pPr>
          </w:p>
        </w:tc>
        <w:tc>
          <w:tcPr>
            <w:tcW w:w="1530" w:type="dxa"/>
            <w:vAlign w:val="bottom"/>
          </w:tcPr>
          <w:p w14:paraId="1DB6095E" w14:textId="77777777" w:rsidR="005A01ED" w:rsidRPr="00DE6E37" w:rsidRDefault="005A01ED" w:rsidP="002843B6">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6B9213B8" w14:textId="77777777" w:rsidR="005A01ED" w:rsidRPr="00DE6E37" w:rsidRDefault="005A01ED" w:rsidP="002843B6">
            <w:pPr>
              <w:keepNext/>
              <w:keepLines/>
              <w:autoSpaceDE w:val="0"/>
              <w:autoSpaceDN w:val="0"/>
              <w:adjustRightInd w:val="0"/>
              <w:ind w:right="-72"/>
              <w:contextualSpacing/>
              <w:jc w:val="right"/>
              <w:rPr>
                <w:rFonts w:ascii="Arial" w:hAnsi="Arial" w:cs="Arial"/>
                <w:b/>
                <w:bCs/>
                <w:sz w:val="12"/>
                <w:szCs w:val="12"/>
              </w:rPr>
            </w:pPr>
          </w:p>
        </w:tc>
      </w:tr>
      <w:tr w:rsidR="005A01ED" w:rsidRPr="00D94413" w14:paraId="297F30DB" w14:textId="77777777" w:rsidTr="005A01ED">
        <w:trPr>
          <w:trHeight w:val="80"/>
        </w:trPr>
        <w:tc>
          <w:tcPr>
            <w:tcW w:w="6480" w:type="dxa"/>
            <w:tcBorders>
              <w:top w:val="nil"/>
              <w:left w:val="nil"/>
              <w:bottom w:val="nil"/>
              <w:right w:val="nil"/>
            </w:tcBorders>
          </w:tcPr>
          <w:p w14:paraId="08D924FE" w14:textId="48CE6076" w:rsidR="005A01ED" w:rsidRPr="00D94413" w:rsidRDefault="005A01ED" w:rsidP="002843B6">
            <w:pPr>
              <w:tabs>
                <w:tab w:val="left" w:pos="3295"/>
                <w:tab w:val="left" w:pos="9744"/>
              </w:tabs>
              <w:ind w:left="972" w:right="-108"/>
              <w:contextualSpacing/>
              <w:rPr>
                <w:rFonts w:ascii="Arial" w:hAnsi="Arial" w:cs="Arial"/>
                <w:b/>
                <w:bCs/>
                <w:spacing w:val="-4"/>
                <w:sz w:val="20"/>
                <w:szCs w:val="20"/>
              </w:rPr>
            </w:pPr>
            <w:r w:rsidRPr="00D94413">
              <w:rPr>
                <w:rFonts w:ascii="Arial" w:hAnsi="Arial" w:cs="Arial"/>
                <w:sz w:val="20"/>
                <w:szCs w:val="20"/>
              </w:rPr>
              <w:t>Opening book value</w:t>
            </w:r>
          </w:p>
        </w:tc>
        <w:tc>
          <w:tcPr>
            <w:tcW w:w="1530" w:type="dxa"/>
          </w:tcPr>
          <w:p w14:paraId="0D6CE2D8" w14:textId="092DA596" w:rsidR="005A01ED" w:rsidRPr="00D94413" w:rsidRDefault="005A01ED" w:rsidP="002843B6">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4,997,500,000</w:t>
            </w:r>
          </w:p>
        </w:tc>
        <w:tc>
          <w:tcPr>
            <w:tcW w:w="1440" w:type="dxa"/>
          </w:tcPr>
          <w:p w14:paraId="25471F49" w14:textId="79617EDC" w:rsidR="005A01ED" w:rsidRPr="00D94413" w:rsidRDefault="005A01ED" w:rsidP="002843B6">
            <w:pPr>
              <w:suppressAutoHyphens/>
              <w:ind w:right="-72"/>
              <w:jc w:val="right"/>
              <w:rPr>
                <w:rFonts w:ascii="Arial" w:hAnsi="Arial" w:cs="Arial"/>
                <w:sz w:val="20"/>
                <w:szCs w:val="20"/>
              </w:rPr>
            </w:pPr>
            <w:r w:rsidRPr="00D94413">
              <w:rPr>
                <w:rFonts w:ascii="Arial" w:hAnsi="Arial" w:cs="Arial"/>
                <w:sz w:val="20"/>
                <w:szCs w:val="20"/>
              </w:rPr>
              <w:t>5,399,500,000</w:t>
            </w:r>
          </w:p>
        </w:tc>
      </w:tr>
      <w:tr w:rsidR="005A01ED" w:rsidRPr="00D94413" w14:paraId="2CAD579E" w14:textId="77777777" w:rsidTr="005A01ED">
        <w:trPr>
          <w:trHeight w:val="80"/>
        </w:trPr>
        <w:tc>
          <w:tcPr>
            <w:tcW w:w="6480" w:type="dxa"/>
            <w:tcBorders>
              <w:top w:val="nil"/>
              <w:left w:val="nil"/>
              <w:bottom w:val="nil"/>
              <w:right w:val="nil"/>
            </w:tcBorders>
          </w:tcPr>
          <w:p w14:paraId="0F8218DA" w14:textId="7B2155B5" w:rsidR="005A01ED" w:rsidRPr="00D94413" w:rsidRDefault="005F3995" w:rsidP="005F3995">
            <w:pPr>
              <w:tabs>
                <w:tab w:val="left" w:pos="3295"/>
                <w:tab w:val="left" w:pos="9744"/>
              </w:tabs>
              <w:ind w:left="972" w:right="-108"/>
              <w:contextualSpacing/>
              <w:rPr>
                <w:rFonts w:ascii="Arial" w:hAnsi="Arial" w:cs="Arial"/>
                <w:sz w:val="20"/>
                <w:szCs w:val="20"/>
              </w:rPr>
            </w:pPr>
            <w:r w:rsidRPr="00D94413">
              <w:rPr>
                <w:rFonts w:ascii="Arial" w:hAnsi="Arial" w:cs="Arial"/>
                <w:sz w:val="20"/>
                <w:szCs w:val="20"/>
              </w:rPr>
              <w:t xml:space="preserve">Repayment of long-term </w:t>
            </w:r>
            <w:r w:rsidR="005A01ED" w:rsidRPr="00D94413">
              <w:rPr>
                <w:rFonts w:ascii="Arial" w:hAnsi="Arial" w:cs="Arial"/>
                <w:sz w:val="20"/>
                <w:szCs w:val="20"/>
              </w:rPr>
              <w:t>borrowings</w:t>
            </w:r>
          </w:p>
        </w:tc>
        <w:tc>
          <w:tcPr>
            <w:tcW w:w="1530" w:type="dxa"/>
          </w:tcPr>
          <w:p w14:paraId="0D002E21" w14:textId="33B5C120" w:rsidR="005A01ED" w:rsidRPr="00D94413" w:rsidRDefault="005A01ED" w:rsidP="005F3995">
            <w:pPr>
              <w:keepNext/>
              <w:keepLines/>
              <w:pBdr>
                <w:bottom w:val="sing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(450,000,000)</w:t>
            </w:r>
          </w:p>
        </w:tc>
        <w:tc>
          <w:tcPr>
            <w:tcW w:w="1440" w:type="dxa"/>
          </w:tcPr>
          <w:p w14:paraId="5AF64DAD" w14:textId="2C4CBDC0" w:rsidR="005A01ED" w:rsidRPr="00D94413" w:rsidRDefault="005A01ED" w:rsidP="005F3995">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(402,000,000)</w:t>
            </w:r>
          </w:p>
        </w:tc>
      </w:tr>
      <w:tr w:rsidR="00DE6E37" w:rsidRPr="00DE6E37" w14:paraId="75F195DA" w14:textId="77777777" w:rsidTr="00F64A98">
        <w:tc>
          <w:tcPr>
            <w:tcW w:w="6480" w:type="dxa"/>
            <w:tcBorders>
              <w:top w:val="nil"/>
              <w:left w:val="nil"/>
              <w:bottom w:val="nil"/>
              <w:right w:val="nil"/>
            </w:tcBorders>
            <w:vAlign w:val="bottom"/>
          </w:tcPr>
          <w:p w14:paraId="2E5EC8AE" w14:textId="77777777" w:rsidR="00DE6E37" w:rsidRPr="00DE6E37" w:rsidRDefault="00DE6E37" w:rsidP="00F64A98">
            <w:pPr>
              <w:tabs>
                <w:tab w:val="left" w:pos="3295"/>
                <w:tab w:val="left" w:pos="9744"/>
              </w:tabs>
              <w:ind w:left="972" w:right="-108"/>
              <w:contextualSpacing/>
              <w:rPr>
                <w:rFonts w:ascii="Arial" w:hAnsi="Arial" w:cs="Arial"/>
                <w:b/>
                <w:bCs/>
                <w:sz w:val="12"/>
                <w:szCs w:val="12"/>
              </w:rPr>
            </w:pPr>
          </w:p>
        </w:tc>
        <w:tc>
          <w:tcPr>
            <w:tcW w:w="1530" w:type="dxa"/>
            <w:vAlign w:val="bottom"/>
          </w:tcPr>
          <w:p w14:paraId="054586D1" w14:textId="77777777" w:rsidR="00DE6E37" w:rsidRPr="00DE6E37" w:rsidRDefault="00DE6E37" w:rsidP="00F64A98">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5751BDF7" w14:textId="77777777" w:rsidR="00DE6E37" w:rsidRPr="00DE6E37" w:rsidRDefault="00DE6E37" w:rsidP="00F64A98">
            <w:pPr>
              <w:keepNext/>
              <w:keepLines/>
              <w:autoSpaceDE w:val="0"/>
              <w:autoSpaceDN w:val="0"/>
              <w:adjustRightInd w:val="0"/>
              <w:ind w:right="-72"/>
              <w:contextualSpacing/>
              <w:jc w:val="right"/>
              <w:rPr>
                <w:rFonts w:ascii="Arial" w:hAnsi="Arial" w:cs="Arial"/>
                <w:b/>
                <w:bCs/>
                <w:sz w:val="12"/>
                <w:szCs w:val="12"/>
              </w:rPr>
            </w:pPr>
          </w:p>
        </w:tc>
      </w:tr>
      <w:tr w:rsidR="005A01ED" w:rsidRPr="00D94413" w14:paraId="1F19AE4F" w14:textId="77777777" w:rsidTr="005A01ED">
        <w:trPr>
          <w:trHeight w:val="80"/>
        </w:trPr>
        <w:tc>
          <w:tcPr>
            <w:tcW w:w="6480" w:type="dxa"/>
            <w:tcBorders>
              <w:top w:val="nil"/>
              <w:left w:val="nil"/>
              <w:bottom w:val="nil"/>
              <w:right w:val="nil"/>
            </w:tcBorders>
          </w:tcPr>
          <w:p w14:paraId="11070FF5" w14:textId="75BCC9F6" w:rsidR="005A01ED" w:rsidRPr="00D94413" w:rsidRDefault="005A01ED" w:rsidP="002843B6">
            <w:pPr>
              <w:tabs>
                <w:tab w:val="left" w:pos="3295"/>
                <w:tab w:val="left" w:pos="9744"/>
              </w:tabs>
              <w:ind w:left="972" w:right="-108"/>
              <w:contextualSpacing/>
              <w:rPr>
                <w:rFonts w:ascii="Arial" w:hAnsi="Arial" w:cs="Arial"/>
                <w:sz w:val="20"/>
                <w:szCs w:val="20"/>
              </w:rPr>
            </w:pPr>
            <w:r w:rsidRPr="00D94413">
              <w:rPr>
                <w:rFonts w:ascii="Arial" w:hAnsi="Arial" w:cs="Arial"/>
                <w:sz w:val="20"/>
                <w:szCs w:val="20"/>
              </w:rPr>
              <w:t>Closing book value</w:t>
            </w:r>
          </w:p>
        </w:tc>
        <w:tc>
          <w:tcPr>
            <w:tcW w:w="1530" w:type="dxa"/>
          </w:tcPr>
          <w:p w14:paraId="56FBEF63" w14:textId="5EBEC935" w:rsidR="005A01ED" w:rsidRPr="00D94413" w:rsidRDefault="005A01ED" w:rsidP="002843B6">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4,547,500,000</w:t>
            </w:r>
          </w:p>
        </w:tc>
        <w:tc>
          <w:tcPr>
            <w:tcW w:w="1440" w:type="dxa"/>
          </w:tcPr>
          <w:p w14:paraId="1A1B8A73" w14:textId="17184419" w:rsidR="005A01ED" w:rsidRPr="00D94413" w:rsidRDefault="005A01ED" w:rsidP="002843B6">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4,997,500,000</w:t>
            </w:r>
          </w:p>
        </w:tc>
      </w:tr>
    </w:tbl>
    <w:p w14:paraId="29F4343B" w14:textId="77777777" w:rsidR="00944180" w:rsidRPr="00D94413" w:rsidRDefault="00944180" w:rsidP="00944180">
      <w:pPr>
        <w:ind w:left="1080" w:hanging="540"/>
        <w:rPr>
          <w:rFonts w:ascii="Arial" w:hAnsi="Arial" w:cs="Arial"/>
          <w:sz w:val="20"/>
          <w:szCs w:val="20"/>
        </w:rPr>
      </w:pPr>
    </w:p>
    <w:p w14:paraId="08D32931" w14:textId="550625FB" w:rsidR="00BA5B26" w:rsidRPr="00D94413" w:rsidRDefault="00BA5B26" w:rsidP="00BA5B26">
      <w:pPr>
        <w:ind w:left="1080"/>
        <w:contextualSpacing/>
        <w:jc w:val="both"/>
        <w:rPr>
          <w:rFonts w:ascii="Arial" w:hAnsi="Arial" w:cs="Arial"/>
          <w:sz w:val="20"/>
          <w:szCs w:val="20"/>
        </w:rPr>
      </w:pPr>
      <w:r w:rsidRPr="00D94413">
        <w:rPr>
          <w:rFonts w:ascii="Arial" w:hAnsi="Arial" w:cs="Arial"/>
          <w:sz w:val="20"/>
          <w:szCs w:val="20"/>
        </w:rPr>
        <w:t>Maturity of long-term borrowings from a related party are as follows:</w:t>
      </w:r>
    </w:p>
    <w:p w14:paraId="7F62B553" w14:textId="77777777" w:rsidR="00BA5B26" w:rsidRPr="00D94413" w:rsidRDefault="00BA5B26" w:rsidP="00944180">
      <w:pPr>
        <w:ind w:left="1080" w:hanging="540"/>
        <w:rPr>
          <w:rFonts w:ascii="Arial" w:hAnsi="Arial" w:cs="Arial"/>
          <w:sz w:val="20"/>
          <w:szCs w:val="20"/>
        </w:rPr>
      </w:pPr>
    </w:p>
    <w:tbl>
      <w:tblPr>
        <w:tblW w:w="9450" w:type="dxa"/>
        <w:tblLayout w:type="fixed"/>
        <w:tblLook w:val="0000" w:firstRow="0" w:lastRow="0" w:firstColumn="0" w:lastColumn="0" w:noHBand="0" w:noVBand="0"/>
      </w:tblPr>
      <w:tblGrid>
        <w:gridCol w:w="6570"/>
        <w:gridCol w:w="1440"/>
        <w:gridCol w:w="1440"/>
      </w:tblGrid>
      <w:tr w:rsidR="005A01ED" w:rsidRPr="004324DC" w14:paraId="4D88D604" w14:textId="77777777" w:rsidTr="005A01ED">
        <w:tc>
          <w:tcPr>
            <w:tcW w:w="6570" w:type="dxa"/>
          </w:tcPr>
          <w:p w14:paraId="3F49B42C" w14:textId="77777777" w:rsidR="005A01ED" w:rsidRPr="004324DC" w:rsidRDefault="005A01ED" w:rsidP="002843B6">
            <w:pPr>
              <w:ind w:left="972"/>
              <w:rPr>
                <w:rFonts w:ascii="Arial" w:hAnsi="Arial" w:cs="Arial"/>
                <w:b/>
                <w:bCs/>
                <w:sz w:val="20"/>
                <w:szCs w:val="20"/>
              </w:rPr>
            </w:pPr>
          </w:p>
        </w:tc>
        <w:tc>
          <w:tcPr>
            <w:tcW w:w="2880" w:type="dxa"/>
            <w:gridSpan w:val="2"/>
          </w:tcPr>
          <w:p w14:paraId="0991C45E" w14:textId="0DA40BE9" w:rsidR="005A01ED" w:rsidRPr="004324DC" w:rsidRDefault="00F93671" w:rsidP="002843B6">
            <w:pPr>
              <w:pBdr>
                <w:bottom w:val="single" w:sz="4" w:space="1" w:color="auto"/>
              </w:pBdr>
              <w:ind w:right="-72"/>
              <w:jc w:val="center"/>
              <w:rPr>
                <w:rFonts w:ascii="Arial" w:hAnsi="Arial" w:cs="Arial"/>
                <w:b/>
                <w:bCs/>
                <w:sz w:val="20"/>
                <w:szCs w:val="20"/>
              </w:rPr>
            </w:pPr>
            <w:r w:rsidRPr="004324DC">
              <w:rPr>
                <w:rFonts w:ascii="Arial" w:hAnsi="Arial" w:cs="Arial"/>
                <w:b/>
                <w:bCs/>
                <w:sz w:val="20"/>
                <w:szCs w:val="20"/>
              </w:rPr>
              <w:t xml:space="preserve">Consolidated </w:t>
            </w:r>
            <w:r w:rsidR="004324DC">
              <w:rPr>
                <w:rFonts w:ascii="Arial" w:hAnsi="Arial" w:cstheme="minorBidi"/>
                <w:b/>
                <w:bCs/>
                <w:sz w:val="20"/>
                <w:szCs w:val="20"/>
                <w:cs/>
              </w:rPr>
              <w:br/>
            </w:r>
            <w:r w:rsidRPr="004324DC">
              <w:rPr>
                <w:rFonts w:ascii="Arial" w:hAnsi="Arial" w:cs="Arial"/>
                <w:b/>
                <w:bCs/>
                <w:sz w:val="20"/>
                <w:szCs w:val="20"/>
              </w:rPr>
              <w:t>financial statements</w:t>
            </w:r>
          </w:p>
        </w:tc>
      </w:tr>
      <w:tr w:rsidR="005A01ED" w:rsidRPr="00D94413" w14:paraId="467171AC" w14:textId="77777777" w:rsidTr="005A01ED">
        <w:trPr>
          <w:trHeight w:val="349"/>
        </w:trPr>
        <w:tc>
          <w:tcPr>
            <w:tcW w:w="6570" w:type="dxa"/>
          </w:tcPr>
          <w:p w14:paraId="1587417B" w14:textId="77777777" w:rsidR="005A01ED" w:rsidRPr="00D94413" w:rsidRDefault="005A01ED" w:rsidP="002843B6">
            <w:pPr>
              <w:ind w:left="972"/>
              <w:rPr>
                <w:rFonts w:ascii="Arial" w:hAnsi="Arial" w:cs="Arial"/>
                <w:b/>
                <w:bCs/>
                <w:sz w:val="20"/>
                <w:szCs w:val="20"/>
              </w:rPr>
            </w:pPr>
          </w:p>
        </w:tc>
        <w:tc>
          <w:tcPr>
            <w:tcW w:w="1440" w:type="dxa"/>
          </w:tcPr>
          <w:p w14:paraId="00E7BFFD" w14:textId="77777777" w:rsidR="005A01ED" w:rsidRPr="00D94413" w:rsidRDefault="005A01ED" w:rsidP="002843B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2016</w:t>
            </w:r>
          </w:p>
          <w:p w14:paraId="55BCF825" w14:textId="77777777" w:rsidR="005A01ED" w:rsidRPr="00D94413" w:rsidRDefault="005A01ED" w:rsidP="002843B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c>
          <w:tcPr>
            <w:tcW w:w="1440" w:type="dxa"/>
          </w:tcPr>
          <w:p w14:paraId="4D8875DD" w14:textId="77777777" w:rsidR="005A01ED" w:rsidRPr="00D94413" w:rsidRDefault="005A01ED" w:rsidP="002843B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2015</w:t>
            </w:r>
          </w:p>
          <w:p w14:paraId="071E7D19" w14:textId="77777777" w:rsidR="005A01ED" w:rsidRPr="00D94413" w:rsidRDefault="005A01ED" w:rsidP="002843B6">
            <w:pPr>
              <w:pBdr>
                <w:bottom w:val="single" w:sz="4" w:space="1" w:color="auto"/>
              </w:pBdr>
              <w:ind w:right="-72"/>
              <w:jc w:val="right"/>
              <w:rPr>
                <w:rFonts w:ascii="Arial" w:hAnsi="Arial" w:cs="Arial"/>
                <w:b/>
                <w:bCs/>
                <w:sz w:val="20"/>
                <w:szCs w:val="20"/>
              </w:rPr>
            </w:pPr>
            <w:r w:rsidRPr="00D94413">
              <w:rPr>
                <w:rFonts w:ascii="Arial" w:hAnsi="Arial" w:cs="Arial"/>
                <w:b/>
                <w:bCs/>
                <w:sz w:val="20"/>
                <w:szCs w:val="20"/>
              </w:rPr>
              <w:t>Baht</w:t>
            </w:r>
          </w:p>
        </w:tc>
      </w:tr>
      <w:tr w:rsidR="005A01ED" w:rsidRPr="00DE6E37" w14:paraId="146CCACB" w14:textId="77777777" w:rsidTr="005A01ED">
        <w:tc>
          <w:tcPr>
            <w:tcW w:w="6570" w:type="dxa"/>
            <w:tcBorders>
              <w:top w:val="nil"/>
              <w:left w:val="nil"/>
              <w:bottom w:val="nil"/>
              <w:right w:val="nil"/>
            </w:tcBorders>
            <w:vAlign w:val="bottom"/>
          </w:tcPr>
          <w:p w14:paraId="0922A48F" w14:textId="77777777" w:rsidR="005A01ED" w:rsidRPr="00DE6E37" w:rsidRDefault="005A01ED" w:rsidP="002843B6">
            <w:pPr>
              <w:tabs>
                <w:tab w:val="left" w:pos="3295"/>
                <w:tab w:val="left" w:pos="9744"/>
              </w:tabs>
              <w:ind w:left="972" w:right="-108"/>
              <w:contextualSpacing/>
              <w:rPr>
                <w:rFonts w:ascii="Arial" w:hAnsi="Arial" w:cs="Arial"/>
                <w:b/>
                <w:bCs/>
                <w:sz w:val="12"/>
                <w:szCs w:val="12"/>
              </w:rPr>
            </w:pPr>
          </w:p>
        </w:tc>
        <w:tc>
          <w:tcPr>
            <w:tcW w:w="1440" w:type="dxa"/>
            <w:vAlign w:val="bottom"/>
          </w:tcPr>
          <w:p w14:paraId="110FC9F5" w14:textId="77777777" w:rsidR="005A01ED" w:rsidRPr="00DE6E37" w:rsidRDefault="005A01ED" w:rsidP="002843B6">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25C384D6" w14:textId="77777777" w:rsidR="005A01ED" w:rsidRPr="00DE6E37" w:rsidRDefault="005A01ED" w:rsidP="002843B6">
            <w:pPr>
              <w:keepNext/>
              <w:keepLines/>
              <w:autoSpaceDE w:val="0"/>
              <w:autoSpaceDN w:val="0"/>
              <w:adjustRightInd w:val="0"/>
              <w:ind w:right="-72"/>
              <w:contextualSpacing/>
              <w:jc w:val="right"/>
              <w:rPr>
                <w:rFonts w:ascii="Arial" w:hAnsi="Arial" w:cs="Arial"/>
                <w:b/>
                <w:bCs/>
                <w:sz w:val="12"/>
                <w:szCs w:val="12"/>
              </w:rPr>
            </w:pPr>
          </w:p>
        </w:tc>
      </w:tr>
      <w:tr w:rsidR="005A01ED" w:rsidRPr="00D94413" w14:paraId="139E3269" w14:textId="77777777" w:rsidTr="005A01ED">
        <w:trPr>
          <w:trHeight w:val="80"/>
        </w:trPr>
        <w:tc>
          <w:tcPr>
            <w:tcW w:w="6570" w:type="dxa"/>
            <w:tcBorders>
              <w:top w:val="nil"/>
              <w:left w:val="nil"/>
              <w:bottom w:val="nil"/>
              <w:right w:val="nil"/>
            </w:tcBorders>
          </w:tcPr>
          <w:p w14:paraId="4789A2F8" w14:textId="0A846BA4" w:rsidR="005A01ED" w:rsidRPr="00D94413" w:rsidRDefault="005A01ED" w:rsidP="002843B6">
            <w:pPr>
              <w:tabs>
                <w:tab w:val="left" w:pos="3295"/>
                <w:tab w:val="left" w:pos="9744"/>
              </w:tabs>
              <w:ind w:left="972" w:right="-108"/>
              <w:contextualSpacing/>
              <w:rPr>
                <w:rFonts w:ascii="Arial" w:hAnsi="Arial" w:cs="Arial"/>
                <w:spacing w:val="-4"/>
                <w:sz w:val="20"/>
                <w:szCs w:val="20"/>
              </w:rPr>
            </w:pPr>
            <w:r w:rsidRPr="00D94413">
              <w:rPr>
                <w:rFonts w:ascii="Arial" w:hAnsi="Arial" w:cs="Arial"/>
                <w:sz w:val="20"/>
                <w:szCs w:val="20"/>
              </w:rPr>
              <w:t>Within 1 year</w:t>
            </w:r>
          </w:p>
        </w:tc>
        <w:tc>
          <w:tcPr>
            <w:tcW w:w="1440" w:type="dxa"/>
          </w:tcPr>
          <w:p w14:paraId="063DE62E" w14:textId="5839D543" w:rsidR="005A01ED" w:rsidRPr="00D94413" w:rsidRDefault="005A01ED" w:rsidP="002843B6">
            <w:pPr>
              <w:keepNext/>
              <w:keepLines/>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462,500,000</w:t>
            </w:r>
          </w:p>
        </w:tc>
        <w:tc>
          <w:tcPr>
            <w:tcW w:w="1440" w:type="dxa"/>
          </w:tcPr>
          <w:p w14:paraId="0FB41D46" w14:textId="18F9224A" w:rsidR="005A01ED" w:rsidRPr="00D94413" w:rsidRDefault="005A01ED" w:rsidP="002843B6">
            <w:pPr>
              <w:suppressAutoHyphens/>
              <w:ind w:right="-72"/>
              <w:jc w:val="right"/>
              <w:rPr>
                <w:rFonts w:ascii="Arial" w:hAnsi="Arial" w:cs="Arial"/>
                <w:sz w:val="20"/>
                <w:szCs w:val="20"/>
              </w:rPr>
            </w:pPr>
            <w:r w:rsidRPr="00D94413">
              <w:rPr>
                <w:rFonts w:ascii="Arial" w:hAnsi="Arial" w:cs="Arial"/>
                <w:sz w:val="20"/>
                <w:szCs w:val="20"/>
              </w:rPr>
              <w:t>450,000,000</w:t>
            </w:r>
          </w:p>
        </w:tc>
      </w:tr>
      <w:tr w:rsidR="005A01ED" w:rsidRPr="00D94413" w14:paraId="67A1FC5C" w14:textId="77777777" w:rsidTr="005A01ED">
        <w:trPr>
          <w:trHeight w:val="80"/>
        </w:trPr>
        <w:tc>
          <w:tcPr>
            <w:tcW w:w="6570" w:type="dxa"/>
            <w:tcBorders>
              <w:top w:val="nil"/>
              <w:left w:val="nil"/>
              <w:bottom w:val="nil"/>
              <w:right w:val="nil"/>
            </w:tcBorders>
          </w:tcPr>
          <w:p w14:paraId="739AFA35" w14:textId="78EF28FC" w:rsidR="005A01ED" w:rsidRPr="00D94413" w:rsidRDefault="005F3995" w:rsidP="005F3995">
            <w:pPr>
              <w:tabs>
                <w:tab w:val="left" w:pos="3295"/>
                <w:tab w:val="left" w:pos="9744"/>
              </w:tabs>
              <w:ind w:left="972" w:right="-108"/>
              <w:contextualSpacing/>
              <w:rPr>
                <w:rFonts w:ascii="Arial" w:hAnsi="Arial" w:cs="Arial"/>
                <w:sz w:val="20"/>
                <w:szCs w:val="20"/>
              </w:rPr>
            </w:pPr>
            <w:r w:rsidRPr="00D94413">
              <w:rPr>
                <w:rFonts w:ascii="Arial" w:hAnsi="Arial" w:cs="Arial"/>
                <w:sz w:val="20"/>
                <w:szCs w:val="20"/>
              </w:rPr>
              <w:t xml:space="preserve">Later than 1 year but not later </w:t>
            </w:r>
            <w:r w:rsidR="005A01ED" w:rsidRPr="00D94413">
              <w:rPr>
                <w:rFonts w:ascii="Arial" w:hAnsi="Arial" w:cs="Arial"/>
                <w:sz w:val="20"/>
                <w:szCs w:val="20"/>
              </w:rPr>
              <w:t>than 5 years</w:t>
            </w:r>
          </w:p>
        </w:tc>
        <w:tc>
          <w:tcPr>
            <w:tcW w:w="1440" w:type="dxa"/>
          </w:tcPr>
          <w:p w14:paraId="1B7DC748" w14:textId="196739D8" w:rsidR="005A01ED" w:rsidRPr="00D94413" w:rsidRDefault="00CA2539" w:rsidP="005F3995">
            <w:pPr>
              <w:keepNext/>
              <w:keepLines/>
              <w:autoSpaceDE w:val="0"/>
              <w:autoSpaceDN w:val="0"/>
              <w:adjustRightInd w:val="0"/>
              <w:ind w:right="-72"/>
              <w:contextualSpacing/>
              <w:jc w:val="right"/>
              <w:rPr>
                <w:rFonts w:ascii="Arial" w:hAnsi="Arial" w:cs="Arial"/>
                <w:sz w:val="20"/>
                <w:szCs w:val="20"/>
              </w:rPr>
            </w:pPr>
            <w:r>
              <w:rPr>
                <w:rFonts w:ascii="Arial" w:hAnsi="Arial" w:cs="Arial"/>
                <w:sz w:val="20"/>
                <w:szCs w:val="20"/>
              </w:rPr>
              <w:t>3,706,500,000</w:t>
            </w:r>
          </w:p>
        </w:tc>
        <w:tc>
          <w:tcPr>
            <w:tcW w:w="1440" w:type="dxa"/>
          </w:tcPr>
          <w:p w14:paraId="4352CABB" w14:textId="28A534FF" w:rsidR="005A01ED" w:rsidRPr="00D94413" w:rsidRDefault="005A01ED" w:rsidP="005F3995">
            <w:pPr>
              <w:suppressAutoHyphens/>
              <w:ind w:right="-72"/>
              <w:jc w:val="right"/>
              <w:rPr>
                <w:rFonts w:ascii="Arial" w:hAnsi="Arial" w:cs="Arial"/>
                <w:sz w:val="20"/>
                <w:szCs w:val="20"/>
              </w:rPr>
            </w:pPr>
            <w:r w:rsidRPr="00D94413">
              <w:rPr>
                <w:rFonts w:ascii="Arial" w:hAnsi="Arial" w:cs="Arial"/>
                <w:sz w:val="20"/>
                <w:szCs w:val="20"/>
              </w:rPr>
              <w:t>3,443,000,000</w:t>
            </w:r>
          </w:p>
        </w:tc>
      </w:tr>
      <w:tr w:rsidR="005A01ED" w:rsidRPr="00D94413" w14:paraId="5F3E520C" w14:textId="77777777" w:rsidTr="005A01ED">
        <w:trPr>
          <w:trHeight w:val="80"/>
        </w:trPr>
        <w:tc>
          <w:tcPr>
            <w:tcW w:w="6570" w:type="dxa"/>
            <w:tcBorders>
              <w:top w:val="nil"/>
              <w:left w:val="nil"/>
              <w:bottom w:val="nil"/>
              <w:right w:val="nil"/>
            </w:tcBorders>
          </w:tcPr>
          <w:p w14:paraId="645B8A8A" w14:textId="5FDFC8D6" w:rsidR="005A01ED" w:rsidRPr="00D94413" w:rsidRDefault="005A01ED" w:rsidP="002843B6">
            <w:pPr>
              <w:tabs>
                <w:tab w:val="left" w:pos="3295"/>
                <w:tab w:val="left" w:pos="9744"/>
              </w:tabs>
              <w:ind w:left="972" w:right="-108"/>
              <w:contextualSpacing/>
              <w:rPr>
                <w:rFonts w:ascii="Arial" w:hAnsi="Arial" w:cs="Arial"/>
                <w:sz w:val="20"/>
                <w:szCs w:val="20"/>
              </w:rPr>
            </w:pPr>
            <w:r w:rsidRPr="00D94413">
              <w:rPr>
                <w:rFonts w:ascii="Arial" w:hAnsi="Arial" w:cs="Arial"/>
                <w:sz w:val="20"/>
                <w:szCs w:val="20"/>
              </w:rPr>
              <w:t>Later than 5 years</w:t>
            </w:r>
          </w:p>
        </w:tc>
        <w:tc>
          <w:tcPr>
            <w:tcW w:w="1440" w:type="dxa"/>
          </w:tcPr>
          <w:p w14:paraId="4B2AD917" w14:textId="590905A7" w:rsidR="005A01ED" w:rsidRPr="00D94413" w:rsidRDefault="00CA2539" w:rsidP="002843B6">
            <w:pPr>
              <w:keepNext/>
              <w:keepLines/>
              <w:pBdr>
                <w:bottom w:val="single" w:sz="4" w:space="1" w:color="auto"/>
              </w:pBdr>
              <w:autoSpaceDE w:val="0"/>
              <w:autoSpaceDN w:val="0"/>
              <w:adjustRightInd w:val="0"/>
              <w:ind w:right="-72"/>
              <w:contextualSpacing/>
              <w:jc w:val="right"/>
              <w:rPr>
                <w:rFonts w:ascii="Arial" w:hAnsi="Arial" w:cs="Arial"/>
                <w:sz w:val="20"/>
                <w:szCs w:val="20"/>
              </w:rPr>
            </w:pPr>
            <w:r>
              <w:rPr>
                <w:rFonts w:ascii="Arial" w:hAnsi="Arial" w:cs="Arial"/>
                <w:sz w:val="20"/>
                <w:szCs w:val="20"/>
              </w:rPr>
              <w:t>378,500,000</w:t>
            </w:r>
          </w:p>
        </w:tc>
        <w:tc>
          <w:tcPr>
            <w:tcW w:w="1440" w:type="dxa"/>
          </w:tcPr>
          <w:p w14:paraId="67AB9DA5" w14:textId="64EED262" w:rsidR="005A01ED" w:rsidRPr="00D94413" w:rsidRDefault="005A01ED" w:rsidP="002843B6">
            <w:pPr>
              <w:pBdr>
                <w:bottom w:val="single" w:sz="4" w:space="1" w:color="auto"/>
              </w:pBdr>
              <w:suppressAutoHyphens/>
              <w:ind w:right="-72"/>
              <w:jc w:val="right"/>
              <w:rPr>
                <w:rFonts w:ascii="Arial" w:hAnsi="Arial" w:cs="Arial"/>
                <w:sz w:val="20"/>
                <w:szCs w:val="20"/>
              </w:rPr>
            </w:pPr>
            <w:r w:rsidRPr="00D94413">
              <w:rPr>
                <w:rFonts w:ascii="Arial" w:hAnsi="Arial" w:cs="Arial"/>
                <w:sz w:val="20"/>
                <w:szCs w:val="20"/>
              </w:rPr>
              <w:t>1,104,500,000</w:t>
            </w:r>
          </w:p>
        </w:tc>
      </w:tr>
      <w:tr w:rsidR="00DE6E37" w:rsidRPr="00DE6E37" w14:paraId="3B6E3550" w14:textId="77777777" w:rsidTr="00F64A98">
        <w:tc>
          <w:tcPr>
            <w:tcW w:w="6570" w:type="dxa"/>
            <w:tcBorders>
              <w:top w:val="nil"/>
              <w:left w:val="nil"/>
              <w:bottom w:val="nil"/>
              <w:right w:val="nil"/>
            </w:tcBorders>
            <w:vAlign w:val="bottom"/>
          </w:tcPr>
          <w:p w14:paraId="2E1AB37D" w14:textId="77777777" w:rsidR="00DE6E37" w:rsidRPr="00DE6E37" w:rsidRDefault="00DE6E37" w:rsidP="00F64A98">
            <w:pPr>
              <w:tabs>
                <w:tab w:val="left" w:pos="3295"/>
                <w:tab w:val="left" w:pos="9744"/>
              </w:tabs>
              <w:ind w:left="972" w:right="-108"/>
              <w:contextualSpacing/>
              <w:rPr>
                <w:rFonts w:ascii="Arial" w:hAnsi="Arial" w:cs="Arial"/>
                <w:b/>
                <w:bCs/>
                <w:sz w:val="12"/>
                <w:szCs w:val="12"/>
              </w:rPr>
            </w:pPr>
          </w:p>
        </w:tc>
        <w:tc>
          <w:tcPr>
            <w:tcW w:w="1440" w:type="dxa"/>
            <w:vAlign w:val="bottom"/>
          </w:tcPr>
          <w:p w14:paraId="51649AC0" w14:textId="77777777" w:rsidR="00DE6E37" w:rsidRPr="00DE6E37" w:rsidRDefault="00DE6E37" w:rsidP="00F64A98">
            <w:pPr>
              <w:keepNext/>
              <w:keepLines/>
              <w:autoSpaceDE w:val="0"/>
              <w:autoSpaceDN w:val="0"/>
              <w:adjustRightInd w:val="0"/>
              <w:ind w:right="-72"/>
              <w:contextualSpacing/>
              <w:jc w:val="right"/>
              <w:rPr>
                <w:rFonts w:ascii="Arial" w:hAnsi="Arial" w:cs="Arial"/>
                <w:b/>
                <w:bCs/>
                <w:sz w:val="12"/>
                <w:szCs w:val="12"/>
              </w:rPr>
            </w:pPr>
          </w:p>
        </w:tc>
        <w:tc>
          <w:tcPr>
            <w:tcW w:w="1440" w:type="dxa"/>
            <w:vAlign w:val="bottom"/>
          </w:tcPr>
          <w:p w14:paraId="1B919783" w14:textId="77777777" w:rsidR="00DE6E37" w:rsidRPr="00DE6E37" w:rsidRDefault="00DE6E37" w:rsidP="00F64A98">
            <w:pPr>
              <w:keepNext/>
              <w:keepLines/>
              <w:autoSpaceDE w:val="0"/>
              <w:autoSpaceDN w:val="0"/>
              <w:adjustRightInd w:val="0"/>
              <w:ind w:right="-72"/>
              <w:contextualSpacing/>
              <w:jc w:val="right"/>
              <w:rPr>
                <w:rFonts w:ascii="Arial" w:hAnsi="Arial" w:cs="Arial"/>
                <w:b/>
                <w:bCs/>
                <w:sz w:val="12"/>
                <w:szCs w:val="12"/>
              </w:rPr>
            </w:pPr>
          </w:p>
        </w:tc>
      </w:tr>
      <w:tr w:rsidR="005A01ED" w:rsidRPr="00D94413" w14:paraId="1298FF2E" w14:textId="77777777" w:rsidTr="005A01ED">
        <w:trPr>
          <w:trHeight w:val="80"/>
        </w:trPr>
        <w:tc>
          <w:tcPr>
            <w:tcW w:w="6570" w:type="dxa"/>
            <w:tcBorders>
              <w:top w:val="nil"/>
              <w:left w:val="nil"/>
              <w:bottom w:val="nil"/>
              <w:right w:val="nil"/>
            </w:tcBorders>
          </w:tcPr>
          <w:p w14:paraId="74DE8493" w14:textId="2728AD49" w:rsidR="005A01ED" w:rsidRPr="00D94413" w:rsidRDefault="005A01ED" w:rsidP="002843B6">
            <w:pPr>
              <w:tabs>
                <w:tab w:val="left" w:pos="3295"/>
                <w:tab w:val="left" w:pos="9744"/>
              </w:tabs>
              <w:ind w:left="972" w:right="-108"/>
              <w:contextualSpacing/>
              <w:rPr>
                <w:rFonts w:ascii="Arial" w:hAnsi="Arial" w:cs="Arial"/>
                <w:sz w:val="20"/>
                <w:szCs w:val="20"/>
              </w:rPr>
            </w:pPr>
          </w:p>
        </w:tc>
        <w:tc>
          <w:tcPr>
            <w:tcW w:w="1440" w:type="dxa"/>
          </w:tcPr>
          <w:p w14:paraId="17910306" w14:textId="413AAA0F" w:rsidR="005A01ED" w:rsidRPr="00D94413" w:rsidRDefault="005A01ED" w:rsidP="002843B6">
            <w:pPr>
              <w:keepNext/>
              <w:keepLines/>
              <w:pBdr>
                <w:bottom w:val="double" w:sz="4" w:space="1" w:color="auto"/>
              </w:pBdr>
              <w:autoSpaceDE w:val="0"/>
              <w:autoSpaceDN w:val="0"/>
              <w:adjustRightInd w:val="0"/>
              <w:ind w:right="-72"/>
              <w:contextualSpacing/>
              <w:jc w:val="right"/>
              <w:rPr>
                <w:rFonts w:ascii="Arial" w:hAnsi="Arial" w:cs="Arial"/>
                <w:sz w:val="20"/>
                <w:szCs w:val="20"/>
              </w:rPr>
            </w:pPr>
            <w:r w:rsidRPr="00D94413">
              <w:rPr>
                <w:rFonts w:ascii="Arial" w:hAnsi="Arial" w:cs="Arial"/>
                <w:sz w:val="20"/>
                <w:szCs w:val="20"/>
              </w:rPr>
              <w:t>4,547,500,000</w:t>
            </w:r>
          </w:p>
        </w:tc>
        <w:tc>
          <w:tcPr>
            <w:tcW w:w="1440" w:type="dxa"/>
          </w:tcPr>
          <w:p w14:paraId="312DCE54" w14:textId="3909D8D6" w:rsidR="005A01ED" w:rsidRPr="00D94413" w:rsidRDefault="005A01ED" w:rsidP="002843B6">
            <w:pPr>
              <w:pBdr>
                <w:bottom w:val="double" w:sz="4" w:space="1" w:color="auto"/>
              </w:pBdr>
              <w:suppressAutoHyphens/>
              <w:ind w:right="-72"/>
              <w:jc w:val="right"/>
              <w:rPr>
                <w:rFonts w:ascii="Arial" w:hAnsi="Arial" w:cs="Arial"/>
                <w:sz w:val="20"/>
                <w:szCs w:val="20"/>
              </w:rPr>
            </w:pPr>
            <w:r w:rsidRPr="00D94413">
              <w:rPr>
                <w:rFonts w:ascii="Arial" w:hAnsi="Arial" w:cs="Arial"/>
                <w:sz w:val="20"/>
                <w:szCs w:val="20"/>
              </w:rPr>
              <w:t>4,997,500,000</w:t>
            </w:r>
          </w:p>
        </w:tc>
      </w:tr>
    </w:tbl>
    <w:p w14:paraId="6298242D" w14:textId="77777777" w:rsidR="00BA5B26" w:rsidRPr="00D94413" w:rsidRDefault="00BA5B26" w:rsidP="00944180">
      <w:pPr>
        <w:ind w:left="1080" w:hanging="540"/>
        <w:rPr>
          <w:rFonts w:ascii="Arial" w:hAnsi="Arial" w:cs="Arial"/>
          <w:sz w:val="20"/>
          <w:szCs w:val="20"/>
        </w:rPr>
      </w:pPr>
    </w:p>
    <w:p w14:paraId="5BD5D728" w14:textId="77777777" w:rsidR="00A71D12" w:rsidRPr="00D94413" w:rsidRDefault="00A71D12" w:rsidP="0061401D">
      <w:pPr>
        <w:ind w:left="1080" w:hanging="540"/>
        <w:rPr>
          <w:rFonts w:ascii="Arial" w:hAnsi="Arial" w:cs="Arial"/>
          <w:sz w:val="20"/>
          <w:szCs w:val="20"/>
        </w:rPr>
      </w:pPr>
    </w:p>
    <w:p w14:paraId="4DCF2552" w14:textId="0B9343C5" w:rsidR="004C7198" w:rsidRPr="00D94413" w:rsidRDefault="008D21D4" w:rsidP="004C7198">
      <w:pPr>
        <w:ind w:left="1080" w:hanging="540"/>
        <w:contextualSpacing/>
        <w:rPr>
          <w:rFonts w:ascii="Arial" w:hAnsi="Arial" w:cs="Arial"/>
          <w:b/>
          <w:bCs/>
          <w:sz w:val="20"/>
          <w:szCs w:val="20"/>
        </w:rPr>
      </w:pPr>
      <w:r w:rsidRPr="00D94413">
        <w:rPr>
          <w:rFonts w:ascii="Arial" w:hAnsi="Arial" w:cs="Arial"/>
          <w:b/>
          <w:bCs/>
          <w:sz w:val="20"/>
          <w:szCs w:val="20"/>
        </w:rPr>
        <w:t>3</w:t>
      </w:r>
      <w:r w:rsidR="002249DF" w:rsidRPr="00D94413">
        <w:rPr>
          <w:rFonts w:ascii="Arial" w:hAnsi="Arial" w:cs="Arial"/>
          <w:b/>
          <w:bCs/>
          <w:sz w:val="20"/>
          <w:szCs w:val="20"/>
        </w:rPr>
        <w:t>5</w:t>
      </w:r>
      <w:r w:rsidR="003B3B04" w:rsidRPr="00D94413">
        <w:rPr>
          <w:rFonts w:ascii="Arial" w:hAnsi="Arial" w:cs="Arial"/>
          <w:b/>
          <w:bCs/>
          <w:sz w:val="20"/>
          <w:szCs w:val="20"/>
        </w:rPr>
        <w:t>.</w:t>
      </w:r>
      <w:r w:rsidR="00BD03A8" w:rsidRPr="00D94413">
        <w:rPr>
          <w:rFonts w:ascii="Arial" w:hAnsi="Arial" w:cs="Arial"/>
          <w:b/>
          <w:bCs/>
          <w:sz w:val="20"/>
          <w:szCs w:val="20"/>
        </w:rPr>
        <w:t>7</w:t>
      </w:r>
      <w:r w:rsidR="004C7198" w:rsidRPr="00D94413">
        <w:rPr>
          <w:rFonts w:ascii="Arial" w:hAnsi="Arial" w:cs="Arial"/>
          <w:b/>
          <w:bCs/>
          <w:sz w:val="20"/>
          <w:szCs w:val="20"/>
        </w:rPr>
        <w:t xml:space="preserve"> </w:t>
      </w:r>
      <w:r w:rsidR="004C7198" w:rsidRPr="00D94413">
        <w:rPr>
          <w:rFonts w:ascii="Arial" w:hAnsi="Arial" w:cs="Arial"/>
          <w:b/>
          <w:bCs/>
          <w:sz w:val="20"/>
          <w:szCs w:val="20"/>
        </w:rPr>
        <w:tab/>
        <w:t>Key management compensation</w:t>
      </w:r>
    </w:p>
    <w:p w14:paraId="1ED7A2F1" w14:textId="77777777" w:rsidR="004C7198" w:rsidRPr="00D94413" w:rsidRDefault="004C7198" w:rsidP="004C7198">
      <w:pPr>
        <w:ind w:left="1080"/>
        <w:contextualSpacing/>
        <w:rPr>
          <w:rFonts w:ascii="Arial" w:hAnsi="Arial" w:cs="Arial"/>
          <w:sz w:val="20"/>
          <w:szCs w:val="20"/>
        </w:rPr>
      </w:pPr>
    </w:p>
    <w:p w14:paraId="5192BD75" w14:textId="77777777" w:rsidR="004C7198" w:rsidRPr="00D94413" w:rsidRDefault="004C7198" w:rsidP="004C7198">
      <w:pPr>
        <w:ind w:left="1080"/>
        <w:contextualSpacing/>
        <w:jc w:val="both"/>
        <w:rPr>
          <w:rFonts w:ascii="Arial" w:hAnsi="Arial" w:cs="Arial"/>
          <w:sz w:val="20"/>
          <w:szCs w:val="20"/>
        </w:rPr>
      </w:pPr>
      <w:r w:rsidRPr="00D94413">
        <w:rPr>
          <w:rFonts w:ascii="Arial" w:hAnsi="Arial" w:cs="Arial"/>
          <w:sz w:val="20"/>
          <w:szCs w:val="20"/>
        </w:rPr>
        <w:t>Key management includes directors (executive and non-executive), members of the Executive Committee, the Company Secretary and the Head of Internal Audit. The compensation paid or payable to key management for employee services is shown below:</w:t>
      </w:r>
    </w:p>
    <w:p w14:paraId="254C30EB" w14:textId="77777777" w:rsidR="0094234E" w:rsidRPr="00D94413" w:rsidRDefault="0094234E" w:rsidP="004C7198">
      <w:pPr>
        <w:ind w:left="1080"/>
        <w:contextualSpacing/>
        <w:jc w:val="both"/>
        <w:rPr>
          <w:rFonts w:ascii="Arial" w:hAnsi="Arial" w:cs="Arial"/>
          <w:sz w:val="20"/>
          <w:szCs w:val="20"/>
        </w:rPr>
      </w:pPr>
    </w:p>
    <w:tbl>
      <w:tblPr>
        <w:tblW w:w="5000" w:type="pct"/>
        <w:tblLayout w:type="fixed"/>
        <w:tblLook w:val="0000" w:firstRow="0" w:lastRow="0" w:firstColumn="0" w:lastColumn="0" w:noHBand="0" w:noVBand="0"/>
      </w:tblPr>
      <w:tblGrid>
        <w:gridCol w:w="6630"/>
        <w:gridCol w:w="28"/>
        <w:gridCol w:w="1387"/>
        <w:gridCol w:w="1385"/>
        <w:gridCol w:w="28"/>
      </w:tblGrid>
      <w:tr w:rsidR="004C7198" w:rsidRPr="004324DC" w14:paraId="26D0B530" w14:textId="77777777" w:rsidTr="008D5720">
        <w:trPr>
          <w:gridAfter w:val="1"/>
          <w:wAfter w:w="15" w:type="pct"/>
        </w:trPr>
        <w:tc>
          <w:tcPr>
            <w:tcW w:w="3520" w:type="pct"/>
            <w:gridSpan w:val="2"/>
          </w:tcPr>
          <w:p w14:paraId="5F23C179" w14:textId="77777777" w:rsidR="004C7198" w:rsidRPr="004324DC" w:rsidRDefault="004C7198" w:rsidP="00B14904">
            <w:pPr>
              <w:ind w:left="972"/>
              <w:rPr>
                <w:rFonts w:ascii="Arial" w:hAnsi="Arial" w:cs="Arial"/>
                <w:snapToGrid w:val="0"/>
                <w:sz w:val="20"/>
                <w:szCs w:val="20"/>
                <w:lang w:eastAsia="th-TH"/>
              </w:rPr>
            </w:pPr>
          </w:p>
        </w:tc>
        <w:tc>
          <w:tcPr>
            <w:tcW w:w="1465" w:type="pct"/>
            <w:gridSpan w:val="2"/>
          </w:tcPr>
          <w:p w14:paraId="79C21C9D" w14:textId="6969AE80" w:rsidR="004C7198" w:rsidRPr="004324DC" w:rsidRDefault="00F93671" w:rsidP="00B14904">
            <w:pPr>
              <w:pBdr>
                <w:bottom w:val="single" w:sz="4" w:space="1" w:color="auto"/>
              </w:pBdr>
              <w:ind w:right="-72"/>
              <w:jc w:val="center"/>
              <w:rPr>
                <w:rFonts w:ascii="Arial" w:hAnsi="Arial" w:cs="Arial"/>
                <w:b/>
                <w:bCs/>
                <w:snapToGrid w:val="0"/>
                <w:sz w:val="20"/>
                <w:szCs w:val="20"/>
                <w:lang w:eastAsia="th-TH"/>
              </w:rPr>
            </w:pPr>
            <w:r w:rsidRPr="004324DC">
              <w:rPr>
                <w:rFonts w:ascii="Arial" w:hAnsi="Arial" w:cs="Arial"/>
                <w:b/>
                <w:bCs/>
                <w:sz w:val="20"/>
                <w:szCs w:val="20"/>
              </w:rPr>
              <w:t xml:space="preserve">Consolidated </w:t>
            </w:r>
            <w:r w:rsidR="004324DC">
              <w:rPr>
                <w:rFonts w:ascii="Arial" w:hAnsi="Arial" w:cstheme="minorBidi"/>
                <w:b/>
                <w:bCs/>
                <w:sz w:val="20"/>
                <w:szCs w:val="20"/>
                <w:cs/>
              </w:rPr>
              <w:br/>
            </w:r>
            <w:r w:rsidRPr="004324DC">
              <w:rPr>
                <w:rFonts w:ascii="Arial" w:hAnsi="Arial" w:cs="Arial"/>
                <w:b/>
                <w:bCs/>
                <w:sz w:val="20"/>
                <w:szCs w:val="20"/>
              </w:rPr>
              <w:t>financial statements</w:t>
            </w:r>
          </w:p>
        </w:tc>
      </w:tr>
      <w:tr w:rsidR="008D5720" w:rsidRPr="00D94413" w14:paraId="5E0B77E8" w14:textId="77777777" w:rsidTr="008D5720">
        <w:tc>
          <w:tcPr>
            <w:tcW w:w="3505" w:type="pct"/>
          </w:tcPr>
          <w:p w14:paraId="2FC3B98C" w14:textId="77777777" w:rsidR="008D5720" w:rsidRPr="00D94413" w:rsidRDefault="008D5720" w:rsidP="00B14904">
            <w:pPr>
              <w:ind w:left="972"/>
              <w:rPr>
                <w:rFonts w:ascii="Arial" w:hAnsi="Arial" w:cs="Arial"/>
                <w:snapToGrid w:val="0"/>
                <w:sz w:val="20"/>
                <w:szCs w:val="20"/>
                <w:lang w:eastAsia="th-TH"/>
              </w:rPr>
            </w:pPr>
          </w:p>
        </w:tc>
        <w:tc>
          <w:tcPr>
            <w:tcW w:w="748" w:type="pct"/>
            <w:gridSpan w:val="2"/>
          </w:tcPr>
          <w:p w14:paraId="02B1F1CD" w14:textId="74089CB7" w:rsidR="008D5720" w:rsidRPr="00D94413" w:rsidRDefault="008D5720" w:rsidP="008D5720">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2016</w:t>
            </w:r>
          </w:p>
          <w:p w14:paraId="7F95F2F3" w14:textId="77777777" w:rsidR="008D5720" w:rsidRPr="00D94413" w:rsidRDefault="008D5720" w:rsidP="008D5720">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Baht</w:t>
            </w:r>
          </w:p>
        </w:tc>
        <w:tc>
          <w:tcPr>
            <w:tcW w:w="747" w:type="pct"/>
            <w:gridSpan w:val="2"/>
          </w:tcPr>
          <w:p w14:paraId="36965E4C" w14:textId="53BB58A9" w:rsidR="008D5720" w:rsidRPr="00D94413" w:rsidRDefault="008D5720" w:rsidP="008D5720">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2015</w:t>
            </w:r>
          </w:p>
          <w:p w14:paraId="41AC6A7E" w14:textId="77777777" w:rsidR="008D5720" w:rsidRPr="00D94413" w:rsidRDefault="008D5720" w:rsidP="008D5720">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 xml:space="preserve">Baht </w:t>
            </w:r>
          </w:p>
        </w:tc>
      </w:tr>
      <w:tr w:rsidR="008D5720" w:rsidRPr="00DE6E37" w14:paraId="2175B8BF" w14:textId="77777777" w:rsidTr="008D5720">
        <w:tc>
          <w:tcPr>
            <w:tcW w:w="3505" w:type="pct"/>
          </w:tcPr>
          <w:p w14:paraId="7903D944" w14:textId="77777777" w:rsidR="008D5720" w:rsidRPr="00DE6E37" w:rsidRDefault="008D5720" w:rsidP="00B14904">
            <w:pPr>
              <w:ind w:left="972"/>
              <w:rPr>
                <w:rFonts w:ascii="Arial" w:hAnsi="Arial" w:cs="Arial"/>
                <w:snapToGrid w:val="0"/>
                <w:sz w:val="12"/>
                <w:szCs w:val="12"/>
                <w:lang w:eastAsia="th-TH"/>
              </w:rPr>
            </w:pPr>
          </w:p>
        </w:tc>
        <w:tc>
          <w:tcPr>
            <w:tcW w:w="748" w:type="pct"/>
            <w:gridSpan w:val="2"/>
          </w:tcPr>
          <w:p w14:paraId="23B30BAD" w14:textId="77777777" w:rsidR="008D5720" w:rsidRPr="00DE6E37" w:rsidRDefault="008D5720" w:rsidP="008D5720">
            <w:pPr>
              <w:ind w:right="-72"/>
              <w:jc w:val="right"/>
              <w:rPr>
                <w:rFonts w:ascii="Arial" w:hAnsi="Arial" w:cs="Arial"/>
                <w:snapToGrid w:val="0"/>
                <w:sz w:val="12"/>
                <w:szCs w:val="12"/>
                <w:lang w:eastAsia="th-TH"/>
              </w:rPr>
            </w:pPr>
          </w:p>
        </w:tc>
        <w:tc>
          <w:tcPr>
            <w:tcW w:w="747" w:type="pct"/>
            <w:gridSpan w:val="2"/>
          </w:tcPr>
          <w:p w14:paraId="26D3BCFF" w14:textId="77777777" w:rsidR="008D5720" w:rsidRPr="00DE6E37" w:rsidRDefault="008D5720" w:rsidP="008D5720">
            <w:pPr>
              <w:ind w:right="-72"/>
              <w:jc w:val="right"/>
              <w:rPr>
                <w:rFonts w:ascii="Arial" w:hAnsi="Arial" w:cs="Arial"/>
                <w:snapToGrid w:val="0"/>
                <w:sz w:val="12"/>
                <w:szCs w:val="12"/>
                <w:lang w:eastAsia="th-TH"/>
              </w:rPr>
            </w:pPr>
          </w:p>
        </w:tc>
      </w:tr>
      <w:tr w:rsidR="008D5720" w:rsidRPr="00D94413" w14:paraId="16D04FFC" w14:textId="77777777" w:rsidTr="008D5720">
        <w:tc>
          <w:tcPr>
            <w:tcW w:w="3505" w:type="pct"/>
          </w:tcPr>
          <w:p w14:paraId="081E7791" w14:textId="527A6CBD" w:rsidR="008D5720" w:rsidRPr="00D94413" w:rsidRDefault="006C5A10" w:rsidP="006C5A10">
            <w:pPr>
              <w:ind w:left="972"/>
              <w:rPr>
                <w:rFonts w:ascii="Arial" w:hAnsi="Arial" w:cs="Arial"/>
                <w:snapToGrid w:val="0"/>
                <w:sz w:val="20"/>
                <w:szCs w:val="20"/>
                <w:lang w:eastAsia="th-TH"/>
              </w:rPr>
            </w:pPr>
            <w:r w:rsidRPr="00D94413">
              <w:rPr>
                <w:rFonts w:ascii="Arial" w:hAnsi="Arial" w:cs="Arial"/>
                <w:sz w:val="20"/>
                <w:szCs w:val="20"/>
              </w:rPr>
              <w:t>Salaries and other short-term employee benefits</w:t>
            </w:r>
          </w:p>
        </w:tc>
        <w:tc>
          <w:tcPr>
            <w:tcW w:w="748" w:type="pct"/>
            <w:gridSpan w:val="2"/>
          </w:tcPr>
          <w:p w14:paraId="13DDB478" w14:textId="3736282F" w:rsidR="008D5720" w:rsidRPr="00D94413" w:rsidRDefault="00D53EDF" w:rsidP="008D5720">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106,646,000</w:t>
            </w:r>
          </w:p>
        </w:tc>
        <w:tc>
          <w:tcPr>
            <w:tcW w:w="747" w:type="pct"/>
            <w:gridSpan w:val="2"/>
          </w:tcPr>
          <w:p w14:paraId="3B611B50" w14:textId="6303DAC1" w:rsidR="008D5720" w:rsidRPr="00D94413" w:rsidRDefault="008D5720" w:rsidP="008D5720">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100,663,600</w:t>
            </w:r>
          </w:p>
        </w:tc>
      </w:tr>
      <w:tr w:rsidR="008D5720" w:rsidRPr="00D94413" w14:paraId="28F77881" w14:textId="77777777" w:rsidTr="008D5720">
        <w:tc>
          <w:tcPr>
            <w:tcW w:w="3505" w:type="pct"/>
          </w:tcPr>
          <w:p w14:paraId="755BB0A7" w14:textId="77777777" w:rsidR="008D5720" w:rsidRPr="00D94413" w:rsidRDefault="008D5720" w:rsidP="008D5720">
            <w:pPr>
              <w:ind w:left="972"/>
              <w:rPr>
                <w:rFonts w:ascii="Arial" w:hAnsi="Arial" w:cs="Arial"/>
                <w:sz w:val="20"/>
                <w:szCs w:val="20"/>
              </w:rPr>
            </w:pPr>
            <w:r w:rsidRPr="00D94413">
              <w:rPr>
                <w:rFonts w:ascii="Arial" w:hAnsi="Arial" w:cs="Arial"/>
                <w:sz w:val="20"/>
                <w:szCs w:val="20"/>
              </w:rPr>
              <w:t>Post-employment benefits</w:t>
            </w:r>
          </w:p>
        </w:tc>
        <w:tc>
          <w:tcPr>
            <w:tcW w:w="748" w:type="pct"/>
            <w:gridSpan w:val="2"/>
          </w:tcPr>
          <w:p w14:paraId="5994F080" w14:textId="33B071DC" w:rsidR="008D5720" w:rsidRPr="00D94413" w:rsidRDefault="00D53EDF" w:rsidP="008D5720">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7,212,469</w:t>
            </w:r>
          </w:p>
        </w:tc>
        <w:tc>
          <w:tcPr>
            <w:tcW w:w="747" w:type="pct"/>
            <w:gridSpan w:val="2"/>
          </w:tcPr>
          <w:p w14:paraId="41DB45D4" w14:textId="6B12409A" w:rsidR="008D5720" w:rsidRPr="00D94413" w:rsidRDefault="008D5720" w:rsidP="008D5720">
            <w:pPr>
              <w:ind w:right="-72"/>
              <w:jc w:val="right"/>
              <w:rPr>
                <w:rFonts w:ascii="Arial" w:hAnsi="Arial" w:cs="Arial"/>
                <w:sz w:val="20"/>
                <w:szCs w:val="20"/>
              </w:rPr>
            </w:pPr>
            <w:r w:rsidRPr="00D94413">
              <w:rPr>
                <w:rFonts w:ascii="Arial" w:hAnsi="Arial" w:cs="Arial"/>
                <w:snapToGrid w:val="0"/>
                <w:sz w:val="20"/>
                <w:szCs w:val="20"/>
                <w:lang w:val="en-US" w:eastAsia="th-TH"/>
              </w:rPr>
              <w:t>6,234,489</w:t>
            </w:r>
          </w:p>
        </w:tc>
      </w:tr>
      <w:tr w:rsidR="008D5720" w:rsidRPr="00D94413" w14:paraId="48D43BB3" w14:textId="77777777" w:rsidTr="008D5720">
        <w:tc>
          <w:tcPr>
            <w:tcW w:w="3505" w:type="pct"/>
          </w:tcPr>
          <w:p w14:paraId="38D6B1CC" w14:textId="77777777" w:rsidR="008D5720" w:rsidRPr="00D94413" w:rsidRDefault="008D5720" w:rsidP="008D5720">
            <w:pPr>
              <w:ind w:left="972"/>
              <w:rPr>
                <w:rFonts w:ascii="Arial" w:hAnsi="Arial" w:cs="Arial"/>
                <w:sz w:val="20"/>
                <w:szCs w:val="20"/>
              </w:rPr>
            </w:pPr>
            <w:r w:rsidRPr="00D94413">
              <w:rPr>
                <w:rFonts w:ascii="Arial" w:hAnsi="Arial" w:cs="Arial"/>
                <w:sz w:val="20"/>
                <w:szCs w:val="20"/>
              </w:rPr>
              <w:t>Other long-term benefits</w:t>
            </w:r>
          </w:p>
        </w:tc>
        <w:tc>
          <w:tcPr>
            <w:tcW w:w="748" w:type="pct"/>
            <w:gridSpan w:val="2"/>
          </w:tcPr>
          <w:p w14:paraId="1F6FBD26" w14:textId="130CD626" w:rsidR="008D5720" w:rsidRPr="00D94413" w:rsidRDefault="00D53EDF" w:rsidP="008D5720">
            <w:pPr>
              <w:pBdr>
                <w:bottom w:val="single" w:sz="4" w:space="1" w:color="auto"/>
              </w:pBd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14,948</w:t>
            </w:r>
          </w:p>
        </w:tc>
        <w:tc>
          <w:tcPr>
            <w:tcW w:w="747" w:type="pct"/>
            <w:gridSpan w:val="2"/>
          </w:tcPr>
          <w:p w14:paraId="1CB80CB6" w14:textId="17C94075" w:rsidR="008D5720" w:rsidRPr="00D94413" w:rsidRDefault="008D5720" w:rsidP="008D5720">
            <w:pPr>
              <w:pBdr>
                <w:bottom w:val="single" w:sz="4" w:space="1" w:color="auto"/>
              </w:pBdr>
              <w:ind w:right="-72"/>
              <w:jc w:val="right"/>
              <w:rPr>
                <w:rFonts w:ascii="Arial" w:hAnsi="Arial" w:cs="Arial"/>
                <w:sz w:val="20"/>
                <w:szCs w:val="20"/>
              </w:rPr>
            </w:pPr>
            <w:r w:rsidRPr="00D94413">
              <w:rPr>
                <w:rFonts w:ascii="Arial" w:hAnsi="Arial" w:cs="Arial"/>
                <w:snapToGrid w:val="0"/>
                <w:sz w:val="20"/>
                <w:szCs w:val="20"/>
                <w:lang w:val="en-US" w:eastAsia="th-TH"/>
              </w:rPr>
              <w:t>12,790</w:t>
            </w:r>
          </w:p>
        </w:tc>
      </w:tr>
      <w:tr w:rsidR="008D5720" w:rsidRPr="00DE6E37" w14:paraId="052861EE" w14:textId="77777777" w:rsidTr="008D5720">
        <w:tc>
          <w:tcPr>
            <w:tcW w:w="3505" w:type="pct"/>
          </w:tcPr>
          <w:p w14:paraId="11032EC0" w14:textId="77777777" w:rsidR="008D5720" w:rsidRPr="00DE6E37" w:rsidRDefault="008D5720" w:rsidP="008D5720">
            <w:pPr>
              <w:ind w:left="972"/>
              <w:rPr>
                <w:rFonts w:ascii="Arial" w:hAnsi="Arial" w:cs="Arial"/>
                <w:sz w:val="12"/>
                <w:szCs w:val="12"/>
              </w:rPr>
            </w:pPr>
          </w:p>
        </w:tc>
        <w:tc>
          <w:tcPr>
            <w:tcW w:w="748" w:type="pct"/>
            <w:gridSpan w:val="2"/>
          </w:tcPr>
          <w:p w14:paraId="422544BB" w14:textId="77777777" w:rsidR="008D5720" w:rsidRPr="00DE6E37" w:rsidRDefault="008D5720" w:rsidP="008D5720">
            <w:pPr>
              <w:ind w:right="-72"/>
              <w:jc w:val="right"/>
              <w:rPr>
                <w:rFonts w:ascii="Arial" w:hAnsi="Arial" w:cs="Arial"/>
                <w:snapToGrid w:val="0"/>
                <w:sz w:val="12"/>
                <w:szCs w:val="12"/>
                <w:lang w:val="en-US" w:eastAsia="th-TH"/>
              </w:rPr>
            </w:pPr>
          </w:p>
        </w:tc>
        <w:tc>
          <w:tcPr>
            <w:tcW w:w="747" w:type="pct"/>
            <w:gridSpan w:val="2"/>
          </w:tcPr>
          <w:p w14:paraId="2ACA90A1" w14:textId="77777777" w:rsidR="008D5720" w:rsidRPr="00DE6E37" w:rsidRDefault="008D5720" w:rsidP="008D5720">
            <w:pPr>
              <w:ind w:right="-72"/>
              <w:jc w:val="right"/>
              <w:rPr>
                <w:rFonts w:ascii="Arial" w:hAnsi="Arial" w:cs="Arial"/>
                <w:sz w:val="12"/>
                <w:szCs w:val="12"/>
              </w:rPr>
            </w:pPr>
          </w:p>
        </w:tc>
      </w:tr>
      <w:tr w:rsidR="008D5720" w:rsidRPr="00D94413" w14:paraId="16DC71C5" w14:textId="77777777" w:rsidTr="008D5720">
        <w:tc>
          <w:tcPr>
            <w:tcW w:w="3505" w:type="pct"/>
          </w:tcPr>
          <w:p w14:paraId="7941A5F3" w14:textId="77777777" w:rsidR="008D5720" w:rsidRPr="00D94413" w:rsidRDefault="008D5720" w:rsidP="008D5720">
            <w:pPr>
              <w:ind w:left="972"/>
              <w:rPr>
                <w:rFonts w:ascii="Arial" w:hAnsi="Arial" w:cs="Arial"/>
                <w:sz w:val="20"/>
                <w:szCs w:val="20"/>
              </w:rPr>
            </w:pPr>
          </w:p>
        </w:tc>
        <w:tc>
          <w:tcPr>
            <w:tcW w:w="748" w:type="pct"/>
            <w:gridSpan w:val="2"/>
          </w:tcPr>
          <w:p w14:paraId="668847D9" w14:textId="6E801F62" w:rsidR="008D5720" w:rsidRPr="00D94413" w:rsidRDefault="00D53EDF" w:rsidP="008D5720">
            <w:pPr>
              <w:pBdr>
                <w:bottom w:val="double" w:sz="4" w:space="1" w:color="auto"/>
              </w:pBd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113,873,417</w:t>
            </w:r>
          </w:p>
        </w:tc>
        <w:tc>
          <w:tcPr>
            <w:tcW w:w="747" w:type="pct"/>
            <w:gridSpan w:val="2"/>
          </w:tcPr>
          <w:p w14:paraId="15393151" w14:textId="75B42103" w:rsidR="008D5720" w:rsidRPr="00D94413" w:rsidRDefault="008D5720" w:rsidP="008D5720">
            <w:pPr>
              <w:pBdr>
                <w:bottom w:val="double" w:sz="4" w:space="1" w:color="auto"/>
              </w:pBdr>
              <w:ind w:right="-72"/>
              <w:jc w:val="right"/>
              <w:rPr>
                <w:rFonts w:ascii="Arial" w:hAnsi="Arial" w:cs="Arial"/>
                <w:sz w:val="20"/>
                <w:szCs w:val="20"/>
              </w:rPr>
            </w:pPr>
            <w:r w:rsidRPr="00D94413">
              <w:rPr>
                <w:rFonts w:ascii="Arial" w:hAnsi="Arial" w:cs="Arial"/>
                <w:snapToGrid w:val="0"/>
                <w:sz w:val="20"/>
                <w:szCs w:val="20"/>
                <w:lang w:val="en-US" w:eastAsia="th-TH"/>
              </w:rPr>
              <w:t>106,910,879</w:t>
            </w:r>
          </w:p>
        </w:tc>
      </w:tr>
    </w:tbl>
    <w:p w14:paraId="0E286BC5" w14:textId="77777777" w:rsidR="004B5A03" w:rsidRPr="00D94413" w:rsidRDefault="004B5A03" w:rsidP="004B5A03">
      <w:pPr>
        <w:tabs>
          <w:tab w:val="left" w:pos="540"/>
        </w:tabs>
        <w:contextualSpacing/>
        <w:rPr>
          <w:rFonts w:ascii="Arial" w:hAnsi="Arial" w:cs="Arial"/>
          <w:color w:val="000000"/>
          <w:sz w:val="20"/>
          <w:szCs w:val="20"/>
        </w:rPr>
      </w:pPr>
    </w:p>
    <w:p w14:paraId="305CF20F" w14:textId="02764DE9" w:rsidR="00C82FC3" w:rsidRPr="00D94413" w:rsidRDefault="00C82FC3">
      <w:pPr>
        <w:rPr>
          <w:rFonts w:ascii="Arial" w:hAnsi="Arial" w:cs="Arial"/>
          <w:color w:val="000000"/>
          <w:sz w:val="20"/>
          <w:szCs w:val="20"/>
        </w:rPr>
      </w:pPr>
      <w:r w:rsidRPr="00D94413">
        <w:rPr>
          <w:rFonts w:ascii="Arial" w:hAnsi="Arial" w:cs="Arial"/>
          <w:color w:val="000000"/>
          <w:sz w:val="20"/>
          <w:szCs w:val="20"/>
        </w:rPr>
        <w:br w:type="page"/>
      </w:r>
    </w:p>
    <w:p w14:paraId="0F97A6DC" w14:textId="77777777" w:rsidR="00792315" w:rsidRPr="00D94413" w:rsidRDefault="00792315" w:rsidP="004B5A03">
      <w:pPr>
        <w:tabs>
          <w:tab w:val="left" w:pos="540"/>
        </w:tabs>
        <w:contextualSpacing/>
        <w:rPr>
          <w:rFonts w:ascii="Arial" w:hAnsi="Arial" w:cs="Arial"/>
          <w:color w:val="000000"/>
          <w:sz w:val="20"/>
          <w:szCs w:val="20"/>
        </w:rPr>
      </w:pPr>
    </w:p>
    <w:p w14:paraId="0FC4FDC7" w14:textId="52DC8582" w:rsidR="006E2CB1" w:rsidRPr="00D94413" w:rsidRDefault="008D21D4" w:rsidP="006E2CB1">
      <w:pPr>
        <w:tabs>
          <w:tab w:val="left" w:pos="540"/>
        </w:tabs>
        <w:contextualSpacing/>
        <w:rPr>
          <w:rFonts w:ascii="Arial" w:hAnsi="Arial" w:cs="Arial"/>
          <w:b/>
          <w:bCs/>
          <w:sz w:val="20"/>
          <w:szCs w:val="20"/>
        </w:rPr>
      </w:pPr>
      <w:r w:rsidRPr="00D94413">
        <w:rPr>
          <w:rFonts w:ascii="Arial" w:hAnsi="Arial" w:cs="Arial"/>
          <w:b/>
          <w:bCs/>
          <w:sz w:val="20"/>
          <w:szCs w:val="20"/>
        </w:rPr>
        <w:t>3</w:t>
      </w:r>
      <w:r w:rsidR="002249DF" w:rsidRPr="00D94413">
        <w:rPr>
          <w:rFonts w:ascii="Arial" w:hAnsi="Arial" w:cs="Arial"/>
          <w:b/>
          <w:bCs/>
          <w:sz w:val="20"/>
          <w:szCs w:val="20"/>
        </w:rPr>
        <w:t>6</w:t>
      </w:r>
      <w:r w:rsidR="006E2CB1" w:rsidRPr="00D94413">
        <w:rPr>
          <w:rFonts w:ascii="Arial" w:hAnsi="Arial" w:cs="Arial"/>
          <w:b/>
          <w:bCs/>
          <w:sz w:val="20"/>
          <w:szCs w:val="20"/>
        </w:rPr>
        <w:tab/>
        <w:t>Commitments and significant agreements</w:t>
      </w:r>
    </w:p>
    <w:p w14:paraId="134876DD" w14:textId="77777777" w:rsidR="006E2CB1" w:rsidRPr="00D94413" w:rsidRDefault="006E2CB1" w:rsidP="006E2CB1">
      <w:pPr>
        <w:tabs>
          <w:tab w:val="left" w:pos="1134"/>
        </w:tabs>
        <w:suppressAutoHyphens/>
        <w:ind w:left="540"/>
        <w:contextualSpacing/>
        <w:rPr>
          <w:rFonts w:ascii="Arial" w:eastAsia="Arial" w:hAnsi="Arial" w:cs="Arial"/>
          <w:sz w:val="20"/>
          <w:szCs w:val="20"/>
        </w:rPr>
      </w:pPr>
    </w:p>
    <w:p w14:paraId="5E04BF45" w14:textId="77777777" w:rsidR="006E2CB1" w:rsidRPr="00D94413" w:rsidRDefault="006E2CB1" w:rsidP="006E2CB1">
      <w:pPr>
        <w:tabs>
          <w:tab w:val="left" w:pos="1134"/>
        </w:tabs>
        <w:suppressAutoHyphens/>
        <w:ind w:left="540"/>
        <w:contextualSpacing/>
        <w:rPr>
          <w:rFonts w:ascii="Arial" w:eastAsia="Arial" w:hAnsi="Arial" w:cs="Arial"/>
          <w:sz w:val="20"/>
          <w:szCs w:val="20"/>
        </w:rPr>
      </w:pPr>
    </w:p>
    <w:p w14:paraId="772AA2BD" w14:textId="5CF6B326" w:rsidR="006E2CB1" w:rsidRPr="00D94413" w:rsidRDefault="001C2405" w:rsidP="006E2CB1">
      <w:pPr>
        <w:tabs>
          <w:tab w:val="left" w:pos="1134"/>
        </w:tabs>
        <w:suppressAutoHyphens/>
        <w:ind w:left="540"/>
        <w:contextualSpacing/>
        <w:rPr>
          <w:rFonts w:ascii="Arial" w:eastAsia="Arial" w:hAnsi="Arial" w:cs="Arial"/>
          <w:b/>
          <w:bCs/>
          <w:sz w:val="20"/>
          <w:szCs w:val="20"/>
        </w:rPr>
      </w:pPr>
      <w:r w:rsidRPr="00D94413">
        <w:rPr>
          <w:rFonts w:ascii="Arial" w:eastAsia="Arial" w:hAnsi="Arial" w:cs="Arial"/>
          <w:b/>
          <w:bCs/>
          <w:sz w:val="20"/>
          <w:szCs w:val="20"/>
        </w:rPr>
        <w:t>36.1</w:t>
      </w:r>
      <w:r w:rsidRPr="00D94413">
        <w:rPr>
          <w:rFonts w:ascii="Arial" w:eastAsia="Arial" w:hAnsi="Arial" w:cs="Arial"/>
          <w:b/>
          <w:bCs/>
          <w:sz w:val="20"/>
          <w:szCs w:val="20"/>
        </w:rPr>
        <w:tab/>
      </w:r>
      <w:r w:rsidR="006E2CB1" w:rsidRPr="00D94413">
        <w:rPr>
          <w:rFonts w:ascii="Arial" w:eastAsia="Arial" w:hAnsi="Arial" w:cs="Arial"/>
          <w:b/>
          <w:bCs/>
          <w:sz w:val="20"/>
          <w:szCs w:val="20"/>
        </w:rPr>
        <w:t>Capital commitments</w:t>
      </w:r>
    </w:p>
    <w:p w14:paraId="39B22359" w14:textId="77777777" w:rsidR="006E2CB1" w:rsidRPr="00DE6E37" w:rsidRDefault="006E2CB1" w:rsidP="00DE6E37">
      <w:pPr>
        <w:ind w:left="1080"/>
        <w:contextualSpacing/>
        <w:jc w:val="both"/>
        <w:rPr>
          <w:rFonts w:ascii="Arial" w:hAnsi="Arial" w:cs="Arial"/>
          <w:sz w:val="20"/>
          <w:szCs w:val="20"/>
        </w:rPr>
      </w:pPr>
    </w:p>
    <w:p w14:paraId="0202DC63" w14:textId="77777777" w:rsidR="006E2CB1" w:rsidRPr="00D94413" w:rsidRDefault="006E2CB1" w:rsidP="00DE6E37">
      <w:pPr>
        <w:ind w:left="1080"/>
        <w:contextualSpacing/>
        <w:jc w:val="both"/>
        <w:rPr>
          <w:rFonts w:ascii="Arial" w:hAnsi="Arial" w:cs="Arial"/>
          <w:sz w:val="20"/>
          <w:szCs w:val="20"/>
        </w:rPr>
      </w:pPr>
      <w:r w:rsidRPr="00D94413">
        <w:rPr>
          <w:rFonts w:ascii="Arial" w:hAnsi="Arial" w:cs="Arial"/>
          <w:sz w:val="20"/>
          <w:szCs w:val="20"/>
        </w:rPr>
        <w:t>Capital expenditure contracted at the statement of financial position date but not recognised in the financial statements is as follows:</w:t>
      </w:r>
    </w:p>
    <w:p w14:paraId="42CD6747" w14:textId="77777777" w:rsidR="006E2CB1" w:rsidRPr="00D94413" w:rsidRDefault="006E2CB1" w:rsidP="00DE6E37">
      <w:pPr>
        <w:ind w:left="1080"/>
        <w:contextualSpacing/>
        <w:jc w:val="both"/>
        <w:rPr>
          <w:rFonts w:ascii="Arial" w:hAnsi="Arial" w:cs="Arial"/>
          <w:sz w:val="20"/>
          <w:szCs w:val="20"/>
        </w:rPr>
      </w:pPr>
    </w:p>
    <w:p w14:paraId="5CFFFA2B" w14:textId="77777777" w:rsidR="006E2CB1" w:rsidRPr="00DE6E37" w:rsidRDefault="006E2CB1" w:rsidP="00DE6E37">
      <w:pPr>
        <w:ind w:left="1080"/>
        <w:contextualSpacing/>
        <w:jc w:val="both"/>
        <w:rPr>
          <w:rFonts w:ascii="Arial" w:hAnsi="Arial" w:cs="Arial"/>
          <w:sz w:val="20"/>
          <w:szCs w:val="20"/>
        </w:rPr>
      </w:pPr>
      <w:r w:rsidRPr="00DE6E37">
        <w:rPr>
          <w:rFonts w:ascii="Arial" w:hAnsi="Arial" w:cs="Arial"/>
          <w:sz w:val="20"/>
          <w:szCs w:val="20"/>
        </w:rPr>
        <w:t>As at 31 December, there was capital commitments expenditure in respect of the power plant construction and purchases of machineries and equipment which have not been recognised as follows:</w:t>
      </w:r>
    </w:p>
    <w:p w14:paraId="632D1943" w14:textId="77777777" w:rsidR="006E2CB1" w:rsidRPr="00DE6E37" w:rsidRDefault="006E2CB1" w:rsidP="00DE6E37">
      <w:pPr>
        <w:ind w:left="1080"/>
        <w:contextualSpacing/>
        <w:jc w:val="both"/>
        <w:rPr>
          <w:rFonts w:ascii="Arial" w:hAnsi="Arial" w:cs="Arial"/>
          <w:sz w:val="20"/>
          <w:szCs w:val="20"/>
        </w:rPr>
      </w:pPr>
    </w:p>
    <w:tbl>
      <w:tblPr>
        <w:tblW w:w="5000" w:type="pct"/>
        <w:tblLayout w:type="fixed"/>
        <w:tblLook w:val="0000" w:firstRow="0" w:lastRow="0" w:firstColumn="0" w:lastColumn="0" w:noHBand="0" w:noVBand="0"/>
      </w:tblPr>
      <w:tblGrid>
        <w:gridCol w:w="6378"/>
        <w:gridCol w:w="1559"/>
        <w:gridCol w:w="1521"/>
      </w:tblGrid>
      <w:tr w:rsidR="005A03E9" w:rsidRPr="004324DC" w14:paraId="1CA3738D" w14:textId="77777777" w:rsidTr="005A03E9">
        <w:tc>
          <w:tcPr>
            <w:tcW w:w="3372" w:type="pct"/>
          </w:tcPr>
          <w:p w14:paraId="542F10C8" w14:textId="77777777" w:rsidR="005A03E9" w:rsidRPr="004324DC" w:rsidRDefault="005A03E9" w:rsidP="00DE6E37">
            <w:pPr>
              <w:ind w:left="972"/>
              <w:rPr>
                <w:rFonts w:ascii="Arial" w:hAnsi="Arial" w:cs="Arial"/>
                <w:snapToGrid w:val="0"/>
                <w:sz w:val="20"/>
                <w:szCs w:val="20"/>
                <w:lang w:eastAsia="th-TH"/>
              </w:rPr>
            </w:pPr>
          </w:p>
        </w:tc>
        <w:tc>
          <w:tcPr>
            <w:tcW w:w="1628" w:type="pct"/>
            <w:gridSpan w:val="2"/>
          </w:tcPr>
          <w:p w14:paraId="2CA3A2A6" w14:textId="165861EF" w:rsidR="005A03E9" w:rsidRPr="004324DC" w:rsidRDefault="00F93671" w:rsidP="006276EC">
            <w:pPr>
              <w:pBdr>
                <w:bottom w:val="single" w:sz="4" w:space="1" w:color="auto"/>
              </w:pBdr>
              <w:ind w:right="-72"/>
              <w:jc w:val="center"/>
              <w:rPr>
                <w:rFonts w:ascii="Arial" w:hAnsi="Arial" w:cs="Arial"/>
                <w:b/>
                <w:bCs/>
                <w:snapToGrid w:val="0"/>
                <w:sz w:val="20"/>
                <w:szCs w:val="20"/>
                <w:lang w:eastAsia="th-TH"/>
              </w:rPr>
            </w:pPr>
            <w:r w:rsidRPr="004324DC">
              <w:rPr>
                <w:rFonts w:ascii="Arial" w:hAnsi="Arial" w:cs="Arial"/>
                <w:b/>
                <w:bCs/>
                <w:sz w:val="20"/>
                <w:szCs w:val="20"/>
              </w:rPr>
              <w:t xml:space="preserve">Consolidated </w:t>
            </w:r>
            <w:r w:rsidR="004324DC">
              <w:rPr>
                <w:rFonts w:ascii="Arial" w:hAnsi="Arial" w:cstheme="minorBidi"/>
                <w:b/>
                <w:bCs/>
                <w:sz w:val="20"/>
                <w:szCs w:val="20"/>
                <w:cs/>
              </w:rPr>
              <w:br/>
            </w:r>
            <w:r w:rsidRPr="004324DC">
              <w:rPr>
                <w:rFonts w:ascii="Arial" w:hAnsi="Arial" w:cs="Arial"/>
                <w:b/>
                <w:bCs/>
                <w:sz w:val="20"/>
                <w:szCs w:val="20"/>
              </w:rPr>
              <w:t>financial statements</w:t>
            </w:r>
          </w:p>
        </w:tc>
      </w:tr>
      <w:tr w:rsidR="005A03E9" w:rsidRPr="00D94413" w14:paraId="11FC76E8" w14:textId="77777777" w:rsidTr="005A03E9">
        <w:tc>
          <w:tcPr>
            <w:tcW w:w="3372" w:type="pct"/>
          </w:tcPr>
          <w:p w14:paraId="4594B95F" w14:textId="77777777" w:rsidR="005A03E9" w:rsidRPr="00D94413" w:rsidRDefault="005A03E9" w:rsidP="00DE6E37">
            <w:pPr>
              <w:ind w:left="972"/>
              <w:rPr>
                <w:rFonts w:ascii="Arial" w:hAnsi="Arial" w:cs="Arial"/>
                <w:snapToGrid w:val="0"/>
                <w:sz w:val="20"/>
                <w:szCs w:val="20"/>
                <w:lang w:eastAsia="th-TH"/>
              </w:rPr>
            </w:pPr>
          </w:p>
        </w:tc>
        <w:tc>
          <w:tcPr>
            <w:tcW w:w="824" w:type="pct"/>
          </w:tcPr>
          <w:p w14:paraId="6CEEC01E" w14:textId="298E885E" w:rsidR="005A03E9" w:rsidRPr="00D94413" w:rsidRDefault="005A03E9" w:rsidP="005A03E9">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2016</w:t>
            </w:r>
          </w:p>
        </w:tc>
        <w:tc>
          <w:tcPr>
            <w:tcW w:w="804" w:type="pct"/>
          </w:tcPr>
          <w:p w14:paraId="1E4D2E78" w14:textId="120C4199" w:rsidR="005A03E9" w:rsidRPr="00D94413" w:rsidRDefault="005A03E9" w:rsidP="005A03E9">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2015</w:t>
            </w:r>
          </w:p>
        </w:tc>
      </w:tr>
      <w:tr w:rsidR="005A03E9" w:rsidRPr="00DE6E37" w14:paraId="718CF266" w14:textId="77777777" w:rsidTr="005A03E9">
        <w:tc>
          <w:tcPr>
            <w:tcW w:w="3372" w:type="pct"/>
          </w:tcPr>
          <w:p w14:paraId="1D6A566F" w14:textId="77777777" w:rsidR="005A03E9" w:rsidRPr="00DE6E37" w:rsidRDefault="005A03E9" w:rsidP="00DE6E37">
            <w:pPr>
              <w:ind w:left="972"/>
              <w:rPr>
                <w:rFonts w:ascii="Arial" w:hAnsi="Arial" w:cs="Arial"/>
                <w:snapToGrid w:val="0"/>
                <w:sz w:val="12"/>
                <w:szCs w:val="12"/>
                <w:lang w:eastAsia="th-TH"/>
              </w:rPr>
            </w:pPr>
          </w:p>
        </w:tc>
        <w:tc>
          <w:tcPr>
            <w:tcW w:w="824" w:type="pct"/>
          </w:tcPr>
          <w:p w14:paraId="15D9D537" w14:textId="77777777" w:rsidR="005A03E9" w:rsidRPr="00DE6E37" w:rsidRDefault="005A03E9" w:rsidP="005A03E9">
            <w:pPr>
              <w:ind w:right="-72"/>
              <w:jc w:val="right"/>
              <w:rPr>
                <w:rFonts w:ascii="Arial" w:hAnsi="Arial" w:cs="Arial"/>
                <w:snapToGrid w:val="0"/>
                <w:sz w:val="12"/>
                <w:szCs w:val="12"/>
                <w:lang w:eastAsia="th-TH"/>
              </w:rPr>
            </w:pPr>
          </w:p>
        </w:tc>
        <w:tc>
          <w:tcPr>
            <w:tcW w:w="804" w:type="pct"/>
          </w:tcPr>
          <w:p w14:paraId="60D54A36" w14:textId="77777777" w:rsidR="005A03E9" w:rsidRPr="00DE6E37" w:rsidRDefault="005A03E9" w:rsidP="005A03E9">
            <w:pPr>
              <w:ind w:right="-72"/>
              <w:jc w:val="right"/>
              <w:rPr>
                <w:rFonts w:ascii="Arial" w:hAnsi="Arial" w:cs="Arial"/>
                <w:snapToGrid w:val="0"/>
                <w:sz w:val="12"/>
                <w:szCs w:val="12"/>
                <w:lang w:eastAsia="th-TH"/>
              </w:rPr>
            </w:pPr>
          </w:p>
        </w:tc>
      </w:tr>
      <w:tr w:rsidR="005A03E9" w:rsidRPr="00D94413" w14:paraId="26D1E4E3" w14:textId="77777777" w:rsidTr="005A03E9">
        <w:tc>
          <w:tcPr>
            <w:tcW w:w="3372" w:type="pct"/>
          </w:tcPr>
          <w:p w14:paraId="473C2BC4" w14:textId="77777777" w:rsidR="005A03E9" w:rsidRPr="00D94413" w:rsidRDefault="005A03E9" w:rsidP="00DE6E37">
            <w:pPr>
              <w:ind w:left="972"/>
              <w:rPr>
                <w:rFonts w:ascii="Arial" w:hAnsi="Arial" w:cs="Arial"/>
                <w:sz w:val="20"/>
                <w:szCs w:val="20"/>
              </w:rPr>
            </w:pPr>
            <w:r w:rsidRPr="00D94413">
              <w:rPr>
                <w:rFonts w:ascii="Arial" w:hAnsi="Arial" w:cs="Arial"/>
                <w:sz w:val="20"/>
                <w:szCs w:val="20"/>
              </w:rPr>
              <w:t>Thai Baht</w:t>
            </w:r>
          </w:p>
        </w:tc>
        <w:tc>
          <w:tcPr>
            <w:tcW w:w="824" w:type="pct"/>
          </w:tcPr>
          <w:p w14:paraId="2AB00880" w14:textId="74C1029E" w:rsidR="005A03E9" w:rsidRPr="00D94413" w:rsidRDefault="00700433" w:rsidP="005A03E9">
            <w:pPr>
              <w:ind w:right="-72"/>
              <w:jc w:val="right"/>
              <w:rPr>
                <w:rFonts w:ascii="Arial" w:hAnsi="Arial" w:cs="Arial"/>
                <w:sz w:val="20"/>
                <w:szCs w:val="20"/>
              </w:rPr>
            </w:pPr>
            <w:r w:rsidRPr="00D94413">
              <w:rPr>
                <w:rFonts w:ascii="Arial" w:hAnsi="Arial" w:cs="Arial"/>
                <w:sz w:val="20"/>
                <w:szCs w:val="20"/>
              </w:rPr>
              <w:t>3,16</w:t>
            </w:r>
            <w:r w:rsidR="00BE3822" w:rsidRPr="00D94413">
              <w:rPr>
                <w:rFonts w:ascii="Arial" w:hAnsi="Arial" w:cs="Arial"/>
                <w:sz w:val="20"/>
                <w:szCs w:val="20"/>
              </w:rPr>
              <w:t>3</w:t>
            </w:r>
            <w:r w:rsidRPr="00D94413">
              <w:rPr>
                <w:rFonts w:ascii="Arial" w:hAnsi="Arial" w:cs="Arial"/>
                <w:sz w:val="20"/>
                <w:szCs w:val="20"/>
              </w:rPr>
              <w:t>,341,463</w:t>
            </w:r>
          </w:p>
        </w:tc>
        <w:tc>
          <w:tcPr>
            <w:tcW w:w="804" w:type="pct"/>
          </w:tcPr>
          <w:p w14:paraId="3E42E181" w14:textId="788B0B38" w:rsidR="005A03E9" w:rsidRPr="00D94413" w:rsidRDefault="005A03E9" w:rsidP="005A03E9">
            <w:pPr>
              <w:ind w:right="-72"/>
              <w:jc w:val="right"/>
              <w:rPr>
                <w:rFonts w:ascii="Arial" w:hAnsi="Arial" w:cs="Arial"/>
                <w:sz w:val="20"/>
                <w:szCs w:val="20"/>
              </w:rPr>
            </w:pPr>
            <w:r w:rsidRPr="00D94413">
              <w:rPr>
                <w:rFonts w:ascii="Arial" w:hAnsi="Arial" w:cs="Arial"/>
                <w:snapToGrid w:val="0"/>
                <w:sz w:val="20"/>
                <w:szCs w:val="20"/>
                <w:lang w:val="en-US" w:eastAsia="th-TH"/>
              </w:rPr>
              <w:t>5,126,552,714</w:t>
            </w:r>
          </w:p>
        </w:tc>
      </w:tr>
      <w:tr w:rsidR="005A03E9" w:rsidRPr="00D94413" w14:paraId="22CC7208" w14:textId="77777777" w:rsidTr="005A03E9">
        <w:tc>
          <w:tcPr>
            <w:tcW w:w="3372" w:type="pct"/>
          </w:tcPr>
          <w:p w14:paraId="5D4695D4" w14:textId="77777777" w:rsidR="005A03E9" w:rsidRPr="00D94413" w:rsidRDefault="005A03E9" w:rsidP="00DE6E37">
            <w:pPr>
              <w:ind w:left="972"/>
              <w:rPr>
                <w:rFonts w:ascii="Arial" w:hAnsi="Arial" w:cs="Arial"/>
                <w:sz w:val="20"/>
                <w:szCs w:val="20"/>
              </w:rPr>
            </w:pPr>
            <w:r w:rsidRPr="00D94413">
              <w:rPr>
                <w:rFonts w:ascii="Arial" w:hAnsi="Arial" w:cs="Arial"/>
                <w:sz w:val="20"/>
                <w:szCs w:val="20"/>
              </w:rPr>
              <w:t>Japanese Yen</w:t>
            </w:r>
          </w:p>
        </w:tc>
        <w:tc>
          <w:tcPr>
            <w:tcW w:w="824" w:type="pct"/>
          </w:tcPr>
          <w:p w14:paraId="21A6F3AB" w14:textId="7E088B87" w:rsidR="005A03E9" w:rsidRPr="00D94413" w:rsidRDefault="00700433" w:rsidP="005A03E9">
            <w:pPr>
              <w:ind w:right="-72"/>
              <w:jc w:val="right"/>
              <w:rPr>
                <w:rFonts w:ascii="Arial" w:hAnsi="Arial" w:cs="Arial"/>
                <w:sz w:val="20"/>
                <w:szCs w:val="20"/>
              </w:rPr>
            </w:pPr>
            <w:r w:rsidRPr="00D94413">
              <w:rPr>
                <w:rFonts w:ascii="Arial" w:hAnsi="Arial" w:cs="Arial"/>
                <w:sz w:val="20"/>
                <w:szCs w:val="20"/>
              </w:rPr>
              <w:t>1,730,042,957</w:t>
            </w:r>
          </w:p>
        </w:tc>
        <w:tc>
          <w:tcPr>
            <w:tcW w:w="804" w:type="pct"/>
          </w:tcPr>
          <w:p w14:paraId="1CDE9A26" w14:textId="20AABC5E" w:rsidR="005A03E9" w:rsidRPr="00D94413" w:rsidRDefault="005A03E9" w:rsidP="005A03E9">
            <w:pPr>
              <w:ind w:right="-72"/>
              <w:jc w:val="right"/>
              <w:rPr>
                <w:rFonts w:ascii="Arial" w:hAnsi="Arial" w:cs="Arial"/>
                <w:sz w:val="20"/>
                <w:szCs w:val="20"/>
                <w:lang w:val="en-US"/>
              </w:rPr>
            </w:pPr>
            <w:r w:rsidRPr="00D94413">
              <w:rPr>
                <w:rFonts w:ascii="Arial" w:hAnsi="Arial" w:cs="Arial"/>
                <w:snapToGrid w:val="0"/>
                <w:sz w:val="20"/>
                <w:szCs w:val="20"/>
                <w:lang w:val="en-US" w:eastAsia="th-TH"/>
              </w:rPr>
              <w:t>4,271,398,559</w:t>
            </w:r>
          </w:p>
        </w:tc>
      </w:tr>
      <w:tr w:rsidR="005A03E9" w:rsidRPr="00D94413" w14:paraId="362CF043" w14:textId="77777777" w:rsidTr="005A03E9">
        <w:tc>
          <w:tcPr>
            <w:tcW w:w="3372" w:type="pct"/>
          </w:tcPr>
          <w:p w14:paraId="183F68A9" w14:textId="77777777" w:rsidR="005A03E9" w:rsidRPr="00D94413" w:rsidRDefault="005A03E9" w:rsidP="00DE6E37">
            <w:pPr>
              <w:ind w:left="972"/>
              <w:rPr>
                <w:rFonts w:ascii="Arial" w:hAnsi="Arial" w:cs="Arial"/>
                <w:sz w:val="20"/>
                <w:szCs w:val="20"/>
              </w:rPr>
            </w:pPr>
            <w:r w:rsidRPr="00D94413">
              <w:rPr>
                <w:rFonts w:ascii="Arial" w:hAnsi="Arial" w:cs="Arial"/>
                <w:sz w:val="20"/>
                <w:szCs w:val="20"/>
              </w:rPr>
              <w:t>Swedish Krona</w:t>
            </w:r>
          </w:p>
        </w:tc>
        <w:tc>
          <w:tcPr>
            <w:tcW w:w="824" w:type="pct"/>
          </w:tcPr>
          <w:p w14:paraId="121F0866" w14:textId="6BBB5129" w:rsidR="005A03E9" w:rsidRPr="00D94413" w:rsidRDefault="00700433" w:rsidP="005A03E9">
            <w:pPr>
              <w:ind w:right="-72"/>
              <w:jc w:val="right"/>
              <w:rPr>
                <w:rFonts w:ascii="Arial" w:hAnsi="Arial" w:cs="Arial"/>
                <w:sz w:val="20"/>
                <w:szCs w:val="20"/>
              </w:rPr>
            </w:pPr>
            <w:r w:rsidRPr="00D94413">
              <w:rPr>
                <w:rFonts w:ascii="Arial" w:hAnsi="Arial" w:cs="Arial"/>
                <w:sz w:val="20"/>
                <w:szCs w:val="20"/>
              </w:rPr>
              <w:t>781,218,585</w:t>
            </w:r>
          </w:p>
        </w:tc>
        <w:tc>
          <w:tcPr>
            <w:tcW w:w="804" w:type="pct"/>
          </w:tcPr>
          <w:p w14:paraId="4B91DF36" w14:textId="65728294" w:rsidR="005A03E9" w:rsidRPr="00D94413" w:rsidRDefault="005A03E9" w:rsidP="005A03E9">
            <w:pPr>
              <w:ind w:right="-72"/>
              <w:jc w:val="right"/>
              <w:rPr>
                <w:rFonts w:ascii="Arial" w:hAnsi="Arial" w:cs="Arial"/>
                <w:sz w:val="20"/>
                <w:szCs w:val="20"/>
              </w:rPr>
            </w:pPr>
            <w:r w:rsidRPr="00D94413">
              <w:rPr>
                <w:rFonts w:ascii="Arial" w:hAnsi="Arial" w:cs="Arial"/>
                <w:snapToGrid w:val="0"/>
                <w:sz w:val="20"/>
                <w:szCs w:val="20"/>
                <w:lang w:val="en-US" w:eastAsia="th-TH"/>
              </w:rPr>
              <w:t>1,116,144,180</w:t>
            </w:r>
          </w:p>
        </w:tc>
      </w:tr>
      <w:tr w:rsidR="005A03E9" w:rsidRPr="00D94413" w14:paraId="7CEDF873" w14:textId="77777777" w:rsidTr="005A03E9">
        <w:tc>
          <w:tcPr>
            <w:tcW w:w="3372" w:type="pct"/>
          </w:tcPr>
          <w:p w14:paraId="750A056A" w14:textId="77777777" w:rsidR="005A03E9" w:rsidRPr="00D94413" w:rsidRDefault="005A03E9" w:rsidP="00DE6E37">
            <w:pPr>
              <w:ind w:left="972"/>
              <w:rPr>
                <w:rFonts w:ascii="Arial" w:hAnsi="Arial" w:cs="Arial"/>
                <w:sz w:val="20"/>
                <w:szCs w:val="20"/>
              </w:rPr>
            </w:pPr>
            <w:r w:rsidRPr="00D94413">
              <w:rPr>
                <w:rFonts w:ascii="Arial" w:hAnsi="Arial" w:cs="Arial"/>
                <w:sz w:val="20"/>
                <w:szCs w:val="20"/>
              </w:rPr>
              <w:t>US Dollar</w:t>
            </w:r>
          </w:p>
        </w:tc>
        <w:tc>
          <w:tcPr>
            <w:tcW w:w="824" w:type="pct"/>
          </w:tcPr>
          <w:p w14:paraId="43C6DE9B" w14:textId="753CC47F" w:rsidR="005A03E9" w:rsidRPr="00D94413" w:rsidRDefault="00700433" w:rsidP="005A03E9">
            <w:pPr>
              <w:ind w:right="-72"/>
              <w:jc w:val="right"/>
              <w:rPr>
                <w:rFonts w:ascii="Arial" w:hAnsi="Arial" w:cs="Arial"/>
                <w:sz w:val="20"/>
                <w:szCs w:val="20"/>
              </w:rPr>
            </w:pPr>
            <w:r w:rsidRPr="00D94413">
              <w:rPr>
                <w:rFonts w:ascii="Arial" w:hAnsi="Arial" w:cs="Arial"/>
                <w:sz w:val="20"/>
                <w:szCs w:val="20"/>
              </w:rPr>
              <w:t>23,833,124</w:t>
            </w:r>
          </w:p>
        </w:tc>
        <w:tc>
          <w:tcPr>
            <w:tcW w:w="804" w:type="pct"/>
          </w:tcPr>
          <w:p w14:paraId="3F56B86D" w14:textId="5BAC67BE" w:rsidR="005A03E9" w:rsidRPr="00D94413" w:rsidRDefault="005A03E9" w:rsidP="005A03E9">
            <w:pPr>
              <w:ind w:right="-72"/>
              <w:jc w:val="right"/>
              <w:rPr>
                <w:rFonts w:ascii="Arial" w:hAnsi="Arial" w:cs="Arial"/>
                <w:sz w:val="20"/>
                <w:szCs w:val="20"/>
              </w:rPr>
            </w:pPr>
            <w:r w:rsidRPr="00D94413">
              <w:rPr>
                <w:rFonts w:ascii="Arial" w:hAnsi="Arial" w:cs="Arial"/>
                <w:snapToGrid w:val="0"/>
                <w:sz w:val="20"/>
                <w:szCs w:val="20"/>
                <w:lang w:val="en-US" w:eastAsia="th-TH"/>
              </w:rPr>
              <w:t>53,553,058</w:t>
            </w:r>
          </w:p>
        </w:tc>
      </w:tr>
      <w:tr w:rsidR="005A03E9" w:rsidRPr="00D94413" w14:paraId="480372CF" w14:textId="77777777" w:rsidTr="005A03E9">
        <w:tc>
          <w:tcPr>
            <w:tcW w:w="3372" w:type="pct"/>
          </w:tcPr>
          <w:p w14:paraId="50613F39" w14:textId="77777777" w:rsidR="005A03E9" w:rsidRPr="00D94413" w:rsidRDefault="005A03E9" w:rsidP="00DE6E37">
            <w:pPr>
              <w:ind w:left="972"/>
              <w:rPr>
                <w:rFonts w:ascii="Arial" w:hAnsi="Arial" w:cs="Arial"/>
                <w:sz w:val="20"/>
                <w:szCs w:val="20"/>
              </w:rPr>
            </w:pPr>
            <w:r w:rsidRPr="00D94413">
              <w:rPr>
                <w:rFonts w:ascii="Arial" w:hAnsi="Arial" w:cs="Arial"/>
                <w:sz w:val="20"/>
                <w:szCs w:val="20"/>
              </w:rPr>
              <w:t>Euro</w:t>
            </w:r>
          </w:p>
        </w:tc>
        <w:tc>
          <w:tcPr>
            <w:tcW w:w="824" w:type="pct"/>
          </w:tcPr>
          <w:p w14:paraId="0A59F7FB" w14:textId="675BC95E" w:rsidR="005A03E9" w:rsidRPr="00D94413" w:rsidRDefault="00700433" w:rsidP="005A03E9">
            <w:pPr>
              <w:ind w:right="-72"/>
              <w:jc w:val="right"/>
              <w:rPr>
                <w:rFonts w:ascii="Arial" w:hAnsi="Arial" w:cs="Arial"/>
                <w:sz w:val="20"/>
                <w:szCs w:val="20"/>
              </w:rPr>
            </w:pPr>
            <w:r w:rsidRPr="00D94413">
              <w:rPr>
                <w:rFonts w:ascii="Arial" w:hAnsi="Arial" w:cs="Arial"/>
                <w:sz w:val="20"/>
                <w:szCs w:val="20"/>
              </w:rPr>
              <w:t>18,870,302</w:t>
            </w:r>
          </w:p>
        </w:tc>
        <w:tc>
          <w:tcPr>
            <w:tcW w:w="804" w:type="pct"/>
          </w:tcPr>
          <w:p w14:paraId="388B031E" w14:textId="38F7FF9C" w:rsidR="005A03E9" w:rsidRPr="00D94413" w:rsidRDefault="005A03E9" w:rsidP="005A03E9">
            <w:pPr>
              <w:ind w:right="-72"/>
              <w:jc w:val="right"/>
              <w:rPr>
                <w:rFonts w:ascii="Arial" w:hAnsi="Arial" w:cs="Arial"/>
                <w:sz w:val="20"/>
                <w:szCs w:val="20"/>
              </w:rPr>
            </w:pPr>
            <w:r w:rsidRPr="00D94413">
              <w:rPr>
                <w:rFonts w:ascii="Arial" w:hAnsi="Arial" w:cs="Arial"/>
                <w:snapToGrid w:val="0"/>
                <w:sz w:val="20"/>
                <w:szCs w:val="20"/>
                <w:lang w:val="en-US" w:eastAsia="th-TH"/>
              </w:rPr>
              <w:t>29,187,482</w:t>
            </w:r>
          </w:p>
        </w:tc>
      </w:tr>
      <w:tr w:rsidR="005A03E9" w:rsidRPr="00D94413" w14:paraId="166FEA25" w14:textId="77777777" w:rsidTr="005A03E9">
        <w:tc>
          <w:tcPr>
            <w:tcW w:w="3372" w:type="pct"/>
          </w:tcPr>
          <w:p w14:paraId="47585208" w14:textId="77777777" w:rsidR="005A03E9" w:rsidRPr="00D94413" w:rsidRDefault="005A03E9" w:rsidP="00DE6E37">
            <w:pPr>
              <w:ind w:left="972"/>
              <w:rPr>
                <w:rFonts w:ascii="Arial" w:hAnsi="Arial" w:cs="Arial"/>
                <w:sz w:val="20"/>
                <w:szCs w:val="20"/>
              </w:rPr>
            </w:pPr>
            <w:r w:rsidRPr="00D94413">
              <w:rPr>
                <w:rFonts w:ascii="Arial" w:hAnsi="Arial" w:cs="Arial"/>
                <w:sz w:val="20"/>
                <w:szCs w:val="20"/>
              </w:rPr>
              <w:t>Vietnamese Dong</w:t>
            </w:r>
          </w:p>
        </w:tc>
        <w:tc>
          <w:tcPr>
            <w:tcW w:w="824" w:type="pct"/>
          </w:tcPr>
          <w:p w14:paraId="6989EA9A" w14:textId="786D8888" w:rsidR="005A03E9" w:rsidRPr="00D94413" w:rsidRDefault="00700433" w:rsidP="005A03E9">
            <w:pPr>
              <w:ind w:right="-72"/>
              <w:jc w:val="right"/>
              <w:rPr>
                <w:rFonts w:ascii="Arial" w:hAnsi="Arial" w:cs="Arial"/>
                <w:sz w:val="20"/>
                <w:szCs w:val="20"/>
              </w:rPr>
            </w:pPr>
            <w:r w:rsidRPr="00D94413">
              <w:rPr>
                <w:rFonts w:ascii="Arial" w:hAnsi="Arial" w:cs="Arial"/>
                <w:sz w:val="20"/>
                <w:szCs w:val="20"/>
              </w:rPr>
              <w:t>1,335,070,158</w:t>
            </w:r>
          </w:p>
        </w:tc>
        <w:tc>
          <w:tcPr>
            <w:tcW w:w="804" w:type="pct"/>
          </w:tcPr>
          <w:p w14:paraId="6AFA1120" w14:textId="6A7E0E4B" w:rsidR="005A03E9" w:rsidRPr="00D94413" w:rsidRDefault="005A03E9" w:rsidP="005A03E9">
            <w:pPr>
              <w:ind w:right="-72"/>
              <w:jc w:val="right"/>
              <w:rPr>
                <w:rFonts w:ascii="Arial" w:hAnsi="Arial" w:cs="Arial"/>
                <w:sz w:val="20"/>
                <w:szCs w:val="20"/>
              </w:rPr>
            </w:pPr>
            <w:r w:rsidRPr="00D94413">
              <w:rPr>
                <w:rFonts w:ascii="Arial" w:hAnsi="Arial" w:cs="Arial"/>
                <w:snapToGrid w:val="0"/>
                <w:sz w:val="20"/>
                <w:szCs w:val="20"/>
                <w:lang w:val="en-US" w:eastAsia="th-TH"/>
              </w:rPr>
              <w:t>-</w:t>
            </w:r>
          </w:p>
        </w:tc>
      </w:tr>
    </w:tbl>
    <w:p w14:paraId="100AF790" w14:textId="77777777" w:rsidR="005F7754" w:rsidRPr="00D94413" w:rsidRDefault="005F7754" w:rsidP="006E2CB1">
      <w:pPr>
        <w:rPr>
          <w:rFonts w:ascii="Arial" w:hAnsi="Arial" w:cs="Arial"/>
          <w:b/>
          <w:bCs/>
          <w:sz w:val="20"/>
          <w:szCs w:val="20"/>
        </w:rPr>
      </w:pPr>
    </w:p>
    <w:p w14:paraId="7A11D020" w14:textId="77777777" w:rsidR="001C2405" w:rsidRPr="00D94413" w:rsidRDefault="001C2405" w:rsidP="006E2CB1">
      <w:pPr>
        <w:suppressAutoHyphens/>
        <w:ind w:left="540"/>
        <w:contextualSpacing/>
        <w:rPr>
          <w:rFonts w:ascii="Arial" w:hAnsi="Arial" w:cs="Arial"/>
          <w:b/>
          <w:bCs/>
          <w:sz w:val="20"/>
          <w:szCs w:val="20"/>
        </w:rPr>
      </w:pPr>
    </w:p>
    <w:p w14:paraId="07DC237A" w14:textId="59FA68CB" w:rsidR="006E2CB1" w:rsidRPr="00D94413" w:rsidRDefault="001C2405" w:rsidP="001C2405">
      <w:pPr>
        <w:tabs>
          <w:tab w:val="left" w:pos="1134"/>
        </w:tabs>
        <w:suppressAutoHyphens/>
        <w:ind w:left="540"/>
        <w:contextualSpacing/>
        <w:rPr>
          <w:rFonts w:ascii="Arial" w:eastAsia="Arial" w:hAnsi="Arial" w:cs="Arial"/>
          <w:b/>
          <w:bCs/>
          <w:sz w:val="20"/>
          <w:szCs w:val="20"/>
        </w:rPr>
      </w:pPr>
      <w:r w:rsidRPr="00D94413">
        <w:rPr>
          <w:rFonts w:ascii="Arial" w:eastAsia="Arial" w:hAnsi="Arial" w:cs="Arial"/>
          <w:b/>
          <w:bCs/>
          <w:sz w:val="20"/>
          <w:szCs w:val="20"/>
        </w:rPr>
        <w:t>36.2</w:t>
      </w:r>
      <w:r w:rsidRPr="00D94413">
        <w:rPr>
          <w:rFonts w:ascii="Arial" w:eastAsia="Arial" w:hAnsi="Arial" w:cs="Arial"/>
          <w:b/>
          <w:bCs/>
          <w:sz w:val="20"/>
          <w:szCs w:val="20"/>
        </w:rPr>
        <w:tab/>
      </w:r>
      <w:r w:rsidR="006E2CB1" w:rsidRPr="00D94413">
        <w:rPr>
          <w:rFonts w:ascii="Arial" w:eastAsia="Arial" w:hAnsi="Arial" w:cs="Arial"/>
          <w:b/>
          <w:bCs/>
          <w:sz w:val="20"/>
          <w:szCs w:val="20"/>
        </w:rPr>
        <w:t>Operating lease commitments - where a Group company is the lessee</w:t>
      </w:r>
    </w:p>
    <w:p w14:paraId="2349AE3A" w14:textId="77777777" w:rsidR="006E2CB1" w:rsidRPr="00DE6E37" w:rsidRDefault="006E2CB1" w:rsidP="00DE6E37">
      <w:pPr>
        <w:ind w:left="1080"/>
        <w:contextualSpacing/>
        <w:jc w:val="both"/>
        <w:rPr>
          <w:rFonts w:ascii="Arial" w:hAnsi="Arial" w:cs="Arial"/>
          <w:sz w:val="20"/>
          <w:szCs w:val="20"/>
        </w:rPr>
      </w:pPr>
    </w:p>
    <w:p w14:paraId="5CADB5AB" w14:textId="77777777" w:rsidR="006E2CB1" w:rsidRPr="00DE6E37" w:rsidRDefault="006E2CB1" w:rsidP="00DE6E37">
      <w:pPr>
        <w:ind w:left="1080"/>
        <w:contextualSpacing/>
        <w:jc w:val="both"/>
        <w:rPr>
          <w:rFonts w:ascii="Arial" w:hAnsi="Arial" w:cs="Arial"/>
          <w:sz w:val="20"/>
          <w:szCs w:val="20"/>
        </w:rPr>
      </w:pPr>
      <w:r w:rsidRPr="00DE6E37">
        <w:rPr>
          <w:rFonts w:ascii="Arial" w:hAnsi="Arial" w:cs="Arial"/>
          <w:sz w:val="20"/>
          <w:szCs w:val="20"/>
        </w:rPr>
        <w:t>The future aggregate minimum lease payments under non-cancellable operating leases are as follows:</w:t>
      </w:r>
    </w:p>
    <w:p w14:paraId="0F1F4FB8" w14:textId="77777777" w:rsidR="006E2CB1" w:rsidRPr="00DE6E37" w:rsidRDefault="006E2CB1" w:rsidP="00DE6E37">
      <w:pPr>
        <w:ind w:left="1080"/>
        <w:contextualSpacing/>
        <w:jc w:val="both"/>
        <w:rPr>
          <w:rFonts w:ascii="Arial" w:hAnsi="Arial" w:cs="Arial"/>
          <w:sz w:val="20"/>
          <w:szCs w:val="20"/>
        </w:rPr>
      </w:pPr>
    </w:p>
    <w:tbl>
      <w:tblPr>
        <w:tblW w:w="4996" w:type="pct"/>
        <w:tblLayout w:type="fixed"/>
        <w:tblLook w:val="0000" w:firstRow="0" w:lastRow="0" w:firstColumn="0" w:lastColumn="0" w:noHBand="0" w:noVBand="0"/>
      </w:tblPr>
      <w:tblGrid>
        <w:gridCol w:w="3869"/>
        <w:gridCol w:w="1351"/>
        <w:gridCol w:w="1440"/>
        <w:gridCol w:w="1440"/>
        <w:gridCol w:w="1350"/>
      </w:tblGrid>
      <w:tr w:rsidR="005A03E9" w:rsidRPr="004324DC" w14:paraId="3A2E5A92" w14:textId="28BA4AD0" w:rsidTr="00DE6E37">
        <w:tc>
          <w:tcPr>
            <w:tcW w:w="3870" w:type="dxa"/>
          </w:tcPr>
          <w:p w14:paraId="3F41FD37" w14:textId="77777777" w:rsidR="005A03E9" w:rsidRPr="004324DC" w:rsidRDefault="005A03E9" w:rsidP="00DE6E37">
            <w:pPr>
              <w:ind w:left="972"/>
              <w:rPr>
                <w:rFonts w:ascii="Arial" w:hAnsi="Arial" w:cs="Arial"/>
                <w:snapToGrid w:val="0"/>
                <w:sz w:val="20"/>
                <w:szCs w:val="20"/>
                <w:lang w:eastAsia="th-TH"/>
              </w:rPr>
            </w:pPr>
          </w:p>
        </w:tc>
        <w:tc>
          <w:tcPr>
            <w:tcW w:w="2791" w:type="dxa"/>
            <w:gridSpan w:val="2"/>
          </w:tcPr>
          <w:p w14:paraId="3CC25001" w14:textId="57B1C3D9" w:rsidR="005A03E9" w:rsidRPr="004324DC" w:rsidRDefault="00F93671" w:rsidP="006276EC">
            <w:pPr>
              <w:pBdr>
                <w:bottom w:val="single" w:sz="4" w:space="1" w:color="auto"/>
              </w:pBdr>
              <w:ind w:right="-72"/>
              <w:jc w:val="center"/>
              <w:rPr>
                <w:rFonts w:ascii="Arial" w:hAnsi="Arial" w:cs="Arial"/>
                <w:b/>
                <w:bCs/>
                <w:snapToGrid w:val="0"/>
                <w:sz w:val="20"/>
                <w:szCs w:val="20"/>
                <w:lang w:eastAsia="th-TH"/>
              </w:rPr>
            </w:pPr>
            <w:r w:rsidRPr="004324DC">
              <w:rPr>
                <w:rFonts w:ascii="Arial" w:hAnsi="Arial" w:cs="Arial"/>
                <w:b/>
                <w:bCs/>
                <w:sz w:val="20"/>
                <w:szCs w:val="20"/>
              </w:rPr>
              <w:t>Consolidated</w:t>
            </w:r>
            <w:r w:rsidR="004324DC">
              <w:rPr>
                <w:rFonts w:ascii="Arial" w:hAnsi="Arial" w:cstheme="minorBidi"/>
                <w:b/>
                <w:bCs/>
                <w:sz w:val="20"/>
                <w:szCs w:val="20"/>
                <w:cs/>
              </w:rPr>
              <w:br/>
            </w:r>
            <w:r w:rsidRPr="004324DC">
              <w:rPr>
                <w:rFonts w:ascii="Arial" w:hAnsi="Arial" w:cs="Arial"/>
                <w:b/>
                <w:bCs/>
                <w:sz w:val="20"/>
                <w:szCs w:val="20"/>
              </w:rPr>
              <w:t xml:space="preserve"> financial statements</w:t>
            </w:r>
          </w:p>
        </w:tc>
        <w:tc>
          <w:tcPr>
            <w:tcW w:w="2790" w:type="dxa"/>
            <w:gridSpan w:val="2"/>
          </w:tcPr>
          <w:p w14:paraId="110D3A5F" w14:textId="59B3343F" w:rsidR="005A03E9" w:rsidRPr="004324DC" w:rsidRDefault="006736A9" w:rsidP="006276EC">
            <w:pPr>
              <w:pBdr>
                <w:bottom w:val="single" w:sz="4" w:space="1" w:color="auto"/>
              </w:pBdr>
              <w:ind w:right="-72"/>
              <w:jc w:val="center"/>
              <w:rPr>
                <w:rFonts w:ascii="Arial" w:hAnsi="Arial" w:cs="Arial"/>
                <w:b/>
                <w:bCs/>
                <w:snapToGrid w:val="0"/>
                <w:sz w:val="20"/>
                <w:szCs w:val="20"/>
                <w:lang w:eastAsia="th-TH"/>
              </w:rPr>
            </w:pPr>
            <w:r w:rsidRPr="004324DC">
              <w:rPr>
                <w:rFonts w:ascii="Arial" w:hAnsi="Arial" w:cs="Arial"/>
                <w:b/>
                <w:bCs/>
                <w:sz w:val="20"/>
                <w:szCs w:val="20"/>
              </w:rPr>
              <w:t xml:space="preserve">Separate </w:t>
            </w:r>
            <w:r w:rsidR="004324DC">
              <w:rPr>
                <w:rFonts w:ascii="Arial" w:hAnsi="Arial" w:cstheme="minorBidi"/>
                <w:b/>
                <w:bCs/>
                <w:sz w:val="20"/>
                <w:szCs w:val="20"/>
                <w:cs/>
              </w:rPr>
              <w:br/>
            </w:r>
            <w:r w:rsidRPr="004324DC">
              <w:rPr>
                <w:rFonts w:ascii="Arial" w:hAnsi="Arial" w:cs="Arial"/>
                <w:b/>
                <w:bCs/>
                <w:sz w:val="20"/>
                <w:szCs w:val="20"/>
              </w:rPr>
              <w:t>financial statements</w:t>
            </w:r>
          </w:p>
        </w:tc>
      </w:tr>
      <w:tr w:rsidR="005A03E9" w:rsidRPr="00D94413" w14:paraId="0B7C57BD" w14:textId="3B6ACFD7" w:rsidTr="00DE6E37">
        <w:tc>
          <w:tcPr>
            <w:tcW w:w="3870" w:type="dxa"/>
          </w:tcPr>
          <w:p w14:paraId="1F5574BF" w14:textId="77777777" w:rsidR="005A03E9" w:rsidRPr="00D94413" w:rsidRDefault="005A03E9" w:rsidP="00DE6E37">
            <w:pPr>
              <w:ind w:left="972"/>
              <w:rPr>
                <w:rFonts w:ascii="Arial" w:hAnsi="Arial" w:cs="Arial"/>
                <w:snapToGrid w:val="0"/>
                <w:sz w:val="20"/>
                <w:szCs w:val="20"/>
                <w:lang w:eastAsia="th-TH"/>
              </w:rPr>
            </w:pPr>
          </w:p>
        </w:tc>
        <w:tc>
          <w:tcPr>
            <w:tcW w:w="1351" w:type="dxa"/>
          </w:tcPr>
          <w:p w14:paraId="6E8D7339" w14:textId="59C52E76" w:rsidR="005A03E9" w:rsidRPr="00D94413" w:rsidRDefault="005A03E9" w:rsidP="005A03E9">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2016</w:t>
            </w:r>
          </w:p>
          <w:p w14:paraId="3793A9A3" w14:textId="438A31C4" w:rsidR="005A03E9" w:rsidRPr="00D94413" w:rsidRDefault="005A03E9" w:rsidP="005A03E9">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Baht</w:t>
            </w:r>
          </w:p>
        </w:tc>
        <w:tc>
          <w:tcPr>
            <w:tcW w:w="1440" w:type="dxa"/>
          </w:tcPr>
          <w:p w14:paraId="2C6C97D5" w14:textId="7B925354" w:rsidR="005A03E9" w:rsidRPr="00D94413" w:rsidRDefault="005A03E9" w:rsidP="009F4AC3">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2015</w:t>
            </w:r>
          </w:p>
          <w:p w14:paraId="5D09950D" w14:textId="77777777" w:rsidR="005A03E9" w:rsidRPr="00D94413" w:rsidRDefault="005A03E9" w:rsidP="009F4AC3">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Baht</w:t>
            </w:r>
          </w:p>
        </w:tc>
        <w:tc>
          <w:tcPr>
            <w:tcW w:w="1440" w:type="dxa"/>
          </w:tcPr>
          <w:p w14:paraId="13925A13" w14:textId="6D93D732" w:rsidR="005A03E9" w:rsidRPr="00D94413" w:rsidRDefault="005A03E9" w:rsidP="005A03E9">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2016</w:t>
            </w:r>
          </w:p>
          <w:p w14:paraId="2A2F4466" w14:textId="709649EA" w:rsidR="005A03E9" w:rsidRPr="00D94413" w:rsidRDefault="005A03E9" w:rsidP="005A03E9">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Baht</w:t>
            </w:r>
          </w:p>
        </w:tc>
        <w:tc>
          <w:tcPr>
            <w:tcW w:w="1350" w:type="dxa"/>
          </w:tcPr>
          <w:p w14:paraId="3919FAF9" w14:textId="78C7F5D7" w:rsidR="005A03E9" w:rsidRPr="00D94413" w:rsidRDefault="005A03E9" w:rsidP="009F4AC3">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2015</w:t>
            </w:r>
          </w:p>
          <w:p w14:paraId="698E33FB" w14:textId="34BDF70D" w:rsidR="005A03E9" w:rsidRPr="00D94413" w:rsidRDefault="005A03E9" w:rsidP="009F4AC3">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Baht</w:t>
            </w:r>
          </w:p>
        </w:tc>
      </w:tr>
      <w:tr w:rsidR="005A03E9" w:rsidRPr="00DE6E37" w14:paraId="4B243652" w14:textId="1E5E22BC" w:rsidTr="00DE6E37">
        <w:tc>
          <w:tcPr>
            <w:tcW w:w="3870" w:type="dxa"/>
          </w:tcPr>
          <w:p w14:paraId="3C3EA089" w14:textId="77777777" w:rsidR="005A03E9" w:rsidRPr="00DE6E37" w:rsidRDefault="005A03E9" w:rsidP="00DE6E37">
            <w:pPr>
              <w:ind w:left="972"/>
              <w:rPr>
                <w:rFonts w:ascii="Arial" w:hAnsi="Arial" w:cs="Arial"/>
                <w:snapToGrid w:val="0"/>
                <w:sz w:val="12"/>
                <w:szCs w:val="12"/>
                <w:lang w:eastAsia="th-TH"/>
              </w:rPr>
            </w:pPr>
          </w:p>
        </w:tc>
        <w:tc>
          <w:tcPr>
            <w:tcW w:w="1351" w:type="dxa"/>
          </w:tcPr>
          <w:p w14:paraId="3E795F84" w14:textId="77777777" w:rsidR="005A03E9" w:rsidRPr="00DE6E37" w:rsidRDefault="005A03E9" w:rsidP="009F4AC3">
            <w:pPr>
              <w:ind w:right="-72"/>
              <w:jc w:val="right"/>
              <w:rPr>
                <w:rFonts w:ascii="Arial" w:hAnsi="Arial" w:cs="Arial"/>
                <w:snapToGrid w:val="0"/>
                <w:sz w:val="12"/>
                <w:szCs w:val="12"/>
                <w:lang w:eastAsia="th-TH"/>
              </w:rPr>
            </w:pPr>
          </w:p>
        </w:tc>
        <w:tc>
          <w:tcPr>
            <w:tcW w:w="1440" w:type="dxa"/>
          </w:tcPr>
          <w:p w14:paraId="49A18E6C" w14:textId="36DFB040" w:rsidR="005A03E9" w:rsidRPr="00DE6E37" w:rsidRDefault="005A03E9" w:rsidP="009F4AC3">
            <w:pPr>
              <w:ind w:right="-72"/>
              <w:jc w:val="right"/>
              <w:rPr>
                <w:rFonts w:ascii="Arial" w:hAnsi="Arial" w:cs="Arial"/>
                <w:snapToGrid w:val="0"/>
                <w:sz w:val="12"/>
                <w:szCs w:val="12"/>
                <w:lang w:eastAsia="th-TH"/>
              </w:rPr>
            </w:pPr>
          </w:p>
        </w:tc>
        <w:tc>
          <w:tcPr>
            <w:tcW w:w="1440" w:type="dxa"/>
          </w:tcPr>
          <w:p w14:paraId="5FE0F697" w14:textId="77777777" w:rsidR="005A03E9" w:rsidRPr="00DE6E37" w:rsidRDefault="005A03E9" w:rsidP="009F4AC3">
            <w:pPr>
              <w:ind w:right="-72"/>
              <w:jc w:val="right"/>
              <w:rPr>
                <w:rFonts w:ascii="Arial" w:hAnsi="Arial" w:cs="Arial"/>
                <w:snapToGrid w:val="0"/>
                <w:sz w:val="12"/>
                <w:szCs w:val="12"/>
                <w:lang w:eastAsia="th-TH"/>
              </w:rPr>
            </w:pPr>
          </w:p>
        </w:tc>
        <w:tc>
          <w:tcPr>
            <w:tcW w:w="1350" w:type="dxa"/>
          </w:tcPr>
          <w:p w14:paraId="66E654FC" w14:textId="725FCA4E" w:rsidR="005A03E9" w:rsidRPr="00DE6E37" w:rsidRDefault="005A03E9" w:rsidP="009F4AC3">
            <w:pPr>
              <w:ind w:right="-72"/>
              <w:jc w:val="right"/>
              <w:rPr>
                <w:rFonts w:ascii="Arial" w:hAnsi="Arial" w:cs="Arial"/>
                <w:snapToGrid w:val="0"/>
                <w:sz w:val="12"/>
                <w:szCs w:val="12"/>
                <w:lang w:eastAsia="th-TH"/>
              </w:rPr>
            </w:pPr>
          </w:p>
        </w:tc>
      </w:tr>
      <w:tr w:rsidR="005A03E9" w:rsidRPr="00D94413" w14:paraId="3B42670A" w14:textId="40D23F13" w:rsidTr="00DE6E37">
        <w:tc>
          <w:tcPr>
            <w:tcW w:w="3870" w:type="dxa"/>
            <w:vAlign w:val="bottom"/>
          </w:tcPr>
          <w:p w14:paraId="4744BF28" w14:textId="4D4751B5" w:rsidR="005A03E9" w:rsidRPr="00D94413" w:rsidRDefault="005A03E9" w:rsidP="00DE6E37">
            <w:pPr>
              <w:ind w:left="972"/>
              <w:rPr>
                <w:rFonts w:ascii="Arial" w:hAnsi="Arial" w:cs="Arial"/>
                <w:sz w:val="20"/>
                <w:szCs w:val="20"/>
              </w:rPr>
            </w:pPr>
            <w:r w:rsidRPr="00D94413">
              <w:rPr>
                <w:rFonts w:ascii="Arial" w:hAnsi="Arial" w:cs="Arial"/>
                <w:sz w:val="20"/>
                <w:szCs w:val="20"/>
              </w:rPr>
              <w:t>Not later than 1 year</w:t>
            </w:r>
          </w:p>
        </w:tc>
        <w:tc>
          <w:tcPr>
            <w:tcW w:w="1351" w:type="dxa"/>
          </w:tcPr>
          <w:p w14:paraId="5732133A" w14:textId="4CD4FFF3" w:rsidR="00D01CF7" w:rsidRPr="00D94413" w:rsidRDefault="00D01CF7" w:rsidP="007D6853">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43,122,408</w:t>
            </w:r>
          </w:p>
        </w:tc>
        <w:tc>
          <w:tcPr>
            <w:tcW w:w="1440" w:type="dxa"/>
          </w:tcPr>
          <w:p w14:paraId="3366336E" w14:textId="515223BE" w:rsidR="005A03E9" w:rsidRPr="00D94413" w:rsidRDefault="005A03E9" w:rsidP="007D6853">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51,939,592</w:t>
            </w:r>
          </w:p>
        </w:tc>
        <w:tc>
          <w:tcPr>
            <w:tcW w:w="1440" w:type="dxa"/>
          </w:tcPr>
          <w:p w14:paraId="229F73C0" w14:textId="7509BE24" w:rsidR="00C72F76" w:rsidRPr="00D94413" w:rsidRDefault="00C72F76" w:rsidP="007D6853">
            <w:pPr>
              <w:ind w:right="-72"/>
              <w:jc w:val="right"/>
              <w:rPr>
                <w:rFonts w:ascii="Arial" w:hAnsi="Arial" w:cs="Arial"/>
                <w:snapToGrid w:val="0"/>
                <w:sz w:val="20"/>
                <w:szCs w:val="20"/>
                <w:cs/>
                <w:lang w:val="en-US" w:eastAsia="th-TH"/>
              </w:rPr>
            </w:pPr>
            <w:r w:rsidRPr="00D94413">
              <w:rPr>
                <w:rFonts w:ascii="Arial" w:hAnsi="Arial" w:cs="Arial"/>
                <w:snapToGrid w:val="0"/>
                <w:sz w:val="20"/>
                <w:szCs w:val="20"/>
                <w:lang w:val="en-US" w:eastAsia="th-TH"/>
              </w:rPr>
              <w:t>4,638,778</w:t>
            </w:r>
          </w:p>
        </w:tc>
        <w:tc>
          <w:tcPr>
            <w:tcW w:w="1350" w:type="dxa"/>
            <w:shd w:val="clear" w:color="auto" w:fill="auto"/>
            <w:vAlign w:val="bottom"/>
          </w:tcPr>
          <w:p w14:paraId="02E7E1CC" w14:textId="5460DA31" w:rsidR="005A03E9" w:rsidRPr="00D94413" w:rsidRDefault="005A03E9" w:rsidP="00DB0D36">
            <w:pPr>
              <w:ind w:right="-72"/>
              <w:jc w:val="right"/>
              <w:rPr>
                <w:rFonts w:ascii="Arial" w:hAnsi="Arial" w:cs="Arial"/>
                <w:snapToGrid w:val="0"/>
                <w:sz w:val="20"/>
                <w:szCs w:val="20"/>
                <w:lang w:val="en-US" w:eastAsia="th-TH"/>
              </w:rPr>
            </w:pPr>
            <w:r w:rsidRPr="00D94413">
              <w:rPr>
                <w:rFonts w:ascii="Arial" w:hAnsi="Arial" w:cs="Arial"/>
                <w:snapToGrid w:val="0"/>
                <w:sz w:val="20"/>
                <w:szCs w:val="20"/>
                <w:cs/>
                <w:lang w:val="en-US" w:eastAsia="th-TH"/>
              </w:rPr>
              <w:t>2</w:t>
            </w:r>
            <w:r w:rsidRPr="00D94413">
              <w:rPr>
                <w:rFonts w:ascii="Arial" w:hAnsi="Arial" w:cs="Arial"/>
                <w:snapToGrid w:val="0"/>
                <w:sz w:val="20"/>
                <w:szCs w:val="20"/>
                <w:lang w:val="en-US" w:eastAsia="th-TH"/>
              </w:rPr>
              <w:t>,</w:t>
            </w:r>
            <w:r w:rsidRPr="00D94413">
              <w:rPr>
                <w:rFonts w:ascii="Arial" w:hAnsi="Arial" w:cs="Arial"/>
                <w:snapToGrid w:val="0"/>
                <w:sz w:val="20"/>
                <w:szCs w:val="20"/>
                <w:cs/>
                <w:lang w:val="en-US" w:eastAsia="th-TH"/>
              </w:rPr>
              <w:t>045</w:t>
            </w:r>
            <w:r w:rsidRPr="00D94413">
              <w:rPr>
                <w:rFonts w:ascii="Arial" w:hAnsi="Arial" w:cs="Arial"/>
                <w:snapToGrid w:val="0"/>
                <w:sz w:val="20"/>
                <w:szCs w:val="20"/>
                <w:lang w:val="en-US" w:eastAsia="th-TH"/>
              </w:rPr>
              <w:t>,</w:t>
            </w:r>
            <w:r w:rsidRPr="00D94413">
              <w:rPr>
                <w:rFonts w:ascii="Arial" w:hAnsi="Arial" w:cs="Arial"/>
                <w:snapToGrid w:val="0"/>
                <w:sz w:val="20"/>
                <w:szCs w:val="20"/>
                <w:cs/>
                <w:lang w:val="en-US" w:eastAsia="th-TH"/>
              </w:rPr>
              <w:t>812</w:t>
            </w:r>
          </w:p>
        </w:tc>
      </w:tr>
      <w:tr w:rsidR="005A03E9" w:rsidRPr="00D94413" w14:paraId="48ADA945" w14:textId="61895B15" w:rsidTr="00DE6E37">
        <w:tc>
          <w:tcPr>
            <w:tcW w:w="3870" w:type="dxa"/>
            <w:vAlign w:val="bottom"/>
          </w:tcPr>
          <w:p w14:paraId="4829C3B8" w14:textId="77777777" w:rsidR="005A03E9" w:rsidRPr="00D94413" w:rsidRDefault="005A03E9" w:rsidP="00DE6E37">
            <w:pPr>
              <w:ind w:left="972"/>
              <w:rPr>
                <w:rFonts w:ascii="Arial" w:hAnsi="Arial" w:cs="Arial"/>
                <w:sz w:val="20"/>
                <w:szCs w:val="20"/>
              </w:rPr>
            </w:pPr>
            <w:r w:rsidRPr="00D94413">
              <w:rPr>
                <w:rFonts w:ascii="Arial" w:hAnsi="Arial" w:cs="Arial"/>
                <w:sz w:val="20"/>
                <w:szCs w:val="20"/>
              </w:rPr>
              <w:t xml:space="preserve">Later than 1 year </w:t>
            </w:r>
          </w:p>
          <w:p w14:paraId="7D77B303" w14:textId="25D7442F" w:rsidR="005A03E9" w:rsidRPr="00D94413" w:rsidRDefault="005A03E9" w:rsidP="00DE6E37">
            <w:pPr>
              <w:ind w:left="972"/>
              <w:rPr>
                <w:rFonts w:ascii="Arial" w:hAnsi="Arial" w:cs="Arial"/>
                <w:sz w:val="20"/>
                <w:szCs w:val="20"/>
              </w:rPr>
            </w:pPr>
            <w:r w:rsidRPr="00D94413">
              <w:rPr>
                <w:rFonts w:ascii="Arial" w:hAnsi="Arial" w:cs="Arial"/>
                <w:sz w:val="20"/>
                <w:szCs w:val="20"/>
              </w:rPr>
              <w:t xml:space="preserve">   but not later than </w:t>
            </w:r>
            <w:r w:rsidR="00D01CF7" w:rsidRPr="00D94413">
              <w:rPr>
                <w:rFonts w:ascii="Arial" w:hAnsi="Arial" w:cs="Arial"/>
                <w:sz w:val="20"/>
                <w:szCs w:val="20"/>
              </w:rPr>
              <w:t>5 years</w:t>
            </w:r>
          </w:p>
        </w:tc>
        <w:tc>
          <w:tcPr>
            <w:tcW w:w="1351" w:type="dxa"/>
          </w:tcPr>
          <w:p w14:paraId="580CD04E" w14:textId="77777777" w:rsidR="00AC1C6E" w:rsidRPr="00D94413" w:rsidRDefault="00AC1C6E" w:rsidP="00AC1C6E">
            <w:pPr>
              <w:ind w:right="-72"/>
              <w:jc w:val="right"/>
              <w:rPr>
                <w:rFonts w:ascii="Arial" w:hAnsi="Arial" w:cs="Arial"/>
                <w:snapToGrid w:val="0"/>
                <w:sz w:val="20"/>
                <w:szCs w:val="20"/>
                <w:lang w:eastAsia="th-TH"/>
              </w:rPr>
            </w:pPr>
          </w:p>
          <w:p w14:paraId="42AB28BA" w14:textId="7BC9A4AE" w:rsidR="00AC1C6E" w:rsidRPr="00D94413" w:rsidRDefault="00AC1C6E" w:rsidP="00AC1C6E">
            <w:pPr>
              <w:ind w:right="-72"/>
              <w:jc w:val="right"/>
              <w:rPr>
                <w:rFonts w:ascii="Arial" w:hAnsi="Arial" w:cs="Arial"/>
                <w:snapToGrid w:val="0"/>
                <w:sz w:val="20"/>
                <w:szCs w:val="20"/>
                <w:lang w:eastAsia="th-TH"/>
              </w:rPr>
            </w:pPr>
            <w:r w:rsidRPr="00D94413">
              <w:rPr>
                <w:rFonts w:ascii="Arial" w:hAnsi="Arial" w:cs="Arial"/>
                <w:snapToGrid w:val="0"/>
                <w:sz w:val="20"/>
                <w:szCs w:val="20"/>
                <w:lang w:eastAsia="th-TH"/>
              </w:rPr>
              <w:t>74,976,813</w:t>
            </w:r>
          </w:p>
        </w:tc>
        <w:tc>
          <w:tcPr>
            <w:tcW w:w="1440" w:type="dxa"/>
          </w:tcPr>
          <w:p w14:paraId="613C246A" w14:textId="77777777" w:rsidR="005A03E9" w:rsidRPr="00D94413" w:rsidRDefault="005A03E9" w:rsidP="00AC1C6E">
            <w:pPr>
              <w:ind w:right="-72"/>
              <w:jc w:val="right"/>
              <w:rPr>
                <w:rFonts w:ascii="Arial" w:hAnsi="Arial" w:cs="Arial"/>
                <w:snapToGrid w:val="0"/>
                <w:sz w:val="20"/>
                <w:szCs w:val="20"/>
                <w:lang w:val="en-US" w:eastAsia="th-TH"/>
              </w:rPr>
            </w:pPr>
          </w:p>
          <w:p w14:paraId="741B65C2" w14:textId="0E94C8F5" w:rsidR="00AC1C6E" w:rsidRPr="00D94413" w:rsidRDefault="00AC1C6E" w:rsidP="00AC1C6E">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62,500,143</w:t>
            </w:r>
          </w:p>
        </w:tc>
        <w:tc>
          <w:tcPr>
            <w:tcW w:w="1440" w:type="dxa"/>
          </w:tcPr>
          <w:p w14:paraId="11D053AE" w14:textId="77777777" w:rsidR="005A03E9" w:rsidRPr="00D94413" w:rsidRDefault="005A03E9" w:rsidP="00DB0D36">
            <w:pPr>
              <w:ind w:right="-72"/>
              <w:jc w:val="right"/>
              <w:rPr>
                <w:rFonts w:ascii="Arial" w:hAnsi="Arial" w:cs="Arial"/>
                <w:snapToGrid w:val="0"/>
                <w:sz w:val="20"/>
                <w:szCs w:val="20"/>
                <w:lang w:val="en-US" w:eastAsia="th-TH"/>
              </w:rPr>
            </w:pPr>
          </w:p>
          <w:p w14:paraId="5A08CB21" w14:textId="00270392" w:rsidR="00C72F76" w:rsidRPr="00D94413" w:rsidRDefault="00C72F76" w:rsidP="00DB0D36">
            <w:pPr>
              <w:ind w:right="-72"/>
              <w:jc w:val="right"/>
              <w:rPr>
                <w:rFonts w:ascii="Arial" w:hAnsi="Arial" w:cs="Arial"/>
                <w:snapToGrid w:val="0"/>
                <w:sz w:val="20"/>
                <w:szCs w:val="20"/>
                <w:cs/>
                <w:lang w:val="en-US" w:eastAsia="th-TH"/>
              </w:rPr>
            </w:pPr>
            <w:r w:rsidRPr="00D94413">
              <w:rPr>
                <w:rFonts w:ascii="Arial" w:hAnsi="Arial" w:cs="Arial"/>
                <w:snapToGrid w:val="0"/>
                <w:sz w:val="20"/>
                <w:szCs w:val="20"/>
                <w:lang w:val="en-US" w:eastAsia="th-TH"/>
              </w:rPr>
              <w:t>2,260,955</w:t>
            </w:r>
          </w:p>
        </w:tc>
        <w:tc>
          <w:tcPr>
            <w:tcW w:w="1350" w:type="dxa"/>
            <w:shd w:val="clear" w:color="auto" w:fill="auto"/>
            <w:vAlign w:val="bottom"/>
          </w:tcPr>
          <w:p w14:paraId="3C1E1EFF" w14:textId="5A286072" w:rsidR="005A03E9" w:rsidRPr="00D94413" w:rsidRDefault="005A03E9" w:rsidP="00DB0D36">
            <w:pPr>
              <w:ind w:right="-72"/>
              <w:jc w:val="right"/>
              <w:rPr>
                <w:rFonts w:ascii="Arial" w:hAnsi="Arial" w:cs="Arial"/>
                <w:snapToGrid w:val="0"/>
                <w:sz w:val="20"/>
                <w:szCs w:val="20"/>
                <w:lang w:val="en-US" w:eastAsia="th-TH"/>
              </w:rPr>
            </w:pPr>
            <w:r w:rsidRPr="00D94413">
              <w:rPr>
                <w:rFonts w:ascii="Arial" w:hAnsi="Arial" w:cs="Arial"/>
                <w:snapToGrid w:val="0"/>
                <w:sz w:val="20"/>
                <w:szCs w:val="20"/>
                <w:cs/>
                <w:lang w:val="en-US" w:eastAsia="th-TH"/>
              </w:rPr>
              <w:t>2</w:t>
            </w:r>
            <w:r w:rsidRPr="00D94413">
              <w:rPr>
                <w:rFonts w:ascii="Arial" w:hAnsi="Arial" w:cs="Arial"/>
                <w:snapToGrid w:val="0"/>
                <w:sz w:val="20"/>
                <w:szCs w:val="20"/>
                <w:lang w:val="en-US" w:eastAsia="th-TH"/>
              </w:rPr>
              <w:t>,</w:t>
            </w:r>
            <w:r w:rsidRPr="00D94413">
              <w:rPr>
                <w:rFonts w:ascii="Arial" w:hAnsi="Arial" w:cs="Arial"/>
                <w:snapToGrid w:val="0"/>
                <w:sz w:val="20"/>
                <w:szCs w:val="20"/>
                <w:cs/>
                <w:lang w:val="en-US" w:eastAsia="th-TH"/>
              </w:rPr>
              <w:t>749</w:t>
            </w:r>
            <w:r w:rsidRPr="00D94413">
              <w:rPr>
                <w:rFonts w:ascii="Arial" w:hAnsi="Arial" w:cs="Arial"/>
                <w:snapToGrid w:val="0"/>
                <w:sz w:val="20"/>
                <w:szCs w:val="20"/>
                <w:lang w:val="en-US" w:eastAsia="th-TH"/>
              </w:rPr>
              <w:t>,</w:t>
            </w:r>
            <w:r w:rsidRPr="00D94413">
              <w:rPr>
                <w:rFonts w:ascii="Arial" w:hAnsi="Arial" w:cs="Arial"/>
                <w:snapToGrid w:val="0"/>
                <w:sz w:val="20"/>
                <w:szCs w:val="20"/>
                <w:cs/>
                <w:lang w:val="en-US" w:eastAsia="th-TH"/>
              </w:rPr>
              <w:t>133</w:t>
            </w:r>
          </w:p>
        </w:tc>
      </w:tr>
      <w:tr w:rsidR="005A03E9" w:rsidRPr="00D94413" w14:paraId="6E4B6E10" w14:textId="363F502F" w:rsidTr="00DE6E37">
        <w:tc>
          <w:tcPr>
            <w:tcW w:w="3870" w:type="dxa"/>
            <w:vAlign w:val="bottom"/>
          </w:tcPr>
          <w:p w14:paraId="494389EB" w14:textId="77777777" w:rsidR="005A03E9" w:rsidRPr="00D94413" w:rsidRDefault="005A03E9" w:rsidP="00DE6E37">
            <w:pPr>
              <w:ind w:left="972"/>
              <w:rPr>
                <w:rFonts w:ascii="Arial" w:hAnsi="Arial" w:cs="Arial"/>
                <w:sz w:val="20"/>
                <w:szCs w:val="20"/>
              </w:rPr>
            </w:pPr>
            <w:r w:rsidRPr="00D94413">
              <w:rPr>
                <w:rFonts w:ascii="Arial" w:hAnsi="Arial" w:cs="Arial"/>
                <w:sz w:val="20"/>
                <w:szCs w:val="20"/>
              </w:rPr>
              <w:t>Later than 5 years</w:t>
            </w:r>
          </w:p>
        </w:tc>
        <w:tc>
          <w:tcPr>
            <w:tcW w:w="1351" w:type="dxa"/>
          </w:tcPr>
          <w:p w14:paraId="10CF7040" w14:textId="53584F06" w:rsidR="005A03E9" w:rsidRPr="00D94413" w:rsidRDefault="00D01CF7" w:rsidP="00DB0D36">
            <w:pPr>
              <w:pBdr>
                <w:bottom w:val="single" w:sz="4" w:space="1" w:color="auto"/>
              </w:pBd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194,949,305</w:t>
            </w:r>
          </w:p>
        </w:tc>
        <w:tc>
          <w:tcPr>
            <w:tcW w:w="1440" w:type="dxa"/>
          </w:tcPr>
          <w:p w14:paraId="3F0ECBA5" w14:textId="3B463E43" w:rsidR="005A03E9" w:rsidRPr="00D94413" w:rsidRDefault="005A03E9" w:rsidP="00DB0D36">
            <w:pPr>
              <w:pBdr>
                <w:bottom w:val="single" w:sz="4" w:space="1" w:color="auto"/>
              </w:pBd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184,395,156</w:t>
            </w:r>
          </w:p>
        </w:tc>
        <w:tc>
          <w:tcPr>
            <w:tcW w:w="1440" w:type="dxa"/>
          </w:tcPr>
          <w:p w14:paraId="3D2083EC" w14:textId="73C0A4D8" w:rsidR="005A03E9" w:rsidRPr="00D94413" w:rsidRDefault="00C72F76" w:rsidP="00DB0D36">
            <w:pPr>
              <w:pBdr>
                <w:bottom w:val="single" w:sz="4" w:space="1" w:color="auto"/>
              </w:pBd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w:t>
            </w:r>
          </w:p>
        </w:tc>
        <w:tc>
          <w:tcPr>
            <w:tcW w:w="1350" w:type="dxa"/>
            <w:shd w:val="clear" w:color="auto" w:fill="auto"/>
            <w:vAlign w:val="bottom"/>
          </w:tcPr>
          <w:p w14:paraId="6410C9E5" w14:textId="1E65A967" w:rsidR="005A03E9" w:rsidRPr="00D94413" w:rsidRDefault="005A03E9" w:rsidP="00DB0D36">
            <w:pPr>
              <w:pBdr>
                <w:bottom w:val="single" w:sz="4" w:space="1" w:color="auto"/>
              </w:pBd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w:t>
            </w:r>
          </w:p>
        </w:tc>
      </w:tr>
      <w:tr w:rsidR="005A03E9" w:rsidRPr="00DE6E37" w14:paraId="3CA5A277" w14:textId="687DE3E8" w:rsidTr="00DE6E37">
        <w:tc>
          <w:tcPr>
            <w:tcW w:w="3870" w:type="dxa"/>
            <w:vAlign w:val="bottom"/>
          </w:tcPr>
          <w:p w14:paraId="5ECA4BD4" w14:textId="77777777" w:rsidR="005A03E9" w:rsidRPr="00DE6E37" w:rsidRDefault="005A03E9" w:rsidP="00DE6E37">
            <w:pPr>
              <w:ind w:left="972"/>
              <w:rPr>
                <w:rFonts w:ascii="Arial" w:hAnsi="Arial" w:cs="Arial"/>
                <w:sz w:val="12"/>
                <w:szCs w:val="12"/>
              </w:rPr>
            </w:pPr>
          </w:p>
        </w:tc>
        <w:tc>
          <w:tcPr>
            <w:tcW w:w="1351" w:type="dxa"/>
          </w:tcPr>
          <w:p w14:paraId="2CAC6223" w14:textId="77777777" w:rsidR="005A03E9" w:rsidRPr="00DE6E37" w:rsidRDefault="005A03E9" w:rsidP="00DB0D36">
            <w:pPr>
              <w:ind w:right="-72"/>
              <w:jc w:val="right"/>
              <w:rPr>
                <w:rFonts w:ascii="Arial" w:hAnsi="Arial" w:cs="Arial"/>
                <w:snapToGrid w:val="0"/>
                <w:sz w:val="12"/>
                <w:szCs w:val="12"/>
                <w:lang w:val="en-US" w:eastAsia="th-TH"/>
              </w:rPr>
            </w:pPr>
          </w:p>
        </w:tc>
        <w:tc>
          <w:tcPr>
            <w:tcW w:w="1440" w:type="dxa"/>
            <w:vAlign w:val="bottom"/>
          </w:tcPr>
          <w:p w14:paraId="11CBF323" w14:textId="01120DE9" w:rsidR="005A03E9" w:rsidRPr="00DE6E37" w:rsidRDefault="005A03E9" w:rsidP="00DB0D36">
            <w:pPr>
              <w:ind w:right="-72"/>
              <w:jc w:val="right"/>
              <w:rPr>
                <w:rFonts w:ascii="Arial" w:hAnsi="Arial" w:cs="Arial"/>
                <w:snapToGrid w:val="0"/>
                <w:sz w:val="12"/>
                <w:szCs w:val="12"/>
                <w:lang w:val="en-US" w:eastAsia="th-TH"/>
              </w:rPr>
            </w:pPr>
          </w:p>
        </w:tc>
        <w:tc>
          <w:tcPr>
            <w:tcW w:w="1440" w:type="dxa"/>
          </w:tcPr>
          <w:p w14:paraId="60FA6478" w14:textId="77777777" w:rsidR="005A03E9" w:rsidRPr="00DE6E37" w:rsidRDefault="005A03E9" w:rsidP="00DB0D36">
            <w:pPr>
              <w:ind w:right="-72"/>
              <w:jc w:val="right"/>
              <w:rPr>
                <w:rFonts w:ascii="Arial" w:hAnsi="Arial" w:cs="Arial"/>
                <w:snapToGrid w:val="0"/>
                <w:sz w:val="12"/>
                <w:szCs w:val="12"/>
                <w:lang w:val="en-US" w:eastAsia="th-TH"/>
              </w:rPr>
            </w:pPr>
          </w:p>
        </w:tc>
        <w:tc>
          <w:tcPr>
            <w:tcW w:w="1350" w:type="dxa"/>
            <w:shd w:val="clear" w:color="auto" w:fill="auto"/>
            <w:vAlign w:val="bottom"/>
          </w:tcPr>
          <w:p w14:paraId="69C08215" w14:textId="2371D4B8" w:rsidR="005A03E9" w:rsidRPr="00DE6E37" w:rsidRDefault="005A03E9" w:rsidP="00DB0D36">
            <w:pPr>
              <w:ind w:right="-72"/>
              <w:jc w:val="right"/>
              <w:rPr>
                <w:rFonts w:ascii="Arial" w:hAnsi="Arial" w:cs="Arial"/>
                <w:snapToGrid w:val="0"/>
                <w:sz w:val="12"/>
                <w:szCs w:val="12"/>
                <w:lang w:val="en-US" w:eastAsia="th-TH"/>
              </w:rPr>
            </w:pPr>
          </w:p>
        </w:tc>
      </w:tr>
      <w:tr w:rsidR="005A03E9" w:rsidRPr="00D94413" w14:paraId="4FA401BD" w14:textId="66C70658" w:rsidTr="00DE6E37">
        <w:tc>
          <w:tcPr>
            <w:tcW w:w="3870" w:type="dxa"/>
            <w:vAlign w:val="bottom"/>
          </w:tcPr>
          <w:p w14:paraId="39567849" w14:textId="77777777" w:rsidR="005A03E9" w:rsidRPr="00D94413" w:rsidRDefault="005A03E9" w:rsidP="00DE6E37">
            <w:pPr>
              <w:ind w:left="972"/>
              <w:rPr>
                <w:rFonts w:ascii="Arial" w:hAnsi="Arial" w:cs="Arial"/>
                <w:sz w:val="20"/>
                <w:szCs w:val="20"/>
              </w:rPr>
            </w:pPr>
          </w:p>
        </w:tc>
        <w:tc>
          <w:tcPr>
            <w:tcW w:w="1351" w:type="dxa"/>
          </w:tcPr>
          <w:p w14:paraId="1306B0A5" w14:textId="643FAE31" w:rsidR="005A03E9" w:rsidRPr="00D94413" w:rsidRDefault="00D01CF7" w:rsidP="00DB0D36">
            <w:pPr>
              <w:pBdr>
                <w:bottom w:val="double" w:sz="4" w:space="1" w:color="auto"/>
              </w:pBd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313,048,526</w:t>
            </w:r>
          </w:p>
        </w:tc>
        <w:tc>
          <w:tcPr>
            <w:tcW w:w="1440" w:type="dxa"/>
            <w:vAlign w:val="bottom"/>
          </w:tcPr>
          <w:p w14:paraId="4551662E" w14:textId="6C3D9EEC" w:rsidR="005A03E9" w:rsidRPr="00D94413" w:rsidRDefault="005A03E9" w:rsidP="00DB0D36">
            <w:pPr>
              <w:pBdr>
                <w:bottom w:val="double" w:sz="4" w:space="1" w:color="auto"/>
              </w:pBd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fldChar w:fldCharType="begin"/>
            </w:r>
            <w:r w:rsidRPr="00D94413">
              <w:rPr>
                <w:rFonts w:ascii="Arial" w:hAnsi="Arial" w:cs="Arial"/>
                <w:snapToGrid w:val="0"/>
                <w:sz w:val="20"/>
                <w:szCs w:val="20"/>
                <w:lang w:val="en-US" w:eastAsia="th-TH"/>
              </w:rPr>
              <w:instrText xml:space="preserve"> =SUM(ABOVE) </w:instrText>
            </w:r>
            <w:r w:rsidRPr="00D94413">
              <w:rPr>
                <w:rFonts w:ascii="Arial" w:hAnsi="Arial" w:cs="Arial"/>
                <w:snapToGrid w:val="0"/>
                <w:sz w:val="20"/>
                <w:szCs w:val="20"/>
                <w:lang w:val="en-US" w:eastAsia="th-TH"/>
              </w:rPr>
              <w:fldChar w:fldCharType="separate"/>
            </w:r>
            <w:r w:rsidRPr="00D94413">
              <w:rPr>
                <w:rFonts w:ascii="Arial" w:hAnsi="Arial" w:cs="Arial"/>
                <w:noProof/>
                <w:snapToGrid w:val="0"/>
                <w:sz w:val="20"/>
                <w:szCs w:val="20"/>
                <w:lang w:val="en-US" w:eastAsia="th-TH"/>
              </w:rPr>
              <w:t>298,834,891</w:t>
            </w:r>
            <w:r w:rsidRPr="00D94413">
              <w:rPr>
                <w:rFonts w:ascii="Arial" w:hAnsi="Arial" w:cs="Arial"/>
                <w:snapToGrid w:val="0"/>
                <w:sz w:val="20"/>
                <w:szCs w:val="20"/>
                <w:lang w:val="en-US" w:eastAsia="th-TH"/>
              </w:rPr>
              <w:fldChar w:fldCharType="end"/>
            </w:r>
          </w:p>
        </w:tc>
        <w:tc>
          <w:tcPr>
            <w:tcW w:w="1440" w:type="dxa"/>
          </w:tcPr>
          <w:p w14:paraId="2663CD1A" w14:textId="4080E423" w:rsidR="005A03E9" w:rsidRPr="00D94413" w:rsidRDefault="00C72F76" w:rsidP="00DB0D36">
            <w:pPr>
              <w:pBdr>
                <w:bottom w:val="double" w:sz="4" w:space="1" w:color="auto"/>
              </w:pBd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6,899,733</w:t>
            </w:r>
          </w:p>
        </w:tc>
        <w:tc>
          <w:tcPr>
            <w:tcW w:w="1350" w:type="dxa"/>
            <w:shd w:val="clear" w:color="auto" w:fill="auto"/>
            <w:vAlign w:val="bottom"/>
          </w:tcPr>
          <w:p w14:paraId="7986189F" w14:textId="00ED3055" w:rsidR="005A03E9" w:rsidRPr="00D94413" w:rsidRDefault="005A03E9" w:rsidP="00DB0D36">
            <w:pPr>
              <w:pBdr>
                <w:bottom w:val="double" w:sz="4" w:space="1" w:color="auto"/>
              </w:pBd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4,794,945</w:t>
            </w:r>
          </w:p>
        </w:tc>
      </w:tr>
      <w:tr w:rsidR="0056170A" w:rsidRPr="00D94413" w14:paraId="3F49AB90" w14:textId="77777777" w:rsidTr="00DE6E37">
        <w:tc>
          <w:tcPr>
            <w:tcW w:w="3870" w:type="dxa"/>
            <w:vAlign w:val="bottom"/>
          </w:tcPr>
          <w:p w14:paraId="5E41F8F6" w14:textId="17C072AE" w:rsidR="0056170A" w:rsidRPr="00D94413" w:rsidRDefault="0056170A" w:rsidP="00DE6E37">
            <w:pPr>
              <w:ind w:left="972"/>
              <w:rPr>
                <w:rFonts w:ascii="Arial" w:hAnsi="Arial" w:cs="Arial"/>
                <w:sz w:val="20"/>
                <w:szCs w:val="20"/>
              </w:rPr>
            </w:pPr>
          </w:p>
        </w:tc>
        <w:tc>
          <w:tcPr>
            <w:tcW w:w="1351" w:type="dxa"/>
          </w:tcPr>
          <w:p w14:paraId="23F8D128" w14:textId="77777777" w:rsidR="0056170A" w:rsidRPr="00D94413" w:rsidRDefault="0056170A" w:rsidP="00AC1C6E">
            <w:pPr>
              <w:ind w:right="-72"/>
              <w:jc w:val="right"/>
              <w:rPr>
                <w:rFonts w:ascii="Arial" w:hAnsi="Arial" w:cs="Arial"/>
                <w:snapToGrid w:val="0"/>
                <w:sz w:val="20"/>
                <w:szCs w:val="20"/>
                <w:lang w:val="en-US" w:eastAsia="th-TH"/>
              </w:rPr>
            </w:pPr>
          </w:p>
        </w:tc>
        <w:tc>
          <w:tcPr>
            <w:tcW w:w="1440" w:type="dxa"/>
            <w:vAlign w:val="bottom"/>
          </w:tcPr>
          <w:p w14:paraId="1B7CB291" w14:textId="77777777" w:rsidR="0056170A" w:rsidRPr="00D94413" w:rsidRDefault="0056170A" w:rsidP="00AC1C6E">
            <w:pPr>
              <w:ind w:right="-72"/>
              <w:jc w:val="right"/>
              <w:rPr>
                <w:rFonts w:ascii="Arial" w:hAnsi="Arial" w:cs="Arial"/>
                <w:snapToGrid w:val="0"/>
                <w:sz w:val="20"/>
                <w:szCs w:val="20"/>
                <w:lang w:val="en-US" w:eastAsia="th-TH"/>
              </w:rPr>
            </w:pPr>
          </w:p>
        </w:tc>
        <w:tc>
          <w:tcPr>
            <w:tcW w:w="1440" w:type="dxa"/>
          </w:tcPr>
          <w:p w14:paraId="19DB1FA6" w14:textId="77777777" w:rsidR="0056170A" w:rsidRPr="00D94413" w:rsidRDefault="0056170A" w:rsidP="00AC1C6E">
            <w:pPr>
              <w:ind w:right="-72"/>
              <w:jc w:val="right"/>
              <w:rPr>
                <w:rFonts w:ascii="Arial" w:hAnsi="Arial" w:cs="Arial"/>
                <w:snapToGrid w:val="0"/>
                <w:sz w:val="20"/>
                <w:szCs w:val="20"/>
                <w:lang w:val="en-US" w:eastAsia="th-TH"/>
              </w:rPr>
            </w:pPr>
          </w:p>
        </w:tc>
        <w:tc>
          <w:tcPr>
            <w:tcW w:w="1350" w:type="dxa"/>
            <w:shd w:val="clear" w:color="auto" w:fill="auto"/>
            <w:vAlign w:val="bottom"/>
          </w:tcPr>
          <w:p w14:paraId="0659D4E9" w14:textId="77777777" w:rsidR="0056170A" w:rsidRPr="00D94413" w:rsidRDefault="0056170A" w:rsidP="00AC1C6E">
            <w:pPr>
              <w:ind w:right="-72"/>
              <w:jc w:val="right"/>
              <w:rPr>
                <w:rFonts w:ascii="Arial" w:hAnsi="Arial" w:cs="Arial"/>
                <w:snapToGrid w:val="0"/>
                <w:sz w:val="20"/>
                <w:szCs w:val="20"/>
                <w:lang w:val="en-US" w:eastAsia="th-TH"/>
              </w:rPr>
            </w:pPr>
          </w:p>
        </w:tc>
      </w:tr>
    </w:tbl>
    <w:p w14:paraId="6B60C00B" w14:textId="77777777" w:rsidR="0056170A" w:rsidRPr="00D94413" w:rsidRDefault="0056170A">
      <w:pPr>
        <w:rPr>
          <w:rFonts w:ascii="Arial" w:hAnsi="Arial" w:cs="Arial"/>
          <w:b/>
          <w:bCs/>
          <w:sz w:val="20"/>
          <w:szCs w:val="20"/>
        </w:rPr>
      </w:pPr>
    </w:p>
    <w:p w14:paraId="6B672EB9" w14:textId="1FC15FA8" w:rsidR="0056170A" w:rsidRPr="00D94413" w:rsidRDefault="0056170A">
      <w:pPr>
        <w:rPr>
          <w:rFonts w:ascii="Arial" w:hAnsi="Arial" w:cs="Arial"/>
          <w:b/>
          <w:bCs/>
          <w:sz w:val="20"/>
          <w:szCs w:val="20"/>
        </w:rPr>
      </w:pPr>
    </w:p>
    <w:p w14:paraId="587F720B" w14:textId="77777777" w:rsidR="0056170A" w:rsidRPr="00D94413" w:rsidRDefault="0056170A">
      <w:pPr>
        <w:rPr>
          <w:rFonts w:ascii="Arial" w:hAnsi="Arial" w:cs="Arial"/>
          <w:b/>
          <w:bCs/>
          <w:sz w:val="20"/>
          <w:szCs w:val="20"/>
        </w:rPr>
      </w:pPr>
    </w:p>
    <w:p w14:paraId="398AAF19" w14:textId="77777777" w:rsidR="0056170A" w:rsidRPr="00D94413" w:rsidRDefault="0056170A">
      <w:pPr>
        <w:rPr>
          <w:rFonts w:ascii="Arial" w:hAnsi="Arial" w:cs="Arial"/>
          <w:b/>
          <w:bCs/>
          <w:sz w:val="20"/>
          <w:szCs w:val="20"/>
        </w:rPr>
      </w:pPr>
    </w:p>
    <w:p w14:paraId="39D66337" w14:textId="77777777" w:rsidR="0056170A" w:rsidRPr="00D94413" w:rsidRDefault="0056170A">
      <w:pPr>
        <w:rPr>
          <w:rFonts w:ascii="Arial" w:hAnsi="Arial" w:cs="Arial"/>
          <w:b/>
          <w:bCs/>
          <w:sz w:val="20"/>
          <w:szCs w:val="20"/>
        </w:rPr>
      </w:pPr>
    </w:p>
    <w:p w14:paraId="08097D0F" w14:textId="77777777" w:rsidR="0056170A" w:rsidRPr="00D94413" w:rsidRDefault="0056170A">
      <w:pPr>
        <w:rPr>
          <w:rFonts w:ascii="Arial" w:hAnsi="Arial" w:cs="Arial"/>
          <w:b/>
          <w:bCs/>
          <w:sz w:val="20"/>
          <w:szCs w:val="20"/>
        </w:rPr>
      </w:pPr>
    </w:p>
    <w:p w14:paraId="4D0E859E" w14:textId="038B09F4" w:rsidR="0061401D" w:rsidRPr="00D94413" w:rsidRDefault="0061401D">
      <w:pPr>
        <w:rPr>
          <w:rFonts w:ascii="Arial" w:hAnsi="Arial" w:cs="Arial"/>
          <w:b/>
          <w:bCs/>
          <w:sz w:val="20"/>
          <w:szCs w:val="20"/>
        </w:rPr>
      </w:pPr>
      <w:r w:rsidRPr="00D94413">
        <w:rPr>
          <w:rFonts w:ascii="Arial" w:hAnsi="Arial" w:cs="Arial"/>
          <w:b/>
          <w:bCs/>
          <w:sz w:val="20"/>
          <w:szCs w:val="20"/>
        </w:rPr>
        <w:br w:type="page"/>
      </w:r>
    </w:p>
    <w:p w14:paraId="779CC89D" w14:textId="77777777" w:rsidR="00DE6E37" w:rsidRDefault="00DE6E37" w:rsidP="0061401D">
      <w:pPr>
        <w:tabs>
          <w:tab w:val="left" w:pos="540"/>
        </w:tabs>
        <w:contextualSpacing/>
        <w:rPr>
          <w:rFonts w:ascii="Arial" w:hAnsi="Arial" w:cs="Arial"/>
          <w:b/>
          <w:bCs/>
          <w:sz w:val="20"/>
          <w:szCs w:val="20"/>
        </w:rPr>
      </w:pPr>
    </w:p>
    <w:p w14:paraId="2B2779B5" w14:textId="5DD82848" w:rsidR="0061401D" w:rsidRPr="00D94413" w:rsidRDefault="0061401D" w:rsidP="0061401D">
      <w:pPr>
        <w:tabs>
          <w:tab w:val="left" w:pos="540"/>
        </w:tabs>
        <w:contextualSpacing/>
        <w:rPr>
          <w:rFonts w:ascii="Arial" w:hAnsi="Arial" w:cs="Arial"/>
          <w:sz w:val="20"/>
          <w:szCs w:val="20"/>
        </w:rPr>
      </w:pPr>
      <w:r w:rsidRPr="00D94413">
        <w:rPr>
          <w:rFonts w:ascii="Arial" w:hAnsi="Arial" w:cs="Arial"/>
          <w:b/>
          <w:bCs/>
          <w:sz w:val="20"/>
          <w:szCs w:val="20"/>
        </w:rPr>
        <w:t>3</w:t>
      </w:r>
      <w:r w:rsidR="002249DF" w:rsidRPr="00D94413">
        <w:rPr>
          <w:rFonts w:ascii="Arial" w:hAnsi="Arial" w:cs="Arial"/>
          <w:b/>
          <w:bCs/>
          <w:sz w:val="20"/>
          <w:szCs w:val="20"/>
        </w:rPr>
        <w:t>6</w:t>
      </w:r>
      <w:r w:rsidRPr="00D94413">
        <w:rPr>
          <w:rFonts w:ascii="Arial" w:hAnsi="Arial" w:cs="Arial"/>
          <w:b/>
          <w:bCs/>
          <w:sz w:val="20"/>
          <w:szCs w:val="20"/>
        </w:rPr>
        <w:tab/>
        <w:t>Commitments and significant agreements</w:t>
      </w:r>
      <w:r w:rsidRPr="00D94413">
        <w:rPr>
          <w:rFonts w:ascii="Arial" w:hAnsi="Arial" w:cs="Arial"/>
          <w:sz w:val="20"/>
          <w:szCs w:val="20"/>
        </w:rPr>
        <w:t xml:space="preserve"> (Cont’d)</w:t>
      </w:r>
    </w:p>
    <w:p w14:paraId="2474D57E" w14:textId="77777777" w:rsidR="0061401D" w:rsidRPr="00D94413" w:rsidRDefault="0061401D" w:rsidP="00FB2657">
      <w:pPr>
        <w:suppressAutoHyphens/>
        <w:ind w:left="540"/>
        <w:contextualSpacing/>
        <w:rPr>
          <w:rFonts w:ascii="Arial" w:hAnsi="Arial" w:cs="Arial"/>
          <w:sz w:val="20"/>
          <w:szCs w:val="20"/>
        </w:rPr>
      </w:pPr>
    </w:p>
    <w:p w14:paraId="312F1A37" w14:textId="77777777" w:rsidR="0061401D" w:rsidRPr="00D94413" w:rsidRDefault="0061401D" w:rsidP="00FB2657">
      <w:pPr>
        <w:suppressAutoHyphens/>
        <w:ind w:left="540"/>
        <w:contextualSpacing/>
        <w:rPr>
          <w:rFonts w:ascii="Arial" w:hAnsi="Arial" w:cs="Arial"/>
          <w:sz w:val="20"/>
          <w:szCs w:val="20"/>
        </w:rPr>
      </w:pPr>
    </w:p>
    <w:p w14:paraId="7975B62A" w14:textId="211C16D2" w:rsidR="004C7198" w:rsidRPr="00D94413" w:rsidRDefault="001C2405" w:rsidP="001C2405">
      <w:pPr>
        <w:tabs>
          <w:tab w:val="left" w:pos="1134"/>
        </w:tabs>
        <w:suppressAutoHyphens/>
        <w:ind w:left="540"/>
        <w:contextualSpacing/>
        <w:rPr>
          <w:rFonts w:ascii="Arial" w:eastAsia="Arial" w:hAnsi="Arial" w:cs="Arial"/>
          <w:b/>
          <w:bCs/>
          <w:sz w:val="20"/>
          <w:szCs w:val="20"/>
        </w:rPr>
      </w:pPr>
      <w:r w:rsidRPr="00D94413">
        <w:rPr>
          <w:rFonts w:ascii="Arial" w:eastAsia="Arial" w:hAnsi="Arial" w:cs="Arial"/>
          <w:b/>
          <w:bCs/>
          <w:sz w:val="20"/>
          <w:szCs w:val="20"/>
        </w:rPr>
        <w:t>36.3</w:t>
      </w:r>
      <w:r w:rsidRPr="00D94413">
        <w:rPr>
          <w:rFonts w:ascii="Arial" w:eastAsia="Arial" w:hAnsi="Arial" w:cs="Arial"/>
          <w:b/>
          <w:bCs/>
          <w:sz w:val="20"/>
          <w:szCs w:val="20"/>
        </w:rPr>
        <w:tab/>
      </w:r>
      <w:r w:rsidR="009F4AC3" w:rsidRPr="00D94413">
        <w:rPr>
          <w:rFonts w:ascii="Arial" w:eastAsia="Arial" w:hAnsi="Arial" w:cs="Arial"/>
          <w:b/>
          <w:bCs/>
          <w:sz w:val="20"/>
          <w:szCs w:val="20"/>
        </w:rPr>
        <w:t>Letter of Guarantee</w:t>
      </w:r>
      <w:r w:rsidR="00FB2657" w:rsidRPr="00D94413">
        <w:rPr>
          <w:rFonts w:ascii="Arial" w:eastAsia="Arial" w:hAnsi="Arial" w:cs="Arial"/>
          <w:b/>
          <w:bCs/>
          <w:sz w:val="20"/>
          <w:szCs w:val="20"/>
        </w:rPr>
        <w:t xml:space="preserve"> and standby letter of credit</w:t>
      </w:r>
    </w:p>
    <w:p w14:paraId="4DA4390D" w14:textId="77777777" w:rsidR="00E2337D" w:rsidRPr="00D94413" w:rsidRDefault="00E2337D" w:rsidP="001C2405">
      <w:pPr>
        <w:tabs>
          <w:tab w:val="left" w:pos="1134"/>
        </w:tabs>
        <w:suppressAutoHyphens/>
        <w:ind w:left="540"/>
        <w:contextualSpacing/>
        <w:rPr>
          <w:rFonts w:ascii="Arial" w:eastAsia="Arial" w:hAnsi="Arial" w:cs="Arial"/>
          <w:b/>
          <w:bCs/>
          <w:sz w:val="20"/>
          <w:szCs w:val="20"/>
        </w:rPr>
      </w:pPr>
    </w:p>
    <w:tbl>
      <w:tblPr>
        <w:tblW w:w="4995" w:type="pct"/>
        <w:tblLayout w:type="fixed"/>
        <w:tblLook w:val="0000" w:firstRow="0" w:lastRow="0" w:firstColumn="0" w:lastColumn="0" w:noHBand="0" w:noVBand="0"/>
      </w:tblPr>
      <w:tblGrid>
        <w:gridCol w:w="3961"/>
        <w:gridCol w:w="1128"/>
        <w:gridCol w:w="1032"/>
        <w:gridCol w:w="1166"/>
        <w:gridCol w:w="1081"/>
        <w:gridCol w:w="1081"/>
      </w:tblGrid>
      <w:tr w:rsidR="00F60190" w:rsidRPr="004324DC" w14:paraId="39A4ECF7" w14:textId="77777777" w:rsidTr="00DE6E37">
        <w:tc>
          <w:tcPr>
            <w:tcW w:w="2096" w:type="pct"/>
          </w:tcPr>
          <w:p w14:paraId="03FCAF90" w14:textId="77777777" w:rsidR="00F60190" w:rsidRPr="004324DC" w:rsidRDefault="00F60190" w:rsidP="00DE6E37">
            <w:pPr>
              <w:ind w:left="1062"/>
              <w:rPr>
                <w:rFonts w:ascii="Arial" w:hAnsi="Arial" w:cs="Arial"/>
                <w:snapToGrid w:val="0"/>
                <w:sz w:val="20"/>
                <w:szCs w:val="20"/>
                <w:lang w:eastAsia="th-TH"/>
              </w:rPr>
            </w:pPr>
          </w:p>
        </w:tc>
        <w:tc>
          <w:tcPr>
            <w:tcW w:w="597" w:type="pct"/>
          </w:tcPr>
          <w:p w14:paraId="731F4266" w14:textId="77777777" w:rsidR="009641BB" w:rsidRPr="004324DC" w:rsidRDefault="009641BB" w:rsidP="00FB2657">
            <w:pPr>
              <w:ind w:right="-72"/>
              <w:jc w:val="center"/>
              <w:rPr>
                <w:rFonts w:ascii="Arial" w:hAnsi="Arial" w:cs="Arial"/>
                <w:b/>
                <w:bCs/>
                <w:snapToGrid w:val="0"/>
                <w:sz w:val="20"/>
                <w:szCs w:val="20"/>
                <w:lang w:eastAsia="th-TH"/>
              </w:rPr>
            </w:pPr>
          </w:p>
          <w:p w14:paraId="24CDDF63" w14:textId="55ABEF8E" w:rsidR="00F60190" w:rsidRPr="004324DC" w:rsidRDefault="00F60190" w:rsidP="00FB2657">
            <w:pPr>
              <w:ind w:right="-72"/>
              <w:jc w:val="center"/>
              <w:rPr>
                <w:rFonts w:ascii="Arial" w:hAnsi="Arial" w:cs="Arial"/>
                <w:b/>
                <w:bCs/>
                <w:snapToGrid w:val="0"/>
                <w:sz w:val="20"/>
                <w:szCs w:val="20"/>
                <w:lang w:eastAsia="th-TH"/>
              </w:rPr>
            </w:pPr>
            <w:r w:rsidRPr="004324DC">
              <w:rPr>
                <w:rFonts w:ascii="Arial" w:hAnsi="Arial" w:cs="Arial"/>
                <w:b/>
                <w:bCs/>
                <w:snapToGrid w:val="0"/>
                <w:sz w:val="20"/>
                <w:szCs w:val="20"/>
                <w:lang w:eastAsia="th-TH"/>
              </w:rPr>
              <w:t>Currency</w:t>
            </w:r>
          </w:p>
        </w:tc>
        <w:tc>
          <w:tcPr>
            <w:tcW w:w="1163" w:type="pct"/>
            <w:gridSpan w:val="2"/>
          </w:tcPr>
          <w:p w14:paraId="0FE7E61B" w14:textId="5F3A0285" w:rsidR="00F60190" w:rsidRPr="004324DC" w:rsidRDefault="00F93671" w:rsidP="00F14367">
            <w:pPr>
              <w:pBdr>
                <w:bottom w:val="single" w:sz="4" w:space="1" w:color="auto"/>
              </w:pBdr>
              <w:ind w:right="-72"/>
              <w:jc w:val="center"/>
              <w:rPr>
                <w:rFonts w:ascii="Arial" w:hAnsi="Arial" w:cs="Arial"/>
                <w:b/>
                <w:bCs/>
                <w:snapToGrid w:val="0"/>
                <w:sz w:val="20"/>
                <w:szCs w:val="20"/>
                <w:lang w:eastAsia="th-TH"/>
              </w:rPr>
            </w:pPr>
            <w:r w:rsidRPr="004324DC">
              <w:rPr>
                <w:rFonts w:ascii="Arial" w:hAnsi="Arial" w:cs="Arial"/>
                <w:b/>
                <w:bCs/>
                <w:sz w:val="20"/>
                <w:szCs w:val="20"/>
              </w:rPr>
              <w:t>Consolidated financial statements</w:t>
            </w:r>
          </w:p>
        </w:tc>
        <w:tc>
          <w:tcPr>
            <w:tcW w:w="1144" w:type="pct"/>
            <w:gridSpan w:val="2"/>
          </w:tcPr>
          <w:p w14:paraId="4E735587" w14:textId="4AE83B9D" w:rsidR="00F60190" w:rsidRPr="004324DC" w:rsidRDefault="006736A9" w:rsidP="00F14367">
            <w:pPr>
              <w:pBdr>
                <w:bottom w:val="single" w:sz="4" w:space="1" w:color="auto"/>
              </w:pBdr>
              <w:ind w:right="-72"/>
              <w:jc w:val="center"/>
              <w:rPr>
                <w:rFonts w:ascii="Arial" w:hAnsi="Arial" w:cs="Arial"/>
                <w:b/>
                <w:bCs/>
                <w:snapToGrid w:val="0"/>
                <w:sz w:val="20"/>
                <w:szCs w:val="20"/>
                <w:lang w:eastAsia="th-TH"/>
              </w:rPr>
            </w:pPr>
            <w:r w:rsidRPr="004324DC">
              <w:rPr>
                <w:rFonts w:ascii="Arial" w:hAnsi="Arial" w:cs="Arial"/>
                <w:b/>
                <w:bCs/>
                <w:sz w:val="20"/>
                <w:szCs w:val="20"/>
              </w:rPr>
              <w:t xml:space="preserve">Separate </w:t>
            </w:r>
            <w:r w:rsidR="004324DC">
              <w:rPr>
                <w:rFonts w:ascii="Arial" w:hAnsi="Arial" w:cstheme="minorBidi"/>
                <w:b/>
                <w:bCs/>
                <w:sz w:val="20"/>
                <w:szCs w:val="20"/>
                <w:cs/>
              </w:rPr>
              <w:br/>
            </w:r>
            <w:r w:rsidRPr="004324DC">
              <w:rPr>
                <w:rFonts w:ascii="Arial" w:hAnsi="Arial" w:cs="Arial"/>
                <w:b/>
                <w:bCs/>
                <w:sz w:val="20"/>
                <w:szCs w:val="20"/>
              </w:rPr>
              <w:t>financial statements</w:t>
            </w:r>
          </w:p>
        </w:tc>
      </w:tr>
      <w:tr w:rsidR="008D5720" w:rsidRPr="00D94413" w14:paraId="5CAE7F70" w14:textId="77777777" w:rsidTr="00DE6E37">
        <w:tc>
          <w:tcPr>
            <w:tcW w:w="2096" w:type="pct"/>
          </w:tcPr>
          <w:p w14:paraId="0723A02B" w14:textId="77777777" w:rsidR="008D5720" w:rsidRPr="00D94413" w:rsidRDefault="008D5720" w:rsidP="00DE6E37">
            <w:pPr>
              <w:ind w:left="1062"/>
              <w:rPr>
                <w:rFonts w:ascii="Arial" w:hAnsi="Arial" w:cs="Arial"/>
                <w:snapToGrid w:val="0"/>
                <w:sz w:val="20"/>
                <w:szCs w:val="20"/>
                <w:lang w:eastAsia="th-TH"/>
              </w:rPr>
            </w:pPr>
          </w:p>
        </w:tc>
        <w:tc>
          <w:tcPr>
            <w:tcW w:w="597" w:type="pct"/>
          </w:tcPr>
          <w:p w14:paraId="505C69F8" w14:textId="05AD1C59" w:rsidR="008D5720" w:rsidRPr="00D94413" w:rsidRDefault="008D5720" w:rsidP="008D5720">
            <w:pPr>
              <w:pBdr>
                <w:bottom w:val="single" w:sz="4" w:space="1" w:color="auto"/>
              </w:pBdr>
              <w:ind w:right="-72"/>
              <w:jc w:val="center"/>
              <w:rPr>
                <w:rFonts w:ascii="Arial" w:hAnsi="Arial" w:cs="Arial"/>
                <w:b/>
                <w:bCs/>
                <w:snapToGrid w:val="0"/>
                <w:sz w:val="20"/>
                <w:szCs w:val="20"/>
                <w:lang w:eastAsia="th-TH"/>
              </w:rPr>
            </w:pPr>
            <w:r w:rsidRPr="00D94413">
              <w:rPr>
                <w:rFonts w:ascii="Arial" w:hAnsi="Arial" w:cs="Arial"/>
                <w:b/>
                <w:bCs/>
                <w:snapToGrid w:val="0"/>
                <w:sz w:val="20"/>
                <w:szCs w:val="20"/>
                <w:lang w:eastAsia="th-TH"/>
              </w:rPr>
              <w:t>(Million)</w:t>
            </w:r>
          </w:p>
        </w:tc>
        <w:tc>
          <w:tcPr>
            <w:tcW w:w="546" w:type="pct"/>
            <w:vAlign w:val="bottom"/>
          </w:tcPr>
          <w:p w14:paraId="0F4B50E3" w14:textId="0D0FC084" w:rsidR="008D5720" w:rsidRPr="00D94413" w:rsidRDefault="008D5720" w:rsidP="008D5720">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2016</w:t>
            </w:r>
          </w:p>
        </w:tc>
        <w:tc>
          <w:tcPr>
            <w:tcW w:w="617" w:type="pct"/>
            <w:vAlign w:val="bottom"/>
          </w:tcPr>
          <w:p w14:paraId="39BB553C" w14:textId="6A3B5D47" w:rsidR="008D5720" w:rsidRPr="00D94413" w:rsidRDefault="008D5720" w:rsidP="008D5720">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2015</w:t>
            </w:r>
          </w:p>
        </w:tc>
        <w:tc>
          <w:tcPr>
            <w:tcW w:w="572" w:type="pct"/>
            <w:vAlign w:val="bottom"/>
          </w:tcPr>
          <w:p w14:paraId="2F18CA5C" w14:textId="6663B6F8" w:rsidR="008D5720" w:rsidRPr="00D94413" w:rsidRDefault="008D5720" w:rsidP="008D5720">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2016</w:t>
            </w:r>
          </w:p>
        </w:tc>
        <w:tc>
          <w:tcPr>
            <w:tcW w:w="572" w:type="pct"/>
            <w:vAlign w:val="bottom"/>
          </w:tcPr>
          <w:p w14:paraId="6669232E" w14:textId="38E50C6A" w:rsidR="008D5720" w:rsidRPr="00D94413" w:rsidRDefault="008D5720" w:rsidP="008D5720">
            <w:pPr>
              <w:pBdr>
                <w:bottom w:val="single" w:sz="4" w:space="1" w:color="auto"/>
              </w:pBdr>
              <w:ind w:right="-72"/>
              <w:jc w:val="right"/>
              <w:rPr>
                <w:rFonts w:ascii="Arial" w:hAnsi="Arial" w:cs="Arial"/>
                <w:b/>
                <w:bCs/>
                <w:snapToGrid w:val="0"/>
                <w:sz w:val="20"/>
                <w:szCs w:val="20"/>
                <w:lang w:eastAsia="th-TH"/>
              </w:rPr>
            </w:pPr>
            <w:r w:rsidRPr="00D94413">
              <w:rPr>
                <w:rFonts w:ascii="Arial" w:hAnsi="Arial" w:cs="Arial"/>
                <w:b/>
                <w:bCs/>
                <w:snapToGrid w:val="0"/>
                <w:sz w:val="20"/>
                <w:szCs w:val="20"/>
                <w:lang w:eastAsia="th-TH"/>
              </w:rPr>
              <w:t>2015</w:t>
            </w:r>
          </w:p>
        </w:tc>
      </w:tr>
      <w:tr w:rsidR="008D5720" w:rsidRPr="00DE6E37" w14:paraId="7E20E50A" w14:textId="77777777" w:rsidTr="00DE6E37">
        <w:tc>
          <w:tcPr>
            <w:tcW w:w="2096" w:type="pct"/>
            <w:vAlign w:val="bottom"/>
          </w:tcPr>
          <w:p w14:paraId="2D5BE4EC" w14:textId="77777777" w:rsidR="008D5720" w:rsidRPr="00DE6E37" w:rsidRDefault="008D5720" w:rsidP="00DE6E37">
            <w:pPr>
              <w:ind w:left="1062"/>
              <w:rPr>
                <w:rFonts w:ascii="Arial" w:hAnsi="Arial" w:cs="Arial"/>
                <w:snapToGrid w:val="0"/>
                <w:sz w:val="12"/>
                <w:szCs w:val="12"/>
                <w:lang w:eastAsia="th-TH"/>
              </w:rPr>
            </w:pPr>
          </w:p>
        </w:tc>
        <w:tc>
          <w:tcPr>
            <w:tcW w:w="597" w:type="pct"/>
            <w:vAlign w:val="bottom"/>
          </w:tcPr>
          <w:p w14:paraId="143FAF36" w14:textId="77777777" w:rsidR="008D5720" w:rsidRPr="00DE6E37" w:rsidRDefault="008D5720" w:rsidP="008D5720">
            <w:pPr>
              <w:ind w:right="-72"/>
              <w:jc w:val="right"/>
              <w:rPr>
                <w:rFonts w:ascii="Arial" w:hAnsi="Arial" w:cs="Arial"/>
                <w:snapToGrid w:val="0"/>
                <w:sz w:val="12"/>
                <w:szCs w:val="12"/>
                <w:lang w:eastAsia="th-TH"/>
              </w:rPr>
            </w:pPr>
          </w:p>
        </w:tc>
        <w:tc>
          <w:tcPr>
            <w:tcW w:w="546" w:type="pct"/>
            <w:vAlign w:val="bottom"/>
          </w:tcPr>
          <w:p w14:paraId="396A0787" w14:textId="045A38BF" w:rsidR="008D5720" w:rsidRPr="00DE6E37" w:rsidRDefault="008D5720" w:rsidP="008D5720">
            <w:pPr>
              <w:ind w:right="-72"/>
              <w:jc w:val="right"/>
              <w:rPr>
                <w:rFonts w:ascii="Arial" w:hAnsi="Arial" w:cs="Arial"/>
                <w:snapToGrid w:val="0"/>
                <w:sz w:val="12"/>
                <w:szCs w:val="12"/>
                <w:lang w:eastAsia="th-TH"/>
              </w:rPr>
            </w:pPr>
          </w:p>
        </w:tc>
        <w:tc>
          <w:tcPr>
            <w:tcW w:w="617" w:type="pct"/>
            <w:vAlign w:val="bottom"/>
          </w:tcPr>
          <w:p w14:paraId="33AF9F0F" w14:textId="77777777" w:rsidR="008D5720" w:rsidRPr="00DE6E37" w:rsidRDefault="008D5720" w:rsidP="008D5720">
            <w:pPr>
              <w:ind w:right="-72"/>
              <w:jc w:val="right"/>
              <w:rPr>
                <w:rFonts w:ascii="Arial" w:hAnsi="Arial" w:cs="Arial"/>
                <w:snapToGrid w:val="0"/>
                <w:sz w:val="12"/>
                <w:szCs w:val="12"/>
                <w:lang w:eastAsia="th-TH"/>
              </w:rPr>
            </w:pPr>
          </w:p>
        </w:tc>
        <w:tc>
          <w:tcPr>
            <w:tcW w:w="572" w:type="pct"/>
            <w:vAlign w:val="bottom"/>
          </w:tcPr>
          <w:p w14:paraId="0A5A6287" w14:textId="77777777" w:rsidR="008D5720" w:rsidRPr="00DE6E37" w:rsidRDefault="008D5720" w:rsidP="008D5720">
            <w:pPr>
              <w:ind w:right="-72"/>
              <w:jc w:val="right"/>
              <w:rPr>
                <w:rFonts w:ascii="Arial" w:hAnsi="Arial" w:cs="Arial"/>
                <w:snapToGrid w:val="0"/>
                <w:sz w:val="12"/>
                <w:szCs w:val="12"/>
                <w:lang w:eastAsia="th-TH"/>
              </w:rPr>
            </w:pPr>
          </w:p>
        </w:tc>
        <w:tc>
          <w:tcPr>
            <w:tcW w:w="572" w:type="pct"/>
            <w:vAlign w:val="bottom"/>
          </w:tcPr>
          <w:p w14:paraId="488278EF" w14:textId="77777777" w:rsidR="008D5720" w:rsidRPr="00DE6E37" w:rsidRDefault="008D5720" w:rsidP="008D5720">
            <w:pPr>
              <w:ind w:right="-72"/>
              <w:jc w:val="right"/>
              <w:rPr>
                <w:rFonts w:ascii="Arial" w:hAnsi="Arial" w:cs="Arial"/>
                <w:snapToGrid w:val="0"/>
                <w:sz w:val="12"/>
                <w:szCs w:val="12"/>
                <w:lang w:eastAsia="th-TH"/>
              </w:rPr>
            </w:pPr>
          </w:p>
        </w:tc>
      </w:tr>
      <w:tr w:rsidR="008D5720" w:rsidRPr="00D94413" w14:paraId="4A033742" w14:textId="77777777" w:rsidTr="00DE6E37">
        <w:tc>
          <w:tcPr>
            <w:tcW w:w="2096" w:type="pct"/>
            <w:vAlign w:val="bottom"/>
          </w:tcPr>
          <w:p w14:paraId="4EFFA406" w14:textId="0E316BA7" w:rsidR="008D5720" w:rsidRPr="00D94413" w:rsidRDefault="008D5720" w:rsidP="00DE6E37">
            <w:pPr>
              <w:ind w:left="1062"/>
              <w:rPr>
                <w:rFonts w:ascii="Arial" w:hAnsi="Arial" w:cs="Arial"/>
                <w:sz w:val="20"/>
                <w:szCs w:val="20"/>
              </w:rPr>
            </w:pPr>
            <w:r w:rsidRPr="00D94413">
              <w:rPr>
                <w:rFonts w:ascii="Arial" w:hAnsi="Arial" w:cs="Arial"/>
                <w:sz w:val="20"/>
                <w:szCs w:val="20"/>
              </w:rPr>
              <w:t xml:space="preserve">Additional paid-up for </w:t>
            </w:r>
          </w:p>
        </w:tc>
        <w:tc>
          <w:tcPr>
            <w:tcW w:w="597" w:type="pct"/>
            <w:vAlign w:val="bottom"/>
          </w:tcPr>
          <w:p w14:paraId="04CDDB0E" w14:textId="58D76426" w:rsidR="008D5720" w:rsidRPr="00D94413" w:rsidRDefault="008D5720" w:rsidP="008D5720">
            <w:pPr>
              <w:ind w:right="-72"/>
              <w:jc w:val="right"/>
              <w:rPr>
                <w:rFonts w:ascii="Arial" w:hAnsi="Arial" w:cs="Arial"/>
                <w:snapToGrid w:val="0"/>
                <w:sz w:val="20"/>
                <w:szCs w:val="20"/>
                <w:lang w:val="en-US" w:eastAsia="th-TH"/>
              </w:rPr>
            </w:pPr>
          </w:p>
        </w:tc>
        <w:tc>
          <w:tcPr>
            <w:tcW w:w="546" w:type="pct"/>
            <w:vAlign w:val="bottom"/>
          </w:tcPr>
          <w:p w14:paraId="40444987" w14:textId="6A316A74" w:rsidR="008D5720" w:rsidRPr="00D94413" w:rsidRDefault="008D5720" w:rsidP="008D5720">
            <w:pPr>
              <w:ind w:right="-72"/>
              <w:jc w:val="right"/>
              <w:rPr>
                <w:rFonts w:ascii="Arial" w:hAnsi="Arial" w:cs="Arial"/>
                <w:snapToGrid w:val="0"/>
                <w:sz w:val="20"/>
                <w:szCs w:val="20"/>
                <w:lang w:val="en-US" w:eastAsia="th-TH"/>
              </w:rPr>
            </w:pPr>
          </w:p>
        </w:tc>
        <w:tc>
          <w:tcPr>
            <w:tcW w:w="617" w:type="pct"/>
            <w:shd w:val="clear" w:color="auto" w:fill="auto"/>
            <w:vAlign w:val="bottom"/>
          </w:tcPr>
          <w:p w14:paraId="16C5A799" w14:textId="7C0ECA36" w:rsidR="008D5720" w:rsidRPr="00D94413" w:rsidRDefault="008D5720" w:rsidP="008D5720">
            <w:pPr>
              <w:ind w:right="-72"/>
              <w:jc w:val="right"/>
              <w:rPr>
                <w:rFonts w:ascii="Arial" w:hAnsi="Arial" w:cs="Arial"/>
                <w:sz w:val="20"/>
                <w:szCs w:val="20"/>
              </w:rPr>
            </w:pPr>
          </w:p>
        </w:tc>
        <w:tc>
          <w:tcPr>
            <w:tcW w:w="572" w:type="pct"/>
            <w:shd w:val="clear" w:color="auto" w:fill="auto"/>
            <w:vAlign w:val="bottom"/>
          </w:tcPr>
          <w:p w14:paraId="2789EB50" w14:textId="7B69ABFB" w:rsidR="008D5720" w:rsidRPr="00D94413" w:rsidRDefault="008D5720" w:rsidP="008D5720">
            <w:pPr>
              <w:ind w:right="-72"/>
              <w:jc w:val="right"/>
              <w:rPr>
                <w:rFonts w:ascii="Arial" w:hAnsi="Arial" w:cs="Arial"/>
                <w:snapToGrid w:val="0"/>
                <w:sz w:val="20"/>
                <w:szCs w:val="20"/>
                <w:lang w:val="en-US" w:eastAsia="th-TH"/>
              </w:rPr>
            </w:pPr>
          </w:p>
        </w:tc>
        <w:tc>
          <w:tcPr>
            <w:tcW w:w="572" w:type="pct"/>
            <w:vAlign w:val="bottom"/>
          </w:tcPr>
          <w:p w14:paraId="7115221E" w14:textId="1E1DE1BC" w:rsidR="008D5720" w:rsidRPr="00D94413" w:rsidRDefault="008D5720" w:rsidP="008D5720">
            <w:pPr>
              <w:ind w:right="-72"/>
              <w:jc w:val="right"/>
              <w:rPr>
                <w:rFonts w:ascii="Arial" w:hAnsi="Arial" w:cs="Arial"/>
                <w:snapToGrid w:val="0"/>
                <w:sz w:val="20"/>
                <w:szCs w:val="20"/>
                <w:lang w:val="en-US" w:eastAsia="th-TH"/>
              </w:rPr>
            </w:pPr>
          </w:p>
        </w:tc>
      </w:tr>
      <w:tr w:rsidR="008D5720" w:rsidRPr="00D94413" w14:paraId="53ED20C3" w14:textId="77777777" w:rsidTr="00DE6E37">
        <w:tc>
          <w:tcPr>
            <w:tcW w:w="2096" w:type="pct"/>
            <w:vAlign w:val="bottom"/>
          </w:tcPr>
          <w:p w14:paraId="68DF6333" w14:textId="464BFAFF" w:rsidR="008D5720" w:rsidRPr="00D94413" w:rsidRDefault="008D5720" w:rsidP="00DE6E37">
            <w:pPr>
              <w:ind w:left="1062"/>
              <w:rPr>
                <w:rFonts w:ascii="Arial" w:hAnsi="Arial" w:cs="Arial"/>
                <w:sz w:val="20"/>
                <w:szCs w:val="20"/>
              </w:rPr>
            </w:pPr>
            <w:r w:rsidRPr="00D94413">
              <w:rPr>
                <w:rFonts w:ascii="Arial" w:hAnsi="Arial" w:cs="Arial"/>
                <w:sz w:val="20"/>
                <w:szCs w:val="20"/>
              </w:rPr>
              <w:t xml:space="preserve">   ordinary shares</w:t>
            </w:r>
          </w:p>
        </w:tc>
        <w:tc>
          <w:tcPr>
            <w:tcW w:w="597" w:type="pct"/>
            <w:vAlign w:val="bottom"/>
          </w:tcPr>
          <w:p w14:paraId="489E8386" w14:textId="5A29E809" w:rsidR="008D5720" w:rsidRPr="00D94413" w:rsidRDefault="008D5720" w:rsidP="008D5720">
            <w:pPr>
              <w:ind w:right="-72"/>
              <w:jc w:val="center"/>
              <w:rPr>
                <w:rFonts w:ascii="Arial" w:hAnsi="Arial" w:cs="Arial"/>
                <w:snapToGrid w:val="0"/>
                <w:sz w:val="20"/>
                <w:szCs w:val="20"/>
                <w:lang w:val="en-US" w:eastAsia="th-TH"/>
              </w:rPr>
            </w:pPr>
            <w:r w:rsidRPr="00D94413">
              <w:rPr>
                <w:rFonts w:ascii="Arial" w:hAnsi="Arial" w:cs="Arial"/>
                <w:snapToGrid w:val="0"/>
                <w:sz w:val="20"/>
                <w:szCs w:val="20"/>
                <w:lang w:val="en-US" w:eastAsia="th-TH"/>
              </w:rPr>
              <w:t>THB</w:t>
            </w:r>
          </w:p>
        </w:tc>
        <w:tc>
          <w:tcPr>
            <w:tcW w:w="546" w:type="pct"/>
            <w:vAlign w:val="bottom"/>
          </w:tcPr>
          <w:p w14:paraId="5CED7A3C" w14:textId="0C965BE9" w:rsidR="008D5720" w:rsidRPr="00D94413" w:rsidRDefault="00396168" w:rsidP="008D5720">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3,595.30</w:t>
            </w:r>
          </w:p>
        </w:tc>
        <w:tc>
          <w:tcPr>
            <w:tcW w:w="617" w:type="pct"/>
            <w:shd w:val="clear" w:color="auto" w:fill="auto"/>
            <w:vAlign w:val="bottom"/>
          </w:tcPr>
          <w:p w14:paraId="1D77406B" w14:textId="188709F1" w:rsidR="008D5720" w:rsidRPr="00D94413" w:rsidRDefault="008D5720" w:rsidP="008D5720">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5,396.83</w:t>
            </w:r>
          </w:p>
        </w:tc>
        <w:tc>
          <w:tcPr>
            <w:tcW w:w="572" w:type="pct"/>
            <w:shd w:val="clear" w:color="auto" w:fill="auto"/>
            <w:vAlign w:val="bottom"/>
          </w:tcPr>
          <w:p w14:paraId="255C539E" w14:textId="29620477" w:rsidR="008D5720" w:rsidRPr="00D94413" w:rsidRDefault="00024085" w:rsidP="008D5720">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1,454.63</w:t>
            </w:r>
          </w:p>
        </w:tc>
        <w:tc>
          <w:tcPr>
            <w:tcW w:w="572" w:type="pct"/>
            <w:vAlign w:val="bottom"/>
          </w:tcPr>
          <w:p w14:paraId="6200A16D" w14:textId="68AEDD4A" w:rsidR="008D5720" w:rsidRPr="00D94413" w:rsidRDefault="008D5720" w:rsidP="008D5720">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3,495.83</w:t>
            </w:r>
          </w:p>
        </w:tc>
      </w:tr>
      <w:tr w:rsidR="008D5720" w:rsidRPr="00D94413" w14:paraId="01B0F1C7" w14:textId="77777777" w:rsidTr="00DE6E37">
        <w:tc>
          <w:tcPr>
            <w:tcW w:w="2096" w:type="pct"/>
            <w:vAlign w:val="bottom"/>
          </w:tcPr>
          <w:p w14:paraId="12C22A6A" w14:textId="0F725499" w:rsidR="008D5720" w:rsidRPr="00D94413" w:rsidRDefault="008D5720" w:rsidP="00DE6E37">
            <w:pPr>
              <w:ind w:left="1062"/>
              <w:rPr>
                <w:rFonts w:ascii="Arial" w:hAnsi="Arial" w:cs="Arial"/>
                <w:sz w:val="20"/>
                <w:szCs w:val="20"/>
              </w:rPr>
            </w:pPr>
            <w:r w:rsidRPr="00D94413">
              <w:rPr>
                <w:rFonts w:ascii="Arial" w:hAnsi="Arial" w:cs="Arial"/>
                <w:sz w:val="20"/>
                <w:szCs w:val="20"/>
              </w:rPr>
              <w:t xml:space="preserve">Additional paid-up for </w:t>
            </w:r>
          </w:p>
        </w:tc>
        <w:tc>
          <w:tcPr>
            <w:tcW w:w="597" w:type="pct"/>
            <w:vAlign w:val="bottom"/>
          </w:tcPr>
          <w:p w14:paraId="2462D0CA" w14:textId="77777777" w:rsidR="008D5720" w:rsidRPr="00D94413" w:rsidRDefault="008D5720" w:rsidP="008D5720">
            <w:pPr>
              <w:ind w:right="-72"/>
              <w:jc w:val="center"/>
              <w:rPr>
                <w:rFonts w:ascii="Arial" w:hAnsi="Arial" w:cs="Arial"/>
                <w:snapToGrid w:val="0"/>
                <w:sz w:val="20"/>
                <w:szCs w:val="20"/>
                <w:lang w:val="en-US" w:eastAsia="th-TH"/>
              </w:rPr>
            </w:pPr>
          </w:p>
        </w:tc>
        <w:tc>
          <w:tcPr>
            <w:tcW w:w="546" w:type="pct"/>
            <w:vAlign w:val="bottom"/>
          </w:tcPr>
          <w:p w14:paraId="3DE1E0AD" w14:textId="0428982E" w:rsidR="008D5720" w:rsidRPr="00D94413" w:rsidRDefault="008D5720" w:rsidP="008D5720">
            <w:pPr>
              <w:ind w:right="-72"/>
              <w:jc w:val="right"/>
              <w:rPr>
                <w:rFonts w:ascii="Arial" w:hAnsi="Arial" w:cs="Arial"/>
                <w:snapToGrid w:val="0"/>
                <w:sz w:val="20"/>
                <w:szCs w:val="20"/>
                <w:lang w:val="en-US" w:eastAsia="th-TH"/>
              </w:rPr>
            </w:pPr>
          </w:p>
        </w:tc>
        <w:tc>
          <w:tcPr>
            <w:tcW w:w="617" w:type="pct"/>
            <w:shd w:val="clear" w:color="auto" w:fill="auto"/>
            <w:vAlign w:val="bottom"/>
          </w:tcPr>
          <w:p w14:paraId="1D752138" w14:textId="77777777" w:rsidR="008D5720" w:rsidRPr="00D94413" w:rsidRDefault="008D5720" w:rsidP="008D5720">
            <w:pPr>
              <w:ind w:right="-72"/>
              <w:jc w:val="right"/>
              <w:rPr>
                <w:rFonts w:ascii="Arial" w:hAnsi="Arial" w:cs="Arial"/>
                <w:snapToGrid w:val="0"/>
                <w:sz w:val="20"/>
                <w:szCs w:val="20"/>
                <w:lang w:val="en-US" w:eastAsia="th-TH"/>
              </w:rPr>
            </w:pPr>
          </w:p>
        </w:tc>
        <w:tc>
          <w:tcPr>
            <w:tcW w:w="572" w:type="pct"/>
            <w:shd w:val="clear" w:color="auto" w:fill="auto"/>
            <w:vAlign w:val="bottom"/>
          </w:tcPr>
          <w:p w14:paraId="4F9BAB0B" w14:textId="19AC1D1F" w:rsidR="008D5720" w:rsidRPr="00D94413" w:rsidRDefault="008D5720" w:rsidP="008D5720">
            <w:pPr>
              <w:ind w:right="-72"/>
              <w:jc w:val="right"/>
              <w:rPr>
                <w:rFonts w:ascii="Arial" w:hAnsi="Arial" w:cs="Arial"/>
                <w:snapToGrid w:val="0"/>
                <w:sz w:val="20"/>
                <w:szCs w:val="20"/>
                <w:cs/>
                <w:lang w:val="en-US" w:eastAsia="th-TH"/>
              </w:rPr>
            </w:pPr>
          </w:p>
        </w:tc>
        <w:tc>
          <w:tcPr>
            <w:tcW w:w="572" w:type="pct"/>
            <w:vAlign w:val="bottom"/>
          </w:tcPr>
          <w:p w14:paraId="21FD9E3D" w14:textId="77777777" w:rsidR="008D5720" w:rsidRPr="00D94413" w:rsidRDefault="008D5720" w:rsidP="008D5720">
            <w:pPr>
              <w:ind w:right="-72"/>
              <w:jc w:val="right"/>
              <w:rPr>
                <w:rFonts w:ascii="Arial" w:hAnsi="Arial" w:cs="Arial"/>
                <w:snapToGrid w:val="0"/>
                <w:sz w:val="20"/>
                <w:szCs w:val="20"/>
                <w:lang w:val="en-US" w:eastAsia="th-TH"/>
              </w:rPr>
            </w:pPr>
          </w:p>
        </w:tc>
      </w:tr>
      <w:tr w:rsidR="008D5720" w:rsidRPr="00D94413" w14:paraId="4CFBBAB7" w14:textId="77777777" w:rsidTr="00DE6E37">
        <w:tc>
          <w:tcPr>
            <w:tcW w:w="2096" w:type="pct"/>
            <w:vAlign w:val="bottom"/>
          </w:tcPr>
          <w:p w14:paraId="60887ADB" w14:textId="2C4D9956" w:rsidR="008D5720" w:rsidRPr="00D94413" w:rsidRDefault="008D5720" w:rsidP="00DE6E37">
            <w:pPr>
              <w:ind w:left="1062"/>
              <w:rPr>
                <w:rFonts w:ascii="Arial" w:hAnsi="Arial" w:cs="Arial"/>
                <w:sz w:val="20"/>
                <w:szCs w:val="20"/>
              </w:rPr>
            </w:pPr>
            <w:r w:rsidRPr="00D94413">
              <w:rPr>
                <w:rFonts w:ascii="Arial" w:hAnsi="Arial" w:cs="Arial"/>
                <w:sz w:val="20"/>
                <w:szCs w:val="20"/>
              </w:rPr>
              <w:t xml:space="preserve">   ordinary shares </w:t>
            </w:r>
          </w:p>
        </w:tc>
        <w:tc>
          <w:tcPr>
            <w:tcW w:w="597" w:type="pct"/>
            <w:vAlign w:val="bottom"/>
          </w:tcPr>
          <w:p w14:paraId="1120C1B1" w14:textId="52199888" w:rsidR="008D5720" w:rsidRPr="00D94413" w:rsidRDefault="008D5720" w:rsidP="008D5720">
            <w:pPr>
              <w:ind w:right="-72"/>
              <w:jc w:val="center"/>
              <w:rPr>
                <w:rFonts w:ascii="Arial" w:hAnsi="Arial" w:cs="Arial"/>
                <w:snapToGrid w:val="0"/>
                <w:sz w:val="20"/>
                <w:szCs w:val="20"/>
                <w:lang w:val="en-US" w:eastAsia="th-TH"/>
              </w:rPr>
            </w:pPr>
            <w:r w:rsidRPr="00D94413">
              <w:rPr>
                <w:rFonts w:ascii="Arial" w:hAnsi="Arial" w:cs="Arial"/>
                <w:snapToGrid w:val="0"/>
                <w:sz w:val="20"/>
                <w:szCs w:val="20"/>
                <w:lang w:val="en-US" w:eastAsia="th-TH"/>
              </w:rPr>
              <w:t>USD</w:t>
            </w:r>
          </w:p>
        </w:tc>
        <w:tc>
          <w:tcPr>
            <w:tcW w:w="546" w:type="pct"/>
            <w:vAlign w:val="bottom"/>
          </w:tcPr>
          <w:p w14:paraId="6EDDFB86" w14:textId="6AC68C90" w:rsidR="008D5720" w:rsidRPr="00D94413" w:rsidRDefault="00396168" w:rsidP="008D5720">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w:t>
            </w:r>
          </w:p>
        </w:tc>
        <w:tc>
          <w:tcPr>
            <w:tcW w:w="617" w:type="pct"/>
            <w:shd w:val="clear" w:color="auto" w:fill="auto"/>
            <w:vAlign w:val="bottom"/>
          </w:tcPr>
          <w:p w14:paraId="550726F5" w14:textId="649AA64D" w:rsidR="008D5720" w:rsidRPr="00D94413" w:rsidRDefault="008D5720" w:rsidP="008D5720">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1.32</w:t>
            </w:r>
          </w:p>
        </w:tc>
        <w:tc>
          <w:tcPr>
            <w:tcW w:w="572" w:type="pct"/>
            <w:shd w:val="clear" w:color="auto" w:fill="auto"/>
            <w:vAlign w:val="bottom"/>
          </w:tcPr>
          <w:p w14:paraId="3F1BE965" w14:textId="7EB93163" w:rsidR="008D5720" w:rsidRPr="00D94413" w:rsidRDefault="00BF3EA4" w:rsidP="008D5720">
            <w:pPr>
              <w:ind w:right="-72"/>
              <w:jc w:val="right"/>
              <w:rPr>
                <w:rFonts w:ascii="Arial" w:hAnsi="Arial" w:cs="Arial"/>
                <w:snapToGrid w:val="0"/>
                <w:sz w:val="20"/>
                <w:szCs w:val="20"/>
                <w:cs/>
                <w:lang w:val="en-US" w:eastAsia="th-TH"/>
              </w:rPr>
            </w:pPr>
            <w:r w:rsidRPr="00D94413">
              <w:rPr>
                <w:rFonts w:ascii="Arial" w:hAnsi="Arial" w:cs="Arial"/>
                <w:snapToGrid w:val="0"/>
                <w:sz w:val="20"/>
                <w:szCs w:val="20"/>
                <w:lang w:val="en-US" w:eastAsia="th-TH"/>
              </w:rPr>
              <w:t>-</w:t>
            </w:r>
          </w:p>
        </w:tc>
        <w:tc>
          <w:tcPr>
            <w:tcW w:w="572" w:type="pct"/>
            <w:vAlign w:val="bottom"/>
          </w:tcPr>
          <w:p w14:paraId="2CD59AA3" w14:textId="31A994F2" w:rsidR="008D5720" w:rsidRPr="00D94413" w:rsidRDefault="008D5720" w:rsidP="008D5720">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1.32</w:t>
            </w:r>
          </w:p>
        </w:tc>
      </w:tr>
      <w:tr w:rsidR="00DE6E37" w:rsidRPr="00D94413" w14:paraId="3E7273B1" w14:textId="77777777" w:rsidTr="00DE6E37">
        <w:tc>
          <w:tcPr>
            <w:tcW w:w="2096" w:type="pct"/>
            <w:vAlign w:val="bottom"/>
          </w:tcPr>
          <w:p w14:paraId="276C47B6" w14:textId="7BD88420" w:rsidR="00DE6E37" w:rsidRPr="00D94413" w:rsidRDefault="00DE6E37" w:rsidP="00DE6E37">
            <w:pPr>
              <w:ind w:left="1062"/>
              <w:rPr>
                <w:rFonts w:ascii="Arial" w:hAnsi="Arial" w:cs="Arial"/>
                <w:sz w:val="20"/>
                <w:szCs w:val="20"/>
              </w:rPr>
            </w:pPr>
            <w:r w:rsidRPr="00D94413">
              <w:rPr>
                <w:rFonts w:ascii="Arial" w:hAnsi="Arial" w:cs="Arial"/>
                <w:sz w:val="20"/>
                <w:szCs w:val="20"/>
              </w:rPr>
              <w:t>Proposal security for bidding</w:t>
            </w:r>
          </w:p>
        </w:tc>
        <w:tc>
          <w:tcPr>
            <w:tcW w:w="597" w:type="pct"/>
            <w:vAlign w:val="bottom"/>
          </w:tcPr>
          <w:p w14:paraId="0007E8A3" w14:textId="77777777" w:rsidR="00DE6E37" w:rsidRPr="00D94413" w:rsidRDefault="00DE6E37" w:rsidP="008D5720">
            <w:pPr>
              <w:ind w:right="-72"/>
              <w:jc w:val="center"/>
              <w:rPr>
                <w:rFonts w:ascii="Arial" w:hAnsi="Arial" w:cs="Arial"/>
                <w:snapToGrid w:val="0"/>
                <w:sz w:val="20"/>
                <w:szCs w:val="20"/>
                <w:lang w:val="en-US" w:eastAsia="th-TH"/>
              </w:rPr>
            </w:pPr>
          </w:p>
        </w:tc>
        <w:tc>
          <w:tcPr>
            <w:tcW w:w="546" w:type="pct"/>
            <w:vAlign w:val="bottom"/>
          </w:tcPr>
          <w:p w14:paraId="4A746EAF" w14:textId="77777777" w:rsidR="00DE6E37" w:rsidRPr="00D94413" w:rsidRDefault="00DE6E37" w:rsidP="008D5720">
            <w:pPr>
              <w:ind w:right="-72"/>
              <w:jc w:val="right"/>
              <w:rPr>
                <w:rFonts w:ascii="Arial" w:hAnsi="Arial" w:cs="Arial"/>
                <w:snapToGrid w:val="0"/>
                <w:sz w:val="20"/>
                <w:szCs w:val="20"/>
                <w:lang w:val="en-US" w:eastAsia="th-TH"/>
              </w:rPr>
            </w:pPr>
          </w:p>
        </w:tc>
        <w:tc>
          <w:tcPr>
            <w:tcW w:w="617" w:type="pct"/>
            <w:shd w:val="clear" w:color="auto" w:fill="auto"/>
            <w:vAlign w:val="bottom"/>
          </w:tcPr>
          <w:p w14:paraId="6FC715A0" w14:textId="77777777" w:rsidR="00DE6E37" w:rsidRPr="00D94413" w:rsidRDefault="00DE6E37" w:rsidP="008D5720">
            <w:pPr>
              <w:ind w:right="-72"/>
              <w:jc w:val="right"/>
              <w:rPr>
                <w:rFonts w:ascii="Arial" w:hAnsi="Arial" w:cs="Arial"/>
                <w:snapToGrid w:val="0"/>
                <w:sz w:val="20"/>
                <w:szCs w:val="20"/>
                <w:lang w:val="en-US" w:eastAsia="th-TH"/>
              </w:rPr>
            </w:pPr>
          </w:p>
        </w:tc>
        <w:tc>
          <w:tcPr>
            <w:tcW w:w="572" w:type="pct"/>
            <w:shd w:val="clear" w:color="auto" w:fill="auto"/>
            <w:vAlign w:val="bottom"/>
          </w:tcPr>
          <w:p w14:paraId="439591BD" w14:textId="77777777" w:rsidR="00DE6E37" w:rsidRPr="00D94413" w:rsidRDefault="00DE6E37" w:rsidP="008D5720">
            <w:pPr>
              <w:ind w:right="-72"/>
              <w:jc w:val="right"/>
              <w:rPr>
                <w:rFonts w:ascii="Arial" w:hAnsi="Arial" w:cs="Arial"/>
                <w:snapToGrid w:val="0"/>
                <w:sz w:val="20"/>
                <w:szCs w:val="20"/>
                <w:lang w:val="en-US" w:eastAsia="th-TH"/>
              </w:rPr>
            </w:pPr>
          </w:p>
        </w:tc>
        <w:tc>
          <w:tcPr>
            <w:tcW w:w="572" w:type="pct"/>
            <w:vAlign w:val="bottom"/>
          </w:tcPr>
          <w:p w14:paraId="5C04C7D1" w14:textId="77777777" w:rsidR="00DE6E37" w:rsidRPr="00D94413" w:rsidRDefault="00DE6E37" w:rsidP="008D5720">
            <w:pPr>
              <w:ind w:right="-72"/>
              <w:jc w:val="right"/>
              <w:rPr>
                <w:rFonts w:ascii="Arial" w:hAnsi="Arial" w:cs="Arial"/>
                <w:snapToGrid w:val="0"/>
                <w:sz w:val="20"/>
                <w:szCs w:val="20"/>
                <w:lang w:val="en-US" w:eastAsia="th-TH"/>
              </w:rPr>
            </w:pPr>
          </w:p>
        </w:tc>
      </w:tr>
      <w:tr w:rsidR="008D5720" w:rsidRPr="00D94413" w14:paraId="20304AE3" w14:textId="77777777" w:rsidTr="00DE6E37">
        <w:tc>
          <w:tcPr>
            <w:tcW w:w="2096" w:type="pct"/>
            <w:vAlign w:val="bottom"/>
          </w:tcPr>
          <w:p w14:paraId="02CCEC84" w14:textId="65CE145A" w:rsidR="008D5720" w:rsidRPr="00D94413" w:rsidRDefault="008D5720" w:rsidP="00DE6E37">
            <w:pPr>
              <w:ind w:left="1062"/>
              <w:rPr>
                <w:rFonts w:ascii="Arial" w:hAnsi="Arial" w:cs="Arial"/>
                <w:sz w:val="20"/>
                <w:szCs w:val="20"/>
              </w:rPr>
            </w:pPr>
            <w:r w:rsidRPr="00D94413">
              <w:rPr>
                <w:rFonts w:ascii="Arial" w:hAnsi="Arial" w:cs="Arial"/>
                <w:sz w:val="20"/>
                <w:szCs w:val="20"/>
              </w:rPr>
              <w:t xml:space="preserve">   process of the project </w:t>
            </w:r>
          </w:p>
        </w:tc>
        <w:tc>
          <w:tcPr>
            <w:tcW w:w="597" w:type="pct"/>
            <w:vAlign w:val="bottom"/>
          </w:tcPr>
          <w:p w14:paraId="6BDB63A4" w14:textId="056D00A9" w:rsidR="008D5720" w:rsidRPr="00D94413" w:rsidRDefault="008D5720" w:rsidP="008D5720">
            <w:pPr>
              <w:ind w:right="-72"/>
              <w:jc w:val="center"/>
              <w:rPr>
                <w:rFonts w:ascii="Arial" w:hAnsi="Arial" w:cs="Arial"/>
                <w:snapToGrid w:val="0"/>
                <w:sz w:val="20"/>
                <w:szCs w:val="20"/>
                <w:lang w:val="en-US" w:eastAsia="th-TH"/>
              </w:rPr>
            </w:pPr>
            <w:r w:rsidRPr="00D94413">
              <w:rPr>
                <w:rFonts w:ascii="Arial" w:hAnsi="Arial" w:cs="Arial"/>
                <w:snapToGrid w:val="0"/>
                <w:sz w:val="20"/>
                <w:szCs w:val="20"/>
                <w:lang w:val="en-US" w:eastAsia="th-TH"/>
              </w:rPr>
              <w:t>USD</w:t>
            </w:r>
          </w:p>
        </w:tc>
        <w:tc>
          <w:tcPr>
            <w:tcW w:w="546" w:type="pct"/>
            <w:vAlign w:val="bottom"/>
          </w:tcPr>
          <w:p w14:paraId="0A9A2D8B" w14:textId="62195674" w:rsidR="008D5720" w:rsidRPr="00D94413" w:rsidRDefault="00396168" w:rsidP="008D5720">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w:t>
            </w:r>
          </w:p>
        </w:tc>
        <w:tc>
          <w:tcPr>
            <w:tcW w:w="617" w:type="pct"/>
            <w:shd w:val="clear" w:color="auto" w:fill="auto"/>
            <w:vAlign w:val="bottom"/>
          </w:tcPr>
          <w:p w14:paraId="57D1D9B4" w14:textId="17D0B1ED" w:rsidR="008D5720" w:rsidRPr="00D94413" w:rsidRDefault="008D5720" w:rsidP="008D5720">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6.00</w:t>
            </w:r>
          </w:p>
        </w:tc>
        <w:tc>
          <w:tcPr>
            <w:tcW w:w="572" w:type="pct"/>
            <w:shd w:val="clear" w:color="auto" w:fill="auto"/>
            <w:vAlign w:val="bottom"/>
          </w:tcPr>
          <w:p w14:paraId="2E410245" w14:textId="54A17E09" w:rsidR="008D5720" w:rsidRPr="00D94413" w:rsidRDefault="00BF3EA4" w:rsidP="008D5720">
            <w:pPr>
              <w:ind w:right="-72"/>
              <w:jc w:val="right"/>
              <w:rPr>
                <w:rFonts w:ascii="Arial" w:hAnsi="Arial" w:cs="Arial"/>
                <w:snapToGrid w:val="0"/>
                <w:sz w:val="20"/>
                <w:szCs w:val="20"/>
                <w:cs/>
                <w:lang w:val="en-US" w:eastAsia="th-TH"/>
              </w:rPr>
            </w:pPr>
            <w:r w:rsidRPr="00D94413">
              <w:rPr>
                <w:rFonts w:ascii="Arial" w:hAnsi="Arial" w:cs="Arial"/>
                <w:snapToGrid w:val="0"/>
                <w:sz w:val="20"/>
                <w:szCs w:val="20"/>
                <w:lang w:val="en-US" w:eastAsia="th-TH"/>
              </w:rPr>
              <w:t>-</w:t>
            </w:r>
          </w:p>
        </w:tc>
        <w:tc>
          <w:tcPr>
            <w:tcW w:w="572" w:type="pct"/>
            <w:vAlign w:val="bottom"/>
          </w:tcPr>
          <w:p w14:paraId="0F00E00B" w14:textId="5ED5E788" w:rsidR="008D5720" w:rsidRPr="00D94413" w:rsidRDefault="008D5720" w:rsidP="008D5720">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6.00</w:t>
            </w:r>
          </w:p>
        </w:tc>
      </w:tr>
      <w:tr w:rsidR="008D5720" w:rsidRPr="00D94413" w14:paraId="20C8A431" w14:textId="77777777" w:rsidTr="00DE6E37">
        <w:tc>
          <w:tcPr>
            <w:tcW w:w="2096" w:type="pct"/>
            <w:vAlign w:val="bottom"/>
          </w:tcPr>
          <w:p w14:paraId="4AD977FC" w14:textId="77777777" w:rsidR="00DE6E37" w:rsidRDefault="008D5720" w:rsidP="00DE6E37">
            <w:pPr>
              <w:ind w:left="1062"/>
              <w:rPr>
                <w:rFonts w:ascii="Arial" w:hAnsi="Arial" w:cs="Arial"/>
                <w:sz w:val="20"/>
                <w:szCs w:val="20"/>
              </w:rPr>
            </w:pPr>
            <w:r w:rsidRPr="00D94413">
              <w:rPr>
                <w:rFonts w:ascii="Arial" w:hAnsi="Arial" w:cs="Arial"/>
                <w:sz w:val="20"/>
                <w:szCs w:val="20"/>
              </w:rPr>
              <w:t xml:space="preserve">Machinery purchase </w:t>
            </w:r>
          </w:p>
          <w:p w14:paraId="709BFB70" w14:textId="1B043887" w:rsidR="008D5720" w:rsidRPr="00D94413" w:rsidRDefault="00DE6E37" w:rsidP="00DE6E37">
            <w:pPr>
              <w:ind w:left="1062"/>
              <w:rPr>
                <w:rFonts w:ascii="Arial" w:hAnsi="Arial" w:cs="Arial"/>
                <w:sz w:val="20"/>
                <w:szCs w:val="20"/>
              </w:rPr>
            </w:pPr>
            <w:r>
              <w:rPr>
                <w:rFonts w:ascii="Arial" w:hAnsi="Arial" w:cs="Arial"/>
                <w:sz w:val="20"/>
                <w:szCs w:val="20"/>
              </w:rPr>
              <w:t xml:space="preserve">   </w:t>
            </w:r>
            <w:r w:rsidR="008D5720" w:rsidRPr="00D94413">
              <w:rPr>
                <w:rFonts w:ascii="Arial" w:hAnsi="Arial" w:cs="Arial"/>
                <w:sz w:val="20"/>
                <w:szCs w:val="20"/>
              </w:rPr>
              <w:t>agreements</w:t>
            </w:r>
          </w:p>
        </w:tc>
        <w:tc>
          <w:tcPr>
            <w:tcW w:w="597" w:type="pct"/>
            <w:vAlign w:val="bottom"/>
          </w:tcPr>
          <w:p w14:paraId="2B09FAE3" w14:textId="5F778A32" w:rsidR="008D5720" w:rsidRPr="00D94413" w:rsidRDefault="008D5720" w:rsidP="008D5720">
            <w:pPr>
              <w:ind w:right="-72"/>
              <w:jc w:val="center"/>
              <w:rPr>
                <w:rFonts w:ascii="Arial" w:hAnsi="Arial" w:cs="Arial"/>
                <w:snapToGrid w:val="0"/>
                <w:sz w:val="20"/>
                <w:szCs w:val="20"/>
                <w:lang w:val="en-US" w:eastAsia="th-TH"/>
              </w:rPr>
            </w:pPr>
            <w:r w:rsidRPr="00D94413">
              <w:rPr>
                <w:rFonts w:ascii="Arial" w:hAnsi="Arial" w:cs="Arial"/>
                <w:snapToGrid w:val="0"/>
                <w:sz w:val="20"/>
                <w:szCs w:val="20"/>
                <w:lang w:val="en-US" w:eastAsia="th-TH"/>
              </w:rPr>
              <w:t>EUR</w:t>
            </w:r>
          </w:p>
        </w:tc>
        <w:tc>
          <w:tcPr>
            <w:tcW w:w="546" w:type="pct"/>
            <w:vAlign w:val="bottom"/>
          </w:tcPr>
          <w:p w14:paraId="38EAB267" w14:textId="176D190A" w:rsidR="008D5720" w:rsidRPr="00D94413" w:rsidRDefault="00396168" w:rsidP="008D5720">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4.49</w:t>
            </w:r>
          </w:p>
        </w:tc>
        <w:tc>
          <w:tcPr>
            <w:tcW w:w="617" w:type="pct"/>
            <w:shd w:val="clear" w:color="auto" w:fill="auto"/>
            <w:vAlign w:val="bottom"/>
          </w:tcPr>
          <w:p w14:paraId="1ECAEE64" w14:textId="77281AC8" w:rsidR="008D5720" w:rsidRPr="00D94413" w:rsidRDefault="008D5720" w:rsidP="008D5720">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1.50</w:t>
            </w:r>
          </w:p>
        </w:tc>
        <w:tc>
          <w:tcPr>
            <w:tcW w:w="572" w:type="pct"/>
            <w:shd w:val="clear" w:color="auto" w:fill="auto"/>
            <w:vAlign w:val="bottom"/>
          </w:tcPr>
          <w:p w14:paraId="212262CE" w14:textId="73D2A327" w:rsidR="008D5720" w:rsidRPr="00D94413" w:rsidRDefault="00BF3EA4" w:rsidP="008D5720">
            <w:pPr>
              <w:ind w:right="-72"/>
              <w:jc w:val="right"/>
              <w:rPr>
                <w:rFonts w:ascii="Arial" w:hAnsi="Arial" w:cs="Arial"/>
                <w:snapToGrid w:val="0"/>
                <w:sz w:val="20"/>
                <w:szCs w:val="20"/>
                <w:cs/>
                <w:lang w:val="en-US" w:eastAsia="th-TH"/>
              </w:rPr>
            </w:pPr>
            <w:r w:rsidRPr="00D94413">
              <w:rPr>
                <w:rFonts w:ascii="Arial" w:hAnsi="Arial" w:cs="Arial"/>
                <w:snapToGrid w:val="0"/>
                <w:sz w:val="20"/>
                <w:szCs w:val="20"/>
                <w:lang w:val="en-US" w:eastAsia="th-TH"/>
              </w:rPr>
              <w:t>-</w:t>
            </w:r>
          </w:p>
        </w:tc>
        <w:tc>
          <w:tcPr>
            <w:tcW w:w="572" w:type="pct"/>
            <w:vAlign w:val="bottom"/>
          </w:tcPr>
          <w:p w14:paraId="3F352EB6" w14:textId="204E0637" w:rsidR="008D5720" w:rsidRPr="00D94413" w:rsidRDefault="008D5720" w:rsidP="008D5720">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w:t>
            </w:r>
          </w:p>
        </w:tc>
      </w:tr>
      <w:tr w:rsidR="008D5720" w:rsidRPr="00D94413" w14:paraId="25611ABC" w14:textId="77777777" w:rsidTr="00DE6E37">
        <w:tc>
          <w:tcPr>
            <w:tcW w:w="2096" w:type="pct"/>
            <w:vAlign w:val="bottom"/>
          </w:tcPr>
          <w:p w14:paraId="0BF94998" w14:textId="77777777" w:rsidR="00DE6E37" w:rsidRDefault="008D5720" w:rsidP="00DE6E37">
            <w:pPr>
              <w:ind w:left="1062"/>
              <w:rPr>
                <w:rFonts w:ascii="Arial" w:hAnsi="Arial" w:cs="Arial"/>
                <w:sz w:val="20"/>
                <w:szCs w:val="20"/>
              </w:rPr>
            </w:pPr>
            <w:r w:rsidRPr="00D94413">
              <w:rPr>
                <w:rFonts w:ascii="Arial" w:hAnsi="Arial" w:cs="Arial"/>
                <w:sz w:val="20"/>
                <w:szCs w:val="20"/>
              </w:rPr>
              <w:t xml:space="preserve">Machinery purchase </w:t>
            </w:r>
          </w:p>
          <w:p w14:paraId="4C4F9FBA" w14:textId="251F11D2" w:rsidR="008D5720" w:rsidRPr="00D94413" w:rsidRDefault="00DE6E37" w:rsidP="00DE6E37">
            <w:pPr>
              <w:ind w:left="1062"/>
              <w:rPr>
                <w:rFonts w:ascii="Arial" w:hAnsi="Arial" w:cs="Arial"/>
                <w:sz w:val="20"/>
                <w:szCs w:val="20"/>
              </w:rPr>
            </w:pPr>
            <w:r>
              <w:rPr>
                <w:rFonts w:ascii="Arial" w:hAnsi="Arial" w:cs="Arial"/>
                <w:sz w:val="20"/>
                <w:szCs w:val="20"/>
              </w:rPr>
              <w:t xml:space="preserve">   </w:t>
            </w:r>
            <w:r w:rsidR="008D5720" w:rsidRPr="00D94413">
              <w:rPr>
                <w:rFonts w:ascii="Arial" w:hAnsi="Arial" w:cs="Arial"/>
                <w:sz w:val="20"/>
                <w:szCs w:val="20"/>
              </w:rPr>
              <w:t>agreements</w:t>
            </w:r>
          </w:p>
        </w:tc>
        <w:tc>
          <w:tcPr>
            <w:tcW w:w="597" w:type="pct"/>
            <w:vAlign w:val="bottom"/>
          </w:tcPr>
          <w:p w14:paraId="25AF77B1" w14:textId="2929543D" w:rsidR="008D5720" w:rsidRPr="00D94413" w:rsidRDefault="008D5720" w:rsidP="008D5720">
            <w:pPr>
              <w:ind w:right="-72"/>
              <w:jc w:val="center"/>
              <w:rPr>
                <w:rFonts w:ascii="Arial" w:hAnsi="Arial" w:cs="Arial"/>
                <w:snapToGrid w:val="0"/>
                <w:sz w:val="20"/>
                <w:szCs w:val="20"/>
                <w:lang w:val="en-US" w:eastAsia="th-TH"/>
              </w:rPr>
            </w:pPr>
            <w:r w:rsidRPr="00D94413">
              <w:rPr>
                <w:rFonts w:ascii="Arial" w:hAnsi="Arial" w:cs="Arial"/>
                <w:snapToGrid w:val="0"/>
                <w:sz w:val="20"/>
                <w:szCs w:val="20"/>
                <w:lang w:val="en-US" w:eastAsia="th-TH"/>
              </w:rPr>
              <w:t>SWEDISH</w:t>
            </w:r>
          </w:p>
        </w:tc>
        <w:tc>
          <w:tcPr>
            <w:tcW w:w="546" w:type="pct"/>
            <w:vAlign w:val="bottom"/>
          </w:tcPr>
          <w:p w14:paraId="578F81F6" w14:textId="1449CE59" w:rsidR="008D5720" w:rsidRPr="00D94413" w:rsidRDefault="00396168" w:rsidP="008D5720">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w:t>
            </w:r>
          </w:p>
        </w:tc>
        <w:tc>
          <w:tcPr>
            <w:tcW w:w="617" w:type="pct"/>
            <w:shd w:val="clear" w:color="auto" w:fill="auto"/>
            <w:vAlign w:val="bottom"/>
          </w:tcPr>
          <w:p w14:paraId="3779B134" w14:textId="66B0750D" w:rsidR="008D5720" w:rsidRPr="00D94413" w:rsidRDefault="008D5720" w:rsidP="008D5720">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1.50</w:t>
            </w:r>
          </w:p>
        </w:tc>
        <w:tc>
          <w:tcPr>
            <w:tcW w:w="572" w:type="pct"/>
            <w:shd w:val="clear" w:color="auto" w:fill="auto"/>
            <w:vAlign w:val="bottom"/>
          </w:tcPr>
          <w:p w14:paraId="77B21F2C" w14:textId="202ADD4B" w:rsidR="008D5720" w:rsidRPr="00D94413" w:rsidRDefault="00BF3EA4" w:rsidP="008D5720">
            <w:pPr>
              <w:ind w:right="-72"/>
              <w:jc w:val="right"/>
              <w:rPr>
                <w:rFonts w:ascii="Arial" w:hAnsi="Arial" w:cs="Arial"/>
                <w:snapToGrid w:val="0"/>
                <w:sz w:val="20"/>
                <w:szCs w:val="20"/>
                <w:cs/>
                <w:lang w:val="en-US" w:eastAsia="th-TH"/>
              </w:rPr>
            </w:pPr>
            <w:r w:rsidRPr="00D94413">
              <w:rPr>
                <w:rFonts w:ascii="Arial" w:hAnsi="Arial" w:cs="Arial"/>
                <w:snapToGrid w:val="0"/>
                <w:sz w:val="20"/>
                <w:szCs w:val="20"/>
                <w:lang w:val="en-US" w:eastAsia="th-TH"/>
              </w:rPr>
              <w:t>-</w:t>
            </w:r>
          </w:p>
        </w:tc>
        <w:tc>
          <w:tcPr>
            <w:tcW w:w="572" w:type="pct"/>
            <w:vAlign w:val="bottom"/>
          </w:tcPr>
          <w:p w14:paraId="0762C71C" w14:textId="0175430E" w:rsidR="008D5720" w:rsidRPr="00D94413" w:rsidRDefault="008D5720" w:rsidP="008D5720">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w:t>
            </w:r>
          </w:p>
        </w:tc>
      </w:tr>
      <w:tr w:rsidR="00396168" w:rsidRPr="00D94413" w14:paraId="4AEECE20" w14:textId="77777777" w:rsidTr="00DE6E37">
        <w:tc>
          <w:tcPr>
            <w:tcW w:w="2096" w:type="pct"/>
            <w:vAlign w:val="bottom"/>
          </w:tcPr>
          <w:p w14:paraId="36E19132" w14:textId="03A2EF6C" w:rsidR="00396168" w:rsidRPr="00D94413" w:rsidRDefault="00396168" w:rsidP="00DE6E37">
            <w:pPr>
              <w:ind w:left="1062"/>
              <w:rPr>
                <w:rFonts w:ascii="Arial" w:hAnsi="Arial" w:cs="Arial"/>
                <w:sz w:val="20"/>
                <w:szCs w:val="20"/>
              </w:rPr>
            </w:pPr>
            <w:r w:rsidRPr="00D94413">
              <w:rPr>
                <w:rFonts w:ascii="Arial" w:hAnsi="Arial" w:cs="Arial"/>
                <w:sz w:val="20"/>
                <w:szCs w:val="20"/>
              </w:rPr>
              <w:t>Bank guarantee to the</w:t>
            </w:r>
          </w:p>
        </w:tc>
        <w:tc>
          <w:tcPr>
            <w:tcW w:w="597" w:type="pct"/>
            <w:vAlign w:val="bottom"/>
          </w:tcPr>
          <w:p w14:paraId="068BEA7B" w14:textId="77777777" w:rsidR="00396168" w:rsidRPr="00D94413" w:rsidRDefault="00396168" w:rsidP="008D5720">
            <w:pPr>
              <w:ind w:right="-72"/>
              <w:jc w:val="center"/>
              <w:rPr>
                <w:rFonts w:ascii="Arial" w:hAnsi="Arial" w:cs="Arial"/>
                <w:snapToGrid w:val="0"/>
                <w:sz w:val="20"/>
                <w:szCs w:val="20"/>
                <w:lang w:val="en-US" w:eastAsia="th-TH"/>
              </w:rPr>
            </w:pPr>
          </w:p>
        </w:tc>
        <w:tc>
          <w:tcPr>
            <w:tcW w:w="546" w:type="pct"/>
            <w:vAlign w:val="bottom"/>
          </w:tcPr>
          <w:p w14:paraId="40AF36D1" w14:textId="77777777" w:rsidR="00396168" w:rsidRPr="00D94413" w:rsidRDefault="00396168" w:rsidP="008D5720">
            <w:pPr>
              <w:ind w:right="-72"/>
              <w:jc w:val="right"/>
              <w:rPr>
                <w:rFonts w:ascii="Arial" w:hAnsi="Arial" w:cs="Arial"/>
                <w:snapToGrid w:val="0"/>
                <w:sz w:val="20"/>
                <w:szCs w:val="20"/>
                <w:lang w:val="en-US" w:eastAsia="th-TH"/>
              </w:rPr>
            </w:pPr>
          </w:p>
        </w:tc>
        <w:tc>
          <w:tcPr>
            <w:tcW w:w="617" w:type="pct"/>
            <w:shd w:val="clear" w:color="auto" w:fill="auto"/>
            <w:vAlign w:val="bottom"/>
          </w:tcPr>
          <w:p w14:paraId="1CD6CA5E" w14:textId="77777777" w:rsidR="00396168" w:rsidRPr="00D94413" w:rsidRDefault="00396168" w:rsidP="008D5720">
            <w:pPr>
              <w:ind w:right="-72"/>
              <w:jc w:val="right"/>
              <w:rPr>
                <w:rFonts w:ascii="Arial" w:hAnsi="Arial" w:cs="Arial"/>
                <w:snapToGrid w:val="0"/>
                <w:sz w:val="20"/>
                <w:szCs w:val="20"/>
                <w:lang w:val="en-US" w:eastAsia="th-TH"/>
              </w:rPr>
            </w:pPr>
          </w:p>
        </w:tc>
        <w:tc>
          <w:tcPr>
            <w:tcW w:w="572" w:type="pct"/>
            <w:shd w:val="clear" w:color="auto" w:fill="auto"/>
            <w:vAlign w:val="bottom"/>
          </w:tcPr>
          <w:p w14:paraId="771E34D6" w14:textId="77777777" w:rsidR="00396168" w:rsidRPr="00D94413" w:rsidRDefault="00396168" w:rsidP="008D5720">
            <w:pPr>
              <w:ind w:right="-72"/>
              <w:jc w:val="right"/>
              <w:rPr>
                <w:rFonts w:ascii="Arial" w:hAnsi="Arial" w:cs="Arial"/>
                <w:snapToGrid w:val="0"/>
                <w:sz w:val="20"/>
                <w:szCs w:val="20"/>
                <w:cs/>
                <w:lang w:val="en-US" w:eastAsia="th-TH"/>
              </w:rPr>
            </w:pPr>
          </w:p>
        </w:tc>
        <w:tc>
          <w:tcPr>
            <w:tcW w:w="572" w:type="pct"/>
            <w:vAlign w:val="bottom"/>
          </w:tcPr>
          <w:p w14:paraId="5CDDFAE3" w14:textId="77777777" w:rsidR="00396168" w:rsidRPr="00D94413" w:rsidRDefault="00396168" w:rsidP="008D5720">
            <w:pPr>
              <w:ind w:right="-72"/>
              <w:jc w:val="right"/>
              <w:rPr>
                <w:rFonts w:ascii="Arial" w:hAnsi="Arial" w:cs="Arial"/>
                <w:snapToGrid w:val="0"/>
                <w:sz w:val="20"/>
                <w:szCs w:val="20"/>
                <w:lang w:val="en-US" w:eastAsia="th-TH"/>
              </w:rPr>
            </w:pPr>
          </w:p>
        </w:tc>
      </w:tr>
      <w:tr w:rsidR="008D5720" w:rsidRPr="00D94413" w14:paraId="278243A9" w14:textId="77777777" w:rsidTr="00DE6E37">
        <w:tc>
          <w:tcPr>
            <w:tcW w:w="2096" w:type="pct"/>
            <w:vAlign w:val="bottom"/>
          </w:tcPr>
          <w:p w14:paraId="6B848B8E" w14:textId="49CA9DD9" w:rsidR="008D5720" w:rsidRPr="00D94413" w:rsidRDefault="00396168" w:rsidP="00DE6E37">
            <w:pPr>
              <w:ind w:left="1062"/>
              <w:rPr>
                <w:rFonts w:ascii="Arial" w:hAnsi="Arial" w:cs="Arial"/>
                <w:sz w:val="20"/>
                <w:szCs w:val="20"/>
              </w:rPr>
            </w:pPr>
            <w:r w:rsidRPr="00D94413">
              <w:rPr>
                <w:rFonts w:ascii="Arial" w:hAnsi="Arial" w:cs="Arial"/>
                <w:sz w:val="20"/>
                <w:szCs w:val="20"/>
              </w:rPr>
              <w:t xml:space="preserve">   EGAT according to PPA</w:t>
            </w:r>
          </w:p>
          <w:p w14:paraId="12E4DB24" w14:textId="5DB0E084" w:rsidR="008D5720" w:rsidRPr="00D94413" w:rsidRDefault="00396168" w:rsidP="00DE6E37">
            <w:pPr>
              <w:ind w:left="1062"/>
              <w:rPr>
                <w:rFonts w:ascii="Arial" w:hAnsi="Arial" w:cs="Arial"/>
                <w:sz w:val="20"/>
                <w:szCs w:val="20"/>
              </w:rPr>
            </w:pPr>
            <w:r w:rsidRPr="00D94413">
              <w:rPr>
                <w:rFonts w:ascii="Arial" w:hAnsi="Arial" w:cs="Arial"/>
                <w:sz w:val="20"/>
                <w:szCs w:val="20"/>
              </w:rPr>
              <w:t xml:space="preserve">   (Note 36.4 (a)) </w:t>
            </w:r>
          </w:p>
        </w:tc>
        <w:tc>
          <w:tcPr>
            <w:tcW w:w="597" w:type="pct"/>
            <w:vAlign w:val="bottom"/>
          </w:tcPr>
          <w:p w14:paraId="0C9113B9" w14:textId="7C8D70F6" w:rsidR="008D5720" w:rsidRPr="00D94413" w:rsidRDefault="008D5720" w:rsidP="008D5720">
            <w:pPr>
              <w:ind w:right="-72"/>
              <w:jc w:val="center"/>
              <w:rPr>
                <w:rFonts w:ascii="Arial" w:hAnsi="Arial" w:cs="Arial"/>
                <w:snapToGrid w:val="0"/>
                <w:sz w:val="20"/>
                <w:szCs w:val="20"/>
                <w:lang w:val="en-US" w:eastAsia="th-TH"/>
              </w:rPr>
            </w:pPr>
            <w:r w:rsidRPr="00D94413">
              <w:rPr>
                <w:rFonts w:ascii="Arial" w:hAnsi="Arial" w:cs="Arial"/>
                <w:snapToGrid w:val="0"/>
                <w:sz w:val="20"/>
                <w:szCs w:val="20"/>
                <w:lang w:val="en-US" w:eastAsia="th-TH"/>
              </w:rPr>
              <w:t>THB</w:t>
            </w:r>
          </w:p>
        </w:tc>
        <w:tc>
          <w:tcPr>
            <w:tcW w:w="546" w:type="pct"/>
            <w:vAlign w:val="bottom"/>
          </w:tcPr>
          <w:p w14:paraId="70B79FC2" w14:textId="1FFAF861" w:rsidR="008D5720" w:rsidRPr="00D94413" w:rsidRDefault="00024085" w:rsidP="008D5720">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4,524.99</w:t>
            </w:r>
          </w:p>
        </w:tc>
        <w:tc>
          <w:tcPr>
            <w:tcW w:w="617" w:type="pct"/>
            <w:shd w:val="clear" w:color="auto" w:fill="auto"/>
            <w:vAlign w:val="bottom"/>
          </w:tcPr>
          <w:p w14:paraId="4F78D1B5" w14:textId="6C4A4948" w:rsidR="008D5720" w:rsidRPr="00D94413" w:rsidRDefault="008D5720" w:rsidP="008D5720">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4,623.46</w:t>
            </w:r>
          </w:p>
        </w:tc>
        <w:tc>
          <w:tcPr>
            <w:tcW w:w="572" w:type="pct"/>
            <w:shd w:val="clear" w:color="auto" w:fill="auto"/>
            <w:vAlign w:val="bottom"/>
          </w:tcPr>
          <w:p w14:paraId="6FB99C06" w14:textId="692006A5" w:rsidR="008D5720" w:rsidRPr="00D94413" w:rsidRDefault="00024085" w:rsidP="008D5720">
            <w:pP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1,858.70</w:t>
            </w:r>
          </w:p>
        </w:tc>
        <w:tc>
          <w:tcPr>
            <w:tcW w:w="572" w:type="pct"/>
            <w:vAlign w:val="bottom"/>
          </w:tcPr>
          <w:p w14:paraId="3EA39109" w14:textId="7AB0B805" w:rsidR="008D5720" w:rsidRPr="00D94413" w:rsidRDefault="008D5720" w:rsidP="008D5720">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1,374.53</w:t>
            </w:r>
          </w:p>
        </w:tc>
      </w:tr>
      <w:tr w:rsidR="008D5720" w:rsidRPr="00D94413" w14:paraId="4CE5C301" w14:textId="77777777" w:rsidTr="00DE6E37">
        <w:tc>
          <w:tcPr>
            <w:tcW w:w="2096" w:type="pct"/>
            <w:vAlign w:val="bottom"/>
          </w:tcPr>
          <w:p w14:paraId="06486EA0" w14:textId="5D24B9E0" w:rsidR="008D5720" w:rsidRPr="00D94413" w:rsidRDefault="008D5720" w:rsidP="00DE6E37">
            <w:pPr>
              <w:ind w:left="1062"/>
              <w:rPr>
                <w:rFonts w:ascii="Arial" w:hAnsi="Arial" w:cs="Arial"/>
                <w:sz w:val="20"/>
                <w:szCs w:val="20"/>
              </w:rPr>
            </w:pPr>
            <w:r w:rsidRPr="00D94413">
              <w:rPr>
                <w:rFonts w:ascii="Arial" w:hAnsi="Arial" w:cs="Arial"/>
                <w:sz w:val="20"/>
                <w:szCs w:val="20"/>
              </w:rPr>
              <w:t>Bank guarantee to the PEA</w:t>
            </w:r>
          </w:p>
        </w:tc>
        <w:tc>
          <w:tcPr>
            <w:tcW w:w="597" w:type="pct"/>
            <w:vAlign w:val="bottom"/>
          </w:tcPr>
          <w:p w14:paraId="16AAB3FA" w14:textId="6FA4928B" w:rsidR="008D5720" w:rsidRPr="00D94413" w:rsidRDefault="008D5720" w:rsidP="008D5720">
            <w:pPr>
              <w:ind w:right="-72"/>
              <w:jc w:val="center"/>
              <w:rPr>
                <w:rFonts w:ascii="Arial" w:hAnsi="Arial" w:cs="Arial"/>
                <w:snapToGrid w:val="0"/>
                <w:sz w:val="20"/>
                <w:szCs w:val="20"/>
                <w:lang w:val="en-US" w:eastAsia="th-TH"/>
              </w:rPr>
            </w:pPr>
            <w:r w:rsidRPr="00D94413">
              <w:rPr>
                <w:rFonts w:ascii="Arial" w:hAnsi="Arial" w:cs="Arial"/>
                <w:snapToGrid w:val="0"/>
                <w:sz w:val="20"/>
                <w:szCs w:val="20"/>
                <w:lang w:val="en-US" w:eastAsia="th-TH"/>
              </w:rPr>
              <w:t>THB</w:t>
            </w:r>
          </w:p>
        </w:tc>
        <w:tc>
          <w:tcPr>
            <w:tcW w:w="546" w:type="pct"/>
            <w:vAlign w:val="bottom"/>
          </w:tcPr>
          <w:p w14:paraId="23C89464" w14:textId="20E503EA" w:rsidR="008D5720" w:rsidRPr="00D94413" w:rsidRDefault="00024085" w:rsidP="008D5720">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91.61</w:t>
            </w:r>
          </w:p>
        </w:tc>
        <w:tc>
          <w:tcPr>
            <w:tcW w:w="617" w:type="pct"/>
            <w:shd w:val="clear" w:color="auto" w:fill="auto"/>
            <w:vAlign w:val="bottom"/>
          </w:tcPr>
          <w:p w14:paraId="60F196DE" w14:textId="4FC27071" w:rsidR="008D5720" w:rsidRPr="00D94413" w:rsidRDefault="008D5720" w:rsidP="008D5720">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584.58</w:t>
            </w:r>
          </w:p>
        </w:tc>
        <w:tc>
          <w:tcPr>
            <w:tcW w:w="572" w:type="pct"/>
            <w:shd w:val="clear" w:color="auto" w:fill="auto"/>
            <w:vAlign w:val="bottom"/>
          </w:tcPr>
          <w:p w14:paraId="3B532472" w14:textId="0BA7E8F7" w:rsidR="008D5720" w:rsidRPr="00D94413" w:rsidRDefault="00BF3EA4" w:rsidP="008D5720">
            <w:pPr>
              <w:ind w:right="-72"/>
              <w:jc w:val="right"/>
              <w:rPr>
                <w:rFonts w:ascii="Arial" w:hAnsi="Arial" w:cs="Arial"/>
                <w:snapToGrid w:val="0"/>
                <w:sz w:val="20"/>
                <w:szCs w:val="20"/>
                <w:cs/>
                <w:lang w:val="en-US" w:eastAsia="th-TH"/>
              </w:rPr>
            </w:pPr>
            <w:r w:rsidRPr="00D94413">
              <w:rPr>
                <w:rFonts w:ascii="Arial" w:hAnsi="Arial" w:cs="Arial"/>
                <w:snapToGrid w:val="0"/>
                <w:sz w:val="20"/>
                <w:szCs w:val="20"/>
                <w:lang w:val="en-US" w:eastAsia="th-TH"/>
              </w:rPr>
              <w:t>7.20</w:t>
            </w:r>
          </w:p>
        </w:tc>
        <w:tc>
          <w:tcPr>
            <w:tcW w:w="572" w:type="pct"/>
            <w:vAlign w:val="bottom"/>
          </w:tcPr>
          <w:p w14:paraId="7FAA0D84" w14:textId="0EAEC35C" w:rsidR="008D5720" w:rsidRPr="00D94413" w:rsidRDefault="008D5720" w:rsidP="008D5720">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w:t>
            </w:r>
          </w:p>
        </w:tc>
      </w:tr>
      <w:tr w:rsidR="008D5720" w:rsidRPr="00D94413" w14:paraId="4C43D3CB" w14:textId="77777777" w:rsidTr="00DE6E37">
        <w:tc>
          <w:tcPr>
            <w:tcW w:w="2096" w:type="pct"/>
            <w:vAlign w:val="bottom"/>
          </w:tcPr>
          <w:p w14:paraId="17F4CB39" w14:textId="3A748BA5" w:rsidR="008D5720" w:rsidRPr="00D94413" w:rsidRDefault="008D5720" w:rsidP="00DE6E37">
            <w:pPr>
              <w:ind w:left="1062"/>
              <w:rPr>
                <w:rFonts w:ascii="Arial" w:hAnsi="Arial" w:cs="Arial"/>
                <w:sz w:val="20"/>
                <w:szCs w:val="20"/>
              </w:rPr>
            </w:pPr>
            <w:r w:rsidRPr="00D94413">
              <w:rPr>
                <w:rFonts w:ascii="Arial" w:hAnsi="Arial" w:cs="Arial"/>
                <w:sz w:val="20"/>
                <w:szCs w:val="20"/>
              </w:rPr>
              <w:t>Other purpose</w:t>
            </w:r>
          </w:p>
        </w:tc>
        <w:tc>
          <w:tcPr>
            <w:tcW w:w="597" w:type="pct"/>
            <w:vAlign w:val="bottom"/>
          </w:tcPr>
          <w:p w14:paraId="4C98AF58" w14:textId="241DFE2D" w:rsidR="008D5720" w:rsidRPr="00D94413" w:rsidRDefault="008D5720" w:rsidP="008D5720">
            <w:pPr>
              <w:ind w:right="-72"/>
              <w:jc w:val="center"/>
              <w:rPr>
                <w:rFonts w:ascii="Arial" w:hAnsi="Arial" w:cs="Arial"/>
                <w:snapToGrid w:val="0"/>
                <w:sz w:val="20"/>
                <w:szCs w:val="20"/>
                <w:lang w:val="en-US" w:eastAsia="th-TH"/>
              </w:rPr>
            </w:pPr>
            <w:r w:rsidRPr="00D94413">
              <w:rPr>
                <w:rFonts w:ascii="Arial" w:hAnsi="Arial" w:cs="Arial"/>
                <w:snapToGrid w:val="0"/>
                <w:sz w:val="20"/>
                <w:szCs w:val="20"/>
                <w:lang w:val="en-US" w:eastAsia="th-TH"/>
              </w:rPr>
              <w:t>THB</w:t>
            </w:r>
          </w:p>
        </w:tc>
        <w:tc>
          <w:tcPr>
            <w:tcW w:w="546" w:type="pct"/>
            <w:vAlign w:val="bottom"/>
          </w:tcPr>
          <w:p w14:paraId="25251862" w14:textId="1169DE53" w:rsidR="008D5720" w:rsidRPr="00D94413" w:rsidRDefault="00024085" w:rsidP="008D5720">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15.01</w:t>
            </w:r>
          </w:p>
        </w:tc>
        <w:tc>
          <w:tcPr>
            <w:tcW w:w="617" w:type="pct"/>
            <w:shd w:val="clear" w:color="auto" w:fill="auto"/>
            <w:vAlign w:val="bottom"/>
          </w:tcPr>
          <w:p w14:paraId="1B2536CE" w14:textId="1E13089B" w:rsidR="008D5720" w:rsidRPr="00D94413" w:rsidRDefault="008D5720" w:rsidP="008D5720">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132.70</w:t>
            </w:r>
          </w:p>
        </w:tc>
        <w:tc>
          <w:tcPr>
            <w:tcW w:w="572" w:type="pct"/>
            <w:shd w:val="clear" w:color="auto" w:fill="auto"/>
            <w:vAlign w:val="bottom"/>
          </w:tcPr>
          <w:p w14:paraId="04A59F20" w14:textId="27863FC1" w:rsidR="008D5720" w:rsidRPr="00D94413" w:rsidRDefault="00024085" w:rsidP="008D5720">
            <w:pP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w:t>
            </w:r>
          </w:p>
        </w:tc>
        <w:tc>
          <w:tcPr>
            <w:tcW w:w="572" w:type="pct"/>
            <w:vAlign w:val="bottom"/>
          </w:tcPr>
          <w:p w14:paraId="60D64E16" w14:textId="6C788F52" w:rsidR="008D5720" w:rsidRPr="00D94413" w:rsidRDefault="008D5720" w:rsidP="008D5720">
            <w:pPr>
              <w:ind w:right="-72"/>
              <w:jc w:val="right"/>
              <w:rPr>
                <w:rFonts w:ascii="Arial" w:hAnsi="Arial" w:cs="Arial"/>
                <w:snapToGrid w:val="0"/>
                <w:sz w:val="20"/>
                <w:szCs w:val="20"/>
                <w:lang w:val="en-US" w:eastAsia="th-TH"/>
              </w:rPr>
            </w:pPr>
            <w:r w:rsidRPr="00D94413">
              <w:rPr>
                <w:rFonts w:ascii="Arial" w:hAnsi="Arial" w:cs="Arial"/>
                <w:snapToGrid w:val="0"/>
                <w:sz w:val="20"/>
                <w:szCs w:val="20"/>
                <w:lang w:val="en-US" w:eastAsia="th-TH"/>
              </w:rPr>
              <w:t>-</w:t>
            </w:r>
          </w:p>
        </w:tc>
      </w:tr>
    </w:tbl>
    <w:p w14:paraId="0FFF235A" w14:textId="1806E2A5" w:rsidR="004C7198" w:rsidRPr="00D94413" w:rsidRDefault="004C7198" w:rsidP="009E47D9">
      <w:pPr>
        <w:rPr>
          <w:rFonts w:ascii="Arial" w:hAnsi="Arial" w:cs="Arial"/>
          <w:sz w:val="20"/>
          <w:szCs w:val="20"/>
        </w:rPr>
      </w:pPr>
    </w:p>
    <w:p w14:paraId="66A78DA1" w14:textId="77777777" w:rsidR="00E2337D" w:rsidRPr="00D94413" w:rsidRDefault="00E2337D" w:rsidP="004C7198">
      <w:pPr>
        <w:tabs>
          <w:tab w:val="left" w:pos="1134"/>
        </w:tabs>
        <w:suppressAutoHyphens/>
        <w:ind w:left="540"/>
        <w:contextualSpacing/>
        <w:jc w:val="both"/>
        <w:rPr>
          <w:rFonts w:ascii="Arial" w:eastAsia="Arial" w:hAnsi="Arial" w:cs="Arial"/>
          <w:b/>
          <w:bCs/>
          <w:sz w:val="20"/>
          <w:szCs w:val="20"/>
        </w:rPr>
      </w:pPr>
    </w:p>
    <w:p w14:paraId="49FBF2EF" w14:textId="0A8025EB" w:rsidR="004C7198" w:rsidRPr="00D94413" w:rsidRDefault="00E2337D" w:rsidP="004C7198">
      <w:pPr>
        <w:tabs>
          <w:tab w:val="left" w:pos="1134"/>
        </w:tabs>
        <w:suppressAutoHyphens/>
        <w:ind w:left="540"/>
        <w:contextualSpacing/>
        <w:jc w:val="both"/>
        <w:rPr>
          <w:rFonts w:ascii="Arial" w:eastAsia="Arial" w:hAnsi="Arial" w:cs="Arial"/>
          <w:sz w:val="20"/>
          <w:szCs w:val="20"/>
        </w:rPr>
      </w:pPr>
      <w:r w:rsidRPr="00D94413">
        <w:rPr>
          <w:rFonts w:ascii="Arial" w:eastAsia="Arial" w:hAnsi="Arial" w:cs="Arial"/>
          <w:b/>
          <w:bCs/>
          <w:sz w:val="20"/>
          <w:szCs w:val="20"/>
        </w:rPr>
        <w:t>36.4</w:t>
      </w:r>
      <w:r w:rsidRPr="00D94413">
        <w:rPr>
          <w:rFonts w:ascii="Arial" w:eastAsia="Arial" w:hAnsi="Arial" w:cs="Arial"/>
          <w:b/>
          <w:bCs/>
          <w:sz w:val="20"/>
          <w:szCs w:val="20"/>
        </w:rPr>
        <w:tab/>
      </w:r>
      <w:r w:rsidR="004C7198" w:rsidRPr="00D94413">
        <w:rPr>
          <w:rFonts w:ascii="Arial" w:eastAsia="Arial" w:hAnsi="Arial" w:cs="Arial"/>
          <w:b/>
          <w:bCs/>
          <w:sz w:val="20"/>
          <w:szCs w:val="20"/>
        </w:rPr>
        <w:t xml:space="preserve">Significant agreements </w:t>
      </w:r>
    </w:p>
    <w:p w14:paraId="61A3A05A" w14:textId="77777777" w:rsidR="004C7198" w:rsidRPr="00D94413" w:rsidRDefault="004C7198" w:rsidP="00DE6E37">
      <w:pPr>
        <w:ind w:left="1170"/>
        <w:contextualSpacing/>
        <w:jc w:val="both"/>
        <w:rPr>
          <w:rFonts w:ascii="Arial" w:eastAsia="Arial" w:hAnsi="Arial" w:cs="Arial"/>
          <w:i/>
          <w:iCs/>
          <w:sz w:val="20"/>
          <w:szCs w:val="20"/>
        </w:rPr>
      </w:pPr>
    </w:p>
    <w:p w14:paraId="2609964A" w14:textId="77777777" w:rsidR="0041405D" w:rsidRPr="00D94413" w:rsidRDefault="0041405D" w:rsidP="00DE6E37">
      <w:pPr>
        <w:ind w:left="1170"/>
        <w:contextualSpacing/>
        <w:jc w:val="both"/>
        <w:rPr>
          <w:rFonts w:ascii="Arial" w:eastAsia="Arial" w:hAnsi="Arial" w:cs="Arial"/>
          <w:i/>
          <w:iCs/>
          <w:sz w:val="20"/>
          <w:szCs w:val="20"/>
        </w:rPr>
      </w:pPr>
      <w:r w:rsidRPr="00D94413">
        <w:rPr>
          <w:rFonts w:ascii="Arial" w:eastAsia="Arial" w:hAnsi="Arial" w:cs="Arial"/>
          <w:i/>
          <w:iCs/>
          <w:sz w:val="20"/>
          <w:szCs w:val="20"/>
        </w:rPr>
        <w:t>Power Purchase Agreements</w:t>
      </w:r>
    </w:p>
    <w:p w14:paraId="58D763A2" w14:textId="77777777" w:rsidR="0041405D" w:rsidRPr="00D94413" w:rsidRDefault="0041405D" w:rsidP="00DE6E37">
      <w:pPr>
        <w:ind w:left="1170"/>
        <w:contextualSpacing/>
        <w:jc w:val="both"/>
        <w:rPr>
          <w:rFonts w:ascii="Arial" w:eastAsia="Arial" w:hAnsi="Arial" w:cs="Arial"/>
          <w:sz w:val="20"/>
          <w:szCs w:val="20"/>
        </w:rPr>
      </w:pPr>
    </w:p>
    <w:p w14:paraId="623007B5" w14:textId="30993D59" w:rsidR="00DF7835" w:rsidRPr="00D94413" w:rsidRDefault="00965D1E" w:rsidP="00DE6E37">
      <w:pPr>
        <w:pStyle w:val="ListParagraph"/>
        <w:numPr>
          <w:ilvl w:val="0"/>
          <w:numId w:val="22"/>
        </w:numPr>
        <w:suppressAutoHyphens/>
        <w:ind w:left="1620" w:hanging="450"/>
        <w:jc w:val="both"/>
        <w:rPr>
          <w:rFonts w:cs="Arial"/>
          <w:sz w:val="20"/>
          <w:szCs w:val="20"/>
        </w:rPr>
      </w:pPr>
      <w:r w:rsidRPr="00D94413">
        <w:rPr>
          <w:rFonts w:cs="Arial"/>
          <w:sz w:val="20"/>
          <w:szCs w:val="20"/>
        </w:rPr>
        <w:t>The sixteen</w:t>
      </w:r>
      <w:r w:rsidR="00DF7835" w:rsidRPr="00D94413">
        <w:rPr>
          <w:rFonts w:cs="Arial"/>
          <w:sz w:val="20"/>
          <w:szCs w:val="20"/>
        </w:rPr>
        <w:t xml:space="preserve"> subsidiaries entered into the Power Purchase Agreements (“PPA”) with EGAT. Each agreement is effective for</w:t>
      </w:r>
      <w:r w:rsidR="00DC4F46" w:rsidRPr="00D94413">
        <w:rPr>
          <w:rFonts w:cs="Arial"/>
          <w:sz w:val="20"/>
          <w:szCs w:val="20"/>
          <w:cs/>
        </w:rPr>
        <w:t xml:space="preserve"> </w:t>
      </w:r>
      <w:r w:rsidR="00DF7835" w:rsidRPr="00D94413">
        <w:rPr>
          <w:rFonts w:cs="Arial"/>
          <w:sz w:val="20"/>
          <w:szCs w:val="20"/>
        </w:rPr>
        <w:t>period</w:t>
      </w:r>
      <w:r w:rsidR="00DC4F46" w:rsidRPr="00D94413">
        <w:rPr>
          <w:rFonts w:cs="Arial"/>
          <w:sz w:val="20"/>
          <w:szCs w:val="20"/>
        </w:rPr>
        <w:t>s</w:t>
      </w:r>
      <w:r w:rsidR="00DF7835" w:rsidRPr="00D94413">
        <w:rPr>
          <w:rFonts w:cs="Arial"/>
          <w:sz w:val="20"/>
          <w:szCs w:val="20"/>
        </w:rPr>
        <w:t xml:space="preserve"> of </w:t>
      </w:r>
      <w:r w:rsidRPr="00D94413">
        <w:rPr>
          <w:rFonts w:cs="Arial"/>
          <w:sz w:val="20"/>
          <w:szCs w:val="20"/>
        </w:rPr>
        <w:t xml:space="preserve">21 - </w:t>
      </w:r>
      <w:r w:rsidR="00DF7835" w:rsidRPr="00D94413">
        <w:rPr>
          <w:rFonts w:cs="Arial"/>
          <w:sz w:val="20"/>
          <w:szCs w:val="20"/>
        </w:rPr>
        <w:t>25 years commencing from the first commercial operation dates</w:t>
      </w:r>
      <w:r w:rsidR="0069230B" w:rsidRPr="00D94413">
        <w:rPr>
          <w:rFonts w:cs="Arial"/>
          <w:sz w:val="20"/>
          <w:szCs w:val="20"/>
        </w:rPr>
        <w:t xml:space="preserve"> (“COD”)</w:t>
      </w:r>
      <w:r w:rsidR="00DF7835" w:rsidRPr="00D94413">
        <w:rPr>
          <w:rFonts w:cs="Arial"/>
          <w:sz w:val="20"/>
          <w:szCs w:val="20"/>
        </w:rPr>
        <w:t>. According to the PPA,</w:t>
      </w:r>
      <w:r w:rsidR="00257328" w:rsidRPr="00D94413">
        <w:rPr>
          <w:rFonts w:cs="Arial"/>
          <w:sz w:val="20"/>
          <w:szCs w:val="20"/>
        </w:rPr>
        <w:t xml:space="preserve"> the subsidiaries are required to comply with the conditions set out in the PPA. Furthermore, </w:t>
      </w:r>
      <w:r w:rsidR="00DF7835" w:rsidRPr="00D94413">
        <w:rPr>
          <w:rFonts w:cs="Arial"/>
          <w:sz w:val="20"/>
          <w:szCs w:val="20"/>
        </w:rPr>
        <w:t>the subsidiar</w:t>
      </w:r>
      <w:r w:rsidR="0060461D" w:rsidRPr="00D94413">
        <w:rPr>
          <w:rFonts w:cs="Arial"/>
          <w:sz w:val="20"/>
          <w:szCs w:val="20"/>
        </w:rPr>
        <w:t>ies are required to provide bank guarantees</w:t>
      </w:r>
      <w:r w:rsidR="00257328" w:rsidRPr="00D94413">
        <w:rPr>
          <w:rFonts w:cs="Arial"/>
          <w:sz w:val="20"/>
          <w:szCs w:val="20"/>
        </w:rPr>
        <w:t xml:space="preserve"> </w:t>
      </w:r>
      <w:r w:rsidR="00DF7835" w:rsidRPr="00D94413">
        <w:rPr>
          <w:rFonts w:cs="Arial"/>
          <w:sz w:val="20"/>
          <w:szCs w:val="20"/>
        </w:rPr>
        <w:t>for the obligation of the agreement</w:t>
      </w:r>
      <w:r w:rsidR="0060461D" w:rsidRPr="00D94413">
        <w:rPr>
          <w:rFonts w:cs="Arial"/>
          <w:sz w:val="20"/>
          <w:szCs w:val="20"/>
        </w:rPr>
        <w:t>. The collateral is to be returned to such subsidiaries upon the expiry of the agreements</w:t>
      </w:r>
      <w:r w:rsidR="00222613" w:rsidRPr="00D94413">
        <w:rPr>
          <w:rFonts w:cs="Arial"/>
          <w:sz w:val="20"/>
          <w:szCs w:val="20"/>
        </w:rPr>
        <w:t xml:space="preserve"> (Note 36.3)</w:t>
      </w:r>
      <w:r w:rsidR="0060461D" w:rsidRPr="00D94413">
        <w:rPr>
          <w:rFonts w:cs="Arial"/>
          <w:sz w:val="20"/>
          <w:szCs w:val="20"/>
        </w:rPr>
        <w:t xml:space="preserve">. </w:t>
      </w:r>
      <w:r w:rsidR="00257328" w:rsidRPr="00D94413">
        <w:rPr>
          <w:rFonts w:cs="Arial"/>
          <w:sz w:val="20"/>
          <w:szCs w:val="20"/>
        </w:rPr>
        <w:t>A</w:t>
      </w:r>
      <w:r w:rsidR="00811D75" w:rsidRPr="00D94413">
        <w:rPr>
          <w:rFonts w:cs="Arial"/>
          <w:sz w:val="20"/>
          <w:szCs w:val="20"/>
        </w:rPr>
        <w:t>s at 31 December 2016</w:t>
      </w:r>
      <w:r w:rsidR="00222613" w:rsidRPr="00D94413">
        <w:rPr>
          <w:rFonts w:cs="Arial"/>
          <w:sz w:val="20"/>
          <w:szCs w:val="20"/>
        </w:rPr>
        <w:t>, the five subsidiaries have not commenced their commercial operation.</w:t>
      </w:r>
    </w:p>
    <w:p w14:paraId="05EC2E9C" w14:textId="77777777" w:rsidR="009B042D" w:rsidRPr="00D94413" w:rsidRDefault="009B042D" w:rsidP="00222613">
      <w:pPr>
        <w:suppressAutoHyphens/>
        <w:ind w:left="900" w:hanging="361"/>
        <w:contextualSpacing/>
        <w:jc w:val="both"/>
        <w:rPr>
          <w:rFonts w:ascii="Arial" w:eastAsia="Arial" w:hAnsi="Arial" w:cs="Arial"/>
          <w:sz w:val="20"/>
          <w:szCs w:val="20"/>
        </w:rPr>
      </w:pPr>
    </w:p>
    <w:p w14:paraId="5B733F61" w14:textId="7B3C56DE" w:rsidR="009B042D" w:rsidRPr="00D94413" w:rsidRDefault="00AE1826" w:rsidP="00DE6E37">
      <w:pPr>
        <w:pStyle w:val="ListParagraph"/>
        <w:numPr>
          <w:ilvl w:val="0"/>
          <w:numId w:val="22"/>
        </w:numPr>
        <w:suppressAutoHyphens/>
        <w:ind w:left="1620" w:hanging="450"/>
        <w:jc w:val="both"/>
        <w:rPr>
          <w:rFonts w:cs="Arial"/>
          <w:sz w:val="20"/>
          <w:szCs w:val="20"/>
        </w:rPr>
      </w:pPr>
      <w:r w:rsidRPr="00D94413">
        <w:rPr>
          <w:rFonts w:cs="Arial"/>
          <w:sz w:val="20"/>
          <w:szCs w:val="20"/>
        </w:rPr>
        <w:t xml:space="preserve">A </w:t>
      </w:r>
      <w:r w:rsidR="009B042D" w:rsidRPr="00D94413">
        <w:rPr>
          <w:rFonts w:cs="Arial"/>
          <w:sz w:val="20"/>
          <w:szCs w:val="20"/>
        </w:rPr>
        <w:t xml:space="preserve">subsidiary entered into the Power Purchase Agreement (“PPA”) with Provincial Electricity Authority (“PEA”). The agreement shall be effective for 25 years from Commercial Operation Date (“COD”). According to the PPA, a subsidiary </w:t>
      </w:r>
      <w:r w:rsidR="00A840E7" w:rsidRPr="00D94413">
        <w:rPr>
          <w:rFonts w:cs="Arial"/>
          <w:sz w:val="20"/>
          <w:szCs w:val="20"/>
        </w:rPr>
        <w:t>is required to comply with the conditions set out in the PPA.</w:t>
      </w:r>
      <w:r w:rsidR="009B042D" w:rsidRPr="00D94413">
        <w:rPr>
          <w:rFonts w:cs="Arial"/>
          <w:sz w:val="20"/>
          <w:szCs w:val="20"/>
        </w:rPr>
        <w:t xml:space="preserve"> </w:t>
      </w:r>
      <w:r w:rsidR="009B042D" w:rsidRPr="00D94413">
        <w:rPr>
          <w:rFonts w:cs="Arial"/>
          <w:sz w:val="20"/>
          <w:szCs w:val="20"/>
        </w:rPr>
        <w:br w:type="page"/>
      </w:r>
    </w:p>
    <w:p w14:paraId="49D9B995" w14:textId="77777777" w:rsidR="00DE6E37" w:rsidRDefault="00DE6E37" w:rsidP="00355FE6">
      <w:pPr>
        <w:tabs>
          <w:tab w:val="left" w:pos="540"/>
        </w:tabs>
        <w:contextualSpacing/>
        <w:rPr>
          <w:rFonts w:ascii="Arial" w:hAnsi="Arial" w:cs="Arial"/>
          <w:b/>
          <w:bCs/>
          <w:sz w:val="20"/>
          <w:szCs w:val="20"/>
        </w:rPr>
      </w:pPr>
    </w:p>
    <w:p w14:paraId="11DC7C51" w14:textId="13CFC991" w:rsidR="00355FE6" w:rsidRPr="00D94413" w:rsidRDefault="00355FE6" w:rsidP="00355FE6">
      <w:pPr>
        <w:tabs>
          <w:tab w:val="left" w:pos="540"/>
        </w:tabs>
        <w:contextualSpacing/>
        <w:rPr>
          <w:rFonts w:ascii="Arial" w:hAnsi="Arial" w:cs="Arial"/>
          <w:sz w:val="20"/>
          <w:szCs w:val="20"/>
        </w:rPr>
      </w:pPr>
      <w:r w:rsidRPr="00D94413">
        <w:rPr>
          <w:rFonts w:ascii="Arial" w:hAnsi="Arial" w:cs="Arial"/>
          <w:b/>
          <w:bCs/>
          <w:sz w:val="20"/>
          <w:szCs w:val="20"/>
        </w:rPr>
        <w:t>3</w:t>
      </w:r>
      <w:r w:rsidR="002249DF" w:rsidRPr="00D94413">
        <w:rPr>
          <w:rFonts w:ascii="Arial" w:hAnsi="Arial" w:cs="Arial"/>
          <w:b/>
          <w:bCs/>
          <w:sz w:val="20"/>
          <w:szCs w:val="20"/>
        </w:rPr>
        <w:t>6</w:t>
      </w:r>
      <w:r w:rsidRPr="00D94413">
        <w:rPr>
          <w:rFonts w:ascii="Arial" w:hAnsi="Arial" w:cs="Arial"/>
          <w:b/>
          <w:bCs/>
          <w:sz w:val="20"/>
          <w:szCs w:val="20"/>
        </w:rPr>
        <w:tab/>
        <w:t>Commitments and significant agreements</w:t>
      </w:r>
      <w:r w:rsidRPr="00D94413">
        <w:rPr>
          <w:rFonts w:ascii="Arial" w:hAnsi="Arial" w:cs="Arial"/>
          <w:sz w:val="20"/>
          <w:szCs w:val="20"/>
        </w:rPr>
        <w:t xml:space="preserve"> (Cont’d)</w:t>
      </w:r>
    </w:p>
    <w:p w14:paraId="5299EFF0" w14:textId="77777777" w:rsidR="00355FE6" w:rsidRDefault="00355FE6" w:rsidP="008D5720">
      <w:pPr>
        <w:tabs>
          <w:tab w:val="left" w:pos="540"/>
        </w:tabs>
        <w:ind w:left="540"/>
        <w:contextualSpacing/>
        <w:rPr>
          <w:rFonts w:ascii="Arial" w:hAnsi="Arial" w:cs="Arial"/>
          <w:sz w:val="20"/>
          <w:szCs w:val="20"/>
        </w:rPr>
      </w:pPr>
    </w:p>
    <w:p w14:paraId="2421F5B6" w14:textId="77777777" w:rsidR="00931E4D" w:rsidRPr="00D94413" w:rsidRDefault="00931E4D" w:rsidP="008D5720">
      <w:pPr>
        <w:tabs>
          <w:tab w:val="left" w:pos="540"/>
        </w:tabs>
        <w:ind w:left="540"/>
        <w:contextualSpacing/>
        <w:rPr>
          <w:rFonts w:ascii="Arial" w:hAnsi="Arial" w:cs="Arial"/>
          <w:sz w:val="20"/>
          <w:szCs w:val="20"/>
        </w:rPr>
      </w:pPr>
    </w:p>
    <w:p w14:paraId="0A7D14EC" w14:textId="4FEE378A" w:rsidR="00DE6E37" w:rsidRPr="00D94413" w:rsidRDefault="00DE6E37" w:rsidP="00DE6E37">
      <w:pPr>
        <w:tabs>
          <w:tab w:val="left" w:pos="1134"/>
        </w:tabs>
        <w:suppressAutoHyphens/>
        <w:ind w:left="540"/>
        <w:contextualSpacing/>
        <w:jc w:val="both"/>
        <w:rPr>
          <w:rFonts w:ascii="Arial" w:eastAsia="Arial" w:hAnsi="Arial" w:cs="Arial"/>
          <w:sz w:val="20"/>
          <w:szCs w:val="20"/>
        </w:rPr>
      </w:pPr>
      <w:r w:rsidRPr="00D94413">
        <w:rPr>
          <w:rFonts w:ascii="Arial" w:eastAsia="Arial" w:hAnsi="Arial" w:cs="Arial"/>
          <w:b/>
          <w:bCs/>
          <w:sz w:val="20"/>
          <w:szCs w:val="20"/>
        </w:rPr>
        <w:t>36.4</w:t>
      </w:r>
      <w:r w:rsidRPr="00D94413">
        <w:rPr>
          <w:rFonts w:ascii="Arial" w:eastAsia="Arial" w:hAnsi="Arial" w:cs="Arial"/>
          <w:b/>
          <w:bCs/>
          <w:sz w:val="20"/>
          <w:szCs w:val="20"/>
        </w:rPr>
        <w:tab/>
        <w:t xml:space="preserve">Significant agreements </w:t>
      </w:r>
      <w:r w:rsidR="00ED317E" w:rsidRPr="00D94413">
        <w:rPr>
          <w:rFonts w:ascii="Arial" w:eastAsia="Arial" w:hAnsi="Arial" w:cs="Arial"/>
          <w:sz w:val="20"/>
          <w:szCs w:val="20"/>
        </w:rPr>
        <w:t>(Cont’d)</w:t>
      </w:r>
    </w:p>
    <w:p w14:paraId="53067FCA" w14:textId="77777777" w:rsidR="00DF7835" w:rsidRPr="00D94413" w:rsidRDefault="00DF7835" w:rsidP="00DE6E37">
      <w:pPr>
        <w:ind w:left="1170"/>
        <w:jc w:val="both"/>
        <w:rPr>
          <w:rFonts w:ascii="Arial" w:hAnsi="Arial" w:cs="Arial"/>
          <w:color w:val="000000"/>
          <w:sz w:val="20"/>
          <w:szCs w:val="20"/>
        </w:rPr>
      </w:pPr>
    </w:p>
    <w:p w14:paraId="285E134B" w14:textId="7A339F20" w:rsidR="009B042D" w:rsidRPr="00D94413" w:rsidRDefault="009B042D" w:rsidP="00DE6E37">
      <w:pPr>
        <w:ind w:left="1170"/>
        <w:contextualSpacing/>
        <w:jc w:val="both"/>
        <w:rPr>
          <w:rFonts w:ascii="Arial" w:eastAsia="Arial" w:hAnsi="Arial" w:cs="Arial"/>
          <w:i/>
          <w:iCs/>
          <w:sz w:val="20"/>
          <w:szCs w:val="20"/>
        </w:rPr>
      </w:pPr>
      <w:r w:rsidRPr="00D94413">
        <w:rPr>
          <w:rFonts w:ascii="Arial" w:eastAsia="Arial" w:hAnsi="Arial" w:cs="Arial"/>
          <w:i/>
          <w:iCs/>
          <w:sz w:val="20"/>
          <w:szCs w:val="20"/>
        </w:rPr>
        <w:t xml:space="preserve">Power Purchase Agreements </w:t>
      </w:r>
      <w:r w:rsidRPr="00D94413">
        <w:rPr>
          <w:rFonts w:ascii="Arial" w:eastAsia="Arial" w:hAnsi="Arial" w:cs="Arial"/>
          <w:sz w:val="20"/>
          <w:szCs w:val="20"/>
        </w:rPr>
        <w:t>(Cont’d)</w:t>
      </w:r>
    </w:p>
    <w:p w14:paraId="1FB2C5E1" w14:textId="77777777" w:rsidR="009B042D" w:rsidRPr="00D94413" w:rsidRDefault="009B042D" w:rsidP="00DE6E37">
      <w:pPr>
        <w:ind w:left="1170"/>
        <w:jc w:val="both"/>
        <w:rPr>
          <w:rFonts w:ascii="Arial" w:hAnsi="Arial" w:cs="Arial"/>
          <w:color w:val="000000"/>
          <w:sz w:val="20"/>
          <w:szCs w:val="20"/>
        </w:rPr>
      </w:pPr>
    </w:p>
    <w:p w14:paraId="444A25A4" w14:textId="702C7562" w:rsidR="009B042D" w:rsidRPr="00D94413" w:rsidRDefault="007138AC" w:rsidP="00DE6E37">
      <w:pPr>
        <w:pStyle w:val="ListParagraph"/>
        <w:numPr>
          <w:ilvl w:val="0"/>
          <w:numId w:val="22"/>
        </w:numPr>
        <w:suppressAutoHyphens/>
        <w:ind w:left="1620" w:hanging="450"/>
        <w:jc w:val="both"/>
        <w:rPr>
          <w:rFonts w:cs="Arial"/>
          <w:sz w:val="20"/>
          <w:szCs w:val="20"/>
        </w:rPr>
      </w:pPr>
      <w:r w:rsidRPr="00D94413">
        <w:rPr>
          <w:rFonts w:cs="Arial"/>
          <w:sz w:val="20"/>
          <w:szCs w:val="20"/>
        </w:rPr>
        <w:t>The three</w:t>
      </w:r>
      <w:r w:rsidR="009B042D" w:rsidRPr="00D94413">
        <w:rPr>
          <w:rFonts w:cs="Arial"/>
          <w:sz w:val="20"/>
          <w:szCs w:val="20"/>
        </w:rPr>
        <w:t xml:space="preserve"> overseas subsidia</w:t>
      </w:r>
      <w:r w:rsidR="00216301">
        <w:rPr>
          <w:rFonts w:cs="Arial"/>
          <w:sz w:val="20"/>
          <w:szCs w:val="20"/>
        </w:rPr>
        <w:t>ries of the Company were</w:t>
      </w:r>
      <w:r w:rsidRPr="00D94413">
        <w:rPr>
          <w:rFonts w:cs="Arial"/>
          <w:sz w:val="20"/>
          <w:szCs w:val="20"/>
        </w:rPr>
        <w:t xml:space="preserve"> awarded </w:t>
      </w:r>
      <w:r w:rsidR="009B042D" w:rsidRPr="00D94413">
        <w:rPr>
          <w:rFonts w:cs="Arial"/>
          <w:sz w:val="20"/>
          <w:szCs w:val="20"/>
        </w:rPr>
        <w:t>concession agreement</w:t>
      </w:r>
      <w:r w:rsidRPr="00D94413">
        <w:rPr>
          <w:rFonts w:cs="Arial"/>
          <w:sz w:val="20"/>
          <w:szCs w:val="20"/>
        </w:rPr>
        <w:t>s</w:t>
      </w:r>
      <w:r w:rsidR="009B042D" w:rsidRPr="00D94413">
        <w:rPr>
          <w:rFonts w:cs="Arial"/>
          <w:sz w:val="20"/>
          <w:szCs w:val="20"/>
        </w:rPr>
        <w:t xml:space="preserve"> by the Government of the Laos People’s Democratic Republic (“GOL”) to build, own, and operate a Hydropower project (“the Project”) to provide generating capacity and electricity to Electricite Du Laos (“EDL”). The concession</w:t>
      </w:r>
      <w:r w:rsidR="00216301">
        <w:rPr>
          <w:rFonts w:cs="Arial"/>
          <w:sz w:val="20"/>
          <w:szCs w:val="20"/>
        </w:rPr>
        <w:t>s period are</w:t>
      </w:r>
      <w:r w:rsidR="009B042D" w:rsidRPr="00D94413">
        <w:rPr>
          <w:rFonts w:cs="Arial"/>
          <w:sz w:val="20"/>
          <w:szCs w:val="20"/>
        </w:rPr>
        <w:t xml:space="preserve"> effective for a period of 50 years commencing from the date of concession agreement. At the</w:t>
      </w:r>
      <w:r w:rsidR="00F8335F">
        <w:rPr>
          <w:rFonts w:cs="Arial"/>
          <w:sz w:val="20"/>
          <w:szCs w:val="20"/>
        </w:rPr>
        <w:t xml:space="preserve"> end of the concession period,</w:t>
      </w:r>
      <w:r w:rsidR="009B042D" w:rsidRPr="00D94413">
        <w:rPr>
          <w:rFonts w:cs="Arial"/>
          <w:sz w:val="20"/>
          <w:szCs w:val="20"/>
        </w:rPr>
        <w:t xml:space="preserve"> subsidia</w:t>
      </w:r>
      <w:r w:rsidR="00F8335F">
        <w:rPr>
          <w:rFonts w:cs="Arial"/>
          <w:sz w:val="20"/>
          <w:szCs w:val="20"/>
        </w:rPr>
        <w:t>ries are</w:t>
      </w:r>
      <w:r w:rsidR="009B042D" w:rsidRPr="00D94413">
        <w:rPr>
          <w:rFonts w:cs="Arial"/>
          <w:sz w:val="20"/>
          <w:szCs w:val="20"/>
        </w:rPr>
        <w:t xml:space="preserve"> subjected to transfer all of its right title and i</w:t>
      </w:r>
      <w:r w:rsidR="002B4C3B" w:rsidRPr="00D94413">
        <w:rPr>
          <w:rFonts w:cs="Arial"/>
          <w:sz w:val="20"/>
          <w:szCs w:val="20"/>
        </w:rPr>
        <w:t xml:space="preserve">nterest in the Project to GOL. </w:t>
      </w:r>
      <w:r w:rsidR="009B042D" w:rsidRPr="00D94413">
        <w:rPr>
          <w:rFonts w:cs="Arial"/>
          <w:sz w:val="20"/>
          <w:szCs w:val="20"/>
        </w:rPr>
        <w:t>Accordi</w:t>
      </w:r>
      <w:r w:rsidR="00F66FDC" w:rsidRPr="00D94413">
        <w:rPr>
          <w:rFonts w:cs="Arial"/>
          <w:sz w:val="20"/>
          <w:szCs w:val="20"/>
        </w:rPr>
        <w:t>ng to a concession agreement, the overseas subsidiaries</w:t>
      </w:r>
      <w:r w:rsidR="009B042D" w:rsidRPr="00D94413">
        <w:rPr>
          <w:rFonts w:cs="Arial"/>
          <w:sz w:val="20"/>
          <w:szCs w:val="20"/>
        </w:rPr>
        <w:t xml:space="preserve"> entered into Power Purchase Agreement (“PPA”) with EDL. The PPA is effective for a period of 25 years commencing from the first commercial operation dates (“COD”).</w:t>
      </w:r>
    </w:p>
    <w:p w14:paraId="7E096DEB" w14:textId="77777777" w:rsidR="009B042D" w:rsidRPr="00D94413" w:rsidRDefault="009B042D" w:rsidP="008D5720">
      <w:pPr>
        <w:ind w:left="900"/>
        <w:contextualSpacing/>
        <w:jc w:val="both"/>
        <w:rPr>
          <w:rFonts w:ascii="Arial" w:eastAsia="Arial" w:hAnsi="Arial" w:cs="Arial"/>
          <w:sz w:val="20"/>
          <w:szCs w:val="20"/>
        </w:rPr>
      </w:pPr>
    </w:p>
    <w:p w14:paraId="4ACABE4A" w14:textId="77777777" w:rsidR="009B042D" w:rsidRPr="00D94413" w:rsidRDefault="009B042D" w:rsidP="00DE6E37">
      <w:pPr>
        <w:ind w:left="1170"/>
        <w:contextualSpacing/>
        <w:jc w:val="both"/>
        <w:rPr>
          <w:rFonts w:ascii="Arial" w:eastAsia="Arial" w:hAnsi="Arial" w:cs="Arial"/>
          <w:i/>
          <w:iCs/>
          <w:sz w:val="20"/>
          <w:szCs w:val="20"/>
        </w:rPr>
      </w:pPr>
      <w:r w:rsidRPr="00D94413">
        <w:rPr>
          <w:rFonts w:ascii="Arial" w:eastAsia="Arial" w:hAnsi="Arial" w:cs="Arial"/>
          <w:i/>
          <w:iCs/>
          <w:sz w:val="20"/>
          <w:szCs w:val="20"/>
        </w:rPr>
        <w:t>Gas Purchase Agreements</w:t>
      </w:r>
    </w:p>
    <w:p w14:paraId="5EF308B4" w14:textId="77777777" w:rsidR="009B042D" w:rsidRPr="00DE6E37" w:rsidRDefault="009B042D" w:rsidP="00DE6E37">
      <w:pPr>
        <w:pStyle w:val="ListParagraph"/>
        <w:suppressAutoHyphens/>
        <w:ind w:left="1620"/>
        <w:jc w:val="both"/>
        <w:rPr>
          <w:rFonts w:cs="Arial"/>
          <w:sz w:val="20"/>
          <w:szCs w:val="20"/>
        </w:rPr>
      </w:pPr>
    </w:p>
    <w:p w14:paraId="2CA1C9D8" w14:textId="47F03F63" w:rsidR="009B042D" w:rsidRPr="00D94413" w:rsidRDefault="00F66FDC" w:rsidP="00DE6E37">
      <w:pPr>
        <w:pStyle w:val="ListParagraph"/>
        <w:numPr>
          <w:ilvl w:val="0"/>
          <w:numId w:val="22"/>
        </w:numPr>
        <w:suppressAutoHyphens/>
        <w:ind w:left="1620" w:hanging="450"/>
        <w:jc w:val="both"/>
        <w:rPr>
          <w:rFonts w:cs="Arial"/>
          <w:sz w:val="20"/>
          <w:szCs w:val="20"/>
        </w:rPr>
      </w:pPr>
      <w:r w:rsidRPr="00D94413">
        <w:rPr>
          <w:rFonts w:cs="Arial"/>
          <w:sz w:val="20"/>
          <w:szCs w:val="20"/>
        </w:rPr>
        <w:t>The twelve</w:t>
      </w:r>
      <w:r w:rsidR="009B042D" w:rsidRPr="00D94413">
        <w:rPr>
          <w:rFonts w:cs="Arial"/>
          <w:sz w:val="20"/>
          <w:szCs w:val="20"/>
        </w:rPr>
        <w:t xml:space="preserve"> subsidiaries entered into Gas Purchase Agreement with PTT Public Company Limited. The agreements are effective for periods of 21 and 25 years commencing from the trading dates. The sale quantities and their prices must be complied with the agreement. The agreements can be extended by the parties upon the conditions as specified in the agreements.</w:t>
      </w:r>
    </w:p>
    <w:p w14:paraId="29D775DA" w14:textId="77777777" w:rsidR="009B042D" w:rsidRPr="00DE6E37" w:rsidRDefault="009B042D" w:rsidP="00DE6E37">
      <w:pPr>
        <w:pStyle w:val="ListParagraph"/>
        <w:suppressAutoHyphens/>
        <w:ind w:left="1620"/>
        <w:jc w:val="both"/>
        <w:rPr>
          <w:rFonts w:cs="Arial"/>
          <w:sz w:val="20"/>
          <w:szCs w:val="20"/>
        </w:rPr>
      </w:pPr>
    </w:p>
    <w:p w14:paraId="1C4EDC55" w14:textId="77777777" w:rsidR="0061401D" w:rsidRPr="00D94413" w:rsidRDefault="0061401D" w:rsidP="00DE6E37">
      <w:pPr>
        <w:ind w:left="1170"/>
        <w:contextualSpacing/>
        <w:jc w:val="both"/>
        <w:rPr>
          <w:rFonts w:ascii="Arial" w:eastAsia="Arial" w:hAnsi="Arial" w:cs="Arial"/>
          <w:i/>
          <w:iCs/>
          <w:sz w:val="20"/>
          <w:szCs w:val="20"/>
        </w:rPr>
      </w:pPr>
      <w:r w:rsidRPr="00D94413">
        <w:rPr>
          <w:rFonts w:ascii="Arial" w:eastAsia="Arial" w:hAnsi="Arial" w:cs="Arial"/>
          <w:i/>
          <w:iCs/>
          <w:sz w:val="20"/>
          <w:szCs w:val="20"/>
        </w:rPr>
        <w:t>Water Purchased Agreements</w:t>
      </w:r>
    </w:p>
    <w:p w14:paraId="1867735C" w14:textId="77777777" w:rsidR="0061401D" w:rsidRPr="00D94413" w:rsidRDefault="0061401D" w:rsidP="00643813">
      <w:pPr>
        <w:ind w:left="900" w:hanging="360"/>
        <w:contextualSpacing/>
        <w:jc w:val="both"/>
        <w:rPr>
          <w:rFonts w:ascii="Arial" w:eastAsia="Arial" w:hAnsi="Arial" w:cs="Arial"/>
          <w:i/>
          <w:iCs/>
          <w:sz w:val="20"/>
          <w:szCs w:val="20"/>
        </w:rPr>
      </w:pPr>
    </w:p>
    <w:p w14:paraId="53C15907" w14:textId="7EEF1A60" w:rsidR="0061401D" w:rsidRPr="00D94413" w:rsidRDefault="003E5A20" w:rsidP="00DE6E37">
      <w:pPr>
        <w:pStyle w:val="ListParagraph"/>
        <w:numPr>
          <w:ilvl w:val="0"/>
          <w:numId w:val="22"/>
        </w:numPr>
        <w:suppressAutoHyphens/>
        <w:ind w:left="1620" w:hanging="450"/>
        <w:jc w:val="both"/>
        <w:rPr>
          <w:rFonts w:cs="Arial"/>
          <w:sz w:val="20"/>
          <w:szCs w:val="20"/>
        </w:rPr>
      </w:pPr>
      <w:r w:rsidRPr="00D94413">
        <w:rPr>
          <w:rFonts w:cs="Arial"/>
          <w:sz w:val="20"/>
          <w:szCs w:val="20"/>
        </w:rPr>
        <w:t>T</w:t>
      </w:r>
      <w:r w:rsidR="000C589C" w:rsidRPr="00D94413">
        <w:rPr>
          <w:rFonts w:cs="Arial"/>
          <w:sz w:val="20"/>
          <w:szCs w:val="20"/>
        </w:rPr>
        <w:t>he twelve</w:t>
      </w:r>
      <w:r w:rsidR="0061401D" w:rsidRPr="00D94413">
        <w:rPr>
          <w:rFonts w:cs="Arial"/>
          <w:sz w:val="20"/>
          <w:szCs w:val="20"/>
        </w:rPr>
        <w:t xml:space="preserve"> subsidiaries have entered into Water Purchased Agreement with </w:t>
      </w:r>
      <w:r w:rsidR="009A7DCF" w:rsidRPr="00D94413">
        <w:rPr>
          <w:rFonts w:cs="Arial"/>
          <w:sz w:val="20"/>
          <w:szCs w:val="20"/>
        </w:rPr>
        <w:t xml:space="preserve">the </w:t>
      </w:r>
      <w:r w:rsidR="009C2A7C" w:rsidRPr="00D94413">
        <w:rPr>
          <w:rFonts w:cs="Arial"/>
          <w:sz w:val="20"/>
          <w:szCs w:val="20"/>
        </w:rPr>
        <w:t>sellers in industrial parks</w:t>
      </w:r>
      <w:r w:rsidR="00622C07" w:rsidRPr="00D94413">
        <w:rPr>
          <w:rFonts w:cs="Arial"/>
          <w:sz w:val="20"/>
          <w:szCs w:val="20"/>
        </w:rPr>
        <w:t xml:space="preserve"> </w:t>
      </w:r>
      <w:r w:rsidR="0061401D" w:rsidRPr="00D94413">
        <w:rPr>
          <w:rFonts w:cs="Arial"/>
          <w:sz w:val="20"/>
          <w:szCs w:val="20"/>
        </w:rPr>
        <w:t>to provide water for the subsidiaries in order to use in the electricity gene</w:t>
      </w:r>
      <w:r w:rsidR="00F66FDC" w:rsidRPr="00D94413">
        <w:rPr>
          <w:rFonts w:cs="Arial"/>
          <w:sz w:val="20"/>
          <w:szCs w:val="20"/>
        </w:rPr>
        <w:t>rating system. The agreements are</w:t>
      </w:r>
      <w:r w:rsidR="0061401D" w:rsidRPr="00D94413">
        <w:rPr>
          <w:rFonts w:cs="Arial"/>
          <w:sz w:val="20"/>
          <w:szCs w:val="20"/>
        </w:rPr>
        <w:t xml:space="preserve"> effective for a period of </w:t>
      </w:r>
      <w:r w:rsidR="007771A2" w:rsidRPr="00D94413">
        <w:rPr>
          <w:rFonts w:cs="Arial"/>
          <w:sz w:val="20"/>
          <w:szCs w:val="20"/>
        </w:rPr>
        <w:t xml:space="preserve">21 and </w:t>
      </w:r>
      <w:r w:rsidR="0061401D" w:rsidRPr="00D94413">
        <w:rPr>
          <w:rFonts w:cs="Arial"/>
          <w:sz w:val="20"/>
          <w:szCs w:val="20"/>
        </w:rPr>
        <w:t>25 years and can be extended for another period with the conditions mutually agreed by the parties.</w:t>
      </w:r>
    </w:p>
    <w:p w14:paraId="3B813BC2" w14:textId="77777777" w:rsidR="0061401D" w:rsidRPr="00D94413" w:rsidRDefault="0061401D" w:rsidP="00643813">
      <w:pPr>
        <w:tabs>
          <w:tab w:val="left" w:pos="540"/>
        </w:tabs>
        <w:ind w:left="900" w:hanging="360"/>
        <w:contextualSpacing/>
        <w:rPr>
          <w:rFonts w:ascii="Arial" w:hAnsi="Arial" w:cs="Arial"/>
          <w:sz w:val="20"/>
          <w:szCs w:val="20"/>
        </w:rPr>
      </w:pPr>
    </w:p>
    <w:p w14:paraId="67DE4FA0" w14:textId="77777777" w:rsidR="0061401D" w:rsidRPr="00DE6E37" w:rsidRDefault="0061401D" w:rsidP="00DE6E37">
      <w:pPr>
        <w:ind w:left="1170"/>
        <w:contextualSpacing/>
        <w:jc w:val="both"/>
        <w:rPr>
          <w:rFonts w:ascii="Arial" w:eastAsia="Arial" w:hAnsi="Arial" w:cs="Arial"/>
          <w:i/>
          <w:iCs/>
          <w:sz w:val="20"/>
          <w:szCs w:val="20"/>
        </w:rPr>
      </w:pPr>
      <w:r w:rsidRPr="00DE6E37">
        <w:rPr>
          <w:rFonts w:ascii="Arial" w:eastAsia="Arial" w:hAnsi="Arial" w:cs="Arial"/>
          <w:i/>
          <w:iCs/>
          <w:sz w:val="20"/>
          <w:szCs w:val="20"/>
        </w:rPr>
        <w:t>Electricity assets and land lease agreements</w:t>
      </w:r>
    </w:p>
    <w:p w14:paraId="56A19845" w14:textId="77777777" w:rsidR="0061401D" w:rsidRPr="00D94413" w:rsidRDefault="0061401D" w:rsidP="00643813">
      <w:pPr>
        <w:ind w:left="900" w:hanging="360"/>
        <w:contextualSpacing/>
        <w:jc w:val="both"/>
        <w:rPr>
          <w:rFonts w:ascii="Arial" w:eastAsia="Arial" w:hAnsi="Arial" w:cs="Arial"/>
          <w:color w:val="000000"/>
          <w:sz w:val="20"/>
          <w:szCs w:val="20"/>
        </w:rPr>
      </w:pPr>
    </w:p>
    <w:p w14:paraId="105B8588" w14:textId="4D5BD987" w:rsidR="0061401D" w:rsidRPr="00DE6E37" w:rsidRDefault="0061401D" w:rsidP="00DE6E37">
      <w:pPr>
        <w:pStyle w:val="ListParagraph"/>
        <w:numPr>
          <w:ilvl w:val="0"/>
          <w:numId w:val="22"/>
        </w:numPr>
        <w:suppressAutoHyphens/>
        <w:ind w:left="1620" w:hanging="450"/>
        <w:jc w:val="both"/>
        <w:rPr>
          <w:rFonts w:cs="Arial"/>
          <w:sz w:val="20"/>
          <w:szCs w:val="20"/>
        </w:rPr>
      </w:pPr>
      <w:r w:rsidRPr="00DE6E37">
        <w:rPr>
          <w:rFonts w:cs="Arial"/>
          <w:sz w:val="20"/>
          <w:szCs w:val="20"/>
        </w:rPr>
        <w:t>On 10 April 1997, a subsidiary of the Company entered into a lease agreement with the industrial estate company in Vietnam to lease the electricity generation, transmission, distribution assets and a portion of the land of the industrial estate company in order to produce, sell and distribute electricity to tenants in the industrial park. The subsidiary obtained control and use of these assets in September 1997. The ownership rights and title on these assets will not transfer to the subsidiary at the end of the lease term.</w:t>
      </w:r>
    </w:p>
    <w:p w14:paraId="527FC935" w14:textId="77777777" w:rsidR="0061401D" w:rsidRPr="00D94413" w:rsidRDefault="0061401D" w:rsidP="00643813">
      <w:pPr>
        <w:ind w:left="900" w:hanging="360"/>
        <w:jc w:val="both"/>
        <w:rPr>
          <w:rFonts w:ascii="Arial" w:hAnsi="Arial" w:cs="Arial"/>
          <w:color w:val="000000"/>
          <w:sz w:val="20"/>
          <w:szCs w:val="20"/>
        </w:rPr>
      </w:pPr>
    </w:p>
    <w:p w14:paraId="784C14DB" w14:textId="34ECDDF1" w:rsidR="00DF7835" w:rsidRPr="00DE6E37" w:rsidRDefault="00DF7835" w:rsidP="00DE6E37">
      <w:pPr>
        <w:ind w:left="1170"/>
        <w:contextualSpacing/>
        <w:jc w:val="both"/>
        <w:rPr>
          <w:rFonts w:ascii="Arial" w:eastAsia="Arial" w:hAnsi="Arial" w:cs="Arial"/>
          <w:i/>
          <w:iCs/>
          <w:sz w:val="20"/>
          <w:szCs w:val="20"/>
        </w:rPr>
      </w:pPr>
      <w:r w:rsidRPr="00DE6E37">
        <w:rPr>
          <w:rFonts w:ascii="Arial" w:eastAsia="Arial" w:hAnsi="Arial" w:cs="Arial"/>
          <w:i/>
          <w:iCs/>
          <w:sz w:val="20"/>
          <w:szCs w:val="20"/>
        </w:rPr>
        <w:t>Other agreements</w:t>
      </w:r>
    </w:p>
    <w:p w14:paraId="0FEE96CC" w14:textId="77777777" w:rsidR="00DF7835" w:rsidRPr="00D94413" w:rsidRDefault="00DF7835" w:rsidP="00643813">
      <w:pPr>
        <w:ind w:left="900" w:hanging="360"/>
        <w:jc w:val="both"/>
        <w:rPr>
          <w:rFonts w:ascii="Arial" w:hAnsi="Arial" w:cs="Arial"/>
          <w:i/>
          <w:iCs/>
          <w:color w:val="000000"/>
          <w:sz w:val="20"/>
          <w:szCs w:val="20"/>
        </w:rPr>
      </w:pPr>
    </w:p>
    <w:p w14:paraId="2977A1C3" w14:textId="20CD3016" w:rsidR="00DF7835" w:rsidRPr="00DE6E37" w:rsidRDefault="000C589C" w:rsidP="00DE6E37">
      <w:pPr>
        <w:pStyle w:val="ListParagraph"/>
        <w:numPr>
          <w:ilvl w:val="0"/>
          <w:numId w:val="22"/>
        </w:numPr>
        <w:suppressAutoHyphens/>
        <w:ind w:left="1620" w:hanging="450"/>
        <w:jc w:val="both"/>
        <w:rPr>
          <w:rFonts w:cs="Arial"/>
          <w:sz w:val="20"/>
          <w:szCs w:val="20"/>
          <w:cs/>
        </w:rPr>
      </w:pPr>
      <w:r w:rsidRPr="00DE6E37">
        <w:rPr>
          <w:rFonts w:cs="Arial"/>
          <w:sz w:val="20"/>
          <w:szCs w:val="20"/>
        </w:rPr>
        <w:t>The eleven</w:t>
      </w:r>
      <w:r w:rsidR="0069230B" w:rsidRPr="00DE6E37">
        <w:rPr>
          <w:rFonts w:cs="Arial"/>
          <w:sz w:val="20"/>
          <w:szCs w:val="20"/>
        </w:rPr>
        <w:t xml:space="preserve"> subsidiaries entered into</w:t>
      </w:r>
      <w:r w:rsidR="00DF7835" w:rsidRPr="00DE6E37">
        <w:rPr>
          <w:rFonts w:cs="Arial"/>
          <w:sz w:val="20"/>
          <w:szCs w:val="20"/>
        </w:rPr>
        <w:t xml:space="preserve"> L</w:t>
      </w:r>
      <w:r w:rsidR="0069230B" w:rsidRPr="00DE6E37">
        <w:rPr>
          <w:rFonts w:cs="Arial"/>
          <w:sz w:val="20"/>
          <w:szCs w:val="20"/>
        </w:rPr>
        <w:t xml:space="preserve">ong Term Service Agreement </w:t>
      </w:r>
      <w:r w:rsidRPr="00DE6E37">
        <w:rPr>
          <w:rFonts w:cs="Arial"/>
          <w:sz w:val="20"/>
          <w:szCs w:val="20"/>
        </w:rPr>
        <w:t>for Power plant equipment</w:t>
      </w:r>
      <w:r w:rsidR="00DF7835" w:rsidRPr="00DE6E37">
        <w:rPr>
          <w:rFonts w:cs="Arial"/>
          <w:sz w:val="20"/>
          <w:szCs w:val="20"/>
        </w:rPr>
        <w:t xml:space="preserve">. </w:t>
      </w:r>
      <w:r w:rsidRPr="00DE6E37">
        <w:rPr>
          <w:rFonts w:cs="Arial"/>
          <w:sz w:val="20"/>
          <w:szCs w:val="20"/>
        </w:rPr>
        <w:t>The agreement</w:t>
      </w:r>
      <w:r w:rsidR="007167AB" w:rsidRPr="00DE6E37">
        <w:rPr>
          <w:rFonts w:cs="Arial"/>
          <w:sz w:val="20"/>
          <w:szCs w:val="20"/>
        </w:rPr>
        <w:t>s are</w:t>
      </w:r>
      <w:r w:rsidR="00D30755" w:rsidRPr="00DE6E37">
        <w:rPr>
          <w:rFonts w:cs="Arial"/>
          <w:sz w:val="20"/>
          <w:szCs w:val="20"/>
        </w:rPr>
        <w:t xml:space="preserve"> effective for periods of 8 and</w:t>
      </w:r>
      <w:r w:rsidRPr="00DE6E37">
        <w:rPr>
          <w:rFonts w:cs="Arial"/>
          <w:sz w:val="20"/>
          <w:szCs w:val="20"/>
        </w:rPr>
        <w:t xml:space="preserve"> 9 years commencing from the commercial operation </w:t>
      </w:r>
      <w:r w:rsidR="007167AB" w:rsidRPr="00DE6E37">
        <w:rPr>
          <w:rFonts w:cs="Arial"/>
          <w:sz w:val="20"/>
          <w:szCs w:val="20"/>
        </w:rPr>
        <w:t>date</w:t>
      </w:r>
      <w:r w:rsidR="0085121A">
        <w:rPr>
          <w:rFonts w:cs="Arial"/>
          <w:sz w:val="20"/>
          <w:szCs w:val="20"/>
        </w:rPr>
        <w:t>s</w:t>
      </w:r>
      <w:r w:rsidR="007167AB" w:rsidRPr="00DE6E37">
        <w:rPr>
          <w:rFonts w:cs="Arial"/>
          <w:sz w:val="20"/>
          <w:szCs w:val="20"/>
        </w:rPr>
        <w:t xml:space="preserve"> and it</w:t>
      </w:r>
      <w:r w:rsidRPr="00DE6E37">
        <w:rPr>
          <w:rFonts w:cs="Arial"/>
          <w:sz w:val="20"/>
          <w:szCs w:val="20"/>
        </w:rPr>
        <w:t xml:space="preserve"> can be extended for another period with the conditions as specified in the agreement</w:t>
      </w:r>
      <w:r w:rsidR="007167AB" w:rsidRPr="00DE6E37">
        <w:rPr>
          <w:rFonts w:cs="Arial"/>
          <w:sz w:val="20"/>
          <w:szCs w:val="20"/>
        </w:rPr>
        <w:t>s</w:t>
      </w:r>
      <w:r w:rsidRPr="00DE6E37">
        <w:rPr>
          <w:rFonts w:cs="Arial"/>
          <w:sz w:val="20"/>
          <w:szCs w:val="20"/>
        </w:rPr>
        <w:t>.</w:t>
      </w:r>
    </w:p>
    <w:p w14:paraId="73E1CFF2" w14:textId="68F8C64C" w:rsidR="00D2105F" w:rsidRPr="00D94413" w:rsidRDefault="00D2105F" w:rsidP="004C7198">
      <w:pPr>
        <w:ind w:left="540"/>
        <w:jc w:val="both"/>
        <w:rPr>
          <w:rFonts w:ascii="Arial" w:hAnsi="Arial" w:cs="Arial"/>
          <w:color w:val="000000"/>
          <w:sz w:val="20"/>
          <w:szCs w:val="20"/>
        </w:rPr>
      </w:pPr>
    </w:p>
    <w:p w14:paraId="2ADC3770" w14:textId="77777777" w:rsidR="000C589C" w:rsidRPr="00D94413" w:rsidRDefault="000C589C" w:rsidP="004C7198">
      <w:pPr>
        <w:ind w:left="540"/>
        <w:jc w:val="both"/>
        <w:rPr>
          <w:rFonts w:ascii="Arial" w:hAnsi="Arial" w:cs="Arial"/>
          <w:color w:val="000000"/>
          <w:sz w:val="20"/>
          <w:szCs w:val="20"/>
          <w:lang w:val="en-US"/>
        </w:rPr>
      </w:pPr>
    </w:p>
    <w:p w14:paraId="7C56DB8B" w14:textId="6BFC729B" w:rsidR="004541CA" w:rsidRPr="00D94413" w:rsidRDefault="004541CA">
      <w:pPr>
        <w:rPr>
          <w:rFonts w:ascii="Arial" w:hAnsi="Arial" w:cs="Arial"/>
          <w:b/>
          <w:bCs/>
          <w:sz w:val="20"/>
          <w:szCs w:val="20"/>
        </w:rPr>
      </w:pPr>
      <w:r w:rsidRPr="00D94413">
        <w:rPr>
          <w:rFonts w:ascii="Arial" w:hAnsi="Arial" w:cs="Arial"/>
          <w:b/>
          <w:bCs/>
          <w:sz w:val="20"/>
          <w:szCs w:val="20"/>
        </w:rPr>
        <w:br w:type="page"/>
      </w:r>
    </w:p>
    <w:p w14:paraId="4992E3DE" w14:textId="77777777" w:rsidR="00F74F7B" w:rsidRDefault="00F74F7B" w:rsidP="008D5720">
      <w:pPr>
        <w:tabs>
          <w:tab w:val="left" w:pos="540"/>
        </w:tabs>
        <w:contextualSpacing/>
        <w:rPr>
          <w:rFonts w:ascii="Arial" w:hAnsi="Arial" w:cs="Arial"/>
          <w:b/>
          <w:bCs/>
          <w:sz w:val="20"/>
          <w:szCs w:val="20"/>
        </w:rPr>
      </w:pPr>
    </w:p>
    <w:p w14:paraId="1B75DD33" w14:textId="01105E39" w:rsidR="009B042D" w:rsidRPr="00D94413" w:rsidRDefault="009B042D" w:rsidP="008D5720">
      <w:pPr>
        <w:tabs>
          <w:tab w:val="left" w:pos="540"/>
        </w:tabs>
        <w:contextualSpacing/>
        <w:rPr>
          <w:rFonts w:ascii="Arial" w:hAnsi="Arial" w:cs="Arial"/>
          <w:sz w:val="20"/>
          <w:szCs w:val="20"/>
        </w:rPr>
      </w:pPr>
      <w:r w:rsidRPr="00D94413">
        <w:rPr>
          <w:rFonts w:ascii="Arial" w:hAnsi="Arial" w:cs="Arial"/>
          <w:b/>
          <w:bCs/>
          <w:sz w:val="20"/>
          <w:szCs w:val="20"/>
        </w:rPr>
        <w:t>3</w:t>
      </w:r>
      <w:r w:rsidR="002249DF" w:rsidRPr="00D94413">
        <w:rPr>
          <w:rFonts w:ascii="Arial" w:hAnsi="Arial" w:cs="Arial"/>
          <w:b/>
          <w:bCs/>
          <w:sz w:val="20"/>
          <w:szCs w:val="20"/>
        </w:rPr>
        <w:t>6</w:t>
      </w:r>
      <w:r w:rsidRPr="00D94413">
        <w:rPr>
          <w:rFonts w:ascii="Arial" w:hAnsi="Arial" w:cs="Arial"/>
          <w:b/>
          <w:bCs/>
          <w:sz w:val="20"/>
          <w:szCs w:val="20"/>
        </w:rPr>
        <w:tab/>
        <w:t>Commitments and significant agreements</w:t>
      </w:r>
      <w:r w:rsidRPr="00D94413">
        <w:rPr>
          <w:rFonts w:ascii="Arial" w:hAnsi="Arial" w:cs="Arial"/>
          <w:sz w:val="20"/>
          <w:szCs w:val="20"/>
        </w:rPr>
        <w:t xml:space="preserve"> (Cont’d)</w:t>
      </w:r>
    </w:p>
    <w:p w14:paraId="13B3B516" w14:textId="77777777" w:rsidR="009B042D" w:rsidRDefault="009B042D" w:rsidP="009B042D">
      <w:pPr>
        <w:tabs>
          <w:tab w:val="left" w:pos="540"/>
        </w:tabs>
        <w:contextualSpacing/>
        <w:rPr>
          <w:rFonts w:ascii="Arial" w:hAnsi="Arial" w:cs="Arial"/>
          <w:sz w:val="20"/>
          <w:szCs w:val="20"/>
        </w:rPr>
      </w:pPr>
    </w:p>
    <w:p w14:paraId="5DC4749D" w14:textId="77777777" w:rsidR="00DE6E37" w:rsidRPr="00D94413" w:rsidRDefault="00DE6E37" w:rsidP="009B042D">
      <w:pPr>
        <w:tabs>
          <w:tab w:val="left" w:pos="540"/>
        </w:tabs>
        <w:contextualSpacing/>
        <w:rPr>
          <w:rFonts w:ascii="Arial" w:hAnsi="Arial" w:cs="Arial"/>
          <w:sz w:val="20"/>
          <w:szCs w:val="20"/>
        </w:rPr>
      </w:pPr>
    </w:p>
    <w:p w14:paraId="37B2B487" w14:textId="6CAD879E" w:rsidR="00DE6E37" w:rsidRPr="00D94413" w:rsidRDefault="00DE6E37" w:rsidP="00DE6E37">
      <w:pPr>
        <w:tabs>
          <w:tab w:val="left" w:pos="1134"/>
        </w:tabs>
        <w:suppressAutoHyphens/>
        <w:ind w:left="540"/>
        <w:contextualSpacing/>
        <w:jc w:val="both"/>
        <w:rPr>
          <w:rFonts w:ascii="Arial" w:eastAsia="Arial" w:hAnsi="Arial" w:cs="Arial"/>
          <w:sz w:val="20"/>
          <w:szCs w:val="20"/>
        </w:rPr>
      </w:pPr>
      <w:r w:rsidRPr="00D94413">
        <w:rPr>
          <w:rFonts w:ascii="Arial" w:eastAsia="Arial" w:hAnsi="Arial" w:cs="Arial"/>
          <w:b/>
          <w:bCs/>
          <w:sz w:val="20"/>
          <w:szCs w:val="20"/>
        </w:rPr>
        <w:t>36.4</w:t>
      </w:r>
      <w:r w:rsidRPr="00D94413">
        <w:rPr>
          <w:rFonts w:ascii="Arial" w:eastAsia="Arial" w:hAnsi="Arial" w:cs="Arial"/>
          <w:b/>
          <w:bCs/>
          <w:sz w:val="20"/>
          <w:szCs w:val="20"/>
        </w:rPr>
        <w:tab/>
        <w:t xml:space="preserve">Significant agreements </w:t>
      </w:r>
      <w:r w:rsidR="00ED317E" w:rsidRPr="00D94413">
        <w:rPr>
          <w:rFonts w:ascii="Arial" w:eastAsia="Arial" w:hAnsi="Arial" w:cs="Arial"/>
          <w:sz w:val="20"/>
          <w:szCs w:val="20"/>
        </w:rPr>
        <w:t>(Cont’d)</w:t>
      </w:r>
    </w:p>
    <w:p w14:paraId="7036D260" w14:textId="77777777" w:rsidR="009B042D" w:rsidRPr="00D94413" w:rsidRDefault="009B042D" w:rsidP="00DE6E37">
      <w:pPr>
        <w:tabs>
          <w:tab w:val="left" w:pos="540"/>
        </w:tabs>
        <w:ind w:left="1170"/>
        <w:contextualSpacing/>
        <w:rPr>
          <w:rFonts w:ascii="Arial" w:hAnsi="Arial" w:cs="Arial"/>
          <w:sz w:val="20"/>
          <w:szCs w:val="20"/>
        </w:rPr>
      </w:pPr>
    </w:p>
    <w:p w14:paraId="6DE74ABF" w14:textId="3862C0E6" w:rsidR="009B042D" w:rsidRPr="00D94413" w:rsidRDefault="009B042D" w:rsidP="00DE6E37">
      <w:pPr>
        <w:ind w:left="1170"/>
        <w:jc w:val="both"/>
        <w:rPr>
          <w:rFonts w:ascii="Arial" w:hAnsi="Arial" w:cs="Arial"/>
          <w:i/>
          <w:iCs/>
          <w:color w:val="000000"/>
          <w:sz w:val="20"/>
          <w:szCs w:val="20"/>
        </w:rPr>
      </w:pPr>
      <w:r w:rsidRPr="00D94413">
        <w:rPr>
          <w:rFonts w:ascii="Arial" w:hAnsi="Arial" w:cs="Arial"/>
          <w:i/>
          <w:iCs/>
          <w:color w:val="000000"/>
          <w:sz w:val="20"/>
          <w:szCs w:val="20"/>
        </w:rPr>
        <w:t xml:space="preserve">Other agreements </w:t>
      </w:r>
      <w:r w:rsidRPr="00D94413">
        <w:rPr>
          <w:rFonts w:ascii="Arial" w:eastAsia="Arial" w:hAnsi="Arial" w:cs="Arial"/>
          <w:sz w:val="20"/>
          <w:szCs w:val="20"/>
        </w:rPr>
        <w:t>(Cont’d)</w:t>
      </w:r>
    </w:p>
    <w:p w14:paraId="24C67E48" w14:textId="77777777" w:rsidR="009B042D" w:rsidRPr="00D94413" w:rsidRDefault="009B042D" w:rsidP="00DE6E37">
      <w:pPr>
        <w:ind w:left="1170" w:hanging="360"/>
        <w:jc w:val="both"/>
        <w:rPr>
          <w:rFonts w:ascii="Arial" w:hAnsi="Arial" w:cs="Arial"/>
          <w:sz w:val="20"/>
          <w:szCs w:val="20"/>
        </w:rPr>
      </w:pPr>
    </w:p>
    <w:p w14:paraId="6B912354" w14:textId="5838B650" w:rsidR="00DF7835" w:rsidRPr="00D94413" w:rsidRDefault="00DF7835" w:rsidP="00DE6E37">
      <w:pPr>
        <w:pStyle w:val="ListParagraph"/>
        <w:numPr>
          <w:ilvl w:val="0"/>
          <w:numId w:val="22"/>
        </w:numPr>
        <w:suppressAutoHyphens/>
        <w:ind w:left="1620" w:hanging="450"/>
        <w:jc w:val="both"/>
        <w:rPr>
          <w:rFonts w:cs="Arial"/>
          <w:sz w:val="20"/>
          <w:szCs w:val="20"/>
        </w:rPr>
      </w:pPr>
      <w:r w:rsidRPr="00D94413">
        <w:rPr>
          <w:rFonts w:cs="Arial"/>
          <w:sz w:val="20"/>
          <w:szCs w:val="20"/>
        </w:rPr>
        <w:t xml:space="preserve">On 19 September 2013, </w:t>
      </w:r>
      <w:r w:rsidR="0069230B" w:rsidRPr="00D94413">
        <w:rPr>
          <w:rFonts w:cs="Arial"/>
          <w:sz w:val="20"/>
          <w:szCs w:val="20"/>
        </w:rPr>
        <w:t>ABP1</w:t>
      </w:r>
      <w:r w:rsidRPr="00D94413">
        <w:rPr>
          <w:rFonts w:cs="Arial"/>
          <w:sz w:val="20"/>
          <w:szCs w:val="20"/>
        </w:rPr>
        <w:t xml:space="preserve"> and </w:t>
      </w:r>
      <w:r w:rsidR="0069230B" w:rsidRPr="00D94413">
        <w:rPr>
          <w:rFonts w:cs="Arial"/>
          <w:sz w:val="20"/>
          <w:szCs w:val="20"/>
        </w:rPr>
        <w:t>ABP2</w:t>
      </w:r>
      <w:r w:rsidRPr="00D94413">
        <w:rPr>
          <w:rFonts w:cs="Arial"/>
          <w:sz w:val="20"/>
          <w:szCs w:val="20"/>
        </w:rPr>
        <w:t xml:space="preserve"> ("the subsidiaries") entered into the Revenue Sharing Agreement (“the Agreement”) with ABPIF to borrow Baht 6,202 million for the purposes of the subsidiaries’ funding support. Under the Agreement, the subsidiaries commit to transfer the benefits from the electricity</w:t>
      </w:r>
      <w:r w:rsidR="00ED317E">
        <w:rPr>
          <w:rFonts w:cs="Arial"/>
          <w:sz w:val="20"/>
          <w:szCs w:val="20"/>
        </w:rPr>
        <w:t xml:space="preserve"> and steam</w:t>
      </w:r>
      <w:r w:rsidRPr="00D94413">
        <w:rPr>
          <w:rFonts w:cs="Arial"/>
          <w:sz w:val="20"/>
          <w:szCs w:val="20"/>
        </w:rPr>
        <w:t xml:space="preserve"> generated to ABPIF which cover the period from 1 January 2013 to 27 September 2022. The payments are to be made twice a year. The Agreement will be terminated on 16 September 2019 and 27 September 2022 respectively.</w:t>
      </w:r>
    </w:p>
    <w:p w14:paraId="707E59CB" w14:textId="77777777" w:rsidR="00DF7835" w:rsidRPr="00D94413" w:rsidRDefault="00DF7835" w:rsidP="00643813">
      <w:pPr>
        <w:ind w:left="900" w:hanging="360"/>
        <w:jc w:val="both"/>
        <w:rPr>
          <w:rFonts w:ascii="Arial" w:hAnsi="Arial" w:cs="Arial"/>
          <w:sz w:val="20"/>
          <w:szCs w:val="20"/>
        </w:rPr>
      </w:pPr>
    </w:p>
    <w:p w14:paraId="37EBC4CE" w14:textId="71029FBF" w:rsidR="00056F10" w:rsidRPr="00D94413" w:rsidRDefault="00056F10" w:rsidP="00DE6E37">
      <w:pPr>
        <w:pStyle w:val="ListParagraph"/>
        <w:numPr>
          <w:ilvl w:val="0"/>
          <w:numId w:val="22"/>
        </w:numPr>
        <w:suppressAutoHyphens/>
        <w:ind w:left="1620" w:hanging="450"/>
        <w:jc w:val="both"/>
        <w:rPr>
          <w:rFonts w:cs="Arial"/>
          <w:sz w:val="20"/>
          <w:szCs w:val="20"/>
        </w:rPr>
      </w:pPr>
      <w:r w:rsidRPr="00D94413">
        <w:rPr>
          <w:rFonts w:cs="Arial"/>
          <w:sz w:val="20"/>
          <w:szCs w:val="20"/>
        </w:rPr>
        <w:t>On 18 May 2016, a subsidiary had entered into Land Sale and Purchase Agreements (“the Agreements”) with 2 sellers (“the Sellers”) for the purpose of developing 33 solar farm projects. There are 33 agreements, totalling contracts amount is Baht 8,</w:t>
      </w:r>
      <w:r w:rsidR="00CD32E3" w:rsidRPr="00D94413">
        <w:rPr>
          <w:rFonts w:cs="Arial"/>
          <w:sz w:val="20"/>
          <w:szCs w:val="20"/>
        </w:rPr>
        <w:t>277.25 million. As at 31 December</w:t>
      </w:r>
      <w:r w:rsidRPr="00D94413">
        <w:rPr>
          <w:rFonts w:cs="Arial"/>
          <w:sz w:val="20"/>
          <w:szCs w:val="20"/>
        </w:rPr>
        <w:t xml:space="preserve"> 2016, the subsidiary already made deposit payments under such ag</w:t>
      </w:r>
      <w:r w:rsidR="00CD32E3" w:rsidRPr="00D94413">
        <w:rPr>
          <w:rFonts w:cs="Arial"/>
          <w:sz w:val="20"/>
          <w:szCs w:val="20"/>
        </w:rPr>
        <w:t>reements totalling of Baht 2,570</w:t>
      </w:r>
      <w:r w:rsidRPr="00D94413">
        <w:rPr>
          <w:rFonts w:cs="Arial"/>
          <w:sz w:val="20"/>
          <w:szCs w:val="20"/>
        </w:rPr>
        <w:t>.86 million. Under the Agreements, a subsidiary is entitled to receive the return of deposit in case of the transfer of each land is no longer beneficial to a subsidiary.</w:t>
      </w:r>
    </w:p>
    <w:p w14:paraId="0DC59388" w14:textId="77777777" w:rsidR="00DF7835" w:rsidRPr="00D94413" w:rsidRDefault="00DF7835" w:rsidP="00643813">
      <w:pPr>
        <w:ind w:left="900" w:hanging="360"/>
        <w:jc w:val="both"/>
        <w:rPr>
          <w:rFonts w:ascii="Arial" w:hAnsi="Arial" w:cs="Arial"/>
          <w:sz w:val="20"/>
          <w:szCs w:val="20"/>
        </w:rPr>
      </w:pPr>
    </w:p>
    <w:p w14:paraId="1107C5F8" w14:textId="3C92245C" w:rsidR="00056F10" w:rsidRPr="00D94413" w:rsidRDefault="00056F10" w:rsidP="00DE6E37">
      <w:pPr>
        <w:pStyle w:val="ListParagraph"/>
        <w:numPr>
          <w:ilvl w:val="0"/>
          <w:numId w:val="22"/>
        </w:numPr>
        <w:suppressAutoHyphens/>
        <w:ind w:left="1620" w:hanging="450"/>
        <w:jc w:val="both"/>
        <w:rPr>
          <w:rFonts w:cs="Arial"/>
          <w:sz w:val="20"/>
          <w:szCs w:val="20"/>
        </w:rPr>
      </w:pPr>
      <w:r w:rsidRPr="00D94413">
        <w:rPr>
          <w:rFonts w:cs="Arial"/>
          <w:sz w:val="20"/>
          <w:szCs w:val="20"/>
        </w:rPr>
        <w:t>The Company had entered into a Sponsor Support Agreement facility, which was made to secure loan of a subsidiary amounting to US Dollar 29.12 million.</w:t>
      </w:r>
    </w:p>
    <w:p w14:paraId="179025C9" w14:textId="521D777A" w:rsidR="00DF7835" w:rsidRPr="00D94413" w:rsidRDefault="00DF7835" w:rsidP="004C7198">
      <w:pPr>
        <w:ind w:left="540"/>
        <w:jc w:val="both"/>
        <w:rPr>
          <w:rFonts w:ascii="Arial" w:hAnsi="Arial" w:cs="Arial"/>
          <w:sz w:val="20"/>
          <w:szCs w:val="20"/>
        </w:rPr>
      </w:pPr>
    </w:p>
    <w:p w14:paraId="10065AA7" w14:textId="77777777" w:rsidR="00DF7835" w:rsidRPr="00D94413" w:rsidRDefault="00DF7835" w:rsidP="004C7198">
      <w:pPr>
        <w:ind w:left="540"/>
        <w:jc w:val="both"/>
        <w:rPr>
          <w:rFonts w:ascii="Arial" w:hAnsi="Arial" w:cs="Arial"/>
          <w:sz w:val="20"/>
          <w:szCs w:val="20"/>
        </w:rPr>
      </w:pPr>
    </w:p>
    <w:p w14:paraId="5D12DFAB" w14:textId="237C1090" w:rsidR="004C7198" w:rsidRPr="00D94413" w:rsidRDefault="008D21D4" w:rsidP="004C7198">
      <w:pPr>
        <w:ind w:left="540" w:hanging="540"/>
        <w:contextualSpacing/>
        <w:rPr>
          <w:rFonts w:ascii="Arial" w:hAnsi="Arial" w:cs="Arial"/>
          <w:b/>
          <w:bCs/>
          <w:sz w:val="20"/>
          <w:szCs w:val="20"/>
        </w:rPr>
      </w:pPr>
      <w:r w:rsidRPr="00D94413">
        <w:rPr>
          <w:rFonts w:ascii="Arial" w:hAnsi="Arial" w:cs="Arial"/>
          <w:b/>
          <w:bCs/>
          <w:sz w:val="20"/>
          <w:szCs w:val="20"/>
        </w:rPr>
        <w:t>3</w:t>
      </w:r>
      <w:r w:rsidR="002249DF" w:rsidRPr="00D94413">
        <w:rPr>
          <w:rFonts w:ascii="Arial" w:hAnsi="Arial" w:cs="Arial"/>
          <w:b/>
          <w:bCs/>
          <w:sz w:val="20"/>
          <w:szCs w:val="20"/>
        </w:rPr>
        <w:t>7</w:t>
      </w:r>
      <w:r w:rsidR="004C7198" w:rsidRPr="00D94413">
        <w:rPr>
          <w:rFonts w:ascii="Arial" w:hAnsi="Arial" w:cs="Arial"/>
          <w:b/>
          <w:bCs/>
          <w:sz w:val="20"/>
          <w:szCs w:val="20"/>
        </w:rPr>
        <w:tab/>
        <w:t>Promotional privileges</w:t>
      </w:r>
    </w:p>
    <w:p w14:paraId="381B9B28" w14:textId="77777777" w:rsidR="004C7198" w:rsidRPr="00D94413" w:rsidRDefault="004C7198" w:rsidP="004C7198">
      <w:pPr>
        <w:ind w:left="540"/>
        <w:jc w:val="both"/>
        <w:rPr>
          <w:rFonts w:ascii="Arial" w:hAnsi="Arial" w:cs="Arial"/>
          <w:sz w:val="20"/>
          <w:szCs w:val="20"/>
        </w:rPr>
      </w:pPr>
    </w:p>
    <w:p w14:paraId="161C26EC" w14:textId="77777777" w:rsidR="004C7198" w:rsidRPr="00D94413" w:rsidRDefault="004C7198" w:rsidP="004C7198">
      <w:pPr>
        <w:ind w:left="540"/>
        <w:jc w:val="both"/>
        <w:rPr>
          <w:rFonts w:ascii="Arial" w:hAnsi="Arial" w:cs="Arial"/>
          <w:sz w:val="20"/>
          <w:szCs w:val="20"/>
        </w:rPr>
      </w:pPr>
    </w:p>
    <w:p w14:paraId="510DF9F5" w14:textId="5778C1FA" w:rsidR="004C7198" w:rsidRPr="00D94413" w:rsidRDefault="004C7198" w:rsidP="004C7198">
      <w:pPr>
        <w:ind w:left="540"/>
        <w:jc w:val="both"/>
        <w:rPr>
          <w:rFonts w:ascii="Arial" w:hAnsi="Arial" w:cs="Arial"/>
          <w:sz w:val="20"/>
          <w:szCs w:val="20"/>
        </w:rPr>
      </w:pPr>
      <w:r w:rsidRPr="00D94413">
        <w:rPr>
          <w:rFonts w:ascii="Arial" w:hAnsi="Arial" w:cs="Arial"/>
          <w:sz w:val="20"/>
          <w:szCs w:val="20"/>
        </w:rPr>
        <w:t>The Group has been granted promotional privileges by the Office of the Board of Investment under promotion certificates in resp</w:t>
      </w:r>
      <w:r w:rsidR="002A3CEF" w:rsidRPr="00D94413">
        <w:rPr>
          <w:rFonts w:ascii="Arial" w:hAnsi="Arial" w:cs="Arial"/>
          <w:sz w:val="20"/>
          <w:szCs w:val="20"/>
        </w:rPr>
        <w:t>ect of electricity and steam</w:t>
      </w:r>
      <w:r w:rsidRPr="00D94413">
        <w:rPr>
          <w:rFonts w:ascii="Arial" w:hAnsi="Arial" w:cs="Arial"/>
          <w:sz w:val="20"/>
          <w:szCs w:val="20"/>
        </w:rPr>
        <w:t xml:space="preserve"> generation. These six</w:t>
      </w:r>
      <w:r w:rsidR="00662686" w:rsidRPr="00D94413">
        <w:rPr>
          <w:rFonts w:ascii="Arial" w:hAnsi="Arial" w:cs="Arial"/>
          <w:sz w:val="20"/>
          <w:szCs w:val="20"/>
        </w:rPr>
        <w:t>teen</w:t>
      </w:r>
      <w:r w:rsidRPr="00D94413">
        <w:rPr>
          <w:rFonts w:ascii="Arial" w:hAnsi="Arial" w:cs="Arial"/>
          <w:sz w:val="20"/>
          <w:szCs w:val="20"/>
        </w:rPr>
        <w:t xml:space="preserve"> subsidiaries have been granted exemption from certain taxes and duties as detailed in the certificates including exemption from corporate income tax for a period of eight years from the date of first revenue. </w:t>
      </w:r>
      <w:r w:rsidRPr="00D94413">
        <w:rPr>
          <w:rFonts w:ascii="Arial" w:hAnsi="Arial" w:cs="Arial"/>
          <w:spacing w:val="-4"/>
          <w:sz w:val="20"/>
          <w:szCs w:val="20"/>
        </w:rPr>
        <w:t>As promoted entities, these subsidiaries are required to comply with the terms and conditions specified</w:t>
      </w:r>
      <w:r w:rsidRPr="00D94413">
        <w:rPr>
          <w:rFonts w:ascii="Arial" w:hAnsi="Arial" w:cs="Arial"/>
          <w:sz w:val="20"/>
          <w:szCs w:val="20"/>
        </w:rPr>
        <w:t xml:space="preserve"> in the promotion certificates.</w:t>
      </w:r>
    </w:p>
    <w:p w14:paraId="221E6C8E" w14:textId="77777777" w:rsidR="0061401D" w:rsidRPr="00D94413" w:rsidRDefault="0061401D" w:rsidP="00FB70BB">
      <w:pPr>
        <w:ind w:left="540" w:hanging="540"/>
        <w:contextualSpacing/>
        <w:rPr>
          <w:rFonts w:ascii="Arial" w:hAnsi="Arial" w:cs="Arial"/>
          <w:sz w:val="20"/>
          <w:szCs w:val="20"/>
        </w:rPr>
      </w:pPr>
    </w:p>
    <w:p w14:paraId="4716EACB" w14:textId="5713ADA6" w:rsidR="00FB70BB" w:rsidRPr="0035786E" w:rsidRDefault="00FB70BB" w:rsidP="0035786E">
      <w:pPr>
        <w:tabs>
          <w:tab w:val="left" w:pos="1134"/>
        </w:tabs>
        <w:suppressAutoHyphens/>
        <w:jc w:val="thaiDistribute"/>
        <w:rPr>
          <w:rFonts w:cs="Arial"/>
          <w:sz w:val="20"/>
          <w:szCs w:val="20"/>
          <w:shd w:val="clear" w:color="auto" w:fill="FFFFFF" w:themeFill="background1"/>
        </w:rPr>
      </w:pPr>
    </w:p>
    <w:sectPr w:rsidR="00FB70BB" w:rsidRPr="0035786E" w:rsidSect="00033564">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9AD88" w14:textId="77777777" w:rsidR="007101FA" w:rsidRDefault="007101FA">
      <w:r>
        <w:separator/>
      </w:r>
    </w:p>
  </w:endnote>
  <w:endnote w:type="continuationSeparator" w:id="0">
    <w:p w14:paraId="559D55B4" w14:textId="77777777" w:rsidR="007101FA" w:rsidRDefault="00710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Fonts w:ascii="Times New Roman" w:hAnsi="Times New Roman"/>
        <w:lang w:val="en-US"/>
      </w:rPr>
      <w:id w:val="-1576120561"/>
      <w:docPartObj>
        <w:docPartGallery w:val="Page Numbers (Bottom of Page)"/>
        <w:docPartUnique/>
      </w:docPartObj>
    </w:sdtPr>
    <w:sdtEndPr>
      <w:rPr>
        <w:rStyle w:val="PageNumber"/>
        <w:rFonts w:ascii="Arial" w:hAnsi="Arial" w:cs="Arial"/>
      </w:rPr>
    </w:sdtEndPr>
    <w:sdtContent>
      <w:p w14:paraId="7FE9B49A" w14:textId="0DDE6534" w:rsidR="00243CBB" w:rsidRPr="00EC707E" w:rsidRDefault="00243CBB" w:rsidP="00283B82">
        <w:pPr>
          <w:pStyle w:val="Footer"/>
          <w:pBdr>
            <w:top w:val="single" w:sz="8" w:space="1" w:color="auto"/>
          </w:pBdr>
          <w:tabs>
            <w:tab w:val="clear" w:pos="4153"/>
            <w:tab w:val="clear" w:pos="8306"/>
          </w:tabs>
          <w:jc w:val="right"/>
          <w:rPr>
            <w:rStyle w:val="PageNumber"/>
            <w:rFonts w:cs="Arial"/>
            <w:lang w:val="en-US"/>
          </w:rPr>
        </w:pPr>
        <w:r w:rsidRPr="00EC707E">
          <w:rPr>
            <w:rStyle w:val="PageNumber"/>
            <w:rFonts w:cs="Arial"/>
            <w:lang w:val="en-US"/>
          </w:rPr>
          <w:fldChar w:fldCharType="begin"/>
        </w:r>
        <w:r w:rsidRPr="00EC707E">
          <w:rPr>
            <w:rStyle w:val="PageNumber"/>
            <w:rFonts w:cs="Arial"/>
            <w:lang w:val="en-US"/>
          </w:rPr>
          <w:instrText xml:space="preserve"> PAGE   \* MERGEFORMAT </w:instrText>
        </w:r>
        <w:r w:rsidRPr="00EC707E">
          <w:rPr>
            <w:rStyle w:val="PageNumber"/>
            <w:rFonts w:cs="Arial"/>
            <w:lang w:val="en-US"/>
          </w:rPr>
          <w:fldChar w:fldCharType="separate"/>
        </w:r>
        <w:r w:rsidR="00F74F7B">
          <w:rPr>
            <w:rStyle w:val="PageNumber"/>
            <w:rFonts w:cs="Arial"/>
            <w:noProof/>
            <w:lang w:val="en-US"/>
          </w:rPr>
          <w:t>45</w:t>
        </w:r>
        <w:r w:rsidRPr="00EC707E">
          <w:rPr>
            <w:rStyle w:val="PageNumber"/>
            <w:rFonts w:cs="Arial"/>
            <w:lang w:val="en-US"/>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D9E444" w14:textId="114AB734" w:rsidR="00243CBB" w:rsidRPr="00F74F7B" w:rsidRDefault="00243CBB" w:rsidP="00417325">
    <w:pPr>
      <w:pStyle w:val="Footer"/>
      <w:pBdr>
        <w:top w:val="single" w:sz="8" w:space="1" w:color="auto"/>
      </w:pBdr>
      <w:tabs>
        <w:tab w:val="clear" w:pos="4153"/>
        <w:tab w:val="clear" w:pos="8306"/>
      </w:tabs>
      <w:jc w:val="right"/>
      <w:rPr>
        <w:rFonts w:ascii="Arial" w:hAnsi="Arial" w:cs="Arial"/>
        <w:sz w:val="20"/>
        <w:szCs w:val="20"/>
        <w:lang w:val="en-GB"/>
      </w:rPr>
    </w:pPr>
    <w:r w:rsidRPr="00F74F7B">
      <w:rPr>
        <w:rStyle w:val="PageNumber"/>
        <w:rFonts w:cs="Arial"/>
        <w:lang w:val="en-US"/>
      </w:rPr>
      <w:tab/>
    </w:r>
    <w:r w:rsidRPr="00F74F7B">
      <w:rPr>
        <w:rStyle w:val="PageNumber"/>
        <w:rFonts w:cs="Arial"/>
        <w:lang w:val="en-US"/>
      </w:rPr>
      <w:fldChar w:fldCharType="begin"/>
    </w:r>
    <w:r w:rsidRPr="00F74F7B">
      <w:rPr>
        <w:rStyle w:val="PageNumber"/>
        <w:rFonts w:cs="Arial"/>
        <w:lang w:val="en-GB"/>
      </w:rPr>
      <w:instrText xml:space="preserve"> PAGE </w:instrText>
    </w:r>
    <w:r w:rsidRPr="00F74F7B">
      <w:rPr>
        <w:rStyle w:val="PageNumber"/>
        <w:rFonts w:cs="Arial"/>
        <w:lang w:val="en-US"/>
      </w:rPr>
      <w:fldChar w:fldCharType="separate"/>
    </w:r>
    <w:r w:rsidR="00F74F7B">
      <w:rPr>
        <w:rStyle w:val="PageNumber"/>
        <w:rFonts w:cs="Arial"/>
        <w:noProof/>
        <w:lang w:val="en-GB"/>
      </w:rPr>
      <w:t>47</w:t>
    </w:r>
    <w:r w:rsidRPr="00F74F7B">
      <w:rPr>
        <w:rStyle w:val="PageNumber"/>
        <w:rFonts w:cs="Arial"/>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4D699" w14:textId="6C6AD308" w:rsidR="00243CBB" w:rsidRPr="005930CA" w:rsidRDefault="00243CBB" w:rsidP="00417325">
    <w:pPr>
      <w:pStyle w:val="Footer"/>
      <w:pBdr>
        <w:top w:val="single" w:sz="8" w:space="1" w:color="auto"/>
      </w:pBdr>
      <w:tabs>
        <w:tab w:val="clear" w:pos="4153"/>
        <w:tab w:val="clear" w:pos="8306"/>
      </w:tabs>
      <w:jc w:val="right"/>
      <w:rPr>
        <w:rFonts w:ascii="Arial" w:hAnsi="Arial" w:cs="Arial"/>
        <w:sz w:val="20"/>
        <w:szCs w:val="20"/>
        <w:lang w:val="en-GB"/>
      </w:rPr>
    </w:pPr>
    <w:r w:rsidRPr="00D505C1">
      <w:rPr>
        <w:rStyle w:val="PageNumber"/>
        <w:rFonts w:ascii="Times New Roman" w:hAnsi="Times New Roman"/>
        <w:lang w:val="en-US"/>
      </w:rPr>
      <w:tab/>
    </w:r>
    <w:r w:rsidRPr="005930CA">
      <w:rPr>
        <w:rStyle w:val="PageNumber"/>
        <w:rFonts w:cs="Arial"/>
        <w:lang w:val="en-US"/>
      </w:rPr>
      <w:fldChar w:fldCharType="begin"/>
    </w:r>
    <w:r w:rsidRPr="005930CA">
      <w:rPr>
        <w:rStyle w:val="PageNumber"/>
        <w:rFonts w:cs="Arial"/>
        <w:lang w:val="en-GB"/>
      </w:rPr>
      <w:instrText xml:space="preserve"> PAGE </w:instrText>
    </w:r>
    <w:r w:rsidRPr="005930CA">
      <w:rPr>
        <w:rStyle w:val="PageNumber"/>
        <w:rFonts w:cs="Arial"/>
        <w:lang w:val="en-US"/>
      </w:rPr>
      <w:fldChar w:fldCharType="separate"/>
    </w:r>
    <w:r w:rsidR="00F74F7B">
      <w:rPr>
        <w:rStyle w:val="PageNumber"/>
        <w:rFonts w:cs="Arial"/>
        <w:noProof/>
        <w:lang w:val="en-GB"/>
      </w:rPr>
      <w:t>96</w:t>
    </w:r>
    <w:r w:rsidRPr="005930CA">
      <w:rPr>
        <w:rStyle w:val="PageNumber"/>
        <w:rFonts w:cs="Arial"/>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FCF21" w14:textId="77777777" w:rsidR="007101FA" w:rsidRDefault="007101FA">
      <w:r>
        <w:separator/>
      </w:r>
    </w:p>
  </w:footnote>
  <w:footnote w:type="continuationSeparator" w:id="0">
    <w:p w14:paraId="081D5E5D" w14:textId="77777777" w:rsidR="007101FA" w:rsidRDefault="007101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7ABF5" w14:textId="77777777" w:rsidR="00243CBB" w:rsidRDefault="00F74F7B">
    <w:pPr>
      <w:pStyle w:val="Header"/>
    </w:pPr>
    <w:r>
      <w:rPr>
        <w:noProof/>
      </w:rPr>
      <w:pict w14:anchorId="6B5C2D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4" type="#_x0000_t136" style="position:absolute;margin-left:0;margin-top:0;width:454.5pt;height:181.8pt;rotation:315;z-index:-25164902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340BA4" w14:textId="77777777" w:rsidR="00243CBB" w:rsidRPr="005930CA" w:rsidRDefault="00243CBB" w:rsidP="003D7BF0">
    <w:pPr>
      <w:pStyle w:val="Header"/>
      <w:rPr>
        <w:rFonts w:ascii="Arial" w:hAnsi="Arial" w:cs="Arial"/>
        <w:b/>
        <w:bCs/>
        <w:sz w:val="20"/>
        <w:szCs w:val="20"/>
        <w:lang w:val="en-US"/>
      </w:rPr>
    </w:pPr>
    <w:r w:rsidRPr="000501EE">
      <w:rPr>
        <w:rFonts w:ascii="Arial" w:hAnsi="Arial" w:cs="Arial"/>
        <w:b/>
        <w:bCs/>
        <w:sz w:val="20"/>
        <w:szCs w:val="20"/>
      </w:rPr>
      <w:t>B.Grimm</w:t>
    </w:r>
    <w:r w:rsidRPr="005930CA">
      <w:rPr>
        <w:rFonts w:ascii="Arial" w:hAnsi="Arial" w:cs="Arial"/>
        <w:b/>
        <w:bCs/>
        <w:sz w:val="20"/>
        <w:szCs w:val="20"/>
      </w:rPr>
      <w:t xml:space="preserve"> Power Public Company Limited</w:t>
    </w:r>
    <w:r w:rsidRPr="005930CA">
      <w:rPr>
        <w:rFonts w:ascii="Arial" w:hAnsi="Arial" w:cs="Arial"/>
        <w:b/>
        <w:bCs/>
        <w:sz w:val="20"/>
        <w:szCs w:val="20"/>
        <w:lang w:val="en-US"/>
      </w:rPr>
      <w:t xml:space="preserve"> </w:t>
    </w:r>
  </w:p>
  <w:p w14:paraId="5AAF47ED" w14:textId="2152503D" w:rsidR="00243CBB" w:rsidRPr="005930CA" w:rsidRDefault="00243CBB" w:rsidP="003D7BF0">
    <w:pPr>
      <w:pStyle w:val="Header"/>
      <w:rPr>
        <w:rFonts w:ascii="Arial" w:hAnsi="Arial" w:cs="Arial"/>
        <w:b/>
        <w:bCs/>
        <w:sz w:val="20"/>
        <w:szCs w:val="20"/>
        <w:lang w:val="en-US"/>
      </w:rPr>
    </w:pPr>
    <w:r w:rsidRPr="005930CA">
      <w:rPr>
        <w:rFonts w:ascii="Arial" w:hAnsi="Arial" w:cs="Arial"/>
        <w:b/>
        <w:bCs/>
        <w:sz w:val="20"/>
        <w:szCs w:val="20"/>
        <w:lang w:val="en-US"/>
      </w:rPr>
      <w:t>Notes to the Consolidated and Separate Financial Statements</w:t>
    </w:r>
  </w:p>
  <w:p w14:paraId="6D112A5A" w14:textId="1B8213DC" w:rsidR="00243CBB" w:rsidRPr="005930CA" w:rsidRDefault="00243CBB" w:rsidP="003D7BF0">
    <w:pPr>
      <w:pStyle w:val="Header"/>
      <w:pBdr>
        <w:bottom w:val="single" w:sz="8" w:space="2" w:color="auto"/>
      </w:pBdr>
      <w:tabs>
        <w:tab w:val="clear" w:pos="4153"/>
        <w:tab w:val="clear" w:pos="8306"/>
        <w:tab w:val="right" w:pos="9000"/>
      </w:tabs>
      <w:rPr>
        <w:rFonts w:ascii="Arial" w:hAnsi="Arial" w:cs="Arial"/>
        <w:b/>
        <w:bCs/>
        <w:sz w:val="20"/>
        <w:szCs w:val="20"/>
        <w:cs/>
      </w:rPr>
    </w:pPr>
    <w:r w:rsidRPr="005930CA">
      <w:rPr>
        <w:rFonts w:ascii="Arial" w:hAnsi="Arial" w:cs="Arial"/>
        <w:b/>
        <w:bCs/>
        <w:sz w:val="20"/>
        <w:szCs w:val="20"/>
        <w:lang w:val="en-US"/>
      </w:rPr>
      <w:t>For the year ended 31 December 20</w:t>
    </w:r>
    <w:r w:rsidRPr="005930CA">
      <w:rPr>
        <w:rFonts w:ascii="Arial" w:hAnsi="Arial" w:cs="Arial"/>
        <w:b/>
        <w:bCs/>
        <w:sz w:val="20"/>
        <w:szCs w:val="20"/>
      </w:rPr>
      <w:t>16</w:t>
    </w:r>
  </w:p>
  <w:p w14:paraId="6B2F2415" w14:textId="77777777" w:rsidR="00243CBB" w:rsidRPr="005930CA" w:rsidRDefault="00243CBB">
    <w:pPr>
      <w:pStyle w:val="Header"/>
      <w:rPr>
        <w:rFonts w:ascii="Arial" w:hAnsi="Arial" w:cs="Arial"/>
        <w:sz w:val="20"/>
        <w:szCs w:val="2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9D578" w14:textId="77777777" w:rsidR="00243CBB" w:rsidRDefault="00F74F7B">
    <w:pPr>
      <w:pStyle w:val="Header"/>
    </w:pPr>
    <w:r>
      <w:rPr>
        <w:noProof/>
      </w:rPr>
      <w:pict w14:anchorId="32DDAB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7" type="#_x0000_t136" style="position:absolute;margin-left:0;margin-top:0;width:454.5pt;height:181.8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48E1B" w14:textId="77777777" w:rsidR="00243CBB" w:rsidRDefault="00F74F7B">
    <w:pPr>
      <w:pStyle w:val="Header"/>
    </w:pPr>
    <w:r>
      <w:rPr>
        <w:noProof/>
      </w:rPr>
      <w:pict w14:anchorId="5F06ED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64" type="#_x0000_t136" style="position:absolute;margin-left:0;margin-top:0;width:454.5pt;height:181.8pt;rotation:315;z-index:-251662336;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7302F" w14:textId="77777777" w:rsidR="00243CBB" w:rsidRDefault="00F74F7B">
    <w:pPr>
      <w:pStyle w:val="Header"/>
    </w:pPr>
    <w:r>
      <w:rPr>
        <w:noProof/>
      </w:rPr>
      <w:pict w14:anchorId="27E14A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3" type="#_x0000_t136" style="position:absolute;margin-left:0;margin-top:0;width:454.5pt;height:181.8pt;rotation:315;z-index:-251661312;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A2781" w14:textId="77777777" w:rsidR="00243CBB" w:rsidRDefault="00F74F7B">
    <w:pPr>
      <w:pStyle w:val="Header"/>
    </w:pPr>
    <w:r>
      <w:rPr>
        <w:noProof/>
      </w:rPr>
      <w:pict w14:anchorId="224D08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6" type="#_x0000_t136" style="position:absolute;margin-left:0;margin-top:0;width:454.5pt;height:181.8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BAB02" w14:textId="77777777" w:rsidR="00243CBB" w:rsidRDefault="00F74F7B">
    <w:pPr>
      <w:pStyle w:val="Header"/>
    </w:pPr>
    <w:r>
      <w:rPr>
        <w:noProof/>
      </w:rPr>
      <w:pict w14:anchorId="004080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5" type="#_x0000_t136" style="position:absolute;margin-left:0;margin-top:0;width:454.5pt;height:181.8pt;rotation:315;z-index:-25166028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B4E735" w14:textId="77777777" w:rsidR="00243CBB" w:rsidRPr="00EC707E" w:rsidRDefault="00243CBB" w:rsidP="001831C0">
    <w:pPr>
      <w:pStyle w:val="Header"/>
      <w:rPr>
        <w:rFonts w:ascii="Arial" w:hAnsi="Arial" w:cs="Arial"/>
        <w:b/>
        <w:bCs/>
        <w:sz w:val="20"/>
        <w:szCs w:val="20"/>
        <w:lang w:val="en-US"/>
      </w:rPr>
    </w:pPr>
    <w:r w:rsidRPr="00EC707E">
      <w:rPr>
        <w:rFonts w:ascii="Arial" w:hAnsi="Arial" w:cs="Arial"/>
        <w:b/>
        <w:bCs/>
        <w:sz w:val="20"/>
        <w:szCs w:val="20"/>
      </w:rPr>
      <w:t>B.Grimm Power Public Company Limited</w:t>
    </w:r>
    <w:r w:rsidRPr="00EC707E">
      <w:rPr>
        <w:rFonts w:ascii="Arial" w:hAnsi="Arial" w:cs="Arial"/>
        <w:b/>
        <w:bCs/>
        <w:sz w:val="20"/>
        <w:szCs w:val="20"/>
        <w:lang w:val="en-US"/>
      </w:rPr>
      <w:t xml:space="preserve"> </w:t>
    </w:r>
  </w:p>
  <w:p w14:paraId="6FD07830" w14:textId="3523DE15" w:rsidR="00243CBB" w:rsidRPr="00EC707E" w:rsidRDefault="00243CBB" w:rsidP="001831C0">
    <w:pPr>
      <w:pStyle w:val="Header"/>
      <w:rPr>
        <w:rFonts w:ascii="Arial" w:hAnsi="Arial" w:cs="Arial"/>
        <w:b/>
        <w:bCs/>
        <w:sz w:val="20"/>
        <w:szCs w:val="20"/>
        <w:lang w:val="en-US"/>
      </w:rPr>
    </w:pPr>
    <w:r w:rsidRPr="00EC707E">
      <w:rPr>
        <w:rFonts w:ascii="Arial" w:hAnsi="Arial" w:cs="Arial"/>
        <w:b/>
        <w:bCs/>
        <w:sz w:val="20"/>
        <w:szCs w:val="20"/>
        <w:lang w:val="en-US"/>
      </w:rPr>
      <w:t>Notes to the Consolidated and Separate Financial Statements</w:t>
    </w:r>
  </w:p>
  <w:p w14:paraId="0D12DCE1" w14:textId="6CB9E8A6" w:rsidR="00243CBB" w:rsidRPr="00EC707E" w:rsidRDefault="00243CBB" w:rsidP="003D7BF0">
    <w:pPr>
      <w:pStyle w:val="Header"/>
      <w:pBdr>
        <w:bottom w:val="single" w:sz="8" w:space="2" w:color="auto"/>
      </w:pBdr>
      <w:tabs>
        <w:tab w:val="clear" w:pos="4153"/>
        <w:tab w:val="clear" w:pos="8306"/>
        <w:tab w:val="right" w:pos="9000"/>
      </w:tabs>
      <w:rPr>
        <w:rFonts w:ascii="Arial" w:hAnsi="Arial" w:cs="Arial"/>
        <w:b/>
        <w:bCs/>
        <w:szCs w:val="24"/>
      </w:rPr>
    </w:pPr>
    <w:r w:rsidRPr="00EC707E">
      <w:rPr>
        <w:rFonts w:ascii="Arial" w:hAnsi="Arial" w:cs="Arial"/>
        <w:b/>
        <w:bCs/>
        <w:sz w:val="20"/>
        <w:szCs w:val="20"/>
        <w:lang w:val="en-US"/>
      </w:rPr>
      <w:t>For the year ended 31 December 20</w:t>
    </w:r>
    <w:r w:rsidRPr="00EC707E">
      <w:rPr>
        <w:rFonts w:ascii="Arial" w:hAnsi="Arial" w:cs="Arial"/>
        <w:b/>
        <w:bCs/>
        <w:sz w:val="20"/>
        <w:szCs w:val="20"/>
      </w:rPr>
      <w:t>16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FD91D" w14:textId="77777777" w:rsidR="00243CBB" w:rsidRDefault="00F74F7B">
    <w:pPr>
      <w:pStyle w:val="Header"/>
    </w:pPr>
    <w:r>
      <w:rPr>
        <w:noProof/>
      </w:rPr>
      <w:pict w14:anchorId="4A42E0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3" type="#_x0000_t136" style="position:absolute;margin-left:0;margin-top:0;width:454.5pt;height:181.8pt;rotation:315;z-index:-25165004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4E867" w14:textId="77777777" w:rsidR="00243CBB" w:rsidRDefault="00F74F7B">
    <w:pPr>
      <w:pStyle w:val="Header"/>
    </w:pPr>
    <w:r>
      <w:rPr>
        <w:noProof/>
      </w:rPr>
      <w:pict w14:anchorId="5998A1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2" type="#_x0000_t136" style="position:absolute;margin-left:0;margin-top:0;width:454.5pt;height:181.8pt;rotation:315;z-index:-251652096;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2AE4A" w14:textId="77777777" w:rsidR="00243CBB" w:rsidRDefault="00F74F7B">
    <w:pPr>
      <w:pStyle w:val="Header"/>
    </w:pPr>
    <w:r>
      <w:rPr>
        <w:noProof/>
      </w:rPr>
      <w:pict w14:anchorId="4F8521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1" type="#_x0000_t136" style="position:absolute;margin-left:0;margin-top:0;width:454.5pt;height:181.8pt;rotation:315;z-index:-25165312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125C11" w14:textId="15F97417" w:rsidR="00243CBB" w:rsidRDefault="00243CBB">
    <w:pPr>
      <w:pStyle w:val="Header"/>
    </w:pPr>
    <w:r>
      <w:rPr>
        <w:noProof/>
        <w:lang w:eastAsia="en-GB"/>
      </w:rPr>
      <mc:AlternateContent>
        <mc:Choice Requires="wps">
          <w:drawing>
            <wp:anchor distT="0" distB="0" distL="114300" distR="114300" simplePos="0" relativeHeight="251661312" behindDoc="1" locked="0" layoutInCell="1" allowOverlap="1" wp14:anchorId="1EA2E045" wp14:editId="16675A21">
              <wp:simplePos x="0" y="0"/>
              <wp:positionH relativeFrom="margin">
                <wp:align>center</wp:align>
              </wp:positionH>
              <wp:positionV relativeFrom="margin">
                <wp:align>center</wp:align>
              </wp:positionV>
              <wp:extent cx="5772150" cy="2308860"/>
              <wp:effectExtent l="0" t="1466850" r="0" b="132969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F61BE5A" w14:textId="77777777" w:rsidR="00243CBB" w:rsidRDefault="00243CBB" w:rsidP="00711EE3">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EA2E045" id="_x0000_t202" coordsize="21600,21600" o:spt="202" path="m,l,21600r21600,l21600,xe">
              <v:stroke joinstyle="miter"/>
              <v:path gradientshapeok="t" o:connecttype="rect"/>
            </v:shapetype>
            <v:shape id="Text Box 6" o:spid="_x0000_s1026" type="#_x0000_t202" style="position:absolute;margin-left:0;margin-top:0;width:454.5pt;height:181.8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" filled="f" stroked="f">
              <v:stroke joinstyle="round"/>
              <o:lock v:ext="edit" shapetype="t"/>
              <v:textbox style="mso-fit-shape-to-text:t">
                <w:txbxContent>
                  <w:p w14:paraId="4F61BE5A" w14:textId="77777777" w:rsidR="00243CBB" w:rsidRDefault="00243CBB" w:rsidP="00711EE3">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p w14:paraId="0C3721AB" w14:textId="77777777" w:rsidR="00243CBB" w:rsidRDefault="00243CBB"/>
  <w:p w14:paraId="448CDB8F" w14:textId="77777777" w:rsidR="00243CBB" w:rsidRDefault="00243CB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F2B00" w14:textId="77777777" w:rsidR="00243CBB" w:rsidRPr="000501EE" w:rsidRDefault="00243CBB" w:rsidP="003D7BF0">
    <w:pPr>
      <w:pStyle w:val="Header"/>
      <w:rPr>
        <w:rFonts w:ascii="Arial" w:hAnsi="Arial" w:cs="Arial"/>
        <w:b/>
        <w:bCs/>
        <w:sz w:val="20"/>
        <w:szCs w:val="20"/>
        <w:lang w:val="en-US"/>
      </w:rPr>
    </w:pPr>
    <w:r w:rsidRPr="000501EE">
      <w:rPr>
        <w:rFonts w:ascii="Arial" w:hAnsi="Arial" w:cs="Arial"/>
        <w:b/>
        <w:bCs/>
        <w:sz w:val="20"/>
        <w:szCs w:val="20"/>
      </w:rPr>
      <w:t>B.Grimm Power Public Company Limited</w:t>
    </w:r>
    <w:r w:rsidRPr="000501EE">
      <w:rPr>
        <w:rFonts w:ascii="Arial" w:hAnsi="Arial" w:cs="Arial"/>
        <w:b/>
        <w:bCs/>
        <w:sz w:val="20"/>
        <w:szCs w:val="20"/>
        <w:lang w:val="en-US"/>
      </w:rPr>
      <w:t xml:space="preserve"> </w:t>
    </w:r>
  </w:p>
  <w:p w14:paraId="2FCA1802" w14:textId="3615FBEE" w:rsidR="00243CBB" w:rsidRPr="000501EE" w:rsidRDefault="00243CBB">
    <w:pPr>
      <w:pStyle w:val="Header"/>
      <w:rPr>
        <w:rFonts w:ascii="Arial" w:hAnsi="Arial" w:cs="Arial"/>
        <w:b/>
        <w:bCs/>
        <w:sz w:val="20"/>
        <w:szCs w:val="20"/>
        <w:lang w:val="en-US"/>
      </w:rPr>
    </w:pPr>
    <w:r w:rsidRPr="000501EE">
      <w:rPr>
        <w:rFonts w:ascii="Arial" w:hAnsi="Arial" w:cs="Arial"/>
        <w:b/>
        <w:bCs/>
        <w:sz w:val="20"/>
        <w:szCs w:val="20"/>
        <w:lang w:val="en-US"/>
      </w:rPr>
      <w:t>Notes to the Consolidated and Separate Financial Statements</w:t>
    </w:r>
  </w:p>
  <w:p w14:paraId="00FB6B7F" w14:textId="174BA81D" w:rsidR="00243CBB" w:rsidRPr="000501EE" w:rsidRDefault="00243CBB" w:rsidP="003D7BF0">
    <w:pPr>
      <w:pStyle w:val="Header"/>
      <w:pBdr>
        <w:bottom w:val="single" w:sz="8" w:space="2" w:color="auto"/>
      </w:pBdr>
      <w:tabs>
        <w:tab w:val="clear" w:pos="4153"/>
        <w:tab w:val="clear" w:pos="8306"/>
        <w:tab w:val="right" w:pos="9000"/>
      </w:tabs>
      <w:rPr>
        <w:rFonts w:ascii="Arial" w:hAnsi="Arial" w:cs="Arial"/>
        <w:b/>
        <w:bCs/>
        <w:szCs w:val="24"/>
      </w:rPr>
    </w:pPr>
    <w:r w:rsidRPr="000501EE">
      <w:rPr>
        <w:rFonts w:ascii="Arial" w:hAnsi="Arial" w:cs="Arial"/>
        <w:b/>
        <w:bCs/>
        <w:sz w:val="20"/>
        <w:szCs w:val="20"/>
        <w:lang w:val="en-US"/>
      </w:rPr>
      <w:t>For the year ended 31 December 20</w:t>
    </w:r>
    <w:r w:rsidRPr="000501EE">
      <w:rPr>
        <w:rFonts w:ascii="Arial" w:hAnsi="Arial" w:cs="Arial"/>
        <w:b/>
        <w:bCs/>
        <w:sz w:val="20"/>
        <w:szCs w:val="20"/>
      </w:rPr>
      <w:t>16</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4C88C" w14:textId="1DFCFD64" w:rsidR="00243CBB" w:rsidRDefault="00243CBB">
    <w:pPr>
      <w:pStyle w:val="Header"/>
    </w:pPr>
    <w:r>
      <w:rPr>
        <w:noProof/>
        <w:lang w:eastAsia="en-GB"/>
      </w:rPr>
      <mc:AlternateContent>
        <mc:Choice Requires="wps">
          <w:drawing>
            <wp:anchor distT="0" distB="0" distL="114300" distR="114300" simplePos="0" relativeHeight="251660288" behindDoc="1" locked="0" layoutInCell="1" allowOverlap="1" wp14:anchorId="69828417" wp14:editId="14CD2B26">
              <wp:simplePos x="0" y="0"/>
              <wp:positionH relativeFrom="margin">
                <wp:align>center</wp:align>
              </wp:positionH>
              <wp:positionV relativeFrom="margin">
                <wp:align>center</wp:align>
              </wp:positionV>
              <wp:extent cx="5772150" cy="2308860"/>
              <wp:effectExtent l="0" t="1466850" r="0" b="13296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2150" cy="230886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283D09A" w14:textId="77777777" w:rsidR="00243CBB" w:rsidRDefault="00243CBB" w:rsidP="00711EE3">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9828417" id="_x0000_t202" coordsize="21600,21600" o:spt="202" path="m,l,21600r21600,l21600,xe">
              <v:stroke joinstyle="miter"/>
              <v:path gradientshapeok="t" o:connecttype="rect"/>
            </v:shapetype>
            <v:shape id="Text Box 5" o:spid="_x0000_s1027" type="#_x0000_t202" style="position:absolute;margin-left:0;margin-top:0;width:454.5pt;height:181.8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" filled="f" stroked="f">
              <v:stroke joinstyle="round"/>
              <o:lock v:ext="edit" shapetype="t"/>
              <v:textbox style="mso-fit-shape-to-text:t">
                <w:txbxContent>
                  <w:p w14:paraId="6283D09A" w14:textId="77777777" w:rsidR="00243CBB" w:rsidRDefault="00243CBB" w:rsidP="00711EE3">
                    <w:pPr>
                      <w:pStyle w:val="NormalWeb"/>
                      <w:spacing w:before="0" w:beforeAutospacing="0" w:after="0" w:afterAutospacing="0"/>
                      <w:jc w:val="cente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p w14:paraId="446C267D" w14:textId="77777777" w:rsidR="00243CBB" w:rsidRDefault="00243CBB"/>
  <w:p w14:paraId="38329932" w14:textId="77777777" w:rsidR="00243CBB" w:rsidRDefault="00243CBB"/>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9563E" w14:textId="77777777" w:rsidR="00243CBB" w:rsidRDefault="00F74F7B">
    <w:pPr>
      <w:pStyle w:val="Header"/>
    </w:pPr>
    <w:r>
      <w:rPr>
        <w:noProof/>
      </w:rPr>
      <w:pict w14:anchorId="72A158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8" type="#_x0000_t136" style="position:absolute;margin-left:0;margin-top:0;width:454.5pt;height:181.8pt;rotation:315;z-index:-251657216;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D4EF7"/>
    <w:multiLevelType w:val="hybridMultilevel"/>
    <w:tmpl w:val="18EA0DA8"/>
    <w:lvl w:ilvl="0" w:tplc="BF803936">
      <w:start w:val="2"/>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11884143"/>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5B2717A"/>
    <w:multiLevelType w:val="hybridMultilevel"/>
    <w:tmpl w:val="6ECCF7B0"/>
    <w:lvl w:ilvl="0" w:tplc="70C6D8CA">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18EA73D3"/>
    <w:multiLevelType w:val="hybridMultilevel"/>
    <w:tmpl w:val="297CDAA8"/>
    <w:lvl w:ilvl="0" w:tplc="A0F09CE2">
      <w:numFmt w:val="bullet"/>
      <w:lvlText w:val="-"/>
      <w:lvlJc w:val="left"/>
      <w:pPr>
        <w:ind w:left="840" w:hanging="360"/>
      </w:pPr>
      <w:rPr>
        <w:rFonts w:ascii="Times New Roman" w:eastAsia="Times New Roman" w:hAnsi="Times New Roman" w:cs="Times New Roman"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4" w15:restartNumberingAfterBreak="0">
    <w:nsid w:val="1F9A2124"/>
    <w:multiLevelType w:val="hybridMultilevel"/>
    <w:tmpl w:val="5060E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B6532B"/>
    <w:multiLevelType w:val="hybridMultilevel"/>
    <w:tmpl w:val="AD82CF12"/>
    <w:lvl w:ilvl="0" w:tplc="DB2A630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6C51B3"/>
    <w:multiLevelType w:val="hybridMultilevel"/>
    <w:tmpl w:val="EA02F2C2"/>
    <w:lvl w:ilvl="0" w:tplc="6CE03D88">
      <w:start w:val="1"/>
      <w:numFmt w:val="lowerLetter"/>
      <w:lvlText w:val="(%1)"/>
      <w:lvlJc w:val="left"/>
      <w:pPr>
        <w:ind w:left="1680" w:hanging="360"/>
      </w:pPr>
      <w:rPr>
        <w:rFonts w:hint="default"/>
      </w:rPr>
    </w:lvl>
    <w:lvl w:ilvl="1" w:tplc="08090019" w:tentative="1">
      <w:start w:val="1"/>
      <w:numFmt w:val="lowerLetter"/>
      <w:lvlText w:val="%2."/>
      <w:lvlJc w:val="left"/>
      <w:pPr>
        <w:ind w:left="2400" w:hanging="360"/>
      </w:pPr>
    </w:lvl>
    <w:lvl w:ilvl="2" w:tplc="0809001B" w:tentative="1">
      <w:start w:val="1"/>
      <w:numFmt w:val="lowerRoman"/>
      <w:lvlText w:val="%3."/>
      <w:lvlJc w:val="right"/>
      <w:pPr>
        <w:ind w:left="3120" w:hanging="180"/>
      </w:pPr>
    </w:lvl>
    <w:lvl w:ilvl="3" w:tplc="0809000F" w:tentative="1">
      <w:start w:val="1"/>
      <w:numFmt w:val="decimal"/>
      <w:lvlText w:val="%4."/>
      <w:lvlJc w:val="left"/>
      <w:pPr>
        <w:ind w:left="3840" w:hanging="360"/>
      </w:pPr>
    </w:lvl>
    <w:lvl w:ilvl="4" w:tplc="08090019" w:tentative="1">
      <w:start w:val="1"/>
      <w:numFmt w:val="lowerLetter"/>
      <w:lvlText w:val="%5."/>
      <w:lvlJc w:val="left"/>
      <w:pPr>
        <w:ind w:left="4560" w:hanging="360"/>
      </w:pPr>
    </w:lvl>
    <w:lvl w:ilvl="5" w:tplc="0809001B" w:tentative="1">
      <w:start w:val="1"/>
      <w:numFmt w:val="lowerRoman"/>
      <w:lvlText w:val="%6."/>
      <w:lvlJc w:val="right"/>
      <w:pPr>
        <w:ind w:left="5280" w:hanging="180"/>
      </w:pPr>
    </w:lvl>
    <w:lvl w:ilvl="6" w:tplc="0809000F" w:tentative="1">
      <w:start w:val="1"/>
      <w:numFmt w:val="decimal"/>
      <w:lvlText w:val="%7."/>
      <w:lvlJc w:val="left"/>
      <w:pPr>
        <w:ind w:left="6000" w:hanging="360"/>
      </w:pPr>
    </w:lvl>
    <w:lvl w:ilvl="7" w:tplc="08090019" w:tentative="1">
      <w:start w:val="1"/>
      <w:numFmt w:val="lowerLetter"/>
      <w:lvlText w:val="%8."/>
      <w:lvlJc w:val="left"/>
      <w:pPr>
        <w:ind w:left="6720" w:hanging="360"/>
      </w:pPr>
    </w:lvl>
    <w:lvl w:ilvl="8" w:tplc="0809001B" w:tentative="1">
      <w:start w:val="1"/>
      <w:numFmt w:val="lowerRoman"/>
      <w:lvlText w:val="%9."/>
      <w:lvlJc w:val="right"/>
      <w:pPr>
        <w:ind w:left="7440" w:hanging="180"/>
      </w:pPr>
    </w:lvl>
  </w:abstractNum>
  <w:abstractNum w:abstractNumId="9"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2164265"/>
    <w:multiLevelType w:val="hybridMultilevel"/>
    <w:tmpl w:val="A7944136"/>
    <w:lvl w:ilvl="0" w:tplc="63F295A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37795E76"/>
    <w:multiLevelType w:val="hybridMultilevel"/>
    <w:tmpl w:val="D4FC4BEA"/>
    <w:lvl w:ilvl="0" w:tplc="FA66CBEC">
      <w:start w:val="1"/>
      <w:numFmt w:val="lowerLetter"/>
      <w:lvlText w:val="(%1)"/>
      <w:lvlJc w:val="left"/>
      <w:pPr>
        <w:ind w:left="900" w:hanging="360"/>
      </w:pPr>
      <w:rPr>
        <w:rFonts w:hint="default"/>
        <w:b w:val="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391D57F4"/>
    <w:multiLevelType w:val="hybridMultilevel"/>
    <w:tmpl w:val="7DE08844"/>
    <w:lvl w:ilvl="0" w:tplc="B40CAF1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4FF1FCD"/>
    <w:multiLevelType w:val="hybridMultilevel"/>
    <w:tmpl w:val="7876BCA8"/>
    <w:lvl w:ilvl="0" w:tplc="86645300">
      <w:start w:val="3"/>
      <w:numFmt w:val="bullet"/>
      <w:lvlText w:val="-"/>
      <w:lvlJc w:val="left"/>
      <w:pPr>
        <w:ind w:left="900" w:hanging="36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476835FA"/>
    <w:multiLevelType w:val="hybridMultilevel"/>
    <w:tmpl w:val="559238BA"/>
    <w:lvl w:ilvl="0" w:tplc="740C4F6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3522B6D"/>
    <w:multiLevelType w:val="hybridMultilevel"/>
    <w:tmpl w:val="18501A3E"/>
    <w:lvl w:ilvl="0" w:tplc="45065214">
      <w:start w:val="1"/>
      <w:numFmt w:val="bullet"/>
      <w:lvlText w:val="-"/>
      <w:lvlJc w:val="left"/>
      <w:pPr>
        <w:ind w:left="1800" w:hanging="360"/>
      </w:pPr>
      <w:rPr>
        <w:rFonts w:ascii="Arial" w:eastAsia="Times New Roman"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548B0E27"/>
    <w:multiLevelType w:val="hybridMultilevel"/>
    <w:tmpl w:val="01625F6C"/>
    <w:lvl w:ilvl="0" w:tplc="C660D48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9880AF1"/>
    <w:multiLevelType w:val="hybridMultilevel"/>
    <w:tmpl w:val="01D8193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59915B60"/>
    <w:multiLevelType w:val="hybridMultilevel"/>
    <w:tmpl w:val="52CAA9F0"/>
    <w:lvl w:ilvl="0" w:tplc="4782BA86">
      <w:numFmt w:val="bullet"/>
      <w:lvlText w:val="-"/>
      <w:lvlJc w:val="left"/>
      <w:pPr>
        <w:ind w:left="885" w:hanging="360"/>
      </w:pPr>
      <w:rPr>
        <w:rFonts w:ascii="Times New Roman" w:eastAsia="Times New Roman" w:hAnsi="Times New Roman" w:cs="Times New Roman"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19" w15:restartNumberingAfterBreak="0">
    <w:nsid w:val="5A4715D6"/>
    <w:multiLevelType w:val="hybridMultilevel"/>
    <w:tmpl w:val="162618D2"/>
    <w:lvl w:ilvl="0" w:tplc="4E346F80">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 w15:restartNumberingAfterBreak="0">
    <w:nsid w:val="5ABE6DD7"/>
    <w:multiLevelType w:val="hybridMultilevel"/>
    <w:tmpl w:val="71820CE0"/>
    <w:lvl w:ilvl="0" w:tplc="89DAD37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B5D4AD3"/>
    <w:multiLevelType w:val="hybridMultilevel"/>
    <w:tmpl w:val="FAE822AA"/>
    <w:lvl w:ilvl="0" w:tplc="98FEC88A">
      <w:start w:val="695"/>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2" w15:restartNumberingAfterBreak="0">
    <w:nsid w:val="5CD35124"/>
    <w:multiLevelType w:val="hybridMultilevel"/>
    <w:tmpl w:val="6A50064E"/>
    <w:lvl w:ilvl="0" w:tplc="B5D429F8">
      <w:numFmt w:val="bullet"/>
      <w:lvlText w:val="-"/>
      <w:lvlJc w:val="left"/>
      <w:pPr>
        <w:ind w:left="876" w:hanging="360"/>
      </w:pPr>
      <w:rPr>
        <w:rFonts w:ascii="Times New Roman" w:eastAsia="Times New Roman" w:hAnsi="Times New Roman" w:cs="Times New Roman" w:hint="default"/>
      </w:rPr>
    </w:lvl>
    <w:lvl w:ilvl="1" w:tplc="08090003" w:tentative="1">
      <w:start w:val="1"/>
      <w:numFmt w:val="bullet"/>
      <w:lvlText w:val="o"/>
      <w:lvlJc w:val="left"/>
      <w:pPr>
        <w:ind w:left="1596" w:hanging="360"/>
      </w:pPr>
      <w:rPr>
        <w:rFonts w:ascii="Courier New" w:hAnsi="Courier New" w:cs="Courier New" w:hint="default"/>
      </w:rPr>
    </w:lvl>
    <w:lvl w:ilvl="2" w:tplc="08090005" w:tentative="1">
      <w:start w:val="1"/>
      <w:numFmt w:val="bullet"/>
      <w:lvlText w:val=""/>
      <w:lvlJc w:val="left"/>
      <w:pPr>
        <w:ind w:left="2316" w:hanging="360"/>
      </w:pPr>
      <w:rPr>
        <w:rFonts w:ascii="Wingdings" w:hAnsi="Wingdings" w:hint="default"/>
      </w:rPr>
    </w:lvl>
    <w:lvl w:ilvl="3" w:tplc="08090001" w:tentative="1">
      <w:start w:val="1"/>
      <w:numFmt w:val="bullet"/>
      <w:lvlText w:val=""/>
      <w:lvlJc w:val="left"/>
      <w:pPr>
        <w:ind w:left="3036" w:hanging="360"/>
      </w:pPr>
      <w:rPr>
        <w:rFonts w:ascii="Symbol" w:hAnsi="Symbol" w:hint="default"/>
      </w:rPr>
    </w:lvl>
    <w:lvl w:ilvl="4" w:tplc="08090003" w:tentative="1">
      <w:start w:val="1"/>
      <w:numFmt w:val="bullet"/>
      <w:lvlText w:val="o"/>
      <w:lvlJc w:val="left"/>
      <w:pPr>
        <w:ind w:left="3756" w:hanging="360"/>
      </w:pPr>
      <w:rPr>
        <w:rFonts w:ascii="Courier New" w:hAnsi="Courier New" w:cs="Courier New" w:hint="default"/>
      </w:rPr>
    </w:lvl>
    <w:lvl w:ilvl="5" w:tplc="08090005" w:tentative="1">
      <w:start w:val="1"/>
      <w:numFmt w:val="bullet"/>
      <w:lvlText w:val=""/>
      <w:lvlJc w:val="left"/>
      <w:pPr>
        <w:ind w:left="4476" w:hanging="360"/>
      </w:pPr>
      <w:rPr>
        <w:rFonts w:ascii="Wingdings" w:hAnsi="Wingdings" w:hint="default"/>
      </w:rPr>
    </w:lvl>
    <w:lvl w:ilvl="6" w:tplc="08090001" w:tentative="1">
      <w:start w:val="1"/>
      <w:numFmt w:val="bullet"/>
      <w:lvlText w:val=""/>
      <w:lvlJc w:val="left"/>
      <w:pPr>
        <w:ind w:left="5196" w:hanging="360"/>
      </w:pPr>
      <w:rPr>
        <w:rFonts w:ascii="Symbol" w:hAnsi="Symbol" w:hint="default"/>
      </w:rPr>
    </w:lvl>
    <w:lvl w:ilvl="7" w:tplc="08090003" w:tentative="1">
      <w:start w:val="1"/>
      <w:numFmt w:val="bullet"/>
      <w:lvlText w:val="o"/>
      <w:lvlJc w:val="left"/>
      <w:pPr>
        <w:ind w:left="5916" w:hanging="360"/>
      </w:pPr>
      <w:rPr>
        <w:rFonts w:ascii="Courier New" w:hAnsi="Courier New" w:cs="Courier New" w:hint="default"/>
      </w:rPr>
    </w:lvl>
    <w:lvl w:ilvl="8" w:tplc="08090005" w:tentative="1">
      <w:start w:val="1"/>
      <w:numFmt w:val="bullet"/>
      <w:lvlText w:val=""/>
      <w:lvlJc w:val="left"/>
      <w:pPr>
        <w:ind w:left="6636" w:hanging="360"/>
      </w:pPr>
      <w:rPr>
        <w:rFonts w:ascii="Wingdings" w:hAnsi="Wingdings" w:hint="default"/>
      </w:rPr>
    </w:lvl>
  </w:abstractNum>
  <w:abstractNum w:abstractNumId="23" w15:restartNumberingAfterBreak="0">
    <w:nsid w:val="5E4410FA"/>
    <w:multiLevelType w:val="hybridMultilevel"/>
    <w:tmpl w:val="94BA1302"/>
    <w:lvl w:ilvl="0" w:tplc="A43E8EEA">
      <w:start w:val="1"/>
      <w:numFmt w:val="lowerLetter"/>
      <w:lvlText w:val="%1)"/>
      <w:lvlJc w:val="left"/>
      <w:pPr>
        <w:ind w:left="899" w:hanging="360"/>
      </w:pPr>
      <w:rPr>
        <w:rFonts w:ascii="Times New Roman" w:hAnsi="Times New Roman" w:cs="Times New Roman"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4" w15:restartNumberingAfterBreak="0">
    <w:nsid w:val="60310FBB"/>
    <w:multiLevelType w:val="hybridMultilevel"/>
    <w:tmpl w:val="3AF89C44"/>
    <w:lvl w:ilvl="0" w:tplc="EF32F2BC">
      <w:start w:val="2"/>
      <w:numFmt w:val="lowerLetter"/>
      <w:lvlText w:val="%1)"/>
      <w:lvlJc w:val="left"/>
      <w:pPr>
        <w:ind w:left="108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61467"/>
    <w:multiLevelType w:val="hybridMultilevel"/>
    <w:tmpl w:val="E93A09CE"/>
    <w:lvl w:ilvl="0" w:tplc="CE30BD0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186706F"/>
    <w:multiLevelType w:val="hybridMultilevel"/>
    <w:tmpl w:val="3B520B86"/>
    <w:lvl w:ilvl="0" w:tplc="8DC67E78">
      <w:numFmt w:val="bullet"/>
      <w:lvlText w:val="-"/>
      <w:lvlJc w:val="left"/>
      <w:pPr>
        <w:ind w:left="915" w:hanging="360"/>
      </w:pPr>
      <w:rPr>
        <w:rFonts w:ascii="Times New Roman" w:eastAsia="Times New Roman" w:hAnsi="Times New Roman" w:cs="Times New Roman" w:hint="default"/>
      </w:rPr>
    </w:lvl>
    <w:lvl w:ilvl="1" w:tplc="08090003" w:tentative="1">
      <w:start w:val="1"/>
      <w:numFmt w:val="bullet"/>
      <w:lvlText w:val="o"/>
      <w:lvlJc w:val="left"/>
      <w:pPr>
        <w:ind w:left="1635" w:hanging="360"/>
      </w:pPr>
      <w:rPr>
        <w:rFonts w:ascii="Courier New" w:hAnsi="Courier New" w:cs="Courier New" w:hint="default"/>
      </w:rPr>
    </w:lvl>
    <w:lvl w:ilvl="2" w:tplc="08090005" w:tentative="1">
      <w:start w:val="1"/>
      <w:numFmt w:val="bullet"/>
      <w:lvlText w:val=""/>
      <w:lvlJc w:val="left"/>
      <w:pPr>
        <w:ind w:left="2355" w:hanging="360"/>
      </w:pPr>
      <w:rPr>
        <w:rFonts w:ascii="Wingdings" w:hAnsi="Wingdings" w:hint="default"/>
      </w:rPr>
    </w:lvl>
    <w:lvl w:ilvl="3" w:tplc="08090001" w:tentative="1">
      <w:start w:val="1"/>
      <w:numFmt w:val="bullet"/>
      <w:lvlText w:val=""/>
      <w:lvlJc w:val="left"/>
      <w:pPr>
        <w:ind w:left="3075" w:hanging="360"/>
      </w:pPr>
      <w:rPr>
        <w:rFonts w:ascii="Symbol" w:hAnsi="Symbol" w:hint="default"/>
      </w:rPr>
    </w:lvl>
    <w:lvl w:ilvl="4" w:tplc="08090003" w:tentative="1">
      <w:start w:val="1"/>
      <w:numFmt w:val="bullet"/>
      <w:lvlText w:val="o"/>
      <w:lvlJc w:val="left"/>
      <w:pPr>
        <w:ind w:left="3795" w:hanging="360"/>
      </w:pPr>
      <w:rPr>
        <w:rFonts w:ascii="Courier New" w:hAnsi="Courier New" w:cs="Courier New" w:hint="default"/>
      </w:rPr>
    </w:lvl>
    <w:lvl w:ilvl="5" w:tplc="08090005" w:tentative="1">
      <w:start w:val="1"/>
      <w:numFmt w:val="bullet"/>
      <w:lvlText w:val=""/>
      <w:lvlJc w:val="left"/>
      <w:pPr>
        <w:ind w:left="4515" w:hanging="360"/>
      </w:pPr>
      <w:rPr>
        <w:rFonts w:ascii="Wingdings" w:hAnsi="Wingdings" w:hint="default"/>
      </w:rPr>
    </w:lvl>
    <w:lvl w:ilvl="6" w:tplc="08090001" w:tentative="1">
      <w:start w:val="1"/>
      <w:numFmt w:val="bullet"/>
      <w:lvlText w:val=""/>
      <w:lvlJc w:val="left"/>
      <w:pPr>
        <w:ind w:left="5235" w:hanging="360"/>
      </w:pPr>
      <w:rPr>
        <w:rFonts w:ascii="Symbol" w:hAnsi="Symbol" w:hint="default"/>
      </w:rPr>
    </w:lvl>
    <w:lvl w:ilvl="7" w:tplc="08090003" w:tentative="1">
      <w:start w:val="1"/>
      <w:numFmt w:val="bullet"/>
      <w:lvlText w:val="o"/>
      <w:lvlJc w:val="left"/>
      <w:pPr>
        <w:ind w:left="5955" w:hanging="360"/>
      </w:pPr>
      <w:rPr>
        <w:rFonts w:ascii="Courier New" w:hAnsi="Courier New" w:cs="Courier New" w:hint="default"/>
      </w:rPr>
    </w:lvl>
    <w:lvl w:ilvl="8" w:tplc="08090005" w:tentative="1">
      <w:start w:val="1"/>
      <w:numFmt w:val="bullet"/>
      <w:lvlText w:val=""/>
      <w:lvlJc w:val="left"/>
      <w:pPr>
        <w:ind w:left="6675" w:hanging="360"/>
      </w:pPr>
      <w:rPr>
        <w:rFonts w:ascii="Wingdings" w:hAnsi="Wingdings" w:hint="default"/>
      </w:rPr>
    </w:lvl>
  </w:abstractNum>
  <w:abstractNum w:abstractNumId="27" w15:restartNumberingAfterBreak="0">
    <w:nsid w:val="76BE2331"/>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8" w15:restartNumberingAfterBreak="0">
    <w:nsid w:val="7F0B1CF2"/>
    <w:multiLevelType w:val="hybridMultilevel"/>
    <w:tmpl w:val="88407180"/>
    <w:lvl w:ilvl="0" w:tplc="76F4D6A8">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21"/>
  </w:num>
  <w:num w:numId="2">
    <w:abstractNumId w:val="19"/>
  </w:num>
  <w:num w:numId="3">
    <w:abstractNumId w:val="9"/>
  </w:num>
  <w:num w:numId="4">
    <w:abstractNumId w:val="1"/>
  </w:num>
  <w:num w:numId="5">
    <w:abstractNumId w:val="24"/>
  </w:num>
  <w:num w:numId="6">
    <w:abstractNumId w:val="11"/>
  </w:num>
  <w:num w:numId="7">
    <w:abstractNumId w:val="8"/>
  </w:num>
  <w:num w:numId="8">
    <w:abstractNumId w:val="10"/>
  </w:num>
  <w:num w:numId="9">
    <w:abstractNumId w:val="22"/>
  </w:num>
  <w:num w:numId="10">
    <w:abstractNumId w:val="26"/>
  </w:num>
  <w:num w:numId="11">
    <w:abstractNumId w:val="3"/>
  </w:num>
  <w:num w:numId="12">
    <w:abstractNumId w:val="18"/>
  </w:num>
  <w:num w:numId="13">
    <w:abstractNumId w:val="12"/>
  </w:num>
  <w:num w:numId="14">
    <w:abstractNumId w:val="20"/>
  </w:num>
  <w:num w:numId="15">
    <w:abstractNumId w:val="25"/>
  </w:num>
  <w:num w:numId="16">
    <w:abstractNumId w:val="27"/>
  </w:num>
  <w:num w:numId="17">
    <w:abstractNumId w:val="7"/>
  </w:num>
  <w:num w:numId="18">
    <w:abstractNumId w:val="4"/>
  </w:num>
  <w:num w:numId="19">
    <w:abstractNumId w:val="16"/>
  </w:num>
  <w:num w:numId="20">
    <w:abstractNumId w:val="14"/>
  </w:num>
  <w:num w:numId="21">
    <w:abstractNumId w:val="28"/>
  </w:num>
  <w:num w:numId="22">
    <w:abstractNumId w:val="23"/>
  </w:num>
  <w:num w:numId="23">
    <w:abstractNumId w:val="17"/>
  </w:num>
  <w:num w:numId="24">
    <w:abstractNumId w:val="13"/>
  </w:num>
  <w:num w:numId="25">
    <w:abstractNumId w:val="5"/>
  </w:num>
  <w:num w:numId="26">
    <w:abstractNumId w:val="6"/>
  </w:num>
  <w:num w:numId="27">
    <w:abstractNumId w:val="15"/>
  </w:num>
  <w:num w:numId="28">
    <w:abstractNumId w:val="2"/>
  </w:num>
  <w:num w:numId="2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75"/>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2377"/>
    <w:rsid w:val="000002B2"/>
    <w:rsid w:val="00000DC7"/>
    <w:rsid w:val="00001747"/>
    <w:rsid w:val="0000273A"/>
    <w:rsid w:val="000030CB"/>
    <w:rsid w:val="000049FE"/>
    <w:rsid w:val="00005F1B"/>
    <w:rsid w:val="00005F97"/>
    <w:rsid w:val="00005FC1"/>
    <w:rsid w:val="0000654F"/>
    <w:rsid w:val="0000682F"/>
    <w:rsid w:val="00007172"/>
    <w:rsid w:val="0000722A"/>
    <w:rsid w:val="00007473"/>
    <w:rsid w:val="000105BB"/>
    <w:rsid w:val="00010FC1"/>
    <w:rsid w:val="0001106E"/>
    <w:rsid w:val="000115CC"/>
    <w:rsid w:val="000115E3"/>
    <w:rsid w:val="000115E8"/>
    <w:rsid w:val="000119A8"/>
    <w:rsid w:val="00011E3D"/>
    <w:rsid w:val="0001233C"/>
    <w:rsid w:val="00012821"/>
    <w:rsid w:val="00012966"/>
    <w:rsid w:val="00012FA0"/>
    <w:rsid w:val="00014A0B"/>
    <w:rsid w:val="00014B0D"/>
    <w:rsid w:val="0001512D"/>
    <w:rsid w:val="0001519E"/>
    <w:rsid w:val="00015428"/>
    <w:rsid w:val="000155F6"/>
    <w:rsid w:val="000157CE"/>
    <w:rsid w:val="00015AF9"/>
    <w:rsid w:val="00015B29"/>
    <w:rsid w:val="00016007"/>
    <w:rsid w:val="00016572"/>
    <w:rsid w:val="00016C19"/>
    <w:rsid w:val="0001741F"/>
    <w:rsid w:val="00017B4E"/>
    <w:rsid w:val="00020240"/>
    <w:rsid w:val="0002176C"/>
    <w:rsid w:val="0002323D"/>
    <w:rsid w:val="00023AFC"/>
    <w:rsid w:val="00023BD7"/>
    <w:rsid w:val="00024085"/>
    <w:rsid w:val="0002431F"/>
    <w:rsid w:val="000247D1"/>
    <w:rsid w:val="00024836"/>
    <w:rsid w:val="00024A85"/>
    <w:rsid w:val="00025BE7"/>
    <w:rsid w:val="00025C62"/>
    <w:rsid w:val="00025D7E"/>
    <w:rsid w:val="0002663C"/>
    <w:rsid w:val="00026C86"/>
    <w:rsid w:val="00027115"/>
    <w:rsid w:val="00027694"/>
    <w:rsid w:val="00027F48"/>
    <w:rsid w:val="00030965"/>
    <w:rsid w:val="00030AAF"/>
    <w:rsid w:val="000312BD"/>
    <w:rsid w:val="000312F6"/>
    <w:rsid w:val="00031E85"/>
    <w:rsid w:val="00031F0C"/>
    <w:rsid w:val="000321BD"/>
    <w:rsid w:val="00032819"/>
    <w:rsid w:val="0003287A"/>
    <w:rsid w:val="00032AA8"/>
    <w:rsid w:val="00032F32"/>
    <w:rsid w:val="00033564"/>
    <w:rsid w:val="00033686"/>
    <w:rsid w:val="0003368E"/>
    <w:rsid w:val="00033852"/>
    <w:rsid w:val="00033A33"/>
    <w:rsid w:val="00034161"/>
    <w:rsid w:val="00034910"/>
    <w:rsid w:val="00034C23"/>
    <w:rsid w:val="000363E5"/>
    <w:rsid w:val="00040032"/>
    <w:rsid w:val="000403B5"/>
    <w:rsid w:val="000408A2"/>
    <w:rsid w:val="00040A3B"/>
    <w:rsid w:val="00040CE2"/>
    <w:rsid w:val="0004106B"/>
    <w:rsid w:val="0004124D"/>
    <w:rsid w:val="0004255F"/>
    <w:rsid w:val="00042ADF"/>
    <w:rsid w:val="00042C46"/>
    <w:rsid w:val="000431C2"/>
    <w:rsid w:val="0004322C"/>
    <w:rsid w:val="00043939"/>
    <w:rsid w:val="00043CEE"/>
    <w:rsid w:val="00044109"/>
    <w:rsid w:val="00044EB2"/>
    <w:rsid w:val="000457BB"/>
    <w:rsid w:val="00045DC3"/>
    <w:rsid w:val="00046ABD"/>
    <w:rsid w:val="00046F2B"/>
    <w:rsid w:val="0004722C"/>
    <w:rsid w:val="0004751F"/>
    <w:rsid w:val="00047AEE"/>
    <w:rsid w:val="00047B20"/>
    <w:rsid w:val="00047BA8"/>
    <w:rsid w:val="000501EE"/>
    <w:rsid w:val="00050667"/>
    <w:rsid w:val="0005086D"/>
    <w:rsid w:val="000512CF"/>
    <w:rsid w:val="0005148F"/>
    <w:rsid w:val="0005164F"/>
    <w:rsid w:val="00051CE6"/>
    <w:rsid w:val="000524BB"/>
    <w:rsid w:val="000524C9"/>
    <w:rsid w:val="00052798"/>
    <w:rsid w:val="00052839"/>
    <w:rsid w:val="00052AB1"/>
    <w:rsid w:val="00053A69"/>
    <w:rsid w:val="00053D33"/>
    <w:rsid w:val="00054043"/>
    <w:rsid w:val="00054294"/>
    <w:rsid w:val="000556C3"/>
    <w:rsid w:val="00055D81"/>
    <w:rsid w:val="00055DF8"/>
    <w:rsid w:val="00055E95"/>
    <w:rsid w:val="00055FE8"/>
    <w:rsid w:val="00056F10"/>
    <w:rsid w:val="00056FE6"/>
    <w:rsid w:val="000575B2"/>
    <w:rsid w:val="00057605"/>
    <w:rsid w:val="00057C7F"/>
    <w:rsid w:val="00057EDA"/>
    <w:rsid w:val="00061510"/>
    <w:rsid w:val="00062D4E"/>
    <w:rsid w:val="00063CA3"/>
    <w:rsid w:val="000646BA"/>
    <w:rsid w:val="00064907"/>
    <w:rsid w:val="00064B67"/>
    <w:rsid w:val="000651EF"/>
    <w:rsid w:val="00065A7D"/>
    <w:rsid w:val="00065C87"/>
    <w:rsid w:val="00066789"/>
    <w:rsid w:val="00066AA0"/>
    <w:rsid w:val="00067B74"/>
    <w:rsid w:val="00070526"/>
    <w:rsid w:val="00070A6B"/>
    <w:rsid w:val="00070E4C"/>
    <w:rsid w:val="00071B82"/>
    <w:rsid w:val="00071E93"/>
    <w:rsid w:val="00072287"/>
    <w:rsid w:val="00073530"/>
    <w:rsid w:val="000749AF"/>
    <w:rsid w:val="00076282"/>
    <w:rsid w:val="0007649F"/>
    <w:rsid w:val="00077113"/>
    <w:rsid w:val="00077A92"/>
    <w:rsid w:val="00077C95"/>
    <w:rsid w:val="000802F2"/>
    <w:rsid w:val="00080656"/>
    <w:rsid w:val="00080B5B"/>
    <w:rsid w:val="00080E1A"/>
    <w:rsid w:val="0008113E"/>
    <w:rsid w:val="000811DA"/>
    <w:rsid w:val="000812C8"/>
    <w:rsid w:val="00081974"/>
    <w:rsid w:val="00081A45"/>
    <w:rsid w:val="0008253B"/>
    <w:rsid w:val="00082A30"/>
    <w:rsid w:val="00083393"/>
    <w:rsid w:val="0008340A"/>
    <w:rsid w:val="000845D0"/>
    <w:rsid w:val="00084CD5"/>
    <w:rsid w:val="00084F1A"/>
    <w:rsid w:val="0008509F"/>
    <w:rsid w:val="0008552E"/>
    <w:rsid w:val="00087309"/>
    <w:rsid w:val="00087993"/>
    <w:rsid w:val="00087D13"/>
    <w:rsid w:val="00087DE4"/>
    <w:rsid w:val="000901A9"/>
    <w:rsid w:val="00090A17"/>
    <w:rsid w:val="00090EBF"/>
    <w:rsid w:val="00091016"/>
    <w:rsid w:val="000915E1"/>
    <w:rsid w:val="000915E3"/>
    <w:rsid w:val="0009171E"/>
    <w:rsid w:val="00091BB0"/>
    <w:rsid w:val="00091CBB"/>
    <w:rsid w:val="0009250C"/>
    <w:rsid w:val="00092892"/>
    <w:rsid w:val="00093356"/>
    <w:rsid w:val="000933AE"/>
    <w:rsid w:val="0009355C"/>
    <w:rsid w:val="000936FD"/>
    <w:rsid w:val="00093EDE"/>
    <w:rsid w:val="00093FCA"/>
    <w:rsid w:val="00094153"/>
    <w:rsid w:val="000946D0"/>
    <w:rsid w:val="00095111"/>
    <w:rsid w:val="000951EA"/>
    <w:rsid w:val="000955DF"/>
    <w:rsid w:val="0009572A"/>
    <w:rsid w:val="00096466"/>
    <w:rsid w:val="00096DE1"/>
    <w:rsid w:val="00096F7C"/>
    <w:rsid w:val="0009712F"/>
    <w:rsid w:val="00097293"/>
    <w:rsid w:val="00097ACC"/>
    <w:rsid w:val="00097C71"/>
    <w:rsid w:val="00097E73"/>
    <w:rsid w:val="000A0294"/>
    <w:rsid w:val="000A1372"/>
    <w:rsid w:val="000A1CB7"/>
    <w:rsid w:val="000A1ECC"/>
    <w:rsid w:val="000A27D7"/>
    <w:rsid w:val="000A3153"/>
    <w:rsid w:val="000A32C9"/>
    <w:rsid w:val="000A38F6"/>
    <w:rsid w:val="000A3B9D"/>
    <w:rsid w:val="000A434F"/>
    <w:rsid w:val="000A477E"/>
    <w:rsid w:val="000A4D89"/>
    <w:rsid w:val="000A4EE1"/>
    <w:rsid w:val="000A6404"/>
    <w:rsid w:val="000A6485"/>
    <w:rsid w:val="000A688C"/>
    <w:rsid w:val="000A768B"/>
    <w:rsid w:val="000B0343"/>
    <w:rsid w:val="000B081A"/>
    <w:rsid w:val="000B1007"/>
    <w:rsid w:val="000B1A59"/>
    <w:rsid w:val="000B2CF6"/>
    <w:rsid w:val="000B2D98"/>
    <w:rsid w:val="000B44F5"/>
    <w:rsid w:val="000B4A95"/>
    <w:rsid w:val="000B4D97"/>
    <w:rsid w:val="000B4E17"/>
    <w:rsid w:val="000B640B"/>
    <w:rsid w:val="000B77DB"/>
    <w:rsid w:val="000B7B8E"/>
    <w:rsid w:val="000C1BCB"/>
    <w:rsid w:val="000C21CB"/>
    <w:rsid w:val="000C2981"/>
    <w:rsid w:val="000C2A37"/>
    <w:rsid w:val="000C2E05"/>
    <w:rsid w:val="000C2EDF"/>
    <w:rsid w:val="000C34EE"/>
    <w:rsid w:val="000C479F"/>
    <w:rsid w:val="000C50B5"/>
    <w:rsid w:val="000C56B0"/>
    <w:rsid w:val="000C589C"/>
    <w:rsid w:val="000C58DE"/>
    <w:rsid w:val="000C5B5C"/>
    <w:rsid w:val="000C6050"/>
    <w:rsid w:val="000D0667"/>
    <w:rsid w:val="000D1103"/>
    <w:rsid w:val="000D19B2"/>
    <w:rsid w:val="000D230D"/>
    <w:rsid w:val="000D2FDE"/>
    <w:rsid w:val="000D31EE"/>
    <w:rsid w:val="000D3708"/>
    <w:rsid w:val="000D3D28"/>
    <w:rsid w:val="000D57D9"/>
    <w:rsid w:val="000D58C8"/>
    <w:rsid w:val="000D649A"/>
    <w:rsid w:val="000D64E7"/>
    <w:rsid w:val="000D657B"/>
    <w:rsid w:val="000D708E"/>
    <w:rsid w:val="000D7361"/>
    <w:rsid w:val="000D7997"/>
    <w:rsid w:val="000E04D3"/>
    <w:rsid w:val="000E0923"/>
    <w:rsid w:val="000E1143"/>
    <w:rsid w:val="000E1355"/>
    <w:rsid w:val="000E2575"/>
    <w:rsid w:val="000E2822"/>
    <w:rsid w:val="000E3891"/>
    <w:rsid w:val="000E3E15"/>
    <w:rsid w:val="000E3ECC"/>
    <w:rsid w:val="000E45DC"/>
    <w:rsid w:val="000E45E5"/>
    <w:rsid w:val="000E4894"/>
    <w:rsid w:val="000E4CC8"/>
    <w:rsid w:val="000E5484"/>
    <w:rsid w:val="000E54BF"/>
    <w:rsid w:val="000E628C"/>
    <w:rsid w:val="000E6933"/>
    <w:rsid w:val="000E69A0"/>
    <w:rsid w:val="000E6D3A"/>
    <w:rsid w:val="000E7898"/>
    <w:rsid w:val="000E7CF8"/>
    <w:rsid w:val="000E7E52"/>
    <w:rsid w:val="000F0B10"/>
    <w:rsid w:val="000F0D02"/>
    <w:rsid w:val="000F1024"/>
    <w:rsid w:val="000F11CA"/>
    <w:rsid w:val="000F125B"/>
    <w:rsid w:val="000F20AA"/>
    <w:rsid w:val="000F254B"/>
    <w:rsid w:val="000F25B3"/>
    <w:rsid w:val="000F3BAF"/>
    <w:rsid w:val="000F42F1"/>
    <w:rsid w:val="000F438A"/>
    <w:rsid w:val="000F4B48"/>
    <w:rsid w:val="000F4B5D"/>
    <w:rsid w:val="000F604C"/>
    <w:rsid w:val="000F650F"/>
    <w:rsid w:val="000F65FF"/>
    <w:rsid w:val="000F694C"/>
    <w:rsid w:val="000F6A67"/>
    <w:rsid w:val="000F6B94"/>
    <w:rsid w:val="000F7830"/>
    <w:rsid w:val="0010008F"/>
    <w:rsid w:val="00100393"/>
    <w:rsid w:val="00100472"/>
    <w:rsid w:val="00100642"/>
    <w:rsid w:val="00100EAE"/>
    <w:rsid w:val="00101143"/>
    <w:rsid w:val="00101F75"/>
    <w:rsid w:val="0010211B"/>
    <w:rsid w:val="001026EF"/>
    <w:rsid w:val="00102731"/>
    <w:rsid w:val="00102CB0"/>
    <w:rsid w:val="00102D63"/>
    <w:rsid w:val="00103315"/>
    <w:rsid w:val="00103724"/>
    <w:rsid w:val="00103E12"/>
    <w:rsid w:val="00103FEF"/>
    <w:rsid w:val="0010489D"/>
    <w:rsid w:val="00104FDC"/>
    <w:rsid w:val="001054F7"/>
    <w:rsid w:val="001055D5"/>
    <w:rsid w:val="0010576F"/>
    <w:rsid w:val="00105858"/>
    <w:rsid w:val="001059D5"/>
    <w:rsid w:val="00105B51"/>
    <w:rsid w:val="001066BB"/>
    <w:rsid w:val="00106AF7"/>
    <w:rsid w:val="00106E60"/>
    <w:rsid w:val="00107077"/>
    <w:rsid w:val="001071A4"/>
    <w:rsid w:val="001071AB"/>
    <w:rsid w:val="00107660"/>
    <w:rsid w:val="00107664"/>
    <w:rsid w:val="001076A7"/>
    <w:rsid w:val="00110CA5"/>
    <w:rsid w:val="00110D69"/>
    <w:rsid w:val="00110E04"/>
    <w:rsid w:val="0011182B"/>
    <w:rsid w:val="001123B5"/>
    <w:rsid w:val="0011380B"/>
    <w:rsid w:val="00113DB1"/>
    <w:rsid w:val="00113F6B"/>
    <w:rsid w:val="00114680"/>
    <w:rsid w:val="001146F8"/>
    <w:rsid w:val="0011561A"/>
    <w:rsid w:val="00115D5A"/>
    <w:rsid w:val="00116760"/>
    <w:rsid w:val="00116B47"/>
    <w:rsid w:val="001170A8"/>
    <w:rsid w:val="00117BAE"/>
    <w:rsid w:val="001200A4"/>
    <w:rsid w:val="00120868"/>
    <w:rsid w:val="00120A34"/>
    <w:rsid w:val="00121085"/>
    <w:rsid w:val="001210A0"/>
    <w:rsid w:val="001212B1"/>
    <w:rsid w:val="001219F3"/>
    <w:rsid w:val="00121CE1"/>
    <w:rsid w:val="00121DCD"/>
    <w:rsid w:val="001221F4"/>
    <w:rsid w:val="00122D3B"/>
    <w:rsid w:val="00123A1D"/>
    <w:rsid w:val="001252F1"/>
    <w:rsid w:val="00125CB4"/>
    <w:rsid w:val="00125E02"/>
    <w:rsid w:val="00127C44"/>
    <w:rsid w:val="00130633"/>
    <w:rsid w:val="001309E5"/>
    <w:rsid w:val="00130D6D"/>
    <w:rsid w:val="00131C57"/>
    <w:rsid w:val="00132E66"/>
    <w:rsid w:val="00133024"/>
    <w:rsid w:val="001337B4"/>
    <w:rsid w:val="001340C2"/>
    <w:rsid w:val="001348B2"/>
    <w:rsid w:val="00134A68"/>
    <w:rsid w:val="00134FAD"/>
    <w:rsid w:val="00135E72"/>
    <w:rsid w:val="00136688"/>
    <w:rsid w:val="00137353"/>
    <w:rsid w:val="001379F6"/>
    <w:rsid w:val="001400DD"/>
    <w:rsid w:val="00141291"/>
    <w:rsid w:val="0014235F"/>
    <w:rsid w:val="0014263F"/>
    <w:rsid w:val="00142DA5"/>
    <w:rsid w:val="00142FBE"/>
    <w:rsid w:val="00143DEF"/>
    <w:rsid w:val="00144071"/>
    <w:rsid w:val="001441BF"/>
    <w:rsid w:val="00144742"/>
    <w:rsid w:val="001457F0"/>
    <w:rsid w:val="00145B9C"/>
    <w:rsid w:val="001462ED"/>
    <w:rsid w:val="001466F2"/>
    <w:rsid w:val="00146C7A"/>
    <w:rsid w:val="001476DE"/>
    <w:rsid w:val="001501E8"/>
    <w:rsid w:val="00150843"/>
    <w:rsid w:val="00150BD5"/>
    <w:rsid w:val="00150DC9"/>
    <w:rsid w:val="00151316"/>
    <w:rsid w:val="001517B7"/>
    <w:rsid w:val="0015224A"/>
    <w:rsid w:val="001527D4"/>
    <w:rsid w:val="001530BB"/>
    <w:rsid w:val="00153709"/>
    <w:rsid w:val="001537AE"/>
    <w:rsid w:val="00153B61"/>
    <w:rsid w:val="00153E20"/>
    <w:rsid w:val="00154047"/>
    <w:rsid w:val="001540B6"/>
    <w:rsid w:val="00154923"/>
    <w:rsid w:val="00154D3A"/>
    <w:rsid w:val="00155533"/>
    <w:rsid w:val="001568AD"/>
    <w:rsid w:val="00157D2F"/>
    <w:rsid w:val="00161487"/>
    <w:rsid w:val="00161BE7"/>
    <w:rsid w:val="00161C0A"/>
    <w:rsid w:val="0016242B"/>
    <w:rsid w:val="00162B32"/>
    <w:rsid w:val="00163070"/>
    <w:rsid w:val="00163692"/>
    <w:rsid w:val="00163787"/>
    <w:rsid w:val="001639AF"/>
    <w:rsid w:val="00163C16"/>
    <w:rsid w:val="001645A0"/>
    <w:rsid w:val="001648D6"/>
    <w:rsid w:val="00165191"/>
    <w:rsid w:val="001653AB"/>
    <w:rsid w:val="00165868"/>
    <w:rsid w:val="00166002"/>
    <w:rsid w:val="00167C35"/>
    <w:rsid w:val="001702EF"/>
    <w:rsid w:val="00170503"/>
    <w:rsid w:val="00170B4E"/>
    <w:rsid w:val="00171107"/>
    <w:rsid w:val="00171669"/>
    <w:rsid w:val="001721B3"/>
    <w:rsid w:val="00172D9A"/>
    <w:rsid w:val="001735D1"/>
    <w:rsid w:val="00173CE9"/>
    <w:rsid w:val="00174633"/>
    <w:rsid w:val="0017594A"/>
    <w:rsid w:val="00176035"/>
    <w:rsid w:val="0017632E"/>
    <w:rsid w:val="00176373"/>
    <w:rsid w:val="00176674"/>
    <w:rsid w:val="00176CB1"/>
    <w:rsid w:val="001770B3"/>
    <w:rsid w:val="0017741F"/>
    <w:rsid w:val="001808C0"/>
    <w:rsid w:val="00180F90"/>
    <w:rsid w:val="00181595"/>
    <w:rsid w:val="00181B7E"/>
    <w:rsid w:val="0018243F"/>
    <w:rsid w:val="00182C30"/>
    <w:rsid w:val="00182D35"/>
    <w:rsid w:val="00183051"/>
    <w:rsid w:val="001831C0"/>
    <w:rsid w:val="00184663"/>
    <w:rsid w:val="00184C4D"/>
    <w:rsid w:val="00184C8D"/>
    <w:rsid w:val="00185516"/>
    <w:rsid w:val="0018596A"/>
    <w:rsid w:val="00185D9F"/>
    <w:rsid w:val="001868CE"/>
    <w:rsid w:val="00187277"/>
    <w:rsid w:val="001876A0"/>
    <w:rsid w:val="00187C5F"/>
    <w:rsid w:val="00190695"/>
    <w:rsid w:val="00190AB5"/>
    <w:rsid w:val="00191C41"/>
    <w:rsid w:val="00191D72"/>
    <w:rsid w:val="00192BCD"/>
    <w:rsid w:val="00192C17"/>
    <w:rsid w:val="001938AC"/>
    <w:rsid w:val="00193911"/>
    <w:rsid w:val="00193F4C"/>
    <w:rsid w:val="00194192"/>
    <w:rsid w:val="001945B0"/>
    <w:rsid w:val="00194822"/>
    <w:rsid w:val="0019491B"/>
    <w:rsid w:val="00194F13"/>
    <w:rsid w:val="001962CA"/>
    <w:rsid w:val="00196344"/>
    <w:rsid w:val="00196C26"/>
    <w:rsid w:val="00196E75"/>
    <w:rsid w:val="00196FED"/>
    <w:rsid w:val="00197239"/>
    <w:rsid w:val="001975E3"/>
    <w:rsid w:val="001A018C"/>
    <w:rsid w:val="001A1081"/>
    <w:rsid w:val="001A1B68"/>
    <w:rsid w:val="001A1CC0"/>
    <w:rsid w:val="001A2477"/>
    <w:rsid w:val="001A2A6D"/>
    <w:rsid w:val="001A48B3"/>
    <w:rsid w:val="001A580F"/>
    <w:rsid w:val="001A6038"/>
    <w:rsid w:val="001A6FF9"/>
    <w:rsid w:val="001A71FF"/>
    <w:rsid w:val="001A75F5"/>
    <w:rsid w:val="001A7AB4"/>
    <w:rsid w:val="001B1141"/>
    <w:rsid w:val="001B1400"/>
    <w:rsid w:val="001B1D35"/>
    <w:rsid w:val="001B29C6"/>
    <w:rsid w:val="001B2B74"/>
    <w:rsid w:val="001B342F"/>
    <w:rsid w:val="001B42C1"/>
    <w:rsid w:val="001B52C8"/>
    <w:rsid w:val="001B5666"/>
    <w:rsid w:val="001B5B11"/>
    <w:rsid w:val="001B5CAA"/>
    <w:rsid w:val="001B6381"/>
    <w:rsid w:val="001B7118"/>
    <w:rsid w:val="001C041A"/>
    <w:rsid w:val="001C05C0"/>
    <w:rsid w:val="001C0C44"/>
    <w:rsid w:val="001C163D"/>
    <w:rsid w:val="001C16BB"/>
    <w:rsid w:val="001C2405"/>
    <w:rsid w:val="001C24B7"/>
    <w:rsid w:val="001C263A"/>
    <w:rsid w:val="001C2AFC"/>
    <w:rsid w:val="001C4139"/>
    <w:rsid w:val="001C4812"/>
    <w:rsid w:val="001C5167"/>
    <w:rsid w:val="001C54C4"/>
    <w:rsid w:val="001C64F1"/>
    <w:rsid w:val="001C6943"/>
    <w:rsid w:val="001C6B6E"/>
    <w:rsid w:val="001C6D2B"/>
    <w:rsid w:val="001C6EF6"/>
    <w:rsid w:val="001C7C28"/>
    <w:rsid w:val="001C7E46"/>
    <w:rsid w:val="001D043D"/>
    <w:rsid w:val="001D06A2"/>
    <w:rsid w:val="001D084B"/>
    <w:rsid w:val="001D0F30"/>
    <w:rsid w:val="001D10D2"/>
    <w:rsid w:val="001D2018"/>
    <w:rsid w:val="001D29FF"/>
    <w:rsid w:val="001D2E3A"/>
    <w:rsid w:val="001D330E"/>
    <w:rsid w:val="001D3FA7"/>
    <w:rsid w:val="001D4815"/>
    <w:rsid w:val="001D4B2C"/>
    <w:rsid w:val="001D5444"/>
    <w:rsid w:val="001D5935"/>
    <w:rsid w:val="001D77DB"/>
    <w:rsid w:val="001E026F"/>
    <w:rsid w:val="001E06F3"/>
    <w:rsid w:val="001E0986"/>
    <w:rsid w:val="001E266F"/>
    <w:rsid w:val="001E2D15"/>
    <w:rsid w:val="001E344E"/>
    <w:rsid w:val="001E367D"/>
    <w:rsid w:val="001E3F29"/>
    <w:rsid w:val="001E51C0"/>
    <w:rsid w:val="001E57B0"/>
    <w:rsid w:val="001E584F"/>
    <w:rsid w:val="001E6460"/>
    <w:rsid w:val="001E650F"/>
    <w:rsid w:val="001E65D2"/>
    <w:rsid w:val="001E69B7"/>
    <w:rsid w:val="001E6FA5"/>
    <w:rsid w:val="001F06E7"/>
    <w:rsid w:val="001F161B"/>
    <w:rsid w:val="001F1B09"/>
    <w:rsid w:val="001F1D54"/>
    <w:rsid w:val="001F22C9"/>
    <w:rsid w:val="001F346D"/>
    <w:rsid w:val="001F419C"/>
    <w:rsid w:val="001F56C0"/>
    <w:rsid w:val="001F5A59"/>
    <w:rsid w:val="001F5C3A"/>
    <w:rsid w:val="001F6212"/>
    <w:rsid w:val="001F7469"/>
    <w:rsid w:val="001F7B9A"/>
    <w:rsid w:val="001F7BA7"/>
    <w:rsid w:val="0020020D"/>
    <w:rsid w:val="00200860"/>
    <w:rsid w:val="00200A2E"/>
    <w:rsid w:val="00200C1F"/>
    <w:rsid w:val="00200E69"/>
    <w:rsid w:val="00200F3F"/>
    <w:rsid w:val="002017FE"/>
    <w:rsid w:val="00201B4A"/>
    <w:rsid w:val="002021A0"/>
    <w:rsid w:val="002022D1"/>
    <w:rsid w:val="002023BE"/>
    <w:rsid w:val="00202D87"/>
    <w:rsid w:val="00203B13"/>
    <w:rsid w:val="00204430"/>
    <w:rsid w:val="002051ED"/>
    <w:rsid w:val="00205476"/>
    <w:rsid w:val="002054DE"/>
    <w:rsid w:val="00205715"/>
    <w:rsid w:val="0020598A"/>
    <w:rsid w:val="00205AF8"/>
    <w:rsid w:val="002061DF"/>
    <w:rsid w:val="002063FC"/>
    <w:rsid w:val="002065DE"/>
    <w:rsid w:val="00206860"/>
    <w:rsid w:val="00206C5F"/>
    <w:rsid w:val="002072B7"/>
    <w:rsid w:val="00207793"/>
    <w:rsid w:val="00207CFB"/>
    <w:rsid w:val="00207EC4"/>
    <w:rsid w:val="0021022C"/>
    <w:rsid w:val="00210757"/>
    <w:rsid w:val="002112DD"/>
    <w:rsid w:val="00211D9C"/>
    <w:rsid w:val="002126FF"/>
    <w:rsid w:val="002135CF"/>
    <w:rsid w:val="00213F00"/>
    <w:rsid w:val="0021466D"/>
    <w:rsid w:val="002151D0"/>
    <w:rsid w:val="00215701"/>
    <w:rsid w:val="00215820"/>
    <w:rsid w:val="00215D90"/>
    <w:rsid w:val="00216301"/>
    <w:rsid w:val="002166DE"/>
    <w:rsid w:val="002167FD"/>
    <w:rsid w:val="00217CF1"/>
    <w:rsid w:val="0022103E"/>
    <w:rsid w:val="00222613"/>
    <w:rsid w:val="00222D8A"/>
    <w:rsid w:val="00223688"/>
    <w:rsid w:val="00223C00"/>
    <w:rsid w:val="002249DF"/>
    <w:rsid w:val="00224CF6"/>
    <w:rsid w:val="002252BC"/>
    <w:rsid w:val="0022588B"/>
    <w:rsid w:val="00225E3E"/>
    <w:rsid w:val="0022621F"/>
    <w:rsid w:val="002263BA"/>
    <w:rsid w:val="00226555"/>
    <w:rsid w:val="0022682B"/>
    <w:rsid w:val="002275BB"/>
    <w:rsid w:val="002276CA"/>
    <w:rsid w:val="00230303"/>
    <w:rsid w:val="00231413"/>
    <w:rsid w:val="0023148B"/>
    <w:rsid w:val="00231D2F"/>
    <w:rsid w:val="00231E58"/>
    <w:rsid w:val="002322E1"/>
    <w:rsid w:val="002334F4"/>
    <w:rsid w:val="00233CB4"/>
    <w:rsid w:val="00234B50"/>
    <w:rsid w:val="00235434"/>
    <w:rsid w:val="00236003"/>
    <w:rsid w:val="00236049"/>
    <w:rsid w:val="002364B4"/>
    <w:rsid w:val="00236E42"/>
    <w:rsid w:val="00237482"/>
    <w:rsid w:val="002377C8"/>
    <w:rsid w:val="00237C9D"/>
    <w:rsid w:val="00237CD4"/>
    <w:rsid w:val="002409D9"/>
    <w:rsid w:val="00240DAB"/>
    <w:rsid w:val="00241495"/>
    <w:rsid w:val="00241B20"/>
    <w:rsid w:val="00241E95"/>
    <w:rsid w:val="00242292"/>
    <w:rsid w:val="00242634"/>
    <w:rsid w:val="00242E2C"/>
    <w:rsid w:val="00243CBB"/>
    <w:rsid w:val="0024413E"/>
    <w:rsid w:val="00244997"/>
    <w:rsid w:val="00245906"/>
    <w:rsid w:val="00246080"/>
    <w:rsid w:val="00246613"/>
    <w:rsid w:val="00247339"/>
    <w:rsid w:val="00247968"/>
    <w:rsid w:val="002479D2"/>
    <w:rsid w:val="0025014E"/>
    <w:rsid w:val="00250183"/>
    <w:rsid w:val="00250397"/>
    <w:rsid w:val="0025081B"/>
    <w:rsid w:val="002509F2"/>
    <w:rsid w:val="00250C89"/>
    <w:rsid w:val="00250CEF"/>
    <w:rsid w:val="002518F8"/>
    <w:rsid w:val="00255383"/>
    <w:rsid w:val="00255873"/>
    <w:rsid w:val="00256FD6"/>
    <w:rsid w:val="002572A3"/>
    <w:rsid w:val="00257328"/>
    <w:rsid w:val="00257AAE"/>
    <w:rsid w:val="00260B69"/>
    <w:rsid w:val="00261671"/>
    <w:rsid w:val="002619B4"/>
    <w:rsid w:val="00261DBE"/>
    <w:rsid w:val="002620A9"/>
    <w:rsid w:val="0026279D"/>
    <w:rsid w:val="00262D53"/>
    <w:rsid w:val="002636D5"/>
    <w:rsid w:val="00263E1F"/>
    <w:rsid w:val="00263E4B"/>
    <w:rsid w:val="00265392"/>
    <w:rsid w:val="0026596E"/>
    <w:rsid w:val="00265A97"/>
    <w:rsid w:val="002664A1"/>
    <w:rsid w:val="00266514"/>
    <w:rsid w:val="0026687E"/>
    <w:rsid w:val="002668C2"/>
    <w:rsid w:val="00266EBB"/>
    <w:rsid w:val="00267A55"/>
    <w:rsid w:val="00267CD3"/>
    <w:rsid w:val="00267D6B"/>
    <w:rsid w:val="0027079D"/>
    <w:rsid w:val="00271045"/>
    <w:rsid w:val="00271541"/>
    <w:rsid w:val="0027164A"/>
    <w:rsid w:val="00271E60"/>
    <w:rsid w:val="0027260C"/>
    <w:rsid w:val="00272F00"/>
    <w:rsid w:val="002736F1"/>
    <w:rsid w:val="00274447"/>
    <w:rsid w:val="002749E7"/>
    <w:rsid w:val="00274B19"/>
    <w:rsid w:val="00274C54"/>
    <w:rsid w:val="00275359"/>
    <w:rsid w:val="00275381"/>
    <w:rsid w:val="00275933"/>
    <w:rsid w:val="00275E55"/>
    <w:rsid w:val="00276675"/>
    <w:rsid w:val="0027671F"/>
    <w:rsid w:val="00276E08"/>
    <w:rsid w:val="00276F26"/>
    <w:rsid w:val="002773F8"/>
    <w:rsid w:val="00277628"/>
    <w:rsid w:val="002803BB"/>
    <w:rsid w:val="002809F0"/>
    <w:rsid w:val="00280B26"/>
    <w:rsid w:val="00280B7E"/>
    <w:rsid w:val="00281531"/>
    <w:rsid w:val="00281FF8"/>
    <w:rsid w:val="0028242C"/>
    <w:rsid w:val="002828A0"/>
    <w:rsid w:val="00283828"/>
    <w:rsid w:val="00283B82"/>
    <w:rsid w:val="00283C51"/>
    <w:rsid w:val="00283D6B"/>
    <w:rsid w:val="00283FE9"/>
    <w:rsid w:val="002840FC"/>
    <w:rsid w:val="002843B6"/>
    <w:rsid w:val="00284A49"/>
    <w:rsid w:val="00286334"/>
    <w:rsid w:val="002865CC"/>
    <w:rsid w:val="002868E7"/>
    <w:rsid w:val="00286B0D"/>
    <w:rsid w:val="00286D29"/>
    <w:rsid w:val="00286E39"/>
    <w:rsid w:val="00287278"/>
    <w:rsid w:val="0028780C"/>
    <w:rsid w:val="002879A0"/>
    <w:rsid w:val="00290400"/>
    <w:rsid w:val="0029108A"/>
    <w:rsid w:val="00291D71"/>
    <w:rsid w:val="00292546"/>
    <w:rsid w:val="00293330"/>
    <w:rsid w:val="00293586"/>
    <w:rsid w:val="0029379D"/>
    <w:rsid w:val="00293ED7"/>
    <w:rsid w:val="00294278"/>
    <w:rsid w:val="00294729"/>
    <w:rsid w:val="00294969"/>
    <w:rsid w:val="00294F5C"/>
    <w:rsid w:val="00294FC6"/>
    <w:rsid w:val="00295092"/>
    <w:rsid w:val="002954F8"/>
    <w:rsid w:val="0029551D"/>
    <w:rsid w:val="00295723"/>
    <w:rsid w:val="00295F0A"/>
    <w:rsid w:val="0029636E"/>
    <w:rsid w:val="00296B9C"/>
    <w:rsid w:val="00297912"/>
    <w:rsid w:val="002A0695"/>
    <w:rsid w:val="002A0D95"/>
    <w:rsid w:val="002A1828"/>
    <w:rsid w:val="002A1A0E"/>
    <w:rsid w:val="002A1B1D"/>
    <w:rsid w:val="002A2CD8"/>
    <w:rsid w:val="002A30BC"/>
    <w:rsid w:val="002A3481"/>
    <w:rsid w:val="002A35FE"/>
    <w:rsid w:val="002A3CEF"/>
    <w:rsid w:val="002A4073"/>
    <w:rsid w:val="002A422B"/>
    <w:rsid w:val="002A54EE"/>
    <w:rsid w:val="002A5EA0"/>
    <w:rsid w:val="002A6251"/>
    <w:rsid w:val="002A677C"/>
    <w:rsid w:val="002A6835"/>
    <w:rsid w:val="002B070A"/>
    <w:rsid w:val="002B0DA3"/>
    <w:rsid w:val="002B1213"/>
    <w:rsid w:val="002B25C7"/>
    <w:rsid w:val="002B2B7E"/>
    <w:rsid w:val="002B307B"/>
    <w:rsid w:val="002B31ED"/>
    <w:rsid w:val="002B3866"/>
    <w:rsid w:val="002B388B"/>
    <w:rsid w:val="002B3932"/>
    <w:rsid w:val="002B4373"/>
    <w:rsid w:val="002B4C3B"/>
    <w:rsid w:val="002B4FD7"/>
    <w:rsid w:val="002B5069"/>
    <w:rsid w:val="002B6039"/>
    <w:rsid w:val="002B636B"/>
    <w:rsid w:val="002B63CE"/>
    <w:rsid w:val="002B6812"/>
    <w:rsid w:val="002B6D02"/>
    <w:rsid w:val="002B7139"/>
    <w:rsid w:val="002B73EB"/>
    <w:rsid w:val="002B765E"/>
    <w:rsid w:val="002B7736"/>
    <w:rsid w:val="002B7EAF"/>
    <w:rsid w:val="002C00E1"/>
    <w:rsid w:val="002C0BBF"/>
    <w:rsid w:val="002C0FEB"/>
    <w:rsid w:val="002C1C0A"/>
    <w:rsid w:val="002C1DC2"/>
    <w:rsid w:val="002C268B"/>
    <w:rsid w:val="002C2AA8"/>
    <w:rsid w:val="002C31CB"/>
    <w:rsid w:val="002C322F"/>
    <w:rsid w:val="002C39EE"/>
    <w:rsid w:val="002C3B8C"/>
    <w:rsid w:val="002C3C22"/>
    <w:rsid w:val="002C3E13"/>
    <w:rsid w:val="002C409C"/>
    <w:rsid w:val="002C40FB"/>
    <w:rsid w:val="002C4CC9"/>
    <w:rsid w:val="002C52C8"/>
    <w:rsid w:val="002C56ED"/>
    <w:rsid w:val="002C5E17"/>
    <w:rsid w:val="002C661B"/>
    <w:rsid w:val="002C6FB5"/>
    <w:rsid w:val="002C746A"/>
    <w:rsid w:val="002C7925"/>
    <w:rsid w:val="002D115C"/>
    <w:rsid w:val="002D1960"/>
    <w:rsid w:val="002D2EA4"/>
    <w:rsid w:val="002D34D6"/>
    <w:rsid w:val="002D355F"/>
    <w:rsid w:val="002D4659"/>
    <w:rsid w:val="002D4D59"/>
    <w:rsid w:val="002D5312"/>
    <w:rsid w:val="002D53F0"/>
    <w:rsid w:val="002D59A0"/>
    <w:rsid w:val="002D5EA2"/>
    <w:rsid w:val="002D68ED"/>
    <w:rsid w:val="002D6CDF"/>
    <w:rsid w:val="002D7CE8"/>
    <w:rsid w:val="002E00DC"/>
    <w:rsid w:val="002E0E22"/>
    <w:rsid w:val="002E0F1F"/>
    <w:rsid w:val="002E100E"/>
    <w:rsid w:val="002E188A"/>
    <w:rsid w:val="002E1D69"/>
    <w:rsid w:val="002E21DB"/>
    <w:rsid w:val="002E26F4"/>
    <w:rsid w:val="002E3976"/>
    <w:rsid w:val="002E4957"/>
    <w:rsid w:val="002E4E6A"/>
    <w:rsid w:val="002E53F6"/>
    <w:rsid w:val="002E582D"/>
    <w:rsid w:val="002E64FC"/>
    <w:rsid w:val="002E6B4E"/>
    <w:rsid w:val="002E7A64"/>
    <w:rsid w:val="002E7B7D"/>
    <w:rsid w:val="002E7BE3"/>
    <w:rsid w:val="002E7DFF"/>
    <w:rsid w:val="002F14A1"/>
    <w:rsid w:val="002F1914"/>
    <w:rsid w:val="002F216A"/>
    <w:rsid w:val="002F30DB"/>
    <w:rsid w:val="002F39A5"/>
    <w:rsid w:val="002F3A30"/>
    <w:rsid w:val="002F3D7E"/>
    <w:rsid w:val="002F5C9D"/>
    <w:rsid w:val="002F5CF0"/>
    <w:rsid w:val="002F5DD2"/>
    <w:rsid w:val="002F5F6D"/>
    <w:rsid w:val="002F611F"/>
    <w:rsid w:val="002F6A69"/>
    <w:rsid w:val="002F7408"/>
    <w:rsid w:val="0030029C"/>
    <w:rsid w:val="0030174D"/>
    <w:rsid w:val="003024E7"/>
    <w:rsid w:val="00302990"/>
    <w:rsid w:val="003033D6"/>
    <w:rsid w:val="003041F9"/>
    <w:rsid w:val="00305026"/>
    <w:rsid w:val="0030581F"/>
    <w:rsid w:val="00305C74"/>
    <w:rsid w:val="0030607D"/>
    <w:rsid w:val="003065B3"/>
    <w:rsid w:val="00306B54"/>
    <w:rsid w:val="003073D8"/>
    <w:rsid w:val="00307885"/>
    <w:rsid w:val="00307D33"/>
    <w:rsid w:val="00310367"/>
    <w:rsid w:val="00310867"/>
    <w:rsid w:val="00310A69"/>
    <w:rsid w:val="0031183C"/>
    <w:rsid w:val="00311ED5"/>
    <w:rsid w:val="00311F7E"/>
    <w:rsid w:val="00312286"/>
    <w:rsid w:val="0031298E"/>
    <w:rsid w:val="00312C5B"/>
    <w:rsid w:val="0031344D"/>
    <w:rsid w:val="00314185"/>
    <w:rsid w:val="003149CC"/>
    <w:rsid w:val="00314B70"/>
    <w:rsid w:val="003153C3"/>
    <w:rsid w:val="003153DC"/>
    <w:rsid w:val="00315553"/>
    <w:rsid w:val="0031579F"/>
    <w:rsid w:val="00316195"/>
    <w:rsid w:val="003161C2"/>
    <w:rsid w:val="003161DA"/>
    <w:rsid w:val="003168E7"/>
    <w:rsid w:val="00316DCF"/>
    <w:rsid w:val="00317E6A"/>
    <w:rsid w:val="0032024B"/>
    <w:rsid w:val="003202D7"/>
    <w:rsid w:val="00320B89"/>
    <w:rsid w:val="0032146B"/>
    <w:rsid w:val="003217F8"/>
    <w:rsid w:val="003224B8"/>
    <w:rsid w:val="00322D73"/>
    <w:rsid w:val="003237CE"/>
    <w:rsid w:val="00323871"/>
    <w:rsid w:val="00323EE6"/>
    <w:rsid w:val="003241CC"/>
    <w:rsid w:val="003243A3"/>
    <w:rsid w:val="00324EDE"/>
    <w:rsid w:val="0032598B"/>
    <w:rsid w:val="00325C4F"/>
    <w:rsid w:val="0032650D"/>
    <w:rsid w:val="00326CC3"/>
    <w:rsid w:val="00327430"/>
    <w:rsid w:val="003275FB"/>
    <w:rsid w:val="00331200"/>
    <w:rsid w:val="0033252A"/>
    <w:rsid w:val="00332960"/>
    <w:rsid w:val="00332B26"/>
    <w:rsid w:val="00332BAD"/>
    <w:rsid w:val="00333D96"/>
    <w:rsid w:val="00333F73"/>
    <w:rsid w:val="00334108"/>
    <w:rsid w:val="00334113"/>
    <w:rsid w:val="003345A1"/>
    <w:rsid w:val="0033582B"/>
    <w:rsid w:val="00335AE5"/>
    <w:rsid w:val="00335CDE"/>
    <w:rsid w:val="00335DED"/>
    <w:rsid w:val="00335ED0"/>
    <w:rsid w:val="0033601C"/>
    <w:rsid w:val="00337700"/>
    <w:rsid w:val="00337B18"/>
    <w:rsid w:val="00337E0B"/>
    <w:rsid w:val="00340DC5"/>
    <w:rsid w:val="00341115"/>
    <w:rsid w:val="00341D12"/>
    <w:rsid w:val="00341E39"/>
    <w:rsid w:val="00342A38"/>
    <w:rsid w:val="00342ED8"/>
    <w:rsid w:val="00343946"/>
    <w:rsid w:val="00344559"/>
    <w:rsid w:val="0034563C"/>
    <w:rsid w:val="003466FF"/>
    <w:rsid w:val="003467B5"/>
    <w:rsid w:val="0034705B"/>
    <w:rsid w:val="003473A6"/>
    <w:rsid w:val="00347685"/>
    <w:rsid w:val="00347940"/>
    <w:rsid w:val="00347958"/>
    <w:rsid w:val="00347EDF"/>
    <w:rsid w:val="003504E7"/>
    <w:rsid w:val="00352576"/>
    <w:rsid w:val="0035348E"/>
    <w:rsid w:val="00353CCC"/>
    <w:rsid w:val="00353D1E"/>
    <w:rsid w:val="00354515"/>
    <w:rsid w:val="00354539"/>
    <w:rsid w:val="00354ED3"/>
    <w:rsid w:val="0035505A"/>
    <w:rsid w:val="00355DE8"/>
    <w:rsid w:val="00355FE6"/>
    <w:rsid w:val="003562C7"/>
    <w:rsid w:val="00356332"/>
    <w:rsid w:val="0035786E"/>
    <w:rsid w:val="0035798C"/>
    <w:rsid w:val="00357EEA"/>
    <w:rsid w:val="00357FC6"/>
    <w:rsid w:val="0036011B"/>
    <w:rsid w:val="003611FA"/>
    <w:rsid w:val="00361606"/>
    <w:rsid w:val="003618E4"/>
    <w:rsid w:val="00362291"/>
    <w:rsid w:val="0036252C"/>
    <w:rsid w:val="0036291E"/>
    <w:rsid w:val="0036390E"/>
    <w:rsid w:val="00363B6C"/>
    <w:rsid w:val="00363D81"/>
    <w:rsid w:val="003656EA"/>
    <w:rsid w:val="00365F0E"/>
    <w:rsid w:val="00366AC4"/>
    <w:rsid w:val="00366AD0"/>
    <w:rsid w:val="003709A5"/>
    <w:rsid w:val="00370BC9"/>
    <w:rsid w:val="00370DED"/>
    <w:rsid w:val="003710C7"/>
    <w:rsid w:val="00371611"/>
    <w:rsid w:val="00371614"/>
    <w:rsid w:val="00371759"/>
    <w:rsid w:val="00371A4B"/>
    <w:rsid w:val="00371F61"/>
    <w:rsid w:val="00372047"/>
    <w:rsid w:val="003721C1"/>
    <w:rsid w:val="0037233E"/>
    <w:rsid w:val="00372666"/>
    <w:rsid w:val="0037273E"/>
    <w:rsid w:val="003727E0"/>
    <w:rsid w:val="00372D63"/>
    <w:rsid w:val="00373287"/>
    <w:rsid w:val="003732E2"/>
    <w:rsid w:val="00373333"/>
    <w:rsid w:val="00375338"/>
    <w:rsid w:val="00375AF2"/>
    <w:rsid w:val="00376112"/>
    <w:rsid w:val="00376372"/>
    <w:rsid w:val="00376972"/>
    <w:rsid w:val="003772A8"/>
    <w:rsid w:val="00380500"/>
    <w:rsid w:val="00381AEF"/>
    <w:rsid w:val="00382F05"/>
    <w:rsid w:val="00383509"/>
    <w:rsid w:val="00383786"/>
    <w:rsid w:val="00383F25"/>
    <w:rsid w:val="003841A3"/>
    <w:rsid w:val="003841F9"/>
    <w:rsid w:val="0038657D"/>
    <w:rsid w:val="00386B14"/>
    <w:rsid w:val="00387355"/>
    <w:rsid w:val="003873F3"/>
    <w:rsid w:val="0038775E"/>
    <w:rsid w:val="0038776A"/>
    <w:rsid w:val="003913D4"/>
    <w:rsid w:val="003917BA"/>
    <w:rsid w:val="0039180F"/>
    <w:rsid w:val="00391ACB"/>
    <w:rsid w:val="00391EA8"/>
    <w:rsid w:val="003920AC"/>
    <w:rsid w:val="003921A8"/>
    <w:rsid w:val="003923B4"/>
    <w:rsid w:val="00392B00"/>
    <w:rsid w:val="00393199"/>
    <w:rsid w:val="003933A3"/>
    <w:rsid w:val="0039437B"/>
    <w:rsid w:val="0039448C"/>
    <w:rsid w:val="003946D3"/>
    <w:rsid w:val="00394EE3"/>
    <w:rsid w:val="003957D5"/>
    <w:rsid w:val="003958E7"/>
    <w:rsid w:val="00396168"/>
    <w:rsid w:val="00396CDB"/>
    <w:rsid w:val="003974B7"/>
    <w:rsid w:val="0039751E"/>
    <w:rsid w:val="0039756E"/>
    <w:rsid w:val="003A027E"/>
    <w:rsid w:val="003A0453"/>
    <w:rsid w:val="003A052C"/>
    <w:rsid w:val="003A0533"/>
    <w:rsid w:val="003A0AA4"/>
    <w:rsid w:val="003A0D9D"/>
    <w:rsid w:val="003A39C2"/>
    <w:rsid w:val="003A40F7"/>
    <w:rsid w:val="003A4323"/>
    <w:rsid w:val="003A460F"/>
    <w:rsid w:val="003A47D8"/>
    <w:rsid w:val="003A49B0"/>
    <w:rsid w:val="003A4D3F"/>
    <w:rsid w:val="003A60BB"/>
    <w:rsid w:val="003A73CB"/>
    <w:rsid w:val="003B09C8"/>
    <w:rsid w:val="003B1A29"/>
    <w:rsid w:val="003B3A35"/>
    <w:rsid w:val="003B3B04"/>
    <w:rsid w:val="003B48CD"/>
    <w:rsid w:val="003B4CCA"/>
    <w:rsid w:val="003B4E33"/>
    <w:rsid w:val="003B544D"/>
    <w:rsid w:val="003B5D28"/>
    <w:rsid w:val="003B6A70"/>
    <w:rsid w:val="003B6B73"/>
    <w:rsid w:val="003B773D"/>
    <w:rsid w:val="003C0596"/>
    <w:rsid w:val="003C0966"/>
    <w:rsid w:val="003C13BD"/>
    <w:rsid w:val="003C2733"/>
    <w:rsid w:val="003C29D1"/>
    <w:rsid w:val="003C394F"/>
    <w:rsid w:val="003C5137"/>
    <w:rsid w:val="003C6A89"/>
    <w:rsid w:val="003C6CFB"/>
    <w:rsid w:val="003C79B6"/>
    <w:rsid w:val="003C7D30"/>
    <w:rsid w:val="003D1938"/>
    <w:rsid w:val="003D1A9E"/>
    <w:rsid w:val="003D2081"/>
    <w:rsid w:val="003D2D20"/>
    <w:rsid w:val="003D35F2"/>
    <w:rsid w:val="003D38DB"/>
    <w:rsid w:val="003D4341"/>
    <w:rsid w:val="003D5863"/>
    <w:rsid w:val="003D5AFF"/>
    <w:rsid w:val="003D5B52"/>
    <w:rsid w:val="003D5FCD"/>
    <w:rsid w:val="003D6DB7"/>
    <w:rsid w:val="003D7075"/>
    <w:rsid w:val="003D74FC"/>
    <w:rsid w:val="003D7543"/>
    <w:rsid w:val="003D7BF0"/>
    <w:rsid w:val="003E030B"/>
    <w:rsid w:val="003E0715"/>
    <w:rsid w:val="003E0E2E"/>
    <w:rsid w:val="003E0ED2"/>
    <w:rsid w:val="003E0EDD"/>
    <w:rsid w:val="003E1244"/>
    <w:rsid w:val="003E1306"/>
    <w:rsid w:val="003E18F4"/>
    <w:rsid w:val="003E1F27"/>
    <w:rsid w:val="003E2BB6"/>
    <w:rsid w:val="003E2F01"/>
    <w:rsid w:val="003E30E7"/>
    <w:rsid w:val="003E5582"/>
    <w:rsid w:val="003E5A20"/>
    <w:rsid w:val="003E5D48"/>
    <w:rsid w:val="003E5D92"/>
    <w:rsid w:val="003E6021"/>
    <w:rsid w:val="003E6145"/>
    <w:rsid w:val="003E6782"/>
    <w:rsid w:val="003E6925"/>
    <w:rsid w:val="003E6BAC"/>
    <w:rsid w:val="003E6EAD"/>
    <w:rsid w:val="003E6FF4"/>
    <w:rsid w:val="003E752F"/>
    <w:rsid w:val="003E7827"/>
    <w:rsid w:val="003F1CEE"/>
    <w:rsid w:val="003F21BF"/>
    <w:rsid w:val="003F2E62"/>
    <w:rsid w:val="003F30BF"/>
    <w:rsid w:val="003F331D"/>
    <w:rsid w:val="003F3425"/>
    <w:rsid w:val="003F3620"/>
    <w:rsid w:val="003F3772"/>
    <w:rsid w:val="003F38DD"/>
    <w:rsid w:val="003F40DC"/>
    <w:rsid w:val="003F427F"/>
    <w:rsid w:val="003F5465"/>
    <w:rsid w:val="003F5B92"/>
    <w:rsid w:val="003F63EB"/>
    <w:rsid w:val="003F6F0B"/>
    <w:rsid w:val="003F6F95"/>
    <w:rsid w:val="003F7265"/>
    <w:rsid w:val="003F77C9"/>
    <w:rsid w:val="003F7B22"/>
    <w:rsid w:val="003F7D4A"/>
    <w:rsid w:val="004001F3"/>
    <w:rsid w:val="00400461"/>
    <w:rsid w:val="00400B84"/>
    <w:rsid w:val="0040157E"/>
    <w:rsid w:val="00401993"/>
    <w:rsid w:val="00401C11"/>
    <w:rsid w:val="00401ECB"/>
    <w:rsid w:val="00402620"/>
    <w:rsid w:val="004028FB"/>
    <w:rsid w:val="00402935"/>
    <w:rsid w:val="00402A61"/>
    <w:rsid w:val="00402AB0"/>
    <w:rsid w:val="00402BD6"/>
    <w:rsid w:val="00402ED3"/>
    <w:rsid w:val="004031DB"/>
    <w:rsid w:val="00403256"/>
    <w:rsid w:val="004036F5"/>
    <w:rsid w:val="00403712"/>
    <w:rsid w:val="004038AC"/>
    <w:rsid w:val="00403AD1"/>
    <w:rsid w:val="00403CF3"/>
    <w:rsid w:val="004060E2"/>
    <w:rsid w:val="0040613B"/>
    <w:rsid w:val="004064AC"/>
    <w:rsid w:val="00406B0C"/>
    <w:rsid w:val="004070AE"/>
    <w:rsid w:val="004070B0"/>
    <w:rsid w:val="00407331"/>
    <w:rsid w:val="00407E91"/>
    <w:rsid w:val="00411A14"/>
    <w:rsid w:val="00412C02"/>
    <w:rsid w:val="00412C17"/>
    <w:rsid w:val="0041405D"/>
    <w:rsid w:val="00414780"/>
    <w:rsid w:val="00414A88"/>
    <w:rsid w:val="00415220"/>
    <w:rsid w:val="00416265"/>
    <w:rsid w:val="00416585"/>
    <w:rsid w:val="0041681E"/>
    <w:rsid w:val="00416CEF"/>
    <w:rsid w:val="00416E40"/>
    <w:rsid w:val="0041719B"/>
    <w:rsid w:val="00417325"/>
    <w:rsid w:val="00417340"/>
    <w:rsid w:val="00417A5C"/>
    <w:rsid w:val="00420784"/>
    <w:rsid w:val="0042155E"/>
    <w:rsid w:val="004218F1"/>
    <w:rsid w:val="00421A75"/>
    <w:rsid w:val="00421A88"/>
    <w:rsid w:val="00422F4D"/>
    <w:rsid w:val="004236D7"/>
    <w:rsid w:val="00423CF1"/>
    <w:rsid w:val="00424CC7"/>
    <w:rsid w:val="00424D81"/>
    <w:rsid w:val="004261D5"/>
    <w:rsid w:val="00426F63"/>
    <w:rsid w:val="00427961"/>
    <w:rsid w:val="00430225"/>
    <w:rsid w:val="004308E1"/>
    <w:rsid w:val="00430D95"/>
    <w:rsid w:val="00430EAE"/>
    <w:rsid w:val="0043175E"/>
    <w:rsid w:val="00431C7E"/>
    <w:rsid w:val="0043230D"/>
    <w:rsid w:val="00432376"/>
    <w:rsid w:val="004324DC"/>
    <w:rsid w:val="0043284B"/>
    <w:rsid w:val="00432CB8"/>
    <w:rsid w:val="004332D9"/>
    <w:rsid w:val="004346FA"/>
    <w:rsid w:val="00434A5A"/>
    <w:rsid w:val="00434C11"/>
    <w:rsid w:val="00435032"/>
    <w:rsid w:val="004351C1"/>
    <w:rsid w:val="0043597C"/>
    <w:rsid w:val="0043623C"/>
    <w:rsid w:val="00436336"/>
    <w:rsid w:val="00436499"/>
    <w:rsid w:val="0043675D"/>
    <w:rsid w:val="004367BC"/>
    <w:rsid w:val="004369FD"/>
    <w:rsid w:val="0043759D"/>
    <w:rsid w:val="00437FA5"/>
    <w:rsid w:val="0044015A"/>
    <w:rsid w:val="00440193"/>
    <w:rsid w:val="0044095C"/>
    <w:rsid w:val="00440DD5"/>
    <w:rsid w:val="00441AA2"/>
    <w:rsid w:val="00441E32"/>
    <w:rsid w:val="004427CB"/>
    <w:rsid w:val="00443C7F"/>
    <w:rsid w:val="00444B47"/>
    <w:rsid w:val="00446678"/>
    <w:rsid w:val="004476F5"/>
    <w:rsid w:val="00447B6E"/>
    <w:rsid w:val="00447E51"/>
    <w:rsid w:val="00447F4F"/>
    <w:rsid w:val="004501A8"/>
    <w:rsid w:val="004501E8"/>
    <w:rsid w:val="00450D9D"/>
    <w:rsid w:val="00451009"/>
    <w:rsid w:val="004511FF"/>
    <w:rsid w:val="004513BA"/>
    <w:rsid w:val="00451DE6"/>
    <w:rsid w:val="00452EBB"/>
    <w:rsid w:val="00452FF9"/>
    <w:rsid w:val="00453995"/>
    <w:rsid w:val="00453B04"/>
    <w:rsid w:val="00453F0A"/>
    <w:rsid w:val="00454115"/>
    <w:rsid w:val="004541CA"/>
    <w:rsid w:val="004548F0"/>
    <w:rsid w:val="00454ABB"/>
    <w:rsid w:val="00454EDB"/>
    <w:rsid w:val="00454F76"/>
    <w:rsid w:val="0045570A"/>
    <w:rsid w:val="0045655F"/>
    <w:rsid w:val="0045704B"/>
    <w:rsid w:val="00457183"/>
    <w:rsid w:val="004573AF"/>
    <w:rsid w:val="004573BF"/>
    <w:rsid w:val="004576BF"/>
    <w:rsid w:val="00457AF3"/>
    <w:rsid w:val="00457DF3"/>
    <w:rsid w:val="0046127F"/>
    <w:rsid w:val="00461F33"/>
    <w:rsid w:val="004630D0"/>
    <w:rsid w:val="0046460D"/>
    <w:rsid w:val="004649E9"/>
    <w:rsid w:val="004650E0"/>
    <w:rsid w:val="00465129"/>
    <w:rsid w:val="00465329"/>
    <w:rsid w:val="004654E6"/>
    <w:rsid w:val="00465D8E"/>
    <w:rsid w:val="00466548"/>
    <w:rsid w:val="00466A31"/>
    <w:rsid w:val="00466C8D"/>
    <w:rsid w:val="0046731C"/>
    <w:rsid w:val="00467CCC"/>
    <w:rsid w:val="00467FC1"/>
    <w:rsid w:val="004707DA"/>
    <w:rsid w:val="00470BCD"/>
    <w:rsid w:val="0047127B"/>
    <w:rsid w:val="004717C9"/>
    <w:rsid w:val="004719A7"/>
    <w:rsid w:val="00471ECD"/>
    <w:rsid w:val="004726B5"/>
    <w:rsid w:val="00473362"/>
    <w:rsid w:val="004735B8"/>
    <w:rsid w:val="004739A6"/>
    <w:rsid w:val="00474450"/>
    <w:rsid w:val="0047468C"/>
    <w:rsid w:val="00475797"/>
    <w:rsid w:val="004767BC"/>
    <w:rsid w:val="00477285"/>
    <w:rsid w:val="004774C1"/>
    <w:rsid w:val="00477E33"/>
    <w:rsid w:val="0048039E"/>
    <w:rsid w:val="004804A1"/>
    <w:rsid w:val="00480592"/>
    <w:rsid w:val="004808FD"/>
    <w:rsid w:val="00480A16"/>
    <w:rsid w:val="00482578"/>
    <w:rsid w:val="00482A83"/>
    <w:rsid w:val="004833D7"/>
    <w:rsid w:val="00483C00"/>
    <w:rsid w:val="004842E0"/>
    <w:rsid w:val="00484AAA"/>
    <w:rsid w:val="004857F2"/>
    <w:rsid w:val="004869A6"/>
    <w:rsid w:val="00486E7D"/>
    <w:rsid w:val="00487013"/>
    <w:rsid w:val="0048705A"/>
    <w:rsid w:val="00487E01"/>
    <w:rsid w:val="00490668"/>
    <w:rsid w:val="004906CB"/>
    <w:rsid w:val="0049112D"/>
    <w:rsid w:val="0049139B"/>
    <w:rsid w:val="00491D3F"/>
    <w:rsid w:val="00492372"/>
    <w:rsid w:val="0049259D"/>
    <w:rsid w:val="0049317B"/>
    <w:rsid w:val="00493AF5"/>
    <w:rsid w:val="0049423F"/>
    <w:rsid w:val="004944AE"/>
    <w:rsid w:val="004944E1"/>
    <w:rsid w:val="00494694"/>
    <w:rsid w:val="00494F28"/>
    <w:rsid w:val="00495234"/>
    <w:rsid w:val="004953C3"/>
    <w:rsid w:val="00496226"/>
    <w:rsid w:val="00496540"/>
    <w:rsid w:val="00497175"/>
    <w:rsid w:val="004977E3"/>
    <w:rsid w:val="004A01CF"/>
    <w:rsid w:val="004A0320"/>
    <w:rsid w:val="004A0454"/>
    <w:rsid w:val="004A0CE0"/>
    <w:rsid w:val="004A1A32"/>
    <w:rsid w:val="004A1AAE"/>
    <w:rsid w:val="004A1D46"/>
    <w:rsid w:val="004A2121"/>
    <w:rsid w:val="004A24FF"/>
    <w:rsid w:val="004A2C55"/>
    <w:rsid w:val="004A2C87"/>
    <w:rsid w:val="004A3052"/>
    <w:rsid w:val="004A3608"/>
    <w:rsid w:val="004A5498"/>
    <w:rsid w:val="004A754D"/>
    <w:rsid w:val="004B0DD5"/>
    <w:rsid w:val="004B1351"/>
    <w:rsid w:val="004B1CA0"/>
    <w:rsid w:val="004B2813"/>
    <w:rsid w:val="004B338D"/>
    <w:rsid w:val="004B33D5"/>
    <w:rsid w:val="004B3451"/>
    <w:rsid w:val="004B3CB3"/>
    <w:rsid w:val="004B4012"/>
    <w:rsid w:val="004B4215"/>
    <w:rsid w:val="004B4881"/>
    <w:rsid w:val="004B4C20"/>
    <w:rsid w:val="004B4C9F"/>
    <w:rsid w:val="004B514F"/>
    <w:rsid w:val="004B5A03"/>
    <w:rsid w:val="004B6264"/>
    <w:rsid w:val="004B64FA"/>
    <w:rsid w:val="004B67BF"/>
    <w:rsid w:val="004C0052"/>
    <w:rsid w:val="004C07B3"/>
    <w:rsid w:val="004C1BA4"/>
    <w:rsid w:val="004C2088"/>
    <w:rsid w:val="004C2747"/>
    <w:rsid w:val="004C2A90"/>
    <w:rsid w:val="004C347F"/>
    <w:rsid w:val="004C399E"/>
    <w:rsid w:val="004C3D1F"/>
    <w:rsid w:val="004C7198"/>
    <w:rsid w:val="004C7B54"/>
    <w:rsid w:val="004C7CBD"/>
    <w:rsid w:val="004D0A1B"/>
    <w:rsid w:val="004D0AC0"/>
    <w:rsid w:val="004D10A9"/>
    <w:rsid w:val="004D115A"/>
    <w:rsid w:val="004D12B7"/>
    <w:rsid w:val="004D1315"/>
    <w:rsid w:val="004D16EB"/>
    <w:rsid w:val="004D19F9"/>
    <w:rsid w:val="004D1BFC"/>
    <w:rsid w:val="004D1C30"/>
    <w:rsid w:val="004D1D4F"/>
    <w:rsid w:val="004D2109"/>
    <w:rsid w:val="004D21E0"/>
    <w:rsid w:val="004D22BB"/>
    <w:rsid w:val="004D2783"/>
    <w:rsid w:val="004D2DF4"/>
    <w:rsid w:val="004D2EB3"/>
    <w:rsid w:val="004D310E"/>
    <w:rsid w:val="004D3604"/>
    <w:rsid w:val="004D369A"/>
    <w:rsid w:val="004D3E07"/>
    <w:rsid w:val="004D3FE0"/>
    <w:rsid w:val="004D4406"/>
    <w:rsid w:val="004D4C78"/>
    <w:rsid w:val="004D5427"/>
    <w:rsid w:val="004D54BD"/>
    <w:rsid w:val="004D5CB9"/>
    <w:rsid w:val="004D712B"/>
    <w:rsid w:val="004D7525"/>
    <w:rsid w:val="004D763B"/>
    <w:rsid w:val="004D7975"/>
    <w:rsid w:val="004D7FBA"/>
    <w:rsid w:val="004E0F40"/>
    <w:rsid w:val="004E1468"/>
    <w:rsid w:val="004E17CE"/>
    <w:rsid w:val="004E1864"/>
    <w:rsid w:val="004E1D7F"/>
    <w:rsid w:val="004E1F5F"/>
    <w:rsid w:val="004E2EBF"/>
    <w:rsid w:val="004E3526"/>
    <w:rsid w:val="004E3662"/>
    <w:rsid w:val="004E3E3D"/>
    <w:rsid w:val="004E45A8"/>
    <w:rsid w:val="004E4947"/>
    <w:rsid w:val="004E52A9"/>
    <w:rsid w:val="004E537E"/>
    <w:rsid w:val="004E579B"/>
    <w:rsid w:val="004E5A18"/>
    <w:rsid w:val="004E5A29"/>
    <w:rsid w:val="004E5A6B"/>
    <w:rsid w:val="004E6D97"/>
    <w:rsid w:val="004E6F68"/>
    <w:rsid w:val="004E7140"/>
    <w:rsid w:val="004E714F"/>
    <w:rsid w:val="004E7D6B"/>
    <w:rsid w:val="004F01FA"/>
    <w:rsid w:val="004F077D"/>
    <w:rsid w:val="004F091B"/>
    <w:rsid w:val="004F0CC1"/>
    <w:rsid w:val="004F0F20"/>
    <w:rsid w:val="004F135F"/>
    <w:rsid w:val="004F1390"/>
    <w:rsid w:val="004F1BBD"/>
    <w:rsid w:val="004F1D41"/>
    <w:rsid w:val="004F29BE"/>
    <w:rsid w:val="004F2C1A"/>
    <w:rsid w:val="004F2D91"/>
    <w:rsid w:val="004F3024"/>
    <w:rsid w:val="004F452F"/>
    <w:rsid w:val="004F46CC"/>
    <w:rsid w:val="004F4D60"/>
    <w:rsid w:val="004F4DA2"/>
    <w:rsid w:val="004F4EC8"/>
    <w:rsid w:val="004F5C5F"/>
    <w:rsid w:val="004F6916"/>
    <w:rsid w:val="004F6B97"/>
    <w:rsid w:val="004F760F"/>
    <w:rsid w:val="00500D84"/>
    <w:rsid w:val="00500D86"/>
    <w:rsid w:val="0050118C"/>
    <w:rsid w:val="00501818"/>
    <w:rsid w:val="005022F6"/>
    <w:rsid w:val="00502695"/>
    <w:rsid w:val="00502A76"/>
    <w:rsid w:val="00502AA7"/>
    <w:rsid w:val="005033B9"/>
    <w:rsid w:val="0050382C"/>
    <w:rsid w:val="005039CD"/>
    <w:rsid w:val="00504A7F"/>
    <w:rsid w:val="00504E42"/>
    <w:rsid w:val="00505578"/>
    <w:rsid w:val="00505AC1"/>
    <w:rsid w:val="00505C13"/>
    <w:rsid w:val="0050618A"/>
    <w:rsid w:val="005063B0"/>
    <w:rsid w:val="0050693D"/>
    <w:rsid w:val="00506D58"/>
    <w:rsid w:val="00507D8C"/>
    <w:rsid w:val="00510646"/>
    <w:rsid w:val="00510ACA"/>
    <w:rsid w:val="00510DB3"/>
    <w:rsid w:val="00510E94"/>
    <w:rsid w:val="00511955"/>
    <w:rsid w:val="00511BD1"/>
    <w:rsid w:val="00511F21"/>
    <w:rsid w:val="00511FBB"/>
    <w:rsid w:val="00512C43"/>
    <w:rsid w:val="00513097"/>
    <w:rsid w:val="00514501"/>
    <w:rsid w:val="00514704"/>
    <w:rsid w:val="005147DF"/>
    <w:rsid w:val="00515370"/>
    <w:rsid w:val="0051581B"/>
    <w:rsid w:val="005158A3"/>
    <w:rsid w:val="00515F0A"/>
    <w:rsid w:val="005170BB"/>
    <w:rsid w:val="005204CA"/>
    <w:rsid w:val="00520FB7"/>
    <w:rsid w:val="00521119"/>
    <w:rsid w:val="0052157A"/>
    <w:rsid w:val="00521B67"/>
    <w:rsid w:val="0052205F"/>
    <w:rsid w:val="005234C9"/>
    <w:rsid w:val="005234D4"/>
    <w:rsid w:val="00523AC3"/>
    <w:rsid w:val="005250C3"/>
    <w:rsid w:val="00525E26"/>
    <w:rsid w:val="00526A2F"/>
    <w:rsid w:val="00530112"/>
    <w:rsid w:val="00530285"/>
    <w:rsid w:val="0053081D"/>
    <w:rsid w:val="005309E1"/>
    <w:rsid w:val="00530FB4"/>
    <w:rsid w:val="00531828"/>
    <w:rsid w:val="00531A45"/>
    <w:rsid w:val="0053282E"/>
    <w:rsid w:val="0053297E"/>
    <w:rsid w:val="005329E1"/>
    <w:rsid w:val="00532A1E"/>
    <w:rsid w:val="00532A31"/>
    <w:rsid w:val="00532B9A"/>
    <w:rsid w:val="005347E8"/>
    <w:rsid w:val="00534C00"/>
    <w:rsid w:val="0053581E"/>
    <w:rsid w:val="00535B55"/>
    <w:rsid w:val="005366C3"/>
    <w:rsid w:val="005369CD"/>
    <w:rsid w:val="005372B7"/>
    <w:rsid w:val="00537956"/>
    <w:rsid w:val="00537EED"/>
    <w:rsid w:val="005404B4"/>
    <w:rsid w:val="00541704"/>
    <w:rsid w:val="00541B84"/>
    <w:rsid w:val="00541D03"/>
    <w:rsid w:val="00542304"/>
    <w:rsid w:val="00542807"/>
    <w:rsid w:val="00542B6F"/>
    <w:rsid w:val="005431D5"/>
    <w:rsid w:val="00543573"/>
    <w:rsid w:val="005438D5"/>
    <w:rsid w:val="0054404C"/>
    <w:rsid w:val="00544688"/>
    <w:rsid w:val="00544892"/>
    <w:rsid w:val="00544DB2"/>
    <w:rsid w:val="00545B7E"/>
    <w:rsid w:val="00545C2F"/>
    <w:rsid w:val="00545CEA"/>
    <w:rsid w:val="00545D25"/>
    <w:rsid w:val="00546323"/>
    <w:rsid w:val="00546CC9"/>
    <w:rsid w:val="00547330"/>
    <w:rsid w:val="00551AA7"/>
    <w:rsid w:val="00551B8A"/>
    <w:rsid w:val="00551DE7"/>
    <w:rsid w:val="00552112"/>
    <w:rsid w:val="005527F8"/>
    <w:rsid w:val="00552F95"/>
    <w:rsid w:val="005535A0"/>
    <w:rsid w:val="00554209"/>
    <w:rsid w:val="00555AF4"/>
    <w:rsid w:val="00555C7E"/>
    <w:rsid w:val="00556A80"/>
    <w:rsid w:val="00556FF6"/>
    <w:rsid w:val="00557C63"/>
    <w:rsid w:val="005601BD"/>
    <w:rsid w:val="0056056C"/>
    <w:rsid w:val="0056076D"/>
    <w:rsid w:val="00561137"/>
    <w:rsid w:val="0056170A"/>
    <w:rsid w:val="00561F78"/>
    <w:rsid w:val="00562868"/>
    <w:rsid w:val="00563004"/>
    <w:rsid w:val="005634E0"/>
    <w:rsid w:val="00564EDD"/>
    <w:rsid w:val="005650F0"/>
    <w:rsid w:val="0056556E"/>
    <w:rsid w:val="00565A48"/>
    <w:rsid w:val="00565A67"/>
    <w:rsid w:val="00565BED"/>
    <w:rsid w:val="00565EAA"/>
    <w:rsid w:val="005666F1"/>
    <w:rsid w:val="005668CC"/>
    <w:rsid w:val="00566DC6"/>
    <w:rsid w:val="005676D9"/>
    <w:rsid w:val="0057079D"/>
    <w:rsid w:val="00570D70"/>
    <w:rsid w:val="00571444"/>
    <w:rsid w:val="00571867"/>
    <w:rsid w:val="00572087"/>
    <w:rsid w:val="005722C4"/>
    <w:rsid w:val="00572540"/>
    <w:rsid w:val="0057379B"/>
    <w:rsid w:val="00573917"/>
    <w:rsid w:val="00573FCD"/>
    <w:rsid w:val="00574209"/>
    <w:rsid w:val="00574B7F"/>
    <w:rsid w:val="0057598B"/>
    <w:rsid w:val="00575F51"/>
    <w:rsid w:val="00576813"/>
    <w:rsid w:val="00576C7E"/>
    <w:rsid w:val="00577296"/>
    <w:rsid w:val="0057739E"/>
    <w:rsid w:val="00577A1C"/>
    <w:rsid w:val="00577DAA"/>
    <w:rsid w:val="00577F22"/>
    <w:rsid w:val="00580640"/>
    <w:rsid w:val="005806EA"/>
    <w:rsid w:val="00580709"/>
    <w:rsid w:val="00581F7D"/>
    <w:rsid w:val="0058223A"/>
    <w:rsid w:val="00582ABD"/>
    <w:rsid w:val="00582D2E"/>
    <w:rsid w:val="00582D5D"/>
    <w:rsid w:val="005831AE"/>
    <w:rsid w:val="00583200"/>
    <w:rsid w:val="00583444"/>
    <w:rsid w:val="00583D70"/>
    <w:rsid w:val="00583FB2"/>
    <w:rsid w:val="0058469A"/>
    <w:rsid w:val="00585604"/>
    <w:rsid w:val="00585995"/>
    <w:rsid w:val="0058599D"/>
    <w:rsid w:val="00586B3A"/>
    <w:rsid w:val="00587531"/>
    <w:rsid w:val="00591FD1"/>
    <w:rsid w:val="00592932"/>
    <w:rsid w:val="005930CA"/>
    <w:rsid w:val="0059310A"/>
    <w:rsid w:val="0059377D"/>
    <w:rsid w:val="0059433C"/>
    <w:rsid w:val="005947EA"/>
    <w:rsid w:val="00594A53"/>
    <w:rsid w:val="00595CE7"/>
    <w:rsid w:val="00596AC7"/>
    <w:rsid w:val="00596D58"/>
    <w:rsid w:val="00597098"/>
    <w:rsid w:val="005A01ED"/>
    <w:rsid w:val="005A0291"/>
    <w:rsid w:val="005A03E9"/>
    <w:rsid w:val="005A0E25"/>
    <w:rsid w:val="005A15E0"/>
    <w:rsid w:val="005A1E31"/>
    <w:rsid w:val="005A1EE0"/>
    <w:rsid w:val="005A208D"/>
    <w:rsid w:val="005A2091"/>
    <w:rsid w:val="005A2678"/>
    <w:rsid w:val="005A26EF"/>
    <w:rsid w:val="005A289D"/>
    <w:rsid w:val="005A2966"/>
    <w:rsid w:val="005A3746"/>
    <w:rsid w:val="005A4459"/>
    <w:rsid w:val="005A4614"/>
    <w:rsid w:val="005A49D0"/>
    <w:rsid w:val="005A4C58"/>
    <w:rsid w:val="005A52A6"/>
    <w:rsid w:val="005A5950"/>
    <w:rsid w:val="005A5B99"/>
    <w:rsid w:val="005A5C10"/>
    <w:rsid w:val="005A6363"/>
    <w:rsid w:val="005A7E17"/>
    <w:rsid w:val="005A7FFE"/>
    <w:rsid w:val="005B01CB"/>
    <w:rsid w:val="005B143D"/>
    <w:rsid w:val="005B1DB3"/>
    <w:rsid w:val="005B240B"/>
    <w:rsid w:val="005B2782"/>
    <w:rsid w:val="005B2B24"/>
    <w:rsid w:val="005B456E"/>
    <w:rsid w:val="005B494B"/>
    <w:rsid w:val="005B52A6"/>
    <w:rsid w:val="005B56D6"/>
    <w:rsid w:val="005B5B54"/>
    <w:rsid w:val="005B5E7A"/>
    <w:rsid w:val="005B658E"/>
    <w:rsid w:val="005B6B8C"/>
    <w:rsid w:val="005B70CF"/>
    <w:rsid w:val="005B793F"/>
    <w:rsid w:val="005B7DE1"/>
    <w:rsid w:val="005B7F2F"/>
    <w:rsid w:val="005C0BBC"/>
    <w:rsid w:val="005C0C4C"/>
    <w:rsid w:val="005C0E34"/>
    <w:rsid w:val="005C1A01"/>
    <w:rsid w:val="005C1C99"/>
    <w:rsid w:val="005C1E6F"/>
    <w:rsid w:val="005C20A6"/>
    <w:rsid w:val="005C2271"/>
    <w:rsid w:val="005C31F3"/>
    <w:rsid w:val="005C3AD1"/>
    <w:rsid w:val="005C42AE"/>
    <w:rsid w:val="005C46FC"/>
    <w:rsid w:val="005C53B9"/>
    <w:rsid w:val="005C5645"/>
    <w:rsid w:val="005C610F"/>
    <w:rsid w:val="005C668C"/>
    <w:rsid w:val="005C6F8E"/>
    <w:rsid w:val="005C70CA"/>
    <w:rsid w:val="005C7231"/>
    <w:rsid w:val="005C7841"/>
    <w:rsid w:val="005C7FBE"/>
    <w:rsid w:val="005D0115"/>
    <w:rsid w:val="005D03A5"/>
    <w:rsid w:val="005D067E"/>
    <w:rsid w:val="005D0BC0"/>
    <w:rsid w:val="005D0DAC"/>
    <w:rsid w:val="005D1AB8"/>
    <w:rsid w:val="005D254B"/>
    <w:rsid w:val="005D2E2D"/>
    <w:rsid w:val="005D31F3"/>
    <w:rsid w:val="005D323E"/>
    <w:rsid w:val="005D3FA8"/>
    <w:rsid w:val="005D44EA"/>
    <w:rsid w:val="005D4873"/>
    <w:rsid w:val="005D4BF3"/>
    <w:rsid w:val="005D4D3C"/>
    <w:rsid w:val="005D52EE"/>
    <w:rsid w:val="005D5856"/>
    <w:rsid w:val="005D5906"/>
    <w:rsid w:val="005D5E34"/>
    <w:rsid w:val="005D63A6"/>
    <w:rsid w:val="005D64D3"/>
    <w:rsid w:val="005D67DD"/>
    <w:rsid w:val="005D7424"/>
    <w:rsid w:val="005D7B3A"/>
    <w:rsid w:val="005E0BCB"/>
    <w:rsid w:val="005E1160"/>
    <w:rsid w:val="005E3598"/>
    <w:rsid w:val="005E4E84"/>
    <w:rsid w:val="005E591F"/>
    <w:rsid w:val="005E5CB8"/>
    <w:rsid w:val="005E6847"/>
    <w:rsid w:val="005E68D1"/>
    <w:rsid w:val="005E6ECC"/>
    <w:rsid w:val="005E70BF"/>
    <w:rsid w:val="005E77A0"/>
    <w:rsid w:val="005E7812"/>
    <w:rsid w:val="005E7B0F"/>
    <w:rsid w:val="005F0D8A"/>
    <w:rsid w:val="005F0E1A"/>
    <w:rsid w:val="005F0F61"/>
    <w:rsid w:val="005F1082"/>
    <w:rsid w:val="005F15CA"/>
    <w:rsid w:val="005F1A53"/>
    <w:rsid w:val="005F1ED1"/>
    <w:rsid w:val="005F31F0"/>
    <w:rsid w:val="005F3995"/>
    <w:rsid w:val="005F3B56"/>
    <w:rsid w:val="005F40BC"/>
    <w:rsid w:val="005F7754"/>
    <w:rsid w:val="005F7B22"/>
    <w:rsid w:val="006005BE"/>
    <w:rsid w:val="00601747"/>
    <w:rsid w:val="006018FC"/>
    <w:rsid w:val="006024C8"/>
    <w:rsid w:val="006026B1"/>
    <w:rsid w:val="00602759"/>
    <w:rsid w:val="0060307D"/>
    <w:rsid w:val="00603219"/>
    <w:rsid w:val="00603559"/>
    <w:rsid w:val="00603A11"/>
    <w:rsid w:val="0060461D"/>
    <w:rsid w:val="00605137"/>
    <w:rsid w:val="006052C5"/>
    <w:rsid w:val="0060580F"/>
    <w:rsid w:val="00605A1A"/>
    <w:rsid w:val="00606159"/>
    <w:rsid w:val="00606A73"/>
    <w:rsid w:val="0060703C"/>
    <w:rsid w:val="0061099A"/>
    <w:rsid w:val="0061173A"/>
    <w:rsid w:val="00611922"/>
    <w:rsid w:val="006119C6"/>
    <w:rsid w:val="00611DAD"/>
    <w:rsid w:val="006123A0"/>
    <w:rsid w:val="006123BD"/>
    <w:rsid w:val="006124FE"/>
    <w:rsid w:val="00613039"/>
    <w:rsid w:val="00613338"/>
    <w:rsid w:val="0061338C"/>
    <w:rsid w:val="006133A2"/>
    <w:rsid w:val="00613D19"/>
    <w:rsid w:val="0061401D"/>
    <w:rsid w:val="006142C7"/>
    <w:rsid w:val="00615A99"/>
    <w:rsid w:val="006162B0"/>
    <w:rsid w:val="00616B93"/>
    <w:rsid w:val="00616F81"/>
    <w:rsid w:val="00617945"/>
    <w:rsid w:val="006200D9"/>
    <w:rsid w:val="0062086C"/>
    <w:rsid w:val="0062229D"/>
    <w:rsid w:val="00622C07"/>
    <w:rsid w:val="00622E23"/>
    <w:rsid w:val="00623C38"/>
    <w:rsid w:val="006244FA"/>
    <w:rsid w:val="00624BE4"/>
    <w:rsid w:val="00624EEE"/>
    <w:rsid w:val="00625D0D"/>
    <w:rsid w:val="006260F8"/>
    <w:rsid w:val="0062644E"/>
    <w:rsid w:val="006264B3"/>
    <w:rsid w:val="00626621"/>
    <w:rsid w:val="00626A51"/>
    <w:rsid w:val="00626B58"/>
    <w:rsid w:val="00626E3C"/>
    <w:rsid w:val="00626E73"/>
    <w:rsid w:val="00627182"/>
    <w:rsid w:val="00627328"/>
    <w:rsid w:val="006276EC"/>
    <w:rsid w:val="006309BD"/>
    <w:rsid w:val="00631007"/>
    <w:rsid w:val="0063158F"/>
    <w:rsid w:val="0063228E"/>
    <w:rsid w:val="00632BFD"/>
    <w:rsid w:val="006333B2"/>
    <w:rsid w:val="006333F3"/>
    <w:rsid w:val="0063344A"/>
    <w:rsid w:val="0063386B"/>
    <w:rsid w:val="00633E03"/>
    <w:rsid w:val="006348D5"/>
    <w:rsid w:val="00635120"/>
    <w:rsid w:val="00635DF5"/>
    <w:rsid w:val="006378C3"/>
    <w:rsid w:val="00637B5F"/>
    <w:rsid w:val="00640969"/>
    <w:rsid w:val="00641FF5"/>
    <w:rsid w:val="00642CD1"/>
    <w:rsid w:val="00643149"/>
    <w:rsid w:val="006431E2"/>
    <w:rsid w:val="006433A8"/>
    <w:rsid w:val="00643813"/>
    <w:rsid w:val="00644C8C"/>
    <w:rsid w:val="006466BF"/>
    <w:rsid w:val="006468B0"/>
    <w:rsid w:val="00646E03"/>
    <w:rsid w:val="006470A8"/>
    <w:rsid w:val="0064767E"/>
    <w:rsid w:val="00647847"/>
    <w:rsid w:val="00647A5E"/>
    <w:rsid w:val="00647A85"/>
    <w:rsid w:val="0065119F"/>
    <w:rsid w:val="006514C2"/>
    <w:rsid w:val="00651D6A"/>
    <w:rsid w:val="006520D8"/>
    <w:rsid w:val="00652E2D"/>
    <w:rsid w:val="0065358A"/>
    <w:rsid w:val="00654E73"/>
    <w:rsid w:val="00654EB1"/>
    <w:rsid w:val="00654FA6"/>
    <w:rsid w:val="0065526D"/>
    <w:rsid w:val="006552E5"/>
    <w:rsid w:val="00655F0F"/>
    <w:rsid w:val="00656662"/>
    <w:rsid w:val="00656CB1"/>
    <w:rsid w:val="00657584"/>
    <w:rsid w:val="006603F4"/>
    <w:rsid w:val="0066133C"/>
    <w:rsid w:val="00661F5E"/>
    <w:rsid w:val="00662686"/>
    <w:rsid w:val="006636E2"/>
    <w:rsid w:val="00664E79"/>
    <w:rsid w:val="0066634B"/>
    <w:rsid w:val="006666CC"/>
    <w:rsid w:val="006670AD"/>
    <w:rsid w:val="00667561"/>
    <w:rsid w:val="006675D5"/>
    <w:rsid w:val="00667840"/>
    <w:rsid w:val="0067165D"/>
    <w:rsid w:val="006720C4"/>
    <w:rsid w:val="00672166"/>
    <w:rsid w:val="006736A9"/>
    <w:rsid w:val="00673D5D"/>
    <w:rsid w:val="00673FAE"/>
    <w:rsid w:val="0067459F"/>
    <w:rsid w:val="00674F77"/>
    <w:rsid w:val="00675112"/>
    <w:rsid w:val="006756B3"/>
    <w:rsid w:val="00675BAF"/>
    <w:rsid w:val="00676C38"/>
    <w:rsid w:val="00677149"/>
    <w:rsid w:val="0068013C"/>
    <w:rsid w:val="0068080A"/>
    <w:rsid w:val="00680A52"/>
    <w:rsid w:val="00680EAF"/>
    <w:rsid w:val="00680F7F"/>
    <w:rsid w:val="006813EA"/>
    <w:rsid w:val="00682274"/>
    <w:rsid w:val="00682944"/>
    <w:rsid w:val="0068296B"/>
    <w:rsid w:val="006837EC"/>
    <w:rsid w:val="006841F5"/>
    <w:rsid w:val="006844F7"/>
    <w:rsid w:val="00684CA8"/>
    <w:rsid w:val="00685949"/>
    <w:rsid w:val="0068692C"/>
    <w:rsid w:val="00686DC8"/>
    <w:rsid w:val="0068743A"/>
    <w:rsid w:val="0068748A"/>
    <w:rsid w:val="00687FFC"/>
    <w:rsid w:val="00690255"/>
    <w:rsid w:val="0069059A"/>
    <w:rsid w:val="0069059D"/>
    <w:rsid w:val="0069068E"/>
    <w:rsid w:val="00690D13"/>
    <w:rsid w:val="00690F58"/>
    <w:rsid w:val="0069230B"/>
    <w:rsid w:val="00693F15"/>
    <w:rsid w:val="00694DC6"/>
    <w:rsid w:val="00695757"/>
    <w:rsid w:val="00695850"/>
    <w:rsid w:val="00695DED"/>
    <w:rsid w:val="006970BF"/>
    <w:rsid w:val="00697572"/>
    <w:rsid w:val="006975CB"/>
    <w:rsid w:val="0069780C"/>
    <w:rsid w:val="006978D8"/>
    <w:rsid w:val="00697B61"/>
    <w:rsid w:val="006A08A1"/>
    <w:rsid w:val="006A15D0"/>
    <w:rsid w:val="006A1FB0"/>
    <w:rsid w:val="006A370C"/>
    <w:rsid w:val="006A3952"/>
    <w:rsid w:val="006A4265"/>
    <w:rsid w:val="006A4D72"/>
    <w:rsid w:val="006A5136"/>
    <w:rsid w:val="006A5871"/>
    <w:rsid w:val="006A690A"/>
    <w:rsid w:val="006A69B1"/>
    <w:rsid w:val="006A69FB"/>
    <w:rsid w:val="006A6BA4"/>
    <w:rsid w:val="006A7ECB"/>
    <w:rsid w:val="006B0454"/>
    <w:rsid w:val="006B1283"/>
    <w:rsid w:val="006B1391"/>
    <w:rsid w:val="006B1F85"/>
    <w:rsid w:val="006B226B"/>
    <w:rsid w:val="006B31DE"/>
    <w:rsid w:val="006B32AC"/>
    <w:rsid w:val="006B3914"/>
    <w:rsid w:val="006B49B8"/>
    <w:rsid w:val="006B4E3E"/>
    <w:rsid w:val="006B4EF7"/>
    <w:rsid w:val="006B5145"/>
    <w:rsid w:val="006B5405"/>
    <w:rsid w:val="006B5AAD"/>
    <w:rsid w:val="006B61CC"/>
    <w:rsid w:val="006B648F"/>
    <w:rsid w:val="006B7039"/>
    <w:rsid w:val="006B7657"/>
    <w:rsid w:val="006B790F"/>
    <w:rsid w:val="006C0647"/>
    <w:rsid w:val="006C131D"/>
    <w:rsid w:val="006C1D26"/>
    <w:rsid w:val="006C2484"/>
    <w:rsid w:val="006C24EF"/>
    <w:rsid w:val="006C3D99"/>
    <w:rsid w:val="006C400C"/>
    <w:rsid w:val="006C4600"/>
    <w:rsid w:val="006C461D"/>
    <w:rsid w:val="006C4C9B"/>
    <w:rsid w:val="006C4F6E"/>
    <w:rsid w:val="006C5497"/>
    <w:rsid w:val="006C5520"/>
    <w:rsid w:val="006C5A10"/>
    <w:rsid w:val="006C5FB3"/>
    <w:rsid w:val="006C69DD"/>
    <w:rsid w:val="006C6DF5"/>
    <w:rsid w:val="006C70E7"/>
    <w:rsid w:val="006C7528"/>
    <w:rsid w:val="006D0042"/>
    <w:rsid w:val="006D1532"/>
    <w:rsid w:val="006D16E3"/>
    <w:rsid w:val="006D1C03"/>
    <w:rsid w:val="006D1C09"/>
    <w:rsid w:val="006D256B"/>
    <w:rsid w:val="006D2E2B"/>
    <w:rsid w:val="006D2EFA"/>
    <w:rsid w:val="006D3FA8"/>
    <w:rsid w:val="006D4172"/>
    <w:rsid w:val="006D46AA"/>
    <w:rsid w:val="006D4F97"/>
    <w:rsid w:val="006D5473"/>
    <w:rsid w:val="006D6168"/>
    <w:rsid w:val="006D6747"/>
    <w:rsid w:val="006D78BF"/>
    <w:rsid w:val="006D7F2C"/>
    <w:rsid w:val="006E0207"/>
    <w:rsid w:val="006E0C22"/>
    <w:rsid w:val="006E0E2C"/>
    <w:rsid w:val="006E165A"/>
    <w:rsid w:val="006E26A0"/>
    <w:rsid w:val="006E2CB1"/>
    <w:rsid w:val="006E2CD7"/>
    <w:rsid w:val="006E39C6"/>
    <w:rsid w:val="006E418E"/>
    <w:rsid w:val="006E49CF"/>
    <w:rsid w:val="006E4A70"/>
    <w:rsid w:val="006E4D26"/>
    <w:rsid w:val="006E4FA9"/>
    <w:rsid w:val="006E517E"/>
    <w:rsid w:val="006E6552"/>
    <w:rsid w:val="006E65D5"/>
    <w:rsid w:val="006E6E95"/>
    <w:rsid w:val="006E71B8"/>
    <w:rsid w:val="006E72CE"/>
    <w:rsid w:val="006E792E"/>
    <w:rsid w:val="006F0431"/>
    <w:rsid w:val="006F057B"/>
    <w:rsid w:val="006F083E"/>
    <w:rsid w:val="006F0FF0"/>
    <w:rsid w:val="006F10AE"/>
    <w:rsid w:val="006F18C6"/>
    <w:rsid w:val="006F268B"/>
    <w:rsid w:val="006F45DE"/>
    <w:rsid w:val="006F600A"/>
    <w:rsid w:val="006F61E5"/>
    <w:rsid w:val="006F62AB"/>
    <w:rsid w:val="006F6577"/>
    <w:rsid w:val="00700433"/>
    <w:rsid w:val="00700D64"/>
    <w:rsid w:val="007022CC"/>
    <w:rsid w:val="00702528"/>
    <w:rsid w:val="00702A84"/>
    <w:rsid w:val="00702B11"/>
    <w:rsid w:val="007033E7"/>
    <w:rsid w:val="00703E09"/>
    <w:rsid w:val="0070412C"/>
    <w:rsid w:val="007043FF"/>
    <w:rsid w:val="007048C9"/>
    <w:rsid w:val="007050BA"/>
    <w:rsid w:val="007051F3"/>
    <w:rsid w:val="0070522E"/>
    <w:rsid w:val="00705931"/>
    <w:rsid w:val="007059AF"/>
    <w:rsid w:val="007063B0"/>
    <w:rsid w:val="007068F6"/>
    <w:rsid w:val="0070712F"/>
    <w:rsid w:val="007073A0"/>
    <w:rsid w:val="007101FA"/>
    <w:rsid w:val="00711EE3"/>
    <w:rsid w:val="007120F1"/>
    <w:rsid w:val="007122D7"/>
    <w:rsid w:val="0071272A"/>
    <w:rsid w:val="007138AC"/>
    <w:rsid w:val="00714180"/>
    <w:rsid w:val="00714D4F"/>
    <w:rsid w:val="00715231"/>
    <w:rsid w:val="00715477"/>
    <w:rsid w:val="0071599C"/>
    <w:rsid w:val="00715B2B"/>
    <w:rsid w:val="00715FA4"/>
    <w:rsid w:val="00716652"/>
    <w:rsid w:val="007167AB"/>
    <w:rsid w:val="00717382"/>
    <w:rsid w:val="007176AC"/>
    <w:rsid w:val="0071781D"/>
    <w:rsid w:val="00717B5E"/>
    <w:rsid w:val="007200B9"/>
    <w:rsid w:val="007200DB"/>
    <w:rsid w:val="00720755"/>
    <w:rsid w:val="0072111D"/>
    <w:rsid w:val="00721626"/>
    <w:rsid w:val="007218F2"/>
    <w:rsid w:val="00721C9E"/>
    <w:rsid w:val="00722527"/>
    <w:rsid w:val="00722711"/>
    <w:rsid w:val="00722CCA"/>
    <w:rsid w:val="007236B5"/>
    <w:rsid w:val="00723789"/>
    <w:rsid w:val="00723981"/>
    <w:rsid w:val="007239FB"/>
    <w:rsid w:val="00724056"/>
    <w:rsid w:val="007243A2"/>
    <w:rsid w:val="00724528"/>
    <w:rsid w:val="0072484A"/>
    <w:rsid w:val="007248FE"/>
    <w:rsid w:val="00724F37"/>
    <w:rsid w:val="00725265"/>
    <w:rsid w:val="007265D0"/>
    <w:rsid w:val="0072674E"/>
    <w:rsid w:val="00726A10"/>
    <w:rsid w:val="00726D4F"/>
    <w:rsid w:val="0072703C"/>
    <w:rsid w:val="0073064E"/>
    <w:rsid w:val="007308F4"/>
    <w:rsid w:val="00730D83"/>
    <w:rsid w:val="007318E8"/>
    <w:rsid w:val="00731BCE"/>
    <w:rsid w:val="00731DA2"/>
    <w:rsid w:val="00731F61"/>
    <w:rsid w:val="0073217E"/>
    <w:rsid w:val="007324CB"/>
    <w:rsid w:val="00732A00"/>
    <w:rsid w:val="0073349B"/>
    <w:rsid w:val="00733F12"/>
    <w:rsid w:val="00733FBA"/>
    <w:rsid w:val="007340CF"/>
    <w:rsid w:val="00734352"/>
    <w:rsid w:val="00734EA2"/>
    <w:rsid w:val="0073575C"/>
    <w:rsid w:val="0073618A"/>
    <w:rsid w:val="00737289"/>
    <w:rsid w:val="00740428"/>
    <w:rsid w:val="00740F56"/>
    <w:rsid w:val="00741062"/>
    <w:rsid w:val="00741346"/>
    <w:rsid w:val="007414E8"/>
    <w:rsid w:val="0074269E"/>
    <w:rsid w:val="00742CED"/>
    <w:rsid w:val="00742EBC"/>
    <w:rsid w:val="00743AF5"/>
    <w:rsid w:val="00743D7C"/>
    <w:rsid w:val="007444E1"/>
    <w:rsid w:val="007448B2"/>
    <w:rsid w:val="00744EC4"/>
    <w:rsid w:val="00745BD8"/>
    <w:rsid w:val="00745DC1"/>
    <w:rsid w:val="00745FCA"/>
    <w:rsid w:val="0074701F"/>
    <w:rsid w:val="007470DC"/>
    <w:rsid w:val="0074733F"/>
    <w:rsid w:val="0075006D"/>
    <w:rsid w:val="00750581"/>
    <w:rsid w:val="00751BBA"/>
    <w:rsid w:val="00751DAF"/>
    <w:rsid w:val="00752EC4"/>
    <w:rsid w:val="007531B9"/>
    <w:rsid w:val="00753344"/>
    <w:rsid w:val="00753544"/>
    <w:rsid w:val="007543F4"/>
    <w:rsid w:val="00754680"/>
    <w:rsid w:val="007546C1"/>
    <w:rsid w:val="00754A8D"/>
    <w:rsid w:val="007556E5"/>
    <w:rsid w:val="0075651E"/>
    <w:rsid w:val="00756C85"/>
    <w:rsid w:val="00756F62"/>
    <w:rsid w:val="00757B8B"/>
    <w:rsid w:val="00757CA5"/>
    <w:rsid w:val="007606B2"/>
    <w:rsid w:val="007609FD"/>
    <w:rsid w:val="00761C4C"/>
    <w:rsid w:val="00762087"/>
    <w:rsid w:val="007622C8"/>
    <w:rsid w:val="00762CA1"/>
    <w:rsid w:val="00762FB9"/>
    <w:rsid w:val="00763DF2"/>
    <w:rsid w:val="007654C2"/>
    <w:rsid w:val="007656AA"/>
    <w:rsid w:val="00765F8F"/>
    <w:rsid w:val="00766149"/>
    <w:rsid w:val="007661E9"/>
    <w:rsid w:val="00766393"/>
    <w:rsid w:val="00766643"/>
    <w:rsid w:val="00766B71"/>
    <w:rsid w:val="00766C16"/>
    <w:rsid w:val="0076703A"/>
    <w:rsid w:val="0077028A"/>
    <w:rsid w:val="00770AC2"/>
    <w:rsid w:val="00770DA9"/>
    <w:rsid w:val="007710D2"/>
    <w:rsid w:val="00771230"/>
    <w:rsid w:val="00771C2A"/>
    <w:rsid w:val="00772898"/>
    <w:rsid w:val="00772AA7"/>
    <w:rsid w:val="00772E9C"/>
    <w:rsid w:val="00773331"/>
    <w:rsid w:val="00773748"/>
    <w:rsid w:val="00773AB3"/>
    <w:rsid w:val="00774803"/>
    <w:rsid w:val="007748B1"/>
    <w:rsid w:val="00774FA8"/>
    <w:rsid w:val="00775013"/>
    <w:rsid w:val="0077558A"/>
    <w:rsid w:val="007759A1"/>
    <w:rsid w:val="00775D6E"/>
    <w:rsid w:val="007771A2"/>
    <w:rsid w:val="007772F2"/>
    <w:rsid w:val="00777771"/>
    <w:rsid w:val="00777FD9"/>
    <w:rsid w:val="007802B1"/>
    <w:rsid w:val="00780ECD"/>
    <w:rsid w:val="00781BC1"/>
    <w:rsid w:val="00781C55"/>
    <w:rsid w:val="00781CC1"/>
    <w:rsid w:val="00781E47"/>
    <w:rsid w:val="0078241B"/>
    <w:rsid w:val="007829A4"/>
    <w:rsid w:val="00783573"/>
    <w:rsid w:val="007836E8"/>
    <w:rsid w:val="00783DAC"/>
    <w:rsid w:val="007850D6"/>
    <w:rsid w:val="00785189"/>
    <w:rsid w:val="007868DE"/>
    <w:rsid w:val="00787CA8"/>
    <w:rsid w:val="00790221"/>
    <w:rsid w:val="007902C7"/>
    <w:rsid w:val="00791428"/>
    <w:rsid w:val="00791788"/>
    <w:rsid w:val="00792315"/>
    <w:rsid w:val="0079239E"/>
    <w:rsid w:val="00792533"/>
    <w:rsid w:val="00794EAA"/>
    <w:rsid w:val="00794F6D"/>
    <w:rsid w:val="00795558"/>
    <w:rsid w:val="0079604A"/>
    <w:rsid w:val="0079658C"/>
    <w:rsid w:val="007A0037"/>
    <w:rsid w:val="007A02B7"/>
    <w:rsid w:val="007A04B9"/>
    <w:rsid w:val="007A1363"/>
    <w:rsid w:val="007A2218"/>
    <w:rsid w:val="007A2B73"/>
    <w:rsid w:val="007A2D53"/>
    <w:rsid w:val="007A2FE8"/>
    <w:rsid w:val="007A4386"/>
    <w:rsid w:val="007A44DF"/>
    <w:rsid w:val="007A4818"/>
    <w:rsid w:val="007A55DE"/>
    <w:rsid w:val="007A570A"/>
    <w:rsid w:val="007A5F4F"/>
    <w:rsid w:val="007A656D"/>
    <w:rsid w:val="007A6835"/>
    <w:rsid w:val="007A6ABC"/>
    <w:rsid w:val="007A6CB6"/>
    <w:rsid w:val="007A7616"/>
    <w:rsid w:val="007A7ACA"/>
    <w:rsid w:val="007A7B4B"/>
    <w:rsid w:val="007B03A4"/>
    <w:rsid w:val="007B0698"/>
    <w:rsid w:val="007B07DF"/>
    <w:rsid w:val="007B0E14"/>
    <w:rsid w:val="007B0E58"/>
    <w:rsid w:val="007B15BF"/>
    <w:rsid w:val="007B19C9"/>
    <w:rsid w:val="007B350F"/>
    <w:rsid w:val="007B356C"/>
    <w:rsid w:val="007B3F46"/>
    <w:rsid w:val="007B463D"/>
    <w:rsid w:val="007B4FBF"/>
    <w:rsid w:val="007B5073"/>
    <w:rsid w:val="007B59C6"/>
    <w:rsid w:val="007B5EA2"/>
    <w:rsid w:val="007B5EEA"/>
    <w:rsid w:val="007B62DB"/>
    <w:rsid w:val="007B641D"/>
    <w:rsid w:val="007B6A31"/>
    <w:rsid w:val="007B6FC5"/>
    <w:rsid w:val="007B76C4"/>
    <w:rsid w:val="007C0433"/>
    <w:rsid w:val="007C07FD"/>
    <w:rsid w:val="007C0A68"/>
    <w:rsid w:val="007C1024"/>
    <w:rsid w:val="007C1324"/>
    <w:rsid w:val="007C14FF"/>
    <w:rsid w:val="007C2662"/>
    <w:rsid w:val="007C2B77"/>
    <w:rsid w:val="007C3245"/>
    <w:rsid w:val="007C3D15"/>
    <w:rsid w:val="007C43CE"/>
    <w:rsid w:val="007C44C0"/>
    <w:rsid w:val="007C4B41"/>
    <w:rsid w:val="007C4ECD"/>
    <w:rsid w:val="007C60E5"/>
    <w:rsid w:val="007C62FF"/>
    <w:rsid w:val="007C6C7F"/>
    <w:rsid w:val="007C6CBE"/>
    <w:rsid w:val="007C6D57"/>
    <w:rsid w:val="007C6E01"/>
    <w:rsid w:val="007C79B6"/>
    <w:rsid w:val="007D01C8"/>
    <w:rsid w:val="007D0C20"/>
    <w:rsid w:val="007D0D2A"/>
    <w:rsid w:val="007D0DA0"/>
    <w:rsid w:val="007D19FC"/>
    <w:rsid w:val="007D1AC1"/>
    <w:rsid w:val="007D1AD7"/>
    <w:rsid w:val="007D27E7"/>
    <w:rsid w:val="007D2878"/>
    <w:rsid w:val="007D2885"/>
    <w:rsid w:val="007D2A75"/>
    <w:rsid w:val="007D2C4E"/>
    <w:rsid w:val="007D2E18"/>
    <w:rsid w:val="007D3585"/>
    <w:rsid w:val="007D3D8B"/>
    <w:rsid w:val="007D430B"/>
    <w:rsid w:val="007D45B7"/>
    <w:rsid w:val="007D5A55"/>
    <w:rsid w:val="007D5B41"/>
    <w:rsid w:val="007D5CA9"/>
    <w:rsid w:val="007D661B"/>
    <w:rsid w:val="007D6853"/>
    <w:rsid w:val="007D6BE7"/>
    <w:rsid w:val="007D6F44"/>
    <w:rsid w:val="007D70AA"/>
    <w:rsid w:val="007D774B"/>
    <w:rsid w:val="007E0521"/>
    <w:rsid w:val="007E067C"/>
    <w:rsid w:val="007E0C0B"/>
    <w:rsid w:val="007E2F2F"/>
    <w:rsid w:val="007E340F"/>
    <w:rsid w:val="007E3FB6"/>
    <w:rsid w:val="007E4843"/>
    <w:rsid w:val="007E4905"/>
    <w:rsid w:val="007E5948"/>
    <w:rsid w:val="007E5961"/>
    <w:rsid w:val="007E60F8"/>
    <w:rsid w:val="007E6F0F"/>
    <w:rsid w:val="007E7302"/>
    <w:rsid w:val="007E7CC8"/>
    <w:rsid w:val="007E7F11"/>
    <w:rsid w:val="007E7F4E"/>
    <w:rsid w:val="007F085B"/>
    <w:rsid w:val="007F0F89"/>
    <w:rsid w:val="007F1413"/>
    <w:rsid w:val="007F148F"/>
    <w:rsid w:val="007F152A"/>
    <w:rsid w:val="007F2D3C"/>
    <w:rsid w:val="007F2DAD"/>
    <w:rsid w:val="007F2E53"/>
    <w:rsid w:val="007F324D"/>
    <w:rsid w:val="007F36BF"/>
    <w:rsid w:val="007F36DE"/>
    <w:rsid w:val="007F3CF7"/>
    <w:rsid w:val="007F3D6B"/>
    <w:rsid w:val="007F45B8"/>
    <w:rsid w:val="007F47C9"/>
    <w:rsid w:val="007F4876"/>
    <w:rsid w:val="007F4C20"/>
    <w:rsid w:val="007F4C94"/>
    <w:rsid w:val="007F4ED1"/>
    <w:rsid w:val="007F5BDF"/>
    <w:rsid w:val="007F6FA2"/>
    <w:rsid w:val="007F725F"/>
    <w:rsid w:val="007F7DA3"/>
    <w:rsid w:val="00800BC3"/>
    <w:rsid w:val="00800DA8"/>
    <w:rsid w:val="0080100D"/>
    <w:rsid w:val="008020EC"/>
    <w:rsid w:val="008021DE"/>
    <w:rsid w:val="0080227A"/>
    <w:rsid w:val="0080239E"/>
    <w:rsid w:val="0080253B"/>
    <w:rsid w:val="00802565"/>
    <w:rsid w:val="00802595"/>
    <w:rsid w:val="0080289D"/>
    <w:rsid w:val="008034E2"/>
    <w:rsid w:val="00803744"/>
    <w:rsid w:val="00803D3A"/>
    <w:rsid w:val="00804119"/>
    <w:rsid w:val="00804AA0"/>
    <w:rsid w:val="00804FBF"/>
    <w:rsid w:val="008058DB"/>
    <w:rsid w:val="008061F8"/>
    <w:rsid w:val="008067FF"/>
    <w:rsid w:val="00806A10"/>
    <w:rsid w:val="00806D84"/>
    <w:rsid w:val="00807FCB"/>
    <w:rsid w:val="0081072B"/>
    <w:rsid w:val="00810748"/>
    <w:rsid w:val="00810915"/>
    <w:rsid w:val="00810EE1"/>
    <w:rsid w:val="00810F5D"/>
    <w:rsid w:val="00811D6E"/>
    <w:rsid w:val="00811D75"/>
    <w:rsid w:val="00811FF3"/>
    <w:rsid w:val="00812E75"/>
    <w:rsid w:val="00812FDB"/>
    <w:rsid w:val="00813A35"/>
    <w:rsid w:val="00814A53"/>
    <w:rsid w:val="00815190"/>
    <w:rsid w:val="008151A5"/>
    <w:rsid w:val="0081528A"/>
    <w:rsid w:val="008156B7"/>
    <w:rsid w:val="00815949"/>
    <w:rsid w:val="008166AA"/>
    <w:rsid w:val="008167DB"/>
    <w:rsid w:val="00816AB6"/>
    <w:rsid w:val="00816B85"/>
    <w:rsid w:val="00816EC2"/>
    <w:rsid w:val="0081747A"/>
    <w:rsid w:val="00817917"/>
    <w:rsid w:val="008201D6"/>
    <w:rsid w:val="0082026E"/>
    <w:rsid w:val="00820E77"/>
    <w:rsid w:val="008211E2"/>
    <w:rsid w:val="00821245"/>
    <w:rsid w:val="00821874"/>
    <w:rsid w:val="00822579"/>
    <w:rsid w:val="008229DD"/>
    <w:rsid w:val="00822DEC"/>
    <w:rsid w:val="00823BC1"/>
    <w:rsid w:val="00823ED0"/>
    <w:rsid w:val="0082430D"/>
    <w:rsid w:val="008243C7"/>
    <w:rsid w:val="00824D74"/>
    <w:rsid w:val="0082501B"/>
    <w:rsid w:val="0082523E"/>
    <w:rsid w:val="00825618"/>
    <w:rsid w:val="0082571F"/>
    <w:rsid w:val="00826406"/>
    <w:rsid w:val="0083001A"/>
    <w:rsid w:val="00830ABB"/>
    <w:rsid w:val="00830ADC"/>
    <w:rsid w:val="00830B9B"/>
    <w:rsid w:val="00830E20"/>
    <w:rsid w:val="008312B4"/>
    <w:rsid w:val="00831646"/>
    <w:rsid w:val="00831D7F"/>
    <w:rsid w:val="00832213"/>
    <w:rsid w:val="00832550"/>
    <w:rsid w:val="0083255F"/>
    <w:rsid w:val="008326EC"/>
    <w:rsid w:val="00832C0E"/>
    <w:rsid w:val="008340A2"/>
    <w:rsid w:val="008342E0"/>
    <w:rsid w:val="00834DA1"/>
    <w:rsid w:val="00835157"/>
    <w:rsid w:val="0083605D"/>
    <w:rsid w:val="00836641"/>
    <w:rsid w:val="008369DC"/>
    <w:rsid w:val="00837D98"/>
    <w:rsid w:val="008407D2"/>
    <w:rsid w:val="00840923"/>
    <w:rsid w:val="00841CB2"/>
    <w:rsid w:val="00844BD6"/>
    <w:rsid w:val="008454C3"/>
    <w:rsid w:val="0084558C"/>
    <w:rsid w:val="0084594C"/>
    <w:rsid w:val="00845D4C"/>
    <w:rsid w:val="00846494"/>
    <w:rsid w:val="008476EC"/>
    <w:rsid w:val="00847939"/>
    <w:rsid w:val="00847CCB"/>
    <w:rsid w:val="00847FEC"/>
    <w:rsid w:val="00850685"/>
    <w:rsid w:val="00850CC5"/>
    <w:rsid w:val="00850CE5"/>
    <w:rsid w:val="00851109"/>
    <w:rsid w:val="0085121A"/>
    <w:rsid w:val="00851368"/>
    <w:rsid w:val="008513A4"/>
    <w:rsid w:val="008514E3"/>
    <w:rsid w:val="00851C8F"/>
    <w:rsid w:val="00852D84"/>
    <w:rsid w:val="00853D7D"/>
    <w:rsid w:val="00854475"/>
    <w:rsid w:val="008551B9"/>
    <w:rsid w:val="008554D5"/>
    <w:rsid w:val="0085575B"/>
    <w:rsid w:val="00856CAF"/>
    <w:rsid w:val="00860129"/>
    <w:rsid w:val="00860E6E"/>
    <w:rsid w:val="008612BD"/>
    <w:rsid w:val="008616FD"/>
    <w:rsid w:val="00861B5E"/>
    <w:rsid w:val="00861DDF"/>
    <w:rsid w:val="00861E34"/>
    <w:rsid w:val="008622D1"/>
    <w:rsid w:val="00862AAC"/>
    <w:rsid w:val="0086340E"/>
    <w:rsid w:val="00863602"/>
    <w:rsid w:val="00863A70"/>
    <w:rsid w:val="00863CA5"/>
    <w:rsid w:val="0086479C"/>
    <w:rsid w:val="00864AF8"/>
    <w:rsid w:val="00866216"/>
    <w:rsid w:val="00866853"/>
    <w:rsid w:val="00866993"/>
    <w:rsid w:val="00866B0F"/>
    <w:rsid w:val="00866B40"/>
    <w:rsid w:val="00866BBC"/>
    <w:rsid w:val="00867054"/>
    <w:rsid w:val="008671D9"/>
    <w:rsid w:val="00867F16"/>
    <w:rsid w:val="0087039A"/>
    <w:rsid w:val="008703DF"/>
    <w:rsid w:val="00870473"/>
    <w:rsid w:val="00870595"/>
    <w:rsid w:val="008708B1"/>
    <w:rsid w:val="00871185"/>
    <w:rsid w:val="00871BEA"/>
    <w:rsid w:val="00871FEF"/>
    <w:rsid w:val="00872022"/>
    <w:rsid w:val="00872E82"/>
    <w:rsid w:val="00873311"/>
    <w:rsid w:val="008740E5"/>
    <w:rsid w:val="00874172"/>
    <w:rsid w:val="008749BE"/>
    <w:rsid w:val="00874AB7"/>
    <w:rsid w:val="00875383"/>
    <w:rsid w:val="00875B2B"/>
    <w:rsid w:val="00875BEA"/>
    <w:rsid w:val="00875D1C"/>
    <w:rsid w:val="00876244"/>
    <w:rsid w:val="00876BBC"/>
    <w:rsid w:val="00876E86"/>
    <w:rsid w:val="00876F3C"/>
    <w:rsid w:val="008774CA"/>
    <w:rsid w:val="00880AB3"/>
    <w:rsid w:val="00881540"/>
    <w:rsid w:val="00881B17"/>
    <w:rsid w:val="008826C4"/>
    <w:rsid w:val="00882CF5"/>
    <w:rsid w:val="00882E7F"/>
    <w:rsid w:val="00883577"/>
    <w:rsid w:val="00884F14"/>
    <w:rsid w:val="00885EFD"/>
    <w:rsid w:val="00887414"/>
    <w:rsid w:val="00887A42"/>
    <w:rsid w:val="00887FDC"/>
    <w:rsid w:val="0089000D"/>
    <w:rsid w:val="00890381"/>
    <w:rsid w:val="00890D17"/>
    <w:rsid w:val="00891115"/>
    <w:rsid w:val="008921AB"/>
    <w:rsid w:val="0089236A"/>
    <w:rsid w:val="00892AD5"/>
    <w:rsid w:val="00892C9E"/>
    <w:rsid w:val="00893365"/>
    <w:rsid w:val="00893577"/>
    <w:rsid w:val="0089364B"/>
    <w:rsid w:val="00893764"/>
    <w:rsid w:val="00893C1B"/>
    <w:rsid w:val="008951F3"/>
    <w:rsid w:val="00895428"/>
    <w:rsid w:val="008956CC"/>
    <w:rsid w:val="00895F4C"/>
    <w:rsid w:val="00895FFD"/>
    <w:rsid w:val="0089626B"/>
    <w:rsid w:val="00896699"/>
    <w:rsid w:val="00896A16"/>
    <w:rsid w:val="00896FF3"/>
    <w:rsid w:val="0089790C"/>
    <w:rsid w:val="00897C0B"/>
    <w:rsid w:val="00897F66"/>
    <w:rsid w:val="008A0A86"/>
    <w:rsid w:val="008A12F2"/>
    <w:rsid w:val="008A1364"/>
    <w:rsid w:val="008A2357"/>
    <w:rsid w:val="008A34A1"/>
    <w:rsid w:val="008A3650"/>
    <w:rsid w:val="008A373B"/>
    <w:rsid w:val="008A3B87"/>
    <w:rsid w:val="008A471F"/>
    <w:rsid w:val="008A4CED"/>
    <w:rsid w:val="008A5E7D"/>
    <w:rsid w:val="008A6357"/>
    <w:rsid w:val="008A6564"/>
    <w:rsid w:val="008B1737"/>
    <w:rsid w:val="008B1AD5"/>
    <w:rsid w:val="008B266E"/>
    <w:rsid w:val="008B2F3B"/>
    <w:rsid w:val="008B342F"/>
    <w:rsid w:val="008B3A6C"/>
    <w:rsid w:val="008B3C50"/>
    <w:rsid w:val="008B41E8"/>
    <w:rsid w:val="008B562D"/>
    <w:rsid w:val="008B5847"/>
    <w:rsid w:val="008B5EDF"/>
    <w:rsid w:val="008B60E1"/>
    <w:rsid w:val="008B613A"/>
    <w:rsid w:val="008B61FC"/>
    <w:rsid w:val="008B6541"/>
    <w:rsid w:val="008B671F"/>
    <w:rsid w:val="008B7BF6"/>
    <w:rsid w:val="008C10F9"/>
    <w:rsid w:val="008C1779"/>
    <w:rsid w:val="008C17CA"/>
    <w:rsid w:val="008C1AA5"/>
    <w:rsid w:val="008C1BB4"/>
    <w:rsid w:val="008C1C2C"/>
    <w:rsid w:val="008C2121"/>
    <w:rsid w:val="008C234A"/>
    <w:rsid w:val="008C23B9"/>
    <w:rsid w:val="008C2653"/>
    <w:rsid w:val="008C2FD8"/>
    <w:rsid w:val="008C30D1"/>
    <w:rsid w:val="008C3AEB"/>
    <w:rsid w:val="008C49A9"/>
    <w:rsid w:val="008C4EDD"/>
    <w:rsid w:val="008C54CB"/>
    <w:rsid w:val="008C56D7"/>
    <w:rsid w:val="008C593F"/>
    <w:rsid w:val="008C5B11"/>
    <w:rsid w:val="008C646E"/>
    <w:rsid w:val="008C68C2"/>
    <w:rsid w:val="008C6C95"/>
    <w:rsid w:val="008C71EA"/>
    <w:rsid w:val="008C76D9"/>
    <w:rsid w:val="008C7D57"/>
    <w:rsid w:val="008D03BA"/>
    <w:rsid w:val="008D0C54"/>
    <w:rsid w:val="008D0E23"/>
    <w:rsid w:val="008D1610"/>
    <w:rsid w:val="008D188F"/>
    <w:rsid w:val="008D1E57"/>
    <w:rsid w:val="008D21D4"/>
    <w:rsid w:val="008D2885"/>
    <w:rsid w:val="008D32C3"/>
    <w:rsid w:val="008D36A6"/>
    <w:rsid w:val="008D37E2"/>
    <w:rsid w:val="008D3BFE"/>
    <w:rsid w:val="008D3CB9"/>
    <w:rsid w:val="008D3FE1"/>
    <w:rsid w:val="008D47AB"/>
    <w:rsid w:val="008D4D3C"/>
    <w:rsid w:val="008D5720"/>
    <w:rsid w:val="008D5BD1"/>
    <w:rsid w:val="008D71E1"/>
    <w:rsid w:val="008D7C62"/>
    <w:rsid w:val="008E06F1"/>
    <w:rsid w:val="008E0C72"/>
    <w:rsid w:val="008E0FD3"/>
    <w:rsid w:val="008E0FE2"/>
    <w:rsid w:val="008E145A"/>
    <w:rsid w:val="008E2419"/>
    <w:rsid w:val="008E2C56"/>
    <w:rsid w:val="008E2E65"/>
    <w:rsid w:val="008E39AA"/>
    <w:rsid w:val="008E3B87"/>
    <w:rsid w:val="008E434B"/>
    <w:rsid w:val="008E4458"/>
    <w:rsid w:val="008E4BFF"/>
    <w:rsid w:val="008E5732"/>
    <w:rsid w:val="008E669D"/>
    <w:rsid w:val="008E727E"/>
    <w:rsid w:val="008F001E"/>
    <w:rsid w:val="008F0842"/>
    <w:rsid w:val="008F0894"/>
    <w:rsid w:val="008F0A80"/>
    <w:rsid w:val="008F0C3F"/>
    <w:rsid w:val="008F190F"/>
    <w:rsid w:val="008F1C8E"/>
    <w:rsid w:val="008F1DC2"/>
    <w:rsid w:val="008F2101"/>
    <w:rsid w:val="008F2F17"/>
    <w:rsid w:val="008F3B76"/>
    <w:rsid w:val="008F573B"/>
    <w:rsid w:val="008F65C0"/>
    <w:rsid w:val="008F704C"/>
    <w:rsid w:val="008F77F5"/>
    <w:rsid w:val="008F7930"/>
    <w:rsid w:val="008F7C1B"/>
    <w:rsid w:val="00900366"/>
    <w:rsid w:val="00900477"/>
    <w:rsid w:val="00900901"/>
    <w:rsid w:val="00900A8A"/>
    <w:rsid w:val="00900DBF"/>
    <w:rsid w:val="00900EED"/>
    <w:rsid w:val="00900F7C"/>
    <w:rsid w:val="00901194"/>
    <w:rsid w:val="009012BE"/>
    <w:rsid w:val="009014B3"/>
    <w:rsid w:val="00902D30"/>
    <w:rsid w:val="0090355C"/>
    <w:rsid w:val="009039DA"/>
    <w:rsid w:val="00904257"/>
    <w:rsid w:val="009049A0"/>
    <w:rsid w:val="00904E78"/>
    <w:rsid w:val="009051E7"/>
    <w:rsid w:val="009060C5"/>
    <w:rsid w:val="0090622D"/>
    <w:rsid w:val="009064F6"/>
    <w:rsid w:val="009065DA"/>
    <w:rsid w:val="009074B9"/>
    <w:rsid w:val="0091065B"/>
    <w:rsid w:val="00910D7C"/>
    <w:rsid w:val="009110E2"/>
    <w:rsid w:val="0091112E"/>
    <w:rsid w:val="009112EE"/>
    <w:rsid w:val="009115EB"/>
    <w:rsid w:val="00911772"/>
    <w:rsid w:val="00912490"/>
    <w:rsid w:val="00912660"/>
    <w:rsid w:val="0091273B"/>
    <w:rsid w:val="009139F1"/>
    <w:rsid w:val="00916D16"/>
    <w:rsid w:val="0091772C"/>
    <w:rsid w:val="00917D8E"/>
    <w:rsid w:val="0092068E"/>
    <w:rsid w:val="009209BE"/>
    <w:rsid w:val="009220F2"/>
    <w:rsid w:val="0092231C"/>
    <w:rsid w:val="0092345E"/>
    <w:rsid w:val="00923634"/>
    <w:rsid w:val="00923919"/>
    <w:rsid w:val="00923F56"/>
    <w:rsid w:val="0092423B"/>
    <w:rsid w:val="00924D4E"/>
    <w:rsid w:val="00924FDC"/>
    <w:rsid w:val="009257EF"/>
    <w:rsid w:val="00925F32"/>
    <w:rsid w:val="00926130"/>
    <w:rsid w:val="0092689F"/>
    <w:rsid w:val="0092750B"/>
    <w:rsid w:val="00927694"/>
    <w:rsid w:val="00927B74"/>
    <w:rsid w:val="00927ECC"/>
    <w:rsid w:val="009303E0"/>
    <w:rsid w:val="009305FF"/>
    <w:rsid w:val="009306EC"/>
    <w:rsid w:val="00930C68"/>
    <w:rsid w:val="00930D2F"/>
    <w:rsid w:val="009311C3"/>
    <w:rsid w:val="0093192A"/>
    <w:rsid w:val="00931A36"/>
    <w:rsid w:val="00931E4D"/>
    <w:rsid w:val="00931EC0"/>
    <w:rsid w:val="009322A7"/>
    <w:rsid w:val="009322D4"/>
    <w:rsid w:val="009329BB"/>
    <w:rsid w:val="00932B0C"/>
    <w:rsid w:val="0093352D"/>
    <w:rsid w:val="00933915"/>
    <w:rsid w:val="00933E7A"/>
    <w:rsid w:val="00934F5F"/>
    <w:rsid w:val="0093541F"/>
    <w:rsid w:val="009357FC"/>
    <w:rsid w:val="00936C0F"/>
    <w:rsid w:val="00936C13"/>
    <w:rsid w:val="00936C7B"/>
    <w:rsid w:val="00936CB6"/>
    <w:rsid w:val="00936E8D"/>
    <w:rsid w:val="009376CF"/>
    <w:rsid w:val="00937FB1"/>
    <w:rsid w:val="009400AB"/>
    <w:rsid w:val="00940326"/>
    <w:rsid w:val="00941307"/>
    <w:rsid w:val="009417B6"/>
    <w:rsid w:val="0094234E"/>
    <w:rsid w:val="009429BB"/>
    <w:rsid w:val="009432D0"/>
    <w:rsid w:val="0094338B"/>
    <w:rsid w:val="009438BA"/>
    <w:rsid w:val="00943A02"/>
    <w:rsid w:val="00943B67"/>
    <w:rsid w:val="00943D35"/>
    <w:rsid w:val="00944180"/>
    <w:rsid w:val="009446FA"/>
    <w:rsid w:val="00944C7F"/>
    <w:rsid w:val="009452BC"/>
    <w:rsid w:val="0094531C"/>
    <w:rsid w:val="009453FA"/>
    <w:rsid w:val="009465E6"/>
    <w:rsid w:val="00947095"/>
    <w:rsid w:val="009475C4"/>
    <w:rsid w:val="00947696"/>
    <w:rsid w:val="009478B9"/>
    <w:rsid w:val="00950909"/>
    <w:rsid w:val="00951BA3"/>
    <w:rsid w:val="0095224D"/>
    <w:rsid w:val="00952B0D"/>
    <w:rsid w:val="00952F00"/>
    <w:rsid w:val="00953437"/>
    <w:rsid w:val="0095359A"/>
    <w:rsid w:val="009539F6"/>
    <w:rsid w:val="00953A00"/>
    <w:rsid w:val="00953D02"/>
    <w:rsid w:val="00953D23"/>
    <w:rsid w:val="009544BD"/>
    <w:rsid w:val="0095465E"/>
    <w:rsid w:val="00954E00"/>
    <w:rsid w:val="0095527A"/>
    <w:rsid w:val="00956868"/>
    <w:rsid w:val="00956D10"/>
    <w:rsid w:val="00957694"/>
    <w:rsid w:val="00957E12"/>
    <w:rsid w:val="00960089"/>
    <w:rsid w:val="0096009A"/>
    <w:rsid w:val="00960439"/>
    <w:rsid w:val="009605AE"/>
    <w:rsid w:val="00960740"/>
    <w:rsid w:val="00960856"/>
    <w:rsid w:val="00960DFA"/>
    <w:rsid w:val="00960EFA"/>
    <w:rsid w:val="0096123A"/>
    <w:rsid w:val="009618FF"/>
    <w:rsid w:val="00961AE5"/>
    <w:rsid w:val="00961D58"/>
    <w:rsid w:val="00962136"/>
    <w:rsid w:val="009627B1"/>
    <w:rsid w:val="00963639"/>
    <w:rsid w:val="00963667"/>
    <w:rsid w:val="00964100"/>
    <w:rsid w:val="009641BB"/>
    <w:rsid w:val="0096495E"/>
    <w:rsid w:val="00965D1E"/>
    <w:rsid w:val="00966789"/>
    <w:rsid w:val="00966F98"/>
    <w:rsid w:val="009670D3"/>
    <w:rsid w:val="00967377"/>
    <w:rsid w:val="00967396"/>
    <w:rsid w:val="00967BE8"/>
    <w:rsid w:val="0097070C"/>
    <w:rsid w:val="00970756"/>
    <w:rsid w:val="00970954"/>
    <w:rsid w:val="00970A08"/>
    <w:rsid w:val="00970B38"/>
    <w:rsid w:val="009710DD"/>
    <w:rsid w:val="00971569"/>
    <w:rsid w:val="00971907"/>
    <w:rsid w:val="00971A18"/>
    <w:rsid w:val="00972A1C"/>
    <w:rsid w:val="00972A56"/>
    <w:rsid w:val="009733D1"/>
    <w:rsid w:val="009742BA"/>
    <w:rsid w:val="00974445"/>
    <w:rsid w:val="00974DEF"/>
    <w:rsid w:val="00976BB4"/>
    <w:rsid w:val="00976D49"/>
    <w:rsid w:val="00976F20"/>
    <w:rsid w:val="00977AE2"/>
    <w:rsid w:val="009803F9"/>
    <w:rsid w:val="0098077E"/>
    <w:rsid w:val="009809CB"/>
    <w:rsid w:val="00981D3A"/>
    <w:rsid w:val="009820F7"/>
    <w:rsid w:val="00982338"/>
    <w:rsid w:val="00982377"/>
    <w:rsid w:val="009829AB"/>
    <w:rsid w:val="00983603"/>
    <w:rsid w:val="0098493D"/>
    <w:rsid w:val="009849FC"/>
    <w:rsid w:val="00984A2E"/>
    <w:rsid w:val="00984D33"/>
    <w:rsid w:val="00984DBE"/>
    <w:rsid w:val="0098544A"/>
    <w:rsid w:val="0098562E"/>
    <w:rsid w:val="009859FE"/>
    <w:rsid w:val="00986912"/>
    <w:rsid w:val="00986D5B"/>
    <w:rsid w:val="009870A0"/>
    <w:rsid w:val="009900B8"/>
    <w:rsid w:val="00990172"/>
    <w:rsid w:val="0099045B"/>
    <w:rsid w:val="009907A0"/>
    <w:rsid w:val="009907D2"/>
    <w:rsid w:val="00990EA0"/>
    <w:rsid w:val="0099111C"/>
    <w:rsid w:val="00991A2A"/>
    <w:rsid w:val="009922E2"/>
    <w:rsid w:val="00992996"/>
    <w:rsid w:val="00992A2F"/>
    <w:rsid w:val="00992B85"/>
    <w:rsid w:val="00992BA7"/>
    <w:rsid w:val="009937D9"/>
    <w:rsid w:val="00994083"/>
    <w:rsid w:val="0099442D"/>
    <w:rsid w:val="00994A7C"/>
    <w:rsid w:val="00994D02"/>
    <w:rsid w:val="00994D4F"/>
    <w:rsid w:val="00995151"/>
    <w:rsid w:val="00995957"/>
    <w:rsid w:val="0099709B"/>
    <w:rsid w:val="00997921"/>
    <w:rsid w:val="009979F0"/>
    <w:rsid w:val="00997DF1"/>
    <w:rsid w:val="009A0591"/>
    <w:rsid w:val="009A0786"/>
    <w:rsid w:val="009A11CA"/>
    <w:rsid w:val="009A11D5"/>
    <w:rsid w:val="009A1343"/>
    <w:rsid w:val="009A1583"/>
    <w:rsid w:val="009A1E5D"/>
    <w:rsid w:val="009A25D0"/>
    <w:rsid w:val="009A2CEF"/>
    <w:rsid w:val="009A2D0A"/>
    <w:rsid w:val="009A3991"/>
    <w:rsid w:val="009A3D12"/>
    <w:rsid w:val="009A401D"/>
    <w:rsid w:val="009A4117"/>
    <w:rsid w:val="009A51B4"/>
    <w:rsid w:val="009A52FB"/>
    <w:rsid w:val="009A5464"/>
    <w:rsid w:val="009A5601"/>
    <w:rsid w:val="009A5F0D"/>
    <w:rsid w:val="009A69CB"/>
    <w:rsid w:val="009A6BF4"/>
    <w:rsid w:val="009A71C7"/>
    <w:rsid w:val="009A779E"/>
    <w:rsid w:val="009A77FF"/>
    <w:rsid w:val="009A7DCF"/>
    <w:rsid w:val="009B042D"/>
    <w:rsid w:val="009B079A"/>
    <w:rsid w:val="009B1269"/>
    <w:rsid w:val="009B141F"/>
    <w:rsid w:val="009B14A8"/>
    <w:rsid w:val="009B20AA"/>
    <w:rsid w:val="009B3242"/>
    <w:rsid w:val="009B3BC8"/>
    <w:rsid w:val="009B4BBC"/>
    <w:rsid w:val="009B4ED5"/>
    <w:rsid w:val="009B5117"/>
    <w:rsid w:val="009B59A4"/>
    <w:rsid w:val="009B6212"/>
    <w:rsid w:val="009B6612"/>
    <w:rsid w:val="009B6F6D"/>
    <w:rsid w:val="009B7FB1"/>
    <w:rsid w:val="009C00C5"/>
    <w:rsid w:val="009C0422"/>
    <w:rsid w:val="009C076F"/>
    <w:rsid w:val="009C1160"/>
    <w:rsid w:val="009C17A8"/>
    <w:rsid w:val="009C19B4"/>
    <w:rsid w:val="009C2091"/>
    <w:rsid w:val="009C2A7C"/>
    <w:rsid w:val="009C2AE0"/>
    <w:rsid w:val="009C2FBC"/>
    <w:rsid w:val="009C4A5D"/>
    <w:rsid w:val="009C4B90"/>
    <w:rsid w:val="009C594A"/>
    <w:rsid w:val="009C5ECE"/>
    <w:rsid w:val="009C6494"/>
    <w:rsid w:val="009C651A"/>
    <w:rsid w:val="009C6854"/>
    <w:rsid w:val="009C68C0"/>
    <w:rsid w:val="009C6D96"/>
    <w:rsid w:val="009C6EC8"/>
    <w:rsid w:val="009C745D"/>
    <w:rsid w:val="009C74C7"/>
    <w:rsid w:val="009C7AF6"/>
    <w:rsid w:val="009D01D7"/>
    <w:rsid w:val="009D0503"/>
    <w:rsid w:val="009D0F56"/>
    <w:rsid w:val="009D16C6"/>
    <w:rsid w:val="009D2354"/>
    <w:rsid w:val="009D254C"/>
    <w:rsid w:val="009D2655"/>
    <w:rsid w:val="009D354E"/>
    <w:rsid w:val="009D3E1B"/>
    <w:rsid w:val="009D4302"/>
    <w:rsid w:val="009D495C"/>
    <w:rsid w:val="009D5597"/>
    <w:rsid w:val="009D5C66"/>
    <w:rsid w:val="009D5F75"/>
    <w:rsid w:val="009D61E2"/>
    <w:rsid w:val="009D6FA7"/>
    <w:rsid w:val="009D7220"/>
    <w:rsid w:val="009D7788"/>
    <w:rsid w:val="009D7CE2"/>
    <w:rsid w:val="009E04E1"/>
    <w:rsid w:val="009E093A"/>
    <w:rsid w:val="009E111A"/>
    <w:rsid w:val="009E1856"/>
    <w:rsid w:val="009E1F44"/>
    <w:rsid w:val="009E20B8"/>
    <w:rsid w:val="009E20EB"/>
    <w:rsid w:val="009E22F6"/>
    <w:rsid w:val="009E2644"/>
    <w:rsid w:val="009E289C"/>
    <w:rsid w:val="009E3050"/>
    <w:rsid w:val="009E30FA"/>
    <w:rsid w:val="009E4201"/>
    <w:rsid w:val="009E47D9"/>
    <w:rsid w:val="009E532A"/>
    <w:rsid w:val="009E6853"/>
    <w:rsid w:val="009E798A"/>
    <w:rsid w:val="009E79F2"/>
    <w:rsid w:val="009E7A35"/>
    <w:rsid w:val="009E7D28"/>
    <w:rsid w:val="009E7F53"/>
    <w:rsid w:val="009F008F"/>
    <w:rsid w:val="009F4AC3"/>
    <w:rsid w:val="009F5650"/>
    <w:rsid w:val="009F57D9"/>
    <w:rsid w:val="009F5A13"/>
    <w:rsid w:val="009F63DE"/>
    <w:rsid w:val="009F7122"/>
    <w:rsid w:val="009F72CD"/>
    <w:rsid w:val="009F788B"/>
    <w:rsid w:val="009F7B96"/>
    <w:rsid w:val="00A00027"/>
    <w:rsid w:val="00A0071F"/>
    <w:rsid w:val="00A008E1"/>
    <w:rsid w:val="00A00C6F"/>
    <w:rsid w:val="00A00F53"/>
    <w:rsid w:val="00A00FEB"/>
    <w:rsid w:val="00A012A9"/>
    <w:rsid w:val="00A01811"/>
    <w:rsid w:val="00A03436"/>
    <w:rsid w:val="00A04240"/>
    <w:rsid w:val="00A0451F"/>
    <w:rsid w:val="00A04D03"/>
    <w:rsid w:val="00A05C39"/>
    <w:rsid w:val="00A062FA"/>
    <w:rsid w:val="00A067D1"/>
    <w:rsid w:val="00A06B49"/>
    <w:rsid w:val="00A06D5A"/>
    <w:rsid w:val="00A07995"/>
    <w:rsid w:val="00A07CBC"/>
    <w:rsid w:val="00A10066"/>
    <w:rsid w:val="00A114E4"/>
    <w:rsid w:val="00A11F64"/>
    <w:rsid w:val="00A12208"/>
    <w:rsid w:val="00A123A7"/>
    <w:rsid w:val="00A132CA"/>
    <w:rsid w:val="00A1367C"/>
    <w:rsid w:val="00A14179"/>
    <w:rsid w:val="00A149AE"/>
    <w:rsid w:val="00A1533C"/>
    <w:rsid w:val="00A15A2C"/>
    <w:rsid w:val="00A17FE5"/>
    <w:rsid w:val="00A20286"/>
    <w:rsid w:val="00A205A6"/>
    <w:rsid w:val="00A2071A"/>
    <w:rsid w:val="00A20C89"/>
    <w:rsid w:val="00A2115B"/>
    <w:rsid w:val="00A21A84"/>
    <w:rsid w:val="00A22781"/>
    <w:rsid w:val="00A228D8"/>
    <w:rsid w:val="00A2294C"/>
    <w:rsid w:val="00A2335D"/>
    <w:rsid w:val="00A23507"/>
    <w:rsid w:val="00A2391A"/>
    <w:rsid w:val="00A23A0E"/>
    <w:rsid w:val="00A24031"/>
    <w:rsid w:val="00A24E95"/>
    <w:rsid w:val="00A25685"/>
    <w:rsid w:val="00A263D2"/>
    <w:rsid w:val="00A2659B"/>
    <w:rsid w:val="00A27810"/>
    <w:rsid w:val="00A27F47"/>
    <w:rsid w:val="00A30CBB"/>
    <w:rsid w:val="00A30DA1"/>
    <w:rsid w:val="00A31912"/>
    <w:rsid w:val="00A31E40"/>
    <w:rsid w:val="00A3263F"/>
    <w:rsid w:val="00A32E36"/>
    <w:rsid w:val="00A33229"/>
    <w:rsid w:val="00A33388"/>
    <w:rsid w:val="00A33419"/>
    <w:rsid w:val="00A33EC0"/>
    <w:rsid w:val="00A3437A"/>
    <w:rsid w:val="00A34B62"/>
    <w:rsid w:val="00A356D1"/>
    <w:rsid w:val="00A35917"/>
    <w:rsid w:val="00A35ADD"/>
    <w:rsid w:val="00A3607E"/>
    <w:rsid w:val="00A36C1E"/>
    <w:rsid w:val="00A37064"/>
    <w:rsid w:val="00A373E6"/>
    <w:rsid w:val="00A37413"/>
    <w:rsid w:val="00A375CE"/>
    <w:rsid w:val="00A37D80"/>
    <w:rsid w:val="00A406A5"/>
    <w:rsid w:val="00A40A20"/>
    <w:rsid w:val="00A41C2F"/>
    <w:rsid w:val="00A42005"/>
    <w:rsid w:val="00A422CD"/>
    <w:rsid w:val="00A42FD6"/>
    <w:rsid w:val="00A436AC"/>
    <w:rsid w:val="00A43A61"/>
    <w:rsid w:val="00A43FEB"/>
    <w:rsid w:val="00A44279"/>
    <w:rsid w:val="00A448F1"/>
    <w:rsid w:val="00A44AEF"/>
    <w:rsid w:val="00A44D48"/>
    <w:rsid w:val="00A45108"/>
    <w:rsid w:val="00A466DB"/>
    <w:rsid w:val="00A46856"/>
    <w:rsid w:val="00A4695F"/>
    <w:rsid w:val="00A469EF"/>
    <w:rsid w:val="00A46AAC"/>
    <w:rsid w:val="00A47173"/>
    <w:rsid w:val="00A4753F"/>
    <w:rsid w:val="00A47960"/>
    <w:rsid w:val="00A507E8"/>
    <w:rsid w:val="00A516C1"/>
    <w:rsid w:val="00A51A0B"/>
    <w:rsid w:val="00A51A2C"/>
    <w:rsid w:val="00A51C80"/>
    <w:rsid w:val="00A52B47"/>
    <w:rsid w:val="00A52B4D"/>
    <w:rsid w:val="00A5351D"/>
    <w:rsid w:val="00A53C54"/>
    <w:rsid w:val="00A54BAF"/>
    <w:rsid w:val="00A54BEF"/>
    <w:rsid w:val="00A552FD"/>
    <w:rsid w:val="00A55345"/>
    <w:rsid w:val="00A55C1C"/>
    <w:rsid w:val="00A5654E"/>
    <w:rsid w:val="00A573D7"/>
    <w:rsid w:val="00A5745A"/>
    <w:rsid w:val="00A60B87"/>
    <w:rsid w:val="00A60E9E"/>
    <w:rsid w:val="00A61415"/>
    <w:rsid w:val="00A61AAF"/>
    <w:rsid w:val="00A61D30"/>
    <w:rsid w:val="00A62977"/>
    <w:rsid w:val="00A632BF"/>
    <w:rsid w:val="00A64374"/>
    <w:rsid w:val="00A6482D"/>
    <w:rsid w:val="00A64A56"/>
    <w:rsid w:val="00A65875"/>
    <w:rsid w:val="00A6607C"/>
    <w:rsid w:val="00A660F7"/>
    <w:rsid w:val="00A661CB"/>
    <w:rsid w:val="00A66A97"/>
    <w:rsid w:val="00A66FB4"/>
    <w:rsid w:val="00A67917"/>
    <w:rsid w:val="00A67956"/>
    <w:rsid w:val="00A67DDB"/>
    <w:rsid w:val="00A67EDB"/>
    <w:rsid w:val="00A67F4B"/>
    <w:rsid w:val="00A70901"/>
    <w:rsid w:val="00A70EBA"/>
    <w:rsid w:val="00A7157A"/>
    <w:rsid w:val="00A715E5"/>
    <w:rsid w:val="00A71D12"/>
    <w:rsid w:val="00A7203B"/>
    <w:rsid w:val="00A72918"/>
    <w:rsid w:val="00A72ADE"/>
    <w:rsid w:val="00A73F01"/>
    <w:rsid w:val="00A749B9"/>
    <w:rsid w:val="00A74D24"/>
    <w:rsid w:val="00A750F3"/>
    <w:rsid w:val="00A75472"/>
    <w:rsid w:val="00A75674"/>
    <w:rsid w:val="00A75CC8"/>
    <w:rsid w:val="00A76996"/>
    <w:rsid w:val="00A7763D"/>
    <w:rsid w:val="00A800CD"/>
    <w:rsid w:val="00A80BA9"/>
    <w:rsid w:val="00A819BB"/>
    <w:rsid w:val="00A819D4"/>
    <w:rsid w:val="00A81AB1"/>
    <w:rsid w:val="00A81FA4"/>
    <w:rsid w:val="00A828B4"/>
    <w:rsid w:val="00A831A0"/>
    <w:rsid w:val="00A8387B"/>
    <w:rsid w:val="00A83D82"/>
    <w:rsid w:val="00A83DFD"/>
    <w:rsid w:val="00A840A5"/>
    <w:rsid w:val="00A840E7"/>
    <w:rsid w:val="00A84641"/>
    <w:rsid w:val="00A8484B"/>
    <w:rsid w:val="00A84D68"/>
    <w:rsid w:val="00A86451"/>
    <w:rsid w:val="00A864B0"/>
    <w:rsid w:val="00A8651C"/>
    <w:rsid w:val="00A87763"/>
    <w:rsid w:val="00A90192"/>
    <w:rsid w:val="00A901EB"/>
    <w:rsid w:val="00A90479"/>
    <w:rsid w:val="00A90EFA"/>
    <w:rsid w:val="00A91B11"/>
    <w:rsid w:val="00A91DA1"/>
    <w:rsid w:val="00A92333"/>
    <w:rsid w:val="00A92584"/>
    <w:rsid w:val="00A93F08"/>
    <w:rsid w:val="00A93F3D"/>
    <w:rsid w:val="00A94865"/>
    <w:rsid w:val="00A94E43"/>
    <w:rsid w:val="00A95092"/>
    <w:rsid w:val="00A95265"/>
    <w:rsid w:val="00A9676F"/>
    <w:rsid w:val="00A967EE"/>
    <w:rsid w:val="00A96F6B"/>
    <w:rsid w:val="00A974D2"/>
    <w:rsid w:val="00AA0151"/>
    <w:rsid w:val="00AA037F"/>
    <w:rsid w:val="00AA0C26"/>
    <w:rsid w:val="00AA18BA"/>
    <w:rsid w:val="00AA200F"/>
    <w:rsid w:val="00AA228B"/>
    <w:rsid w:val="00AA3302"/>
    <w:rsid w:val="00AA4CE1"/>
    <w:rsid w:val="00AA54D0"/>
    <w:rsid w:val="00AA5645"/>
    <w:rsid w:val="00AA6044"/>
    <w:rsid w:val="00AA6687"/>
    <w:rsid w:val="00AA6FD5"/>
    <w:rsid w:val="00AA744A"/>
    <w:rsid w:val="00AA762A"/>
    <w:rsid w:val="00AA7927"/>
    <w:rsid w:val="00AA7C5B"/>
    <w:rsid w:val="00AB0126"/>
    <w:rsid w:val="00AB0198"/>
    <w:rsid w:val="00AB0A55"/>
    <w:rsid w:val="00AB0BC9"/>
    <w:rsid w:val="00AB0DB1"/>
    <w:rsid w:val="00AB1309"/>
    <w:rsid w:val="00AB1457"/>
    <w:rsid w:val="00AB1813"/>
    <w:rsid w:val="00AB2198"/>
    <w:rsid w:val="00AB2D52"/>
    <w:rsid w:val="00AB3678"/>
    <w:rsid w:val="00AB3D92"/>
    <w:rsid w:val="00AB4083"/>
    <w:rsid w:val="00AB52A4"/>
    <w:rsid w:val="00AB5E21"/>
    <w:rsid w:val="00AB5FB1"/>
    <w:rsid w:val="00AB6209"/>
    <w:rsid w:val="00AB624C"/>
    <w:rsid w:val="00AB65AF"/>
    <w:rsid w:val="00AC06C0"/>
    <w:rsid w:val="00AC0964"/>
    <w:rsid w:val="00AC0DAE"/>
    <w:rsid w:val="00AC179B"/>
    <w:rsid w:val="00AC1C6E"/>
    <w:rsid w:val="00AC24DF"/>
    <w:rsid w:val="00AC2541"/>
    <w:rsid w:val="00AC275A"/>
    <w:rsid w:val="00AC2CE9"/>
    <w:rsid w:val="00AC2DEC"/>
    <w:rsid w:val="00AC316A"/>
    <w:rsid w:val="00AC3A0A"/>
    <w:rsid w:val="00AC4AC2"/>
    <w:rsid w:val="00AC5FDD"/>
    <w:rsid w:val="00AC73D8"/>
    <w:rsid w:val="00AC76AB"/>
    <w:rsid w:val="00AC7716"/>
    <w:rsid w:val="00AC7F59"/>
    <w:rsid w:val="00AD0299"/>
    <w:rsid w:val="00AD079C"/>
    <w:rsid w:val="00AD12E5"/>
    <w:rsid w:val="00AD16E4"/>
    <w:rsid w:val="00AD17C3"/>
    <w:rsid w:val="00AD1F73"/>
    <w:rsid w:val="00AD265E"/>
    <w:rsid w:val="00AD2AAB"/>
    <w:rsid w:val="00AD3426"/>
    <w:rsid w:val="00AD4DD6"/>
    <w:rsid w:val="00AD5240"/>
    <w:rsid w:val="00AD5457"/>
    <w:rsid w:val="00AD5C64"/>
    <w:rsid w:val="00AD5E94"/>
    <w:rsid w:val="00AD60A2"/>
    <w:rsid w:val="00AD6556"/>
    <w:rsid w:val="00AD6A95"/>
    <w:rsid w:val="00AD6D61"/>
    <w:rsid w:val="00AD712E"/>
    <w:rsid w:val="00AD7154"/>
    <w:rsid w:val="00AD7F47"/>
    <w:rsid w:val="00AE0E37"/>
    <w:rsid w:val="00AE1452"/>
    <w:rsid w:val="00AE166F"/>
    <w:rsid w:val="00AE1826"/>
    <w:rsid w:val="00AE1977"/>
    <w:rsid w:val="00AE253E"/>
    <w:rsid w:val="00AE2952"/>
    <w:rsid w:val="00AE2B31"/>
    <w:rsid w:val="00AE2E42"/>
    <w:rsid w:val="00AE2F63"/>
    <w:rsid w:val="00AE326E"/>
    <w:rsid w:val="00AE35F2"/>
    <w:rsid w:val="00AE383D"/>
    <w:rsid w:val="00AE472F"/>
    <w:rsid w:val="00AE4B83"/>
    <w:rsid w:val="00AE6091"/>
    <w:rsid w:val="00AE627B"/>
    <w:rsid w:val="00AE76EB"/>
    <w:rsid w:val="00AE7A2F"/>
    <w:rsid w:val="00AF02C4"/>
    <w:rsid w:val="00AF1252"/>
    <w:rsid w:val="00AF1484"/>
    <w:rsid w:val="00AF154A"/>
    <w:rsid w:val="00AF2C38"/>
    <w:rsid w:val="00AF328A"/>
    <w:rsid w:val="00AF4205"/>
    <w:rsid w:val="00AF44F7"/>
    <w:rsid w:val="00AF502A"/>
    <w:rsid w:val="00AF5089"/>
    <w:rsid w:val="00AF53E3"/>
    <w:rsid w:val="00AF5D19"/>
    <w:rsid w:val="00AF784D"/>
    <w:rsid w:val="00AF7B55"/>
    <w:rsid w:val="00AF7BD5"/>
    <w:rsid w:val="00AF7F12"/>
    <w:rsid w:val="00B01915"/>
    <w:rsid w:val="00B025D1"/>
    <w:rsid w:val="00B0327C"/>
    <w:rsid w:val="00B037DC"/>
    <w:rsid w:val="00B0396C"/>
    <w:rsid w:val="00B03E9E"/>
    <w:rsid w:val="00B03EE7"/>
    <w:rsid w:val="00B04320"/>
    <w:rsid w:val="00B048D7"/>
    <w:rsid w:val="00B06BE9"/>
    <w:rsid w:val="00B06BEF"/>
    <w:rsid w:val="00B0736A"/>
    <w:rsid w:val="00B0752D"/>
    <w:rsid w:val="00B07626"/>
    <w:rsid w:val="00B07C95"/>
    <w:rsid w:val="00B1076C"/>
    <w:rsid w:val="00B10B54"/>
    <w:rsid w:val="00B10B72"/>
    <w:rsid w:val="00B11996"/>
    <w:rsid w:val="00B119DD"/>
    <w:rsid w:val="00B11B64"/>
    <w:rsid w:val="00B11D44"/>
    <w:rsid w:val="00B12415"/>
    <w:rsid w:val="00B1298E"/>
    <w:rsid w:val="00B12E28"/>
    <w:rsid w:val="00B132F2"/>
    <w:rsid w:val="00B13668"/>
    <w:rsid w:val="00B14368"/>
    <w:rsid w:val="00B14422"/>
    <w:rsid w:val="00B14904"/>
    <w:rsid w:val="00B149D6"/>
    <w:rsid w:val="00B14BCA"/>
    <w:rsid w:val="00B14C28"/>
    <w:rsid w:val="00B15A4A"/>
    <w:rsid w:val="00B161E6"/>
    <w:rsid w:val="00B168B1"/>
    <w:rsid w:val="00B16B11"/>
    <w:rsid w:val="00B173D0"/>
    <w:rsid w:val="00B17595"/>
    <w:rsid w:val="00B175AC"/>
    <w:rsid w:val="00B176DC"/>
    <w:rsid w:val="00B202C5"/>
    <w:rsid w:val="00B20B3B"/>
    <w:rsid w:val="00B20C5D"/>
    <w:rsid w:val="00B20F45"/>
    <w:rsid w:val="00B2195D"/>
    <w:rsid w:val="00B21C3B"/>
    <w:rsid w:val="00B22ADA"/>
    <w:rsid w:val="00B233AE"/>
    <w:rsid w:val="00B23BED"/>
    <w:rsid w:val="00B23C1C"/>
    <w:rsid w:val="00B23F2C"/>
    <w:rsid w:val="00B23FB4"/>
    <w:rsid w:val="00B24F0C"/>
    <w:rsid w:val="00B2519D"/>
    <w:rsid w:val="00B258FD"/>
    <w:rsid w:val="00B26E7D"/>
    <w:rsid w:val="00B27F2D"/>
    <w:rsid w:val="00B3077C"/>
    <w:rsid w:val="00B30B87"/>
    <w:rsid w:val="00B312DE"/>
    <w:rsid w:val="00B3151F"/>
    <w:rsid w:val="00B32C24"/>
    <w:rsid w:val="00B32C6E"/>
    <w:rsid w:val="00B333BF"/>
    <w:rsid w:val="00B3360B"/>
    <w:rsid w:val="00B33B57"/>
    <w:rsid w:val="00B347F7"/>
    <w:rsid w:val="00B351A1"/>
    <w:rsid w:val="00B35223"/>
    <w:rsid w:val="00B35342"/>
    <w:rsid w:val="00B36B64"/>
    <w:rsid w:val="00B36DCA"/>
    <w:rsid w:val="00B3715E"/>
    <w:rsid w:val="00B37354"/>
    <w:rsid w:val="00B37519"/>
    <w:rsid w:val="00B3757B"/>
    <w:rsid w:val="00B40379"/>
    <w:rsid w:val="00B406DB"/>
    <w:rsid w:val="00B40858"/>
    <w:rsid w:val="00B4142E"/>
    <w:rsid w:val="00B417CF"/>
    <w:rsid w:val="00B42B03"/>
    <w:rsid w:val="00B42E0B"/>
    <w:rsid w:val="00B44C7E"/>
    <w:rsid w:val="00B44D98"/>
    <w:rsid w:val="00B4501F"/>
    <w:rsid w:val="00B45200"/>
    <w:rsid w:val="00B45524"/>
    <w:rsid w:val="00B45FFC"/>
    <w:rsid w:val="00B47589"/>
    <w:rsid w:val="00B47F4E"/>
    <w:rsid w:val="00B501DC"/>
    <w:rsid w:val="00B50601"/>
    <w:rsid w:val="00B5083B"/>
    <w:rsid w:val="00B50EB8"/>
    <w:rsid w:val="00B51210"/>
    <w:rsid w:val="00B51413"/>
    <w:rsid w:val="00B51702"/>
    <w:rsid w:val="00B524CC"/>
    <w:rsid w:val="00B533CC"/>
    <w:rsid w:val="00B53849"/>
    <w:rsid w:val="00B53AEB"/>
    <w:rsid w:val="00B53B46"/>
    <w:rsid w:val="00B547DB"/>
    <w:rsid w:val="00B54FA9"/>
    <w:rsid w:val="00B55260"/>
    <w:rsid w:val="00B557B3"/>
    <w:rsid w:val="00B55943"/>
    <w:rsid w:val="00B566C9"/>
    <w:rsid w:val="00B576D0"/>
    <w:rsid w:val="00B57ABB"/>
    <w:rsid w:val="00B57ECB"/>
    <w:rsid w:val="00B615CD"/>
    <w:rsid w:val="00B619C1"/>
    <w:rsid w:val="00B61AB3"/>
    <w:rsid w:val="00B61F17"/>
    <w:rsid w:val="00B62565"/>
    <w:rsid w:val="00B62C84"/>
    <w:rsid w:val="00B63598"/>
    <w:rsid w:val="00B63B9D"/>
    <w:rsid w:val="00B64304"/>
    <w:rsid w:val="00B647A9"/>
    <w:rsid w:val="00B64C2B"/>
    <w:rsid w:val="00B64E7F"/>
    <w:rsid w:val="00B65699"/>
    <w:rsid w:val="00B65E18"/>
    <w:rsid w:val="00B65FD4"/>
    <w:rsid w:val="00B669F6"/>
    <w:rsid w:val="00B66B0A"/>
    <w:rsid w:val="00B6718F"/>
    <w:rsid w:val="00B6794D"/>
    <w:rsid w:val="00B7063C"/>
    <w:rsid w:val="00B70C33"/>
    <w:rsid w:val="00B7183D"/>
    <w:rsid w:val="00B72273"/>
    <w:rsid w:val="00B72399"/>
    <w:rsid w:val="00B72697"/>
    <w:rsid w:val="00B72982"/>
    <w:rsid w:val="00B735D9"/>
    <w:rsid w:val="00B73A07"/>
    <w:rsid w:val="00B73C8E"/>
    <w:rsid w:val="00B74073"/>
    <w:rsid w:val="00B741AB"/>
    <w:rsid w:val="00B7479F"/>
    <w:rsid w:val="00B75CBB"/>
    <w:rsid w:val="00B75E86"/>
    <w:rsid w:val="00B76A58"/>
    <w:rsid w:val="00B770CC"/>
    <w:rsid w:val="00B776D2"/>
    <w:rsid w:val="00B77AA1"/>
    <w:rsid w:val="00B80791"/>
    <w:rsid w:val="00B809B8"/>
    <w:rsid w:val="00B813BD"/>
    <w:rsid w:val="00B81800"/>
    <w:rsid w:val="00B82029"/>
    <w:rsid w:val="00B82846"/>
    <w:rsid w:val="00B8329A"/>
    <w:rsid w:val="00B837C7"/>
    <w:rsid w:val="00B83C07"/>
    <w:rsid w:val="00B8419F"/>
    <w:rsid w:val="00B849E1"/>
    <w:rsid w:val="00B84E93"/>
    <w:rsid w:val="00B85F2B"/>
    <w:rsid w:val="00B86575"/>
    <w:rsid w:val="00B865C7"/>
    <w:rsid w:val="00B8665A"/>
    <w:rsid w:val="00B86697"/>
    <w:rsid w:val="00B867AB"/>
    <w:rsid w:val="00B86CF7"/>
    <w:rsid w:val="00B873F5"/>
    <w:rsid w:val="00B875C5"/>
    <w:rsid w:val="00B87E1E"/>
    <w:rsid w:val="00B90263"/>
    <w:rsid w:val="00B902D7"/>
    <w:rsid w:val="00B90C13"/>
    <w:rsid w:val="00B90E18"/>
    <w:rsid w:val="00B91251"/>
    <w:rsid w:val="00B91583"/>
    <w:rsid w:val="00B91705"/>
    <w:rsid w:val="00B9188E"/>
    <w:rsid w:val="00B91B0A"/>
    <w:rsid w:val="00B92195"/>
    <w:rsid w:val="00B92BED"/>
    <w:rsid w:val="00B932E1"/>
    <w:rsid w:val="00B9612E"/>
    <w:rsid w:val="00B96188"/>
    <w:rsid w:val="00B96E99"/>
    <w:rsid w:val="00B9715B"/>
    <w:rsid w:val="00B97F28"/>
    <w:rsid w:val="00B97F92"/>
    <w:rsid w:val="00BA0DAB"/>
    <w:rsid w:val="00BA10C8"/>
    <w:rsid w:val="00BA194C"/>
    <w:rsid w:val="00BA1E53"/>
    <w:rsid w:val="00BA1E99"/>
    <w:rsid w:val="00BA1F80"/>
    <w:rsid w:val="00BA29D7"/>
    <w:rsid w:val="00BA3F6F"/>
    <w:rsid w:val="00BA4855"/>
    <w:rsid w:val="00BA4C56"/>
    <w:rsid w:val="00BA4EDE"/>
    <w:rsid w:val="00BA5B26"/>
    <w:rsid w:val="00BA6C89"/>
    <w:rsid w:val="00BA7829"/>
    <w:rsid w:val="00BA7E6B"/>
    <w:rsid w:val="00BB015C"/>
    <w:rsid w:val="00BB0255"/>
    <w:rsid w:val="00BB0281"/>
    <w:rsid w:val="00BB078A"/>
    <w:rsid w:val="00BB26CD"/>
    <w:rsid w:val="00BB2A06"/>
    <w:rsid w:val="00BB4972"/>
    <w:rsid w:val="00BB4D3B"/>
    <w:rsid w:val="00BB5062"/>
    <w:rsid w:val="00BB51CD"/>
    <w:rsid w:val="00BB56FA"/>
    <w:rsid w:val="00BB6793"/>
    <w:rsid w:val="00BB6A33"/>
    <w:rsid w:val="00BB6CA2"/>
    <w:rsid w:val="00BB6ED6"/>
    <w:rsid w:val="00BB7408"/>
    <w:rsid w:val="00BB75A8"/>
    <w:rsid w:val="00BB7C8E"/>
    <w:rsid w:val="00BB7F8C"/>
    <w:rsid w:val="00BC022A"/>
    <w:rsid w:val="00BC0D30"/>
    <w:rsid w:val="00BC1663"/>
    <w:rsid w:val="00BC1B6C"/>
    <w:rsid w:val="00BC1D2A"/>
    <w:rsid w:val="00BC1D50"/>
    <w:rsid w:val="00BC2059"/>
    <w:rsid w:val="00BC2167"/>
    <w:rsid w:val="00BC248F"/>
    <w:rsid w:val="00BC2599"/>
    <w:rsid w:val="00BC280F"/>
    <w:rsid w:val="00BC2898"/>
    <w:rsid w:val="00BC317F"/>
    <w:rsid w:val="00BC3C8E"/>
    <w:rsid w:val="00BC3D44"/>
    <w:rsid w:val="00BC46BD"/>
    <w:rsid w:val="00BC4CB2"/>
    <w:rsid w:val="00BC4DD5"/>
    <w:rsid w:val="00BC5209"/>
    <w:rsid w:val="00BC541A"/>
    <w:rsid w:val="00BC56CA"/>
    <w:rsid w:val="00BC5A76"/>
    <w:rsid w:val="00BC5EF4"/>
    <w:rsid w:val="00BC6221"/>
    <w:rsid w:val="00BC6A76"/>
    <w:rsid w:val="00BC6EC0"/>
    <w:rsid w:val="00BC7577"/>
    <w:rsid w:val="00BC76A8"/>
    <w:rsid w:val="00BC788D"/>
    <w:rsid w:val="00BC7BB9"/>
    <w:rsid w:val="00BD0038"/>
    <w:rsid w:val="00BD03A8"/>
    <w:rsid w:val="00BD07E6"/>
    <w:rsid w:val="00BD0FB9"/>
    <w:rsid w:val="00BD1169"/>
    <w:rsid w:val="00BD11CD"/>
    <w:rsid w:val="00BD127E"/>
    <w:rsid w:val="00BD2294"/>
    <w:rsid w:val="00BD2A22"/>
    <w:rsid w:val="00BD2E0E"/>
    <w:rsid w:val="00BD314B"/>
    <w:rsid w:val="00BD362D"/>
    <w:rsid w:val="00BD37FE"/>
    <w:rsid w:val="00BD3BC5"/>
    <w:rsid w:val="00BD3FFC"/>
    <w:rsid w:val="00BD4205"/>
    <w:rsid w:val="00BD4277"/>
    <w:rsid w:val="00BD5862"/>
    <w:rsid w:val="00BD5889"/>
    <w:rsid w:val="00BD5E2C"/>
    <w:rsid w:val="00BD62FF"/>
    <w:rsid w:val="00BD776E"/>
    <w:rsid w:val="00BD7BD2"/>
    <w:rsid w:val="00BD7F8B"/>
    <w:rsid w:val="00BE14F5"/>
    <w:rsid w:val="00BE21EF"/>
    <w:rsid w:val="00BE2236"/>
    <w:rsid w:val="00BE2AD5"/>
    <w:rsid w:val="00BE2C71"/>
    <w:rsid w:val="00BE3043"/>
    <w:rsid w:val="00BE36D1"/>
    <w:rsid w:val="00BE37CC"/>
    <w:rsid w:val="00BE3822"/>
    <w:rsid w:val="00BE392D"/>
    <w:rsid w:val="00BE4154"/>
    <w:rsid w:val="00BE43CC"/>
    <w:rsid w:val="00BE4583"/>
    <w:rsid w:val="00BE4ACD"/>
    <w:rsid w:val="00BE57FF"/>
    <w:rsid w:val="00BE59E9"/>
    <w:rsid w:val="00BE7DEF"/>
    <w:rsid w:val="00BF0127"/>
    <w:rsid w:val="00BF09A2"/>
    <w:rsid w:val="00BF13E9"/>
    <w:rsid w:val="00BF24DA"/>
    <w:rsid w:val="00BF388B"/>
    <w:rsid w:val="00BF3EA4"/>
    <w:rsid w:val="00BF41B8"/>
    <w:rsid w:val="00BF4420"/>
    <w:rsid w:val="00BF4CD1"/>
    <w:rsid w:val="00BF4D19"/>
    <w:rsid w:val="00BF5761"/>
    <w:rsid w:val="00BF6218"/>
    <w:rsid w:val="00BF624E"/>
    <w:rsid w:val="00BF6502"/>
    <w:rsid w:val="00BF7988"/>
    <w:rsid w:val="00BF798F"/>
    <w:rsid w:val="00BF7ECA"/>
    <w:rsid w:val="00C00695"/>
    <w:rsid w:val="00C0105A"/>
    <w:rsid w:val="00C0172D"/>
    <w:rsid w:val="00C020AA"/>
    <w:rsid w:val="00C023B1"/>
    <w:rsid w:val="00C02CA5"/>
    <w:rsid w:val="00C037FA"/>
    <w:rsid w:val="00C03881"/>
    <w:rsid w:val="00C05283"/>
    <w:rsid w:val="00C063DE"/>
    <w:rsid w:val="00C07969"/>
    <w:rsid w:val="00C07DF5"/>
    <w:rsid w:val="00C07F4C"/>
    <w:rsid w:val="00C10084"/>
    <w:rsid w:val="00C12AD6"/>
    <w:rsid w:val="00C137D6"/>
    <w:rsid w:val="00C14A3F"/>
    <w:rsid w:val="00C14ABE"/>
    <w:rsid w:val="00C14C28"/>
    <w:rsid w:val="00C15243"/>
    <w:rsid w:val="00C15657"/>
    <w:rsid w:val="00C1574B"/>
    <w:rsid w:val="00C157AC"/>
    <w:rsid w:val="00C15F20"/>
    <w:rsid w:val="00C16431"/>
    <w:rsid w:val="00C168A9"/>
    <w:rsid w:val="00C171D4"/>
    <w:rsid w:val="00C174F8"/>
    <w:rsid w:val="00C175A7"/>
    <w:rsid w:val="00C175E3"/>
    <w:rsid w:val="00C175EA"/>
    <w:rsid w:val="00C205CD"/>
    <w:rsid w:val="00C206E9"/>
    <w:rsid w:val="00C21078"/>
    <w:rsid w:val="00C21300"/>
    <w:rsid w:val="00C21DC1"/>
    <w:rsid w:val="00C21DFD"/>
    <w:rsid w:val="00C22751"/>
    <w:rsid w:val="00C22A6D"/>
    <w:rsid w:val="00C24219"/>
    <w:rsid w:val="00C243FB"/>
    <w:rsid w:val="00C24D55"/>
    <w:rsid w:val="00C2575B"/>
    <w:rsid w:val="00C2582F"/>
    <w:rsid w:val="00C26319"/>
    <w:rsid w:val="00C263C3"/>
    <w:rsid w:val="00C26F92"/>
    <w:rsid w:val="00C277CE"/>
    <w:rsid w:val="00C306F0"/>
    <w:rsid w:val="00C31372"/>
    <w:rsid w:val="00C3143C"/>
    <w:rsid w:val="00C31746"/>
    <w:rsid w:val="00C3195F"/>
    <w:rsid w:val="00C31AE5"/>
    <w:rsid w:val="00C31D54"/>
    <w:rsid w:val="00C32409"/>
    <w:rsid w:val="00C32B6E"/>
    <w:rsid w:val="00C32C46"/>
    <w:rsid w:val="00C347AD"/>
    <w:rsid w:val="00C34A72"/>
    <w:rsid w:val="00C34DA5"/>
    <w:rsid w:val="00C356C5"/>
    <w:rsid w:val="00C35BF1"/>
    <w:rsid w:val="00C35C32"/>
    <w:rsid w:val="00C35C61"/>
    <w:rsid w:val="00C36033"/>
    <w:rsid w:val="00C36484"/>
    <w:rsid w:val="00C377BF"/>
    <w:rsid w:val="00C405B7"/>
    <w:rsid w:val="00C4084F"/>
    <w:rsid w:val="00C41A6A"/>
    <w:rsid w:val="00C41C2C"/>
    <w:rsid w:val="00C4287B"/>
    <w:rsid w:val="00C42CB6"/>
    <w:rsid w:val="00C42DC2"/>
    <w:rsid w:val="00C42E2F"/>
    <w:rsid w:val="00C42F9F"/>
    <w:rsid w:val="00C43357"/>
    <w:rsid w:val="00C43510"/>
    <w:rsid w:val="00C4429E"/>
    <w:rsid w:val="00C44AF3"/>
    <w:rsid w:val="00C44C22"/>
    <w:rsid w:val="00C44DC6"/>
    <w:rsid w:val="00C458F7"/>
    <w:rsid w:val="00C45A21"/>
    <w:rsid w:val="00C472F2"/>
    <w:rsid w:val="00C50153"/>
    <w:rsid w:val="00C51276"/>
    <w:rsid w:val="00C51D8D"/>
    <w:rsid w:val="00C524C7"/>
    <w:rsid w:val="00C529D0"/>
    <w:rsid w:val="00C52F10"/>
    <w:rsid w:val="00C53298"/>
    <w:rsid w:val="00C53505"/>
    <w:rsid w:val="00C535EA"/>
    <w:rsid w:val="00C53748"/>
    <w:rsid w:val="00C53A52"/>
    <w:rsid w:val="00C5483E"/>
    <w:rsid w:val="00C55CBB"/>
    <w:rsid w:val="00C570FE"/>
    <w:rsid w:val="00C5749F"/>
    <w:rsid w:val="00C608AA"/>
    <w:rsid w:val="00C60AB0"/>
    <w:rsid w:val="00C613CE"/>
    <w:rsid w:val="00C614F8"/>
    <w:rsid w:val="00C6194D"/>
    <w:rsid w:val="00C61D45"/>
    <w:rsid w:val="00C62626"/>
    <w:rsid w:val="00C62DC3"/>
    <w:rsid w:val="00C63E4A"/>
    <w:rsid w:val="00C65A25"/>
    <w:rsid w:val="00C66BC3"/>
    <w:rsid w:val="00C677F8"/>
    <w:rsid w:val="00C67CD4"/>
    <w:rsid w:val="00C67DA6"/>
    <w:rsid w:val="00C67F03"/>
    <w:rsid w:val="00C7064E"/>
    <w:rsid w:val="00C7072A"/>
    <w:rsid w:val="00C70E9D"/>
    <w:rsid w:val="00C70FAD"/>
    <w:rsid w:val="00C713AA"/>
    <w:rsid w:val="00C7157E"/>
    <w:rsid w:val="00C71C06"/>
    <w:rsid w:val="00C71EB8"/>
    <w:rsid w:val="00C72D53"/>
    <w:rsid w:val="00C72F76"/>
    <w:rsid w:val="00C73571"/>
    <w:rsid w:val="00C73D61"/>
    <w:rsid w:val="00C74393"/>
    <w:rsid w:val="00C74A9B"/>
    <w:rsid w:val="00C74F33"/>
    <w:rsid w:val="00C75096"/>
    <w:rsid w:val="00C75C7E"/>
    <w:rsid w:val="00C75E82"/>
    <w:rsid w:val="00C76603"/>
    <w:rsid w:val="00C76902"/>
    <w:rsid w:val="00C769AA"/>
    <w:rsid w:val="00C76C9C"/>
    <w:rsid w:val="00C77D68"/>
    <w:rsid w:val="00C80198"/>
    <w:rsid w:val="00C80349"/>
    <w:rsid w:val="00C803E4"/>
    <w:rsid w:val="00C8143C"/>
    <w:rsid w:val="00C817F0"/>
    <w:rsid w:val="00C81AC7"/>
    <w:rsid w:val="00C8227B"/>
    <w:rsid w:val="00C82AFB"/>
    <w:rsid w:val="00C82E05"/>
    <w:rsid w:val="00C82FC3"/>
    <w:rsid w:val="00C84240"/>
    <w:rsid w:val="00C8463F"/>
    <w:rsid w:val="00C84ABA"/>
    <w:rsid w:val="00C84CCE"/>
    <w:rsid w:val="00C85951"/>
    <w:rsid w:val="00C86A06"/>
    <w:rsid w:val="00C86CEF"/>
    <w:rsid w:val="00C86D52"/>
    <w:rsid w:val="00C87870"/>
    <w:rsid w:val="00C90135"/>
    <w:rsid w:val="00C9089C"/>
    <w:rsid w:val="00C9176E"/>
    <w:rsid w:val="00C91B04"/>
    <w:rsid w:val="00C920AC"/>
    <w:rsid w:val="00C9223C"/>
    <w:rsid w:val="00C92A67"/>
    <w:rsid w:val="00C92F5E"/>
    <w:rsid w:val="00C93C6D"/>
    <w:rsid w:val="00C94D9C"/>
    <w:rsid w:val="00C955AE"/>
    <w:rsid w:val="00C95E0C"/>
    <w:rsid w:val="00C95F80"/>
    <w:rsid w:val="00C95FC8"/>
    <w:rsid w:val="00C9623A"/>
    <w:rsid w:val="00C96562"/>
    <w:rsid w:val="00C97492"/>
    <w:rsid w:val="00C9769C"/>
    <w:rsid w:val="00CA04F0"/>
    <w:rsid w:val="00CA1A7B"/>
    <w:rsid w:val="00CA1D80"/>
    <w:rsid w:val="00CA2539"/>
    <w:rsid w:val="00CA2CCD"/>
    <w:rsid w:val="00CA3672"/>
    <w:rsid w:val="00CA368B"/>
    <w:rsid w:val="00CA3CE6"/>
    <w:rsid w:val="00CA4119"/>
    <w:rsid w:val="00CA4973"/>
    <w:rsid w:val="00CA5025"/>
    <w:rsid w:val="00CA54DE"/>
    <w:rsid w:val="00CA65B9"/>
    <w:rsid w:val="00CA6955"/>
    <w:rsid w:val="00CA6AED"/>
    <w:rsid w:val="00CA7A49"/>
    <w:rsid w:val="00CB0384"/>
    <w:rsid w:val="00CB0AB1"/>
    <w:rsid w:val="00CB0AEF"/>
    <w:rsid w:val="00CB0B44"/>
    <w:rsid w:val="00CB0BE3"/>
    <w:rsid w:val="00CB0CC6"/>
    <w:rsid w:val="00CB1118"/>
    <w:rsid w:val="00CB1E89"/>
    <w:rsid w:val="00CB1F53"/>
    <w:rsid w:val="00CB29EB"/>
    <w:rsid w:val="00CB339D"/>
    <w:rsid w:val="00CB377C"/>
    <w:rsid w:val="00CB3B9B"/>
    <w:rsid w:val="00CB4E81"/>
    <w:rsid w:val="00CB5112"/>
    <w:rsid w:val="00CB5760"/>
    <w:rsid w:val="00CB5B1A"/>
    <w:rsid w:val="00CB5D13"/>
    <w:rsid w:val="00CB62B7"/>
    <w:rsid w:val="00CB63D0"/>
    <w:rsid w:val="00CB6547"/>
    <w:rsid w:val="00CB675E"/>
    <w:rsid w:val="00CB794D"/>
    <w:rsid w:val="00CB7AB6"/>
    <w:rsid w:val="00CC0079"/>
    <w:rsid w:val="00CC0165"/>
    <w:rsid w:val="00CC03F6"/>
    <w:rsid w:val="00CC1042"/>
    <w:rsid w:val="00CC1113"/>
    <w:rsid w:val="00CC1C37"/>
    <w:rsid w:val="00CC3175"/>
    <w:rsid w:val="00CC336A"/>
    <w:rsid w:val="00CC4612"/>
    <w:rsid w:val="00CC56AC"/>
    <w:rsid w:val="00CC5EAB"/>
    <w:rsid w:val="00CC5FB9"/>
    <w:rsid w:val="00CC61F9"/>
    <w:rsid w:val="00CC6C1E"/>
    <w:rsid w:val="00CC6E10"/>
    <w:rsid w:val="00CC713D"/>
    <w:rsid w:val="00CC7264"/>
    <w:rsid w:val="00CC7300"/>
    <w:rsid w:val="00CD0347"/>
    <w:rsid w:val="00CD2093"/>
    <w:rsid w:val="00CD20C6"/>
    <w:rsid w:val="00CD25D3"/>
    <w:rsid w:val="00CD28C8"/>
    <w:rsid w:val="00CD2979"/>
    <w:rsid w:val="00CD2CEE"/>
    <w:rsid w:val="00CD2E4D"/>
    <w:rsid w:val="00CD32E3"/>
    <w:rsid w:val="00CD3B47"/>
    <w:rsid w:val="00CD3D11"/>
    <w:rsid w:val="00CD4261"/>
    <w:rsid w:val="00CD43A7"/>
    <w:rsid w:val="00CD54D9"/>
    <w:rsid w:val="00CD5508"/>
    <w:rsid w:val="00CD56DC"/>
    <w:rsid w:val="00CD5CDB"/>
    <w:rsid w:val="00CD62BB"/>
    <w:rsid w:val="00CD6A7A"/>
    <w:rsid w:val="00CD6B14"/>
    <w:rsid w:val="00CD730B"/>
    <w:rsid w:val="00CD7B22"/>
    <w:rsid w:val="00CD7C5E"/>
    <w:rsid w:val="00CE1207"/>
    <w:rsid w:val="00CE1A9B"/>
    <w:rsid w:val="00CE2BC8"/>
    <w:rsid w:val="00CE33A5"/>
    <w:rsid w:val="00CE412E"/>
    <w:rsid w:val="00CE4F65"/>
    <w:rsid w:val="00CE5ADA"/>
    <w:rsid w:val="00CE5D94"/>
    <w:rsid w:val="00CE7887"/>
    <w:rsid w:val="00CE7F3B"/>
    <w:rsid w:val="00CF07D5"/>
    <w:rsid w:val="00CF08B2"/>
    <w:rsid w:val="00CF0A67"/>
    <w:rsid w:val="00CF0A8E"/>
    <w:rsid w:val="00CF0BEC"/>
    <w:rsid w:val="00CF122A"/>
    <w:rsid w:val="00CF1813"/>
    <w:rsid w:val="00CF2817"/>
    <w:rsid w:val="00CF3A6F"/>
    <w:rsid w:val="00CF432A"/>
    <w:rsid w:val="00CF48D5"/>
    <w:rsid w:val="00CF62B9"/>
    <w:rsid w:val="00CF6410"/>
    <w:rsid w:val="00CF69ED"/>
    <w:rsid w:val="00CF6B56"/>
    <w:rsid w:val="00CF6EDC"/>
    <w:rsid w:val="00CF7E55"/>
    <w:rsid w:val="00CF7FF5"/>
    <w:rsid w:val="00D00026"/>
    <w:rsid w:val="00D00721"/>
    <w:rsid w:val="00D00B14"/>
    <w:rsid w:val="00D01031"/>
    <w:rsid w:val="00D01ACC"/>
    <w:rsid w:val="00D01CF7"/>
    <w:rsid w:val="00D02237"/>
    <w:rsid w:val="00D03B0A"/>
    <w:rsid w:val="00D04529"/>
    <w:rsid w:val="00D04870"/>
    <w:rsid w:val="00D04F18"/>
    <w:rsid w:val="00D05BE7"/>
    <w:rsid w:val="00D060FD"/>
    <w:rsid w:val="00D06478"/>
    <w:rsid w:val="00D06895"/>
    <w:rsid w:val="00D103FD"/>
    <w:rsid w:val="00D107C0"/>
    <w:rsid w:val="00D107D3"/>
    <w:rsid w:val="00D10F17"/>
    <w:rsid w:val="00D11BA3"/>
    <w:rsid w:val="00D12877"/>
    <w:rsid w:val="00D140E8"/>
    <w:rsid w:val="00D14340"/>
    <w:rsid w:val="00D14D30"/>
    <w:rsid w:val="00D151CB"/>
    <w:rsid w:val="00D1640E"/>
    <w:rsid w:val="00D173AD"/>
    <w:rsid w:val="00D209F9"/>
    <w:rsid w:val="00D2105F"/>
    <w:rsid w:val="00D21A75"/>
    <w:rsid w:val="00D224B4"/>
    <w:rsid w:val="00D230EE"/>
    <w:rsid w:val="00D2361B"/>
    <w:rsid w:val="00D23690"/>
    <w:rsid w:val="00D2372A"/>
    <w:rsid w:val="00D23DE3"/>
    <w:rsid w:val="00D24348"/>
    <w:rsid w:val="00D24497"/>
    <w:rsid w:val="00D2499B"/>
    <w:rsid w:val="00D24A6B"/>
    <w:rsid w:val="00D24B6C"/>
    <w:rsid w:val="00D26C20"/>
    <w:rsid w:val="00D275A9"/>
    <w:rsid w:val="00D279F4"/>
    <w:rsid w:val="00D30755"/>
    <w:rsid w:val="00D30B00"/>
    <w:rsid w:val="00D30B9F"/>
    <w:rsid w:val="00D311F9"/>
    <w:rsid w:val="00D317DE"/>
    <w:rsid w:val="00D321D2"/>
    <w:rsid w:val="00D32583"/>
    <w:rsid w:val="00D326F0"/>
    <w:rsid w:val="00D32B84"/>
    <w:rsid w:val="00D32B9B"/>
    <w:rsid w:val="00D33FE7"/>
    <w:rsid w:val="00D34564"/>
    <w:rsid w:val="00D34894"/>
    <w:rsid w:val="00D36319"/>
    <w:rsid w:val="00D3693E"/>
    <w:rsid w:val="00D36D2F"/>
    <w:rsid w:val="00D36D91"/>
    <w:rsid w:val="00D375D5"/>
    <w:rsid w:val="00D37A13"/>
    <w:rsid w:val="00D415BA"/>
    <w:rsid w:val="00D41700"/>
    <w:rsid w:val="00D41B3D"/>
    <w:rsid w:val="00D41CF7"/>
    <w:rsid w:val="00D42E80"/>
    <w:rsid w:val="00D434A6"/>
    <w:rsid w:val="00D435B9"/>
    <w:rsid w:val="00D43BE0"/>
    <w:rsid w:val="00D44383"/>
    <w:rsid w:val="00D4466E"/>
    <w:rsid w:val="00D456B3"/>
    <w:rsid w:val="00D45F5B"/>
    <w:rsid w:val="00D462AA"/>
    <w:rsid w:val="00D46E9B"/>
    <w:rsid w:val="00D47660"/>
    <w:rsid w:val="00D47AEA"/>
    <w:rsid w:val="00D47DC3"/>
    <w:rsid w:val="00D50051"/>
    <w:rsid w:val="00D505C1"/>
    <w:rsid w:val="00D5064C"/>
    <w:rsid w:val="00D50AA9"/>
    <w:rsid w:val="00D51433"/>
    <w:rsid w:val="00D51E41"/>
    <w:rsid w:val="00D52179"/>
    <w:rsid w:val="00D52468"/>
    <w:rsid w:val="00D532DE"/>
    <w:rsid w:val="00D53AAC"/>
    <w:rsid w:val="00D53E87"/>
    <w:rsid w:val="00D53EDF"/>
    <w:rsid w:val="00D5413A"/>
    <w:rsid w:val="00D5466A"/>
    <w:rsid w:val="00D548E0"/>
    <w:rsid w:val="00D548E2"/>
    <w:rsid w:val="00D550D8"/>
    <w:rsid w:val="00D55899"/>
    <w:rsid w:val="00D55928"/>
    <w:rsid w:val="00D55C23"/>
    <w:rsid w:val="00D564B6"/>
    <w:rsid w:val="00D56BF9"/>
    <w:rsid w:val="00D574CC"/>
    <w:rsid w:val="00D57CB9"/>
    <w:rsid w:val="00D60526"/>
    <w:rsid w:val="00D605B8"/>
    <w:rsid w:val="00D60676"/>
    <w:rsid w:val="00D618C4"/>
    <w:rsid w:val="00D62182"/>
    <w:rsid w:val="00D62ADD"/>
    <w:rsid w:val="00D62E19"/>
    <w:rsid w:val="00D63577"/>
    <w:rsid w:val="00D6360F"/>
    <w:rsid w:val="00D6365F"/>
    <w:rsid w:val="00D640DC"/>
    <w:rsid w:val="00D65D89"/>
    <w:rsid w:val="00D662EE"/>
    <w:rsid w:val="00D673E2"/>
    <w:rsid w:val="00D674D1"/>
    <w:rsid w:val="00D70A63"/>
    <w:rsid w:val="00D70AAB"/>
    <w:rsid w:val="00D710BD"/>
    <w:rsid w:val="00D7134C"/>
    <w:rsid w:val="00D7144C"/>
    <w:rsid w:val="00D7164A"/>
    <w:rsid w:val="00D716E7"/>
    <w:rsid w:val="00D71FC3"/>
    <w:rsid w:val="00D72011"/>
    <w:rsid w:val="00D72582"/>
    <w:rsid w:val="00D72704"/>
    <w:rsid w:val="00D72EDA"/>
    <w:rsid w:val="00D742B7"/>
    <w:rsid w:val="00D74F26"/>
    <w:rsid w:val="00D75504"/>
    <w:rsid w:val="00D75FEF"/>
    <w:rsid w:val="00D7616D"/>
    <w:rsid w:val="00D764B9"/>
    <w:rsid w:val="00D771E5"/>
    <w:rsid w:val="00D772A7"/>
    <w:rsid w:val="00D77C85"/>
    <w:rsid w:val="00D77E01"/>
    <w:rsid w:val="00D81753"/>
    <w:rsid w:val="00D8199F"/>
    <w:rsid w:val="00D81D4B"/>
    <w:rsid w:val="00D82927"/>
    <w:rsid w:val="00D84230"/>
    <w:rsid w:val="00D84C5F"/>
    <w:rsid w:val="00D84E0D"/>
    <w:rsid w:val="00D870DE"/>
    <w:rsid w:val="00D8743A"/>
    <w:rsid w:val="00D87612"/>
    <w:rsid w:val="00D87699"/>
    <w:rsid w:val="00D876EC"/>
    <w:rsid w:val="00D87EAE"/>
    <w:rsid w:val="00D9006F"/>
    <w:rsid w:val="00D9099C"/>
    <w:rsid w:val="00D90B9F"/>
    <w:rsid w:val="00D912AF"/>
    <w:rsid w:val="00D91449"/>
    <w:rsid w:val="00D91A6F"/>
    <w:rsid w:val="00D91EE2"/>
    <w:rsid w:val="00D92451"/>
    <w:rsid w:val="00D92E8D"/>
    <w:rsid w:val="00D93376"/>
    <w:rsid w:val="00D935C2"/>
    <w:rsid w:val="00D937CA"/>
    <w:rsid w:val="00D94413"/>
    <w:rsid w:val="00D94734"/>
    <w:rsid w:val="00D948F2"/>
    <w:rsid w:val="00D94991"/>
    <w:rsid w:val="00D951A0"/>
    <w:rsid w:val="00D95F7C"/>
    <w:rsid w:val="00D9602E"/>
    <w:rsid w:val="00D97CB5"/>
    <w:rsid w:val="00DA02AC"/>
    <w:rsid w:val="00DA0E57"/>
    <w:rsid w:val="00DA18B0"/>
    <w:rsid w:val="00DA2A7D"/>
    <w:rsid w:val="00DA2EB0"/>
    <w:rsid w:val="00DA3135"/>
    <w:rsid w:val="00DA33BE"/>
    <w:rsid w:val="00DA3F1F"/>
    <w:rsid w:val="00DA4066"/>
    <w:rsid w:val="00DA4493"/>
    <w:rsid w:val="00DA5D13"/>
    <w:rsid w:val="00DA7560"/>
    <w:rsid w:val="00DA75A6"/>
    <w:rsid w:val="00DA7B0D"/>
    <w:rsid w:val="00DB004F"/>
    <w:rsid w:val="00DB048A"/>
    <w:rsid w:val="00DB0D36"/>
    <w:rsid w:val="00DB1471"/>
    <w:rsid w:val="00DB1907"/>
    <w:rsid w:val="00DB1AA2"/>
    <w:rsid w:val="00DB25F8"/>
    <w:rsid w:val="00DB33D3"/>
    <w:rsid w:val="00DB36D5"/>
    <w:rsid w:val="00DB3C87"/>
    <w:rsid w:val="00DB4E45"/>
    <w:rsid w:val="00DB64B3"/>
    <w:rsid w:val="00DB6D79"/>
    <w:rsid w:val="00DB6D81"/>
    <w:rsid w:val="00DB7094"/>
    <w:rsid w:val="00DB77D9"/>
    <w:rsid w:val="00DC009F"/>
    <w:rsid w:val="00DC0F2E"/>
    <w:rsid w:val="00DC16E5"/>
    <w:rsid w:val="00DC1CEE"/>
    <w:rsid w:val="00DC1F2E"/>
    <w:rsid w:val="00DC20F1"/>
    <w:rsid w:val="00DC2406"/>
    <w:rsid w:val="00DC29EC"/>
    <w:rsid w:val="00DC386D"/>
    <w:rsid w:val="00DC394E"/>
    <w:rsid w:val="00DC3F5B"/>
    <w:rsid w:val="00DC4550"/>
    <w:rsid w:val="00DC4680"/>
    <w:rsid w:val="00DC4AB1"/>
    <w:rsid w:val="00DC4DCF"/>
    <w:rsid w:val="00DC4F46"/>
    <w:rsid w:val="00DC5683"/>
    <w:rsid w:val="00DC607F"/>
    <w:rsid w:val="00DC6F74"/>
    <w:rsid w:val="00DD0B6B"/>
    <w:rsid w:val="00DD115E"/>
    <w:rsid w:val="00DD1358"/>
    <w:rsid w:val="00DD17C8"/>
    <w:rsid w:val="00DD1888"/>
    <w:rsid w:val="00DD1AC2"/>
    <w:rsid w:val="00DD2309"/>
    <w:rsid w:val="00DD29F3"/>
    <w:rsid w:val="00DD380F"/>
    <w:rsid w:val="00DD3B3D"/>
    <w:rsid w:val="00DD3F17"/>
    <w:rsid w:val="00DD41FC"/>
    <w:rsid w:val="00DD430C"/>
    <w:rsid w:val="00DD43A2"/>
    <w:rsid w:val="00DD4E0A"/>
    <w:rsid w:val="00DD4E6E"/>
    <w:rsid w:val="00DD50BC"/>
    <w:rsid w:val="00DD65F9"/>
    <w:rsid w:val="00DD66A1"/>
    <w:rsid w:val="00DD6AA7"/>
    <w:rsid w:val="00DD76A3"/>
    <w:rsid w:val="00DE1782"/>
    <w:rsid w:val="00DE1AD6"/>
    <w:rsid w:val="00DE2A5E"/>
    <w:rsid w:val="00DE2C65"/>
    <w:rsid w:val="00DE3329"/>
    <w:rsid w:val="00DE3A30"/>
    <w:rsid w:val="00DE415D"/>
    <w:rsid w:val="00DE5C7B"/>
    <w:rsid w:val="00DE6E37"/>
    <w:rsid w:val="00DE74A8"/>
    <w:rsid w:val="00DE7655"/>
    <w:rsid w:val="00DE7AAA"/>
    <w:rsid w:val="00DE7C13"/>
    <w:rsid w:val="00DF00E9"/>
    <w:rsid w:val="00DF018B"/>
    <w:rsid w:val="00DF0BDF"/>
    <w:rsid w:val="00DF138C"/>
    <w:rsid w:val="00DF14BF"/>
    <w:rsid w:val="00DF281C"/>
    <w:rsid w:val="00DF2B38"/>
    <w:rsid w:val="00DF2EDE"/>
    <w:rsid w:val="00DF3046"/>
    <w:rsid w:val="00DF3165"/>
    <w:rsid w:val="00DF340C"/>
    <w:rsid w:val="00DF3CAC"/>
    <w:rsid w:val="00DF47CA"/>
    <w:rsid w:val="00DF57BF"/>
    <w:rsid w:val="00DF5802"/>
    <w:rsid w:val="00DF5D90"/>
    <w:rsid w:val="00DF5E6D"/>
    <w:rsid w:val="00DF5F92"/>
    <w:rsid w:val="00DF6526"/>
    <w:rsid w:val="00DF67E4"/>
    <w:rsid w:val="00DF721D"/>
    <w:rsid w:val="00DF7835"/>
    <w:rsid w:val="00DF7866"/>
    <w:rsid w:val="00E00488"/>
    <w:rsid w:val="00E00A85"/>
    <w:rsid w:val="00E00EC7"/>
    <w:rsid w:val="00E020C6"/>
    <w:rsid w:val="00E02D1A"/>
    <w:rsid w:val="00E039E5"/>
    <w:rsid w:val="00E04247"/>
    <w:rsid w:val="00E04604"/>
    <w:rsid w:val="00E04E5D"/>
    <w:rsid w:val="00E06635"/>
    <w:rsid w:val="00E06D5F"/>
    <w:rsid w:val="00E0704E"/>
    <w:rsid w:val="00E076C0"/>
    <w:rsid w:val="00E07752"/>
    <w:rsid w:val="00E105FD"/>
    <w:rsid w:val="00E11276"/>
    <w:rsid w:val="00E11A92"/>
    <w:rsid w:val="00E11CEE"/>
    <w:rsid w:val="00E11EFA"/>
    <w:rsid w:val="00E12C19"/>
    <w:rsid w:val="00E13138"/>
    <w:rsid w:val="00E1359A"/>
    <w:rsid w:val="00E15EFD"/>
    <w:rsid w:val="00E1680D"/>
    <w:rsid w:val="00E168EA"/>
    <w:rsid w:val="00E16CD7"/>
    <w:rsid w:val="00E17B89"/>
    <w:rsid w:val="00E17CEE"/>
    <w:rsid w:val="00E20241"/>
    <w:rsid w:val="00E21E7C"/>
    <w:rsid w:val="00E220A7"/>
    <w:rsid w:val="00E22435"/>
    <w:rsid w:val="00E2313E"/>
    <w:rsid w:val="00E232F5"/>
    <w:rsid w:val="00E2337D"/>
    <w:rsid w:val="00E24569"/>
    <w:rsid w:val="00E24580"/>
    <w:rsid w:val="00E24B21"/>
    <w:rsid w:val="00E250E2"/>
    <w:rsid w:val="00E25284"/>
    <w:rsid w:val="00E258CE"/>
    <w:rsid w:val="00E25BCC"/>
    <w:rsid w:val="00E26032"/>
    <w:rsid w:val="00E272F4"/>
    <w:rsid w:val="00E27715"/>
    <w:rsid w:val="00E27C50"/>
    <w:rsid w:val="00E27C54"/>
    <w:rsid w:val="00E300A9"/>
    <w:rsid w:val="00E30DA6"/>
    <w:rsid w:val="00E31044"/>
    <w:rsid w:val="00E31511"/>
    <w:rsid w:val="00E316B6"/>
    <w:rsid w:val="00E31CED"/>
    <w:rsid w:val="00E31D14"/>
    <w:rsid w:val="00E31F95"/>
    <w:rsid w:val="00E325B0"/>
    <w:rsid w:val="00E3272D"/>
    <w:rsid w:val="00E32B2C"/>
    <w:rsid w:val="00E334DA"/>
    <w:rsid w:val="00E335EA"/>
    <w:rsid w:val="00E337FE"/>
    <w:rsid w:val="00E33BB0"/>
    <w:rsid w:val="00E36574"/>
    <w:rsid w:val="00E36701"/>
    <w:rsid w:val="00E36F01"/>
    <w:rsid w:val="00E373FB"/>
    <w:rsid w:val="00E374C0"/>
    <w:rsid w:val="00E374DF"/>
    <w:rsid w:val="00E37E51"/>
    <w:rsid w:val="00E40E48"/>
    <w:rsid w:val="00E40F61"/>
    <w:rsid w:val="00E41F71"/>
    <w:rsid w:val="00E428C8"/>
    <w:rsid w:val="00E42F8C"/>
    <w:rsid w:val="00E43389"/>
    <w:rsid w:val="00E4385C"/>
    <w:rsid w:val="00E44169"/>
    <w:rsid w:val="00E44B30"/>
    <w:rsid w:val="00E44BC1"/>
    <w:rsid w:val="00E451E8"/>
    <w:rsid w:val="00E45496"/>
    <w:rsid w:val="00E45F23"/>
    <w:rsid w:val="00E47952"/>
    <w:rsid w:val="00E47998"/>
    <w:rsid w:val="00E47A7C"/>
    <w:rsid w:val="00E50955"/>
    <w:rsid w:val="00E51630"/>
    <w:rsid w:val="00E51E69"/>
    <w:rsid w:val="00E53A35"/>
    <w:rsid w:val="00E53F4A"/>
    <w:rsid w:val="00E5524C"/>
    <w:rsid w:val="00E5578E"/>
    <w:rsid w:val="00E558F5"/>
    <w:rsid w:val="00E55CF7"/>
    <w:rsid w:val="00E5634C"/>
    <w:rsid w:val="00E563FD"/>
    <w:rsid w:val="00E56437"/>
    <w:rsid w:val="00E5666A"/>
    <w:rsid w:val="00E60067"/>
    <w:rsid w:val="00E60322"/>
    <w:rsid w:val="00E60F8B"/>
    <w:rsid w:val="00E614A0"/>
    <w:rsid w:val="00E617AE"/>
    <w:rsid w:val="00E625D1"/>
    <w:rsid w:val="00E6288D"/>
    <w:rsid w:val="00E62A18"/>
    <w:rsid w:val="00E62EAE"/>
    <w:rsid w:val="00E6334D"/>
    <w:rsid w:val="00E63636"/>
    <w:rsid w:val="00E63CF8"/>
    <w:rsid w:val="00E6522E"/>
    <w:rsid w:val="00E6528A"/>
    <w:rsid w:val="00E65644"/>
    <w:rsid w:val="00E65A2D"/>
    <w:rsid w:val="00E668F2"/>
    <w:rsid w:val="00E703D8"/>
    <w:rsid w:val="00E70781"/>
    <w:rsid w:val="00E708A6"/>
    <w:rsid w:val="00E71327"/>
    <w:rsid w:val="00E715E6"/>
    <w:rsid w:val="00E71B18"/>
    <w:rsid w:val="00E72218"/>
    <w:rsid w:val="00E728C2"/>
    <w:rsid w:val="00E72DAA"/>
    <w:rsid w:val="00E73876"/>
    <w:rsid w:val="00E73AA3"/>
    <w:rsid w:val="00E746AF"/>
    <w:rsid w:val="00E75384"/>
    <w:rsid w:val="00E75547"/>
    <w:rsid w:val="00E75656"/>
    <w:rsid w:val="00E757F6"/>
    <w:rsid w:val="00E75973"/>
    <w:rsid w:val="00E77386"/>
    <w:rsid w:val="00E77E0F"/>
    <w:rsid w:val="00E77E59"/>
    <w:rsid w:val="00E80BFA"/>
    <w:rsid w:val="00E80E2E"/>
    <w:rsid w:val="00E8117A"/>
    <w:rsid w:val="00E827FF"/>
    <w:rsid w:val="00E83E58"/>
    <w:rsid w:val="00E8413A"/>
    <w:rsid w:val="00E8454A"/>
    <w:rsid w:val="00E84B73"/>
    <w:rsid w:val="00E84F07"/>
    <w:rsid w:val="00E85097"/>
    <w:rsid w:val="00E851BF"/>
    <w:rsid w:val="00E85423"/>
    <w:rsid w:val="00E85639"/>
    <w:rsid w:val="00E859B9"/>
    <w:rsid w:val="00E85AFD"/>
    <w:rsid w:val="00E85BEA"/>
    <w:rsid w:val="00E85C77"/>
    <w:rsid w:val="00E85D69"/>
    <w:rsid w:val="00E86631"/>
    <w:rsid w:val="00E87CEA"/>
    <w:rsid w:val="00E87D57"/>
    <w:rsid w:val="00E91431"/>
    <w:rsid w:val="00E91861"/>
    <w:rsid w:val="00E91A91"/>
    <w:rsid w:val="00E923B0"/>
    <w:rsid w:val="00E929BD"/>
    <w:rsid w:val="00E92F98"/>
    <w:rsid w:val="00E930BA"/>
    <w:rsid w:val="00E9363C"/>
    <w:rsid w:val="00E94D01"/>
    <w:rsid w:val="00E953E7"/>
    <w:rsid w:val="00E9551A"/>
    <w:rsid w:val="00E955FC"/>
    <w:rsid w:val="00E95B97"/>
    <w:rsid w:val="00E95F94"/>
    <w:rsid w:val="00E9621A"/>
    <w:rsid w:val="00E9662C"/>
    <w:rsid w:val="00E9767F"/>
    <w:rsid w:val="00EA0141"/>
    <w:rsid w:val="00EA0374"/>
    <w:rsid w:val="00EA0A1A"/>
    <w:rsid w:val="00EA0DF3"/>
    <w:rsid w:val="00EA0E18"/>
    <w:rsid w:val="00EA11D0"/>
    <w:rsid w:val="00EA1308"/>
    <w:rsid w:val="00EA13D7"/>
    <w:rsid w:val="00EA1C0C"/>
    <w:rsid w:val="00EA1C5C"/>
    <w:rsid w:val="00EA246A"/>
    <w:rsid w:val="00EA2FFE"/>
    <w:rsid w:val="00EA3001"/>
    <w:rsid w:val="00EA3EE1"/>
    <w:rsid w:val="00EA4361"/>
    <w:rsid w:val="00EA4488"/>
    <w:rsid w:val="00EA53AA"/>
    <w:rsid w:val="00EA68DF"/>
    <w:rsid w:val="00EA7197"/>
    <w:rsid w:val="00EA7DB0"/>
    <w:rsid w:val="00EB00D3"/>
    <w:rsid w:val="00EB0A01"/>
    <w:rsid w:val="00EB10D4"/>
    <w:rsid w:val="00EB2DC4"/>
    <w:rsid w:val="00EB3E98"/>
    <w:rsid w:val="00EB3EDD"/>
    <w:rsid w:val="00EB418B"/>
    <w:rsid w:val="00EB4442"/>
    <w:rsid w:val="00EB46F5"/>
    <w:rsid w:val="00EB4A5C"/>
    <w:rsid w:val="00EB504F"/>
    <w:rsid w:val="00EB62DC"/>
    <w:rsid w:val="00EB6603"/>
    <w:rsid w:val="00EB6719"/>
    <w:rsid w:val="00EB69C7"/>
    <w:rsid w:val="00EB7098"/>
    <w:rsid w:val="00EB70EE"/>
    <w:rsid w:val="00EB723F"/>
    <w:rsid w:val="00EC08EE"/>
    <w:rsid w:val="00EC1A6E"/>
    <w:rsid w:val="00EC1B5F"/>
    <w:rsid w:val="00EC27D8"/>
    <w:rsid w:val="00EC3425"/>
    <w:rsid w:val="00EC3EAF"/>
    <w:rsid w:val="00EC3F69"/>
    <w:rsid w:val="00EC4834"/>
    <w:rsid w:val="00EC4EAD"/>
    <w:rsid w:val="00EC4FDF"/>
    <w:rsid w:val="00EC5728"/>
    <w:rsid w:val="00EC707E"/>
    <w:rsid w:val="00EC7DBB"/>
    <w:rsid w:val="00ED0264"/>
    <w:rsid w:val="00ED036C"/>
    <w:rsid w:val="00ED09E7"/>
    <w:rsid w:val="00ED0BB8"/>
    <w:rsid w:val="00ED1C87"/>
    <w:rsid w:val="00ED218F"/>
    <w:rsid w:val="00ED27AD"/>
    <w:rsid w:val="00ED2A9C"/>
    <w:rsid w:val="00ED3067"/>
    <w:rsid w:val="00ED317E"/>
    <w:rsid w:val="00ED39B4"/>
    <w:rsid w:val="00ED40B4"/>
    <w:rsid w:val="00ED4421"/>
    <w:rsid w:val="00ED48A5"/>
    <w:rsid w:val="00ED49B7"/>
    <w:rsid w:val="00ED5523"/>
    <w:rsid w:val="00ED5A8D"/>
    <w:rsid w:val="00ED5ADC"/>
    <w:rsid w:val="00ED643F"/>
    <w:rsid w:val="00ED725D"/>
    <w:rsid w:val="00ED7E6F"/>
    <w:rsid w:val="00EE049C"/>
    <w:rsid w:val="00EE0E9F"/>
    <w:rsid w:val="00EE0EE2"/>
    <w:rsid w:val="00EE165E"/>
    <w:rsid w:val="00EE1B8B"/>
    <w:rsid w:val="00EE1FEF"/>
    <w:rsid w:val="00EE2F34"/>
    <w:rsid w:val="00EE32FA"/>
    <w:rsid w:val="00EE3F45"/>
    <w:rsid w:val="00EE46A0"/>
    <w:rsid w:val="00EE4E3F"/>
    <w:rsid w:val="00EE6390"/>
    <w:rsid w:val="00EE63C3"/>
    <w:rsid w:val="00EE68C4"/>
    <w:rsid w:val="00EE6C9B"/>
    <w:rsid w:val="00EE6E63"/>
    <w:rsid w:val="00EE748F"/>
    <w:rsid w:val="00EE7823"/>
    <w:rsid w:val="00EE797C"/>
    <w:rsid w:val="00EF049A"/>
    <w:rsid w:val="00EF0B32"/>
    <w:rsid w:val="00EF18D5"/>
    <w:rsid w:val="00EF1DD7"/>
    <w:rsid w:val="00EF291E"/>
    <w:rsid w:val="00EF29E8"/>
    <w:rsid w:val="00EF2EAE"/>
    <w:rsid w:val="00EF3AB9"/>
    <w:rsid w:val="00EF4246"/>
    <w:rsid w:val="00EF5697"/>
    <w:rsid w:val="00EF590B"/>
    <w:rsid w:val="00EF5EB3"/>
    <w:rsid w:val="00EF61B0"/>
    <w:rsid w:val="00EF62B3"/>
    <w:rsid w:val="00EF6352"/>
    <w:rsid w:val="00EF6761"/>
    <w:rsid w:val="00F00260"/>
    <w:rsid w:val="00F0029D"/>
    <w:rsid w:val="00F002F2"/>
    <w:rsid w:val="00F003DD"/>
    <w:rsid w:val="00F007FA"/>
    <w:rsid w:val="00F00C41"/>
    <w:rsid w:val="00F01657"/>
    <w:rsid w:val="00F0181A"/>
    <w:rsid w:val="00F01A7A"/>
    <w:rsid w:val="00F01DCC"/>
    <w:rsid w:val="00F02096"/>
    <w:rsid w:val="00F02345"/>
    <w:rsid w:val="00F02537"/>
    <w:rsid w:val="00F0292C"/>
    <w:rsid w:val="00F02BFC"/>
    <w:rsid w:val="00F02DE4"/>
    <w:rsid w:val="00F02F78"/>
    <w:rsid w:val="00F03331"/>
    <w:rsid w:val="00F03FC3"/>
    <w:rsid w:val="00F041BD"/>
    <w:rsid w:val="00F04260"/>
    <w:rsid w:val="00F0455C"/>
    <w:rsid w:val="00F047FF"/>
    <w:rsid w:val="00F0497B"/>
    <w:rsid w:val="00F04CDA"/>
    <w:rsid w:val="00F04FEE"/>
    <w:rsid w:val="00F05F42"/>
    <w:rsid w:val="00F062FB"/>
    <w:rsid w:val="00F06840"/>
    <w:rsid w:val="00F07CB8"/>
    <w:rsid w:val="00F07D31"/>
    <w:rsid w:val="00F1035F"/>
    <w:rsid w:val="00F10B6D"/>
    <w:rsid w:val="00F10BD2"/>
    <w:rsid w:val="00F11954"/>
    <w:rsid w:val="00F11B42"/>
    <w:rsid w:val="00F11E33"/>
    <w:rsid w:val="00F11FB3"/>
    <w:rsid w:val="00F124F0"/>
    <w:rsid w:val="00F12854"/>
    <w:rsid w:val="00F12D0E"/>
    <w:rsid w:val="00F12E4B"/>
    <w:rsid w:val="00F14367"/>
    <w:rsid w:val="00F14845"/>
    <w:rsid w:val="00F14871"/>
    <w:rsid w:val="00F1506A"/>
    <w:rsid w:val="00F150F6"/>
    <w:rsid w:val="00F153EF"/>
    <w:rsid w:val="00F156C9"/>
    <w:rsid w:val="00F157CD"/>
    <w:rsid w:val="00F15B3E"/>
    <w:rsid w:val="00F15C7E"/>
    <w:rsid w:val="00F15CBB"/>
    <w:rsid w:val="00F16072"/>
    <w:rsid w:val="00F160D3"/>
    <w:rsid w:val="00F17046"/>
    <w:rsid w:val="00F170FF"/>
    <w:rsid w:val="00F173DA"/>
    <w:rsid w:val="00F17D26"/>
    <w:rsid w:val="00F17F51"/>
    <w:rsid w:val="00F210F4"/>
    <w:rsid w:val="00F21CB7"/>
    <w:rsid w:val="00F21E73"/>
    <w:rsid w:val="00F22AFF"/>
    <w:rsid w:val="00F2307A"/>
    <w:rsid w:val="00F2332E"/>
    <w:rsid w:val="00F2346E"/>
    <w:rsid w:val="00F23E7D"/>
    <w:rsid w:val="00F24174"/>
    <w:rsid w:val="00F24B3E"/>
    <w:rsid w:val="00F25851"/>
    <w:rsid w:val="00F2655A"/>
    <w:rsid w:val="00F26F0B"/>
    <w:rsid w:val="00F27017"/>
    <w:rsid w:val="00F30171"/>
    <w:rsid w:val="00F304A8"/>
    <w:rsid w:val="00F3138D"/>
    <w:rsid w:val="00F31C5D"/>
    <w:rsid w:val="00F31D04"/>
    <w:rsid w:val="00F32018"/>
    <w:rsid w:val="00F32B33"/>
    <w:rsid w:val="00F32C69"/>
    <w:rsid w:val="00F32EA6"/>
    <w:rsid w:val="00F33460"/>
    <w:rsid w:val="00F354F8"/>
    <w:rsid w:val="00F35849"/>
    <w:rsid w:val="00F3639D"/>
    <w:rsid w:val="00F369D0"/>
    <w:rsid w:val="00F37FE4"/>
    <w:rsid w:val="00F40E06"/>
    <w:rsid w:val="00F41136"/>
    <w:rsid w:val="00F42521"/>
    <w:rsid w:val="00F4273B"/>
    <w:rsid w:val="00F42877"/>
    <w:rsid w:val="00F4291E"/>
    <w:rsid w:val="00F43120"/>
    <w:rsid w:val="00F43426"/>
    <w:rsid w:val="00F43860"/>
    <w:rsid w:val="00F445D0"/>
    <w:rsid w:val="00F44D35"/>
    <w:rsid w:val="00F453C7"/>
    <w:rsid w:val="00F45571"/>
    <w:rsid w:val="00F45954"/>
    <w:rsid w:val="00F45CAE"/>
    <w:rsid w:val="00F45D34"/>
    <w:rsid w:val="00F4618C"/>
    <w:rsid w:val="00F4628E"/>
    <w:rsid w:val="00F465B0"/>
    <w:rsid w:val="00F46B28"/>
    <w:rsid w:val="00F46B3B"/>
    <w:rsid w:val="00F46D39"/>
    <w:rsid w:val="00F503EF"/>
    <w:rsid w:val="00F504D7"/>
    <w:rsid w:val="00F51962"/>
    <w:rsid w:val="00F51F54"/>
    <w:rsid w:val="00F523B0"/>
    <w:rsid w:val="00F524FC"/>
    <w:rsid w:val="00F53351"/>
    <w:rsid w:val="00F540FB"/>
    <w:rsid w:val="00F559AB"/>
    <w:rsid w:val="00F560A3"/>
    <w:rsid w:val="00F565C6"/>
    <w:rsid w:val="00F56698"/>
    <w:rsid w:val="00F566B4"/>
    <w:rsid w:val="00F577D4"/>
    <w:rsid w:val="00F60190"/>
    <w:rsid w:val="00F608D3"/>
    <w:rsid w:val="00F60BC3"/>
    <w:rsid w:val="00F60D9D"/>
    <w:rsid w:val="00F60F57"/>
    <w:rsid w:val="00F61209"/>
    <w:rsid w:val="00F61303"/>
    <w:rsid w:val="00F61404"/>
    <w:rsid w:val="00F61416"/>
    <w:rsid w:val="00F618DD"/>
    <w:rsid w:val="00F61C71"/>
    <w:rsid w:val="00F6252F"/>
    <w:rsid w:val="00F62E92"/>
    <w:rsid w:val="00F63ABC"/>
    <w:rsid w:val="00F63F0D"/>
    <w:rsid w:val="00F64098"/>
    <w:rsid w:val="00F64875"/>
    <w:rsid w:val="00F64A98"/>
    <w:rsid w:val="00F64DB1"/>
    <w:rsid w:val="00F64EA2"/>
    <w:rsid w:val="00F65544"/>
    <w:rsid w:val="00F65B79"/>
    <w:rsid w:val="00F66360"/>
    <w:rsid w:val="00F6666A"/>
    <w:rsid w:val="00F66FDC"/>
    <w:rsid w:val="00F671E5"/>
    <w:rsid w:val="00F67A31"/>
    <w:rsid w:val="00F7004D"/>
    <w:rsid w:val="00F703C4"/>
    <w:rsid w:val="00F70D1B"/>
    <w:rsid w:val="00F71275"/>
    <w:rsid w:val="00F7158D"/>
    <w:rsid w:val="00F71603"/>
    <w:rsid w:val="00F71C5C"/>
    <w:rsid w:val="00F728D6"/>
    <w:rsid w:val="00F72D0F"/>
    <w:rsid w:val="00F74E2F"/>
    <w:rsid w:val="00F74F7B"/>
    <w:rsid w:val="00F74FFA"/>
    <w:rsid w:val="00F753A9"/>
    <w:rsid w:val="00F765F6"/>
    <w:rsid w:val="00F768FF"/>
    <w:rsid w:val="00F769CB"/>
    <w:rsid w:val="00F77333"/>
    <w:rsid w:val="00F7773A"/>
    <w:rsid w:val="00F7791C"/>
    <w:rsid w:val="00F77F43"/>
    <w:rsid w:val="00F8052F"/>
    <w:rsid w:val="00F806A5"/>
    <w:rsid w:val="00F80ABB"/>
    <w:rsid w:val="00F8101D"/>
    <w:rsid w:val="00F814DB"/>
    <w:rsid w:val="00F81797"/>
    <w:rsid w:val="00F82941"/>
    <w:rsid w:val="00F82A09"/>
    <w:rsid w:val="00F8335F"/>
    <w:rsid w:val="00F834BC"/>
    <w:rsid w:val="00F84000"/>
    <w:rsid w:val="00F84F2E"/>
    <w:rsid w:val="00F8500D"/>
    <w:rsid w:val="00F85B83"/>
    <w:rsid w:val="00F87164"/>
    <w:rsid w:val="00F87C23"/>
    <w:rsid w:val="00F87D59"/>
    <w:rsid w:val="00F903B2"/>
    <w:rsid w:val="00F90516"/>
    <w:rsid w:val="00F9051E"/>
    <w:rsid w:val="00F90F22"/>
    <w:rsid w:val="00F9141B"/>
    <w:rsid w:val="00F92603"/>
    <w:rsid w:val="00F92F4F"/>
    <w:rsid w:val="00F92FCB"/>
    <w:rsid w:val="00F93671"/>
    <w:rsid w:val="00F93D66"/>
    <w:rsid w:val="00F945A4"/>
    <w:rsid w:val="00F945CB"/>
    <w:rsid w:val="00F95517"/>
    <w:rsid w:val="00F9619C"/>
    <w:rsid w:val="00F964B3"/>
    <w:rsid w:val="00F9686C"/>
    <w:rsid w:val="00F96A34"/>
    <w:rsid w:val="00F9797A"/>
    <w:rsid w:val="00F97A31"/>
    <w:rsid w:val="00FA0824"/>
    <w:rsid w:val="00FA097F"/>
    <w:rsid w:val="00FA09B3"/>
    <w:rsid w:val="00FA0ACD"/>
    <w:rsid w:val="00FA0ECB"/>
    <w:rsid w:val="00FA107A"/>
    <w:rsid w:val="00FA191A"/>
    <w:rsid w:val="00FA2048"/>
    <w:rsid w:val="00FA25D2"/>
    <w:rsid w:val="00FA3B68"/>
    <w:rsid w:val="00FA3DB7"/>
    <w:rsid w:val="00FA4F18"/>
    <w:rsid w:val="00FA4F2F"/>
    <w:rsid w:val="00FA5052"/>
    <w:rsid w:val="00FA5196"/>
    <w:rsid w:val="00FA5C92"/>
    <w:rsid w:val="00FA68C8"/>
    <w:rsid w:val="00FA6B2E"/>
    <w:rsid w:val="00FA77ED"/>
    <w:rsid w:val="00FA7925"/>
    <w:rsid w:val="00FA79A6"/>
    <w:rsid w:val="00FB0094"/>
    <w:rsid w:val="00FB03C7"/>
    <w:rsid w:val="00FB08B1"/>
    <w:rsid w:val="00FB0F44"/>
    <w:rsid w:val="00FB1BB6"/>
    <w:rsid w:val="00FB1BE2"/>
    <w:rsid w:val="00FB1CB4"/>
    <w:rsid w:val="00FB1CF0"/>
    <w:rsid w:val="00FB2071"/>
    <w:rsid w:val="00FB2657"/>
    <w:rsid w:val="00FB2DDD"/>
    <w:rsid w:val="00FB2E79"/>
    <w:rsid w:val="00FB3378"/>
    <w:rsid w:val="00FB3BB4"/>
    <w:rsid w:val="00FB3DD0"/>
    <w:rsid w:val="00FB4276"/>
    <w:rsid w:val="00FB4856"/>
    <w:rsid w:val="00FB4AAB"/>
    <w:rsid w:val="00FB574C"/>
    <w:rsid w:val="00FB58CE"/>
    <w:rsid w:val="00FB5D40"/>
    <w:rsid w:val="00FB5F2F"/>
    <w:rsid w:val="00FB6AE2"/>
    <w:rsid w:val="00FB70BB"/>
    <w:rsid w:val="00FB781A"/>
    <w:rsid w:val="00FB7C01"/>
    <w:rsid w:val="00FB7D07"/>
    <w:rsid w:val="00FB7D68"/>
    <w:rsid w:val="00FC0152"/>
    <w:rsid w:val="00FC01F9"/>
    <w:rsid w:val="00FC1161"/>
    <w:rsid w:val="00FC1839"/>
    <w:rsid w:val="00FC1BC6"/>
    <w:rsid w:val="00FC1EF1"/>
    <w:rsid w:val="00FC27A3"/>
    <w:rsid w:val="00FC27C5"/>
    <w:rsid w:val="00FC2CDF"/>
    <w:rsid w:val="00FC2DFF"/>
    <w:rsid w:val="00FC398F"/>
    <w:rsid w:val="00FC3A5A"/>
    <w:rsid w:val="00FC5125"/>
    <w:rsid w:val="00FC5C6B"/>
    <w:rsid w:val="00FC5EAD"/>
    <w:rsid w:val="00FC6C21"/>
    <w:rsid w:val="00FC6EAC"/>
    <w:rsid w:val="00FC6EF8"/>
    <w:rsid w:val="00FD00E5"/>
    <w:rsid w:val="00FD09D7"/>
    <w:rsid w:val="00FD119C"/>
    <w:rsid w:val="00FD2FE0"/>
    <w:rsid w:val="00FD3462"/>
    <w:rsid w:val="00FD3550"/>
    <w:rsid w:val="00FD37A3"/>
    <w:rsid w:val="00FD39CA"/>
    <w:rsid w:val="00FD4430"/>
    <w:rsid w:val="00FD45A0"/>
    <w:rsid w:val="00FD4FBE"/>
    <w:rsid w:val="00FD556A"/>
    <w:rsid w:val="00FD5B31"/>
    <w:rsid w:val="00FD77B1"/>
    <w:rsid w:val="00FD7D25"/>
    <w:rsid w:val="00FD7F26"/>
    <w:rsid w:val="00FD7F28"/>
    <w:rsid w:val="00FE07A7"/>
    <w:rsid w:val="00FE09DD"/>
    <w:rsid w:val="00FE0A77"/>
    <w:rsid w:val="00FE0DAA"/>
    <w:rsid w:val="00FE13B5"/>
    <w:rsid w:val="00FE148C"/>
    <w:rsid w:val="00FE1A32"/>
    <w:rsid w:val="00FE2CA4"/>
    <w:rsid w:val="00FE32B4"/>
    <w:rsid w:val="00FE38A5"/>
    <w:rsid w:val="00FE3B0D"/>
    <w:rsid w:val="00FE4FB7"/>
    <w:rsid w:val="00FE51C1"/>
    <w:rsid w:val="00FE724D"/>
    <w:rsid w:val="00FE74C1"/>
    <w:rsid w:val="00FF03C1"/>
    <w:rsid w:val="00FF040D"/>
    <w:rsid w:val="00FF053A"/>
    <w:rsid w:val="00FF064D"/>
    <w:rsid w:val="00FF0DEB"/>
    <w:rsid w:val="00FF1D35"/>
    <w:rsid w:val="00FF27D1"/>
    <w:rsid w:val="00FF330E"/>
    <w:rsid w:val="00FF3673"/>
    <w:rsid w:val="00FF40DE"/>
    <w:rsid w:val="00FF4722"/>
    <w:rsid w:val="00FF4C2E"/>
    <w:rsid w:val="00FF56D7"/>
    <w:rsid w:val="00FF59E7"/>
    <w:rsid w:val="00FF5EC3"/>
    <w:rsid w:val="00FF62D3"/>
    <w:rsid w:val="00FF6399"/>
    <w:rsid w:val="00FF7FB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1"/>
    </o:shapelayout>
  </w:shapeDefaults>
  <w:decimalSymbol w:val="."/>
  <w:listSeparator w:val=","/>
  <w14:docId w14:val="438BDABD"/>
  <w15:chartTrackingRefBased/>
  <w15:docId w15:val="{62378E44-B82B-4319-A784-1DB9199BE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62D"/>
    <w:rPr>
      <w:rFonts w:ascii="Times New Roman" w:eastAsia="Times New Roman" w:hAnsi="Times New Roman"/>
      <w:sz w:val="24"/>
      <w:szCs w:val="28"/>
      <w:lang w:eastAsia="en-US"/>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rPr>
  </w:style>
  <w:style w:type="paragraph" w:styleId="Heading3">
    <w:name w:val="heading 3"/>
    <w:basedOn w:val="Normal"/>
    <w:next w:val="Normal"/>
    <w:qFormat/>
    <w:pPr>
      <w:keepNext/>
      <w:spacing w:before="240" w:after="60"/>
      <w:outlineLvl w:val="2"/>
    </w:pPr>
    <w:rPr>
      <w:rFonts w:cs="Cordia New"/>
      <w:szCs w:val="24"/>
    </w:rPr>
  </w:style>
  <w:style w:type="paragraph" w:styleId="Heading4">
    <w:name w:val="heading 4"/>
    <w:basedOn w:val="Normal"/>
    <w:next w:val="Normal"/>
    <w:qFormat/>
    <w:pPr>
      <w:keepNext/>
      <w:spacing w:before="240" w:after="60"/>
      <w:outlineLvl w:val="3"/>
    </w:pPr>
    <w:rPr>
      <w:rFonts w:cs="Cordia New"/>
      <w:b/>
      <w:bCs/>
      <w:sz w:val="28"/>
    </w:rPr>
  </w:style>
  <w:style w:type="paragraph" w:styleId="Heading5">
    <w:name w:val="heading 5"/>
    <w:basedOn w:val="Normal"/>
    <w:next w:val="Normal"/>
    <w:qFormat/>
    <w:pPr>
      <w:spacing w:before="240" w:after="60"/>
      <w:outlineLvl w:val="4"/>
    </w:pPr>
    <w:rPr>
      <w:rFonts w:cs="Cordia New"/>
      <w:szCs w:val="24"/>
    </w:rPr>
  </w:style>
  <w:style w:type="paragraph" w:styleId="Heading6">
    <w:name w:val="heading 6"/>
    <w:basedOn w:val="Normal"/>
    <w:next w:val="Normal"/>
    <w:qFormat/>
    <w:pPr>
      <w:spacing w:before="240" w:after="60"/>
      <w:outlineLvl w:val="5"/>
    </w:pPr>
    <w:rPr>
      <w:rFonts w:cs="Cordia New"/>
      <w:i/>
      <w:iCs/>
      <w:szCs w:val="24"/>
    </w:rPr>
  </w:style>
  <w:style w:type="paragraph" w:styleId="Heading7">
    <w:name w:val="heading 7"/>
    <w:basedOn w:val="Normal"/>
    <w:next w:val="Normal"/>
    <w:qFormat/>
    <w:pPr>
      <w:spacing w:before="240" w:after="60"/>
      <w:outlineLvl w:val="6"/>
    </w:pPr>
    <w:rPr>
      <w:rFonts w:cs="Cordia New"/>
      <w:szCs w:val="24"/>
    </w:rPr>
  </w:style>
  <w:style w:type="paragraph" w:styleId="Heading8">
    <w:name w:val="heading 8"/>
    <w:basedOn w:val="Normal"/>
    <w:next w:val="Normal"/>
    <w:qFormat/>
    <w:pPr>
      <w:spacing w:before="240" w:after="60"/>
      <w:outlineLvl w:val="7"/>
    </w:pPr>
    <w:rPr>
      <w:rFonts w:cs="Cordia New"/>
      <w:i/>
      <w:iCs/>
      <w:szCs w:val="24"/>
    </w:rPr>
  </w:style>
  <w:style w:type="paragraph" w:styleId="Heading9">
    <w:name w:val="heading 9"/>
    <w:basedOn w:val="Normal"/>
    <w:next w:val="Normal"/>
    <w:qFormat/>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rFonts w:ascii="Cordia New" w:cs="Cordia New"/>
      <w:color w:val="000000"/>
      <w:sz w:val="28"/>
      <w:lang w:val="th-TH"/>
    </w:rPr>
  </w:style>
  <w:style w:type="character" w:styleId="CommentReference">
    <w:name w:val="annotation reference"/>
    <w:rPr>
      <w:rFonts w:ascii="Arial" w:hAnsi="Arial"/>
      <w:sz w:val="16"/>
      <w:szCs w:val="16"/>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style>
  <w:style w:type="character" w:styleId="Strong">
    <w:name w:val="Strong"/>
    <w:qFormat/>
    <w:rPr>
      <w:rFonts w:ascii="Arial" w:hAnsi="Arial"/>
      <w:b/>
      <w:bCs/>
      <w:sz w:val="24"/>
      <w:szCs w:val="24"/>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BodyText2">
    <w:name w:val="Body Text 2"/>
    <w:basedOn w:val="Normal"/>
    <w:pPr>
      <w:jc w:val="thaiDistribute"/>
    </w:pPr>
    <w:rPr>
      <w:rFonts w:ascii="Cordia New" w:cs="Cordia New"/>
      <w:color w:val="000000"/>
      <w:sz w:val="30"/>
      <w:szCs w:val="30"/>
      <w:lang w:val="th-TH"/>
    </w:rPr>
  </w:style>
  <w:style w:type="paragraph" w:styleId="Header">
    <w:name w:val="header"/>
    <w:basedOn w:val="Normal"/>
    <w:link w:val="HeaderChar"/>
    <w:uiPriority w:val="99"/>
    <w:pPr>
      <w:tabs>
        <w:tab w:val="center" w:pos="4153"/>
        <w:tab w:val="right" w:pos="8306"/>
      </w:tabs>
    </w:pPr>
    <w:rPr>
      <w:lang w:eastAsia="x-none"/>
    </w:rPr>
  </w:style>
  <w:style w:type="paragraph" w:styleId="BodyTextIndent">
    <w:name w:val="Body Text Indent"/>
    <w:basedOn w:val="Normal"/>
    <w:pPr>
      <w:ind w:left="720" w:hanging="720"/>
      <w:jc w:val="thaiDistribute"/>
    </w:pPr>
    <w:rPr>
      <w:rFonts w:ascii="Cordia New" w:cs="Cordia New"/>
      <w:snapToGrid w:val="0"/>
      <w:color w:val="000000"/>
      <w:sz w:val="30"/>
      <w:szCs w:val="30"/>
      <w:lang w:eastAsia="th-TH"/>
    </w:rPr>
  </w:style>
  <w:style w:type="paragraph" w:styleId="BodyTextIndent2">
    <w:name w:val="Body Text Indent 2"/>
    <w:basedOn w:val="Normal"/>
    <w:pPr>
      <w:ind w:left="720"/>
      <w:jc w:val="thaiDistribute"/>
    </w:pPr>
    <w:rPr>
      <w:rFonts w:ascii="Cordia New" w:cs="Cordia New"/>
      <w:snapToGrid w:val="0"/>
      <w:color w:val="000000"/>
      <w:sz w:val="30"/>
      <w:szCs w:val="30"/>
      <w:lang w:eastAsia="th-TH"/>
    </w:rPr>
  </w:style>
  <w:style w:type="paragraph" w:styleId="BodyTextIndent3">
    <w:name w:val="Body Text Indent 3"/>
    <w:basedOn w:val="Normal"/>
    <w:link w:val="BodyTextIndent3Char"/>
    <w:pPr>
      <w:ind w:left="720"/>
    </w:pPr>
    <w:rPr>
      <w:rFonts w:cs="Cordia New"/>
      <w:lang w:val="en-US"/>
    </w:rPr>
  </w:style>
  <w:style w:type="paragraph" w:styleId="BodyText">
    <w:name w:val="Body Text"/>
    <w:basedOn w:val="Normal"/>
    <w:pPr>
      <w:ind w:right="-27"/>
      <w:jc w:val="thaiDistribute"/>
    </w:pPr>
    <w:rPr>
      <w:rFonts w:cs="Cordia New"/>
      <w:lang w:val="en-US"/>
    </w:rPr>
  </w:style>
  <w:style w:type="paragraph" w:customStyle="1" w:styleId="a">
    <w:name w:val="à¹×éÍàÃ×èÍ§"/>
    <w:basedOn w:val="Normal"/>
    <w:pPr>
      <w:ind w:right="386"/>
    </w:pPr>
    <w:rPr>
      <w:rFonts w:ascii="Cordia New" w:cs="Cordia New"/>
      <w:color w:val="FF00FF"/>
      <w:sz w:val="28"/>
      <w:lang w:val="th-TH"/>
    </w:rPr>
  </w:style>
  <w:style w:type="paragraph" w:styleId="BlockText">
    <w:name w:val="Block Text"/>
    <w:basedOn w:val="Normal"/>
    <w:pPr>
      <w:spacing w:line="400" w:lineRule="exact"/>
      <w:ind w:left="720" w:right="622"/>
      <w:jc w:val="thaiDistribute"/>
      <w:outlineLvl w:val="0"/>
    </w:pPr>
  </w:style>
  <w:style w:type="paragraph" w:styleId="BodyText3">
    <w:name w:val="Body Text 3"/>
    <w:basedOn w:val="Normal"/>
    <w:pPr>
      <w:ind w:right="70"/>
      <w:jc w:val="right"/>
    </w:pPr>
    <w:rPr>
      <w:b/>
      <w:bCs/>
      <w:snapToGrid w:val="0"/>
      <w:color w:val="000000"/>
      <w:sz w:val="22"/>
      <w:szCs w:val="22"/>
      <w:lang w:val="en-US" w:eastAsia="th-TH"/>
    </w:rPr>
  </w:style>
  <w:style w:type="paragraph" w:styleId="Date">
    <w:name w:val="Date"/>
    <w:basedOn w:val="Normal"/>
    <w:next w:val="Normal"/>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Pr>
      <w:rFonts w:ascii="Tahoma" w:hAnsi="Tahoma"/>
      <w:sz w:val="16"/>
      <w:szCs w:val="18"/>
    </w:rPr>
  </w:style>
  <w:style w:type="paragraph" w:customStyle="1" w:styleId="a0">
    <w:name w:val="เนื้อเรื่อง"/>
    <w:basedOn w:val="Normal"/>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rFonts w:ascii="Times New Roman" w:eastAsia="Times New Roman" w:hAnsi="Times New Roman"/>
      <w:sz w:val="24"/>
      <w:szCs w:val="28"/>
      <w:lang w:eastAsia="en-US"/>
    </w:rPr>
  </w:style>
  <w:style w:type="table" w:styleId="TableGrid">
    <w:name w:val="Table Grid"/>
    <w:basedOn w:val="TableNormal"/>
    <w:uiPriority w:val="39"/>
    <w:rsid w:val="006874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1A71FF"/>
  </w:style>
  <w:style w:type="table" w:customStyle="1" w:styleId="TableGrid1">
    <w:name w:val="Table Grid1"/>
    <w:basedOn w:val="TableNormal"/>
    <w:next w:val="TableGrid"/>
    <w:uiPriority w:val="59"/>
    <w:rsid w:val="001A71F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eastAsia="en-US"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711EE3"/>
    <w:pPr>
      <w:spacing w:before="100" w:beforeAutospacing="1" w:after="100" w:afterAutospacing="1"/>
    </w:pPr>
    <w:rPr>
      <w:rFonts w:eastAsiaTheme="minorEastAsia" w:cs="Times New Roman"/>
      <w:szCs w:val="24"/>
      <w:lang w:eastAsia="en-GB"/>
    </w:rPr>
  </w:style>
  <w:style w:type="character" w:customStyle="1" w:styleId="FooterChar">
    <w:name w:val="Footer Char"/>
    <w:basedOn w:val="DefaultParagraphFont"/>
    <w:link w:val="Footer"/>
    <w:uiPriority w:val="99"/>
    <w:rsid w:val="005B52A6"/>
    <w:rPr>
      <w:rFonts w:eastAsia="Times New Roman" w:hAnsi="Times New Roman" w:cs="Cordia New"/>
      <w:color w:val="000000"/>
      <w:sz w:val="28"/>
      <w:szCs w:val="28"/>
      <w:lang w:val="th-TH" w:eastAsia="en-US"/>
    </w:rPr>
  </w:style>
  <w:style w:type="paragraph" w:styleId="TOC1">
    <w:name w:val="toc 1"/>
    <w:basedOn w:val="Normal"/>
    <w:next w:val="Normal"/>
    <w:autoRedefine/>
    <w:rsid w:val="00E31D14"/>
    <w:pPr>
      <w:spacing w:after="100"/>
    </w:pPr>
  </w:style>
  <w:style w:type="paragraph" w:styleId="TOC8">
    <w:name w:val="toc 8"/>
    <w:basedOn w:val="Normal"/>
    <w:next w:val="Normal"/>
    <w:autoRedefine/>
    <w:rsid w:val="00A67917"/>
    <w:pPr>
      <w:spacing w:after="100"/>
      <w:ind w:left="1680"/>
    </w:pPr>
  </w:style>
  <w:style w:type="character" w:customStyle="1" w:styleId="left">
    <w:name w:val="left"/>
    <w:basedOn w:val="DefaultParagraphFont"/>
    <w:rsid w:val="00BA0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1209">
      <w:bodyDiv w:val="1"/>
      <w:marLeft w:val="0"/>
      <w:marRight w:val="0"/>
      <w:marTop w:val="0"/>
      <w:marBottom w:val="0"/>
      <w:divBdr>
        <w:top w:val="none" w:sz="0" w:space="0" w:color="auto"/>
        <w:left w:val="none" w:sz="0" w:space="0" w:color="auto"/>
        <w:bottom w:val="none" w:sz="0" w:space="0" w:color="auto"/>
        <w:right w:val="none" w:sz="0" w:space="0" w:color="auto"/>
      </w:divBdr>
    </w:div>
    <w:div w:id="9651474">
      <w:bodyDiv w:val="1"/>
      <w:marLeft w:val="0"/>
      <w:marRight w:val="0"/>
      <w:marTop w:val="0"/>
      <w:marBottom w:val="0"/>
      <w:divBdr>
        <w:top w:val="none" w:sz="0" w:space="0" w:color="auto"/>
        <w:left w:val="none" w:sz="0" w:space="0" w:color="auto"/>
        <w:bottom w:val="none" w:sz="0" w:space="0" w:color="auto"/>
        <w:right w:val="none" w:sz="0" w:space="0" w:color="auto"/>
      </w:divBdr>
    </w:div>
    <w:div w:id="21174397">
      <w:bodyDiv w:val="1"/>
      <w:marLeft w:val="0"/>
      <w:marRight w:val="0"/>
      <w:marTop w:val="0"/>
      <w:marBottom w:val="0"/>
      <w:divBdr>
        <w:top w:val="none" w:sz="0" w:space="0" w:color="auto"/>
        <w:left w:val="none" w:sz="0" w:space="0" w:color="auto"/>
        <w:bottom w:val="none" w:sz="0" w:space="0" w:color="auto"/>
        <w:right w:val="none" w:sz="0" w:space="0" w:color="auto"/>
      </w:divBdr>
    </w:div>
    <w:div w:id="57677440">
      <w:bodyDiv w:val="1"/>
      <w:marLeft w:val="0"/>
      <w:marRight w:val="0"/>
      <w:marTop w:val="0"/>
      <w:marBottom w:val="0"/>
      <w:divBdr>
        <w:top w:val="none" w:sz="0" w:space="0" w:color="auto"/>
        <w:left w:val="none" w:sz="0" w:space="0" w:color="auto"/>
        <w:bottom w:val="none" w:sz="0" w:space="0" w:color="auto"/>
        <w:right w:val="none" w:sz="0" w:space="0" w:color="auto"/>
      </w:divBdr>
    </w:div>
    <w:div w:id="64380579">
      <w:bodyDiv w:val="1"/>
      <w:marLeft w:val="0"/>
      <w:marRight w:val="0"/>
      <w:marTop w:val="0"/>
      <w:marBottom w:val="0"/>
      <w:divBdr>
        <w:top w:val="none" w:sz="0" w:space="0" w:color="auto"/>
        <w:left w:val="none" w:sz="0" w:space="0" w:color="auto"/>
        <w:bottom w:val="none" w:sz="0" w:space="0" w:color="auto"/>
        <w:right w:val="none" w:sz="0" w:space="0" w:color="auto"/>
      </w:divBdr>
    </w:div>
    <w:div w:id="65342976">
      <w:bodyDiv w:val="1"/>
      <w:marLeft w:val="0"/>
      <w:marRight w:val="0"/>
      <w:marTop w:val="0"/>
      <w:marBottom w:val="0"/>
      <w:divBdr>
        <w:top w:val="none" w:sz="0" w:space="0" w:color="auto"/>
        <w:left w:val="none" w:sz="0" w:space="0" w:color="auto"/>
        <w:bottom w:val="none" w:sz="0" w:space="0" w:color="auto"/>
        <w:right w:val="none" w:sz="0" w:space="0" w:color="auto"/>
      </w:divBdr>
    </w:div>
    <w:div w:id="89930135">
      <w:bodyDiv w:val="1"/>
      <w:marLeft w:val="0"/>
      <w:marRight w:val="0"/>
      <w:marTop w:val="0"/>
      <w:marBottom w:val="0"/>
      <w:divBdr>
        <w:top w:val="none" w:sz="0" w:space="0" w:color="auto"/>
        <w:left w:val="none" w:sz="0" w:space="0" w:color="auto"/>
        <w:bottom w:val="none" w:sz="0" w:space="0" w:color="auto"/>
        <w:right w:val="none" w:sz="0" w:space="0" w:color="auto"/>
      </w:divBdr>
    </w:div>
    <w:div w:id="125634534">
      <w:bodyDiv w:val="1"/>
      <w:marLeft w:val="0"/>
      <w:marRight w:val="0"/>
      <w:marTop w:val="0"/>
      <w:marBottom w:val="0"/>
      <w:divBdr>
        <w:top w:val="none" w:sz="0" w:space="0" w:color="auto"/>
        <w:left w:val="none" w:sz="0" w:space="0" w:color="auto"/>
        <w:bottom w:val="none" w:sz="0" w:space="0" w:color="auto"/>
        <w:right w:val="none" w:sz="0" w:space="0" w:color="auto"/>
      </w:divBdr>
    </w:div>
    <w:div w:id="156456884">
      <w:bodyDiv w:val="1"/>
      <w:marLeft w:val="0"/>
      <w:marRight w:val="0"/>
      <w:marTop w:val="0"/>
      <w:marBottom w:val="0"/>
      <w:divBdr>
        <w:top w:val="none" w:sz="0" w:space="0" w:color="auto"/>
        <w:left w:val="none" w:sz="0" w:space="0" w:color="auto"/>
        <w:bottom w:val="none" w:sz="0" w:space="0" w:color="auto"/>
        <w:right w:val="none" w:sz="0" w:space="0" w:color="auto"/>
      </w:divBdr>
    </w:div>
    <w:div w:id="156772496">
      <w:bodyDiv w:val="1"/>
      <w:marLeft w:val="0"/>
      <w:marRight w:val="0"/>
      <w:marTop w:val="0"/>
      <w:marBottom w:val="0"/>
      <w:divBdr>
        <w:top w:val="none" w:sz="0" w:space="0" w:color="auto"/>
        <w:left w:val="none" w:sz="0" w:space="0" w:color="auto"/>
        <w:bottom w:val="none" w:sz="0" w:space="0" w:color="auto"/>
        <w:right w:val="none" w:sz="0" w:space="0" w:color="auto"/>
      </w:divBdr>
    </w:div>
    <w:div w:id="164712402">
      <w:bodyDiv w:val="1"/>
      <w:marLeft w:val="0"/>
      <w:marRight w:val="0"/>
      <w:marTop w:val="0"/>
      <w:marBottom w:val="0"/>
      <w:divBdr>
        <w:top w:val="none" w:sz="0" w:space="0" w:color="auto"/>
        <w:left w:val="none" w:sz="0" w:space="0" w:color="auto"/>
        <w:bottom w:val="none" w:sz="0" w:space="0" w:color="auto"/>
        <w:right w:val="none" w:sz="0" w:space="0" w:color="auto"/>
      </w:divBdr>
    </w:div>
    <w:div w:id="171725313">
      <w:bodyDiv w:val="1"/>
      <w:marLeft w:val="0"/>
      <w:marRight w:val="0"/>
      <w:marTop w:val="0"/>
      <w:marBottom w:val="0"/>
      <w:divBdr>
        <w:top w:val="none" w:sz="0" w:space="0" w:color="auto"/>
        <w:left w:val="none" w:sz="0" w:space="0" w:color="auto"/>
        <w:bottom w:val="none" w:sz="0" w:space="0" w:color="auto"/>
        <w:right w:val="none" w:sz="0" w:space="0" w:color="auto"/>
      </w:divBdr>
    </w:div>
    <w:div w:id="175922820">
      <w:bodyDiv w:val="1"/>
      <w:marLeft w:val="0"/>
      <w:marRight w:val="0"/>
      <w:marTop w:val="0"/>
      <w:marBottom w:val="0"/>
      <w:divBdr>
        <w:top w:val="none" w:sz="0" w:space="0" w:color="auto"/>
        <w:left w:val="none" w:sz="0" w:space="0" w:color="auto"/>
        <w:bottom w:val="none" w:sz="0" w:space="0" w:color="auto"/>
        <w:right w:val="none" w:sz="0" w:space="0" w:color="auto"/>
      </w:divBdr>
    </w:div>
    <w:div w:id="223569223">
      <w:bodyDiv w:val="1"/>
      <w:marLeft w:val="0"/>
      <w:marRight w:val="0"/>
      <w:marTop w:val="0"/>
      <w:marBottom w:val="0"/>
      <w:divBdr>
        <w:top w:val="none" w:sz="0" w:space="0" w:color="auto"/>
        <w:left w:val="none" w:sz="0" w:space="0" w:color="auto"/>
        <w:bottom w:val="none" w:sz="0" w:space="0" w:color="auto"/>
        <w:right w:val="none" w:sz="0" w:space="0" w:color="auto"/>
      </w:divBdr>
    </w:div>
    <w:div w:id="254437409">
      <w:bodyDiv w:val="1"/>
      <w:marLeft w:val="0"/>
      <w:marRight w:val="0"/>
      <w:marTop w:val="0"/>
      <w:marBottom w:val="0"/>
      <w:divBdr>
        <w:top w:val="none" w:sz="0" w:space="0" w:color="auto"/>
        <w:left w:val="none" w:sz="0" w:space="0" w:color="auto"/>
        <w:bottom w:val="none" w:sz="0" w:space="0" w:color="auto"/>
        <w:right w:val="none" w:sz="0" w:space="0" w:color="auto"/>
      </w:divBdr>
    </w:div>
    <w:div w:id="270548240">
      <w:bodyDiv w:val="1"/>
      <w:marLeft w:val="0"/>
      <w:marRight w:val="0"/>
      <w:marTop w:val="0"/>
      <w:marBottom w:val="0"/>
      <w:divBdr>
        <w:top w:val="none" w:sz="0" w:space="0" w:color="auto"/>
        <w:left w:val="none" w:sz="0" w:space="0" w:color="auto"/>
        <w:bottom w:val="none" w:sz="0" w:space="0" w:color="auto"/>
        <w:right w:val="none" w:sz="0" w:space="0" w:color="auto"/>
      </w:divBdr>
    </w:div>
    <w:div w:id="291521128">
      <w:bodyDiv w:val="1"/>
      <w:marLeft w:val="0"/>
      <w:marRight w:val="0"/>
      <w:marTop w:val="0"/>
      <w:marBottom w:val="0"/>
      <w:divBdr>
        <w:top w:val="none" w:sz="0" w:space="0" w:color="auto"/>
        <w:left w:val="none" w:sz="0" w:space="0" w:color="auto"/>
        <w:bottom w:val="none" w:sz="0" w:space="0" w:color="auto"/>
        <w:right w:val="none" w:sz="0" w:space="0" w:color="auto"/>
      </w:divBdr>
    </w:div>
    <w:div w:id="296297038">
      <w:bodyDiv w:val="1"/>
      <w:marLeft w:val="0"/>
      <w:marRight w:val="0"/>
      <w:marTop w:val="0"/>
      <w:marBottom w:val="0"/>
      <w:divBdr>
        <w:top w:val="none" w:sz="0" w:space="0" w:color="auto"/>
        <w:left w:val="none" w:sz="0" w:space="0" w:color="auto"/>
        <w:bottom w:val="none" w:sz="0" w:space="0" w:color="auto"/>
        <w:right w:val="none" w:sz="0" w:space="0" w:color="auto"/>
      </w:divBdr>
    </w:div>
    <w:div w:id="297030894">
      <w:bodyDiv w:val="1"/>
      <w:marLeft w:val="0"/>
      <w:marRight w:val="0"/>
      <w:marTop w:val="0"/>
      <w:marBottom w:val="0"/>
      <w:divBdr>
        <w:top w:val="none" w:sz="0" w:space="0" w:color="auto"/>
        <w:left w:val="none" w:sz="0" w:space="0" w:color="auto"/>
        <w:bottom w:val="none" w:sz="0" w:space="0" w:color="auto"/>
        <w:right w:val="none" w:sz="0" w:space="0" w:color="auto"/>
      </w:divBdr>
    </w:div>
    <w:div w:id="304090836">
      <w:bodyDiv w:val="1"/>
      <w:marLeft w:val="0"/>
      <w:marRight w:val="0"/>
      <w:marTop w:val="0"/>
      <w:marBottom w:val="0"/>
      <w:divBdr>
        <w:top w:val="none" w:sz="0" w:space="0" w:color="auto"/>
        <w:left w:val="none" w:sz="0" w:space="0" w:color="auto"/>
        <w:bottom w:val="none" w:sz="0" w:space="0" w:color="auto"/>
        <w:right w:val="none" w:sz="0" w:space="0" w:color="auto"/>
      </w:divBdr>
    </w:div>
    <w:div w:id="307900195">
      <w:bodyDiv w:val="1"/>
      <w:marLeft w:val="0"/>
      <w:marRight w:val="0"/>
      <w:marTop w:val="0"/>
      <w:marBottom w:val="0"/>
      <w:divBdr>
        <w:top w:val="none" w:sz="0" w:space="0" w:color="auto"/>
        <w:left w:val="none" w:sz="0" w:space="0" w:color="auto"/>
        <w:bottom w:val="none" w:sz="0" w:space="0" w:color="auto"/>
        <w:right w:val="none" w:sz="0" w:space="0" w:color="auto"/>
      </w:divBdr>
    </w:div>
    <w:div w:id="318970765">
      <w:bodyDiv w:val="1"/>
      <w:marLeft w:val="0"/>
      <w:marRight w:val="0"/>
      <w:marTop w:val="0"/>
      <w:marBottom w:val="0"/>
      <w:divBdr>
        <w:top w:val="none" w:sz="0" w:space="0" w:color="auto"/>
        <w:left w:val="none" w:sz="0" w:space="0" w:color="auto"/>
        <w:bottom w:val="none" w:sz="0" w:space="0" w:color="auto"/>
        <w:right w:val="none" w:sz="0" w:space="0" w:color="auto"/>
      </w:divBdr>
    </w:div>
    <w:div w:id="331222682">
      <w:bodyDiv w:val="1"/>
      <w:marLeft w:val="0"/>
      <w:marRight w:val="0"/>
      <w:marTop w:val="0"/>
      <w:marBottom w:val="0"/>
      <w:divBdr>
        <w:top w:val="none" w:sz="0" w:space="0" w:color="auto"/>
        <w:left w:val="none" w:sz="0" w:space="0" w:color="auto"/>
        <w:bottom w:val="none" w:sz="0" w:space="0" w:color="auto"/>
        <w:right w:val="none" w:sz="0" w:space="0" w:color="auto"/>
      </w:divBdr>
    </w:div>
    <w:div w:id="338697430">
      <w:bodyDiv w:val="1"/>
      <w:marLeft w:val="0"/>
      <w:marRight w:val="0"/>
      <w:marTop w:val="0"/>
      <w:marBottom w:val="0"/>
      <w:divBdr>
        <w:top w:val="none" w:sz="0" w:space="0" w:color="auto"/>
        <w:left w:val="none" w:sz="0" w:space="0" w:color="auto"/>
        <w:bottom w:val="none" w:sz="0" w:space="0" w:color="auto"/>
        <w:right w:val="none" w:sz="0" w:space="0" w:color="auto"/>
      </w:divBdr>
    </w:div>
    <w:div w:id="352196929">
      <w:bodyDiv w:val="1"/>
      <w:marLeft w:val="0"/>
      <w:marRight w:val="0"/>
      <w:marTop w:val="0"/>
      <w:marBottom w:val="0"/>
      <w:divBdr>
        <w:top w:val="none" w:sz="0" w:space="0" w:color="auto"/>
        <w:left w:val="none" w:sz="0" w:space="0" w:color="auto"/>
        <w:bottom w:val="none" w:sz="0" w:space="0" w:color="auto"/>
        <w:right w:val="none" w:sz="0" w:space="0" w:color="auto"/>
      </w:divBdr>
    </w:div>
    <w:div w:id="375273709">
      <w:bodyDiv w:val="1"/>
      <w:marLeft w:val="0"/>
      <w:marRight w:val="0"/>
      <w:marTop w:val="0"/>
      <w:marBottom w:val="0"/>
      <w:divBdr>
        <w:top w:val="none" w:sz="0" w:space="0" w:color="auto"/>
        <w:left w:val="none" w:sz="0" w:space="0" w:color="auto"/>
        <w:bottom w:val="none" w:sz="0" w:space="0" w:color="auto"/>
        <w:right w:val="none" w:sz="0" w:space="0" w:color="auto"/>
      </w:divBdr>
    </w:div>
    <w:div w:id="388650429">
      <w:bodyDiv w:val="1"/>
      <w:marLeft w:val="0"/>
      <w:marRight w:val="0"/>
      <w:marTop w:val="0"/>
      <w:marBottom w:val="0"/>
      <w:divBdr>
        <w:top w:val="none" w:sz="0" w:space="0" w:color="auto"/>
        <w:left w:val="none" w:sz="0" w:space="0" w:color="auto"/>
        <w:bottom w:val="none" w:sz="0" w:space="0" w:color="auto"/>
        <w:right w:val="none" w:sz="0" w:space="0" w:color="auto"/>
      </w:divBdr>
    </w:div>
    <w:div w:id="404841400">
      <w:bodyDiv w:val="1"/>
      <w:marLeft w:val="0"/>
      <w:marRight w:val="0"/>
      <w:marTop w:val="0"/>
      <w:marBottom w:val="0"/>
      <w:divBdr>
        <w:top w:val="none" w:sz="0" w:space="0" w:color="auto"/>
        <w:left w:val="none" w:sz="0" w:space="0" w:color="auto"/>
        <w:bottom w:val="none" w:sz="0" w:space="0" w:color="auto"/>
        <w:right w:val="none" w:sz="0" w:space="0" w:color="auto"/>
      </w:divBdr>
    </w:div>
    <w:div w:id="476455972">
      <w:bodyDiv w:val="1"/>
      <w:marLeft w:val="0"/>
      <w:marRight w:val="0"/>
      <w:marTop w:val="0"/>
      <w:marBottom w:val="0"/>
      <w:divBdr>
        <w:top w:val="none" w:sz="0" w:space="0" w:color="auto"/>
        <w:left w:val="none" w:sz="0" w:space="0" w:color="auto"/>
        <w:bottom w:val="none" w:sz="0" w:space="0" w:color="auto"/>
        <w:right w:val="none" w:sz="0" w:space="0" w:color="auto"/>
      </w:divBdr>
    </w:div>
    <w:div w:id="480775865">
      <w:bodyDiv w:val="1"/>
      <w:marLeft w:val="0"/>
      <w:marRight w:val="0"/>
      <w:marTop w:val="0"/>
      <w:marBottom w:val="0"/>
      <w:divBdr>
        <w:top w:val="none" w:sz="0" w:space="0" w:color="auto"/>
        <w:left w:val="none" w:sz="0" w:space="0" w:color="auto"/>
        <w:bottom w:val="none" w:sz="0" w:space="0" w:color="auto"/>
        <w:right w:val="none" w:sz="0" w:space="0" w:color="auto"/>
      </w:divBdr>
    </w:div>
    <w:div w:id="493495869">
      <w:bodyDiv w:val="1"/>
      <w:marLeft w:val="0"/>
      <w:marRight w:val="0"/>
      <w:marTop w:val="0"/>
      <w:marBottom w:val="0"/>
      <w:divBdr>
        <w:top w:val="none" w:sz="0" w:space="0" w:color="auto"/>
        <w:left w:val="none" w:sz="0" w:space="0" w:color="auto"/>
        <w:bottom w:val="none" w:sz="0" w:space="0" w:color="auto"/>
        <w:right w:val="none" w:sz="0" w:space="0" w:color="auto"/>
      </w:divBdr>
    </w:div>
    <w:div w:id="508298225">
      <w:bodyDiv w:val="1"/>
      <w:marLeft w:val="0"/>
      <w:marRight w:val="0"/>
      <w:marTop w:val="0"/>
      <w:marBottom w:val="0"/>
      <w:divBdr>
        <w:top w:val="none" w:sz="0" w:space="0" w:color="auto"/>
        <w:left w:val="none" w:sz="0" w:space="0" w:color="auto"/>
        <w:bottom w:val="none" w:sz="0" w:space="0" w:color="auto"/>
        <w:right w:val="none" w:sz="0" w:space="0" w:color="auto"/>
      </w:divBdr>
    </w:div>
    <w:div w:id="561908376">
      <w:bodyDiv w:val="1"/>
      <w:marLeft w:val="0"/>
      <w:marRight w:val="0"/>
      <w:marTop w:val="0"/>
      <w:marBottom w:val="0"/>
      <w:divBdr>
        <w:top w:val="none" w:sz="0" w:space="0" w:color="auto"/>
        <w:left w:val="none" w:sz="0" w:space="0" w:color="auto"/>
        <w:bottom w:val="none" w:sz="0" w:space="0" w:color="auto"/>
        <w:right w:val="none" w:sz="0" w:space="0" w:color="auto"/>
      </w:divBdr>
    </w:div>
    <w:div w:id="569080041">
      <w:bodyDiv w:val="1"/>
      <w:marLeft w:val="0"/>
      <w:marRight w:val="0"/>
      <w:marTop w:val="0"/>
      <w:marBottom w:val="0"/>
      <w:divBdr>
        <w:top w:val="none" w:sz="0" w:space="0" w:color="auto"/>
        <w:left w:val="none" w:sz="0" w:space="0" w:color="auto"/>
        <w:bottom w:val="none" w:sz="0" w:space="0" w:color="auto"/>
        <w:right w:val="none" w:sz="0" w:space="0" w:color="auto"/>
      </w:divBdr>
    </w:div>
    <w:div w:id="593903290">
      <w:bodyDiv w:val="1"/>
      <w:marLeft w:val="0"/>
      <w:marRight w:val="0"/>
      <w:marTop w:val="0"/>
      <w:marBottom w:val="0"/>
      <w:divBdr>
        <w:top w:val="none" w:sz="0" w:space="0" w:color="auto"/>
        <w:left w:val="none" w:sz="0" w:space="0" w:color="auto"/>
        <w:bottom w:val="none" w:sz="0" w:space="0" w:color="auto"/>
        <w:right w:val="none" w:sz="0" w:space="0" w:color="auto"/>
      </w:divBdr>
    </w:div>
    <w:div w:id="611326896">
      <w:bodyDiv w:val="1"/>
      <w:marLeft w:val="0"/>
      <w:marRight w:val="0"/>
      <w:marTop w:val="0"/>
      <w:marBottom w:val="0"/>
      <w:divBdr>
        <w:top w:val="none" w:sz="0" w:space="0" w:color="auto"/>
        <w:left w:val="none" w:sz="0" w:space="0" w:color="auto"/>
        <w:bottom w:val="none" w:sz="0" w:space="0" w:color="auto"/>
        <w:right w:val="none" w:sz="0" w:space="0" w:color="auto"/>
      </w:divBdr>
    </w:div>
    <w:div w:id="715202716">
      <w:bodyDiv w:val="1"/>
      <w:marLeft w:val="0"/>
      <w:marRight w:val="0"/>
      <w:marTop w:val="0"/>
      <w:marBottom w:val="0"/>
      <w:divBdr>
        <w:top w:val="none" w:sz="0" w:space="0" w:color="auto"/>
        <w:left w:val="none" w:sz="0" w:space="0" w:color="auto"/>
        <w:bottom w:val="none" w:sz="0" w:space="0" w:color="auto"/>
        <w:right w:val="none" w:sz="0" w:space="0" w:color="auto"/>
      </w:divBdr>
    </w:div>
    <w:div w:id="732504452">
      <w:bodyDiv w:val="1"/>
      <w:marLeft w:val="0"/>
      <w:marRight w:val="0"/>
      <w:marTop w:val="0"/>
      <w:marBottom w:val="0"/>
      <w:divBdr>
        <w:top w:val="none" w:sz="0" w:space="0" w:color="auto"/>
        <w:left w:val="none" w:sz="0" w:space="0" w:color="auto"/>
        <w:bottom w:val="none" w:sz="0" w:space="0" w:color="auto"/>
        <w:right w:val="none" w:sz="0" w:space="0" w:color="auto"/>
      </w:divBdr>
    </w:div>
    <w:div w:id="738360660">
      <w:bodyDiv w:val="1"/>
      <w:marLeft w:val="0"/>
      <w:marRight w:val="0"/>
      <w:marTop w:val="0"/>
      <w:marBottom w:val="0"/>
      <w:divBdr>
        <w:top w:val="none" w:sz="0" w:space="0" w:color="auto"/>
        <w:left w:val="none" w:sz="0" w:space="0" w:color="auto"/>
        <w:bottom w:val="none" w:sz="0" w:space="0" w:color="auto"/>
        <w:right w:val="none" w:sz="0" w:space="0" w:color="auto"/>
      </w:divBdr>
    </w:div>
    <w:div w:id="749735953">
      <w:bodyDiv w:val="1"/>
      <w:marLeft w:val="0"/>
      <w:marRight w:val="0"/>
      <w:marTop w:val="0"/>
      <w:marBottom w:val="0"/>
      <w:divBdr>
        <w:top w:val="none" w:sz="0" w:space="0" w:color="auto"/>
        <w:left w:val="none" w:sz="0" w:space="0" w:color="auto"/>
        <w:bottom w:val="none" w:sz="0" w:space="0" w:color="auto"/>
        <w:right w:val="none" w:sz="0" w:space="0" w:color="auto"/>
      </w:divBdr>
    </w:div>
    <w:div w:id="754320925">
      <w:bodyDiv w:val="1"/>
      <w:marLeft w:val="0"/>
      <w:marRight w:val="0"/>
      <w:marTop w:val="0"/>
      <w:marBottom w:val="0"/>
      <w:divBdr>
        <w:top w:val="none" w:sz="0" w:space="0" w:color="auto"/>
        <w:left w:val="none" w:sz="0" w:space="0" w:color="auto"/>
        <w:bottom w:val="none" w:sz="0" w:space="0" w:color="auto"/>
        <w:right w:val="none" w:sz="0" w:space="0" w:color="auto"/>
      </w:divBdr>
    </w:div>
    <w:div w:id="761490932">
      <w:bodyDiv w:val="1"/>
      <w:marLeft w:val="0"/>
      <w:marRight w:val="0"/>
      <w:marTop w:val="0"/>
      <w:marBottom w:val="0"/>
      <w:divBdr>
        <w:top w:val="none" w:sz="0" w:space="0" w:color="auto"/>
        <w:left w:val="none" w:sz="0" w:space="0" w:color="auto"/>
        <w:bottom w:val="none" w:sz="0" w:space="0" w:color="auto"/>
        <w:right w:val="none" w:sz="0" w:space="0" w:color="auto"/>
      </w:divBdr>
    </w:div>
    <w:div w:id="764377713">
      <w:bodyDiv w:val="1"/>
      <w:marLeft w:val="0"/>
      <w:marRight w:val="0"/>
      <w:marTop w:val="0"/>
      <w:marBottom w:val="0"/>
      <w:divBdr>
        <w:top w:val="none" w:sz="0" w:space="0" w:color="auto"/>
        <w:left w:val="none" w:sz="0" w:space="0" w:color="auto"/>
        <w:bottom w:val="none" w:sz="0" w:space="0" w:color="auto"/>
        <w:right w:val="none" w:sz="0" w:space="0" w:color="auto"/>
      </w:divBdr>
    </w:div>
    <w:div w:id="764495490">
      <w:bodyDiv w:val="1"/>
      <w:marLeft w:val="0"/>
      <w:marRight w:val="0"/>
      <w:marTop w:val="0"/>
      <w:marBottom w:val="0"/>
      <w:divBdr>
        <w:top w:val="none" w:sz="0" w:space="0" w:color="auto"/>
        <w:left w:val="none" w:sz="0" w:space="0" w:color="auto"/>
        <w:bottom w:val="none" w:sz="0" w:space="0" w:color="auto"/>
        <w:right w:val="none" w:sz="0" w:space="0" w:color="auto"/>
      </w:divBdr>
    </w:div>
    <w:div w:id="773086946">
      <w:bodyDiv w:val="1"/>
      <w:marLeft w:val="0"/>
      <w:marRight w:val="0"/>
      <w:marTop w:val="0"/>
      <w:marBottom w:val="0"/>
      <w:divBdr>
        <w:top w:val="none" w:sz="0" w:space="0" w:color="auto"/>
        <w:left w:val="none" w:sz="0" w:space="0" w:color="auto"/>
        <w:bottom w:val="none" w:sz="0" w:space="0" w:color="auto"/>
        <w:right w:val="none" w:sz="0" w:space="0" w:color="auto"/>
      </w:divBdr>
    </w:div>
    <w:div w:id="777524605">
      <w:bodyDiv w:val="1"/>
      <w:marLeft w:val="0"/>
      <w:marRight w:val="0"/>
      <w:marTop w:val="0"/>
      <w:marBottom w:val="0"/>
      <w:divBdr>
        <w:top w:val="none" w:sz="0" w:space="0" w:color="auto"/>
        <w:left w:val="none" w:sz="0" w:space="0" w:color="auto"/>
        <w:bottom w:val="none" w:sz="0" w:space="0" w:color="auto"/>
        <w:right w:val="none" w:sz="0" w:space="0" w:color="auto"/>
      </w:divBdr>
    </w:div>
    <w:div w:id="777874830">
      <w:bodyDiv w:val="1"/>
      <w:marLeft w:val="0"/>
      <w:marRight w:val="0"/>
      <w:marTop w:val="0"/>
      <w:marBottom w:val="0"/>
      <w:divBdr>
        <w:top w:val="none" w:sz="0" w:space="0" w:color="auto"/>
        <w:left w:val="none" w:sz="0" w:space="0" w:color="auto"/>
        <w:bottom w:val="none" w:sz="0" w:space="0" w:color="auto"/>
        <w:right w:val="none" w:sz="0" w:space="0" w:color="auto"/>
      </w:divBdr>
    </w:div>
    <w:div w:id="781336596">
      <w:bodyDiv w:val="1"/>
      <w:marLeft w:val="0"/>
      <w:marRight w:val="0"/>
      <w:marTop w:val="0"/>
      <w:marBottom w:val="0"/>
      <w:divBdr>
        <w:top w:val="none" w:sz="0" w:space="0" w:color="auto"/>
        <w:left w:val="none" w:sz="0" w:space="0" w:color="auto"/>
        <w:bottom w:val="none" w:sz="0" w:space="0" w:color="auto"/>
        <w:right w:val="none" w:sz="0" w:space="0" w:color="auto"/>
      </w:divBdr>
    </w:div>
    <w:div w:id="790199768">
      <w:bodyDiv w:val="1"/>
      <w:marLeft w:val="0"/>
      <w:marRight w:val="0"/>
      <w:marTop w:val="0"/>
      <w:marBottom w:val="0"/>
      <w:divBdr>
        <w:top w:val="none" w:sz="0" w:space="0" w:color="auto"/>
        <w:left w:val="none" w:sz="0" w:space="0" w:color="auto"/>
        <w:bottom w:val="none" w:sz="0" w:space="0" w:color="auto"/>
        <w:right w:val="none" w:sz="0" w:space="0" w:color="auto"/>
      </w:divBdr>
    </w:div>
    <w:div w:id="817190255">
      <w:bodyDiv w:val="1"/>
      <w:marLeft w:val="0"/>
      <w:marRight w:val="0"/>
      <w:marTop w:val="0"/>
      <w:marBottom w:val="0"/>
      <w:divBdr>
        <w:top w:val="none" w:sz="0" w:space="0" w:color="auto"/>
        <w:left w:val="none" w:sz="0" w:space="0" w:color="auto"/>
        <w:bottom w:val="none" w:sz="0" w:space="0" w:color="auto"/>
        <w:right w:val="none" w:sz="0" w:space="0" w:color="auto"/>
      </w:divBdr>
    </w:div>
    <w:div w:id="839930822">
      <w:bodyDiv w:val="1"/>
      <w:marLeft w:val="0"/>
      <w:marRight w:val="0"/>
      <w:marTop w:val="0"/>
      <w:marBottom w:val="0"/>
      <w:divBdr>
        <w:top w:val="none" w:sz="0" w:space="0" w:color="auto"/>
        <w:left w:val="none" w:sz="0" w:space="0" w:color="auto"/>
        <w:bottom w:val="none" w:sz="0" w:space="0" w:color="auto"/>
        <w:right w:val="none" w:sz="0" w:space="0" w:color="auto"/>
      </w:divBdr>
    </w:div>
    <w:div w:id="843087865">
      <w:bodyDiv w:val="1"/>
      <w:marLeft w:val="0"/>
      <w:marRight w:val="0"/>
      <w:marTop w:val="0"/>
      <w:marBottom w:val="0"/>
      <w:divBdr>
        <w:top w:val="none" w:sz="0" w:space="0" w:color="auto"/>
        <w:left w:val="none" w:sz="0" w:space="0" w:color="auto"/>
        <w:bottom w:val="none" w:sz="0" w:space="0" w:color="auto"/>
        <w:right w:val="none" w:sz="0" w:space="0" w:color="auto"/>
      </w:divBdr>
    </w:div>
    <w:div w:id="859321379">
      <w:bodyDiv w:val="1"/>
      <w:marLeft w:val="0"/>
      <w:marRight w:val="0"/>
      <w:marTop w:val="0"/>
      <w:marBottom w:val="0"/>
      <w:divBdr>
        <w:top w:val="none" w:sz="0" w:space="0" w:color="auto"/>
        <w:left w:val="none" w:sz="0" w:space="0" w:color="auto"/>
        <w:bottom w:val="none" w:sz="0" w:space="0" w:color="auto"/>
        <w:right w:val="none" w:sz="0" w:space="0" w:color="auto"/>
      </w:divBdr>
    </w:div>
    <w:div w:id="920260412">
      <w:bodyDiv w:val="1"/>
      <w:marLeft w:val="0"/>
      <w:marRight w:val="0"/>
      <w:marTop w:val="0"/>
      <w:marBottom w:val="0"/>
      <w:divBdr>
        <w:top w:val="none" w:sz="0" w:space="0" w:color="auto"/>
        <w:left w:val="none" w:sz="0" w:space="0" w:color="auto"/>
        <w:bottom w:val="none" w:sz="0" w:space="0" w:color="auto"/>
        <w:right w:val="none" w:sz="0" w:space="0" w:color="auto"/>
      </w:divBdr>
    </w:div>
    <w:div w:id="923343337">
      <w:bodyDiv w:val="1"/>
      <w:marLeft w:val="0"/>
      <w:marRight w:val="0"/>
      <w:marTop w:val="0"/>
      <w:marBottom w:val="0"/>
      <w:divBdr>
        <w:top w:val="none" w:sz="0" w:space="0" w:color="auto"/>
        <w:left w:val="none" w:sz="0" w:space="0" w:color="auto"/>
        <w:bottom w:val="none" w:sz="0" w:space="0" w:color="auto"/>
        <w:right w:val="none" w:sz="0" w:space="0" w:color="auto"/>
      </w:divBdr>
    </w:div>
    <w:div w:id="950481081">
      <w:bodyDiv w:val="1"/>
      <w:marLeft w:val="0"/>
      <w:marRight w:val="0"/>
      <w:marTop w:val="0"/>
      <w:marBottom w:val="0"/>
      <w:divBdr>
        <w:top w:val="none" w:sz="0" w:space="0" w:color="auto"/>
        <w:left w:val="none" w:sz="0" w:space="0" w:color="auto"/>
        <w:bottom w:val="none" w:sz="0" w:space="0" w:color="auto"/>
        <w:right w:val="none" w:sz="0" w:space="0" w:color="auto"/>
      </w:divBdr>
    </w:div>
    <w:div w:id="968168123">
      <w:bodyDiv w:val="1"/>
      <w:marLeft w:val="0"/>
      <w:marRight w:val="0"/>
      <w:marTop w:val="0"/>
      <w:marBottom w:val="0"/>
      <w:divBdr>
        <w:top w:val="none" w:sz="0" w:space="0" w:color="auto"/>
        <w:left w:val="none" w:sz="0" w:space="0" w:color="auto"/>
        <w:bottom w:val="none" w:sz="0" w:space="0" w:color="auto"/>
        <w:right w:val="none" w:sz="0" w:space="0" w:color="auto"/>
      </w:divBdr>
    </w:div>
    <w:div w:id="970281818">
      <w:bodyDiv w:val="1"/>
      <w:marLeft w:val="0"/>
      <w:marRight w:val="0"/>
      <w:marTop w:val="0"/>
      <w:marBottom w:val="0"/>
      <w:divBdr>
        <w:top w:val="none" w:sz="0" w:space="0" w:color="auto"/>
        <w:left w:val="none" w:sz="0" w:space="0" w:color="auto"/>
        <w:bottom w:val="none" w:sz="0" w:space="0" w:color="auto"/>
        <w:right w:val="none" w:sz="0" w:space="0" w:color="auto"/>
      </w:divBdr>
    </w:div>
    <w:div w:id="970786240">
      <w:bodyDiv w:val="1"/>
      <w:marLeft w:val="0"/>
      <w:marRight w:val="0"/>
      <w:marTop w:val="0"/>
      <w:marBottom w:val="0"/>
      <w:divBdr>
        <w:top w:val="none" w:sz="0" w:space="0" w:color="auto"/>
        <w:left w:val="none" w:sz="0" w:space="0" w:color="auto"/>
        <w:bottom w:val="none" w:sz="0" w:space="0" w:color="auto"/>
        <w:right w:val="none" w:sz="0" w:space="0" w:color="auto"/>
      </w:divBdr>
    </w:div>
    <w:div w:id="996300973">
      <w:bodyDiv w:val="1"/>
      <w:marLeft w:val="0"/>
      <w:marRight w:val="0"/>
      <w:marTop w:val="0"/>
      <w:marBottom w:val="0"/>
      <w:divBdr>
        <w:top w:val="none" w:sz="0" w:space="0" w:color="auto"/>
        <w:left w:val="none" w:sz="0" w:space="0" w:color="auto"/>
        <w:bottom w:val="none" w:sz="0" w:space="0" w:color="auto"/>
        <w:right w:val="none" w:sz="0" w:space="0" w:color="auto"/>
      </w:divBdr>
    </w:div>
    <w:div w:id="999507772">
      <w:bodyDiv w:val="1"/>
      <w:marLeft w:val="0"/>
      <w:marRight w:val="0"/>
      <w:marTop w:val="0"/>
      <w:marBottom w:val="0"/>
      <w:divBdr>
        <w:top w:val="none" w:sz="0" w:space="0" w:color="auto"/>
        <w:left w:val="none" w:sz="0" w:space="0" w:color="auto"/>
        <w:bottom w:val="none" w:sz="0" w:space="0" w:color="auto"/>
        <w:right w:val="none" w:sz="0" w:space="0" w:color="auto"/>
      </w:divBdr>
    </w:div>
    <w:div w:id="1000813231">
      <w:bodyDiv w:val="1"/>
      <w:marLeft w:val="0"/>
      <w:marRight w:val="0"/>
      <w:marTop w:val="0"/>
      <w:marBottom w:val="0"/>
      <w:divBdr>
        <w:top w:val="none" w:sz="0" w:space="0" w:color="auto"/>
        <w:left w:val="none" w:sz="0" w:space="0" w:color="auto"/>
        <w:bottom w:val="none" w:sz="0" w:space="0" w:color="auto"/>
        <w:right w:val="none" w:sz="0" w:space="0" w:color="auto"/>
      </w:divBdr>
    </w:div>
    <w:div w:id="1011369221">
      <w:bodyDiv w:val="1"/>
      <w:marLeft w:val="0"/>
      <w:marRight w:val="0"/>
      <w:marTop w:val="0"/>
      <w:marBottom w:val="0"/>
      <w:divBdr>
        <w:top w:val="none" w:sz="0" w:space="0" w:color="auto"/>
        <w:left w:val="none" w:sz="0" w:space="0" w:color="auto"/>
        <w:bottom w:val="none" w:sz="0" w:space="0" w:color="auto"/>
        <w:right w:val="none" w:sz="0" w:space="0" w:color="auto"/>
      </w:divBdr>
    </w:div>
    <w:div w:id="1025643019">
      <w:bodyDiv w:val="1"/>
      <w:marLeft w:val="0"/>
      <w:marRight w:val="0"/>
      <w:marTop w:val="0"/>
      <w:marBottom w:val="0"/>
      <w:divBdr>
        <w:top w:val="none" w:sz="0" w:space="0" w:color="auto"/>
        <w:left w:val="none" w:sz="0" w:space="0" w:color="auto"/>
        <w:bottom w:val="none" w:sz="0" w:space="0" w:color="auto"/>
        <w:right w:val="none" w:sz="0" w:space="0" w:color="auto"/>
      </w:divBdr>
    </w:div>
    <w:div w:id="1025980243">
      <w:bodyDiv w:val="1"/>
      <w:marLeft w:val="0"/>
      <w:marRight w:val="0"/>
      <w:marTop w:val="0"/>
      <w:marBottom w:val="0"/>
      <w:divBdr>
        <w:top w:val="none" w:sz="0" w:space="0" w:color="auto"/>
        <w:left w:val="none" w:sz="0" w:space="0" w:color="auto"/>
        <w:bottom w:val="none" w:sz="0" w:space="0" w:color="auto"/>
        <w:right w:val="none" w:sz="0" w:space="0" w:color="auto"/>
      </w:divBdr>
    </w:div>
    <w:div w:id="1048989317">
      <w:bodyDiv w:val="1"/>
      <w:marLeft w:val="0"/>
      <w:marRight w:val="0"/>
      <w:marTop w:val="0"/>
      <w:marBottom w:val="0"/>
      <w:divBdr>
        <w:top w:val="none" w:sz="0" w:space="0" w:color="auto"/>
        <w:left w:val="none" w:sz="0" w:space="0" w:color="auto"/>
        <w:bottom w:val="none" w:sz="0" w:space="0" w:color="auto"/>
        <w:right w:val="none" w:sz="0" w:space="0" w:color="auto"/>
      </w:divBdr>
    </w:div>
    <w:div w:id="1078284675">
      <w:bodyDiv w:val="1"/>
      <w:marLeft w:val="0"/>
      <w:marRight w:val="0"/>
      <w:marTop w:val="0"/>
      <w:marBottom w:val="0"/>
      <w:divBdr>
        <w:top w:val="none" w:sz="0" w:space="0" w:color="auto"/>
        <w:left w:val="none" w:sz="0" w:space="0" w:color="auto"/>
        <w:bottom w:val="none" w:sz="0" w:space="0" w:color="auto"/>
        <w:right w:val="none" w:sz="0" w:space="0" w:color="auto"/>
      </w:divBdr>
    </w:div>
    <w:div w:id="1101990032">
      <w:bodyDiv w:val="1"/>
      <w:marLeft w:val="0"/>
      <w:marRight w:val="0"/>
      <w:marTop w:val="0"/>
      <w:marBottom w:val="0"/>
      <w:divBdr>
        <w:top w:val="none" w:sz="0" w:space="0" w:color="auto"/>
        <w:left w:val="none" w:sz="0" w:space="0" w:color="auto"/>
        <w:bottom w:val="none" w:sz="0" w:space="0" w:color="auto"/>
        <w:right w:val="none" w:sz="0" w:space="0" w:color="auto"/>
      </w:divBdr>
    </w:div>
    <w:div w:id="1141386285">
      <w:bodyDiv w:val="1"/>
      <w:marLeft w:val="0"/>
      <w:marRight w:val="0"/>
      <w:marTop w:val="0"/>
      <w:marBottom w:val="0"/>
      <w:divBdr>
        <w:top w:val="none" w:sz="0" w:space="0" w:color="auto"/>
        <w:left w:val="none" w:sz="0" w:space="0" w:color="auto"/>
        <w:bottom w:val="none" w:sz="0" w:space="0" w:color="auto"/>
        <w:right w:val="none" w:sz="0" w:space="0" w:color="auto"/>
      </w:divBdr>
    </w:div>
    <w:div w:id="1145202061">
      <w:bodyDiv w:val="1"/>
      <w:marLeft w:val="0"/>
      <w:marRight w:val="0"/>
      <w:marTop w:val="0"/>
      <w:marBottom w:val="0"/>
      <w:divBdr>
        <w:top w:val="none" w:sz="0" w:space="0" w:color="auto"/>
        <w:left w:val="none" w:sz="0" w:space="0" w:color="auto"/>
        <w:bottom w:val="none" w:sz="0" w:space="0" w:color="auto"/>
        <w:right w:val="none" w:sz="0" w:space="0" w:color="auto"/>
      </w:divBdr>
    </w:div>
    <w:div w:id="1152328888">
      <w:bodyDiv w:val="1"/>
      <w:marLeft w:val="0"/>
      <w:marRight w:val="0"/>
      <w:marTop w:val="0"/>
      <w:marBottom w:val="0"/>
      <w:divBdr>
        <w:top w:val="none" w:sz="0" w:space="0" w:color="auto"/>
        <w:left w:val="none" w:sz="0" w:space="0" w:color="auto"/>
        <w:bottom w:val="none" w:sz="0" w:space="0" w:color="auto"/>
        <w:right w:val="none" w:sz="0" w:space="0" w:color="auto"/>
      </w:divBdr>
    </w:div>
    <w:div w:id="1166356406">
      <w:bodyDiv w:val="1"/>
      <w:marLeft w:val="0"/>
      <w:marRight w:val="0"/>
      <w:marTop w:val="0"/>
      <w:marBottom w:val="0"/>
      <w:divBdr>
        <w:top w:val="none" w:sz="0" w:space="0" w:color="auto"/>
        <w:left w:val="none" w:sz="0" w:space="0" w:color="auto"/>
        <w:bottom w:val="none" w:sz="0" w:space="0" w:color="auto"/>
        <w:right w:val="none" w:sz="0" w:space="0" w:color="auto"/>
      </w:divBdr>
    </w:div>
    <w:div w:id="1215041488">
      <w:bodyDiv w:val="1"/>
      <w:marLeft w:val="0"/>
      <w:marRight w:val="0"/>
      <w:marTop w:val="0"/>
      <w:marBottom w:val="0"/>
      <w:divBdr>
        <w:top w:val="none" w:sz="0" w:space="0" w:color="auto"/>
        <w:left w:val="none" w:sz="0" w:space="0" w:color="auto"/>
        <w:bottom w:val="none" w:sz="0" w:space="0" w:color="auto"/>
        <w:right w:val="none" w:sz="0" w:space="0" w:color="auto"/>
      </w:divBdr>
    </w:div>
    <w:div w:id="1217669982">
      <w:bodyDiv w:val="1"/>
      <w:marLeft w:val="0"/>
      <w:marRight w:val="0"/>
      <w:marTop w:val="0"/>
      <w:marBottom w:val="0"/>
      <w:divBdr>
        <w:top w:val="none" w:sz="0" w:space="0" w:color="auto"/>
        <w:left w:val="none" w:sz="0" w:space="0" w:color="auto"/>
        <w:bottom w:val="none" w:sz="0" w:space="0" w:color="auto"/>
        <w:right w:val="none" w:sz="0" w:space="0" w:color="auto"/>
      </w:divBdr>
    </w:div>
    <w:div w:id="1228342458">
      <w:bodyDiv w:val="1"/>
      <w:marLeft w:val="0"/>
      <w:marRight w:val="0"/>
      <w:marTop w:val="0"/>
      <w:marBottom w:val="0"/>
      <w:divBdr>
        <w:top w:val="none" w:sz="0" w:space="0" w:color="auto"/>
        <w:left w:val="none" w:sz="0" w:space="0" w:color="auto"/>
        <w:bottom w:val="none" w:sz="0" w:space="0" w:color="auto"/>
        <w:right w:val="none" w:sz="0" w:space="0" w:color="auto"/>
      </w:divBdr>
    </w:div>
    <w:div w:id="1231112047">
      <w:bodyDiv w:val="1"/>
      <w:marLeft w:val="0"/>
      <w:marRight w:val="0"/>
      <w:marTop w:val="0"/>
      <w:marBottom w:val="0"/>
      <w:divBdr>
        <w:top w:val="none" w:sz="0" w:space="0" w:color="auto"/>
        <w:left w:val="none" w:sz="0" w:space="0" w:color="auto"/>
        <w:bottom w:val="none" w:sz="0" w:space="0" w:color="auto"/>
        <w:right w:val="none" w:sz="0" w:space="0" w:color="auto"/>
      </w:divBdr>
    </w:div>
    <w:div w:id="1250312024">
      <w:bodyDiv w:val="1"/>
      <w:marLeft w:val="0"/>
      <w:marRight w:val="0"/>
      <w:marTop w:val="0"/>
      <w:marBottom w:val="0"/>
      <w:divBdr>
        <w:top w:val="none" w:sz="0" w:space="0" w:color="auto"/>
        <w:left w:val="none" w:sz="0" w:space="0" w:color="auto"/>
        <w:bottom w:val="none" w:sz="0" w:space="0" w:color="auto"/>
        <w:right w:val="none" w:sz="0" w:space="0" w:color="auto"/>
      </w:divBdr>
    </w:div>
    <w:div w:id="1273783431">
      <w:bodyDiv w:val="1"/>
      <w:marLeft w:val="0"/>
      <w:marRight w:val="0"/>
      <w:marTop w:val="0"/>
      <w:marBottom w:val="0"/>
      <w:divBdr>
        <w:top w:val="none" w:sz="0" w:space="0" w:color="auto"/>
        <w:left w:val="none" w:sz="0" w:space="0" w:color="auto"/>
        <w:bottom w:val="none" w:sz="0" w:space="0" w:color="auto"/>
        <w:right w:val="none" w:sz="0" w:space="0" w:color="auto"/>
      </w:divBdr>
    </w:div>
    <w:div w:id="1285966952">
      <w:bodyDiv w:val="1"/>
      <w:marLeft w:val="0"/>
      <w:marRight w:val="0"/>
      <w:marTop w:val="0"/>
      <w:marBottom w:val="0"/>
      <w:divBdr>
        <w:top w:val="none" w:sz="0" w:space="0" w:color="auto"/>
        <w:left w:val="none" w:sz="0" w:space="0" w:color="auto"/>
        <w:bottom w:val="none" w:sz="0" w:space="0" w:color="auto"/>
        <w:right w:val="none" w:sz="0" w:space="0" w:color="auto"/>
      </w:divBdr>
    </w:div>
    <w:div w:id="1418360449">
      <w:bodyDiv w:val="1"/>
      <w:marLeft w:val="0"/>
      <w:marRight w:val="0"/>
      <w:marTop w:val="0"/>
      <w:marBottom w:val="0"/>
      <w:divBdr>
        <w:top w:val="none" w:sz="0" w:space="0" w:color="auto"/>
        <w:left w:val="none" w:sz="0" w:space="0" w:color="auto"/>
        <w:bottom w:val="none" w:sz="0" w:space="0" w:color="auto"/>
        <w:right w:val="none" w:sz="0" w:space="0" w:color="auto"/>
      </w:divBdr>
    </w:div>
    <w:div w:id="1435900716">
      <w:bodyDiv w:val="1"/>
      <w:marLeft w:val="0"/>
      <w:marRight w:val="0"/>
      <w:marTop w:val="0"/>
      <w:marBottom w:val="0"/>
      <w:divBdr>
        <w:top w:val="none" w:sz="0" w:space="0" w:color="auto"/>
        <w:left w:val="none" w:sz="0" w:space="0" w:color="auto"/>
        <w:bottom w:val="none" w:sz="0" w:space="0" w:color="auto"/>
        <w:right w:val="none" w:sz="0" w:space="0" w:color="auto"/>
      </w:divBdr>
    </w:div>
    <w:div w:id="1448701770">
      <w:bodyDiv w:val="1"/>
      <w:marLeft w:val="0"/>
      <w:marRight w:val="0"/>
      <w:marTop w:val="0"/>
      <w:marBottom w:val="0"/>
      <w:divBdr>
        <w:top w:val="none" w:sz="0" w:space="0" w:color="auto"/>
        <w:left w:val="none" w:sz="0" w:space="0" w:color="auto"/>
        <w:bottom w:val="none" w:sz="0" w:space="0" w:color="auto"/>
        <w:right w:val="none" w:sz="0" w:space="0" w:color="auto"/>
      </w:divBdr>
    </w:div>
    <w:div w:id="1456095895">
      <w:bodyDiv w:val="1"/>
      <w:marLeft w:val="0"/>
      <w:marRight w:val="0"/>
      <w:marTop w:val="0"/>
      <w:marBottom w:val="0"/>
      <w:divBdr>
        <w:top w:val="none" w:sz="0" w:space="0" w:color="auto"/>
        <w:left w:val="none" w:sz="0" w:space="0" w:color="auto"/>
        <w:bottom w:val="none" w:sz="0" w:space="0" w:color="auto"/>
        <w:right w:val="none" w:sz="0" w:space="0" w:color="auto"/>
      </w:divBdr>
    </w:div>
    <w:div w:id="1459032600">
      <w:bodyDiv w:val="1"/>
      <w:marLeft w:val="0"/>
      <w:marRight w:val="0"/>
      <w:marTop w:val="0"/>
      <w:marBottom w:val="0"/>
      <w:divBdr>
        <w:top w:val="none" w:sz="0" w:space="0" w:color="auto"/>
        <w:left w:val="none" w:sz="0" w:space="0" w:color="auto"/>
        <w:bottom w:val="none" w:sz="0" w:space="0" w:color="auto"/>
        <w:right w:val="none" w:sz="0" w:space="0" w:color="auto"/>
      </w:divBdr>
    </w:div>
    <w:div w:id="1465198995">
      <w:bodyDiv w:val="1"/>
      <w:marLeft w:val="0"/>
      <w:marRight w:val="0"/>
      <w:marTop w:val="0"/>
      <w:marBottom w:val="0"/>
      <w:divBdr>
        <w:top w:val="none" w:sz="0" w:space="0" w:color="auto"/>
        <w:left w:val="none" w:sz="0" w:space="0" w:color="auto"/>
        <w:bottom w:val="none" w:sz="0" w:space="0" w:color="auto"/>
        <w:right w:val="none" w:sz="0" w:space="0" w:color="auto"/>
      </w:divBdr>
    </w:div>
    <w:div w:id="1518344721">
      <w:bodyDiv w:val="1"/>
      <w:marLeft w:val="0"/>
      <w:marRight w:val="0"/>
      <w:marTop w:val="0"/>
      <w:marBottom w:val="0"/>
      <w:divBdr>
        <w:top w:val="none" w:sz="0" w:space="0" w:color="auto"/>
        <w:left w:val="none" w:sz="0" w:space="0" w:color="auto"/>
        <w:bottom w:val="none" w:sz="0" w:space="0" w:color="auto"/>
        <w:right w:val="none" w:sz="0" w:space="0" w:color="auto"/>
      </w:divBdr>
    </w:div>
    <w:div w:id="1557617850">
      <w:bodyDiv w:val="1"/>
      <w:marLeft w:val="0"/>
      <w:marRight w:val="0"/>
      <w:marTop w:val="0"/>
      <w:marBottom w:val="0"/>
      <w:divBdr>
        <w:top w:val="none" w:sz="0" w:space="0" w:color="auto"/>
        <w:left w:val="none" w:sz="0" w:space="0" w:color="auto"/>
        <w:bottom w:val="none" w:sz="0" w:space="0" w:color="auto"/>
        <w:right w:val="none" w:sz="0" w:space="0" w:color="auto"/>
      </w:divBdr>
    </w:div>
    <w:div w:id="1570650488">
      <w:bodyDiv w:val="1"/>
      <w:marLeft w:val="0"/>
      <w:marRight w:val="0"/>
      <w:marTop w:val="0"/>
      <w:marBottom w:val="0"/>
      <w:divBdr>
        <w:top w:val="none" w:sz="0" w:space="0" w:color="auto"/>
        <w:left w:val="none" w:sz="0" w:space="0" w:color="auto"/>
        <w:bottom w:val="none" w:sz="0" w:space="0" w:color="auto"/>
        <w:right w:val="none" w:sz="0" w:space="0" w:color="auto"/>
      </w:divBdr>
    </w:div>
    <w:div w:id="1575896039">
      <w:bodyDiv w:val="1"/>
      <w:marLeft w:val="0"/>
      <w:marRight w:val="0"/>
      <w:marTop w:val="0"/>
      <w:marBottom w:val="0"/>
      <w:divBdr>
        <w:top w:val="none" w:sz="0" w:space="0" w:color="auto"/>
        <w:left w:val="none" w:sz="0" w:space="0" w:color="auto"/>
        <w:bottom w:val="none" w:sz="0" w:space="0" w:color="auto"/>
        <w:right w:val="none" w:sz="0" w:space="0" w:color="auto"/>
      </w:divBdr>
    </w:div>
    <w:div w:id="1577981031">
      <w:bodyDiv w:val="1"/>
      <w:marLeft w:val="0"/>
      <w:marRight w:val="0"/>
      <w:marTop w:val="0"/>
      <w:marBottom w:val="0"/>
      <w:divBdr>
        <w:top w:val="none" w:sz="0" w:space="0" w:color="auto"/>
        <w:left w:val="none" w:sz="0" w:space="0" w:color="auto"/>
        <w:bottom w:val="none" w:sz="0" w:space="0" w:color="auto"/>
        <w:right w:val="none" w:sz="0" w:space="0" w:color="auto"/>
      </w:divBdr>
    </w:div>
    <w:div w:id="1579943749">
      <w:bodyDiv w:val="1"/>
      <w:marLeft w:val="0"/>
      <w:marRight w:val="0"/>
      <w:marTop w:val="0"/>
      <w:marBottom w:val="0"/>
      <w:divBdr>
        <w:top w:val="none" w:sz="0" w:space="0" w:color="auto"/>
        <w:left w:val="none" w:sz="0" w:space="0" w:color="auto"/>
        <w:bottom w:val="none" w:sz="0" w:space="0" w:color="auto"/>
        <w:right w:val="none" w:sz="0" w:space="0" w:color="auto"/>
      </w:divBdr>
    </w:div>
    <w:div w:id="1655916719">
      <w:bodyDiv w:val="1"/>
      <w:marLeft w:val="0"/>
      <w:marRight w:val="0"/>
      <w:marTop w:val="0"/>
      <w:marBottom w:val="0"/>
      <w:divBdr>
        <w:top w:val="none" w:sz="0" w:space="0" w:color="auto"/>
        <w:left w:val="none" w:sz="0" w:space="0" w:color="auto"/>
        <w:bottom w:val="none" w:sz="0" w:space="0" w:color="auto"/>
        <w:right w:val="none" w:sz="0" w:space="0" w:color="auto"/>
      </w:divBdr>
    </w:div>
    <w:div w:id="1675834586">
      <w:bodyDiv w:val="1"/>
      <w:marLeft w:val="0"/>
      <w:marRight w:val="0"/>
      <w:marTop w:val="0"/>
      <w:marBottom w:val="0"/>
      <w:divBdr>
        <w:top w:val="none" w:sz="0" w:space="0" w:color="auto"/>
        <w:left w:val="none" w:sz="0" w:space="0" w:color="auto"/>
        <w:bottom w:val="none" w:sz="0" w:space="0" w:color="auto"/>
        <w:right w:val="none" w:sz="0" w:space="0" w:color="auto"/>
      </w:divBdr>
    </w:div>
    <w:div w:id="1676029087">
      <w:bodyDiv w:val="1"/>
      <w:marLeft w:val="0"/>
      <w:marRight w:val="0"/>
      <w:marTop w:val="0"/>
      <w:marBottom w:val="0"/>
      <w:divBdr>
        <w:top w:val="none" w:sz="0" w:space="0" w:color="auto"/>
        <w:left w:val="none" w:sz="0" w:space="0" w:color="auto"/>
        <w:bottom w:val="none" w:sz="0" w:space="0" w:color="auto"/>
        <w:right w:val="none" w:sz="0" w:space="0" w:color="auto"/>
      </w:divBdr>
    </w:div>
    <w:div w:id="1680084976">
      <w:bodyDiv w:val="1"/>
      <w:marLeft w:val="0"/>
      <w:marRight w:val="0"/>
      <w:marTop w:val="0"/>
      <w:marBottom w:val="0"/>
      <w:divBdr>
        <w:top w:val="none" w:sz="0" w:space="0" w:color="auto"/>
        <w:left w:val="none" w:sz="0" w:space="0" w:color="auto"/>
        <w:bottom w:val="none" w:sz="0" w:space="0" w:color="auto"/>
        <w:right w:val="none" w:sz="0" w:space="0" w:color="auto"/>
      </w:divBdr>
    </w:div>
    <w:div w:id="1684554096">
      <w:bodyDiv w:val="1"/>
      <w:marLeft w:val="0"/>
      <w:marRight w:val="0"/>
      <w:marTop w:val="0"/>
      <w:marBottom w:val="0"/>
      <w:divBdr>
        <w:top w:val="none" w:sz="0" w:space="0" w:color="auto"/>
        <w:left w:val="none" w:sz="0" w:space="0" w:color="auto"/>
        <w:bottom w:val="none" w:sz="0" w:space="0" w:color="auto"/>
        <w:right w:val="none" w:sz="0" w:space="0" w:color="auto"/>
      </w:divBdr>
    </w:div>
    <w:div w:id="1703434347">
      <w:bodyDiv w:val="1"/>
      <w:marLeft w:val="0"/>
      <w:marRight w:val="0"/>
      <w:marTop w:val="0"/>
      <w:marBottom w:val="0"/>
      <w:divBdr>
        <w:top w:val="none" w:sz="0" w:space="0" w:color="auto"/>
        <w:left w:val="none" w:sz="0" w:space="0" w:color="auto"/>
        <w:bottom w:val="none" w:sz="0" w:space="0" w:color="auto"/>
        <w:right w:val="none" w:sz="0" w:space="0" w:color="auto"/>
      </w:divBdr>
    </w:div>
    <w:div w:id="1757481017">
      <w:bodyDiv w:val="1"/>
      <w:marLeft w:val="0"/>
      <w:marRight w:val="0"/>
      <w:marTop w:val="0"/>
      <w:marBottom w:val="0"/>
      <w:divBdr>
        <w:top w:val="none" w:sz="0" w:space="0" w:color="auto"/>
        <w:left w:val="none" w:sz="0" w:space="0" w:color="auto"/>
        <w:bottom w:val="none" w:sz="0" w:space="0" w:color="auto"/>
        <w:right w:val="none" w:sz="0" w:space="0" w:color="auto"/>
      </w:divBdr>
    </w:div>
    <w:div w:id="1765371357">
      <w:bodyDiv w:val="1"/>
      <w:marLeft w:val="0"/>
      <w:marRight w:val="0"/>
      <w:marTop w:val="0"/>
      <w:marBottom w:val="0"/>
      <w:divBdr>
        <w:top w:val="none" w:sz="0" w:space="0" w:color="auto"/>
        <w:left w:val="none" w:sz="0" w:space="0" w:color="auto"/>
        <w:bottom w:val="none" w:sz="0" w:space="0" w:color="auto"/>
        <w:right w:val="none" w:sz="0" w:space="0" w:color="auto"/>
      </w:divBdr>
    </w:div>
    <w:div w:id="1782339322">
      <w:bodyDiv w:val="1"/>
      <w:marLeft w:val="0"/>
      <w:marRight w:val="0"/>
      <w:marTop w:val="0"/>
      <w:marBottom w:val="0"/>
      <w:divBdr>
        <w:top w:val="none" w:sz="0" w:space="0" w:color="auto"/>
        <w:left w:val="none" w:sz="0" w:space="0" w:color="auto"/>
        <w:bottom w:val="none" w:sz="0" w:space="0" w:color="auto"/>
        <w:right w:val="none" w:sz="0" w:space="0" w:color="auto"/>
      </w:divBdr>
    </w:div>
    <w:div w:id="1792944048">
      <w:bodyDiv w:val="1"/>
      <w:marLeft w:val="0"/>
      <w:marRight w:val="0"/>
      <w:marTop w:val="0"/>
      <w:marBottom w:val="0"/>
      <w:divBdr>
        <w:top w:val="none" w:sz="0" w:space="0" w:color="auto"/>
        <w:left w:val="none" w:sz="0" w:space="0" w:color="auto"/>
        <w:bottom w:val="none" w:sz="0" w:space="0" w:color="auto"/>
        <w:right w:val="none" w:sz="0" w:space="0" w:color="auto"/>
      </w:divBdr>
    </w:div>
    <w:div w:id="1815097015">
      <w:bodyDiv w:val="1"/>
      <w:marLeft w:val="0"/>
      <w:marRight w:val="0"/>
      <w:marTop w:val="0"/>
      <w:marBottom w:val="0"/>
      <w:divBdr>
        <w:top w:val="none" w:sz="0" w:space="0" w:color="auto"/>
        <w:left w:val="none" w:sz="0" w:space="0" w:color="auto"/>
        <w:bottom w:val="none" w:sz="0" w:space="0" w:color="auto"/>
        <w:right w:val="none" w:sz="0" w:space="0" w:color="auto"/>
      </w:divBdr>
    </w:div>
    <w:div w:id="1820807449">
      <w:bodyDiv w:val="1"/>
      <w:marLeft w:val="0"/>
      <w:marRight w:val="0"/>
      <w:marTop w:val="0"/>
      <w:marBottom w:val="0"/>
      <w:divBdr>
        <w:top w:val="none" w:sz="0" w:space="0" w:color="auto"/>
        <w:left w:val="none" w:sz="0" w:space="0" w:color="auto"/>
        <w:bottom w:val="none" w:sz="0" w:space="0" w:color="auto"/>
        <w:right w:val="none" w:sz="0" w:space="0" w:color="auto"/>
      </w:divBdr>
    </w:div>
    <w:div w:id="1825119150">
      <w:bodyDiv w:val="1"/>
      <w:marLeft w:val="0"/>
      <w:marRight w:val="0"/>
      <w:marTop w:val="0"/>
      <w:marBottom w:val="0"/>
      <w:divBdr>
        <w:top w:val="none" w:sz="0" w:space="0" w:color="auto"/>
        <w:left w:val="none" w:sz="0" w:space="0" w:color="auto"/>
        <w:bottom w:val="none" w:sz="0" w:space="0" w:color="auto"/>
        <w:right w:val="none" w:sz="0" w:space="0" w:color="auto"/>
      </w:divBdr>
    </w:div>
    <w:div w:id="1835101592">
      <w:bodyDiv w:val="1"/>
      <w:marLeft w:val="0"/>
      <w:marRight w:val="0"/>
      <w:marTop w:val="0"/>
      <w:marBottom w:val="0"/>
      <w:divBdr>
        <w:top w:val="none" w:sz="0" w:space="0" w:color="auto"/>
        <w:left w:val="none" w:sz="0" w:space="0" w:color="auto"/>
        <w:bottom w:val="none" w:sz="0" w:space="0" w:color="auto"/>
        <w:right w:val="none" w:sz="0" w:space="0" w:color="auto"/>
      </w:divBdr>
    </w:div>
    <w:div w:id="1846705731">
      <w:bodyDiv w:val="1"/>
      <w:marLeft w:val="0"/>
      <w:marRight w:val="0"/>
      <w:marTop w:val="0"/>
      <w:marBottom w:val="0"/>
      <w:divBdr>
        <w:top w:val="none" w:sz="0" w:space="0" w:color="auto"/>
        <w:left w:val="none" w:sz="0" w:space="0" w:color="auto"/>
        <w:bottom w:val="none" w:sz="0" w:space="0" w:color="auto"/>
        <w:right w:val="none" w:sz="0" w:space="0" w:color="auto"/>
      </w:divBdr>
    </w:div>
    <w:div w:id="1886329409">
      <w:bodyDiv w:val="1"/>
      <w:marLeft w:val="0"/>
      <w:marRight w:val="0"/>
      <w:marTop w:val="0"/>
      <w:marBottom w:val="0"/>
      <w:divBdr>
        <w:top w:val="none" w:sz="0" w:space="0" w:color="auto"/>
        <w:left w:val="none" w:sz="0" w:space="0" w:color="auto"/>
        <w:bottom w:val="none" w:sz="0" w:space="0" w:color="auto"/>
        <w:right w:val="none" w:sz="0" w:space="0" w:color="auto"/>
      </w:divBdr>
    </w:div>
    <w:div w:id="1888948301">
      <w:bodyDiv w:val="1"/>
      <w:marLeft w:val="0"/>
      <w:marRight w:val="0"/>
      <w:marTop w:val="0"/>
      <w:marBottom w:val="0"/>
      <w:divBdr>
        <w:top w:val="none" w:sz="0" w:space="0" w:color="auto"/>
        <w:left w:val="none" w:sz="0" w:space="0" w:color="auto"/>
        <w:bottom w:val="none" w:sz="0" w:space="0" w:color="auto"/>
        <w:right w:val="none" w:sz="0" w:space="0" w:color="auto"/>
      </w:divBdr>
    </w:div>
    <w:div w:id="1894077118">
      <w:bodyDiv w:val="1"/>
      <w:marLeft w:val="0"/>
      <w:marRight w:val="0"/>
      <w:marTop w:val="0"/>
      <w:marBottom w:val="0"/>
      <w:divBdr>
        <w:top w:val="none" w:sz="0" w:space="0" w:color="auto"/>
        <w:left w:val="none" w:sz="0" w:space="0" w:color="auto"/>
        <w:bottom w:val="none" w:sz="0" w:space="0" w:color="auto"/>
        <w:right w:val="none" w:sz="0" w:space="0" w:color="auto"/>
      </w:divBdr>
    </w:div>
    <w:div w:id="1905873459">
      <w:bodyDiv w:val="1"/>
      <w:marLeft w:val="0"/>
      <w:marRight w:val="0"/>
      <w:marTop w:val="0"/>
      <w:marBottom w:val="0"/>
      <w:divBdr>
        <w:top w:val="none" w:sz="0" w:space="0" w:color="auto"/>
        <w:left w:val="none" w:sz="0" w:space="0" w:color="auto"/>
        <w:bottom w:val="none" w:sz="0" w:space="0" w:color="auto"/>
        <w:right w:val="none" w:sz="0" w:space="0" w:color="auto"/>
      </w:divBdr>
    </w:div>
    <w:div w:id="1919248879">
      <w:bodyDiv w:val="1"/>
      <w:marLeft w:val="0"/>
      <w:marRight w:val="0"/>
      <w:marTop w:val="0"/>
      <w:marBottom w:val="0"/>
      <w:divBdr>
        <w:top w:val="none" w:sz="0" w:space="0" w:color="auto"/>
        <w:left w:val="none" w:sz="0" w:space="0" w:color="auto"/>
        <w:bottom w:val="none" w:sz="0" w:space="0" w:color="auto"/>
        <w:right w:val="none" w:sz="0" w:space="0" w:color="auto"/>
      </w:divBdr>
    </w:div>
    <w:div w:id="1948150231">
      <w:bodyDiv w:val="1"/>
      <w:marLeft w:val="0"/>
      <w:marRight w:val="0"/>
      <w:marTop w:val="0"/>
      <w:marBottom w:val="0"/>
      <w:divBdr>
        <w:top w:val="none" w:sz="0" w:space="0" w:color="auto"/>
        <w:left w:val="none" w:sz="0" w:space="0" w:color="auto"/>
        <w:bottom w:val="none" w:sz="0" w:space="0" w:color="auto"/>
        <w:right w:val="none" w:sz="0" w:space="0" w:color="auto"/>
      </w:divBdr>
    </w:div>
    <w:div w:id="1966346368">
      <w:bodyDiv w:val="1"/>
      <w:marLeft w:val="0"/>
      <w:marRight w:val="0"/>
      <w:marTop w:val="0"/>
      <w:marBottom w:val="0"/>
      <w:divBdr>
        <w:top w:val="none" w:sz="0" w:space="0" w:color="auto"/>
        <w:left w:val="none" w:sz="0" w:space="0" w:color="auto"/>
        <w:bottom w:val="none" w:sz="0" w:space="0" w:color="auto"/>
        <w:right w:val="none" w:sz="0" w:space="0" w:color="auto"/>
      </w:divBdr>
    </w:div>
    <w:div w:id="2003002779">
      <w:bodyDiv w:val="1"/>
      <w:marLeft w:val="0"/>
      <w:marRight w:val="0"/>
      <w:marTop w:val="0"/>
      <w:marBottom w:val="0"/>
      <w:divBdr>
        <w:top w:val="none" w:sz="0" w:space="0" w:color="auto"/>
        <w:left w:val="none" w:sz="0" w:space="0" w:color="auto"/>
        <w:bottom w:val="none" w:sz="0" w:space="0" w:color="auto"/>
        <w:right w:val="none" w:sz="0" w:space="0" w:color="auto"/>
      </w:divBdr>
    </w:div>
    <w:div w:id="2003270668">
      <w:bodyDiv w:val="1"/>
      <w:marLeft w:val="0"/>
      <w:marRight w:val="0"/>
      <w:marTop w:val="0"/>
      <w:marBottom w:val="0"/>
      <w:divBdr>
        <w:top w:val="none" w:sz="0" w:space="0" w:color="auto"/>
        <w:left w:val="none" w:sz="0" w:space="0" w:color="auto"/>
        <w:bottom w:val="none" w:sz="0" w:space="0" w:color="auto"/>
        <w:right w:val="none" w:sz="0" w:space="0" w:color="auto"/>
      </w:divBdr>
    </w:div>
    <w:div w:id="2033259197">
      <w:bodyDiv w:val="1"/>
      <w:marLeft w:val="0"/>
      <w:marRight w:val="0"/>
      <w:marTop w:val="0"/>
      <w:marBottom w:val="0"/>
      <w:divBdr>
        <w:top w:val="none" w:sz="0" w:space="0" w:color="auto"/>
        <w:left w:val="none" w:sz="0" w:space="0" w:color="auto"/>
        <w:bottom w:val="none" w:sz="0" w:space="0" w:color="auto"/>
        <w:right w:val="none" w:sz="0" w:space="0" w:color="auto"/>
      </w:divBdr>
    </w:div>
    <w:div w:id="2038003643">
      <w:bodyDiv w:val="1"/>
      <w:marLeft w:val="0"/>
      <w:marRight w:val="0"/>
      <w:marTop w:val="0"/>
      <w:marBottom w:val="0"/>
      <w:divBdr>
        <w:top w:val="none" w:sz="0" w:space="0" w:color="auto"/>
        <w:left w:val="none" w:sz="0" w:space="0" w:color="auto"/>
        <w:bottom w:val="none" w:sz="0" w:space="0" w:color="auto"/>
        <w:right w:val="none" w:sz="0" w:space="0" w:color="auto"/>
      </w:divBdr>
    </w:div>
    <w:div w:id="2118282998">
      <w:bodyDiv w:val="1"/>
      <w:marLeft w:val="0"/>
      <w:marRight w:val="0"/>
      <w:marTop w:val="0"/>
      <w:marBottom w:val="0"/>
      <w:divBdr>
        <w:top w:val="none" w:sz="0" w:space="0" w:color="auto"/>
        <w:left w:val="none" w:sz="0" w:space="0" w:color="auto"/>
        <w:bottom w:val="none" w:sz="0" w:space="0" w:color="auto"/>
        <w:right w:val="none" w:sz="0" w:space="0" w:color="auto"/>
      </w:divBdr>
    </w:div>
    <w:div w:id="2134127943">
      <w:bodyDiv w:val="1"/>
      <w:marLeft w:val="0"/>
      <w:marRight w:val="0"/>
      <w:marTop w:val="0"/>
      <w:marBottom w:val="0"/>
      <w:divBdr>
        <w:top w:val="none" w:sz="0" w:space="0" w:color="auto"/>
        <w:left w:val="none" w:sz="0" w:space="0" w:color="auto"/>
        <w:bottom w:val="none" w:sz="0" w:space="0" w:color="auto"/>
        <w:right w:val="none" w:sz="0" w:space="0" w:color="auto"/>
      </w:divBdr>
    </w:div>
    <w:div w:id="2136288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9.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3.xml"/><Relationship Id="rId10" Type="http://schemas.openxmlformats.org/officeDocument/2006/relationships/footer" Target="footer1.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520F3-F90A-4E47-9970-DE535114A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83</Pages>
  <Words>25202</Words>
  <Characters>154642</Characters>
  <Application>Microsoft Office Word</Application>
  <DocSecurity>0</DocSecurity>
  <Lines>1288</Lines>
  <Paragraphs>358</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179486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krisana yumthieng</dc:creator>
  <cp:keywords/>
  <dc:description/>
  <cp:lastModifiedBy>Thanisorn Saetang</cp:lastModifiedBy>
  <cp:revision>53</cp:revision>
  <cp:lastPrinted>2017-02-22T11:30:00Z</cp:lastPrinted>
  <dcterms:created xsi:type="dcterms:W3CDTF">2017-02-21T04:59:00Z</dcterms:created>
  <dcterms:modified xsi:type="dcterms:W3CDTF">2017-02-24T08:19:00Z</dcterms:modified>
</cp:coreProperties>
</file>