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754" w:rsidRPr="00AD6964" w:rsidRDefault="002F2754" w:rsidP="002F2754">
      <w:pPr>
        <w:tabs>
          <w:tab w:val="left" w:pos="709"/>
        </w:tabs>
        <w:outlineLvl w:val="0"/>
        <w:rPr>
          <w:b/>
          <w:bCs/>
          <w:u w:val="none"/>
        </w:rPr>
      </w:pPr>
      <w:bookmarkStart w:id="0" w:name="_GoBack"/>
      <w:bookmarkEnd w:id="0"/>
      <w:r w:rsidRPr="00AD6964">
        <w:rPr>
          <w:b/>
          <w:bCs/>
          <w:u w:val="none"/>
        </w:rPr>
        <w:t>CMO PUBLIC C</w:t>
      </w:r>
      <w:r w:rsidR="00BA67E1" w:rsidRPr="00AD6964">
        <w:rPr>
          <w:b/>
          <w:bCs/>
          <w:u w:val="none"/>
        </w:rPr>
        <w:t xml:space="preserve">OMPANY LIMITED AND </w:t>
      </w:r>
      <w:r w:rsidR="00FB0B00" w:rsidRPr="00AD6964">
        <w:rPr>
          <w:b/>
          <w:bCs/>
          <w:u w:val="none"/>
        </w:rPr>
        <w:t xml:space="preserve">ITS </w:t>
      </w:r>
      <w:r w:rsidR="00BA67E1" w:rsidRPr="00AD6964">
        <w:rPr>
          <w:b/>
          <w:bCs/>
          <w:u w:val="none"/>
        </w:rPr>
        <w:t>SUBSIDIARIES</w:t>
      </w:r>
    </w:p>
    <w:p w:rsidR="002F2754" w:rsidRPr="00AD6964" w:rsidRDefault="00ED73D5" w:rsidP="002F2754">
      <w:pPr>
        <w:tabs>
          <w:tab w:val="left" w:pos="709"/>
        </w:tabs>
        <w:outlineLvl w:val="0"/>
        <w:rPr>
          <w:b/>
          <w:bCs/>
          <w:u w:val="none"/>
        </w:rPr>
      </w:pPr>
      <w:r>
        <w:rPr>
          <w:b/>
          <w:bCs/>
          <w:u w:val="none"/>
        </w:rPr>
        <w:t>CONDENSED NOTES TO THE INTERIM FINANCIAL STATEMENT</w:t>
      </w:r>
    </w:p>
    <w:p w:rsidR="00463215" w:rsidRDefault="00463215" w:rsidP="00DB1C43">
      <w:pPr>
        <w:tabs>
          <w:tab w:val="left" w:pos="709"/>
        </w:tabs>
        <w:outlineLvl w:val="0"/>
        <w:rPr>
          <w:b/>
          <w:bCs/>
          <w:u w:val="none"/>
        </w:rPr>
      </w:pPr>
      <w:r w:rsidRPr="0042761E">
        <w:rPr>
          <w:b/>
          <w:bCs/>
          <w:u w:val="none"/>
        </w:rPr>
        <w:t xml:space="preserve">FOR THE THREE-MONTH AND SIX-MONTH PERIODS </w:t>
      </w:r>
      <w:r w:rsidR="006F40E9">
        <w:rPr>
          <w:b/>
          <w:bCs/>
          <w:u w:val="none"/>
        </w:rPr>
        <w:t xml:space="preserve">ENDED </w:t>
      </w:r>
      <w:r>
        <w:rPr>
          <w:b/>
          <w:bCs/>
          <w:u w:val="none"/>
        </w:rPr>
        <w:t>JUNE 30</w:t>
      </w:r>
      <w:r w:rsidR="006F40E9" w:rsidRPr="00CF36D7">
        <w:rPr>
          <w:b/>
          <w:bCs/>
          <w:u w:val="none"/>
        </w:rPr>
        <w:t>, 2017</w:t>
      </w:r>
      <w:r w:rsidR="00DB1C43" w:rsidRPr="00CF36D7">
        <w:rPr>
          <w:b/>
          <w:bCs/>
          <w:u w:val="none"/>
        </w:rPr>
        <w:t xml:space="preserve"> </w:t>
      </w:r>
    </w:p>
    <w:p w:rsidR="00DB1C43" w:rsidRPr="00AD6964" w:rsidRDefault="00DB1C43" w:rsidP="00DB1C43">
      <w:pPr>
        <w:tabs>
          <w:tab w:val="left" w:pos="709"/>
        </w:tabs>
        <w:outlineLvl w:val="0"/>
        <w:rPr>
          <w:b/>
          <w:bCs/>
          <w:u w:val="none"/>
        </w:rPr>
      </w:pPr>
      <w:r w:rsidRPr="00CF36D7">
        <w:rPr>
          <w:b/>
          <w:bCs/>
          <w:u w:val="none"/>
        </w:rPr>
        <w:t>(UNAUDITED</w:t>
      </w:r>
      <w:r w:rsidRPr="00AD6964">
        <w:rPr>
          <w:b/>
          <w:bCs/>
          <w:u w:val="none"/>
        </w:rPr>
        <w:t xml:space="preserve"> BUT REVIEWED)</w:t>
      </w:r>
    </w:p>
    <w:p w:rsidR="005A4910" w:rsidRPr="00AD6964" w:rsidRDefault="005A4910" w:rsidP="003114C5">
      <w:pPr>
        <w:numPr>
          <w:ilvl w:val="0"/>
          <w:numId w:val="5"/>
        </w:numPr>
        <w:tabs>
          <w:tab w:val="clear" w:pos="859"/>
          <w:tab w:val="left" w:pos="567"/>
        </w:tabs>
        <w:spacing w:before="360"/>
        <w:ind w:left="567" w:hanging="567"/>
        <w:rPr>
          <w:b/>
          <w:bCs/>
          <w:u w:val="none"/>
        </w:rPr>
      </w:pPr>
      <w:r w:rsidRPr="00AD6964">
        <w:rPr>
          <w:b/>
          <w:bCs/>
          <w:u w:val="none"/>
        </w:rPr>
        <w:t>GENERAL INFORMATION</w:t>
      </w:r>
    </w:p>
    <w:p w:rsidR="00CA363D" w:rsidRPr="00AD6964" w:rsidRDefault="001E1FA7" w:rsidP="007C3781">
      <w:pPr>
        <w:spacing w:before="120"/>
        <w:ind w:left="567"/>
        <w:jc w:val="thaiDistribute"/>
        <w:rPr>
          <w:u w:val="none"/>
        </w:rPr>
      </w:pPr>
      <w:r w:rsidRPr="00AD6964">
        <w:rPr>
          <w:u w:val="none"/>
        </w:rPr>
        <w:t>CM</w:t>
      </w:r>
      <w:r w:rsidR="00766D4C" w:rsidRPr="00AD6964">
        <w:rPr>
          <w:u w:val="none"/>
        </w:rPr>
        <w:t>O</w:t>
      </w:r>
      <w:r w:rsidRPr="00AD6964">
        <w:rPr>
          <w:u w:val="none"/>
        </w:rPr>
        <w:t xml:space="preserve"> Public Company Limited (“the Company”) </w:t>
      </w:r>
      <w:r w:rsidR="00EA7168" w:rsidRPr="00AD6964">
        <w:rPr>
          <w:u w:val="none"/>
        </w:rPr>
        <w:t>was incorporated under Thai law</w:t>
      </w:r>
      <w:r w:rsidRPr="00AD6964">
        <w:rPr>
          <w:u w:val="none"/>
        </w:rPr>
        <w:t xml:space="preserve"> on June 5, 1991, and </w:t>
      </w:r>
      <w:r w:rsidR="007468E3" w:rsidRPr="00AD6964">
        <w:rPr>
          <w:u w:val="none"/>
        </w:rPr>
        <w:t xml:space="preserve">on December 29, 2003 </w:t>
      </w:r>
      <w:r w:rsidRPr="00AD6964">
        <w:rPr>
          <w:u w:val="none"/>
        </w:rPr>
        <w:t xml:space="preserve">was </w:t>
      </w:r>
      <w:r w:rsidR="007468E3" w:rsidRPr="00AD6964">
        <w:rPr>
          <w:u w:val="none"/>
        </w:rPr>
        <w:t xml:space="preserve">converted </w:t>
      </w:r>
      <w:r w:rsidRPr="00AD6964">
        <w:rPr>
          <w:u w:val="none"/>
        </w:rPr>
        <w:t xml:space="preserve">from a juristic person under the Civil </w:t>
      </w:r>
      <w:r w:rsidR="00EA7168" w:rsidRPr="00AD6964">
        <w:rPr>
          <w:u w:val="none"/>
        </w:rPr>
        <w:t>and Commercial C</w:t>
      </w:r>
      <w:r w:rsidRPr="00AD6964">
        <w:rPr>
          <w:u w:val="none"/>
        </w:rPr>
        <w:t>o</w:t>
      </w:r>
      <w:r w:rsidR="00EA7168" w:rsidRPr="00AD6964">
        <w:rPr>
          <w:u w:val="none"/>
        </w:rPr>
        <w:t xml:space="preserve">de as “a Company Limited” to </w:t>
      </w:r>
      <w:r w:rsidRPr="00AD6964">
        <w:rPr>
          <w:u w:val="none"/>
        </w:rPr>
        <w:t>a juristic person under the Public Company Limited Act B</w:t>
      </w:r>
      <w:r w:rsidR="008264F4" w:rsidRPr="00AD6964">
        <w:rPr>
          <w:u w:val="none"/>
        </w:rPr>
        <w:t>.E. 2535</w:t>
      </w:r>
      <w:r w:rsidR="007468E3" w:rsidRPr="00AD6964">
        <w:rPr>
          <w:u w:val="none"/>
        </w:rPr>
        <w:t>.</w:t>
      </w:r>
      <w:r w:rsidR="008264F4" w:rsidRPr="00AD6964">
        <w:rPr>
          <w:u w:val="none"/>
        </w:rPr>
        <w:t xml:space="preserve"> </w:t>
      </w:r>
      <w:r w:rsidR="007468E3" w:rsidRPr="00AD6964">
        <w:rPr>
          <w:u w:val="none"/>
        </w:rPr>
        <w:t xml:space="preserve"> </w:t>
      </w:r>
      <w:r w:rsidRPr="00AD6964">
        <w:rPr>
          <w:u w:val="none"/>
        </w:rPr>
        <w:t>The Company’s primary business is event management for public events, exhibitions</w:t>
      </w:r>
      <w:r w:rsidR="008264F4" w:rsidRPr="00AD6964">
        <w:rPr>
          <w:u w:val="none"/>
        </w:rPr>
        <w:t xml:space="preserve"> and entertainment activities. </w:t>
      </w:r>
      <w:r w:rsidRPr="00AD6964">
        <w:rPr>
          <w:u w:val="none"/>
        </w:rPr>
        <w:t xml:space="preserve">The Company’s registered office is located at </w:t>
      </w:r>
      <w:r w:rsidR="00CA363D" w:rsidRPr="00AD6964">
        <w:rPr>
          <w:u w:val="none"/>
        </w:rPr>
        <w:t xml:space="preserve">4/18-19 </w:t>
      </w:r>
      <w:proofErr w:type="spellStart"/>
      <w:r w:rsidR="00CA363D" w:rsidRPr="00AD6964">
        <w:rPr>
          <w:u w:val="none"/>
        </w:rPr>
        <w:t>Soi</w:t>
      </w:r>
      <w:proofErr w:type="spellEnd"/>
      <w:r w:rsidR="00CA363D" w:rsidRPr="00AD6964">
        <w:rPr>
          <w:u w:val="none"/>
        </w:rPr>
        <w:t xml:space="preserve"> </w:t>
      </w:r>
      <w:proofErr w:type="spellStart"/>
      <w:r w:rsidR="00CA363D" w:rsidRPr="00AD6964">
        <w:rPr>
          <w:u w:val="none"/>
        </w:rPr>
        <w:t>Nuanchan</w:t>
      </w:r>
      <w:proofErr w:type="spellEnd"/>
      <w:r w:rsidR="00CA363D" w:rsidRPr="00AD6964">
        <w:rPr>
          <w:u w:val="none"/>
        </w:rPr>
        <w:t xml:space="preserve"> 56, </w:t>
      </w:r>
      <w:proofErr w:type="spellStart"/>
      <w:r w:rsidR="00CA363D" w:rsidRPr="00AD6964">
        <w:rPr>
          <w:u w:val="none"/>
        </w:rPr>
        <w:t>Nuanchan</w:t>
      </w:r>
      <w:proofErr w:type="spellEnd"/>
      <w:r w:rsidR="00CA363D" w:rsidRPr="00AD6964">
        <w:rPr>
          <w:u w:val="none"/>
        </w:rPr>
        <w:t xml:space="preserve">, </w:t>
      </w:r>
      <w:proofErr w:type="spellStart"/>
      <w:r w:rsidR="00CA363D" w:rsidRPr="00AD6964">
        <w:rPr>
          <w:u w:val="none"/>
        </w:rPr>
        <w:t>Buengkum</w:t>
      </w:r>
      <w:proofErr w:type="spellEnd"/>
      <w:r w:rsidR="00CA363D" w:rsidRPr="00AD6964">
        <w:rPr>
          <w:u w:val="none"/>
        </w:rPr>
        <w:t xml:space="preserve"> Bangkok.</w:t>
      </w:r>
    </w:p>
    <w:p w:rsidR="002F2754" w:rsidRPr="00463215" w:rsidRDefault="00463215" w:rsidP="002F2754">
      <w:pPr>
        <w:numPr>
          <w:ilvl w:val="0"/>
          <w:numId w:val="5"/>
        </w:numPr>
        <w:tabs>
          <w:tab w:val="clear" w:pos="859"/>
          <w:tab w:val="left" w:pos="567"/>
        </w:tabs>
        <w:spacing w:before="240"/>
        <w:ind w:left="567" w:hanging="567"/>
        <w:rPr>
          <w:b/>
          <w:bCs/>
          <w:caps/>
          <w:u w:val="none"/>
        </w:rPr>
      </w:pPr>
      <w:r w:rsidRPr="00463215">
        <w:rPr>
          <w:b/>
          <w:bCs/>
          <w:caps/>
          <w:u w:val="none"/>
        </w:rPr>
        <w:t>Basis for PrePARATION of the INTERIM Financial Statements</w:t>
      </w:r>
    </w:p>
    <w:p w:rsidR="00463215" w:rsidRPr="00463215" w:rsidRDefault="00463215" w:rsidP="00463215">
      <w:pPr>
        <w:pStyle w:val="ListParagraph"/>
        <w:tabs>
          <w:tab w:val="left" w:pos="540"/>
        </w:tabs>
        <w:spacing w:before="120"/>
        <w:ind w:left="567"/>
        <w:jc w:val="both"/>
        <w:rPr>
          <w:rFonts w:ascii="Angsana New" w:hAnsi="Angsana New"/>
          <w:lang w:val="en-US"/>
        </w:rPr>
      </w:pPr>
      <w:r w:rsidRPr="00463215">
        <w:rPr>
          <w:rFonts w:ascii="Angsana New" w:hAnsi="Angsana New"/>
          <w:lang w:val="en-US"/>
        </w:rPr>
        <w:t xml:space="preserve">The interim financial statements have been prepared in accordance with Thai Accounting Standard No. 34 </w:t>
      </w:r>
      <w:r w:rsidRPr="00463215">
        <w:rPr>
          <w:rFonts w:ascii="Angsana New" w:hAnsi="Angsana New" w:hint="cs"/>
          <w:cs/>
          <w:lang w:val="en-US"/>
        </w:rPr>
        <w:t>(</w:t>
      </w:r>
      <w:r w:rsidRPr="00463215">
        <w:rPr>
          <w:rFonts w:ascii="Angsana New" w:hAnsi="Angsana New"/>
          <w:lang w:val="en-US"/>
        </w:rPr>
        <w:t>Revised 2016), Interim Financial Reporting.</w:t>
      </w:r>
    </w:p>
    <w:p w:rsidR="00463215" w:rsidRPr="00463215" w:rsidRDefault="00463215" w:rsidP="00454E41">
      <w:pPr>
        <w:spacing w:before="120"/>
        <w:ind w:left="567"/>
        <w:jc w:val="thaiDistribute"/>
        <w:rPr>
          <w:u w:val="none"/>
        </w:rPr>
      </w:pPr>
      <w:r w:rsidRPr="00463215">
        <w:rPr>
          <w:u w:val="none"/>
        </w:rPr>
        <w:t xml:space="preserve">The interim financial statements consist of primary financial information (i.e. statement of financial position, statement of profit or loss and other comprehensive income, statement of changes in shareholders’ equity, and </w:t>
      </w:r>
      <w:proofErr w:type="gramStart"/>
      <w:r w:rsidRPr="00463215">
        <w:rPr>
          <w:u w:val="none"/>
        </w:rPr>
        <w:t>statement</w:t>
      </w:r>
      <w:proofErr w:type="gramEnd"/>
      <w:r w:rsidRPr="00463215">
        <w:rPr>
          <w:u w:val="none"/>
        </w:rPr>
        <w:t xml:space="preserve">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463215" w:rsidRPr="00463215" w:rsidRDefault="00463215" w:rsidP="00463215">
      <w:pPr>
        <w:pStyle w:val="ListParagraph"/>
        <w:tabs>
          <w:tab w:val="left" w:pos="540"/>
        </w:tabs>
        <w:spacing w:before="120"/>
        <w:ind w:left="567"/>
        <w:jc w:val="both"/>
        <w:rPr>
          <w:rFonts w:ascii="Angsana New" w:hAnsi="Angsana New"/>
          <w:lang w:val="en-US"/>
        </w:rPr>
      </w:pPr>
      <w:r w:rsidRPr="00463215">
        <w:rPr>
          <w:rFonts w:ascii="Angsana New" w:hAnsi="Angsana New"/>
          <w:lang w:val="en-US"/>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463215" w:rsidRPr="00463215" w:rsidRDefault="00463215" w:rsidP="00463215">
      <w:pPr>
        <w:pStyle w:val="ListParagraph"/>
        <w:tabs>
          <w:tab w:val="left" w:pos="540"/>
        </w:tabs>
        <w:spacing w:before="120"/>
        <w:ind w:left="567"/>
        <w:jc w:val="both"/>
        <w:rPr>
          <w:rFonts w:ascii="Angsana New" w:hAnsi="Angsana New"/>
          <w:lang w:val="en-US"/>
        </w:rPr>
      </w:pPr>
      <w:r w:rsidRPr="00463215">
        <w:rPr>
          <w:rFonts w:ascii="Angsana New" w:hAnsi="Angsana New"/>
          <w:lang w:val="en-US"/>
        </w:rPr>
        <w:t>The interim financial statements have been prepared to provide information in addition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463215" w:rsidRPr="00463215" w:rsidRDefault="00463215" w:rsidP="00463215">
      <w:pPr>
        <w:pStyle w:val="ListParagraph"/>
        <w:tabs>
          <w:tab w:val="left" w:pos="540"/>
        </w:tabs>
        <w:spacing w:before="120"/>
        <w:ind w:left="567"/>
        <w:jc w:val="both"/>
        <w:rPr>
          <w:rFonts w:ascii="Angsana New" w:hAnsi="Angsana New"/>
          <w:lang w:val="en-US"/>
        </w:rPr>
      </w:pPr>
      <w:r w:rsidRPr="00463215">
        <w:rPr>
          <w:rFonts w:ascii="Angsana New" w:hAnsi="Angsana New"/>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63215" w:rsidRPr="00463215" w:rsidRDefault="00463215" w:rsidP="00463215">
      <w:pPr>
        <w:pStyle w:val="ListParagraph"/>
        <w:tabs>
          <w:tab w:val="left" w:pos="540"/>
        </w:tabs>
        <w:spacing w:before="120"/>
        <w:ind w:left="567"/>
        <w:jc w:val="both"/>
        <w:rPr>
          <w:rFonts w:ascii="Angsana New" w:hAnsi="Angsana New"/>
          <w:lang w:val="en-US"/>
        </w:rPr>
      </w:pPr>
      <w:r w:rsidRPr="00463215">
        <w:rPr>
          <w:rFonts w:ascii="Angsana New" w:hAnsi="Angsana New"/>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6D56BF" w:rsidRPr="00AD6964" w:rsidRDefault="006D56BF" w:rsidP="007112D7">
      <w:pPr>
        <w:spacing w:before="120"/>
        <w:ind w:left="567"/>
        <w:jc w:val="thaiDistribute"/>
        <w:rPr>
          <w:u w:val="none"/>
        </w:rPr>
      </w:pPr>
      <w:r w:rsidRPr="00AD6964">
        <w:rPr>
          <w:b/>
          <w:bCs/>
          <w:u w:val="none"/>
        </w:rPr>
        <w:t>Basis for preparation of the consolidated interim financial statements</w:t>
      </w:r>
    </w:p>
    <w:p w:rsidR="00E75728" w:rsidRPr="00E75728" w:rsidRDefault="00E75728" w:rsidP="00E75728">
      <w:pPr>
        <w:spacing w:before="120"/>
        <w:ind w:left="567"/>
        <w:jc w:val="thaiDistribute"/>
        <w:rPr>
          <w:u w:val="none"/>
        </w:rPr>
      </w:pPr>
      <w:r w:rsidRPr="00E75728">
        <w:rPr>
          <w:u w:val="none"/>
        </w:rPr>
        <w:t>The consolidated interim financial statements, related to the Company and its subsidiaries (together referred to as the “Group”)</w:t>
      </w:r>
      <w:r w:rsidRPr="00E75728">
        <w:rPr>
          <w:u w:val="none"/>
          <w:cs/>
        </w:rPr>
        <w:t xml:space="preserve"> </w:t>
      </w:r>
      <w:r w:rsidRPr="00E75728">
        <w:rPr>
          <w:u w:val="none"/>
        </w:rPr>
        <w:t>are prepared using the same basis as were used for the consolidated financial statements for the year ended December 31, 2016.</w:t>
      </w:r>
    </w:p>
    <w:p w:rsidR="00EC5D61" w:rsidRDefault="00EC5D61" w:rsidP="00EC5D61">
      <w:pPr>
        <w:tabs>
          <w:tab w:val="left" w:pos="567"/>
        </w:tabs>
        <w:spacing w:before="60"/>
        <w:ind w:left="567"/>
        <w:jc w:val="thaiDistribute"/>
        <w:rPr>
          <w:u w:val="none"/>
        </w:rPr>
      </w:pPr>
      <w:r>
        <w:rPr>
          <w:u w:val="none"/>
        </w:rPr>
        <w:t>The detail</w:t>
      </w:r>
      <w:r w:rsidR="00463215">
        <w:rPr>
          <w:u w:val="none"/>
        </w:rPr>
        <w:t xml:space="preserve"> of the subsidiaries as at June 30</w:t>
      </w:r>
      <w:r>
        <w:rPr>
          <w:u w:val="none"/>
        </w:rPr>
        <w:t>, 2017 and December 31, 2016 are as follow:</w:t>
      </w:r>
    </w:p>
    <w:bookmarkStart w:id="1" w:name="_MON_1556041350"/>
    <w:bookmarkStart w:id="2" w:name="_MON_1517837003"/>
    <w:bookmarkStart w:id="3" w:name="_MON_1517837034"/>
    <w:bookmarkStart w:id="4" w:name="_MON_1517837139"/>
    <w:bookmarkStart w:id="5" w:name="_MON_1517837197"/>
    <w:bookmarkStart w:id="6" w:name="_MON_1517837212"/>
    <w:bookmarkStart w:id="7" w:name="_MON_1517837231"/>
    <w:bookmarkStart w:id="8" w:name="_MON_1517837257"/>
    <w:bookmarkStart w:id="9" w:name="_MON_1517837276"/>
    <w:bookmarkStart w:id="10" w:name="_MON_1517988198"/>
    <w:bookmarkStart w:id="11" w:name="_MON_1518010292"/>
    <w:bookmarkStart w:id="12" w:name="_MON_1563356029"/>
    <w:bookmarkStart w:id="13" w:name="_MON_1563356170"/>
    <w:bookmarkStart w:id="14" w:name="_MON_1563356200"/>
    <w:bookmarkStart w:id="15" w:name="_MON_1563356231"/>
    <w:bookmarkStart w:id="16" w:name="_MON_1563356241"/>
    <w:bookmarkStart w:id="17" w:name="_MON_1518010569"/>
    <w:bookmarkStart w:id="18" w:name="_MON_1518012862"/>
    <w:bookmarkStart w:id="19" w:name="_MON_1518090553"/>
    <w:bookmarkStart w:id="20" w:name="_MON_1518090570"/>
    <w:bookmarkStart w:id="21" w:name="_MON_1518090587"/>
    <w:bookmarkStart w:id="22" w:name="_MON_1563711786"/>
    <w:bookmarkStart w:id="23" w:name="_MON_1549388708"/>
    <w:bookmarkStart w:id="24" w:name="_MON_1549388767"/>
    <w:bookmarkStart w:id="25" w:name="_MON_1563741312"/>
    <w:bookmarkStart w:id="26" w:name="_MON_1549438896"/>
    <w:bookmarkStart w:id="27" w:name="_MON_1549544104"/>
    <w:bookmarkStart w:id="28" w:name="_MON_1549554226"/>
    <w:bookmarkStart w:id="29" w:name="_MON_1555971148"/>
    <w:bookmarkStart w:id="30" w:name="_MON_1555971359"/>
    <w:bookmarkStart w:id="31" w:name="_MON_1555971525"/>
    <w:bookmarkStart w:id="32" w:name="_MON_1555971589"/>
    <w:bookmarkStart w:id="33" w:name="_MON_1555971598"/>
    <w:bookmarkStart w:id="34" w:name="_MON_1511779068"/>
    <w:bookmarkStart w:id="35" w:name="_MON_1511780180"/>
    <w:bookmarkStart w:id="36" w:name="_MON_1556005902"/>
    <w:bookmarkStart w:id="37" w:name="_MON_1556020821"/>
    <w:bookmarkStart w:id="38" w:name="_MON_15560253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556034643"/>
    <w:bookmarkEnd w:id="39"/>
    <w:p w:rsidR="007775E7" w:rsidRDefault="0065456B" w:rsidP="007775E7">
      <w:pPr>
        <w:tabs>
          <w:tab w:val="left" w:pos="567"/>
        </w:tabs>
        <w:spacing w:before="60"/>
        <w:ind w:left="567"/>
        <w:jc w:val="thaiDistribute"/>
        <w:rPr>
          <w:u w:val="none"/>
        </w:rPr>
      </w:pPr>
      <w:r w:rsidRPr="00226162">
        <w:rPr>
          <w:sz w:val="32"/>
          <w:szCs w:val="32"/>
          <w:u w:val="none"/>
        </w:rPr>
        <w:object w:dxaOrig="9477" w:dyaOrig="8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443.25pt" o:ole="">
            <v:imagedata r:id="rId9" o:title=""/>
            <o:lock v:ext="edit" aspectratio="f"/>
          </v:shape>
          <o:OLEObject Type="Embed" ProgID="Excel.Sheet.8" ShapeID="_x0000_i1025" DrawAspect="Content" ObjectID="_1563888471" r:id="rId10"/>
        </w:object>
      </w:r>
      <w:r w:rsidR="00061A46" w:rsidRPr="00226162">
        <w:rPr>
          <w:u w:val="none"/>
        </w:rPr>
        <w:t>On January 18, 20</w:t>
      </w:r>
      <w:r w:rsidR="00D51804" w:rsidRPr="00226162">
        <w:rPr>
          <w:u w:val="none"/>
        </w:rPr>
        <w:t>17, the Company acquired</w:t>
      </w:r>
      <w:r w:rsidR="00061A46" w:rsidRPr="00226162">
        <w:rPr>
          <w:u w:val="none"/>
        </w:rPr>
        <w:t xml:space="preserve"> 99,997 ordinary shares in </w:t>
      </w:r>
      <w:proofErr w:type="spellStart"/>
      <w:r w:rsidR="00061A46" w:rsidRPr="00226162">
        <w:rPr>
          <w:u w:val="none"/>
        </w:rPr>
        <w:t>Imaginia</w:t>
      </w:r>
      <w:proofErr w:type="spellEnd"/>
      <w:r w:rsidR="00061A46" w:rsidRPr="00226162">
        <w:rPr>
          <w:u w:val="none"/>
        </w:rPr>
        <w:t xml:space="preserve"> Co., Ltd. at Baht 100 per share (a par value of Baht 100) for a total investment of Baht 10 million.</w:t>
      </w:r>
    </w:p>
    <w:p w:rsidR="00BE6110" w:rsidRPr="008F5830" w:rsidRDefault="008F5830" w:rsidP="008F5830">
      <w:pPr>
        <w:tabs>
          <w:tab w:val="left" w:pos="567"/>
        </w:tabs>
        <w:spacing w:before="60"/>
        <w:ind w:left="567"/>
        <w:jc w:val="thaiDistribute"/>
        <w:rPr>
          <w:u w:val="none"/>
        </w:rPr>
      </w:pPr>
      <w:r>
        <w:rPr>
          <w:u w:val="none"/>
        </w:rPr>
        <w:t>CMO – T1 Asia Corporation Co., Ltd. was register</w:t>
      </w:r>
      <w:r w:rsidR="0085303C">
        <w:rPr>
          <w:u w:val="none"/>
        </w:rPr>
        <w:t xml:space="preserve">ed </w:t>
      </w:r>
      <w:proofErr w:type="gramStart"/>
      <w:r w:rsidR="0085303C">
        <w:rPr>
          <w:u w:val="none"/>
        </w:rPr>
        <w:t>it</w:t>
      </w:r>
      <w:r>
        <w:rPr>
          <w:u w:val="none"/>
        </w:rPr>
        <w:t>s</w:t>
      </w:r>
      <w:proofErr w:type="gramEnd"/>
      <w:r>
        <w:rPr>
          <w:u w:val="none"/>
        </w:rPr>
        <w:t xml:space="preserve"> the liquidation and </w:t>
      </w:r>
      <w:r w:rsidR="0085303C">
        <w:rPr>
          <w:u w:val="none"/>
        </w:rPr>
        <w:t>returne</w:t>
      </w:r>
      <w:r w:rsidR="00D468A5">
        <w:rPr>
          <w:u w:val="none"/>
        </w:rPr>
        <w:t>d its capital</w:t>
      </w:r>
      <w:r w:rsidR="0085303C">
        <w:rPr>
          <w:u w:val="none"/>
        </w:rPr>
        <w:t xml:space="preserve"> to the shareholder</w:t>
      </w:r>
      <w:r>
        <w:rPr>
          <w:u w:val="none"/>
        </w:rPr>
        <w:t>s on May 18, 2017.</w:t>
      </w:r>
      <w:r w:rsidR="00BE6110">
        <w:rPr>
          <w:highlight w:val="cyan"/>
          <w:u w:val="none"/>
        </w:rPr>
        <w:br w:type="page"/>
      </w:r>
    </w:p>
    <w:p w:rsidR="00797501" w:rsidRPr="00797501" w:rsidRDefault="00797501" w:rsidP="00797501">
      <w:pPr>
        <w:spacing w:before="240"/>
        <w:ind w:left="567"/>
        <w:jc w:val="thaiDistribute"/>
        <w:rPr>
          <w:b/>
          <w:bCs/>
          <w:u w:val="none"/>
        </w:rPr>
      </w:pPr>
      <w:r w:rsidRPr="00797501">
        <w:rPr>
          <w:b/>
          <w:bCs/>
          <w:u w:val="none"/>
        </w:rPr>
        <w:lastRenderedPageBreak/>
        <w:t>New Thai Financial Reporting Standards</w:t>
      </w:r>
    </w:p>
    <w:p w:rsidR="00797501" w:rsidRPr="00797501" w:rsidRDefault="00C14F01" w:rsidP="00797501">
      <w:pPr>
        <w:tabs>
          <w:tab w:val="left" w:pos="567"/>
        </w:tabs>
        <w:spacing w:before="120"/>
        <w:ind w:left="567"/>
        <w:jc w:val="thaiDistribute"/>
        <w:rPr>
          <w:u w:val="none"/>
        </w:rPr>
      </w:pPr>
      <w:r>
        <w:rPr>
          <w:u w:val="none"/>
        </w:rPr>
        <w:t>During the period</w:t>
      </w:r>
      <w:r w:rsidR="00797501" w:rsidRPr="00797501">
        <w:rPr>
          <w:u w:val="none"/>
        </w:rPr>
        <w:t>, the Company and its subsidiaries have adopted the revised financial reporting standards and interpretations (revised 2016) and new accounting treatment guidance which are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797501" w:rsidRDefault="00797501" w:rsidP="00797501">
      <w:pPr>
        <w:tabs>
          <w:tab w:val="left" w:pos="567"/>
        </w:tabs>
        <w:spacing w:before="120"/>
        <w:ind w:left="567"/>
        <w:jc w:val="thaiDistribute"/>
      </w:pPr>
      <w:r w:rsidRPr="00797501">
        <w:rPr>
          <w:u w:val="none"/>
        </w:rPr>
        <w:t>The adoption of these financial reporting standards does not have any significant impact on the Company and its subsidiaries’ financial statements</w:t>
      </w:r>
      <w:r w:rsidRPr="00114E94">
        <w:rPr>
          <w:u w:val="none"/>
        </w:rPr>
        <w:t>.</w:t>
      </w:r>
    </w:p>
    <w:p w:rsidR="009B0E1F" w:rsidRPr="00AD6964" w:rsidRDefault="009B0E1F" w:rsidP="00717EF3">
      <w:pPr>
        <w:numPr>
          <w:ilvl w:val="0"/>
          <w:numId w:val="5"/>
        </w:numPr>
        <w:tabs>
          <w:tab w:val="clear" w:pos="859"/>
          <w:tab w:val="left" w:pos="567"/>
        </w:tabs>
        <w:spacing w:before="240"/>
        <w:ind w:left="567" w:hanging="567"/>
        <w:rPr>
          <w:b/>
          <w:bCs/>
          <w:caps/>
          <w:u w:val="none"/>
        </w:rPr>
      </w:pPr>
      <w:r w:rsidRPr="00AD6964">
        <w:rPr>
          <w:b/>
          <w:bCs/>
          <w:caps/>
          <w:u w:val="none"/>
        </w:rPr>
        <w:t>significant accounting policies</w:t>
      </w:r>
    </w:p>
    <w:p w:rsidR="006712CD" w:rsidRPr="00E4372A" w:rsidRDefault="000E11BE" w:rsidP="00717EF3">
      <w:pPr>
        <w:spacing w:before="120"/>
        <w:ind w:left="567"/>
        <w:jc w:val="thaiDistribute"/>
        <w:rPr>
          <w:u w:val="none"/>
        </w:rPr>
      </w:pPr>
      <w:r w:rsidRPr="00E4372A">
        <w:rPr>
          <w:u w:val="none"/>
        </w:rPr>
        <w:t xml:space="preserve">The interim financial statements are prepared using the same accounting policies and methods of computation as were used for the financial </w:t>
      </w:r>
      <w:r w:rsidRPr="00166D2B">
        <w:rPr>
          <w:u w:val="none"/>
        </w:rPr>
        <w:t xml:space="preserve">statements for </w:t>
      </w:r>
      <w:r w:rsidR="00404587" w:rsidRPr="00166D2B">
        <w:rPr>
          <w:u w:val="none"/>
        </w:rPr>
        <w:t>the year ended December 31, 2016</w:t>
      </w:r>
      <w:r w:rsidRPr="00166D2B">
        <w:rPr>
          <w:u w:val="none"/>
        </w:rPr>
        <w:t>.</w:t>
      </w:r>
    </w:p>
    <w:p w:rsidR="009B0E1F" w:rsidRPr="00AD6964" w:rsidRDefault="0070294A" w:rsidP="00717EF3">
      <w:pPr>
        <w:numPr>
          <w:ilvl w:val="0"/>
          <w:numId w:val="5"/>
        </w:numPr>
        <w:tabs>
          <w:tab w:val="clear" w:pos="859"/>
          <w:tab w:val="left" w:pos="567"/>
        </w:tabs>
        <w:spacing w:before="240"/>
        <w:ind w:left="567" w:hanging="567"/>
        <w:rPr>
          <w:b/>
          <w:bCs/>
          <w:caps/>
          <w:u w:val="none"/>
        </w:rPr>
      </w:pPr>
      <w:r w:rsidRPr="00AD6964">
        <w:rPr>
          <w:b/>
          <w:bCs/>
          <w:u w:val="none"/>
        </w:rPr>
        <w:t>RELATED PARTY TRANSACTIONS</w:t>
      </w:r>
    </w:p>
    <w:p w:rsidR="006712CD" w:rsidRPr="00AD6964" w:rsidRDefault="00781739" w:rsidP="007112D7">
      <w:pPr>
        <w:spacing w:before="120"/>
        <w:ind w:left="567"/>
        <w:jc w:val="thaiDistribute"/>
        <w:rPr>
          <w:u w:val="none"/>
        </w:rPr>
      </w:pPr>
      <w:r w:rsidRPr="00AD6964">
        <w:rPr>
          <w:u w:val="none"/>
        </w:rPr>
        <w:t xml:space="preserve">The Company had business transactions with related parties. These parties are directly and indirectly related through common shareholding and/or directorship. The financial statements reflect the effects of these transactions on the basis determined by the Company and the parties concerned. For </w:t>
      </w:r>
      <w:r w:rsidRPr="00AD6964">
        <w:rPr>
          <w:color w:val="000000"/>
          <w:u w:val="none"/>
        </w:rPr>
        <w:t xml:space="preserve">the three-month </w:t>
      </w:r>
      <w:r w:rsidR="008A2DCD">
        <w:rPr>
          <w:color w:val="000000"/>
          <w:u w:val="none"/>
        </w:rPr>
        <w:t>and six</w:t>
      </w:r>
      <w:r w:rsidR="008A2DCD" w:rsidRPr="00AD6964">
        <w:rPr>
          <w:color w:val="000000"/>
          <w:u w:val="none"/>
        </w:rPr>
        <w:t xml:space="preserve">-month </w:t>
      </w:r>
      <w:r w:rsidRPr="00AD6964">
        <w:rPr>
          <w:color w:val="000000"/>
          <w:u w:val="none"/>
        </w:rPr>
        <w:t xml:space="preserve">periods </w:t>
      </w:r>
      <w:r w:rsidRPr="00CF36D7">
        <w:rPr>
          <w:color w:val="000000"/>
          <w:u w:val="none"/>
        </w:rPr>
        <w:t xml:space="preserve">ended </w:t>
      </w:r>
      <w:r w:rsidR="008A2DCD">
        <w:rPr>
          <w:color w:val="000000"/>
          <w:u w:val="none"/>
        </w:rPr>
        <w:t>June 30</w:t>
      </w:r>
      <w:r w:rsidRPr="00CF36D7">
        <w:rPr>
          <w:color w:val="000000"/>
          <w:u w:val="none"/>
        </w:rPr>
        <w:t>, 201</w:t>
      </w:r>
      <w:r w:rsidR="00607CA7" w:rsidRPr="00CF36D7">
        <w:rPr>
          <w:color w:val="000000"/>
          <w:u w:val="none"/>
        </w:rPr>
        <w:t>7</w:t>
      </w:r>
      <w:r w:rsidRPr="00CF36D7">
        <w:rPr>
          <w:color w:val="000000"/>
          <w:u w:val="none"/>
        </w:rPr>
        <w:t xml:space="preserve"> and 201</w:t>
      </w:r>
      <w:r w:rsidR="00607CA7" w:rsidRPr="00CF36D7">
        <w:rPr>
          <w:u w:val="none"/>
        </w:rPr>
        <w:t>6</w:t>
      </w:r>
      <w:r w:rsidRPr="00CF36D7">
        <w:rPr>
          <w:u w:val="none"/>
        </w:rPr>
        <w:t>, the</w:t>
      </w:r>
      <w:r w:rsidRPr="00AD6964">
        <w:rPr>
          <w:u w:val="none"/>
        </w:rPr>
        <w:t xml:space="preserve"> significant transactions with related parties can be summarized as follows:</w:t>
      </w:r>
    </w:p>
    <w:bookmarkStart w:id="40" w:name="_MON_1272121798"/>
    <w:bookmarkStart w:id="41" w:name="_MON_1303375949"/>
    <w:bookmarkStart w:id="42" w:name="_MON_1303376016"/>
    <w:bookmarkStart w:id="43" w:name="_MON_1303380099"/>
    <w:bookmarkStart w:id="44" w:name="_MON_1303416672"/>
    <w:bookmarkStart w:id="45" w:name="_MON_1303423037"/>
    <w:bookmarkStart w:id="46" w:name="_MON_1303467999"/>
    <w:bookmarkStart w:id="47" w:name="_MON_1303548652"/>
    <w:bookmarkStart w:id="48" w:name="_MON_1303590575"/>
    <w:bookmarkStart w:id="49" w:name="_MON_1303713508"/>
    <w:bookmarkStart w:id="50" w:name="_MON_1303719763"/>
    <w:bookmarkStart w:id="51" w:name="_MON_1303720635"/>
    <w:bookmarkStart w:id="52" w:name="_MON_1303721909"/>
    <w:bookmarkStart w:id="53" w:name="_MON_1307776127"/>
    <w:bookmarkStart w:id="54" w:name="_MON_1310974856"/>
    <w:bookmarkStart w:id="55" w:name="_MON_1311064355"/>
    <w:bookmarkStart w:id="56" w:name="_MON_1311064391"/>
    <w:bookmarkStart w:id="57" w:name="_MON_1311064574"/>
    <w:bookmarkStart w:id="58" w:name="_MON_1311064679"/>
    <w:bookmarkStart w:id="59" w:name="_MON_1311064691"/>
    <w:bookmarkStart w:id="60" w:name="_MON_1311064720"/>
    <w:bookmarkStart w:id="61" w:name="_MON_1311064734"/>
    <w:bookmarkStart w:id="62" w:name="_MON_1311064743"/>
    <w:bookmarkStart w:id="63" w:name="_MON_1311064759"/>
    <w:bookmarkStart w:id="64" w:name="_MON_1311064774"/>
    <w:bookmarkStart w:id="65" w:name="_MON_1311064913"/>
    <w:bookmarkStart w:id="66" w:name="_MON_1311069082"/>
    <w:bookmarkStart w:id="67" w:name="_MON_1311073436"/>
    <w:bookmarkStart w:id="68" w:name="_MON_1311073829"/>
    <w:bookmarkStart w:id="69" w:name="_MON_1311073908"/>
    <w:bookmarkStart w:id="70" w:name="_MON_1311073967"/>
    <w:bookmarkStart w:id="71" w:name="_MON_1311073984"/>
    <w:bookmarkStart w:id="72" w:name="_MON_1311073997"/>
    <w:bookmarkStart w:id="73" w:name="_MON_1311074036"/>
    <w:bookmarkStart w:id="74" w:name="_MON_1311138817"/>
    <w:bookmarkStart w:id="75" w:name="_MON_1311142236"/>
    <w:bookmarkStart w:id="76" w:name="_MON_1311229330"/>
    <w:bookmarkStart w:id="77" w:name="_MON_1311229520"/>
    <w:bookmarkStart w:id="78" w:name="_MON_1311244627"/>
    <w:bookmarkStart w:id="79" w:name="_MON_1311254366"/>
    <w:bookmarkStart w:id="80" w:name="_MON_1311431077"/>
    <w:bookmarkStart w:id="81" w:name="_MON_1342434703"/>
    <w:bookmarkStart w:id="82" w:name="_MON_1342629988"/>
    <w:bookmarkStart w:id="83" w:name="_MON_1342630006"/>
    <w:bookmarkStart w:id="84" w:name="_MON_1342957231"/>
    <w:bookmarkStart w:id="85" w:name="_MON_1349791773"/>
    <w:bookmarkStart w:id="86" w:name="_MON_1349791799"/>
    <w:bookmarkStart w:id="87" w:name="_MON_1349791887"/>
    <w:bookmarkStart w:id="88" w:name="_MON_1382258449"/>
    <w:bookmarkStart w:id="89" w:name="_MON_1382375970"/>
    <w:bookmarkStart w:id="90" w:name="_MON_1382376084"/>
    <w:bookmarkStart w:id="91" w:name="_MON_1382376088"/>
    <w:bookmarkStart w:id="92" w:name="_MON_1382376121"/>
    <w:bookmarkStart w:id="93" w:name="_MON_1382376421"/>
    <w:bookmarkStart w:id="94" w:name="_MON_1382448933"/>
    <w:bookmarkStart w:id="95" w:name="_MON_1391017052"/>
    <w:bookmarkStart w:id="96" w:name="_MON_1391017086"/>
    <w:bookmarkStart w:id="97" w:name="_MON_1391017132"/>
    <w:bookmarkStart w:id="98" w:name="_MON_1391017139"/>
    <w:bookmarkStart w:id="99" w:name="_MON_1391017148"/>
    <w:bookmarkStart w:id="100" w:name="_MON_1391240381"/>
    <w:bookmarkStart w:id="101" w:name="_MON_1391257631"/>
    <w:bookmarkStart w:id="102" w:name="_MON_1391322435"/>
    <w:bookmarkStart w:id="103" w:name="_MON_1391323111"/>
    <w:bookmarkStart w:id="104" w:name="_MON_1391323181"/>
    <w:bookmarkStart w:id="105" w:name="_MON_1391323330"/>
    <w:bookmarkStart w:id="106" w:name="_MON_1391323447"/>
    <w:bookmarkStart w:id="107" w:name="_MON_1391323486"/>
    <w:bookmarkStart w:id="108" w:name="_MON_1391511267"/>
    <w:bookmarkStart w:id="109" w:name="_MON_1391513199"/>
    <w:bookmarkStart w:id="110" w:name="_MON_1391527340"/>
    <w:bookmarkStart w:id="111" w:name="_MON_1415171681"/>
    <w:bookmarkStart w:id="112" w:name="_MON_1422184395"/>
    <w:bookmarkStart w:id="113" w:name="_MON_1422184528"/>
    <w:bookmarkStart w:id="114" w:name="_MON_1422184571"/>
    <w:bookmarkStart w:id="115" w:name="_MON_1422184591"/>
    <w:bookmarkStart w:id="116" w:name="_MON_1422184626"/>
    <w:bookmarkStart w:id="117" w:name="_MON_1422184650"/>
    <w:bookmarkStart w:id="118" w:name="_MON_1422184654"/>
    <w:bookmarkStart w:id="119" w:name="_MON_1422184664"/>
    <w:bookmarkStart w:id="120" w:name="_MON_1422184669"/>
    <w:bookmarkStart w:id="121" w:name="_MON_1422184694"/>
    <w:bookmarkStart w:id="122" w:name="_MON_1422184724"/>
    <w:bookmarkStart w:id="123" w:name="_MON_1422184735"/>
    <w:bookmarkStart w:id="124" w:name="_MON_1422184755"/>
    <w:bookmarkStart w:id="125" w:name="_MON_1422184771"/>
    <w:bookmarkStart w:id="126" w:name="_MON_1422184792"/>
    <w:bookmarkStart w:id="127" w:name="_MON_1422184807"/>
    <w:bookmarkStart w:id="128" w:name="_MON_1422615023"/>
    <w:bookmarkStart w:id="129" w:name="_MON_1422615107"/>
    <w:bookmarkStart w:id="130" w:name="_MON_1422730630"/>
    <w:bookmarkStart w:id="131" w:name="_MON_1422766137"/>
    <w:bookmarkStart w:id="132" w:name="_MON_1422800408"/>
    <w:bookmarkStart w:id="133" w:name="_MON_1422800475"/>
    <w:bookmarkStart w:id="134" w:name="_MON_1422800509"/>
    <w:bookmarkStart w:id="135" w:name="_MON_1454438522"/>
    <w:bookmarkStart w:id="136" w:name="_MON_1454438577"/>
    <w:bookmarkStart w:id="137" w:name="_MON_1454583291"/>
    <w:bookmarkStart w:id="138" w:name="_MON_1454583317"/>
    <w:bookmarkStart w:id="139" w:name="_MON_1454583338"/>
    <w:bookmarkStart w:id="140" w:name="_MON_1454782462"/>
    <w:bookmarkStart w:id="141" w:name="_MON_1454782474"/>
    <w:bookmarkStart w:id="142" w:name="_MON_1454782484"/>
    <w:bookmarkStart w:id="143" w:name="_MON_1454837145"/>
    <w:bookmarkStart w:id="144" w:name="_MON_1454837462"/>
    <w:bookmarkStart w:id="145" w:name="_MON_1454837468"/>
    <w:bookmarkStart w:id="146" w:name="_MON_1454844457"/>
    <w:bookmarkStart w:id="147" w:name="_MON_1474119852"/>
    <w:bookmarkStart w:id="148" w:name="_MON_1474119879"/>
    <w:bookmarkStart w:id="149" w:name="_MON_1485372991"/>
    <w:bookmarkStart w:id="150" w:name="_MON_1485373076"/>
    <w:bookmarkStart w:id="151" w:name="_MON_1485373084"/>
    <w:bookmarkStart w:id="152" w:name="_MON_1485373096"/>
    <w:bookmarkStart w:id="153" w:name="_MON_1485373436"/>
    <w:bookmarkStart w:id="154" w:name="_MON_1485373448"/>
    <w:bookmarkStart w:id="155" w:name="_MON_1485373461"/>
    <w:bookmarkStart w:id="156" w:name="_MON_1485373733"/>
    <w:bookmarkStart w:id="157" w:name="_MON_1485373762"/>
    <w:bookmarkStart w:id="158" w:name="_MON_1485373819"/>
    <w:bookmarkStart w:id="159" w:name="_MON_1485373855"/>
    <w:bookmarkStart w:id="160" w:name="_MON_1485373900"/>
    <w:bookmarkStart w:id="161" w:name="_MON_1485373949"/>
    <w:bookmarkStart w:id="162" w:name="_MON_1485374066"/>
    <w:bookmarkStart w:id="163" w:name="_MON_1485374076"/>
    <w:bookmarkStart w:id="164" w:name="_MON_1485374092"/>
    <w:bookmarkStart w:id="165" w:name="_MON_1485374229"/>
    <w:bookmarkStart w:id="166" w:name="_MON_1485374249"/>
    <w:bookmarkStart w:id="167" w:name="_MON_1485374460"/>
    <w:bookmarkStart w:id="168" w:name="_MON_1485374479"/>
    <w:bookmarkStart w:id="169" w:name="_MON_1485374500"/>
    <w:bookmarkStart w:id="170" w:name="_MON_1485956640"/>
    <w:bookmarkStart w:id="171" w:name="_MON_1486211734"/>
    <w:bookmarkStart w:id="172" w:name="_MON_1486211776"/>
    <w:bookmarkStart w:id="173" w:name="_MON_1486211797"/>
    <w:bookmarkStart w:id="174" w:name="_MON_1492255732"/>
    <w:bookmarkStart w:id="175" w:name="_MON_1492255770"/>
    <w:bookmarkStart w:id="176" w:name="_MON_1492259539"/>
    <w:bookmarkStart w:id="177" w:name="_MON_1492676677"/>
    <w:bookmarkStart w:id="178" w:name="_MON_1492678074"/>
    <w:bookmarkStart w:id="179" w:name="_MON_1492678206"/>
    <w:bookmarkStart w:id="180" w:name="_MON_1492678514"/>
    <w:bookmarkStart w:id="181" w:name="_MON_1492710071"/>
    <w:bookmarkStart w:id="182" w:name="_MON_1492796210"/>
    <w:bookmarkStart w:id="183" w:name="_MON_1492796237"/>
    <w:bookmarkStart w:id="184" w:name="_MON_1492846342"/>
    <w:bookmarkStart w:id="185" w:name="_MON_1492848923"/>
    <w:bookmarkStart w:id="186" w:name="_MON_1492859438"/>
    <w:bookmarkStart w:id="187" w:name="_MON_1524313556"/>
    <w:bookmarkStart w:id="188" w:name="_MON_1524313741"/>
    <w:bookmarkStart w:id="189" w:name="_MON_1524379729"/>
    <w:bookmarkStart w:id="190" w:name="_MON_1524393897"/>
    <w:bookmarkStart w:id="191" w:name="_MON_1524393947"/>
    <w:bookmarkStart w:id="192" w:name="_MON_1524393989"/>
    <w:bookmarkStart w:id="193" w:name="_MON_1524394069"/>
    <w:bookmarkStart w:id="194" w:name="_MON_1555792362"/>
    <w:bookmarkStart w:id="195" w:name="_MON_1264182567"/>
    <w:bookmarkStart w:id="196" w:name="_MON_1264182597"/>
    <w:bookmarkStart w:id="197" w:name="_MON_1264182643"/>
    <w:bookmarkStart w:id="198" w:name="_MON_1555959274"/>
    <w:bookmarkStart w:id="199" w:name="_MON_1555959337"/>
    <w:bookmarkStart w:id="200" w:name="_MON_1264225006"/>
    <w:bookmarkStart w:id="201" w:name="_MON_1264264399"/>
    <w:bookmarkStart w:id="202" w:name="_MON_1555971698"/>
    <w:bookmarkStart w:id="203" w:name="_MON_1555971716"/>
    <w:bookmarkStart w:id="204" w:name="_MON_1555971786"/>
    <w:bookmarkStart w:id="205" w:name="_MON_1555971801"/>
    <w:bookmarkStart w:id="206" w:name="_MON_1264264482"/>
    <w:bookmarkStart w:id="207" w:name="_MON_1264264491"/>
    <w:bookmarkStart w:id="208" w:name="_MON_1556034861"/>
    <w:bookmarkStart w:id="209" w:name="_MON_1264453277"/>
    <w:bookmarkStart w:id="210" w:name="_MON_1264453290"/>
    <w:bookmarkStart w:id="211" w:name="_MON_1264453357"/>
    <w:bookmarkStart w:id="212" w:name="_MON_1264929439"/>
    <w:bookmarkStart w:id="213" w:name="_MON_1264929471"/>
    <w:bookmarkStart w:id="214" w:name="_MON_1264929537"/>
    <w:bookmarkStart w:id="215" w:name="_MON_1264929548"/>
    <w:bookmarkStart w:id="216" w:name="_MON_1264929583"/>
    <w:bookmarkStart w:id="217" w:name="_MON_1264953355"/>
    <w:bookmarkStart w:id="218" w:name="_MON_1265010691"/>
    <w:bookmarkStart w:id="219" w:name="_MON_1563356391"/>
    <w:bookmarkStart w:id="220" w:name="_MON_1563356427"/>
    <w:bookmarkStart w:id="221" w:name="_MON_1265035865"/>
    <w:bookmarkStart w:id="222" w:name="_MON_1265035898"/>
    <w:bookmarkStart w:id="223" w:name="_MON_1265035926"/>
    <w:bookmarkStart w:id="224" w:name="_MON_1265035992"/>
    <w:bookmarkStart w:id="225" w:name="_MON_1563689231"/>
    <w:bookmarkStart w:id="226" w:name="_MON_1563693062"/>
    <w:bookmarkStart w:id="227" w:name="_MON_1265036006"/>
    <w:bookmarkStart w:id="228" w:name="_MON_1563712049"/>
    <w:bookmarkStart w:id="229" w:name="_MON_1265036023"/>
    <w:bookmarkStart w:id="230" w:name="_MON_1265124474"/>
    <w:bookmarkStart w:id="231" w:name="_MON_1563733432"/>
    <w:bookmarkStart w:id="232" w:name="_MON_1265124518"/>
    <w:bookmarkStart w:id="233" w:name="_MON_1265124544"/>
    <w:bookmarkStart w:id="234" w:name="_MON_1265124767"/>
    <w:bookmarkStart w:id="235" w:name="_MON_1265124950"/>
    <w:bookmarkStart w:id="236" w:name="_MON_1265125162"/>
    <w:bookmarkStart w:id="237" w:name="_MON_1265125239"/>
    <w:bookmarkStart w:id="238" w:name="_MON_1265132208"/>
    <w:bookmarkStart w:id="239" w:name="_MON_1265189981"/>
    <w:bookmarkStart w:id="240" w:name="_MON_1265190000"/>
    <w:bookmarkStart w:id="241" w:name="_MON_1265190008"/>
    <w:bookmarkStart w:id="242" w:name="_MON_1265190135"/>
    <w:bookmarkStart w:id="243" w:name="_MON_1265288054"/>
    <w:bookmarkStart w:id="244" w:name="_MON_1271871597"/>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Start w:id="245" w:name="_MON_1271966905"/>
    <w:bookmarkEnd w:id="245"/>
    <w:p w:rsidR="00412AED" w:rsidRDefault="00D804F5" w:rsidP="00F63998">
      <w:pPr>
        <w:spacing w:before="120"/>
        <w:ind w:left="567"/>
        <w:jc w:val="thaiDistribute"/>
        <w:rPr>
          <w:u w:val="none"/>
        </w:rPr>
      </w:pPr>
      <w:r w:rsidRPr="00AD6964">
        <w:rPr>
          <w:u w:val="none"/>
        </w:rPr>
        <w:object w:dxaOrig="9163" w:dyaOrig="5085">
          <v:shape id="_x0000_i1026" type="#_x0000_t75" style="width:450pt;height:267.75pt" o:ole="">
            <v:imagedata r:id="rId11" o:title=""/>
            <o:lock v:ext="edit" aspectratio="f"/>
          </v:shape>
          <o:OLEObject Type="Embed" ProgID="Excel.Sheet.8" ShapeID="_x0000_i1026" DrawAspect="Content" ObjectID="_1563888472" r:id="rId12"/>
        </w:object>
      </w:r>
    </w:p>
    <w:p w:rsidR="00412AED" w:rsidRDefault="00412AED">
      <w:pPr>
        <w:rPr>
          <w:u w:val="none"/>
        </w:rPr>
      </w:pPr>
      <w:r>
        <w:rPr>
          <w:u w:val="none"/>
        </w:rPr>
        <w:br w:type="page"/>
      </w:r>
    </w:p>
    <w:bookmarkStart w:id="246" w:name="_MON_1563712173"/>
    <w:bookmarkStart w:id="247" w:name="_MON_1563356541"/>
    <w:bookmarkStart w:id="248" w:name="_MON_1563356584"/>
    <w:bookmarkStart w:id="249" w:name="_MON_1563733501"/>
    <w:bookmarkStart w:id="250" w:name="_MON_1563356592"/>
    <w:bookmarkStart w:id="251" w:name="_MON_1563689396"/>
    <w:bookmarkStart w:id="252" w:name="_MON_1563689412"/>
    <w:bookmarkStart w:id="253" w:name="_MON_1563693030"/>
    <w:bookmarkEnd w:id="246"/>
    <w:bookmarkEnd w:id="247"/>
    <w:bookmarkEnd w:id="248"/>
    <w:bookmarkEnd w:id="249"/>
    <w:bookmarkEnd w:id="250"/>
    <w:bookmarkEnd w:id="251"/>
    <w:bookmarkEnd w:id="252"/>
    <w:bookmarkEnd w:id="253"/>
    <w:bookmarkStart w:id="254" w:name="_MON_1563356517"/>
    <w:bookmarkEnd w:id="254"/>
    <w:p w:rsidR="008A2DCD" w:rsidRDefault="003D371B" w:rsidP="00F63998">
      <w:pPr>
        <w:spacing w:before="120"/>
        <w:ind w:left="567"/>
        <w:jc w:val="thaiDistribute"/>
        <w:rPr>
          <w:u w:val="none"/>
        </w:rPr>
      </w:pPr>
      <w:r w:rsidRPr="00AD6964">
        <w:rPr>
          <w:u w:val="none"/>
        </w:rPr>
        <w:object w:dxaOrig="8939" w:dyaOrig="5481">
          <v:shape id="_x0000_i1027" type="#_x0000_t75" style="width:429pt;height:288.75pt" o:ole="">
            <v:imagedata r:id="rId13" o:title=""/>
            <o:lock v:ext="edit" aspectratio="f"/>
          </v:shape>
          <o:OLEObject Type="Embed" ProgID="Excel.Sheet.8" ShapeID="_x0000_i1027" DrawAspect="Content" ObjectID="_1563888473" r:id="rId14"/>
        </w:object>
      </w:r>
    </w:p>
    <w:p w:rsidR="00F63998" w:rsidRDefault="006712CD" w:rsidP="00F63998">
      <w:pPr>
        <w:spacing w:before="120"/>
        <w:ind w:left="567"/>
        <w:jc w:val="thaiDistribute"/>
        <w:rPr>
          <w:u w:val="none"/>
        </w:rPr>
      </w:pPr>
      <w:r w:rsidRPr="00AD6964">
        <w:rPr>
          <w:u w:val="none"/>
        </w:rPr>
        <w:t>The Company</w:t>
      </w:r>
      <w:r w:rsidR="00717EF3">
        <w:rPr>
          <w:u w:val="none"/>
        </w:rPr>
        <w:t xml:space="preserve"> engages in </w:t>
      </w:r>
      <w:r w:rsidRPr="00AD6964">
        <w:rPr>
          <w:u w:val="none"/>
        </w:rPr>
        <w:t>transactions with related parties</w:t>
      </w:r>
      <w:r w:rsidR="00717EF3">
        <w:rPr>
          <w:u w:val="none"/>
        </w:rPr>
        <w:t xml:space="preserve"> by using </w:t>
      </w:r>
      <w:r w:rsidR="00B84DD5">
        <w:rPr>
          <w:u w:val="none"/>
        </w:rPr>
        <w:t>the</w:t>
      </w:r>
      <w:r w:rsidRPr="00AD6964">
        <w:rPr>
          <w:u w:val="none"/>
        </w:rPr>
        <w:t xml:space="preserve"> cost plus profit and</w:t>
      </w:r>
      <w:r w:rsidR="00717EF3">
        <w:rPr>
          <w:u w:val="none"/>
        </w:rPr>
        <w:t xml:space="preserve"> the</w:t>
      </w:r>
      <w:r w:rsidRPr="00AD6964">
        <w:rPr>
          <w:u w:val="none"/>
        </w:rPr>
        <w:t xml:space="preserve"> agreed contract price.</w:t>
      </w:r>
    </w:p>
    <w:p w:rsidR="006712CD" w:rsidRPr="00F63998" w:rsidRDefault="006712CD" w:rsidP="00F63998">
      <w:pPr>
        <w:spacing w:before="120"/>
        <w:ind w:left="567"/>
        <w:jc w:val="thaiDistribute"/>
        <w:rPr>
          <w:u w:val="none"/>
        </w:rPr>
      </w:pPr>
      <w:r w:rsidRPr="00AD6964">
        <w:rPr>
          <w:b/>
          <w:bCs/>
          <w:u w:val="none"/>
        </w:rPr>
        <w:t>Management compensation – for key management personnel</w:t>
      </w:r>
    </w:p>
    <w:p w:rsidR="006712CD" w:rsidRPr="00AD6964" w:rsidRDefault="00B02515" w:rsidP="00D4468E">
      <w:pPr>
        <w:spacing w:before="80"/>
        <w:ind w:left="567"/>
        <w:jc w:val="thaiDistribute"/>
        <w:rPr>
          <w:u w:val="none"/>
        </w:rPr>
      </w:pPr>
      <w:r>
        <w:rPr>
          <w:u w:val="none"/>
        </w:rPr>
        <w:t>F</w:t>
      </w:r>
      <w:r w:rsidR="00052E10">
        <w:rPr>
          <w:u w:val="none"/>
        </w:rPr>
        <w:t>or the six-month period</w:t>
      </w:r>
      <w:r>
        <w:rPr>
          <w:u w:val="none"/>
        </w:rPr>
        <w:t xml:space="preserve"> ended </w:t>
      </w:r>
      <w:r w:rsidR="008A2DCD">
        <w:rPr>
          <w:u w:val="none"/>
        </w:rPr>
        <w:t>June 30</w:t>
      </w:r>
      <w:r w:rsidR="00C359C7">
        <w:rPr>
          <w:u w:val="none"/>
        </w:rPr>
        <w:t>,</w:t>
      </w:r>
      <w:r w:rsidR="00F63998">
        <w:rPr>
          <w:u w:val="none"/>
        </w:rPr>
        <w:t xml:space="preserve"> </w:t>
      </w:r>
      <w:r w:rsidR="00F3663B" w:rsidRPr="0080285C">
        <w:rPr>
          <w:u w:val="none"/>
        </w:rPr>
        <w:t>2017</w:t>
      </w:r>
      <w:r w:rsidRPr="0080285C">
        <w:rPr>
          <w:u w:val="none"/>
        </w:rPr>
        <w:t xml:space="preserve"> and 2</w:t>
      </w:r>
      <w:r w:rsidR="00F3663B" w:rsidRPr="0080285C">
        <w:rPr>
          <w:u w:val="none"/>
        </w:rPr>
        <w:t>016</w:t>
      </w:r>
      <w:r w:rsidRPr="0080285C">
        <w:rPr>
          <w:u w:val="none"/>
        </w:rPr>
        <w:t>,</w:t>
      </w:r>
      <w:r w:rsidR="00F63998">
        <w:rPr>
          <w:u w:val="none"/>
        </w:rPr>
        <w:t xml:space="preserve"> </w:t>
      </w:r>
      <w:r>
        <w:rPr>
          <w:u w:val="none"/>
        </w:rPr>
        <w:t>m</w:t>
      </w:r>
      <w:r w:rsidR="00BE6110">
        <w:rPr>
          <w:u w:val="none"/>
        </w:rPr>
        <w:t>anagement compensation</w:t>
      </w:r>
      <w:r w:rsidR="00F63998">
        <w:rPr>
          <w:u w:val="none"/>
        </w:rPr>
        <w:t xml:space="preserve"> </w:t>
      </w:r>
      <w:r w:rsidRPr="00B02515">
        <w:rPr>
          <w:u w:val="none"/>
        </w:rPr>
        <w:t>–</w:t>
      </w:r>
      <w:r w:rsidR="00F63998">
        <w:rPr>
          <w:u w:val="none"/>
        </w:rPr>
        <w:t xml:space="preserve"> for key </w:t>
      </w:r>
      <w:r w:rsidRPr="00B02515">
        <w:rPr>
          <w:u w:val="none"/>
        </w:rPr>
        <w:t>management personnel</w:t>
      </w:r>
      <w:r w:rsidRPr="00AD6964">
        <w:rPr>
          <w:u w:val="none"/>
        </w:rPr>
        <w:t xml:space="preserve"> </w:t>
      </w:r>
      <w:r w:rsidR="006712CD" w:rsidRPr="00AD6964">
        <w:rPr>
          <w:u w:val="none"/>
        </w:rPr>
        <w:t>consist</w:t>
      </w:r>
      <w:r w:rsidR="003E5DCA">
        <w:rPr>
          <w:u w:val="none"/>
        </w:rPr>
        <w:t>s</w:t>
      </w:r>
      <w:r w:rsidR="006712CD" w:rsidRPr="00AD6964">
        <w:rPr>
          <w:u w:val="none"/>
        </w:rPr>
        <w:t xml:space="preserve"> of</w:t>
      </w:r>
      <w:r>
        <w:rPr>
          <w:u w:val="none"/>
        </w:rPr>
        <w:t xml:space="preserve"> the following</w:t>
      </w:r>
      <w:r w:rsidR="006712CD" w:rsidRPr="00AD6964">
        <w:rPr>
          <w:u w:val="none"/>
        </w:rPr>
        <w:t>:</w:t>
      </w:r>
    </w:p>
    <w:bookmarkStart w:id="255" w:name="_MON_1524314013"/>
    <w:bookmarkStart w:id="256" w:name="_MON_1563798434"/>
    <w:bookmarkStart w:id="257" w:name="_MON_1563798461"/>
    <w:bookmarkStart w:id="258" w:name="_MON_1563798472"/>
    <w:bookmarkStart w:id="259" w:name="_MON_1555792627"/>
    <w:bookmarkStart w:id="260" w:name="_MON_1524313945"/>
    <w:bookmarkStart w:id="261" w:name="_MON_1555971891"/>
    <w:bookmarkStart w:id="262" w:name="_MON_1563689559"/>
    <w:bookmarkStart w:id="263" w:name="_MON_1556047124"/>
    <w:bookmarkStart w:id="264" w:name="_MON_1524314002"/>
    <w:bookmarkStart w:id="265" w:name="_MON_1563356631"/>
    <w:bookmarkStart w:id="266" w:name="_MON_1563356655"/>
    <w:bookmarkStart w:id="267" w:name="_MON_1563356676"/>
    <w:bookmarkEnd w:id="255"/>
    <w:bookmarkEnd w:id="256"/>
    <w:bookmarkEnd w:id="257"/>
    <w:bookmarkEnd w:id="258"/>
    <w:bookmarkEnd w:id="259"/>
    <w:bookmarkEnd w:id="260"/>
    <w:bookmarkEnd w:id="261"/>
    <w:bookmarkEnd w:id="262"/>
    <w:bookmarkEnd w:id="263"/>
    <w:bookmarkEnd w:id="264"/>
    <w:bookmarkEnd w:id="265"/>
    <w:bookmarkEnd w:id="266"/>
    <w:bookmarkEnd w:id="267"/>
    <w:bookmarkStart w:id="268" w:name="_MON_1563356695"/>
    <w:bookmarkEnd w:id="268"/>
    <w:p w:rsidR="00412AED" w:rsidRDefault="00052E10" w:rsidP="009C42A2">
      <w:pPr>
        <w:ind w:left="567"/>
        <w:jc w:val="thaiDistribute"/>
        <w:rPr>
          <w:u w:val="none"/>
        </w:rPr>
      </w:pPr>
      <w:r w:rsidRPr="00AD6964">
        <w:rPr>
          <w:u w:val="none"/>
        </w:rPr>
        <w:object w:dxaOrig="9290" w:dyaOrig="2570">
          <v:shape id="_x0000_i1028" type="#_x0000_t75" style="width:442.5pt;height:132pt;mso-position-vertical:absolute" o:ole="">
            <v:imagedata r:id="rId15" o:title=""/>
            <o:lock v:ext="edit" aspectratio="f"/>
          </v:shape>
          <o:OLEObject Type="Embed" ProgID="Excel.Sheet.8" ShapeID="_x0000_i1028" DrawAspect="Content" ObjectID="_1563888474" r:id="rId16"/>
        </w:object>
      </w:r>
    </w:p>
    <w:p w:rsidR="00412AED" w:rsidRDefault="00412AED">
      <w:pPr>
        <w:rPr>
          <w:u w:val="none"/>
        </w:rPr>
      </w:pPr>
      <w:r>
        <w:rPr>
          <w:u w:val="none"/>
        </w:rPr>
        <w:br w:type="page"/>
      </w:r>
    </w:p>
    <w:p w:rsidR="005E54BC" w:rsidRPr="00AD6964" w:rsidRDefault="005E54BC" w:rsidP="009C42A2">
      <w:pPr>
        <w:ind w:left="567"/>
        <w:jc w:val="thaiDistribute"/>
        <w:rPr>
          <w:u w:val="none"/>
        </w:rPr>
      </w:pPr>
      <w:r w:rsidRPr="00AD6964">
        <w:rPr>
          <w:u w:val="none"/>
        </w:rPr>
        <w:lastRenderedPageBreak/>
        <w:t xml:space="preserve">The outstanding balances as at </w:t>
      </w:r>
      <w:r w:rsidR="008A2DCD">
        <w:rPr>
          <w:u w:val="none"/>
        </w:rPr>
        <w:t>June 30</w:t>
      </w:r>
      <w:r w:rsidR="00F3663B" w:rsidRPr="0080285C">
        <w:rPr>
          <w:u w:val="none"/>
        </w:rPr>
        <w:t>, 2017 and December 31, 2016</w:t>
      </w:r>
      <w:r w:rsidRPr="00AD6964">
        <w:rPr>
          <w:u w:val="none"/>
        </w:rPr>
        <w:t xml:space="preserve"> of the above transactions have been separately shown in the statements of financial position and consist of the following: </w:t>
      </w:r>
    </w:p>
    <w:bookmarkStart w:id="269" w:name="_MON_1555795805"/>
    <w:bookmarkStart w:id="270" w:name="_MON_1563690724"/>
    <w:bookmarkStart w:id="271" w:name="_MON_1556006657"/>
    <w:bookmarkStart w:id="272" w:name="_MON_1563712366"/>
    <w:bookmarkStart w:id="273" w:name="_MON_1556026262"/>
    <w:bookmarkStart w:id="274" w:name="_MON_1556026468"/>
    <w:bookmarkStart w:id="275" w:name="_MON_1524314324"/>
    <w:bookmarkStart w:id="276" w:name="_MON_1555836514"/>
    <w:bookmarkStart w:id="277" w:name="_MON_1524314905"/>
    <w:bookmarkStart w:id="278" w:name="_MON_1555929906"/>
    <w:bookmarkStart w:id="279" w:name="_MON_1563798635"/>
    <w:bookmarkStart w:id="280" w:name="_MON_1563798696"/>
    <w:bookmarkStart w:id="281" w:name="_MON_1524394333"/>
    <w:bookmarkStart w:id="282" w:name="_MON_1524394754"/>
    <w:bookmarkStart w:id="283" w:name="_MON_1555793800"/>
    <w:bookmarkStart w:id="284" w:name="_MON_1555971320"/>
    <w:bookmarkStart w:id="285" w:name="_MON_1555971972"/>
    <w:bookmarkStart w:id="286" w:name="_MON_1555972087"/>
    <w:bookmarkStart w:id="287" w:name="_MON_1563356742"/>
    <w:bookmarkStart w:id="288" w:name="_MON_1555972097"/>
    <w:bookmarkStart w:id="289" w:name="_MON_155597215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0" w:name="_MON_1555794911"/>
    <w:bookmarkEnd w:id="290"/>
    <w:p w:rsidR="00C359C7" w:rsidRDefault="00250761" w:rsidP="009269C2">
      <w:pPr>
        <w:tabs>
          <w:tab w:val="left" w:pos="5040"/>
        </w:tabs>
        <w:spacing w:before="120"/>
        <w:ind w:left="567"/>
        <w:rPr>
          <w:sz w:val="4"/>
          <w:szCs w:val="4"/>
          <w:u w:val="none"/>
        </w:rPr>
      </w:pPr>
      <w:r w:rsidRPr="00AD6964">
        <w:rPr>
          <w:u w:val="none"/>
        </w:rPr>
        <w:object w:dxaOrig="9144" w:dyaOrig="6893">
          <v:shape id="_x0000_i1029" type="#_x0000_t75" style="width:434.25pt;height:352.5pt" o:ole="">
            <v:imagedata r:id="rId17" o:title=""/>
            <o:lock v:ext="edit" aspectratio="f"/>
          </v:shape>
          <o:OLEObject Type="Embed" ProgID="Excel.Sheet.8" ShapeID="_x0000_i1029" DrawAspect="Content" ObjectID="_1563888475" r:id="rId18"/>
        </w:object>
      </w:r>
    </w:p>
    <w:p w:rsidR="0021330F" w:rsidRDefault="0021330F">
      <w:pPr>
        <w:rPr>
          <w:sz w:val="4"/>
          <w:szCs w:val="4"/>
          <w:u w:val="none"/>
        </w:rPr>
      </w:pPr>
      <w:r>
        <w:rPr>
          <w:sz w:val="4"/>
          <w:szCs w:val="4"/>
          <w:u w:val="none"/>
        </w:rPr>
        <w:br w:type="page"/>
      </w:r>
    </w:p>
    <w:p w:rsidR="006712CD" w:rsidRPr="00844086" w:rsidRDefault="006712CD" w:rsidP="00FD5E3D">
      <w:pPr>
        <w:tabs>
          <w:tab w:val="left" w:pos="5040"/>
        </w:tabs>
        <w:spacing w:before="120"/>
        <w:ind w:left="540"/>
        <w:rPr>
          <w:sz w:val="4"/>
          <w:szCs w:val="4"/>
          <w:u w:val="none"/>
        </w:rPr>
      </w:pPr>
    </w:p>
    <w:bookmarkStart w:id="291" w:name="_MON_1563690938"/>
    <w:bookmarkStart w:id="292" w:name="_MON_1556027359"/>
    <w:bookmarkStart w:id="293" w:name="_MON_1563356775"/>
    <w:bookmarkStart w:id="294" w:name="_MON_1563356812"/>
    <w:bookmarkStart w:id="295" w:name="_MON_1563733572"/>
    <w:bookmarkStart w:id="296" w:name="_MON_1555972288"/>
    <w:bookmarkStart w:id="297" w:name="_MON_1555972320"/>
    <w:bookmarkStart w:id="298" w:name="_MON_1524317335"/>
    <w:bookmarkStart w:id="299" w:name="_MON_1555959456"/>
    <w:bookmarkEnd w:id="291"/>
    <w:bookmarkEnd w:id="292"/>
    <w:bookmarkEnd w:id="293"/>
    <w:bookmarkEnd w:id="294"/>
    <w:bookmarkEnd w:id="295"/>
    <w:bookmarkEnd w:id="296"/>
    <w:bookmarkEnd w:id="297"/>
    <w:bookmarkEnd w:id="298"/>
    <w:bookmarkEnd w:id="299"/>
    <w:bookmarkStart w:id="300" w:name="_MON_1563798778"/>
    <w:bookmarkEnd w:id="300"/>
    <w:p w:rsidR="00C359C7" w:rsidRDefault="00250761" w:rsidP="001F0FD1">
      <w:pPr>
        <w:spacing w:before="240"/>
        <w:ind w:left="567"/>
        <w:rPr>
          <w:u w:val="none"/>
        </w:rPr>
      </w:pPr>
      <w:r w:rsidRPr="00AD6964">
        <w:rPr>
          <w:u w:val="none"/>
        </w:rPr>
        <w:object w:dxaOrig="9160" w:dyaOrig="4369">
          <v:shape id="_x0000_i1030" type="#_x0000_t75" style="width:435.75pt;height:223.5pt" o:ole="" o:preferrelative="f">
            <v:imagedata r:id="rId19" o:title=""/>
            <o:lock v:ext="edit" aspectratio="f"/>
          </v:shape>
          <o:OLEObject Type="Embed" ProgID="Excel.Sheet.8" ShapeID="_x0000_i1030" DrawAspect="Content" ObjectID="_1563888476" r:id="rId20"/>
        </w:object>
      </w:r>
    </w:p>
    <w:p w:rsidR="002A1731" w:rsidRPr="00AD6964" w:rsidRDefault="002A1731" w:rsidP="00C359C7">
      <w:pPr>
        <w:spacing w:before="120"/>
        <w:ind w:left="567"/>
        <w:rPr>
          <w:u w:val="none"/>
        </w:rPr>
      </w:pPr>
      <w:r w:rsidRPr="00AD6964">
        <w:rPr>
          <w:u w:val="none"/>
        </w:rPr>
        <w:t xml:space="preserve">The Company charged </w:t>
      </w:r>
      <w:r w:rsidRPr="00EE156B">
        <w:rPr>
          <w:u w:val="none"/>
        </w:rPr>
        <w:t>interest on loan</w:t>
      </w:r>
      <w:r w:rsidR="00251609" w:rsidRPr="00EE156B">
        <w:rPr>
          <w:u w:val="none"/>
        </w:rPr>
        <w:t>s</w:t>
      </w:r>
      <w:r w:rsidRPr="00EE156B">
        <w:rPr>
          <w:u w:val="none"/>
        </w:rPr>
        <w:t xml:space="preserve"> to related</w:t>
      </w:r>
      <w:r w:rsidRPr="00AD6964">
        <w:rPr>
          <w:u w:val="none"/>
        </w:rPr>
        <w:t xml:space="preserve"> parties </w:t>
      </w:r>
      <w:r w:rsidR="009D1B9F">
        <w:rPr>
          <w:u w:val="none"/>
        </w:rPr>
        <w:t>at the annual</w:t>
      </w:r>
      <w:r w:rsidRPr="00AD6964">
        <w:rPr>
          <w:u w:val="none"/>
        </w:rPr>
        <w:t xml:space="preserve"> MOR </w:t>
      </w:r>
      <w:r w:rsidR="008F5830">
        <w:rPr>
          <w:u w:val="none"/>
        </w:rPr>
        <w:t>and MOR+1</w:t>
      </w:r>
      <w:r w:rsidR="00710965">
        <w:rPr>
          <w:u w:val="none"/>
        </w:rPr>
        <w:t xml:space="preserve"> </w:t>
      </w:r>
      <w:r w:rsidRPr="00AD6964">
        <w:rPr>
          <w:u w:val="none"/>
        </w:rPr>
        <w:t>rate</w:t>
      </w:r>
      <w:r w:rsidR="00710965">
        <w:rPr>
          <w:u w:val="none"/>
        </w:rPr>
        <w:t xml:space="preserve"> for subsidiaries </w:t>
      </w:r>
      <w:r w:rsidR="00710965" w:rsidRPr="00C359C7">
        <w:rPr>
          <w:u w:val="none"/>
        </w:rPr>
        <w:t>and 5% rate</w:t>
      </w:r>
      <w:r w:rsidR="00710965">
        <w:rPr>
          <w:u w:val="none"/>
        </w:rPr>
        <w:t xml:space="preserve"> for joint venture</w:t>
      </w:r>
      <w:r w:rsidRPr="00AD6964">
        <w:rPr>
          <w:u w:val="none"/>
        </w:rPr>
        <w:t>.</w:t>
      </w:r>
    </w:p>
    <w:bookmarkStart w:id="301" w:name="_MON_1563784481"/>
    <w:bookmarkStart w:id="302" w:name="_MON_1563356827"/>
    <w:bookmarkStart w:id="303" w:name="_MON_1524399228"/>
    <w:bookmarkStart w:id="304" w:name="_MON_1556046950"/>
    <w:bookmarkStart w:id="305" w:name="_MON_1555972404"/>
    <w:bookmarkStart w:id="306" w:name="_MON_1555972444"/>
    <w:bookmarkStart w:id="307" w:name="_MON_1563691075"/>
    <w:bookmarkStart w:id="308" w:name="_MON_1524399269"/>
    <w:bookmarkStart w:id="309" w:name="_MON_1555931583"/>
    <w:bookmarkStart w:id="310" w:name="_MON_1556035812"/>
    <w:bookmarkStart w:id="311" w:name="_MON_1563733733"/>
    <w:bookmarkStart w:id="312" w:name="_MON_1524399329"/>
    <w:bookmarkEnd w:id="301"/>
    <w:bookmarkEnd w:id="302"/>
    <w:bookmarkEnd w:id="303"/>
    <w:bookmarkEnd w:id="304"/>
    <w:bookmarkEnd w:id="305"/>
    <w:bookmarkEnd w:id="306"/>
    <w:bookmarkEnd w:id="307"/>
    <w:bookmarkEnd w:id="308"/>
    <w:bookmarkEnd w:id="309"/>
    <w:bookmarkEnd w:id="310"/>
    <w:bookmarkEnd w:id="311"/>
    <w:bookmarkEnd w:id="312"/>
    <w:bookmarkStart w:id="313" w:name="_MON_1524399371"/>
    <w:bookmarkEnd w:id="313"/>
    <w:p w:rsidR="009F6ACB" w:rsidRDefault="00250761" w:rsidP="009269C2">
      <w:pPr>
        <w:spacing w:before="120"/>
        <w:ind w:left="567"/>
        <w:jc w:val="thaiDistribute"/>
        <w:rPr>
          <w:u w:val="none"/>
        </w:rPr>
      </w:pPr>
      <w:r w:rsidRPr="00AD6964">
        <w:rPr>
          <w:u w:val="none"/>
        </w:rPr>
        <w:object w:dxaOrig="9050" w:dyaOrig="3886">
          <v:shape id="_x0000_i1031" type="#_x0000_t75" style="width:434.25pt;height:201pt" o:ole="" o:preferrelative="f">
            <v:imagedata r:id="rId21" o:title=""/>
            <o:lock v:ext="edit" aspectratio="f"/>
          </v:shape>
          <o:OLEObject Type="Embed" ProgID="Excel.Sheet.8" ShapeID="_x0000_i1031" DrawAspect="Content" ObjectID="_1563888477" r:id="rId22"/>
        </w:object>
      </w:r>
    </w:p>
    <w:p w:rsidR="009F6ACB" w:rsidRDefault="009F6ACB">
      <w:pPr>
        <w:rPr>
          <w:u w:val="none"/>
        </w:rPr>
      </w:pPr>
      <w:r>
        <w:rPr>
          <w:u w:val="none"/>
        </w:rPr>
        <w:br w:type="page"/>
      </w:r>
    </w:p>
    <w:p w:rsidR="00DB1727" w:rsidRPr="00AD6964" w:rsidRDefault="00DB1727" w:rsidP="008F5830">
      <w:pPr>
        <w:autoSpaceDE w:val="0"/>
        <w:autoSpaceDN w:val="0"/>
        <w:adjustRightInd w:val="0"/>
        <w:spacing w:before="120"/>
        <w:ind w:left="567"/>
        <w:jc w:val="both"/>
        <w:rPr>
          <w:u w:val="none"/>
        </w:rPr>
      </w:pPr>
      <w:r w:rsidRPr="00AD6964">
        <w:rPr>
          <w:u w:val="none"/>
        </w:rPr>
        <w:lastRenderedPageBreak/>
        <w:t xml:space="preserve">During the </w:t>
      </w:r>
      <w:r w:rsidR="008F5830">
        <w:rPr>
          <w:u w:val="none"/>
        </w:rPr>
        <w:t xml:space="preserve">six-month </w:t>
      </w:r>
      <w:r w:rsidR="00784F01">
        <w:rPr>
          <w:u w:val="none"/>
        </w:rPr>
        <w:t>period</w:t>
      </w:r>
      <w:r w:rsidR="008F5830">
        <w:rPr>
          <w:u w:val="none"/>
        </w:rPr>
        <w:t xml:space="preserve"> ended June 30</w:t>
      </w:r>
      <w:r w:rsidRPr="00AD6964">
        <w:rPr>
          <w:u w:val="none"/>
        </w:rPr>
        <w:t xml:space="preserve">, </w:t>
      </w:r>
      <w:r w:rsidR="00FD51A2">
        <w:rPr>
          <w:u w:val="none"/>
        </w:rPr>
        <w:t xml:space="preserve">the </w:t>
      </w:r>
      <w:r w:rsidRPr="00AD6964">
        <w:rPr>
          <w:u w:val="none"/>
        </w:rPr>
        <w:t>Com</w:t>
      </w:r>
      <w:r w:rsidR="00251609">
        <w:rPr>
          <w:u w:val="none"/>
        </w:rPr>
        <w:t>pany had movements on the short-</w:t>
      </w:r>
      <w:r w:rsidRPr="00AD6964">
        <w:rPr>
          <w:u w:val="none"/>
        </w:rPr>
        <w:t>term loan</w:t>
      </w:r>
      <w:r w:rsidR="005E5162">
        <w:rPr>
          <w:u w:val="none"/>
        </w:rPr>
        <w:t>s</w:t>
      </w:r>
      <w:r w:rsidRPr="00AD6964">
        <w:rPr>
          <w:u w:val="none"/>
        </w:rPr>
        <w:t xml:space="preserve"> from related parties </w:t>
      </w:r>
      <w:r w:rsidR="00670010">
        <w:rPr>
          <w:u w:val="none"/>
        </w:rPr>
        <w:t xml:space="preserve">as </w:t>
      </w:r>
      <w:r w:rsidRPr="00AD6964">
        <w:rPr>
          <w:u w:val="none"/>
        </w:rPr>
        <w:t>follow</w:t>
      </w:r>
      <w:r w:rsidR="00712AD5">
        <w:rPr>
          <w:u w:val="none"/>
        </w:rPr>
        <w:t>s</w:t>
      </w:r>
      <w:r w:rsidRPr="00AD6964">
        <w:rPr>
          <w:u w:val="none"/>
        </w:rPr>
        <w:t>:-</w:t>
      </w:r>
    </w:p>
    <w:bookmarkStart w:id="314" w:name="_MON_1524319752"/>
    <w:bookmarkStart w:id="315" w:name="_MON_1555972567"/>
    <w:bookmarkStart w:id="316" w:name="_MON_1563733822"/>
    <w:bookmarkStart w:id="317" w:name="_MON_1555972576"/>
    <w:bookmarkStart w:id="318" w:name="_MON_1555972619"/>
    <w:bookmarkStart w:id="319" w:name="_MON_1555972623"/>
    <w:bookmarkStart w:id="320" w:name="_MON_1555972631"/>
    <w:bookmarkStart w:id="321" w:name="_MON_1563798876"/>
    <w:bookmarkStart w:id="322" w:name="_MON_1555972691"/>
    <w:bookmarkStart w:id="323" w:name="_MON_1524320117"/>
    <w:bookmarkStart w:id="324" w:name="_MON_1524654560"/>
    <w:bookmarkStart w:id="325" w:name="_MON_1563356858"/>
    <w:bookmarkStart w:id="326" w:name="_MON_1563356878"/>
    <w:bookmarkStart w:id="327" w:name="_MON_1556007119"/>
    <w:bookmarkStart w:id="328" w:name="_MON_1556007236"/>
    <w:bookmarkStart w:id="329" w:name="_MON_1556027681"/>
    <w:bookmarkStart w:id="330" w:name="_MON_1556036057"/>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MON_1524654576"/>
    <w:bookmarkEnd w:id="331"/>
    <w:p w:rsidR="006712CD" w:rsidRDefault="00F102CB" w:rsidP="00077083">
      <w:pPr>
        <w:spacing w:before="120"/>
        <w:ind w:left="567"/>
        <w:rPr>
          <w:sz w:val="2"/>
          <w:szCs w:val="2"/>
          <w:u w:val="none"/>
        </w:rPr>
      </w:pPr>
      <w:r w:rsidRPr="00AD6964">
        <w:rPr>
          <w:u w:val="none"/>
        </w:rPr>
        <w:object w:dxaOrig="8861" w:dyaOrig="3646">
          <v:shape id="_x0000_i1032" type="#_x0000_t75" style="width:436.5pt;height:192pt" o:ole="">
            <v:imagedata r:id="rId23" o:title=""/>
            <o:lock v:ext="edit" aspectratio="f"/>
          </v:shape>
          <o:OLEObject Type="Embed" ProgID="Excel.Sheet.8" ShapeID="_x0000_i1032" DrawAspect="Content" ObjectID="_1563888478" r:id="rId24"/>
        </w:object>
      </w:r>
    </w:p>
    <w:p w:rsidR="009F6ACB" w:rsidRDefault="009F6ACB" w:rsidP="009F6ACB">
      <w:pPr>
        <w:spacing w:before="120"/>
        <w:ind w:left="142"/>
        <w:rPr>
          <w:sz w:val="2"/>
          <w:szCs w:val="2"/>
          <w:u w:val="none"/>
        </w:rPr>
      </w:pPr>
    </w:p>
    <w:p w:rsidR="009F6ACB" w:rsidRPr="00A12019" w:rsidRDefault="009F6ACB" w:rsidP="009F6ACB">
      <w:pPr>
        <w:spacing w:before="120"/>
        <w:rPr>
          <w:sz w:val="2"/>
          <w:szCs w:val="2"/>
          <w:u w:val="none"/>
        </w:rPr>
      </w:pPr>
    </w:p>
    <w:p w:rsidR="007D7C22" w:rsidRPr="00AD6964" w:rsidRDefault="0070294A" w:rsidP="00A12019">
      <w:pPr>
        <w:numPr>
          <w:ilvl w:val="0"/>
          <w:numId w:val="5"/>
        </w:numPr>
        <w:tabs>
          <w:tab w:val="clear" w:pos="859"/>
          <w:tab w:val="left" w:pos="567"/>
        </w:tabs>
        <w:spacing w:before="240"/>
        <w:ind w:left="567" w:hanging="567"/>
        <w:rPr>
          <w:b/>
          <w:bCs/>
          <w:caps/>
          <w:u w:val="none"/>
        </w:rPr>
      </w:pPr>
      <w:r>
        <w:rPr>
          <w:b/>
          <w:bCs/>
          <w:u w:val="none"/>
        </w:rPr>
        <w:t>CASH AND CADH EQUIVALENTS</w:t>
      </w:r>
    </w:p>
    <w:p w:rsidR="00A25092" w:rsidRPr="00AD6964" w:rsidRDefault="00A25092" w:rsidP="001B6A0F">
      <w:pPr>
        <w:spacing w:before="40"/>
        <w:ind w:left="567"/>
        <w:jc w:val="thaiDistribute"/>
        <w:rPr>
          <w:u w:val="none"/>
        </w:rPr>
      </w:pPr>
      <w:r w:rsidRPr="00AD6964">
        <w:rPr>
          <w:u w:val="none"/>
        </w:rPr>
        <w:t>Cash and cash equivalents consisted of:</w:t>
      </w:r>
    </w:p>
    <w:bookmarkStart w:id="332" w:name="_MON_1563691223"/>
    <w:bookmarkStart w:id="333" w:name="_MON_1563618762"/>
    <w:bookmarkStart w:id="334" w:name="_MON_1563784516"/>
    <w:bookmarkStart w:id="335" w:name="_MON_1524320586"/>
    <w:bookmarkEnd w:id="332"/>
    <w:bookmarkEnd w:id="333"/>
    <w:bookmarkEnd w:id="334"/>
    <w:bookmarkEnd w:id="335"/>
    <w:bookmarkStart w:id="336" w:name="_MON_1563356907"/>
    <w:bookmarkEnd w:id="336"/>
    <w:p w:rsidR="00A25092" w:rsidRDefault="00312E30" w:rsidP="005D23C2">
      <w:pPr>
        <w:tabs>
          <w:tab w:val="left" w:pos="567"/>
        </w:tabs>
        <w:spacing w:before="240"/>
        <w:ind w:left="567"/>
        <w:jc w:val="thaiDistribute"/>
        <w:rPr>
          <w:caps/>
          <w:u w:val="none"/>
        </w:rPr>
      </w:pPr>
      <w:r w:rsidRPr="00AD6964">
        <w:rPr>
          <w:u w:val="none"/>
        </w:rPr>
        <w:object w:dxaOrig="8925" w:dyaOrig="2866">
          <v:shape id="_x0000_i1033" type="#_x0000_t75" style="width:440.25pt;height:152.25pt" o:ole="">
            <v:imagedata r:id="rId25" o:title=""/>
            <o:lock v:ext="edit" aspectratio="f"/>
          </v:shape>
          <o:OLEObject Type="Embed" ProgID="Excel.Sheet.8" ShapeID="_x0000_i1033" DrawAspect="Content" ObjectID="_1563888479" r:id="rId26"/>
        </w:object>
      </w:r>
    </w:p>
    <w:p w:rsidR="00EC0ABF" w:rsidRDefault="00EC0ABF" w:rsidP="00A25092">
      <w:pPr>
        <w:tabs>
          <w:tab w:val="left" w:pos="567"/>
        </w:tabs>
        <w:spacing w:before="240"/>
        <w:ind w:left="499"/>
        <w:jc w:val="thaiDistribute"/>
        <w:rPr>
          <w:caps/>
          <w:u w:val="none"/>
        </w:rPr>
      </w:pPr>
    </w:p>
    <w:p w:rsidR="00F2166C" w:rsidRDefault="00F2166C" w:rsidP="00A25092">
      <w:pPr>
        <w:tabs>
          <w:tab w:val="left" w:pos="567"/>
        </w:tabs>
        <w:spacing w:before="240"/>
        <w:ind w:left="499"/>
        <w:jc w:val="thaiDistribute"/>
        <w:rPr>
          <w:caps/>
          <w:u w:val="none"/>
        </w:rPr>
        <w:sectPr w:rsidR="00F2166C" w:rsidSect="00F2166C">
          <w:footerReference w:type="even" r:id="rId27"/>
          <w:footerReference w:type="default" r:id="rId28"/>
          <w:pgSz w:w="11907" w:h="16840" w:code="9"/>
          <w:pgMar w:top="1418" w:right="708" w:bottom="1418" w:left="1843" w:header="720" w:footer="720" w:gutter="0"/>
          <w:paperSrc w:first="15" w:other="15"/>
          <w:pgNumType w:start="11"/>
          <w:cols w:space="720"/>
          <w:docGrid w:linePitch="360"/>
        </w:sectPr>
      </w:pPr>
    </w:p>
    <w:p w:rsidR="00A12596" w:rsidRPr="00AD6964" w:rsidRDefault="002E1B86" w:rsidP="000D75DA">
      <w:pPr>
        <w:numPr>
          <w:ilvl w:val="0"/>
          <w:numId w:val="5"/>
        </w:numPr>
        <w:tabs>
          <w:tab w:val="clear" w:pos="859"/>
          <w:tab w:val="num" w:pos="567"/>
        </w:tabs>
        <w:spacing w:before="120" w:after="120"/>
        <w:ind w:left="567" w:hanging="567"/>
        <w:rPr>
          <w:b/>
          <w:bCs/>
          <w:caps/>
          <w:u w:val="none"/>
        </w:rPr>
      </w:pPr>
      <w:r>
        <w:rPr>
          <w:b/>
          <w:bCs/>
          <w:u w:val="none"/>
        </w:rPr>
        <w:lastRenderedPageBreak/>
        <w:t>TRADE AND OTHER RECEIVABLE</w:t>
      </w:r>
      <w:r>
        <w:rPr>
          <w:b/>
          <w:bCs/>
          <w:caps/>
          <w:u w:val="none"/>
        </w:rPr>
        <w:t>S - NET</w:t>
      </w:r>
    </w:p>
    <w:p w:rsidR="00205F05" w:rsidRPr="00AD6964" w:rsidRDefault="00205F05" w:rsidP="002E1B86">
      <w:pPr>
        <w:spacing w:before="120"/>
        <w:ind w:left="567"/>
        <w:jc w:val="thaiDistribute"/>
        <w:rPr>
          <w:u w:val="none"/>
        </w:rPr>
      </w:pPr>
      <w:r w:rsidRPr="00AD6964">
        <w:rPr>
          <w:u w:val="none"/>
        </w:rPr>
        <w:t>Trade and other receivables consisted of:</w:t>
      </w:r>
    </w:p>
    <w:bookmarkStart w:id="337" w:name="_MON_1524492703"/>
    <w:bookmarkStart w:id="338" w:name="_MON_1556028255"/>
    <w:bookmarkStart w:id="339" w:name="_MON_1563691316"/>
    <w:bookmarkStart w:id="340" w:name="_MON_1556028488"/>
    <w:bookmarkStart w:id="341" w:name="_MON_1563712514"/>
    <w:bookmarkStart w:id="342" w:name="_MON_1563712531"/>
    <w:bookmarkStart w:id="343" w:name="_MON_1556028953"/>
    <w:bookmarkStart w:id="344" w:name="_MON_1524320932"/>
    <w:bookmarkStart w:id="345" w:name="_MON_1524492286"/>
    <w:bookmarkStart w:id="346" w:name="_MON_1555931729"/>
    <w:bookmarkStart w:id="347" w:name="_MON_1524492438"/>
    <w:bookmarkStart w:id="348" w:name="_MON_1555961249"/>
    <w:bookmarkStart w:id="349" w:name="_MON_1555961277"/>
    <w:bookmarkStart w:id="350" w:name="_MON_1555961300"/>
    <w:bookmarkStart w:id="351" w:name="_MON_1563814300"/>
    <w:bookmarkStart w:id="352" w:name="_MON_1555961323"/>
    <w:bookmarkStart w:id="353" w:name="_MON_1555961363"/>
    <w:bookmarkStart w:id="354" w:name="_MON_1563819262"/>
    <w:bookmarkStart w:id="355" w:name="_MON_1524492576"/>
    <w:bookmarkStart w:id="356" w:name="_MON_1563356930"/>
    <w:bookmarkStart w:id="357" w:name="_MON_1563356956"/>
    <w:bookmarkStart w:id="358" w:name="_MON_1524492610"/>
    <w:bookmarkStart w:id="359" w:name="_MON_1524492652"/>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Start w:id="360" w:name="_MON_1563618803"/>
    <w:bookmarkEnd w:id="360"/>
    <w:p w:rsidR="00A12596" w:rsidRPr="00AD6964" w:rsidRDefault="00F102CB" w:rsidP="005D23C2">
      <w:pPr>
        <w:tabs>
          <w:tab w:val="left" w:pos="567"/>
        </w:tabs>
        <w:spacing w:before="120"/>
        <w:ind w:left="567"/>
        <w:jc w:val="thaiDistribute"/>
        <w:rPr>
          <w:highlight w:val="yellow"/>
          <w:u w:val="none"/>
        </w:rPr>
      </w:pPr>
      <w:r w:rsidRPr="00AD6964">
        <w:rPr>
          <w:u w:val="none"/>
        </w:rPr>
        <w:object w:dxaOrig="9288" w:dyaOrig="11137">
          <v:shape id="_x0000_i1034" type="#_x0000_t75" style="width:445.5pt;height:587.25pt" o:ole="" o:preferrelative="f">
            <v:imagedata r:id="rId29" o:title=""/>
            <o:lock v:ext="edit" aspectratio="f"/>
          </v:shape>
          <o:OLEObject Type="Embed" ProgID="Excel.Sheet.8" ShapeID="_x0000_i1034" DrawAspect="Content" ObjectID="_1563888480" r:id="rId30"/>
        </w:object>
      </w:r>
    </w:p>
    <w:p w:rsidR="00205F05" w:rsidRPr="00AD6964" w:rsidRDefault="00A12596" w:rsidP="005015B8">
      <w:pPr>
        <w:ind w:left="567"/>
        <w:jc w:val="thaiDistribute"/>
        <w:rPr>
          <w:u w:val="none"/>
        </w:rPr>
      </w:pPr>
      <w:r w:rsidRPr="00AD6964">
        <w:rPr>
          <w:highlight w:val="yellow"/>
          <w:u w:val="none"/>
        </w:rPr>
        <w:br w:type="page"/>
      </w:r>
      <w:r w:rsidR="00205F05" w:rsidRPr="00AD6964">
        <w:rPr>
          <w:u w:val="none"/>
        </w:rPr>
        <w:lastRenderedPageBreak/>
        <w:t>Trade receivables can b</w:t>
      </w:r>
      <w:r w:rsidR="00DD0674">
        <w:rPr>
          <w:u w:val="none"/>
        </w:rPr>
        <w:t xml:space="preserve">e classified by age analysis </w:t>
      </w:r>
      <w:r w:rsidR="00A93FB5">
        <w:rPr>
          <w:u w:val="none"/>
        </w:rPr>
        <w:t xml:space="preserve">as </w:t>
      </w:r>
      <w:r w:rsidR="00205F05" w:rsidRPr="00AD6964">
        <w:rPr>
          <w:u w:val="none"/>
        </w:rPr>
        <w:t>follow</w:t>
      </w:r>
      <w:r w:rsidR="00DD0674">
        <w:rPr>
          <w:u w:val="none"/>
        </w:rPr>
        <w:t>s</w:t>
      </w:r>
      <w:r w:rsidR="00205F05" w:rsidRPr="00AD6964">
        <w:rPr>
          <w:u w:val="none"/>
        </w:rPr>
        <w:t>:</w:t>
      </w:r>
    </w:p>
    <w:bookmarkStart w:id="361" w:name="_MON_1524496139"/>
    <w:bookmarkStart w:id="362" w:name="_MON_1563625798"/>
    <w:bookmarkStart w:id="363" w:name="_MON_1563625846"/>
    <w:bookmarkStart w:id="364" w:name="_MON_1563625987"/>
    <w:bookmarkStart w:id="365" w:name="_MON_1563626542"/>
    <w:bookmarkStart w:id="366" w:name="_MON_1524496301"/>
    <w:bookmarkStart w:id="367" w:name="_MON_1563691875"/>
    <w:bookmarkStart w:id="368" w:name="_MON_1524321636"/>
    <w:bookmarkStart w:id="369" w:name="_MON_1524321810"/>
    <w:bookmarkStart w:id="370" w:name="_MON_1556028996"/>
    <w:bookmarkStart w:id="371" w:name="_MON_1563733960"/>
    <w:bookmarkStart w:id="372" w:name="_MON_1556029409"/>
    <w:bookmarkStart w:id="373" w:name="_MON_1555934013"/>
    <w:bookmarkStart w:id="374" w:name="_MON_1555934030"/>
    <w:bookmarkStart w:id="375" w:name="_MON_1555934065"/>
    <w:bookmarkStart w:id="376" w:name="_MON_1563799216"/>
    <w:bookmarkStart w:id="377" w:name="_MON_1563799419"/>
    <w:bookmarkStart w:id="378" w:name="_MON_1563799456"/>
    <w:bookmarkStart w:id="379" w:name="_MON_1563799518"/>
    <w:bookmarkStart w:id="380" w:name="_MON_1563799794"/>
    <w:bookmarkStart w:id="381" w:name="_MON_1563799832"/>
    <w:bookmarkStart w:id="382" w:name="_MON_1563799855"/>
    <w:bookmarkStart w:id="383" w:name="_MON_1563799974"/>
    <w:bookmarkStart w:id="384" w:name="_MON_1563802425"/>
    <w:bookmarkStart w:id="385" w:name="_MON_1555934081"/>
    <w:bookmarkStart w:id="386" w:name="_MON_1524322159"/>
    <w:bookmarkStart w:id="387" w:name="_MON_1555951625"/>
    <w:bookmarkStart w:id="388" w:name="_MON_1555951661"/>
    <w:bookmarkStart w:id="389" w:name="_MON_1555951677"/>
    <w:bookmarkStart w:id="390" w:name="_MON_1555961390"/>
    <w:bookmarkStart w:id="391" w:name="_MON_1555961407"/>
    <w:bookmarkStart w:id="392" w:name="_MON_1563356974"/>
    <w:bookmarkStart w:id="393" w:name="_MON_1555961521"/>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Start w:id="394" w:name="_MON_1555961572"/>
    <w:bookmarkEnd w:id="394"/>
    <w:p w:rsidR="005015B8" w:rsidRPr="005015B8" w:rsidRDefault="00F102CB" w:rsidP="00103154">
      <w:pPr>
        <w:spacing w:before="120" w:after="120"/>
        <w:ind w:left="567"/>
        <w:rPr>
          <w:u w:val="none"/>
        </w:rPr>
      </w:pPr>
      <w:r w:rsidRPr="00886783">
        <w:rPr>
          <w:u w:val="none"/>
        </w:rPr>
        <w:object w:dxaOrig="9645" w:dyaOrig="12750">
          <v:shape id="_x0000_i1035" type="#_x0000_t75" style="width:438.75pt;height:631.5pt" o:ole="">
            <v:imagedata r:id="rId31" o:title=""/>
            <o:lock v:ext="edit" aspectratio="f"/>
          </v:shape>
          <o:OLEObject Type="Embed" ProgID="Excel.Sheet.8" ShapeID="_x0000_i1035" DrawAspect="Content" ObjectID="_1563888481" r:id="rId32"/>
        </w:object>
      </w:r>
      <w:r w:rsidR="005015B8">
        <w:rPr>
          <w:u w:val="none"/>
        </w:rPr>
        <w:br w:type="page"/>
      </w:r>
    </w:p>
    <w:p w:rsidR="00831701" w:rsidRPr="005015B8" w:rsidRDefault="0070294A" w:rsidP="005015B8">
      <w:pPr>
        <w:numPr>
          <w:ilvl w:val="0"/>
          <w:numId w:val="5"/>
        </w:numPr>
        <w:tabs>
          <w:tab w:val="clear" w:pos="859"/>
          <w:tab w:val="num" w:pos="567"/>
        </w:tabs>
        <w:spacing w:before="120" w:after="120"/>
        <w:ind w:left="567" w:hanging="567"/>
        <w:rPr>
          <w:b/>
          <w:bCs/>
          <w:caps/>
          <w:u w:val="none"/>
        </w:rPr>
      </w:pPr>
      <w:r w:rsidRPr="00FA6DCA">
        <w:rPr>
          <w:b/>
          <w:bCs/>
          <w:caps/>
          <w:u w:val="none"/>
        </w:rPr>
        <w:lastRenderedPageBreak/>
        <w:t>finance lease receivables</w:t>
      </w:r>
      <w:r w:rsidR="00C14F01">
        <w:rPr>
          <w:b/>
          <w:bCs/>
          <w:caps/>
          <w:u w:val="none"/>
        </w:rPr>
        <w:t xml:space="preserve"> </w:t>
      </w:r>
      <w:r w:rsidRPr="00FA6DCA">
        <w:rPr>
          <w:b/>
          <w:bCs/>
          <w:caps/>
          <w:u w:val="none"/>
          <w:cs/>
        </w:rPr>
        <w:t xml:space="preserve">– </w:t>
      </w:r>
      <w:r w:rsidRPr="00FA6DCA">
        <w:rPr>
          <w:b/>
          <w:bCs/>
          <w:caps/>
          <w:u w:val="none"/>
        </w:rPr>
        <w:t>NET</w:t>
      </w:r>
    </w:p>
    <w:p w:rsidR="00F32D52" w:rsidRPr="00F32D52" w:rsidRDefault="00F32D52" w:rsidP="00A8267F">
      <w:pPr>
        <w:spacing w:before="60"/>
        <w:ind w:left="567"/>
        <w:jc w:val="thaiDistribute"/>
        <w:rPr>
          <w:u w:val="none"/>
        </w:rPr>
      </w:pPr>
      <w:r>
        <w:rPr>
          <w:u w:val="none"/>
        </w:rPr>
        <w:t>Finance lease receivables</w:t>
      </w:r>
      <w:r w:rsidRPr="00F32D52">
        <w:rPr>
          <w:u w:val="none"/>
        </w:rPr>
        <w:t xml:space="preserve"> consisted of:</w:t>
      </w:r>
    </w:p>
    <w:bookmarkStart w:id="395" w:name="_MON_1563692404"/>
    <w:bookmarkStart w:id="396" w:name="_MON_1556040230"/>
    <w:bookmarkStart w:id="397" w:name="_MON_1563357000"/>
    <w:bookmarkStart w:id="398" w:name="_MON_1508845983"/>
    <w:bookmarkStart w:id="399" w:name="_MON_1556007960"/>
    <w:bookmarkStart w:id="400" w:name="_MON_1556008002"/>
    <w:bookmarkStart w:id="401" w:name="_MON_1563625454"/>
    <w:bookmarkStart w:id="402" w:name="_MON_1556008025"/>
    <w:bookmarkEnd w:id="395"/>
    <w:bookmarkEnd w:id="396"/>
    <w:bookmarkEnd w:id="397"/>
    <w:bookmarkEnd w:id="398"/>
    <w:bookmarkEnd w:id="399"/>
    <w:bookmarkEnd w:id="400"/>
    <w:bookmarkEnd w:id="401"/>
    <w:bookmarkEnd w:id="402"/>
    <w:bookmarkStart w:id="403" w:name="_MON_1563692339"/>
    <w:bookmarkEnd w:id="403"/>
    <w:p w:rsidR="00BC43F1" w:rsidRDefault="00F102CB" w:rsidP="00BC43F1">
      <w:pPr>
        <w:spacing w:before="120" w:after="120"/>
        <w:ind w:left="567"/>
        <w:rPr>
          <w:b/>
          <w:bCs/>
          <w:caps/>
          <w:highlight w:val="yellow"/>
          <w:u w:val="none"/>
        </w:rPr>
      </w:pPr>
      <w:r w:rsidRPr="001D67DF">
        <w:rPr>
          <w:u w:val="none"/>
        </w:rPr>
        <w:object w:dxaOrig="8656" w:dyaOrig="4336">
          <v:shape id="_x0000_i1036" type="#_x0000_t75" style="width:6in;height:217.5pt" o:ole="">
            <v:imagedata r:id="rId33" o:title=""/>
            <o:lock v:ext="edit" aspectratio="f"/>
          </v:shape>
          <o:OLEObject Type="Embed" ProgID="Excel.Sheet.8" ShapeID="_x0000_i1036" DrawAspect="Content" ObjectID="_1563888482" r:id="rId34"/>
        </w:object>
      </w:r>
    </w:p>
    <w:p w:rsidR="00DA13D5" w:rsidRPr="00FE2571" w:rsidRDefault="00DA13D5" w:rsidP="00EB1F50">
      <w:pPr>
        <w:ind w:left="567"/>
        <w:jc w:val="thaiDistribute"/>
        <w:rPr>
          <w:rFonts w:asciiTheme="majorBidi" w:hAnsiTheme="majorBidi" w:cstheme="majorBidi"/>
          <w:u w:val="none"/>
        </w:rPr>
      </w:pPr>
      <w:r w:rsidRPr="00226162">
        <w:rPr>
          <w:u w:val="none"/>
        </w:rPr>
        <w:t xml:space="preserve">On February 1, 2017, </w:t>
      </w:r>
      <w:r w:rsidR="004156C0">
        <w:rPr>
          <w:u w:val="none"/>
        </w:rPr>
        <w:t xml:space="preserve">the Company </w:t>
      </w:r>
      <w:r w:rsidRPr="00226162">
        <w:rPr>
          <w:u w:val="none"/>
        </w:rPr>
        <w:t>entered into an agreement to s</w:t>
      </w:r>
      <w:r w:rsidR="004156C0">
        <w:rPr>
          <w:u w:val="none"/>
        </w:rPr>
        <w:t>el</w:t>
      </w:r>
      <w:r w:rsidR="000C6B8E">
        <w:rPr>
          <w:u w:val="none"/>
        </w:rPr>
        <w:t>l the operating equipment to a</w:t>
      </w:r>
      <w:r w:rsidRPr="00226162">
        <w:rPr>
          <w:u w:val="none"/>
        </w:rPr>
        <w:t xml:space="preserve"> subsidiary amount</w:t>
      </w:r>
      <w:r w:rsidR="004156C0">
        <w:rPr>
          <w:u w:val="none"/>
        </w:rPr>
        <w:t>ing to Baht 36.65 million. The 1</w:t>
      </w:r>
      <w:r w:rsidR="004156C0" w:rsidRPr="00141AA1">
        <w:rPr>
          <w:u w:val="none"/>
          <w:vertAlign w:val="superscript"/>
        </w:rPr>
        <w:t>st</w:t>
      </w:r>
      <w:r w:rsidR="004156C0">
        <w:rPr>
          <w:u w:val="none"/>
        </w:rPr>
        <w:t xml:space="preserve"> pay</w:t>
      </w:r>
      <w:r w:rsidRPr="00226162">
        <w:rPr>
          <w:u w:val="none"/>
        </w:rPr>
        <w:t xml:space="preserve">ment of Baht 6 million </w:t>
      </w:r>
      <w:r w:rsidR="004156C0">
        <w:rPr>
          <w:u w:val="none"/>
        </w:rPr>
        <w:t>was received on February 15, 2017. The 2</w:t>
      </w:r>
      <w:r w:rsidR="004156C0" w:rsidRPr="00B44720">
        <w:rPr>
          <w:u w:val="none"/>
          <w:vertAlign w:val="superscript"/>
        </w:rPr>
        <w:t>nd</w:t>
      </w:r>
      <w:r w:rsidR="004156C0">
        <w:rPr>
          <w:u w:val="none"/>
        </w:rPr>
        <w:t xml:space="preserve"> pay</w:t>
      </w:r>
      <w:r w:rsidRPr="00226162">
        <w:rPr>
          <w:u w:val="none"/>
        </w:rPr>
        <w:t xml:space="preserve">ment of Baht 4 million </w:t>
      </w:r>
      <w:r w:rsidR="004156C0">
        <w:rPr>
          <w:u w:val="none"/>
        </w:rPr>
        <w:t>was received on February 28, 2017. The 3</w:t>
      </w:r>
      <w:r w:rsidR="004156C0" w:rsidRPr="00B44720">
        <w:rPr>
          <w:u w:val="none"/>
          <w:vertAlign w:val="superscript"/>
        </w:rPr>
        <w:t>rd</w:t>
      </w:r>
      <w:r w:rsidR="004156C0">
        <w:rPr>
          <w:u w:val="none"/>
        </w:rPr>
        <w:t xml:space="preserve"> to the 55</w:t>
      </w:r>
      <w:r w:rsidR="004156C0" w:rsidRPr="00B44720">
        <w:rPr>
          <w:u w:val="none"/>
          <w:vertAlign w:val="superscript"/>
        </w:rPr>
        <w:t>th</w:t>
      </w:r>
      <w:r w:rsidR="00141AA1">
        <w:rPr>
          <w:u w:val="none"/>
        </w:rPr>
        <w:t xml:space="preserve"> payment will be made</w:t>
      </w:r>
      <w:r w:rsidRPr="00226162">
        <w:rPr>
          <w:u w:val="none"/>
        </w:rPr>
        <w:t xml:space="preserve"> monthly </w:t>
      </w:r>
      <w:r w:rsidR="00141AA1">
        <w:rPr>
          <w:u w:val="none"/>
        </w:rPr>
        <w:t>of Baht</w:t>
      </w:r>
      <w:r w:rsidRPr="00226162">
        <w:rPr>
          <w:u w:val="none"/>
        </w:rPr>
        <w:t xml:space="preserve"> 0.50 million, </w:t>
      </w:r>
      <w:r w:rsidR="00141AA1">
        <w:rPr>
          <w:u w:val="none"/>
        </w:rPr>
        <w:t>on the</w:t>
      </w:r>
      <w:r w:rsidRPr="00226162">
        <w:rPr>
          <w:u w:val="none"/>
        </w:rPr>
        <w:t xml:space="preserve"> 5th of the month </w:t>
      </w:r>
      <w:r w:rsidR="00141AA1">
        <w:rPr>
          <w:u w:val="none"/>
        </w:rPr>
        <w:t xml:space="preserve">starting </w:t>
      </w:r>
      <w:r w:rsidR="00B44720">
        <w:rPr>
          <w:u w:val="none"/>
        </w:rPr>
        <w:t>February 2017 w</w:t>
      </w:r>
      <w:r w:rsidR="00141AA1">
        <w:rPr>
          <w:u w:val="none"/>
        </w:rPr>
        <w:t>hile the 56</w:t>
      </w:r>
      <w:r w:rsidR="00141AA1" w:rsidRPr="00141AA1">
        <w:rPr>
          <w:u w:val="none"/>
          <w:vertAlign w:val="superscript"/>
        </w:rPr>
        <w:t>th</w:t>
      </w:r>
      <w:r w:rsidR="00141AA1">
        <w:rPr>
          <w:u w:val="none"/>
        </w:rPr>
        <w:t xml:space="preserve"> payment will be Bath</w:t>
      </w:r>
      <w:r w:rsidRPr="00226162">
        <w:rPr>
          <w:u w:val="none"/>
        </w:rPr>
        <w:t xml:space="preserve"> 0.15 million</w:t>
      </w:r>
      <w:r w:rsidR="00B44720">
        <w:rPr>
          <w:u w:val="none"/>
        </w:rPr>
        <w:t>.</w:t>
      </w:r>
      <w:r w:rsidRPr="00226162">
        <w:rPr>
          <w:u w:val="none"/>
        </w:rPr>
        <w:t xml:space="preserve"> </w:t>
      </w:r>
      <w:r w:rsidRPr="0086061A">
        <w:rPr>
          <w:u w:val="none"/>
        </w:rPr>
        <w:t>The Company record</w:t>
      </w:r>
      <w:r w:rsidR="00141AA1" w:rsidRPr="0086061A">
        <w:rPr>
          <w:u w:val="none"/>
        </w:rPr>
        <w:t>ed</w:t>
      </w:r>
      <w:r w:rsidRPr="0086061A">
        <w:rPr>
          <w:u w:val="none"/>
        </w:rPr>
        <w:t xml:space="preserve"> gain from dispo</w:t>
      </w:r>
      <w:r w:rsidR="00141AA1" w:rsidRPr="0086061A">
        <w:rPr>
          <w:u w:val="none"/>
        </w:rPr>
        <w:t>sal of equipment under the agreement in</w:t>
      </w:r>
      <w:r w:rsidRPr="0086061A">
        <w:rPr>
          <w:u w:val="none"/>
        </w:rPr>
        <w:t xml:space="preserve"> the period </w:t>
      </w:r>
      <w:r w:rsidR="0086061A" w:rsidRPr="0086061A">
        <w:rPr>
          <w:u w:val="none"/>
        </w:rPr>
        <w:t>ended June 30</w:t>
      </w:r>
      <w:r w:rsidRPr="0086061A">
        <w:rPr>
          <w:u w:val="none"/>
        </w:rPr>
        <w:t xml:space="preserve">, 2017 </w:t>
      </w:r>
      <w:r w:rsidR="00141AA1" w:rsidRPr="0086061A">
        <w:rPr>
          <w:u w:val="none"/>
        </w:rPr>
        <w:t xml:space="preserve">amounting to Baht 0.58 million and </w:t>
      </w:r>
      <w:r w:rsidRPr="0086061A">
        <w:rPr>
          <w:u w:val="none"/>
        </w:rPr>
        <w:t>gradually record</w:t>
      </w:r>
      <w:r w:rsidR="00141AA1" w:rsidRPr="0086061A">
        <w:rPr>
          <w:u w:val="none"/>
        </w:rPr>
        <w:t>ed</w:t>
      </w:r>
      <w:r w:rsidRPr="0086061A">
        <w:rPr>
          <w:u w:val="none"/>
        </w:rPr>
        <w:t xml:space="preserve"> the interest income at the effective interes</w:t>
      </w:r>
      <w:r w:rsidR="00141AA1" w:rsidRPr="0086061A">
        <w:rPr>
          <w:u w:val="none"/>
        </w:rPr>
        <w:t>t rate over the life of the agreement</w:t>
      </w:r>
      <w:r w:rsidRPr="0086061A">
        <w:rPr>
          <w:u w:val="none"/>
        </w:rPr>
        <w:t>, at the rate of 8.375% per annum, in the separate financial statements.</w:t>
      </w:r>
    </w:p>
    <w:p w:rsidR="00A12596" w:rsidRDefault="00E4372A" w:rsidP="003E4A6F">
      <w:pPr>
        <w:numPr>
          <w:ilvl w:val="0"/>
          <w:numId w:val="5"/>
        </w:numPr>
        <w:tabs>
          <w:tab w:val="clear" w:pos="859"/>
          <w:tab w:val="num" w:pos="567"/>
        </w:tabs>
        <w:spacing w:before="120" w:after="120"/>
        <w:ind w:left="567" w:hanging="567"/>
        <w:rPr>
          <w:b/>
          <w:bCs/>
          <w:caps/>
          <w:u w:val="none"/>
        </w:rPr>
      </w:pPr>
      <w:r>
        <w:rPr>
          <w:b/>
          <w:bCs/>
          <w:caps/>
          <w:u w:val="none"/>
        </w:rPr>
        <w:t>INVENTORIES</w:t>
      </w:r>
      <w:r w:rsidR="00A12596" w:rsidRPr="00AD6964">
        <w:rPr>
          <w:b/>
          <w:bCs/>
          <w:caps/>
          <w:u w:val="none"/>
        </w:rPr>
        <w:t xml:space="preserve"> </w:t>
      </w:r>
      <w:r w:rsidR="00F32D52">
        <w:rPr>
          <w:b/>
          <w:bCs/>
          <w:caps/>
          <w:u w:val="none"/>
        </w:rPr>
        <w:t>–</w:t>
      </w:r>
      <w:r w:rsidR="00A12596" w:rsidRPr="00AD6964">
        <w:rPr>
          <w:b/>
          <w:bCs/>
          <w:caps/>
          <w:u w:val="none"/>
        </w:rPr>
        <w:t xml:space="preserve"> NET</w:t>
      </w:r>
    </w:p>
    <w:p w:rsidR="00A8267F" w:rsidRPr="00F32D52" w:rsidRDefault="00F32D52" w:rsidP="00A8267F">
      <w:pPr>
        <w:spacing w:before="60"/>
        <w:ind w:left="567"/>
        <w:jc w:val="thaiDistribute"/>
        <w:rPr>
          <w:u w:val="none"/>
        </w:rPr>
      </w:pPr>
      <w:r>
        <w:rPr>
          <w:u w:val="none"/>
        </w:rPr>
        <w:t>Inventories</w:t>
      </w:r>
      <w:r w:rsidRPr="00F32D52">
        <w:rPr>
          <w:u w:val="none"/>
        </w:rPr>
        <w:t xml:space="preserve"> consisted of:</w:t>
      </w:r>
    </w:p>
    <w:bookmarkStart w:id="404" w:name="_MON_1555936420"/>
    <w:bookmarkStart w:id="405" w:name="_MON_1555936452"/>
    <w:bookmarkStart w:id="406" w:name="_MON_1524496245"/>
    <w:bookmarkStart w:id="407" w:name="_MON_1555961652"/>
    <w:bookmarkStart w:id="408" w:name="_MON_1524496269"/>
    <w:bookmarkStart w:id="409" w:name="_MON_1524323044"/>
    <w:bookmarkStart w:id="410" w:name="_MON_1555827602"/>
    <w:bookmarkStart w:id="411" w:name="_MON_1563357028"/>
    <w:bookmarkStart w:id="412" w:name="_MON_1524496215"/>
    <w:bookmarkStart w:id="413" w:name="_MON_1556029984"/>
    <w:bookmarkStart w:id="414" w:name="_MON_1555935180"/>
    <w:bookmarkStart w:id="415" w:name="_MON_1563626972"/>
    <w:bookmarkStart w:id="416" w:name="_MON_1555936366"/>
    <w:bookmarkStart w:id="417" w:name="_MON_1563692486"/>
    <w:bookmarkStart w:id="418" w:name="_MON_1555936410"/>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Start w:id="419" w:name="_MON_1563712687"/>
    <w:bookmarkEnd w:id="419"/>
    <w:p w:rsidR="00A12596" w:rsidRPr="00AD6964" w:rsidRDefault="00F317FE" w:rsidP="001B6A0F">
      <w:pPr>
        <w:spacing w:before="40"/>
        <w:ind w:left="567"/>
        <w:jc w:val="thaiDistribute"/>
        <w:rPr>
          <w:highlight w:val="yellow"/>
          <w:u w:val="none"/>
        </w:rPr>
      </w:pPr>
      <w:r w:rsidRPr="00AD6964">
        <w:rPr>
          <w:u w:val="none"/>
        </w:rPr>
        <w:object w:dxaOrig="8280" w:dyaOrig="4305">
          <v:shape id="_x0000_i1037" type="#_x0000_t75" style="width:414.75pt;height:3in" o:ole="">
            <v:imagedata r:id="rId35" o:title=""/>
            <o:lock v:ext="edit" aspectratio="f"/>
          </v:shape>
          <o:OLEObject Type="Embed" ProgID="Excel.Sheet.8" ShapeID="_x0000_i1037" DrawAspect="Content" ObjectID="_1563888483" r:id="rId36"/>
        </w:object>
      </w:r>
    </w:p>
    <w:p w:rsidR="001D67DF" w:rsidRDefault="001D67DF" w:rsidP="00BF7294">
      <w:pPr>
        <w:ind w:left="567"/>
        <w:jc w:val="thaiDistribute"/>
        <w:rPr>
          <w:u w:val="none"/>
        </w:rPr>
      </w:pPr>
    </w:p>
    <w:p w:rsidR="00F2166C" w:rsidRDefault="00F2166C" w:rsidP="00BF7294">
      <w:pPr>
        <w:ind w:left="567"/>
        <w:jc w:val="thaiDistribute"/>
        <w:rPr>
          <w:u w:val="none"/>
          <w:cs/>
        </w:rPr>
        <w:sectPr w:rsidR="00F2166C" w:rsidSect="005015B8">
          <w:pgSz w:w="11907" w:h="16840" w:code="9"/>
          <w:pgMar w:top="1418" w:right="850" w:bottom="1418" w:left="1843" w:header="720" w:footer="720" w:gutter="0"/>
          <w:paperSrc w:first="15" w:other="15"/>
          <w:cols w:space="720"/>
          <w:docGrid w:linePitch="360"/>
        </w:sectPr>
      </w:pPr>
    </w:p>
    <w:p w:rsidR="00D527E9" w:rsidRPr="00AD6964" w:rsidRDefault="00D527E9" w:rsidP="00D527E9">
      <w:pPr>
        <w:numPr>
          <w:ilvl w:val="0"/>
          <w:numId w:val="5"/>
        </w:numPr>
        <w:tabs>
          <w:tab w:val="clear" w:pos="859"/>
        </w:tabs>
        <w:spacing w:before="240"/>
        <w:ind w:left="567" w:hanging="567"/>
        <w:rPr>
          <w:b/>
          <w:bCs/>
          <w:caps/>
          <w:u w:val="none"/>
        </w:rPr>
      </w:pPr>
      <w:r w:rsidRPr="00AD6964">
        <w:rPr>
          <w:b/>
          <w:bCs/>
          <w:u w:val="none"/>
        </w:rPr>
        <w:lastRenderedPageBreak/>
        <w:t>INVESTMENTS IN</w:t>
      </w:r>
      <w:r w:rsidRPr="00AD6964">
        <w:rPr>
          <w:b/>
          <w:bCs/>
          <w:caps/>
          <w:u w:val="none"/>
          <w:cs/>
        </w:rPr>
        <w:t xml:space="preserve"> </w:t>
      </w:r>
      <w:r w:rsidRPr="00AD6964">
        <w:rPr>
          <w:b/>
          <w:bCs/>
          <w:u w:val="none"/>
        </w:rPr>
        <w:t xml:space="preserve">JOINT </w:t>
      </w:r>
      <w:r w:rsidRPr="00AD6964">
        <w:rPr>
          <w:b/>
          <w:bCs/>
          <w:caps/>
          <w:u w:val="none"/>
        </w:rPr>
        <w:t>venture - net</w:t>
      </w:r>
    </w:p>
    <w:p w:rsidR="00D527E9" w:rsidRPr="00AD6964" w:rsidRDefault="00D527E9" w:rsidP="00AB7369">
      <w:pPr>
        <w:spacing w:before="120"/>
        <w:ind w:left="547"/>
        <w:jc w:val="thaiDistribute"/>
        <w:rPr>
          <w:u w:val="none"/>
        </w:rPr>
      </w:pPr>
      <w:r w:rsidRPr="00AD6964">
        <w:rPr>
          <w:u w:val="none"/>
        </w:rPr>
        <w:t>Investments in</w:t>
      </w:r>
      <w:r w:rsidRPr="00AD6964">
        <w:rPr>
          <w:u w:val="none"/>
          <w:cs/>
        </w:rPr>
        <w:t xml:space="preserve"> </w:t>
      </w:r>
      <w:r w:rsidRPr="00AD6964">
        <w:rPr>
          <w:u w:val="none"/>
        </w:rPr>
        <w:t>joint venture</w:t>
      </w:r>
      <w:r w:rsidRPr="00AD6964">
        <w:rPr>
          <w:u w:val="none"/>
          <w:cs/>
        </w:rPr>
        <w:t xml:space="preserve"> </w:t>
      </w:r>
      <w:r w:rsidRPr="00AD6964">
        <w:rPr>
          <w:u w:val="none"/>
        </w:rPr>
        <w:t>consisted of:</w:t>
      </w:r>
    </w:p>
    <w:bookmarkStart w:id="420" w:name="_MON_1563692638"/>
    <w:bookmarkStart w:id="421" w:name="_MON_1555936569"/>
    <w:bookmarkStart w:id="422" w:name="_MON_1524324676"/>
    <w:bookmarkStart w:id="423" w:name="_MON_1524332092"/>
    <w:bookmarkStart w:id="424" w:name="_MON_1563357048"/>
    <w:bookmarkStart w:id="425" w:name="_MON_1563878718"/>
    <w:bookmarkStart w:id="426" w:name="_MON_1555936498"/>
    <w:bookmarkStart w:id="427" w:name="_MON_1555936526"/>
    <w:bookmarkStart w:id="428" w:name="_MON_1555936538"/>
    <w:bookmarkEnd w:id="420"/>
    <w:bookmarkEnd w:id="421"/>
    <w:bookmarkEnd w:id="422"/>
    <w:bookmarkEnd w:id="423"/>
    <w:bookmarkEnd w:id="424"/>
    <w:bookmarkEnd w:id="425"/>
    <w:bookmarkEnd w:id="426"/>
    <w:bookmarkEnd w:id="427"/>
    <w:bookmarkEnd w:id="428"/>
    <w:bookmarkStart w:id="429" w:name="_MON_1556040437"/>
    <w:bookmarkEnd w:id="429"/>
    <w:p w:rsidR="00F55FF2" w:rsidRPr="002C77B3" w:rsidRDefault="006D23FF" w:rsidP="001B6A0F">
      <w:pPr>
        <w:ind w:left="567"/>
        <w:jc w:val="thaiDistribute"/>
        <w:rPr>
          <w:sz w:val="2"/>
          <w:szCs w:val="2"/>
          <w:u w:val="none"/>
        </w:rPr>
      </w:pPr>
      <w:r w:rsidRPr="00AD6964">
        <w:rPr>
          <w:u w:val="none"/>
        </w:rPr>
        <w:object w:dxaOrig="16485" w:dyaOrig="5640">
          <v:shape id="_x0000_i1038" type="#_x0000_t75" style="width:723.75pt;height:248.25pt" o:ole="">
            <v:imagedata r:id="rId37" o:title=""/>
            <o:lock v:ext="edit" aspectratio="f"/>
          </v:shape>
          <o:OLEObject Type="Embed" ProgID="Excel.Sheet.8" ShapeID="_x0000_i1038" DrawAspect="Content" ObjectID="_1563888484" r:id="rId38"/>
        </w:object>
      </w:r>
    </w:p>
    <w:p w:rsidR="00B52B59" w:rsidRPr="00F46D8B" w:rsidRDefault="00B52B59" w:rsidP="00B52B59">
      <w:pPr>
        <w:tabs>
          <w:tab w:val="left" w:pos="540"/>
        </w:tabs>
        <w:spacing w:before="120"/>
        <w:ind w:left="533"/>
        <w:jc w:val="thaiDistribute"/>
        <w:rPr>
          <w:u w:val="none"/>
        </w:rPr>
      </w:pPr>
    </w:p>
    <w:p w:rsidR="00B52B59" w:rsidRDefault="00B52B59" w:rsidP="00F55FF2">
      <w:pPr>
        <w:jc w:val="thaiDistribute"/>
        <w:rPr>
          <w:u w:val="none"/>
        </w:rPr>
        <w:sectPr w:rsidR="00B52B59" w:rsidSect="00831701">
          <w:pgSz w:w="16840" w:h="11907" w:orient="landscape" w:code="9"/>
          <w:pgMar w:top="1843" w:right="1418" w:bottom="1276" w:left="1418" w:header="720" w:footer="720" w:gutter="0"/>
          <w:paperSrc w:first="15" w:other="15"/>
          <w:cols w:space="720"/>
          <w:docGrid w:linePitch="360"/>
        </w:sectPr>
      </w:pPr>
    </w:p>
    <w:p w:rsidR="008B1DFE" w:rsidRPr="00AD6964" w:rsidRDefault="008B1DFE" w:rsidP="00F21978">
      <w:pPr>
        <w:ind w:left="567"/>
        <w:jc w:val="thaiDistribute"/>
        <w:rPr>
          <w:u w:val="none"/>
        </w:rPr>
      </w:pPr>
      <w:r w:rsidRPr="00AD6964">
        <w:rPr>
          <w:u w:val="none"/>
        </w:rPr>
        <w:lastRenderedPageBreak/>
        <w:t xml:space="preserve">During the </w:t>
      </w:r>
      <w:r w:rsidR="00F21978">
        <w:rPr>
          <w:u w:val="none"/>
        </w:rPr>
        <w:t xml:space="preserve">six-month </w:t>
      </w:r>
      <w:r w:rsidRPr="00AD6964">
        <w:rPr>
          <w:u w:val="none"/>
        </w:rPr>
        <w:t>period</w:t>
      </w:r>
      <w:r w:rsidR="00F21978">
        <w:rPr>
          <w:u w:val="none"/>
        </w:rPr>
        <w:t xml:space="preserve"> ended June </w:t>
      </w:r>
      <w:proofErr w:type="gramStart"/>
      <w:r w:rsidR="00F21978">
        <w:rPr>
          <w:u w:val="none"/>
        </w:rPr>
        <w:t>30</w:t>
      </w:r>
      <w:r w:rsidR="00CD0D55">
        <w:rPr>
          <w:u w:val="none"/>
        </w:rPr>
        <w:t>,</w:t>
      </w:r>
      <w:proofErr w:type="gramEnd"/>
      <w:r w:rsidR="00CD0D55">
        <w:rPr>
          <w:u w:val="none"/>
        </w:rPr>
        <w:t xml:space="preserve"> </w:t>
      </w:r>
      <w:r w:rsidRPr="00AD6964">
        <w:rPr>
          <w:u w:val="none"/>
        </w:rPr>
        <w:t xml:space="preserve">the Company recognized its share of </w:t>
      </w:r>
      <w:r>
        <w:rPr>
          <w:u w:val="none"/>
        </w:rPr>
        <w:t>loss</w:t>
      </w:r>
      <w:r w:rsidRPr="00AD6964">
        <w:rPr>
          <w:u w:val="none"/>
        </w:rPr>
        <w:t xml:space="preserve"> from </w:t>
      </w:r>
      <w:r w:rsidR="006E4A81">
        <w:rPr>
          <w:u w:val="none"/>
        </w:rPr>
        <w:t>its</w:t>
      </w:r>
      <w:r w:rsidR="00A03232">
        <w:rPr>
          <w:u w:val="none"/>
        </w:rPr>
        <w:t xml:space="preserve"> </w:t>
      </w:r>
      <w:r w:rsidRPr="00AD6964">
        <w:rPr>
          <w:u w:val="none"/>
        </w:rPr>
        <w:t xml:space="preserve">investment in </w:t>
      </w:r>
      <w:r w:rsidR="00BE5092">
        <w:rPr>
          <w:u w:val="none"/>
        </w:rPr>
        <w:t xml:space="preserve">the </w:t>
      </w:r>
      <w:r w:rsidRPr="00AD6964">
        <w:rPr>
          <w:u w:val="none"/>
        </w:rPr>
        <w:t>join</w:t>
      </w:r>
      <w:r w:rsidR="005677CF">
        <w:rPr>
          <w:u w:val="none"/>
        </w:rPr>
        <w:t>t</w:t>
      </w:r>
      <w:r w:rsidRPr="00AD6964">
        <w:rPr>
          <w:u w:val="none"/>
        </w:rPr>
        <w:t xml:space="preserve"> ventures</w:t>
      </w:r>
      <w:r w:rsidR="00115527">
        <w:rPr>
          <w:u w:val="none"/>
        </w:rPr>
        <w:t>,</w:t>
      </w:r>
      <w:r w:rsidR="00BE5092">
        <w:rPr>
          <w:u w:val="none"/>
        </w:rPr>
        <w:t xml:space="preserve"> CMO Show Corp Co., Ltd.</w:t>
      </w:r>
      <w:r w:rsidRPr="00AD6964">
        <w:rPr>
          <w:u w:val="none"/>
        </w:rPr>
        <w:t xml:space="preserve"> </w:t>
      </w:r>
      <w:r w:rsidR="00847D54">
        <w:rPr>
          <w:u w:val="none"/>
        </w:rPr>
        <w:t>as follow:</w:t>
      </w:r>
    </w:p>
    <w:bookmarkStart w:id="430" w:name="_MON_1524479572"/>
    <w:bookmarkStart w:id="431" w:name="_MON_1563735174"/>
    <w:bookmarkStart w:id="432" w:name="_MON_1563357069"/>
    <w:bookmarkStart w:id="433" w:name="_MON_1563357088"/>
    <w:bookmarkStart w:id="434" w:name="_MON_1563878868"/>
    <w:bookmarkStart w:id="435" w:name="_MON_1563693157"/>
    <w:bookmarkStart w:id="436" w:name="_MON_1563357200"/>
    <w:bookmarkStart w:id="437" w:name="_MON_1563714657"/>
    <w:bookmarkEnd w:id="430"/>
    <w:bookmarkEnd w:id="431"/>
    <w:bookmarkEnd w:id="432"/>
    <w:bookmarkEnd w:id="433"/>
    <w:bookmarkEnd w:id="434"/>
    <w:bookmarkEnd w:id="435"/>
    <w:bookmarkEnd w:id="436"/>
    <w:bookmarkEnd w:id="437"/>
    <w:bookmarkStart w:id="438" w:name="_MON_1555936617"/>
    <w:bookmarkEnd w:id="438"/>
    <w:p w:rsidR="00184AB9" w:rsidRDefault="00656823" w:rsidP="00C14F01">
      <w:pPr>
        <w:spacing w:before="120" w:after="120"/>
        <w:ind w:left="567" w:right="-1"/>
        <w:rPr>
          <w:u w:val="none"/>
        </w:rPr>
      </w:pPr>
      <w:r w:rsidRPr="00AD6964">
        <w:rPr>
          <w:u w:val="none"/>
        </w:rPr>
        <w:object w:dxaOrig="8610" w:dyaOrig="2670">
          <v:shape id="_x0000_i1039" type="#_x0000_t75" style="width:421.5pt;height:133.5pt;mso-position-vertical:absolute" o:ole="">
            <v:imagedata r:id="rId39" o:title=""/>
            <o:lock v:ext="edit" aspectratio="f"/>
          </v:shape>
          <o:OLEObject Type="Embed" ProgID="Excel.Sheet.8" ShapeID="_x0000_i1039" DrawAspect="Content" ObjectID="_1563888485" r:id="rId40"/>
        </w:object>
      </w:r>
      <w:r w:rsidR="00184AB9" w:rsidRPr="0082433A">
        <w:rPr>
          <w:u w:val="none"/>
        </w:rPr>
        <w:t xml:space="preserve">Financial </w:t>
      </w:r>
      <w:r w:rsidR="00184AB9">
        <w:rPr>
          <w:u w:val="none"/>
        </w:rPr>
        <w:t xml:space="preserve">information of </w:t>
      </w:r>
      <w:r w:rsidR="00184AB9" w:rsidRPr="00CE6FA8">
        <w:rPr>
          <w:u w:val="none"/>
        </w:rPr>
        <w:t>CMO Show Corp Co., Ltd.</w:t>
      </w:r>
      <w:r w:rsidR="0017345B">
        <w:rPr>
          <w:u w:val="none"/>
        </w:rPr>
        <w:t xml:space="preserve"> </w:t>
      </w:r>
      <w:r w:rsidR="00184AB9">
        <w:rPr>
          <w:u w:val="none"/>
        </w:rPr>
        <w:t xml:space="preserve">is </w:t>
      </w:r>
      <w:r w:rsidR="00184AB9" w:rsidRPr="0082433A">
        <w:rPr>
          <w:u w:val="none"/>
        </w:rPr>
        <w:t>summarized below:</w:t>
      </w:r>
    </w:p>
    <w:bookmarkStart w:id="439" w:name="_MON_1556030502"/>
    <w:bookmarkStart w:id="440" w:name="_MON_1556040862"/>
    <w:bookmarkStart w:id="441" w:name="_MON_1517847068"/>
    <w:bookmarkStart w:id="442" w:name="_MON_1517847087"/>
    <w:bookmarkStart w:id="443" w:name="_MON_1517847109"/>
    <w:bookmarkStart w:id="444" w:name="_MON_1517847121"/>
    <w:bookmarkStart w:id="445" w:name="_MON_1549365568"/>
    <w:bookmarkStart w:id="446" w:name="_MON_1549365689"/>
    <w:bookmarkStart w:id="447" w:name="_MON_1549365754"/>
    <w:bookmarkStart w:id="448" w:name="_MON_1549398122"/>
    <w:bookmarkStart w:id="449" w:name="_MON_1549398201"/>
    <w:bookmarkStart w:id="450" w:name="_MON_1549399874"/>
    <w:bookmarkStart w:id="451" w:name="_MON_1563357215"/>
    <w:bookmarkStart w:id="452" w:name="_MON_1563357245"/>
    <w:bookmarkStart w:id="453" w:name="_MON_1549399882"/>
    <w:bookmarkStart w:id="454" w:name="_MON_1549399898"/>
    <w:bookmarkStart w:id="455" w:name="_MON_1549556504"/>
    <w:bookmarkStart w:id="456" w:name="_MON_1549556539"/>
    <w:bookmarkStart w:id="457" w:name="_MON_1563693201"/>
    <w:bookmarkStart w:id="458" w:name="_MON_1555849044"/>
    <w:bookmarkStart w:id="459" w:name="_MON_1517814272"/>
    <w:bookmarkStart w:id="460" w:name="_MON_1555936016"/>
    <w:bookmarkStart w:id="461" w:name="_MON_1555936668"/>
    <w:bookmarkStart w:id="462" w:name="_MON_1555936728"/>
    <w:bookmarkStart w:id="463" w:name="_MON_1555936737"/>
    <w:bookmarkStart w:id="464" w:name="_MON_1517833367"/>
    <w:bookmarkStart w:id="465" w:name="_MON_1563799647"/>
    <w:bookmarkStart w:id="466" w:name="_MON_1517835198"/>
    <w:bookmarkStart w:id="467" w:name="_MON_1517846946"/>
    <w:bookmarkStart w:id="468" w:name="_MON_1555973040"/>
    <w:bookmarkStart w:id="469" w:name="_MON_1555973059"/>
    <w:bookmarkStart w:id="470" w:name="_MON_1555973154"/>
    <w:bookmarkStart w:id="471" w:name="_MON_1555973171"/>
    <w:bookmarkStart w:id="472" w:name="_MON_1555973204"/>
    <w:bookmarkStart w:id="473" w:name="_MON_1517847021"/>
    <w:bookmarkStart w:id="474" w:name="_MON_1517847047"/>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Start w:id="475" w:name="_MON_1556030483"/>
    <w:bookmarkEnd w:id="475"/>
    <w:p w:rsidR="00184AB9" w:rsidRDefault="001A7891" w:rsidP="00184AB9">
      <w:pPr>
        <w:spacing w:before="120"/>
        <w:ind w:left="567"/>
        <w:jc w:val="thaiDistribute"/>
        <w:rPr>
          <w:u w:val="none"/>
        </w:rPr>
      </w:pPr>
      <w:r w:rsidRPr="00F97D5B">
        <w:rPr>
          <w:u w:val="none"/>
          <w:cs/>
        </w:rPr>
        <w:object w:dxaOrig="9086" w:dyaOrig="5702">
          <v:shape id="_x0000_i1040" type="#_x0000_t75" style="width:421.5pt;height:294.75pt" o:ole="" o:preferrelative="f">
            <v:imagedata r:id="rId41" o:title=""/>
            <o:lock v:ext="edit" aspectratio="f"/>
          </v:shape>
          <o:OLEObject Type="Embed" ProgID="Excel.Sheet.8" ShapeID="_x0000_i1040" DrawAspect="Content" ObjectID="_1563888486" r:id="rId42"/>
        </w:object>
      </w:r>
      <w:r w:rsidR="00184AB9">
        <w:rPr>
          <w:u w:val="none"/>
        </w:rPr>
        <w:t xml:space="preserve">The reconciliation of the financial </w:t>
      </w:r>
      <w:r w:rsidR="00184AB9" w:rsidRPr="008308C4">
        <w:rPr>
          <w:u w:val="none"/>
        </w:rPr>
        <w:t>information</w:t>
      </w:r>
      <w:r w:rsidR="00184AB9" w:rsidRPr="00CE6FA8">
        <w:rPr>
          <w:u w:val="none"/>
        </w:rPr>
        <w:t xml:space="preserve"> </w:t>
      </w:r>
      <w:r w:rsidR="00184AB9">
        <w:rPr>
          <w:u w:val="none"/>
        </w:rPr>
        <w:t xml:space="preserve">of </w:t>
      </w:r>
      <w:r w:rsidR="00184AB9" w:rsidRPr="00CE6FA8">
        <w:rPr>
          <w:u w:val="none"/>
        </w:rPr>
        <w:t>CMO Show Corp Co., Ltd.</w:t>
      </w:r>
      <w:r w:rsidR="00184AB9" w:rsidRPr="008308C4">
        <w:rPr>
          <w:u w:val="none"/>
        </w:rPr>
        <w:t xml:space="preserve"> to book value of investment in </w:t>
      </w:r>
      <w:r w:rsidR="00184AB9">
        <w:rPr>
          <w:u w:val="none"/>
        </w:rPr>
        <w:t xml:space="preserve">the </w:t>
      </w:r>
      <w:r w:rsidR="00184AB9" w:rsidRPr="008308C4">
        <w:rPr>
          <w:u w:val="none"/>
        </w:rPr>
        <w:t xml:space="preserve">joint venture </w:t>
      </w:r>
      <w:r w:rsidR="00184AB9">
        <w:rPr>
          <w:u w:val="none"/>
        </w:rPr>
        <w:t xml:space="preserve">as </w:t>
      </w:r>
      <w:r w:rsidR="00184AB9" w:rsidRPr="008308C4">
        <w:rPr>
          <w:u w:val="none"/>
        </w:rPr>
        <w:t>present</w:t>
      </w:r>
      <w:r w:rsidR="00184AB9">
        <w:rPr>
          <w:u w:val="none"/>
        </w:rPr>
        <w:t>ed</w:t>
      </w:r>
      <w:r w:rsidR="00184AB9" w:rsidRPr="008308C4">
        <w:rPr>
          <w:u w:val="none"/>
        </w:rPr>
        <w:t xml:space="preserve"> in consolidated financial</w:t>
      </w:r>
      <w:r w:rsidR="00184AB9">
        <w:rPr>
          <w:u w:val="none"/>
        </w:rPr>
        <w:t xml:space="preserve"> statement can be summarized </w:t>
      </w:r>
      <w:r w:rsidR="00184AB9" w:rsidRPr="008308C4">
        <w:rPr>
          <w:u w:val="none"/>
        </w:rPr>
        <w:t xml:space="preserve">as </w:t>
      </w:r>
      <w:r w:rsidR="00184AB9">
        <w:rPr>
          <w:u w:val="none"/>
        </w:rPr>
        <w:t>fo</w:t>
      </w:r>
      <w:r w:rsidR="00184AB9" w:rsidRPr="008308C4">
        <w:rPr>
          <w:u w:val="none"/>
        </w:rPr>
        <w:t>llow:</w:t>
      </w:r>
    </w:p>
    <w:bookmarkStart w:id="476" w:name="_MON_1555936168"/>
    <w:bookmarkStart w:id="477" w:name="_MON_1563735394"/>
    <w:bookmarkStart w:id="478" w:name="_MON_1555936783"/>
    <w:bookmarkStart w:id="479" w:name="_MON_1556030515"/>
    <w:bookmarkStart w:id="480" w:name="_MON_1556041205"/>
    <w:bookmarkStart w:id="481" w:name="_MON_1563357278"/>
    <w:bookmarkStart w:id="482" w:name="_MON_1563357344"/>
    <w:bookmarkStart w:id="483" w:name="_MON_1563357365"/>
    <w:bookmarkStart w:id="484" w:name="_MON_1563357394"/>
    <w:bookmarkStart w:id="485" w:name="_MON_1555936799"/>
    <w:bookmarkStart w:id="486" w:name="_MON_1555936806"/>
    <w:bookmarkStart w:id="487" w:name="_MON_1555936815"/>
    <w:bookmarkStart w:id="488" w:name="_MON_1563879128"/>
    <w:bookmarkStart w:id="489" w:name="_MON_1549556707"/>
    <w:bookmarkStart w:id="490" w:name="_MON_1563693284"/>
    <w:bookmarkStart w:id="491" w:name="_MON_1549629271"/>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Start w:id="492" w:name="_MON_1549556667"/>
    <w:bookmarkEnd w:id="492"/>
    <w:p w:rsidR="00184AB9" w:rsidRPr="008308C4" w:rsidRDefault="00284D78" w:rsidP="00184AB9">
      <w:pPr>
        <w:spacing w:before="120"/>
        <w:ind w:left="567"/>
        <w:jc w:val="thaiDistribute"/>
        <w:rPr>
          <w:u w:val="none"/>
        </w:rPr>
      </w:pPr>
      <w:r w:rsidRPr="00F97D5B">
        <w:rPr>
          <w:u w:val="none"/>
          <w:cs/>
        </w:rPr>
        <w:object w:dxaOrig="8745" w:dyaOrig="2955">
          <v:shape id="_x0000_i1041" type="#_x0000_t75" style="width:417pt;height:139.5pt" o:ole="">
            <v:imagedata r:id="rId43" o:title=""/>
            <o:lock v:ext="edit" aspectratio="f"/>
          </v:shape>
          <o:OLEObject Type="Embed" ProgID="Excel.Sheet.8" ShapeID="_x0000_i1041" DrawAspect="Content" ObjectID="_1563888487" r:id="rId44"/>
        </w:object>
      </w:r>
    </w:p>
    <w:p w:rsidR="006A0BBA" w:rsidRDefault="006A0BBA" w:rsidP="00FA2B79">
      <w:pPr>
        <w:ind w:left="567"/>
        <w:jc w:val="thaiDistribute"/>
        <w:rPr>
          <w:u w:val="none"/>
        </w:rPr>
        <w:sectPr w:rsidR="006A0BBA" w:rsidSect="00831701">
          <w:pgSz w:w="11907" w:h="16840" w:code="9"/>
          <w:pgMar w:top="1418" w:right="1276" w:bottom="1418" w:left="1843" w:header="720" w:footer="720" w:gutter="0"/>
          <w:paperSrc w:first="15" w:other="15"/>
          <w:cols w:space="720"/>
          <w:docGrid w:linePitch="381"/>
        </w:sectPr>
      </w:pPr>
    </w:p>
    <w:p w:rsidR="008B1DFE" w:rsidRPr="00A50990" w:rsidRDefault="008B1DFE" w:rsidP="008B1DFE">
      <w:pPr>
        <w:numPr>
          <w:ilvl w:val="0"/>
          <w:numId w:val="5"/>
        </w:numPr>
        <w:tabs>
          <w:tab w:val="clear" w:pos="859"/>
        </w:tabs>
        <w:spacing w:before="120" w:after="120"/>
        <w:ind w:left="567" w:hanging="567"/>
        <w:rPr>
          <w:b/>
          <w:bCs/>
          <w:caps/>
          <w:u w:val="none"/>
        </w:rPr>
      </w:pPr>
      <w:r w:rsidRPr="00A50990">
        <w:rPr>
          <w:b/>
          <w:bCs/>
          <w:caps/>
          <w:u w:val="none"/>
        </w:rPr>
        <w:lastRenderedPageBreak/>
        <w:t>Investments in subsidiaries – net</w:t>
      </w:r>
      <w:r w:rsidRPr="00A50990">
        <w:rPr>
          <w:u w:val="none"/>
        </w:rPr>
        <w:t xml:space="preserve"> </w:t>
      </w:r>
    </w:p>
    <w:p w:rsidR="008B1DFE" w:rsidRPr="00A50990" w:rsidRDefault="008B1DFE" w:rsidP="008B1DFE">
      <w:pPr>
        <w:spacing w:before="120" w:after="120"/>
        <w:ind w:left="567"/>
        <w:rPr>
          <w:b/>
          <w:bCs/>
          <w:caps/>
          <w:u w:val="none"/>
        </w:rPr>
      </w:pPr>
      <w:r w:rsidRPr="00A50990">
        <w:rPr>
          <w:u w:val="none"/>
        </w:rPr>
        <w:t>Investments in subsidiaries as present</w:t>
      </w:r>
      <w:r w:rsidR="00993E40">
        <w:rPr>
          <w:u w:val="none"/>
        </w:rPr>
        <w:t>ed</w:t>
      </w:r>
      <w:r w:rsidRPr="00A50990">
        <w:rPr>
          <w:u w:val="none"/>
        </w:rPr>
        <w:t xml:space="preserve"> in separate financial statement are as follow</w:t>
      </w:r>
      <w:r>
        <w:rPr>
          <w:u w:val="none"/>
        </w:rPr>
        <w:t>s</w:t>
      </w:r>
      <w:r w:rsidRPr="00A50990">
        <w:rPr>
          <w:u w:val="none"/>
        </w:rPr>
        <w:t xml:space="preserve">: </w:t>
      </w:r>
    </w:p>
    <w:bookmarkStart w:id="493" w:name="_MON_1563693693"/>
    <w:bookmarkStart w:id="494" w:name="_MON_1556041664"/>
    <w:bookmarkStart w:id="495" w:name="_MON_1555937194"/>
    <w:bookmarkStart w:id="496" w:name="_MON_1555937226"/>
    <w:bookmarkStart w:id="497" w:name="_MON_1563735515"/>
    <w:bookmarkStart w:id="498" w:name="_MON_1563735621"/>
    <w:bookmarkStart w:id="499" w:name="_MON_1555943667"/>
    <w:bookmarkStart w:id="500" w:name="_MON_1555943816"/>
    <w:bookmarkStart w:id="501" w:name="_MON_1555944795"/>
    <w:bookmarkStart w:id="502" w:name="_MON_1524557505"/>
    <w:bookmarkStart w:id="503" w:name="_MON_1555961725"/>
    <w:bookmarkStart w:id="504" w:name="_MON_1555936897"/>
    <w:bookmarkStart w:id="505" w:name="_MON_1555937064"/>
    <w:bookmarkStart w:id="506" w:name="_MON_1555937086"/>
    <w:bookmarkStart w:id="507" w:name="_MON_1555937152"/>
    <w:bookmarkStart w:id="508" w:name="_MON_1563374509"/>
    <w:bookmarkStart w:id="509" w:name="_MON_1563374579"/>
    <w:bookmarkStart w:id="510" w:name="_MON_1556009312"/>
    <w:bookmarkStart w:id="511" w:name="_MON_1556021780"/>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Start w:id="512" w:name="_MON_1556041371"/>
    <w:bookmarkEnd w:id="512"/>
    <w:p w:rsidR="008B1DFE" w:rsidRDefault="003D371B" w:rsidP="008B1DFE">
      <w:pPr>
        <w:spacing w:before="120" w:after="120"/>
        <w:rPr>
          <w:u w:val="none"/>
        </w:rPr>
        <w:sectPr w:rsidR="008B1DFE" w:rsidSect="00831701">
          <w:pgSz w:w="16840" w:h="11907" w:orient="landscape" w:code="9"/>
          <w:pgMar w:top="1843" w:right="1418" w:bottom="1276" w:left="1418" w:header="720" w:footer="720" w:gutter="0"/>
          <w:paperSrc w:first="15" w:other="15"/>
          <w:cols w:space="720"/>
          <w:docGrid w:linePitch="381"/>
        </w:sectPr>
      </w:pPr>
      <w:r w:rsidRPr="00AD6964">
        <w:rPr>
          <w:u w:val="none"/>
        </w:rPr>
        <w:object w:dxaOrig="17215" w:dyaOrig="9876">
          <v:shape id="_x0000_i1042" type="#_x0000_t75" style="width:693.75pt;height:378pt" o:ole="">
            <v:imagedata r:id="rId45" o:title=""/>
          </v:shape>
          <o:OLEObject Type="Embed" ProgID="Excel.Sheet.8" ShapeID="_x0000_i1042" DrawAspect="Content" ObjectID="_1563888488" r:id="rId46"/>
        </w:object>
      </w:r>
    </w:p>
    <w:p w:rsidR="004D46C6" w:rsidRDefault="004D46C6" w:rsidP="00E8624C">
      <w:pPr>
        <w:tabs>
          <w:tab w:val="left" w:pos="567"/>
        </w:tabs>
        <w:spacing w:before="120"/>
        <w:ind w:left="567"/>
        <w:jc w:val="thaiDistribute"/>
        <w:rPr>
          <w:u w:val="none"/>
        </w:rPr>
      </w:pPr>
      <w:r w:rsidRPr="004D46C6">
        <w:rPr>
          <w:u w:val="none"/>
        </w:rPr>
        <w:lastRenderedPageBreak/>
        <w:t>CMO – T1 Asia Corporat</w:t>
      </w:r>
      <w:r w:rsidR="0004643A">
        <w:rPr>
          <w:u w:val="none"/>
        </w:rPr>
        <w:t xml:space="preserve">ion Co., Ltd. was registered </w:t>
      </w:r>
      <w:proofErr w:type="gramStart"/>
      <w:r w:rsidR="0004643A">
        <w:rPr>
          <w:u w:val="none"/>
        </w:rPr>
        <w:t>its</w:t>
      </w:r>
      <w:proofErr w:type="gramEnd"/>
      <w:r w:rsidRPr="004D46C6">
        <w:rPr>
          <w:u w:val="none"/>
        </w:rPr>
        <w:t xml:space="preserve"> the liquidation</w:t>
      </w:r>
      <w:r w:rsidR="0004643A">
        <w:rPr>
          <w:u w:val="none"/>
        </w:rPr>
        <w:t xml:space="preserve"> and returned its capital to</w:t>
      </w:r>
      <w:r w:rsidR="00075525">
        <w:rPr>
          <w:u w:val="none"/>
        </w:rPr>
        <w:t xml:space="preserve"> the share</w:t>
      </w:r>
      <w:r w:rsidR="0004643A">
        <w:rPr>
          <w:u w:val="none"/>
        </w:rPr>
        <w:t>holder</w:t>
      </w:r>
      <w:r w:rsidRPr="004D46C6">
        <w:rPr>
          <w:u w:val="none"/>
        </w:rPr>
        <w:t>s on May 18, 2017.</w:t>
      </w:r>
    </w:p>
    <w:p w:rsidR="00C76378" w:rsidRDefault="00C76378" w:rsidP="00E8624C">
      <w:pPr>
        <w:tabs>
          <w:tab w:val="left" w:pos="567"/>
        </w:tabs>
        <w:spacing w:before="120"/>
        <w:ind w:left="567"/>
        <w:jc w:val="thaiDistribute"/>
        <w:rPr>
          <w:u w:val="none"/>
        </w:rPr>
      </w:pPr>
      <w:r>
        <w:rPr>
          <w:u w:val="none"/>
        </w:rPr>
        <w:t>As at the liquidation date, the net asset value of CMO – T1 Asia Corporation Co., Ltd. was present follow:</w:t>
      </w:r>
    </w:p>
    <w:bookmarkStart w:id="513" w:name="_MON_1563741810"/>
    <w:bookmarkStart w:id="514" w:name="_MON_1563741825"/>
    <w:bookmarkStart w:id="515" w:name="_MON_1563737942"/>
    <w:bookmarkStart w:id="516" w:name="_MON_1563738420"/>
    <w:bookmarkStart w:id="517" w:name="_MON_1563738439"/>
    <w:bookmarkStart w:id="518" w:name="_MON_1563738695"/>
    <w:bookmarkStart w:id="519" w:name="_MON_1563738828"/>
    <w:bookmarkEnd w:id="513"/>
    <w:bookmarkEnd w:id="514"/>
    <w:bookmarkEnd w:id="515"/>
    <w:bookmarkEnd w:id="516"/>
    <w:bookmarkEnd w:id="517"/>
    <w:bookmarkEnd w:id="518"/>
    <w:bookmarkEnd w:id="519"/>
    <w:bookmarkStart w:id="520" w:name="_MON_1563739563"/>
    <w:bookmarkEnd w:id="520"/>
    <w:p w:rsidR="00847D54" w:rsidRPr="00226162" w:rsidRDefault="00FA684E" w:rsidP="000D7772">
      <w:pPr>
        <w:tabs>
          <w:tab w:val="left" w:pos="567"/>
        </w:tabs>
        <w:spacing w:after="120"/>
        <w:ind w:left="567"/>
        <w:jc w:val="thaiDistribute"/>
        <w:rPr>
          <w:u w:val="none"/>
        </w:rPr>
      </w:pPr>
      <w:r w:rsidRPr="009A71B1">
        <w:rPr>
          <w:rFonts w:asciiTheme="majorBidi" w:hAnsiTheme="majorBidi" w:cstheme="majorBidi"/>
          <w:b/>
          <w:bCs/>
          <w:u w:val="none"/>
          <w:cs/>
        </w:rPr>
        <w:object w:dxaOrig="8266" w:dyaOrig="5376">
          <v:shape id="_x0000_i1043" type="#_x0000_t75" style="width:414pt;height:266.25pt" o:ole="">
            <v:imagedata r:id="rId47" o:title=""/>
            <o:lock v:ext="edit" aspectratio="f"/>
          </v:shape>
          <o:OLEObject Type="Embed" ProgID="Excel.Sheet.8" ShapeID="_x0000_i1043" DrawAspect="Content" ObjectID="_1563888489" r:id="rId48"/>
        </w:object>
      </w:r>
      <w:r w:rsidR="00847D54" w:rsidRPr="00226162">
        <w:rPr>
          <w:u w:val="none"/>
        </w:rPr>
        <w:t xml:space="preserve">On January 18, 2017, the Company acquired 99,997 ordinary shares in </w:t>
      </w:r>
      <w:proofErr w:type="spellStart"/>
      <w:r w:rsidR="00847D54" w:rsidRPr="00226162">
        <w:rPr>
          <w:u w:val="none"/>
        </w:rPr>
        <w:t>Imaginia</w:t>
      </w:r>
      <w:proofErr w:type="spellEnd"/>
      <w:r w:rsidR="00847D54" w:rsidRPr="00226162">
        <w:rPr>
          <w:u w:val="none"/>
        </w:rPr>
        <w:t xml:space="preserve"> Co., Ltd. at Baht 100 per share (a par value of Baht 100) for a total investment of Baht 10 million.</w:t>
      </w:r>
    </w:p>
    <w:p w:rsidR="008B1DFE" w:rsidRPr="00AD6964" w:rsidRDefault="008B1DFE" w:rsidP="00E8624C">
      <w:pPr>
        <w:spacing w:before="120"/>
        <w:ind w:left="567"/>
        <w:jc w:val="thaiDistribute"/>
        <w:rPr>
          <w:u w:val="none"/>
        </w:rPr>
      </w:pPr>
      <w:r w:rsidRPr="00AD6964">
        <w:rPr>
          <w:u w:val="none"/>
        </w:rPr>
        <w:t>The significant of non-control</w:t>
      </w:r>
      <w:r w:rsidR="00251609">
        <w:rPr>
          <w:u w:val="none"/>
        </w:rPr>
        <w:t>ling interes</w:t>
      </w:r>
      <w:r w:rsidR="004D46C6">
        <w:rPr>
          <w:u w:val="none"/>
        </w:rPr>
        <w:t>ts of subsidiaries for the six</w:t>
      </w:r>
      <w:r w:rsidR="00251609">
        <w:rPr>
          <w:u w:val="none"/>
        </w:rPr>
        <w:t xml:space="preserve">-month </w:t>
      </w:r>
      <w:r w:rsidR="00251609" w:rsidRPr="00CA7A69">
        <w:rPr>
          <w:u w:val="none"/>
        </w:rPr>
        <w:t xml:space="preserve">period ended </w:t>
      </w:r>
      <w:r w:rsidR="004D46C6">
        <w:rPr>
          <w:u w:val="none"/>
        </w:rPr>
        <w:t>June 30</w:t>
      </w:r>
      <w:r w:rsidR="00E63DEC" w:rsidRPr="00CA7A69">
        <w:rPr>
          <w:u w:val="none"/>
        </w:rPr>
        <w:t xml:space="preserve">, 2017 </w:t>
      </w:r>
      <w:r w:rsidR="00847D54">
        <w:rPr>
          <w:u w:val="none"/>
        </w:rPr>
        <w:t>are as</w:t>
      </w:r>
      <w:r w:rsidRPr="00AD6964">
        <w:rPr>
          <w:u w:val="none"/>
        </w:rPr>
        <w:t xml:space="preserve"> follows:</w:t>
      </w:r>
    </w:p>
    <w:bookmarkStart w:id="521" w:name="_MON_1563374608"/>
    <w:bookmarkStart w:id="522" w:name="_MON_1563735829"/>
    <w:bookmarkStart w:id="523" w:name="_MON_1563813568"/>
    <w:bookmarkStart w:id="524" w:name="_MON_1563693841"/>
    <w:bookmarkStart w:id="525" w:name="_MON_1556216528"/>
    <w:bookmarkEnd w:id="521"/>
    <w:bookmarkEnd w:id="522"/>
    <w:bookmarkEnd w:id="523"/>
    <w:bookmarkEnd w:id="524"/>
    <w:bookmarkEnd w:id="525"/>
    <w:bookmarkStart w:id="526" w:name="_MON_1524481945"/>
    <w:bookmarkEnd w:id="526"/>
    <w:p w:rsidR="00075525" w:rsidRDefault="000D7772" w:rsidP="00075525">
      <w:pPr>
        <w:ind w:left="567"/>
        <w:jc w:val="thaiDistribute"/>
        <w:rPr>
          <w:u w:val="none"/>
          <w:cs/>
        </w:rPr>
      </w:pPr>
      <w:r w:rsidRPr="00AD6964">
        <w:rPr>
          <w:b/>
          <w:bCs/>
          <w:u w:val="none"/>
          <w:cs/>
        </w:rPr>
        <w:object w:dxaOrig="8115" w:dyaOrig="4020">
          <v:shape id="_x0000_i1044" type="#_x0000_t75" style="width:411pt;height:198.75pt" o:ole="" o:preferrelative="f">
            <v:imagedata r:id="rId49" o:title=""/>
            <o:lock v:ext="edit" aspectratio="f"/>
          </v:shape>
          <o:OLEObject Type="Embed" ProgID="Excel.Sheet.8" ShapeID="_x0000_i1044" DrawAspect="Content" ObjectID="_1563888490" r:id="rId50"/>
        </w:object>
      </w:r>
      <w:r w:rsidR="00075525">
        <w:rPr>
          <w:u w:val="none"/>
          <w:cs/>
        </w:rPr>
        <w:br w:type="page"/>
      </w:r>
    </w:p>
    <w:p w:rsidR="008B1DFE" w:rsidRPr="00AD6964" w:rsidRDefault="008B1DFE" w:rsidP="008B1DFE">
      <w:pPr>
        <w:numPr>
          <w:ilvl w:val="0"/>
          <w:numId w:val="5"/>
        </w:numPr>
        <w:tabs>
          <w:tab w:val="clear" w:pos="859"/>
        </w:tabs>
        <w:spacing w:before="240"/>
        <w:ind w:left="567" w:hanging="567"/>
        <w:rPr>
          <w:b/>
          <w:bCs/>
          <w:caps/>
          <w:u w:val="none"/>
        </w:rPr>
      </w:pPr>
      <w:r w:rsidRPr="00AD6964">
        <w:rPr>
          <w:b/>
          <w:bCs/>
          <w:caps/>
          <w:u w:val="none"/>
        </w:rPr>
        <w:lastRenderedPageBreak/>
        <w:t>PROPERTY, PLANT AND EQUIPMENT – NET</w:t>
      </w:r>
    </w:p>
    <w:p w:rsidR="008B1DFE" w:rsidRPr="00AD6964" w:rsidRDefault="008B1DFE" w:rsidP="00501E30">
      <w:pPr>
        <w:spacing w:before="120"/>
        <w:ind w:left="567"/>
        <w:jc w:val="thaiDistribute"/>
        <w:rPr>
          <w:u w:val="none"/>
        </w:rPr>
      </w:pPr>
      <w:r w:rsidRPr="00AD6964">
        <w:rPr>
          <w:u w:val="none"/>
        </w:rPr>
        <w:t>Property, plant an</w:t>
      </w:r>
      <w:r w:rsidR="00E63DEC">
        <w:rPr>
          <w:u w:val="none"/>
        </w:rPr>
        <w:t xml:space="preserve">d equipment </w:t>
      </w:r>
      <w:r w:rsidR="00501E30">
        <w:rPr>
          <w:u w:val="none"/>
        </w:rPr>
        <w:t>as at June 30</w:t>
      </w:r>
      <w:r w:rsidR="00E63DEC" w:rsidRPr="00D21EC3">
        <w:rPr>
          <w:u w:val="none"/>
        </w:rPr>
        <w:t>, 2017</w:t>
      </w:r>
      <w:r w:rsidRPr="00AD6964">
        <w:rPr>
          <w:u w:val="none"/>
        </w:rPr>
        <w:t xml:space="preserve"> consisted of:</w:t>
      </w:r>
    </w:p>
    <w:bookmarkStart w:id="527" w:name="_MON_1555937375"/>
    <w:bookmarkStart w:id="528" w:name="_MON_1563374652"/>
    <w:bookmarkStart w:id="529" w:name="_MON_1555937406"/>
    <w:bookmarkStart w:id="530" w:name="_MON_1555941986"/>
    <w:bookmarkStart w:id="531" w:name="_MON_1563813670"/>
    <w:bookmarkStart w:id="532" w:name="_MON_1563625484"/>
    <w:bookmarkStart w:id="533" w:name="_MON_1563627133"/>
    <w:bookmarkStart w:id="534" w:name="_MON_1555942005"/>
    <w:bookmarkStart w:id="535" w:name="_MON_1563694046"/>
    <w:bookmarkStart w:id="536" w:name="_MON_1556009605"/>
    <w:bookmarkStart w:id="537" w:name="_MON_1563715557"/>
    <w:bookmarkStart w:id="538" w:name="_MON_1556041949"/>
    <w:bookmarkStart w:id="539" w:name="_MON_1555942036"/>
    <w:bookmarkEnd w:id="527"/>
    <w:bookmarkEnd w:id="528"/>
    <w:bookmarkEnd w:id="529"/>
    <w:bookmarkEnd w:id="530"/>
    <w:bookmarkEnd w:id="531"/>
    <w:bookmarkEnd w:id="532"/>
    <w:bookmarkEnd w:id="533"/>
    <w:bookmarkEnd w:id="534"/>
    <w:bookmarkEnd w:id="535"/>
    <w:bookmarkEnd w:id="536"/>
    <w:bookmarkEnd w:id="537"/>
    <w:bookmarkEnd w:id="538"/>
    <w:bookmarkEnd w:id="539"/>
    <w:bookmarkStart w:id="540" w:name="_MON_1555937338"/>
    <w:bookmarkEnd w:id="540"/>
    <w:p w:rsidR="008B1DFE" w:rsidRPr="00244542" w:rsidRDefault="001A7891" w:rsidP="00F77A30">
      <w:pPr>
        <w:spacing w:before="120"/>
        <w:ind w:left="567"/>
        <w:jc w:val="thaiDistribute"/>
        <w:rPr>
          <w:u w:val="none"/>
        </w:rPr>
      </w:pPr>
      <w:r w:rsidRPr="00E8624C">
        <w:rPr>
          <w:u w:val="none"/>
        </w:rPr>
        <w:object w:dxaOrig="8519" w:dyaOrig="2909">
          <v:shape id="_x0000_i1045" type="#_x0000_t75" style="width:408pt;height:153pt" o:ole="" o:preferrelative="f">
            <v:imagedata r:id="rId51" o:title=""/>
            <o:lock v:ext="edit" aspectratio="f"/>
          </v:shape>
          <o:OLEObject Type="Embed" ProgID="Excel.Sheet.8" ShapeID="_x0000_i1045" DrawAspect="Content" ObjectID="_1563888491" r:id="rId52"/>
        </w:object>
      </w:r>
      <w:r w:rsidR="00501E30" w:rsidRPr="00E8624C">
        <w:rPr>
          <w:u w:val="none"/>
        </w:rPr>
        <w:t>Depreciations for the six</w:t>
      </w:r>
      <w:r w:rsidR="008B1DFE" w:rsidRPr="00E8624C">
        <w:rPr>
          <w:u w:val="none"/>
        </w:rPr>
        <w:t>-mo</w:t>
      </w:r>
      <w:r w:rsidR="009676B7">
        <w:rPr>
          <w:u w:val="none"/>
        </w:rPr>
        <w:t>nth period</w:t>
      </w:r>
      <w:r w:rsidR="00501E30" w:rsidRPr="00E8624C">
        <w:rPr>
          <w:u w:val="none"/>
        </w:rPr>
        <w:t xml:space="preserve"> ended June 30</w:t>
      </w:r>
      <w:r w:rsidR="00F263C7" w:rsidRPr="00E8624C">
        <w:rPr>
          <w:u w:val="none"/>
        </w:rPr>
        <w:t>, 2017 and 2016</w:t>
      </w:r>
      <w:r w:rsidR="008B1DFE" w:rsidRPr="00E8624C">
        <w:rPr>
          <w:u w:val="none"/>
        </w:rPr>
        <w:t xml:space="preserve"> in the consolidated statement</w:t>
      </w:r>
      <w:r w:rsidR="000628F2" w:rsidRPr="00E8624C">
        <w:rPr>
          <w:u w:val="none"/>
        </w:rPr>
        <w:t>s</w:t>
      </w:r>
      <w:r w:rsidR="008B1DFE" w:rsidRPr="00E8624C">
        <w:rPr>
          <w:u w:val="none"/>
        </w:rPr>
        <w:t xml:space="preserve"> of profit or loss are </w:t>
      </w:r>
      <w:r w:rsidR="00925677" w:rsidRPr="00E8624C">
        <w:rPr>
          <w:u w:val="none"/>
        </w:rPr>
        <w:t xml:space="preserve">amount of </w:t>
      </w:r>
      <w:r w:rsidR="008B1DFE" w:rsidRPr="00E8624C">
        <w:rPr>
          <w:u w:val="none"/>
        </w:rPr>
        <w:t xml:space="preserve">Baht </w:t>
      </w:r>
      <w:r w:rsidR="00E8624C" w:rsidRPr="00E8624C">
        <w:rPr>
          <w:u w:val="none"/>
        </w:rPr>
        <w:t>55.27</w:t>
      </w:r>
      <w:r w:rsidR="008B1DFE" w:rsidRPr="00E8624C">
        <w:rPr>
          <w:u w:val="none"/>
        </w:rPr>
        <w:t xml:space="preserve"> million and </w:t>
      </w:r>
      <w:r w:rsidR="00C8529E" w:rsidRPr="00E8624C">
        <w:rPr>
          <w:u w:val="none"/>
        </w:rPr>
        <w:t xml:space="preserve">Baht </w:t>
      </w:r>
      <w:r w:rsidR="00501E30" w:rsidRPr="00E8624C">
        <w:rPr>
          <w:rFonts w:asciiTheme="majorBidi" w:hAnsiTheme="majorBidi" w:cstheme="majorBidi"/>
          <w:u w:val="none"/>
        </w:rPr>
        <w:t xml:space="preserve">55.31 </w:t>
      </w:r>
      <w:r w:rsidR="00925677" w:rsidRPr="00E8624C">
        <w:rPr>
          <w:u w:val="none"/>
        </w:rPr>
        <w:t xml:space="preserve">million, respectively and </w:t>
      </w:r>
      <w:r w:rsidR="008B1DFE" w:rsidRPr="00E8624C">
        <w:rPr>
          <w:u w:val="none"/>
        </w:rPr>
        <w:t>in the separate statements of</w:t>
      </w:r>
      <w:r w:rsidR="008B1DFE" w:rsidRPr="00244542">
        <w:rPr>
          <w:u w:val="none"/>
        </w:rPr>
        <w:t xml:space="preserve"> </w:t>
      </w:r>
      <w:r w:rsidR="008B1DFE" w:rsidRPr="0028178F">
        <w:rPr>
          <w:u w:val="none"/>
        </w:rPr>
        <w:t xml:space="preserve">profit or loss are </w:t>
      </w:r>
      <w:r w:rsidR="00925677" w:rsidRPr="0028178F">
        <w:rPr>
          <w:u w:val="none"/>
        </w:rPr>
        <w:t xml:space="preserve">amount of </w:t>
      </w:r>
      <w:r w:rsidR="008B1DFE" w:rsidRPr="0028178F">
        <w:rPr>
          <w:u w:val="none"/>
        </w:rPr>
        <w:t xml:space="preserve">Baht </w:t>
      </w:r>
      <w:r w:rsidR="0028178F" w:rsidRPr="0028178F">
        <w:rPr>
          <w:u w:val="none"/>
        </w:rPr>
        <w:t>8.7</w:t>
      </w:r>
      <w:r w:rsidR="009F31A0" w:rsidRPr="0028178F">
        <w:rPr>
          <w:u w:val="none"/>
        </w:rPr>
        <w:t xml:space="preserve">8 </w:t>
      </w:r>
      <w:r w:rsidR="008B1DFE" w:rsidRPr="0028178F">
        <w:rPr>
          <w:u w:val="none"/>
        </w:rPr>
        <w:t xml:space="preserve">million and Baht </w:t>
      </w:r>
      <w:r w:rsidR="00501E30" w:rsidRPr="0028178F">
        <w:rPr>
          <w:u w:val="none"/>
        </w:rPr>
        <w:t>14.82</w:t>
      </w:r>
      <w:r w:rsidR="00501E30" w:rsidRPr="0028178F">
        <w:rPr>
          <w:rFonts w:asciiTheme="majorBidi" w:hAnsiTheme="majorBidi" w:cstheme="majorBidi"/>
          <w:u w:val="none"/>
        </w:rPr>
        <w:t xml:space="preserve"> </w:t>
      </w:r>
      <w:r w:rsidR="008B1DFE" w:rsidRPr="0028178F">
        <w:rPr>
          <w:u w:val="none"/>
        </w:rPr>
        <w:t>million</w:t>
      </w:r>
      <w:r w:rsidR="008B1DFE" w:rsidRPr="0028178F">
        <w:rPr>
          <w:u w:val="none"/>
          <w:cs/>
        </w:rPr>
        <w:t xml:space="preserve">, </w:t>
      </w:r>
      <w:r w:rsidR="008B1DFE" w:rsidRPr="0028178F">
        <w:rPr>
          <w:u w:val="none"/>
        </w:rPr>
        <w:t>respectively.</w:t>
      </w:r>
    </w:p>
    <w:p w:rsidR="00075525" w:rsidRDefault="00501E30" w:rsidP="00E8624C">
      <w:pPr>
        <w:spacing w:before="120"/>
        <w:ind w:left="567"/>
        <w:jc w:val="thaiDistribute"/>
        <w:rPr>
          <w:u w:val="none"/>
        </w:rPr>
      </w:pPr>
      <w:r w:rsidRPr="00724235">
        <w:rPr>
          <w:u w:val="none"/>
        </w:rPr>
        <w:t>As at June 30</w:t>
      </w:r>
      <w:r w:rsidR="008B1DFE" w:rsidRPr="00724235">
        <w:rPr>
          <w:u w:val="none"/>
        </w:rPr>
        <w:t>,</w:t>
      </w:r>
      <w:r w:rsidR="00C14F01" w:rsidRPr="00724235">
        <w:rPr>
          <w:u w:val="none"/>
        </w:rPr>
        <w:t xml:space="preserve"> </w:t>
      </w:r>
      <w:r w:rsidR="008B1DFE" w:rsidRPr="00724235">
        <w:rPr>
          <w:u w:val="none"/>
        </w:rPr>
        <w:t>201</w:t>
      </w:r>
      <w:r w:rsidR="00F263C7" w:rsidRPr="00724235">
        <w:rPr>
          <w:u w:val="none"/>
        </w:rPr>
        <w:t>7</w:t>
      </w:r>
      <w:r w:rsidR="008B1DFE" w:rsidRPr="00724235">
        <w:rPr>
          <w:u w:val="none"/>
        </w:rPr>
        <w:t xml:space="preserve"> and December 31, 201</w:t>
      </w:r>
      <w:r w:rsidR="00F263C7" w:rsidRPr="00724235">
        <w:rPr>
          <w:u w:val="none"/>
        </w:rPr>
        <w:t>6</w:t>
      </w:r>
      <w:r w:rsidR="008B1DFE" w:rsidRPr="00724235">
        <w:rPr>
          <w:u w:val="none"/>
        </w:rPr>
        <w:t xml:space="preserve"> the Group’s equipment and vehicles amounting to Baht </w:t>
      </w:r>
      <w:r w:rsidR="00724235" w:rsidRPr="00724235">
        <w:rPr>
          <w:u w:val="none"/>
        </w:rPr>
        <w:t>359.78</w:t>
      </w:r>
      <w:r w:rsidR="008B1DFE" w:rsidRPr="00244542">
        <w:rPr>
          <w:u w:val="none"/>
        </w:rPr>
        <w:t xml:space="preserve"> million and Baht </w:t>
      </w:r>
      <w:r w:rsidR="00244542" w:rsidRPr="00244542">
        <w:rPr>
          <w:u w:val="none"/>
        </w:rPr>
        <w:t>316.05</w:t>
      </w:r>
      <w:r w:rsidR="008B1DFE" w:rsidRPr="00244542">
        <w:rPr>
          <w:u w:val="none"/>
        </w:rPr>
        <w:t xml:space="preserve"> million, respectively, </w:t>
      </w:r>
      <w:r w:rsidR="00925677">
        <w:rPr>
          <w:u w:val="none"/>
        </w:rPr>
        <w:t xml:space="preserve">in consolidated financial statement and amounting to Baht </w:t>
      </w:r>
      <w:r w:rsidR="00724235" w:rsidRPr="00724235">
        <w:rPr>
          <w:u w:val="none"/>
        </w:rPr>
        <w:t>46.58</w:t>
      </w:r>
      <w:r w:rsidR="008B1DFE" w:rsidRPr="00724235">
        <w:rPr>
          <w:u w:val="none"/>
        </w:rPr>
        <w:t xml:space="preserve"> million and Baht </w:t>
      </w:r>
      <w:r w:rsidR="00244542" w:rsidRPr="00724235">
        <w:rPr>
          <w:u w:val="none"/>
        </w:rPr>
        <w:t>40.11</w:t>
      </w:r>
      <w:r w:rsidR="008B1DFE" w:rsidRPr="00724235">
        <w:rPr>
          <w:u w:val="none"/>
        </w:rPr>
        <w:t xml:space="preserve"> million, respectively,</w:t>
      </w:r>
      <w:r w:rsidR="00925677" w:rsidRPr="00724235">
        <w:rPr>
          <w:u w:val="none"/>
        </w:rPr>
        <w:t xml:space="preserve"> in </w:t>
      </w:r>
      <w:r w:rsidR="00E804F6" w:rsidRPr="00724235">
        <w:rPr>
          <w:u w:val="none"/>
        </w:rPr>
        <w:t>separate financial statements are fully depreciated but still in use</w:t>
      </w:r>
    </w:p>
    <w:p w:rsidR="00CA7A69" w:rsidRPr="00244542" w:rsidRDefault="00E804F6" w:rsidP="00E8624C">
      <w:pPr>
        <w:spacing w:before="120"/>
        <w:ind w:left="567"/>
        <w:jc w:val="thaiDistribute"/>
        <w:rPr>
          <w:u w:val="none"/>
        </w:rPr>
      </w:pPr>
      <w:r w:rsidRPr="00724235">
        <w:rPr>
          <w:u w:val="none"/>
        </w:rPr>
        <w:t>.</w:t>
      </w:r>
      <w:r w:rsidR="00CA7A69" w:rsidRPr="00244542">
        <w:rPr>
          <w:u w:val="none"/>
        </w:rPr>
        <w:br w:type="page"/>
      </w:r>
    </w:p>
    <w:p w:rsidR="008B1DFE" w:rsidRPr="008024D7" w:rsidRDefault="008B1DFE" w:rsidP="008B1DFE">
      <w:pPr>
        <w:numPr>
          <w:ilvl w:val="0"/>
          <w:numId w:val="45"/>
        </w:numPr>
        <w:tabs>
          <w:tab w:val="clear" w:pos="859"/>
          <w:tab w:val="num" w:pos="567"/>
        </w:tabs>
        <w:spacing w:before="240"/>
        <w:ind w:left="567" w:hanging="567"/>
        <w:rPr>
          <w:b/>
          <w:bCs/>
          <w:caps/>
          <w:u w:val="none"/>
          <w:cs/>
        </w:rPr>
      </w:pPr>
      <w:r w:rsidRPr="008024D7">
        <w:rPr>
          <w:b/>
          <w:bCs/>
          <w:caps/>
          <w:u w:val="none"/>
        </w:rPr>
        <w:lastRenderedPageBreak/>
        <w:t>DEFERRED TAX ASSETS AND LIABILITIES</w:t>
      </w:r>
    </w:p>
    <w:p w:rsidR="008B1DFE" w:rsidRPr="00AD6964" w:rsidRDefault="008B1DFE" w:rsidP="00E26CB0">
      <w:pPr>
        <w:ind w:firstLine="567"/>
        <w:jc w:val="thaiDistribute"/>
        <w:rPr>
          <w:u w:val="none"/>
        </w:rPr>
      </w:pPr>
      <w:r w:rsidRPr="00AD6964">
        <w:rPr>
          <w:u w:val="none"/>
        </w:rPr>
        <w:t>Movements in deferred tax assets and liabilities during the periods were as follows:</w:t>
      </w:r>
    </w:p>
    <w:bookmarkStart w:id="541" w:name="_MON_1555973894"/>
    <w:bookmarkStart w:id="542" w:name="_MON_1563694584"/>
    <w:bookmarkStart w:id="543" w:name="_MON_1555973899"/>
    <w:bookmarkStart w:id="544" w:name="_MON_1555973917"/>
    <w:bookmarkStart w:id="545" w:name="_MON_1555973598"/>
    <w:bookmarkStart w:id="546" w:name="_MON_1555973732"/>
    <w:bookmarkStart w:id="547" w:name="_MON_1556010816"/>
    <w:bookmarkStart w:id="548" w:name="_MON_1556010917"/>
    <w:bookmarkStart w:id="549" w:name="_MON_1556011192"/>
    <w:bookmarkStart w:id="550" w:name="_MON_1556011422"/>
    <w:bookmarkStart w:id="551" w:name="_MON_1563374803"/>
    <w:bookmarkStart w:id="552" w:name="_MON_1563374830"/>
    <w:bookmarkStart w:id="553" w:name="_MON_1563374834"/>
    <w:bookmarkStart w:id="554" w:name="_MON_1563374847"/>
    <w:bookmarkStart w:id="555" w:name="_MON_1563374868"/>
    <w:bookmarkStart w:id="556" w:name="_MON_1563374880"/>
    <w:bookmarkStart w:id="557" w:name="_MON_1563375103"/>
    <w:bookmarkStart w:id="558" w:name="_MON_1555973875"/>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Start w:id="559" w:name="_MON_1555973889"/>
    <w:bookmarkEnd w:id="559"/>
    <w:p w:rsidR="005A0F22" w:rsidRDefault="001A7891" w:rsidP="00E26CB0">
      <w:pPr>
        <w:ind w:left="567"/>
        <w:jc w:val="thaiDistribute"/>
        <w:rPr>
          <w:u w:val="none"/>
        </w:rPr>
      </w:pPr>
      <w:r w:rsidRPr="00AD6964">
        <w:rPr>
          <w:u w:val="none"/>
        </w:rPr>
        <w:object w:dxaOrig="9132" w:dyaOrig="8053">
          <v:shape id="_x0000_i1046" type="#_x0000_t75" style="width:425.25pt;height:415.5pt" o:ole="" o:preferrelative="f">
            <v:imagedata r:id="rId53" o:title=""/>
            <o:lock v:ext="edit" aspectratio="f"/>
          </v:shape>
          <o:OLEObject Type="Embed" ProgID="Excel.Sheet.8" ShapeID="_x0000_i1046" DrawAspect="Content" ObjectID="_1563888492" r:id="rId54"/>
        </w:object>
      </w:r>
      <w:bookmarkStart w:id="560" w:name="_MON_1556030988"/>
      <w:bookmarkStart w:id="561" w:name="_MON_1555974307"/>
      <w:bookmarkStart w:id="562" w:name="_MON_1524381804"/>
      <w:bookmarkEnd w:id="560"/>
      <w:bookmarkEnd w:id="561"/>
      <w:bookmarkEnd w:id="562"/>
    </w:p>
    <w:p w:rsidR="00501E30" w:rsidRPr="00501E30" w:rsidRDefault="005A0F22" w:rsidP="005A0F22">
      <w:pPr>
        <w:ind w:left="567"/>
        <w:rPr>
          <w:sz w:val="10"/>
          <w:szCs w:val="10"/>
          <w:u w:val="none"/>
        </w:rPr>
      </w:pPr>
      <w:r>
        <w:rPr>
          <w:u w:val="none"/>
        </w:rPr>
        <w:br w:type="page"/>
      </w:r>
      <w:bookmarkStart w:id="563" w:name="_MON_1563715678"/>
      <w:bookmarkEnd w:id="563"/>
      <w:r w:rsidR="001A7891" w:rsidRPr="00AD6964">
        <w:rPr>
          <w:u w:val="none"/>
        </w:rPr>
        <w:object w:dxaOrig="9180" w:dyaOrig="4617">
          <v:shape id="_x0000_i1047" type="#_x0000_t75" style="width:426.75pt;height:238.5pt" o:ole="" o:preferrelative="f">
            <v:imagedata r:id="rId55" o:title=""/>
            <o:lock v:ext="edit" aspectratio="f"/>
          </v:shape>
          <o:OLEObject Type="Embed" ProgID="Excel.Sheet.8" ShapeID="_x0000_i1047" DrawAspect="Content" ObjectID="_1563888493" r:id="rId56"/>
        </w:object>
      </w:r>
    </w:p>
    <w:p w:rsidR="00501E30" w:rsidRDefault="006704D6" w:rsidP="00501E30">
      <w:pPr>
        <w:spacing w:before="120"/>
        <w:ind w:left="567"/>
        <w:jc w:val="thaiDistribute"/>
        <w:rPr>
          <w:u w:val="none"/>
        </w:rPr>
      </w:pPr>
      <w:r>
        <w:rPr>
          <w:u w:val="none"/>
        </w:rPr>
        <w:t>E</w:t>
      </w:r>
      <w:r w:rsidR="004D46C6">
        <w:rPr>
          <w:u w:val="none"/>
        </w:rPr>
        <w:t>xpenses</w:t>
      </w:r>
      <w:r>
        <w:rPr>
          <w:u w:val="none"/>
        </w:rPr>
        <w:t xml:space="preserve"> </w:t>
      </w:r>
      <w:r w:rsidR="00501E30" w:rsidRPr="00494818">
        <w:rPr>
          <w:u w:val="none"/>
        </w:rPr>
        <w:t xml:space="preserve">for </w:t>
      </w:r>
      <w:r w:rsidR="00501E30">
        <w:rPr>
          <w:u w:val="none"/>
        </w:rPr>
        <w:t>the six</w:t>
      </w:r>
      <w:r w:rsidR="006F404C">
        <w:rPr>
          <w:u w:val="none"/>
        </w:rPr>
        <w:t>-month period</w:t>
      </w:r>
      <w:r w:rsidR="00501E30" w:rsidRPr="00494818">
        <w:rPr>
          <w:u w:val="none"/>
        </w:rPr>
        <w:t xml:space="preserve"> </w:t>
      </w:r>
      <w:r w:rsidR="00501E30">
        <w:rPr>
          <w:u w:val="none"/>
        </w:rPr>
        <w:t>ended June 30</w:t>
      </w:r>
      <w:r w:rsidR="00501E30" w:rsidRPr="009F31A0">
        <w:rPr>
          <w:u w:val="none"/>
        </w:rPr>
        <w:t>, 2017 and 2016 as</w:t>
      </w:r>
      <w:r w:rsidR="00501E30" w:rsidRPr="00494818">
        <w:rPr>
          <w:u w:val="none"/>
        </w:rPr>
        <w:t xml:space="preserve"> follows:</w:t>
      </w:r>
    </w:p>
    <w:bookmarkStart w:id="564" w:name="_MON_1563736253"/>
    <w:bookmarkStart w:id="565" w:name="_MON_1563375388"/>
    <w:bookmarkEnd w:id="564"/>
    <w:bookmarkEnd w:id="565"/>
    <w:bookmarkStart w:id="566" w:name="_MON_1563715762"/>
    <w:bookmarkEnd w:id="566"/>
    <w:p w:rsidR="005A0F22" w:rsidRDefault="00E45A68" w:rsidP="00501E30">
      <w:pPr>
        <w:tabs>
          <w:tab w:val="left" w:pos="567"/>
        </w:tabs>
        <w:spacing w:before="120"/>
        <w:ind w:left="567"/>
        <w:jc w:val="thaiDistribute"/>
        <w:rPr>
          <w:u w:val="none"/>
        </w:rPr>
      </w:pPr>
      <w:r w:rsidRPr="0087430C">
        <w:rPr>
          <w:u w:val="none"/>
        </w:rPr>
        <w:object w:dxaOrig="8579" w:dyaOrig="2594">
          <v:shape id="_x0000_i1048" type="#_x0000_t75" style="width:429.75pt;height:129.75pt" o:ole="">
            <v:imagedata r:id="rId57" o:title=""/>
            <o:lock v:ext="edit" aspectratio="f"/>
          </v:shape>
          <o:OLEObject Type="Embed" ProgID="Excel.Sheet.8" ShapeID="_x0000_i1048" DrawAspect="Content" ObjectID="_1563888494" r:id="rId58"/>
        </w:object>
      </w:r>
    </w:p>
    <w:p w:rsidR="0087430C" w:rsidRDefault="0087430C" w:rsidP="00E8624C">
      <w:pPr>
        <w:tabs>
          <w:tab w:val="left" w:pos="567"/>
        </w:tabs>
        <w:ind w:left="567"/>
        <w:jc w:val="thaiDistribute"/>
        <w:rPr>
          <w:u w:val="none"/>
        </w:rPr>
      </w:pPr>
      <w:r w:rsidRPr="00F2166C">
        <w:rPr>
          <w:u w:val="none"/>
        </w:rPr>
        <w:t xml:space="preserve">The Group and the Company has unused tax loss carry forward as at </w:t>
      </w:r>
      <w:r w:rsidR="00501E30" w:rsidRPr="00F2166C">
        <w:rPr>
          <w:u w:val="none"/>
        </w:rPr>
        <w:t>June 30</w:t>
      </w:r>
      <w:r w:rsidR="002B3B2B" w:rsidRPr="00F2166C">
        <w:rPr>
          <w:u w:val="none"/>
        </w:rPr>
        <w:t>, 2017</w:t>
      </w:r>
      <w:r w:rsidRPr="00F2166C">
        <w:rPr>
          <w:u w:val="none"/>
        </w:rPr>
        <w:t xml:space="preserve">, amounting to Baht </w:t>
      </w:r>
      <w:r w:rsidR="008F06E1">
        <w:rPr>
          <w:u w:val="none"/>
        </w:rPr>
        <w:t>44.19</w:t>
      </w:r>
      <w:r w:rsidRPr="0087430C">
        <w:rPr>
          <w:u w:val="none"/>
        </w:rPr>
        <w:t xml:space="preserve"> </w:t>
      </w:r>
      <w:r w:rsidRPr="00F2166C">
        <w:rPr>
          <w:u w:val="none"/>
        </w:rPr>
        <w:t xml:space="preserve">million, and Baht </w:t>
      </w:r>
      <w:r w:rsidR="00F2166C" w:rsidRPr="00F2166C">
        <w:rPr>
          <w:u w:val="none"/>
        </w:rPr>
        <w:t>31.29</w:t>
      </w:r>
      <w:r w:rsidRPr="00F2166C">
        <w:rPr>
          <w:u w:val="none"/>
        </w:rPr>
        <w:t xml:space="preserve"> million, respectively. Due to the uncertainty of utilization, Management has</w:t>
      </w:r>
      <w:r w:rsidRPr="0087430C">
        <w:rPr>
          <w:u w:val="none"/>
        </w:rPr>
        <w:t xml:space="preserve"> </w:t>
      </w:r>
      <w:r w:rsidRPr="00F2166C">
        <w:rPr>
          <w:u w:val="none"/>
        </w:rPr>
        <w:t xml:space="preserve">recognized the deferred tax assets on this income tax loss carried forward amounting to Baht </w:t>
      </w:r>
      <w:r w:rsidR="00F2166C" w:rsidRPr="00F2166C">
        <w:rPr>
          <w:u w:val="none"/>
        </w:rPr>
        <w:t>3.4</w:t>
      </w:r>
      <w:r w:rsidRPr="00F2166C">
        <w:rPr>
          <w:u w:val="none"/>
        </w:rPr>
        <w:t xml:space="preserve"> million and</w:t>
      </w:r>
      <w:r w:rsidRPr="0087430C">
        <w:rPr>
          <w:u w:val="none"/>
        </w:rPr>
        <w:t xml:space="preserve"> </w:t>
      </w:r>
      <w:r w:rsidRPr="00F2166C">
        <w:rPr>
          <w:u w:val="none"/>
        </w:rPr>
        <w:t xml:space="preserve">the balance of remaining unrecognized deferred tax assets in Baht </w:t>
      </w:r>
      <w:r w:rsidR="008F06E1">
        <w:rPr>
          <w:u w:val="none"/>
        </w:rPr>
        <w:t>5.44</w:t>
      </w:r>
      <w:r w:rsidRPr="00F2166C">
        <w:rPr>
          <w:u w:val="none"/>
        </w:rPr>
        <w:t xml:space="preserve"> million and Baht </w:t>
      </w:r>
      <w:r w:rsidR="00F2166C" w:rsidRPr="00F2166C">
        <w:rPr>
          <w:u w:val="none"/>
        </w:rPr>
        <w:t>2.86</w:t>
      </w:r>
      <w:r w:rsidRPr="00F2166C">
        <w:rPr>
          <w:u w:val="none"/>
        </w:rPr>
        <w:t xml:space="preserve"> million, respectively.</w:t>
      </w:r>
    </w:p>
    <w:p w:rsidR="008960F5" w:rsidRDefault="008960F5" w:rsidP="008960F5">
      <w:pPr>
        <w:tabs>
          <w:tab w:val="left" w:pos="567"/>
        </w:tabs>
        <w:spacing w:before="120"/>
        <w:ind w:left="567"/>
        <w:jc w:val="thaiDistribute"/>
        <w:rPr>
          <w:b/>
          <w:bCs/>
          <w:u w:val="none"/>
        </w:rPr>
      </w:pPr>
      <w:r w:rsidRPr="008960F5">
        <w:rPr>
          <w:u w:val="none"/>
        </w:rPr>
        <w:t>The Group used</w:t>
      </w:r>
      <w:r w:rsidR="0087430C">
        <w:rPr>
          <w:u w:val="none"/>
        </w:rPr>
        <w:t xml:space="preserve"> the</w:t>
      </w:r>
      <w:r w:rsidRPr="008960F5">
        <w:rPr>
          <w:u w:val="none"/>
        </w:rPr>
        <w:t xml:space="preserve"> income tax rate of 20% for the calculation of corporate income tax </w:t>
      </w:r>
      <w:r w:rsidRPr="008960F5">
        <w:rPr>
          <w:u w:val="none"/>
          <w:shd w:val="clear" w:color="auto" w:fill="FFFFFF"/>
        </w:rPr>
        <w:t xml:space="preserve">for </w:t>
      </w:r>
      <w:r w:rsidR="006704D6">
        <w:rPr>
          <w:color w:val="000000"/>
          <w:u w:val="none"/>
          <w:shd w:val="clear" w:color="auto" w:fill="FFFFFF"/>
        </w:rPr>
        <w:t>the six</w:t>
      </w:r>
      <w:r w:rsidR="006F404C">
        <w:rPr>
          <w:color w:val="000000"/>
          <w:u w:val="none"/>
          <w:shd w:val="clear" w:color="auto" w:fill="FFFFFF"/>
        </w:rPr>
        <w:t>-month period</w:t>
      </w:r>
      <w:r w:rsidRPr="008960F5">
        <w:rPr>
          <w:color w:val="000000"/>
          <w:u w:val="none"/>
          <w:shd w:val="clear" w:color="auto" w:fill="FFFFFF"/>
        </w:rPr>
        <w:t xml:space="preserve"> </w:t>
      </w:r>
      <w:r w:rsidR="00501E30">
        <w:rPr>
          <w:u w:val="none"/>
          <w:shd w:val="clear" w:color="auto" w:fill="FFFFFF"/>
        </w:rPr>
        <w:t>ended June</w:t>
      </w:r>
      <w:r w:rsidRPr="008960F5">
        <w:rPr>
          <w:u w:val="none"/>
          <w:shd w:val="clear" w:color="auto" w:fill="FFFFFF"/>
        </w:rPr>
        <w:t xml:space="preserve"> </w:t>
      </w:r>
      <w:r w:rsidRPr="008960F5">
        <w:rPr>
          <w:color w:val="000000"/>
          <w:u w:val="none"/>
          <w:shd w:val="clear" w:color="auto" w:fill="FFFFFF"/>
        </w:rPr>
        <w:t>3</w:t>
      </w:r>
      <w:r w:rsidR="00501E30">
        <w:rPr>
          <w:color w:val="000000"/>
          <w:u w:val="none"/>
          <w:shd w:val="clear" w:color="auto" w:fill="FFFFFF"/>
        </w:rPr>
        <w:t>0</w:t>
      </w:r>
      <w:r w:rsidRPr="008960F5">
        <w:rPr>
          <w:rFonts w:asciiTheme="majorBidi" w:hAnsiTheme="majorBidi" w:cstheme="majorBidi"/>
          <w:u w:val="none"/>
        </w:rPr>
        <w:t>, 2017 and 2016</w:t>
      </w:r>
      <w:r w:rsidRPr="008960F5">
        <w:rPr>
          <w:u w:val="none"/>
        </w:rPr>
        <w:t xml:space="preserve">. </w:t>
      </w:r>
    </w:p>
    <w:p w:rsidR="00F2166C" w:rsidRDefault="00F2166C">
      <w:pPr>
        <w:rPr>
          <w:b/>
          <w:bCs/>
          <w:u w:val="none"/>
        </w:rPr>
      </w:pPr>
      <w:r>
        <w:rPr>
          <w:b/>
          <w:bCs/>
          <w:u w:val="none"/>
        </w:rPr>
        <w:br w:type="page"/>
      </w:r>
    </w:p>
    <w:p w:rsidR="00AD0E2C" w:rsidRPr="001B6A0F" w:rsidRDefault="00AD0E2C" w:rsidP="008024D7">
      <w:pPr>
        <w:numPr>
          <w:ilvl w:val="0"/>
          <w:numId w:val="45"/>
        </w:numPr>
        <w:tabs>
          <w:tab w:val="clear" w:pos="859"/>
          <w:tab w:val="num" w:pos="567"/>
        </w:tabs>
        <w:spacing w:before="240" w:after="120"/>
        <w:ind w:left="567" w:hanging="567"/>
        <w:rPr>
          <w:b/>
          <w:bCs/>
          <w:caps/>
          <w:u w:val="none"/>
        </w:rPr>
      </w:pPr>
      <w:r w:rsidRPr="001B6A0F">
        <w:rPr>
          <w:b/>
          <w:bCs/>
          <w:caps/>
          <w:u w:val="none"/>
        </w:rPr>
        <w:lastRenderedPageBreak/>
        <w:t>OTHER NON-CURRENT ASSETS</w:t>
      </w:r>
    </w:p>
    <w:p w:rsidR="00AD0E2C" w:rsidRPr="001B6A0F" w:rsidRDefault="00AD0E2C" w:rsidP="00844348">
      <w:pPr>
        <w:tabs>
          <w:tab w:val="left" w:pos="5229"/>
          <w:tab w:val="left" w:pos="6474"/>
          <w:tab w:val="left" w:pos="6723"/>
        </w:tabs>
        <w:spacing w:before="120"/>
        <w:ind w:left="567" w:right="-74"/>
        <w:jc w:val="thaiDistribute"/>
        <w:rPr>
          <w:u w:val="none"/>
        </w:rPr>
      </w:pPr>
      <w:r w:rsidRPr="001B6A0F">
        <w:rPr>
          <w:u w:val="none"/>
        </w:rPr>
        <w:t>Other non-current assets consisted of:</w:t>
      </w:r>
    </w:p>
    <w:bookmarkStart w:id="567" w:name="_MON_1563375541"/>
    <w:bookmarkStart w:id="568" w:name="_MON_1555974408"/>
    <w:bookmarkStart w:id="569" w:name="_MON_1524481783"/>
    <w:bookmarkStart w:id="570" w:name="_MON_1563627393"/>
    <w:bookmarkStart w:id="571" w:name="_MON_1563814456"/>
    <w:bookmarkStart w:id="572" w:name="_MON_1524337904"/>
    <w:bookmarkStart w:id="573" w:name="_MON_1563694879"/>
    <w:bookmarkStart w:id="574" w:name="_MON_1524403705"/>
    <w:bookmarkStart w:id="575" w:name="_MON_1524403715"/>
    <w:bookmarkStart w:id="576" w:name="_MON_1524404558"/>
    <w:bookmarkStart w:id="577" w:name="_MON_1563736408"/>
    <w:bookmarkStart w:id="578" w:name="_MON_1524404567"/>
    <w:bookmarkEnd w:id="567"/>
    <w:bookmarkEnd w:id="568"/>
    <w:bookmarkEnd w:id="569"/>
    <w:bookmarkEnd w:id="570"/>
    <w:bookmarkEnd w:id="571"/>
    <w:bookmarkEnd w:id="572"/>
    <w:bookmarkEnd w:id="573"/>
    <w:bookmarkEnd w:id="574"/>
    <w:bookmarkEnd w:id="575"/>
    <w:bookmarkEnd w:id="576"/>
    <w:bookmarkEnd w:id="577"/>
    <w:bookmarkEnd w:id="578"/>
    <w:bookmarkStart w:id="579" w:name="_MON_1563375487"/>
    <w:bookmarkEnd w:id="579"/>
    <w:p w:rsidR="00ED608F" w:rsidRDefault="00921A27" w:rsidP="00AD0E2C">
      <w:pPr>
        <w:spacing w:before="120"/>
        <w:ind w:left="567"/>
        <w:jc w:val="thaiDistribute"/>
        <w:rPr>
          <w:u w:val="none"/>
        </w:rPr>
      </w:pPr>
      <w:r w:rsidRPr="001B6A0F">
        <w:rPr>
          <w:u w:val="none"/>
        </w:rPr>
        <w:object w:dxaOrig="8505" w:dyaOrig="2640">
          <v:shape id="_x0000_i1049" type="#_x0000_t75" style="width:427.5pt;height:132.75pt" o:ole="">
            <v:imagedata r:id="rId59" o:title=""/>
            <o:lock v:ext="edit" aspectratio="f"/>
          </v:shape>
          <o:OLEObject Type="Embed" ProgID="Excel.Sheet.8" ShapeID="_x0000_i1049" DrawAspect="Content" ObjectID="_1563888495" r:id="rId60"/>
        </w:object>
      </w:r>
    </w:p>
    <w:p w:rsidR="00136B5B" w:rsidRPr="001B6A0F" w:rsidRDefault="00136B5B" w:rsidP="00F2166C">
      <w:pPr>
        <w:numPr>
          <w:ilvl w:val="0"/>
          <w:numId w:val="45"/>
        </w:numPr>
        <w:tabs>
          <w:tab w:val="clear" w:pos="859"/>
          <w:tab w:val="num" w:pos="567"/>
        </w:tabs>
        <w:spacing w:after="120"/>
        <w:ind w:left="856" w:hanging="856"/>
        <w:rPr>
          <w:b/>
          <w:bCs/>
          <w:caps/>
          <w:u w:val="none"/>
        </w:rPr>
      </w:pPr>
      <w:r w:rsidRPr="001B6A0F">
        <w:rPr>
          <w:b/>
          <w:bCs/>
          <w:caps/>
          <w:u w:val="none"/>
        </w:rPr>
        <w:t>BANK OVERDRAFTS AND SHORT-TERM LOANS FROM FINANCIAL INSTITUTIONS</w:t>
      </w:r>
    </w:p>
    <w:p w:rsidR="00136B5B" w:rsidRPr="001B6A0F" w:rsidRDefault="00136B5B" w:rsidP="00844348">
      <w:pPr>
        <w:spacing w:before="120"/>
        <w:ind w:left="567"/>
        <w:jc w:val="thaiDistribute"/>
        <w:rPr>
          <w:u w:val="none"/>
        </w:rPr>
      </w:pPr>
      <w:r w:rsidRPr="001B6A0F">
        <w:rPr>
          <w:u w:val="none"/>
        </w:rPr>
        <w:t>Bank overdrafts and short-term loans from financial institutions</w:t>
      </w:r>
      <w:r w:rsidRPr="001B6A0F">
        <w:rPr>
          <w:u w:val="none"/>
          <w:cs/>
        </w:rPr>
        <w:t xml:space="preserve"> </w:t>
      </w:r>
      <w:r w:rsidR="00844348">
        <w:rPr>
          <w:u w:val="none"/>
        </w:rPr>
        <w:t>consisted of</w:t>
      </w:r>
      <w:r w:rsidRPr="001B6A0F">
        <w:rPr>
          <w:u w:val="none"/>
        </w:rPr>
        <w:t>:</w:t>
      </w:r>
    </w:p>
    <w:bookmarkStart w:id="580" w:name="_MON_1556043147"/>
    <w:bookmarkStart w:id="581" w:name="_MON_1556044114"/>
    <w:bookmarkStart w:id="582" w:name="_MON_1556044635"/>
    <w:bookmarkStart w:id="583" w:name="_MON_1563375569"/>
    <w:bookmarkStart w:id="584" w:name="_MON_1524374319"/>
    <w:bookmarkStart w:id="585" w:name="_MON_1563814495"/>
    <w:bookmarkStart w:id="586" w:name="_MON_1524404575"/>
    <w:bookmarkStart w:id="587" w:name="_MON_1563627493"/>
    <w:bookmarkStart w:id="588" w:name="_MON_1524374022"/>
    <w:bookmarkStart w:id="589" w:name="_MON_1563695016"/>
    <w:bookmarkStart w:id="590" w:name="_MON_1555974482"/>
    <w:bookmarkStart w:id="591" w:name="_MON_1555831351"/>
    <w:bookmarkStart w:id="592" w:name="_MON_1524374301"/>
    <w:bookmarkEnd w:id="580"/>
    <w:bookmarkEnd w:id="581"/>
    <w:bookmarkEnd w:id="582"/>
    <w:bookmarkEnd w:id="583"/>
    <w:bookmarkEnd w:id="584"/>
    <w:bookmarkEnd w:id="585"/>
    <w:bookmarkEnd w:id="586"/>
    <w:bookmarkEnd w:id="587"/>
    <w:bookmarkEnd w:id="588"/>
    <w:bookmarkEnd w:id="589"/>
    <w:bookmarkEnd w:id="590"/>
    <w:bookmarkEnd w:id="591"/>
    <w:bookmarkEnd w:id="592"/>
    <w:bookmarkStart w:id="593" w:name="_MON_1555942213"/>
    <w:bookmarkEnd w:id="593"/>
    <w:p w:rsidR="00AF5FF8" w:rsidRDefault="00921A27" w:rsidP="002C65B9">
      <w:pPr>
        <w:spacing w:before="120"/>
        <w:ind w:left="567"/>
        <w:jc w:val="thaiDistribute"/>
        <w:rPr>
          <w:sz w:val="24"/>
          <w:szCs w:val="24"/>
          <w:u w:val="none"/>
        </w:rPr>
      </w:pPr>
      <w:r w:rsidRPr="00844348">
        <w:rPr>
          <w:u w:val="none"/>
        </w:rPr>
        <w:object w:dxaOrig="8535" w:dyaOrig="5175">
          <v:shape id="_x0000_i1050" type="#_x0000_t75" style="width:426.75pt;height:259.5pt" o:ole="">
            <v:imagedata r:id="rId61" o:title=""/>
            <o:lock v:ext="edit" aspectratio="f"/>
          </v:shape>
          <o:OLEObject Type="Embed" ProgID="Excel.Sheet.8" ShapeID="_x0000_i1050" DrawAspect="Content" ObjectID="_1563888496" r:id="rId62"/>
        </w:object>
      </w:r>
      <w:r w:rsidR="006A28DA" w:rsidRPr="00AD41F4">
        <w:rPr>
          <w:u w:val="none"/>
        </w:rPr>
        <w:t>A</w:t>
      </w:r>
      <w:r w:rsidR="00136B5B" w:rsidRPr="00AD41F4">
        <w:rPr>
          <w:u w:val="none"/>
        </w:rPr>
        <w:t xml:space="preserve">s at </w:t>
      </w:r>
      <w:r w:rsidR="00501E30">
        <w:rPr>
          <w:rFonts w:eastAsia="Angsana New"/>
          <w:u w:val="none"/>
        </w:rPr>
        <w:t>June</w:t>
      </w:r>
      <w:r w:rsidR="00501E30">
        <w:rPr>
          <w:u w:val="none"/>
        </w:rPr>
        <w:t xml:space="preserve"> 30</w:t>
      </w:r>
      <w:r w:rsidR="000E1484" w:rsidRPr="00AD41F4">
        <w:rPr>
          <w:u w:val="none"/>
        </w:rPr>
        <w:t>, 2017</w:t>
      </w:r>
      <w:r w:rsidR="00136B5B" w:rsidRPr="00AD41F4">
        <w:rPr>
          <w:u w:val="none"/>
        </w:rPr>
        <w:t xml:space="preserve"> and December 31, 201</w:t>
      </w:r>
      <w:r w:rsidR="000E1484" w:rsidRPr="00AD41F4">
        <w:rPr>
          <w:u w:val="none"/>
        </w:rPr>
        <w:t>6</w:t>
      </w:r>
      <w:r w:rsidR="00136B5B" w:rsidRPr="00AD41F4">
        <w:rPr>
          <w:u w:val="none"/>
        </w:rPr>
        <w:t>, the Group</w:t>
      </w:r>
      <w:r w:rsidR="00AF5FF8">
        <w:rPr>
          <w:u w:val="none"/>
        </w:rPr>
        <w:t xml:space="preserve"> had bank overdrafts</w:t>
      </w:r>
      <w:r w:rsidR="00136B5B" w:rsidRPr="00EA48BD">
        <w:rPr>
          <w:u w:val="none"/>
        </w:rPr>
        <w:t xml:space="preserve"> short-term loans</w:t>
      </w:r>
      <w:r w:rsidR="00AF5FF8">
        <w:rPr>
          <w:u w:val="none"/>
        </w:rPr>
        <w:t xml:space="preserve"> and long-term loans facilities as </w:t>
      </w:r>
      <w:r w:rsidR="00136B5B" w:rsidRPr="00EA48BD">
        <w:rPr>
          <w:u w:val="none"/>
        </w:rPr>
        <w:t>follows:-</w:t>
      </w:r>
      <w:bookmarkStart w:id="594" w:name="_MON_1555942402"/>
      <w:bookmarkStart w:id="595" w:name="_MON_1563627472"/>
      <w:bookmarkStart w:id="596" w:name="_MON_1524374209"/>
      <w:bookmarkStart w:id="597" w:name="_MON_1563695167"/>
      <w:bookmarkStart w:id="598" w:name="_MON_1563375609"/>
      <w:bookmarkEnd w:id="594"/>
      <w:bookmarkEnd w:id="595"/>
      <w:bookmarkEnd w:id="596"/>
      <w:bookmarkEnd w:id="597"/>
      <w:bookmarkEnd w:id="598"/>
    </w:p>
    <w:bookmarkStart w:id="599" w:name="_MON_1524404587"/>
    <w:bookmarkEnd w:id="599"/>
    <w:bookmarkStart w:id="600" w:name="_MON_1563814550"/>
    <w:bookmarkEnd w:id="600"/>
    <w:p w:rsidR="00AF5FF8" w:rsidRDefault="00921A27" w:rsidP="002C65B9">
      <w:pPr>
        <w:spacing w:before="120"/>
        <w:ind w:left="567"/>
        <w:jc w:val="thaiDistribute"/>
        <w:rPr>
          <w:u w:val="none"/>
        </w:rPr>
      </w:pPr>
      <w:r w:rsidRPr="00AD6964">
        <w:rPr>
          <w:sz w:val="24"/>
          <w:szCs w:val="24"/>
          <w:u w:val="none"/>
        </w:rPr>
        <w:object w:dxaOrig="8265" w:dyaOrig="1665">
          <v:shape id="_x0000_i1051" type="#_x0000_t75" style="width:411.75pt;height:82.5pt" o:ole="">
            <v:imagedata r:id="rId63" o:title=""/>
            <o:lock v:ext="edit" aspectratio="f"/>
          </v:shape>
          <o:OLEObject Type="Embed" ProgID="Excel.Sheet.8" ShapeID="_x0000_i1051" DrawAspect="Content" ObjectID="_1563888497" r:id="rId64"/>
        </w:object>
      </w:r>
    </w:p>
    <w:p w:rsidR="00AF5FF8" w:rsidRDefault="00AF5FF8">
      <w:pPr>
        <w:rPr>
          <w:u w:val="none"/>
        </w:rPr>
      </w:pPr>
      <w:r>
        <w:rPr>
          <w:u w:val="none"/>
        </w:rPr>
        <w:br w:type="page"/>
      </w:r>
    </w:p>
    <w:p w:rsidR="009C2A78" w:rsidRDefault="00136B5B" w:rsidP="002C65B9">
      <w:pPr>
        <w:ind w:left="567"/>
        <w:jc w:val="thaiDistribute"/>
        <w:rPr>
          <w:u w:val="none"/>
        </w:rPr>
      </w:pPr>
      <w:r w:rsidRPr="00FD264B">
        <w:rPr>
          <w:u w:val="none"/>
        </w:rPr>
        <w:lastRenderedPageBreak/>
        <w:t xml:space="preserve">As at </w:t>
      </w:r>
      <w:r w:rsidR="00501E30">
        <w:rPr>
          <w:u w:val="none"/>
        </w:rPr>
        <w:t>June 30</w:t>
      </w:r>
      <w:r w:rsidR="000E1484" w:rsidRPr="00FD264B">
        <w:rPr>
          <w:u w:val="none"/>
        </w:rPr>
        <w:t>, 2017</w:t>
      </w:r>
      <w:r w:rsidR="006A28DA" w:rsidRPr="00FD264B">
        <w:rPr>
          <w:u w:val="none"/>
        </w:rPr>
        <w:t xml:space="preserve"> and </w:t>
      </w:r>
      <w:r w:rsidRPr="00FD264B">
        <w:rPr>
          <w:rFonts w:eastAsia="Angsana New"/>
          <w:u w:val="none"/>
        </w:rPr>
        <w:t>December</w:t>
      </w:r>
      <w:r w:rsidR="000E1484" w:rsidRPr="00FD264B">
        <w:rPr>
          <w:u w:val="none"/>
        </w:rPr>
        <w:t xml:space="preserve"> 31, 2016</w:t>
      </w:r>
      <w:r w:rsidR="006A28DA" w:rsidRPr="00FD264B">
        <w:rPr>
          <w:u w:val="none"/>
        </w:rPr>
        <w:t>,</w:t>
      </w:r>
      <w:r w:rsidRPr="00FD264B">
        <w:rPr>
          <w:u w:val="none"/>
        </w:rPr>
        <w:t xml:space="preserve"> bank overdrafts, short-term loans, and long-term loan</w:t>
      </w:r>
      <w:r w:rsidR="000628F2" w:rsidRPr="00FD264B">
        <w:rPr>
          <w:u w:val="none"/>
        </w:rPr>
        <w:t>s</w:t>
      </w:r>
      <w:r w:rsidRPr="00FD264B">
        <w:rPr>
          <w:u w:val="none"/>
        </w:rPr>
        <w:t xml:space="preserve"> from financial institutions, incurring interest rates between the market rate and </w:t>
      </w:r>
      <w:r w:rsidR="0076004D" w:rsidRPr="00FD264B">
        <w:rPr>
          <w:u w:val="none"/>
        </w:rPr>
        <w:t xml:space="preserve">the </w:t>
      </w:r>
      <w:r w:rsidRPr="00FD264B">
        <w:rPr>
          <w:u w:val="none"/>
        </w:rPr>
        <w:t>MOR, are guaranteed by certain directors of the Company’</w:t>
      </w:r>
      <w:r w:rsidR="00EE156B" w:rsidRPr="00FD264B">
        <w:rPr>
          <w:u w:val="none"/>
        </w:rPr>
        <w:t xml:space="preserve"> </w:t>
      </w:r>
      <w:r w:rsidRPr="00FD264B">
        <w:rPr>
          <w:u w:val="none"/>
        </w:rPr>
        <w:t>and the subsidiaries, by a mortgage of the Group’s land and constructions, and by restricted deposits at banks.</w:t>
      </w:r>
    </w:p>
    <w:p w:rsidR="00727D67" w:rsidRDefault="00727D67" w:rsidP="007E786F">
      <w:pPr>
        <w:numPr>
          <w:ilvl w:val="0"/>
          <w:numId w:val="45"/>
        </w:numPr>
        <w:tabs>
          <w:tab w:val="clear" w:pos="859"/>
          <w:tab w:val="num" w:pos="567"/>
        </w:tabs>
        <w:spacing w:before="240" w:after="120"/>
        <w:ind w:left="567" w:hanging="567"/>
        <w:rPr>
          <w:b/>
          <w:bCs/>
          <w:caps/>
          <w:u w:val="none"/>
        </w:rPr>
      </w:pPr>
      <w:r w:rsidRPr="00AD6964">
        <w:rPr>
          <w:b/>
          <w:bCs/>
          <w:caps/>
          <w:u w:val="none"/>
        </w:rPr>
        <w:t>TRADE AND OTHER PAYABLES</w:t>
      </w:r>
    </w:p>
    <w:p w:rsidR="00727D67" w:rsidRPr="002D7997" w:rsidRDefault="00727D67" w:rsidP="00727D67">
      <w:pPr>
        <w:spacing w:before="120"/>
        <w:ind w:left="567"/>
        <w:jc w:val="both"/>
        <w:rPr>
          <w:u w:val="none"/>
        </w:rPr>
      </w:pPr>
      <w:r w:rsidRPr="002D7997">
        <w:rPr>
          <w:u w:val="none"/>
        </w:rPr>
        <w:t>Tr</w:t>
      </w:r>
      <w:r>
        <w:rPr>
          <w:u w:val="none"/>
        </w:rPr>
        <w:t>ade and other payable</w:t>
      </w:r>
      <w:r w:rsidR="003A69D0">
        <w:rPr>
          <w:u w:val="none"/>
        </w:rPr>
        <w:t>s</w:t>
      </w:r>
      <w:r>
        <w:rPr>
          <w:u w:val="none"/>
        </w:rPr>
        <w:t xml:space="preserve"> consisted of:</w:t>
      </w:r>
    </w:p>
    <w:bookmarkStart w:id="601" w:name="_MON_1563736490"/>
    <w:bookmarkStart w:id="602" w:name="_MON_1524566726"/>
    <w:bookmarkStart w:id="603" w:name="_MON_1563746214"/>
    <w:bookmarkStart w:id="604" w:name="_MON_1555960893"/>
    <w:bookmarkStart w:id="605" w:name="_MON_1556039743"/>
    <w:bookmarkStart w:id="606" w:name="_MON_1555961102"/>
    <w:bookmarkStart w:id="607" w:name="_MON_1556044339"/>
    <w:bookmarkStart w:id="608" w:name="_MON_1563375661"/>
    <w:bookmarkStart w:id="609" w:name="_MON_1563814617"/>
    <w:bookmarkStart w:id="610" w:name="_MON_1556044378"/>
    <w:bookmarkStart w:id="611" w:name="_MON_1563816084"/>
    <w:bookmarkStart w:id="612" w:name="_MON_1555961132"/>
    <w:bookmarkStart w:id="613" w:name="_MON_1563627577"/>
    <w:bookmarkStart w:id="614" w:name="_MON_1555961177"/>
    <w:bookmarkStart w:id="615" w:name="_MON_1563695242"/>
    <w:bookmarkStart w:id="616" w:name="_MON_1555961187"/>
    <w:bookmarkStart w:id="617" w:name="_MON_1555942488"/>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Start w:id="618" w:name="_MON_1555942520"/>
    <w:bookmarkEnd w:id="618"/>
    <w:p w:rsidR="00727D67" w:rsidRDefault="00DA478B" w:rsidP="00727D67">
      <w:pPr>
        <w:spacing w:before="120"/>
        <w:ind w:left="567"/>
        <w:jc w:val="thaiDistribute"/>
        <w:rPr>
          <w:sz w:val="24"/>
          <w:szCs w:val="24"/>
          <w:u w:val="none"/>
        </w:rPr>
        <w:sectPr w:rsidR="00727D67" w:rsidSect="00831701">
          <w:pgSz w:w="11907" w:h="16840" w:code="9"/>
          <w:pgMar w:top="1440" w:right="1276" w:bottom="1440" w:left="1843" w:header="720" w:footer="720" w:gutter="0"/>
          <w:cols w:space="720"/>
          <w:docGrid w:linePitch="360"/>
        </w:sectPr>
      </w:pPr>
      <w:r w:rsidRPr="00D43638">
        <w:rPr>
          <w:u w:val="none"/>
        </w:rPr>
        <w:object w:dxaOrig="8963" w:dyaOrig="9060">
          <v:shape id="_x0000_i1052" type="#_x0000_t75" style="width:440.25pt;height:477pt" o:ole="">
            <v:imagedata r:id="rId65" o:title=""/>
            <o:lock v:ext="edit" aspectratio="f"/>
          </v:shape>
          <o:OLEObject Type="Embed" ProgID="Excel.Sheet.8" ShapeID="_x0000_i1052" DrawAspect="Content" ObjectID="_1563888498" r:id="rId66"/>
        </w:object>
      </w:r>
    </w:p>
    <w:p w:rsidR="00610B98" w:rsidRPr="00AD6964" w:rsidRDefault="00610B98" w:rsidP="008024D7">
      <w:pPr>
        <w:numPr>
          <w:ilvl w:val="0"/>
          <w:numId w:val="45"/>
        </w:numPr>
        <w:tabs>
          <w:tab w:val="clear" w:pos="859"/>
          <w:tab w:val="num" w:pos="567"/>
        </w:tabs>
        <w:spacing w:before="240" w:after="120"/>
        <w:ind w:left="567" w:hanging="567"/>
        <w:rPr>
          <w:b/>
          <w:bCs/>
          <w:caps/>
          <w:u w:val="none"/>
        </w:rPr>
      </w:pPr>
      <w:r w:rsidRPr="00AD6964">
        <w:rPr>
          <w:b/>
          <w:bCs/>
          <w:caps/>
          <w:u w:val="none"/>
        </w:rPr>
        <w:lastRenderedPageBreak/>
        <w:t xml:space="preserve">LIABILITIES UNDER FINANCIAL LEASE AGREEMENTS </w:t>
      </w:r>
      <w:r w:rsidRPr="00AD6964">
        <w:rPr>
          <w:b/>
          <w:bCs/>
          <w:caps/>
          <w:u w:val="none"/>
          <w:cs/>
        </w:rPr>
        <w:t xml:space="preserve">- </w:t>
      </w:r>
      <w:r w:rsidRPr="00AD6964">
        <w:rPr>
          <w:b/>
          <w:bCs/>
          <w:caps/>
          <w:u w:val="none"/>
        </w:rPr>
        <w:t>NET</w:t>
      </w:r>
    </w:p>
    <w:p w:rsidR="00610B98" w:rsidRPr="00AD6964" w:rsidRDefault="00610B98" w:rsidP="00EB3626">
      <w:pPr>
        <w:spacing w:before="80"/>
        <w:ind w:left="567"/>
        <w:jc w:val="thaiDistribute"/>
        <w:rPr>
          <w:u w:val="none"/>
        </w:rPr>
      </w:pPr>
      <w:r w:rsidRPr="00AD6964">
        <w:rPr>
          <w:u w:val="none"/>
        </w:rPr>
        <w:t>Liabilities under financial lease</w:t>
      </w:r>
      <w:r w:rsidR="002E1B86">
        <w:rPr>
          <w:u w:val="none"/>
        </w:rPr>
        <w:t xml:space="preserve"> agreement</w:t>
      </w:r>
      <w:r w:rsidR="000628F2">
        <w:rPr>
          <w:u w:val="none"/>
        </w:rPr>
        <w:t>s</w:t>
      </w:r>
      <w:r w:rsidRPr="00AD6964">
        <w:rPr>
          <w:u w:val="none"/>
        </w:rPr>
        <w:t xml:space="preserve"> </w:t>
      </w:r>
      <w:r w:rsidR="00727D67">
        <w:rPr>
          <w:u w:val="none"/>
        </w:rPr>
        <w:t>consisted of</w:t>
      </w:r>
      <w:r w:rsidR="00DF4D96" w:rsidRPr="00AD6964">
        <w:rPr>
          <w:u w:val="none"/>
        </w:rPr>
        <w:t>:</w:t>
      </w:r>
    </w:p>
    <w:bookmarkStart w:id="619" w:name="_MON_1492256927"/>
    <w:bookmarkStart w:id="620" w:name="_MON_1492261251"/>
    <w:bookmarkStart w:id="621" w:name="_MON_1492261277"/>
    <w:bookmarkStart w:id="622" w:name="_MON_1492626691"/>
    <w:bookmarkStart w:id="623" w:name="_MON_1500558581"/>
    <w:bookmarkStart w:id="624" w:name="_MON_1500558900"/>
    <w:bookmarkStart w:id="625" w:name="_MON_1500558973"/>
    <w:bookmarkStart w:id="626" w:name="_MON_1508161026"/>
    <w:bookmarkStart w:id="627" w:name="_MON_1508161043"/>
    <w:bookmarkStart w:id="628" w:name="_MON_1508161062"/>
    <w:bookmarkStart w:id="629" w:name="_MON_1508601869"/>
    <w:bookmarkStart w:id="630" w:name="_MON_1508662318"/>
    <w:bookmarkStart w:id="631" w:name="_MON_1508662324"/>
    <w:bookmarkStart w:id="632" w:name="_MON_1509968819"/>
    <w:bookmarkStart w:id="633" w:name="_MON_1509968842"/>
    <w:bookmarkStart w:id="634" w:name="_MON_1524404668"/>
    <w:bookmarkStart w:id="635" w:name="_MON_1524404676"/>
    <w:bookmarkStart w:id="636" w:name="_MON_1342692138"/>
    <w:bookmarkStart w:id="637" w:name="_MON_1349794005"/>
    <w:bookmarkStart w:id="638" w:name="_MON_1349794037"/>
    <w:bookmarkStart w:id="639" w:name="_MON_1350912660"/>
    <w:bookmarkStart w:id="640" w:name="_MON_1359782824"/>
    <w:bookmarkStart w:id="641" w:name="_MON_1359923866"/>
    <w:bookmarkStart w:id="642" w:name="_MON_1366481292"/>
    <w:bookmarkStart w:id="643" w:name="_MON_1366481310"/>
    <w:bookmarkStart w:id="644" w:name="_MON_1373982460"/>
    <w:bookmarkStart w:id="645" w:name="_MON_1374258797"/>
    <w:bookmarkStart w:id="646" w:name="_MON_1374258854"/>
    <w:bookmarkStart w:id="647" w:name="_MON_1382187052"/>
    <w:bookmarkStart w:id="648" w:name="_MON_1391075981"/>
    <w:bookmarkStart w:id="649" w:name="_MON_1391076018"/>
    <w:bookmarkStart w:id="650" w:name="_MON_1391076056"/>
    <w:bookmarkStart w:id="651" w:name="_MON_1391252148"/>
    <w:bookmarkStart w:id="652" w:name="_MON_1391518630"/>
    <w:bookmarkStart w:id="653" w:name="_MON_1391518634"/>
    <w:bookmarkStart w:id="654" w:name="_MON_1563375730"/>
    <w:bookmarkStart w:id="655" w:name="_MON_1391518640"/>
    <w:bookmarkStart w:id="656" w:name="_MON_1391518691"/>
    <w:bookmarkStart w:id="657" w:name="_MON_1563627783"/>
    <w:bookmarkStart w:id="658" w:name="_MON_1563627895"/>
    <w:bookmarkStart w:id="659" w:name="_MON_1391518701"/>
    <w:bookmarkStart w:id="660" w:name="_MON_1563695759"/>
    <w:bookmarkStart w:id="661" w:name="_MON_1391518716"/>
    <w:bookmarkStart w:id="662" w:name="_MON_1391518732"/>
    <w:bookmarkStart w:id="663" w:name="_MON_1563718532"/>
    <w:bookmarkStart w:id="664" w:name="_MON_1391518823"/>
    <w:bookmarkStart w:id="665" w:name="_MON_1391518868"/>
    <w:bookmarkStart w:id="666" w:name="_MON_1415175101"/>
    <w:bookmarkStart w:id="667" w:name="_MON_1415175150"/>
    <w:bookmarkStart w:id="668" w:name="_MON_1422299876"/>
    <w:bookmarkStart w:id="669" w:name="_MON_1422299899"/>
    <w:bookmarkStart w:id="670" w:name="_MON_1422299908"/>
    <w:bookmarkStart w:id="671" w:name="_MON_1454673566"/>
    <w:bookmarkStart w:id="672" w:name="_MON_1454673583"/>
    <w:bookmarkStart w:id="673" w:name="_MON_1454673607"/>
    <w:bookmarkStart w:id="674" w:name="_MON_1474266096"/>
    <w:bookmarkStart w:id="675" w:name="_MON_1474266156"/>
    <w:bookmarkStart w:id="676" w:name="_MON_1485599488"/>
    <w:bookmarkStart w:id="677" w:name="_MON_1485599591"/>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Start w:id="678" w:name="_MON_1485599652"/>
    <w:bookmarkEnd w:id="678"/>
    <w:p w:rsidR="00610B98" w:rsidRPr="00727D67" w:rsidRDefault="005A0D81" w:rsidP="00EB3626">
      <w:pPr>
        <w:ind w:left="567"/>
        <w:rPr>
          <w:sz w:val="2"/>
          <w:szCs w:val="2"/>
          <w:highlight w:val="yellow"/>
          <w:u w:val="none"/>
        </w:rPr>
      </w:pPr>
      <w:r w:rsidRPr="00AD6964">
        <w:rPr>
          <w:u w:val="none"/>
        </w:rPr>
        <w:object w:dxaOrig="8925" w:dyaOrig="5010">
          <v:shape id="_x0000_i1053" type="#_x0000_t75" style="width:445.5pt;height:251.25pt" o:ole="">
            <v:imagedata r:id="rId67" o:title=""/>
            <o:lock v:ext="edit" aspectratio="f"/>
          </v:shape>
          <o:OLEObject Type="Embed" ProgID="Excel.Sheet.8" ShapeID="_x0000_i1053" DrawAspect="Content" ObjectID="_1563888499" r:id="rId68"/>
        </w:object>
      </w:r>
    </w:p>
    <w:p w:rsidR="00610B98" w:rsidRDefault="00DF5998" w:rsidP="007E786F">
      <w:pPr>
        <w:spacing w:before="120"/>
        <w:ind w:left="567"/>
        <w:jc w:val="thaiDistribute"/>
        <w:rPr>
          <w:u w:val="none"/>
        </w:rPr>
      </w:pPr>
      <w:r w:rsidRPr="00AD6964">
        <w:rPr>
          <w:u w:val="none"/>
        </w:rPr>
        <w:t>The Group</w:t>
      </w:r>
      <w:r w:rsidR="00610B98" w:rsidRPr="00AD6964">
        <w:rPr>
          <w:u w:val="none"/>
        </w:rPr>
        <w:t xml:space="preserve"> entered into lease agreements with</w:t>
      </w:r>
      <w:r w:rsidR="001E0169" w:rsidRPr="00AD6964">
        <w:rPr>
          <w:u w:val="none"/>
        </w:rPr>
        <w:t xml:space="preserve"> a bank and</w:t>
      </w:r>
      <w:r w:rsidR="00610B98" w:rsidRPr="00AD6964">
        <w:rPr>
          <w:u w:val="none"/>
        </w:rPr>
        <w:t xml:space="preserve"> certain companies for operating equipment and vehicles.</w:t>
      </w:r>
      <w:r w:rsidR="00EE156B">
        <w:rPr>
          <w:u w:val="none"/>
        </w:rPr>
        <w:t xml:space="preserve"> The leases agreements have </w:t>
      </w:r>
      <w:r w:rsidR="00610B98" w:rsidRPr="00AD6964">
        <w:rPr>
          <w:u w:val="none"/>
        </w:rPr>
        <w:t xml:space="preserve">terms of </w:t>
      </w:r>
      <w:r w:rsidR="003B5AED" w:rsidRPr="00AD6964">
        <w:rPr>
          <w:u w:val="none"/>
        </w:rPr>
        <w:t>three</w:t>
      </w:r>
      <w:r w:rsidR="00610B98" w:rsidRPr="00AD6964">
        <w:rPr>
          <w:u w:val="none"/>
        </w:rPr>
        <w:t xml:space="preserve"> to five years and bear interest </w:t>
      </w:r>
      <w:r w:rsidR="00610B98" w:rsidRPr="005A4B60">
        <w:rPr>
          <w:u w:val="none"/>
        </w:rPr>
        <w:t>rate</w:t>
      </w:r>
      <w:r w:rsidR="00630A19" w:rsidRPr="005A4B60">
        <w:rPr>
          <w:u w:val="none"/>
        </w:rPr>
        <w:t xml:space="preserve">s </w:t>
      </w:r>
      <w:r w:rsidR="002A5F79" w:rsidRPr="005A4B60">
        <w:rPr>
          <w:u w:val="none"/>
        </w:rPr>
        <w:t>of</w:t>
      </w:r>
      <w:r w:rsidR="009D595E" w:rsidRPr="005A4B60">
        <w:rPr>
          <w:u w:val="none"/>
        </w:rPr>
        <w:t xml:space="preserve"> </w:t>
      </w:r>
      <w:r w:rsidR="005A4B60" w:rsidRPr="005A4B60">
        <w:rPr>
          <w:rFonts w:asciiTheme="majorBidi" w:hAnsiTheme="majorBidi" w:cstheme="majorBidi"/>
          <w:u w:val="none"/>
        </w:rPr>
        <w:t>3.</w:t>
      </w:r>
      <w:r w:rsidR="005A4B60" w:rsidRPr="00717FA4">
        <w:rPr>
          <w:rFonts w:asciiTheme="majorBidi" w:hAnsiTheme="majorBidi" w:cstheme="majorBidi"/>
          <w:u w:val="none"/>
        </w:rPr>
        <w:t>91</w:t>
      </w:r>
      <w:r w:rsidR="00717FA4" w:rsidRPr="00717FA4">
        <w:rPr>
          <w:rFonts w:asciiTheme="majorBidi" w:hAnsiTheme="majorBidi" w:cstheme="majorBidi"/>
          <w:u w:val="none"/>
        </w:rPr>
        <w:t xml:space="preserve"> </w:t>
      </w:r>
      <w:r w:rsidR="005A4B60" w:rsidRPr="00717FA4">
        <w:rPr>
          <w:u w:val="none"/>
        </w:rPr>
        <w:t>%</w:t>
      </w:r>
      <w:r w:rsidR="00717FA4">
        <w:rPr>
          <w:u w:val="none"/>
        </w:rPr>
        <w:t xml:space="preserve"> </w:t>
      </w:r>
      <w:r w:rsidR="00135BB4" w:rsidRPr="00717FA4">
        <w:rPr>
          <w:u w:val="none"/>
        </w:rPr>
        <w:t>to</w:t>
      </w:r>
      <w:r w:rsidR="00135BB4" w:rsidRPr="005A4B60">
        <w:rPr>
          <w:u w:val="none"/>
        </w:rPr>
        <w:t xml:space="preserve"> </w:t>
      </w:r>
      <w:r w:rsidR="009D64BE" w:rsidRPr="005A4B60">
        <w:rPr>
          <w:u w:val="none"/>
        </w:rPr>
        <w:t>9.77</w:t>
      </w:r>
      <w:r w:rsidR="00135BB4" w:rsidRPr="005A4B60">
        <w:rPr>
          <w:u w:val="none"/>
        </w:rPr>
        <w:t xml:space="preserve">% </w:t>
      </w:r>
      <w:r w:rsidR="00610B98" w:rsidRPr="005A4B60">
        <w:rPr>
          <w:u w:val="none"/>
        </w:rPr>
        <w:t>per</w:t>
      </w:r>
      <w:r w:rsidR="00004665" w:rsidRPr="00AD6964">
        <w:rPr>
          <w:u w:val="none"/>
          <w:cs/>
        </w:rPr>
        <w:t xml:space="preserve"> </w:t>
      </w:r>
      <w:r w:rsidR="00610B98" w:rsidRPr="00AD6964">
        <w:rPr>
          <w:u w:val="none"/>
        </w:rPr>
        <w:t>annum.</w:t>
      </w:r>
    </w:p>
    <w:p w:rsidR="00610B98" w:rsidRPr="00AD6964" w:rsidRDefault="00610B98" w:rsidP="008024D7">
      <w:pPr>
        <w:numPr>
          <w:ilvl w:val="0"/>
          <w:numId w:val="45"/>
        </w:numPr>
        <w:tabs>
          <w:tab w:val="clear" w:pos="859"/>
          <w:tab w:val="num" w:pos="567"/>
        </w:tabs>
        <w:spacing w:before="240" w:after="120"/>
        <w:ind w:left="567" w:hanging="567"/>
        <w:rPr>
          <w:b/>
          <w:bCs/>
          <w:caps/>
          <w:u w:val="none"/>
        </w:rPr>
      </w:pPr>
      <w:r w:rsidRPr="00AD6964">
        <w:rPr>
          <w:b/>
          <w:bCs/>
          <w:caps/>
          <w:u w:val="none"/>
        </w:rPr>
        <w:t>LONG-TERM LOANS FROM FINANCIAL INSTITUTION</w:t>
      </w:r>
      <w:r w:rsidR="00DF4D96" w:rsidRPr="00AD6964">
        <w:rPr>
          <w:b/>
          <w:bCs/>
          <w:caps/>
          <w:u w:val="none"/>
        </w:rPr>
        <w:t>S</w:t>
      </w:r>
      <w:r w:rsidRPr="00AD6964">
        <w:rPr>
          <w:b/>
          <w:bCs/>
          <w:caps/>
          <w:u w:val="none"/>
        </w:rPr>
        <w:t xml:space="preserve"> </w:t>
      </w:r>
      <w:r w:rsidRPr="00AD6964">
        <w:rPr>
          <w:b/>
          <w:bCs/>
          <w:caps/>
          <w:u w:val="none"/>
          <w:cs/>
        </w:rPr>
        <w:t xml:space="preserve">- </w:t>
      </w:r>
      <w:r w:rsidRPr="00AD6964">
        <w:rPr>
          <w:b/>
          <w:bCs/>
          <w:caps/>
          <w:u w:val="none"/>
        </w:rPr>
        <w:t xml:space="preserve">NET </w:t>
      </w:r>
    </w:p>
    <w:p w:rsidR="00610B98" w:rsidRPr="00AD6964" w:rsidRDefault="00610B98" w:rsidP="00EB3626">
      <w:pPr>
        <w:spacing w:before="120"/>
        <w:ind w:left="567"/>
        <w:jc w:val="thaiDistribute"/>
        <w:rPr>
          <w:u w:val="none"/>
          <w:cs/>
        </w:rPr>
      </w:pPr>
      <w:r w:rsidRPr="00AD6964">
        <w:rPr>
          <w:u w:val="none"/>
        </w:rPr>
        <w:t>Long-term loans from financial institution</w:t>
      </w:r>
      <w:r w:rsidR="002A5F79" w:rsidRPr="00AD6964">
        <w:rPr>
          <w:u w:val="none"/>
        </w:rPr>
        <w:t>s</w:t>
      </w:r>
      <w:r w:rsidRPr="00AD6964">
        <w:rPr>
          <w:u w:val="none"/>
        </w:rPr>
        <w:t xml:space="preserve"> </w:t>
      </w:r>
      <w:r w:rsidR="00727D67">
        <w:rPr>
          <w:u w:val="none"/>
        </w:rPr>
        <w:t>consisted of</w:t>
      </w:r>
      <w:r w:rsidR="00DF4D96" w:rsidRPr="00AD6964">
        <w:rPr>
          <w:u w:val="none"/>
        </w:rPr>
        <w:t>:</w:t>
      </w:r>
    </w:p>
    <w:bookmarkStart w:id="679" w:name="_MON_1524404759"/>
    <w:bookmarkStart w:id="680" w:name="_MON_1342692149"/>
    <w:bookmarkStart w:id="681" w:name="_MON_1349794068"/>
    <w:bookmarkStart w:id="682" w:name="_MON_1555942577"/>
    <w:bookmarkStart w:id="683" w:name="_MON_1359783043"/>
    <w:bookmarkStart w:id="684" w:name="_MON_1359783071"/>
    <w:bookmarkStart w:id="685" w:name="_MON_1359783092"/>
    <w:bookmarkStart w:id="686" w:name="_MON_1555974658"/>
    <w:bookmarkStart w:id="687" w:name="_MON_1359783107"/>
    <w:bookmarkStart w:id="688" w:name="_MON_1359783153"/>
    <w:bookmarkStart w:id="689" w:name="_MON_1366481438"/>
    <w:bookmarkStart w:id="690" w:name="_MON_1373982501"/>
    <w:bookmarkStart w:id="691" w:name="_MON_1374258842"/>
    <w:bookmarkStart w:id="692" w:name="_MON_1374258932"/>
    <w:bookmarkStart w:id="693" w:name="_MON_1382187136"/>
    <w:bookmarkStart w:id="694" w:name="_MON_1391076061"/>
    <w:bookmarkStart w:id="695" w:name="_MON_1391252388"/>
    <w:bookmarkStart w:id="696" w:name="_MON_1391519221"/>
    <w:bookmarkStart w:id="697" w:name="_MON_1391519224"/>
    <w:bookmarkStart w:id="698" w:name="_MON_1415175205"/>
    <w:bookmarkStart w:id="699" w:name="_MON_1422300024"/>
    <w:bookmarkStart w:id="700" w:name="_MON_1563375751"/>
    <w:bookmarkStart w:id="701" w:name="_MON_1422300035"/>
    <w:bookmarkStart w:id="702" w:name="_MON_1454673838"/>
    <w:bookmarkStart w:id="703" w:name="_MON_1563627960"/>
    <w:bookmarkStart w:id="704" w:name="_MON_1454673892"/>
    <w:bookmarkStart w:id="705" w:name="_MON_1563696304"/>
    <w:bookmarkStart w:id="706" w:name="_MON_1454673919"/>
    <w:bookmarkStart w:id="707" w:name="_MON_1474266288"/>
    <w:bookmarkStart w:id="708" w:name="_MON_1563718579"/>
    <w:bookmarkStart w:id="709" w:name="_MON_1485599688"/>
    <w:bookmarkStart w:id="710" w:name="_MON_1492256934"/>
    <w:bookmarkStart w:id="711" w:name="_MON_1492261340"/>
    <w:bookmarkStart w:id="712" w:name="_MON_1492261374"/>
    <w:bookmarkStart w:id="713" w:name="_MON_1492261384"/>
    <w:bookmarkStart w:id="714" w:name="_MON_1492261396"/>
    <w:bookmarkStart w:id="715" w:name="_MON_1492627309"/>
    <w:bookmarkStart w:id="716" w:name="_MON_1500559149"/>
    <w:bookmarkStart w:id="717" w:name="_MON_1508161125"/>
    <w:bookmarkStart w:id="718" w:name="_MON_1508161153"/>
    <w:bookmarkStart w:id="719" w:name="_MON_1508161167"/>
    <w:bookmarkStart w:id="720" w:name="_MON_1508602205"/>
    <w:bookmarkStart w:id="721" w:name="_MON_1508662338"/>
    <w:bookmarkStart w:id="722" w:name="_MON_1509969461"/>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Start w:id="723" w:name="_MON_1524404701"/>
    <w:bookmarkEnd w:id="723"/>
    <w:p w:rsidR="00476AD8" w:rsidRDefault="005A0D81" w:rsidP="00476AD8">
      <w:pPr>
        <w:ind w:left="567"/>
        <w:jc w:val="thaiDistribute"/>
        <w:rPr>
          <w:u w:val="none"/>
        </w:rPr>
      </w:pPr>
      <w:r w:rsidRPr="00AD6964">
        <w:rPr>
          <w:u w:val="none"/>
        </w:rPr>
        <w:object w:dxaOrig="8355" w:dyaOrig="2535">
          <v:shape id="_x0000_i1054" type="#_x0000_t75" style="width:418.5pt;height:126.75pt" o:ole="">
            <v:imagedata r:id="rId69" o:title=""/>
            <o:lock v:ext="edit" aspectratio="f"/>
          </v:shape>
          <o:OLEObject Type="Embed" ProgID="Excel.Sheet.8" ShapeID="_x0000_i1054" DrawAspect="Content" ObjectID="_1563888500" r:id="rId70"/>
        </w:object>
      </w:r>
    </w:p>
    <w:p w:rsidR="00343EBA" w:rsidRDefault="00343EBA" w:rsidP="00476AD8">
      <w:pPr>
        <w:ind w:left="567"/>
        <w:jc w:val="thaiDistribute"/>
        <w:rPr>
          <w:u w:val="none"/>
        </w:rPr>
      </w:pPr>
      <w:r w:rsidRPr="009C2A78">
        <w:rPr>
          <w:u w:val="none"/>
        </w:rPr>
        <w:t>All long-term loans from financial institution</w:t>
      </w:r>
      <w:r w:rsidR="000D0705" w:rsidRPr="009C2A78">
        <w:rPr>
          <w:u w:val="none"/>
        </w:rPr>
        <w:t>s</w:t>
      </w:r>
      <w:r w:rsidRPr="009C2A78">
        <w:rPr>
          <w:u w:val="none"/>
        </w:rPr>
        <w:t xml:space="preserve"> are guaranteed by a mortgage of the Company’s and its subsidiary’s land and constru</w:t>
      </w:r>
      <w:r w:rsidR="00476AD8">
        <w:rPr>
          <w:u w:val="none"/>
        </w:rPr>
        <w:t>ctions, pledge of fixed deposits</w:t>
      </w:r>
      <w:r w:rsidRPr="009C2A78">
        <w:rPr>
          <w:u w:val="none"/>
        </w:rPr>
        <w:t>, and guarantees by the Company and its subsidiary.</w:t>
      </w:r>
    </w:p>
    <w:p w:rsidR="00075525" w:rsidRDefault="00075525">
      <w:pPr>
        <w:rPr>
          <w:u w:val="none"/>
        </w:rPr>
      </w:pPr>
      <w:r>
        <w:rPr>
          <w:u w:val="none"/>
        </w:rPr>
        <w:br w:type="page"/>
      </w:r>
    </w:p>
    <w:p w:rsidR="008464F8" w:rsidRPr="009C2A78" w:rsidRDefault="002529D9" w:rsidP="009C2A78">
      <w:pPr>
        <w:numPr>
          <w:ilvl w:val="0"/>
          <w:numId w:val="45"/>
        </w:numPr>
        <w:tabs>
          <w:tab w:val="clear" w:pos="859"/>
          <w:tab w:val="num" w:pos="567"/>
        </w:tabs>
        <w:spacing w:before="240" w:after="120"/>
        <w:ind w:left="567" w:hanging="567"/>
        <w:rPr>
          <w:b/>
          <w:bCs/>
          <w:caps/>
          <w:u w:val="none"/>
        </w:rPr>
      </w:pPr>
      <w:r>
        <w:rPr>
          <w:b/>
          <w:bCs/>
          <w:caps/>
          <w:u w:val="none"/>
        </w:rPr>
        <w:lastRenderedPageBreak/>
        <w:t>Provision for long-term employee benefits</w:t>
      </w:r>
    </w:p>
    <w:p w:rsidR="008464F8" w:rsidRPr="00AD6964" w:rsidRDefault="008464F8" w:rsidP="00AD41F4">
      <w:pPr>
        <w:spacing w:before="120" w:line="160" w:lineRule="atLeast"/>
        <w:ind w:left="567" w:right="-45"/>
        <w:jc w:val="thaiDistribute"/>
        <w:rPr>
          <w:u w:val="none"/>
        </w:rPr>
      </w:pPr>
      <w:r w:rsidRPr="00AD6964">
        <w:rPr>
          <w:u w:val="none"/>
        </w:rPr>
        <w:t>Movements of the present value</w:t>
      </w:r>
      <w:r w:rsidR="002529D9">
        <w:rPr>
          <w:u w:val="none"/>
        </w:rPr>
        <w:t xml:space="preserve"> of provision for long-term employee benefits</w:t>
      </w:r>
      <w:r w:rsidRPr="00AD6964">
        <w:rPr>
          <w:u w:val="none"/>
        </w:rPr>
        <w:t xml:space="preserve"> for the </w:t>
      </w:r>
      <w:r w:rsidR="00156807">
        <w:rPr>
          <w:u w:val="none"/>
        </w:rPr>
        <w:t>six</w:t>
      </w:r>
      <w:r>
        <w:rPr>
          <w:u w:val="none"/>
        </w:rPr>
        <w:t>-</w:t>
      </w:r>
      <w:r w:rsidRPr="00AD6964">
        <w:rPr>
          <w:u w:val="none"/>
        </w:rPr>
        <w:t>month</w:t>
      </w:r>
      <w:r>
        <w:rPr>
          <w:u w:val="none"/>
        </w:rPr>
        <w:t xml:space="preserve"> period ended</w:t>
      </w:r>
      <w:r w:rsidR="00156807">
        <w:rPr>
          <w:u w:val="none"/>
        </w:rPr>
        <w:t xml:space="preserve"> June 30</w:t>
      </w:r>
      <w:r w:rsidRPr="00AD6964">
        <w:rPr>
          <w:u w:val="none"/>
        </w:rPr>
        <w:t>,</w:t>
      </w:r>
    </w:p>
    <w:bookmarkStart w:id="724" w:name="_MON_1474266411"/>
    <w:bookmarkStart w:id="725" w:name="_MON_1485600007"/>
    <w:bookmarkStart w:id="726" w:name="_MON_1485600204"/>
    <w:bookmarkStart w:id="727" w:name="_MON_1485600249"/>
    <w:bookmarkStart w:id="728" w:name="_MON_1485600271"/>
    <w:bookmarkStart w:id="729" w:name="_MON_1485600282"/>
    <w:bookmarkStart w:id="730" w:name="_MON_1485600342"/>
    <w:bookmarkStart w:id="731" w:name="_MON_1485600363"/>
    <w:bookmarkStart w:id="732" w:name="_MON_1485600373"/>
    <w:bookmarkStart w:id="733" w:name="_MON_1485600405"/>
    <w:bookmarkStart w:id="734" w:name="_MON_1485600671"/>
    <w:bookmarkStart w:id="735" w:name="_MON_1485600784"/>
    <w:bookmarkStart w:id="736" w:name="_MON_1485600859"/>
    <w:bookmarkStart w:id="737" w:name="_MON_1485600868"/>
    <w:bookmarkStart w:id="738" w:name="_MON_1485600875"/>
    <w:bookmarkStart w:id="739" w:name="_MON_1485600891"/>
    <w:bookmarkStart w:id="740" w:name="_MON_1485600901"/>
    <w:bookmarkStart w:id="741" w:name="_MON_1485600933"/>
    <w:bookmarkStart w:id="742" w:name="_MON_1485600937"/>
    <w:bookmarkStart w:id="743" w:name="_MON_1485600959"/>
    <w:bookmarkStart w:id="744" w:name="_MON_1485600973"/>
    <w:bookmarkStart w:id="745" w:name="_MON_1485600982"/>
    <w:bookmarkStart w:id="746" w:name="_MON_1485600994"/>
    <w:bookmarkStart w:id="747" w:name="_MON_1485601007"/>
    <w:bookmarkStart w:id="748" w:name="_MON_1485601012"/>
    <w:bookmarkStart w:id="749" w:name="_MON_1485601030"/>
    <w:bookmarkStart w:id="750" w:name="_MON_1485601040"/>
    <w:bookmarkStart w:id="751" w:name="_MON_1485601071"/>
    <w:bookmarkStart w:id="752" w:name="_MON_1485601089"/>
    <w:bookmarkStart w:id="753" w:name="_MON_1485601103"/>
    <w:bookmarkStart w:id="754" w:name="_MON_1485601116"/>
    <w:bookmarkStart w:id="755" w:name="_MON_1485601210"/>
    <w:bookmarkStart w:id="756" w:name="_MON_1485601439"/>
    <w:bookmarkStart w:id="757" w:name="_MON_1485867197"/>
    <w:bookmarkStart w:id="758" w:name="_MON_1486066115"/>
    <w:bookmarkStart w:id="759" w:name="_MON_1486066169"/>
    <w:bookmarkStart w:id="760" w:name="_MON_1486066195"/>
    <w:bookmarkStart w:id="761" w:name="_MON_1486066224"/>
    <w:bookmarkStart w:id="762" w:name="_MON_1486066250"/>
    <w:bookmarkStart w:id="763" w:name="_MON_1486213389"/>
    <w:bookmarkStart w:id="764" w:name="_MON_1492256946"/>
    <w:bookmarkStart w:id="765" w:name="_MON_1492261506"/>
    <w:bookmarkStart w:id="766" w:name="_MON_1492261582"/>
    <w:bookmarkStart w:id="767" w:name="_MON_1492261591"/>
    <w:bookmarkStart w:id="768" w:name="_MON_1492261631"/>
    <w:bookmarkStart w:id="769" w:name="_MON_1492261658"/>
    <w:bookmarkStart w:id="770" w:name="_MON_1492261677"/>
    <w:bookmarkStart w:id="771" w:name="_MON_1492261690"/>
    <w:bookmarkStart w:id="772" w:name="_MON_1492696565"/>
    <w:bookmarkStart w:id="773" w:name="_MON_1492964687"/>
    <w:bookmarkStart w:id="774" w:name="_MON_1493018292"/>
    <w:bookmarkStart w:id="775" w:name="_MON_1493018325"/>
    <w:bookmarkStart w:id="776" w:name="_MON_1493018373"/>
    <w:bookmarkStart w:id="777" w:name="_MON_1500560262"/>
    <w:bookmarkStart w:id="778" w:name="_MON_1500741184"/>
    <w:bookmarkStart w:id="779" w:name="_MON_1500741359"/>
    <w:bookmarkStart w:id="780" w:name="_MON_1500792309"/>
    <w:bookmarkStart w:id="781" w:name="_MON_1500794677"/>
    <w:bookmarkStart w:id="782" w:name="_MON_1508161272"/>
    <w:bookmarkStart w:id="783" w:name="_MON_1508602392"/>
    <w:bookmarkStart w:id="784" w:name="_MON_1508602548"/>
    <w:bookmarkStart w:id="785" w:name="_MON_1509969713"/>
    <w:bookmarkStart w:id="786" w:name="_MON_1517855222"/>
    <w:bookmarkStart w:id="787" w:name="_MON_1517855247"/>
    <w:bookmarkStart w:id="788" w:name="_MON_1517917464"/>
    <w:bookmarkStart w:id="789" w:name="_MON_1517917484"/>
    <w:bookmarkStart w:id="790" w:name="_MON_1517917505"/>
    <w:bookmarkStart w:id="791" w:name="_MON_1517917518"/>
    <w:bookmarkStart w:id="792" w:name="_MON_1517917527"/>
    <w:bookmarkStart w:id="793" w:name="_MON_1517990778"/>
    <w:bookmarkStart w:id="794" w:name="_MON_1549376562"/>
    <w:bookmarkStart w:id="795" w:name="_MON_1549561038"/>
    <w:bookmarkStart w:id="796" w:name="_MON_1549561251"/>
    <w:bookmarkStart w:id="797" w:name="_MON_1549561287"/>
    <w:bookmarkStart w:id="798" w:name="_MON_1555852200"/>
    <w:bookmarkStart w:id="799" w:name="_MON_1397632322"/>
    <w:bookmarkStart w:id="800" w:name="_MON_1397632398"/>
    <w:bookmarkStart w:id="801" w:name="_MON_1397819129"/>
    <w:bookmarkStart w:id="802" w:name="_MON_1397819169"/>
    <w:bookmarkStart w:id="803" w:name="_MON_1555974622"/>
    <w:bookmarkStart w:id="804" w:name="_MON_1555974665"/>
    <w:bookmarkStart w:id="805" w:name="_MON_1555974704"/>
    <w:bookmarkStart w:id="806" w:name="_MON_1397819194"/>
    <w:bookmarkStart w:id="807" w:name="_MON_1397901529"/>
    <w:bookmarkStart w:id="808" w:name="_MON_1556016511"/>
    <w:bookmarkStart w:id="809" w:name="_MON_1556017500"/>
    <w:bookmarkStart w:id="810" w:name="_MON_1397912047"/>
    <w:bookmarkStart w:id="811" w:name="_MON_1556044765"/>
    <w:bookmarkStart w:id="812" w:name="_MON_1397912062"/>
    <w:bookmarkStart w:id="813" w:name="_MON_1398060606"/>
    <w:bookmarkStart w:id="814" w:name="_MON_1398060724"/>
    <w:bookmarkStart w:id="815" w:name="_MON_1398061524"/>
    <w:bookmarkStart w:id="816" w:name="_MON_1398061595"/>
    <w:bookmarkStart w:id="817" w:name="_MON_1398061649"/>
    <w:bookmarkStart w:id="818" w:name="_MON_1398065860"/>
    <w:bookmarkStart w:id="819" w:name="_MON_1398067733"/>
    <w:bookmarkStart w:id="820" w:name="_MON_1398092384"/>
    <w:bookmarkStart w:id="821" w:name="_MON_1398195653"/>
    <w:bookmarkStart w:id="822" w:name="_MON_1563375794"/>
    <w:bookmarkStart w:id="823" w:name="_MON_1398199182"/>
    <w:bookmarkStart w:id="824" w:name="_MON_1398199295"/>
    <w:bookmarkStart w:id="825" w:name="_MON_1563628010"/>
    <w:bookmarkStart w:id="826" w:name="_MON_1398253575"/>
    <w:bookmarkStart w:id="827" w:name="_MON_1563696458"/>
    <w:bookmarkStart w:id="828" w:name="_MON_1402378063"/>
    <w:bookmarkStart w:id="829" w:name="_MON_1405359360"/>
    <w:bookmarkStart w:id="830" w:name="_MON_1563718636"/>
    <w:bookmarkStart w:id="831" w:name="_MON_1405609781"/>
    <w:bookmarkStart w:id="832" w:name="_MON_1563737180"/>
    <w:bookmarkStart w:id="833" w:name="_MON_1405752126"/>
    <w:bookmarkStart w:id="834" w:name="_MON_1405752137"/>
    <w:bookmarkStart w:id="835" w:name="_MON_1563784633"/>
    <w:bookmarkStart w:id="836" w:name="_MON_1412081484"/>
    <w:bookmarkStart w:id="837" w:name="_MON_1413723558"/>
    <w:bookmarkStart w:id="838" w:name="_MON_1413723603"/>
    <w:bookmarkStart w:id="839" w:name="_MON_1413723615"/>
    <w:bookmarkStart w:id="840" w:name="_MON_1413723672"/>
    <w:bookmarkStart w:id="841" w:name="_MON_1413733262"/>
    <w:bookmarkStart w:id="842" w:name="_MON_1422300099"/>
    <w:bookmarkStart w:id="843" w:name="_MON_1422300109"/>
    <w:bookmarkStart w:id="844" w:name="_MON_1422766390"/>
    <w:bookmarkStart w:id="845" w:name="_MON_1422801961"/>
    <w:bookmarkStart w:id="846" w:name="_MON_1454677361"/>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Start w:id="847" w:name="_MON_1454677977"/>
    <w:bookmarkEnd w:id="847"/>
    <w:p w:rsidR="008464F8" w:rsidRPr="00FE1735" w:rsidRDefault="0002315B" w:rsidP="00D43638">
      <w:pPr>
        <w:spacing w:before="120"/>
        <w:ind w:left="567" w:right="-1"/>
        <w:jc w:val="thaiDistribute"/>
        <w:rPr>
          <w:sz w:val="4"/>
          <w:szCs w:val="4"/>
          <w:highlight w:val="yellow"/>
          <w:u w:val="none"/>
        </w:rPr>
      </w:pPr>
      <w:r w:rsidRPr="00C64C27">
        <w:rPr>
          <w:u w:val="none"/>
        </w:rPr>
        <w:object w:dxaOrig="8719" w:dyaOrig="5044">
          <v:shape id="_x0000_i1055" type="#_x0000_t75" style="width:430.5pt;height:265.5pt" o:ole="">
            <v:imagedata r:id="rId71" o:title=""/>
            <o:lock v:ext="edit" aspectratio="f"/>
          </v:shape>
          <o:OLEObject Type="Embed" ProgID="Excel.Sheet.8" ShapeID="_x0000_i1055" DrawAspect="Content" ObjectID="_1563888501" r:id="rId72"/>
        </w:object>
      </w:r>
    </w:p>
    <w:p w:rsidR="00CE6F52" w:rsidRDefault="00CE6F52">
      <w:pPr>
        <w:rPr>
          <w:u w:val="none"/>
        </w:rPr>
      </w:pPr>
      <w:bookmarkStart w:id="848" w:name="OLE_LINK12"/>
      <w:r>
        <w:rPr>
          <w:u w:val="none"/>
        </w:rPr>
        <w:br w:type="page"/>
      </w:r>
    </w:p>
    <w:bookmarkEnd w:id="848"/>
    <w:p w:rsidR="00F130B7" w:rsidRPr="00F130B7" w:rsidRDefault="00F130B7" w:rsidP="00F130B7">
      <w:pPr>
        <w:spacing w:before="120" w:line="160" w:lineRule="atLeast"/>
        <w:ind w:left="567" w:right="379"/>
        <w:jc w:val="both"/>
        <w:rPr>
          <w:u w:val="none"/>
        </w:rPr>
      </w:pPr>
      <w:r w:rsidRPr="00F130B7">
        <w:rPr>
          <w:u w:val="none"/>
        </w:rPr>
        <w:lastRenderedPageBreak/>
        <w:t>Principal actuarial assumptions at the valuation date are as follow:</w:t>
      </w:r>
    </w:p>
    <w:bookmarkStart w:id="849" w:name="_MON_1556018647"/>
    <w:bookmarkStart w:id="850" w:name="_MON_1556019708"/>
    <w:bookmarkStart w:id="851" w:name="_MON_1563375883"/>
    <w:bookmarkStart w:id="852" w:name="_MON_1563375909"/>
    <w:bookmarkStart w:id="853" w:name="_MON_1556019939"/>
    <w:bookmarkStart w:id="854" w:name="_MON_1547999327"/>
    <w:bookmarkStart w:id="855" w:name="_MON_1556017695"/>
    <w:bookmarkEnd w:id="849"/>
    <w:bookmarkEnd w:id="850"/>
    <w:bookmarkEnd w:id="851"/>
    <w:bookmarkEnd w:id="852"/>
    <w:bookmarkEnd w:id="853"/>
    <w:bookmarkEnd w:id="854"/>
    <w:bookmarkEnd w:id="855"/>
    <w:bookmarkStart w:id="856" w:name="_MON_1556017760"/>
    <w:bookmarkEnd w:id="856"/>
    <w:p w:rsidR="00F130B7" w:rsidRPr="00F130B7" w:rsidRDefault="00156807" w:rsidP="002B3B2B">
      <w:pPr>
        <w:spacing w:before="120" w:line="160" w:lineRule="atLeast"/>
        <w:ind w:left="567" w:right="-1"/>
        <w:jc w:val="thaiDistribute"/>
        <w:rPr>
          <w:color w:val="000000"/>
          <w:u w:val="none"/>
        </w:rPr>
      </w:pPr>
      <w:r w:rsidRPr="001B1C15">
        <w:rPr>
          <w:u w:val="none"/>
        </w:rPr>
        <w:object w:dxaOrig="9295" w:dyaOrig="5928">
          <v:shape id="_x0000_i1056" type="#_x0000_t75" style="width:465pt;height:293.25pt" o:ole="" o:preferrelative="f">
            <v:imagedata r:id="rId73" o:title=""/>
            <o:lock v:ext="edit" aspectratio="f"/>
          </v:shape>
          <o:OLEObject Type="Embed" ProgID="Excel.Sheet.8" ShapeID="_x0000_i1056" DrawAspect="Content" ObjectID="_1563888502" r:id="rId74"/>
        </w:object>
      </w:r>
      <w:r>
        <w:rPr>
          <w:color w:val="000000"/>
          <w:u w:val="none"/>
        </w:rPr>
        <w:t>As at June 30</w:t>
      </w:r>
      <w:r w:rsidR="00F130B7">
        <w:rPr>
          <w:color w:val="000000"/>
          <w:u w:val="none"/>
        </w:rPr>
        <w:t>, 2017</w:t>
      </w:r>
      <w:r w:rsidR="00F130B7" w:rsidRPr="00F130B7">
        <w:rPr>
          <w:color w:val="000000"/>
          <w:u w:val="none"/>
        </w:rPr>
        <w:t>, the maturity analysis of undiscounted cash flows of benefit payments was as follows:</w:t>
      </w:r>
    </w:p>
    <w:bookmarkStart w:id="857" w:name="_MON_1556044956"/>
    <w:bookmarkStart w:id="858" w:name="_MON_1460997440"/>
    <w:bookmarkStart w:id="859" w:name="_MON_1473861653"/>
    <w:bookmarkStart w:id="860" w:name="_MON_1473861665"/>
    <w:bookmarkStart w:id="861" w:name="_MON_1473861679"/>
    <w:bookmarkStart w:id="862" w:name="_MON_1474267032"/>
    <w:bookmarkStart w:id="863" w:name="_MON_1474267052"/>
    <w:bookmarkStart w:id="864" w:name="_MON_1474267085"/>
    <w:bookmarkStart w:id="865" w:name="_MON_1485601536"/>
    <w:bookmarkStart w:id="866" w:name="_MON_1486066301"/>
    <w:bookmarkStart w:id="867" w:name="_MON_1486066323"/>
    <w:bookmarkStart w:id="868" w:name="_MON_1563375932"/>
    <w:bookmarkStart w:id="869" w:name="_MON_1486213423"/>
    <w:bookmarkStart w:id="870" w:name="_MON_1517855510"/>
    <w:bookmarkStart w:id="871" w:name="_MON_1549561451"/>
    <w:bookmarkStart w:id="872" w:name="_MON_1549561517"/>
    <w:bookmarkStart w:id="873" w:name="_MON_1460980544"/>
    <w:bookmarkStart w:id="874" w:name="_MON_1460980600"/>
    <w:bookmarkStart w:id="875" w:name="_MON_1460989306"/>
    <w:bookmarkStart w:id="876" w:name="_MON_1460995846"/>
    <w:bookmarkStart w:id="877" w:name="_MON_1460996066"/>
    <w:bookmarkStart w:id="878" w:name="_MON_1548083702"/>
    <w:bookmarkStart w:id="879" w:name="_MON_1556016387"/>
    <w:bookmarkStart w:id="880" w:name="_MON_1556016426"/>
    <w:bookmarkStart w:id="881" w:name="_MON_1556016448"/>
    <w:bookmarkStart w:id="882" w:name="_MON_1556016484"/>
    <w:bookmarkStart w:id="883" w:name="_MON_1556016522"/>
    <w:bookmarkStart w:id="884" w:name="_MON_1556016550"/>
    <w:bookmarkStart w:id="885" w:name="_MON_1556016557"/>
    <w:bookmarkStart w:id="886" w:name="_MON_1556018174"/>
    <w:bookmarkStart w:id="887" w:name="_MON_1556019260"/>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Start w:id="888" w:name="_MON_1460996652"/>
    <w:bookmarkEnd w:id="888"/>
    <w:p w:rsidR="008464F8" w:rsidRDefault="00AD5CA4" w:rsidP="00450375">
      <w:pPr>
        <w:spacing w:before="120" w:line="160" w:lineRule="atLeast"/>
        <w:ind w:left="567" w:right="-1"/>
        <w:jc w:val="thaiDistribute"/>
        <w:rPr>
          <w:u w:val="none"/>
        </w:rPr>
      </w:pPr>
      <w:r w:rsidRPr="00AD5CA4">
        <w:rPr>
          <w:u w:val="none"/>
        </w:rPr>
        <w:object w:dxaOrig="8340" w:dyaOrig="2115">
          <v:shape id="_x0000_i1057" type="#_x0000_t75" style="width:414.75pt;height:105pt;mso-position-vertical:absolute" o:ole="">
            <v:imagedata r:id="rId75" o:title=""/>
            <o:lock v:ext="edit" aspectratio="f"/>
          </v:shape>
          <o:OLEObject Type="Embed" ProgID="Excel.Sheet.8" ShapeID="_x0000_i1057" DrawAspect="Content" ObjectID="_1563888503" r:id="rId76"/>
        </w:object>
      </w:r>
    </w:p>
    <w:p w:rsidR="00F130B7" w:rsidRDefault="00F130B7">
      <w:pPr>
        <w:rPr>
          <w:u w:val="none"/>
        </w:rPr>
      </w:pPr>
      <w:r>
        <w:rPr>
          <w:u w:val="none"/>
        </w:rPr>
        <w:br w:type="page"/>
      </w:r>
    </w:p>
    <w:p w:rsidR="00B06F30" w:rsidRPr="00AD6964" w:rsidRDefault="00B06F30" w:rsidP="0084380D">
      <w:pPr>
        <w:numPr>
          <w:ilvl w:val="0"/>
          <w:numId w:val="45"/>
        </w:numPr>
        <w:tabs>
          <w:tab w:val="clear" w:pos="859"/>
          <w:tab w:val="num" w:pos="567"/>
        </w:tabs>
        <w:spacing w:after="120"/>
        <w:ind w:left="567" w:hanging="567"/>
        <w:rPr>
          <w:b/>
          <w:bCs/>
          <w:caps/>
          <w:u w:val="none"/>
        </w:rPr>
      </w:pPr>
      <w:bookmarkStart w:id="889" w:name="_MON_1524568332"/>
      <w:bookmarkStart w:id="890" w:name="_MON_1555833044"/>
      <w:bookmarkStart w:id="891" w:name="_MON_1555954548"/>
      <w:bookmarkEnd w:id="889"/>
      <w:bookmarkEnd w:id="890"/>
      <w:bookmarkEnd w:id="891"/>
      <w:r w:rsidRPr="00AD6964">
        <w:rPr>
          <w:b/>
          <w:bCs/>
          <w:caps/>
          <w:u w:val="none"/>
        </w:rPr>
        <w:lastRenderedPageBreak/>
        <w:t>FINANCIAL INFORMATION BY SEGMENT</w:t>
      </w:r>
    </w:p>
    <w:p w:rsidR="00B06F30" w:rsidRPr="00AD6964" w:rsidRDefault="002739DB" w:rsidP="0084380D">
      <w:pPr>
        <w:spacing w:before="120"/>
        <w:ind w:left="567"/>
        <w:jc w:val="thaiDistribute"/>
        <w:rPr>
          <w:u w:val="none"/>
          <w:cs/>
        </w:rPr>
      </w:pPr>
      <w:r>
        <w:rPr>
          <w:u w:val="none"/>
        </w:rPr>
        <w:t xml:space="preserve">The Group </w:t>
      </w:r>
      <w:r w:rsidR="008B5257">
        <w:rPr>
          <w:u w:val="none"/>
        </w:rPr>
        <w:t>engages in the business of event management</w:t>
      </w:r>
      <w:r w:rsidR="007C60C7">
        <w:rPr>
          <w:u w:val="none"/>
        </w:rPr>
        <w:t xml:space="preserve"> </w:t>
      </w:r>
      <w:r>
        <w:rPr>
          <w:u w:val="none"/>
        </w:rPr>
        <w:t>operate</w:t>
      </w:r>
      <w:r w:rsidR="00B06F30" w:rsidRPr="00AD6964">
        <w:rPr>
          <w:u w:val="none"/>
        </w:rPr>
        <w:t xml:space="preserve"> for public, exhibition and various entertainment activities in Thailand. The revenues separated by bus</w:t>
      </w:r>
      <w:r w:rsidR="00B12FAD">
        <w:rPr>
          <w:u w:val="none"/>
        </w:rPr>
        <w:t xml:space="preserve">iness segments are as follows: </w:t>
      </w:r>
    </w:p>
    <w:bookmarkStart w:id="892" w:name="_MON_1555957426"/>
    <w:bookmarkStart w:id="893" w:name="_MON_1555957568"/>
    <w:bookmarkStart w:id="894" w:name="_MON_1555957600"/>
    <w:bookmarkStart w:id="895" w:name="_MON_1555957930"/>
    <w:bookmarkStart w:id="896" w:name="_MON_1563376039"/>
    <w:bookmarkStart w:id="897" w:name="_MON_1563376074"/>
    <w:bookmarkStart w:id="898" w:name="_MON_1555957936"/>
    <w:bookmarkStart w:id="899" w:name="_MON_1555957952"/>
    <w:bookmarkStart w:id="900" w:name="_MON_1555958119"/>
    <w:bookmarkStart w:id="901" w:name="_MON_1563697366"/>
    <w:bookmarkStart w:id="902" w:name="_MON_1524376991"/>
    <w:bookmarkStart w:id="903" w:name="_MON_1524382820"/>
    <w:bookmarkStart w:id="904" w:name="_MON_1474267444"/>
    <w:bookmarkStart w:id="905" w:name="_MON_1485602417"/>
    <w:bookmarkStart w:id="906" w:name="_MON_1486218014"/>
    <w:bookmarkStart w:id="907" w:name="_MON_1555957573"/>
    <w:bookmarkStart w:id="908" w:name="_MON_1555957577"/>
    <w:bookmarkStart w:id="909" w:name="_MON_1486218062"/>
    <w:bookmarkStart w:id="910" w:name="_MON_1486218077"/>
    <w:bookmarkStart w:id="911" w:name="_MON_1486218093"/>
    <w:bookmarkStart w:id="912" w:name="_MON_1492262119"/>
    <w:bookmarkStart w:id="913" w:name="_MON_1556015791"/>
    <w:bookmarkStart w:id="914" w:name="_MON_1556024820"/>
    <w:bookmarkStart w:id="915" w:name="_MON_1556033564"/>
    <w:bookmarkStart w:id="916" w:name="_MON_1492262177"/>
    <w:bookmarkStart w:id="917" w:name="_MON_1492847995"/>
    <w:bookmarkStart w:id="918" w:name="_MON_1556046133"/>
    <w:bookmarkStart w:id="919" w:name="_MON_1492848031"/>
    <w:bookmarkStart w:id="920" w:name="_MON_1492848202"/>
    <w:bookmarkStart w:id="921" w:name="_MON_1492848296"/>
    <w:bookmarkStart w:id="922" w:name="_MON_1492848422"/>
    <w:bookmarkStart w:id="923" w:name="_MON_1492848640"/>
    <w:bookmarkStart w:id="924" w:name="_MON_1492848807"/>
    <w:bookmarkStart w:id="925" w:name="_MON_1492848821"/>
    <w:bookmarkStart w:id="926" w:name="_MON_1492857991"/>
    <w:bookmarkStart w:id="927" w:name="_MON_1492858010"/>
    <w:bookmarkStart w:id="928" w:name="_MON_1563376292"/>
    <w:bookmarkStart w:id="929" w:name="_MON_1492858092"/>
    <w:bookmarkStart w:id="930" w:name="_MON_1492886416"/>
    <w:bookmarkStart w:id="931" w:name="_MON_1563697946"/>
    <w:bookmarkStart w:id="932" w:name="_MON_1524376898"/>
    <w:bookmarkStart w:id="933" w:name="_MON_1555958169"/>
    <w:bookmarkStart w:id="934" w:name="_MON_1563719752"/>
    <w:bookmarkStart w:id="935" w:name="_MON_1563720215"/>
    <w:bookmarkStart w:id="936" w:name="_MON_1555958196"/>
    <w:bookmarkStart w:id="937" w:name="_MON_1555958226"/>
    <w:bookmarkStart w:id="938" w:name="_MON_1555958291"/>
    <w:bookmarkStart w:id="939" w:name="_MON_1563784742"/>
    <w:bookmarkStart w:id="940" w:name="_MON_1555958319"/>
    <w:bookmarkStart w:id="941" w:name="_MON_1555958347"/>
    <w:bookmarkStart w:id="942" w:name="_MON_1563801734"/>
    <w:bookmarkStart w:id="943" w:name="_MON_1555958370"/>
    <w:bookmarkStart w:id="944" w:name="_MON_1555958414"/>
    <w:bookmarkStart w:id="945" w:name="_MON_1556015105"/>
    <w:bookmarkStart w:id="946" w:name="_MON_1556015186"/>
    <w:bookmarkStart w:id="947" w:name="_MON_1563818971"/>
    <w:bookmarkStart w:id="948" w:name="_MON_1556015372"/>
    <w:bookmarkStart w:id="949" w:name="_MON_1563877765"/>
    <w:bookmarkStart w:id="950" w:name="_MON_1556021907"/>
    <w:bookmarkStart w:id="951" w:name="_MON_1556032715"/>
    <w:bookmarkStart w:id="952" w:name="_MON_1556045565"/>
    <w:bookmarkStart w:id="953" w:name="_MON_1556045870"/>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Start w:id="954" w:name="_MON_1555956943"/>
    <w:bookmarkEnd w:id="954"/>
    <w:p w:rsidR="00F73E2D" w:rsidRDefault="00E06748" w:rsidP="0084380D">
      <w:pPr>
        <w:tabs>
          <w:tab w:val="left" w:pos="567"/>
        </w:tabs>
        <w:spacing w:before="120"/>
        <w:ind w:left="567"/>
        <w:rPr>
          <w:u w:val="none"/>
        </w:rPr>
      </w:pPr>
      <w:r w:rsidRPr="002E23F6">
        <w:rPr>
          <w:u w:val="none"/>
        </w:rPr>
        <w:object w:dxaOrig="9045" w:dyaOrig="13503">
          <v:shape id="_x0000_i1058" type="#_x0000_t75" style="width:420.75pt;height:600.75pt" o:ole="">
            <v:imagedata r:id="rId77" o:title=""/>
            <o:lock v:ext="edit" aspectratio="f"/>
          </v:shape>
          <o:OLEObject Type="Embed" ProgID="Excel.Sheet.8" ShapeID="_x0000_i1058" DrawAspect="Content" ObjectID="_1563888504" r:id="rId78"/>
        </w:object>
      </w:r>
      <w:bookmarkStart w:id="955" w:name="_MON_1524382708"/>
      <w:bookmarkStart w:id="956" w:name="_MON_1524382762"/>
      <w:bookmarkStart w:id="957" w:name="_MON_1524382797"/>
      <w:bookmarkStart w:id="958" w:name="_MON_1524382911"/>
      <w:bookmarkStart w:id="959" w:name="_MON_1524382949"/>
      <w:bookmarkStart w:id="960" w:name="_MON_1524382959"/>
      <w:bookmarkStart w:id="961" w:name="_MON_1524383144"/>
      <w:bookmarkStart w:id="962" w:name="_MON_1524383209"/>
      <w:bookmarkStart w:id="963" w:name="_MON_1524383286"/>
      <w:bookmarkStart w:id="964" w:name="_MON_1525678709"/>
      <w:bookmarkStart w:id="965" w:name="_MON_1531998318"/>
      <w:bookmarkStart w:id="966" w:name="_MON_1563699788"/>
      <w:bookmarkStart w:id="967" w:name="_MON_1563700295"/>
      <w:bookmarkStart w:id="968" w:name="_MON_1563703848"/>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sidR="00F73E2D">
        <w:rPr>
          <w:u w:val="none"/>
        </w:rPr>
        <w:br w:type="page"/>
      </w:r>
    </w:p>
    <w:bookmarkStart w:id="969" w:name="_MON_1563704011"/>
    <w:bookmarkStart w:id="970" w:name="_MON_1563737501"/>
    <w:bookmarkStart w:id="971" w:name="_MON_1563877650"/>
    <w:bookmarkEnd w:id="969"/>
    <w:bookmarkEnd w:id="970"/>
    <w:bookmarkEnd w:id="971"/>
    <w:bookmarkStart w:id="972" w:name="_MON_1563720512"/>
    <w:bookmarkEnd w:id="972"/>
    <w:p w:rsidR="002E23F6" w:rsidRDefault="00BA26AC" w:rsidP="00F73E2D">
      <w:pPr>
        <w:tabs>
          <w:tab w:val="left" w:pos="142"/>
        </w:tabs>
        <w:spacing w:before="120"/>
        <w:ind w:left="567"/>
        <w:rPr>
          <w:u w:val="none"/>
        </w:rPr>
      </w:pPr>
      <w:r w:rsidRPr="00F73E2D">
        <w:rPr>
          <w:u w:val="none"/>
        </w:rPr>
        <w:object w:dxaOrig="9814" w:dyaOrig="12095">
          <v:shape id="_x0000_i1059" type="#_x0000_t75" style="width:439.5pt;height:563.25pt" o:ole="">
            <v:imagedata r:id="rId79" o:title=""/>
            <o:lock v:ext="edit" aspectratio="f"/>
          </v:shape>
          <o:OLEObject Type="Embed" ProgID="Excel.Sheet.8" ShapeID="_x0000_i1059" DrawAspect="Content" ObjectID="_1563888505" r:id="rId80"/>
        </w:object>
      </w:r>
    </w:p>
    <w:p w:rsidR="002E23F6" w:rsidRDefault="002E23F6" w:rsidP="00933243">
      <w:pPr>
        <w:tabs>
          <w:tab w:val="left" w:pos="142"/>
        </w:tabs>
        <w:spacing w:before="120"/>
        <w:rPr>
          <w:u w:val="none"/>
        </w:rPr>
      </w:pPr>
    </w:p>
    <w:p w:rsidR="00F73E2D" w:rsidRDefault="00F73E2D" w:rsidP="00933243">
      <w:pPr>
        <w:tabs>
          <w:tab w:val="left" w:pos="142"/>
        </w:tabs>
        <w:spacing w:before="120"/>
        <w:rPr>
          <w:u w:val="none"/>
        </w:rPr>
        <w:sectPr w:rsidR="00F73E2D" w:rsidSect="00831701">
          <w:pgSz w:w="11907" w:h="16840" w:code="9"/>
          <w:pgMar w:top="1440" w:right="1276" w:bottom="1440" w:left="1843" w:header="720" w:footer="720" w:gutter="0"/>
          <w:cols w:space="720"/>
          <w:docGrid w:linePitch="360"/>
        </w:sectPr>
      </w:pPr>
    </w:p>
    <w:p w:rsidR="00610B98" w:rsidRPr="00AD6964" w:rsidRDefault="00610B98" w:rsidP="007636B1">
      <w:pPr>
        <w:numPr>
          <w:ilvl w:val="0"/>
          <w:numId w:val="45"/>
        </w:numPr>
        <w:tabs>
          <w:tab w:val="clear" w:pos="859"/>
          <w:tab w:val="num" w:pos="567"/>
        </w:tabs>
        <w:spacing w:before="240"/>
        <w:ind w:left="567" w:hanging="567"/>
        <w:rPr>
          <w:b/>
          <w:bCs/>
          <w:caps/>
          <w:u w:val="none"/>
        </w:rPr>
      </w:pPr>
      <w:r w:rsidRPr="00AD6964">
        <w:rPr>
          <w:b/>
          <w:bCs/>
          <w:caps/>
          <w:u w:val="none"/>
        </w:rPr>
        <w:lastRenderedPageBreak/>
        <w:t>COMMITMENTS AND CONTINGENT LIABILITIES</w:t>
      </w:r>
    </w:p>
    <w:p w:rsidR="00110B76" w:rsidRDefault="002711CF" w:rsidP="004939D5">
      <w:pPr>
        <w:spacing w:before="120"/>
        <w:ind w:left="567"/>
        <w:jc w:val="thaiDistribute"/>
        <w:rPr>
          <w:u w:val="none"/>
        </w:rPr>
      </w:pPr>
      <w:r w:rsidRPr="002C79E8">
        <w:rPr>
          <w:u w:val="none"/>
        </w:rPr>
        <w:t xml:space="preserve">As at </w:t>
      </w:r>
      <w:r w:rsidR="003F48C4">
        <w:rPr>
          <w:rFonts w:eastAsia="Angsana New"/>
          <w:u w:val="none"/>
        </w:rPr>
        <w:t>June</w:t>
      </w:r>
      <w:r w:rsidR="00A0460B" w:rsidRPr="002C79E8">
        <w:rPr>
          <w:u w:val="none"/>
        </w:rPr>
        <w:t xml:space="preserve"> </w:t>
      </w:r>
      <w:r w:rsidR="007A2920" w:rsidRPr="002C79E8">
        <w:rPr>
          <w:u w:val="none"/>
        </w:rPr>
        <w:t>3</w:t>
      </w:r>
      <w:r w:rsidR="003F48C4">
        <w:rPr>
          <w:u w:val="none"/>
        </w:rPr>
        <w:t>0</w:t>
      </w:r>
      <w:r w:rsidRPr="002C79E8">
        <w:rPr>
          <w:u w:val="none"/>
        </w:rPr>
        <w:t>, 201</w:t>
      </w:r>
      <w:r w:rsidR="00AE72E4" w:rsidRPr="002C79E8">
        <w:rPr>
          <w:u w:val="none"/>
        </w:rPr>
        <w:t>7</w:t>
      </w:r>
      <w:r w:rsidR="00110B76" w:rsidRPr="002C79E8">
        <w:rPr>
          <w:u w:val="none"/>
          <w:cs/>
        </w:rPr>
        <w:t xml:space="preserve"> </w:t>
      </w:r>
      <w:r w:rsidR="007A2920" w:rsidRPr="002C79E8">
        <w:rPr>
          <w:u w:val="none"/>
        </w:rPr>
        <w:t>and</w:t>
      </w:r>
      <w:r w:rsidRPr="002C79E8">
        <w:rPr>
          <w:u w:val="none"/>
        </w:rPr>
        <w:t xml:space="preserve"> </w:t>
      </w:r>
      <w:r w:rsidR="001828D5" w:rsidRPr="002C79E8">
        <w:rPr>
          <w:rFonts w:eastAsia="Angsana New"/>
          <w:u w:val="none"/>
        </w:rPr>
        <w:t>December</w:t>
      </w:r>
      <w:r w:rsidR="00AE72E4" w:rsidRPr="002C79E8">
        <w:rPr>
          <w:u w:val="none"/>
        </w:rPr>
        <w:t xml:space="preserve"> 31, 2016</w:t>
      </w:r>
      <w:r w:rsidR="00110B76" w:rsidRPr="002C79E8">
        <w:rPr>
          <w:u w:val="none"/>
        </w:rPr>
        <w:t>, the Group has contingent</w:t>
      </w:r>
      <w:r w:rsidR="00A83304" w:rsidRPr="002C79E8">
        <w:rPr>
          <w:u w:val="none"/>
        </w:rPr>
        <w:t xml:space="preserve"> liabilities in relation to </w:t>
      </w:r>
      <w:r w:rsidR="00110B76" w:rsidRPr="002C79E8">
        <w:rPr>
          <w:u w:val="none"/>
        </w:rPr>
        <w:t xml:space="preserve">letters of </w:t>
      </w:r>
      <w:r w:rsidR="00110B76" w:rsidRPr="00DD74C2">
        <w:rPr>
          <w:u w:val="none"/>
        </w:rPr>
        <w:t>guarantee issued by banks amo</w:t>
      </w:r>
      <w:r w:rsidRPr="00DD74C2">
        <w:rPr>
          <w:u w:val="none"/>
        </w:rPr>
        <w:t xml:space="preserve">unting to Baht </w:t>
      </w:r>
      <w:r w:rsidR="004703DE" w:rsidRPr="00DD74C2">
        <w:rPr>
          <w:u w:val="none"/>
        </w:rPr>
        <w:t>8</w:t>
      </w:r>
      <w:r w:rsidR="00356FBD" w:rsidRPr="00DD74C2">
        <w:rPr>
          <w:u w:val="none"/>
        </w:rPr>
        <w:t>5.</w:t>
      </w:r>
      <w:r w:rsidR="002C79E8" w:rsidRPr="00DD74C2">
        <w:rPr>
          <w:u w:val="none"/>
        </w:rPr>
        <w:t>5</w:t>
      </w:r>
      <w:r w:rsidR="00110B76" w:rsidRPr="00DD74C2">
        <w:rPr>
          <w:u w:val="none"/>
        </w:rPr>
        <w:t xml:space="preserve"> </w:t>
      </w:r>
      <w:r w:rsidR="002C79E8" w:rsidRPr="00DD74C2">
        <w:rPr>
          <w:u w:val="none"/>
        </w:rPr>
        <w:t>million.</w:t>
      </w:r>
    </w:p>
    <w:p w:rsidR="0090468F" w:rsidRPr="00583680" w:rsidRDefault="009D4A22" w:rsidP="00267AA3">
      <w:pPr>
        <w:spacing w:before="120"/>
        <w:ind w:left="567"/>
        <w:jc w:val="thaiDistribute"/>
        <w:rPr>
          <w:u w:val="none"/>
        </w:rPr>
      </w:pPr>
      <w:r w:rsidRPr="00A57D98">
        <w:rPr>
          <w:u w:val="none"/>
        </w:rPr>
        <w:t>The Group has commitments with regard to operating lease agreement</w:t>
      </w:r>
      <w:r w:rsidR="00097333" w:rsidRPr="00A57D98">
        <w:rPr>
          <w:u w:val="none"/>
        </w:rPr>
        <w:t>s</w:t>
      </w:r>
      <w:r w:rsidRPr="00A57D98">
        <w:rPr>
          <w:u w:val="none"/>
        </w:rPr>
        <w:t xml:space="preserve"> where the Group</w:t>
      </w:r>
      <w:r w:rsidRPr="00583680">
        <w:rPr>
          <w:u w:val="none"/>
        </w:rPr>
        <w:t xml:space="preserve"> is the lessee</w:t>
      </w:r>
      <w:r w:rsidR="00A83304">
        <w:rPr>
          <w:u w:val="none"/>
        </w:rPr>
        <w:t>,</w:t>
      </w:r>
      <w:r w:rsidRPr="00583680">
        <w:rPr>
          <w:u w:val="none"/>
        </w:rPr>
        <w:t xml:space="preserve"> wit</w:t>
      </w:r>
      <w:r w:rsidR="006E1F70" w:rsidRPr="00583680">
        <w:rPr>
          <w:u w:val="none"/>
        </w:rPr>
        <w:t>h leas</w:t>
      </w:r>
      <w:r w:rsidR="00A83304">
        <w:rPr>
          <w:u w:val="none"/>
        </w:rPr>
        <w:t>e</w:t>
      </w:r>
      <w:r w:rsidR="006E1F70" w:rsidRPr="00583680">
        <w:rPr>
          <w:u w:val="none"/>
        </w:rPr>
        <w:t xml:space="preserve"> terms of 1 - 3 years. The contract </w:t>
      </w:r>
      <w:r w:rsidR="00CB0405" w:rsidRPr="00583680">
        <w:rPr>
          <w:u w:val="none"/>
        </w:rPr>
        <w:t>cannot be</w:t>
      </w:r>
      <w:r w:rsidR="006E1F70" w:rsidRPr="00583680">
        <w:rPr>
          <w:u w:val="none"/>
        </w:rPr>
        <w:t xml:space="preserve"> terminated.</w:t>
      </w:r>
    </w:p>
    <w:p w:rsidR="009D4A22" w:rsidRPr="00AD6964" w:rsidRDefault="001828D5" w:rsidP="009D4A22">
      <w:pPr>
        <w:spacing w:before="120"/>
        <w:ind w:left="567"/>
        <w:jc w:val="thaiDistribute"/>
        <w:rPr>
          <w:u w:val="none"/>
        </w:rPr>
      </w:pPr>
      <w:r w:rsidRPr="002C79E8">
        <w:rPr>
          <w:u w:val="none"/>
        </w:rPr>
        <w:t xml:space="preserve">As at </w:t>
      </w:r>
      <w:r w:rsidR="003F48C4">
        <w:rPr>
          <w:rFonts w:eastAsia="Angsana New"/>
          <w:u w:val="none"/>
        </w:rPr>
        <w:t>June</w:t>
      </w:r>
      <w:r w:rsidR="003F48C4">
        <w:rPr>
          <w:u w:val="none"/>
        </w:rPr>
        <w:t xml:space="preserve"> 30</w:t>
      </w:r>
      <w:r w:rsidR="00AE72E4" w:rsidRPr="002C79E8">
        <w:rPr>
          <w:u w:val="none"/>
        </w:rPr>
        <w:t>, 2017</w:t>
      </w:r>
      <w:r w:rsidRPr="002C79E8">
        <w:rPr>
          <w:u w:val="none"/>
          <w:cs/>
        </w:rPr>
        <w:t xml:space="preserve"> </w:t>
      </w:r>
      <w:r w:rsidRPr="002C79E8">
        <w:rPr>
          <w:u w:val="none"/>
        </w:rPr>
        <w:t xml:space="preserve">and </w:t>
      </w:r>
      <w:r w:rsidRPr="002C79E8">
        <w:rPr>
          <w:rFonts w:eastAsia="Angsana New"/>
          <w:u w:val="none"/>
        </w:rPr>
        <w:t>December</w:t>
      </w:r>
      <w:r w:rsidR="00AE72E4" w:rsidRPr="002C79E8">
        <w:rPr>
          <w:u w:val="none"/>
        </w:rPr>
        <w:t xml:space="preserve"> 31, 2016</w:t>
      </w:r>
      <w:r w:rsidR="009D4A22" w:rsidRPr="002C79E8">
        <w:rPr>
          <w:u w:val="none"/>
        </w:rPr>
        <w:t xml:space="preserve">, the </w:t>
      </w:r>
      <w:r w:rsidR="00110B76" w:rsidRPr="002C79E8">
        <w:rPr>
          <w:u w:val="none"/>
        </w:rPr>
        <w:t>Group</w:t>
      </w:r>
      <w:r w:rsidR="00097333" w:rsidRPr="002C79E8">
        <w:rPr>
          <w:u w:val="none"/>
        </w:rPr>
        <w:t xml:space="preserve"> had obligations to render </w:t>
      </w:r>
      <w:r w:rsidR="00C94857">
        <w:rPr>
          <w:u w:val="none"/>
        </w:rPr>
        <w:t>lease payments in the future as follow:</w:t>
      </w:r>
    </w:p>
    <w:bookmarkStart w:id="973" w:name="_MON_1556023234"/>
    <w:bookmarkStart w:id="974" w:name="_MON_1556023325"/>
    <w:bookmarkStart w:id="975" w:name="_MON_1492702154"/>
    <w:bookmarkStart w:id="976" w:name="_MON_1492702214"/>
    <w:bookmarkStart w:id="977" w:name="_MON_1492702247"/>
    <w:bookmarkStart w:id="978" w:name="_MON_1492702312"/>
    <w:bookmarkStart w:id="979" w:name="_MON_1492708459"/>
    <w:bookmarkStart w:id="980" w:name="_MON_1500567996"/>
    <w:bookmarkStart w:id="981" w:name="_MON_1500734848"/>
    <w:bookmarkStart w:id="982" w:name="_MON_1508162740"/>
    <w:bookmarkStart w:id="983" w:name="_MON_1508773464"/>
    <w:bookmarkStart w:id="984" w:name="_MON_1508773476"/>
    <w:bookmarkStart w:id="985" w:name="_MON_1508773511"/>
    <w:bookmarkStart w:id="986" w:name="_MON_1563376384"/>
    <w:bookmarkStart w:id="987" w:name="_MON_1508773519"/>
    <w:bookmarkStart w:id="988" w:name="_MON_1508830595"/>
    <w:bookmarkStart w:id="989" w:name="_MON_1563628149"/>
    <w:bookmarkStart w:id="990" w:name="_MON_1509970932"/>
    <w:bookmarkStart w:id="991" w:name="_MON_1563696856"/>
    <w:bookmarkStart w:id="992" w:name="_MON_1517856772"/>
    <w:bookmarkStart w:id="993" w:name="_MON_1517856846"/>
    <w:bookmarkStart w:id="994" w:name="_MON_1517918879"/>
    <w:bookmarkStart w:id="995" w:name="_MON_1517918905"/>
    <w:bookmarkStart w:id="996" w:name="_MON_1524405924"/>
    <w:bookmarkStart w:id="997" w:name="_MON_1524405937"/>
    <w:bookmarkStart w:id="998" w:name="_MON_1485938717"/>
    <w:bookmarkStart w:id="999" w:name="_MON_1485938762"/>
    <w:bookmarkStart w:id="1000" w:name="_MON_1485938777"/>
    <w:bookmarkStart w:id="1001" w:name="_MON_1485973844"/>
    <w:bookmarkStart w:id="1002" w:name="_MON_1486213684"/>
    <w:bookmarkStart w:id="1003" w:name="_MON_1486393833"/>
    <w:bookmarkStart w:id="1004" w:name="_MON_1486394734"/>
    <w:bookmarkStart w:id="1005" w:name="_MON_1556016259"/>
    <w:bookmarkStart w:id="1006" w:name="_MON_1556016361"/>
    <w:bookmarkStart w:id="1007" w:name="_MON_1556016413"/>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Start w:id="1008" w:name="_MON_1556016474"/>
    <w:bookmarkEnd w:id="1008"/>
    <w:p w:rsidR="009D4A22" w:rsidRDefault="00DD74C2" w:rsidP="00933243">
      <w:pPr>
        <w:spacing w:before="80"/>
        <w:ind w:left="567" w:right="-1"/>
        <w:jc w:val="thaiDistribute"/>
        <w:rPr>
          <w:u w:val="none"/>
        </w:rPr>
      </w:pPr>
      <w:r w:rsidRPr="001828D5">
        <w:rPr>
          <w:u w:val="none"/>
        </w:rPr>
        <w:object w:dxaOrig="8235" w:dyaOrig="3030">
          <v:shape id="_x0000_i1060" type="#_x0000_t75" style="width:414pt;height:151.5pt" o:ole="">
            <v:imagedata r:id="rId81" o:title=""/>
            <o:lock v:ext="edit" aspectratio="f"/>
          </v:shape>
          <o:OLEObject Type="Embed" ProgID="Excel.Sheet.8" ShapeID="_x0000_i1060" DrawAspect="Content" ObjectID="_1563888506" r:id="rId82"/>
        </w:object>
      </w:r>
    </w:p>
    <w:p w:rsidR="00084431" w:rsidRPr="00DD74C2" w:rsidRDefault="001A5507" w:rsidP="002F1141">
      <w:pPr>
        <w:numPr>
          <w:ilvl w:val="0"/>
          <w:numId w:val="45"/>
        </w:numPr>
        <w:tabs>
          <w:tab w:val="clear" w:pos="859"/>
          <w:tab w:val="num" w:pos="567"/>
        </w:tabs>
        <w:spacing w:before="240"/>
        <w:ind w:left="567" w:hanging="567"/>
        <w:rPr>
          <w:b/>
          <w:bCs/>
          <w:caps/>
          <w:u w:val="none"/>
        </w:rPr>
      </w:pPr>
      <w:r w:rsidRPr="00DD74C2">
        <w:rPr>
          <w:b/>
          <w:bCs/>
          <w:caps/>
          <w:u w:val="none"/>
        </w:rPr>
        <w:t>LITIGATION</w:t>
      </w:r>
    </w:p>
    <w:p w:rsidR="00084431" w:rsidRPr="000A76A6" w:rsidRDefault="000A76A6" w:rsidP="000A76A6">
      <w:pPr>
        <w:spacing w:before="120"/>
        <w:ind w:left="567"/>
        <w:jc w:val="thaiDistribute"/>
        <w:rPr>
          <w:rFonts w:asciiTheme="majorBidi" w:hAnsiTheme="majorBidi"/>
          <w:cs/>
        </w:rPr>
      </w:pPr>
      <w:r w:rsidRPr="00DD74C2">
        <w:rPr>
          <w:u w:val="none"/>
        </w:rPr>
        <w:t xml:space="preserve">On March </w:t>
      </w:r>
      <w:r w:rsidRPr="00DD74C2">
        <w:rPr>
          <w:u w:val="none"/>
          <w:cs/>
        </w:rPr>
        <w:t>27</w:t>
      </w:r>
      <w:r w:rsidRPr="00DD74C2">
        <w:rPr>
          <w:u w:val="none"/>
        </w:rPr>
        <w:t xml:space="preserve">, </w:t>
      </w:r>
      <w:r w:rsidRPr="00DD74C2">
        <w:rPr>
          <w:u w:val="none"/>
          <w:cs/>
        </w:rPr>
        <w:t>2017</w:t>
      </w:r>
      <w:r w:rsidRPr="00DD74C2">
        <w:rPr>
          <w:u w:val="none"/>
        </w:rPr>
        <w:t>, t</w:t>
      </w:r>
      <w:r w:rsidR="00DD0CB3" w:rsidRPr="00DD74C2">
        <w:rPr>
          <w:u w:val="none"/>
        </w:rPr>
        <w:t>he Company and joint venture were</w:t>
      </w:r>
      <w:r w:rsidRPr="00DD74C2">
        <w:rPr>
          <w:u w:val="none"/>
        </w:rPr>
        <w:t xml:space="preserve"> sued by </w:t>
      </w:r>
      <w:r w:rsidR="00B44720" w:rsidRPr="00DD74C2">
        <w:rPr>
          <w:u w:val="none"/>
        </w:rPr>
        <w:t xml:space="preserve">a </w:t>
      </w:r>
      <w:r w:rsidRPr="00DD74C2">
        <w:rPr>
          <w:u w:val="none"/>
        </w:rPr>
        <w:t xml:space="preserve">contractor for the claim </w:t>
      </w:r>
      <w:r w:rsidR="00B44720" w:rsidRPr="00DD74C2">
        <w:rPr>
          <w:u w:val="none"/>
        </w:rPr>
        <w:t xml:space="preserve">of </w:t>
      </w:r>
      <w:r w:rsidRPr="00DD74C2">
        <w:rPr>
          <w:u w:val="none"/>
        </w:rPr>
        <w:t xml:space="preserve">damages </w:t>
      </w:r>
      <w:r w:rsidR="00B44720" w:rsidRPr="00DD74C2">
        <w:rPr>
          <w:u w:val="none"/>
        </w:rPr>
        <w:t>arisen from</w:t>
      </w:r>
      <w:r w:rsidRPr="00DD74C2">
        <w:rPr>
          <w:u w:val="none"/>
        </w:rPr>
        <w:t xml:space="preserve"> the additional works of the main contract of Baht </w:t>
      </w:r>
      <w:r w:rsidRPr="00DD74C2">
        <w:rPr>
          <w:u w:val="none"/>
          <w:cs/>
        </w:rPr>
        <w:t xml:space="preserve">53.97 </w:t>
      </w:r>
      <w:r w:rsidRPr="00DD74C2">
        <w:rPr>
          <w:u w:val="none"/>
        </w:rPr>
        <w:t xml:space="preserve">million, </w:t>
      </w:r>
      <w:r w:rsidR="00B44720" w:rsidRPr="00DD74C2">
        <w:rPr>
          <w:u w:val="none"/>
        </w:rPr>
        <w:t xml:space="preserve">according to the Court </w:t>
      </w:r>
      <w:r w:rsidRPr="00DD74C2">
        <w:rPr>
          <w:u w:val="none"/>
        </w:rPr>
        <w:t xml:space="preserve">Number </w:t>
      </w:r>
      <w:r w:rsidRPr="00DD74C2">
        <w:rPr>
          <w:u w:val="none"/>
          <w:cs/>
        </w:rPr>
        <w:t xml:space="preserve">1453 </w:t>
      </w:r>
      <w:r w:rsidRPr="00DD74C2">
        <w:rPr>
          <w:u w:val="none"/>
        </w:rPr>
        <w:t xml:space="preserve">MDS / </w:t>
      </w:r>
      <w:r w:rsidRPr="00DD74C2">
        <w:rPr>
          <w:u w:val="none"/>
          <w:cs/>
        </w:rPr>
        <w:t>2017.</w:t>
      </w:r>
      <w:r w:rsidRPr="00DD74C2">
        <w:rPr>
          <w:u w:val="none"/>
        </w:rPr>
        <w:t xml:space="preserve"> The </w:t>
      </w:r>
      <w:r w:rsidR="00DD0CB3" w:rsidRPr="00DD74C2">
        <w:rPr>
          <w:u w:val="none"/>
        </w:rPr>
        <w:t>joint venture</w:t>
      </w:r>
      <w:r w:rsidRPr="00DD74C2">
        <w:rPr>
          <w:u w:val="none"/>
        </w:rPr>
        <w:t xml:space="preserve"> had already provided for the assets and liabilities in the financial statements amounting to Baht 33.39 million. The management of the Company </w:t>
      </w:r>
      <w:r w:rsidR="00DD0CB3" w:rsidRPr="00DD74C2">
        <w:rPr>
          <w:u w:val="none"/>
        </w:rPr>
        <w:t xml:space="preserve">and </w:t>
      </w:r>
      <w:r w:rsidR="00B44720" w:rsidRPr="00DD74C2">
        <w:rPr>
          <w:u w:val="none"/>
        </w:rPr>
        <w:t>joint venture believe</w:t>
      </w:r>
      <w:r w:rsidRPr="00DD74C2">
        <w:rPr>
          <w:u w:val="none"/>
        </w:rPr>
        <w:t xml:space="preserve"> that the outcome of the case </w:t>
      </w:r>
      <w:r w:rsidR="00A8267F" w:rsidRPr="00DD74C2">
        <w:rPr>
          <w:u w:val="none"/>
        </w:rPr>
        <w:t xml:space="preserve">will not </w:t>
      </w:r>
      <w:r w:rsidR="00B44720" w:rsidRPr="00DD74C2">
        <w:rPr>
          <w:u w:val="none"/>
        </w:rPr>
        <w:t>cause the damage higher</w:t>
      </w:r>
      <w:r w:rsidR="00DD0CB3" w:rsidRPr="00DD74C2">
        <w:rPr>
          <w:u w:val="none"/>
        </w:rPr>
        <w:t xml:space="preserve"> than </w:t>
      </w:r>
      <w:r w:rsidR="00B44720" w:rsidRPr="00DD74C2">
        <w:rPr>
          <w:u w:val="none"/>
        </w:rPr>
        <w:t xml:space="preserve">that </w:t>
      </w:r>
      <w:r w:rsidR="00DD0CB3" w:rsidRPr="00DD74C2">
        <w:rPr>
          <w:u w:val="none"/>
        </w:rPr>
        <w:t>already provided</w:t>
      </w:r>
      <w:r w:rsidRPr="00DD74C2">
        <w:rPr>
          <w:u w:val="none"/>
        </w:rPr>
        <w:t>.</w:t>
      </w:r>
    </w:p>
    <w:p w:rsidR="00084431" w:rsidRDefault="00084431" w:rsidP="00084431">
      <w:pPr>
        <w:pStyle w:val="ListParagraph"/>
        <w:ind w:left="567"/>
        <w:rPr>
          <w:rFonts w:asciiTheme="majorBidi" w:hAnsiTheme="majorBidi" w:cstheme="majorBidi"/>
          <w:cs/>
        </w:rPr>
      </w:pPr>
    </w:p>
    <w:p w:rsidR="00084431" w:rsidRDefault="00084431" w:rsidP="00084431">
      <w:pPr>
        <w:pStyle w:val="ListParagraph"/>
        <w:ind w:left="567"/>
        <w:rPr>
          <w:rFonts w:asciiTheme="majorBidi" w:hAnsiTheme="majorBidi" w:cstheme="majorBidi"/>
          <w:cs/>
        </w:rPr>
        <w:sectPr w:rsidR="00084431" w:rsidSect="00831701">
          <w:pgSz w:w="11907" w:h="16840" w:code="9"/>
          <w:pgMar w:top="1440" w:right="1276" w:bottom="1440" w:left="1843" w:header="720" w:footer="720" w:gutter="0"/>
          <w:cols w:space="720"/>
          <w:docGrid w:linePitch="360"/>
        </w:sectPr>
      </w:pPr>
    </w:p>
    <w:p w:rsidR="002F1141" w:rsidRPr="006929EF" w:rsidRDefault="006929EF" w:rsidP="002F1141">
      <w:pPr>
        <w:numPr>
          <w:ilvl w:val="0"/>
          <w:numId w:val="45"/>
        </w:numPr>
        <w:tabs>
          <w:tab w:val="clear" w:pos="859"/>
          <w:tab w:val="num" w:pos="567"/>
        </w:tabs>
        <w:spacing w:before="240"/>
        <w:ind w:left="567" w:hanging="567"/>
        <w:rPr>
          <w:b/>
          <w:bCs/>
          <w:caps/>
          <w:u w:val="none"/>
        </w:rPr>
      </w:pPr>
      <w:r w:rsidRPr="006929EF">
        <w:rPr>
          <w:b/>
          <w:bCs/>
          <w:caps/>
          <w:u w:val="none"/>
        </w:rPr>
        <w:lastRenderedPageBreak/>
        <w:t>correction of accounting error</w:t>
      </w:r>
    </w:p>
    <w:p w:rsidR="006929EF" w:rsidRPr="006929EF" w:rsidRDefault="006929EF" w:rsidP="0084380D">
      <w:pPr>
        <w:ind w:left="567"/>
        <w:jc w:val="thaiDistribute"/>
        <w:rPr>
          <w:u w:val="none"/>
        </w:rPr>
      </w:pPr>
      <w:r w:rsidRPr="006929EF">
        <w:rPr>
          <w:u w:val="none"/>
        </w:rPr>
        <w:t>In the year 2017, the Company had corrected the error related to the estimation of employee benefit obligations of the prior years by retrospectively adjustment of the financial statements. The effects of such error correction are as follows:</w:t>
      </w:r>
    </w:p>
    <w:bookmarkStart w:id="1009" w:name="_MON_1563376526"/>
    <w:bookmarkStart w:id="1010" w:name="_MON_1556045316"/>
    <w:bookmarkStart w:id="1011" w:name="_MON_1563813807"/>
    <w:bookmarkStart w:id="1012" w:name="_MON_1556045395"/>
    <w:bookmarkStart w:id="1013" w:name="_MON_1556024300"/>
    <w:bookmarkStart w:id="1014" w:name="_MON_1563696940"/>
    <w:bookmarkStart w:id="1015" w:name="_MON_1556024774"/>
    <w:bookmarkStart w:id="1016" w:name="_MON_1556024781"/>
    <w:bookmarkStart w:id="1017" w:name="_MON_1556023216"/>
    <w:bookmarkStart w:id="1018" w:name="_MON_1563376418"/>
    <w:bookmarkStart w:id="1019" w:name="_MON_1563376425"/>
    <w:bookmarkEnd w:id="1009"/>
    <w:bookmarkEnd w:id="1010"/>
    <w:bookmarkEnd w:id="1011"/>
    <w:bookmarkEnd w:id="1012"/>
    <w:bookmarkEnd w:id="1013"/>
    <w:bookmarkEnd w:id="1014"/>
    <w:bookmarkEnd w:id="1015"/>
    <w:bookmarkEnd w:id="1016"/>
    <w:bookmarkEnd w:id="1017"/>
    <w:bookmarkEnd w:id="1018"/>
    <w:bookmarkEnd w:id="1019"/>
    <w:bookmarkStart w:id="1020" w:name="_MON_1563376492"/>
    <w:bookmarkEnd w:id="1020"/>
    <w:p w:rsidR="00D22A8B" w:rsidRDefault="00EC4C33" w:rsidP="00C33A83">
      <w:pPr>
        <w:ind w:left="567"/>
        <w:rPr>
          <w:u w:val="none"/>
        </w:rPr>
      </w:pPr>
      <w:r w:rsidRPr="005C45BA">
        <w:rPr>
          <w:u w:val="none"/>
        </w:rPr>
        <w:object w:dxaOrig="8955" w:dyaOrig="11535">
          <v:shape id="_x0000_i1061" type="#_x0000_t75" style="width:447.75pt;height:576.75pt" o:ole="" o:preferrelative="f">
            <v:imagedata r:id="rId83" o:title=""/>
          </v:shape>
          <o:OLEObject Type="Embed" ProgID="Excel.Sheet.8" ShapeID="_x0000_i1061" DrawAspect="Content" ObjectID="_1563888507" r:id="rId84"/>
        </w:object>
      </w:r>
      <w:bookmarkStart w:id="1021" w:name="_MON_1555929779"/>
      <w:bookmarkEnd w:id="1021"/>
    </w:p>
    <w:p w:rsidR="00031FBD" w:rsidRPr="00E45A68" w:rsidRDefault="00031FBD" w:rsidP="00C33A83">
      <w:pPr>
        <w:ind w:left="567"/>
        <w:rPr>
          <w:sz w:val="12"/>
          <w:szCs w:val="12"/>
          <w:u w:val="none"/>
        </w:rPr>
      </w:pPr>
    </w:p>
    <w:p w:rsidR="00610B98" w:rsidRPr="00CF5C47" w:rsidRDefault="00031FBD" w:rsidP="00D22A8B">
      <w:pPr>
        <w:numPr>
          <w:ilvl w:val="0"/>
          <w:numId w:val="45"/>
        </w:numPr>
        <w:tabs>
          <w:tab w:val="clear" w:pos="859"/>
          <w:tab w:val="num" w:pos="567"/>
        </w:tabs>
        <w:spacing w:before="120"/>
        <w:ind w:left="567" w:hanging="567"/>
        <w:rPr>
          <w:b/>
          <w:bCs/>
          <w:caps/>
          <w:u w:val="none"/>
        </w:rPr>
      </w:pPr>
      <w:r w:rsidRPr="00CF5C47">
        <w:rPr>
          <w:b/>
          <w:bCs/>
          <w:caps/>
          <w:u w:val="none"/>
        </w:rPr>
        <w:lastRenderedPageBreak/>
        <w:t xml:space="preserve">RECLASSIFICATION OF ACCOUNTS </w:t>
      </w:r>
    </w:p>
    <w:p w:rsidR="00031FBD" w:rsidRDefault="001F010F" w:rsidP="00031FBD">
      <w:pPr>
        <w:spacing w:before="120"/>
        <w:ind w:left="567"/>
        <w:rPr>
          <w:u w:val="none"/>
        </w:rPr>
      </w:pPr>
      <w:r>
        <w:rPr>
          <w:u w:val="none"/>
        </w:rPr>
        <w:t xml:space="preserve">The </w:t>
      </w:r>
      <w:r w:rsidR="00031FBD" w:rsidRPr="00CF5C47">
        <w:rPr>
          <w:u w:val="none"/>
        </w:rPr>
        <w:t xml:space="preserve">Company has reclassified certain accounts in the consolidated </w:t>
      </w:r>
      <w:r w:rsidR="00E83A82" w:rsidRPr="00CF5C47">
        <w:rPr>
          <w:u w:val="none"/>
        </w:rPr>
        <w:t>statements of financial position</w:t>
      </w:r>
      <w:r w:rsidR="00031FBD" w:rsidRPr="00CF5C47">
        <w:rPr>
          <w:u w:val="none"/>
        </w:rPr>
        <w:t xml:space="preserve"> </w:t>
      </w:r>
      <w:r w:rsidR="00CF5C47" w:rsidRPr="00CF5C47">
        <w:rPr>
          <w:u w:val="none"/>
        </w:rPr>
        <w:t xml:space="preserve">as at December </w:t>
      </w:r>
      <w:r w:rsidR="00031FBD" w:rsidRPr="00CF5C47">
        <w:rPr>
          <w:u w:val="none"/>
        </w:rPr>
        <w:t>3</w:t>
      </w:r>
      <w:r w:rsidR="00CF5C47" w:rsidRPr="00CF5C47">
        <w:rPr>
          <w:u w:val="none"/>
        </w:rPr>
        <w:t>1</w:t>
      </w:r>
      <w:r w:rsidR="00031FBD" w:rsidRPr="00CF5C47">
        <w:rPr>
          <w:u w:val="none"/>
        </w:rPr>
        <w:t>, 2016 to conform to the presentation of the financial statements of current</w:t>
      </w:r>
      <w:r>
        <w:rPr>
          <w:u w:val="none"/>
        </w:rPr>
        <w:t>.</w:t>
      </w:r>
    </w:p>
    <w:bookmarkStart w:id="1022" w:name="_MON_1563879839"/>
    <w:bookmarkStart w:id="1023" w:name="_MON_1563879324"/>
    <w:bookmarkEnd w:id="1022"/>
    <w:bookmarkEnd w:id="1023"/>
    <w:bookmarkStart w:id="1024" w:name="_MON_1563880973"/>
    <w:bookmarkEnd w:id="1024"/>
    <w:p w:rsidR="00031FBD" w:rsidRPr="004E14D4" w:rsidRDefault="000365EE" w:rsidP="00031FBD">
      <w:pPr>
        <w:spacing w:before="120"/>
        <w:ind w:left="567"/>
        <w:rPr>
          <w:b/>
          <w:bCs/>
          <w:caps/>
          <w:sz w:val="4"/>
          <w:szCs w:val="4"/>
          <w:u w:val="none"/>
        </w:rPr>
      </w:pPr>
      <w:r w:rsidRPr="004A08E7">
        <w:rPr>
          <w:u w:val="none"/>
        </w:rPr>
        <w:object w:dxaOrig="8580" w:dyaOrig="4635">
          <v:shape id="_x0000_i1062" type="#_x0000_t75" style="width:430.5pt;height:232.5pt" o:ole="">
            <v:imagedata r:id="rId85" o:title=""/>
            <o:lock v:ext="edit" aspectratio="f"/>
          </v:shape>
          <o:OLEObject Type="Embed" ProgID="Excel.Sheet.8" ShapeID="_x0000_i1062" DrawAspect="Content" ObjectID="_1563888508" r:id="rId86"/>
        </w:object>
      </w:r>
    </w:p>
    <w:p w:rsidR="00031FBD" w:rsidRDefault="00031FBD" w:rsidP="00031FBD">
      <w:pPr>
        <w:numPr>
          <w:ilvl w:val="0"/>
          <w:numId w:val="45"/>
        </w:numPr>
        <w:tabs>
          <w:tab w:val="clear" w:pos="859"/>
          <w:tab w:val="num" w:pos="567"/>
        </w:tabs>
        <w:spacing w:before="120"/>
        <w:ind w:left="567" w:hanging="567"/>
        <w:rPr>
          <w:b/>
          <w:bCs/>
          <w:caps/>
          <w:u w:val="none"/>
        </w:rPr>
      </w:pPr>
      <w:r w:rsidRPr="00DD74C2">
        <w:rPr>
          <w:b/>
          <w:bCs/>
          <w:caps/>
          <w:u w:val="none"/>
        </w:rPr>
        <w:t>APPROVAL OF FINANCIAL STATEMENT</w:t>
      </w:r>
    </w:p>
    <w:p w:rsidR="00610B98" w:rsidRPr="00AD6964" w:rsidRDefault="00610B98" w:rsidP="00EB3626">
      <w:pPr>
        <w:spacing w:before="120"/>
        <w:ind w:left="567"/>
        <w:jc w:val="thaiDistribute"/>
        <w:rPr>
          <w:u w:val="none"/>
        </w:rPr>
      </w:pPr>
      <w:r w:rsidRPr="00DD74C2">
        <w:rPr>
          <w:u w:val="none"/>
        </w:rPr>
        <w:t xml:space="preserve">These financial statements have been approved by the Board of Directors </w:t>
      </w:r>
      <w:r w:rsidR="00097333" w:rsidRPr="00DD74C2">
        <w:rPr>
          <w:u w:val="none"/>
        </w:rPr>
        <w:t>for issuance</w:t>
      </w:r>
      <w:r w:rsidRPr="00DD74C2">
        <w:rPr>
          <w:u w:val="none"/>
        </w:rPr>
        <w:t xml:space="preserve"> on </w:t>
      </w:r>
      <w:r w:rsidR="00DD74C2" w:rsidRPr="00DD74C2">
        <w:rPr>
          <w:color w:val="000000"/>
          <w:u w:val="none"/>
        </w:rPr>
        <w:t>August</w:t>
      </w:r>
      <w:r w:rsidR="00B06F30" w:rsidRPr="00DD74C2">
        <w:rPr>
          <w:color w:val="000000"/>
          <w:u w:val="none"/>
        </w:rPr>
        <w:t xml:space="preserve"> </w:t>
      </w:r>
      <w:r w:rsidR="002C79E8" w:rsidRPr="00DD74C2">
        <w:rPr>
          <w:color w:val="000000"/>
          <w:u w:val="none"/>
        </w:rPr>
        <w:t>1</w:t>
      </w:r>
      <w:r w:rsidR="00DD74C2" w:rsidRPr="00DD74C2">
        <w:rPr>
          <w:color w:val="000000"/>
          <w:u w:val="none"/>
        </w:rPr>
        <w:t>0</w:t>
      </w:r>
      <w:r w:rsidRPr="00DD74C2">
        <w:rPr>
          <w:u w:val="none"/>
        </w:rPr>
        <w:t>, 201</w:t>
      </w:r>
      <w:r w:rsidR="002C79E8" w:rsidRPr="00DD74C2">
        <w:rPr>
          <w:u w:val="none"/>
        </w:rPr>
        <w:t>7</w:t>
      </w:r>
      <w:r w:rsidRPr="00DD74C2">
        <w:rPr>
          <w:u w:val="none"/>
        </w:rPr>
        <w:t>.</w:t>
      </w:r>
    </w:p>
    <w:sectPr w:rsidR="00610B98" w:rsidRPr="00AD6964" w:rsidSect="00831701">
      <w:pgSz w:w="11907" w:h="16840" w:code="9"/>
      <w:pgMar w:top="1440" w:right="1276" w:bottom="1440" w:left="184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2CC" w:rsidRDefault="003462CC" w:rsidP="007A0BEC">
      <w:r>
        <w:separator/>
      </w:r>
    </w:p>
  </w:endnote>
  <w:endnote w:type="continuationSeparator" w:id="0">
    <w:p w:rsidR="003462CC" w:rsidRDefault="003462CC"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71B" w:rsidRDefault="00651ADC">
    <w:pPr>
      <w:pStyle w:val="Footer"/>
      <w:framePr w:wrap="around" w:vAnchor="text" w:hAnchor="margin" w:xAlign="right" w:y="1"/>
      <w:rPr>
        <w:rStyle w:val="PageNumber"/>
      </w:rPr>
    </w:pPr>
    <w:r>
      <w:rPr>
        <w:rStyle w:val="PageNumber"/>
      </w:rPr>
      <w:fldChar w:fldCharType="begin"/>
    </w:r>
    <w:r w:rsidR="003D371B">
      <w:rPr>
        <w:rStyle w:val="PageNumber"/>
      </w:rPr>
      <w:instrText xml:space="preserve">PAGE  </w:instrText>
    </w:r>
    <w:r>
      <w:rPr>
        <w:rStyle w:val="PageNumber"/>
      </w:rPr>
      <w:fldChar w:fldCharType="end"/>
    </w:r>
  </w:p>
  <w:p w:rsidR="003D371B" w:rsidRDefault="003D37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71B" w:rsidRDefault="00651ADC" w:rsidP="00987082">
    <w:pPr>
      <w:pStyle w:val="Footer"/>
      <w:framePr w:wrap="around" w:vAnchor="text" w:hAnchor="margin" w:xAlign="right" w:y="-35"/>
      <w:rPr>
        <w:rStyle w:val="PageNumber"/>
        <w:u w:val="none"/>
      </w:rPr>
    </w:pPr>
    <w:r w:rsidRPr="00987082">
      <w:rPr>
        <w:rStyle w:val="PageNumber"/>
        <w:u w:val="none"/>
      </w:rPr>
      <w:fldChar w:fldCharType="begin"/>
    </w:r>
    <w:r w:rsidR="003D371B" w:rsidRPr="00987082">
      <w:rPr>
        <w:rStyle w:val="PageNumber"/>
        <w:u w:val="none"/>
      </w:rPr>
      <w:instrText xml:space="preserve">PAGE  </w:instrText>
    </w:r>
    <w:r w:rsidRPr="00987082">
      <w:rPr>
        <w:rStyle w:val="PageNumber"/>
        <w:u w:val="none"/>
      </w:rPr>
      <w:fldChar w:fldCharType="separate"/>
    </w:r>
    <w:r w:rsidR="00567770">
      <w:rPr>
        <w:rStyle w:val="PageNumber"/>
        <w:noProof/>
        <w:u w:val="none"/>
      </w:rPr>
      <w:t>11</w:t>
    </w:r>
    <w:r w:rsidRPr="00987082">
      <w:rPr>
        <w:rStyle w:val="PageNumber"/>
        <w:u w:val="none"/>
      </w:rPr>
      <w:fldChar w:fldCharType="end"/>
    </w:r>
  </w:p>
  <w:p w:rsidR="003D371B" w:rsidRPr="00C65DFB" w:rsidRDefault="003D371B">
    <w:pPr>
      <w:pStyle w:val="Footer"/>
      <w:ind w:right="360"/>
      <w:rPr>
        <w:u w:val="none"/>
      </w:rPr>
    </w:pPr>
    <w:r>
      <w:rPr>
        <w:u w:val="non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2CC" w:rsidRDefault="003462CC"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separator/>
      </w:r>
    </w:p>
  </w:footnote>
  <w:footnote w:type="continuationSeparator" w:id="0">
    <w:p w:rsidR="003462CC" w:rsidRDefault="003462CC" w:rsidP="007A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4A972"/>
    <w:multiLevelType w:val="hybridMultilevel"/>
    <w:tmpl w:val="C8DFE41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1770E65"/>
    <w:multiLevelType w:val="hybridMultilevel"/>
    <w:tmpl w:val="7F48701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B1F76C7"/>
    <w:multiLevelType w:val="hybridMultilevel"/>
    <w:tmpl w:val="860A55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4">
    <w:nsid w:val="022578B6"/>
    <w:multiLevelType w:val="hybridMultilevel"/>
    <w:tmpl w:val="C958D61E"/>
    <w:lvl w:ilvl="0" w:tplc="4B4AC3A4">
      <w:start w:val="1"/>
      <w:numFmt w:val="decimal"/>
      <w:lvlText w:val="%1."/>
      <w:lvlJc w:val="left"/>
      <w:pPr>
        <w:tabs>
          <w:tab w:val="num" w:pos="1080"/>
        </w:tabs>
        <w:ind w:left="1080" w:hanging="360"/>
      </w:pPr>
      <w:rPr>
        <w:rFonts w:hint="default"/>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054F5458"/>
    <w:multiLevelType w:val="hybridMultilevel"/>
    <w:tmpl w:val="072C6FA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296CE8"/>
    <w:multiLevelType w:val="hybridMultilevel"/>
    <w:tmpl w:val="C20E30C0"/>
    <w:lvl w:ilvl="0" w:tplc="4992CD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7AF7C5D"/>
    <w:multiLevelType w:val="hybridMultilevel"/>
    <w:tmpl w:val="91DE5E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0C610448"/>
    <w:multiLevelType w:val="hybridMultilevel"/>
    <w:tmpl w:val="B8B211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CD61F8D"/>
    <w:multiLevelType w:val="hybridMultilevel"/>
    <w:tmpl w:val="5854087E"/>
    <w:lvl w:ilvl="0" w:tplc="1A92A14E">
      <w:start w:val="1"/>
      <w:numFmt w:val="decimal"/>
      <w:lvlText w:val="%1."/>
      <w:lvlJc w:val="left"/>
      <w:pPr>
        <w:ind w:left="928" w:hanging="360"/>
      </w:pPr>
      <w:rPr>
        <w:rFonts w:hint="default"/>
        <w:lang w:bidi="th-TH"/>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0CEF5579"/>
    <w:multiLevelType w:val="hybridMultilevel"/>
    <w:tmpl w:val="E3BE8AB2"/>
    <w:lvl w:ilvl="0" w:tplc="CED440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DAF1EE6"/>
    <w:multiLevelType w:val="hybridMultilevel"/>
    <w:tmpl w:val="1EA4C716"/>
    <w:lvl w:ilvl="0" w:tplc="0409000F">
      <w:start w:val="1"/>
      <w:numFmt w:val="decimal"/>
      <w:lvlText w:val="%1."/>
      <w:lvlJc w:val="left"/>
      <w:pPr>
        <w:tabs>
          <w:tab w:val="num" w:pos="720"/>
        </w:tabs>
        <w:ind w:left="720" w:hanging="360"/>
      </w:pPr>
      <w:rPr>
        <w:rFonts w:hint="default"/>
      </w:rPr>
    </w:lvl>
    <w:lvl w:ilvl="1" w:tplc="D14286F0">
      <w:start w:val="1"/>
      <w:numFmt w:val="decimal"/>
      <w:lvlText w:val="%2."/>
      <w:lvlJc w:val="left"/>
      <w:pPr>
        <w:tabs>
          <w:tab w:val="num" w:pos="1440"/>
        </w:tabs>
        <w:ind w:left="1440" w:hanging="360"/>
      </w:pPr>
      <w:rPr>
        <w:rFonts w:hint="cs"/>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FDE5D3B"/>
    <w:multiLevelType w:val="hybridMultilevel"/>
    <w:tmpl w:val="DBC6B8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27126C4"/>
    <w:multiLevelType w:val="hybridMultilevel"/>
    <w:tmpl w:val="F29AA202"/>
    <w:lvl w:ilvl="0" w:tplc="BEF41182">
      <w:start w:val="1"/>
      <w:numFmt w:val="decimal"/>
      <w:lvlText w:val="%1."/>
      <w:lvlJc w:val="left"/>
      <w:pPr>
        <w:tabs>
          <w:tab w:val="num" w:pos="1080"/>
        </w:tabs>
        <w:ind w:left="1080" w:hanging="720"/>
      </w:pPr>
      <w:rPr>
        <w:rFonts w:hint="default"/>
        <w:b/>
        <w:bCs/>
        <w:sz w:val="28"/>
        <w:szCs w:val="28"/>
        <w:u w:val="none"/>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34166DB"/>
    <w:multiLevelType w:val="multilevel"/>
    <w:tmpl w:val="98EAF982"/>
    <w:lvl w:ilvl="0">
      <w:start w:val="1"/>
      <w:numFmt w:val="decimal"/>
      <w:lvlText w:val="%1."/>
      <w:lvlJc w:val="left"/>
      <w:pPr>
        <w:tabs>
          <w:tab w:val="num" w:pos="859"/>
        </w:tabs>
        <w:ind w:left="859" w:hanging="360"/>
      </w:pPr>
      <w:rPr>
        <w:rFonts w:hint="default"/>
        <w:lang w:bidi="th-TH"/>
      </w:rPr>
    </w:lvl>
    <w:lvl w:ilvl="1">
      <w:start w:val="1"/>
      <w:numFmt w:val="decimal"/>
      <w:lvlText w:val="%2."/>
      <w:lvlJc w:val="left"/>
      <w:pPr>
        <w:tabs>
          <w:tab w:val="num" w:pos="1579"/>
        </w:tabs>
        <w:ind w:left="1579" w:hanging="360"/>
      </w:pPr>
      <w:rPr>
        <w:rFonts w:hint="default"/>
        <w:lang w:bidi="th-TH"/>
      </w:rPr>
    </w:lvl>
    <w:lvl w:ilvl="2">
      <w:start w:val="1"/>
      <w:numFmt w:val="lowerRoman"/>
      <w:lvlText w:val="%3."/>
      <w:lvlJc w:val="right"/>
      <w:pPr>
        <w:tabs>
          <w:tab w:val="num" w:pos="2299"/>
        </w:tabs>
        <w:ind w:left="2299" w:hanging="180"/>
      </w:pPr>
    </w:lvl>
    <w:lvl w:ilvl="3">
      <w:start w:val="1"/>
      <w:numFmt w:val="decimal"/>
      <w:lvlText w:val="%4."/>
      <w:lvlJc w:val="left"/>
      <w:pPr>
        <w:tabs>
          <w:tab w:val="num" w:pos="3019"/>
        </w:tabs>
        <w:ind w:left="3019" w:hanging="360"/>
      </w:pPr>
    </w:lvl>
    <w:lvl w:ilvl="4">
      <w:start w:val="1"/>
      <w:numFmt w:val="lowerLetter"/>
      <w:lvlText w:val="%5."/>
      <w:lvlJc w:val="left"/>
      <w:pPr>
        <w:tabs>
          <w:tab w:val="num" w:pos="3739"/>
        </w:tabs>
        <w:ind w:left="3739" w:hanging="360"/>
      </w:pPr>
    </w:lvl>
    <w:lvl w:ilvl="5">
      <w:start w:val="1"/>
      <w:numFmt w:val="lowerRoman"/>
      <w:lvlText w:val="%6."/>
      <w:lvlJc w:val="right"/>
      <w:pPr>
        <w:tabs>
          <w:tab w:val="num" w:pos="4459"/>
        </w:tabs>
        <w:ind w:left="4459" w:hanging="180"/>
      </w:pPr>
    </w:lvl>
    <w:lvl w:ilvl="6">
      <w:start w:val="1"/>
      <w:numFmt w:val="decimal"/>
      <w:lvlText w:val="%7."/>
      <w:lvlJc w:val="left"/>
      <w:pPr>
        <w:tabs>
          <w:tab w:val="num" w:pos="5179"/>
        </w:tabs>
        <w:ind w:left="5179" w:hanging="360"/>
      </w:pPr>
    </w:lvl>
    <w:lvl w:ilvl="7">
      <w:start w:val="1"/>
      <w:numFmt w:val="lowerLetter"/>
      <w:lvlText w:val="%8."/>
      <w:lvlJc w:val="left"/>
      <w:pPr>
        <w:tabs>
          <w:tab w:val="num" w:pos="5899"/>
        </w:tabs>
        <w:ind w:left="5899" w:hanging="360"/>
      </w:pPr>
    </w:lvl>
    <w:lvl w:ilvl="8">
      <w:start w:val="1"/>
      <w:numFmt w:val="lowerRoman"/>
      <w:lvlText w:val="%9."/>
      <w:lvlJc w:val="right"/>
      <w:pPr>
        <w:tabs>
          <w:tab w:val="num" w:pos="6619"/>
        </w:tabs>
        <w:ind w:left="6619" w:hanging="180"/>
      </w:pPr>
    </w:lvl>
  </w:abstractNum>
  <w:abstractNum w:abstractNumId="15">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DEC28A9"/>
    <w:multiLevelType w:val="hybridMultilevel"/>
    <w:tmpl w:val="245A1444"/>
    <w:lvl w:ilvl="0" w:tplc="9ADA2992">
      <w:start w:val="12"/>
      <w:numFmt w:val="decimal"/>
      <w:lvlText w:val="%1."/>
      <w:lvlJc w:val="left"/>
      <w:pPr>
        <w:tabs>
          <w:tab w:val="num" w:pos="859"/>
        </w:tabs>
        <w:ind w:left="85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CC7A0D"/>
    <w:multiLevelType w:val="hybridMultilevel"/>
    <w:tmpl w:val="80E2BEBC"/>
    <w:lvl w:ilvl="0" w:tplc="ABAEC6F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A11CBF"/>
    <w:multiLevelType w:val="multilevel"/>
    <w:tmpl w:val="C8A4F1AA"/>
    <w:lvl w:ilvl="0">
      <w:start w:val="1"/>
      <w:numFmt w:val="decimal"/>
      <w:lvlText w:val="%1."/>
      <w:lvlJc w:val="left"/>
      <w:pPr>
        <w:ind w:left="360" w:hanging="360"/>
      </w:pPr>
      <w:rPr>
        <w:rFonts w:hint="default"/>
        <w:b/>
        <w:bCs/>
        <w:color w:val="auto"/>
        <w:u w:val="none"/>
        <w:lang w:bidi="th-TH"/>
      </w:rPr>
    </w:lvl>
    <w:lvl w:ilvl="1">
      <w:start w:val="1"/>
      <w:numFmt w:val="decimal"/>
      <w:lvlText w:val="%1.%2."/>
      <w:lvlJc w:val="left"/>
      <w:pPr>
        <w:ind w:left="858" w:hanging="432"/>
      </w:pPr>
      <w:rPr>
        <w:rFonts w:hint="default"/>
      </w:rPr>
    </w:lvl>
    <w:lvl w:ilvl="2">
      <w:start w:val="1"/>
      <w:numFmt w:val="decimal"/>
      <w:lvlText w:val="19.%3"/>
      <w:lvlJc w:val="left"/>
      <w:pPr>
        <w:ind w:left="1224" w:hanging="504"/>
      </w:pPr>
      <w:rPr>
        <w:rFonts w:hint="default"/>
      </w:rPr>
    </w:lvl>
    <w:lvl w:ilvl="3">
      <w:start w:val="1"/>
      <w:numFmt w:val="decimal"/>
      <w:lvlText w:val="%1.%2.%3.%4."/>
      <w:lvlJc w:val="left"/>
      <w:pPr>
        <w:ind w:left="1728" w:hanging="648"/>
      </w:pPr>
      <w:rPr>
        <w:rFonts w:hint="default"/>
        <w:b w:val="0"/>
        <w:bCs w:val="0"/>
        <w:color w:val="auto"/>
        <w:u w:val="none"/>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0BC59F3"/>
    <w:multiLevelType w:val="multilevel"/>
    <w:tmpl w:val="8A72A098"/>
    <w:lvl w:ilvl="0">
      <w:start w:val="1"/>
      <w:numFmt w:val="decimal"/>
      <w:lvlText w:val="%1."/>
      <w:lvlJc w:val="left"/>
      <w:pPr>
        <w:ind w:left="540" w:hanging="54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nsid w:val="33A469D6"/>
    <w:multiLevelType w:val="hybridMultilevel"/>
    <w:tmpl w:val="9F4EF228"/>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7B6E7F"/>
    <w:multiLevelType w:val="hybridMultilevel"/>
    <w:tmpl w:val="92822166"/>
    <w:lvl w:ilvl="0" w:tplc="EC32B7AA">
      <w:start w:val="1"/>
      <w:numFmt w:val="decimal"/>
      <w:lvlText w:val="%10."/>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25">
    <w:nsid w:val="42352B69"/>
    <w:multiLevelType w:val="hybridMultilevel"/>
    <w:tmpl w:val="36F8565C"/>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B84CC1"/>
    <w:multiLevelType w:val="hybridMultilevel"/>
    <w:tmpl w:val="F1423094"/>
    <w:lvl w:ilvl="0" w:tplc="307C5CA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7">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4AEE4AC1"/>
    <w:multiLevelType w:val="hybridMultilevel"/>
    <w:tmpl w:val="792E4544"/>
    <w:lvl w:ilvl="0" w:tplc="7278DB0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9">
    <w:nsid w:val="4C313552"/>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0">
    <w:nsid w:val="4C547F71"/>
    <w:multiLevelType w:val="multilevel"/>
    <w:tmpl w:val="028280B0"/>
    <w:lvl w:ilvl="0">
      <w:start w:val="11"/>
      <w:numFmt w:val="decimal"/>
      <w:lvlText w:val="%1."/>
      <w:lvlJc w:val="left"/>
      <w:pPr>
        <w:tabs>
          <w:tab w:val="num" w:pos="585"/>
        </w:tabs>
        <w:ind w:left="585" w:hanging="585"/>
      </w:pPr>
      <w:rPr>
        <w:rFonts w:ascii="Angsana New" w:hAnsi="Angsana Ne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C657637"/>
    <w:multiLevelType w:val="hybridMultilevel"/>
    <w:tmpl w:val="5A10B1A8"/>
    <w:lvl w:ilvl="0" w:tplc="C5BA2BB8">
      <w:start w:val="1"/>
      <w:numFmt w:val="decimal"/>
      <w:lvlText w:val="%1."/>
      <w:lvlJc w:val="left"/>
      <w:pPr>
        <w:tabs>
          <w:tab w:val="num" w:pos="720"/>
        </w:tabs>
        <w:ind w:left="720" w:hanging="360"/>
      </w:pPr>
      <w:rPr>
        <w:rFonts w:ascii="Angsana New" w:hAnsi="Angsana New" w:cs="Angsana New" w:hint="default"/>
        <w:sz w:val="28"/>
        <w:szCs w:val="28"/>
      </w:rPr>
    </w:lvl>
    <w:lvl w:ilvl="1" w:tplc="28465B6C">
      <w:start w:val="1"/>
      <w:numFmt w:val="decimal"/>
      <w:lvlText w:val="15.%2."/>
      <w:lvlJc w:val="left"/>
      <w:pPr>
        <w:tabs>
          <w:tab w:val="num" w:pos="1440"/>
        </w:tabs>
        <w:ind w:left="1440" w:hanging="360"/>
      </w:pPr>
      <w:rPr>
        <w:rFonts w:cs="Angsana New" w:hint="default"/>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543E1096"/>
    <w:multiLevelType w:val="hybridMultilevel"/>
    <w:tmpl w:val="BE3ED5AA"/>
    <w:lvl w:ilvl="0" w:tplc="9FAAA2E6">
      <w:start w:val="1"/>
      <w:numFmt w:val="decimal"/>
      <w:lvlText w:val="%1."/>
      <w:lvlJc w:val="left"/>
      <w:pPr>
        <w:tabs>
          <w:tab w:val="num" w:pos="1361"/>
        </w:tabs>
        <w:ind w:left="1361" w:hanging="570"/>
      </w:pPr>
      <w:rPr>
        <w:rFonts w:cs="Times New Roman" w:hint="default"/>
        <w:u w:val="none"/>
      </w:rPr>
    </w:lvl>
    <w:lvl w:ilvl="1" w:tplc="04090019">
      <w:start w:val="1"/>
      <w:numFmt w:val="lowerLetter"/>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34">
    <w:nsid w:val="55D8001B"/>
    <w:multiLevelType w:val="multilevel"/>
    <w:tmpl w:val="4EC659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107"/>
        </w:tabs>
        <w:ind w:left="1107" w:hanging="360"/>
      </w:pPr>
      <w:rPr>
        <w:rFonts w:hint="default"/>
      </w:rPr>
    </w:lvl>
    <w:lvl w:ilvl="2">
      <w:start w:val="1"/>
      <w:numFmt w:val="decimal"/>
      <w:lvlText w:val="%1.%2.%3"/>
      <w:lvlJc w:val="left"/>
      <w:pPr>
        <w:tabs>
          <w:tab w:val="num" w:pos="2214"/>
        </w:tabs>
        <w:ind w:left="2214" w:hanging="720"/>
      </w:pPr>
      <w:rPr>
        <w:rFonts w:hint="default"/>
      </w:rPr>
    </w:lvl>
    <w:lvl w:ilvl="3">
      <w:start w:val="1"/>
      <w:numFmt w:val="decimal"/>
      <w:lvlText w:val="%1.%2.%3.%4"/>
      <w:lvlJc w:val="left"/>
      <w:pPr>
        <w:tabs>
          <w:tab w:val="num" w:pos="2961"/>
        </w:tabs>
        <w:ind w:left="2961" w:hanging="720"/>
      </w:pPr>
      <w:rPr>
        <w:rFonts w:hint="default"/>
      </w:rPr>
    </w:lvl>
    <w:lvl w:ilvl="4">
      <w:start w:val="1"/>
      <w:numFmt w:val="decimal"/>
      <w:lvlText w:val="%1.%2.%3.%4.%5"/>
      <w:lvlJc w:val="left"/>
      <w:pPr>
        <w:tabs>
          <w:tab w:val="num" w:pos="3708"/>
        </w:tabs>
        <w:ind w:left="3708" w:hanging="720"/>
      </w:pPr>
      <w:rPr>
        <w:rFonts w:hint="default"/>
      </w:rPr>
    </w:lvl>
    <w:lvl w:ilvl="5">
      <w:start w:val="1"/>
      <w:numFmt w:val="decimal"/>
      <w:lvlText w:val="%1.%2.%3.%4.%5.%6"/>
      <w:lvlJc w:val="left"/>
      <w:pPr>
        <w:tabs>
          <w:tab w:val="num" w:pos="4815"/>
        </w:tabs>
        <w:ind w:left="4815" w:hanging="1080"/>
      </w:pPr>
      <w:rPr>
        <w:rFonts w:hint="default"/>
      </w:rPr>
    </w:lvl>
    <w:lvl w:ilvl="6">
      <w:start w:val="1"/>
      <w:numFmt w:val="decimal"/>
      <w:lvlText w:val="%1.%2.%3.%4.%5.%6.%7"/>
      <w:lvlJc w:val="left"/>
      <w:pPr>
        <w:tabs>
          <w:tab w:val="num" w:pos="5562"/>
        </w:tabs>
        <w:ind w:left="5562" w:hanging="1080"/>
      </w:pPr>
      <w:rPr>
        <w:rFonts w:hint="default"/>
      </w:rPr>
    </w:lvl>
    <w:lvl w:ilvl="7">
      <w:start w:val="1"/>
      <w:numFmt w:val="decimal"/>
      <w:lvlText w:val="%1.%2.%3.%4.%5.%6.%7.%8"/>
      <w:lvlJc w:val="left"/>
      <w:pPr>
        <w:tabs>
          <w:tab w:val="num" w:pos="6309"/>
        </w:tabs>
        <w:ind w:left="6309" w:hanging="1080"/>
      </w:pPr>
      <w:rPr>
        <w:rFonts w:hint="default"/>
      </w:rPr>
    </w:lvl>
    <w:lvl w:ilvl="8">
      <w:start w:val="1"/>
      <w:numFmt w:val="decimal"/>
      <w:lvlText w:val="%1.%2.%3.%4.%5.%6.%7.%8.%9"/>
      <w:lvlJc w:val="left"/>
      <w:pPr>
        <w:tabs>
          <w:tab w:val="num" w:pos="7416"/>
        </w:tabs>
        <w:ind w:left="7416" w:hanging="1440"/>
      </w:pPr>
      <w:rPr>
        <w:rFonts w:hint="default"/>
      </w:rPr>
    </w:lvl>
  </w:abstractNum>
  <w:abstractNum w:abstractNumId="35">
    <w:nsid w:val="5654281A"/>
    <w:multiLevelType w:val="multilevel"/>
    <w:tmpl w:val="68283580"/>
    <w:lvl w:ilvl="0">
      <w:start w:val="1"/>
      <w:numFmt w:val="decimal"/>
      <w:lvlText w:val="%1."/>
      <w:lvlJc w:val="left"/>
      <w:pPr>
        <w:tabs>
          <w:tab w:val="num" w:pos="859"/>
        </w:tabs>
        <w:ind w:left="859" w:hanging="360"/>
      </w:pPr>
      <w:rPr>
        <w:rFonts w:hint="default"/>
        <w:lang w:bidi="th-TH"/>
      </w:rPr>
    </w:lvl>
    <w:lvl w:ilvl="1">
      <w:start w:val="1"/>
      <w:numFmt w:val="decimal"/>
      <w:lvlText w:val="%2."/>
      <w:lvlJc w:val="left"/>
      <w:pPr>
        <w:tabs>
          <w:tab w:val="num" w:pos="1579"/>
        </w:tabs>
        <w:ind w:left="1579" w:hanging="360"/>
      </w:pPr>
      <w:rPr>
        <w:rFonts w:hint="default"/>
        <w:lang w:bidi="th-TH"/>
      </w:rPr>
    </w:lvl>
    <w:lvl w:ilvl="2">
      <w:start w:val="1"/>
      <w:numFmt w:val="lowerRoman"/>
      <w:lvlText w:val="%3."/>
      <w:lvlJc w:val="right"/>
      <w:pPr>
        <w:tabs>
          <w:tab w:val="num" w:pos="2299"/>
        </w:tabs>
        <w:ind w:left="2299" w:hanging="180"/>
      </w:pPr>
    </w:lvl>
    <w:lvl w:ilvl="3">
      <w:start w:val="1"/>
      <w:numFmt w:val="decimal"/>
      <w:lvlText w:val="%4."/>
      <w:lvlJc w:val="left"/>
      <w:pPr>
        <w:tabs>
          <w:tab w:val="num" w:pos="3019"/>
        </w:tabs>
        <w:ind w:left="3019" w:hanging="360"/>
      </w:pPr>
    </w:lvl>
    <w:lvl w:ilvl="4">
      <w:start w:val="1"/>
      <w:numFmt w:val="lowerLetter"/>
      <w:lvlText w:val="%5."/>
      <w:lvlJc w:val="left"/>
      <w:pPr>
        <w:tabs>
          <w:tab w:val="num" w:pos="3739"/>
        </w:tabs>
        <w:ind w:left="3739" w:hanging="360"/>
      </w:pPr>
    </w:lvl>
    <w:lvl w:ilvl="5">
      <w:start w:val="1"/>
      <w:numFmt w:val="lowerRoman"/>
      <w:lvlText w:val="%6."/>
      <w:lvlJc w:val="right"/>
      <w:pPr>
        <w:tabs>
          <w:tab w:val="num" w:pos="4459"/>
        </w:tabs>
        <w:ind w:left="4459" w:hanging="180"/>
      </w:pPr>
    </w:lvl>
    <w:lvl w:ilvl="6">
      <w:start w:val="1"/>
      <w:numFmt w:val="decimal"/>
      <w:lvlText w:val="%7."/>
      <w:lvlJc w:val="left"/>
      <w:pPr>
        <w:tabs>
          <w:tab w:val="num" w:pos="5179"/>
        </w:tabs>
        <w:ind w:left="5179" w:hanging="360"/>
      </w:pPr>
    </w:lvl>
    <w:lvl w:ilvl="7">
      <w:start w:val="1"/>
      <w:numFmt w:val="lowerLetter"/>
      <w:lvlText w:val="%8."/>
      <w:lvlJc w:val="left"/>
      <w:pPr>
        <w:tabs>
          <w:tab w:val="num" w:pos="5899"/>
        </w:tabs>
        <w:ind w:left="5899" w:hanging="360"/>
      </w:pPr>
    </w:lvl>
    <w:lvl w:ilvl="8">
      <w:start w:val="1"/>
      <w:numFmt w:val="lowerRoman"/>
      <w:lvlText w:val="%9."/>
      <w:lvlJc w:val="right"/>
      <w:pPr>
        <w:tabs>
          <w:tab w:val="num" w:pos="6619"/>
        </w:tabs>
        <w:ind w:left="6619" w:hanging="180"/>
      </w:pPr>
    </w:lvl>
  </w:abstractNum>
  <w:abstractNum w:abstractNumId="36">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AD563D8"/>
    <w:multiLevelType w:val="multilevel"/>
    <w:tmpl w:val="59EE953E"/>
    <w:lvl w:ilvl="0">
      <w:start w:val="1"/>
      <w:numFmt w:val="decimal"/>
      <w:lvlText w:val="%1."/>
      <w:lvlJc w:val="left"/>
      <w:pPr>
        <w:tabs>
          <w:tab w:val="num" w:pos="902"/>
        </w:tabs>
        <w:ind w:left="902" w:hanging="540"/>
      </w:pPr>
      <w:rPr>
        <w:rFonts w:hint="default"/>
        <w:b w:val="0"/>
        <w:bCs w:val="0"/>
        <w:u w:val="none"/>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2060"/>
        </w:tabs>
        <w:ind w:left="2060" w:hanging="720"/>
      </w:pPr>
      <w:rPr>
        <w:rFonts w:hint="default"/>
      </w:rPr>
    </w:lvl>
    <w:lvl w:ilvl="3">
      <w:start w:val="1"/>
      <w:numFmt w:val="decimal"/>
      <w:isLgl/>
      <w:lvlText w:val="%1.%2.%3.%4"/>
      <w:lvlJc w:val="left"/>
      <w:pPr>
        <w:tabs>
          <w:tab w:val="num" w:pos="2549"/>
        </w:tabs>
        <w:ind w:left="2549" w:hanging="720"/>
      </w:pPr>
      <w:rPr>
        <w:rFonts w:hint="default"/>
      </w:rPr>
    </w:lvl>
    <w:lvl w:ilvl="4">
      <w:start w:val="1"/>
      <w:numFmt w:val="decimal"/>
      <w:isLgl/>
      <w:lvlText w:val="%1.%2.%3.%4.%5"/>
      <w:lvlJc w:val="left"/>
      <w:pPr>
        <w:tabs>
          <w:tab w:val="num" w:pos="3038"/>
        </w:tabs>
        <w:ind w:left="3038" w:hanging="720"/>
      </w:pPr>
      <w:rPr>
        <w:rFonts w:hint="default"/>
      </w:rPr>
    </w:lvl>
    <w:lvl w:ilvl="5">
      <w:start w:val="1"/>
      <w:numFmt w:val="decimal"/>
      <w:isLgl/>
      <w:lvlText w:val="%1.%2.%3.%4.%5.%6"/>
      <w:lvlJc w:val="left"/>
      <w:pPr>
        <w:tabs>
          <w:tab w:val="num" w:pos="3887"/>
        </w:tabs>
        <w:ind w:left="3887" w:hanging="1080"/>
      </w:pPr>
      <w:rPr>
        <w:rFonts w:hint="default"/>
      </w:rPr>
    </w:lvl>
    <w:lvl w:ilvl="6">
      <w:start w:val="1"/>
      <w:numFmt w:val="decimal"/>
      <w:isLgl/>
      <w:lvlText w:val="%1.%2.%3.%4.%5.%6.%7"/>
      <w:lvlJc w:val="left"/>
      <w:pPr>
        <w:tabs>
          <w:tab w:val="num" w:pos="4376"/>
        </w:tabs>
        <w:ind w:left="4376" w:hanging="1080"/>
      </w:pPr>
      <w:rPr>
        <w:rFonts w:hint="default"/>
      </w:rPr>
    </w:lvl>
    <w:lvl w:ilvl="7">
      <w:start w:val="1"/>
      <w:numFmt w:val="decimal"/>
      <w:isLgl/>
      <w:lvlText w:val="%1.%2.%3.%4.%5.%6.%7.%8"/>
      <w:lvlJc w:val="left"/>
      <w:pPr>
        <w:tabs>
          <w:tab w:val="num" w:pos="4865"/>
        </w:tabs>
        <w:ind w:left="4865" w:hanging="1080"/>
      </w:pPr>
      <w:rPr>
        <w:rFonts w:hint="default"/>
      </w:rPr>
    </w:lvl>
    <w:lvl w:ilvl="8">
      <w:start w:val="1"/>
      <w:numFmt w:val="decimal"/>
      <w:isLgl/>
      <w:lvlText w:val="%1.%2.%3.%4.%5.%6.%7.%8.%9"/>
      <w:lvlJc w:val="left"/>
      <w:pPr>
        <w:tabs>
          <w:tab w:val="num" w:pos="5714"/>
        </w:tabs>
        <w:ind w:left="5714" w:hanging="1440"/>
      </w:pPr>
      <w:rPr>
        <w:rFonts w:hint="default"/>
      </w:rPr>
    </w:lvl>
  </w:abstractNum>
  <w:abstractNum w:abstractNumId="38">
    <w:nsid w:val="5B050E6F"/>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39">
    <w:nsid w:val="5BF92DAF"/>
    <w:multiLevelType w:val="hybridMultilevel"/>
    <w:tmpl w:val="AE56BEEE"/>
    <w:lvl w:ilvl="0" w:tplc="AB765000">
      <w:start w:val="1"/>
      <w:numFmt w:val="bullet"/>
      <w:lvlText w:val=""/>
      <w:lvlJc w:val="left"/>
      <w:pPr>
        <w:ind w:left="1145" w:hanging="360"/>
      </w:pPr>
      <w:rPr>
        <w:rFonts w:ascii="Symbol" w:hAnsi="Symbol" w:hint="default"/>
        <w:color w:val="auto"/>
        <w:sz w:val="22"/>
        <w:szCs w:val="22"/>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nsid w:val="5EBD51FA"/>
    <w:multiLevelType w:val="hybridMultilevel"/>
    <w:tmpl w:val="F1423094"/>
    <w:lvl w:ilvl="0" w:tplc="307C5CA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41">
    <w:nsid w:val="5F6A2A11"/>
    <w:multiLevelType w:val="hybridMultilevel"/>
    <w:tmpl w:val="93DAA140"/>
    <w:lvl w:ilvl="0" w:tplc="F37EE490">
      <w:start w:val="1"/>
      <w:numFmt w:val="decimal"/>
      <w:lvlText w:val="%1."/>
      <w:lvlJc w:val="left"/>
      <w:pPr>
        <w:tabs>
          <w:tab w:val="num" w:pos="720"/>
        </w:tabs>
        <w:ind w:left="720" w:hanging="360"/>
      </w:pPr>
      <w:rPr>
        <w:rFonts w:hAnsi="Angsana New"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AC267B0"/>
    <w:multiLevelType w:val="hybridMultilevel"/>
    <w:tmpl w:val="1C0A28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nsid w:val="6B446072"/>
    <w:multiLevelType w:val="multilevel"/>
    <w:tmpl w:val="BC7C78DA"/>
    <w:lvl w:ilvl="0">
      <w:start w:val="1"/>
      <w:numFmt w:val="decimal"/>
      <w:lvlText w:val="%1."/>
      <w:lvlJc w:val="left"/>
      <w:pPr>
        <w:tabs>
          <w:tab w:val="num" w:pos="919"/>
        </w:tabs>
        <w:ind w:left="919"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4">
    <w:nsid w:val="6C537B82"/>
    <w:multiLevelType w:val="hybridMultilevel"/>
    <w:tmpl w:val="3D181680"/>
    <w:lvl w:ilvl="0" w:tplc="0CCE7D4C">
      <w:start w:val="1"/>
      <w:numFmt w:val="decimal"/>
      <w:lvlText w:val="%1."/>
      <w:lvlJc w:val="left"/>
      <w:pPr>
        <w:tabs>
          <w:tab w:val="num" w:pos="771"/>
        </w:tabs>
        <w:ind w:left="771" w:hanging="46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0C87A75"/>
    <w:multiLevelType w:val="hybridMultilevel"/>
    <w:tmpl w:val="6F72E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211340F"/>
    <w:multiLevelType w:val="multilevel"/>
    <w:tmpl w:val="AE78DE9A"/>
    <w:lvl w:ilvl="0">
      <w:start w:val="3"/>
      <w:numFmt w:val="decimal"/>
      <w:lvlText w:val="%1"/>
      <w:lvlJc w:val="left"/>
      <w:pPr>
        <w:tabs>
          <w:tab w:val="num" w:pos="360"/>
        </w:tabs>
        <w:ind w:left="360" w:hanging="360"/>
      </w:pPr>
      <w:rPr>
        <w:rFonts w:hAnsi="Angsana New" w:hint="default"/>
      </w:rPr>
    </w:lvl>
    <w:lvl w:ilvl="1">
      <w:start w:val="1"/>
      <w:numFmt w:val="decimal"/>
      <w:lvlText w:val="%1.%2"/>
      <w:lvlJc w:val="left"/>
      <w:pPr>
        <w:tabs>
          <w:tab w:val="num" w:pos="1356"/>
        </w:tabs>
        <w:ind w:left="1356" w:hanging="360"/>
      </w:pPr>
      <w:rPr>
        <w:rFonts w:hAnsi="Angsana New" w:hint="default"/>
      </w:rPr>
    </w:lvl>
    <w:lvl w:ilvl="2">
      <w:start w:val="1"/>
      <w:numFmt w:val="decimal"/>
      <w:lvlText w:val="%1.%2.%3"/>
      <w:lvlJc w:val="left"/>
      <w:pPr>
        <w:tabs>
          <w:tab w:val="num" w:pos="2712"/>
        </w:tabs>
        <w:ind w:left="2712" w:hanging="720"/>
      </w:pPr>
      <w:rPr>
        <w:rFonts w:hAnsi="Angsana New" w:hint="default"/>
      </w:rPr>
    </w:lvl>
    <w:lvl w:ilvl="3">
      <w:start w:val="1"/>
      <w:numFmt w:val="decimal"/>
      <w:lvlText w:val="%1.%2.%3.%4"/>
      <w:lvlJc w:val="left"/>
      <w:pPr>
        <w:tabs>
          <w:tab w:val="num" w:pos="3708"/>
        </w:tabs>
        <w:ind w:left="3708" w:hanging="720"/>
      </w:pPr>
      <w:rPr>
        <w:rFonts w:hAnsi="Angsana New" w:hint="default"/>
      </w:rPr>
    </w:lvl>
    <w:lvl w:ilvl="4">
      <w:start w:val="1"/>
      <w:numFmt w:val="decimal"/>
      <w:lvlText w:val="%1.%2.%3.%4.%5"/>
      <w:lvlJc w:val="left"/>
      <w:pPr>
        <w:tabs>
          <w:tab w:val="num" w:pos="4704"/>
        </w:tabs>
        <w:ind w:left="4704" w:hanging="720"/>
      </w:pPr>
      <w:rPr>
        <w:rFonts w:hAnsi="Angsana New" w:hint="default"/>
      </w:rPr>
    </w:lvl>
    <w:lvl w:ilvl="5">
      <w:start w:val="1"/>
      <w:numFmt w:val="decimal"/>
      <w:lvlText w:val="%1.%2.%3.%4.%5.%6"/>
      <w:lvlJc w:val="left"/>
      <w:pPr>
        <w:tabs>
          <w:tab w:val="num" w:pos="6060"/>
        </w:tabs>
        <w:ind w:left="6060" w:hanging="1080"/>
      </w:pPr>
      <w:rPr>
        <w:rFonts w:hAnsi="Angsana New" w:hint="default"/>
      </w:rPr>
    </w:lvl>
    <w:lvl w:ilvl="6">
      <w:start w:val="1"/>
      <w:numFmt w:val="decimal"/>
      <w:lvlText w:val="%1.%2.%3.%4.%5.%6.%7"/>
      <w:lvlJc w:val="left"/>
      <w:pPr>
        <w:tabs>
          <w:tab w:val="num" w:pos="7056"/>
        </w:tabs>
        <w:ind w:left="7056" w:hanging="1080"/>
      </w:pPr>
      <w:rPr>
        <w:rFonts w:hAnsi="Angsana New" w:hint="default"/>
      </w:rPr>
    </w:lvl>
    <w:lvl w:ilvl="7">
      <w:start w:val="1"/>
      <w:numFmt w:val="decimal"/>
      <w:lvlText w:val="%1.%2.%3.%4.%5.%6.%7.%8"/>
      <w:lvlJc w:val="left"/>
      <w:pPr>
        <w:tabs>
          <w:tab w:val="num" w:pos="8052"/>
        </w:tabs>
        <w:ind w:left="8052" w:hanging="1080"/>
      </w:pPr>
      <w:rPr>
        <w:rFonts w:hAnsi="Angsana New" w:hint="default"/>
      </w:rPr>
    </w:lvl>
    <w:lvl w:ilvl="8">
      <w:start w:val="1"/>
      <w:numFmt w:val="decimal"/>
      <w:lvlText w:val="%1.%2.%3.%4.%5.%6.%7.%8.%9"/>
      <w:lvlJc w:val="left"/>
      <w:pPr>
        <w:tabs>
          <w:tab w:val="num" w:pos="9408"/>
        </w:tabs>
        <w:ind w:left="9408" w:hanging="1440"/>
      </w:pPr>
      <w:rPr>
        <w:rFonts w:hAnsi="Angsana New" w:hint="default"/>
      </w:rPr>
    </w:lvl>
  </w:abstractNum>
  <w:abstractNum w:abstractNumId="47">
    <w:nsid w:val="7FA41354"/>
    <w:multiLevelType w:val="hybridMultilevel"/>
    <w:tmpl w:val="A260D100"/>
    <w:lvl w:ilvl="0" w:tplc="764A7A08">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48">
    <w:nsid w:val="7FC4644C"/>
    <w:multiLevelType w:val="hybridMultilevel"/>
    <w:tmpl w:val="002292F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4"/>
  </w:num>
  <w:num w:numId="2">
    <w:abstractNumId w:val="41"/>
  </w:num>
  <w:num w:numId="3">
    <w:abstractNumId w:val="15"/>
  </w:num>
  <w:num w:numId="4">
    <w:abstractNumId w:val="44"/>
  </w:num>
  <w:num w:numId="5">
    <w:abstractNumId w:val="47"/>
  </w:num>
  <w:num w:numId="6">
    <w:abstractNumId w:val="5"/>
  </w:num>
  <w:num w:numId="7">
    <w:abstractNumId w:val="20"/>
  </w:num>
  <w:num w:numId="8">
    <w:abstractNumId w:val="3"/>
  </w:num>
  <w:num w:numId="9">
    <w:abstractNumId w:val="30"/>
  </w:num>
  <w:num w:numId="10">
    <w:abstractNumId w:val="31"/>
  </w:num>
  <w:num w:numId="11">
    <w:abstractNumId w:val="37"/>
  </w:num>
  <w:num w:numId="12">
    <w:abstractNumId w:val="46"/>
  </w:num>
  <w:num w:numId="13">
    <w:abstractNumId w:val="34"/>
  </w:num>
  <w:num w:numId="14">
    <w:abstractNumId w:val="13"/>
  </w:num>
  <w:num w:numId="15">
    <w:abstractNumId w:val="25"/>
  </w:num>
  <w:num w:numId="16">
    <w:abstractNumId w:val="14"/>
  </w:num>
  <w:num w:numId="17">
    <w:abstractNumId w:val="35"/>
  </w:num>
  <w:num w:numId="18">
    <w:abstractNumId w:val="10"/>
  </w:num>
  <w:num w:numId="19">
    <w:abstractNumId w:val="26"/>
  </w:num>
  <w:num w:numId="20">
    <w:abstractNumId w:val="48"/>
  </w:num>
  <w:num w:numId="21">
    <w:abstractNumId w:val="23"/>
  </w:num>
  <w:num w:numId="22">
    <w:abstractNumId w:val="40"/>
  </w:num>
  <w:num w:numId="23">
    <w:abstractNumId w:val="4"/>
  </w:num>
  <w:num w:numId="24">
    <w:abstractNumId w:val="11"/>
  </w:num>
  <w:num w:numId="25">
    <w:abstractNumId w:val="8"/>
  </w:num>
  <w:num w:numId="26">
    <w:abstractNumId w:val="0"/>
  </w:num>
  <w:num w:numId="27">
    <w:abstractNumId w:val="2"/>
  </w:num>
  <w:num w:numId="28">
    <w:abstractNumId w:val="1"/>
  </w:num>
  <w:num w:numId="29">
    <w:abstractNumId w:val="38"/>
  </w:num>
  <w:num w:numId="30">
    <w:abstractNumId w:val="39"/>
  </w:num>
  <w:num w:numId="31">
    <w:abstractNumId w:val="12"/>
  </w:num>
  <w:num w:numId="32">
    <w:abstractNumId w:val="33"/>
  </w:num>
  <w:num w:numId="33">
    <w:abstractNumId w:val="32"/>
  </w:num>
  <w:num w:numId="34">
    <w:abstractNumId w:val="36"/>
  </w:num>
  <w:num w:numId="35">
    <w:abstractNumId w:val="21"/>
  </w:num>
  <w:num w:numId="36">
    <w:abstractNumId w:val="43"/>
  </w:num>
  <w:num w:numId="37">
    <w:abstractNumId w:val="28"/>
  </w:num>
  <w:num w:numId="38">
    <w:abstractNumId w:val="29"/>
  </w:num>
  <w:num w:numId="39">
    <w:abstractNumId w:val="22"/>
  </w:num>
  <w:num w:numId="40">
    <w:abstractNumId w:val="27"/>
  </w:num>
  <w:num w:numId="41">
    <w:abstractNumId w:val="17"/>
  </w:num>
  <w:num w:numId="42">
    <w:abstractNumId w:val="7"/>
  </w:num>
  <w:num w:numId="43">
    <w:abstractNumId w:val="42"/>
  </w:num>
  <w:num w:numId="44">
    <w:abstractNumId w:val="45"/>
  </w:num>
  <w:num w:numId="45">
    <w:abstractNumId w:val="16"/>
  </w:num>
  <w:num w:numId="46">
    <w:abstractNumId w:val="9"/>
  </w:num>
  <w:num w:numId="47">
    <w:abstractNumId w:val="6"/>
  </w:num>
  <w:num w:numId="48">
    <w:abstractNumId w:val="18"/>
  </w:num>
  <w:num w:numId="49">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FA7"/>
    <w:rsid w:val="0000062C"/>
    <w:rsid w:val="00001497"/>
    <w:rsid w:val="00001B08"/>
    <w:rsid w:val="00002924"/>
    <w:rsid w:val="00002D4E"/>
    <w:rsid w:val="00003219"/>
    <w:rsid w:val="000037B8"/>
    <w:rsid w:val="00003A63"/>
    <w:rsid w:val="00004665"/>
    <w:rsid w:val="00004F79"/>
    <w:rsid w:val="00005BBF"/>
    <w:rsid w:val="00006CB7"/>
    <w:rsid w:val="00006D07"/>
    <w:rsid w:val="00006FCE"/>
    <w:rsid w:val="000073D1"/>
    <w:rsid w:val="000076E3"/>
    <w:rsid w:val="000101BE"/>
    <w:rsid w:val="00010985"/>
    <w:rsid w:val="00010ABE"/>
    <w:rsid w:val="000116BE"/>
    <w:rsid w:val="00011F16"/>
    <w:rsid w:val="00012274"/>
    <w:rsid w:val="00012AB8"/>
    <w:rsid w:val="00012C5F"/>
    <w:rsid w:val="00013B61"/>
    <w:rsid w:val="00014546"/>
    <w:rsid w:val="000150C6"/>
    <w:rsid w:val="00015252"/>
    <w:rsid w:val="00015376"/>
    <w:rsid w:val="00016056"/>
    <w:rsid w:val="00016CE0"/>
    <w:rsid w:val="00016F00"/>
    <w:rsid w:val="000174D6"/>
    <w:rsid w:val="0001793E"/>
    <w:rsid w:val="00020E86"/>
    <w:rsid w:val="00022078"/>
    <w:rsid w:val="00022443"/>
    <w:rsid w:val="00022577"/>
    <w:rsid w:val="00022B3D"/>
    <w:rsid w:val="00022D06"/>
    <w:rsid w:val="0002315B"/>
    <w:rsid w:val="0002320E"/>
    <w:rsid w:val="000243C2"/>
    <w:rsid w:val="00024AC0"/>
    <w:rsid w:val="00024C2B"/>
    <w:rsid w:val="000254C2"/>
    <w:rsid w:val="000274FE"/>
    <w:rsid w:val="00031711"/>
    <w:rsid w:val="00031FBD"/>
    <w:rsid w:val="00032D1F"/>
    <w:rsid w:val="00032EA8"/>
    <w:rsid w:val="00033498"/>
    <w:rsid w:val="00034ADC"/>
    <w:rsid w:val="00034C04"/>
    <w:rsid w:val="00035941"/>
    <w:rsid w:val="000365EE"/>
    <w:rsid w:val="00036BC0"/>
    <w:rsid w:val="00037389"/>
    <w:rsid w:val="0003740E"/>
    <w:rsid w:val="00037A74"/>
    <w:rsid w:val="0004008E"/>
    <w:rsid w:val="00040427"/>
    <w:rsid w:val="00041DF5"/>
    <w:rsid w:val="00043B0C"/>
    <w:rsid w:val="00043D44"/>
    <w:rsid w:val="000442CB"/>
    <w:rsid w:val="00044444"/>
    <w:rsid w:val="000448D0"/>
    <w:rsid w:val="00044B95"/>
    <w:rsid w:val="00045B09"/>
    <w:rsid w:val="0004643A"/>
    <w:rsid w:val="00046617"/>
    <w:rsid w:val="00046BF7"/>
    <w:rsid w:val="00046E37"/>
    <w:rsid w:val="00047F4F"/>
    <w:rsid w:val="000505C0"/>
    <w:rsid w:val="00050D72"/>
    <w:rsid w:val="00050E95"/>
    <w:rsid w:val="00052E10"/>
    <w:rsid w:val="00053400"/>
    <w:rsid w:val="00053643"/>
    <w:rsid w:val="00053B6D"/>
    <w:rsid w:val="00053BB8"/>
    <w:rsid w:val="000544C8"/>
    <w:rsid w:val="00054F48"/>
    <w:rsid w:val="0005570E"/>
    <w:rsid w:val="00055A01"/>
    <w:rsid w:val="00056170"/>
    <w:rsid w:val="000561DF"/>
    <w:rsid w:val="0005634E"/>
    <w:rsid w:val="000564CE"/>
    <w:rsid w:val="00056BA4"/>
    <w:rsid w:val="00056C29"/>
    <w:rsid w:val="00056C54"/>
    <w:rsid w:val="00056D78"/>
    <w:rsid w:val="0005793D"/>
    <w:rsid w:val="00057D79"/>
    <w:rsid w:val="00057D87"/>
    <w:rsid w:val="0006077D"/>
    <w:rsid w:val="00060961"/>
    <w:rsid w:val="00060B81"/>
    <w:rsid w:val="000612BA"/>
    <w:rsid w:val="000615BB"/>
    <w:rsid w:val="00061600"/>
    <w:rsid w:val="00061A46"/>
    <w:rsid w:val="0006251C"/>
    <w:rsid w:val="0006253F"/>
    <w:rsid w:val="000628F2"/>
    <w:rsid w:val="000636F0"/>
    <w:rsid w:val="0006377D"/>
    <w:rsid w:val="00063ADD"/>
    <w:rsid w:val="000642AE"/>
    <w:rsid w:val="000653F7"/>
    <w:rsid w:val="0006598F"/>
    <w:rsid w:val="00065B40"/>
    <w:rsid w:val="00065D37"/>
    <w:rsid w:val="00066296"/>
    <w:rsid w:val="00066383"/>
    <w:rsid w:val="00066F1A"/>
    <w:rsid w:val="000677E8"/>
    <w:rsid w:val="00067974"/>
    <w:rsid w:val="00067985"/>
    <w:rsid w:val="00070DD1"/>
    <w:rsid w:val="00070FB9"/>
    <w:rsid w:val="00071402"/>
    <w:rsid w:val="00071BE9"/>
    <w:rsid w:val="000729D4"/>
    <w:rsid w:val="00072C68"/>
    <w:rsid w:val="00073246"/>
    <w:rsid w:val="00073391"/>
    <w:rsid w:val="00074464"/>
    <w:rsid w:val="0007451D"/>
    <w:rsid w:val="00074DFA"/>
    <w:rsid w:val="00075525"/>
    <w:rsid w:val="00076BB4"/>
    <w:rsid w:val="00076CF9"/>
    <w:rsid w:val="00076D92"/>
    <w:rsid w:val="00076DC1"/>
    <w:rsid w:val="00076E06"/>
    <w:rsid w:val="00077083"/>
    <w:rsid w:val="00077157"/>
    <w:rsid w:val="00077172"/>
    <w:rsid w:val="000778D6"/>
    <w:rsid w:val="000805E1"/>
    <w:rsid w:val="000810F9"/>
    <w:rsid w:val="000811AA"/>
    <w:rsid w:val="00081493"/>
    <w:rsid w:val="00081D20"/>
    <w:rsid w:val="00083FE2"/>
    <w:rsid w:val="00084431"/>
    <w:rsid w:val="0008500D"/>
    <w:rsid w:val="00085258"/>
    <w:rsid w:val="0008562E"/>
    <w:rsid w:val="00085D5F"/>
    <w:rsid w:val="00086461"/>
    <w:rsid w:val="00086CCD"/>
    <w:rsid w:val="00087099"/>
    <w:rsid w:val="0008787C"/>
    <w:rsid w:val="00087C38"/>
    <w:rsid w:val="000905C8"/>
    <w:rsid w:val="00091510"/>
    <w:rsid w:val="00091A4E"/>
    <w:rsid w:val="00091D98"/>
    <w:rsid w:val="00091E05"/>
    <w:rsid w:val="000931E7"/>
    <w:rsid w:val="0009368F"/>
    <w:rsid w:val="000945F1"/>
    <w:rsid w:val="000947B1"/>
    <w:rsid w:val="00094A84"/>
    <w:rsid w:val="000952D5"/>
    <w:rsid w:val="000971A3"/>
    <w:rsid w:val="00097333"/>
    <w:rsid w:val="00097B7E"/>
    <w:rsid w:val="000A0CBE"/>
    <w:rsid w:val="000A1D75"/>
    <w:rsid w:val="000A219C"/>
    <w:rsid w:val="000A252B"/>
    <w:rsid w:val="000A2F6A"/>
    <w:rsid w:val="000A34EE"/>
    <w:rsid w:val="000A3687"/>
    <w:rsid w:val="000A36F3"/>
    <w:rsid w:val="000A3A83"/>
    <w:rsid w:val="000A3DE9"/>
    <w:rsid w:val="000A3F10"/>
    <w:rsid w:val="000A43A0"/>
    <w:rsid w:val="000A4F3A"/>
    <w:rsid w:val="000A5B7B"/>
    <w:rsid w:val="000A5DF5"/>
    <w:rsid w:val="000A5E39"/>
    <w:rsid w:val="000A6011"/>
    <w:rsid w:val="000A76A6"/>
    <w:rsid w:val="000A7ADD"/>
    <w:rsid w:val="000B0463"/>
    <w:rsid w:val="000B0796"/>
    <w:rsid w:val="000B09C8"/>
    <w:rsid w:val="000B108C"/>
    <w:rsid w:val="000B13AA"/>
    <w:rsid w:val="000B15CB"/>
    <w:rsid w:val="000B2B4E"/>
    <w:rsid w:val="000B2BF5"/>
    <w:rsid w:val="000B30C8"/>
    <w:rsid w:val="000B314A"/>
    <w:rsid w:val="000B3214"/>
    <w:rsid w:val="000B3255"/>
    <w:rsid w:val="000B358C"/>
    <w:rsid w:val="000B3CB7"/>
    <w:rsid w:val="000B4616"/>
    <w:rsid w:val="000B5C69"/>
    <w:rsid w:val="000B6A05"/>
    <w:rsid w:val="000B6B58"/>
    <w:rsid w:val="000B6CB9"/>
    <w:rsid w:val="000B6F49"/>
    <w:rsid w:val="000B75B2"/>
    <w:rsid w:val="000B762B"/>
    <w:rsid w:val="000B7D3C"/>
    <w:rsid w:val="000C1083"/>
    <w:rsid w:val="000C177D"/>
    <w:rsid w:val="000C19A6"/>
    <w:rsid w:val="000C20D9"/>
    <w:rsid w:val="000C27C6"/>
    <w:rsid w:val="000C2E74"/>
    <w:rsid w:val="000C342A"/>
    <w:rsid w:val="000C3945"/>
    <w:rsid w:val="000C55CE"/>
    <w:rsid w:val="000C566D"/>
    <w:rsid w:val="000C659F"/>
    <w:rsid w:val="000C6B8E"/>
    <w:rsid w:val="000C7F07"/>
    <w:rsid w:val="000D0705"/>
    <w:rsid w:val="000D0DC2"/>
    <w:rsid w:val="000D0FAE"/>
    <w:rsid w:val="000D15B4"/>
    <w:rsid w:val="000D4809"/>
    <w:rsid w:val="000D4B30"/>
    <w:rsid w:val="000D4C94"/>
    <w:rsid w:val="000D710A"/>
    <w:rsid w:val="000D7159"/>
    <w:rsid w:val="000D75DA"/>
    <w:rsid w:val="000D7772"/>
    <w:rsid w:val="000D7A03"/>
    <w:rsid w:val="000E07F3"/>
    <w:rsid w:val="000E0825"/>
    <w:rsid w:val="000E11BE"/>
    <w:rsid w:val="000E1484"/>
    <w:rsid w:val="000E1C73"/>
    <w:rsid w:val="000E1F73"/>
    <w:rsid w:val="000E2030"/>
    <w:rsid w:val="000E3236"/>
    <w:rsid w:val="000E4504"/>
    <w:rsid w:val="000E450C"/>
    <w:rsid w:val="000E4832"/>
    <w:rsid w:val="000E4CC5"/>
    <w:rsid w:val="000E6FAB"/>
    <w:rsid w:val="000E725D"/>
    <w:rsid w:val="000E7C71"/>
    <w:rsid w:val="000E7FDA"/>
    <w:rsid w:val="000F20E1"/>
    <w:rsid w:val="000F224D"/>
    <w:rsid w:val="000F3293"/>
    <w:rsid w:val="000F43EA"/>
    <w:rsid w:val="000F5143"/>
    <w:rsid w:val="000F5387"/>
    <w:rsid w:val="000F54AF"/>
    <w:rsid w:val="000F5E8C"/>
    <w:rsid w:val="000F6054"/>
    <w:rsid w:val="000F6D36"/>
    <w:rsid w:val="000F7647"/>
    <w:rsid w:val="000F7D64"/>
    <w:rsid w:val="000F7DA7"/>
    <w:rsid w:val="000F7DD0"/>
    <w:rsid w:val="0010041D"/>
    <w:rsid w:val="00100953"/>
    <w:rsid w:val="00100A0A"/>
    <w:rsid w:val="00100B9F"/>
    <w:rsid w:val="00100C21"/>
    <w:rsid w:val="0010122C"/>
    <w:rsid w:val="0010127E"/>
    <w:rsid w:val="00101369"/>
    <w:rsid w:val="0010138A"/>
    <w:rsid w:val="00101A97"/>
    <w:rsid w:val="0010228F"/>
    <w:rsid w:val="001025D2"/>
    <w:rsid w:val="00103154"/>
    <w:rsid w:val="00103760"/>
    <w:rsid w:val="001039BE"/>
    <w:rsid w:val="00103D42"/>
    <w:rsid w:val="0010433A"/>
    <w:rsid w:val="00105274"/>
    <w:rsid w:val="001054C6"/>
    <w:rsid w:val="00105F9C"/>
    <w:rsid w:val="00106160"/>
    <w:rsid w:val="001066D9"/>
    <w:rsid w:val="00107592"/>
    <w:rsid w:val="00107C63"/>
    <w:rsid w:val="00110B76"/>
    <w:rsid w:val="00114AE6"/>
    <w:rsid w:val="00114D33"/>
    <w:rsid w:val="00114E94"/>
    <w:rsid w:val="00115527"/>
    <w:rsid w:val="00115B8C"/>
    <w:rsid w:val="00115D79"/>
    <w:rsid w:val="00115E80"/>
    <w:rsid w:val="00116D0E"/>
    <w:rsid w:val="001174F8"/>
    <w:rsid w:val="00117DAC"/>
    <w:rsid w:val="00120B59"/>
    <w:rsid w:val="00121671"/>
    <w:rsid w:val="00121C12"/>
    <w:rsid w:val="00121D8C"/>
    <w:rsid w:val="00122A3C"/>
    <w:rsid w:val="0012444D"/>
    <w:rsid w:val="001247F7"/>
    <w:rsid w:val="001248B6"/>
    <w:rsid w:val="00124A75"/>
    <w:rsid w:val="00125551"/>
    <w:rsid w:val="00125BAE"/>
    <w:rsid w:val="00125F14"/>
    <w:rsid w:val="00125F91"/>
    <w:rsid w:val="0012771B"/>
    <w:rsid w:val="00130A35"/>
    <w:rsid w:val="001311DB"/>
    <w:rsid w:val="00131D8A"/>
    <w:rsid w:val="0013207B"/>
    <w:rsid w:val="00132610"/>
    <w:rsid w:val="0013281E"/>
    <w:rsid w:val="00132850"/>
    <w:rsid w:val="00133348"/>
    <w:rsid w:val="001338E1"/>
    <w:rsid w:val="00133AEF"/>
    <w:rsid w:val="0013403E"/>
    <w:rsid w:val="00134B43"/>
    <w:rsid w:val="00134E49"/>
    <w:rsid w:val="00135970"/>
    <w:rsid w:val="00135BB4"/>
    <w:rsid w:val="00136B5B"/>
    <w:rsid w:val="00140475"/>
    <w:rsid w:val="001404DF"/>
    <w:rsid w:val="0014064D"/>
    <w:rsid w:val="00140DD1"/>
    <w:rsid w:val="00141A51"/>
    <w:rsid w:val="00141AA1"/>
    <w:rsid w:val="00141BEE"/>
    <w:rsid w:val="0014232B"/>
    <w:rsid w:val="001423A9"/>
    <w:rsid w:val="001423F6"/>
    <w:rsid w:val="0014335E"/>
    <w:rsid w:val="001439BF"/>
    <w:rsid w:val="001441BE"/>
    <w:rsid w:val="001441CA"/>
    <w:rsid w:val="00144EA6"/>
    <w:rsid w:val="00145730"/>
    <w:rsid w:val="00145790"/>
    <w:rsid w:val="00145E10"/>
    <w:rsid w:val="00146289"/>
    <w:rsid w:val="001463CD"/>
    <w:rsid w:val="00147162"/>
    <w:rsid w:val="001471C4"/>
    <w:rsid w:val="001477FF"/>
    <w:rsid w:val="001478B1"/>
    <w:rsid w:val="001503FF"/>
    <w:rsid w:val="001507D0"/>
    <w:rsid w:val="001508A9"/>
    <w:rsid w:val="00150E20"/>
    <w:rsid w:val="0015143A"/>
    <w:rsid w:val="001529F3"/>
    <w:rsid w:val="00152DDF"/>
    <w:rsid w:val="00152EA3"/>
    <w:rsid w:val="00153012"/>
    <w:rsid w:val="001538CA"/>
    <w:rsid w:val="00154A24"/>
    <w:rsid w:val="0015522C"/>
    <w:rsid w:val="001553A1"/>
    <w:rsid w:val="00155538"/>
    <w:rsid w:val="00155DC0"/>
    <w:rsid w:val="00155F8C"/>
    <w:rsid w:val="00156807"/>
    <w:rsid w:val="00156854"/>
    <w:rsid w:val="00156EE4"/>
    <w:rsid w:val="00157378"/>
    <w:rsid w:val="00157784"/>
    <w:rsid w:val="0015781F"/>
    <w:rsid w:val="0015796F"/>
    <w:rsid w:val="00160104"/>
    <w:rsid w:val="001601D3"/>
    <w:rsid w:val="00160516"/>
    <w:rsid w:val="00160CA3"/>
    <w:rsid w:val="00163378"/>
    <w:rsid w:val="001636DC"/>
    <w:rsid w:val="001645B9"/>
    <w:rsid w:val="00164E73"/>
    <w:rsid w:val="00165430"/>
    <w:rsid w:val="00165832"/>
    <w:rsid w:val="00165B94"/>
    <w:rsid w:val="001660E7"/>
    <w:rsid w:val="001662AA"/>
    <w:rsid w:val="001664DF"/>
    <w:rsid w:val="00166B7F"/>
    <w:rsid w:val="00166C79"/>
    <w:rsid w:val="00166D2B"/>
    <w:rsid w:val="0016775E"/>
    <w:rsid w:val="00167E01"/>
    <w:rsid w:val="0017015F"/>
    <w:rsid w:val="00170A5F"/>
    <w:rsid w:val="00170B9E"/>
    <w:rsid w:val="001717A1"/>
    <w:rsid w:val="00171D6E"/>
    <w:rsid w:val="00172390"/>
    <w:rsid w:val="00172B00"/>
    <w:rsid w:val="001731D8"/>
    <w:rsid w:val="00173251"/>
    <w:rsid w:val="0017345B"/>
    <w:rsid w:val="0017364F"/>
    <w:rsid w:val="001742AB"/>
    <w:rsid w:val="001765B6"/>
    <w:rsid w:val="001765ED"/>
    <w:rsid w:val="0018074B"/>
    <w:rsid w:val="00180838"/>
    <w:rsid w:val="00180E84"/>
    <w:rsid w:val="00180F12"/>
    <w:rsid w:val="001814B3"/>
    <w:rsid w:val="0018154E"/>
    <w:rsid w:val="00182841"/>
    <w:rsid w:val="001828D5"/>
    <w:rsid w:val="001828EB"/>
    <w:rsid w:val="00182E1C"/>
    <w:rsid w:val="00184AB9"/>
    <w:rsid w:val="00185770"/>
    <w:rsid w:val="00186337"/>
    <w:rsid w:val="001863FA"/>
    <w:rsid w:val="001869C4"/>
    <w:rsid w:val="00187B45"/>
    <w:rsid w:val="001904A4"/>
    <w:rsid w:val="001908E0"/>
    <w:rsid w:val="0019419C"/>
    <w:rsid w:val="00194BBC"/>
    <w:rsid w:val="00195E66"/>
    <w:rsid w:val="0019756E"/>
    <w:rsid w:val="00197722"/>
    <w:rsid w:val="00197FD5"/>
    <w:rsid w:val="001A01C3"/>
    <w:rsid w:val="001A0436"/>
    <w:rsid w:val="001A05A7"/>
    <w:rsid w:val="001A05A9"/>
    <w:rsid w:val="001A0640"/>
    <w:rsid w:val="001A1AB8"/>
    <w:rsid w:val="001A2A1B"/>
    <w:rsid w:val="001A2CE2"/>
    <w:rsid w:val="001A328F"/>
    <w:rsid w:val="001A3FBC"/>
    <w:rsid w:val="001A42D6"/>
    <w:rsid w:val="001A4341"/>
    <w:rsid w:val="001A48AF"/>
    <w:rsid w:val="001A5507"/>
    <w:rsid w:val="001A5B4D"/>
    <w:rsid w:val="001A6C83"/>
    <w:rsid w:val="001A6E53"/>
    <w:rsid w:val="001A7644"/>
    <w:rsid w:val="001A77CF"/>
    <w:rsid w:val="001A7891"/>
    <w:rsid w:val="001A7D67"/>
    <w:rsid w:val="001B0169"/>
    <w:rsid w:val="001B1C15"/>
    <w:rsid w:val="001B207E"/>
    <w:rsid w:val="001B2407"/>
    <w:rsid w:val="001B2927"/>
    <w:rsid w:val="001B2973"/>
    <w:rsid w:val="001B2D4B"/>
    <w:rsid w:val="001B3E2C"/>
    <w:rsid w:val="001B419E"/>
    <w:rsid w:val="001B57BD"/>
    <w:rsid w:val="001B58DE"/>
    <w:rsid w:val="001B5AE8"/>
    <w:rsid w:val="001B65B4"/>
    <w:rsid w:val="001B6A0F"/>
    <w:rsid w:val="001B6AA4"/>
    <w:rsid w:val="001C0100"/>
    <w:rsid w:val="001C0304"/>
    <w:rsid w:val="001C11FC"/>
    <w:rsid w:val="001C130A"/>
    <w:rsid w:val="001C1D8F"/>
    <w:rsid w:val="001C1D98"/>
    <w:rsid w:val="001C2740"/>
    <w:rsid w:val="001C3DBA"/>
    <w:rsid w:val="001C429E"/>
    <w:rsid w:val="001C48CE"/>
    <w:rsid w:val="001C6783"/>
    <w:rsid w:val="001C6795"/>
    <w:rsid w:val="001C6828"/>
    <w:rsid w:val="001C6945"/>
    <w:rsid w:val="001C73B0"/>
    <w:rsid w:val="001C794D"/>
    <w:rsid w:val="001C7EA4"/>
    <w:rsid w:val="001D015D"/>
    <w:rsid w:val="001D021A"/>
    <w:rsid w:val="001D0FA3"/>
    <w:rsid w:val="001D125C"/>
    <w:rsid w:val="001D1437"/>
    <w:rsid w:val="001D2E3E"/>
    <w:rsid w:val="001D346A"/>
    <w:rsid w:val="001D365E"/>
    <w:rsid w:val="001D3E3F"/>
    <w:rsid w:val="001D53C5"/>
    <w:rsid w:val="001D57D4"/>
    <w:rsid w:val="001D67DF"/>
    <w:rsid w:val="001D6F0F"/>
    <w:rsid w:val="001D7790"/>
    <w:rsid w:val="001D7953"/>
    <w:rsid w:val="001E0029"/>
    <w:rsid w:val="001E0169"/>
    <w:rsid w:val="001E01CA"/>
    <w:rsid w:val="001E0886"/>
    <w:rsid w:val="001E1D9C"/>
    <w:rsid w:val="001E1FA7"/>
    <w:rsid w:val="001E29B6"/>
    <w:rsid w:val="001E3786"/>
    <w:rsid w:val="001E3E14"/>
    <w:rsid w:val="001E3F8A"/>
    <w:rsid w:val="001E40D4"/>
    <w:rsid w:val="001E4454"/>
    <w:rsid w:val="001E4CD4"/>
    <w:rsid w:val="001E5A96"/>
    <w:rsid w:val="001E5DFA"/>
    <w:rsid w:val="001E61BB"/>
    <w:rsid w:val="001E6F48"/>
    <w:rsid w:val="001E7D82"/>
    <w:rsid w:val="001F010F"/>
    <w:rsid w:val="001F043C"/>
    <w:rsid w:val="001F0FD1"/>
    <w:rsid w:val="001F2280"/>
    <w:rsid w:val="001F22CC"/>
    <w:rsid w:val="001F2A77"/>
    <w:rsid w:val="001F2F6C"/>
    <w:rsid w:val="001F3055"/>
    <w:rsid w:val="001F34D2"/>
    <w:rsid w:val="001F3B31"/>
    <w:rsid w:val="001F3C27"/>
    <w:rsid w:val="001F4564"/>
    <w:rsid w:val="001F4C3A"/>
    <w:rsid w:val="001F593E"/>
    <w:rsid w:val="001F6212"/>
    <w:rsid w:val="001F6543"/>
    <w:rsid w:val="001F73D1"/>
    <w:rsid w:val="001F7BEB"/>
    <w:rsid w:val="002008DD"/>
    <w:rsid w:val="00201865"/>
    <w:rsid w:val="00204BF1"/>
    <w:rsid w:val="002055DA"/>
    <w:rsid w:val="00205B77"/>
    <w:rsid w:val="00205D35"/>
    <w:rsid w:val="00205F05"/>
    <w:rsid w:val="00206102"/>
    <w:rsid w:val="002062D7"/>
    <w:rsid w:val="00207CB4"/>
    <w:rsid w:val="002100A9"/>
    <w:rsid w:val="0021066A"/>
    <w:rsid w:val="0021096F"/>
    <w:rsid w:val="00210ACF"/>
    <w:rsid w:val="002112DC"/>
    <w:rsid w:val="00211698"/>
    <w:rsid w:val="00212185"/>
    <w:rsid w:val="002121EC"/>
    <w:rsid w:val="0021255F"/>
    <w:rsid w:val="0021295E"/>
    <w:rsid w:val="00212D47"/>
    <w:rsid w:val="00212D9A"/>
    <w:rsid w:val="0021330F"/>
    <w:rsid w:val="00213616"/>
    <w:rsid w:val="00214181"/>
    <w:rsid w:val="00214365"/>
    <w:rsid w:val="002149AD"/>
    <w:rsid w:val="00214AC7"/>
    <w:rsid w:val="00214C1F"/>
    <w:rsid w:val="00215F63"/>
    <w:rsid w:val="002166E1"/>
    <w:rsid w:val="00216DCB"/>
    <w:rsid w:val="00216E85"/>
    <w:rsid w:val="00217483"/>
    <w:rsid w:val="00217D78"/>
    <w:rsid w:val="002204E8"/>
    <w:rsid w:val="00220693"/>
    <w:rsid w:val="00220963"/>
    <w:rsid w:val="00221D5A"/>
    <w:rsid w:val="00222835"/>
    <w:rsid w:val="00222BE9"/>
    <w:rsid w:val="00222FF0"/>
    <w:rsid w:val="002245F0"/>
    <w:rsid w:val="00225694"/>
    <w:rsid w:val="00225A3E"/>
    <w:rsid w:val="00225A81"/>
    <w:rsid w:val="002260B7"/>
    <w:rsid w:val="00226162"/>
    <w:rsid w:val="002268DD"/>
    <w:rsid w:val="0022796B"/>
    <w:rsid w:val="002306B3"/>
    <w:rsid w:val="002306D3"/>
    <w:rsid w:val="0023143A"/>
    <w:rsid w:val="00231907"/>
    <w:rsid w:val="00232D08"/>
    <w:rsid w:val="00233499"/>
    <w:rsid w:val="0023370C"/>
    <w:rsid w:val="00233A66"/>
    <w:rsid w:val="00233AE5"/>
    <w:rsid w:val="00233EB8"/>
    <w:rsid w:val="002346CB"/>
    <w:rsid w:val="00234822"/>
    <w:rsid w:val="00234B0E"/>
    <w:rsid w:val="00236856"/>
    <w:rsid w:val="0023693C"/>
    <w:rsid w:val="002369D6"/>
    <w:rsid w:val="00237352"/>
    <w:rsid w:val="00237977"/>
    <w:rsid w:val="00237B68"/>
    <w:rsid w:val="002405D2"/>
    <w:rsid w:val="002409C0"/>
    <w:rsid w:val="00240A27"/>
    <w:rsid w:val="00240C78"/>
    <w:rsid w:val="0024265E"/>
    <w:rsid w:val="00243B19"/>
    <w:rsid w:val="00244542"/>
    <w:rsid w:val="0024463F"/>
    <w:rsid w:val="0024473B"/>
    <w:rsid w:val="00244824"/>
    <w:rsid w:val="00244A71"/>
    <w:rsid w:val="00244D4A"/>
    <w:rsid w:val="00245E24"/>
    <w:rsid w:val="00245F25"/>
    <w:rsid w:val="0024669D"/>
    <w:rsid w:val="00246711"/>
    <w:rsid w:val="00246BC0"/>
    <w:rsid w:val="0024716C"/>
    <w:rsid w:val="00247ACF"/>
    <w:rsid w:val="00247EDE"/>
    <w:rsid w:val="00250761"/>
    <w:rsid w:val="00250F2D"/>
    <w:rsid w:val="00251124"/>
    <w:rsid w:val="00251392"/>
    <w:rsid w:val="0025156C"/>
    <w:rsid w:val="00251609"/>
    <w:rsid w:val="002529D9"/>
    <w:rsid w:val="00252B9A"/>
    <w:rsid w:val="00252FB5"/>
    <w:rsid w:val="0025363E"/>
    <w:rsid w:val="00253CED"/>
    <w:rsid w:val="002545D2"/>
    <w:rsid w:val="0025480D"/>
    <w:rsid w:val="00254E8A"/>
    <w:rsid w:val="002553C5"/>
    <w:rsid w:val="002557E4"/>
    <w:rsid w:val="00255B1A"/>
    <w:rsid w:val="002567D0"/>
    <w:rsid w:val="00256BD6"/>
    <w:rsid w:val="00256C5E"/>
    <w:rsid w:val="00257D56"/>
    <w:rsid w:val="00260B1E"/>
    <w:rsid w:val="00260EBD"/>
    <w:rsid w:val="00261923"/>
    <w:rsid w:val="00261FBA"/>
    <w:rsid w:val="00262419"/>
    <w:rsid w:val="00262954"/>
    <w:rsid w:val="00262F2B"/>
    <w:rsid w:val="00263010"/>
    <w:rsid w:val="00263DBC"/>
    <w:rsid w:val="00264305"/>
    <w:rsid w:val="00265242"/>
    <w:rsid w:val="00265D51"/>
    <w:rsid w:val="0026616E"/>
    <w:rsid w:val="00267AA3"/>
    <w:rsid w:val="002700AB"/>
    <w:rsid w:val="0027037D"/>
    <w:rsid w:val="002711CF"/>
    <w:rsid w:val="00271700"/>
    <w:rsid w:val="00272154"/>
    <w:rsid w:val="0027225C"/>
    <w:rsid w:val="0027256F"/>
    <w:rsid w:val="00273271"/>
    <w:rsid w:val="002735B4"/>
    <w:rsid w:val="002739DB"/>
    <w:rsid w:val="00273A2F"/>
    <w:rsid w:val="0027427F"/>
    <w:rsid w:val="002744AC"/>
    <w:rsid w:val="002745ED"/>
    <w:rsid w:val="002748D8"/>
    <w:rsid w:val="00275688"/>
    <w:rsid w:val="002758E1"/>
    <w:rsid w:val="00276746"/>
    <w:rsid w:val="002768DD"/>
    <w:rsid w:val="00276C18"/>
    <w:rsid w:val="002804BD"/>
    <w:rsid w:val="0028058E"/>
    <w:rsid w:val="00280BAE"/>
    <w:rsid w:val="002815D3"/>
    <w:rsid w:val="0028178F"/>
    <w:rsid w:val="0028207F"/>
    <w:rsid w:val="00282B7A"/>
    <w:rsid w:val="00283BC1"/>
    <w:rsid w:val="002841DE"/>
    <w:rsid w:val="00284CC8"/>
    <w:rsid w:val="00284D78"/>
    <w:rsid w:val="002852D1"/>
    <w:rsid w:val="002855F1"/>
    <w:rsid w:val="002857CB"/>
    <w:rsid w:val="00285B29"/>
    <w:rsid w:val="00286FC6"/>
    <w:rsid w:val="00287251"/>
    <w:rsid w:val="00287720"/>
    <w:rsid w:val="00287BE3"/>
    <w:rsid w:val="00290396"/>
    <w:rsid w:val="00290736"/>
    <w:rsid w:val="002919B6"/>
    <w:rsid w:val="002930CD"/>
    <w:rsid w:val="002937B6"/>
    <w:rsid w:val="00293E8D"/>
    <w:rsid w:val="00294347"/>
    <w:rsid w:val="00294736"/>
    <w:rsid w:val="00295705"/>
    <w:rsid w:val="0029590D"/>
    <w:rsid w:val="0029684B"/>
    <w:rsid w:val="002969E8"/>
    <w:rsid w:val="00296CF0"/>
    <w:rsid w:val="00296FC0"/>
    <w:rsid w:val="002973BB"/>
    <w:rsid w:val="00297BA6"/>
    <w:rsid w:val="002A0DD5"/>
    <w:rsid w:val="002A15F6"/>
    <w:rsid w:val="002A1731"/>
    <w:rsid w:val="002A1FF9"/>
    <w:rsid w:val="002A3195"/>
    <w:rsid w:val="002A36E0"/>
    <w:rsid w:val="002A3FAF"/>
    <w:rsid w:val="002A5F79"/>
    <w:rsid w:val="002A64B9"/>
    <w:rsid w:val="002A67B8"/>
    <w:rsid w:val="002A76B6"/>
    <w:rsid w:val="002B0714"/>
    <w:rsid w:val="002B0DB1"/>
    <w:rsid w:val="002B0E48"/>
    <w:rsid w:val="002B188E"/>
    <w:rsid w:val="002B1E34"/>
    <w:rsid w:val="002B1E58"/>
    <w:rsid w:val="002B24CC"/>
    <w:rsid w:val="002B26BB"/>
    <w:rsid w:val="002B2932"/>
    <w:rsid w:val="002B2CA2"/>
    <w:rsid w:val="002B3B2B"/>
    <w:rsid w:val="002B3C89"/>
    <w:rsid w:val="002B4DF7"/>
    <w:rsid w:val="002B568B"/>
    <w:rsid w:val="002B56A1"/>
    <w:rsid w:val="002B56D2"/>
    <w:rsid w:val="002B676F"/>
    <w:rsid w:val="002B6976"/>
    <w:rsid w:val="002B699A"/>
    <w:rsid w:val="002B6B43"/>
    <w:rsid w:val="002B7053"/>
    <w:rsid w:val="002B7791"/>
    <w:rsid w:val="002B77BF"/>
    <w:rsid w:val="002C019F"/>
    <w:rsid w:val="002C01C4"/>
    <w:rsid w:val="002C0391"/>
    <w:rsid w:val="002C05A4"/>
    <w:rsid w:val="002C1405"/>
    <w:rsid w:val="002C17CA"/>
    <w:rsid w:val="002C1E1E"/>
    <w:rsid w:val="002C216E"/>
    <w:rsid w:val="002C2AE6"/>
    <w:rsid w:val="002C39B9"/>
    <w:rsid w:val="002C52D9"/>
    <w:rsid w:val="002C5EFF"/>
    <w:rsid w:val="002C65B9"/>
    <w:rsid w:val="002C6653"/>
    <w:rsid w:val="002C7111"/>
    <w:rsid w:val="002C77B3"/>
    <w:rsid w:val="002C79E8"/>
    <w:rsid w:val="002C7F0E"/>
    <w:rsid w:val="002D0883"/>
    <w:rsid w:val="002D1279"/>
    <w:rsid w:val="002D16A7"/>
    <w:rsid w:val="002D2DDB"/>
    <w:rsid w:val="002D2F52"/>
    <w:rsid w:val="002D2FD9"/>
    <w:rsid w:val="002D321E"/>
    <w:rsid w:val="002D34E4"/>
    <w:rsid w:val="002D36D9"/>
    <w:rsid w:val="002D45EA"/>
    <w:rsid w:val="002D473A"/>
    <w:rsid w:val="002D4F18"/>
    <w:rsid w:val="002D7997"/>
    <w:rsid w:val="002E1781"/>
    <w:rsid w:val="002E1964"/>
    <w:rsid w:val="002E1B86"/>
    <w:rsid w:val="002E1D0B"/>
    <w:rsid w:val="002E23F6"/>
    <w:rsid w:val="002E29D0"/>
    <w:rsid w:val="002E3167"/>
    <w:rsid w:val="002E34C8"/>
    <w:rsid w:val="002E454D"/>
    <w:rsid w:val="002E47D7"/>
    <w:rsid w:val="002E49EC"/>
    <w:rsid w:val="002E5431"/>
    <w:rsid w:val="002E5AA9"/>
    <w:rsid w:val="002E62A0"/>
    <w:rsid w:val="002E6568"/>
    <w:rsid w:val="002F00EA"/>
    <w:rsid w:val="002F05A4"/>
    <w:rsid w:val="002F0DE5"/>
    <w:rsid w:val="002F0EC7"/>
    <w:rsid w:val="002F1026"/>
    <w:rsid w:val="002F111C"/>
    <w:rsid w:val="002F1141"/>
    <w:rsid w:val="002F2754"/>
    <w:rsid w:val="002F2E41"/>
    <w:rsid w:val="002F3619"/>
    <w:rsid w:val="002F3808"/>
    <w:rsid w:val="002F3B05"/>
    <w:rsid w:val="002F3E19"/>
    <w:rsid w:val="002F3E68"/>
    <w:rsid w:val="002F43B2"/>
    <w:rsid w:val="002F4864"/>
    <w:rsid w:val="002F5C25"/>
    <w:rsid w:val="002F64F3"/>
    <w:rsid w:val="002F65AF"/>
    <w:rsid w:val="002F65FF"/>
    <w:rsid w:val="002F7CCA"/>
    <w:rsid w:val="003004E5"/>
    <w:rsid w:val="003012A4"/>
    <w:rsid w:val="003014A2"/>
    <w:rsid w:val="00301573"/>
    <w:rsid w:val="00301FDA"/>
    <w:rsid w:val="00304377"/>
    <w:rsid w:val="003048F5"/>
    <w:rsid w:val="003052B0"/>
    <w:rsid w:val="00305411"/>
    <w:rsid w:val="003054F5"/>
    <w:rsid w:val="00305B86"/>
    <w:rsid w:val="00305F69"/>
    <w:rsid w:val="0030645E"/>
    <w:rsid w:val="0030648D"/>
    <w:rsid w:val="00306B7C"/>
    <w:rsid w:val="00310026"/>
    <w:rsid w:val="0031023A"/>
    <w:rsid w:val="003102C4"/>
    <w:rsid w:val="003105CB"/>
    <w:rsid w:val="00310967"/>
    <w:rsid w:val="00310F26"/>
    <w:rsid w:val="00311082"/>
    <w:rsid w:val="00311099"/>
    <w:rsid w:val="003114C5"/>
    <w:rsid w:val="003117F1"/>
    <w:rsid w:val="00311858"/>
    <w:rsid w:val="00312E30"/>
    <w:rsid w:val="0031361B"/>
    <w:rsid w:val="0031496A"/>
    <w:rsid w:val="00315A49"/>
    <w:rsid w:val="003166F2"/>
    <w:rsid w:val="0031702B"/>
    <w:rsid w:val="00320C4B"/>
    <w:rsid w:val="00320EE8"/>
    <w:rsid w:val="0032193C"/>
    <w:rsid w:val="00321C82"/>
    <w:rsid w:val="00321E26"/>
    <w:rsid w:val="0032232A"/>
    <w:rsid w:val="0032336E"/>
    <w:rsid w:val="003235F6"/>
    <w:rsid w:val="00323C04"/>
    <w:rsid w:val="003251D9"/>
    <w:rsid w:val="00325760"/>
    <w:rsid w:val="00325DC9"/>
    <w:rsid w:val="00325E42"/>
    <w:rsid w:val="0032600D"/>
    <w:rsid w:val="003264A2"/>
    <w:rsid w:val="00326738"/>
    <w:rsid w:val="00326FA3"/>
    <w:rsid w:val="003302B3"/>
    <w:rsid w:val="00330AD8"/>
    <w:rsid w:val="00330ED1"/>
    <w:rsid w:val="00331B47"/>
    <w:rsid w:val="00332096"/>
    <w:rsid w:val="00332D71"/>
    <w:rsid w:val="003344C0"/>
    <w:rsid w:val="00334B81"/>
    <w:rsid w:val="00334CFF"/>
    <w:rsid w:val="00334FEB"/>
    <w:rsid w:val="0033578F"/>
    <w:rsid w:val="003359CA"/>
    <w:rsid w:val="00335C0F"/>
    <w:rsid w:val="0033642A"/>
    <w:rsid w:val="00336929"/>
    <w:rsid w:val="0034087A"/>
    <w:rsid w:val="00340EB3"/>
    <w:rsid w:val="003411CB"/>
    <w:rsid w:val="0034142C"/>
    <w:rsid w:val="00341BF0"/>
    <w:rsid w:val="0034280F"/>
    <w:rsid w:val="003428E6"/>
    <w:rsid w:val="00342F1F"/>
    <w:rsid w:val="00343279"/>
    <w:rsid w:val="003436F1"/>
    <w:rsid w:val="00343EBA"/>
    <w:rsid w:val="003443AC"/>
    <w:rsid w:val="003444D0"/>
    <w:rsid w:val="003452CC"/>
    <w:rsid w:val="00345475"/>
    <w:rsid w:val="00345A8C"/>
    <w:rsid w:val="003460F7"/>
    <w:rsid w:val="003462CC"/>
    <w:rsid w:val="00346665"/>
    <w:rsid w:val="0035000A"/>
    <w:rsid w:val="003504C6"/>
    <w:rsid w:val="00351C49"/>
    <w:rsid w:val="00352CCB"/>
    <w:rsid w:val="003530E7"/>
    <w:rsid w:val="003547A1"/>
    <w:rsid w:val="00354A88"/>
    <w:rsid w:val="00355143"/>
    <w:rsid w:val="003567BB"/>
    <w:rsid w:val="00356FBD"/>
    <w:rsid w:val="00357128"/>
    <w:rsid w:val="003571EC"/>
    <w:rsid w:val="00360919"/>
    <w:rsid w:val="00360B39"/>
    <w:rsid w:val="003611F7"/>
    <w:rsid w:val="00362878"/>
    <w:rsid w:val="00362C5A"/>
    <w:rsid w:val="003631CD"/>
    <w:rsid w:val="0036430F"/>
    <w:rsid w:val="00364E92"/>
    <w:rsid w:val="00365BA4"/>
    <w:rsid w:val="003660C0"/>
    <w:rsid w:val="00366168"/>
    <w:rsid w:val="003679E9"/>
    <w:rsid w:val="00367C70"/>
    <w:rsid w:val="003709CD"/>
    <w:rsid w:val="00370A8F"/>
    <w:rsid w:val="00370D4F"/>
    <w:rsid w:val="003713AF"/>
    <w:rsid w:val="003714E4"/>
    <w:rsid w:val="003716A4"/>
    <w:rsid w:val="003717A4"/>
    <w:rsid w:val="00371BA7"/>
    <w:rsid w:val="0037301D"/>
    <w:rsid w:val="00373532"/>
    <w:rsid w:val="00374287"/>
    <w:rsid w:val="00374298"/>
    <w:rsid w:val="00374E43"/>
    <w:rsid w:val="00374EF9"/>
    <w:rsid w:val="00375734"/>
    <w:rsid w:val="00375FC6"/>
    <w:rsid w:val="00376C66"/>
    <w:rsid w:val="00377068"/>
    <w:rsid w:val="003776B4"/>
    <w:rsid w:val="00377727"/>
    <w:rsid w:val="00380A72"/>
    <w:rsid w:val="00380AAD"/>
    <w:rsid w:val="0038155D"/>
    <w:rsid w:val="0038168F"/>
    <w:rsid w:val="00381B9B"/>
    <w:rsid w:val="00382252"/>
    <w:rsid w:val="0038308F"/>
    <w:rsid w:val="003830B5"/>
    <w:rsid w:val="003832E8"/>
    <w:rsid w:val="00384715"/>
    <w:rsid w:val="00384F26"/>
    <w:rsid w:val="003850FE"/>
    <w:rsid w:val="00385E48"/>
    <w:rsid w:val="00385FF5"/>
    <w:rsid w:val="00386065"/>
    <w:rsid w:val="00386C70"/>
    <w:rsid w:val="00386CCA"/>
    <w:rsid w:val="003874B4"/>
    <w:rsid w:val="00387A6A"/>
    <w:rsid w:val="00387B34"/>
    <w:rsid w:val="00390CE2"/>
    <w:rsid w:val="00390FDC"/>
    <w:rsid w:val="00391128"/>
    <w:rsid w:val="00392D89"/>
    <w:rsid w:val="00393B77"/>
    <w:rsid w:val="0039468F"/>
    <w:rsid w:val="00394A05"/>
    <w:rsid w:val="00395321"/>
    <w:rsid w:val="00395D26"/>
    <w:rsid w:val="0039616B"/>
    <w:rsid w:val="00396800"/>
    <w:rsid w:val="003A0424"/>
    <w:rsid w:val="003A04DE"/>
    <w:rsid w:val="003A08CF"/>
    <w:rsid w:val="003A0BDE"/>
    <w:rsid w:val="003A17B5"/>
    <w:rsid w:val="003A2038"/>
    <w:rsid w:val="003A206D"/>
    <w:rsid w:val="003A2149"/>
    <w:rsid w:val="003A32DD"/>
    <w:rsid w:val="003A3C30"/>
    <w:rsid w:val="003A495E"/>
    <w:rsid w:val="003A4D5A"/>
    <w:rsid w:val="003A5A0D"/>
    <w:rsid w:val="003A5B71"/>
    <w:rsid w:val="003A603F"/>
    <w:rsid w:val="003A69D0"/>
    <w:rsid w:val="003A6E99"/>
    <w:rsid w:val="003A743B"/>
    <w:rsid w:val="003B00CA"/>
    <w:rsid w:val="003B082F"/>
    <w:rsid w:val="003B1811"/>
    <w:rsid w:val="003B1852"/>
    <w:rsid w:val="003B3029"/>
    <w:rsid w:val="003B30F5"/>
    <w:rsid w:val="003B3156"/>
    <w:rsid w:val="003B4068"/>
    <w:rsid w:val="003B40DF"/>
    <w:rsid w:val="003B52C0"/>
    <w:rsid w:val="003B52E4"/>
    <w:rsid w:val="003B5AED"/>
    <w:rsid w:val="003B60D6"/>
    <w:rsid w:val="003B6164"/>
    <w:rsid w:val="003B6554"/>
    <w:rsid w:val="003B6E19"/>
    <w:rsid w:val="003B7039"/>
    <w:rsid w:val="003C02C3"/>
    <w:rsid w:val="003C0D7A"/>
    <w:rsid w:val="003C0E62"/>
    <w:rsid w:val="003C0E9E"/>
    <w:rsid w:val="003C14D6"/>
    <w:rsid w:val="003C14F4"/>
    <w:rsid w:val="003C1BB6"/>
    <w:rsid w:val="003C21B8"/>
    <w:rsid w:val="003C2B63"/>
    <w:rsid w:val="003C397E"/>
    <w:rsid w:val="003C3AFE"/>
    <w:rsid w:val="003C3D4A"/>
    <w:rsid w:val="003C3F04"/>
    <w:rsid w:val="003C4F59"/>
    <w:rsid w:val="003C60CC"/>
    <w:rsid w:val="003C677A"/>
    <w:rsid w:val="003C7DB1"/>
    <w:rsid w:val="003D0383"/>
    <w:rsid w:val="003D12B5"/>
    <w:rsid w:val="003D1465"/>
    <w:rsid w:val="003D15CF"/>
    <w:rsid w:val="003D19B5"/>
    <w:rsid w:val="003D1CC6"/>
    <w:rsid w:val="003D212C"/>
    <w:rsid w:val="003D2590"/>
    <w:rsid w:val="003D3465"/>
    <w:rsid w:val="003D3581"/>
    <w:rsid w:val="003D371B"/>
    <w:rsid w:val="003D4759"/>
    <w:rsid w:val="003D4AE9"/>
    <w:rsid w:val="003D504F"/>
    <w:rsid w:val="003D5F04"/>
    <w:rsid w:val="003D618F"/>
    <w:rsid w:val="003D6CC4"/>
    <w:rsid w:val="003D7AF6"/>
    <w:rsid w:val="003D7C7A"/>
    <w:rsid w:val="003E0814"/>
    <w:rsid w:val="003E0D9C"/>
    <w:rsid w:val="003E1864"/>
    <w:rsid w:val="003E1A03"/>
    <w:rsid w:val="003E1E7E"/>
    <w:rsid w:val="003E25D8"/>
    <w:rsid w:val="003E2662"/>
    <w:rsid w:val="003E270E"/>
    <w:rsid w:val="003E386C"/>
    <w:rsid w:val="003E3A6C"/>
    <w:rsid w:val="003E48DA"/>
    <w:rsid w:val="003E4A6F"/>
    <w:rsid w:val="003E4C7B"/>
    <w:rsid w:val="003E59A2"/>
    <w:rsid w:val="003E5DCA"/>
    <w:rsid w:val="003E657C"/>
    <w:rsid w:val="003E6744"/>
    <w:rsid w:val="003E6A08"/>
    <w:rsid w:val="003E6C78"/>
    <w:rsid w:val="003E7192"/>
    <w:rsid w:val="003E74A8"/>
    <w:rsid w:val="003E7CD3"/>
    <w:rsid w:val="003F085E"/>
    <w:rsid w:val="003F0C31"/>
    <w:rsid w:val="003F19FE"/>
    <w:rsid w:val="003F2145"/>
    <w:rsid w:val="003F216F"/>
    <w:rsid w:val="003F2996"/>
    <w:rsid w:val="003F2EB0"/>
    <w:rsid w:val="003F3253"/>
    <w:rsid w:val="003F3561"/>
    <w:rsid w:val="003F40D6"/>
    <w:rsid w:val="003F42FB"/>
    <w:rsid w:val="003F4636"/>
    <w:rsid w:val="003F48C4"/>
    <w:rsid w:val="003F61D9"/>
    <w:rsid w:val="003F6B46"/>
    <w:rsid w:val="003F7304"/>
    <w:rsid w:val="003F7EE0"/>
    <w:rsid w:val="0040017E"/>
    <w:rsid w:val="00400E0C"/>
    <w:rsid w:val="00401491"/>
    <w:rsid w:val="00401933"/>
    <w:rsid w:val="00401E5C"/>
    <w:rsid w:val="004020B5"/>
    <w:rsid w:val="0040237D"/>
    <w:rsid w:val="00402C8D"/>
    <w:rsid w:val="0040307F"/>
    <w:rsid w:val="0040335D"/>
    <w:rsid w:val="00404587"/>
    <w:rsid w:val="0040487E"/>
    <w:rsid w:val="004051C3"/>
    <w:rsid w:val="004054BF"/>
    <w:rsid w:val="0040568B"/>
    <w:rsid w:val="00405FD0"/>
    <w:rsid w:val="00406049"/>
    <w:rsid w:val="00407937"/>
    <w:rsid w:val="00407987"/>
    <w:rsid w:val="00407F4F"/>
    <w:rsid w:val="00411319"/>
    <w:rsid w:val="00411556"/>
    <w:rsid w:val="00411F99"/>
    <w:rsid w:val="00412A7F"/>
    <w:rsid w:val="00412AED"/>
    <w:rsid w:val="004141AF"/>
    <w:rsid w:val="004156C0"/>
    <w:rsid w:val="00416AB7"/>
    <w:rsid w:val="00416BAB"/>
    <w:rsid w:val="00416D55"/>
    <w:rsid w:val="00416F0B"/>
    <w:rsid w:val="00416F6F"/>
    <w:rsid w:val="0041740B"/>
    <w:rsid w:val="00417947"/>
    <w:rsid w:val="00421724"/>
    <w:rsid w:val="00421CD3"/>
    <w:rsid w:val="00422602"/>
    <w:rsid w:val="004226FF"/>
    <w:rsid w:val="00422FF7"/>
    <w:rsid w:val="004231C3"/>
    <w:rsid w:val="00423348"/>
    <w:rsid w:val="00423349"/>
    <w:rsid w:val="00423442"/>
    <w:rsid w:val="0042389C"/>
    <w:rsid w:val="004239EC"/>
    <w:rsid w:val="00425932"/>
    <w:rsid w:val="00426862"/>
    <w:rsid w:val="00426B17"/>
    <w:rsid w:val="00427016"/>
    <w:rsid w:val="0042762A"/>
    <w:rsid w:val="00427CCB"/>
    <w:rsid w:val="004310DD"/>
    <w:rsid w:val="004317B1"/>
    <w:rsid w:val="0043199D"/>
    <w:rsid w:val="004328EF"/>
    <w:rsid w:val="004336A5"/>
    <w:rsid w:val="0043392F"/>
    <w:rsid w:val="0043393F"/>
    <w:rsid w:val="00433FEA"/>
    <w:rsid w:val="00434B0A"/>
    <w:rsid w:val="00435D62"/>
    <w:rsid w:val="00436913"/>
    <w:rsid w:val="00436C46"/>
    <w:rsid w:val="00436F54"/>
    <w:rsid w:val="00437051"/>
    <w:rsid w:val="00437BC5"/>
    <w:rsid w:val="00437D72"/>
    <w:rsid w:val="00437F41"/>
    <w:rsid w:val="00440B48"/>
    <w:rsid w:val="0044235D"/>
    <w:rsid w:val="0044387E"/>
    <w:rsid w:val="00443AD3"/>
    <w:rsid w:val="004446E3"/>
    <w:rsid w:val="00445461"/>
    <w:rsid w:val="004478FA"/>
    <w:rsid w:val="00450375"/>
    <w:rsid w:val="00450548"/>
    <w:rsid w:val="0045069A"/>
    <w:rsid w:val="00450C27"/>
    <w:rsid w:val="004512B2"/>
    <w:rsid w:val="00451B29"/>
    <w:rsid w:val="004523B3"/>
    <w:rsid w:val="00452687"/>
    <w:rsid w:val="0045288E"/>
    <w:rsid w:val="00452FDC"/>
    <w:rsid w:val="004534FE"/>
    <w:rsid w:val="00453E42"/>
    <w:rsid w:val="00453FFA"/>
    <w:rsid w:val="004542ED"/>
    <w:rsid w:val="004542EE"/>
    <w:rsid w:val="00454525"/>
    <w:rsid w:val="004547FB"/>
    <w:rsid w:val="00454E41"/>
    <w:rsid w:val="0045586F"/>
    <w:rsid w:val="004559DF"/>
    <w:rsid w:val="004564B2"/>
    <w:rsid w:val="00456AFD"/>
    <w:rsid w:val="004570C6"/>
    <w:rsid w:val="004570C8"/>
    <w:rsid w:val="00457A7D"/>
    <w:rsid w:val="00460CE8"/>
    <w:rsid w:val="00460F41"/>
    <w:rsid w:val="00461114"/>
    <w:rsid w:val="0046138D"/>
    <w:rsid w:val="0046218D"/>
    <w:rsid w:val="004622A7"/>
    <w:rsid w:val="00462326"/>
    <w:rsid w:val="00462364"/>
    <w:rsid w:val="004629F0"/>
    <w:rsid w:val="00463171"/>
    <w:rsid w:val="00463215"/>
    <w:rsid w:val="004633DB"/>
    <w:rsid w:val="0046377C"/>
    <w:rsid w:val="00464D3D"/>
    <w:rsid w:val="0046597D"/>
    <w:rsid w:val="00466B4A"/>
    <w:rsid w:val="00467372"/>
    <w:rsid w:val="004703DE"/>
    <w:rsid w:val="004703F9"/>
    <w:rsid w:val="00470AC2"/>
    <w:rsid w:val="00470D16"/>
    <w:rsid w:val="0047150A"/>
    <w:rsid w:val="00472EE3"/>
    <w:rsid w:val="004737C7"/>
    <w:rsid w:val="004757BE"/>
    <w:rsid w:val="004765F7"/>
    <w:rsid w:val="00476AD8"/>
    <w:rsid w:val="004774B9"/>
    <w:rsid w:val="004774CE"/>
    <w:rsid w:val="0048057E"/>
    <w:rsid w:val="00481ACE"/>
    <w:rsid w:val="00481C3E"/>
    <w:rsid w:val="004821DD"/>
    <w:rsid w:val="00482212"/>
    <w:rsid w:val="00483427"/>
    <w:rsid w:val="00483691"/>
    <w:rsid w:val="004839E2"/>
    <w:rsid w:val="0048684E"/>
    <w:rsid w:val="00487077"/>
    <w:rsid w:val="00487278"/>
    <w:rsid w:val="004872BF"/>
    <w:rsid w:val="0048755F"/>
    <w:rsid w:val="004905E5"/>
    <w:rsid w:val="00490DB6"/>
    <w:rsid w:val="004911B0"/>
    <w:rsid w:val="0049183A"/>
    <w:rsid w:val="00491CE9"/>
    <w:rsid w:val="004933F8"/>
    <w:rsid w:val="00493710"/>
    <w:rsid w:val="00493825"/>
    <w:rsid w:val="004939D5"/>
    <w:rsid w:val="00493BA0"/>
    <w:rsid w:val="004941E2"/>
    <w:rsid w:val="0049439E"/>
    <w:rsid w:val="004945F6"/>
    <w:rsid w:val="00494818"/>
    <w:rsid w:val="004950E2"/>
    <w:rsid w:val="0049668A"/>
    <w:rsid w:val="00496FA6"/>
    <w:rsid w:val="004972BC"/>
    <w:rsid w:val="004A0BCD"/>
    <w:rsid w:val="004A0F10"/>
    <w:rsid w:val="004A1194"/>
    <w:rsid w:val="004A21AE"/>
    <w:rsid w:val="004A22A9"/>
    <w:rsid w:val="004A3191"/>
    <w:rsid w:val="004A3BC7"/>
    <w:rsid w:val="004A3F78"/>
    <w:rsid w:val="004A3FE6"/>
    <w:rsid w:val="004A48C3"/>
    <w:rsid w:val="004A4E4F"/>
    <w:rsid w:val="004A5A47"/>
    <w:rsid w:val="004A5AA4"/>
    <w:rsid w:val="004A624B"/>
    <w:rsid w:val="004A6C6D"/>
    <w:rsid w:val="004A730A"/>
    <w:rsid w:val="004B02CA"/>
    <w:rsid w:val="004B1231"/>
    <w:rsid w:val="004B24B6"/>
    <w:rsid w:val="004B26A4"/>
    <w:rsid w:val="004B290F"/>
    <w:rsid w:val="004B35D5"/>
    <w:rsid w:val="004B3E78"/>
    <w:rsid w:val="004B43E2"/>
    <w:rsid w:val="004B55B0"/>
    <w:rsid w:val="004B5D99"/>
    <w:rsid w:val="004B6893"/>
    <w:rsid w:val="004B6B6E"/>
    <w:rsid w:val="004B6DBA"/>
    <w:rsid w:val="004B7686"/>
    <w:rsid w:val="004C0D29"/>
    <w:rsid w:val="004C2AA2"/>
    <w:rsid w:val="004C363B"/>
    <w:rsid w:val="004C391E"/>
    <w:rsid w:val="004C4EF2"/>
    <w:rsid w:val="004C5F9F"/>
    <w:rsid w:val="004C601B"/>
    <w:rsid w:val="004C6371"/>
    <w:rsid w:val="004C68AB"/>
    <w:rsid w:val="004C68C4"/>
    <w:rsid w:val="004C7329"/>
    <w:rsid w:val="004C7936"/>
    <w:rsid w:val="004D05B2"/>
    <w:rsid w:val="004D0CDC"/>
    <w:rsid w:val="004D275C"/>
    <w:rsid w:val="004D44C7"/>
    <w:rsid w:val="004D46C6"/>
    <w:rsid w:val="004D46E2"/>
    <w:rsid w:val="004D561F"/>
    <w:rsid w:val="004D5800"/>
    <w:rsid w:val="004D5D92"/>
    <w:rsid w:val="004D77E4"/>
    <w:rsid w:val="004D7EA9"/>
    <w:rsid w:val="004E0BFE"/>
    <w:rsid w:val="004E14D4"/>
    <w:rsid w:val="004E157C"/>
    <w:rsid w:val="004E1A9A"/>
    <w:rsid w:val="004E27E9"/>
    <w:rsid w:val="004E3DF0"/>
    <w:rsid w:val="004E3F5F"/>
    <w:rsid w:val="004E4D8F"/>
    <w:rsid w:val="004E70FD"/>
    <w:rsid w:val="004E7739"/>
    <w:rsid w:val="004E77DE"/>
    <w:rsid w:val="004F097B"/>
    <w:rsid w:val="004F0B07"/>
    <w:rsid w:val="004F0C70"/>
    <w:rsid w:val="004F0EBA"/>
    <w:rsid w:val="004F1003"/>
    <w:rsid w:val="004F146F"/>
    <w:rsid w:val="004F14FC"/>
    <w:rsid w:val="004F2687"/>
    <w:rsid w:val="004F3A7A"/>
    <w:rsid w:val="004F3E54"/>
    <w:rsid w:val="004F4068"/>
    <w:rsid w:val="004F41C9"/>
    <w:rsid w:val="004F4386"/>
    <w:rsid w:val="004F456C"/>
    <w:rsid w:val="004F47B9"/>
    <w:rsid w:val="004F5196"/>
    <w:rsid w:val="004F5471"/>
    <w:rsid w:val="004F5B71"/>
    <w:rsid w:val="004F6914"/>
    <w:rsid w:val="004F6B01"/>
    <w:rsid w:val="004F6D48"/>
    <w:rsid w:val="00500477"/>
    <w:rsid w:val="005006B4"/>
    <w:rsid w:val="00500DC7"/>
    <w:rsid w:val="005015B8"/>
    <w:rsid w:val="00501E30"/>
    <w:rsid w:val="00502116"/>
    <w:rsid w:val="0050214E"/>
    <w:rsid w:val="005031AB"/>
    <w:rsid w:val="00503827"/>
    <w:rsid w:val="00503A2C"/>
    <w:rsid w:val="00503BCC"/>
    <w:rsid w:val="00504B1F"/>
    <w:rsid w:val="005068DA"/>
    <w:rsid w:val="0050697C"/>
    <w:rsid w:val="00507F1D"/>
    <w:rsid w:val="00510297"/>
    <w:rsid w:val="00511389"/>
    <w:rsid w:val="0051191C"/>
    <w:rsid w:val="00511ADA"/>
    <w:rsid w:val="00511C57"/>
    <w:rsid w:val="00511F4D"/>
    <w:rsid w:val="00512705"/>
    <w:rsid w:val="00512B9D"/>
    <w:rsid w:val="00512E72"/>
    <w:rsid w:val="005130B6"/>
    <w:rsid w:val="005130DE"/>
    <w:rsid w:val="00513472"/>
    <w:rsid w:val="00513654"/>
    <w:rsid w:val="005136BD"/>
    <w:rsid w:val="00513A69"/>
    <w:rsid w:val="00514CB6"/>
    <w:rsid w:val="005154E6"/>
    <w:rsid w:val="00515BB2"/>
    <w:rsid w:val="00516687"/>
    <w:rsid w:val="00517AAA"/>
    <w:rsid w:val="00517B98"/>
    <w:rsid w:val="00517C96"/>
    <w:rsid w:val="005201E8"/>
    <w:rsid w:val="00520859"/>
    <w:rsid w:val="00520A17"/>
    <w:rsid w:val="00522A4E"/>
    <w:rsid w:val="00522F9C"/>
    <w:rsid w:val="00523033"/>
    <w:rsid w:val="005233E3"/>
    <w:rsid w:val="005249A8"/>
    <w:rsid w:val="0052522D"/>
    <w:rsid w:val="005259BC"/>
    <w:rsid w:val="00530804"/>
    <w:rsid w:val="005315F4"/>
    <w:rsid w:val="00532383"/>
    <w:rsid w:val="00532DA3"/>
    <w:rsid w:val="005334E8"/>
    <w:rsid w:val="00533AAD"/>
    <w:rsid w:val="005344FE"/>
    <w:rsid w:val="0053473A"/>
    <w:rsid w:val="00534CC1"/>
    <w:rsid w:val="005354C5"/>
    <w:rsid w:val="00535923"/>
    <w:rsid w:val="00536831"/>
    <w:rsid w:val="00536D59"/>
    <w:rsid w:val="00537A53"/>
    <w:rsid w:val="00540AD3"/>
    <w:rsid w:val="00541160"/>
    <w:rsid w:val="005413D9"/>
    <w:rsid w:val="00542210"/>
    <w:rsid w:val="00542C24"/>
    <w:rsid w:val="00543109"/>
    <w:rsid w:val="00543249"/>
    <w:rsid w:val="005435F3"/>
    <w:rsid w:val="00543A1E"/>
    <w:rsid w:val="00543FA3"/>
    <w:rsid w:val="005443FC"/>
    <w:rsid w:val="0054447E"/>
    <w:rsid w:val="005468F7"/>
    <w:rsid w:val="00546A9F"/>
    <w:rsid w:val="00546DE0"/>
    <w:rsid w:val="00546FE5"/>
    <w:rsid w:val="005478B0"/>
    <w:rsid w:val="00550054"/>
    <w:rsid w:val="005518DB"/>
    <w:rsid w:val="00551942"/>
    <w:rsid w:val="00551AB1"/>
    <w:rsid w:val="005520F0"/>
    <w:rsid w:val="00553DC7"/>
    <w:rsid w:val="0055633D"/>
    <w:rsid w:val="00556E13"/>
    <w:rsid w:val="00556F58"/>
    <w:rsid w:val="005570BC"/>
    <w:rsid w:val="00557AA8"/>
    <w:rsid w:val="00557C25"/>
    <w:rsid w:val="00557D4D"/>
    <w:rsid w:val="00560D58"/>
    <w:rsid w:val="005610C9"/>
    <w:rsid w:val="005646B9"/>
    <w:rsid w:val="005646D9"/>
    <w:rsid w:val="00565D0B"/>
    <w:rsid w:val="00565E2A"/>
    <w:rsid w:val="00567770"/>
    <w:rsid w:val="005677CF"/>
    <w:rsid w:val="00570511"/>
    <w:rsid w:val="00570927"/>
    <w:rsid w:val="00570985"/>
    <w:rsid w:val="00571AAB"/>
    <w:rsid w:val="0057215B"/>
    <w:rsid w:val="00573CCF"/>
    <w:rsid w:val="00575E73"/>
    <w:rsid w:val="00575F7F"/>
    <w:rsid w:val="005760FD"/>
    <w:rsid w:val="00576679"/>
    <w:rsid w:val="005777D4"/>
    <w:rsid w:val="0058171C"/>
    <w:rsid w:val="00581797"/>
    <w:rsid w:val="005819B0"/>
    <w:rsid w:val="00581D86"/>
    <w:rsid w:val="005831C6"/>
    <w:rsid w:val="00583239"/>
    <w:rsid w:val="00583680"/>
    <w:rsid w:val="00583ECA"/>
    <w:rsid w:val="0058455F"/>
    <w:rsid w:val="00584869"/>
    <w:rsid w:val="00584C5B"/>
    <w:rsid w:val="0058528D"/>
    <w:rsid w:val="00585570"/>
    <w:rsid w:val="00585E69"/>
    <w:rsid w:val="00587636"/>
    <w:rsid w:val="005877AB"/>
    <w:rsid w:val="00590F4F"/>
    <w:rsid w:val="005911D5"/>
    <w:rsid w:val="00591637"/>
    <w:rsid w:val="005925F1"/>
    <w:rsid w:val="0059323C"/>
    <w:rsid w:val="005939E5"/>
    <w:rsid w:val="00593D27"/>
    <w:rsid w:val="00593F0E"/>
    <w:rsid w:val="00594B27"/>
    <w:rsid w:val="005954AC"/>
    <w:rsid w:val="00595AAA"/>
    <w:rsid w:val="00595C65"/>
    <w:rsid w:val="005961AB"/>
    <w:rsid w:val="005964CB"/>
    <w:rsid w:val="00596877"/>
    <w:rsid w:val="00596D13"/>
    <w:rsid w:val="0059777B"/>
    <w:rsid w:val="005977E7"/>
    <w:rsid w:val="005A080C"/>
    <w:rsid w:val="005A0CCE"/>
    <w:rsid w:val="005A0D81"/>
    <w:rsid w:val="005A0F22"/>
    <w:rsid w:val="005A12AC"/>
    <w:rsid w:val="005A1847"/>
    <w:rsid w:val="005A29EC"/>
    <w:rsid w:val="005A3C7F"/>
    <w:rsid w:val="005A42F1"/>
    <w:rsid w:val="005A4910"/>
    <w:rsid w:val="005A4B60"/>
    <w:rsid w:val="005A5D53"/>
    <w:rsid w:val="005A5F93"/>
    <w:rsid w:val="005A6739"/>
    <w:rsid w:val="005A678F"/>
    <w:rsid w:val="005A7307"/>
    <w:rsid w:val="005A7EE9"/>
    <w:rsid w:val="005A7F84"/>
    <w:rsid w:val="005B070F"/>
    <w:rsid w:val="005B20FC"/>
    <w:rsid w:val="005B2A99"/>
    <w:rsid w:val="005B2EF5"/>
    <w:rsid w:val="005B3607"/>
    <w:rsid w:val="005B3740"/>
    <w:rsid w:val="005B3BDA"/>
    <w:rsid w:val="005B3C46"/>
    <w:rsid w:val="005B3D7E"/>
    <w:rsid w:val="005B42B4"/>
    <w:rsid w:val="005B4CC9"/>
    <w:rsid w:val="005B7A3E"/>
    <w:rsid w:val="005C038A"/>
    <w:rsid w:val="005C0982"/>
    <w:rsid w:val="005C0E24"/>
    <w:rsid w:val="005C0EA1"/>
    <w:rsid w:val="005C2571"/>
    <w:rsid w:val="005C278D"/>
    <w:rsid w:val="005C2D97"/>
    <w:rsid w:val="005C2E02"/>
    <w:rsid w:val="005C31C1"/>
    <w:rsid w:val="005C451F"/>
    <w:rsid w:val="005C45BA"/>
    <w:rsid w:val="005C557A"/>
    <w:rsid w:val="005C579B"/>
    <w:rsid w:val="005C5B95"/>
    <w:rsid w:val="005C6FFE"/>
    <w:rsid w:val="005C73E8"/>
    <w:rsid w:val="005C75DA"/>
    <w:rsid w:val="005D03C3"/>
    <w:rsid w:val="005D195A"/>
    <w:rsid w:val="005D1A8C"/>
    <w:rsid w:val="005D1DE6"/>
    <w:rsid w:val="005D23C2"/>
    <w:rsid w:val="005D26F0"/>
    <w:rsid w:val="005D2824"/>
    <w:rsid w:val="005D412A"/>
    <w:rsid w:val="005D4181"/>
    <w:rsid w:val="005D4AB5"/>
    <w:rsid w:val="005D53ED"/>
    <w:rsid w:val="005D5425"/>
    <w:rsid w:val="005D55A7"/>
    <w:rsid w:val="005D5602"/>
    <w:rsid w:val="005D5C1B"/>
    <w:rsid w:val="005D5CE9"/>
    <w:rsid w:val="005D65E4"/>
    <w:rsid w:val="005D724F"/>
    <w:rsid w:val="005D7A7F"/>
    <w:rsid w:val="005D7C29"/>
    <w:rsid w:val="005D7E61"/>
    <w:rsid w:val="005D7F76"/>
    <w:rsid w:val="005E06F7"/>
    <w:rsid w:val="005E10DE"/>
    <w:rsid w:val="005E1334"/>
    <w:rsid w:val="005E19ED"/>
    <w:rsid w:val="005E23FC"/>
    <w:rsid w:val="005E2552"/>
    <w:rsid w:val="005E25A1"/>
    <w:rsid w:val="005E3032"/>
    <w:rsid w:val="005E4525"/>
    <w:rsid w:val="005E4E8E"/>
    <w:rsid w:val="005E5137"/>
    <w:rsid w:val="005E5162"/>
    <w:rsid w:val="005E54BC"/>
    <w:rsid w:val="005E5FC6"/>
    <w:rsid w:val="005E660F"/>
    <w:rsid w:val="005E6661"/>
    <w:rsid w:val="005E6875"/>
    <w:rsid w:val="005E6D67"/>
    <w:rsid w:val="005E7A8B"/>
    <w:rsid w:val="005F0F09"/>
    <w:rsid w:val="005F1FB9"/>
    <w:rsid w:val="005F3088"/>
    <w:rsid w:val="005F3811"/>
    <w:rsid w:val="005F50EA"/>
    <w:rsid w:val="005F55C5"/>
    <w:rsid w:val="005F60BC"/>
    <w:rsid w:val="005F619D"/>
    <w:rsid w:val="005F64C9"/>
    <w:rsid w:val="005F67DE"/>
    <w:rsid w:val="005F716A"/>
    <w:rsid w:val="005F7581"/>
    <w:rsid w:val="005F77C3"/>
    <w:rsid w:val="0060123B"/>
    <w:rsid w:val="006016FE"/>
    <w:rsid w:val="006023AB"/>
    <w:rsid w:val="00602CDA"/>
    <w:rsid w:val="00602F82"/>
    <w:rsid w:val="006039EA"/>
    <w:rsid w:val="00603AC1"/>
    <w:rsid w:val="006048B3"/>
    <w:rsid w:val="00605632"/>
    <w:rsid w:val="00605A3F"/>
    <w:rsid w:val="00606415"/>
    <w:rsid w:val="0060674C"/>
    <w:rsid w:val="006067A3"/>
    <w:rsid w:val="00606B02"/>
    <w:rsid w:val="00606B66"/>
    <w:rsid w:val="006070D8"/>
    <w:rsid w:val="006070DC"/>
    <w:rsid w:val="0060727B"/>
    <w:rsid w:val="00607CA7"/>
    <w:rsid w:val="006106C0"/>
    <w:rsid w:val="006108E5"/>
    <w:rsid w:val="00610B98"/>
    <w:rsid w:val="00610C1E"/>
    <w:rsid w:val="00610E62"/>
    <w:rsid w:val="00610F7F"/>
    <w:rsid w:val="00612803"/>
    <w:rsid w:val="0061296D"/>
    <w:rsid w:val="00612BA0"/>
    <w:rsid w:val="00613422"/>
    <w:rsid w:val="00613B50"/>
    <w:rsid w:val="00614C54"/>
    <w:rsid w:val="00616426"/>
    <w:rsid w:val="00616D9A"/>
    <w:rsid w:val="00617FFA"/>
    <w:rsid w:val="00621445"/>
    <w:rsid w:val="00621CE6"/>
    <w:rsid w:val="0062233F"/>
    <w:rsid w:val="006229F4"/>
    <w:rsid w:val="00624837"/>
    <w:rsid w:val="0062496B"/>
    <w:rsid w:val="00625792"/>
    <w:rsid w:val="00626974"/>
    <w:rsid w:val="00626ABD"/>
    <w:rsid w:val="00626D15"/>
    <w:rsid w:val="00626F07"/>
    <w:rsid w:val="00627C77"/>
    <w:rsid w:val="00630006"/>
    <w:rsid w:val="00630A19"/>
    <w:rsid w:val="0063198E"/>
    <w:rsid w:val="0063206D"/>
    <w:rsid w:val="0063457A"/>
    <w:rsid w:val="00634659"/>
    <w:rsid w:val="00635266"/>
    <w:rsid w:val="00637C0C"/>
    <w:rsid w:val="0064029F"/>
    <w:rsid w:val="0064088A"/>
    <w:rsid w:val="00640F9E"/>
    <w:rsid w:val="006411C9"/>
    <w:rsid w:val="00641866"/>
    <w:rsid w:val="006418C5"/>
    <w:rsid w:val="00641985"/>
    <w:rsid w:val="00642CE9"/>
    <w:rsid w:val="00642FD2"/>
    <w:rsid w:val="00643CB0"/>
    <w:rsid w:val="00643DE0"/>
    <w:rsid w:val="00644332"/>
    <w:rsid w:val="006445A7"/>
    <w:rsid w:val="0064584C"/>
    <w:rsid w:val="00645A9E"/>
    <w:rsid w:val="006474EC"/>
    <w:rsid w:val="006479D3"/>
    <w:rsid w:val="00650047"/>
    <w:rsid w:val="006502B2"/>
    <w:rsid w:val="006503BC"/>
    <w:rsid w:val="00650C5F"/>
    <w:rsid w:val="00650EE4"/>
    <w:rsid w:val="006517D9"/>
    <w:rsid w:val="00651ADC"/>
    <w:rsid w:val="00651D18"/>
    <w:rsid w:val="00652D57"/>
    <w:rsid w:val="00652F45"/>
    <w:rsid w:val="00653F16"/>
    <w:rsid w:val="0065456B"/>
    <w:rsid w:val="00654899"/>
    <w:rsid w:val="00654BE5"/>
    <w:rsid w:val="00655692"/>
    <w:rsid w:val="00655819"/>
    <w:rsid w:val="0065591B"/>
    <w:rsid w:val="00656194"/>
    <w:rsid w:val="00656823"/>
    <w:rsid w:val="00656ED4"/>
    <w:rsid w:val="00657F24"/>
    <w:rsid w:val="00660A6E"/>
    <w:rsid w:val="00660BB3"/>
    <w:rsid w:val="00660F60"/>
    <w:rsid w:val="0066170F"/>
    <w:rsid w:val="00662B84"/>
    <w:rsid w:val="00662E18"/>
    <w:rsid w:val="00663403"/>
    <w:rsid w:val="00664794"/>
    <w:rsid w:val="00664970"/>
    <w:rsid w:val="00664B23"/>
    <w:rsid w:val="006665F1"/>
    <w:rsid w:val="00666606"/>
    <w:rsid w:val="0066673E"/>
    <w:rsid w:val="00666761"/>
    <w:rsid w:val="006671EC"/>
    <w:rsid w:val="006676A1"/>
    <w:rsid w:val="00670010"/>
    <w:rsid w:val="0067028E"/>
    <w:rsid w:val="006703A2"/>
    <w:rsid w:val="006704D6"/>
    <w:rsid w:val="006706ED"/>
    <w:rsid w:val="006708D6"/>
    <w:rsid w:val="00670CD8"/>
    <w:rsid w:val="00671176"/>
    <w:rsid w:val="006712CD"/>
    <w:rsid w:val="00672388"/>
    <w:rsid w:val="00672A1D"/>
    <w:rsid w:val="00672E63"/>
    <w:rsid w:val="00674849"/>
    <w:rsid w:val="00674A23"/>
    <w:rsid w:val="00675ABE"/>
    <w:rsid w:val="00675C10"/>
    <w:rsid w:val="0067617C"/>
    <w:rsid w:val="006777B9"/>
    <w:rsid w:val="006778FF"/>
    <w:rsid w:val="00677FD9"/>
    <w:rsid w:val="006806E6"/>
    <w:rsid w:val="00680DC8"/>
    <w:rsid w:val="00680E71"/>
    <w:rsid w:val="00681DDA"/>
    <w:rsid w:val="006825CD"/>
    <w:rsid w:val="00682839"/>
    <w:rsid w:val="006848D1"/>
    <w:rsid w:val="006849AE"/>
    <w:rsid w:val="00684A04"/>
    <w:rsid w:val="00684C28"/>
    <w:rsid w:val="00684C3B"/>
    <w:rsid w:val="006857C2"/>
    <w:rsid w:val="006858C7"/>
    <w:rsid w:val="00687EBF"/>
    <w:rsid w:val="00690A32"/>
    <w:rsid w:val="00690D30"/>
    <w:rsid w:val="00690EFD"/>
    <w:rsid w:val="00692595"/>
    <w:rsid w:val="006929EF"/>
    <w:rsid w:val="00693B19"/>
    <w:rsid w:val="00694B14"/>
    <w:rsid w:val="00695383"/>
    <w:rsid w:val="0069550F"/>
    <w:rsid w:val="0069587F"/>
    <w:rsid w:val="00695B6B"/>
    <w:rsid w:val="00697071"/>
    <w:rsid w:val="0069787B"/>
    <w:rsid w:val="00697E0E"/>
    <w:rsid w:val="006A02B6"/>
    <w:rsid w:val="006A02D9"/>
    <w:rsid w:val="006A0635"/>
    <w:rsid w:val="006A06B8"/>
    <w:rsid w:val="006A0BBA"/>
    <w:rsid w:val="006A0C8F"/>
    <w:rsid w:val="006A152B"/>
    <w:rsid w:val="006A1E5A"/>
    <w:rsid w:val="006A2292"/>
    <w:rsid w:val="006A28DA"/>
    <w:rsid w:val="006A2B6A"/>
    <w:rsid w:val="006A2DD6"/>
    <w:rsid w:val="006A2EFB"/>
    <w:rsid w:val="006A2FED"/>
    <w:rsid w:val="006A392B"/>
    <w:rsid w:val="006A5211"/>
    <w:rsid w:val="006A52DF"/>
    <w:rsid w:val="006A5B24"/>
    <w:rsid w:val="006A631B"/>
    <w:rsid w:val="006A6A3F"/>
    <w:rsid w:val="006A7975"/>
    <w:rsid w:val="006B0DC1"/>
    <w:rsid w:val="006B10E0"/>
    <w:rsid w:val="006B14E1"/>
    <w:rsid w:val="006B1A79"/>
    <w:rsid w:val="006B1CD7"/>
    <w:rsid w:val="006B1D0A"/>
    <w:rsid w:val="006B21DB"/>
    <w:rsid w:val="006B2678"/>
    <w:rsid w:val="006B268E"/>
    <w:rsid w:val="006B2B6F"/>
    <w:rsid w:val="006B2D75"/>
    <w:rsid w:val="006B3140"/>
    <w:rsid w:val="006B367B"/>
    <w:rsid w:val="006B3A69"/>
    <w:rsid w:val="006B3D5A"/>
    <w:rsid w:val="006B3F10"/>
    <w:rsid w:val="006B436A"/>
    <w:rsid w:val="006B44C3"/>
    <w:rsid w:val="006B49F5"/>
    <w:rsid w:val="006B4AAD"/>
    <w:rsid w:val="006B4AEE"/>
    <w:rsid w:val="006B4B17"/>
    <w:rsid w:val="006B5A59"/>
    <w:rsid w:val="006B619D"/>
    <w:rsid w:val="006B6210"/>
    <w:rsid w:val="006B62AA"/>
    <w:rsid w:val="006B6CD7"/>
    <w:rsid w:val="006B708B"/>
    <w:rsid w:val="006B70EA"/>
    <w:rsid w:val="006B71F6"/>
    <w:rsid w:val="006B784F"/>
    <w:rsid w:val="006C2109"/>
    <w:rsid w:val="006C2609"/>
    <w:rsid w:val="006C26D7"/>
    <w:rsid w:val="006C4272"/>
    <w:rsid w:val="006C561F"/>
    <w:rsid w:val="006C6807"/>
    <w:rsid w:val="006C757F"/>
    <w:rsid w:val="006C769A"/>
    <w:rsid w:val="006C7941"/>
    <w:rsid w:val="006C7A53"/>
    <w:rsid w:val="006C7F12"/>
    <w:rsid w:val="006D03D2"/>
    <w:rsid w:val="006D0BC4"/>
    <w:rsid w:val="006D0DED"/>
    <w:rsid w:val="006D10CA"/>
    <w:rsid w:val="006D10CD"/>
    <w:rsid w:val="006D1372"/>
    <w:rsid w:val="006D1A2A"/>
    <w:rsid w:val="006D2142"/>
    <w:rsid w:val="006D23FF"/>
    <w:rsid w:val="006D255A"/>
    <w:rsid w:val="006D3C94"/>
    <w:rsid w:val="006D42D3"/>
    <w:rsid w:val="006D448C"/>
    <w:rsid w:val="006D4798"/>
    <w:rsid w:val="006D56BF"/>
    <w:rsid w:val="006D5904"/>
    <w:rsid w:val="006D71E2"/>
    <w:rsid w:val="006D7E81"/>
    <w:rsid w:val="006E0A6A"/>
    <w:rsid w:val="006E1F70"/>
    <w:rsid w:val="006E2D71"/>
    <w:rsid w:val="006E31E9"/>
    <w:rsid w:val="006E35CB"/>
    <w:rsid w:val="006E3B3B"/>
    <w:rsid w:val="006E4185"/>
    <w:rsid w:val="006E43B2"/>
    <w:rsid w:val="006E4A81"/>
    <w:rsid w:val="006E4EAB"/>
    <w:rsid w:val="006E4F18"/>
    <w:rsid w:val="006E50E1"/>
    <w:rsid w:val="006E511C"/>
    <w:rsid w:val="006E7D5E"/>
    <w:rsid w:val="006F0F8B"/>
    <w:rsid w:val="006F1315"/>
    <w:rsid w:val="006F144B"/>
    <w:rsid w:val="006F1688"/>
    <w:rsid w:val="006F169D"/>
    <w:rsid w:val="006F1800"/>
    <w:rsid w:val="006F189B"/>
    <w:rsid w:val="006F1987"/>
    <w:rsid w:val="006F2485"/>
    <w:rsid w:val="006F31FA"/>
    <w:rsid w:val="006F33E9"/>
    <w:rsid w:val="006F404C"/>
    <w:rsid w:val="006F40E9"/>
    <w:rsid w:val="006F4F0C"/>
    <w:rsid w:val="006F5705"/>
    <w:rsid w:val="006F59A7"/>
    <w:rsid w:val="006F61A7"/>
    <w:rsid w:val="006F6A50"/>
    <w:rsid w:val="006F6ADF"/>
    <w:rsid w:val="006F71BE"/>
    <w:rsid w:val="006F7B2B"/>
    <w:rsid w:val="0070022D"/>
    <w:rsid w:val="00700CBF"/>
    <w:rsid w:val="00701D2C"/>
    <w:rsid w:val="0070258D"/>
    <w:rsid w:val="0070294A"/>
    <w:rsid w:val="00702D76"/>
    <w:rsid w:val="00703469"/>
    <w:rsid w:val="00704A99"/>
    <w:rsid w:val="00704ECC"/>
    <w:rsid w:val="00705185"/>
    <w:rsid w:val="00705A36"/>
    <w:rsid w:val="00705F07"/>
    <w:rsid w:val="00706261"/>
    <w:rsid w:val="00706823"/>
    <w:rsid w:val="007078F4"/>
    <w:rsid w:val="0071041D"/>
    <w:rsid w:val="0071043B"/>
    <w:rsid w:val="00710965"/>
    <w:rsid w:val="00710FBD"/>
    <w:rsid w:val="007112D7"/>
    <w:rsid w:val="007116DD"/>
    <w:rsid w:val="00712AD5"/>
    <w:rsid w:val="007146E6"/>
    <w:rsid w:val="007147EC"/>
    <w:rsid w:val="00714A1B"/>
    <w:rsid w:val="00716211"/>
    <w:rsid w:val="007163AC"/>
    <w:rsid w:val="0071656B"/>
    <w:rsid w:val="00716D5B"/>
    <w:rsid w:val="00716FCF"/>
    <w:rsid w:val="0071700A"/>
    <w:rsid w:val="00717EF3"/>
    <w:rsid w:val="00717F22"/>
    <w:rsid w:val="00717F2D"/>
    <w:rsid w:val="00717FA4"/>
    <w:rsid w:val="00720DB1"/>
    <w:rsid w:val="007213CC"/>
    <w:rsid w:val="007217E2"/>
    <w:rsid w:val="00721916"/>
    <w:rsid w:val="00721BC3"/>
    <w:rsid w:val="00722052"/>
    <w:rsid w:val="007221B9"/>
    <w:rsid w:val="00722327"/>
    <w:rsid w:val="007223E9"/>
    <w:rsid w:val="00722C7E"/>
    <w:rsid w:val="00723D49"/>
    <w:rsid w:val="00724235"/>
    <w:rsid w:val="007249D0"/>
    <w:rsid w:val="00724FAC"/>
    <w:rsid w:val="00725C26"/>
    <w:rsid w:val="007260A3"/>
    <w:rsid w:val="00726355"/>
    <w:rsid w:val="0072741D"/>
    <w:rsid w:val="00727D67"/>
    <w:rsid w:val="00727F32"/>
    <w:rsid w:val="00730026"/>
    <w:rsid w:val="0073066E"/>
    <w:rsid w:val="00731782"/>
    <w:rsid w:val="00733E7A"/>
    <w:rsid w:val="00733FB0"/>
    <w:rsid w:val="00734353"/>
    <w:rsid w:val="0073450F"/>
    <w:rsid w:val="00734B6E"/>
    <w:rsid w:val="007356D6"/>
    <w:rsid w:val="00735FA7"/>
    <w:rsid w:val="0073780C"/>
    <w:rsid w:val="00737B14"/>
    <w:rsid w:val="00740B68"/>
    <w:rsid w:val="00740C70"/>
    <w:rsid w:val="00740DC8"/>
    <w:rsid w:val="00741404"/>
    <w:rsid w:val="00742229"/>
    <w:rsid w:val="00742CBE"/>
    <w:rsid w:val="00742E85"/>
    <w:rsid w:val="00743ADC"/>
    <w:rsid w:val="00743EB9"/>
    <w:rsid w:val="00743F45"/>
    <w:rsid w:val="00744756"/>
    <w:rsid w:val="00744C30"/>
    <w:rsid w:val="00745D3B"/>
    <w:rsid w:val="00746493"/>
    <w:rsid w:val="007468E3"/>
    <w:rsid w:val="00746A7F"/>
    <w:rsid w:val="007478EA"/>
    <w:rsid w:val="00747A94"/>
    <w:rsid w:val="007502A4"/>
    <w:rsid w:val="007502D8"/>
    <w:rsid w:val="007505E8"/>
    <w:rsid w:val="0075068D"/>
    <w:rsid w:val="00750965"/>
    <w:rsid w:val="0075124D"/>
    <w:rsid w:val="00751871"/>
    <w:rsid w:val="00752483"/>
    <w:rsid w:val="0075366A"/>
    <w:rsid w:val="00753E4B"/>
    <w:rsid w:val="00754326"/>
    <w:rsid w:val="00754DD6"/>
    <w:rsid w:val="00755122"/>
    <w:rsid w:val="00755810"/>
    <w:rsid w:val="00755D28"/>
    <w:rsid w:val="00755E66"/>
    <w:rsid w:val="00756085"/>
    <w:rsid w:val="00756414"/>
    <w:rsid w:val="00757344"/>
    <w:rsid w:val="00757B96"/>
    <w:rsid w:val="00760007"/>
    <w:rsid w:val="0076004D"/>
    <w:rsid w:val="00763025"/>
    <w:rsid w:val="007636B1"/>
    <w:rsid w:val="00763821"/>
    <w:rsid w:val="00766474"/>
    <w:rsid w:val="0076696C"/>
    <w:rsid w:val="00766B52"/>
    <w:rsid w:val="00766D4C"/>
    <w:rsid w:val="007672B5"/>
    <w:rsid w:val="00767351"/>
    <w:rsid w:val="00770161"/>
    <w:rsid w:val="007722FA"/>
    <w:rsid w:val="00772D9F"/>
    <w:rsid w:val="00772DD9"/>
    <w:rsid w:val="0077374A"/>
    <w:rsid w:val="00774607"/>
    <w:rsid w:val="00775118"/>
    <w:rsid w:val="00775525"/>
    <w:rsid w:val="007765D5"/>
    <w:rsid w:val="00776D8B"/>
    <w:rsid w:val="007771DB"/>
    <w:rsid w:val="007775E7"/>
    <w:rsid w:val="0077774C"/>
    <w:rsid w:val="00780E66"/>
    <w:rsid w:val="00781739"/>
    <w:rsid w:val="00782011"/>
    <w:rsid w:val="007822B4"/>
    <w:rsid w:val="00783452"/>
    <w:rsid w:val="007836CA"/>
    <w:rsid w:val="007837BB"/>
    <w:rsid w:val="00783E13"/>
    <w:rsid w:val="00784417"/>
    <w:rsid w:val="00784472"/>
    <w:rsid w:val="00784665"/>
    <w:rsid w:val="00784890"/>
    <w:rsid w:val="00784F01"/>
    <w:rsid w:val="00784F90"/>
    <w:rsid w:val="007855A9"/>
    <w:rsid w:val="00785D41"/>
    <w:rsid w:val="007862E4"/>
    <w:rsid w:val="007867A8"/>
    <w:rsid w:val="00786DC5"/>
    <w:rsid w:val="007870BD"/>
    <w:rsid w:val="007871EF"/>
    <w:rsid w:val="00787455"/>
    <w:rsid w:val="007879C7"/>
    <w:rsid w:val="007904BF"/>
    <w:rsid w:val="00790C04"/>
    <w:rsid w:val="0079168E"/>
    <w:rsid w:val="00791791"/>
    <w:rsid w:val="00791CFF"/>
    <w:rsid w:val="00792031"/>
    <w:rsid w:val="007923AC"/>
    <w:rsid w:val="007928FF"/>
    <w:rsid w:val="00792914"/>
    <w:rsid w:val="00792BE7"/>
    <w:rsid w:val="00792C99"/>
    <w:rsid w:val="00792EE0"/>
    <w:rsid w:val="00793554"/>
    <w:rsid w:val="00793858"/>
    <w:rsid w:val="0079392E"/>
    <w:rsid w:val="00795942"/>
    <w:rsid w:val="00795B06"/>
    <w:rsid w:val="00796842"/>
    <w:rsid w:val="00796958"/>
    <w:rsid w:val="00796DF4"/>
    <w:rsid w:val="00797501"/>
    <w:rsid w:val="007975AB"/>
    <w:rsid w:val="007A0650"/>
    <w:rsid w:val="007A0BEC"/>
    <w:rsid w:val="007A1326"/>
    <w:rsid w:val="007A169F"/>
    <w:rsid w:val="007A1906"/>
    <w:rsid w:val="007A1946"/>
    <w:rsid w:val="007A1E4C"/>
    <w:rsid w:val="007A2441"/>
    <w:rsid w:val="007A2766"/>
    <w:rsid w:val="007A2835"/>
    <w:rsid w:val="007A2920"/>
    <w:rsid w:val="007A2C29"/>
    <w:rsid w:val="007A2F70"/>
    <w:rsid w:val="007A3990"/>
    <w:rsid w:val="007A3EEE"/>
    <w:rsid w:val="007A3F7A"/>
    <w:rsid w:val="007A42D4"/>
    <w:rsid w:val="007A484E"/>
    <w:rsid w:val="007A53EC"/>
    <w:rsid w:val="007A6096"/>
    <w:rsid w:val="007A66A3"/>
    <w:rsid w:val="007A66EA"/>
    <w:rsid w:val="007A683E"/>
    <w:rsid w:val="007A73B2"/>
    <w:rsid w:val="007A777C"/>
    <w:rsid w:val="007B12D9"/>
    <w:rsid w:val="007B172A"/>
    <w:rsid w:val="007B1D0E"/>
    <w:rsid w:val="007B203D"/>
    <w:rsid w:val="007B2439"/>
    <w:rsid w:val="007B2857"/>
    <w:rsid w:val="007B2C81"/>
    <w:rsid w:val="007B3B78"/>
    <w:rsid w:val="007B3F9C"/>
    <w:rsid w:val="007B4074"/>
    <w:rsid w:val="007B4F5C"/>
    <w:rsid w:val="007B4FF3"/>
    <w:rsid w:val="007B557A"/>
    <w:rsid w:val="007B5719"/>
    <w:rsid w:val="007B58F9"/>
    <w:rsid w:val="007B61A3"/>
    <w:rsid w:val="007B6581"/>
    <w:rsid w:val="007B68FD"/>
    <w:rsid w:val="007B7546"/>
    <w:rsid w:val="007B78BD"/>
    <w:rsid w:val="007C0B0E"/>
    <w:rsid w:val="007C0D47"/>
    <w:rsid w:val="007C22DB"/>
    <w:rsid w:val="007C2A2B"/>
    <w:rsid w:val="007C2BB1"/>
    <w:rsid w:val="007C3781"/>
    <w:rsid w:val="007C3CC6"/>
    <w:rsid w:val="007C43D9"/>
    <w:rsid w:val="007C4F13"/>
    <w:rsid w:val="007C5D60"/>
    <w:rsid w:val="007C5EB1"/>
    <w:rsid w:val="007C60C7"/>
    <w:rsid w:val="007C6278"/>
    <w:rsid w:val="007C6760"/>
    <w:rsid w:val="007C6FE4"/>
    <w:rsid w:val="007C7C1E"/>
    <w:rsid w:val="007C7FD6"/>
    <w:rsid w:val="007D0CE2"/>
    <w:rsid w:val="007D11FC"/>
    <w:rsid w:val="007D2073"/>
    <w:rsid w:val="007D23FE"/>
    <w:rsid w:val="007D2C48"/>
    <w:rsid w:val="007D2D55"/>
    <w:rsid w:val="007D451D"/>
    <w:rsid w:val="007D45F7"/>
    <w:rsid w:val="007D4969"/>
    <w:rsid w:val="007D55E9"/>
    <w:rsid w:val="007D585C"/>
    <w:rsid w:val="007D599D"/>
    <w:rsid w:val="007D61F9"/>
    <w:rsid w:val="007D6A48"/>
    <w:rsid w:val="007D7111"/>
    <w:rsid w:val="007D74B2"/>
    <w:rsid w:val="007D75E9"/>
    <w:rsid w:val="007D780C"/>
    <w:rsid w:val="007D7AA5"/>
    <w:rsid w:val="007D7C22"/>
    <w:rsid w:val="007E0C86"/>
    <w:rsid w:val="007E1953"/>
    <w:rsid w:val="007E33E0"/>
    <w:rsid w:val="007E3B22"/>
    <w:rsid w:val="007E50F2"/>
    <w:rsid w:val="007E55F6"/>
    <w:rsid w:val="007E57C7"/>
    <w:rsid w:val="007E6796"/>
    <w:rsid w:val="007E6D37"/>
    <w:rsid w:val="007E6F4A"/>
    <w:rsid w:val="007E6FDC"/>
    <w:rsid w:val="007E716B"/>
    <w:rsid w:val="007E717D"/>
    <w:rsid w:val="007E786F"/>
    <w:rsid w:val="007E7D09"/>
    <w:rsid w:val="007F0332"/>
    <w:rsid w:val="007F0367"/>
    <w:rsid w:val="007F12BB"/>
    <w:rsid w:val="007F175C"/>
    <w:rsid w:val="007F2845"/>
    <w:rsid w:val="007F2AA0"/>
    <w:rsid w:val="007F2F0D"/>
    <w:rsid w:val="007F32C0"/>
    <w:rsid w:val="007F3C6B"/>
    <w:rsid w:val="007F4131"/>
    <w:rsid w:val="007F4766"/>
    <w:rsid w:val="007F4B20"/>
    <w:rsid w:val="007F4E63"/>
    <w:rsid w:val="007F5C43"/>
    <w:rsid w:val="007F6D41"/>
    <w:rsid w:val="007F7445"/>
    <w:rsid w:val="007F7AD7"/>
    <w:rsid w:val="007F7B87"/>
    <w:rsid w:val="008001C8"/>
    <w:rsid w:val="00800BFD"/>
    <w:rsid w:val="00800D19"/>
    <w:rsid w:val="0080115B"/>
    <w:rsid w:val="00801781"/>
    <w:rsid w:val="00801ABB"/>
    <w:rsid w:val="00801AE0"/>
    <w:rsid w:val="008023D9"/>
    <w:rsid w:val="008024D7"/>
    <w:rsid w:val="0080285C"/>
    <w:rsid w:val="00803002"/>
    <w:rsid w:val="00803EF9"/>
    <w:rsid w:val="00804B22"/>
    <w:rsid w:val="00805044"/>
    <w:rsid w:val="0080504C"/>
    <w:rsid w:val="0080520B"/>
    <w:rsid w:val="008056C9"/>
    <w:rsid w:val="0080571D"/>
    <w:rsid w:val="00805FB0"/>
    <w:rsid w:val="0080605D"/>
    <w:rsid w:val="00806CCC"/>
    <w:rsid w:val="00810007"/>
    <w:rsid w:val="0081052B"/>
    <w:rsid w:val="00810543"/>
    <w:rsid w:val="00810E53"/>
    <w:rsid w:val="00811321"/>
    <w:rsid w:val="0081235C"/>
    <w:rsid w:val="00812461"/>
    <w:rsid w:val="00813950"/>
    <w:rsid w:val="00815358"/>
    <w:rsid w:val="00816438"/>
    <w:rsid w:val="008167C7"/>
    <w:rsid w:val="00816BB2"/>
    <w:rsid w:val="00817261"/>
    <w:rsid w:val="00817748"/>
    <w:rsid w:val="008217B7"/>
    <w:rsid w:val="00822403"/>
    <w:rsid w:val="00822E30"/>
    <w:rsid w:val="008239FF"/>
    <w:rsid w:val="0082433A"/>
    <w:rsid w:val="0082441C"/>
    <w:rsid w:val="0082458A"/>
    <w:rsid w:val="00824701"/>
    <w:rsid w:val="0082493B"/>
    <w:rsid w:val="00824B19"/>
    <w:rsid w:val="00824DEF"/>
    <w:rsid w:val="0082519C"/>
    <w:rsid w:val="0082533C"/>
    <w:rsid w:val="00825E6C"/>
    <w:rsid w:val="008260DE"/>
    <w:rsid w:val="00826450"/>
    <w:rsid w:val="008264F4"/>
    <w:rsid w:val="008265E2"/>
    <w:rsid w:val="008271EA"/>
    <w:rsid w:val="008306F0"/>
    <w:rsid w:val="008308C4"/>
    <w:rsid w:val="00831217"/>
    <w:rsid w:val="008315F2"/>
    <w:rsid w:val="00831701"/>
    <w:rsid w:val="0083272F"/>
    <w:rsid w:val="00832FF0"/>
    <w:rsid w:val="00833613"/>
    <w:rsid w:val="00833EE7"/>
    <w:rsid w:val="00834913"/>
    <w:rsid w:val="00835AE4"/>
    <w:rsid w:val="00836419"/>
    <w:rsid w:val="00836D42"/>
    <w:rsid w:val="00837305"/>
    <w:rsid w:val="00837420"/>
    <w:rsid w:val="00837725"/>
    <w:rsid w:val="00840622"/>
    <w:rsid w:val="008407D0"/>
    <w:rsid w:val="00840E16"/>
    <w:rsid w:val="008410F1"/>
    <w:rsid w:val="00841360"/>
    <w:rsid w:val="008413C6"/>
    <w:rsid w:val="00842773"/>
    <w:rsid w:val="008430D5"/>
    <w:rsid w:val="008435C5"/>
    <w:rsid w:val="0084380D"/>
    <w:rsid w:val="00843C31"/>
    <w:rsid w:val="00844086"/>
    <w:rsid w:val="00844348"/>
    <w:rsid w:val="0084462D"/>
    <w:rsid w:val="00846420"/>
    <w:rsid w:val="008464F8"/>
    <w:rsid w:val="008471A5"/>
    <w:rsid w:val="0084771B"/>
    <w:rsid w:val="00847D54"/>
    <w:rsid w:val="00851872"/>
    <w:rsid w:val="00851C8B"/>
    <w:rsid w:val="0085217E"/>
    <w:rsid w:val="00852605"/>
    <w:rsid w:val="00852855"/>
    <w:rsid w:val="00852939"/>
    <w:rsid w:val="00852982"/>
    <w:rsid w:val="0085303C"/>
    <w:rsid w:val="00853206"/>
    <w:rsid w:val="0085417D"/>
    <w:rsid w:val="008545BD"/>
    <w:rsid w:val="008546A6"/>
    <w:rsid w:val="00854DAF"/>
    <w:rsid w:val="00854FDE"/>
    <w:rsid w:val="0085522B"/>
    <w:rsid w:val="00855E12"/>
    <w:rsid w:val="008563E3"/>
    <w:rsid w:val="008578E5"/>
    <w:rsid w:val="00857AA5"/>
    <w:rsid w:val="00857AA9"/>
    <w:rsid w:val="00857BF6"/>
    <w:rsid w:val="00857E84"/>
    <w:rsid w:val="0086061A"/>
    <w:rsid w:val="008607EA"/>
    <w:rsid w:val="00860D25"/>
    <w:rsid w:val="00860FFD"/>
    <w:rsid w:val="00861090"/>
    <w:rsid w:val="00861F49"/>
    <w:rsid w:val="0086277F"/>
    <w:rsid w:val="00862990"/>
    <w:rsid w:val="00862DB6"/>
    <w:rsid w:val="00864F55"/>
    <w:rsid w:val="00865008"/>
    <w:rsid w:val="00866352"/>
    <w:rsid w:val="00866B28"/>
    <w:rsid w:val="008675DC"/>
    <w:rsid w:val="00867F16"/>
    <w:rsid w:val="0087054D"/>
    <w:rsid w:val="00870CCB"/>
    <w:rsid w:val="00870EEB"/>
    <w:rsid w:val="00870F1E"/>
    <w:rsid w:val="00870F8A"/>
    <w:rsid w:val="0087120A"/>
    <w:rsid w:val="0087131C"/>
    <w:rsid w:val="0087184D"/>
    <w:rsid w:val="00871BC6"/>
    <w:rsid w:val="00871ECE"/>
    <w:rsid w:val="00872012"/>
    <w:rsid w:val="008725F9"/>
    <w:rsid w:val="0087366C"/>
    <w:rsid w:val="00873B46"/>
    <w:rsid w:val="00873BAB"/>
    <w:rsid w:val="0087430C"/>
    <w:rsid w:val="00874576"/>
    <w:rsid w:val="00874895"/>
    <w:rsid w:val="008748C6"/>
    <w:rsid w:val="008750BA"/>
    <w:rsid w:val="00875302"/>
    <w:rsid w:val="0087551E"/>
    <w:rsid w:val="008759F9"/>
    <w:rsid w:val="00875E0A"/>
    <w:rsid w:val="008801B6"/>
    <w:rsid w:val="00880243"/>
    <w:rsid w:val="00880783"/>
    <w:rsid w:val="00880F1B"/>
    <w:rsid w:val="0088123B"/>
    <w:rsid w:val="00881835"/>
    <w:rsid w:val="00881871"/>
    <w:rsid w:val="00881A84"/>
    <w:rsid w:val="00881B81"/>
    <w:rsid w:val="008820B8"/>
    <w:rsid w:val="0088378C"/>
    <w:rsid w:val="00884C33"/>
    <w:rsid w:val="00884F92"/>
    <w:rsid w:val="00885A47"/>
    <w:rsid w:val="00886783"/>
    <w:rsid w:val="00886C37"/>
    <w:rsid w:val="008879D5"/>
    <w:rsid w:val="00887F4F"/>
    <w:rsid w:val="0089088A"/>
    <w:rsid w:val="00890B15"/>
    <w:rsid w:val="00890BA8"/>
    <w:rsid w:val="00890C44"/>
    <w:rsid w:val="008915C4"/>
    <w:rsid w:val="00891A26"/>
    <w:rsid w:val="00892381"/>
    <w:rsid w:val="008932C9"/>
    <w:rsid w:val="00893D85"/>
    <w:rsid w:val="00894274"/>
    <w:rsid w:val="00894389"/>
    <w:rsid w:val="008960F5"/>
    <w:rsid w:val="008969B8"/>
    <w:rsid w:val="0089717A"/>
    <w:rsid w:val="0089772C"/>
    <w:rsid w:val="00897EFF"/>
    <w:rsid w:val="008A101C"/>
    <w:rsid w:val="008A2DCD"/>
    <w:rsid w:val="008A2F06"/>
    <w:rsid w:val="008A301F"/>
    <w:rsid w:val="008A4941"/>
    <w:rsid w:val="008A519B"/>
    <w:rsid w:val="008A5E92"/>
    <w:rsid w:val="008A5EAF"/>
    <w:rsid w:val="008A6CC3"/>
    <w:rsid w:val="008B00F2"/>
    <w:rsid w:val="008B00FA"/>
    <w:rsid w:val="008B066A"/>
    <w:rsid w:val="008B0E4F"/>
    <w:rsid w:val="008B1DFE"/>
    <w:rsid w:val="008B1E36"/>
    <w:rsid w:val="008B1E4D"/>
    <w:rsid w:val="008B2C47"/>
    <w:rsid w:val="008B2CE2"/>
    <w:rsid w:val="008B3AA3"/>
    <w:rsid w:val="008B3ACC"/>
    <w:rsid w:val="008B5257"/>
    <w:rsid w:val="008B5921"/>
    <w:rsid w:val="008B59AA"/>
    <w:rsid w:val="008B6E4A"/>
    <w:rsid w:val="008B6F0D"/>
    <w:rsid w:val="008C2823"/>
    <w:rsid w:val="008C2C65"/>
    <w:rsid w:val="008C2E2C"/>
    <w:rsid w:val="008C3334"/>
    <w:rsid w:val="008C4BC1"/>
    <w:rsid w:val="008C52CE"/>
    <w:rsid w:val="008C5EFA"/>
    <w:rsid w:val="008C6571"/>
    <w:rsid w:val="008C7464"/>
    <w:rsid w:val="008D162A"/>
    <w:rsid w:val="008D246B"/>
    <w:rsid w:val="008D266B"/>
    <w:rsid w:val="008D26B0"/>
    <w:rsid w:val="008D2C2B"/>
    <w:rsid w:val="008D2C3D"/>
    <w:rsid w:val="008D3099"/>
    <w:rsid w:val="008D3ED9"/>
    <w:rsid w:val="008D4513"/>
    <w:rsid w:val="008D4B60"/>
    <w:rsid w:val="008D4EE4"/>
    <w:rsid w:val="008D5194"/>
    <w:rsid w:val="008D56E0"/>
    <w:rsid w:val="008D58CA"/>
    <w:rsid w:val="008D5DF4"/>
    <w:rsid w:val="008D60E1"/>
    <w:rsid w:val="008D68BF"/>
    <w:rsid w:val="008D6E7B"/>
    <w:rsid w:val="008D7689"/>
    <w:rsid w:val="008D7CA1"/>
    <w:rsid w:val="008E12DC"/>
    <w:rsid w:val="008E1590"/>
    <w:rsid w:val="008E17B5"/>
    <w:rsid w:val="008E254F"/>
    <w:rsid w:val="008E26A7"/>
    <w:rsid w:val="008E35F7"/>
    <w:rsid w:val="008E387C"/>
    <w:rsid w:val="008E3B50"/>
    <w:rsid w:val="008E55FC"/>
    <w:rsid w:val="008E5789"/>
    <w:rsid w:val="008E5815"/>
    <w:rsid w:val="008E5A24"/>
    <w:rsid w:val="008E65A5"/>
    <w:rsid w:val="008E68D7"/>
    <w:rsid w:val="008E6C56"/>
    <w:rsid w:val="008E71DC"/>
    <w:rsid w:val="008F04C8"/>
    <w:rsid w:val="008F06E1"/>
    <w:rsid w:val="008F0E24"/>
    <w:rsid w:val="008F11AB"/>
    <w:rsid w:val="008F1DB6"/>
    <w:rsid w:val="008F21A5"/>
    <w:rsid w:val="008F2491"/>
    <w:rsid w:val="008F2CE3"/>
    <w:rsid w:val="008F5830"/>
    <w:rsid w:val="008F6015"/>
    <w:rsid w:val="008F6ED6"/>
    <w:rsid w:val="008F7686"/>
    <w:rsid w:val="008F7B94"/>
    <w:rsid w:val="008F7ED9"/>
    <w:rsid w:val="008F7F96"/>
    <w:rsid w:val="0090004A"/>
    <w:rsid w:val="00900232"/>
    <w:rsid w:val="009004C2"/>
    <w:rsid w:val="00901702"/>
    <w:rsid w:val="00901734"/>
    <w:rsid w:val="0090195F"/>
    <w:rsid w:val="00902631"/>
    <w:rsid w:val="00902726"/>
    <w:rsid w:val="00902741"/>
    <w:rsid w:val="00902925"/>
    <w:rsid w:val="00902A7E"/>
    <w:rsid w:val="00904629"/>
    <w:rsid w:val="0090468F"/>
    <w:rsid w:val="0090495F"/>
    <w:rsid w:val="0090550C"/>
    <w:rsid w:val="009064EF"/>
    <w:rsid w:val="00907026"/>
    <w:rsid w:val="00907B5A"/>
    <w:rsid w:val="0091011C"/>
    <w:rsid w:val="009107F6"/>
    <w:rsid w:val="00910FAF"/>
    <w:rsid w:val="009112B0"/>
    <w:rsid w:val="00912146"/>
    <w:rsid w:val="00912248"/>
    <w:rsid w:val="00912745"/>
    <w:rsid w:val="009130AF"/>
    <w:rsid w:val="009139C5"/>
    <w:rsid w:val="0091563F"/>
    <w:rsid w:val="0091598A"/>
    <w:rsid w:val="0091690D"/>
    <w:rsid w:val="0091691F"/>
    <w:rsid w:val="009173C0"/>
    <w:rsid w:val="0092074A"/>
    <w:rsid w:val="00920CAF"/>
    <w:rsid w:val="00920EDE"/>
    <w:rsid w:val="00920FB3"/>
    <w:rsid w:val="00921A27"/>
    <w:rsid w:val="00921D4A"/>
    <w:rsid w:val="00923A95"/>
    <w:rsid w:val="00925258"/>
    <w:rsid w:val="0092537F"/>
    <w:rsid w:val="00925677"/>
    <w:rsid w:val="00925B0C"/>
    <w:rsid w:val="0092604D"/>
    <w:rsid w:val="009269C2"/>
    <w:rsid w:val="00926F33"/>
    <w:rsid w:val="0092723D"/>
    <w:rsid w:val="00927FC3"/>
    <w:rsid w:val="009300EC"/>
    <w:rsid w:val="009302BB"/>
    <w:rsid w:val="0093033F"/>
    <w:rsid w:val="00930B75"/>
    <w:rsid w:val="00930DB8"/>
    <w:rsid w:val="009317B7"/>
    <w:rsid w:val="00932F22"/>
    <w:rsid w:val="00933243"/>
    <w:rsid w:val="00933274"/>
    <w:rsid w:val="00933AAA"/>
    <w:rsid w:val="00933E06"/>
    <w:rsid w:val="00933E4B"/>
    <w:rsid w:val="00934166"/>
    <w:rsid w:val="00935060"/>
    <w:rsid w:val="00935E34"/>
    <w:rsid w:val="00935F79"/>
    <w:rsid w:val="009377A5"/>
    <w:rsid w:val="009400B6"/>
    <w:rsid w:val="009409BA"/>
    <w:rsid w:val="00940AAA"/>
    <w:rsid w:val="00941DD7"/>
    <w:rsid w:val="009421AC"/>
    <w:rsid w:val="009422AF"/>
    <w:rsid w:val="00942336"/>
    <w:rsid w:val="0094259F"/>
    <w:rsid w:val="0094316A"/>
    <w:rsid w:val="009445F1"/>
    <w:rsid w:val="00944D4C"/>
    <w:rsid w:val="009450B2"/>
    <w:rsid w:val="009452D8"/>
    <w:rsid w:val="009462C3"/>
    <w:rsid w:val="00946911"/>
    <w:rsid w:val="00946C22"/>
    <w:rsid w:val="00946E35"/>
    <w:rsid w:val="009471B4"/>
    <w:rsid w:val="00950729"/>
    <w:rsid w:val="0095109F"/>
    <w:rsid w:val="0095258C"/>
    <w:rsid w:val="00952B88"/>
    <w:rsid w:val="009536A9"/>
    <w:rsid w:val="00953A74"/>
    <w:rsid w:val="00955A2F"/>
    <w:rsid w:val="00955DC2"/>
    <w:rsid w:val="00955FA9"/>
    <w:rsid w:val="009560E2"/>
    <w:rsid w:val="0095647F"/>
    <w:rsid w:val="009566DA"/>
    <w:rsid w:val="00956B1C"/>
    <w:rsid w:val="0095730B"/>
    <w:rsid w:val="0095734D"/>
    <w:rsid w:val="00960626"/>
    <w:rsid w:val="00960E14"/>
    <w:rsid w:val="00962257"/>
    <w:rsid w:val="00963CF6"/>
    <w:rsid w:val="00963E9E"/>
    <w:rsid w:val="00965F6A"/>
    <w:rsid w:val="0096630F"/>
    <w:rsid w:val="00966A73"/>
    <w:rsid w:val="009676B7"/>
    <w:rsid w:val="00967841"/>
    <w:rsid w:val="00970376"/>
    <w:rsid w:val="00970384"/>
    <w:rsid w:val="009706A9"/>
    <w:rsid w:val="009716BD"/>
    <w:rsid w:val="0097238D"/>
    <w:rsid w:val="009733DB"/>
    <w:rsid w:val="009737E5"/>
    <w:rsid w:val="00973E0C"/>
    <w:rsid w:val="009743D6"/>
    <w:rsid w:val="00974408"/>
    <w:rsid w:val="00974AD8"/>
    <w:rsid w:val="00975780"/>
    <w:rsid w:val="00975A08"/>
    <w:rsid w:val="00975AB0"/>
    <w:rsid w:val="00975D87"/>
    <w:rsid w:val="0097655E"/>
    <w:rsid w:val="009766D1"/>
    <w:rsid w:val="00977422"/>
    <w:rsid w:val="00977707"/>
    <w:rsid w:val="00977D23"/>
    <w:rsid w:val="00977ECE"/>
    <w:rsid w:val="00980A0D"/>
    <w:rsid w:val="00981489"/>
    <w:rsid w:val="0098208B"/>
    <w:rsid w:val="0098226D"/>
    <w:rsid w:val="00982920"/>
    <w:rsid w:val="009829CD"/>
    <w:rsid w:val="0098326E"/>
    <w:rsid w:val="00983779"/>
    <w:rsid w:val="0098394B"/>
    <w:rsid w:val="0098489D"/>
    <w:rsid w:val="00984995"/>
    <w:rsid w:val="00984E08"/>
    <w:rsid w:val="009859A9"/>
    <w:rsid w:val="00985F37"/>
    <w:rsid w:val="009866E9"/>
    <w:rsid w:val="00986B56"/>
    <w:rsid w:val="00986E14"/>
    <w:rsid w:val="00986F33"/>
    <w:rsid w:val="00987082"/>
    <w:rsid w:val="00987A3A"/>
    <w:rsid w:val="00987B3A"/>
    <w:rsid w:val="00990774"/>
    <w:rsid w:val="00990AD5"/>
    <w:rsid w:val="00991C6F"/>
    <w:rsid w:val="009922BC"/>
    <w:rsid w:val="00992525"/>
    <w:rsid w:val="0099257B"/>
    <w:rsid w:val="00992EFF"/>
    <w:rsid w:val="00993111"/>
    <w:rsid w:val="00993337"/>
    <w:rsid w:val="00993E40"/>
    <w:rsid w:val="00994692"/>
    <w:rsid w:val="00995601"/>
    <w:rsid w:val="00995618"/>
    <w:rsid w:val="00995D72"/>
    <w:rsid w:val="0099623E"/>
    <w:rsid w:val="00996611"/>
    <w:rsid w:val="009969C7"/>
    <w:rsid w:val="009979EF"/>
    <w:rsid w:val="00997EAE"/>
    <w:rsid w:val="009A060B"/>
    <w:rsid w:val="009A072D"/>
    <w:rsid w:val="009A0853"/>
    <w:rsid w:val="009A0A66"/>
    <w:rsid w:val="009A0D3B"/>
    <w:rsid w:val="009A0E53"/>
    <w:rsid w:val="009A18C0"/>
    <w:rsid w:val="009A1EE2"/>
    <w:rsid w:val="009A320B"/>
    <w:rsid w:val="009A3B6E"/>
    <w:rsid w:val="009A4092"/>
    <w:rsid w:val="009A4A88"/>
    <w:rsid w:val="009A4E78"/>
    <w:rsid w:val="009A50CC"/>
    <w:rsid w:val="009A6079"/>
    <w:rsid w:val="009A71B1"/>
    <w:rsid w:val="009B0456"/>
    <w:rsid w:val="009B04D9"/>
    <w:rsid w:val="009B0549"/>
    <w:rsid w:val="009B0551"/>
    <w:rsid w:val="009B08BF"/>
    <w:rsid w:val="009B0915"/>
    <w:rsid w:val="009B0E18"/>
    <w:rsid w:val="009B0E1F"/>
    <w:rsid w:val="009B0FBE"/>
    <w:rsid w:val="009B19D7"/>
    <w:rsid w:val="009B21B6"/>
    <w:rsid w:val="009B2419"/>
    <w:rsid w:val="009B280F"/>
    <w:rsid w:val="009B2F44"/>
    <w:rsid w:val="009B345E"/>
    <w:rsid w:val="009B3BAE"/>
    <w:rsid w:val="009B454A"/>
    <w:rsid w:val="009B4827"/>
    <w:rsid w:val="009B598B"/>
    <w:rsid w:val="009B5D5F"/>
    <w:rsid w:val="009B6331"/>
    <w:rsid w:val="009B6DBE"/>
    <w:rsid w:val="009B7E22"/>
    <w:rsid w:val="009C01C4"/>
    <w:rsid w:val="009C058A"/>
    <w:rsid w:val="009C0852"/>
    <w:rsid w:val="009C0FEB"/>
    <w:rsid w:val="009C12A8"/>
    <w:rsid w:val="009C1978"/>
    <w:rsid w:val="009C20F1"/>
    <w:rsid w:val="009C2127"/>
    <w:rsid w:val="009C2319"/>
    <w:rsid w:val="009C2A78"/>
    <w:rsid w:val="009C2D09"/>
    <w:rsid w:val="009C3013"/>
    <w:rsid w:val="009C3238"/>
    <w:rsid w:val="009C34A4"/>
    <w:rsid w:val="009C39A9"/>
    <w:rsid w:val="009C42A2"/>
    <w:rsid w:val="009C4459"/>
    <w:rsid w:val="009C47F5"/>
    <w:rsid w:val="009C4B92"/>
    <w:rsid w:val="009C546C"/>
    <w:rsid w:val="009C5940"/>
    <w:rsid w:val="009C5F64"/>
    <w:rsid w:val="009C6789"/>
    <w:rsid w:val="009C6A07"/>
    <w:rsid w:val="009C6FC5"/>
    <w:rsid w:val="009C72E9"/>
    <w:rsid w:val="009C791E"/>
    <w:rsid w:val="009D00F9"/>
    <w:rsid w:val="009D02D7"/>
    <w:rsid w:val="009D10F5"/>
    <w:rsid w:val="009D1B35"/>
    <w:rsid w:val="009D1B9F"/>
    <w:rsid w:val="009D1E68"/>
    <w:rsid w:val="009D1FF2"/>
    <w:rsid w:val="009D35E3"/>
    <w:rsid w:val="009D379D"/>
    <w:rsid w:val="009D395C"/>
    <w:rsid w:val="009D4A22"/>
    <w:rsid w:val="009D4FFB"/>
    <w:rsid w:val="009D595E"/>
    <w:rsid w:val="009D64BE"/>
    <w:rsid w:val="009D67F1"/>
    <w:rsid w:val="009D6826"/>
    <w:rsid w:val="009D6857"/>
    <w:rsid w:val="009D6A79"/>
    <w:rsid w:val="009D74B8"/>
    <w:rsid w:val="009E0182"/>
    <w:rsid w:val="009E0A63"/>
    <w:rsid w:val="009E0E93"/>
    <w:rsid w:val="009E1C20"/>
    <w:rsid w:val="009E2783"/>
    <w:rsid w:val="009E27F2"/>
    <w:rsid w:val="009E49B7"/>
    <w:rsid w:val="009E4F86"/>
    <w:rsid w:val="009E5D7A"/>
    <w:rsid w:val="009E5FA2"/>
    <w:rsid w:val="009E650C"/>
    <w:rsid w:val="009E6628"/>
    <w:rsid w:val="009E7023"/>
    <w:rsid w:val="009E7591"/>
    <w:rsid w:val="009F0627"/>
    <w:rsid w:val="009F0B41"/>
    <w:rsid w:val="009F0C96"/>
    <w:rsid w:val="009F17B3"/>
    <w:rsid w:val="009F203B"/>
    <w:rsid w:val="009F31A0"/>
    <w:rsid w:val="009F3B54"/>
    <w:rsid w:val="009F3B87"/>
    <w:rsid w:val="009F3C28"/>
    <w:rsid w:val="009F4208"/>
    <w:rsid w:val="009F4618"/>
    <w:rsid w:val="009F5560"/>
    <w:rsid w:val="009F5B58"/>
    <w:rsid w:val="009F6551"/>
    <w:rsid w:val="009F6A8A"/>
    <w:rsid w:val="009F6ACB"/>
    <w:rsid w:val="009F6C82"/>
    <w:rsid w:val="009F706D"/>
    <w:rsid w:val="009F79DD"/>
    <w:rsid w:val="009F7DDE"/>
    <w:rsid w:val="00A001A6"/>
    <w:rsid w:val="00A00E69"/>
    <w:rsid w:val="00A01408"/>
    <w:rsid w:val="00A0161D"/>
    <w:rsid w:val="00A017A4"/>
    <w:rsid w:val="00A01897"/>
    <w:rsid w:val="00A01FB8"/>
    <w:rsid w:val="00A02996"/>
    <w:rsid w:val="00A03232"/>
    <w:rsid w:val="00A0335A"/>
    <w:rsid w:val="00A0342D"/>
    <w:rsid w:val="00A0460B"/>
    <w:rsid w:val="00A054B5"/>
    <w:rsid w:val="00A05523"/>
    <w:rsid w:val="00A05943"/>
    <w:rsid w:val="00A0599B"/>
    <w:rsid w:val="00A05AF3"/>
    <w:rsid w:val="00A06C04"/>
    <w:rsid w:val="00A06E96"/>
    <w:rsid w:val="00A07841"/>
    <w:rsid w:val="00A1012E"/>
    <w:rsid w:val="00A107A9"/>
    <w:rsid w:val="00A11461"/>
    <w:rsid w:val="00A116D9"/>
    <w:rsid w:val="00A11C40"/>
    <w:rsid w:val="00A12019"/>
    <w:rsid w:val="00A12596"/>
    <w:rsid w:val="00A12C0C"/>
    <w:rsid w:val="00A139C5"/>
    <w:rsid w:val="00A13B7E"/>
    <w:rsid w:val="00A13C88"/>
    <w:rsid w:val="00A140F3"/>
    <w:rsid w:val="00A1425D"/>
    <w:rsid w:val="00A14A17"/>
    <w:rsid w:val="00A153CB"/>
    <w:rsid w:val="00A160DE"/>
    <w:rsid w:val="00A166AD"/>
    <w:rsid w:val="00A16949"/>
    <w:rsid w:val="00A16C86"/>
    <w:rsid w:val="00A17ED8"/>
    <w:rsid w:val="00A20E94"/>
    <w:rsid w:val="00A212A4"/>
    <w:rsid w:val="00A21C21"/>
    <w:rsid w:val="00A22221"/>
    <w:rsid w:val="00A2232D"/>
    <w:rsid w:val="00A25092"/>
    <w:rsid w:val="00A25330"/>
    <w:rsid w:val="00A2535C"/>
    <w:rsid w:val="00A253B4"/>
    <w:rsid w:val="00A254B9"/>
    <w:rsid w:val="00A25A38"/>
    <w:rsid w:val="00A25F0F"/>
    <w:rsid w:val="00A261EA"/>
    <w:rsid w:val="00A26373"/>
    <w:rsid w:val="00A2650B"/>
    <w:rsid w:val="00A279F5"/>
    <w:rsid w:val="00A308F1"/>
    <w:rsid w:val="00A30FC5"/>
    <w:rsid w:val="00A32DC9"/>
    <w:rsid w:val="00A33335"/>
    <w:rsid w:val="00A34109"/>
    <w:rsid w:val="00A343E1"/>
    <w:rsid w:val="00A34A57"/>
    <w:rsid w:val="00A34AD8"/>
    <w:rsid w:val="00A34C60"/>
    <w:rsid w:val="00A359A4"/>
    <w:rsid w:val="00A3679C"/>
    <w:rsid w:val="00A36B0D"/>
    <w:rsid w:val="00A36C3E"/>
    <w:rsid w:val="00A37E34"/>
    <w:rsid w:val="00A407E4"/>
    <w:rsid w:val="00A41594"/>
    <w:rsid w:val="00A42B9C"/>
    <w:rsid w:val="00A42C86"/>
    <w:rsid w:val="00A42CA2"/>
    <w:rsid w:val="00A42F74"/>
    <w:rsid w:val="00A432AD"/>
    <w:rsid w:val="00A43463"/>
    <w:rsid w:val="00A438D5"/>
    <w:rsid w:val="00A43B1D"/>
    <w:rsid w:val="00A4497B"/>
    <w:rsid w:val="00A44D61"/>
    <w:rsid w:val="00A45175"/>
    <w:rsid w:val="00A4527D"/>
    <w:rsid w:val="00A47E45"/>
    <w:rsid w:val="00A47ECD"/>
    <w:rsid w:val="00A5018A"/>
    <w:rsid w:val="00A50D89"/>
    <w:rsid w:val="00A5350B"/>
    <w:rsid w:val="00A537BA"/>
    <w:rsid w:val="00A54047"/>
    <w:rsid w:val="00A54080"/>
    <w:rsid w:val="00A5458A"/>
    <w:rsid w:val="00A547D6"/>
    <w:rsid w:val="00A54D50"/>
    <w:rsid w:val="00A55353"/>
    <w:rsid w:val="00A563B3"/>
    <w:rsid w:val="00A56869"/>
    <w:rsid w:val="00A57421"/>
    <w:rsid w:val="00A57D61"/>
    <w:rsid w:val="00A57D86"/>
    <w:rsid w:val="00A57D98"/>
    <w:rsid w:val="00A57E32"/>
    <w:rsid w:val="00A60057"/>
    <w:rsid w:val="00A629C5"/>
    <w:rsid w:val="00A62D21"/>
    <w:rsid w:val="00A63EC4"/>
    <w:rsid w:val="00A65301"/>
    <w:rsid w:val="00A65778"/>
    <w:rsid w:val="00A65899"/>
    <w:rsid w:val="00A65C73"/>
    <w:rsid w:val="00A66109"/>
    <w:rsid w:val="00A66C43"/>
    <w:rsid w:val="00A66EE6"/>
    <w:rsid w:val="00A6700F"/>
    <w:rsid w:val="00A6788F"/>
    <w:rsid w:val="00A70A0F"/>
    <w:rsid w:val="00A70B69"/>
    <w:rsid w:val="00A71256"/>
    <w:rsid w:val="00A71F3E"/>
    <w:rsid w:val="00A71FB2"/>
    <w:rsid w:val="00A72B93"/>
    <w:rsid w:val="00A7389C"/>
    <w:rsid w:val="00A73C70"/>
    <w:rsid w:val="00A7648B"/>
    <w:rsid w:val="00A76622"/>
    <w:rsid w:val="00A766C5"/>
    <w:rsid w:val="00A77090"/>
    <w:rsid w:val="00A81102"/>
    <w:rsid w:val="00A811D5"/>
    <w:rsid w:val="00A81D30"/>
    <w:rsid w:val="00A8267F"/>
    <w:rsid w:val="00A82E1E"/>
    <w:rsid w:val="00A82FD5"/>
    <w:rsid w:val="00A83304"/>
    <w:rsid w:val="00A8347E"/>
    <w:rsid w:val="00A8479F"/>
    <w:rsid w:val="00A847C7"/>
    <w:rsid w:val="00A84BAF"/>
    <w:rsid w:val="00A85583"/>
    <w:rsid w:val="00A85E1C"/>
    <w:rsid w:val="00A85E3A"/>
    <w:rsid w:val="00A86B14"/>
    <w:rsid w:val="00A8771A"/>
    <w:rsid w:val="00A907C2"/>
    <w:rsid w:val="00A9093C"/>
    <w:rsid w:val="00A91C6C"/>
    <w:rsid w:val="00A91EC7"/>
    <w:rsid w:val="00A92261"/>
    <w:rsid w:val="00A92986"/>
    <w:rsid w:val="00A92A53"/>
    <w:rsid w:val="00A930D0"/>
    <w:rsid w:val="00A93FB5"/>
    <w:rsid w:val="00A958CB"/>
    <w:rsid w:val="00A95EC5"/>
    <w:rsid w:val="00A96016"/>
    <w:rsid w:val="00A97209"/>
    <w:rsid w:val="00A9759E"/>
    <w:rsid w:val="00AA0479"/>
    <w:rsid w:val="00AA0883"/>
    <w:rsid w:val="00AA1201"/>
    <w:rsid w:val="00AA1851"/>
    <w:rsid w:val="00AA1A28"/>
    <w:rsid w:val="00AA218F"/>
    <w:rsid w:val="00AA22E8"/>
    <w:rsid w:val="00AA2759"/>
    <w:rsid w:val="00AA2BC4"/>
    <w:rsid w:val="00AA4746"/>
    <w:rsid w:val="00AA47E6"/>
    <w:rsid w:val="00AA5221"/>
    <w:rsid w:val="00AA6BDC"/>
    <w:rsid w:val="00AA6EE8"/>
    <w:rsid w:val="00AA7562"/>
    <w:rsid w:val="00AB0101"/>
    <w:rsid w:val="00AB13E6"/>
    <w:rsid w:val="00AB1AB7"/>
    <w:rsid w:val="00AB1CDB"/>
    <w:rsid w:val="00AB1E6E"/>
    <w:rsid w:val="00AB260F"/>
    <w:rsid w:val="00AB3514"/>
    <w:rsid w:val="00AB3660"/>
    <w:rsid w:val="00AB3E6E"/>
    <w:rsid w:val="00AB4486"/>
    <w:rsid w:val="00AB4AD7"/>
    <w:rsid w:val="00AB5133"/>
    <w:rsid w:val="00AB5938"/>
    <w:rsid w:val="00AB5A99"/>
    <w:rsid w:val="00AB6348"/>
    <w:rsid w:val="00AB7369"/>
    <w:rsid w:val="00AB7618"/>
    <w:rsid w:val="00AB7721"/>
    <w:rsid w:val="00AB7932"/>
    <w:rsid w:val="00AB7B5A"/>
    <w:rsid w:val="00AB7CCA"/>
    <w:rsid w:val="00AB7D28"/>
    <w:rsid w:val="00AB7D47"/>
    <w:rsid w:val="00AB7FD3"/>
    <w:rsid w:val="00AC0882"/>
    <w:rsid w:val="00AC1825"/>
    <w:rsid w:val="00AC1E86"/>
    <w:rsid w:val="00AC24DD"/>
    <w:rsid w:val="00AC2E5C"/>
    <w:rsid w:val="00AC3FF1"/>
    <w:rsid w:val="00AC4A8D"/>
    <w:rsid w:val="00AC4B79"/>
    <w:rsid w:val="00AC62AB"/>
    <w:rsid w:val="00AC6D94"/>
    <w:rsid w:val="00AC7F9D"/>
    <w:rsid w:val="00AC7FF9"/>
    <w:rsid w:val="00AD03DB"/>
    <w:rsid w:val="00AD0CE7"/>
    <w:rsid w:val="00AD0E2C"/>
    <w:rsid w:val="00AD1361"/>
    <w:rsid w:val="00AD1BE1"/>
    <w:rsid w:val="00AD205B"/>
    <w:rsid w:val="00AD2B1F"/>
    <w:rsid w:val="00AD3586"/>
    <w:rsid w:val="00AD41F4"/>
    <w:rsid w:val="00AD4CD9"/>
    <w:rsid w:val="00AD545A"/>
    <w:rsid w:val="00AD5600"/>
    <w:rsid w:val="00AD5CA4"/>
    <w:rsid w:val="00AD622E"/>
    <w:rsid w:val="00AD6451"/>
    <w:rsid w:val="00AD65B9"/>
    <w:rsid w:val="00AD6964"/>
    <w:rsid w:val="00AD71A3"/>
    <w:rsid w:val="00AD77B6"/>
    <w:rsid w:val="00AE00B0"/>
    <w:rsid w:val="00AE1A46"/>
    <w:rsid w:val="00AE34CB"/>
    <w:rsid w:val="00AE3C1C"/>
    <w:rsid w:val="00AE443C"/>
    <w:rsid w:val="00AE449D"/>
    <w:rsid w:val="00AE5044"/>
    <w:rsid w:val="00AE50AA"/>
    <w:rsid w:val="00AE553C"/>
    <w:rsid w:val="00AE5B42"/>
    <w:rsid w:val="00AE5D9E"/>
    <w:rsid w:val="00AE67B2"/>
    <w:rsid w:val="00AE72E4"/>
    <w:rsid w:val="00AE7809"/>
    <w:rsid w:val="00AF0C6B"/>
    <w:rsid w:val="00AF14AC"/>
    <w:rsid w:val="00AF29E7"/>
    <w:rsid w:val="00AF2A59"/>
    <w:rsid w:val="00AF2B82"/>
    <w:rsid w:val="00AF4C7D"/>
    <w:rsid w:val="00AF5205"/>
    <w:rsid w:val="00AF559B"/>
    <w:rsid w:val="00AF580A"/>
    <w:rsid w:val="00AF5E81"/>
    <w:rsid w:val="00AF5F6C"/>
    <w:rsid w:val="00AF5FF8"/>
    <w:rsid w:val="00AF6188"/>
    <w:rsid w:val="00AF7077"/>
    <w:rsid w:val="00AF7AC1"/>
    <w:rsid w:val="00B00B61"/>
    <w:rsid w:val="00B00E76"/>
    <w:rsid w:val="00B01A73"/>
    <w:rsid w:val="00B01C8B"/>
    <w:rsid w:val="00B02515"/>
    <w:rsid w:val="00B02E52"/>
    <w:rsid w:val="00B02F1D"/>
    <w:rsid w:val="00B031C8"/>
    <w:rsid w:val="00B03218"/>
    <w:rsid w:val="00B034A3"/>
    <w:rsid w:val="00B03F6C"/>
    <w:rsid w:val="00B043ED"/>
    <w:rsid w:val="00B04D0F"/>
    <w:rsid w:val="00B04FE9"/>
    <w:rsid w:val="00B0644E"/>
    <w:rsid w:val="00B068CF"/>
    <w:rsid w:val="00B069E6"/>
    <w:rsid w:val="00B06D7D"/>
    <w:rsid w:val="00B06F30"/>
    <w:rsid w:val="00B07192"/>
    <w:rsid w:val="00B07E6D"/>
    <w:rsid w:val="00B1051F"/>
    <w:rsid w:val="00B10CAD"/>
    <w:rsid w:val="00B1107F"/>
    <w:rsid w:val="00B1126F"/>
    <w:rsid w:val="00B1266B"/>
    <w:rsid w:val="00B12FAD"/>
    <w:rsid w:val="00B13F6D"/>
    <w:rsid w:val="00B1455F"/>
    <w:rsid w:val="00B14AB6"/>
    <w:rsid w:val="00B1530D"/>
    <w:rsid w:val="00B16446"/>
    <w:rsid w:val="00B16675"/>
    <w:rsid w:val="00B16945"/>
    <w:rsid w:val="00B17058"/>
    <w:rsid w:val="00B17132"/>
    <w:rsid w:val="00B1787D"/>
    <w:rsid w:val="00B2031D"/>
    <w:rsid w:val="00B20341"/>
    <w:rsid w:val="00B2070D"/>
    <w:rsid w:val="00B21CF0"/>
    <w:rsid w:val="00B21F15"/>
    <w:rsid w:val="00B21F82"/>
    <w:rsid w:val="00B2245E"/>
    <w:rsid w:val="00B2273A"/>
    <w:rsid w:val="00B22BA5"/>
    <w:rsid w:val="00B23594"/>
    <w:rsid w:val="00B237A1"/>
    <w:rsid w:val="00B24873"/>
    <w:rsid w:val="00B2554B"/>
    <w:rsid w:val="00B257BE"/>
    <w:rsid w:val="00B25B0B"/>
    <w:rsid w:val="00B25D52"/>
    <w:rsid w:val="00B26CAC"/>
    <w:rsid w:val="00B26E35"/>
    <w:rsid w:val="00B27139"/>
    <w:rsid w:val="00B27A8F"/>
    <w:rsid w:val="00B304B2"/>
    <w:rsid w:val="00B310C5"/>
    <w:rsid w:val="00B31C34"/>
    <w:rsid w:val="00B3222F"/>
    <w:rsid w:val="00B33E76"/>
    <w:rsid w:val="00B3537C"/>
    <w:rsid w:val="00B3584D"/>
    <w:rsid w:val="00B3687A"/>
    <w:rsid w:val="00B378C6"/>
    <w:rsid w:val="00B37C5C"/>
    <w:rsid w:val="00B409A2"/>
    <w:rsid w:val="00B409B9"/>
    <w:rsid w:val="00B40B1C"/>
    <w:rsid w:val="00B414D4"/>
    <w:rsid w:val="00B41B6F"/>
    <w:rsid w:val="00B41CB8"/>
    <w:rsid w:val="00B42B34"/>
    <w:rsid w:val="00B4308B"/>
    <w:rsid w:val="00B439E6"/>
    <w:rsid w:val="00B43F09"/>
    <w:rsid w:val="00B4403E"/>
    <w:rsid w:val="00B44720"/>
    <w:rsid w:val="00B4553F"/>
    <w:rsid w:val="00B4585D"/>
    <w:rsid w:val="00B46501"/>
    <w:rsid w:val="00B47135"/>
    <w:rsid w:val="00B478C9"/>
    <w:rsid w:val="00B5022A"/>
    <w:rsid w:val="00B5066D"/>
    <w:rsid w:val="00B506F9"/>
    <w:rsid w:val="00B5165E"/>
    <w:rsid w:val="00B5186B"/>
    <w:rsid w:val="00B51EEF"/>
    <w:rsid w:val="00B522C5"/>
    <w:rsid w:val="00B52B59"/>
    <w:rsid w:val="00B52CDE"/>
    <w:rsid w:val="00B5318F"/>
    <w:rsid w:val="00B53740"/>
    <w:rsid w:val="00B53B39"/>
    <w:rsid w:val="00B547FC"/>
    <w:rsid w:val="00B54FEA"/>
    <w:rsid w:val="00B5561B"/>
    <w:rsid w:val="00B557F4"/>
    <w:rsid w:val="00B55F68"/>
    <w:rsid w:val="00B572E8"/>
    <w:rsid w:val="00B60C65"/>
    <w:rsid w:val="00B60D3C"/>
    <w:rsid w:val="00B61040"/>
    <w:rsid w:val="00B610D8"/>
    <w:rsid w:val="00B61A02"/>
    <w:rsid w:val="00B61B79"/>
    <w:rsid w:val="00B6214F"/>
    <w:rsid w:val="00B634D8"/>
    <w:rsid w:val="00B63625"/>
    <w:rsid w:val="00B64647"/>
    <w:rsid w:val="00B64A78"/>
    <w:rsid w:val="00B65599"/>
    <w:rsid w:val="00B65D44"/>
    <w:rsid w:val="00B6607C"/>
    <w:rsid w:val="00B666F8"/>
    <w:rsid w:val="00B66DC0"/>
    <w:rsid w:val="00B67B26"/>
    <w:rsid w:val="00B70608"/>
    <w:rsid w:val="00B7063C"/>
    <w:rsid w:val="00B708DE"/>
    <w:rsid w:val="00B70AAD"/>
    <w:rsid w:val="00B70AB3"/>
    <w:rsid w:val="00B71092"/>
    <w:rsid w:val="00B717B5"/>
    <w:rsid w:val="00B719DF"/>
    <w:rsid w:val="00B71EE3"/>
    <w:rsid w:val="00B71F81"/>
    <w:rsid w:val="00B72C4B"/>
    <w:rsid w:val="00B734BF"/>
    <w:rsid w:val="00B73931"/>
    <w:rsid w:val="00B73AE5"/>
    <w:rsid w:val="00B73EB3"/>
    <w:rsid w:val="00B74184"/>
    <w:rsid w:val="00B7492E"/>
    <w:rsid w:val="00B74B79"/>
    <w:rsid w:val="00B755A5"/>
    <w:rsid w:val="00B75EFD"/>
    <w:rsid w:val="00B7670C"/>
    <w:rsid w:val="00B76BF9"/>
    <w:rsid w:val="00B76DE9"/>
    <w:rsid w:val="00B77827"/>
    <w:rsid w:val="00B81D1D"/>
    <w:rsid w:val="00B82C9E"/>
    <w:rsid w:val="00B84D38"/>
    <w:rsid w:val="00B84DD5"/>
    <w:rsid w:val="00B851E7"/>
    <w:rsid w:val="00B8602D"/>
    <w:rsid w:val="00B86407"/>
    <w:rsid w:val="00B864FD"/>
    <w:rsid w:val="00B86644"/>
    <w:rsid w:val="00B86F85"/>
    <w:rsid w:val="00B90427"/>
    <w:rsid w:val="00B90C4F"/>
    <w:rsid w:val="00B90D21"/>
    <w:rsid w:val="00B90FD6"/>
    <w:rsid w:val="00B91213"/>
    <w:rsid w:val="00B91468"/>
    <w:rsid w:val="00B91A50"/>
    <w:rsid w:val="00B91C70"/>
    <w:rsid w:val="00B91CE3"/>
    <w:rsid w:val="00B91E94"/>
    <w:rsid w:val="00B923BC"/>
    <w:rsid w:val="00B92A6C"/>
    <w:rsid w:val="00B94A0C"/>
    <w:rsid w:val="00B95EE5"/>
    <w:rsid w:val="00B9652B"/>
    <w:rsid w:val="00B96D48"/>
    <w:rsid w:val="00B96DBF"/>
    <w:rsid w:val="00B972FE"/>
    <w:rsid w:val="00B97BCB"/>
    <w:rsid w:val="00BA003B"/>
    <w:rsid w:val="00BA0660"/>
    <w:rsid w:val="00BA1A92"/>
    <w:rsid w:val="00BA21CC"/>
    <w:rsid w:val="00BA23E1"/>
    <w:rsid w:val="00BA24CC"/>
    <w:rsid w:val="00BA26AC"/>
    <w:rsid w:val="00BA29DB"/>
    <w:rsid w:val="00BA3DBE"/>
    <w:rsid w:val="00BA415D"/>
    <w:rsid w:val="00BA47D9"/>
    <w:rsid w:val="00BA4970"/>
    <w:rsid w:val="00BA4A0C"/>
    <w:rsid w:val="00BA5F10"/>
    <w:rsid w:val="00BA6285"/>
    <w:rsid w:val="00BA6650"/>
    <w:rsid w:val="00BA66F0"/>
    <w:rsid w:val="00BA675E"/>
    <w:rsid w:val="00BA67E1"/>
    <w:rsid w:val="00BA7D57"/>
    <w:rsid w:val="00BB27A9"/>
    <w:rsid w:val="00BB2C48"/>
    <w:rsid w:val="00BB3132"/>
    <w:rsid w:val="00BB3F43"/>
    <w:rsid w:val="00BB41F6"/>
    <w:rsid w:val="00BB42AB"/>
    <w:rsid w:val="00BB4A04"/>
    <w:rsid w:val="00BB680C"/>
    <w:rsid w:val="00BB7B55"/>
    <w:rsid w:val="00BC02D1"/>
    <w:rsid w:val="00BC0417"/>
    <w:rsid w:val="00BC081D"/>
    <w:rsid w:val="00BC0D5A"/>
    <w:rsid w:val="00BC0E93"/>
    <w:rsid w:val="00BC1C41"/>
    <w:rsid w:val="00BC1E0C"/>
    <w:rsid w:val="00BC23BB"/>
    <w:rsid w:val="00BC2950"/>
    <w:rsid w:val="00BC2A13"/>
    <w:rsid w:val="00BC2BE9"/>
    <w:rsid w:val="00BC2E84"/>
    <w:rsid w:val="00BC3109"/>
    <w:rsid w:val="00BC33CC"/>
    <w:rsid w:val="00BC35C5"/>
    <w:rsid w:val="00BC41CB"/>
    <w:rsid w:val="00BC43F1"/>
    <w:rsid w:val="00BC4500"/>
    <w:rsid w:val="00BC483E"/>
    <w:rsid w:val="00BC5391"/>
    <w:rsid w:val="00BC5AC8"/>
    <w:rsid w:val="00BC7135"/>
    <w:rsid w:val="00BC7BD3"/>
    <w:rsid w:val="00BD145D"/>
    <w:rsid w:val="00BD21CA"/>
    <w:rsid w:val="00BD279E"/>
    <w:rsid w:val="00BD2FF7"/>
    <w:rsid w:val="00BD3BDC"/>
    <w:rsid w:val="00BD3D8E"/>
    <w:rsid w:val="00BD497A"/>
    <w:rsid w:val="00BD561A"/>
    <w:rsid w:val="00BD6456"/>
    <w:rsid w:val="00BD6D13"/>
    <w:rsid w:val="00BD6F18"/>
    <w:rsid w:val="00BD7349"/>
    <w:rsid w:val="00BD7E1A"/>
    <w:rsid w:val="00BE19C8"/>
    <w:rsid w:val="00BE1EA0"/>
    <w:rsid w:val="00BE30CE"/>
    <w:rsid w:val="00BE3B19"/>
    <w:rsid w:val="00BE4B2C"/>
    <w:rsid w:val="00BE5092"/>
    <w:rsid w:val="00BE5685"/>
    <w:rsid w:val="00BE5CB0"/>
    <w:rsid w:val="00BE5F57"/>
    <w:rsid w:val="00BE6110"/>
    <w:rsid w:val="00BE717D"/>
    <w:rsid w:val="00BE7972"/>
    <w:rsid w:val="00BF0164"/>
    <w:rsid w:val="00BF123B"/>
    <w:rsid w:val="00BF19D4"/>
    <w:rsid w:val="00BF2187"/>
    <w:rsid w:val="00BF26B5"/>
    <w:rsid w:val="00BF2BDD"/>
    <w:rsid w:val="00BF309A"/>
    <w:rsid w:val="00BF3376"/>
    <w:rsid w:val="00BF3FA0"/>
    <w:rsid w:val="00BF3FDB"/>
    <w:rsid w:val="00BF42EA"/>
    <w:rsid w:val="00BF435C"/>
    <w:rsid w:val="00BF4785"/>
    <w:rsid w:val="00BF4C38"/>
    <w:rsid w:val="00BF4D91"/>
    <w:rsid w:val="00BF54BD"/>
    <w:rsid w:val="00BF6350"/>
    <w:rsid w:val="00BF66D0"/>
    <w:rsid w:val="00BF6E58"/>
    <w:rsid w:val="00BF7294"/>
    <w:rsid w:val="00BF7C8A"/>
    <w:rsid w:val="00C00867"/>
    <w:rsid w:val="00C00E72"/>
    <w:rsid w:val="00C02BF9"/>
    <w:rsid w:val="00C02BFC"/>
    <w:rsid w:val="00C03A0F"/>
    <w:rsid w:val="00C04165"/>
    <w:rsid w:val="00C0485F"/>
    <w:rsid w:val="00C06348"/>
    <w:rsid w:val="00C06773"/>
    <w:rsid w:val="00C06E0C"/>
    <w:rsid w:val="00C06F09"/>
    <w:rsid w:val="00C06F15"/>
    <w:rsid w:val="00C06FF6"/>
    <w:rsid w:val="00C0783F"/>
    <w:rsid w:val="00C07DAB"/>
    <w:rsid w:val="00C10361"/>
    <w:rsid w:val="00C106F4"/>
    <w:rsid w:val="00C10AC5"/>
    <w:rsid w:val="00C11B2F"/>
    <w:rsid w:val="00C12010"/>
    <w:rsid w:val="00C128E1"/>
    <w:rsid w:val="00C12986"/>
    <w:rsid w:val="00C129B4"/>
    <w:rsid w:val="00C12A5C"/>
    <w:rsid w:val="00C13595"/>
    <w:rsid w:val="00C13AA9"/>
    <w:rsid w:val="00C13FB7"/>
    <w:rsid w:val="00C14842"/>
    <w:rsid w:val="00C14F01"/>
    <w:rsid w:val="00C15344"/>
    <w:rsid w:val="00C16642"/>
    <w:rsid w:val="00C17ECD"/>
    <w:rsid w:val="00C17EE3"/>
    <w:rsid w:val="00C200A5"/>
    <w:rsid w:val="00C20EDC"/>
    <w:rsid w:val="00C213CC"/>
    <w:rsid w:val="00C21D01"/>
    <w:rsid w:val="00C22022"/>
    <w:rsid w:val="00C22071"/>
    <w:rsid w:val="00C222DA"/>
    <w:rsid w:val="00C2376C"/>
    <w:rsid w:val="00C24B9F"/>
    <w:rsid w:val="00C26677"/>
    <w:rsid w:val="00C2675E"/>
    <w:rsid w:val="00C26CC9"/>
    <w:rsid w:val="00C26E70"/>
    <w:rsid w:val="00C270D0"/>
    <w:rsid w:val="00C27387"/>
    <w:rsid w:val="00C27D89"/>
    <w:rsid w:val="00C302CD"/>
    <w:rsid w:val="00C306D8"/>
    <w:rsid w:val="00C307E8"/>
    <w:rsid w:val="00C31AD9"/>
    <w:rsid w:val="00C31BB4"/>
    <w:rsid w:val="00C32718"/>
    <w:rsid w:val="00C32D62"/>
    <w:rsid w:val="00C3304A"/>
    <w:rsid w:val="00C33A83"/>
    <w:rsid w:val="00C33C6F"/>
    <w:rsid w:val="00C344F9"/>
    <w:rsid w:val="00C359C7"/>
    <w:rsid w:val="00C36490"/>
    <w:rsid w:val="00C3676E"/>
    <w:rsid w:val="00C36DB9"/>
    <w:rsid w:val="00C37D47"/>
    <w:rsid w:val="00C40BCD"/>
    <w:rsid w:val="00C41A83"/>
    <w:rsid w:val="00C42AAD"/>
    <w:rsid w:val="00C4306D"/>
    <w:rsid w:val="00C43458"/>
    <w:rsid w:val="00C4462A"/>
    <w:rsid w:val="00C447AC"/>
    <w:rsid w:val="00C44F5E"/>
    <w:rsid w:val="00C450EC"/>
    <w:rsid w:val="00C45AD8"/>
    <w:rsid w:val="00C45E89"/>
    <w:rsid w:val="00C45FC7"/>
    <w:rsid w:val="00C46325"/>
    <w:rsid w:val="00C47DBA"/>
    <w:rsid w:val="00C47FDB"/>
    <w:rsid w:val="00C501E4"/>
    <w:rsid w:val="00C50906"/>
    <w:rsid w:val="00C50E42"/>
    <w:rsid w:val="00C50F1F"/>
    <w:rsid w:val="00C50F9D"/>
    <w:rsid w:val="00C51484"/>
    <w:rsid w:val="00C514DB"/>
    <w:rsid w:val="00C5156D"/>
    <w:rsid w:val="00C51C69"/>
    <w:rsid w:val="00C51D1E"/>
    <w:rsid w:val="00C51F4E"/>
    <w:rsid w:val="00C53943"/>
    <w:rsid w:val="00C53D56"/>
    <w:rsid w:val="00C54AB1"/>
    <w:rsid w:val="00C5580C"/>
    <w:rsid w:val="00C55EA2"/>
    <w:rsid w:val="00C5680F"/>
    <w:rsid w:val="00C568EC"/>
    <w:rsid w:val="00C56CB8"/>
    <w:rsid w:val="00C57391"/>
    <w:rsid w:val="00C57B67"/>
    <w:rsid w:val="00C6008F"/>
    <w:rsid w:val="00C61C0B"/>
    <w:rsid w:val="00C61EFF"/>
    <w:rsid w:val="00C62488"/>
    <w:rsid w:val="00C625FF"/>
    <w:rsid w:val="00C627D6"/>
    <w:rsid w:val="00C63056"/>
    <w:rsid w:val="00C63458"/>
    <w:rsid w:val="00C639C4"/>
    <w:rsid w:val="00C64380"/>
    <w:rsid w:val="00C643CE"/>
    <w:rsid w:val="00C643E2"/>
    <w:rsid w:val="00C6473C"/>
    <w:rsid w:val="00C6495D"/>
    <w:rsid w:val="00C64C27"/>
    <w:rsid w:val="00C64FC8"/>
    <w:rsid w:val="00C65243"/>
    <w:rsid w:val="00C6586D"/>
    <w:rsid w:val="00C65DFB"/>
    <w:rsid w:val="00C664AD"/>
    <w:rsid w:val="00C667F3"/>
    <w:rsid w:val="00C66B65"/>
    <w:rsid w:val="00C66D0E"/>
    <w:rsid w:val="00C70A09"/>
    <w:rsid w:val="00C70D73"/>
    <w:rsid w:val="00C7130A"/>
    <w:rsid w:val="00C7214F"/>
    <w:rsid w:val="00C7313E"/>
    <w:rsid w:val="00C7353A"/>
    <w:rsid w:val="00C73D78"/>
    <w:rsid w:val="00C74B00"/>
    <w:rsid w:val="00C75412"/>
    <w:rsid w:val="00C76378"/>
    <w:rsid w:val="00C76699"/>
    <w:rsid w:val="00C767D1"/>
    <w:rsid w:val="00C76910"/>
    <w:rsid w:val="00C7728E"/>
    <w:rsid w:val="00C772F1"/>
    <w:rsid w:val="00C80A37"/>
    <w:rsid w:val="00C80D16"/>
    <w:rsid w:val="00C819B1"/>
    <w:rsid w:val="00C81A4F"/>
    <w:rsid w:val="00C8218B"/>
    <w:rsid w:val="00C83542"/>
    <w:rsid w:val="00C838A8"/>
    <w:rsid w:val="00C83AEE"/>
    <w:rsid w:val="00C84015"/>
    <w:rsid w:val="00C8529E"/>
    <w:rsid w:val="00C85529"/>
    <w:rsid w:val="00C85553"/>
    <w:rsid w:val="00C8572B"/>
    <w:rsid w:val="00C859E7"/>
    <w:rsid w:val="00C86297"/>
    <w:rsid w:val="00C86F49"/>
    <w:rsid w:val="00C86F84"/>
    <w:rsid w:val="00C87F72"/>
    <w:rsid w:val="00C90477"/>
    <w:rsid w:val="00C91324"/>
    <w:rsid w:val="00C91BF0"/>
    <w:rsid w:val="00C920A4"/>
    <w:rsid w:val="00C942E5"/>
    <w:rsid w:val="00C94857"/>
    <w:rsid w:val="00C94F53"/>
    <w:rsid w:val="00C95414"/>
    <w:rsid w:val="00C95886"/>
    <w:rsid w:val="00CA0112"/>
    <w:rsid w:val="00CA177C"/>
    <w:rsid w:val="00CA1E22"/>
    <w:rsid w:val="00CA2331"/>
    <w:rsid w:val="00CA2CB6"/>
    <w:rsid w:val="00CA2F9F"/>
    <w:rsid w:val="00CA33DB"/>
    <w:rsid w:val="00CA3511"/>
    <w:rsid w:val="00CA363D"/>
    <w:rsid w:val="00CA3730"/>
    <w:rsid w:val="00CA387A"/>
    <w:rsid w:val="00CA453D"/>
    <w:rsid w:val="00CA57C0"/>
    <w:rsid w:val="00CA6144"/>
    <w:rsid w:val="00CA639C"/>
    <w:rsid w:val="00CA74DB"/>
    <w:rsid w:val="00CA75D9"/>
    <w:rsid w:val="00CA771E"/>
    <w:rsid w:val="00CA7A69"/>
    <w:rsid w:val="00CB0335"/>
    <w:rsid w:val="00CB0405"/>
    <w:rsid w:val="00CB041B"/>
    <w:rsid w:val="00CB151F"/>
    <w:rsid w:val="00CB17E3"/>
    <w:rsid w:val="00CB1B1A"/>
    <w:rsid w:val="00CB2156"/>
    <w:rsid w:val="00CB230A"/>
    <w:rsid w:val="00CB2897"/>
    <w:rsid w:val="00CB2BC1"/>
    <w:rsid w:val="00CB2EDB"/>
    <w:rsid w:val="00CB3688"/>
    <w:rsid w:val="00CB39C7"/>
    <w:rsid w:val="00CB3DC6"/>
    <w:rsid w:val="00CB4333"/>
    <w:rsid w:val="00CB61FA"/>
    <w:rsid w:val="00CB749E"/>
    <w:rsid w:val="00CB77FF"/>
    <w:rsid w:val="00CC001B"/>
    <w:rsid w:val="00CC0BF9"/>
    <w:rsid w:val="00CC1B68"/>
    <w:rsid w:val="00CC32A7"/>
    <w:rsid w:val="00CC45AA"/>
    <w:rsid w:val="00CC497E"/>
    <w:rsid w:val="00CC4C09"/>
    <w:rsid w:val="00CC6AE6"/>
    <w:rsid w:val="00CC6EC2"/>
    <w:rsid w:val="00CC734D"/>
    <w:rsid w:val="00CC7933"/>
    <w:rsid w:val="00CD0D55"/>
    <w:rsid w:val="00CD162F"/>
    <w:rsid w:val="00CD16A4"/>
    <w:rsid w:val="00CD19AC"/>
    <w:rsid w:val="00CD21AC"/>
    <w:rsid w:val="00CD247E"/>
    <w:rsid w:val="00CD25EA"/>
    <w:rsid w:val="00CD2F5B"/>
    <w:rsid w:val="00CD34C9"/>
    <w:rsid w:val="00CD379D"/>
    <w:rsid w:val="00CD3F27"/>
    <w:rsid w:val="00CD55D5"/>
    <w:rsid w:val="00CD6099"/>
    <w:rsid w:val="00CD6936"/>
    <w:rsid w:val="00CD7A1D"/>
    <w:rsid w:val="00CE0C22"/>
    <w:rsid w:val="00CE3FE7"/>
    <w:rsid w:val="00CE44B6"/>
    <w:rsid w:val="00CE498F"/>
    <w:rsid w:val="00CE4C77"/>
    <w:rsid w:val="00CE61A6"/>
    <w:rsid w:val="00CE6447"/>
    <w:rsid w:val="00CE64D2"/>
    <w:rsid w:val="00CE68F4"/>
    <w:rsid w:val="00CE6F52"/>
    <w:rsid w:val="00CF03BC"/>
    <w:rsid w:val="00CF047C"/>
    <w:rsid w:val="00CF0532"/>
    <w:rsid w:val="00CF05F7"/>
    <w:rsid w:val="00CF0631"/>
    <w:rsid w:val="00CF06FA"/>
    <w:rsid w:val="00CF1448"/>
    <w:rsid w:val="00CF1A8C"/>
    <w:rsid w:val="00CF1F4C"/>
    <w:rsid w:val="00CF2FD3"/>
    <w:rsid w:val="00CF365F"/>
    <w:rsid w:val="00CF36D7"/>
    <w:rsid w:val="00CF3C35"/>
    <w:rsid w:val="00CF3CF8"/>
    <w:rsid w:val="00CF4296"/>
    <w:rsid w:val="00CF45DE"/>
    <w:rsid w:val="00CF4CBB"/>
    <w:rsid w:val="00CF4F45"/>
    <w:rsid w:val="00CF5C47"/>
    <w:rsid w:val="00CF5CA2"/>
    <w:rsid w:val="00CF6047"/>
    <w:rsid w:val="00CF61A5"/>
    <w:rsid w:val="00CF6BC9"/>
    <w:rsid w:val="00CF6C47"/>
    <w:rsid w:val="00CF740A"/>
    <w:rsid w:val="00CF7BAF"/>
    <w:rsid w:val="00D00883"/>
    <w:rsid w:val="00D00BB8"/>
    <w:rsid w:val="00D015EE"/>
    <w:rsid w:val="00D01875"/>
    <w:rsid w:val="00D02913"/>
    <w:rsid w:val="00D02D0A"/>
    <w:rsid w:val="00D02DDC"/>
    <w:rsid w:val="00D02EFF"/>
    <w:rsid w:val="00D03247"/>
    <w:rsid w:val="00D03B59"/>
    <w:rsid w:val="00D0438B"/>
    <w:rsid w:val="00D04930"/>
    <w:rsid w:val="00D05496"/>
    <w:rsid w:val="00D060EF"/>
    <w:rsid w:val="00D0644B"/>
    <w:rsid w:val="00D06828"/>
    <w:rsid w:val="00D10729"/>
    <w:rsid w:val="00D109FE"/>
    <w:rsid w:val="00D10ABF"/>
    <w:rsid w:val="00D10ADF"/>
    <w:rsid w:val="00D10CEA"/>
    <w:rsid w:val="00D112C2"/>
    <w:rsid w:val="00D115DF"/>
    <w:rsid w:val="00D11761"/>
    <w:rsid w:val="00D11810"/>
    <w:rsid w:val="00D1229D"/>
    <w:rsid w:val="00D12333"/>
    <w:rsid w:val="00D1242E"/>
    <w:rsid w:val="00D1289A"/>
    <w:rsid w:val="00D13124"/>
    <w:rsid w:val="00D14B29"/>
    <w:rsid w:val="00D14B9F"/>
    <w:rsid w:val="00D14ED3"/>
    <w:rsid w:val="00D14EE1"/>
    <w:rsid w:val="00D15E44"/>
    <w:rsid w:val="00D15F00"/>
    <w:rsid w:val="00D1625A"/>
    <w:rsid w:val="00D16520"/>
    <w:rsid w:val="00D1657C"/>
    <w:rsid w:val="00D17938"/>
    <w:rsid w:val="00D2025D"/>
    <w:rsid w:val="00D212CE"/>
    <w:rsid w:val="00D21AD6"/>
    <w:rsid w:val="00D21D69"/>
    <w:rsid w:val="00D21D9F"/>
    <w:rsid w:val="00D21E38"/>
    <w:rsid w:val="00D21EC3"/>
    <w:rsid w:val="00D220A3"/>
    <w:rsid w:val="00D22A8B"/>
    <w:rsid w:val="00D23196"/>
    <w:rsid w:val="00D2329C"/>
    <w:rsid w:val="00D235B3"/>
    <w:rsid w:val="00D238DB"/>
    <w:rsid w:val="00D23D5F"/>
    <w:rsid w:val="00D24176"/>
    <w:rsid w:val="00D24CC9"/>
    <w:rsid w:val="00D251D6"/>
    <w:rsid w:val="00D254FC"/>
    <w:rsid w:val="00D25A31"/>
    <w:rsid w:val="00D2619D"/>
    <w:rsid w:val="00D26637"/>
    <w:rsid w:val="00D26A28"/>
    <w:rsid w:val="00D26CA1"/>
    <w:rsid w:val="00D273E6"/>
    <w:rsid w:val="00D2748D"/>
    <w:rsid w:val="00D27960"/>
    <w:rsid w:val="00D27BB2"/>
    <w:rsid w:val="00D27EA0"/>
    <w:rsid w:val="00D30062"/>
    <w:rsid w:val="00D301B0"/>
    <w:rsid w:val="00D3053A"/>
    <w:rsid w:val="00D305BF"/>
    <w:rsid w:val="00D30C13"/>
    <w:rsid w:val="00D31302"/>
    <w:rsid w:val="00D31FED"/>
    <w:rsid w:val="00D3293D"/>
    <w:rsid w:val="00D34264"/>
    <w:rsid w:val="00D3477E"/>
    <w:rsid w:val="00D36DFD"/>
    <w:rsid w:val="00D3729D"/>
    <w:rsid w:val="00D40170"/>
    <w:rsid w:val="00D40D4E"/>
    <w:rsid w:val="00D4100F"/>
    <w:rsid w:val="00D4172D"/>
    <w:rsid w:val="00D41DD4"/>
    <w:rsid w:val="00D42151"/>
    <w:rsid w:val="00D428F6"/>
    <w:rsid w:val="00D429A5"/>
    <w:rsid w:val="00D43370"/>
    <w:rsid w:val="00D434CE"/>
    <w:rsid w:val="00D43638"/>
    <w:rsid w:val="00D43FD9"/>
    <w:rsid w:val="00D440AD"/>
    <w:rsid w:val="00D4468E"/>
    <w:rsid w:val="00D46266"/>
    <w:rsid w:val="00D468A5"/>
    <w:rsid w:val="00D47B01"/>
    <w:rsid w:val="00D504E9"/>
    <w:rsid w:val="00D505F8"/>
    <w:rsid w:val="00D50773"/>
    <w:rsid w:val="00D509A2"/>
    <w:rsid w:val="00D5157E"/>
    <w:rsid w:val="00D51804"/>
    <w:rsid w:val="00D51CFB"/>
    <w:rsid w:val="00D51E42"/>
    <w:rsid w:val="00D527E9"/>
    <w:rsid w:val="00D53420"/>
    <w:rsid w:val="00D53BBA"/>
    <w:rsid w:val="00D53CC6"/>
    <w:rsid w:val="00D5496A"/>
    <w:rsid w:val="00D54FDF"/>
    <w:rsid w:val="00D55867"/>
    <w:rsid w:val="00D55CD2"/>
    <w:rsid w:val="00D5601D"/>
    <w:rsid w:val="00D56CDE"/>
    <w:rsid w:val="00D5712A"/>
    <w:rsid w:val="00D57277"/>
    <w:rsid w:val="00D57C50"/>
    <w:rsid w:val="00D60C08"/>
    <w:rsid w:val="00D61307"/>
    <w:rsid w:val="00D6317D"/>
    <w:rsid w:val="00D63EA0"/>
    <w:rsid w:val="00D64EA3"/>
    <w:rsid w:val="00D66F29"/>
    <w:rsid w:val="00D67251"/>
    <w:rsid w:val="00D67373"/>
    <w:rsid w:val="00D70363"/>
    <w:rsid w:val="00D709A3"/>
    <w:rsid w:val="00D70ABC"/>
    <w:rsid w:val="00D70CE1"/>
    <w:rsid w:val="00D71327"/>
    <w:rsid w:val="00D715D5"/>
    <w:rsid w:val="00D71E12"/>
    <w:rsid w:val="00D72C52"/>
    <w:rsid w:val="00D73328"/>
    <w:rsid w:val="00D7346E"/>
    <w:rsid w:val="00D73D62"/>
    <w:rsid w:val="00D746FB"/>
    <w:rsid w:val="00D7557B"/>
    <w:rsid w:val="00D76232"/>
    <w:rsid w:val="00D7640B"/>
    <w:rsid w:val="00D76486"/>
    <w:rsid w:val="00D76B5B"/>
    <w:rsid w:val="00D77D52"/>
    <w:rsid w:val="00D77FDF"/>
    <w:rsid w:val="00D804F5"/>
    <w:rsid w:val="00D80775"/>
    <w:rsid w:val="00D809F0"/>
    <w:rsid w:val="00D811E1"/>
    <w:rsid w:val="00D8125D"/>
    <w:rsid w:val="00D81BB2"/>
    <w:rsid w:val="00D81CBB"/>
    <w:rsid w:val="00D820F2"/>
    <w:rsid w:val="00D822A3"/>
    <w:rsid w:val="00D8449F"/>
    <w:rsid w:val="00D846DB"/>
    <w:rsid w:val="00D84780"/>
    <w:rsid w:val="00D8546A"/>
    <w:rsid w:val="00D85518"/>
    <w:rsid w:val="00D8603E"/>
    <w:rsid w:val="00D8631D"/>
    <w:rsid w:val="00D9009C"/>
    <w:rsid w:val="00D90559"/>
    <w:rsid w:val="00D9082E"/>
    <w:rsid w:val="00D90892"/>
    <w:rsid w:val="00D90A5A"/>
    <w:rsid w:val="00D90B59"/>
    <w:rsid w:val="00D90F00"/>
    <w:rsid w:val="00D91C65"/>
    <w:rsid w:val="00D934AB"/>
    <w:rsid w:val="00D9355F"/>
    <w:rsid w:val="00D938DF"/>
    <w:rsid w:val="00D93945"/>
    <w:rsid w:val="00D939DE"/>
    <w:rsid w:val="00D93E7A"/>
    <w:rsid w:val="00D9434B"/>
    <w:rsid w:val="00D94528"/>
    <w:rsid w:val="00D94B56"/>
    <w:rsid w:val="00D95BB7"/>
    <w:rsid w:val="00D95EEA"/>
    <w:rsid w:val="00D96ADB"/>
    <w:rsid w:val="00D96B96"/>
    <w:rsid w:val="00D97062"/>
    <w:rsid w:val="00D973CA"/>
    <w:rsid w:val="00D97AC0"/>
    <w:rsid w:val="00DA0485"/>
    <w:rsid w:val="00DA0BAE"/>
    <w:rsid w:val="00DA13D5"/>
    <w:rsid w:val="00DA1AF2"/>
    <w:rsid w:val="00DA1AFE"/>
    <w:rsid w:val="00DA331E"/>
    <w:rsid w:val="00DA478B"/>
    <w:rsid w:val="00DA67F6"/>
    <w:rsid w:val="00DA7128"/>
    <w:rsid w:val="00DA756A"/>
    <w:rsid w:val="00DB03E2"/>
    <w:rsid w:val="00DB0503"/>
    <w:rsid w:val="00DB074F"/>
    <w:rsid w:val="00DB0798"/>
    <w:rsid w:val="00DB0A7E"/>
    <w:rsid w:val="00DB0C52"/>
    <w:rsid w:val="00DB1407"/>
    <w:rsid w:val="00DB1727"/>
    <w:rsid w:val="00DB17B5"/>
    <w:rsid w:val="00DB1C43"/>
    <w:rsid w:val="00DB272E"/>
    <w:rsid w:val="00DB27E2"/>
    <w:rsid w:val="00DB3231"/>
    <w:rsid w:val="00DB3CE1"/>
    <w:rsid w:val="00DB4205"/>
    <w:rsid w:val="00DB4A2C"/>
    <w:rsid w:val="00DB5827"/>
    <w:rsid w:val="00DB64E7"/>
    <w:rsid w:val="00DB71B2"/>
    <w:rsid w:val="00DC0066"/>
    <w:rsid w:val="00DC0FAA"/>
    <w:rsid w:val="00DC2B35"/>
    <w:rsid w:val="00DC2F11"/>
    <w:rsid w:val="00DC30EA"/>
    <w:rsid w:val="00DC3129"/>
    <w:rsid w:val="00DC3569"/>
    <w:rsid w:val="00DC3839"/>
    <w:rsid w:val="00DC403B"/>
    <w:rsid w:val="00DC4541"/>
    <w:rsid w:val="00DC51D4"/>
    <w:rsid w:val="00DC6B56"/>
    <w:rsid w:val="00DC6C31"/>
    <w:rsid w:val="00DC6FC1"/>
    <w:rsid w:val="00DC711C"/>
    <w:rsid w:val="00DC744F"/>
    <w:rsid w:val="00DC7CB9"/>
    <w:rsid w:val="00DD0674"/>
    <w:rsid w:val="00DD0CB3"/>
    <w:rsid w:val="00DD2227"/>
    <w:rsid w:val="00DD2825"/>
    <w:rsid w:val="00DD4688"/>
    <w:rsid w:val="00DD4727"/>
    <w:rsid w:val="00DD5045"/>
    <w:rsid w:val="00DD6112"/>
    <w:rsid w:val="00DD6DEA"/>
    <w:rsid w:val="00DD74C2"/>
    <w:rsid w:val="00DD79A7"/>
    <w:rsid w:val="00DE0026"/>
    <w:rsid w:val="00DE0033"/>
    <w:rsid w:val="00DE0341"/>
    <w:rsid w:val="00DE0873"/>
    <w:rsid w:val="00DE0F51"/>
    <w:rsid w:val="00DE0FFF"/>
    <w:rsid w:val="00DE1FED"/>
    <w:rsid w:val="00DE37CD"/>
    <w:rsid w:val="00DE40CA"/>
    <w:rsid w:val="00DE4869"/>
    <w:rsid w:val="00DE5799"/>
    <w:rsid w:val="00DE6187"/>
    <w:rsid w:val="00DE636E"/>
    <w:rsid w:val="00DE6C64"/>
    <w:rsid w:val="00DE6F94"/>
    <w:rsid w:val="00DE7124"/>
    <w:rsid w:val="00DE725E"/>
    <w:rsid w:val="00DE750A"/>
    <w:rsid w:val="00DE7735"/>
    <w:rsid w:val="00DF0C6F"/>
    <w:rsid w:val="00DF12A4"/>
    <w:rsid w:val="00DF1C6A"/>
    <w:rsid w:val="00DF24AE"/>
    <w:rsid w:val="00DF408B"/>
    <w:rsid w:val="00DF4D96"/>
    <w:rsid w:val="00DF53B8"/>
    <w:rsid w:val="00DF5998"/>
    <w:rsid w:val="00DF5D48"/>
    <w:rsid w:val="00DF5E87"/>
    <w:rsid w:val="00DF618C"/>
    <w:rsid w:val="00DF651E"/>
    <w:rsid w:val="00DF74CB"/>
    <w:rsid w:val="00DF7D77"/>
    <w:rsid w:val="00DF7FCF"/>
    <w:rsid w:val="00E0093C"/>
    <w:rsid w:val="00E01052"/>
    <w:rsid w:val="00E01679"/>
    <w:rsid w:val="00E02FBA"/>
    <w:rsid w:val="00E046E1"/>
    <w:rsid w:val="00E04EB0"/>
    <w:rsid w:val="00E052A5"/>
    <w:rsid w:val="00E0554E"/>
    <w:rsid w:val="00E06748"/>
    <w:rsid w:val="00E06C59"/>
    <w:rsid w:val="00E07866"/>
    <w:rsid w:val="00E07EF2"/>
    <w:rsid w:val="00E10BAD"/>
    <w:rsid w:val="00E1188F"/>
    <w:rsid w:val="00E125DC"/>
    <w:rsid w:val="00E129C4"/>
    <w:rsid w:val="00E12D15"/>
    <w:rsid w:val="00E12DAB"/>
    <w:rsid w:val="00E1414E"/>
    <w:rsid w:val="00E14A27"/>
    <w:rsid w:val="00E154EA"/>
    <w:rsid w:val="00E15ACE"/>
    <w:rsid w:val="00E16840"/>
    <w:rsid w:val="00E16AE7"/>
    <w:rsid w:val="00E16E0A"/>
    <w:rsid w:val="00E16EAF"/>
    <w:rsid w:val="00E170CC"/>
    <w:rsid w:val="00E1762A"/>
    <w:rsid w:val="00E20EF7"/>
    <w:rsid w:val="00E21029"/>
    <w:rsid w:val="00E212F9"/>
    <w:rsid w:val="00E213C7"/>
    <w:rsid w:val="00E22E4F"/>
    <w:rsid w:val="00E22F1F"/>
    <w:rsid w:val="00E2310B"/>
    <w:rsid w:val="00E2353F"/>
    <w:rsid w:val="00E23A0E"/>
    <w:rsid w:val="00E25363"/>
    <w:rsid w:val="00E2692A"/>
    <w:rsid w:val="00E26CB0"/>
    <w:rsid w:val="00E27787"/>
    <w:rsid w:val="00E27ADB"/>
    <w:rsid w:val="00E27F91"/>
    <w:rsid w:val="00E303A1"/>
    <w:rsid w:val="00E30741"/>
    <w:rsid w:val="00E30914"/>
    <w:rsid w:val="00E30E29"/>
    <w:rsid w:val="00E315BF"/>
    <w:rsid w:val="00E31856"/>
    <w:rsid w:val="00E32077"/>
    <w:rsid w:val="00E33DC8"/>
    <w:rsid w:val="00E3526E"/>
    <w:rsid w:val="00E353B9"/>
    <w:rsid w:val="00E361F2"/>
    <w:rsid w:val="00E373C2"/>
    <w:rsid w:val="00E3756E"/>
    <w:rsid w:val="00E37A65"/>
    <w:rsid w:val="00E4014B"/>
    <w:rsid w:val="00E402EA"/>
    <w:rsid w:val="00E404B7"/>
    <w:rsid w:val="00E417BA"/>
    <w:rsid w:val="00E41CAB"/>
    <w:rsid w:val="00E42D58"/>
    <w:rsid w:val="00E43444"/>
    <w:rsid w:val="00E4372A"/>
    <w:rsid w:val="00E43E6C"/>
    <w:rsid w:val="00E43E95"/>
    <w:rsid w:val="00E441DB"/>
    <w:rsid w:val="00E444A1"/>
    <w:rsid w:val="00E446A2"/>
    <w:rsid w:val="00E45A68"/>
    <w:rsid w:val="00E45B0A"/>
    <w:rsid w:val="00E45CA6"/>
    <w:rsid w:val="00E45ED1"/>
    <w:rsid w:val="00E469A7"/>
    <w:rsid w:val="00E469D1"/>
    <w:rsid w:val="00E46EF7"/>
    <w:rsid w:val="00E4719A"/>
    <w:rsid w:val="00E471AA"/>
    <w:rsid w:val="00E47918"/>
    <w:rsid w:val="00E51196"/>
    <w:rsid w:val="00E5141B"/>
    <w:rsid w:val="00E526EB"/>
    <w:rsid w:val="00E53A98"/>
    <w:rsid w:val="00E53D1E"/>
    <w:rsid w:val="00E5490C"/>
    <w:rsid w:val="00E54BD3"/>
    <w:rsid w:val="00E54BEB"/>
    <w:rsid w:val="00E55E2E"/>
    <w:rsid w:val="00E56418"/>
    <w:rsid w:val="00E56BFE"/>
    <w:rsid w:val="00E56CE7"/>
    <w:rsid w:val="00E57234"/>
    <w:rsid w:val="00E5746E"/>
    <w:rsid w:val="00E57BA8"/>
    <w:rsid w:val="00E60554"/>
    <w:rsid w:val="00E60A32"/>
    <w:rsid w:val="00E60F04"/>
    <w:rsid w:val="00E61F18"/>
    <w:rsid w:val="00E624E9"/>
    <w:rsid w:val="00E62C28"/>
    <w:rsid w:val="00E63DEC"/>
    <w:rsid w:val="00E6420E"/>
    <w:rsid w:val="00E6459E"/>
    <w:rsid w:val="00E65B79"/>
    <w:rsid w:val="00E65D43"/>
    <w:rsid w:val="00E66F1D"/>
    <w:rsid w:val="00E67B74"/>
    <w:rsid w:val="00E7053E"/>
    <w:rsid w:val="00E708F5"/>
    <w:rsid w:val="00E71339"/>
    <w:rsid w:val="00E7241B"/>
    <w:rsid w:val="00E72C34"/>
    <w:rsid w:val="00E72D54"/>
    <w:rsid w:val="00E737D9"/>
    <w:rsid w:val="00E73840"/>
    <w:rsid w:val="00E741C8"/>
    <w:rsid w:val="00E74216"/>
    <w:rsid w:val="00E74599"/>
    <w:rsid w:val="00E75728"/>
    <w:rsid w:val="00E75A23"/>
    <w:rsid w:val="00E75DBB"/>
    <w:rsid w:val="00E760E2"/>
    <w:rsid w:val="00E769D3"/>
    <w:rsid w:val="00E774DC"/>
    <w:rsid w:val="00E77B27"/>
    <w:rsid w:val="00E8036F"/>
    <w:rsid w:val="00E804F6"/>
    <w:rsid w:val="00E80755"/>
    <w:rsid w:val="00E80AC3"/>
    <w:rsid w:val="00E80E64"/>
    <w:rsid w:val="00E81417"/>
    <w:rsid w:val="00E81670"/>
    <w:rsid w:val="00E81C7A"/>
    <w:rsid w:val="00E821E6"/>
    <w:rsid w:val="00E823A7"/>
    <w:rsid w:val="00E824CA"/>
    <w:rsid w:val="00E825AA"/>
    <w:rsid w:val="00E8261F"/>
    <w:rsid w:val="00E82AC4"/>
    <w:rsid w:val="00E82F11"/>
    <w:rsid w:val="00E830D9"/>
    <w:rsid w:val="00E83151"/>
    <w:rsid w:val="00E831FF"/>
    <w:rsid w:val="00E83A82"/>
    <w:rsid w:val="00E84557"/>
    <w:rsid w:val="00E84827"/>
    <w:rsid w:val="00E84927"/>
    <w:rsid w:val="00E85206"/>
    <w:rsid w:val="00E85515"/>
    <w:rsid w:val="00E85975"/>
    <w:rsid w:val="00E85A5A"/>
    <w:rsid w:val="00E85D85"/>
    <w:rsid w:val="00E85E03"/>
    <w:rsid w:val="00E8624C"/>
    <w:rsid w:val="00E86892"/>
    <w:rsid w:val="00E874EE"/>
    <w:rsid w:val="00E876A7"/>
    <w:rsid w:val="00E876F5"/>
    <w:rsid w:val="00E87E30"/>
    <w:rsid w:val="00E903D5"/>
    <w:rsid w:val="00E91417"/>
    <w:rsid w:val="00E9148C"/>
    <w:rsid w:val="00E92924"/>
    <w:rsid w:val="00E93214"/>
    <w:rsid w:val="00E938EE"/>
    <w:rsid w:val="00E93C0C"/>
    <w:rsid w:val="00E94575"/>
    <w:rsid w:val="00E948F7"/>
    <w:rsid w:val="00E9506A"/>
    <w:rsid w:val="00E95242"/>
    <w:rsid w:val="00E953C0"/>
    <w:rsid w:val="00E95633"/>
    <w:rsid w:val="00E95890"/>
    <w:rsid w:val="00E960A8"/>
    <w:rsid w:val="00E965EB"/>
    <w:rsid w:val="00E96CBE"/>
    <w:rsid w:val="00E970AF"/>
    <w:rsid w:val="00EA04B2"/>
    <w:rsid w:val="00EA074F"/>
    <w:rsid w:val="00EA23B9"/>
    <w:rsid w:val="00EA2B4C"/>
    <w:rsid w:val="00EA3915"/>
    <w:rsid w:val="00EA3B9B"/>
    <w:rsid w:val="00EA48BD"/>
    <w:rsid w:val="00EA4A48"/>
    <w:rsid w:val="00EA4DC9"/>
    <w:rsid w:val="00EA621D"/>
    <w:rsid w:val="00EA7168"/>
    <w:rsid w:val="00EA7CE7"/>
    <w:rsid w:val="00EB00CA"/>
    <w:rsid w:val="00EB0259"/>
    <w:rsid w:val="00EB0BB6"/>
    <w:rsid w:val="00EB0E51"/>
    <w:rsid w:val="00EB0EF9"/>
    <w:rsid w:val="00EB1F50"/>
    <w:rsid w:val="00EB2215"/>
    <w:rsid w:val="00EB2D60"/>
    <w:rsid w:val="00EB3626"/>
    <w:rsid w:val="00EB44D8"/>
    <w:rsid w:val="00EB453C"/>
    <w:rsid w:val="00EB467B"/>
    <w:rsid w:val="00EB6771"/>
    <w:rsid w:val="00EB71E1"/>
    <w:rsid w:val="00EB72B9"/>
    <w:rsid w:val="00EB740B"/>
    <w:rsid w:val="00EC0415"/>
    <w:rsid w:val="00EC0ABF"/>
    <w:rsid w:val="00EC1305"/>
    <w:rsid w:val="00EC18D3"/>
    <w:rsid w:val="00EC19F8"/>
    <w:rsid w:val="00EC1C7F"/>
    <w:rsid w:val="00EC4C33"/>
    <w:rsid w:val="00EC57D7"/>
    <w:rsid w:val="00EC5D61"/>
    <w:rsid w:val="00EC5DDA"/>
    <w:rsid w:val="00EC6BEA"/>
    <w:rsid w:val="00EC75BB"/>
    <w:rsid w:val="00EC7EFA"/>
    <w:rsid w:val="00ED053A"/>
    <w:rsid w:val="00ED0820"/>
    <w:rsid w:val="00ED0905"/>
    <w:rsid w:val="00ED0A63"/>
    <w:rsid w:val="00ED0BF8"/>
    <w:rsid w:val="00ED0D5D"/>
    <w:rsid w:val="00ED2D30"/>
    <w:rsid w:val="00ED2DD8"/>
    <w:rsid w:val="00ED2F2F"/>
    <w:rsid w:val="00ED3B62"/>
    <w:rsid w:val="00ED48EE"/>
    <w:rsid w:val="00ED4987"/>
    <w:rsid w:val="00ED4EDD"/>
    <w:rsid w:val="00ED514E"/>
    <w:rsid w:val="00ED551E"/>
    <w:rsid w:val="00ED608F"/>
    <w:rsid w:val="00ED610D"/>
    <w:rsid w:val="00ED62E5"/>
    <w:rsid w:val="00ED64DD"/>
    <w:rsid w:val="00ED6B25"/>
    <w:rsid w:val="00ED73D5"/>
    <w:rsid w:val="00ED75A5"/>
    <w:rsid w:val="00ED7E54"/>
    <w:rsid w:val="00EE009F"/>
    <w:rsid w:val="00EE08D1"/>
    <w:rsid w:val="00EE0A76"/>
    <w:rsid w:val="00EE156B"/>
    <w:rsid w:val="00EE1C84"/>
    <w:rsid w:val="00EE22CA"/>
    <w:rsid w:val="00EE2B6E"/>
    <w:rsid w:val="00EE2D7E"/>
    <w:rsid w:val="00EE2F42"/>
    <w:rsid w:val="00EE32B9"/>
    <w:rsid w:val="00EE33B4"/>
    <w:rsid w:val="00EE340A"/>
    <w:rsid w:val="00EE4D91"/>
    <w:rsid w:val="00EE4E7F"/>
    <w:rsid w:val="00EE505F"/>
    <w:rsid w:val="00EE5364"/>
    <w:rsid w:val="00EE53DD"/>
    <w:rsid w:val="00EE5562"/>
    <w:rsid w:val="00EE65AB"/>
    <w:rsid w:val="00EE6F41"/>
    <w:rsid w:val="00EE715D"/>
    <w:rsid w:val="00EE72E2"/>
    <w:rsid w:val="00EF0865"/>
    <w:rsid w:val="00EF1D16"/>
    <w:rsid w:val="00EF2419"/>
    <w:rsid w:val="00EF243F"/>
    <w:rsid w:val="00EF2BCF"/>
    <w:rsid w:val="00EF34EC"/>
    <w:rsid w:val="00EF3DEF"/>
    <w:rsid w:val="00EF52A2"/>
    <w:rsid w:val="00EF725C"/>
    <w:rsid w:val="00EF761B"/>
    <w:rsid w:val="00EF7B6E"/>
    <w:rsid w:val="00F0004A"/>
    <w:rsid w:val="00F0097B"/>
    <w:rsid w:val="00F00D4E"/>
    <w:rsid w:val="00F00D96"/>
    <w:rsid w:val="00F00E6C"/>
    <w:rsid w:val="00F0105B"/>
    <w:rsid w:val="00F01B03"/>
    <w:rsid w:val="00F01BA4"/>
    <w:rsid w:val="00F0222C"/>
    <w:rsid w:val="00F02BBD"/>
    <w:rsid w:val="00F02CBD"/>
    <w:rsid w:val="00F030E5"/>
    <w:rsid w:val="00F03267"/>
    <w:rsid w:val="00F034C5"/>
    <w:rsid w:val="00F03F15"/>
    <w:rsid w:val="00F102CB"/>
    <w:rsid w:val="00F12A3F"/>
    <w:rsid w:val="00F12B55"/>
    <w:rsid w:val="00F130B7"/>
    <w:rsid w:val="00F1386C"/>
    <w:rsid w:val="00F14479"/>
    <w:rsid w:val="00F14614"/>
    <w:rsid w:val="00F15028"/>
    <w:rsid w:val="00F156B5"/>
    <w:rsid w:val="00F15C5B"/>
    <w:rsid w:val="00F15D07"/>
    <w:rsid w:val="00F1632A"/>
    <w:rsid w:val="00F17298"/>
    <w:rsid w:val="00F17B06"/>
    <w:rsid w:val="00F20021"/>
    <w:rsid w:val="00F21503"/>
    <w:rsid w:val="00F2166C"/>
    <w:rsid w:val="00F21978"/>
    <w:rsid w:val="00F22072"/>
    <w:rsid w:val="00F220BE"/>
    <w:rsid w:val="00F22B91"/>
    <w:rsid w:val="00F22E42"/>
    <w:rsid w:val="00F23254"/>
    <w:rsid w:val="00F2393E"/>
    <w:rsid w:val="00F24FDB"/>
    <w:rsid w:val="00F25591"/>
    <w:rsid w:val="00F263C7"/>
    <w:rsid w:val="00F26481"/>
    <w:rsid w:val="00F267E5"/>
    <w:rsid w:val="00F2695A"/>
    <w:rsid w:val="00F2774A"/>
    <w:rsid w:val="00F30B37"/>
    <w:rsid w:val="00F31106"/>
    <w:rsid w:val="00F317B3"/>
    <w:rsid w:val="00F317FE"/>
    <w:rsid w:val="00F31864"/>
    <w:rsid w:val="00F32BF9"/>
    <w:rsid w:val="00F32CEC"/>
    <w:rsid w:val="00F32D52"/>
    <w:rsid w:val="00F3316D"/>
    <w:rsid w:val="00F3461F"/>
    <w:rsid w:val="00F35ADD"/>
    <w:rsid w:val="00F35D79"/>
    <w:rsid w:val="00F364E8"/>
    <w:rsid w:val="00F3663B"/>
    <w:rsid w:val="00F370B5"/>
    <w:rsid w:val="00F37ABF"/>
    <w:rsid w:val="00F40179"/>
    <w:rsid w:val="00F40911"/>
    <w:rsid w:val="00F41244"/>
    <w:rsid w:val="00F412B9"/>
    <w:rsid w:val="00F4221F"/>
    <w:rsid w:val="00F430FA"/>
    <w:rsid w:val="00F43631"/>
    <w:rsid w:val="00F43A48"/>
    <w:rsid w:val="00F44EA3"/>
    <w:rsid w:val="00F45D0C"/>
    <w:rsid w:val="00F46D8B"/>
    <w:rsid w:val="00F479C6"/>
    <w:rsid w:val="00F47D46"/>
    <w:rsid w:val="00F47F4B"/>
    <w:rsid w:val="00F50B4E"/>
    <w:rsid w:val="00F50D18"/>
    <w:rsid w:val="00F51848"/>
    <w:rsid w:val="00F519E7"/>
    <w:rsid w:val="00F52170"/>
    <w:rsid w:val="00F52BA4"/>
    <w:rsid w:val="00F53BE7"/>
    <w:rsid w:val="00F53D4E"/>
    <w:rsid w:val="00F548CB"/>
    <w:rsid w:val="00F54D63"/>
    <w:rsid w:val="00F54D9B"/>
    <w:rsid w:val="00F55B5C"/>
    <w:rsid w:val="00F55FF2"/>
    <w:rsid w:val="00F56441"/>
    <w:rsid w:val="00F56B8B"/>
    <w:rsid w:val="00F56BBD"/>
    <w:rsid w:val="00F57250"/>
    <w:rsid w:val="00F572E8"/>
    <w:rsid w:val="00F57674"/>
    <w:rsid w:val="00F57ED9"/>
    <w:rsid w:val="00F60602"/>
    <w:rsid w:val="00F607E6"/>
    <w:rsid w:val="00F608D4"/>
    <w:rsid w:val="00F626C9"/>
    <w:rsid w:val="00F6272D"/>
    <w:rsid w:val="00F628A8"/>
    <w:rsid w:val="00F62D8D"/>
    <w:rsid w:val="00F62DF6"/>
    <w:rsid w:val="00F6312C"/>
    <w:rsid w:val="00F63998"/>
    <w:rsid w:val="00F64823"/>
    <w:rsid w:val="00F656CE"/>
    <w:rsid w:val="00F65C50"/>
    <w:rsid w:val="00F66CEF"/>
    <w:rsid w:val="00F67BE6"/>
    <w:rsid w:val="00F70037"/>
    <w:rsid w:val="00F701C8"/>
    <w:rsid w:val="00F71111"/>
    <w:rsid w:val="00F71781"/>
    <w:rsid w:val="00F731B2"/>
    <w:rsid w:val="00F73B91"/>
    <w:rsid w:val="00F73CE3"/>
    <w:rsid w:val="00F73E2D"/>
    <w:rsid w:val="00F762C0"/>
    <w:rsid w:val="00F7723C"/>
    <w:rsid w:val="00F77656"/>
    <w:rsid w:val="00F77A30"/>
    <w:rsid w:val="00F77DA6"/>
    <w:rsid w:val="00F80235"/>
    <w:rsid w:val="00F80DD7"/>
    <w:rsid w:val="00F81D5F"/>
    <w:rsid w:val="00F829CB"/>
    <w:rsid w:val="00F831B2"/>
    <w:rsid w:val="00F83B4E"/>
    <w:rsid w:val="00F83C2D"/>
    <w:rsid w:val="00F83F43"/>
    <w:rsid w:val="00F852E6"/>
    <w:rsid w:val="00F87603"/>
    <w:rsid w:val="00F87754"/>
    <w:rsid w:val="00F87B32"/>
    <w:rsid w:val="00F910D6"/>
    <w:rsid w:val="00F91B76"/>
    <w:rsid w:val="00F91CBE"/>
    <w:rsid w:val="00F92091"/>
    <w:rsid w:val="00F92474"/>
    <w:rsid w:val="00F92824"/>
    <w:rsid w:val="00F92C83"/>
    <w:rsid w:val="00F9354F"/>
    <w:rsid w:val="00F935F6"/>
    <w:rsid w:val="00F93BA8"/>
    <w:rsid w:val="00F9429D"/>
    <w:rsid w:val="00F94CE0"/>
    <w:rsid w:val="00F94DBF"/>
    <w:rsid w:val="00F95B9A"/>
    <w:rsid w:val="00F96000"/>
    <w:rsid w:val="00F968E1"/>
    <w:rsid w:val="00F96BF8"/>
    <w:rsid w:val="00F96E90"/>
    <w:rsid w:val="00F96ED2"/>
    <w:rsid w:val="00F97553"/>
    <w:rsid w:val="00F97D5B"/>
    <w:rsid w:val="00FA07D7"/>
    <w:rsid w:val="00FA1008"/>
    <w:rsid w:val="00FA187E"/>
    <w:rsid w:val="00FA1E52"/>
    <w:rsid w:val="00FA237F"/>
    <w:rsid w:val="00FA2B3C"/>
    <w:rsid w:val="00FA2B79"/>
    <w:rsid w:val="00FA2E18"/>
    <w:rsid w:val="00FA349F"/>
    <w:rsid w:val="00FA42E2"/>
    <w:rsid w:val="00FA4318"/>
    <w:rsid w:val="00FA5886"/>
    <w:rsid w:val="00FA684E"/>
    <w:rsid w:val="00FA6CDD"/>
    <w:rsid w:val="00FA6DCA"/>
    <w:rsid w:val="00FA6ED2"/>
    <w:rsid w:val="00FA73D1"/>
    <w:rsid w:val="00FA7A51"/>
    <w:rsid w:val="00FA7E78"/>
    <w:rsid w:val="00FB0A50"/>
    <w:rsid w:val="00FB0B00"/>
    <w:rsid w:val="00FB0F8D"/>
    <w:rsid w:val="00FB153B"/>
    <w:rsid w:val="00FB189E"/>
    <w:rsid w:val="00FB18B8"/>
    <w:rsid w:val="00FB19AD"/>
    <w:rsid w:val="00FB235B"/>
    <w:rsid w:val="00FB2767"/>
    <w:rsid w:val="00FB38AA"/>
    <w:rsid w:val="00FB53FB"/>
    <w:rsid w:val="00FB57ED"/>
    <w:rsid w:val="00FB5E91"/>
    <w:rsid w:val="00FB724F"/>
    <w:rsid w:val="00FB7999"/>
    <w:rsid w:val="00FC05A5"/>
    <w:rsid w:val="00FC1300"/>
    <w:rsid w:val="00FC2B01"/>
    <w:rsid w:val="00FC3100"/>
    <w:rsid w:val="00FC35E6"/>
    <w:rsid w:val="00FC3756"/>
    <w:rsid w:val="00FC3D33"/>
    <w:rsid w:val="00FC3D4B"/>
    <w:rsid w:val="00FC48EC"/>
    <w:rsid w:val="00FC4B6D"/>
    <w:rsid w:val="00FC50FD"/>
    <w:rsid w:val="00FC51F6"/>
    <w:rsid w:val="00FC54CF"/>
    <w:rsid w:val="00FC557A"/>
    <w:rsid w:val="00FC5E8C"/>
    <w:rsid w:val="00FC627F"/>
    <w:rsid w:val="00FC6ADF"/>
    <w:rsid w:val="00FC6B02"/>
    <w:rsid w:val="00FC6C37"/>
    <w:rsid w:val="00FC6FB3"/>
    <w:rsid w:val="00FC71F4"/>
    <w:rsid w:val="00FC7848"/>
    <w:rsid w:val="00FD0319"/>
    <w:rsid w:val="00FD048E"/>
    <w:rsid w:val="00FD0547"/>
    <w:rsid w:val="00FD16C7"/>
    <w:rsid w:val="00FD1DDE"/>
    <w:rsid w:val="00FD25D8"/>
    <w:rsid w:val="00FD264B"/>
    <w:rsid w:val="00FD2D33"/>
    <w:rsid w:val="00FD3938"/>
    <w:rsid w:val="00FD48D9"/>
    <w:rsid w:val="00FD51A2"/>
    <w:rsid w:val="00FD5E3D"/>
    <w:rsid w:val="00FD65E0"/>
    <w:rsid w:val="00FD6833"/>
    <w:rsid w:val="00FD6A43"/>
    <w:rsid w:val="00FD75A1"/>
    <w:rsid w:val="00FD7D30"/>
    <w:rsid w:val="00FE04B5"/>
    <w:rsid w:val="00FE1389"/>
    <w:rsid w:val="00FE1735"/>
    <w:rsid w:val="00FE1768"/>
    <w:rsid w:val="00FE1DFD"/>
    <w:rsid w:val="00FE23EA"/>
    <w:rsid w:val="00FE2571"/>
    <w:rsid w:val="00FE2AF2"/>
    <w:rsid w:val="00FE3040"/>
    <w:rsid w:val="00FE4310"/>
    <w:rsid w:val="00FE45F0"/>
    <w:rsid w:val="00FE4E6F"/>
    <w:rsid w:val="00FE52BE"/>
    <w:rsid w:val="00FE6D01"/>
    <w:rsid w:val="00FE7062"/>
    <w:rsid w:val="00FE7EED"/>
    <w:rsid w:val="00FF0242"/>
    <w:rsid w:val="00FF084B"/>
    <w:rsid w:val="00FF0BC0"/>
    <w:rsid w:val="00FF0E46"/>
    <w:rsid w:val="00FF0F24"/>
    <w:rsid w:val="00FF0FF4"/>
    <w:rsid w:val="00FF117F"/>
    <w:rsid w:val="00FF1220"/>
    <w:rsid w:val="00FF1426"/>
    <w:rsid w:val="00FF20C9"/>
    <w:rsid w:val="00FF22E7"/>
    <w:rsid w:val="00FF2609"/>
    <w:rsid w:val="00FF2992"/>
    <w:rsid w:val="00FF2FE2"/>
    <w:rsid w:val="00FF3C47"/>
    <w:rsid w:val="00FF4A31"/>
    <w:rsid w:val="00FF5663"/>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qFormat/>
    <w:rsid w:val="001E1FA7"/>
    <w:pPr>
      <w:keepNext/>
      <w:outlineLvl w:val="0"/>
    </w:pPr>
    <w:rPr>
      <w:lang w:val="en-GB"/>
    </w:rPr>
  </w:style>
  <w:style w:type="paragraph" w:styleId="Heading2">
    <w:name w:val="heading 2"/>
    <w:aliases w:val="h2"/>
    <w:basedOn w:val="Normal"/>
    <w:next w:val="Normal"/>
    <w:qFormat/>
    <w:rsid w:val="001E1FA7"/>
    <w:pPr>
      <w:keepNext/>
      <w:jc w:val="center"/>
      <w:outlineLvl w:val="1"/>
    </w:pPr>
    <w:rPr>
      <w:lang w:val="en-GB"/>
    </w:rPr>
  </w:style>
  <w:style w:type="paragraph" w:styleId="Heading3">
    <w:name w:val="heading 3"/>
    <w:basedOn w:val="Normal"/>
    <w:next w:val="Normal"/>
    <w:qFormat/>
    <w:rsid w:val="001E1FA7"/>
    <w:pPr>
      <w:keepNext/>
      <w:spacing w:before="120"/>
      <w:ind w:left="539"/>
      <w:jc w:val="thaiDistribute"/>
      <w:outlineLvl w:val="2"/>
    </w:pPr>
    <w:rPr>
      <w:lang w:val="en-GB"/>
    </w:rPr>
  </w:style>
  <w:style w:type="paragraph" w:styleId="Heading4">
    <w:name w:val="heading 4"/>
    <w:basedOn w:val="Normal"/>
    <w:next w:val="Normal"/>
    <w:qFormat/>
    <w:rsid w:val="001E1FA7"/>
    <w:pPr>
      <w:keepNext/>
      <w:jc w:val="center"/>
      <w:outlineLvl w:val="3"/>
    </w:pPr>
  </w:style>
  <w:style w:type="paragraph" w:styleId="Heading5">
    <w:name w:val="heading 5"/>
    <w:basedOn w:val="Normal"/>
    <w:next w:val="Normal"/>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qFormat/>
    <w:rsid w:val="001E1FA7"/>
    <w:pPr>
      <w:spacing w:before="240" w:after="60"/>
      <w:outlineLvl w:val="5"/>
    </w:pPr>
    <w:rPr>
      <w:b/>
      <w:bCs/>
      <w:sz w:val="22"/>
      <w:szCs w:val="25"/>
    </w:rPr>
  </w:style>
  <w:style w:type="paragraph" w:styleId="Heading7">
    <w:name w:val="heading 7"/>
    <w:basedOn w:val="Normal"/>
    <w:next w:val="Normal"/>
    <w:qFormat/>
    <w:rsid w:val="001E1FA7"/>
    <w:pPr>
      <w:keepNext/>
      <w:jc w:val="center"/>
      <w:outlineLvl w:val="6"/>
    </w:pPr>
    <w:rPr>
      <w:b/>
      <w:bCs/>
      <w:sz w:val="32"/>
      <w:szCs w:val="32"/>
    </w:rPr>
  </w:style>
  <w:style w:type="paragraph" w:styleId="Heading8">
    <w:name w:val="heading 8"/>
    <w:basedOn w:val="Normal"/>
    <w:next w:val="Normal"/>
    <w:qFormat/>
    <w:rsid w:val="001E1FA7"/>
    <w:pPr>
      <w:spacing w:before="240" w:after="60"/>
      <w:outlineLvl w:val="7"/>
    </w:pPr>
    <w:rPr>
      <w:i/>
      <w:iCs/>
    </w:rPr>
  </w:style>
  <w:style w:type="paragraph" w:styleId="Heading9">
    <w:name w:val="heading 9"/>
    <w:basedOn w:val="Normal"/>
    <w:next w:val="Normal"/>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rsid w:val="001E1FA7"/>
    <w:pPr>
      <w:tabs>
        <w:tab w:val="center" w:pos="4153"/>
        <w:tab w:val="right" w:pos="8306"/>
      </w:tabs>
    </w:pPr>
  </w:style>
  <w:style w:type="paragraph" w:styleId="BodyTextIndent">
    <w:name w:val="Body Text Indent"/>
    <w:basedOn w:val="Normal"/>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rsid w:val="001E1FA7"/>
    <w:pPr>
      <w:spacing w:after="120" w:line="480" w:lineRule="auto"/>
    </w:pPr>
  </w:style>
  <w:style w:type="paragraph" w:styleId="BodyTextIndent2">
    <w:name w:val="Body Text Indent 2"/>
    <w:basedOn w:val="Normal"/>
    <w:rsid w:val="001E1FA7"/>
    <w:pPr>
      <w:ind w:left="748"/>
      <w:jc w:val="thaiDistribute"/>
    </w:pPr>
    <w:rPr>
      <w:u w:val="none"/>
    </w:rPr>
  </w:style>
  <w:style w:type="paragraph" w:styleId="BodyTextIndent3">
    <w:name w:val="Body Text Indent 3"/>
    <w:basedOn w:val="Normal"/>
    <w:rsid w:val="001E1FA7"/>
    <w:pPr>
      <w:tabs>
        <w:tab w:val="left" w:pos="747"/>
      </w:tabs>
      <w:spacing w:before="120" w:after="120"/>
      <w:ind w:left="720"/>
      <w:jc w:val="thaiDistribute"/>
    </w:pPr>
    <w:rPr>
      <w:u w:val="none"/>
    </w:rPr>
  </w:style>
  <w:style w:type="paragraph" w:styleId="BodyText3">
    <w:name w:val="Body Text 3"/>
    <w:basedOn w:val="Normal"/>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rsid w:val="001E1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3"/>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basedOn w:val="DefaultParagraphFont"/>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basedOn w:val="DefaultParagraphFont"/>
    <w:link w:val="BodyTextIndentAngsanaNew"/>
    <w:rsid w:val="00824B19"/>
    <w:rPr>
      <w:rFonts w:ascii="Angsana New" w:eastAsia="Cordia New" w:hAnsi="Angsana New"/>
      <w:sz w:val="28"/>
      <w:szCs w:val="28"/>
    </w:rPr>
  </w:style>
  <w:style w:type="character" w:customStyle="1" w:styleId="BodyTextChar">
    <w:name w:val="Body Text Char"/>
    <w:basedOn w:val="DefaultParagraphFont"/>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basedOn w:val="Normal"/>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basedOn w:val="DefaultParagraphFont"/>
    <w:link w:val="Header"/>
    <w:rsid w:val="00F852E6"/>
    <w:rPr>
      <w:rFonts w:ascii="Angsana New" w:hAnsi="Angsana New"/>
      <w:sz w:val="28"/>
      <w:szCs w:val="32"/>
      <w:u w:val="single"/>
    </w:rPr>
  </w:style>
  <w:style w:type="paragraph" w:styleId="BalloonText">
    <w:name w:val="Balloon Text"/>
    <w:basedOn w:val="Normal"/>
    <w:link w:val="BalloonTextChar"/>
    <w:rsid w:val="004C4EF2"/>
    <w:rPr>
      <w:rFonts w:ascii="Tahoma" w:hAnsi="Tahoma"/>
      <w:sz w:val="16"/>
      <w:szCs w:val="20"/>
    </w:rPr>
  </w:style>
  <w:style w:type="character" w:customStyle="1" w:styleId="BalloonTextChar">
    <w:name w:val="Balloon Text Char"/>
    <w:basedOn w:val="DefaultParagraphFont"/>
    <w:link w:val="BalloonText"/>
    <w:rsid w:val="004C4EF2"/>
    <w:rPr>
      <w:rFonts w:ascii="Tahoma" w:hAnsi="Tahoma"/>
      <w:sz w:val="16"/>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qFormat/>
    <w:rsid w:val="001E1FA7"/>
    <w:pPr>
      <w:keepNext/>
      <w:outlineLvl w:val="0"/>
    </w:pPr>
    <w:rPr>
      <w:lang w:val="en-GB"/>
    </w:rPr>
  </w:style>
  <w:style w:type="paragraph" w:styleId="Heading2">
    <w:name w:val="heading 2"/>
    <w:aliases w:val="h2"/>
    <w:basedOn w:val="Normal"/>
    <w:next w:val="Normal"/>
    <w:qFormat/>
    <w:rsid w:val="001E1FA7"/>
    <w:pPr>
      <w:keepNext/>
      <w:jc w:val="center"/>
      <w:outlineLvl w:val="1"/>
    </w:pPr>
    <w:rPr>
      <w:lang w:val="en-GB"/>
    </w:rPr>
  </w:style>
  <w:style w:type="paragraph" w:styleId="Heading3">
    <w:name w:val="heading 3"/>
    <w:basedOn w:val="Normal"/>
    <w:next w:val="Normal"/>
    <w:qFormat/>
    <w:rsid w:val="001E1FA7"/>
    <w:pPr>
      <w:keepNext/>
      <w:spacing w:before="120"/>
      <w:ind w:left="539"/>
      <w:jc w:val="thaiDistribute"/>
      <w:outlineLvl w:val="2"/>
    </w:pPr>
    <w:rPr>
      <w:lang w:val="en-GB"/>
    </w:rPr>
  </w:style>
  <w:style w:type="paragraph" w:styleId="Heading4">
    <w:name w:val="heading 4"/>
    <w:basedOn w:val="Normal"/>
    <w:next w:val="Normal"/>
    <w:qFormat/>
    <w:rsid w:val="001E1FA7"/>
    <w:pPr>
      <w:keepNext/>
      <w:jc w:val="center"/>
      <w:outlineLvl w:val="3"/>
    </w:pPr>
  </w:style>
  <w:style w:type="paragraph" w:styleId="Heading5">
    <w:name w:val="heading 5"/>
    <w:basedOn w:val="Normal"/>
    <w:next w:val="Normal"/>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qFormat/>
    <w:rsid w:val="001E1FA7"/>
    <w:pPr>
      <w:spacing w:before="240" w:after="60"/>
      <w:outlineLvl w:val="5"/>
    </w:pPr>
    <w:rPr>
      <w:b/>
      <w:bCs/>
      <w:sz w:val="22"/>
      <w:szCs w:val="25"/>
    </w:rPr>
  </w:style>
  <w:style w:type="paragraph" w:styleId="Heading7">
    <w:name w:val="heading 7"/>
    <w:basedOn w:val="Normal"/>
    <w:next w:val="Normal"/>
    <w:qFormat/>
    <w:rsid w:val="001E1FA7"/>
    <w:pPr>
      <w:keepNext/>
      <w:jc w:val="center"/>
      <w:outlineLvl w:val="6"/>
    </w:pPr>
    <w:rPr>
      <w:b/>
      <w:bCs/>
      <w:sz w:val="32"/>
      <w:szCs w:val="32"/>
    </w:rPr>
  </w:style>
  <w:style w:type="paragraph" w:styleId="Heading8">
    <w:name w:val="heading 8"/>
    <w:basedOn w:val="Normal"/>
    <w:next w:val="Normal"/>
    <w:qFormat/>
    <w:rsid w:val="001E1FA7"/>
    <w:pPr>
      <w:spacing w:before="240" w:after="60"/>
      <w:outlineLvl w:val="7"/>
    </w:pPr>
    <w:rPr>
      <w:i/>
      <w:iCs/>
    </w:rPr>
  </w:style>
  <w:style w:type="paragraph" w:styleId="Heading9">
    <w:name w:val="heading 9"/>
    <w:basedOn w:val="Normal"/>
    <w:next w:val="Normal"/>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rsid w:val="001E1FA7"/>
    <w:pPr>
      <w:tabs>
        <w:tab w:val="center" w:pos="4153"/>
        <w:tab w:val="right" w:pos="8306"/>
      </w:tabs>
    </w:pPr>
  </w:style>
  <w:style w:type="paragraph" w:styleId="BodyTextIndent">
    <w:name w:val="Body Text Indent"/>
    <w:basedOn w:val="Normal"/>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rsid w:val="001E1FA7"/>
    <w:pPr>
      <w:spacing w:after="120" w:line="480" w:lineRule="auto"/>
    </w:pPr>
  </w:style>
  <w:style w:type="paragraph" w:styleId="BodyTextIndent2">
    <w:name w:val="Body Text Indent 2"/>
    <w:basedOn w:val="Normal"/>
    <w:rsid w:val="001E1FA7"/>
    <w:pPr>
      <w:ind w:left="748"/>
      <w:jc w:val="thaiDistribute"/>
    </w:pPr>
    <w:rPr>
      <w:u w:val="none"/>
    </w:rPr>
  </w:style>
  <w:style w:type="paragraph" w:styleId="BodyTextIndent3">
    <w:name w:val="Body Text Indent 3"/>
    <w:basedOn w:val="Normal"/>
    <w:rsid w:val="001E1FA7"/>
    <w:pPr>
      <w:tabs>
        <w:tab w:val="left" w:pos="747"/>
      </w:tabs>
      <w:spacing w:before="120" w:after="120"/>
      <w:ind w:left="720"/>
      <w:jc w:val="thaiDistribute"/>
    </w:pPr>
    <w:rPr>
      <w:u w:val="none"/>
    </w:rPr>
  </w:style>
  <w:style w:type="paragraph" w:styleId="BodyText3">
    <w:name w:val="Body Text 3"/>
    <w:basedOn w:val="Normal"/>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rsid w:val="001E1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3"/>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basedOn w:val="DefaultParagraphFont"/>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basedOn w:val="DefaultParagraphFont"/>
    <w:link w:val="BodyTextIndentAngsanaNew"/>
    <w:rsid w:val="00824B19"/>
    <w:rPr>
      <w:rFonts w:ascii="Angsana New" w:eastAsia="Cordia New" w:hAnsi="Angsana New"/>
      <w:sz w:val="28"/>
      <w:szCs w:val="28"/>
    </w:rPr>
  </w:style>
  <w:style w:type="character" w:customStyle="1" w:styleId="BodyTextChar">
    <w:name w:val="Body Text Char"/>
    <w:basedOn w:val="DefaultParagraphFont"/>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basedOn w:val="Normal"/>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basedOn w:val="DefaultParagraphFont"/>
    <w:link w:val="Header"/>
    <w:rsid w:val="00F852E6"/>
    <w:rPr>
      <w:rFonts w:ascii="Angsana New" w:hAnsi="Angsana New"/>
      <w:sz w:val="28"/>
      <w:szCs w:val="32"/>
      <w:u w:val="single"/>
    </w:rPr>
  </w:style>
  <w:style w:type="paragraph" w:styleId="BalloonText">
    <w:name w:val="Balloon Text"/>
    <w:basedOn w:val="Normal"/>
    <w:link w:val="BalloonTextChar"/>
    <w:rsid w:val="004C4EF2"/>
    <w:rPr>
      <w:rFonts w:ascii="Tahoma" w:hAnsi="Tahoma"/>
      <w:sz w:val="16"/>
      <w:szCs w:val="20"/>
    </w:rPr>
  </w:style>
  <w:style w:type="character" w:customStyle="1" w:styleId="BalloonTextChar">
    <w:name w:val="Balloon Text Char"/>
    <w:basedOn w:val="DefaultParagraphFont"/>
    <w:link w:val="BalloonText"/>
    <w:rsid w:val="004C4EF2"/>
    <w:rPr>
      <w:rFonts w:ascii="Tahoma" w:hAnsi="Tahoma"/>
      <w:sz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20193615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5.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19.emf"/><Relationship Id="rId50" Type="http://schemas.openxmlformats.org/officeDocument/2006/relationships/oleObject" Target="embeddings/Microsoft_Excel_97-2003_Worksheet20.xls"/><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Excel_97-2003_Worksheet29.xls"/><Relationship Id="rId76" Type="http://schemas.openxmlformats.org/officeDocument/2006/relationships/oleObject" Target="embeddings/Microsoft_Excel_97-2003_Worksheet33.xls"/><Relationship Id="rId84" Type="http://schemas.openxmlformats.org/officeDocument/2006/relationships/oleObject" Target="embeddings/Microsoft_Excel_97-2003_Worksheet37.xls"/><Relationship Id="rId7" Type="http://schemas.openxmlformats.org/officeDocument/2006/relationships/footnotes" Target="foot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0.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1.xls"/><Relationship Id="rId37" Type="http://schemas.openxmlformats.org/officeDocument/2006/relationships/image" Target="media/image14.emf"/><Relationship Id="rId40" Type="http://schemas.openxmlformats.org/officeDocument/2006/relationships/oleObject" Target="embeddings/Microsoft_Excel_97-2003_Worksheet15.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8.xls"/><Relationship Id="rId74" Type="http://schemas.openxmlformats.org/officeDocument/2006/relationships/oleObject" Target="embeddings/Microsoft_Excel_97-2003_Worksheet32.xls"/><Relationship Id="rId79" Type="http://schemas.openxmlformats.org/officeDocument/2006/relationships/image" Target="media/image35.emf"/><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6.emf"/><Relationship Id="rId82" Type="http://schemas.openxmlformats.org/officeDocument/2006/relationships/oleObject" Target="embeddings/Microsoft_Excel_97-2003_Worksheet36.xls"/><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footer" Target="footer1.xml"/><Relationship Id="rId30" Type="http://schemas.openxmlformats.org/officeDocument/2006/relationships/oleObject" Target="embeddings/Microsoft_Excel_97-2003_Worksheet10.xls"/><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7.xls"/><Relationship Id="rId69" Type="http://schemas.openxmlformats.org/officeDocument/2006/relationships/image" Target="media/image30.emf"/><Relationship Id="rId77" Type="http://schemas.openxmlformats.org/officeDocument/2006/relationships/image" Target="media/image34.emf"/><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oleObject" Target="embeddings/Microsoft_Excel_97-2003_Worksheet31.xls"/><Relationship Id="rId80" Type="http://schemas.openxmlformats.org/officeDocument/2006/relationships/oleObject" Target="embeddings/Microsoft_Excel_97-2003_Worksheet35.xls"/><Relationship Id="rId85" Type="http://schemas.openxmlformats.org/officeDocument/2006/relationships/image" Target="media/image38.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2.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Excel_97-2003_Worksheet6.xls"/><Relationship Id="rId41" Type="http://schemas.openxmlformats.org/officeDocument/2006/relationships/image" Target="media/image16.emf"/><Relationship Id="rId54" Type="http://schemas.openxmlformats.org/officeDocument/2006/relationships/oleObject" Target="embeddings/Microsoft_Excel_97-2003_Worksheet22.xls"/><Relationship Id="rId62" Type="http://schemas.openxmlformats.org/officeDocument/2006/relationships/oleObject" Target="embeddings/Microsoft_Excel_97-2003_Worksheet26.xls"/><Relationship Id="rId70" Type="http://schemas.openxmlformats.org/officeDocument/2006/relationships/oleObject" Target="embeddings/Microsoft_Excel_97-2003_Worksheet30.xls"/><Relationship Id="rId75" Type="http://schemas.openxmlformats.org/officeDocument/2006/relationships/image" Target="media/image33.emf"/><Relationship Id="rId83" Type="http://schemas.openxmlformats.org/officeDocument/2006/relationships/image" Target="media/image37.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36" Type="http://schemas.openxmlformats.org/officeDocument/2006/relationships/oleObject" Target="embeddings/Microsoft_Excel_97-2003_Worksheet13.xls"/><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oleObject" Target="embeddings/Microsoft_Excel_97-2003_Worksheet1.xls"/><Relationship Id="rId31" Type="http://schemas.openxmlformats.org/officeDocument/2006/relationships/image" Target="media/image11.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Microsoft_Excel_97-2003_Worksheet34.xls"/><Relationship Id="rId81" Type="http://schemas.openxmlformats.org/officeDocument/2006/relationships/image" Target="media/image36.emf"/><Relationship Id="rId86" Type="http://schemas.openxmlformats.org/officeDocument/2006/relationships/oleObject" Target="embeddings/Microsoft_Excel_97-2003_Worksheet38.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FABD8-8ACB-413A-AD2F-14030B679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2196</Words>
  <Characters>12519</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14686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creator>com</dc:creator>
  <cp:lastModifiedBy>Nantiya Sowapast</cp:lastModifiedBy>
  <cp:revision>2</cp:revision>
  <cp:lastPrinted>2017-08-10T07:38:00Z</cp:lastPrinted>
  <dcterms:created xsi:type="dcterms:W3CDTF">2017-08-10T09:41:00Z</dcterms:created>
  <dcterms:modified xsi:type="dcterms:W3CDTF">2017-08-10T09:41:00Z</dcterms:modified>
</cp:coreProperties>
</file>