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D6F" w:rsidRDefault="008A5D6F" w:rsidP="00136A4F">
      <w:pPr>
        <w:pStyle w:val="Heading5"/>
        <w:spacing w:before="360" w:after="240"/>
        <w:jc w:val="left"/>
        <w:rPr>
          <w:rFonts w:eastAsia="Angsana New" w:hAnsi="Angsana New"/>
          <w:b/>
          <w:bCs/>
          <w:sz w:val="28"/>
          <w:szCs w:val="28"/>
        </w:rPr>
      </w:pPr>
    </w:p>
    <w:p w:rsidR="008A5D6F" w:rsidRDefault="008A5D6F" w:rsidP="00136A4F">
      <w:pPr>
        <w:pStyle w:val="Heading5"/>
        <w:spacing w:before="360" w:after="240"/>
        <w:jc w:val="left"/>
        <w:rPr>
          <w:rFonts w:eastAsia="Angsana New" w:hAnsi="Angsana New"/>
          <w:b/>
          <w:bCs/>
          <w:sz w:val="28"/>
          <w:szCs w:val="28"/>
        </w:rPr>
      </w:pPr>
    </w:p>
    <w:p w:rsidR="00340752" w:rsidRPr="00B06B3F" w:rsidRDefault="00C813C1" w:rsidP="00136A4F">
      <w:pPr>
        <w:pStyle w:val="Heading5"/>
        <w:spacing w:before="360" w:after="240"/>
        <w:jc w:val="left"/>
        <w:rPr>
          <w:rFonts w:hAnsi="Angsana New"/>
          <w:sz w:val="28"/>
          <w:szCs w:val="28"/>
        </w:rPr>
      </w:pPr>
      <w:r w:rsidRPr="00B06B3F">
        <w:rPr>
          <w:rFonts w:eastAsia="Angsana New" w:hAnsi="Angsana New"/>
          <w:b/>
          <w:bCs/>
          <w:sz w:val="28"/>
          <w:szCs w:val="28"/>
        </w:rPr>
        <w:t>REPORT ON REVIEW OF INTERIM FINANCIAL INFORMATION OF CERTIFIED PUBLIC ACCOUNTANT</w:t>
      </w:r>
    </w:p>
    <w:p w:rsidR="005974F6" w:rsidRPr="00B06B3F" w:rsidRDefault="002810B4" w:rsidP="00136A4F">
      <w:pPr>
        <w:pStyle w:val="Heading1"/>
        <w:spacing w:before="120" w:after="120"/>
        <w:ind w:left="539" w:hanging="539"/>
        <w:rPr>
          <w:rFonts w:hAnsi="Angsana New"/>
          <w:b/>
          <w:bCs/>
          <w:sz w:val="28"/>
          <w:szCs w:val="28"/>
        </w:rPr>
      </w:pPr>
      <w:r w:rsidRPr="00B06B3F">
        <w:rPr>
          <w:rFonts w:hAnsi="Angsana New"/>
          <w:b/>
          <w:bCs/>
          <w:sz w:val="28"/>
          <w:szCs w:val="28"/>
        </w:rPr>
        <w:t xml:space="preserve">To </w:t>
      </w:r>
      <w:r w:rsidR="00397004">
        <w:rPr>
          <w:rFonts w:hAnsi="Angsana New"/>
          <w:b/>
          <w:bCs/>
          <w:sz w:val="28"/>
          <w:szCs w:val="28"/>
        </w:rPr>
        <w:t xml:space="preserve">the </w:t>
      </w:r>
      <w:r w:rsidR="00AE690E">
        <w:rPr>
          <w:rFonts w:hAnsi="Angsana New"/>
          <w:b/>
          <w:bCs/>
          <w:sz w:val="28"/>
          <w:szCs w:val="28"/>
        </w:rPr>
        <w:t>Board of Directors</w:t>
      </w:r>
      <w:r w:rsidRPr="00B06B3F">
        <w:rPr>
          <w:rFonts w:hAnsi="Angsana New"/>
          <w:b/>
          <w:bCs/>
          <w:sz w:val="28"/>
          <w:szCs w:val="28"/>
        </w:rPr>
        <w:t xml:space="preserve">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2B6B60" w:rsidRDefault="00C813C1" w:rsidP="00450B43">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sidR="00D72F55">
        <w:rPr>
          <w:rFonts w:ascii="Angsana New" w:eastAsia="Angsana New" w:hAnsi="Angsana New"/>
          <w:sz w:val="28"/>
        </w:rPr>
        <w:t xml:space="preserve"> financial position of </w:t>
      </w:r>
      <w:r w:rsidR="00450B43">
        <w:rPr>
          <w:rFonts w:ascii="Angsana New" w:eastAsia="Angsana New" w:hAnsi="Angsana New"/>
          <w:sz w:val="28"/>
        </w:rPr>
        <w:t>Raja Ferry Port</w:t>
      </w:r>
      <w:r>
        <w:rPr>
          <w:rFonts w:ascii="Angsana New" w:eastAsia="Angsana New" w:hAnsi="Angsana New"/>
          <w:sz w:val="28"/>
        </w:rPr>
        <w:t xml:space="preserve"> </w:t>
      </w:r>
      <w:r w:rsidRPr="008D60F7">
        <w:rPr>
          <w:rFonts w:ascii="Angsana New" w:eastAsia="Angsana New" w:hAnsi="Angsana New"/>
          <w:sz w:val="28"/>
        </w:rPr>
        <w:t>Public Company Limit</w:t>
      </w:r>
      <w:r>
        <w:rPr>
          <w:rFonts w:ascii="Angsana New" w:eastAsia="Angsana New" w:hAnsi="Angsana New"/>
          <w:sz w:val="28"/>
        </w:rPr>
        <w:t>ed and its subsid</w:t>
      </w:r>
      <w:r w:rsidR="00A078A9">
        <w:rPr>
          <w:rFonts w:ascii="Angsana New" w:eastAsia="Angsana New" w:hAnsi="Angsana New"/>
          <w:sz w:val="28"/>
        </w:rPr>
        <w:t>iaries</w:t>
      </w:r>
      <w:r w:rsidR="004245C6">
        <w:rPr>
          <w:rFonts w:ascii="Angsana New" w:eastAsia="Angsana New" w:hAnsi="Angsana New"/>
          <w:sz w:val="28"/>
        </w:rPr>
        <w:t xml:space="preserve"> as at </w:t>
      </w:r>
      <w:r w:rsidR="00E811D1">
        <w:rPr>
          <w:rFonts w:ascii="Angsana New" w:eastAsia="Angsana New" w:hAnsi="Angsana New"/>
          <w:sz w:val="28"/>
        </w:rPr>
        <w:t>30</w:t>
      </w:r>
      <w:r w:rsidR="00397004">
        <w:rPr>
          <w:rFonts w:ascii="Angsana New" w:eastAsia="Angsana New" w:hAnsi="Angsana New"/>
          <w:sz w:val="28"/>
        </w:rPr>
        <w:t xml:space="preserve"> </w:t>
      </w:r>
      <w:r w:rsidR="00E811D1">
        <w:rPr>
          <w:rFonts w:ascii="Angsana New" w:eastAsia="Angsana New" w:hAnsi="Angsana New"/>
          <w:sz w:val="28"/>
        </w:rPr>
        <w:t>June</w:t>
      </w:r>
      <w:r w:rsidR="00397004">
        <w:rPr>
          <w:rFonts w:ascii="Angsana New" w:eastAsia="Angsana New" w:hAnsi="Angsana New"/>
          <w:sz w:val="28"/>
        </w:rPr>
        <w:t xml:space="preserve"> 2017</w:t>
      </w:r>
      <w:r w:rsidR="00F37429">
        <w:rPr>
          <w:rFonts w:ascii="Angsana New" w:eastAsia="Angsana New" w:hAnsi="Angsana New"/>
          <w:sz w:val="28"/>
        </w:rPr>
        <w:t>,</w:t>
      </w:r>
      <w:r w:rsidR="00397004">
        <w:rPr>
          <w:rFonts w:ascii="Angsana New" w:eastAsia="Angsana New" w:hAnsi="Angsana New"/>
          <w:sz w:val="28"/>
        </w:rPr>
        <w:t xml:space="preserve"> </w:t>
      </w:r>
      <w:r>
        <w:rPr>
          <w:rFonts w:ascii="Angsana New" w:eastAsia="Angsana New" w:hAnsi="Angsana New"/>
          <w:sz w:val="28"/>
        </w:rPr>
        <w:t xml:space="preserve">and </w:t>
      </w:r>
      <w:r w:rsidRPr="008D60F7">
        <w:rPr>
          <w:rFonts w:ascii="Angsana New" w:eastAsia="Angsana New" w:hAnsi="Angsana New"/>
          <w:sz w:val="28"/>
        </w:rPr>
        <w:t xml:space="preserve">the related consolidated </w:t>
      </w:r>
      <w:r>
        <w:rPr>
          <w:rFonts w:ascii="Angsana New" w:eastAsia="Angsana New" w:hAnsi="Angsana New"/>
          <w:sz w:val="28"/>
        </w:rPr>
        <w:t>statements of comprehensive</w:t>
      </w:r>
      <w:r w:rsidRPr="008D60F7">
        <w:rPr>
          <w:rFonts w:ascii="Angsana New" w:eastAsia="Angsana New" w:hAnsi="Angsana New"/>
          <w:sz w:val="28"/>
        </w:rPr>
        <w:t xml:space="preserve"> income</w:t>
      </w:r>
      <w:r>
        <w:rPr>
          <w:rFonts w:ascii="Angsana New" w:eastAsia="Angsana New" w:hAnsi="Angsana New"/>
          <w:sz w:val="28"/>
        </w:rPr>
        <w:t xml:space="preserve"> </w:t>
      </w:r>
      <w:r w:rsidR="00E811D1" w:rsidRPr="009D6DFD">
        <w:rPr>
          <w:rFonts w:ascii="Angsana New" w:eastAsia="Angsana New" w:hAnsi="Angsana New"/>
          <w:sz w:val="28"/>
        </w:rPr>
        <w:t xml:space="preserve">for the </w:t>
      </w:r>
      <w:r w:rsidR="00E811D1">
        <w:rPr>
          <w:rFonts w:ascii="Angsana New" w:eastAsia="Angsana New" w:hAnsi="Angsana New"/>
          <w:sz w:val="28"/>
        </w:rPr>
        <w:t>three-month and six-month</w:t>
      </w:r>
      <w:r w:rsidR="00E811D1" w:rsidRPr="009D6DFD">
        <w:rPr>
          <w:rFonts w:ascii="Angsana New" w:eastAsia="Angsana New" w:hAnsi="Angsana New"/>
          <w:sz w:val="28"/>
        </w:rPr>
        <w:t xml:space="preserve"> period</w:t>
      </w:r>
      <w:r w:rsidR="00E811D1">
        <w:rPr>
          <w:rFonts w:ascii="Angsana New" w:eastAsia="Angsana New" w:hAnsi="Angsana New"/>
          <w:sz w:val="28"/>
        </w:rPr>
        <w:t>s</w:t>
      </w:r>
      <w:r w:rsidR="00E811D1" w:rsidRPr="009D6DFD">
        <w:rPr>
          <w:rFonts w:ascii="Angsana New" w:eastAsia="Angsana New" w:hAnsi="Angsana New"/>
          <w:sz w:val="28"/>
        </w:rPr>
        <w:t xml:space="preserve">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 xml:space="preserve">, </w:t>
      </w:r>
      <w:r>
        <w:rPr>
          <w:rFonts w:ascii="Angsana New" w:eastAsia="Angsana New" w:hAnsi="Angsana New"/>
          <w:sz w:val="28"/>
        </w:rPr>
        <w:t>changes</w:t>
      </w:r>
      <w:r w:rsidRPr="008D60F7">
        <w:rPr>
          <w:rFonts w:ascii="Angsana New" w:eastAsia="Angsana New" w:hAnsi="Angsana New"/>
          <w:sz w:val="28"/>
        </w:rPr>
        <w:t xml:space="preserve"> </w:t>
      </w:r>
      <w:r>
        <w:rPr>
          <w:rFonts w:ascii="Angsana New" w:eastAsia="Angsana New" w:hAnsi="Angsana New"/>
          <w:sz w:val="28"/>
        </w:rPr>
        <w:t xml:space="preserve">in shareholders’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00E811D1" w:rsidRPr="009D6DFD">
        <w:rPr>
          <w:rFonts w:ascii="Angsana New" w:eastAsia="Angsana New" w:hAnsi="Angsana New"/>
          <w:sz w:val="28"/>
        </w:rPr>
        <w:t xml:space="preserve">for the </w:t>
      </w:r>
      <w:r w:rsidR="00E811D1">
        <w:rPr>
          <w:rFonts w:ascii="Angsana New" w:eastAsia="Angsana New" w:hAnsi="Angsana New"/>
          <w:sz w:val="28"/>
        </w:rPr>
        <w:t>six-month</w:t>
      </w:r>
      <w:r w:rsidR="00E811D1" w:rsidRPr="009D6DFD">
        <w:rPr>
          <w:rFonts w:ascii="Angsana New" w:eastAsia="Angsana New" w:hAnsi="Angsana New"/>
          <w:sz w:val="28"/>
        </w:rPr>
        <w:t xml:space="preserve"> period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w:t>
      </w:r>
      <w:r w:rsidR="00E811D1"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w:t>
      </w:r>
      <w:r w:rsidR="00D72F55">
        <w:rPr>
          <w:rFonts w:ascii="Angsana New" w:eastAsia="Angsana New" w:hAnsi="Angsana New"/>
          <w:sz w:val="28"/>
        </w:rPr>
        <w:t xml:space="preserve">ment of financial position of </w:t>
      </w:r>
      <w:r w:rsidR="00450B43">
        <w:rPr>
          <w:rFonts w:ascii="Angsana New" w:eastAsia="Angsana New" w:hAnsi="Angsana New"/>
          <w:sz w:val="28"/>
        </w:rPr>
        <w:t>Raja Ferry Port</w:t>
      </w:r>
      <w:r w:rsidRPr="008D60F7">
        <w:rPr>
          <w:rFonts w:ascii="Angsana New" w:eastAsia="Angsana New" w:hAnsi="Angsana New"/>
          <w:sz w:val="28"/>
        </w:rPr>
        <w:t xml:space="preserve"> Public Company Limit</w:t>
      </w:r>
      <w:r w:rsidR="004245C6">
        <w:rPr>
          <w:rFonts w:ascii="Angsana New" w:eastAsia="Angsana New" w:hAnsi="Angsana New"/>
          <w:sz w:val="28"/>
        </w:rPr>
        <w:t xml:space="preserve">ed as at </w:t>
      </w:r>
      <w:r w:rsidR="00F37429">
        <w:rPr>
          <w:rFonts w:ascii="Angsana New" w:eastAsia="Angsana New" w:hAnsi="Angsana New"/>
          <w:sz w:val="28"/>
        </w:rPr>
        <w:t>3</w:t>
      </w:r>
      <w:r w:rsidR="00E811D1">
        <w:rPr>
          <w:rFonts w:ascii="Angsana New" w:eastAsia="Angsana New" w:hAnsi="Angsana New"/>
          <w:sz w:val="28"/>
        </w:rPr>
        <w:t>0</w:t>
      </w:r>
      <w:r w:rsidR="00F37429">
        <w:rPr>
          <w:rFonts w:ascii="Angsana New" w:eastAsia="Angsana New" w:hAnsi="Angsana New"/>
          <w:sz w:val="28"/>
        </w:rPr>
        <w:t xml:space="preserve"> </w:t>
      </w:r>
      <w:r w:rsidR="00E811D1">
        <w:rPr>
          <w:rFonts w:ascii="Angsana New" w:eastAsia="Angsana New" w:hAnsi="Angsana New"/>
          <w:sz w:val="28"/>
        </w:rPr>
        <w:t>June</w:t>
      </w:r>
      <w:r w:rsidR="00F37429">
        <w:rPr>
          <w:rFonts w:ascii="Angsana New" w:eastAsia="Angsana New" w:hAnsi="Angsana New"/>
          <w:sz w:val="28"/>
        </w:rPr>
        <w:t xml:space="preserve"> 2017,</w:t>
      </w:r>
      <w:r>
        <w:rPr>
          <w:rFonts w:ascii="Angsana New" w:eastAsia="Angsana New" w:hAnsi="Angsana New"/>
          <w:sz w:val="28"/>
        </w:rPr>
        <w:t xml:space="preserve"> and</w:t>
      </w:r>
      <w:r w:rsidRPr="009D6DFD">
        <w:rPr>
          <w:rFonts w:ascii="Angsana New" w:eastAsia="Angsana New" w:hAnsi="Angsana New"/>
          <w:sz w:val="28"/>
        </w:rPr>
        <w:t xml:space="preserve"> the separate statements of </w:t>
      </w:r>
      <w:r>
        <w:rPr>
          <w:rFonts w:ascii="Angsana New" w:eastAsia="Angsana New" w:hAnsi="Angsana New"/>
          <w:sz w:val="28"/>
        </w:rPr>
        <w:t xml:space="preserve">comprehensive </w:t>
      </w:r>
      <w:r w:rsidR="00F37429">
        <w:rPr>
          <w:rFonts w:ascii="Angsana New" w:eastAsia="Angsana New" w:hAnsi="Angsana New"/>
          <w:sz w:val="28"/>
        </w:rPr>
        <w:t>income</w:t>
      </w:r>
      <w:r w:rsidR="00E811D1" w:rsidRPr="00E811D1">
        <w:rPr>
          <w:rFonts w:ascii="Angsana New" w:eastAsia="Angsana New" w:hAnsi="Angsana New"/>
          <w:sz w:val="28"/>
        </w:rPr>
        <w:t xml:space="preserve"> </w:t>
      </w:r>
      <w:r w:rsidR="00E811D1" w:rsidRPr="009D6DFD">
        <w:rPr>
          <w:rFonts w:ascii="Angsana New" w:eastAsia="Angsana New" w:hAnsi="Angsana New"/>
          <w:sz w:val="28"/>
        </w:rPr>
        <w:t xml:space="preserve">for the </w:t>
      </w:r>
      <w:r w:rsidR="00E811D1">
        <w:rPr>
          <w:rFonts w:ascii="Angsana New" w:eastAsia="Angsana New" w:hAnsi="Angsana New"/>
          <w:sz w:val="28"/>
        </w:rPr>
        <w:t>three-month</w:t>
      </w:r>
      <w:r w:rsidR="00E811D1" w:rsidRPr="009D6DFD">
        <w:rPr>
          <w:rFonts w:ascii="Angsana New" w:eastAsia="Angsana New" w:hAnsi="Angsana New"/>
          <w:sz w:val="28"/>
        </w:rPr>
        <w:t xml:space="preserve"> </w:t>
      </w:r>
      <w:r w:rsidR="00E811D1">
        <w:rPr>
          <w:rFonts w:ascii="Angsana New" w:eastAsia="Angsana New" w:hAnsi="Angsana New"/>
          <w:sz w:val="28"/>
        </w:rPr>
        <w:t xml:space="preserve">and six-month </w:t>
      </w:r>
      <w:r w:rsidR="00E811D1" w:rsidRPr="009D6DFD">
        <w:rPr>
          <w:rFonts w:ascii="Angsana New" w:eastAsia="Angsana New" w:hAnsi="Angsana New"/>
          <w:sz w:val="28"/>
        </w:rPr>
        <w:t>period</w:t>
      </w:r>
      <w:r w:rsidR="00E811D1">
        <w:rPr>
          <w:rFonts w:ascii="Angsana New" w:eastAsia="Angsana New" w:hAnsi="Angsana New"/>
          <w:sz w:val="28"/>
        </w:rPr>
        <w:t>s</w:t>
      </w:r>
      <w:r w:rsidR="00E811D1" w:rsidRPr="009D6DFD">
        <w:rPr>
          <w:rFonts w:ascii="Angsana New" w:eastAsia="Angsana New" w:hAnsi="Angsana New"/>
          <w:sz w:val="28"/>
        </w:rPr>
        <w:t xml:space="preserve">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A078A9">
        <w:rPr>
          <w:rFonts w:ascii="Angsana New" w:eastAsia="Angsana New" w:hAnsi="Angsana New"/>
          <w:sz w:val="28"/>
        </w:rPr>
        <w:t>six</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C813C1" w:rsidP="00450B43">
      <w:pPr>
        <w:spacing w:before="240" w:after="240"/>
        <w:jc w:val="thaiDistribute"/>
        <w:rPr>
          <w:rFonts w:ascii="Angsana New" w:eastAsia="Angsana New" w:hAnsi="Angsana New"/>
          <w:sz w:val="28"/>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BC29EF" w:rsidRDefault="00C813C1" w:rsidP="00450B43">
      <w:pPr>
        <w:spacing w:before="240" w:after="24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r w:rsidR="00BC29EF">
        <w:rPr>
          <w:rFonts w:ascii="Angsana New" w:eastAsia="Angsana New" w:hAnsi="Angsana New"/>
          <w:sz w:val="28"/>
        </w:rPr>
        <w:t>.</w:t>
      </w:r>
    </w:p>
    <w:p w:rsidR="00B42B5B" w:rsidRDefault="00B42B5B" w:rsidP="00B42B5B">
      <w:pPr>
        <w:spacing w:before="360"/>
        <w:jc w:val="thaiDistribute"/>
        <w:rPr>
          <w:rFonts w:ascii="Angsana New" w:hAnsi="Angsana New"/>
          <w:sz w:val="28"/>
        </w:rPr>
      </w:pPr>
    </w:p>
    <w:p w:rsidR="00B42B5B" w:rsidRPr="00B42B5B" w:rsidRDefault="00B42B5B" w:rsidP="00B42B5B">
      <w:pPr>
        <w:spacing w:before="360"/>
        <w:jc w:val="thaiDistribute"/>
        <w:rPr>
          <w:rFonts w:ascii="Angsana New" w:hAnsi="Angsana New"/>
          <w:sz w:val="2"/>
          <w:szCs w:val="2"/>
        </w:rPr>
      </w:pPr>
    </w:p>
    <w:p w:rsidR="00B42B5B" w:rsidRPr="00B06B3F" w:rsidRDefault="00F37429" w:rsidP="00B42B5B">
      <w:pPr>
        <w:spacing w:before="360"/>
        <w:jc w:val="thaiDistribute"/>
        <w:rPr>
          <w:rFonts w:ascii="Angsana New" w:hAnsi="Angsana New"/>
          <w:sz w:val="28"/>
          <w:highlight w:val="yellow"/>
        </w:rPr>
      </w:pPr>
      <w:r>
        <w:rPr>
          <w:rFonts w:ascii="Angsana New" w:hAnsi="Angsana New"/>
          <w:sz w:val="28"/>
        </w:rPr>
        <w:t>Chutima Wongsaraphanchai</w:t>
      </w:r>
    </w:p>
    <w:p w:rsidR="00B42B5B" w:rsidRPr="00B06B3F" w:rsidRDefault="00B42B5B" w:rsidP="00B42B5B">
      <w:pPr>
        <w:jc w:val="thaiDistribute"/>
        <w:rPr>
          <w:rFonts w:ascii="Angsana New" w:hAnsi="Angsana New"/>
          <w:sz w:val="28"/>
        </w:rPr>
      </w:pPr>
      <w:r w:rsidRPr="00B06B3F">
        <w:rPr>
          <w:rFonts w:ascii="Angsana New" w:hAnsi="Angsana New"/>
          <w:sz w:val="28"/>
        </w:rPr>
        <w:t>Certified Public Accountant</w:t>
      </w:r>
    </w:p>
    <w:p w:rsidR="00C813C1" w:rsidRPr="00D72F55" w:rsidRDefault="00F37429" w:rsidP="00B42B5B">
      <w:pPr>
        <w:jc w:val="thaiDistribute"/>
        <w:rPr>
          <w:rFonts w:ascii="Angsana New" w:hAnsi="Angsana New"/>
          <w:sz w:val="28"/>
        </w:rPr>
      </w:pPr>
      <w:r>
        <w:rPr>
          <w:rFonts w:ascii="Angsana New" w:hAnsi="Angsana New"/>
          <w:sz w:val="28"/>
        </w:rPr>
        <w:t>Registration Number 9622</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2810B4" w:rsidRDefault="00D96C21" w:rsidP="0036251B">
      <w:pPr>
        <w:pStyle w:val="Heading1"/>
        <w:spacing w:before="0"/>
        <w:rPr>
          <w:rFonts w:hAnsi="Angsana New"/>
          <w:sz w:val="28"/>
          <w:szCs w:val="28"/>
        </w:rPr>
      </w:pPr>
      <w:r w:rsidRPr="008E30C2">
        <w:rPr>
          <w:rFonts w:eastAsia="Angsana New" w:hAnsi="Angsana New"/>
          <w:sz w:val="28"/>
        </w:rPr>
        <w:t xml:space="preserve">Bangkok, </w:t>
      </w:r>
      <w:bookmarkStart w:id="0" w:name="_GoBack"/>
      <w:bookmarkEnd w:id="0"/>
      <w:r w:rsidR="00F37429">
        <w:rPr>
          <w:rFonts w:hAnsi="Angsana New"/>
          <w:sz w:val="28"/>
          <w:szCs w:val="28"/>
        </w:rPr>
        <w:t xml:space="preserve">11 </w:t>
      </w:r>
      <w:r w:rsidR="00E811D1">
        <w:rPr>
          <w:rFonts w:hAnsi="Angsana New"/>
          <w:sz w:val="28"/>
          <w:szCs w:val="28"/>
        </w:rPr>
        <w:t>August</w:t>
      </w:r>
      <w:r w:rsidR="00F37429">
        <w:rPr>
          <w:rFonts w:hAnsi="Angsana New"/>
          <w:sz w:val="28"/>
          <w:szCs w:val="28"/>
        </w:rPr>
        <w:t xml:space="preserve"> 2017</w:t>
      </w:r>
    </w:p>
    <w:p w:rsidR="005974F6" w:rsidRPr="00AA466A" w:rsidRDefault="005974F6" w:rsidP="00336FC0">
      <w:pPr>
        <w:ind w:left="540" w:hanging="540"/>
        <w:rPr>
          <w:rFonts w:ascii="Angsana New" w:hAnsi="Angsana New"/>
          <w:b/>
          <w:bCs/>
          <w:sz w:val="28"/>
        </w:rPr>
        <w:sectPr w:rsidR="005974F6" w:rsidRPr="00AA466A" w:rsidSect="00257F97">
          <w:footerReference w:type="even" r:id="rId7"/>
          <w:footerReference w:type="default" r:id="rId8"/>
          <w:pgSz w:w="11906" w:h="16838" w:code="9"/>
          <w:pgMar w:top="567" w:right="658" w:bottom="851" w:left="1979" w:header="720" w:footer="720"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r w:rsidR="001D4AD0">
        <w:rPr>
          <w:rFonts w:ascii="Angsana New" w:eastAsia="Angsana New" w:hAnsi="Angsana New"/>
          <w:color w:val="000000"/>
          <w:sz w:val="28"/>
        </w:rPr>
        <w:t xml:space="preserve"> COMPANY</w:t>
      </w:r>
    </w:p>
    <w:p w:rsidR="00C813C1" w:rsidRDefault="00C813C1"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D96C21" w:rsidRDefault="00C813C1"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397004"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E811D1">
        <w:rPr>
          <w:rFonts w:ascii="Angsana New" w:eastAsia="Angsana New" w:hAnsi="Angsana New"/>
          <w:color w:val="000000"/>
          <w:sz w:val="28"/>
        </w:rPr>
        <w:t>SECOND QUARTER ENDED</w:t>
      </w:r>
      <w:r w:rsidR="00E811D1" w:rsidRPr="00F61C35">
        <w:rPr>
          <w:rFonts w:ascii="Angsana New" w:eastAsia="Angsana New" w:hAnsi="Angsana New"/>
          <w:color w:val="000000"/>
          <w:sz w:val="28"/>
        </w:rPr>
        <w:t xml:space="preserve"> </w:t>
      </w:r>
      <w:r w:rsidR="00E811D1">
        <w:rPr>
          <w:rFonts w:ascii="Angsana New" w:eastAsia="Angsana New" w:hAnsi="Angsana New"/>
          <w:color w:val="000000"/>
          <w:sz w:val="28"/>
        </w:rPr>
        <w:t>30 JUNE</w:t>
      </w:r>
      <w:r w:rsidR="00E811D1" w:rsidRPr="00F61C35">
        <w:rPr>
          <w:rFonts w:ascii="Angsana New" w:eastAsia="Angsana New" w:hAnsi="Angsana New"/>
          <w:color w:val="000000"/>
          <w:sz w:val="28"/>
        </w:rPr>
        <w:t xml:space="preserve"> 20</w:t>
      </w:r>
      <w:r w:rsidR="00E811D1">
        <w:rPr>
          <w:rFonts w:ascii="Angsana New" w:eastAsia="Angsana New" w:hAnsi="Angsana New"/>
          <w:color w:val="000000"/>
          <w:sz w:val="28"/>
        </w:rPr>
        <w:t>17</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AF9" w:rsidRDefault="00006AF9">
      <w:r>
        <w:separator/>
      </w:r>
    </w:p>
  </w:endnote>
  <w:endnote w:type="continuationSeparator" w:id="1">
    <w:p w:rsidR="00006AF9" w:rsidRDefault="00006A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893" w:rsidRDefault="005D1022">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AF9" w:rsidRDefault="00006AF9">
      <w:r>
        <w:separator/>
      </w:r>
    </w:p>
  </w:footnote>
  <w:footnote w:type="continuationSeparator" w:id="1">
    <w:p w:rsidR="00006AF9" w:rsidRDefault="00006A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90"/>
  <w:displayHorizontalDrawingGridEvery w:val="2"/>
  <w:displayVerticalDrawingGridEvery w:val="2"/>
  <w:noPunctuationKerning/>
  <w:characterSpacingControl w:val="doNotCompress"/>
  <w:footnotePr>
    <w:footnote w:id="0"/>
    <w:footnote w:id="1"/>
  </w:footnotePr>
  <w:endnotePr>
    <w:endnote w:id="0"/>
    <w:endnote w:id="1"/>
  </w:endnotePr>
  <w:compat>
    <w:applyBreakingRules/>
  </w:compat>
  <w:rsids>
    <w:rsidRoot w:val="00170384"/>
    <w:rsid w:val="00002D6B"/>
    <w:rsid w:val="00004697"/>
    <w:rsid w:val="000063C8"/>
    <w:rsid w:val="00006AF9"/>
    <w:rsid w:val="00010C73"/>
    <w:rsid w:val="00011AC4"/>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110742"/>
    <w:rsid w:val="00115AF9"/>
    <w:rsid w:val="00122D62"/>
    <w:rsid w:val="001358D2"/>
    <w:rsid w:val="00136A4F"/>
    <w:rsid w:val="001453DE"/>
    <w:rsid w:val="0015598C"/>
    <w:rsid w:val="00157234"/>
    <w:rsid w:val="00170384"/>
    <w:rsid w:val="00171611"/>
    <w:rsid w:val="00171DC6"/>
    <w:rsid w:val="00172D99"/>
    <w:rsid w:val="00174CD5"/>
    <w:rsid w:val="001778CF"/>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5DF1"/>
    <w:rsid w:val="002300C7"/>
    <w:rsid w:val="00231C8F"/>
    <w:rsid w:val="0023382D"/>
    <w:rsid w:val="00233908"/>
    <w:rsid w:val="00246643"/>
    <w:rsid w:val="00257F97"/>
    <w:rsid w:val="0026681B"/>
    <w:rsid w:val="00271CFD"/>
    <w:rsid w:val="0027250A"/>
    <w:rsid w:val="002754C3"/>
    <w:rsid w:val="0027677F"/>
    <w:rsid w:val="002810B4"/>
    <w:rsid w:val="002A20CC"/>
    <w:rsid w:val="002A377E"/>
    <w:rsid w:val="002A6EFA"/>
    <w:rsid w:val="002B2101"/>
    <w:rsid w:val="002B55DA"/>
    <w:rsid w:val="002B6B60"/>
    <w:rsid w:val="002C1532"/>
    <w:rsid w:val="002C2FEC"/>
    <w:rsid w:val="002C4893"/>
    <w:rsid w:val="002E1EF9"/>
    <w:rsid w:val="002E5395"/>
    <w:rsid w:val="002F5A23"/>
    <w:rsid w:val="00303E93"/>
    <w:rsid w:val="00304C21"/>
    <w:rsid w:val="00310518"/>
    <w:rsid w:val="00316BDE"/>
    <w:rsid w:val="00336FC0"/>
    <w:rsid w:val="00340752"/>
    <w:rsid w:val="0034161E"/>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B3B8E"/>
    <w:rsid w:val="003B4D13"/>
    <w:rsid w:val="003B4EF0"/>
    <w:rsid w:val="003C38B1"/>
    <w:rsid w:val="003C4330"/>
    <w:rsid w:val="003C4744"/>
    <w:rsid w:val="003C7823"/>
    <w:rsid w:val="003E7F3F"/>
    <w:rsid w:val="00403474"/>
    <w:rsid w:val="00404ED2"/>
    <w:rsid w:val="004245C6"/>
    <w:rsid w:val="00432D32"/>
    <w:rsid w:val="004337A0"/>
    <w:rsid w:val="00450379"/>
    <w:rsid w:val="00450B43"/>
    <w:rsid w:val="004525A8"/>
    <w:rsid w:val="00462858"/>
    <w:rsid w:val="004642CB"/>
    <w:rsid w:val="004673CA"/>
    <w:rsid w:val="004823E0"/>
    <w:rsid w:val="00484378"/>
    <w:rsid w:val="00490C84"/>
    <w:rsid w:val="0049171B"/>
    <w:rsid w:val="00494C42"/>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41FF"/>
    <w:rsid w:val="005C356A"/>
    <w:rsid w:val="005C5415"/>
    <w:rsid w:val="005D1022"/>
    <w:rsid w:val="005E04B4"/>
    <w:rsid w:val="005F678C"/>
    <w:rsid w:val="006013E1"/>
    <w:rsid w:val="00602566"/>
    <w:rsid w:val="0060409B"/>
    <w:rsid w:val="006117D4"/>
    <w:rsid w:val="00613100"/>
    <w:rsid w:val="00625A45"/>
    <w:rsid w:val="00631951"/>
    <w:rsid w:val="00633FCF"/>
    <w:rsid w:val="00641E82"/>
    <w:rsid w:val="00642FF3"/>
    <w:rsid w:val="006444E1"/>
    <w:rsid w:val="0064577B"/>
    <w:rsid w:val="00677440"/>
    <w:rsid w:val="00683D8E"/>
    <w:rsid w:val="006870A2"/>
    <w:rsid w:val="00694968"/>
    <w:rsid w:val="006A7039"/>
    <w:rsid w:val="006B13C4"/>
    <w:rsid w:val="006B3B6A"/>
    <w:rsid w:val="006B7F68"/>
    <w:rsid w:val="006C2859"/>
    <w:rsid w:val="006D312B"/>
    <w:rsid w:val="006E2536"/>
    <w:rsid w:val="006F0AF4"/>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A5D6F"/>
    <w:rsid w:val="008B7904"/>
    <w:rsid w:val="008C3E6E"/>
    <w:rsid w:val="008C69AE"/>
    <w:rsid w:val="008D166D"/>
    <w:rsid w:val="008D659A"/>
    <w:rsid w:val="008D65CA"/>
    <w:rsid w:val="008E30C2"/>
    <w:rsid w:val="008E739C"/>
    <w:rsid w:val="008F0F1B"/>
    <w:rsid w:val="009017F8"/>
    <w:rsid w:val="00903AB8"/>
    <w:rsid w:val="0091500E"/>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D177C"/>
    <w:rsid w:val="009F06E0"/>
    <w:rsid w:val="00A009A5"/>
    <w:rsid w:val="00A00A23"/>
    <w:rsid w:val="00A067F9"/>
    <w:rsid w:val="00A078A9"/>
    <w:rsid w:val="00A43D7D"/>
    <w:rsid w:val="00A46432"/>
    <w:rsid w:val="00A51FD9"/>
    <w:rsid w:val="00A5367A"/>
    <w:rsid w:val="00A53C53"/>
    <w:rsid w:val="00A731A8"/>
    <w:rsid w:val="00A735CF"/>
    <w:rsid w:val="00A80DF8"/>
    <w:rsid w:val="00A864B6"/>
    <w:rsid w:val="00A97D59"/>
    <w:rsid w:val="00AA466A"/>
    <w:rsid w:val="00AA7C6A"/>
    <w:rsid w:val="00AC1342"/>
    <w:rsid w:val="00AC19BC"/>
    <w:rsid w:val="00AC3F3F"/>
    <w:rsid w:val="00AC513F"/>
    <w:rsid w:val="00AD25F9"/>
    <w:rsid w:val="00AD5BFD"/>
    <w:rsid w:val="00AE690E"/>
    <w:rsid w:val="00B036CA"/>
    <w:rsid w:val="00B06B3F"/>
    <w:rsid w:val="00B12F04"/>
    <w:rsid w:val="00B257CB"/>
    <w:rsid w:val="00B36D5A"/>
    <w:rsid w:val="00B36D5E"/>
    <w:rsid w:val="00B409DE"/>
    <w:rsid w:val="00B42B5B"/>
    <w:rsid w:val="00B43AE5"/>
    <w:rsid w:val="00B535F1"/>
    <w:rsid w:val="00B60EAA"/>
    <w:rsid w:val="00B75E06"/>
    <w:rsid w:val="00B80BAA"/>
    <w:rsid w:val="00B83D82"/>
    <w:rsid w:val="00B8496C"/>
    <w:rsid w:val="00B874DC"/>
    <w:rsid w:val="00B95B68"/>
    <w:rsid w:val="00B97BBA"/>
    <w:rsid w:val="00BB249A"/>
    <w:rsid w:val="00BC29EF"/>
    <w:rsid w:val="00BC5A02"/>
    <w:rsid w:val="00BD0727"/>
    <w:rsid w:val="00BD23B9"/>
    <w:rsid w:val="00BD650B"/>
    <w:rsid w:val="00BE22AE"/>
    <w:rsid w:val="00BE3272"/>
    <w:rsid w:val="00BE6689"/>
    <w:rsid w:val="00BF35A9"/>
    <w:rsid w:val="00BF3FDB"/>
    <w:rsid w:val="00C02639"/>
    <w:rsid w:val="00C02EA8"/>
    <w:rsid w:val="00C10443"/>
    <w:rsid w:val="00C115AB"/>
    <w:rsid w:val="00C218C6"/>
    <w:rsid w:val="00C236D1"/>
    <w:rsid w:val="00C34070"/>
    <w:rsid w:val="00C46C71"/>
    <w:rsid w:val="00C56ED7"/>
    <w:rsid w:val="00C71A93"/>
    <w:rsid w:val="00C8102E"/>
    <w:rsid w:val="00C813C1"/>
    <w:rsid w:val="00C90996"/>
    <w:rsid w:val="00CB6BC8"/>
    <w:rsid w:val="00CC5040"/>
    <w:rsid w:val="00CD0136"/>
    <w:rsid w:val="00CD657E"/>
    <w:rsid w:val="00CE4909"/>
    <w:rsid w:val="00CF3BCE"/>
    <w:rsid w:val="00CF71E3"/>
    <w:rsid w:val="00D0167A"/>
    <w:rsid w:val="00D10CB8"/>
    <w:rsid w:val="00D11F7C"/>
    <w:rsid w:val="00D23A6B"/>
    <w:rsid w:val="00D27647"/>
    <w:rsid w:val="00D30296"/>
    <w:rsid w:val="00D3228C"/>
    <w:rsid w:val="00D35598"/>
    <w:rsid w:val="00D63509"/>
    <w:rsid w:val="00D72F55"/>
    <w:rsid w:val="00D734FA"/>
    <w:rsid w:val="00D86CDE"/>
    <w:rsid w:val="00D96C21"/>
    <w:rsid w:val="00DB12DA"/>
    <w:rsid w:val="00DB3703"/>
    <w:rsid w:val="00DB65DB"/>
    <w:rsid w:val="00DC6C8B"/>
    <w:rsid w:val="00DD2A03"/>
    <w:rsid w:val="00DD3CC1"/>
    <w:rsid w:val="00DD52F2"/>
    <w:rsid w:val="00DE06BE"/>
    <w:rsid w:val="00DE4C79"/>
    <w:rsid w:val="00E11591"/>
    <w:rsid w:val="00E20543"/>
    <w:rsid w:val="00E273A3"/>
    <w:rsid w:val="00E326FE"/>
    <w:rsid w:val="00E36427"/>
    <w:rsid w:val="00E37B10"/>
    <w:rsid w:val="00E40FED"/>
    <w:rsid w:val="00E44B77"/>
    <w:rsid w:val="00E45651"/>
    <w:rsid w:val="00E57951"/>
    <w:rsid w:val="00E770BB"/>
    <w:rsid w:val="00E811D1"/>
    <w:rsid w:val="00E93050"/>
    <w:rsid w:val="00EB0823"/>
    <w:rsid w:val="00EC04D3"/>
    <w:rsid w:val="00F000F8"/>
    <w:rsid w:val="00F0733A"/>
    <w:rsid w:val="00F10082"/>
    <w:rsid w:val="00F27930"/>
    <w:rsid w:val="00F37429"/>
    <w:rsid w:val="00F5027B"/>
    <w:rsid w:val="00F51414"/>
    <w:rsid w:val="00F77597"/>
    <w:rsid w:val="00F86DC2"/>
    <w:rsid w:val="00F92A76"/>
    <w:rsid w:val="00FA010B"/>
    <w:rsid w:val="00FA3AF0"/>
    <w:rsid w:val="00FA40F2"/>
    <w:rsid w:val="00FB0A0C"/>
    <w:rsid w:val="00FB1E6A"/>
    <w:rsid w:val="00FC0AC9"/>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05985-9A44-4CD6-9E89-6B4F7D50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suparat</cp:lastModifiedBy>
  <cp:revision>12</cp:revision>
  <cp:lastPrinted>2017-08-10T04:18:00Z</cp:lastPrinted>
  <dcterms:created xsi:type="dcterms:W3CDTF">2016-11-04T15:36:00Z</dcterms:created>
  <dcterms:modified xsi:type="dcterms:W3CDTF">2017-08-10T11:12:00Z</dcterms:modified>
</cp:coreProperties>
</file>