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1F2" w:rsidRDefault="003001F2" w:rsidP="00F60D03">
      <w:pPr>
        <w:pStyle w:val="acctmainheading"/>
        <w:spacing w:after="0" w:line="240" w:lineRule="atLeast"/>
        <w:rPr>
          <w:sz w:val="24"/>
          <w:szCs w:val="24"/>
        </w:rPr>
      </w:pPr>
      <w:r w:rsidRPr="008A058C">
        <w:rPr>
          <w:sz w:val="24"/>
          <w:szCs w:val="24"/>
        </w:rPr>
        <w:t>Note</w:t>
      </w:r>
      <w:r w:rsidRPr="008A058C">
        <w:rPr>
          <w:sz w:val="24"/>
          <w:szCs w:val="24"/>
        </w:rPr>
        <w:tab/>
      </w:r>
      <w:r w:rsidRPr="008A058C">
        <w:rPr>
          <w:sz w:val="24"/>
          <w:szCs w:val="24"/>
        </w:rPr>
        <w:tab/>
        <w:t>Contents</w:t>
      </w:r>
    </w:p>
    <w:p w:rsidR="003001F2" w:rsidRPr="008A058C" w:rsidRDefault="003001F2" w:rsidP="00F60D03">
      <w:pPr>
        <w:pStyle w:val="acctmainheading"/>
        <w:spacing w:after="0" w:line="240" w:lineRule="atLeast"/>
        <w:rPr>
          <w:sz w:val="24"/>
          <w:szCs w:val="24"/>
        </w:rPr>
      </w:pPr>
    </w:p>
    <w:p w:rsidR="003001F2" w:rsidRDefault="003001F2" w:rsidP="00F60D03">
      <w:pPr>
        <w:pStyle w:val="index"/>
        <w:spacing w:after="0" w:line="240" w:lineRule="atLeast"/>
        <w:outlineLvl w:val="0"/>
      </w:pPr>
      <w:r>
        <w:t>1</w:t>
      </w:r>
      <w:r>
        <w:tab/>
        <w:t>General information</w:t>
      </w:r>
    </w:p>
    <w:p w:rsidR="003001F2" w:rsidRDefault="003001F2" w:rsidP="00F60D03">
      <w:pPr>
        <w:pStyle w:val="index"/>
        <w:spacing w:after="0" w:line="240" w:lineRule="atLeast"/>
        <w:outlineLvl w:val="0"/>
      </w:pPr>
      <w:r>
        <w:t>2</w:t>
      </w:r>
      <w:r>
        <w:tab/>
        <w:t>Basis of preparation of the interim financial statements</w:t>
      </w:r>
    </w:p>
    <w:p w:rsidR="00EB62D8" w:rsidRPr="00806CD6" w:rsidRDefault="00730D56" w:rsidP="00EB62D8">
      <w:pPr>
        <w:pStyle w:val="index"/>
        <w:spacing w:after="0" w:line="240" w:lineRule="atLeast"/>
        <w:outlineLvl w:val="0"/>
      </w:pPr>
      <w:r>
        <w:t>3</w:t>
      </w:r>
      <w:r w:rsidR="00EB62D8">
        <w:tab/>
        <w:t>Related parties</w:t>
      </w:r>
    </w:p>
    <w:p w:rsidR="00EB62D8" w:rsidRDefault="00730D56" w:rsidP="00EB62D8">
      <w:pPr>
        <w:pStyle w:val="index"/>
        <w:spacing w:after="0" w:line="240" w:lineRule="atLeast"/>
        <w:outlineLvl w:val="0"/>
      </w:pPr>
      <w:r>
        <w:t>4</w:t>
      </w:r>
      <w:r w:rsidR="00EB62D8">
        <w:tab/>
        <w:t>Trade accounts receivable</w:t>
      </w:r>
    </w:p>
    <w:p w:rsidR="00EB62D8" w:rsidRDefault="00237608" w:rsidP="00EB62D8">
      <w:pPr>
        <w:pStyle w:val="index"/>
        <w:spacing w:after="0" w:line="240" w:lineRule="atLeast"/>
        <w:outlineLvl w:val="0"/>
      </w:pPr>
      <w:r>
        <w:t>5</w:t>
      </w:r>
      <w:r w:rsidR="00EB62D8">
        <w:tab/>
        <w:t xml:space="preserve">Property, plant and equipment </w:t>
      </w:r>
    </w:p>
    <w:p w:rsidR="00EB62D8" w:rsidRDefault="00237608" w:rsidP="00EB62D8">
      <w:pPr>
        <w:pStyle w:val="index"/>
        <w:spacing w:after="0" w:line="240" w:lineRule="atLeast"/>
        <w:outlineLvl w:val="0"/>
      </w:pPr>
      <w:r>
        <w:t>6</w:t>
      </w:r>
      <w:r w:rsidR="00EB62D8">
        <w:tab/>
        <w:t>Trade accounts payable</w:t>
      </w:r>
    </w:p>
    <w:p w:rsidR="00EB62D8" w:rsidRDefault="00237608" w:rsidP="00EB62D8">
      <w:pPr>
        <w:pStyle w:val="index"/>
        <w:spacing w:after="0" w:line="240" w:lineRule="atLeast"/>
        <w:outlineLvl w:val="0"/>
      </w:pPr>
      <w:r>
        <w:t>7</w:t>
      </w:r>
      <w:r w:rsidR="00EB62D8">
        <w:tab/>
        <w:t>Segment information</w:t>
      </w:r>
    </w:p>
    <w:p w:rsidR="00EB62D8" w:rsidRDefault="00237608" w:rsidP="00EB62D8">
      <w:pPr>
        <w:pStyle w:val="index"/>
        <w:spacing w:after="0" w:line="240" w:lineRule="atLeast"/>
        <w:outlineLvl w:val="0"/>
      </w:pPr>
      <w:r>
        <w:t>8</w:t>
      </w:r>
      <w:r w:rsidR="00EB62D8">
        <w:tab/>
        <w:t>Income tax expense</w:t>
      </w:r>
    </w:p>
    <w:p w:rsidR="00EB62D8" w:rsidRDefault="00237608" w:rsidP="00EB62D8">
      <w:pPr>
        <w:pStyle w:val="index"/>
        <w:spacing w:after="0" w:line="240" w:lineRule="atLeast"/>
        <w:outlineLvl w:val="0"/>
      </w:pPr>
      <w:r>
        <w:t>9</w:t>
      </w:r>
      <w:r w:rsidR="00EB62D8">
        <w:tab/>
        <w:t>Basic earnings</w:t>
      </w:r>
      <w:r w:rsidR="00110B38">
        <w:t xml:space="preserve"> (loss) </w:t>
      </w:r>
      <w:r w:rsidR="00EB62D8">
        <w:t>per share</w:t>
      </w:r>
    </w:p>
    <w:p w:rsidR="00EB62D8" w:rsidRDefault="00E20261" w:rsidP="00EB62D8">
      <w:pPr>
        <w:pStyle w:val="index"/>
        <w:spacing w:after="0" w:line="240" w:lineRule="atLeast"/>
        <w:outlineLvl w:val="0"/>
      </w:pPr>
      <w:r>
        <w:t>1</w:t>
      </w:r>
      <w:r w:rsidR="00237608">
        <w:t>0</w:t>
      </w:r>
      <w:r w:rsidR="00EB62D8">
        <w:tab/>
        <w:t>Dividend</w:t>
      </w:r>
      <w:r w:rsidR="0035318D">
        <w:t>s</w:t>
      </w:r>
    </w:p>
    <w:p w:rsidR="00EB62D8" w:rsidRDefault="00237608" w:rsidP="00EB62D8">
      <w:pPr>
        <w:pStyle w:val="index"/>
        <w:spacing w:after="0" w:line="240" w:lineRule="atLeast"/>
        <w:outlineLvl w:val="0"/>
      </w:pPr>
      <w:r>
        <w:t>11</w:t>
      </w:r>
      <w:r w:rsidR="00EB62D8">
        <w:tab/>
        <w:t>Commitments with non-related parties</w:t>
      </w:r>
    </w:p>
    <w:p w:rsidR="005A5158" w:rsidRPr="00D64BD6" w:rsidRDefault="005A5158" w:rsidP="005A5158">
      <w:pPr>
        <w:pStyle w:val="index"/>
        <w:spacing w:after="0" w:line="240" w:lineRule="atLeast"/>
        <w:outlineLvl w:val="0"/>
      </w:pPr>
      <w:r>
        <w:t>12</w:t>
      </w:r>
      <w:r>
        <w:tab/>
        <w:t>Event after the reporting period</w:t>
      </w:r>
    </w:p>
    <w:p w:rsidR="00D64BD6" w:rsidRDefault="00D64BD6" w:rsidP="00EB62D8">
      <w:pPr>
        <w:pStyle w:val="index"/>
        <w:spacing w:after="0" w:line="240" w:lineRule="atLeast"/>
        <w:outlineLvl w:val="0"/>
      </w:pPr>
    </w:p>
    <w:p w:rsidR="00EE476B" w:rsidRDefault="00EE476B" w:rsidP="00EE476B">
      <w:pPr>
        <w:pStyle w:val="index"/>
        <w:spacing w:after="0" w:line="240" w:lineRule="atLeast"/>
        <w:outlineLvl w:val="0"/>
      </w:pPr>
    </w:p>
    <w:p w:rsidR="00EE476B" w:rsidRDefault="00EE476B" w:rsidP="00EB62D8">
      <w:pPr>
        <w:pStyle w:val="index"/>
        <w:spacing w:after="0" w:line="240" w:lineRule="atLeast"/>
        <w:outlineLvl w:val="0"/>
      </w:pPr>
    </w:p>
    <w:p w:rsidR="003001F2" w:rsidRPr="00DC6A89" w:rsidRDefault="00712053" w:rsidP="007F4519">
      <w:pPr>
        <w:pStyle w:val="index"/>
        <w:tabs>
          <w:tab w:val="clear" w:pos="1134"/>
          <w:tab w:val="num" w:pos="540"/>
        </w:tabs>
        <w:spacing w:after="0" w:line="240" w:lineRule="atLeast"/>
        <w:ind w:left="540" w:firstLine="0"/>
        <w:outlineLvl w:val="0"/>
        <w:rPr>
          <w:szCs w:val="22"/>
        </w:rPr>
      </w:pPr>
      <w:r w:rsidRPr="00427EE7">
        <w:rPr>
          <w:szCs w:val="22"/>
        </w:rPr>
        <w:br w:type="page"/>
      </w:r>
      <w:r w:rsidR="003001F2" w:rsidRPr="00DC6A89">
        <w:rPr>
          <w:szCs w:val="22"/>
        </w:rPr>
        <w:lastRenderedPageBreak/>
        <w:t>These notes form an integral part of the interim financial statements.</w:t>
      </w:r>
    </w:p>
    <w:p w:rsidR="003001F2" w:rsidRPr="00DC6A89" w:rsidRDefault="003001F2" w:rsidP="00134A22">
      <w:pPr>
        <w:spacing w:line="240" w:lineRule="auto"/>
        <w:ind w:left="547"/>
        <w:jc w:val="both"/>
        <w:rPr>
          <w:szCs w:val="22"/>
        </w:rPr>
      </w:pPr>
    </w:p>
    <w:p w:rsidR="003001F2" w:rsidRPr="00DC6A89" w:rsidRDefault="003001F2" w:rsidP="00A5185B">
      <w:pPr>
        <w:spacing w:line="240" w:lineRule="auto"/>
        <w:ind w:left="547"/>
        <w:jc w:val="thaiDistribute"/>
        <w:rPr>
          <w:szCs w:val="22"/>
        </w:rPr>
      </w:pPr>
      <w:r w:rsidRPr="00DC6A89">
        <w:rPr>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w:t>
      </w:r>
      <w:r w:rsidR="00237608">
        <w:t xml:space="preserve">Board of </w:t>
      </w:r>
      <w:r w:rsidR="00237608" w:rsidRPr="00652CD2">
        <w:t>Directors</w:t>
      </w:r>
      <w:r w:rsidRPr="00DC6A89">
        <w:rPr>
          <w:szCs w:val="22"/>
        </w:rPr>
        <w:t xml:space="preserve"> on </w:t>
      </w:r>
      <w:r w:rsidR="00207253">
        <w:rPr>
          <w:szCs w:val="22"/>
        </w:rPr>
        <w:t xml:space="preserve">9 August </w:t>
      </w:r>
      <w:r w:rsidR="00CD3847">
        <w:rPr>
          <w:szCs w:val="22"/>
        </w:rPr>
        <w:t>2017</w:t>
      </w:r>
      <w:r w:rsidR="00AA0CDD" w:rsidRPr="00DC6A89">
        <w:rPr>
          <w:szCs w:val="22"/>
        </w:rPr>
        <w:t>.</w:t>
      </w:r>
    </w:p>
    <w:p w:rsidR="003001F2" w:rsidRPr="00DC6A89" w:rsidRDefault="003001F2" w:rsidP="00134A22">
      <w:pPr>
        <w:spacing w:line="240" w:lineRule="auto"/>
        <w:ind w:left="547"/>
        <w:jc w:val="both"/>
        <w:rPr>
          <w:szCs w:val="22"/>
        </w:rPr>
      </w:pPr>
    </w:p>
    <w:p w:rsidR="003001F2" w:rsidRPr="001A4E9C" w:rsidRDefault="003001F2" w:rsidP="00B21B7D">
      <w:pPr>
        <w:spacing w:line="240" w:lineRule="atLeast"/>
        <w:ind w:left="540" w:hanging="540"/>
        <w:jc w:val="both"/>
        <w:rPr>
          <w:b/>
          <w:bCs/>
          <w:sz w:val="24"/>
          <w:szCs w:val="24"/>
        </w:rPr>
      </w:pPr>
      <w:r w:rsidRPr="001A4E9C">
        <w:rPr>
          <w:b/>
          <w:bCs/>
          <w:sz w:val="24"/>
          <w:szCs w:val="24"/>
        </w:rPr>
        <w:t>1</w:t>
      </w:r>
      <w:r w:rsidRPr="001A4E9C">
        <w:rPr>
          <w:b/>
          <w:bCs/>
          <w:sz w:val="24"/>
          <w:szCs w:val="24"/>
        </w:rPr>
        <w:tab/>
        <w:t>General information</w:t>
      </w:r>
    </w:p>
    <w:p w:rsidR="003001F2" w:rsidRPr="004E75D8" w:rsidRDefault="003001F2" w:rsidP="00134A22">
      <w:pPr>
        <w:spacing w:line="240" w:lineRule="auto"/>
        <w:ind w:left="547"/>
        <w:jc w:val="both"/>
        <w:rPr>
          <w:szCs w:val="22"/>
        </w:rPr>
      </w:pPr>
    </w:p>
    <w:p w:rsidR="003001F2" w:rsidRPr="005E18FB" w:rsidRDefault="003001F2" w:rsidP="00B21B7D">
      <w:pPr>
        <w:spacing w:line="240" w:lineRule="atLeast"/>
        <w:ind w:left="540"/>
        <w:jc w:val="both"/>
        <w:rPr>
          <w:szCs w:val="22"/>
          <w:lang w:val="en-US"/>
        </w:rPr>
      </w:pPr>
      <w:r>
        <w:rPr>
          <w:szCs w:val="22"/>
        </w:rPr>
        <w:t>Thai Toray Textile Mills Public</w:t>
      </w:r>
      <w:r w:rsidRPr="005E18FB">
        <w:rPr>
          <w:szCs w:val="22"/>
        </w:rPr>
        <w:t xml:space="preserve"> Company Limited, </w:t>
      </w:r>
      <w:r>
        <w:rPr>
          <w:szCs w:val="22"/>
        </w:rPr>
        <w:t>the “</w:t>
      </w:r>
      <w:r w:rsidRPr="005E18FB">
        <w:rPr>
          <w:szCs w:val="22"/>
          <w:lang w:val="en-US"/>
        </w:rPr>
        <w:t>Company”,</w:t>
      </w:r>
      <w:r>
        <w:rPr>
          <w:szCs w:val="22"/>
          <w:lang w:val="en-US"/>
        </w:rPr>
        <w:t xml:space="preserve"> is </w:t>
      </w:r>
      <w:r w:rsidRPr="005E18FB">
        <w:rPr>
          <w:szCs w:val="22"/>
          <w:lang w:val="en-US"/>
        </w:rPr>
        <w:t>incorporated in Thailand and has its registered</w:t>
      </w:r>
      <w:r>
        <w:rPr>
          <w:szCs w:val="22"/>
          <w:lang w:val="en-US"/>
        </w:rPr>
        <w:t xml:space="preserve"> head office and factory as follows:</w:t>
      </w:r>
    </w:p>
    <w:p w:rsidR="003001F2" w:rsidRPr="004E75D8" w:rsidRDefault="003001F2" w:rsidP="00134A22">
      <w:pPr>
        <w:spacing w:line="240" w:lineRule="auto"/>
        <w:ind w:left="547"/>
        <w:jc w:val="both"/>
        <w:rPr>
          <w:szCs w:val="22"/>
          <w:lang w:val="en-US"/>
        </w:rPr>
      </w:pPr>
    </w:p>
    <w:tbl>
      <w:tblPr>
        <w:tblW w:w="9270" w:type="dxa"/>
        <w:tblInd w:w="558" w:type="dxa"/>
        <w:tblLook w:val="00A0" w:firstRow="1" w:lastRow="0" w:firstColumn="1" w:lastColumn="0" w:noHBand="0" w:noVBand="0"/>
      </w:tblPr>
      <w:tblGrid>
        <w:gridCol w:w="1260"/>
        <w:gridCol w:w="278"/>
        <w:gridCol w:w="7732"/>
      </w:tblGrid>
      <w:tr w:rsidR="003001F2" w:rsidRPr="00E911DB" w:rsidTr="005F062D">
        <w:tc>
          <w:tcPr>
            <w:tcW w:w="1260" w:type="dxa"/>
          </w:tcPr>
          <w:p w:rsidR="003001F2" w:rsidRPr="00E911DB" w:rsidRDefault="003001F2" w:rsidP="00E911DB">
            <w:pPr>
              <w:pStyle w:val="BodyText2"/>
              <w:tabs>
                <w:tab w:val="left" w:pos="540"/>
              </w:tabs>
              <w:spacing w:after="0" w:line="240" w:lineRule="atLeast"/>
              <w:ind w:right="-108"/>
              <w:rPr>
                <w:rFonts w:cs="Arial"/>
              </w:rPr>
            </w:pPr>
            <w:r w:rsidRPr="00E911DB">
              <w:rPr>
                <w:rFonts w:cs="Arial"/>
              </w:rPr>
              <w:t>Head office</w:t>
            </w:r>
          </w:p>
        </w:tc>
        <w:tc>
          <w:tcPr>
            <w:tcW w:w="278" w:type="dxa"/>
          </w:tcPr>
          <w:p w:rsidR="003001F2" w:rsidRPr="00E911DB" w:rsidRDefault="003001F2" w:rsidP="00E911DB">
            <w:pPr>
              <w:pStyle w:val="BodyText2"/>
              <w:tabs>
                <w:tab w:val="left" w:pos="540"/>
              </w:tabs>
              <w:spacing w:after="0" w:line="240" w:lineRule="atLeast"/>
              <w:rPr>
                <w:rFonts w:cs="Arial"/>
              </w:rPr>
            </w:pPr>
            <w:r w:rsidRPr="00E911DB">
              <w:rPr>
                <w:rFonts w:cs="Arial"/>
              </w:rPr>
              <w:t>:</w:t>
            </w:r>
          </w:p>
        </w:tc>
        <w:tc>
          <w:tcPr>
            <w:tcW w:w="7732" w:type="dxa"/>
          </w:tcPr>
          <w:p w:rsidR="003001F2" w:rsidRPr="00E911DB" w:rsidRDefault="003001F2" w:rsidP="00E911DB">
            <w:pPr>
              <w:pStyle w:val="BodyText2"/>
              <w:tabs>
                <w:tab w:val="left" w:pos="540"/>
              </w:tabs>
              <w:spacing w:after="0" w:line="240" w:lineRule="atLeast"/>
              <w:jc w:val="both"/>
              <w:rPr>
                <w:rFonts w:cs="Arial"/>
              </w:rPr>
            </w:pPr>
            <w:r w:rsidRPr="00E911DB">
              <w:rPr>
                <w:rFonts w:cs="Arial"/>
              </w:rPr>
              <w:t xml:space="preserve">20 </w:t>
            </w:r>
            <w:proofErr w:type="spellStart"/>
            <w:r w:rsidRPr="00E911DB">
              <w:rPr>
                <w:rFonts w:cs="Arial"/>
              </w:rPr>
              <w:t>Bubhajit</w:t>
            </w:r>
            <w:proofErr w:type="spellEnd"/>
            <w:r w:rsidRPr="00E911DB">
              <w:rPr>
                <w:rFonts w:cs="Arial"/>
              </w:rPr>
              <w:t xml:space="preserve"> Building, 6</w:t>
            </w:r>
            <w:r w:rsidRPr="00E911DB">
              <w:rPr>
                <w:rFonts w:cs="Arial"/>
                <w:vertAlign w:val="superscript"/>
              </w:rPr>
              <w:t>th</w:t>
            </w:r>
            <w:r w:rsidRPr="00E911DB">
              <w:rPr>
                <w:rFonts w:cs="Arial"/>
              </w:rPr>
              <w:t xml:space="preserve"> Floor, North </w:t>
            </w:r>
            <w:proofErr w:type="spellStart"/>
            <w:r w:rsidRPr="00E911DB">
              <w:rPr>
                <w:rFonts w:cs="Arial"/>
              </w:rPr>
              <w:t>Sathorn</w:t>
            </w:r>
            <w:proofErr w:type="spellEnd"/>
            <w:r w:rsidRPr="00E911DB">
              <w:rPr>
                <w:rFonts w:cs="Arial"/>
              </w:rPr>
              <w:t xml:space="preserve"> Road, </w:t>
            </w:r>
            <w:proofErr w:type="spellStart"/>
            <w:r w:rsidRPr="00E911DB">
              <w:rPr>
                <w:rFonts w:cs="Arial"/>
              </w:rPr>
              <w:t>Kwang</w:t>
            </w:r>
            <w:proofErr w:type="spellEnd"/>
            <w:r w:rsidRPr="00E911DB">
              <w:rPr>
                <w:rFonts w:cs="Arial"/>
              </w:rPr>
              <w:t xml:space="preserve"> </w:t>
            </w:r>
            <w:proofErr w:type="spellStart"/>
            <w:r w:rsidRPr="00E911DB">
              <w:rPr>
                <w:rFonts w:cs="Arial"/>
              </w:rPr>
              <w:t>Silom</w:t>
            </w:r>
            <w:proofErr w:type="spellEnd"/>
            <w:r w:rsidRPr="00E911DB">
              <w:rPr>
                <w:rFonts w:cs="Arial"/>
              </w:rPr>
              <w:t xml:space="preserve">, </w:t>
            </w:r>
            <w:proofErr w:type="spellStart"/>
            <w:r w:rsidRPr="00E911DB">
              <w:rPr>
                <w:rFonts w:cs="Arial"/>
              </w:rPr>
              <w:t>Khet</w:t>
            </w:r>
            <w:proofErr w:type="spellEnd"/>
            <w:r w:rsidRPr="00E911DB">
              <w:rPr>
                <w:rFonts w:cs="Arial"/>
              </w:rPr>
              <w:t xml:space="preserve"> </w:t>
            </w:r>
            <w:proofErr w:type="spellStart"/>
            <w:r w:rsidRPr="00E911DB">
              <w:rPr>
                <w:rFonts w:cs="Arial"/>
              </w:rPr>
              <w:t>Bangrak</w:t>
            </w:r>
            <w:proofErr w:type="spellEnd"/>
            <w:r w:rsidRPr="00E911DB">
              <w:rPr>
                <w:rFonts w:cs="Arial"/>
              </w:rPr>
              <w:t>, Bangkok 10500, Thailand</w:t>
            </w:r>
            <w:r w:rsidR="0072376E">
              <w:rPr>
                <w:rFonts w:cs="Arial"/>
              </w:rPr>
              <w:t>.</w:t>
            </w:r>
          </w:p>
        </w:tc>
      </w:tr>
      <w:tr w:rsidR="003001F2" w:rsidRPr="007F4519" w:rsidTr="005F062D">
        <w:tc>
          <w:tcPr>
            <w:tcW w:w="1260" w:type="dxa"/>
          </w:tcPr>
          <w:p w:rsidR="003001F2" w:rsidRPr="007F4519" w:rsidRDefault="003001F2" w:rsidP="005F062D">
            <w:pPr>
              <w:pStyle w:val="BodyText2"/>
              <w:tabs>
                <w:tab w:val="left" w:pos="540"/>
              </w:tabs>
              <w:spacing w:after="0" w:line="240" w:lineRule="auto"/>
              <w:ind w:right="-108"/>
              <w:rPr>
                <w:rFonts w:cs="Arial"/>
                <w:szCs w:val="22"/>
              </w:rPr>
            </w:pPr>
          </w:p>
        </w:tc>
        <w:tc>
          <w:tcPr>
            <w:tcW w:w="278" w:type="dxa"/>
          </w:tcPr>
          <w:p w:rsidR="003001F2" w:rsidRPr="007F4519" w:rsidRDefault="003001F2" w:rsidP="005F062D">
            <w:pPr>
              <w:pStyle w:val="BodyText2"/>
              <w:tabs>
                <w:tab w:val="left" w:pos="540"/>
              </w:tabs>
              <w:spacing w:after="0" w:line="240" w:lineRule="auto"/>
              <w:rPr>
                <w:rFonts w:cs="Arial"/>
                <w:szCs w:val="22"/>
              </w:rPr>
            </w:pPr>
          </w:p>
        </w:tc>
        <w:tc>
          <w:tcPr>
            <w:tcW w:w="7732" w:type="dxa"/>
          </w:tcPr>
          <w:p w:rsidR="003001F2" w:rsidRPr="007F4519" w:rsidRDefault="003001F2" w:rsidP="005F062D">
            <w:pPr>
              <w:pStyle w:val="BodyText2"/>
              <w:tabs>
                <w:tab w:val="left" w:pos="540"/>
              </w:tabs>
              <w:spacing w:after="0" w:line="240" w:lineRule="auto"/>
              <w:rPr>
                <w:rFonts w:cs="Arial"/>
                <w:szCs w:val="22"/>
              </w:rPr>
            </w:pPr>
          </w:p>
        </w:tc>
      </w:tr>
      <w:tr w:rsidR="003001F2" w:rsidRPr="00E911DB" w:rsidTr="005F062D">
        <w:tc>
          <w:tcPr>
            <w:tcW w:w="1260" w:type="dxa"/>
          </w:tcPr>
          <w:p w:rsidR="003001F2" w:rsidRPr="00E911DB" w:rsidRDefault="003001F2" w:rsidP="00E911DB">
            <w:pPr>
              <w:pStyle w:val="BodyText2"/>
              <w:tabs>
                <w:tab w:val="left" w:pos="540"/>
              </w:tabs>
              <w:spacing w:after="0" w:line="240" w:lineRule="atLeast"/>
              <w:ind w:right="-108"/>
              <w:rPr>
                <w:rFonts w:cs="Arial"/>
              </w:rPr>
            </w:pPr>
            <w:r w:rsidRPr="00E911DB">
              <w:rPr>
                <w:rFonts w:cs="Arial"/>
              </w:rPr>
              <w:t>Factory</w:t>
            </w:r>
          </w:p>
        </w:tc>
        <w:tc>
          <w:tcPr>
            <w:tcW w:w="278" w:type="dxa"/>
          </w:tcPr>
          <w:p w:rsidR="003001F2" w:rsidRPr="00E911DB" w:rsidRDefault="003001F2" w:rsidP="00E911DB">
            <w:pPr>
              <w:pStyle w:val="BodyText2"/>
              <w:tabs>
                <w:tab w:val="left" w:pos="540"/>
              </w:tabs>
              <w:spacing w:after="0" w:line="240" w:lineRule="atLeast"/>
              <w:rPr>
                <w:rFonts w:cs="Arial"/>
              </w:rPr>
            </w:pPr>
            <w:r w:rsidRPr="00E911DB">
              <w:rPr>
                <w:rFonts w:cs="Arial"/>
              </w:rPr>
              <w:t>:</w:t>
            </w:r>
          </w:p>
        </w:tc>
        <w:tc>
          <w:tcPr>
            <w:tcW w:w="7732" w:type="dxa"/>
          </w:tcPr>
          <w:p w:rsidR="003001F2" w:rsidRPr="00E911DB" w:rsidRDefault="003001F2" w:rsidP="00E911DB">
            <w:pPr>
              <w:pStyle w:val="BodyText2"/>
              <w:tabs>
                <w:tab w:val="left" w:pos="540"/>
              </w:tabs>
              <w:spacing w:after="0" w:line="240" w:lineRule="atLeast"/>
              <w:jc w:val="both"/>
              <w:rPr>
                <w:rFonts w:cs="Arial"/>
              </w:rPr>
            </w:pPr>
            <w:r w:rsidRPr="00E911DB">
              <w:rPr>
                <w:rFonts w:cs="Arial"/>
              </w:rPr>
              <w:t xml:space="preserve">33/3 </w:t>
            </w:r>
            <w:proofErr w:type="spellStart"/>
            <w:r w:rsidRPr="00E911DB">
              <w:rPr>
                <w:rFonts w:cs="Arial"/>
              </w:rPr>
              <w:t>Sukhapibarn</w:t>
            </w:r>
            <w:proofErr w:type="spellEnd"/>
            <w:r w:rsidRPr="00E911DB">
              <w:rPr>
                <w:rFonts w:cs="Arial"/>
              </w:rPr>
              <w:t xml:space="preserve"> Road, </w:t>
            </w:r>
            <w:proofErr w:type="spellStart"/>
            <w:r w:rsidRPr="00E911DB">
              <w:rPr>
                <w:rFonts w:cs="Arial"/>
              </w:rPr>
              <w:t>Amphur</w:t>
            </w:r>
            <w:proofErr w:type="spellEnd"/>
            <w:r w:rsidRPr="00E911DB">
              <w:rPr>
                <w:rFonts w:cs="Arial"/>
              </w:rPr>
              <w:t xml:space="preserve"> </w:t>
            </w:r>
            <w:proofErr w:type="spellStart"/>
            <w:r w:rsidRPr="00E911DB">
              <w:rPr>
                <w:rFonts w:cs="Arial"/>
              </w:rPr>
              <w:t>Nakorn</w:t>
            </w:r>
            <w:proofErr w:type="spellEnd"/>
            <w:r w:rsidRPr="00E911DB">
              <w:rPr>
                <w:rFonts w:cs="Arial"/>
              </w:rPr>
              <w:t xml:space="preserve"> </w:t>
            </w:r>
            <w:proofErr w:type="spellStart"/>
            <w:r w:rsidRPr="00E911DB">
              <w:rPr>
                <w:rFonts w:cs="Arial"/>
              </w:rPr>
              <w:t>Chaisri</w:t>
            </w:r>
            <w:proofErr w:type="spellEnd"/>
            <w:r w:rsidRPr="00E911DB">
              <w:rPr>
                <w:rFonts w:cs="Arial"/>
              </w:rPr>
              <w:t xml:space="preserve">, </w:t>
            </w:r>
            <w:proofErr w:type="spellStart"/>
            <w:r w:rsidRPr="00E911DB">
              <w:rPr>
                <w:rFonts w:cs="Arial"/>
              </w:rPr>
              <w:t>Nakorn</w:t>
            </w:r>
            <w:proofErr w:type="spellEnd"/>
            <w:r w:rsidRPr="00E911DB">
              <w:rPr>
                <w:rFonts w:cs="Arial"/>
              </w:rPr>
              <w:t xml:space="preserve"> </w:t>
            </w:r>
            <w:proofErr w:type="spellStart"/>
            <w:r w:rsidRPr="00E911DB">
              <w:rPr>
                <w:rFonts w:cs="Arial"/>
              </w:rPr>
              <w:t>Pathom</w:t>
            </w:r>
            <w:proofErr w:type="spellEnd"/>
            <w:r w:rsidRPr="00E911DB">
              <w:rPr>
                <w:rFonts w:cs="Arial"/>
              </w:rPr>
              <w:t xml:space="preserve"> 73120, Thailand</w:t>
            </w:r>
            <w:r w:rsidR="0072376E">
              <w:rPr>
                <w:rFonts w:cs="Arial"/>
              </w:rPr>
              <w:t>.</w:t>
            </w:r>
          </w:p>
        </w:tc>
      </w:tr>
    </w:tbl>
    <w:p w:rsidR="003001F2" w:rsidRPr="004E75D8" w:rsidRDefault="003001F2" w:rsidP="00134A22">
      <w:pPr>
        <w:spacing w:line="240" w:lineRule="auto"/>
        <w:ind w:left="547"/>
        <w:jc w:val="both"/>
        <w:rPr>
          <w:szCs w:val="22"/>
        </w:rPr>
      </w:pPr>
    </w:p>
    <w:p w:rsidR="003001F2" w:rsidRDefault="003001F2" w:rsidP="00B21B7D">
      <w:pPr>
        <w:spacing w:line="240" w:lineRule="atLeast"/>
        <w:ind w:left="540"/>
        <w:jc w:val="both"/>
        <w:rPr>
          <w:szCs w:val="22"/>
          <w:lang w:val="en-US"/>
        </w:rPr>
      </w:pPr>
      <w:r>
        <w:rPr>
          <w:szCs w:val="22"/>
          <w:lang w:val="en-US"/>
        </w:rPr>
        <w:t>The Company was listed on the Stock Exchange of Thailand on 26 October 1981</w:t>
      </w:r>
      <w:r w:rsidRPr="005E18FB">
        <w:rPr>
          <w:szCs w:val="22"/>
          <w:lang w:val="en-US"/>
        </w:rPr>
        <w:t>.</w:t>
      </w:r>
    </w:p>
    <w:p w:rsidR="003001F2" w:rsidRPr="004E75D8" w:rsidRDefault="003001F2" w:rsidP="00134A22">
      <w:pPr>
        <w:spacing w:line="240" w:lineRule="auto"/>
        <w:ind w:left="547"/>
        <w:jc w:val="both"/>
        <w:rPr>
          <w:szCs w:val="22"/>
          <w:lang w:val="en-US"/>
        </w:rPr>
      </w:pPr>
    </w:p>
    <w:p w:rsidR="003001F2" w:rsidRPr="00461135" w:rsidRDefault="003001F2" w:rsidP="00B21B7D">
      <w:pPr>
        <w:spacing w:line="240" w:lineRule="atLeast"/>
        <w:ind w:left="540"/>
        <w:jc w:val="both"/>
        <w:rPr>
          <w:i/>
          <w:iCs/>
          <w:szCs w:val="22"/>
          <w:lang w:val="en-US"/>
        </w:rPr>
      </w:pPr>
      <w:r>
        <w:rPr>
          <w:szCs w:val="22"/>
          <w:lang w:val="en-US"/>
        </w:rPr>
        <w:t xml:space="preserve">The parent company during the financial period was Toray Industries, Inc. (incorporated in Japan), </w:t>
      </w:r>
      <w:r w:rsidRPr="004E75D8">
        <w:rPr>
          <w:spacing w:val="-4"/>
          <w:szCs w:val="22"/>
          <w:lang w:val="en-US"/>
        </w:rPr>
        <w:t xml:space="preserve">which </w:t>
      </w:r>
      <w:r w:rsidRPr="00336D9A">
        <w:rPr>
          <w:spacing w:val="-4"/>
          <w:szCs w:val="22"/>
          <w:lang w:val="en-US"/>
        </w:rPr>
        <w:t xml:space="preserve">owned </w:t>
      </w:r>
      <w:r w:rsidR="00246D7D" w:rsidRPr="00336D9A">
        <w:rPr>
          <w:spacing w:val="-4"/>
          <w:szCs w:val="22"/>
          <w:lang w:val="en-US"/>
        </w:rPr>
        <w:t>34.79</w:t>
      </w:r>
      <w:r w:rsidRPr="00336D9A">
        <w:rPr>
          <w:spacing w:val="-4"/>
          <w:szCs w:val="22"/>
          <w:lang w:val="en-US"/>
        </w:rPr>
        <w:t>% of</w:t>
      </w:r>
      <w:r w:rsidRPr="004E75D8">
        <w:rPr>
          <w:spacing w:val="-4"/>
          <w:szCs w:val="22"/>
          <w:lang w:val="en-US"/>
        </w:rPr>
        <w:t xml:space="preserve"> the Company’s share capital</w:t>
      </w:r>
      <w:r w:rsidR="00F206CD">
        <w:rPr>
          <w:spacing w:val="-4"/>
          <w:szCs w:val="22"/>
          <w:lang w:val="en-US"/>
        </w:rPr>
        <w:t>.</w:t>
      </w:r>
    </w:p>
    <w:p w:rsidR="003001F2" w:rsidRPr="004E75D8" w:rsidRDefault="003001F2" w:rsidP="00134A22">
      <w:pPr>
        <w:spacing w:line="240" w:lineRule="auto"/>
        <w:ind w:left="547"/>
        <w:jc w:val="both"/>
        <w:rPr>
          <w:szCs w:val="22"/>
        </w:rPr>
      </w:pPr>
    </w:p>
    <w:p w:rsidR="003001F2" w:rsidRDefault="003001F2" w:rsidP="00B21B7D">
      <w:pPr>
        <w:spacing w:line="240" w:lineRule="atLeast"/>
        <w:ind w:left="540"/>
        <w:jc w:val="both"/>
        <w:rPr>
          <w:szCs w:val="22"/>
          <w:lang w:val="en-US"/>
        </w:rPr>
      </w:pPr>
      <w:r w:rsidRPr="005E18FB">
        <w:rPr>
          <w:szCs w:val="22"/>
          <w:lang w:val="en-US"/>
        </w:rPr>
        <w:t xml:space="preserve">The principal </w:t>
      </w:r>
      <w:r>
        <w:rPr>
          <w:szCs w:val="22"/>
          <w:lang w:val="en-US"/>
        </w:rPr>
        <w:t xml:space="preserve">businesses </w:t>
      </w:r>
      <w:r w:rsidRPr="005E18FB">
        <w:rPr>
          <w:szCs w:val="22"/>
          <w:lang w:val="en-US"/>
        </w:rPr>
        <w:t xml:space="preserve">of the Company are </w:t>
      </w:r>
      <w:r>
        <w:rPr>
          <w:szCs w:val="22"/>
          <w:lang w:val="en-US"/>
        </w:rPr>
        <w:t>the ma</w:t>
      </w:r>
      <w:smartTag w:uri="urn:schemas-microsoft-com:office:smarttags" w:element="PersonName">
        <w:r>
          <w:rPr>
            <w:szCs w:val="22"/>
            <w:lang w:val="en-US"/>
          </w:rPr>
          <w:t>nu</w:t>
        </w:r>
      </w:smartTag>
      <w:r>
        <w:rPr>
          <w:szCs w:val="22"/>
          <w:lang w:val="en-US"/>
        </w:rPr>
        <w:t xml:space="preserve">facturing, national distribution and </w:t>
      </w:r>
      <w:r w:rsidR="00F206CD">
        <w:rPr>
          <w:szCs w:val="22"/>
          <w:lang w:val="en-US"/>
        </w:rPr>
        <w:t>exporting of</w:t>
      </w:r>
      <w:r>
        <w:rPr>
          <w:szCs w:val="22"/>
          <w:lang w:val="en-US"/>
        </w:rPr>
        <w:t xml:space="preserve"> textiles comprising woven fabrics, knitting fabrics and car seat fabrics.</w:t>
      </w:r>
    </w:p>
    <w:p w:rsidR="003001F2" w:rsidRPr="00E723D7" w:rsidRDefault="003001F2" w:rsidP="00134A22">
      <w:pPr>
        <w:spacing w:line="240" w:lineRule="auto"/>
        <w:ind w:left="547"/>
        <w:jc w:val="both"/>
        <w:rPr>
          <w:sz w:val="24"/>
          <w:szCs w:val="24"/>
          <w:lang w:val="en-US"/>
        </w:rPr>
      </w:pPr>
    </w:p>
    <w:p w:rsidR="003001F2" w:rsidRPr="001A4E9C" w:rsidRDefault="003001F2" w:rsidP="00B21B7D">
      <w:pPr>
        <w:spacing w:line="240" w:lineRule="atLeast"/>
        <w:ind w:left="540" w:hanging="540"/>
        <w:jc w:val="both"/>
        <w:rPr>
          <w:b/>
          <w:bCs/>
          <w:sz w:val="24"/>
          <w:szCs w:val="24"/>
        </w:rPr>
      </w:pPr>
      <w:r w:rsidRPr="001A4E9C">
        <w:rPr>
          <w:b/>
          <w:bCs/>
          <w:sz w:val="24"/>
          <w:szCs w:val="24"/>
        </w:rPr>
        <w:t>2</w:t>
      </w:r>
      <w:r w:rsidRPr="001A4E9C">
        <w:rPr>
          <w:b/>
          <w:bCs/>
          <w:sz w:val="24"/>
          <w:szCs w:val="24"/>
        </w:rPr>
        <w:tab/>
        <w:t xml:space="preserve">Basis of preparation of </w:t>
      </w:r>
      <w:r>
        <w:rPr>
          <w:b/>
          <w:bCs/>
          <w:sz w:val="24"/>
          <w:szCs w:val="24"/>
        </w:rPr>
        <w:t xml:space="preserve">the interim </w:t>
      </w:r>
      <w:r w:rsidRPr="001A4E9C">
        <w:rPr>
          <w:b/>
          <w:bCs/>
          <w:sz w:val="24"/>
          <w:szCs w:val="24"/>
        </w:rPr>
        <w:t>financial statements</w:t>
      </w:r>
    </w:p>
    <w:p w:rsidR="003001F2" w:rsidRPr="000A39D5" w:rsidRDefault="003001F2" w:rsidP="00134A22">
      <w:pPr>
        <w:spacing w:line="240" w:lineRule="auto"/>
        <w:ind w:left="547"/>
        <w:jc w:val="both"/>
        <w:rPr>
          <w:sz w:val="24"/>
          <w:szCs w:val="24"/>
        </w:rPr>
      </w:pPr>
    </w:p>
    <w:p w:rsidR="003001F2" w:rsidRPr="00B6392A" w:rsidRDefault="003001F2" w:rsidP="00BE0825">
      <w:pPr>
        <w:spacing w:line="240" w:lineRule="auto"/>
        <w:jc w:val="both"/>
        <w:rPr>
          <w:b/>
          <w:bCs/>
          <w:i/>
          <w:iCs/>
          <w:szCs w:val="22"/>
        </w:rPr>
      </w:pPr>
      <w:r w:rsidRPr="00B6392A">
        <w:rPr>
          <w:b/>
          <w:bCs/>
          <w:i/>
          <w:iCs/>
          <w:szCs w:val="22"/>
        </w:rPr>
        <w:t xml:space="preserve">(a) </w:t>
      </w:r>
      <w:r w:rsidRPr="00B6392A">
        <w:rPr>
          <w:b/>
          <w:bCs/>
          <w:i/>
          <w:iCs/>
          <w:szCs w:val="22"/>
        </w:rPr>
        <w:tab/>
        <w:t>Statement of compliance</w:t>
      </w:r>
    </w:p>
    <w:p w:rsidR="003001F2" w:rsidRPr="004E75D8" w:rsidRDefault="003001F2" w:rsidP="00134A22">
      <w:pPr>
        <w:spacing w:line="240" w:lineRule="auto"/>
        <w:ind w:left="547"/>
        <w:jc w:val="both"/>
        <w:rPr>
          <w:szCs w:val="22"/>
        </w:rPr>
      </w:pPr>
    </w:p>
    <w:p w:rsidR="003001F2" w:rsidRDefault="003001F2" w:rsidP="00A5185B">
      <w:pPr>
        <w:pStyle w:val="BodyText"/>
        <w:spacing w:after="0" w:line="240" w:lineRule="atLeast"/>
        <w:ind w:left="540"/>
        <w:jc w:val="thaiDistribute"/>
      </w:pPr>
      <w:r w:rsidRPr="005471B4">
        <w:t xml:space="preserve">The </w:t>
      </w:r>
      <w:r>
        <w:t xml:space="preserve">interim </w:t>
      </w:r>
      <w:r w:rsidRPr="005471B4">
        <w:t xml:space="preserve">financial statements are prepared </w:t>
      </w:r>
      <w:r>
        <w:t xml:space="preserve">on a condensed basis </w:t>
      </w:r>
      <w:r w:rsidRPr="005471B4">
        <w:t>in accordance with Thai Accounting Standard (TAS)</w:t>
      </w:r>
      <w:r>
        <w:t xml:space="preserve"> No. </w:t>
      </w:r>
      <w:r w:rsidR="00AF3AB2">
        <w:t>34 (revised 201</w:t>
      </w:r>
      <w:r w:rsidR="00DC2947">
        <w:t>6</w:t>
      </w:r>
      <w:r w:rsidRPr="007B396F">
        <w:t xml:space="preserve">) </w:t>
      </w:r>
      <w:r w:rsidRPr="007B396F">
        <w:rPr>
          <w:i/>
          <w:iCs/>
        </w:rPr>
        <w:t xml:space="preserve">Interim Financial Reporting; </w:t>
      </w:r>
      <w:r w:rsidRPr="007B396F">
        <w:t xml:space="preserve">guidelines promulgated by the Federation of Accounting Professions (FAP); </w:t>
      </w:r>
      <w:r>
        <w:t xml:space="preserve"> and </w:t>
      </w:r>
      <w:r w:rsidRPr="007B396F">
        <w:t>applicable rules and regulations of the Thai Securities and Exchange Commission</w:t>
      </w:r>
      <w:r>
        <w:t>.</w:t>
      </w:r>
    </w:p>
    <w:p w:rsidR="003001F2" w:rsidRPr="004E75D8" w:rsidRDefault="003001F2" w:rsidP="00A5185B">
      <w:pPr>
        <w:pStyle w:val="BodyText"/>
        <w:spacing w:after="0" w:line="240" w:lineRule="atLeast"/>
        <w:ind w:left="540"/>
        <w:jc w:val="thaiDistribute"/>
        <w:rPr>
          <w:szCs w:val="22"/>
        </w:rPr>
      </w:pPr>
    </w:p>
    <w:p w:rsidR="003001F2" w:rsidRPr="00045088" w:rsidRDefault="003001F2" w:rsidP="00A5185B">
      <w:pPr>
        <w:pStyle w:val="BodyText"/>
        <w:spacing w:after="0" w:line="240" w:lineRule="atLeast"/>
        <w:ind w:left="540"/>
        <w:jc w:val="thaiDistribute"/>
        <w:rPr>
          <w:i/>
          <w:iCs/>
        </w:rPr>
      </w:pPr>
      <w:r w:rsidRPr="00EE5D88">
        <w:t xml:space="preserve">The interim financial statements are prepared to provide an update on the financial statements for the </w:t>
      </w:r>
      <w:r w:rsidR="00004BF6">
        <w:t>period</w:t>
      </w:r>
      <w:r w:rsidRPr="00EE5D88">
        <w:t xml:space="preserve"> ended </w:t>
      </w:r>
      <w:r w:rsidRPr="00F51023">
        <w:t xml:space="preserve">31 </w:t>
      </w:r>
      <w:r w:rsidR="00B65B59" w:rsidRPr="00F51023">
        <w:t>March 201</w:t>
      </w:r>
      <w:r w:rsidR="00456F8D">
        <w:t>7</w:t>
      </w:r>
      <w:r w:rsidR="00F51023">
        <w:t>.</w:t>
      </w:r>
      <w:r w:rsidRPr="00EE5D88">
        <w:t xml:space="preserve"> </w:t>
      </w:r>
      <w:r w:rsidRPr="007B396F">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Pr="00EE5D88">
        <w:t xml:space="preserve"> the </w:t>
      </w:r>
      <w:r w:rsidR="00004BF6">
        <w:t>period</w:t>
      </w:r>
      <w:r w:rsidRPr="00EE5D88">
        <w:t xml:space="preserve"> </w:t>
      </w:r>
      <w:r w:rsidRPr="001E0986">
        <w:t xml:space="preserve">ended </w:t>
      </w:r>
      <w:r w:rsidRPr="00F51023">
        <w:t xml:space="preserve">31 </w:t>
      </w:r>
      <w:r w:rsidR="00B65B59" w:rsidRPr="00F51023">
        <w:t>March 201</w:t>
      </w:r>
      <w:r w:rsidR="00456F8D">
        <w:t>7</w:t>
      </w:r>
      <w:r w:rsidRPr="00EE5D88">
        <w:t>.</w:t>
      </w:r>
      <w:r>
        <w:t xml:space="preserve"> </w:t>
      </w:r>
    </w:p>
    <w:p w:rsidR="003001F2" w:rsidRDefault="003001F2" w:rsidP="00A5185B">
      <w:pPr>
        <w:pStyle w:val="BodyText"/>
        <w:spacing w:after="0" w:line="240" w:lineRule="atLeast"/>
        <w:ind w:left="540"/>
        <w:rPr>
          <w:szCs w:val="22"/>
        </w:rPr>
      </w:pPr>
    </w:p>
    <w:p w:rsidR="000B5F53" w:rsidRDefault="000B5F53" w:rsidP="000B5F53">
      <w:pPr>
        <w:ind w:left="540"/>
        <w:jc w:val="both"/>
        <w:rPr>
          <w:lang w:bidi="th-TH"/>
        </w:rPr>
      </w:pPr>
      <w:r w:rsidRPr="00C75740">
        <w:t xml:space="preserve">The accounting policies and methods of computation applied in these interim financial statements are consistent with those applied in the financial statements for the </w:t>
      </w:r>
      <w:r w:rsidR="00004BF6">
        <w:t>period</w:t>
      </w:r>
      <w:r w:rsidRPr="00C75740">
        <w:t xml:space="preserve"> ended 31 </w:t>
      </w:r>
      <w:r w:rsidR="00F51023">
        <w:t>March 201</w:t>
      </w:r>
      <w:r w:rsidR="00456F8D">
        <w:t>7</w:t>
      </w:r>
      <w:r w:rsidRPr="00C75740">
        <w:t xml:space="preserve"> except that the Company has adopted all the new and revised TFRS that are effective for annual periods beginning on or after 1 January 201</w:t>
      </w:r>
      <w:r w:rsidR="00DC2947">
        <w:t>7</w:t>
      </w:r>
      <w:r w:rsidR="00F51023">
        <w:t xml:space="preserve">. </w:t>
      </w:r>
      <w:r w:rsidRPr="00C75740">
        <w:rPr>
          <w:lang w:bidi="th-TH"/>
        </w:rPr>
        <w:t xml:space="preserve">The adoption of these </w:t>
      </w:r>
      <w:r w:rsidRPr="00C75740">
        <w:t>new and revised</w:t>
      </w:r>
      <w:r w:rsidRPr="00C75740">
        <w:rPr>
          <w:lang w:bidi="th-TH"/>
        </w:rPr>
        <w:t xml:space="preserve"> TFRS did not have any material effect on the accounting policies, methods of computation, financial performance or position of the</w:t>
      </w:r>
      <w:r w:rsidR="00F51023">
        <w:t xml:space="preserve"> </w:t>
      </w:r>
      <w:r w:rsidRPr="00C75740">
        <w:rPr>
          <w:lang w:bidi="th-TH"/>
        </w:rPr>
        <w:t>Company.</w:t>
      </w:r>
    </w:p>
    <w:p w:rsidR="00DC6A89" w:rsidRDefault="00DC6A89" w:rsidP="009E3060">
      <w:pPr>
        <w:pStyle w:val="BodyText"/>
        <w:spacing w:after="0" w:line="240" w:lineRule="atLeast"/>
        <w:jc w:val="both"/>
        <w:rPr>
          <w:b/>
          <w:bCs/>
          <w:i/>
          <w:iCs/>
        </w:rPr>
      </w:pPr>
    </w:p>
    <w:p w:rsidR="00EB62D8" w:rsidRDefault="00EB62D8" w:rsidP="009E3060">
      <w:pPr>
        <w:pStyle w:val="BodyText"/>
        <w:spacing w:after="0" w:line="240" w:lineRule="atLeast"/>
        <w:jc w:val="both"/>
        <w:rPr>
          <w:szCs w:val="22"/>
        </w:rPr>
      </w:pPr>
      <w:r w:rsidRPr="00B45DE3">
        <w:rPr>
          <w:b/>
          <w:bCs/>
          <w:i/>
          <w:iCs/>
        </w:rPr>
        <w:t>(</w:t>
      </w:r>
      <w:r>
        <w:rPr>
          <w:b/>
          <w:bCs/>
          <w:i/>
          <w:iCs/>
        </w:rPr>
        <w:t>b</w:t>
      </w:r>
      <w:r w:rsidRPr="00B45DE3">
        <w:rPr>
          <w:b/>
          <w:bCs/>
          <w:i/>
          <w:iCs/>
        </w:rPr>
        <w:t>)</w:t>
      </w:r>
      <w:r w:rsidRPr="00B45DE3">
        <w:rPr>
          <w:b/>
          <w:bCs/>
          <w:i/>
          <w:iCs/>
        </w:rPr>
        <w:tab/>
      </w:r>
      <w:r w:rsidRPr="00134C91">
        <w:rPr>
          <w:b/>
          <w:bCs/>
          <w:i/>
          <w:iCs/>
        </w:rPr>
        <w:t>Functional and</w:t>
      </w:r>
      <w:r>
        <w:rPr>
          <w:i/>
          <w:iCs/>
        </w:rPr>
        <w:t xml:space="preserve"> </w:t>
      </w:r>
      <w:r>
        <w:rPr>
          <w:b/>
          <w:bCs/>
          <w:i/>
          <w:iCs/>
        </w:rPr>
        <w:t>presentation currency</w:t>
      </w:r>
    </w:p>
    <w:p w:rsidR="00DC6A89" w:rsidRDefault="00DC6A89" w:rsidP="00EB62D8">
      <w:pPr>
        <w:pStyle w:val="BodyText"/>
        <w:spacing w:after="0" w:line="240" w:lineRule="atLeast"/>
        <w:ind w:left="540"/>
        <w:jc w:val="both"/>
      </w:pPr>
    </w:p>
    <w:p w:rsidR="00EB62D8" w:rsidRDefault="00EB62D8" w:rsidP="00EB62D8">
      <w:pPr>
        <w:pStyle w:val="BodyText"/>
        <w:spacing w:after="0" w:line="240" w:lineRule="atLeast"/>
        <w:ind w:left="540"/>
        <w:jc w:val="both"/>
        <w:rPr>
          <w:shd w:val="clear" w:color="auto" w:fill="FFFFFF"/>
        </w:rPr>
      </w:pPr>
      <w:r>
        <w:t>The interim financial statements are presented in Thai Baht,</w:t>
      </w:r>
      <w:r w:rsidRPr="00134C91">
        <w:t xml:space="preserve"> which is the Company’s functional currency.</w:t>
      </w:r>
      <w:r>
        <w:t xml:space="preserve"> All financial information presented in Thai Baht has been </w:t>
      </w:r>
      <w:r w:rsidRPr="005471B4">
        <w:t xml:space="preserve">rounded </w:t>
      </w:r>
      <w:r w:rsidR="0092260E">
        <w:t>t</w:t>
      </w:r>
      <w:r w:rsidRPr="005471B4">
        <w:t>o the nearest</w:t>
      </w:r>
      <w:r>
        <w:t xml:space="preserve"> thousand unless otherwise stated.</w:t>
      </w:r>
      <w:r w:rsidRPr="005471B4">
        <w:t xml:space="preserve"> </w:t>
      </w:r>
    </w:p>
    <w:p w:rsidR="00EB62D8" w:rsidRDefault="00EB62D8" w:rsidP="00881C82">
      <w:pPr>
        <w:pStyle w:val="BodyText"/>
        <w:spacing w:after="0" w:line="240" w:lineRule="atLeast"/>
        <w:jc w:val="both"/>
        <w:rPr>
          <w:b/>
          <w:bCs/>
          <w:i/>
          <w:iCs/>
        </w:rPr>
      </w:pPr>
    </w:p>
    <w:p w:rsidR="009E3060" w:rsidRDefault="009E3060" w:rsidP="00881C82">
      <w:pPr>
        <w:pStyle w:val="BodyText"/>
        <w:spacing w:after="0" w:line="240" w:lineRule="atLeast"/>
        <w:jc w:val="both"/>
        <w:rPr>
          <w:b/>
          <w:bCs/>
          <w:i/>
          <w:iCs/>
        </w:rPr>
      </w:pPr>
    </w:p>
    <w:p w:rsidR="003001F2" w:rsidRPr="00EE6CB2" w:rsidRDefault="003001F2" w:rsidP="00915FF1">
      <w:pPr>
        <w:pStyle w:val="BodyText"/>
        <w:spacing w:after="0" w:line="240" w:lineRule="atLeast"/>
        <w:ind w:left="540" w:hanging="540"/>
        <w:jc w:val="both"/>
        <w:rPr>
          <w:b/>
          <w:bCs/>
          <w:i/>
          <w:iCs/>
        </w:rPr>
      </w:pPr>
      <w:r w:rsidRPr="00EE6CB2">
        <w:rPr>
          <w:b/>
          <w:bCs/>
          <w:i/>
          <w:iCs/>
        </w:rPr>
        <w:lastRenderedPageBreak/>
        <w:t>(</w:t>
      </w:r>
      <w:r>
        <w:rPr>
          <w:b/>
          <w:bCs/>
          <w:i/>
          <w:iCs/>
        </w:rPr>
        <w:t>c</w:t>
      </w:r>
      <w:r w:rsidR="009E3060">
        <w:rPr>
          <w:b/>
          <w:bCs/>
          <w:i/>
          <w:iCs/>
        </w:rPr>
        <w:t>)</w:t>
      </w:r>
      <w:r w:rsidR="009E3060">
        <w:rPr>
          <w:b/>
          <w:bCs/>
          <w:i/>
          <w:iCs/>
          <w:rtl/>
          <w:cs/>
        </w:rPr>
        <w:tab/>
      </w:r>
      <w:r w:rsidR="0014417D">
        <w:rPr>
          <w:b/>
          <w:bCs/>
          <w:i/>
          <w:iCs/>
        </w:rPr>
        <w:t>Use of</w:t>
      </w:r>
      <w:r w:rsidR="0014417D">
        <w:rPr>
          <w:b/>
          <w:bCs/>
          <w:i/>
          <w:iCs/>
          <w:lang w:val="en-US"/>
        </w:rPr>
        <w:t xml:space="preserve"> </w:t>
      </w:r>
      <w:proofErr w:type="spellStart"/>
      <w:r w:rsidR="009E3060">
        <w:rPr>
          <w:b/>
          <w:bCs/>
          <w:i/>
          <w:iCs/>
          <w:lang w:val="en-US"/>
        </w:rPr>
        <w:t>Judgements</w:t>
      </w:r>
      <w:proofErr w:type="spellEnd"/>
      <w:r w:rsidR="009E3060">
        <w:rPr>
          <w:b/>
          <w:bCs/>
          <w:i/>
          <w:iCs/>
          <w:lang w:val="en-US"/>
        </w:rPr>
        <w:t xml:space="preserve"> and e</w:t>
      </w:r>
      <w:proofErr w:type="spellStart"/>
      <w:r w:rsidRPr="00EE6CB2">
        <w:rPr>
          <w:b/>
          <w:bCs/>
          <w:i/>
          <w:iCs/>
        </w:rPr>
        <w:t>stimates</w:t>
      </w:r>
      <w:proofErr w:type="spellEnd"/>
      <w:r w:rsidRPr="00EE6CB2">
        <w:rPr>
          <w:b/>
          <w:bCs/>
          <w:i/>
          <w:iCs/>
        </w:rPr>
        <w:t xml:space="preserve"> </w:t>
      </w:r>
    </w:p>
    <w:p w:rsidR="003001F2" w:rsidRPr="00ED2151" w:rsidRDefault="003001F2" w:rsidP="00881C82">
      <w:pPr>
        <w:pStyle w:val="BodyText"/>
        <w:spacing w:after="0" w:line="240" w:lineRule="atLeast"/>
        <w:jc w:val="both"/>
        <w:rPr>
          <w:sz w:val="12"/>
          <w:szCs w:val="12"/>
          <w:highlight w:val="yellow"/>
        </w:rPr>
      </w:pPr>
    </w:p>
    <w:p w:rsidR="003001F2" w:rsidRDefault="003001F2" w:rsidP="00EE6CB2">
      <w:pPr>
        <w:spacing w:line="240" w:lineRule="atLeast"/>
        <w:ind w:left="540"/>
        <w:jc w:val="both"/>
      </w:pPr>
      <w:r w:rsidRPr="00B45DE3">
        <w:t xml:space="preserve">The preparation of interim financial statements in conformity with TFRS requires management to </w:t>
      </w:r>
      <w:r w:rsidR="0011248F">
        <w:br/>
      </w:r>
      <w:r w:rsidRPr="00B45DE3">
        <w:t>make judgements, estimates and assumptions that affect the application of accounting policies and the reported amounts of assets, liabilities, income and expenses. Actual results may differ from these estimates.</w:t>
      </w:r>
    </w:p>
    <w:p w:rsidR="003001F2" w:rsidRPr="00ED2151" w:rsidRDefault="003001F2" w:rsidP="00EE6CB2">
      <w:pPr>
        <w:spacing w:line="240" w:lineRule="atLeast"/>
        <w:ind w:left="540"/>
        <w:jc w:val="thaiDistribute"/>
        <w:rPr>
          <w:sz w:val="12"/>
          <w:szCs w:val="12"/>
        </w:rPr>
      </w:pPr>
    </w:p>
    <w:p w:rsidR="00877A17" w:rsidRDefault="00877A17" w:rsidP="00877A17">
      <w:pPr>
        <w:spacing w:line="240" w:lineRule="atLeast"/>
        <w:ind w:left="540"/>
        <w:jc w:val="both"/>
      </w:pPr>
      <w:r>
        <w:t xml:space="preserve">In preparing these interim financial statements, the significant judgements made by management in applying the Company’s accounting policies and the key sources of estimation uncertainty were the same as those that applied to the financial statements for the </w:t>
      </w:r>
      <w:r w:rsidR="00004BF6">
        <w:t>period</w:t>
      </w:r>
      <w:r>
        <w:t xml:space="preserve"> ended </w:t>
      </w:r>
      <w:r w:rsidRPr="002222D4">
        <w:t xml:space="preserve">31 </w:t>
      </w:r>
      <w:r w:rsidR="00456F8D">
        <w:t>March 2017</w:t>
      </w:r>
      <w:r w:rsidRPr="002222D4">
        <w:t>.</w:t>
      </w:r>
      <w:r w:rsidRPr="005D741B">
        <w:t xml:space="preserve"> </w:t>
      </w:r>
    </w:p>
    <w:p w:rsidR="00ED2151" w:rsidRPr="00ED2151" w:rsidRDefault="00ED2151" w:rsidP="00ED2151">
      <w:pPr>
        <w:pStyle w:val="BodyText"/>
        <w:spacing w:after="0" w:line="240" w:lineRule="atLeast"/>
        <w:ind w:left="540"/>
        <w:jc w:val="both"/>
        <w:rPr>
          <w:sz w:val="12"/>
          <w:szCs w:val="12"/>
        </w:rPr>
      </w:pPr>
    </w:p>
    <w:p w:rsidR="003001F2" w:rsidRPr="001A4E9C" w:rsidRDefault="00F23CC4" w:rsidP="00B22E0E">
      <w:pPr>
        <w:jc w:val="both"/>
        <w:rPr>
          <w:b/>
          <w:bCs/>
          <w:sz w:val="24"/>
          <w:szCs w:val="24"/>
        </w:rPr>
      </w:pPr>
      <w:r>
        <w:rPr>
          <w:b/>
          <w:bCs/>
          <w:sz w:val="24"/>
          <w:szCs w:val="24"/>
        </w:rPr>
        <w:t>3</w:t>
      </w:r>
      <w:r w:rsidR="003001F2" w:rsidRPr="001A4E9C">
        <w:rPr>
          <w:b/>
          <w:bCs/>
          <w:sz w:val="24"/>
          <w:szCs w:val="24"/>
        </w:rPr>
        <w:tab/>
      </w:r>
      <w:r w:rsidR="003001F2">
        <w:rPr>
          <w:b/>
          <w:bCs/>
          <w:sz w:val="24"/>
          <w:szCs w:val="24"/>
        </w:rPr>
        <w:t>Related parties</w:t>
      </w:r>
    </w:p>
    <w:p w:rsidR="003001F2" w:rsidRPr="00ED2151" w:rsidRDefault="003001F2" w:rsidP="00B21B7D">
      <w:pPr>
        <w:spacing w:line="240" w:lineRule="atLeast"/>
        <w:ind w:left="547"/>
        <w:jc w:val="both"/>
        <w:rPr>
          <w:sz w:val="12"/>
          <w:szCs w:val="12"/>
        </w:rPr>
      </w:pPr>
    </w:p>
    <w:p w:rsidR="003001F2" w:rsidRPr="005217BD" w:rsidRDefault="003001F2" w:rsidP="00DC51BE">
      <w:pPr>
        <w:spacing w:line="240" w:lineRule="atLeast"/>
        <w:ind w:left="547" w:hanging="7"/>
        <w:jc w:val="both"/>
        <w:rPr>
          <w:szCs w:val="22"/>
        </w:rPr>
      </w:pPr>
      <w:r>
        <w:tab/>
      </w:r>
      <w:r w:rsidRPr="0040245B">
        <w:t xml:space="preserve">For the purposes of these financial statements, parties are considered to be related to the Company if </w:t>
      </w:r>
      <w:r w:rsidR="00FD4BC9">
        <w:br/>
      </w:r>
      <w:r w:rsidRPr="0040245B">
        <w:t xml:space="preserve">the Company has the ability, directly or indirectly, to control or joint control the party or exercise significant influence over the party in making financial and operating decisions, or vice versa, or </w:t>
      </w:r>
      <w:r w:rsidR="0011248F">
        <w:br/>
      </w:r>
      <w:r w:rsidRPr="0040245B">
        <w:t>where the Company and the party are subject to common control or common significant influence. Related parties may be individuals or other entities.</w:t>
      </w:r>
    </w:p>
    <w:p w:rsidR="003001F2" w:rsidRPr="00ED2151" w:rsidRDefault="003001F2" w:rsidP="00DC51BE">
      <w:pPr>
        <w:pStyle w:val="block"/>
        <w:spacing w:after="0" w:line="240" w:lineRule="atLeast"/>
        <w:ind w:left="547" w:hanging="7"/>
        <w:jc w:val="both"/>
        <w:rPr>
          <w:sz w:val="12"/>
          <w:szCs w:val="12"/>
        </w:rPr>
      </w:pPr>
    </w:p>
    <w:p w:rsidR="003001F2" w:rsidRDefault="003001F2" w:rsidP="00DC51BE">
      <w:pPr>
        <w:pStyle w:val="block"/>
        <w:spacing w:after="0" w:line="240" w:lineRule="atLeast"/>
        <w:ind w:left="547" w:hanging="7"/>
        <w:jc w:val="both"/>
        <w:rPr>
          <w:szCs w:val="22"/>
        </w:rPr>
      </w:pPr>
      <w:r w:rsidRPr="00DC51BE">
        <w:rPr>
          <w:szCs w:val="22"/>
        </w:rPr>
        <w:t>Relationships with</w:t>
      </w:r>
      <w:r w:rsidR="005A395E" w:rsidRPr="005A395E">
        <w:t xml:space="preserve"> </w:t>
      </w:r>
      <w:r w:rsidR="005A395E" w:rsidRPr="000245AA">
        <w:t>key management and other</w:t>
      </w:r>
      <w:r w:rsidRPr="00DC51BE">
        <w:rPr>
          <w:szCs w:val="22"/>
        </w:rPr>
        <w:t xml:space="preserve"> related parties were as follows:</w:t>
      </w:r>
    </w:p>
    <w:p w:rsidR="003001F2" w:rsidRPr="00A77BA4" w:rsidRDefault="003001F2" w:rsidP="00A77BA4">
      <w:pPr>
        <w:pStyle w:val="block"/>
        <w:spacing w:after="0" w:line="240" w:lineRule="atLeast"/>
        <w:ind w:left="0"/>
        <w:jc w:val="both"/>
        <w:rPr>
          <w:sz w:val="16"/>
          <w:szCs w:val="16"/>
        </w:rPr>
      </w:pPr>
    </w:p>
    <w:tbl>
      <w:tblPr>
        <w:tblW w:w="9261" w:type="dxa"/>
        <w:tblInd w:w="477" w:type="dxa"/>
        <w:tblLayout w:type="fixed"/>
        <w:tblLook w:val="01E0" w:firstRow="1" w:lastRow="1" w:firstColumn="1" w:lastColumn="1" w:noHBand="0" w:noVBand="0"/>
      </w:tblPr>
      <w:tblGrid>
        <w:gridCol w:w="3789"/>
        <w:gridCol w:w="1422"/>
        <w:gridCol w:w="4050"/>
      </w:tblGrid>
      <w:tr w:rsidR="00237608" w:rsidRPr="00E911DB" w:rsidTr="00DC6A89">
        <w:trPr>
          <w:trHeight w:hRule="exact" w:val="245"/>
          <w:tblHeader/>
        </w:trPr>
        <w:tc>
          <w:tcPr>
            <w:tcW w:w="3789" w:type="dxa"/>
            <w:vAlign w:val="bottom"/>
          </w:tcPr>
          <w:p w:rsidR="00237608" w:rsidRPr="00E911DB" w:rsidRDefault="00237608" w:rsidP="00237608">
            <w:pPr>
              <w:pStyle w:val="block"/>
              <w:spacing w:after="0" w:line="240" w:lineRule="atLeast"/>
              <w:ind w:left="-18" w:right="-90"/>
              <w:jc w:val="center"/>
              <w:rPr>
                <w:b/>
                <w:bCs/>
                <w:szCs w:val="22"/>
              </w:rPr>
            </w:pPr>
          </w:p>
        </w:tc>
        <w:tc>
          <w:tcPr>
            <w:tcW w:w="1422" w:type="dxa"/>
            <w:vAlign w:val="bottom"/>
          </w:tcPr>
          <w:p w:rsidR="00237608" w:rsidRPr="00E911DB" w:rsidRDefault="00237608" w:rsidP="00237608">
            <w:pPr>
              <w:pStyle w:val="block"/>
              <w:spacing w:after="0" w:line="240" w:lineRule="atLeast"/>
              <w:ind w:left="-126" w:right="-90"/>
              <w:jc w:val="center"/>
              <w:rPr>
                <w:b/>
                <w:bCs/>
                <w:szCs w:val="22"/>
              </w:rPr>
            </w:pPr>
            <w:r w:rsidRPr="00E911DB">
              <w:rPr>
                <w:b/>
                <w:bCs/>
                <w:szCs w:val="22"/>
              </w:rPr>
              <w:t>Country of</w:t>
            </w:r>
          </w:p>
        </w:tc>
        <w:tc>
          <w:tcPr>
            <w:tcW w:w="4050" w:type="dxa"/>
            <w:vAlign w:val="bottom"/>
          </w:tcPr>
          <w:p w:rsidR="00237608" w:rsidRPr="00E911DB" w:rsidRDefault="00237608" w:rsidP="00237608">
            <w:pPr>
              <w:pStyle w:val="block"/>
              <w:spacing w:after="0" w:line="240" w:lineRule="atLeast"/>
              <w:ind w:left="0" w:right="-90"/>
              <w:jc w:val="center"/>
              <w:rPr>
                <w:b/>
                <w:bCs/>
                <w:szCs w:val="22"/>
              </w:rPr>
            </w:pPr>
          </w:p>
        </w:tc>
      </w:tr>
      <w:tr w:rsidR="00237608" w:rsidRPr="00E911DB" w:rsidTr="00DC6A89">
        <w:trPr>
          <w:trHeight w:hRule="exact" w:val="560"/>
          <w:tblHeader/>
        </w:trPr>
        <w:tc>
          <w:tcPr>
            <w:tcW w:w="3789" w:type="dxa"/>
            <w:vAlign w:val="bottom"/>
          </w:tcPr>
          <w:p w:rsidR="00237608" w:rsidRPr="00E911DB" w:rsidRDefault="00237608" w:rsidP="00237608">
            <w:pPr>
              <w:pStyle w:val="block"/>
              <w:spacing w:after="0" w:line="240" w:lineRule="atLeast"/>
              <w:ind w:left="-18" w:right="-90"/>
              <w:jc w:val="center"/>
              <w:rPr>
                <w:b/>
                <w:bCs/>
                <w:szCs w:val="22"/>
              </w:rPr>
            </w:pPr>
            <w:r w:rsidRPr="00E911DB">
              <w:rPr>
                <w:b/>
                <w:bCs/>
                <w:szCs w:val="22"/>
              </w:rPr>
              <w:t>Name of entities</w:t>
            </w:r>
          </w:p>
        </w:tc>
        <w:tc>
          <w:tcPr>
            <w:tcW w:w="1422" w:type="dxa"/>
            <w:vAlign w:val="bottom"/>
          </w:tcPr>
          <w:p w:rsidR="00237608" w:rsidRPr="00E911DB" w:rsidRDefault="00237608" w:rsidP="00237608">
            <w:pPr>
              <w:pStyle w:val="block"/>
              <w:spacing w:after="0" w:line="240" w:lineRule="atLeast"/>
              <w:ind w:left="-126" w:right="-90"/>
              <w:jc w:val="center"/>
              <w:rPr>
                <w:b/>
                <w:bCs/>
                <w:szCs w:val="22"/>
              </w:rPr>
            </w:pPr>
            <w:r w:rsidRPr="00E911DB">
              <w:rPr>
                <w:b/>
                <w:bCs/>
                <w:szCs w:val="22"/>
              </w:rPr>
              <w:t>Incorporation</w:t>
            </w:r>
            <w:r>
              <w:rPr>
                <w:b/>
                <w:bCs/>
                <w:szCs w:val="22"/>
              </w:rPr>
              <w:t>/nationality</w:t>
            </w:r>
          </w:p>
        </w:tc>
        <w:tc>
          <w:tcPr>
            <w:tcW w:w="4050" w:type="dxa"/>
            <w:vAlign w:val="bottom"/>
          </w:tcPr>
          <w:p w:rsidR="00237608" w:rsidRPr="00E911DB" w:rsidRDefault="00237608" w:rsidP="00237608">
            <w:pPr>
              <w:pStyle w:val="block"/>
              <w:spacing w:after="0" w:line="240" w:lineRule="atLeast"/>
              <w:ind w:left="0" w:right="-90"/>
              <w:jc w:val="center"/>
              <w:rPr>
                <w:b/>
                <w:bCs/>
                <w:szCs w:val="22"/>
              </w:rPr>
            </w:pPr>
            <w:r w:rsidRPr="00E911DB">
              <w:rPr>
                <w:b/>
                <w:bCs/>
                <w:szCs w:val="22"/>
              </w:rPr>
              <w:t>Nature of relationships</w:t>
            </w:r>
          </w:p>
        </w:tc>
      </w:tr>
      <w:tr w:rsidR="00237608" w:rsidRPr="00DC6A89" w:rsidTr="00DC6A89">
        <w:tc>
          <w:tcPr>
            <w:tcW w:w="3789" w:type="dxa"/>
            <w:vAlign w:val="bottom"/>
          </w:tcPr>
          <w:p w:rsidR="00237608" w:rsidRPr="00141F2C" w:rsidRDefault="00237608" w:rsidP="00237608">
            <w:pPr>
              <w:pStyle w:val="block"/>
              <w:spacing w:after="0" w:line="240" w:lineRule="auto"/>
              <w:ind w:left="0" w:right="-1278"/>
              <w:jc w:val="both"/>
              <w:rPr>
                <w:sz w:val="16"/>
                <w:szCs w:val="16"/>
                <w:lang w:val="en-US" w:bidi="th-TH"/>
              </w:rPr>
            </w:pPr>
          </w:p>
        </w:tc>
        <w:tc>
          <w:tcPr>
            <w:tcW w:w="1422" w:type="dxa"/>
            <w:vAlign w:val="bottom"/>
          </w:tcPr>
          <w:p w:rsidR="00237608" w:rsidRPr="00141F2C" w:rsidRDefault="00237608" w:rsidP="00237608">
            <w:pPr>
              <w:pStyle w:val="block"/>
              <w:spacing w:after="0" w:line="240" w:lineRule="auto"/>
              <w:ind w:left="-18" w:right="-855"/>
              <w:rPr>
                <w:sz w:val="16"/>
                <w:szCs w:val="16"/>
              </w:rPr>
            </w:pPr>
          </w:p>
        </w:tc>
        <w:tc>
          <w:tcPr>
            <w:tcW w:w="4050" w:type="dxa"/>
            <w:vAlign w:val="bottom"/>
          </w:tcPr>
          <w:p w:rsidR="00237608" w:rsidRPr="00141F2C" w:rsidRDefault="00237608" w:rsidP="00237608">
            <w:pPr>
              <w:pStyle w:val="block"/>
              <w:spacing w:after="0" w:line="240" w:lineRule="auto"/>
              <w:ind w:left="0"/>
              <w:rPr>
                <w:sz w:val="16"/>
                <w:szCs w:val="16"/>
              </w:rPr>
            </w:pPr>
          </w:p>
        </w:tc>
      </w:tr>
      <w:tr w:rsidR="00237608" w:rsidRPr="00674524"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r w:rsidRPr="00C82C58">
              <w:rPr>
                <w:szCs w:val="22"/>
              </w:rPr>
              <w:t>Toray Industries, Inc.</w:t>
            </w:r>
          </w:p>
        </w:tc>
        <w:tc>
          <w:tcPr>
            <w:tcW w:w="1422" w:type="dxa"/>
            <w:vAlign w:val="bottom"/>
          </w:tcPr>
          <w:p w:rsidR="00237608" w:rsidRPr="00C82C58" w:rsidRDefault="00237608" w:rsidP="00237608">
            <w:pPr>
              <w:pStyle w:val="block"/>
              <w:spacing w:after="0" w:line="240" w:lineRule="atLeast"/>
              <w:ind w:left="-18" w:right="-855"/>
              <w:rPr>
                <w:szCs w:val="22"/>
              </w:rPr>
            </w:pPr>
            <w:r w:rsidRPr="00C82C58">
              <w:rPr>
                <w:szCs w:val="22"/>
              </w:rPr>
              <w:t>Japan</w:t>
            </w:r>
          </w:p>
        </w:tc>
        <w:tc>
          <w:tcPr>
            <w:tcW w:w="4050" w:type="dxa"/>
            <w:vAlign w:val="bottom"/>
          </w:tcPr>
          <w:p w:rsidR="00237608" w:rsidRPr="00C82C58" w:rsidRDefault="00237608" w:rsidP="00237608">
            <w:pPr>
              <w:pStyle w:val="block"/>
              <w:spacing w:after="0" w:line="240" w:lineRule="atLeast"/>
              <w:ind w:left="0"/>
              <w:rPr>
                <w:szCs w:val="22"/>
              </w:rPr>
            </w:pPr>
            <w:r w:rsidRPr="00C82C58">
              <w:rPr>
                <w:szCs w:val="22"/>
              </w:rPr>
              <w:t>Parent company, 34.79% shareholding</w:t>
            </w:r>
          </w:p>
        </w:tc>
      </w:tr>
      <w:tr w:rsidR="00237608" w:rsidRPr="00E911DB" w:rsidTr="00DC6A89">
        <w:trPr>
          <w:trHeight w:hRule="exact" w:val="259"/>
        </w:trPr>
        <w:tc>
          <w:tcPr>
            <w:tcW w:w="3789" w:type="dxa"/>
            <w:vAlign w:val="bottom"/>
          </w:tcPr>
          <w:p w:rsidR="00237608" w:rsidRPr="00E911DB" w:rsidRDefault="00237608" w:rsidP="00237608">
            <w:pPr>
              <w:pStyle w:val="block"/>
              <w:spacing w:after="0" w:line="240" w:lineRule="atLeast"/>
              <w:ind w:left="0" w:right="-1278"/>
              <w:jc w:val="both"/>
              <w:rPr>
                <w:szCs w:val="22"/>
              </w:rPr>
            </w:pPr>
            <w:proofErr w:type="spellStart"/>
            <w:r>
              <w:rPr>
                <w:szCs w:val="22"/>
              </w:rPr>
              <w:t>Luckytex</w:t>
            </w:r>
            <w:proofErr w:type="spellEnd"/>
            <w:r>
              <w:rPr>
                <w:szCs w:val="22"/>
              </w:rPr>
              <w:t xml:space="preserve"> (</w:t>
            </w:r>
            <w:smartTag w:uri="urn:schemas-microsoft-com:office:smarttags" w:element="country-region">
              <w:smartTag w:uri="urn:schemas-microsoft-com:office:smarttags" w:element="place">
                <w:r>
                  <w:rPr>
                    <w:szCs w:val="22"/>
                  </w:rPr>
                  <w:t>Thailand</w:t>
                </w:r>
              </w:smartTag>
            </w:smartTag>
            <w:r>
              <w:rPr>
                <w:szCs w:val="22"/>
              </w:rPr>
              <w:t>) Public</w:t>
            </w:r>
          </w:p>
        </w:tc>
        <w:tc>
          <w:tcPr>
            <w:tcW w:w="1422" w:type="dxa"/>
            <w:vAlign w:val="bottom"/>
          </w:tcPr>
          <w:p w:rsidR="00237608" w:rsidRPr="00E911DB" w:rsidRDefault="00237608" w:rsidP="00237608">
            <w:pPr>
              <w:pStyle w:val="block"/>
              <w:spacing w:after="0" w:line="240" w:lineRule="atLeast"/>
              <w:ind w:left="-18" w:right="-855"/>
              <w:rPr>
                <w:szCs w:val="22"/>
              </w:rPr>
            </w:pPr>
            <w:r w:rsidRPr="00E911DB">
              <w:rPr>
                <w:szCs w:val="22"/>
              </w:rPr>
              <w:t>Thailand</w:t>
            </w:r>
          </w:p>
        </w:tc>
        <w:tc>
          <w:tcPr>
            <w:tcW w:w="4050" w:type="dxa"/>
            <w:vAlign w:val="bottom"/>
          </w:tcPr>
          <w:p w:rsidR="00237608" w:rsidRPr="00E911DB" w:rsidRDefault="00237608" w:rsidP="00237608">
            <w:pPr>
              <w:pStyle w:val="block"/>
              <w:spacing w:after="0" w:line="240" w:lineRule="atLeast"/>
              <w:ind w:left="0"/>
              <w:rPr>
                <w:szCs w:val="22"/>
              </w:rPr>
            </w:pPr>
            <w:r w:rsidRPr="00E911DB">
              <w:rPr>
                <w:szCs w:val="22"/>
              </w:rPr>
              <w:t xml:space="preserve">The Company’s shareholders, </w:t>
            </w:r>
            <w:r>
              <w:rPr>
                <w:szCs w:val="22"/>
              </w:rPr>
              <w:t>5.22</w:t>
            </w:r>
            <w:r w:rsidRPr="00E911DB">
              <w:rPr>
                <w:szCs w:val="22"/>
              </w:rPr>
              <w:t>%</w:t>
            </w:r>
          </w:p>
        </w:tc>
      </w:tr>
      <w:tr w:rsidR="00237608" w:rsidRPr="00E911DB" w:rsidTr="00DC6A89">
        <w:trPr>
          <w:trHeight w:hRule="exact" w:val="259"/>
        </w:trPr>
        <w:tc>
          <w:tcPr>
            <w:tcW w:w="3789" w:type="dxa"/>
            <w:vAlign w:val="bottom"/>
          </w:tcPr>
          <w:p w:rsidR="00237608" w:rsidRPr="00E911DB" w:rsidRDefault="00237608" w:rsidP="00237608">
            <w:pPr>
              <w:pStyle w:val="block"/>
              <w:spacing w:after="0" w:line="240" w:lineRule="atLeast"/>
              <w:ind w:left="0" w:right="-1278"/>
              <w:jc w:val="both"/>
              <w:rPr>
                <w:szCs w:val="22"/>
              </w:rPr>
            </w:pPr>
            <w:r>
              <w:rPr>
                <w:szCs w:val="22"/>
              </w:rPr>
              <w:t xml:space="preserve">   Company Limited</w:t>
            </w:r>
          </w:p>
        </w:tc>
        <w:tc>
          <w:tcPr>
            <w:tcW w:w="1422" w:type="dxa"/>
            <w:vAlign w:val="bottom"/>
          </w:tcPr>
          <w:p w:rsidR="00237608" w:rsidRPr="00E911DB" w:rsidRDefault="00237608" w:rsidP="00237608">
            <w:pPr>
              <w:pStyle w:val="block"/>
              <w:spacing w:after="0" w:line="240" w:lineRule="atLeast"/>
              <w:ind w:left="-18" w:right="-855"/>
              <w:rPr>
                <w:szCs w:val="22"/>
              </w:rPr>
            </w:pPr>
          </w:p>
        </w:tc>
        <w:tc>
          <w:tcPr>
            <w:tcW w:w="4050" w:type="dxa"/>
            <w:vAlign w:val="bottom"/>
          </w:tcPr>
          <w:p w:rsidR="00237608" w:rsidRPr="00E911DB" w:rsidRDefault="00237608" w:rsidP="00237608">
            <w:pPr>
              <w:pStyle w:val="block"/>
              <w:spacing w:after="0" w:line="240" w:lineRule="atLeast"/>
              <w:ind w:left="0"/>
              <w:rPr>
                <w:szCs w:val="22"/>
              </w:rPr>
            </w:pPr>
            <w:r>
              <w:rPr>
                <w:szCs w:val="22"/>
              </w:rPr>
              <w:t xml:space="preserve">   </w:t>
            </w:r>
            <w:r w:rsidRPr="00E911DB">
              <w:rPr>
                <w:szCs w:val="22"/>
              </w:rPr>
              <w:t>shareholding</w:t>
            </w:r>
            <w:r w:rsidRPr="00C82C58">
              <w:rPr>
                <w:szCs w:val="22"/>
              </w:rPr>
              <w:t>, and</w:t>
            </w:r>
            <w:r>
              <w:rPr>
                <w:szCs w:val="22"/>
              </w:rPr>
              <w:t xml:space="preserve"> some common</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p>
        </w:tc>
        <w:tc>
          <w:tcPr>
            <w:tcW w:w="1422" w:type="dxa"/>
            <w:vAlign w:val="bottom"/>
          </w:tcPr>
          <w:p w:rsidR="00237608" w:rsidRPr="00C82C58" w:rsidRDefault="00237608" w:rsidP="00237608">
            <w:pPr>
              <w:pStyle w:val="block"/>
              <w:spacing w:after="0" w:line="240" w:lineRule="atLeast"/>
              <w:ind w:left="-18" w:right="-855"/>
              <w:rPr>
                <w:szCs w:val="22"/>
              </w:rPr>
            </w:pPr>
          </w:p>
        </w:tc>
        <w:tc>
          <w:tcPr>
            <w:tcW w:w="4050" w:type="dxa"/>
            <w:vAlign w:val="bottom"/>
          </w:tcPr>
          <w:p w:rsidR="00237608" w:rsidRPr="00C82C58" w:rsidRDefault="00237608" w:rsidP="00237608">
            <w:pPr>
              <w:pStyle w:val="block"/>
              <w:spacing w:after="0" w:line="240" w:lineRule="atLeast"/>
              <w:ind w:left="0"/>
              <w:rPr>
                <w:szCs w:val="22"/>
              </w:rPr>
            </w:pPr>
            <w:r>
              <w:rPr>
                <w:szCs w:val="22"/>
              </w:rPr>
              <w:t xml:space="preserve">   </w:t>
            </w:r>
            <w:r w:rsidRPr="00C82C58">
              <w:rPr>
                <w:szCs w:val="22"/>
              </w:rPr>
              <w:t>directors</w:t>
            </w:r>
          </w:p>
        </w:tc>
      </w:tr>
      <w:tr w:rsidR="00237608" w:rsidRPr="00E911DB" w:rsidTr="00E9720D">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r>
              <w:rPr>
                <w:szCs w:val="22"/>
              </w:rPr>
              <w:t>Toyota Tsusho Corporation</w:t>
            </w:r>
          </w:p>
        </w:tc>
        <w:tc>
          <w:tcPr>
            <w:tcW w:w="1422" w:type="dxa"/>
            <w:vAlign w:val="bottom"/>
          </w:tcPr>
          <w:p w:rsidR="00237608" w:rsidRPr="00C82C58" w:rsidRDefault="00237608" w:rsidP="00237608">
            <w:pPr>
              <w:pStyle w:val="block"/>
              <w:spacing w:after="0" w:line="240" w:lineRule="atLeast"/>
              <w:ind w:left="-18" w:right="-855"/>
              <w:rPr>
                <w:szCs w:val="22"/>
              </w:rPr>
            </w:pPr>
            <w:r>
              <w:rPr>
                <w:szCs w:val="22"/>
              </w:rPr>
              <w:t>Japan</w:t>
            </w:r>
          </w:p>
        </w:tc>
        <w:tc>
          <w:tcPr>
            <w:tcW w:w="4050" w:type="dxa"/>
          </w:tcPr>
          <w:p w:rsidR="00237608" w:rsidRPr="00E602BC" w:rsidRDefault="00237608" w:rsidP="00237608">
            <w:r>
              <w:t>The Company’s shareholders, 13.54</w:t>
            </w:r>
            <w:r w:rsidRPr="00E602BC">
              <w:t>%</w:t>
            </w:r>
          </w:p>
        </w:tc>
      </w:tr>
      <w:tr w:rsidR="00237608" w:rsidRPr="00E911DB" w:rsidTr="00E9720D">
        <w:trPr>
          <w:trHeight w:hRule="exact" w:val="259"/>
        </w:trPr>
        <w:tc>
          <w:tcPr>
            <w:tcW w:w="3789" w:type="dxa"/>
            <w:vAlign w:val="bottom"/>
          </w:tcPr>
          <w:p w:rsidR="00237608" w:rsidRDefault="00237608" w:rsidP="00237608">
            <w:pPr>
              <w:pStyle w:val="block"/>
              <w:spacing w:after="0" w:line="240" w:lineRule="atLeast"/>
              <w:ind w:left="0" w:right="-1278"/>
              <w:jc w:val="both"/>
              <w:rPr>
                <w:szCs w:val="22"/>
              </w:rPr>
            </w:pPr>
          </w:p>
        </w:tc>
        <w:tc>
          <w:tcPr>
            <w:tcW w:w="1422" w:type="dxa"/>
            <w:vAlign w:val="bottom"/>
          </w:tcPr>
          <w:p w:rsidR="00237608" w:rsidRDefault="00237608" w:rsidP="00237608">
            <w:pPr>
              <w:pStyle w:val="block"/>
              <w:spacing w:after="0" w:line="240" w:lineRule="atLeast"/>
              <w:ind w:left="-18" w:right="-855"/>
              <w:rPr>
                <w:szCs w:val="22"/>
              </w:rPr>
            </w:pPr>
          </w:p>
        </w:tc>
        <w:tc>
          <w:tcPr>
            <w:tcW w:w="4050" w:type="dxa"/>
          </w:tcPr>
          <w:p w:rsidR="00237608" w:rsidRDefault="00237608" w:rsidP="00237608">
            <w:r w:rsidRPr="00E602BC">
              <w:t xml:space="preserve">   shareholding</w:t>
            </w:r>
          </w:p>
        </w:tc>
      </w:tr>
      <w:tr w:rsidR="00237608" w:rsidRPr="00E911DB" w:rsidTr="00DC6A89">
        <w:trPr>
          <w:trHeight w:hRule="exact" w:val="259"/>
        </w:trPr>
        <w:tc>
          <w:tcPr>
            <w:tcW w:w="3789" w:type="dxa"/>
            <w:vAlign w:val="bottom"/>
          </w:tcPr>
          <w:p w:rsidR="00237608" w:rsidRPr="00E911DB" w:rsidRDefault="00237608" w:rsidP="00237608">
            <w:pPr>
              <w:pStyle w:val="block"/>
              <w:spacing w:after="0" w:line="240" w:lineRule="atLeast"/>
              <w:ind w:left="0" w:right="-1278"/>
              <w:jc w:val="both"/>
              <w:rPr>
                <w:szCs w:val="22"/>
              </w:rPr>
            </w:pPr>
            <w:r>
              <w:rPr>
                <w:szCs w:val="22"/>
              </w:rPr>
              <w:t>Toyota Tsusho (Thailand) Co.,</w:t>
            </w:r>
            <w:r w:rsidR="001557AB">
              <w:rPr>
                <w:szCs w:val="22"/>
              </w:rPr>
              <w:t xml:space="preserve"> </w:t>
            </w:r>
            <w:r w:rsidRPr="00E911DB">
              <w:rPr>
                <w:szCs w:val="22"/>
              </w:rPr>
              <w:t>Ltd.</w:t>
            </w:r>
          </w:p>
        </w:tc>
        <w:tc>
          <w:tcPr>
            <w:tcW w:w="1422" w:type="dxa"/>
            <w:vAlign w:val="bottom"/>
          </w:tcPr>
          <w:p w:rsidR="00237608" w:rsidRPr="00E911DB" w:rsidRDefault="00237608" w:rsidP="00237608">
            <w:pPr>
              <w:pStyle w:val="block"/>
              <w:spacing w:after="0" w:line="240" w:lineRule="atLeast"/>
              <w:ind w:left="-18" w:right="-855"/>
              <w:rPr>
                <w:szCs w:val="22"/>
              </w:rPr>
            </w:pPr>
            <w:r w:rsidRPr="00E911DB">
              <w:rPr>
                <w:szCs w:val="22"/>
              </w:rPr>
              <w:t>Thailand</w:t>
            </w:r>
          </w:p>
        </w:tc>
        <w:tc>
          <w:tcPr>
            <w:tcW w:w="4050" w:type="dxa"/>
            <w:vAlign w:val="bottom"/>
          </w:tcPr>
          <w:p w:rsidR="00237608" w:rsidRPr="00E911DB" w:rsidRDefault="00237608" w:rsidP="00237608">
            <w:pPr>
              <w:pStyle w:val="block"/>
              <w:spacing w:after="0" w:line="240" w:lineRule="atLeast"/>
              <w:ind w:left="0"/>
              <w:rPr>
                <w:szCs w:val="22"/>
              </w:rPr>
            </w:pPr>
            <w:r w:rsidRPr="00E911DB">
              <w:rPr>
                <w:szCs w:val="22"/>
              </w:rPr>
              <w:t>The Company’s shareholders, 1.67%</w:t>
            </w:r>
          </w:p>
        </w:tc>
      </w:tr>
      <w:tr w:rsidR="00237608" w:rsidRPr="00E911DB" w:rsidTr="00DC6A89">
        <w:trPr>
          <w:trHeight w:hRule="exact" w:val="259"/>
        </w:trPr>
        <w:tc>
          <w:tcPr>
            <w:tcW w:w="3789" w:type="dxa"/>
            <w:vAlign w:val="bottom"/>
          </w:tcPr>
          <w:p w:rsidR="00237608" w:rsidRPr="00E911DB" w:rsidRDefault="00237608" w:rsidP="00237608">
            <w:pPr>
              <w:pStyle w:val="block"/>
              <w:spacing w:after="0" w:line="240" w:lineRule="atLeast"/>
              <w:ind w:left="0" w:right="-1278"/>
              <w:jc w:val="both"/>
              <w:rPr>
                <w:szCs w:val="22"/>
              </w:rPr>
            </w:pPr>
          </w:p>
        </w:tc>
        <w:tc>
          <w:tcPr>
            <w:tcW w:w="1422" w:type="dxa"/>
            <w:vAlign w:val="bottom"/>
          </w:tcPr>
          <w:p w:rsidR="00237608" w:rsidRPr="00E911DB" w:rsidRDefault="00237608" w:rsidP="00237608">
            <w:pPr>
              <w:pStyle w:val="block"/>
              <w:spacing w:after="0" w:line="240" w:lineRule="atLeast"/>
              <w:ind w:left="-18" w:right="-855"/>
              <w:rPr>
                <w:szCs w:val="22"/>
              </w:rPr>
            </w:pPr>
          </w:p>
        </w:tc>
        <w:tc>
          <w:tcPr>
            <w:tcW w:w="4050" w:type="dxa"/>
            <w:vAlign w:val="bottom"/>
          </w:tcPr>
          <w:p w:rsidR="00237608" w:rsidRPr="00E911DB" w:rsidRDefault="00237608" w:rsidP="00237608">
            <w:pPr>
              <w:pStyle w:val="block"/>
              <w:spacing w:after="0" w:line="240" w:lineRule="atLeast"/>
              <w:ind w:left="0"/>
              <w:rPr>
                <w:szCs w:val="22"/>
              </w:rPr>
            </w:pPr>
            <w:r>
              <w:rPr>
                <w:rFonts w:cs="Cordia New"/>
                <w:szCs w:val="28"/>
                <w:cs/>
                <w:lang w:bidi="th-TH"/>
              </w:rPr>
              <w:t xml:space="preserve">   </w:t>
            </w:r>
            <w:r w:rsidRPr="00E911DB">
              <w:rPr>
                <w:szCs w:val="22"/>
              </w:rPr>
              <w:t>shareholding</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r w:rsidRPr="00C82C58">
              <w:rPr>
                <w:szCs w:val="22"/>
              </w:rPr>
              <w:t>CMT Dyeing Company Limited</w:t>
            </w:r>
          </w:p>
        </w:tc>
        <w:tc>
          <w:tcPr>
            <w:tcW w:w="1422" w:type="dxa"/>
            <w:vAlign w:val="bottom"/>
          </w:tcPr>
          <w:p w:rsidR="00237608" w:rsidRPr="00C82C58" w:rsidRDefault="00237608" w:rsidP="00237608">
            <w:pPr>
              <w:pStyle w:val="block"/>
              <w:spacing w:after="0" w:line="240" w:lineRule="atLeast"/>
              <w:ind w:left="-18" w:right="-855"/>
              <w:rPr>
                <w:szCs w:val="22"/>
              </w:rPr>
            </w:pPr>
            <w:r w:rsidRPr="00C82C58">
              <w:rPr>
                <w:szCs w:val="22"/>
              </w:rPr>
              <w:t>Thailand</w:t>
            </w:r>
          </w:p>
        </w:tc>
        <w:tc>
          <w:tcPr>
            <w:tcW w:w="4050" w:type="dxa"/>
            <w:vAlign w:val="bottom"/>
          </w:tcPr>
          <w:p w:rsidR="00237608" w:rsidRPr="00C82C58" w:rsidRDefault="00237608" w:rsidP="00237608">
            <w:pPr>
              <w:pStyle w:val="block"/>
              <w:spacing w:after="0" w:line="240" w:lineRule="atLeast"/>
              <w:ind w:left="0"/>
              <w:rPr>
                <w:szCs w:val="22"/>
              </w:rPr>
            </w:pPr>
            <w:r w:rsidRPr="00C82C58">
              <w:rPr>
                <w:szCs w:val="22"/>
              </w:rPr>
              <w:t xml:space="preserve">Related company, 19% shareholding, and </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p>
        </w:tc>
        <w:tc>
          <w:tcPr>
            <w:tcW w:w="1422" w:type="dxa"/>
            <w:vAlign w:val="bottom"/>
          </w:tcPr>
          <w:p w:rsidR="00237608" w:rsidRPr="00C82C58" w:rsidRDefault="00237608" w:rsidP="00237608">
            <w:pPr>
              <w:pStyle w:val="block"/>
              <w:spacing w:after="0" w:line="240" w:lineRule="atLeast"/>
              <w:ind w:left="-18" w:right="-855"/>
              <w:rPr>
                <w:szCs w:val="22"/>
              </w:rPr>
            </w:pPr>
          </w:p>
        </w:tc>
        <w:tc>
          <w:tcPr>
            <w:tcW w:w="4050" w:type="dxa"/>
            <w:vAlign w:val="bottom"/>
          </w:tcPr>
          <w:p w:rsidR="00237608" w:rsidRPr="00C82C58" w:rsidRDefault="00237608" w:rsidP="00237608">
            <w:pPr>
              <w:pStyle w:val="block"/>
              <w:tabs>
                <w:tab w:val="left" w:pos="162"/>
              </w:tabs>
              <w:spacing w:after="0" w:line="240" w:lineRule="atLeast"/>
              <w:ind w:left="0"/>
              <w:rPr>
                <w:szCs w:val="22"/>
              </w:rPr>
            </w:pPr>
            <w:r>
              <w:rPr>
                <w:rFonts w:cs="Cordia New"/>
                <w:szCs w:val="28"/>
                <w:cs/>
                <w:lang w:bidi="th-TH"/>
              </w:rPr>
              <w:t xml:space="preserve">   </w:t>
            </w:r>
            <w:r w:rsidRPr="00C82C58">
              <w:rPr>
                <w:szCs w:val="22"/>
              </w:rPr>
              <w:t>some common directors</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r w:rsidRPr="00C82C58">
              <w:rPr>
                <w:szCs w:val="22"/>
              </w:rPr>
              <w:t>Toray International, Inc.</w:t>
            </w:r>
          </w:p>
        </w:tc>
        <w:tc>
          <w:tcPr>
            <w:tcW w:w="1422" w:type="dxa"/>
            <w:vAlign w:val="bottom"/>
          </w:tcPr>
          <w:p w:rsidR="00237608" w:rsidRPr="00C82C58" w:rsidRDefault="00237608" w:rsidP="00237608">
            <w:pPr>
              <w:pStyle w:val="block"/>
              <w:spacing w:after="0" w:line="240" w:lineRule="atLeast"/>
              <w:ind w:left="-18" w:right="-855"/>
              <w:rPr>
                <w:szCs w:val="22"/>
              </w:rPr>
            </w:pPr>
            <w:r w:rsidRPr="00C82C58">
              <w:rPr>
                <w:szCs w:val="22"/>
              </w:rPr>
              <w:t>Japan</w:t>
            </w:r>
          </w:p>
        </w:tc>
        <w:tc>
          <w:tcPr>
            <w:tcW w:w="4050" w:type="dxa"/>
            <w:vAlign w:val="bottom"/>
          </w:tcPr>
          <w:p w:rsidR="00237608" w:rsidRPr="00C82C58" w:rsidRDefault="00237608" w:rsidP="00237608">
            <w:pPr>
              <w:pStyle w:val="block"/>
              <w:spacing w:after="0" w:line="240" w:lineRule="atLeast"/>
              <w:ind w:left="0"/>
              <w:rPr>
                <w:szCs w:val="22"/>
              </w:rPr>
            </w:pPr>
            <w:r w:rsidRPr="00C82C58">
              <w:rPr>
                <w:szCs w:val="22"/>
              </w:rPr>
              <w:t xml:space="preserve">Subsidiary of the parent company, 100% </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p>
        </w:tc>
        <w:tc>
          <w:tcPr>
            <w:tcW w:w="1422" w:type="dxa"/>
            <w:vAlign w:val="bottom"/>
          </w:tcPr>
          <w:p w:rsidR="00237608" w:rsidRPr="00C82C58" w:rsidRDefault="00237608" w:rsidP="00237608">
            <w:pPr>
              <w:pStyle w:val="block"/>
              <w:spacing w:after="0" w:line="240" w:lineRule="atLeast"/>
              <w:ind w:left="-18" w:right="-855"/>
              <w:rPr>
                <w:szCs w:val="22"/>
              </w:rPr>
            </w:pPr>
          </w:p>
        </w:tc>
        <w:tc>
          <w:tcPr>
            <w:tcW w:w="4050" w:type="dxa"/>
            <w:vAlign w:val="bottom"/>
          </w:tcPr>
          <w:p w:rsidR="00237608" w:rsidRPr="00C82C58" w:rsidRDefault="00237608" w:rsidP="00237608">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237608" w:rsidRPr="00E911DB" w:rsidTr="00DC6A89">
        <w:trPr>
          <w:trHeight w:hRule="exact" w:val="259"/>
        </w:trPr>
        <w:tc>
          <w:tcPr>
            <w:tcW w:w="3789" w:type="dxa"/>
            <w:vAlign w:val="bottom"/>
          </w:tcPr>
          <w:p w:rsidR="00237608" w:rsidRDefault="00237608" w:rsidP="00237608">
            <w:pPr>
              <w:pStyle w:val="block"/>
              <w:spacing w:after="0" w:line="240" w:lineRule="atLeast"/>
              <w:ind w:left="0" w:right="-1278"/>
              <w:jc w:val="both"/>
            </w:pPr>
            <w:r>
              <w:t>Toray International (China) Co.,</w:t>
            </w:r>
            <w:r w:rsidR="001557AB">
              <w:t xml:space="preserve"> </w:t>
            </w:r>
            <w:r>
              <w:t>Ltd.</w:t>
            </w:r>
          </w:p>
        </w:tc>
        <w:tc>
          <w:tcPr>
            <w:tcW w:w="1422" w:type="dxa"/>
            <w:vAlign w:val="bottom"/>
          </w:tcPr>
          <w:p w:rsidR="00237608" w:rsidRDefault="00237608" w:rsidP="00237608">
            <w:pPr>
              <w:pStyle w:val="block"/>
              <w:spacing w:after="0" w:line="240" w:lineRule="atLeast"/>
              <w:ind w:left="-18" w:right="-855"/>
            </w:pPr>
            <w:r>
              <w:t>China</w:t>
            </w:r>
          </w:p>
        </w:tc>
        <w:tc>
          <w:tcPr>
            <w:tcW w:w="4050" w:type="dxa"/>
            <w:vAlign w:val="bottom"/>
          </w:tcPr>
          <w:p w:rsidR="00237608" w:rsidRPr="00C82C58" w:rsidRDefault="00237608" w:rsidP="00237608">
            <w:pPr>
              <w:pStyle w:val="block"/>
              <w:spacing w:after="0" w:line="240" w:lineRule="atLeast"/>
              <w:ind w:left="0"/>
              <w:rPr>
                <w:szCs w:val="22"/>
              </w:rPr>
            </w:pPr>
            <w:r w:rsidRPr="00C82C58">
              <w:rPr>
                <w:szCs w:val="22"/>
              </w:rPr>
              <w:t xml:space="preserve">Subsidiary of the parent company, 100% </w:t>
            </w:r>
          </w:p>
        </w:tc>
      </w:tr>
      <w:tr w:rsidR="00237608" w:rsidRPr="00E911DB" w:rsidTr="00DC6A89">
        <w:trPr>
          <w:trHeight w:hRule="exact" w:val="259"/>
        </w:trPr>
        <w:tc>
          <w:tcPr>
            <w:tcW w:w="3789" w:type="dxa"/>
            <w:vAlign w:val="bottom"/>
          </w:tcPr>
          <w:p w:rsidR="00237608" w:rsidRDefault="00237608" w:rsidP="00237608">
            <w:pPr>
              <w:pStyle w:val="block"/>
              <w:spacing w:after="0" w:line="240" w:lineRule="atLeast"/>
              <w:ind w:left="0" w:right="-1278"/>
              <w:jc w:val="both"/>
            </w:pPr>
          </w:p>
        </w:tc>
        <w:tc>
          <w:tcPr>
            <w:tcW w:w="1422" w:type="dxa"/>
            <w:vAlign w:val="bottom"/>
          </w:tcPr>
          <w:p w:rsidR="00237608" w:rsidRDefault="00237608" w:rsidP="00237608">
            <w:pPr>
              <w:pStyle w:val="block"/>
              <w:spacing w:after="0" w:line="240" w:lineRule="atLeast"/>
              <w:ind w:left="-18" w:right="-855"/>
            </w:pPr>
          </w:p>
        </w:tc>
        <w:tc>
          <w:tcPr>
            <w:tcW w:w="4050" w:type="dxa"/>
            <w:vAlign w:val="bottom"/>
          </w:tcPr>
          <w:p w:rsidR="00237608" w:rsidRPr="00C82C58" w:rsidRDefault="00237608" w:rsidP="00237608">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pPr>
            <w:proofErr w:type="spellStart"/>
            <w:r>
              <w:t>Penfibre</w:t>
            </w:r>
            <w:proofErr w:type="spellEnd"/>
            <w:r>
              <w:t xml:space="preserve"> SDN. </w:t>
            </w:r>
            <w:proofErr w:type="spellStart"/>
            <w:r>
              <w:t>Berhad</w:t>
            </w:r>
            <w:proofErr w:type="spellEnd"/>
          </w:p>
        </w:tc>
        <w:tc>
          <w:tcPr>
            <w:tcW w:w="1422" w:type="dxa"/>
            <w:vAlign w:val="bottom"/>
          </w:tcPr>
          <w:p w:rsidR="00AA37BD" w:rsidRDefault="00AA37BD" w:rsidP="00AA37BD">
            <w:pPr>
              <w:pStyle w:val="block"/>
              <w:spacing w:after="0" w:line="240" w:lineRule="atLeast"/>
              <w:ind w:left="-18" w:right="-855"/>
            </w:pPr>
            <w:r>
              <w:t>Malaysia</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 xml:space="preserve">Subsidiary of the parent company, 100% </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pPr>
          </w:p>
        </w:tc>
        <w:tc>
          <w:tcPr>
            <w:tcW w:w="1422" w:type="dxa"/>
            <w:vAlign w:val="bottom"/>
          </w:tcPr>
          <w:p w:rsidR="00AA37BD" w:rsidRDefault="00AA37BD" w:rsidP="00AA37BD">
            <w:pPr>
              <w:pStyle w:val="block"/>
              <w:spacing w:after="0" w:line="240" w:lineRule="atLeast"/>
              <w:ind w:left="-18" w:right="-855"/>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roofErr w:type="spellStart"/>
            <w:r>
              <w:t>Penfabric</w:t>
            </w:r>
            <w:proofErr w:type="spellEnd"/>
            <w:r>
              <w:t xml:space="preserve"> SDN. </w:t>
            </w:r>
            <w:proofErr w:type="spellStart"/>
            <w:r>
              <w:t>Berhad</w:t>
            </w:r>
            <w:proofErr w:type="spellEnd"/>
          </w:p>
        </w:tc>
        <w:tc>
          <w:tcPr>
            <w:tcW w:w="1422" w:type="dxa"/>
            <w:vAlign w:val="bottom"/>
          </w:tcPr>
          <w:p w:rsidR="00AA37BD" w:rsidRPr="00C82C58" w:rsidRDefault="00AA37BD" w:rsidP="00AA37BD">
            <w:pPr>
              <w:pStyle w:val="block"/>
              <w:spacing w:after="0" w:line="240" w:lineRule="atLeast"/>
              <w:ind w:left="-18" w:right="-855"/>
              <w:rPr>
                <w:szCs w:val="22"/>
              </w:rPr>
            </w:pPr>
            <w:r>
              <w:t>Malaysia</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 xml:space="preserve">Subsidiary of the parent company, 100% </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157067" w:rsidRDefault="00AA37BD" w:rsidP="00AA37BD">
            <w:pPr>
              <w:pStyle w:val="block"/>
              <w:spacing w:after="0" w:line="240" w:lineRule="atLeast"/>
              <w:ind w:left="0" w:right="-1278"/>
              <w:jc w:val="both"/>
            </w:pPr>
            <w:r w:rsidRPr="00157067">
              <w:rPr>
                <w:rFonts w:cs="Times New Roman"/>
              </w:rPr>
              <w:t>Toray Monofilament Ltd.</w:t>
            </w:r>
          </w:p>
        </w:tc>
        <w:tc>
          <w:tcPr>
            <w:tcW w:w="1422" w:type="dxa"/>
            <w:vAlign w:val="bottom"/>
          </w:tcPr>
          <w:p w:rsidR="00AA37BD" w:rsidRPr="00157067" w:rsidRDefault="00AA37BD" w:rsidP="00AA37BD">
            <w:pPr>
              <w:pStyle w:val="block"/>
              <w:spacing w:after="0" w:line="240" w:lineRule="atLeast"/>
              <w:ind w:left="-18" w:right="-855"/>
              <w:rPr>
                <w:szCs w:val="22"/>
              </w:rPr>
            </w:pPr>
            <w:r w:rsidRPr="00157067">
              <w:rPr>
                <w:szCs w:val="22"/>
              </w:rPr>
              <w:t>Japan</w:t>
            </w:r>
          </w:p>
        </w:tc>
        <w:tc>
          <w:tcPr>
            <w:tcW w:w="4050" w:type="dxa"/>
            <w:vAlign w:val="bottom"/>
          </w:tcPr>
          <w:p w:rsidR="00AA37BD" w:rsidRPr="00157067" w:rsidRDefault="00AA37BD" w:rsidP="00AA37BD">
            <w:pPr>
              <w:pStyle w:val="block"/>
              <w:spacing w:after="0" w:line="240" w:lineRule="atLeast"/>
              <w:ind w:left="0"/>
              <w:rPr>
                <w:szCs w:val="22"/>
              </w:rPr>
            </w:pPr>
            <w:r w:rsidRPr="00157067">
              <w:rPr>
                <w:szCs w:val="22"/>
              </w:rPr>
              <w:t xml:space="preserve">Subsidiary of the parent company, 100% </w:t>
            </w:r>
          </w:p>
        </w:tc>
      </w:tr>
      <w:tr w:rsidR="00AA37BD" w:rsidRPr="00E911DB" w:rsidTr="00DC6A89">
        <w:trPr>
          <w:trHeight w:hRule="exact" w:val="259"/>
        </w:trPr>
        <w:tc>
          <w:tcPr>
            <w:tcW w:w="3789" w:type="dxa"/>
            <w:vAlign w:val="bottom"/>
          </w:tcPr>
          <w:p w:rsidR="00AA37BD" w:rsidRPr="00157067" w:rsidRDefault="00AA37BD" w:rsidP="00AA37BD">
            <w:pPr>
              <w:pStyle w:val="block"/>
              <w:spacing w:after="0" w:line="240" w:lineRule="atLeast"/>
              <w:ind w:left="0" w:right="-1278"/>
              <w:jc w:val="both"/>
            </w:pPr>
          </w:p>
        </w:tc>
        <w:tc>
          <w:tcPr>
            <w:tcW w:w="1422" w:type="dxa"/>
            <w:vAlign w:val="bottom"/>
          </w:tcPr>
          <w:p w:rsidR="00AA37BD" w:rsidRPr="00157067" w:rsidRDefault="00AA37BD" w:rsidP="00AA37BD">
            <w:pPr>
              <w:pStyle w:val="block"/>
              <w:spacing w:after="0" w:line="240" w:lineRule="atLeast"/>
              <w:ind w:left="-18" w:right="-855"/>
              <w:rPr>
                <w:szCs w:val="22"/>
              </w:rPr>
            </w:pPr>
          </w:p>
        </w:tc>
        <w:tc>
          <w:tcPr>
            <w:tcW w:w="4050" w:type="dxa"/>
            <w:vAlign w:val="bottom"/>
          </w:tcPr>
          <w:p w:rsidR="00AA37BD" w:rsidRPr="00157067" w:rsidRDefault="00AA37BD" w:rsidP="00AA37BD">
            <w:pPr>
              <w:pStyle w:val="block"/>
              <w:spacing w:after="0" w:line="240" w:lineRule="atLeast"/>
              <w:ind w:left="0"/>
              <w:rPr>
                <w:szCs w:val="22"/>
              </w:rPr>
            </w:pPr>
            <w:r w:rsidRPr="00157067">
              <w:rPr>
                <w:rFonts w:cs="Cordia New"/>
                <w:szCs w:val="28"/>
                <w:cs/>
                <w:lang w:bidi="th-TH"/>
              </w:rPr>
              <w:t xml:space="preserve">   </w:t>
            </w:r>
            <w:r w:rsidRPr="00157067">
              <w:rPr>
                <w:szCs w:val="22"/>
              </w:rPr>
              <w:t>shareholding</w:t>
            </w:r>
          </w:p>
        </w:tc>
      </w:tr>
      <w:tr w:rsidR="00AA37BD" w:rsidRPr="00E911DB" w:rsidTr="00DC6A89">
        <w:trPr>
          <w:trHeight w:hRule="exact" w:val="259"/>
        </w:trPr>
        <w:tc>
          <w:tcPr>
            <w:tcW w:w="3789" w:type="dxa"/>
            <w:vAlign w:val="bottom"/>
          </w:tcPr>
          <w:p w:rsidR="00AA37BD" w:rsidRPr="00157067" w:rsidRDefault="00AA37BD" w:rsidP="00AA37BD">
            <w:pPr>
              <w:pStyle w:val="block"/>
              <w:spacing w:after="0" w:line="240" w:lineRule="atLeast"/>
              <w:ind w:left="0" w:right="-1278"/>
              <w:jc w:val="both"/>
              <w:rPr>
                <w:szCs w:val="22"/>
              </w:rPr>
            </w:pPr>
            <w:r w:rsidRPr="00157067">
              <w:rPr>
                <w:szCs w:val="22"/>
              </w:rPr>
              <w:t>Toray Industries (Thailand) Co.,</w:t>
            </w:r>
            <w:r w:rsidR="001557AB">
              <w:rPr>
                <w:szCs w:val="22"/>
              </w:rPr>
              <w:t xml:space="preserve"> </w:t>
            </w:r>
            <w:r w:rsidRPr="00157067">
              <w:rPr>
                <w:szCs w:val="22"/>
              </w:rPr>
              <w:t>Ltd.</w:t>
            </w:r>
          </w:p>
        </w:tc>
        <w:tc>
          <w:tcPr>
            <w:tcW w:w="1422" w:type="dxa"/>
            <w:vAlign w:val="bottom"/>
          </w:tcPr>
          <w:p w:rsidR="00AA37BD" w:rsidRPr="00157067" w:rsidRDefault="00AA37BD" w:rsidP="00AA37BD">
            <w:pPr>
              <w:pStyle w:val="block"/>
              <w:spacing w:after="0" w:line="240" w:lineRule="atLeast"/>
              <w:ind w:left="-18" w:right="-855"/>
              <w:rPr>
                <w:szCs w:val="22"/>
              </w:rPr>
            </w:pPr>
            <w:r w:rsidRPr="00157067">
              <w:rPr>
                <w:szCs w:val="22"/>
              </w:rPr>
              <w:t>Thailand</w:t>
            </w:r>
          </w:p>
        </w:tc>
        <w:tc>
          <w:tcPr>
            <w:tcW w:w="4050" w:type="dxa"/>
            <w:vAlign w:val="bottom"/>
          </w:tcPr>
          <w:p w:rsidR="00AA37BD" w:rsidRPr="00157067" w:rsidRDefault="00AA37BD" w:rsidP="00AA37BD">
            <w:pPr>
              <w:pStyle w:val="block"/>
              <w:spacing w:after="0" w:line="240" w:lineRule="atLeast"/>
              <w:ind w:left="0"/>
              <w:rPr>
                <w:szCs w:val="22"/>
              </w:rPr>
            </w:pPr>
            <w:r w:rsidRPr="00157067">
              <w:rPr>
                <w:szCs w:val="22"/>
              </w:rPr>
              <w:t xml:space="preserve">Subsidiary of the parent company, </w:t>
            </w:r>
            <w:r>
              <w:rPr>
                <w:szCs w:val="22"/>
              </w:rPr>
              <w:t>99.99</w:t>
            </w:r>
            <w:r w:rsidRPr="00157067">
              <w:rPr>
                <w:szCs w:val="22"/>
              </w:rPr>
              <w:t xml:space="preserve">% </w:t>
            </w:r>
          </w:p>
        </w:tc>
      </w:tr>
      <w:tr w:rsidR="00AA37BD" w:rsidRPr="00E911DB" w:rsidTr="00DC6A89">
        <w:trPr>
          <w:trHeight w:hRule="exact" w:val="259"/>
        </w:trPr>
        <w:tc>
          <w:tcPr>
            <w:tcW w:w="3789" w:type="dxa"/>
            <w:vAlign w:val="bottom"/>
          </w:tcPr>
          <w:p w:rsidR="00AA37BD" w:rsidRPr="00157067" w:rsidRDefault="00AA37BD" w:rsidP="00AA37BD">
            <w:pPr>
              <w:pStyle w:val="block"/>
              <w:spacing w:after="0" w:line="240" w:lineRule="atLeast"/>
              <w:ind w:left="0" w:right="-1278"/>
              <w:jc w:val="both"/>
              <w:rPr>
                <w:szCs w:val="22"/>
              </w:rPr>
            </w:pPr>
          </w:p>
        </w:tc>
        <w:tc>
          <w:tcPr>
            <w:tcW w:w="1422" w:type="dxa"/>
            <w:vAlign w:val="bottom"/>
          </w:tcPr>
          <w:p w:rsidR="00AA37BD" w:rsidRPr="00157067" w:rsidRDefault="00AA37BD" w:rsidP="00AA37BD">
            <w:pPr>
              <w:pStyle w:val="block"/>
              <w:spacing w:after="0" w:line="240" w:lineRule="atLeast"/>
              <w:ind w:left="-18" w:right="-855"/>
              <w:rPr>
                <w:szCs w:val="22"/>
              </w:rPr>
            </w:pPr>
          </w:p>
        </w:tc>
        <w:tc>
          <w:tcPr>
            <w:tcW w:w="4050" w:type="dxa"/>
            <w:vAlign w:val="bottom"/>
          </w:tcPr>
          <w:p w:rsidR="00AA37BD" w:rsidRPr="00157067" w:rsidRDefault="00AA37BD" w:rsidP="00AA37BD">
            <w:pPr>
              <w:pStyle w:val="block"/>
              <w:spacing w:after="0" w:line="240" w:lineRule="atLeast"/>
              <w:ind w:left="0"/>
              <w:rPr>
                <w:szCs w:val="22"/>
              </w:rPr>
            </w:pPr>
            <w:r w:rsidRPr="00157067">
              <w:rPr>
                <w:rFonts w:cs="Cordia New"/>
                <w:szCs w:val="28"/>
                <w:cs/>
                <w:lang w:bidi="th-TH"/>
              </w:rPr>
              <w:t xml:space="preserve">   </w:t>
            </w:r>
            <w:r w:rsidRPr="00157067">
              <w:rPr>
                <w:szCs w:val="22"/>
              </w:rPr>
              <w:t>shareholding</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rPr>
                <w:szCs w:val="22"/>
              </w:rPr>
              <w:t>Toray International Trading (Thailand)</w:t>
            </w:r>
          </w:p>
        </w:tc>
        <w:tc>
          <w:tcPr>
            <w:tcW w:w="1422" w:type="dxa"/>
            <w:vAlign w:val="bottom"/>
          </w:tcPr>
          <w:p w:rsidR="00AA37BD" w:rsidRPr="00157067" w:rsidRDefault="00AA37BD" w:rsidP="00AA37BD">
            <w:pPr>
              <w:pStyle w:val="block"/>
              <w:spacing w:after="0" w:line="240" w:lineRule="atLeast"/>
              <w:ind w:left="-18" w:right="-855"/>
              <w:rPr>
                <w:szCs w:val="22"/>
              </w:rPr>
            </w:pPr>
            <w:r w:rsidRPr="00157067">
              <w:rPr>
                <w:szCs w:val="22"/>
              </w:rPr>
              <w:t>Thailand</w:t>
            </w:r>
          </w:p>
        </w:tc>
        <w:tc>
          <w:tcPr>
            <w:tcW w:w="4050" w:type="dxa"/>
            <w:vAlign w:val="bottom"/>
          </w:tcPr>
          <w:p w:rsidR="00AA37BD" w:rsidRPr="00157067" w:rsidRDefault="00AA37BD" w:rsidP="00AA37BD">
            <w:pPr>
              <w:pStyle w:val="block"/>
              <w:spacing w:after="0" w:line="240" w:lineRule="atLeast"/>
              <w:ind w:left="0"/>
              <w:rPr>
                <w:szCs w:val="22"/>
              </w:rPr>
            </w:pPr>
            <w:r w:rsidRPr="00157067">
              <w:rPr>
                <w:szCs w:val="22"/>
              </w:rPr>
              <w:t xml:space="preserve">Subsidiary of the parent company, </w:t>
            </w:r>
            <w:r>
              <w:rPr>
                <w:szCs w:val="22"/>
              </w:rPr>
              <w:t>99.50</w:t>
            </w:r>
            <w:r w:rsidRPr="00157067">
              <w:rPr>
                <w:szCs w:val="22"/>
              </w:rPr>
              <w:t xml:space="preserve">% </w:t>
            </w:r>
          </w:p>
        </w:tc>
      </w:tr>
      <w:tr w:rsidR="00AA37BD" w:rsidRPr="00E911DB" w:rsidTr="00E9720D">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rPr>
                <w:szCs w:val="22"/>
              </w:rPr>
              <w:t xml:space="preserve">   Co., Ltd.</w:t>
            </w: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157067" w:rsidRDefault="00AA37BD" w:rsidP="00AA37BD">
            <w:pPr>
              <w:pStyle w:val="block"/>
              <w:spacing w:after="0" w:line="240" w:lineRule="atLeast"/>
              <w:ind w:left="0"/>
              <w:rPr>
                <w:szCs w:val="22"/>
              </w:rPr>
            </w:pPr>
            <w:r w:rsidRPr="00157067">
              <w:rPr>
                <w:rFonts w:cs="Cordia New"/>
                <w:szCs w:val="28"/>
                <w:cs/>
                <w:lang w:bidi="th-TH"/>
              </w:rPr>
              <w:t xml:space="preserve">   </w:t>
            </w:r>
            <w:r w:rsidRPr="00157067">
              <w:rPr>
                <w:szCs w:val="22"/>
              </w:rPr>
              <w:t>shareholding</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rsidRPr="00C82C58">
              <w:rPr>
                <w:szCs w:val="22"/>
              </w:rPr>
              <w:t>P.T. Indonesia Toray Synthetics</w:t>
            </w:r>
          </w:p>
        </w:tc>
        <w:tc>
          <w:tcPr>
            <w:tcW w:w="1422" w:type="dxa"/>
            <w:vAlign w:val="bottom"/>
          </w:tcPr>
          <w:p w:rsidR="00AA37BD" w:rsidRPr="00C82C58" w:rsidRDefault="00AA37BD" w:rsidP="00AA37BD">
            <w:pPr>
              <w:pStyle w:val="block"/>
              <w:spacing w:after="0" w:line="240" w:lineRule="atLeast"/>
              <w:ind w:left="-18" w:right="-855"/>
              <w:rPr>
                <w:szCs w:val="22"/>
              </w:rPr>
            </w:pPr>
            <w:r w:rsidRPr="00C82C58">
              <w:rPr>
                <w:szCs w:val="22"/>
              </w:rPr>
              <w:t>Indonesia</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 xml:space="preserve">Subsidiary of the parent company, 92.37% </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roofErr w:type="spellStart"/>
            <w:r w:rsidRPr="000B164B">
              <w:rPr>
                <w:szCs w:val="22"/>
              </w:rPr>
              <w:t>Ichimura</w:t>
            </w:r>
            <w:proofErr w:type="spellEnd"/>
            <w:r w:rsidRPr="000B164B">
              <w:rPr>
                <w:szCs w:val="22"/>
              </w:rPr>
              <w:t xml:space="preserve"> Sangyo Co.,</w:t>
            </w:r>
            <w:r w:rsidR="001557AB">
              <w:rPr>
                <w:szCs w:val="22"/>
              </w:rPr>
              <w:t xml:space="preserve"> </w:t>
            </w:r>
            <w:r w:rsidRPr="000B164B">
              <w:rPr>
                <w:szCs w:val="22"/>
              </w:rPr>
              <w:t>Ltd.</w:t>
            </w:r>
          </w:p>
        </w:tc>
        <w:tc>
          <w:tcPr>
            <w:tcW w:w="1422" w:type="dxa"/>
            <w:vAlign w:val="bottom"/>
          </w:tcPr>
          <w:p w:rsidR="00AA37BD" w:rsidRPr="00C82C58" w:rsidRDefault="00AA37BD" w:rsidP="00AA37BD">
            <w:pPr>
              <w:pStyle w:val="block"/>
              <w:spacing w:after="0" w:line="240" w:lineRule="atLeast"/>
              <w:ind w:left="-18" w:right="-855"/>
              <w:rPr>
                <w:szCs w:val="22"/>
              </w:rPr>
            </w:pPr>
            <w:r>
              <w:rPr>
                <w:szCs w:val="22"/>
              </w:rPr>
              <w:t>Japan</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Subsidi</w:t>
            </w:r>
            <w:r>
              <w:rPr>
                <w:szCs w:val="22"/>
              </w:rPr>
              <w:t>ary of the parent company, 85.00</w:t>
            </w:r>
            <w:r w:rsidRPr="00C82C58">
              <w:rPr>
                <w:szCs w:val="22"/>
              </w:rPr>
              <w:t xml:space="preserve">% </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rPr>
                <w:szCs w:val="22"/>
              </w:rPr>
              <w:lastRenderedPageBreak/>
              <w:t>Thai Toray Synthetics Co.,</w:t>
            </w:r>
            <w:r w:rsidR="00DC2947">
              <w:rPr>
                <w:szCs w:val="22"/>
              </w:rPr>
              <w:t xml:space="preserve"> </w:t>
            </w:r>
            <w:r w:rsidRPr="00C82C58">
              <w:rPr>
                <w:szCs w:val="22"/>
              </w:rPr>
              <w:t>Ltd.</w:t>
            </w:r>
          </w:p>
        </w:tc>
        <w:tc>
          <w:tcPr>
            <w:tcW w:w="1422" w:type="dxa"/>
            <w:vAlign w:val="bottom"/>
          </w:tcPr>
          <w:p w:rsidR="00AA37BD" w:rsidRPr="00C82C58" w:rsidRDefault="00AA37BD" w:rsidP="00AA37BD">
            <w:pPr>
              <w:pStyle w:val="block"/>
              <w:spacing w:after="0" w:line="240" w:lineRule="atLeast"/>
              <w:ind w:left="-18" w:right="-855"/>
              <w:rPr>
                <w:szCs w:val="22"/>
              </w:rPr>
            </w:pPr>
            <w:r w:rsidRPr="00C82C58">
              <w:rPr>
                <w:szCs w:val="22"/>
              </w:rPr>
              <w:t>Thailand</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 xml:space="preserve">Subsidiary of the parent company, 70.77% </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t>Toray Industries (H.K</w:t>
            </w:r>
            <w:r w:rsidR="00B46EAC">
              <w:t>.</w:t>
            </w:r>
            <w:r>
              <w:t>) Ltd.</w:t>
            </w:r>
          </w:p>
        </w:tc>
        <w:tc>
          <w:tcPr>
            <w:tcW w:w="1422" w:type="dxa"/>
            <w:vAlign w:val="bottom"/>
          </w:tcPr>
          <w:p w:rsidR="00AA37BD" w:rsidRPr="00C82C58" w:rsidRDefault="00AA37BD" w:rsidP="00AA37BD">
            <w:pPr>
              <w:pStyle w:val="block"/>
              <w:spacing w:after="0" w:line="240" w:lineRule="atLeast"/>
              <w:ind w:left="-18" w:right="-855"/>
              <w:rPr>
                <w:szCs w:val="22"/>
              </w:rPr>
            </w:pPr>
            <w:r>
              <w:rPr>
                <w:szCs w:val="22"/>
              </w:rPr>
              <w:t>Hong Kong</w:t>
            </w:r>
          </w:p>
        </w:tc>
        <w:tc>
          <w:tcPr>
            <w:tcW w:w="4050" w:type="dxa"/>
            <w:vAlign w:val="bottom"/>
          </w:tcPr>
          <w:p w:rsidR="00AA37BD" w:rsidRPr="00E911DB" w:rsidRDefault="00AA37BD" w:rsidP="00AA37BD">
            <w:pPr>
              <w:pStyle w:val="block"/>
              <w:spacing w:after="0" w:line="240" w:lineRule="atLeast"/>
              <w:ind w:left="0"/>
              <w:rPr>
                <w:szCs w:val="22"/>
              </w:rPr>
            </w:pPr>
            <w:r w:rsidRPr="00C82C58">
              <w:rPr>
                <w:szCs w:val="22"/>
              </w:rPr>
              <w:t xml:space="preserve">Subsidiary of the parent company, </w:t>
            </w:r>
            <w:r>
              <w:rPr>
                <w:szCs w:val="22"/>
              </w:rPr>
              <w:t>70.00</w:t>
            </w:r>
            <w:r w:rsidRPr="00C82C58">
              <w:rPr>
                <w:szCs w:val="22"/>
              </w:rPr>
              <w:t>%</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E911DB"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r w:rsidRPr="000B164B">
              <w:rPr>
                <w:szCs w:val="22"/>
              </w:rPr>
              <w:t>P.T. Toray International Indonesia</w:t>
            </w:r>
          </w:p>
        </w:tc>
        <w:tc>
          <w:tcPr>
            <w:tcW w:w="1422" w:type="dxa"/>
            <w:vAlign w:val="bottom"/>
          </w:tcPr>
          <w:p w:rsidR="00AA37BD" w:rsidRPr="00E911DB" w:rsidRDefault="00AA37BD" w:rsidP="00AA37BD">
            <w:pPr>
              <w:pStyle w:val="block"/>
              <w:spacing w:after="0" w:line="240" w:lineRule="atLeast"/>
              <w:ind w:left="-18" w:right="-855"/>
              <w:rPr>
                <w:szCs w:val="22"/>
              </w:rPr>
            </w:pPr>
            <w:r>
              <w:rPr>
                <w:szCs w:val="22"/>
              </w:rPr>
              <w:t>Indonesia</w:t>
            </w:r>
          </w:p>
        </w:tc>
        <w:tc>
          <w:tcPr>
            <w:tcW w:w="4050" w:type="dxa"/>
            <w:vAlign w:val="bottom"/>
          </w:tcPr>
          <w:p w:rsidR="00AA37BD" w:rsidRPr="00E911DB" w:rsidRDefault="00AA37BD" w:rsidP="00AA37BD">
            <w:pPr>
              <w:pStyle w:val="block"/>
              <w:spacing w:after="0" w:line="240" w:lineRule="atLeast"/>
              <w:ind w:left="0"/>
              <w:rPr>
                <w:szCs w:val="22"/>
              </w:rPr>
            </w:pPr>
            <w:r w:rsidRPr="00C82C58">
              <w:rPr>
                <w:szCs w:val="22"/>
              </w:rPr>
              <w:t xml:space="preserve">Subsidiary of the parent company, </w:t>
            </w:r>
            <w:r>
              <w:rPr>
                <w:szCs w:val="22"/>
              </w:rPr>
              <w:t>70.00</w:t>
            </w:r>
            <w:r w:rsidRPr="00C82C58">
              <w:rPr>
                <w:szCs w:val="22"/>
              </w:rPr>
              <w:t>%</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p>
        </w:tc>
        <w:tc>
          <w:tcPr>
            <w:tcW w:w="1422" w:type="dxa"/>
            <w:vAlign w:val="bottom"/>
          </w:tcPr>
          <w:p w:rsidR="00AA37BD" w:rsidRPr="00E911DB" w:rsidRDefault="00AA37BD" w:rsidP="00AA37BD">
            <w:pPr>
              <w:pStyle w:val="block"/>
              <w:spacing w:after="0" w:line="240" w:lineRule="atLeast"/>
              <w:ind w:left="-18" w:right="-855"/>
              <w:rPr>
                <w:szCs w:val="22"/>
              </w:rPr>
            </w:pPr>
          </w:p>
        </w:tc>
        <w:tc>
          <w:tcPr>
            <w:tcW w:w="4050" w:type="dxa"/>
            <w:vAlign w:val="bottom"/>
          </w:tcPr>
          <w:p w:rsidR="00AA37BD" w:rsidRPr="00E911DB"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proofErr w:type="spellStart"/>
            <w:r w:rsidRPr="00C82C58">
              <w:rPr>
                <w:szCs w:val="22"/>
              </w:rPr>
              <w:t>Chori</w:t>
            </w:r>
            <w:proofErr w:type="spellEnd"/>
            <w:r w:rsidRPr="00C82C58">
              <w:rPr>
                <w:szCs w:val="22"/>
              </w:rPr>
              <w:t xml:space="preserve"> Co., Ltd.</w:t>
            </w:r>
          </w:p>
        </w:tc>
        <w:tc>
          <w:tcPr>
            <w:tcW w:w="1422" w:type="dxa"/>
            <w:vAlign w:val="bottom"/>
          </w:tcPr>
          <w:p w:rsidR="00AA37BD" w:rsidRPr="00E911DB" w:rsidRDefault="00AA37BD" w:rsidP="00AA37BD">
            <w:pPr>
              <w:pStyle w:val="block"/>
              <w:spacing w:after="0" w:line="240" w:lineRule="atLeast"/>
              <w:ind w:left="-18" w:right="-855"/>
              <w:rPr>
                <w:szCs w:val="22"/>
              </w:rPr>
            </w:pPr>
            <w:r w:rsidRPr="00C82C58">
              <w:rPr>
                <w:szCs w:val="22"/>
              </w:rPr>
              <w:t>Japan</w:t>
            </w:r>
          </w:p>
        </w:tc>
        <w:tc>
          <w:tcPr>
            <w:tcW w:w="4050" w:type="dxa"/>
            <w:vAlign w:val="bottom"/>
          </w:tcPr>
          <w:p w:rsidR="00AA37BD" w:rsidRPr="00E911DB" w:rsidRDefault="00AA37BD" w:rsidP="00AA37BD">
            <w:pPr>
              <w:pStyle w:val="block"/>
              <w:spacing w:after="0" w:line="240" w:lineRule="atLeast"/>
              <w:ind w:left="0"/>
              <w:rPr>
                <w:szCs w:val="22"/>
              </w:rPr>
            </w:pPr>
            <w:r w:rsidRPr="00C82C58">
              <w:rPr>
                <w:szCs w:val="22"/>
              </w:rPr>
              <w:t>Subsidiary of the parent company, 50.10%</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p>
        </w:tc>
        <w:tc>
          <w:tcPr>
            <w:tcW w:w="1422" w:type="dxa"/>
            <w:vAlign w:val="bottom"/>
          </w:tcPr>
          <w:p w:rsidR="00AA37BD" w:rsidRPr="00E911DB" w:rsidRDefault="00AA37BD" w:rsidP="00AA37BD">
            <w:pPr>
              <w:pStyle w:val="block"/>
              <w:spacing w:after="0" w:line="240" w:lineRule="atLeast"/>
              <w:ind w:left="-18" w:right="-855"/>
              <w:rPr>
                <w:szCs w:val="22"/>
              </w:rPr>
            </w:pPr>
          </w:p>
        </w:tc>
        <w:tc>
          <w:tcPr>
            <w:tcW w:w="4050" w:type="dxa"/>
            <w:vAlign w:val="bottom"/>
          </w:tcPr>
          <w:p w:rsidR="00AA37BD" w:rsidRPr="00E911DB"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r>
              <w:rPr>
                <w:szCs w:val="22"/>
              </w:rPr>
              <w:t>Toray International Europe GMBH.</w:t>
            </w:r>
          </w:p>
        </w:tc>
        <w:tc>
          <w:tcPr>
            <w:tcW w:w="1422" w:type="dxa"/>
            <w:vAlign w:val="bottom"/>
          </w:tcPr>
          <w:p w:rsidR="00AA37BD" w:rsidRPr="0014417D" w:rsidRDefault="00AA37BD" w:rsidP="00AA37BD">
            <w:pPr>
              <w:pStyle w:val="block"/>
              <w:spacing w:after="0" w:line="240" w:lineRule="atLeast"/>
              <w:ind w:left="-18" w:right="-855"/>
              <w:rPr>
                <w:szCs w:val="22"/>
              </w:rPr>
            </w:pPr>
            <w:r w:rsidRPr="0014417D">
              <w:rPr>
                <w:szCs w:val="22"/>
              </w:rPr>
              <w:t>Germany</w:t>
            </w:r>
          </w:p>
        </w:tc>
        <w:tc>
          <w:tcPr>
            <w:tcW w:w="4050" w:type="dxa"/>
            <w:vAlign w:val="bottom"/>
          </w:tcPr>
          <w:p w:rsidR="00AA37BD" w:rsidRPr="00D22502" w:rsidRDefault="00AA37BD" w:rsidP="00AA37BD">
            <w:pPr>
              <w:pStyle w:val="block"/>
              <w:spacing w:after="0" w:line="240" w:lineRule="atLeast"/>
              <w:ind w:left="0"/>
              <w:rPr>
                <w:szCs w:val="22"/>
              </w:rPr>
            </w:pPr>
            <w:r>
              <w:rPr>
                <w:szCs w:val="22"/>
              </w:rPr>
              <w:t>100</w:t>
            </w:r>
            <w:r w:rsidRPr="00D22502">
              <w:rPr>
                <w:szCs w:val="22"/>
              </w:rPr>
              <w:t>% indirect shareholding by the parent</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
        </w:tc>
        <w:tc>
          <w:tcPr>
            <w:tcW w:w="1422" w:type="dxa"/>
            <w:vAlign w:val="bottom"/>
          </w:tcPr>
          <w:p w:rsidR="00AA37BD"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Pr>
                <w:szCs w:val="22"/>
              </w:rPr>
            </w:pPr>
            <w:r w:rsidRPr="00D22502">
              <w:rPr>
                <w:szCs w:val="22"/>
              </w:rPr>
              <w:t xml:space="preserve">   company</w:t>
            </w:r>
          </w:p>
          <w:p w:rsidR="00AA37BD" w:rsidRPr="00D22502" w:rsidRDefault="00AA37BD" w:rsidP="00AA37BD">
            <w:pPr>
              <w:pStyle w:val="block"/>
              <w:spacing w:after="0" w:line="240" w:lineRule="atLeast"/>
              <w:ind w:left="0"/>
              <w:rPr>
                <w:szCs w:val="22"/>
              </w:rPr>
            </w:pP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r>
              <w:rPr>
                <w:szCs w:val="22"/>
              </w:rPr>
              <w:t>Toray (Guangzhou) Trading Co.,</w:t>
            </w:r>
            <w:r w:rsidR="00DC2947">
              <w:rPr>
                <w:szCs w:val="22"/>
              </w:rPr>
              <w:t xml:space="preserve"> </w:t>
            </w:r>
            <w:r>
              <w:rPr>
                <w:szCs w:val="22"/>
              </w:rPr>
              <w:t>Ltd.</w:t>
            </w:r>
          </w:p>
        </w:tc>
        <w:tc>
          <w:tcPr>
            <w:tcW w:w="1422" w:type="dxa"/>
            <w:vAlign w:val="bottom"/>
          </w:tcPr>
          <w:p w:rsidR="00AA37BD" w:rsidRDefault="00AA37BD" w:rsidP="00AA37BD">
            <w:pPr>
              <w:pStyle w:val="block"/>
              <w:spacing w:after="0" w:line="240" w:lineRule="atLeast"/>
              <w:ind w:left="-18" w:right="-855"/>
              <w:rPr>
                <w:szCs w:val="22"/>
              </w:rPr>
            </w:pPr>
            <w:r>
              <w:rPr>
                <w:szCs w:val="22"/>
              </w:rPr>
              <w:t>China</w:t>
            </w:r>
          </w:p>
        </w:tc>
        <w:tc>
          <w:tcPr>
            <w:tcW w:w="4050" w:type="dxa"/>
            <w:vAlign w:val="bottom"/>
          </w:tcPr>
          <w:p w:rsidR="00AA37BD" w:rsidRPr="00D22502" w:rsidRDefault="00AA37BD" w:rsidP="00AA37BD">
            <w:pPr>
              <w:pStyle w:val="block"/>
              <w:spacing w:after="0" w:line="240" w:lineRule="atLeast"/>
              <w:ind w:left="0"/>
              <w:rPr>
                <w:szCs w:val="22"/>
              </w:rPr>
            </w:pPr>
            <w:r>
              <w:rPr>
                <w:szCs w:val="22"/>
              </w:rPr>
              <w:t>100</w:t>
            </w:r>
            <w:r w:rsidRPr="00D22502">
              <w:rPr>
                <w:szCs w:val="22"/>
              </w:rPr>
              <w:t>% indirect shareholding by the parent</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
        </w:tc>
        <w:tc>
          <w:tcPr>
            <w:tcW w:w="1422" w:type="dxa"/>
            <w:vAlign w:val="bottom"/>
          </w:tcPr>
          <w:p w:rsidR="00AA37BD"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Pr>
                <w:szCs w:val="22"/>
              </w:rPr>
            </w:pPr>
            <w:r w:rsidRPr="00D22502">
              <w:rPr>
                <w:szCs w:val="22"/>
              </w:rPr>
              <w:t xml:space="preserve">   company</w:t>
            </w:r>
          </w:p>
          <w:p w:rsidR="00AA37BD" w:rsidRPr="00D22502" w:rsidRDefault="00AA37BD" w:rsidP="00AA37BD">
            <w:pPr>
              <w:pStyle w:val="block"/>
              <w:spacing w:after="0" w:line="240" w:lineRule="atLeast"/>
              <w:ind w:left="0"/>
              <w:rPr>
                <w:szCs w:val="22"/>
              </w:rPr>
            </w:pPr>
          </w:p>
        </w:tc>
      </w:tr>
      <w:tr w:rsidR="00AA37BD" w:rsidRPr="00E911DB" w:rsidTr="0014417D">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roofErr w:type="spellStart"/>
            <w:r>
              <w:rPr>
                <w:szCs w:val="22"/>
              </w:rPr>
              <w:t>Chori</w:t>
            </w:r>
            <w:proofErr w:type="spellEnd"/>
            <w:r>
              <w:rPr>
                <w:szCs w:val="22"/>
              </w:rPr>
              <w:t xml:space="preserve"> Middle East FZE.</w:t>
            </w:r>
          </w:p>
        </w:tc>
        <w:tc>
          <w:tcPr>
            <w:tcW w:w="1422" w:type="dxa"/>
            <w:vAlign w:val="bottom"/>
          </w:tcPr>
          <w:p w:rsidR="00AA37BD" w:rsidRPr="00C82C58" w:rsidRDefault="00AA37BD" w:rsidP="00AA37BD">
            <w:pPr>
              <w:pStyle w:val="block"/>
              <w:spacing w:after="0" w:line="240" w:lineRule="atLeast"/>
              <w:ind w:left="-18" w:right="-855"/>
              <w:rPr>
                <w:szCs w:val="22"/>
              </w:rPr>
            </w:pPr>
            <w:r>
              <w:rPr>
                <w:szCs w:val="22"/>
              </w:rPr>
              <w:t>United Arab</w:t>
            </w:r>
          </w:p>
        </w:tc>
        <w:tc>
          <w:tcPr>
            <w:tcW w:w="4050" w:type="dxa"/>
            <w:vAlign w:val="bottom"/>
          </w:tcPr>
          <w:p w:rsidR="00AA37BD" w:rsidRPr="00D22502" w:rsidRDefault="00AA37BD" w:rsidP="00AA37BD">
            <w:pPr>
              <w:pStyle w:val="block"/>
              <w:spacing w:after="0" w:line="240" w:lineRule="atLeast"/>
              <w:ind w:left="0"/>
              <w:rPr>
                <w:szCs w:val="22"/>
              </w:rPr>
            </w:pPr>
            <w:r>
              <w:rPr>
                <w:szCs w:val="22"/>
              </w:rPr>
              <w:t>50.1</w:t>
            </w:r>
            <w:r w:rsidRPr="00D22502">
              <w:rPr>
                <w:szCs w:val="22"/>
              </w:rPr>
              <w:t>0% indirect shareholding by the parent</w:t>
            </w:r>
          </w:p>
        </w:tc>
      </w:tr>
      <w:tr w:rsidR="00AA37BD" w:rsidRPr="00E911DB" w:rsidTr="0014417D">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r>
              <w:rPr>
                <w:szCs w:val="22"/>
              </w:rPr>
              <w:t xml:space="preserve">   Emirates</w:t>
            </w:r>
          </w:p>
        </w:tc>
        <w:tc>
          <w:tcPr>
            <w:tcW w:w="4050" w:type="dxa"/>
            <w:vAlign w:val="bottom"/>
          </w:tcPr>
          <w:p w:rsidR="00AA37BD" w:rsidRDefault="00AA37BD" w:rsidP="00AA37BD">
            <w:pPr>
              <w:pStyle w:val="block"/>
              <w:spacing w:after="0" w:line="240" w:lineRule="atLeast"/>
              <w:ind w:left="0"/>
              <w:rPr>
                <w:szCs w:val="22"/>
              </w:rPr>
            </w:pPr>
            <w:r w:rsidRPr="00D22502">
              <w:rPr>
                <w:szCs w:val="22"/>
              </w:rPr>
              <w:t xml:space="preserve">   company</w:t>
            </w:r>
          </w:p>
          <w:p w:rsidR="00AA37BD" w:rsidRPr="00D22502" w:rsidRDefault="00AA37BD" w:rsidP="00AA37BD">
            <w:pPr>
              <w:pStyle w:val="block"/>
              <w:spacing w:after="0" w:line="240" w:lineRule="atLeast"/>
              <w:ind w:left="0"/>
              <w:rPr>
                <w:szCs w:val="22"/>
              </w:rPr>
            </w:pP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rPr>
                <w:szCs w:val="22"/>
              </w:rPr>
            </w:pPr>
            <w:r>
              <w:rPr>
                <w:szCs w:val="22"/>
              </w:rPr>
              <w:t xml:space="preserve">P.T. </w:t>
            </w:r>
            <w:proofErr w:type="spellStart"/>
            <w:r>
              <w:rPr>
                <w:szCs w:val="22"/>
              </w:rPr>
              <w:t>Chori</w:t>
            </w:r>
            <w:proofErr w:type="spellEnd"/>
            <w:r>
              <w:rPr>
                <w:szCs w:val="22"/>
              </w:rPr>
              <w:t xml:space="preserve"> Indonesia</w:t>
            </w:r>
          </w:p>
        </w:tc>
        <w:tc>
          <w:tcPr>
            <w:tcW w:w="1422" w:type="dxa"/>
            <w:vAlign w:val="bottom"/>
          </w:tcPr>
          <w:p w:rsidR="00AA37BD" w:rsidRPr="00FC3D85" w:rsidRDefault="00AA37BD" w:rsidP="00AA37BD">
            <w:pPr>
              <w:pStyle w:val="block"/>
              <w:spacing w:after="0" w:line="240" w:lineRule="atLeast"/>
              <w:ind w:left="-18" w:right="-855"/>
              <w:rPr>
                <w:szCs w:val="28"/>
                <w:lang w:val="en-US" w:bidi="th-TH"/>
              </w:rPr>
            </w:pPr>
            <w:r w:rsidRPr="00C82C58">
              <w:rPr>
                <w:szCs w:val="22"/>
              </w:rPr>
              <w:t>Indonesia</w:t>
            </w:r>
          </w:p>
        </w:tc>
        <w:tc>
          <w:tcPr>
            <w:tcW w:w="4050" w:type="dxa"/>
            <w:vAlign w:val="bottom"/>
          </w:tcPr>
          <w:p w:rsidR="00AA37BD" w:rsidRPr="00FC3D85" w:rsidRDefault="00AA37BD" w:rsidP="00AA37BD">
            <w:pPr>
              <w:pStyle w:val="block"/>
              <w:spacing w:after="0" w:line="240" w:lineRule="atLeast"/>
              <w:ind w:left="0"/>
              <w:rPr>
                <w:szCs w:val="22"/>
              </w:rPr>
            </w:pPr>
            <w:r w:rsidRPr="00D22502">
              <w:rPr>
                <w:szCs w:val="22"/>
              </w:rPr>
              <w:t>49.60% indirect shareholding by the parent</w:t>
            </w: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rPr>
                <w:szCs w:val="22"/>
              </w:rPr>
            </w:pPr>
          </w:p>
        </w:tc>
        <w:tc>
          <w:tcPr>
            <w:tcW w:w="1422" w:type="dxa"/>
            <w:vAlign w:val="bottom"/>
          </w:tcPr>
          <w:p w:rsidR="00AA37BD" w:rsidRPr="00FC3D85"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ight="72"/>
              <w:jc w:val="thaiDistribute"/>
              <w:rPr>
                <w:szCs w:val="22"/>
              </w:rPr>
            </w:pPr>
            <w:r w:rsidRPr="00D22502">
              <w:rPr>
                <w:szCs w:val="22"/>
              </w:rPr>
              <w:t xml:space="preserve">   company</w:t>
            </w:r>
          </w:p>
          <w:p w:rsidR="00AA37BD" w:rsidRPr="00AE7BF6" w:rsidRDefault="00AA37BD" w:rsidP="00AA37BD">
            <w:pPr>
              <w:pStyle w:val="block"/>
              <w:spacing w:after="0" w:line="240" w:lineRule="atLeast"/>
              <w:ind w:left="0" w:right="72"/>
              <w:jc w:val="thaiDistribute"/>
              <w:rPr>
                <w:rFonts w:cs="Cordia New"/>
                <w:spacing w:val="-2"/>
                <w:szCs w:val="28"/>
                <w:lang w:bidi="th-TH"/>
              </w:rPr>
            </w:pP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r>
              <w:rPr>
                <w:szCs w:val="22"/>
              </w:rPr>
              <w:t xml:space="preserve">Thai </w:t>
            </w:r>
            <w:proofErr w:type="spellStart"/>
            <w:r>
              <w:rPr>
                <w:szCs w:val="22"/>
              </w:rPr>
              <w:t>Chori</w:t>
            </w:r>
            <w:proofErr w:type="spellEnd"/>
            <w:r>
              <w:rPr>
                <w:szCs w:val="22"/>
              </w:rPr>
              <w:t xml:space="preserve"> Co.,</w:t>
            </w:r>
            <w:r w:rsidR="00DC2947">
              <w:rPr>
                <w:szCs w:val="22"/>
              </w:rPr>
              <w:t xml:space="preserve"> </w:t>
            </w:r>
            <w:r>
              <w:rPr>
                <w:szCs w:val="22"/>
              </w:rPr>
              <w:t>Ltd.</w:t>
            </w:r>
          </w:p>
        </w:tc>
        <w:tc>
          <w:tcPr>
            <w:tcW w:w="1422" w:type="dxa"/>
            <w:vAlign w:val="bottom"/>
          </w:tcPr>
          <w:p w:rsidR="00AA37BD" w:rsidRPr="00E911DB" w:rsidRDefault="00AA37BD" w:rsidP="00AA37BD">
            <w:pPr>
              <w:pStyle w:val="block"/>
              <w:spacing w:after="0" w:line="240" w:lineRule="atLeast"/>
              <w:ind w:left="-18" w:right="-855"/>
              <w:rPr>
                <w:szCs w:val="22"/>
              </w:rPr>
            </w:pPr>
            <w:r>
              <w:rPr>
                <w:szCs w:val="22"/>
              </w:rPr>
              <w:t>Thailand</w:t>
            </w:r>
          </w:p>
        </w:tc>
        <w:tc>
          <w:tcPr>
            <w:tcW w:w="4050" w:type="dxa"/>
            <w:vAlign w:val="bottom"/>
          </w:tcPr>
          <w:p w:rsidR="00AA37BD" w:rsidRPr="00FC3D85" w:rsidRDefault="00AA37BD" w:rsidP="00AA37BD">
            <w:pPr>
              <w:pStyle w:val="block"/>
              <w:spacing w:after="0" w:line="240" w:lineRule="atLeast"/>
              <w:ind w:left="0"/>
              <w:rPr>
                <w:szCs w:val="22"/>
              </w:rPr>
            </w:pPr>
            <w:r>
              <w:rPr>
                <w:szCs w:val="22"/>
              </w:rPr>
              <w:t>49.57</w:t>
            </w:r>
            <w:r w:rsidRPr="00D22502">
              <w:rPr>
                <w:szCs w:val="22"/>
              </w:rPr>
              <w:t>% indirect shareholding by the parent</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p>
        </w:tc>
        <w:tc>
          <w:tcPr>
            <w:tcW w:w="1422" w:type="dxa"/>
            <w:vAlign w:val="bottom"/>
          </w:tcPr>
          <w:p w:rsidR="00AA37BD" w:rsidRPr="00E911DB"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ight="72"/>
              <w:jc w:val="thaiDistribute"/>
              <w:rPr>
                <w:szCs w:val="22"/>
              </w:rPr>
            </w:pPr>
            <w:r w:rsidRPr="00D22502">
              <w:rPr>
                <w:szCs w:val="22"/>
              </w:rPr>
              <w:t xml:space="preserve">   company</w:t>
            </w:r>
          </w:p>
          <w:p w:rsidR="00AA37BD" w:rsidRPr="00AE7BF6" w:rsidRDefault="00AA37BD" w:rsidP="00AA37BD">
            <w:pPr>
              <w:pStyle w:val="block"/>
              <w:spacing w:after="0" w:line="240" w:lineRule="atLeast"/>
              <w:ind w:left="0" w:right="72"/>
              <w:jc w:val="thaiDistribute"/>
              <w:rPr>
                <w:rFonts w:cs="Cordia New"/>
                <w:spacing w:val="-2"/>
                <w:szCs w:val="28"/>
                <w:lang w:bidi="th-TH"/>
              </w:rPr>
            </w:pP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rPr>
                <w:szCs w:val="22"/>
              </w:rPr>
            </w:pPr>
            <w:r w:rsidRPr="00FC3D85">
              <w:t>Key management personnel</w:t>
            </w:r>
          </w:p>
        </w:tc>
        <w:tc>
          <w:tcPr>
            <w:tcW w:w="1422" w:type="dxa"/>
            <w:vAlign w:val="bottom"/>
          </w:tcPr>
          <w:p w:rsidR="00AA37BD" w:rsidRPr="00FC3D85" w:rsidRDefault="00AA37BD" w:rsidP="00AA37BD">
            <w:pPr>
              <w:pStyle w:val="block"/>
              <w:spacing w:after="0" w:line="240" w:lineRule="atLeast"/>
              <w:ind w:left="-18" w:right="-855"/>
              <w:rPr>
                <w:szCs w:val="28"/>
                <w:lang w:val="en-US" w:bidi="th-TH"/>
              </w:rPr>
            </w:pPr>
            <w:smartTag w:uri="urn:schemas-microsoft-com:office:smarttags" w:element="country-region">
              <w:smartTag w:uri="urn:schemas-microsoft-com:office:smarttags" w:element="place">
                <w:r w:rsidRPr="00E911DB">
                  <w:rPr>
                    <w:szCs w:val="22"/>
                  </w:rPr>
                  <w:t>Thailand</w:t>
                </w:r>
              </w:smartTag>
            </w:smartTag>
            <w:r>
              <w:rPr>
                <w:szCs w:val="28"/>
                <w:lang w:val="en-US" w:bidi="th-TH"/>
              </w:rPr>
              <w:t>/</w:t>
            </w:r>
          </w:p>
        </w:tc>
        <w:tc>
          <w:tcPr>
            <w:tcW w:w="4050" w:type="dxa"/>
            <w:vAlign w:val="bottom"/>
          </w:tcPr>
          <w:p w:rsidR="00AA37BD" w:rsidRPr="00FC3D85" w:rsidRDefault="00AA37BD" w:rsidP="00AA37BD">
            <w:pPr>
              <w:pStyle w:val="block"/>
              <w:spacing w:after="0" w:line="240" w:lineRule="atLeast"/>
              <w:ind w:left="0"/>
              <w:rPr>
                <w:szCs w:val="22"/>
              </w:rPr>
            </w:pPr>
            <w:r w:rsidRPr="00FC3D85">
              <w:t xml:space="preserve">Persons having authority and responsibility </w:t>
            </w: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pPr>
          </w:p>
        </w:tc>
        <w:tc>
          <w:tcPr>
            <w:tcW w:w="1422" w:type="dxa"/>
            <w:vAlign w:val="bottom"/>
          </w:tcPr>
          <w:p w:rsidR="00AA37BD" w:rsidRPr="00FC3D85" w:rsidRDefault="00AA37BD" w:rsidP="00AA37BD">
            <w:pPr>
              <w:pStyle w:val="block"/>
              <w:spacing w:after="0" w:line="240" w:lineRule="atLeast"/>
              <w:ind w:left="-18" w:right="-855"/>
              <w:rPr>
                <w:szCs w:val="22"/>
              </w:rPr>
            </w:pPr>
            <w:smartTag w:uri="urn:schemas-microsoft-com:office:smarttags" w:element="country-region">
              <w:smartTag w:uri="urn:schemas-microsoft-com:office:smarttags" w:element="place">
                <w:r>
                  <w:rPr>
                    <w:szCs w:val="22"/>
                  </w:rPr>
                  <w:t>Japan</w:t>
                </w:r>
              </w:smartTag>
            </w:smartTag>
          </w:p>
        </w:tc>
        <w:tc>
          <w:tcPr>
            <w:tcW w:w="4050" w:type="dxa"/>
            <w:vAlign w:val="bottom"/>
          </w:tcPr>
          <w:p w:rsidR="00AA37BD" w:rsidRPr="00AE7BF6" w:rsidRDefault="00AA37BD" w:rsidP="00AA37BD">
            <w:pPr>
              <w:pStyle w:val="block"/>
              <w:spacing w:after="0" w:line="240" w:lineRule="atLeast"/>
              <w:ind w:left="0" w:right="72"/>
              <w:jc w:val="thaiDistribute"/>
              <w:rPr>
                <w:rFonts w:cs="Cordia New"/>
                <w:spacing w:val="-2"/>
                <w:szCs w:val="28"/>
                <w:lang w:bidi="th-TH"/>
              </w:rPr>
            </w:pPr>
            <w:r w:rsidRPr="00AE7BF6">
              <w:rPr>
                <w:spacing w:val="-2"/>
              </w:rPr>
              <w:t xml:space="preserve">   for planning, directing and controlling the</w:t>
            </w: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pPr>
          </w:p>
        </w:tc>
        <w:tc>
          <w:tcPr>
            <w:tcW w:w="1422" w:type="dxa"/>
            <w:vAlign w:val="bottom"/>
          </w:tcPr>
          <w:p w:rsidR="00AA37BD" w:rsidRPr="00FC3D85"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ight="72"/>
              <w:jc w:val="thaiDistribute"/>
              <w:rPr>
                <w:spacing w:val="-6"/>
              </w:rPr>
            </w:pPr>
            <w:r>
              <w:t xml:space="preserve">   the </w:t>
            </w:r>
            <w:r w:rsidRPr="00AE7BF6">
              <w:rPr>
                <w:spacing w:val="-6"/>
              </w:rPr>
              <w:t>activities of the entity, directly or</w:t>
            </w:r>
          </w:p>
          <w:p w:rsidR="00AA37BD" w:rsidRPr="00AE7BF6" w:rsidRDefault="00AA37BD" w:rsidP="00AA37BD">
            <w:pPr>
              <w:pStyle w:val="block"/>
              <w:spacing w:after="0" w:line="240" w:lineRule="atLeast"/>
              <w:ind w:left="0" w:right="72"/>
              <w:jc w:val="thaiDistribute"/>
              <w:rPr>
                <w:rFonts w:cs="Cordia New"/>
                <w:spacing w:val="-6"/>
                <w:szCs w:val="28"/>
                <w:lang w:bidi="th-TH"/>
              </w:rPr>
            </w:pP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pPr>
          </w:p>
        </w:tc>
        <w:tc>
          <w:tcPr>
            <w:tcW w:w="1422" w:type="dxa"/>
            <w:vAlign w:val="bottom"/>
          </w:tcPr>
          <w:p w:rsidR="00AA37BD" w:rsidRPr="00FC3D85" w:rsidRDefault="00AA37BD" w:rsidP="00AA37BD">
            <w:pPr>
              <w:pStyle w:val="block"/>
              <w:spacing w:after="0" w:line="240" w:lineRule="atLeast"/>
              <w:ind w:left="-18" w:right="-855"/>
              <w:rPr>
                <w:szCs w:val="22"/>
              </w:rPr>
            </w:pPr>
          </w:p>
        </w:tc>
        <w:tc>
          <w:tcPr>
            <w:tcW w:w="4050" w:type="dxa"/>
            <w:vAlign w:val="bottom"/>
          </w:tcPr>
          <w:p w:rsidR="00AA37BD" w:rsidRPr="00AE7BF6" w:rsidRDefault="00AA37BD" w:rsidP="00AA37BD">
            <w:pPr>
              <w:pStyle w:val="block"/>
              <w:spacing w:after="0" w:line="240" w:lineRule="atLeast"/>
              <w:ind w:left="0"/>
              <w:jc w:val="thaiDistribute"/>
              <w:rPr>
                <w:rFonts w:cs="Cordia New"/>
                <w:spacing w:val="-2"/>
                <w:szCs w:val="28"/>
                <w:lang w:bidi="th-TH"/>
              </w:rPr>
            </w:pPr>
            <w:r w:rsidRPr="00AE7BF6">
              <w:rPr>
                <w:spacing w:val="-2"/>
              </w:rPr>
              <w:t xml:space="preserve">   </w:t>
            </w:r>
            <w:r w:rsidRPr="00AE7BF6">
              <w:rPr>
                <w:spacing w:val="-6"/>
              </w:rPr>
              <w:t>indirectly,</w:t>
            </w:r>
            <w:r>
              <w:t xml:space="preserve"> </w:t>
            </w:r>
            <w:r w:rsidRPr="0059233C">
              <w:rPr>
                <w:spacing w:val="-2"/>
              </w:rPr>
              <w:t>including any director (whether</w:t>
            </w:r>
            <w:r w:rsidRPr="00AE7BF6">
              <w:rPr>
                <w:spacing w:val="-2"/>
              </w:rPr>
              <w:t xml:space="preserve"> the</w:t>
            </w: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pPr>
          </w:p>
        </w:tc>
        <w:tc>
          <w:tcPr>
            <w:tcW w:w="1422" w:type="dxa"/>
            <w:vAlign w:val="bottom"/>
          </w:tcPr>
          <w:p w:rsidR="00AA37BD" w:rsidRPr="00FC3D85"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tabs>
                <w:tab w:val="left" w:pos="162"/>
              </w:tabs>
              <w:spacing w:after="0" w:line="240" w:lineRule="atLeast"/>
              <w:ind w:left="252" w:hanging="252"/>
              <w:jc w:val="thaiDistribute"/>
              <w:rPr>
                <w:spacing w:val="-2"/>
              </w:rPr>
            </w:pPr>
            <w:r>
              <w:t xml:space="preserve">   </w:t>
            </w:r>
            <w:r w:rsidRPr="0059233C">
              <w:rPr>
                <w:spacing w:val="-2"/>
              </w:rPr>
              <w:t>executive</w:t>
            </w:r>
            <w:r w:rsidRPr="00AE7BF6">
              <w:t xml:space="preserve"> or otherwise) of the Company</w:t>
            </w:r>
            <w:r>
              <w:t>.</w:t>
            </w:r>
          </w:p>
          <w:p w:rsidR="00AA37BD" w:rsidRPr="0059233C" w:rsidRDefault="00AA37BD" w:rsidP="00AA37BD">
            <w:pPr>
              <w:pStyle w:val="block"/>
              <w:tabs>
                <w:tab w:val="left" w:pos="162"/>
              </w:tabs>
              <w:spacing w:after="0" w:line="240" w:lineRule="atLeast"/>
              <w:ind w:left="252" w:hanging="252"/>
              <w:jc w:val="thaiDistribute"/>
              <w:rPr>
                <w:rFonts w:cs="Cordia New"/>
                <w:spacing w:val="-2"/>
                <w:szCs w:val="28"/>
                <w:lang w:bidi="th-TH"/>
              </w:rPr>
            </w:pPr>
          </w:p>
        </w:tc>
      </w:tr>
    </w:tbl>
    <w:p w:rsidR="006269A8" w:rsidRPr="00E2051E" w:rsidRDefault="006269A8" w:rsidP="00D83AAE">
      <w:pPr>
        <w:spacing w:line="240" w:lineRule="auto"/>
        <w:ind w:firstLine="550"/>
        <w:rPr>
          <w:sz w:val="16"/>
          <w:szCs w:val="16"/>
        </w:rPr>
      </w:pPr>
    </w:p>
    <w:p w:rsidR="003001F2" w:rsidRDefault="003001F2" w:rsidP="00D83AAE">
      <w:pPr>
        <w:spacing w:line="240" w:lineRule="auto"/>
        <w:ind w:firstLine="550"/>
      </w:pPr>
      <w:r w:rsidRPr="001D7B5C">
        <w:t>The pricing policies for particular types of transactions are explained further below:</w:t>
      </w:r>
    </w:p>
    <w:p w:rsidR="003001F2" w:rsidRPr="00E2051E" w:rsidRDefault="003001F2" w:rsidP="00203C5B">
      <w:pPr>
        <w:spacing w:line="240" w:lineRule="atLeast"/>
        <w:ind w:left="540"/>
        <w:jc w:val="both"/>
        <w:rPr>
          <w:sz w:val="16"/>
          <w:szCs w:val="16"/>
        </w:rPr>
      </w:pPr>
    </w:p>
    <w:tbl>
      <w:tblPr>
        <w:tblW w:w="9288" w:type="dxa"/>
        <w:tblInd w:w="450" w:type="dxa"/>
        <w:tblLayout w:type="fixed"/>
        <w:tblLook w:val="0000" w:firstRow="0" w:lastRow="0" w:firstColumn="0" w:lastColumn="0" w:noHBand="0" w:noVBand="0"/>
      </w:tblPr>
      <w:tblGrid>
        <w:gridCol w:w="5085"/>
        <w:gridCol w:w="4203"/>
      </w:tblGrid>
      <w:tr w:rsidR="003001F2" w:rsidRPr="001E2636" w:rsidTr="00DC6A89">
        <w:tc>
          <w:tcPr>
            <w:tcW w:w="5085" w:type="dxa"/>
          </w:tcPr>
          <w:p w:rsidR="003001F2" w:rsidRPr="000F3AFF" w:rsidRDefault="003001F2" w:rsidP="00203C5B">
            <w:pPr>
              <w:spacing w:line="240" w:lineRule="atLeast"/>
              <w:ind w:right="-108"/>
              <w:jc w:val="center"/>
              <w:rPr>
                <w:b/>
                <w:bCs/>
              </w:rPr>
            </w:pPr>
            <w:r w:rsidRPr="000F3AFF">
              <w:rPr>
                <w:b/>
                <w:bCs/>
              </w:rPr>
              <w:t>Transactions</w:t>
            </w:r>
          </w:p>
        </w:tc>
        <w:tc>
          <w:tcPr>
            <w:tcW w:w="4203" w:type="dxa"/>
          </w:tcPr>
          <w:p w:rsidR="003001F2" w:rsidRPr="001E2636" w:rsidRDefault="003001F2" w:rsidP="00203C5B">
            <w:pPr>
              <w:spacing w:line="240" w:lineRule="atLeast"/>
              <w:ind w:right="-18"/>
              <w:jc w:val="center"/>
              <w:rPr>
                <w:b/>
                <w:bCs/>
              </w:rPr>
            </w:pPr>
            <w:r w:rsidRPr="001E2636">
              <w:rPr>
                <w:rFonts w:cs="Cordia New"/>
                <w:b/>
                <w:bCs/>
              </w:rPr>
              <w:t xml:space="preserve">Pricing policies  </w:t>
            </w:r>
          </w:p>
        </w:tc>
      </w:tr>
      <w:tr w:rsidR="003001F2" w:rsidRPr="00FA17BF" w:rsidTr="00DC6A89">
        <w:tc>
          <w:tcPr>
            <w:tcW w:w="5085" w:type="dxa"/>
          </w:tcPr>
          <w:p w:rsidR="003001F2" w:rsidRPr="00FA17BF" w:rsidRDefault="003001F2" w:rsidP="00203C5B">
            <w:pPr>
              <w:keepLines/>
              <w:widowControl w:val="0"/>
              <w:tabs>
                <w:tab w:val="left" w:pos="540"/>
              </w:tabs>
              <w:spacing w:line="240" w:lineRule="atLeast"/>
              <w:jc w:val="both"/>
              <w:rPr>
                <w:sz w:val="10"/>
                <w:szCs w:val="10"/>
              </w:rPr>
            </w:pPr>
          </w:p>
        </w:tc>
        <w:tc>
          <w:tcPr>
            <w:tcW w:w="4203" w:type="dxa"/>
          </w:tcPr>
          <w:p w:rsidR="003001F2" w:rsidRPr="00FA17BF" w:rsidRDefault="003001F2" w:rsidP="00203C5B">
            <w:pPr>
              <w:keepLines/>
              <w:widowControl w:val="0"/>
              <w:tabs>
                <w:tab w:val="left" w:pos="540"/>
              </w:tabs>
              <w:spacing w:line="240" w:lineRule="atLeast"/>
              <w:ind w:left="1152" w:right="-18"/>
              <w:rPr>
                <w:sz w:val="10"/>
                <w:szCs w:val="10"/>
              </w:rPr>
            </w:pPr>
          </w:p>
        </w:tc>
      </w:tr>
      <w:tr w:rsidR="003001F2" w:rsidRPr="001E2636" w:rsidTr="00DC6A89">
        <w:tc>
          <w:tcPr>
            <w:tcW w:w="5085" w:type="dxa"/>
          </w:tcPr>
          <w:p w:rsidR="003001F2" w:rsidRPr="00834ACF" w:rsidRDefault="003001F2" w:rsidP="00203C5B">
            <w:pPr>
              <w:keepLines/>
              <w:widowControl w:val="0"/>
              <w:tabs>
                <w:tab w:val="left" w:pos="540"/>
              </w:tabs>
              <w:spacing w:line="240" w:lineRule="atLeast"/>
              <w:jc w:val="both"/>
              <w:rPr>
                <w:szCs w:val="22"/>
              </w:rPr>
            </w:pPr>
            <w:r>
              <w:rPr>
                <w:szCs w:val="22"/>
              </w:rPr>
              <w:t>Revenue from sale of goods</w:t>
            </w:r>
          </w:p>
        </w:tc>
        <w:tc>
          <w:tcPr>
            <w:tcW w:w="4203" w:type="dxa"/>
          </w:tcPr>
          <w:p w:rsidR="003001F2" w:rsidRPr="00834ACF" w:rsidRDefault="00A64FE6" w:rsidP="00203C5B">
            <w:pPr>
              <w:keepLines/>
              <w:widowControl w:val="0"/>
              <w:spacing w:line="240" w:lineRule="atLeast"/>
              <w:ind w:left="-18" w:right="-18"/>
              <w:jc w:val="center"/>
              <w:rPr>
                <w:szCs w:val="22"/>
              </w:rPr>
            </w:pPr>
            <w:r>
              <w:rPr>
                <w:szCs w:val="22"/>
              </w:rPr>
              <w:t>M</w:t>
            </w:r>
            <w:r w:rsidR="003001F2">
              <w:rPr>
                <w:szCs w:val="22"/>
              </w:rPr>
              <w:t>arket price</w:t>
            </w:r>
          </w:p>
        </w:tc>
      </w:tr>
      <w:tr w:rsidR="001B78A7" w:rsidRPr="001E2636" w:rsidTr="00DC6A89">
        <w:tc>
          <w:tcPr>
            <w:tcW w:w="5085" w:type="dxa"/>
          </w:tcPr>
          <w:p w:rsidR="001B78A7" w:rsidRDefault="001B78A7" w:rsidP="005717F4">
            <w:pPr>
              <w:keepLines/>
              <w:widowControl w:val="0"/>
              <w:tabs>
                <w:tab w:val="left" w:pos="540"/>
              </w:tabs>
              <w:spacing w:line="240" w:lineRule="atLeast"/>
              <w:jc w:val="both"/>
              <w:rPr>
                <w:szCs w:val="22"/>
              </w:rPr>
            </w:pPr>
            <w:r w:rsidRPr="00722334">
              <w:rPr>
                <w:szCs w:val="22"/>
              </w:rPr>
              <w:t>Dividend income</w:t>
            </w:r>
          </w:p>
        </w:tc>
        <w:tc>
          <w:tcPr>
            <w:tcW w:w="4203" w:type="dxa"/>
          </w:tcPr>
          <w:p w:rsidR="001B78A7" w:rsidRDefault="001B78A7" w:rsidP="005717F4">
            <w:pPr>
              <w:keepLines/>
              <w:widowControl w:val="0"/>
              <w:spacing w:line="240" w:lineRule="atLeast"/>
              <w:ind w:left="-18" w:right="-18"/>
              <w:jc w:val="center"/>
              <w:rPr>
                <w:szCs w:val="22"/>
              </w:rPr>
            </w:pPr>
            <w:r>
              <w:rPr>
                <w:szCs w:val="22"/>
              </w:rPr>
              <w:t>Right to receive dividends</w:t>
            </w:r>
          </w:p>
        </w:tc>
      </w:tr>
      <w:tr w:rsidR="001B78A7" w:rsidRPr="001E2636" w:rsidTr="00DC6A89">
        <w:tc>
          <w:tcPr>
            <w:tcW w:w="5085" w:type="dxa"/>
          </w:tcPr>
          <w:p w:rsidR="001B78A7" w:rsidRPr="00834ACF" w:rsidRDefault="001B78A7" w:rsidP="00203C5B">
            <w:pPr>
              <w:keepLines/>
              <w:widowControl w:val="0"/>
              <w:tabs>
                <w:tab w:val="left" w:pos="540"/>
              </w:tabs>
              <w:spacing w:line="240" w:lineRule="atLeast"/>
              <w:jc w:val="both"/>
              <w:rPr>
                <w:szCs w:val="22"/>
              </w:rPr>
            </w:pPr>
            <w:r>
              <w:rPr>
                <w:szCs w:val="22"/>
              </w:rPr>
              <w:t>Other income</w:t>
            </w:r>
          </w:p>
        </w:tc>
        <w:tc>
          <w:tcPr>
            <w:tcW w:w="4203" w:type="dxa"/>
          </w:tcPr>
          <w:p w:rsidR="001B78A7" w:rsidRPr="00834ACF" w:rsidRDefault="001B78A7" w:rsidP="00203C5B">
            <w:pPr>
              <w:keepLines/>
              <w:widowControl w:val="0"/>
              <w:spacing w:line="240" w:lineRule="atLeast"/>
              <w:ind w:left="-18" w:right="-18"/>
              <w:jc w:val="center"/>
              <w:rPr>
                <w:szCs w:val="22"/>
              </w:rPr>
            </w:pPr>
            <w:r>
              <w:rPr>
                <w:szCs w:val="22"/>
              </w:rPr>
              <w:t>Contractually agreed rate</w:t>
            </w:r>
          </w:p>
        </w:tc>
      </w:tr>
      <w:tr w:rsidR="001B78A7" w:rsidRPr="001E2636" w:rsidTr="00DC6A89">
        <w:tc>
          <w:tcPr>
            <w:tcW w:w="5085" w:type="dxa"/>
          </w:tcPr>
          <w:p w:rsidR="001B78A7" w:rsidRPr="00834ACF" w:rsidRDefault="001B78A7" w:rsidP="00203C5B">
            <w:pPr>
              <w:keepLines/>
              <w:widowControl w:val="0"/>
              <w:tabs>
                <w:tab w:val="left" w:pos="540"/>
              </w:tabs>
              <w:spacing w:line="240" w:lineRule="atLeast"/>
              <w:jc w:val="both"/>
              <w:rPr>
                <w:szCs w:val="22"/>
              </w:rPr>
            </w:pPr>
            <w:r>
              <w:rPr>
                <w:szCs w:val="22"/>
              </w:rPr>
              <w:t>Purchases of raw materials and factory supplies</w:t>
            </w:r>
          </w:p>
        </w:tc>
        <w:tc>
          <w:tcPr>
            <w:tcW w:w="4203" w:type="dxa"/>
          </w:tcPr>
          <w:p w:rsidR="001B78A7" w:rsidRPr="00834ACF" w:rsidRDefault="00A64FE6" w:rsidP="00203C5B">
            <w:pPr>
              <w:keepLines/>
              <w:widowControl w:val="0"/>
              <w:spacing w:line="240" w:lineRule="atLeast"/>
              <w:ind w:left="-18" w:right="-18"/>
              <w:jc w:val="center"/>
              <w:rPr>
                <w:szCs w:val="22"/>
              </w:rPr>
            </w:pPr>
            <w:r>
              <w:rPr>
                <w:szCs w:val="22"/>
              </w:rPr>
              <w:t>M</w:t>
            </w:r>
            <w:r w:rsidR="001B78A7">
              <w:rPr>
                <w:szCs w:val="22"/>
              </w:rPr>
              <w:t>arket price</w:t>
            </w:r>
          </w:p>
        </w:tc>
      </w:tr>
      <w:tr w:rsidR="001B78A7" w:rsidRPr="001E2636" w:rsidTr="00DC6A89">
        <w:tc>
          <w:tcPr>
            <w:tcW w:w="5085" w:type="dxa"/>
          </w:tcPr>
          <w:p w:rsidR="001B78A7" w:rsidRDefault="001B78A7" w:rsidP="00203C5B">
            <w:pPr>
              <w:keepLines/>
              <w:widowControl w:val="0"/>
              <w:tabs>
                <w:tab w:val="left" w:pos="540"/>
              </w:tabs>
              <w:spacing w:line="240" w:lineRule="atLeast"/>
              <w:jc w:val="both"/>
              <w:rPr>
                <w:szCs w:val="22"/>
              </w:rPr>
            </w:pPr>
            <w:r>
              <w:rPr>
                <w:szCs w:val="22"/>
              </w:rPr>
              <w:t>Purchases of property, plant and equipment</w:t>
            </w:r>
          </w:p>
        </w:tc>
        <w:tc>
          <w:tcPr>
            <w:tcW w:w="4203" w:type="dxa"/>
          </w:tcPr>
          <w:p w:rsidR="001B78A7" w:rsidRDefault="001B78A7" w:rsidP="00203C5B">
            <w:pPr>
              <w:keepLines/>
              <w:widowControl w:val="0"/>
              <w:spacing w:line="240" w:lineRule="atLeast"/>
              <w:ind w:left="-18" w:right="-18"/>
              <w:jc w:val="center"/>
              <w:rPr>
                <w:szCs w:val="22"/>
              </w:rPr>
            </w:pPr>
            <w:r>
              <w:rPr>
                <w:szCs w:val="22"/>
              </w:rPr>
              <w:t>Mutually negotiable price</w:t>
            </w:r>
          </w:p>
        </w:tc>
      </w:tr>
      <w:tr w:rsidR="001B78A7" w:rsidRPr="001E2636" w:rsidTr="00DC6A89">
        <w:tc>
          <w:tcPr>
            <w:tcW w:w="5085" w:type="dxa"/>
          </w:tcPr>
          <w:p w:rsidR="001B78A7" w:rsidRPr="00834ACF" w:rsidRDefault="001B78A7" w:rsidP="007907F9">
            <w:pPr>
              <w:keepLines/>
              <w:widowControl w:val="0"/>
              <w:tabs>
                <w:tab w:val="left" w:pos="540"/>
              </w:tabs>
              <w:spacing w:line="240" w:lineRule="atLeast"/>
              <w:jc w:val="both"/>
              <w:rPr>
                <w:szCs w:val="22"/>
              </w:rPr>
            </w:pPr>
            <w:r>
              <w:rPr>
                <w:szCs w:val="22"/>
              </w:rPr>
              <w:t>Trademark license fees</w:t>
            </w:r>
          </w:p>
        </w:tc>
        <w:tc>
          <w:tcPr>
            <w:tcW w:w="4203" w:type="dxa"/>
          </w:tcPr>
          <w:p w:rsidR="001B78A7" w:rsidRPr="00834ACF" w:rsidRDefault="001B78A7" w:rsidP="007907F9">
            <w:pPr>
              <w:keepLines/>
              <w:widowControl w:val="0"/>
              <w:spacing w:line="240" w:lineRule="atLeast"/>
              <w:ind w:left="-18" w:right="-18"/>
              <w:jc w:val="center"/>
              <w:rPr>
                <w:szCs w:val="22"/>
              </w:rPr>
            </w:pPr>
            <w:r>
              <w:rPr>
                <w:szCs w:val="22"/>
              </w:rPr>
              <w:t>Contractually agreed rate</w:t>
            </w:r>
          </w:p>
        </w:tc>
      </w:tr>
      <w:tr w:rsidR="001B78A7" w:rsidRPr="001E2636" w:rsidTr="00DC6A89">
        <w:tc>
          <w:tcPr>
            <w:tcW w:w="5085" w:type="dxa"/>
          </w:tcPr>
          <w:p w:rsidR="001B78A7" w:rsidRPr="00834ACF" w:rsidRDefault="001B78A7" w:rsidP="00203C5B">
            <w:pPr>
              <w:keepLines/>
              <w:widowControl w:val="0"/>
              <w:tabs>
                <w:tab w:val="left" w:pos="540"/>
              </w:tabs>
              <w:spacing w:line="240" w:lineRule="atLeast"/>
              <w:jc w:val="both"/>
              <w:rPr>
                <w:szCs w:val="22"/>
              </w:rPr>
            </w:pPr>
            <w:smartTag w:uri="urn:schemas-microsoft-com:office:smarttags" w:element="City">
              <w:smartTag w:uri="urn:schemas-microsoft-com:office:smarttags" w:element="place">
                <w:r>
                  <w:rPr>
                    <w:szCs w:val="22"/>
                  </w:rPr>
                  <w:t>Sale</w:t>
                </w:r>
              </w:smartTag>
            </w:smartTag>
            <w:r w:rsidRPr="00834ACF">
              <w:rPr>
                <w:szCs w:val="22"/>
              </w:rPr>
              <w:t xml:space="preserve"> commission expenses</w:t>
            </w:r>
          </w:p>
        </w:tc>
        <w:tc>
          <w:tcPr>
            <w:tcW w:w="4203" w:type="dxa"/>
          </w:tcPr>
          <w:p w:rsidR="001B78A7" w:rsidRPr="00834ACF" w:rsidRDefault="001B78A7" w:rsidP="00203C5B">
            <w:pPr>
              <w:keepLines/>
              <w:widowControl w:val="0"/>
              <w:spacing w:line="240" w:lineRule="atLeast"/>
              <w:ind w:left="-18" w:right="-18"/>
              <w:jc w:val="center"/>
              <w:rPr>
                <w:szCs w:val="22"/>
              </w:rPr>
            </w:pPr>
            <w:r>
              <w:rPr>
                <w:szCs w:val="22"/>
              </w:rPr>
              <w:t>Contractually agreed rate</w:t>
            </w:r>
          </w:p>
        </w:tc>
      </w:tr>
      <w:tr w:rsidR="001B78A7" w:rsidRPr="001E2636" w:rsidTr="00DC6A89">
        <w:tc>
          <w:tcPr>
            <w:tcW w:w="5085" w:type="dxa"/>
          </w:tcPr>
          <w:p w:rsidR="001B78A7" w:rsidRPr="00834ACF" w:rsidRDefault="005A5158" w:rsidP="00203C5B">
            <w:pPr>
              <w:keepLines/>
              <w:widowControl w:val="0"/>
              <w:tabs>
                <w:tab w:val="left" w:pos="540"/>
              </w:tabs>
              <w:spacing w:line="240" w:lineRule="atLeast"/>
              <w:jc w:val="both"/>
              <w:rPr>
                <w:szCs w:val="22"/>
              </w:rPr>
            </w:pPr>
            <w:r>
              <w:rPr>
                <w:rFonts w:cs="Times New Roman"/>
                <w:szCs w:val="22"/>
              </w:rPr>
              <w:t>Management</w:t>
            </w:r>
            <w:r w:rsidRPr="006212C7">
              <w:rPr>
                <w:rFonts w:cs="Times New Roman"/>
                <w:szCs w:val="22"/>
              </w:rPr>
              <w:t xml:space="preserve"> fees</w:t>
            </w:r>
          </w:p>
        </w:tc>
        <w:tc>
          <w:tcPr>
            <w:tcW w:w="4203" w:type="dxa"/>
          </w:tcPr>
          <w:p w:rsidR="001B78A7" w:rsidRPr="00834ACF" w:rsidRDefault="001B78A7" w:rsidP="00203C5B">
            <w:pPr>
              <w:keepLines/>
              <w:widowControl w:val="0"/>
              <w:spacing w:line="240" w:lineRule="atLeast"/>
              <w:ind w:left="-18" w:right="-18"/>
              <w:jc w:val="center"/>
              <w:rPr>
                <w:szCs w:val="22"/>
              </w:rPr>
            </w:pPr>
            <w:r>
              <w:rPr>
                <w:szCs w:val="22"/>
              </w:rPr>
              <w:t>Mutually negotiable rate</w:t>
            </w:r>
          </w:p>
        </w:tc>
      </w:tr>
    </w:tbl>
    <w:p w:rsidR="00E93C36" w:rsidRPr="00CB2F7A" w:rsidRDefault="00E93C36" w:rsidP="00B70774">
      <w:pPr>
        <w:spacing w:line="240" w:lineRule="atLeast"/>
        <w:jc w:val="both"/>
        <w:rPr>
          <w:sz w:val="16"/>
          <w:szCs w:val="16"/>
        </w:rPr>
      </w:pPr>
    </w:p>
    <w:p w:rsidR="00327007" w:rsidRDefault="00327007">
      <w:pPr>
        <w:spacing w:line="240" w:lineRule="auto"/>
      </w:pPr>
      <w:r>
        <w:br w:type="page"/>
      </w:r>
    </w:p>
    <w:p w:rsidR="003001F2" w:rsidRDefault="003001F2" w:rsidP="00F40731">
      <w:pPr>
        <w:spacing w:line="240" w:lineRule="atLeast"/>
        <w:ind w:left="540"/>
        <w:jc w:val="both"/>
      </w:pPr>
      <w:r>
        <w:lastRenderedPageBreak/>
        <w:t>Significant tran</w:t>
      </w:r>
      <w:r w:rsidR="007B49C4">
        <w:t xml:space="preserve">sactions for the three-month </w:t>
      </w:r>
      <w:r>
        <w:t xml:space="preserve">periods ended </w:t>
      </w:r>
      <w:r w:rsidR="0097650E">
        <w:t xml:space="preserve">30 June 2017 and </w:t>
      </w:r>
      <w:r>
        <w:t>201</w:t>
      </w:r>
      <w:r w:rsidR="00AA0CDD">
        <w:t xml:space="preserve">6 </w:t>
      </w:r>
      <w:r>
        <w:t>with related parties were as follows:</w:t>
      </w:r>
    </w:p>
    <w:p w:rsidR="00327007" w:rsidRPr="00EF55B5" w:rsidRDefault="00327007">
      <w:pPr>
        <w:spacing w:line="240" w:lineRule="auto"/>
        <w:rPr>
          <w:sz w:val="20"/>
        </w:rPr>
      </w:pPr>
    </w:p>
    <w:tbl>
      <w:tblPr>
        <w:tblW w:w="9243" w:type="dxa"/>
        <w:tblInd w:w="477" w:type="dxa"/>
        <w:tblLook w:val="0000" w:firstRow="0" w:lastRow="0" w:firstColumn="0" w:lastColumn="0" w:noHBand="0" w:noVBand="0"/>
      </w:tblPr>
      <w:tblGrid>
        <w:gridCol w:w="6363"/>
        <w:gridCol w:w="1260"/>
        <w:gridCol w:w="359"/>
        <w:gridCol w:w="1261"/>
      </w:tblGrid>
      <w:tr w:rsidR="001658E7" w:rsidRPr="00DC6A89" w:rsidTr="00115854">
        <w:trPr>
          <w:tblHeader/>
        </w:trPr>
        <w:tc>
          <w:tcPr>
            <w:tcW w:w="6363" w:type="dxa"/>
          </w:tcPr>
          <w:p w:rsidR="001658E7" w:rsidRPr="00DC6A89" w:rsidRDefault="003678CE" w:rsidP="0097650E">
            <w:pPr>
              <w:tabs>
                <w:tab w:val="left" w:pos="252"/>
                <w:tab w:val="left" w:pos="540"/>
              </w:tabs>
              <w:spacing w:line="240" w:lineRule="atLeast"/>
              <w:jc w:val="both"/>
              <w:rPr>
                <w:rFonts w:cs="Times New Roman"/>
                <w:b/>
                <w:bCs/>
                <w:i/>
                <w:iCs/>
                <w:szCs w:val="22"/>
              </w:rPr>
            </w:pPr>
            <w:r>
              <w:rPr>
                <w:rFonts w:cs="Times New Roman"/>
                <w:b/>
                <w:bCs/>
                <w:i/>
                <w:iCs/>
                <w:szCs w:val="22"/>
              </w:rPr>
              <w:t>Three-month period ended 30 June</w:t>
            </w:r>
          </w:p>
        </w:tc>
        <w:tc>
          <w:tcPr>
            <w:tcW w:w="1260" w:type="dxa"/>
          </w:tcPr>
          <w:p w:rsidR="001658E7" w:rsidRPr="00DC6A89" w:rsidRDefault="001658E7" w:rsidP="0097650E">
            <w:pPr>
              <w:spacing w:line="240" w:lineRule="atLeast"/>
              <w:ind w:left="-108" w:right="-108"/>
              <w:jc w:val="center"/>
              <w:rPr>
                <w:rFonts w:cs="Times New Roman"/>
                <w:szCs w:val="22"/>
              </w:rPr>
            </w:pPr>
            <w:r w:rsidRPr="00DC6A89">
              <w:rPr>
                <w:rFonts w:cs="Times New Roman"/>
                <w:szCs w:val="22"/>
              </w:rPr>
              <w:t>201</w:t>
            </w:r>
            <w:r>
              <w:rPr>
                <w:rFonts w:cs="Times New Roman"/>
                <w:szCs w:val="22"/>
              </w:rPr>
              <w:t>7</w:t>
            </w:r>
          </w:p>
        </w:tc>
        <w:tc>
          <w:tcPr>
            <w:tcW w:w="359" w:type="dxa"/>
          </w:tcPr>
          <w:p w:rsidR="001658E7" w:rsidRPr="00DC6A89" w:rsidRDefault="001658E7" w:rsidP="0097650E">
            <w:pPr>
              <w:spacing w:line="240" w:lineRule="atLeast"/>
              <w:ind w:left="-108" w:right="-108"/>
              <w:jc w:val="center"/>
              <w:rPr>
                <w:rFonts w:cs="Times New Roman"/>
                <w:szCs w:val="22"/>
              </w:rPr>
            </w:pPr>
          </w:p>
        </w:tc>
        <w:tc>
          <w:tcPr>
            <w:tcW w:w="1261" w:type="dxa"/>
          </w:tcPr>
          <w:p w:rsidR="001658E7" w:rsidRPr="00DC6A89" w:rsidRDefault="001658E7" w:rsidP="0097650E">
            <w:pPr>
              <w:spacing w:line="240" w:lineRule="atLeast"/>
              <w:ind w:left="-108" w:right="-108"/>
              <w:jc w:val="center"/>
              <w:rPr>
                <w:rFonts w:cs="Times New Roman"/>
                <w:szCs w:val="22"/>
              </w:rPr>
            </w:pPr>
            <w:r w:rsidRPr="00DC6A89">
              <w:rPr>
                <w:rFonts w:cs="Times New Roman"/>
                <w:szCs w:val="22"/>
              </w:rPr>
              <w:t>201</w:t>
            </w:r>
            <w:r>
              <w:rPr>
                <w:rFonts w:cs="Times New Roman"/>
                <w:szCs w:val="22"/>
              </w:rPr>
              <w:t>6</w:t>
            </w:r>
          </w:p>
        </w:tc>
      </w:tr>
      <w:tr w:rsidR="001658E7" w:rsidRPr="00DC6A89" w:rsidTr="00115854">
        <w:tc>
          <w:tcPr>
            <w:tcW w:w="6363" w:type="dxa"/>
          </w:tcPr>
          <w:p w:rsidR="001658E7" w:rsidRPr="00DC6A89" w:rsidRDefault="001658E7" w:rsidP="001658E7">
            <w:pPr>
              <w:tabs>
                <w:tab w:val="left" w:pos="252"/>
                <w:tab w:val="left" w:pos="540"/>
              </w:tabs>
              <w:spacing w:line="240" w:lineRule="atLeast"/>
              <w:jc w:val="both"/>
              <w:rPr>
                <w:rFonts w:cs="Times New Roman"/>
                <w:b/>
                <w:bCs/>
                <w:i/>
                <w:iCs/>
                <w:szCs w:val="22"/>
              </w:rPr>
            </w:pPr>
          </w:p>
        </w:tc>
        <w:tc>
          <w:tcPr>
            <w:tcW w:w="2880" w:type="dxa"/>
            <w:gridSpan w:val="3"/>
          </w:tcPr>
          <w:p w:rsidR="001658E7" w:rsidRPr="006212C7" w:rsidRDefault="001658E7" w:rsidP="001658E7">
            <w:pPr>
              <w:pStyle w:val="BodyText"/>
              <w:spacing w:after="0" w:line="240" w:lineRule="atLeast"/>
              <w:ind w:left="-110" w:right="-110"/>
              <w:jc w:val="center"/>
              <w:rPr>
                <w:rFonts w:cs="Times New Roman"/>
                <w:szCs w:val="22"/>
              </w:rPr>
            </w:pPr>
            <w:r w:rsidRPr="006212C7">
              <w:rPr>
                <w:rFonts w:cs="Times New Roman"/>
                <w:i/>
                <w:iCs/>
                <w:szCs w:val="22"/>
              </w:rPr>
              <w:t>(in thousand Baht)</w:t>
            </w:r>
          </w:p>
        </w:tc>
      </w:tr>
      <w:tr w:rsidR="001658E7" w:rsidRPr="00DC6A89" w:rsidTr="00115854">
        <w:tc>
          <w:tcPr>
            <w:tcW w:w="6363" w:type="dxa"/>
          </w:tcPr>
          <w:p w:rsidR="001658E7" w:rsidRPr="003F7178" w:rsidRDefault="00285B93" w:rsidP="003F7178">
            <w:pPr>
              <w:tabs>
                <w:tab w:val="left" w:pos="252"/>
                <w:tab w:val="left" w:pos="540"/>
              </w:tabs>
              <w:spacing w:line="240" w:lineRule="atLeast"/>
              <w:jc w:val="both"/>
              <w:rPr>
                <w:b/>
                <w:bCs/>
                <w:i/>
                <w:iCs/>
                <w:szCs w:val="28"/>
                <w:lang w:val="en-US" w:bidi="th-TH"/>
              </w:rPr>
            </w:pPr>
            <w:r w:rsidRPr="00285B93">
              <w:rPr>
                <w:b/>
                <w:bCs/>
                <w:i/>
                <w:iCs/>
                <w:szCs w:val="28"/>
                <w:lang w:val="en-US" w:bidi="th-TH"/>
              </w:rPr>
              <w:t>Revenue</w:t>
            </w:r>
          </w:p>
        </w:tc>
        <w:tc>
          <w:tcPr>
            <w:tcW w:w="1260" w:type="dxa"/>
          </w:tcPr>
          <w:p w:rsidR="001658E7" w:rsidRPr="00DC6A89" w:rsidRDefault="001658E7" w:rsidP="001658E7">
            <w:pPr>
              <w:tabs>
                <w:tab w:val="decimal" w:pos="950"/>
              </w:tabs>
              <w:spacing w:line="240" w:lineRule="atLeast"/>
              <w:ind w:left="-108" w:right="-108"/>
              <w:rPr>
                <w:rFonts w:cs="Times New Roman"/>
                <w:szCs w:val="22"/>
              </w:rPr>
            </w:pPr>
          </w:p>
        </w:tc>
        <w:tc>
          <w:tcPr>
            <w:tcW w:w="359" w:type="dxa"/>
          </w:tcPr>
          <w:p w:rsidR="001658E7" w:rsidRPr="00DC6A89" w:rsidRDefault="001658E7" w:rsidP="001658E7">
            <w:pPr>
              <w:tabs>
                <w:tab w:val="decimal" w:pos="950"/>
              </w:tabs>
              <w:spacing w:line="240" w:lineRule="atLeast"/>
              <w:ind w:left="-108" w:right="-108"/>
              <w:rPr>
                <w:rFonts w:cs="Times New Roman"/>
                <w:szCs w:val="22"/>
              </w:rPr>
            </w:pPr>
          </w:p>
        </w:tc>
        <w:tc>
          <w:tcPr>
            <w:tcW w:w="1261" w:type="dxa"/>
          </w:tcPr>
          <w:p w:rsidR="001658E7" w:rsidRPr="00DC6A89" w:rsidRDefault="001658E7" w:rsidP="001658E7">
            <w:pPr>
              <w:tabs>
                <w:tab w:val="decimal" w:pos="950"/>
              </w:tabs>
              <w:spacing w:line="240" w:lineRule="atLeast"/>
              <w:ind w:left="-108" w:right="-108"/>
              <w:rPr>
                <w:rFonts w:cs="Times New Roman"/>
                <w:szCs w:val="22"/>
              </w:rPr>
            </w:pPr>
          </w:p>
        </w:tc>
      </w:tr>
      <w:tr w:rsidR="001658E7" w:rsidRPr="00DC6A89" w:rsidTr="00115854">
        <w:tc>
          <w:tcPr>
            <w:tcW w:w="6363" w:type="dxa"/>
          </w:tcPr>
          <w:p w:rsidR="001658E7" w:rsidRPr="00DC6A89" w:rsidRDefault="001658E7" w:rsidP="001658E7">
            <w:pPr>
              <w:tabs>
                <w:tab w:val="left" w:pos="252"/>
                <w:tab w:val="left" w:pos="540"/>
              </w:tabs>
              <w:spacing w:line="240" w:lineRule="atLeast"/>
              <w:jc w:val="both"/>
              <w:rPr>
                <w:rFonts w:cs="Times New Roman"/>
                <w:b/>
                <w:bCs/>
                <w:szCs w:val="22"/>
              </w:rPr>
            </w:pPr>
            <w:r w:rsidRPr="00DC6A89">
              <w:rPr>
                <w:rFonts w:cs="Times New Roman"/>
                <w:b/>
                <w:bCs/>
                <w:szCs w:val="22"/>
              </w:rPr>
              <w:t>Parent company</w:t>
            </w:r>
          </w:p>
        </w:tc>
        <w:tc>
          <w:tcPr>
            <w:tcW w:w="1260" w:type="dxa"/>
          </w:tcPr>
          <w:p w:rsidR="001658E7" w:rsidRPr="00DC6A89" w:rsidRDefault="001658E7" w:rsidP="001658E7">
            <w:pPr>
              <w:tabs>
                <w:tab w:val="decimal" w:pos="950"/>
              </w:tabs>
              <w:spacing w:line="240" w:lineRule="atLeast"/>
              <w:ind w:left="-108" w:right="-108"/>
              <w:rPr>
                <w:rFonts w:cs="Times New Roman"/>
                <w:szCs w:val="22"/>
              </w:rPr>
            </w:pPr>
          </w:p>
        </w:tc>
        <w:tc>
          <w:tcPr>
            <w:tcW w:w="359" w:type="dxa"/>
          </w:tcPr>
          <w:p w:rsidR="001658E7" w:rsidRPr="00DC6A89" w:rsidRDefault="001658E7" w:rsidP="001658E7">
            <w:pPr>
              <w:tabs>
                <w:tab w:val="decimal" w:pos="950"/>
              </w:tabs>
              <w:spacing w:line="240" w:lineRule="atLeast"/>
              <w:ind w:left="-108" w:right="-108"/>
              <w:rPr>
                <w:rFonts w:cs="Times New Roman"/>
                <w:szCs w:val="22"/>
              </w:rPr>
            </w:pPr>
          </w:p>
        </w:tc>
        <w:tc>
          <w:tcPr>
            <w:tcW w:w="1261" w:type="dxa"/>
          </w:tcPr>
          <w:p w:rsidR="001658E7" w:rsidRPr="00DC6A89" w:rsidRDefault="001658E7" w:rsidP="001658E7">
            <w:pPr>
              <w:tabs>
                <w:tab w:val="decimal" w:pos="950"/>
              </w:tabs>
              <w:spacing w:line="240" w:lineRule="atLeast"/>
              <w:ind w:left="-108" w:right="-108"/>
              <w:rPr>
                <w:rFonts w:cs="Times New Roman"/>
                <w:szCs w:val="22"/>
              </w:rPr>
            </w:pPr>
          </w:p>
        </w:tc>
      </w:tr>
      <w:tr w:rsidR="001658E7" w:rsidRPr="00DC6A89" w:rsidTr="00115854">
        <w:tc>
          <w:tcPr>
            <w:tcW w:w="6363" w:type="dxa"/>
          </w:tcPr>
          <w:p w:rsidR="001658E7" w:rsidRPr="00DC6A89" w:rsidRDefault="001658E7" w:rsidP="001658E7">
            <w:pPr>
              <w:tabs>
                <w:tab w:val="left" w:pos="252"/>
                <w:tab w:val="left" w:pos="540"/>
              </w:tabs>
              <w:spacing w:line="240" w:lineRule="atLeast"/>
              <w:jc w:val="both"/>
              <w:rPr>
                <w:rFonts w:cs="Times New Roman"/>
                <w:b/>
                <w:bCs/>
                <w:szCs w:val="22"/>
              </w:rPr>
            </w:pPr>
            <w:r w:rsidRPr="00DC6A89">
              <w:rPr>
                <w:rFonts w:cs="Times New Roman"/>
                <w:szCs w:val="22"/>
              </w:rPr>
              <w:t>Revenue from sale of goods</w:t>
            </w:r>
          </w:p>
        </w:tc>
        <w:tc>
          <w:tcPr>
            <w:tcW w:w="1260" w:type="dxa"/>
          </w:tcPr>
          <w:p w:rsidR="001658E7" w:rsidRPr="00DC6A89" w:rsidRDefault="00610A75" w:rsidP="00115854">
            <w:pPr>
              <w:tabs>
                <w:tab w:val="decimal" w:pos="999"/>
              </w:tabs>
              <w:spacing w:line="240" w:lineRule="atLeast"/>
              <w:ind w:left="-108" w:right="-115"/>
              <w:rPr>
                <w:rFonts w:cs="Times New Roman"/>
                <w:szCs w:val="22"/>
              </w:rPr>
            </w:pPr>
            <w:r>
              <w:rPr>
                <w:rFonts w:cs="Times New Roman"/>
                <w:szCs w:val="22"/>
              </w:rPr>
              <w:t>22,919</w:t>
            </w:r>
          </w:p>
        </w:tc>
        <w:tc>
          <w:tcPr>
            <w:tcW w:w="359" w:type="dxa"/>
          </w:tcPr>
          <w:p w:rsidR="001658E7" w:rsidRPr="00DC6A89" w:rsidRDefault="001658E7" w:rsidP="001658E7">
            <w:pPr>
              <w:tabs>
                <w:tab w:val="decimal" w:pos="950"/>
              </w:tabs>
              <w:spacing w:line="240" w:lineRule="atLeast"/>
              <w:ind w:left="-108" w:right="-108"/>
              <w:rPr>
                <w:rFonts w:cs="Times New Roman"/>
                <w:szCs w:val="22"/>
              </w:rPr>
            </w:pPr>
          </w:p>
        </w:tc>
        <w:tc>
          <w:tcPr>
            <w:tcW w:w="1261" w:type="dxa"/>
          </w:tcPr>
          <w:p w:rsidR="001658E7" w:rsidRPr="00DC6A89" w:rsidRDefault="002D2DD5" w:rsidP="00115854">
            <w:pPr>
              <w:tabs>
                <w:tab w:val="decimal" w:pos="999"/>
              </w:tabs>
              <w:spacing w:line="240" w:lineRule="atLeast"/>
              <w:ind w:left="-108" w:right="-115"/>
              <w:rPr>
                <w:rFonts w:cs="Times New Roman"/>
                <w:szCs w:val="22"/>
              </w:rPr>
            </w:pPr>
            <w:r>
              <w:rPr>
                <w:rFonts w:cs="Times New Roman"/>
                <w:szCs w:val="22"/>
              </w:rPr>
              <w:t>5,480</w:t>
            </w:r>
          </w:p>
        </w:tc>
      </w:tr>
      <w:tr w:rsidR="001658E7" w:rsidRPr="00DC6A89" w:rsidTr="00115854">
        <w:tc>
          <w:tcPr>
            <w:tcW w:w="6363" w:type="dxa"/>
          </w:tcPr>
          <w:p w:rsidR="001658E7" w:rsidRPr="00DC6A89" w:rsidRDefault="001658E7" w:rsidP="001658E7">
            <w:pPr>
              <w:tabs>
                <w:tab w:val="left" w:pos="252"/>
                <w:tab w:val="left" w:pos="540"/>
              </w:tabs>
              <w:spacing w:line="240" w:lineRule="atLeast"/>
              <w:jc w:val="both"/>
              <w:rPr>
                <w:rFonts w:cs="Times New Roman"/>
                <w:b/>
                <w:bCs/>
                <w:szCs w:val="22"/>
              </w:rPr>
            </w:pPr>
            <w:r w:rsidRPr="00DC6A89">
              <w:rPr>
                <w:rFonts w:cs="Times New Roman"/>
                <w:b/>
                <w:bCs/>
                <w:szCs w:val="22"/>
              </w:rPr>
              <w:t>Related companies</w:t>
            </w:r>
          </w:p>
        </w:tc>
        <w:tc>
          <w:tcPr>
            <w:tcW w:w="1260" w:type="dxa"/>
          </w:tcPr>
          <w:p w:rsidR="001658E7" w:rsidRPr="00DC6A89" w:rsidRDefault="001658E7" w:rsidP="00115854">
            <w:pPr>
              <w:tabs>
                <w:tab w:val="decimal" w:pos="999"/>
              </w:tabs>
              <w:spacing w:line="240" w:lineRule="atLeast"/>
              <w:ind w:left="-108" w:right="-115"/>
              <w:rPr>
                <w:rFonts w:cs="Times New Roman"/>
                <w:szCs w:val="22"/>
              </w:rPr>
            </w:pPr>
          </w:p>
        </w:tc>
        <w:tc>
          <w:tcPr>
            <w:tcW w:w="359" w:type="dxa"/>
          </w:tcPr>
          <w:p w:rsidR="001658E7" w:rsidRPr="00DC6A89" w:rsidRDefault="001658E7" w:rsidP="001658E7">
            <w:pPr>
              <w:tabs>
                <w:tab w:val="decimal" w:pos="950"/>
              </w:tabs>
              <w:spacing w:line="240" w:lineRule="atLeast"/>
              <w:ind w:left="-108" w:right="-108"/>
              <w:rPr>
                <w:rFonts w:cs="Times New Roman"/>
                <w:szCs w:val="22"/>
              </w:rPr>
            </w:pPr>
          </w:p>
        </w:tc>
        <w:tc>
          <w:tcPr>
            <w:tcW w:w="1261" w:type="dxa"/>
          </w:tcPr>
          <w:p w:rsidR="001658E7" w:rsidRPr="00DC6A89" w:rsidRDefault="001658E7" w:rsidP="00115854">
            <w:pPr>
              <w:tabs>
                <w:tab w:val="decimal" w:pos="999"/>
              </w:tabs>
              <w:spacing w:line="240" w:lineRule="atLeast"/>
              <w:ind w:left="-108" w:right="-115"/>
              <w:rPr>
                <w:rFonts w:cs="Times New Roman"/>
                <w:szCs w:val="22"/>
              </w:rPr>
            </w:pPr>
          </w:p>
        </w:tc>
      </w:tr>
      <w:tr w:rsidR="001658E7" w:rsidRPr="00DC6A89" w:rsidTr="00115854">
        <w:tc>
          <w:tcPr>
            <w:tcW w:w="6363" w:type="dxa"/>
          </w:tcPr>
          <w:p w:rsidR="001658E7" w:rsidRPr="00DC6A89" w:rsidRDefault="001658E7" w:rsidP="001658E7">
            <w:pPr>
              <w:tabs>
                <w:tab w:val="left" w:pos="252"/>
                <w:tab w:val="left" w:pos="540"/>
              </w:tabs>
              <w:spacing w:line="240" w:lineRule="atLeast"/>
              <w:jc w:val="both"/>
              <w:rPr>
                <w:rFonts w:cs="Times New Roman"/>
                <w:szCs w:val="22"/>
              </w:rPr>
            </w:pPr>
            <w:r w:rsidRPr="00DC6A89">
              <w:rPr>
                <w:rFonts w:cs="Times New Roman"/>
                <w:szCs w:val="22"/>
              </w:rPr>
              <w:t>Revenue from sale of goods</w:t>
            </w:r>
          </w:p>
        </w:tc>
        <w:tc>
          <w:tcPr>
            <w:tcW w:w="1260" w:type="dxa"/>
          </w:tcPr>
          <w:p w:rsidR="001658E7" w:rsidRPr="00DC6A89" w:rsidRDefault="00220D8A" w:rsidP="00115854">
            <w:pPr>
              <w:tabs>
                <w:tab w:val="decimal" w:pos="999"/>
              </w:tabs>
              <w:spacing w:line="240" w:lineRule="atLeast"/>
              <w:ind w:left="-108" w:right="-115"/>
              <w:rPr>
                <w:rFonts w:cs="Times New Roman"/>
                <w:szCs w:val="22"/>
              </w:rPr>
            </w:pPr>
            <w:r>
              <w:rPr>
                <w:rFonts w:cs="Times New Roman"/>
                <w:szCs w:val="22"/>
              </w:rPr>
              <w:t>61,149</w:t>
            </w:r>
          </w:p>
        </w:tc>
        <w:tc>
          <w:tcPr>
            <w:tcW w:w="359" w:type="dxa"/>
          </w:tcPr>
          <w:p w:rsidR="001658E7" w:rsidRPr="00DC6A89" w:rsidRDefault="001658E7" w:rsidP="001658E7">
            <w:pPr>
              <w:tabs>
                <w:tab w:val="decimal" w:pos="950"/>
              </w:tabs>
              <w:spacing w:line="240" w:lineRule="atLeast"/>
              <w:ind w:left="-108" w:right="-108"/>
              <w:rPr>
                <w:rFonts w:cs="Times New Roman"/>
                <w:szCs w:val="22"/>
              </w:rPr>
            </w:pPr>
          </w:p>
        </w:tc>
        <w:tc>
          <w:tcPr>
            <w:tcW w:w="1261" w:type="dxa"/>
          </w:tcPr>
          <w:p w:rsidR="001658E7" w:rsidRPr="00DC6A89" w:rsidRDefault="002D2DD5" w:rsidP="00115854">
            <w:pPr>
              <w:tabs>
                <w:tab w:val="decimal" w:pos="999"/>
              </w:tabs>
              <w:spacing w:line="240" w:lineRule="atLeast"/>
              <w:ind w:left="-108" w:right="-115"/>
              <w:rPr>
                <w:rFonts w:cs="Times New Roman"/>
                <w:szCs w:val="22"/>
              </w:rPr>
            </w:pPr>
            <w:r>
              <w:rPr>
                <w:rFonts w:cs="Times New Roman"/>
                <w:szCs w:val="22"/>
              </w:rPr>
              <w:t>56,252</w:t>
            </w:r>
          </w:p>
        </w:tc>
      </w:tr>
      <w:tr w:rsidR="001658E7" w:rsidRPr="00917AA1" w:rsidTr="00115854">
        <w:tc>
          <w:tcPr>
            <w:tcW w:w="6363" w:type="dxa"/>
          </w:tcPr>
          <w:p w:rsidR="001658E7" w:rsidRPr="00DC6A89" w:rsidRDefault="001658E7" w:rsidP="001658E7">
            <w:pPr>
              <w:tabs>
                <w:tab w:val="left" w:pos="252"/>
                <w:tab w:val="left" w:pos="540"/>
              </w:tabs>
              <w:spacing w:line="240" w:lineRule="atLeast"/>
              <w:jc w:val="both"/>
              <w:rPr>
                <w:rFonts w:cs="Times New Roman"/>
                <w:szCs w:val="22"/>
              </w:rPr>
            </w:pPr>
            <w:r w:rsidRPr="00DC6A89">
              <w:rPr>
                <w:rFonts w:cs="Times New Roman"/>
                <w:szCs w:val="22"/>
              </w:rPr>
              <w:t>Dividend income</w:t>
            </w:r>
          </w:p>
        </w:tc>
        <w:tc>
          <w:tcPr>
            <w:tcW w:w="1260" w:type="dxa"/>
          </w:tcPr>
          <w:p w:rsidR="001658E7" w:rsidRPr="00DC6A89" w:rsidRDefault="008D0AB9" w:rsidP="008D0AB9">
            <w:pPr>
              <w:tabs>
                <w:tab w:val="decimal" w:pos="747"/>
              </w:tabs>
              <w:spacing w:line="240" w:lineRule="atLeast"/>
              <w:ind w:right="-115"/>
              <w:rPr>
                <w:rFonts w:cs="Times New Roman"/>
                <w:szCs w:val="22"/>
              </w:rPr>
            </w:pPr>
            <w:r>
              <w:rPr>
                <w:rFonts w:cs="Times New Roman"/>
                <w:szCs w:val="22"/>
              </w:rPr>
              <w:t>-</w:t>
            </w:r>
          </w:p>
        </w:tc>
        <w:tc>
          <w:tcPr>
            <w:tcW w:w="359" w:type="dxa"/>
          </w:tcPr>
          <w:p w:rsidR="001658E7" w:rsidRPr="00DC6A89" w:rsidRDefault="001658E7" w:rsidP="008D0AB9">
            <w:pPr>
              <w:tabs>
                <w:tab w:val="decimal" w:pos="747"/>
                <w:tab w:val="decimal" w:pos="950"/>
              </w:tabs>
              <w:spacing w:line="240" w:lineRule="atLeast"/>
              <w:ind w:right="-108"/>
              <w:jc w:val="center"/>
              <w:rPr>
                <w:rFonts w:cs="Times New Roman"/>
                <w:szCs w:val="22"/>
              </w:rPr>
            </w:pPr>
          </w:p>
        </w:tc>
        <w:tc>
          <w:tcPr>
            <w:tcW w:w="1261" w:type="dxa"/>
          </w:tcPr>
          <w:p w:rsidR="001658E7" w:rsidRPr="00DC6A89" w:rsidRDefault="002D2DD5" w:rsidP="0037709E">
            <w:pPr>
              <w:tabs>
                <w:tab w:val="decimal" w:pos="703"/>
              </w:tabs>
              <w:spacing w:line="240" w:lineRule="atLeast"/>
              <w:ind w:left="-108" w:right="-115"/>
              <w:rPr>
                <w:rFonts w:cs="Times New Roman"/>
                <w:szCs w:val="22"/>
              </w:rPr>
            </w:pPr>
            <w:r>
              <w:rPr>
                <w:rFonts w:cs="Times New Roman"/>
                <w:szCs w:val="22"/>
              </w:rPr>
              <w:t>-</w:t>
            </w:r>
          </w:p>
        </w:tc>
      </w:tr>
      <w:tr w:rsidR="001658E7" w:rsidRPr="00DC6A89" w:rsidTr="00115854">
        <w:tc>
          <w:tcPr>
            <w:tcW w:w="6363" w:type="dxa"/>
          </w:tcPr>
          <w:p w:rsidR="001658E7" w:rsidRPr="00DC6A89" w:rsidRDefault="001658E7" w:rsidP="001658E7">
            <w:pPr>
              <w:tabs>
                <w:tab w:val="left" w:pos="252"/>
                <w:tab w:val="left" w:pos="540"/>
              </w:tabs>
              <w:spacing w:line="240" w:lineRule="atLeast"/>
              <w:jc w:val="both"/>
              <w:rPr>
                <w:rFonts w:cs="Times New Roman"/>
                <w:szCs w:val="22"/>
              </w:rPr>
            </w:pPr>
            <w:r w:rsidRPr="00DC6A89">
              <w:rPr>
                <w:rFonts w:cs="Times New Roman"/>
                <w:szCs w:val="22"/>
              </w:rPr>
              <w:t>Other income</w:t>
            </w:r>
          </w:p>
        </w:tc>
        <w:tc>
          <w:tcPr>
            <w:tcW w:w="1260" w:type="dxa"/>
          </w:tcPr>
          <w:p w:rsidR="001658E7" w:rsidRPr="00DC6A89" w:rsidRDefault="00220D8A" w:rsidP="00115854">
            <w:pPr>
              <w:tabs>
                <w:tab w:val="decimal" w:pos="999"/>
              </w:tabs>
              <w:spacing w:line="240" w:lineRule="atLeast"/>
              <w:ind w:left="-108" w:right="-115"/>
              <w:rPr>
                <w:rFonts w:cs="Times New Roman"/>
                <w:szCs w:val="22"/>
              </w:rPr>
            </w:pPr>
            <w:r>
              <w:rPr>
                <w:rFonts w:cs="Times New Roman"/>
                <w:szCs w:val="22"/>
              </w:rPr>
              <w:t>2,705</w:t>
            </w:r>
          </w:p>
        </w:tc>
        <w:tc>
          <w:tcPr>
            <w:tcW w:w="359" w:type="dxa"/>
          </w:tcPr>
          <w:p w:rsidR="001658E7" w:rsidRPr="00DC6A89" w:rsidRDefault="001658E7" w:rsidP="001658E7">
            <w:pPr>
              <w:tabs>
                <w:tab w:val="decimal" w:pos="950"/>
              </w:tabs>
              <w:spacing w:line="240" w:lineRule="atLeast"/>
              <w:ind w:left="-108" w:right="-108"/>
              <w:rPr>
                <w:rFonts w:cs="Times New Roman"/>
                <w:szCs w:val="22"/>
              </w:rPr>
            </w:pPr>
          </w:p>
        </w:tc>
        <w:tc>
          <w:tcPr>
            <w:tcW w:w="1261" w:type="dxa"/>
          </w:tcPr>
          <w:p w:rsidR="001658E7" w:rsidRPr="00DC6A89" w:rsidRDefault="002D2DD5" w:rsidP="00115854">
            <w:pPr>
              <w:tabs>
                <w:tab w:val="decimal" w:pos="999"/>
              </w:tabs>
              <w:spacing w:line="240" w:lineRule="atLeast"/>
              <w:ind w:left="-108" w:right="-115"/>
              <w:rPr>
                <w:rFonts w:cs="Times New Roman"/>
                <w:szCs w:val="22"/>
              </w:rPr>
            </w:pPr>
            <w:r>
              <w:rPr>
                <w:rFonts w:cs="Times New Roman"/>
                <w:szCs w:val="22"/>
              </w:rPr>
              <w:t>2,652</w:t>
            </w:r>
          </w:p>
        </w:tc>
      </w:tr>
      <w:tr w:rsidR="001658E7" w:rsidRPr="00DC6A89" w:rsidTr="00115854">
        <w:tc>
          <w:tcPr>
            <w:tcW w:w="6363" w:type="dxa"/>
          </w:tcPr>
          <w:p w:rsidR="001658E7" w:rsidRPr="00C64F73" w:rsidRDefault="001658E7" w:rsidP="001658E7">
            <w:pPr>
              <w:tabs>
                <w:tab w:val="left" w:pos="252"/>
                <w:tab w:val="left" w:pos="540"/>
              </w:tabs>
              <w:spacing w:line="240" w:lineRule="atLeast"/>
              <w:jc w:val="both"/>
              <w:rPr>
                <w:rFonts w:cs="Times New Roman"/>
                <w:b/>
                <w:bCs/>
                <w:i/>
                <w:iCs/>
                <w:sz w:val="8"/>
                <w:szCs w:val="8"/>
              </w:rPr>
            </w:pPr>
          </w:p>
        </w:tc>
        <w:tc>
          <w:tcPr>
            <w:tcW w:w="1260" w:type="dxa"/>
          </w:tcPr>
          <w:p w:rsidR="001658E7" w:rsidRPr="00C64F73" w:rsidRDefault="001658E7" w:rsidP="00115854">
            <w:pPr>
              <w:tabs>
                <w:tab w:val="decimal" w:pos="999"/>
              </w:tabs>
              <w:spacing w:line="240" w:lineRule="atLeast"/>
              <w:ind w:left="-108" w:right="-115"/>
              <w:rPr>
                <w:rFonts w:cs="Times New Roman"/>
                <w:sz w:val="8"/>
                <w:szCs w:val="8"/>
              </w:rPr>
            </w:pPr>
          </w:p>
        </w:tc>
        <w:tc>
          <w:tcPr>
            <w:tcW w:w="359" w:type="dxa"/>
          </w:tcPr>
          <w:p w:rsidR="001658E7" w:rsidRPr="00C64F73" w:rsidRDefault="001658E7" w:rsidP="001658E7">
            <w:pPr>
              <w:tabs>
                <w:tab w:val="decimal" w:pos="950"/>
              </w:tabs>
              <w:spacing w:line="240" w:lineRule="atLeast"/>
              <w:ind w:left="-108" w:right="-108"/>
              <w:rPr>
                <w:rFonts w:cs="Times New Roman"/>
                <w:sz w:val="8"/>
                <w:szCs w:val="8"/>
              </w:rPr>
            </w:pPr>
          </w:p>
        </w:tc>
        <w:tc>
          <w:tcPr>
            <w:tcW w:w="1261" w:type="dxa"/>
          </w:tcPr>
          <w:p w:rsidR="001658E7" w:rsidRPr="00C64F73" w:rsidRDefault="001658E7" w:rsidP="00115854">
            <w:pPr>
              <w:tabs>
                <w:tab w:val="decimal" w:pos="999"/>
              </w:tabs>
              <w:spacing w:line="240" w:lineRule="atLeast"/>
              <w:ind w:left="-108" w:right="-115"/>
              <w:rPr>
                <w:rFonts w:cs="Times New Roman"/>
                <w:sz w:val="8"/>
                <w:szCs w:val="8"/>
              </w:rPr>
            </w:pPr>
          </w:p>
        </w:tc>
      </w:tr>
      <w:tr w:rsidR="001658E7" w:rsidRPr="00DC6A89" w:rsidTr="00115854">
        <w:tc>
          <w:tcPr>
            <w:tcW w:w="6363" w:type="dxa"/>
          </w:tcPr>
          <w:p w:rsidR="001658E7" w:rsidRPr="00DC6A89" w:rsidRDefault="001658E7" w:rsidP="001658E7">
            <w:pPr>
              <w:tabs>
                <w:tab w:val="left" w:pos="252"/>
                <w:tab w:val="left" w:pos="540"/>
              </w:tabs>
              <w:spacing w:line="240" w:lineRule="atLeast"/>
              <w:jc w:val="both"/>
              <w:rPr>
                <w:rFonts w:cs="Times New Roman"/>
                <w:b/>
                <w:bCs/>
                <w:i/>
                <w:iCs/>
                <w:szCs w:val="22"/>
              </w:rPr>
            </w:pPr>
            <w:r w:rsidRPr="00DC6A89">
              <w:rPr>
                <w:rFonts w:cs="Times New Roman"/>
                <w:b/>
                <w:bCs/>
                <w:i/>
                <w:iCs/>
                <w:szCs w:val="22"/>
              </w:rPr>
              <w:t>Purchases</w:t>
            </w:r>
          </w:p>
        </w:tc>
        <w:tc>
          <w:tcPr>
            <w:tcW w:w="1260" w:type="dxa"/>
          </w:tcPr>
          <w:p w:rsidR="001658E7" w:rsidRPr="00DC6A89" w:rsidRDefault="001658E7" w:rsidP="00115854">
            <w:pPr>
              <w:tabs>
                <w:tab w:val="decimal" w:pos="999"/>
              </w:tabs>
              <w:spacing w:line="240" w:lineRule="atLeast"/>
              <w:ind w:left="-108" w:right="-115"/>
              <w:rPr>
                <w:rFonts w:cs="Times New Roman"/>
                <w:szCs w:val="22"/>
              </w:rPr>
            </w:pPr>
          </w:p>
        </w:tc>
        <w:tc>
          <w:tcPr>
            <w:tcW w:w="359" w:type="dxa"/>
          </w:tcPr>
          <w:p w:rsidR="001658E7" w:rsidRPr="00DC6A89" w:rsidRDefault="001658E7" w:rsidP="001658E7">
            <w:pPr>
              <w:tabs>
                <w:tab w:val="decimal" w:pos="950"/>
              </w:tabs>
              <w:spacing w:line="240" w:lineRule="atLeast"/>
              <w:ind w:left="-108" w:right="-108"/>
              <w:rPr>
                <w:rFonts w:cs="Times New Roman"/>
                <w:szCs w:val="22"/>
              </w:rPr>
            </w:pPr>
          </w:p>
        </w:tc>
        <w:tc>
          <w:tcPr>
            <w:tcW w:w="1261" w:type="dxa"/>
          </w:tcPr>
          <w:p w:rsidR="001658E7" w:rsidRPr="00DC6A89" w:rsidRDefault="001658E7" w:rsidP="00115854">
            <w:pPr>
              <w:tabs>
                <w:tab w:val="decimal" w:pos="999"/>
              </w:tabs>
              <w:spacing w:line="240" w:lineRule="atLeast"/>
              <w:ind w:left="-108" w:right="-115"/>
              <w:rPr>
                <w:rFonts w:cs="Times New Roman"/>
                <w:szCs w:val="22"/>
              </w:rPr>
            </w:pPr>
          </w:p>
        </w:tc>
      </w:tr>
      <w:tr w:rsidR="001658E7" w:rsidRPr="00DC6A89" w:rsidTr="00115854">
        <w:tc>
          <w:tcPr>
            <w:tcW w:w="6363" w:type="dxa"/>
          </w:tcPr>
          <w:p w:rsidR="001658E7" w:rsidRPr="00DC6A89" w:rsidRDefault="001658E7" w:rsidP="001658E7">
            <w:pPr>
              <w:tabs>
                <w:tab w:val="left" w:pos="252"/>
                <w:tab w:val="left" w:pos="540"/>
              </w:tabs>
              <w:spacing w:line="240" w:lineRule="atLeast"/>
              <w:jc w:val="both"/>
              <w:rPr>
                <w:rFonts w:cs="Times New Roman"/>
                <w:b/>
                <w:bCs/>
                <w:szCs w:val="22"/>
              </w:rPr>
            </w:pPr>
            <w:r w:rsidRPr="00DC6A89">
              <w:rPr>
                <w:rFonts w:cs="Times New Roman"/>
                <w:b/>
                <w:bCs/>
                <w:szCs w:val="22"/>
              </w:rPr>
              <w:t>Parent company</w:t>
            </w:r>
          </w:p>
        </w:tc>
        <w:tc>
          <w:tcPr>
            <w:tcW w:w="1260" w:type="dxa"/>
          </w:tcPr>
          <w:p w:rsidR="001658E7" w:rsidRPr="00DC6A89" w:rsidRDefault="001658E7" w:rsidP="00115854">
            <w:pPr>
              <w:tabs>
                <w:tab w:val="decimal" w:pos="999"/>
              </w:tabs>
              <w:spacing w:line="240" w:lineRule="atLeast"/>
              <w:ind w:left="-108" w:right="-115"/>
              <w:rPr>
                <w:rFonts w:cs="Times New Roman"/>
                <w:szCs w:val="22"/>
              </w:rPr>
            </w:pPr>
          </w:p>
        </w:tc>
        <w:tc>
          <w:tcPr>
            <w:tcW w:w="359" w:type="dxa"/>
          </w:tcPr>
          <w:p w:rsidR="001658E7" w:rsidRPr="00DC6A89" w:rsidRDefault="001658E7" w:rsidP="001658E7">
            <w:pPr>
              <w:tabs>
                <w:tab w:val="decimal" w:pos="950"/>
              </w:tabs>
              <w:spacing w:line="240" w:lineRule="atLeast"/>
              <w:ind w:left="-108" w:right="-108"/>
              <w:rPr>
                <w:rFonts w:cs="Times New Roman"/>
                <w:szCs w:val="22"/>
              </w:rPr>
            </w:pPr>
          </w:p>
        </w:tc>
        <w:tc>
          <w:tcPr>
            <w:tcW w:w="1261" w:type="dxa"/>
          </w:tcPr>
          <w:p w:rsidR="001658E7" w:rsidRPr="00DC6A89" w:rsidRDefault="001658E7" w:rsidP="00115854">
            <w:pPr>
              <w:tabs>
                <w:tab w:val="decimal" w:pos="999"/>
              </w:tabs>
              <w:spacing w:line="240" w:lineRule="atLeast"/>
              <w:ind w:left="-108" w:right="-115"/>
              <w:rPr>
                <w:rFonts w:cs="Times New Roman"/>
                <w:szCs w:val="22"/>
              </w:rPr>
            </w:pPr>
          </w:p>
        </w:tc>
      </w:tr>
      <w:tr w:rsidR="009778D8" w:rsidRPr="00DC6A89" w:rsidTr="00115854">
        <w:tc>
          <w:tcPr>
            <w:tcW w:w="6363" w:type="dxa"/>
          </w:tcPr>
          <w:p w:rsidR="009778D8" w:rsidRPr="00DC6A89" w:rsidRDefault="009778D8" w:rsidP="009778D8">
            <w:pPr>
              <w:tabs>
                <w:tab w:val="left" w:pos="252"/>
                <w:tab w:val="left" w:pos="540"/>
              </w:tabs>
              <w:spacing w:line="240" w:lineRule="atLeast"/>
              <w:jc w:val="both"/>
              <w:rPr>
                <w:rFonts w:cs="Times New Roman"/>
                <w:b/>
                <w:bCs/>
                <w:szCs w:val="22"/>
              </w:rPr>
            </w:pPr>
            <w:r w:rsidRPr="00DC6A89">
              <w:rPr>
                <w:rFonts w:cs="Times New Roman"/>
                <w:szCs w:val="22"/>
              </w:rPr>
              <w:t>Raw materials and factory supplies</w:t>
            </w:r>
          </w:p>
        </w:tc>
        <w:tc>
          <w:tcPr>
            <w:tcW w:w="1260" w:type="dxa"/>
          </w:tcPr>
          <w:p w:rsidR="009778D8" w:rsidRPr="00DC6A89" w:rsidRDefault="00710CB8" w:rsidP="00115854">
            <w:pPr>
              <w:tabs>
                <w:tab w:val="decimal" w:pos="999"/>
              </w:tabs>
              <w:spacing w:line="240" w:lineRule="atLeast"/>
              <w:ind w:left="-108" w:right="-115"/>
              <w:rPr>
                <w:rFonts w:cs="Times New Roman"/>
                <w:szCs w:val="22"/>
              </w:rPr>
            </w:pPr>
            <w:r>
              <w:rPr>
                <w:rFonts w:cs="Times New Roman"/>
                <w:szCs w:val="22"/>
              </w:rPr>
              <w:t>18,599</w:t>
            </w:r>
          </w:p>
        </w:tc>
        <w:tc>
          <w:tcPr>
            <w:tcW w:w="359" w:type="dxa"/>
          </w:tcPr>
          <w:p w:rsidR="009778D8" w:rsidRPr="00DC6A89" w:rsidRDefault="009778D8" w:rsidP="009778D8">
            <w:pPr>
              <w:tabs>
                <w:tab w:val="decimal" w:pos="950"/>
              </w:tabs>
              <w:spacing w:line="240" w:lineRule="atLeast"/>
              <w:ind w:left="-108" w:right="-108"/>
              <w:rPr>
                <w:rFonts w:cs="Times New Roman"/>
                <w:szCs w:val="22"/>
              </w:rPr>
            </w:pPr>
          </w:p>
        </w:tc>
        <w:tc>
          <w:tcPr>
            <w:tcW w:w="1261" w:type="dxa"/>
          </w:tcPr>
          <w:p w:rsidR="009778D8" w:rsidRPr="00DC6A89" w:rsidRDefault="009778D8" w:rsidP="00115854">
            <w:pPr>
              <w:tabs>
                <w:tab w:val="decimal" w:pos="703"/>
              </w:tabs>
              <w:spacing w:line="240" w:lineRule="atLeast"/>
              <w:ind w:left="-108" w:right="-115"/>
              <w:rPr>
                <w:rFonts w:cs="Times New Roman"/>
                <w:szCs w:val="22"/>
              </w:rPr>
            </w:pPr>
            <w:r>
              <w:rPr>
                <w:rFonts w:cs="Times New Roman"/>
                <w:szCs w:val="22"/>
              </w:rPr>
              <w:t>-</w:t>
            </w:r>
          </w:p>
        </w:tc>
      </w:tr>
      <w:tr w:rsidR="009778D8" w:rsidRPr="00DC6A89" w:rsidTr="00115854">
        <w:tc>
          <w:tcPr>
            <w:tcW w:w="6363" w:type="dxa"/>
          </w:tcPr>
          <w:p w:rsidR="009778D8" w:rsidRPr="00DC6A89" w:rsidRDefault="009778D8" w:rsidP="009778D8">
            <w:pPr>
              <w:tabs>
                <w:tab w:val="left" w:pos="252"/>
                <w:tab w:val="left" w:pos="540"/>
              </w:tabs>
              <w:spacing w:line="240" w:lineRule="atLeast"/>
              <w:jc w:val="both"/>
              <w:rPr>
                <w:rFonts w:cs="Times New Roman"/>
                <w:b/>
                <w:bCs/>
                <w:szCs w:val="22"/>
              </w:rPr>
            </w:pPr>
            <w:r w:rsidRPr="00DC6A89">
              <w:rPr>
                <w:rFonts w:cs="Times New Roman"/>
                <w:b/>
                <w:bCs/>
                <w:szCs w:val="22"/>
              </w:rPr>
              <w:t>Related companies</w:t>
            </w:r>
          </w:p>
        </w:tc>
        <w:tc>
          <w:tcPr>
            <w:tcW w:w="1260" w:type="dxa"/>
          </w:tcPr>
          <w:p w:rsidR="009778D8" w:rsidRPr="00DC6A89" w:rsidRDefault="009778D8" w:rsidP="00115854">
            <w:pPr>
              <w:tabs>
                <w:tab w:val="decimal" w:pos="999"/>
              </w:tabs>
              <w:spacing w:line="240" w:lineRule="atLeast"/>
              <w:ind w:left="-108" w:right="-115"/>
              <w:rPr>
                <w:rFonts w:cs="Times New Roman"/>
                <w:szCs w:val="22"/>
              </w:rPr>
            </w:pPr>
          </w:p>
        </w:tc>
        <w:tc>
          <w:tcPr>
            <w:tcW w:w="359" w:type="dxa"/>
          </w:tcPr>
          <w:p w:rsidR="009778D8" w:rsidRPr="00DC6A89" w:rsidRDefault="009778D8" w:rsidP="009778D8">
            <w:pPr>
              <w:tabs>
                <w:tab w:val="decimal" w:pos="950"/>
              </w:tabs>
              <w:spacing w:line="240" w:lineRule="atLeast"/>
              <w:ind w:left="-108" w:right="-108"/>
              <w:rPr>
                <w:rFonts w:cs="Times New Roman"/>
                <w:szCs w:val="22"/>
              </w:rPr>
            </w:pPr>
          </w:p>
        </w:tc>
        <w:tc>
          <w:tcPr>
            <w:tcW w:w="1261" w:type="dxa"/>
          </w:tcPr>
          <w:p w:rsidR="009778D8" w:rsidRPr="00DC6A89" w:rsidRDefault="009778D8" w:rsidP="00115854">
            <w:pPr>
              <w:tabs>
                <w:tab w:val="decimal" w:pos="999"/>
              </w:tabs>
              <w:spacing w:line="240" w:lineRule="atLeast"/>
              <w:ind w:left="-108" w:right="-115"/>
              <w:rPr>
                <w:rFonts w:cs="Times New Roman"/>
                <w:szCs w:val="22"/>
              </w:rPr>
            </w:pPr>
          </w:p>
        </w:tc>
      </w:tr>
      <w:tr w:rsidR="009778D8" w:rsidRPr="00DC6A89" w:rsidTr="00115854">
        <w:tc>
          <w:tcPr>
            <w:tcW w:w="6363" w:type="dxa"/>
          </w:tcPr>
          <w:p w:rsidR="009778D8" w:rsidRPr="00DC6A89" w:rsidRDefault="009778D8" w:rsidP="009778D8">
            <w:pPr>
              <w:tabs>
                <w:tab w:val="left" w:pos="252"/>
                <w:tab w:val="left" w:pos="540"/>
              </w:tabs>
              <w:spacing w:line="240" w:lineRule="atLeast"/>
              <w:jc w:val="both"/>
              <w:rPr>
                <w:rFonts w:cs="Times New Roman"/>
                <w:szCs w:val="22"/>
              </w:rPr>
            </w:pPr>
            <w:r w:rsidRPr="00DC6A89">
              <w:rPr>
                <w:rFonts w:cs="Times New Roman"/>
                <w:szCs w:val="22"/>
              </w:rPr>
              <w:t>Raw materials and factory supplies</w:t>
            </w:r>
          </w:p>
        </w:tc>
        <w:tc>
          <w:tcPr>
            <w:tcW w:w="1260" w:type="dxa"/>
          </w:tcPr>
          <w:p w:rsidR="009778D8" w:rsidRPr="00DC6A89" w:rsidRDefault="00763673" w:rsidP="00115854">
            <w:pPr>
              <w:tabs>
                <w:tab w:val="decimal" w:pos="999"/>
              </w:tabs>
              <w:spacing w:line="240" w:lineRule="atLeast"/>
              <w:ind w:left="-108" w:right="-115"/>
              <w:rPr>
                <w:rFonts w:cs="Times New Roman"/>
                <w:szCs w:val="22"/>
              </w:rPr>
            </w:pPr>
            <w:r>
              <w:rPr>
                <w:rFonts w:cs="Times New Roman"/>
                <w:szCs w:val="22"/>
              </w:rPr>
              <w:t>42,409</w:t>
            </w:r>
          </w:p>
        </w:tc>
        <w:tc>
          <w:tcPr>
            <w:tcW w:w="359" w:type="dxa"/>
          </w:tcPr>
          <w:p w:rsidR="009778D8" w:rsidRPr="00DC6A89" w:rsidRDefault="009778D8" w:rsidP="009778D8">
            <w:pPr>
              <w:tabs>
                <w:tab w:val="decimal" w:pos="950"/>
              </w:tabs>
              <w:spacing w:line="240" w:lineRule="atLeast"/>
              <w:ind w:left="-108" w:right="-108"/>
              <w:rPr>
                <w:rFonts w:cs="Times New Roman"/>
                <w:szCs w:val="22"/>
              </w:rPr>
            </w:pPr>
          </w:p>
        </w:tc>
        <w:tc>
          <w:tcPr>
            <w:tcW w:w="1261" w:type="dxa"/>
          </w:tcPr>
          <w:p w:rsidR="009778D8" w:rsidRPr="00DC6A89" w:rsidRDefault="009778D8" w:rsidP="00115854">
            <w:pPr>
              <w:tabs>
                <w:tab w:val="decimal" w:pos="999"/>
              </w:tabs>
              <w:spacing w:line="240" w:lineRule="atLeast"/>
              <w:ind w:left="-108" w:right="-115"/>
              <w:rPr>
                <w:rFonts w:cs="Times New Roman"/>
                <w:szCs w:val="22"/>
              </w:rPr>
            </w:pPr>
            <w:r>
              <w:rPr>
                <w:rFonts w:cs="Times New Roman"/>
                <w:szCs w:val="22"/>
              </w:rPr>
              <w:t>73,735</w:t>
            </w:r>
          </w:p>
        </w:tc>
      </w:tr>
      <w:tr w:rsidR="009778D8" w:rsidRPr="00DC6A89" w:rsidTr="00115854">
        <w:tc>
          <w:tcPr>
            <w:tcW w:w="6363" w:type="dxa"/>
          </w:tcPr>
          <w:p w:rsidR="009778D8" w:rsidRPr="00DC6A89" w:rsidRDefault="009778D8" w:rsidP="009778D8">
            <w:pPr>
              <w:tabs>
                <w:tab w:val="left" w:pos="252"/>
                <w:tab w:val="left" w:pos="540"/>
              </w:tabs>
              <w:spacing w:line="240" w:lineRule="atLeast"/>
              <w:jc w:val="both"/>
              <w:rPr>
                <w:rFonts w:cs="Times New Roman"/>
                <w:szCs w:val="22"/>
              </w:rPr>
            </w:pPr>
            <w:r w:rsidRPr="00DC6A89">
              <w:rPr>
                <w:rFonts w:cs="Times New Roman"/>
                <w:szCs w:val="22"/>
              </w:rPr>
              <w:t>Property, plant and equipment</w:t>
            </w:r>
          </w:p>
        </w:tc>
        <w:tc>
          <w:tcPr>
            <w:tcW w:w="1260" w:type="dxa"/>
          </w:tcPr>
          <w:p w:rsidR="009778D8" w:rsidRPr="00DC6A89" w:rsidRDefault="00D53A2C" w:rsidP="00115854">
            <w:pPr>
              <w:tabs>
                <w:tab w:val="decimal" w:pos="999"/>
              </w:tabs>
              <w:spacing w:line="240" w:lineRule="atLeast"/>
              <w:ind w:left="-108" w:right="-115"/>
              <w:rPr>
                <w:rFonts w:cs="Times New Roman"/>
                <w:szCs w:val="22"/>
              </w:rPr>
            </w:pPr>
            <w:r>
              <w:rPr>
                <w:rFonts w:cs="Times New Roman"/>
                <w:szCs w:val="22"/>
              </w:rPr>
              <w:t>224</w:t>
            </w:r>
          </w:p>
        </w:tc>
        <w:tc>
          <w:tcPr>
            <w:tcW w:w="359" w:type="dxa"/>
          </w:tcPr>
          <w:p w:rsidR="009778D8" w:rsidRPr="00DC6A89" w:rsidRDefault="009778D8" w:rsidP="009778D8">
            <w:pPr>
              <w:tabs>
                <w:tab w:val="decimal" w:pos="950"/>
              </w:tabs>
              <w:spacing w:line="240" w:lineRule="atLeast"/>
              <w:ind w:left="-108" w:right="-108"/>
              <w:rPr>
                <w:rFonts w:cs="Times New Roman"/>
                <w:szCs w:val="22"/>
              </w:rPr>
            </w:pPr>
          </w:p>
        </w:tc>
        <w:tc>
          <w:tcPr>
            <w:tcW w:w="1261" w:type="dxa"/>
          </w:tcPr>
          <w:p w:rsidR="009778D8" w:rsidRPr="00DC6A89" w:rsidRDefault="009778D8" w:rsidP="00115854">
            <w:pPr>
              <w:tabs>
                <w:tab w:val="decimal" w:pos="999"/>
              </w:tabs>
              <w:spacing w:line="240" w:lineRule="atLeast"/>
              <w:ind w:left="-108" w:right="-115"/>
              <w:rPr>
                <w:rFonts w:cs="Times New Roman"/>
                <w:szCs w:val="22"/>
              </w:rPr>
            </w:pPr>
            <w:r>
              <w:rPr>
                <w:rFonts w:cs="Times New Roman"/>
                <w:szCs w:val="22"/>
              </w:rPr>
              <w:t>51</w:t>
            </w:r>
          </w:p>
        </w:tc>
      </w:tr>
      <w:tr w:rsidR="009778D8" w:rsidRPr="00DC6A89" w:rsidTr="00115854">
        <w:tc>
          <w:tcPr>
            <w:tcW w:w="6363" w:type="dxa"/>
          </w:tcPr>
          <w:p w:rsidR="009778D8" w:rsidRPr="00C64F73" w:rsidRDefault="009778D8" w:rsidP="009778D8">
            <w:pPr>
              <w:tabs>
                <w:tab w:val="left" w:pos="252"/>
                <w:tab w:val="left" w:pos="540"/>
              </w:tabs>
              <w:spacing w:line="240" w:lineRule="atLeast"/>
              <w:jc w:val="both"/>
              <w:rPr>
                <w:rFonts w:cs="Times New Roman"/>
                <w:sz w:val="14"/>
                <w:szCs w:val="14"/>
              </w:rPr>
            </w:pPr>
          </w:p>
        </w:tc>
        <w:tc>
          <w:tcPr>
            <w:tcW w:w="1260" w:type="dxa"/>
          </w:tcPr>
          <w:p w:rsidR="009778D8" w:rsidRPr="00C64F73" w:rsidRDefault="009778D8" w:rsidP="00115854">
            <w:pPr>
              <w:tabs>
                <w:tab w:val="decimal" w:pos="999"/>
              </w:tabs>
              <w:spacing w:line="240" w:lineRule="atLeast"/>
              <w:ind w:left="-108" w:right="-115"/>
              <w:rPr>
                <w:rFonts w:cs="Times New Roman"/>
                <w:sz w:val="14"/>
                <w:szCs w:val="14"/>
              </w:rPr>
            </w:pPr>
          </w:p>
        </w:tc>
        <w:tc>
          <w:tcPr>
            <w:tcW w:w="359" w:type="dxa"/>
          </w:tcPr>
          <w:p w:rsidR="009778D8" w:rsidRPr="00C64F73" w:rsidRDefault="009778D8" w:rsidP="009778D8">
            <w:pPr>
              <w:tabs>
                <w:tab w:val="decimal" w:pos="950"/>
              </w:tabs>
              <w:spacing w:line="240" w:lineRule="atLeast"/>
              <w:ind w:left="-108" w:right="-108"/>
              <w:rPr>
                <w:rFonts w:cs="Times New Roman"/>
                <w:sz w:val="14"/>
                <w:szCs w:val="14"/>
              </w:rPr>
            </w:pPr>
          </w:p>
        </w:tc>
        <w:tc>
          <w:tcPr>
            <w:tcW w:w="1261" w:type="dxa"/>
          </w:tcPr>
          <w:p w:rsidR="009778D8" w:rsidRPr="00C64F73" w:rsidRDefault="009778D8" w:rsidP="00115854">
            <w:pPr>
              <w:tabs>
                <w:tab w:val="decimal" w:pos="999"/>
              </w:tabs>
              <w:spacing w:line="240" w:lineRule="atLeast"/>
              <w:ind w:left="-108" w:right="-115"/>
              <w:rPr>
                <w:rFonts w:cs="Times New Roman"/>
                <w:sz w:val="14"/>
                <w:szCs w:val="14"/>
              </w:rPr>
            </w:pPr>
          </w:p>
        </w:tc>
      </w:tr>
      <w:tr w:rsidR="009778D8" w:rsidRPr="00DC6A89" w:rsidTr="00115854">
        <w:tc>
          <w:tcPr>
            <w:tcW w:w="6363" w:type="dxa"/>
          </w:tcPr>
          <w:p w:rsidR="009778D8" w:rsidRPr="00DC6A89" w:rsidRDefault="009778D8" w:rsidP="009778D8">
            <w:pPr>
              <w:tabs>
                <w:tab w:val="left" w:pos="252"/>
                <w:tab w:val="left" w:pos="540"/>
              </w:tabs>
              <w:spacing w:line="240" w:lineRule="atLeast"/>
              <w:jc w:val="both"/>
              <w:rPr>
                <w:rFonts w:cs="Times New Roman"/>
                <w:b/>
                <w:bCs/>
                <w:i/>
                <w:iCs/>
                <w:szCs w:val="22"/>
              </w:rPr>
            </w:pPr>
            <w:r w:rsidRPr="00DC6A89">
              <w:rPr>
                <w:rFonts w:cs="Times New Roman"/>
                <w:b/>
                <w:bCs/>
                <w:i/>
                <w:iCs/>
                <w:szCs w:val="22"/>
              </w:rPr>
              <w:t>Expenses</w:t>
            </w:r>
          </w:p>
        </w:tc>
        <w:tc>
          <w:tcPr>
            <w:tcW w:w="1260" w:type="dxa"/>
          </w:tcPr>
          <w:p w:rsidR="009778D8" w:rsidRPr="00DC6A89" w:rsidRDefault="009778D8" w:rsidP="00115854">
            <w:pPr>
              <w:tabs>
                <w:tab w:val="decimal" w:pos="999"/>
              </w:tabs>
              <w:spacing w:line="240" w:lineRule="atLeast"/>
              <w:ind w:left="-108" w:right="-115"/>
              <w:rPr>
                <w:rFonts w:cs="Times New Roman"/>
                <w:szCs w:val="22"/>
              </w:rPr>
            </w:pPr>
          </w:p>
        </w:tc>
        <w:tc>
          <w:tcPr>
            <w:tcW w:w="359" w:type="dxa"/>
          </w:tcPr>
          <w:p w:rsidR="009778D8" w:rsidRPr="00DC6A89" w:rsidRDefault="009778D8" w:rsidP="009778D8">
            <w:pPr>
              <w:tabs>
                <w:tab w:val="decimal" w:pos="950"/>
              </w:tabs>
              <w:spacing w:line="240" w:lineRule="atLeast"/>
              <w:ind w:left="-108" w:right="-108"/>
              <w:rPr>
                <w:rFonts w:cs="Times New Roman"/>
                <w:szCs w:val="22"/>
              </w:rPr>
            </w:pPr>
          </w:p>
        </w:tc>
        <w:tc>
          <w:tcPr>
            <w:tcW w:w="1261" w:type="dxa"/>
          </w:tcPr>
          <w:p w:rsidR="009778D8" w:rsidRPr="00DC6A89" w:rsidRDefault="009778D8" w:rsidP="00115854">
            <w:pPr>
              <w:tabs>
                <w:tab w:val="decimal" w:pos="999"/>
              </w:tabs>
              <w:spacing w:line="240" w:lineRule="atLeast"/>
              <w:ind w:left="-108" w:right="-115"/>
              <w:rPr>
                <w:rFonts w:cs="Times New Roman"/>
                <w:szCs w:val="22"/>
              </w:rPr>
            </w:pPr>
          </w:p>
        </w:tc>
      </w:tr>
      <w:tr w:rsidR="009778D8" w:rsidRPr="00DC6A89" w:rsidTr="00115854">
        <w:tc>
          <w:tcPr>
            <w:tcW w:w="6363" w:type="dxa"/>
          </w:tcPr>
          <w:p w:rsidR="009778D8" w:rsidRPr="00DC6A89" w:rsidRDefault="009778D8" w:rsidP="009778D8">
            <w:pPr>
              <w:tabs>
                <w:tab w:val="left" w:pos="252"/>
                <w:tab w:val="left" w:pos="540"/>
              </w:tabs>
              <w:spacing w:line="240" w:lineRule="atLeast"/>
              <w:jc w:val="both"/>
              <w:rPr>
                <w:rFonts w:cs="Times New Roman"/>
                <w:b/>
                <w:bCs/>
                <w:szCs w:val="22"/>
              </w:rPr>
            </w:pPr>
            <w:r w:rsidRPr="00DC6A89">
              <w:rPr>
                <w:rFonts w:cs="Times New Roman"/>
                <w:b/>
                <w:bCs/>
                <w:szCs w:val="22"/>
              </w:rPr>
              <w:t>Parent company</w:t>
            </w:r>
          </w:p>
        </w:tc>
        <w:tc>
          <w:tcPr>
            <w:tcW w:w="1260" w:type="dxa"/>
          </w:tcPr>
          <w:p w:rsidR="009778D8" w:rsidRPr="00DC6A89" w:rsidRDefault="009778D8" w:rsidP="00115854">
            <w:pPr>
              <w:tabs>
                <w:tab w:val="decimal" w:pos="999"/>
              </w:tabs>
              <w:spacing w:line="240" w:lineRule="atLeast"/>
              <w:ind w:left="-108" w:right="-115"/>
              <w:rPr>
                <w:rFonts w:cs="Times New Roman"/>
                <w:szCs w:val="22"/>
              </w:rPr>
            </w:pPr>
          </w:p>
        </w:tc>
        <w:tc>
          <w:tcPr>
            <w:tcW w:w="359" w:type="dxa"/>
          </w:tcPr>
          <w:p w:rsidR="009778D8" w:rsidRPr="00DC6A89" w:rsidRDefault="009778D8" w:rsidP="009778D8">
            <w:pPr>
              <w:tabs>
                <w:tab w:val="decimal" w:pos="950"/>
              </w:tabs>
              <w:spacing w:line="240" w:lineRule="atLeast"/>
              <w:ind w:left="-108" w:right="-108"/>
              <w:rPr>
                <w:rFonts w:cs="Times New Roman"/>
                <w:szCs w:val="22"/>
              </w:rPr>
            </w:pPr>
          </w:p>
        </w:tc>
        <w:tc>
          <w:tcPr>
            <w:tcW w:w="1261" w:type="dxa"/>
          </w:tcPr>
          <w:p w:rsidR="009778D8" w:rsidRPr="00DC6A89" w:rsidRDefault="009778D8" w:rsidP="00115854">
            <w:pPr>
              <w:tabs>
                <w:tab w:val="decimal" w:pos="999"/>
              </w:tabs>
              <w:spacing w:line="240" w:lineRule="atLeast"/>
              <w:ind w:left="-108" w:right="-115"/>
              <w:rPr>
                <w:rFonts w:cs="Times New Roman"/>
                <w:szCs w:val="22"/>
              </w:rPr>
            </w:pPr>
          </w:p>
        </w:tc>
      </w:tr>
      <w:tr w:rsidR="009778D8" w:rsidRPr="00DC6A89" w:rsidTr="00115854">
        <w:tc>
          <w:tcPr>
            <w:tcW w:w="6363" w:type="dxa"/>
          </w:tcPr>
          <w:p w:rsidR="009778D8" w:rsidRPr="00DC6A89" w:rsidRDefault="009778D8" w:rsidP="009778D8">
            <w:pPr>
              <w:tabs>
                <w:tab w:val="left" w:pos="252"/>
                <w:tab w:val="left" w:pos="540"/>
              </w:tabs>
              <w:spacing w:line="240" w:lineRule="atLeast"/>
              <w:jc w:val="both"/>
              <w:rPr>
                <w:rFonts w:cs="Times New Roman"/>
                <w:szCs w:val="22"/>
              </w:rPr>
            </w:pPr>
            <w:r w:rsidRPr="00DC6A89">
              <w:rPr>
                <w:rFonts w:cs="Times New Roman"/>
                <w:szCs w:val="22"/>
              </w:rPr>
              <w:t>Trademark license fees</w:t>
            </w:r>
          </w:p>
        </w:tc>
        <w:tc>
          <w:tcPr>
            <w:tcW w:w="1260" w:type="dxa"/>
            <w:shd w:val="clear" w:color="auto" w:fill="auto"/>
          </w:tcPr>
          <w:p w:rsidR="009778D8" w:rsidRPr="00DC6A89" w:rsidRDefault="00D53A2C" w:rsidP="00115854">
            <w:pPr>
              <w:tabs>
                <w:tab w:val="decimal" w:pos="999"/>
              </w:tabs>
              <w:spacing w:line="240" w:lineRule="atLeast"/>
              <w:ind w:left="-108" w:right="-115"/>
              <w:rPr>
                <w:rFonts w:cs="Times New Roman"/>
                <w:szCs w:val="22"/>
              </w:rPr>
            </w:pPr>
            <w:r>
              <w:rPr>
                <w:rFonts w:cs="Times New Roman"/>
                <w:szCs w:val="22"/>
              </w:rPr>
              <w:t>520</w:t>
            </w:r>
          </w:p>
        </w:tc>
        <w:tc>
          <w:tcPr>
            <w:tcW w:w="359" w:type="dxa"/>
          </w:tcPr>
          <w:p w:rsidR="009778D8" w:rsidRPr="00DC6A89" w:rsidRDefault="009778D8" w:rsidP="009778D8">
            <w:pPr>
              <w:tabs>
                <w:tab w:val="decimal" w:pos="950"/>
              </w:tabs>
              <w:spacing w:line="240" w:lineRule="atLeast"/>
              <w:ind w:left="-108" w:right="-108"/>
              <w:rPr>
                <w:rFonts w:cs="Times New Roman"/>
                <w:szCs w:val="22"/>
              </w:rPr>
            </w:pPr>
          </w:p>
        </w:tc>
        <w:tc>
          <w:tcPr>
            <w:tcW w:w="1261" w:type="dxa"/>
          </w:tcPr>
          <w:p w:rsidR="009778D8" w:rsidRPr="00DC6A89" w:rsidRDefault="009778D8" w:rsidP="00115854">
            <w:pPr>
              <w:tabs>
                <w:tab w:val="decimal" w:pos="999"/>
              </w:tabs>
              <w:spacing w:line="240" w:lineRule="atLeast"/>
              <w:ind w:left="-108" w:right="-115"/>
              <w:rPr>
                <w:rFonts w:cs="Times New Roman"/>
                <w:szCs w:val="22"/>
              </w:rPr>
            </w:pPr>
            <w:r>
              <w:rPr>
                <w:rFonts w:cs="Times New Roman"/>
                <w:szCs w:val="22"/>
              </w:rPr>
              <w:t>586</w:t>
            </w:r>
          </w:p>
        </w:tc>
      </w:tr>
      <w:tr w:rsidR="009778D8" w:rsidRPr="00DC6A89" w:rsidTr="00115854">
        <w:tc>
          <w:tcPr>
            <w:tcW w:w="6363" w:type="dxa"/>
          </w:tcPr>
          <w:p w:rsidR="009778D8" w:rsidRPr="00DC6A89" w:rsidRDefault="009778D8" w:rsidP="009778D8">
            <w:pPr>
              <w:tabs>
                <w:tab w:val="left" w:pos="252"/>
                <w:tab w:val="left" w:pos="540"/>
              </w:tabs>
              <w:spacing w:line="240" w:lineRule="atLeast"/>
              <w:jc w:val="both"/>
              <w:rPr>
                <w:rFonts w:cs="Times New Roman"/>
                <w:szCs w:val="22"/>
              </w:rPr>
            </w:pPr>
            <w:r w:rsidRPr="00DC6A89">
              <w:rPr>
                <w:rFonts w:cs="Times New Roman"/>
                <w:szCs w:val="22"/>
              </w:rPr>
              <w:t>Sale commission expenses</w:t>
            </w:r>
          </w:p>
        </w:tc>
        <w:tc>
          <w:tcPr>
            <w:tcW w:w="1260" w:type="dxa"/>
            <w:shd w:val="clear" w:color="auto" w:fill="auto"/>
          </w:tcPr>
          <w:p w:rsidR="009778D8" w:rsidRPr="00DC6A89" w:rsidRDefault="00D53A2C" w:rsidP="00115854">
            <w:pPr>
              <w:tabs>
                <w:tab w:val="decimal" w:pos="999"/>
              </w:tabs>
              <w:spacing w:line="240" w:lineRule="atLeast"/>
              <w:ind w:left="-108" w:right="-115"/>
              <w:rPr>
                <w:rFonts w:cs="Times New Roman"/>
                <w:szCs w:val="22"/>
              </w:rPr>
            </w:pPr>
            <w:r>
              <w:rPr>
                <w:rFonts w:cs="Times New Roman"/>
                <w:szCs w:val="22"/>
              </w:rPr>
              <w:t>1,124</w:t>
            </w:r>
          </w:p>
        </w:tc>
        <w:tc>
          <w:tcPr>
            <w:tcW w:w="359" w:type="dxa"/>
          </w:tcPr>
          <w:p w:rsidR="009778D8" w:rsidRPr="00DC6A89" w:rsidRDefault="009778D8" w:rsidP="009778D8">
            <w:pPr>
              <w:tabs>
                <w:tab w:val="decimal" w:pos="945"/>
              </w:tabs>
              <w:spacing w:line="240" w:lineRule="atLeast"/>
              <w:ind w:left="-108" w:right="-108"/>
              <w:rPr>
                <w:rFonts w:cs="Times New Roman"/>
                <w:szCs w:val="22"/>
              </w:rPr>
            </w:pPr>
          </w:p>
        </w:tc>
        <w:tc>
          <w:tcPr>
            <w:tcW w:w="1261" w:type="dxa"/>
          </w:tcPr>
          <w:p w:rsidR="009778D8" w:rsidRPr="00DC6A89" w:rsidRDefault="009778D8" w:rsidP="00115854">
            <w:pPr>
              <w:tabs>
                <w:tab w:val="decimal" w:pos="999"/>
              </w:tabs>
              <w:spacing w:line="240" w:lineRule="atLeast"/>
              <w:ind w:left="-108" w:right="-115"/>
              <w:rPr>
                <w:rFonts w:cs="Times New Roman"/>
                <w:szCs w:val="22"/>
              </w:rPr>
            </w:pPr>
            <w:r>
              <w:rPr>
                <w:rFonts w:cs="Times New Roman"/>
                <w:szCs w:val="22"/>
              </w:rPr>
              <w:t>1,114</w:t>
            </w:r>
          </w:p>
        </w:tc>
      </w:tr>
      <w:tr w:rsidR="009778D8" w:rsidRPr="00DC6A89" w:rsidTr="00115854">
        <w:tc>
          <w:tcPr>
            <w:tcW w:w="6363" w:type="dxa"/>
          </w:tcPr>
          <w:p w:rsidR="009778D8" w:rsidRPr="00DC6A89" w:rsidRDefault="009778D8" w:rsidP="009778D8">
            <w:pPr>
              <w:tabs>
                <w:tab w:val="left" w:pos="252"/>
                <w:tab w:val="left" w:pos="540"/>
              </w:tabs>
              <w:spacing w:line="240" w:lineRule="atLeast"/>
              <w:jc w:val="both"/>
              <w:rPr>
                <w:rFonts w:cs="Times New Roman"/>
                <w:b/>
                <w:bCs/>
                <w:szCs w:val="22"/>
              </w:rPr>
            </w:pPr>
            <w:r w:rsidRPr="00DC6A89">
              <w:rPr>
                <w:rFonts w:cs="Times New Roman"/>
                <w:b/>
                <w:bCs/>
                <w:szCs w:val="22"/>
              </w:rPr>
              <w:t>Related companies</w:t>
            </w:r>
          </w:p>
        </w:tc>
        <w:tc>
          <w:tcPr>
            <w:tcW w:w="1260" w:type="dxa"/>
            <w:shd w:val="clear" w:color="auto" w:fill="auto"/>
          </w:tcPr>
          <w:p w:rsidR="009778D8" w:rsidRPr="00DC6A89" w:rsidRDefault="009778D8" w:rsidP="00115854">
            <w:pPr>
              <w:tabs>
                <w:tab w:val="decimal" w:pos="999"/>
              </w:tabs>
              <w:spacing w:line="240" w:lineRule="atLeast"/>
              <w:ind w:left="-108" w:right="-115"/>
              <w:rPr>
                <w:rFonts w:cs="Times New Roman"/>
                <w:szCs w:val="22"/>
              </w:rPr>
            </w:pPr>
          </w:p>
        </w:tc>
        <w:tc>
          <w:tcPr>
            <w:tcW w:w="359" w:type="dxa"/>
          </w:tcPr>
          <w:p w:rsidR="009778D8" w:rsidRPr="00DC6A89" w:rsidRDefault="009778D8" w:rsidP="009778D8">
            <w:pPr>
              <w:tabs>
                <w:tab w:val="decimal" w:pos="950"/>
              </w:tabs>
              <w:spacing w:line="240" w:lineRule="atLeast"/>
              <w:ind w:left="-108" w:right="-108"/>
              <w:rPr>
                <w:rFonts w:cs="Times New Roman"/>
                <w:szCs w:val="22"/>
              </w:rPr>
            </w:pPr>
          </w:p>
        </w:tc>
        <w:tc>
          <w:tcPr>
            <w:tcW w:w="1261" w:type="dxa"/>
          </w:tcPr>
          <w:p w:rsidR="009778D8" w:rsidRPr="00DC6A89" w:rsidRDefault="009778D8" w:rsidP="00115854">
            <w:pPr>
              <w:tabs>
                <w:tab w:val="decimal" w:pos="999"/>
              </w:tabs>
              <w:spacing w:line="240" w:lineRule="atLeast"/>
              <w:ind w:left="-108" w:right="-115"/>
              <w:rPr>
                <w:rFonts w:cs="Times New Roman"/>
                <w:szCs w:val="22"/>
              </w:rPr>
            </w:pPr>
          </w:p>
        </w:tc>
      </w:tr>
      <w:tr w:rsidR="009778D8" w:rsidRPr="00DC6A89" w:rsidTr="00115854">
        <w:tc>
          <w:tcPr>
            <w:tcW w:w="6363" w:type="dxa"/>
          </w:tcPr>
          <w:p w:rsidR="009778D8" w:rsidRPr="00DC6A89" w:rsidRDefault="009778D8" w:rsidP="009778D8">
            <w:pPr>
              <w:tabs>
                <w:tab w:val="left" w:pos="252"/>
                <w:tab w:val="left" w:pos="540"/>
              </w:tabs>
              <w:spacing w:line="240" w:lineRule="atLeast"/>
              <w:jc w:val="both"/>
              <w:rPr>
                <w:rFonts w:cs="Times New Roman"/>
                <w:szCs w:val="22"/>
              </w:rPr>
            </w:pPr>
            <w:r w:rsidRPr="00DC6A89">
              <w:rPr>
                <w:rFonts w:cs="Times New Roman"/>
                <w:szCs w:val="22"/>
              </w:rPr>
              <w:t>Sale commission expenses</w:t>
            </w:r>
          </w:p>
        </w:tc>
        <w:tc>
          <w:tcPr>
            <w:tcW w:w="1260" w:type="dxa"/>
            <w:shd w:val="clear" w:color="auto" w:fill="auto"/>
          </w:tcPr>
          <w:p w:rsidR="009778D8" w:rsidRPr="00DC6A89" w:rsidRDefault="00D53A2C" w:rsidP="00115854">
            <w:pPr>
              <w:tabs>
                <w:tab w:val="decimal" w:pos="999"/>
              </w:tabs>
              <w:spacing w:line="240" w:lineRule="atLeast"/>
              <w:ind w:left="-108" w:right="-115"/>
              <w:rPr>
                <w:rFonts w:cs="Times New Roman"/>
                <w:szCs w:val="22"/>
              </w:rPr>
            </w:pPr>
            <w:r>
              <w:rPr>
                <w:rFonts w:cs="Times New Roman"/>
                <w:szCs w:val="22"/>
              </w:rPr>
              <w:t>448</w:t>
            </w:r>
          </w:p>
        </w:tc>
        <w:tc>
          <w:tcPr>
            <w:tcW w:w="359" w:type="dxa"/>
          </w:tcPr>
          <w:p w:rsidR="009778D8" w:rsidRPr="00DC6A89" w:rsidRDefault="009778D8" w:rsidP="009778D8">
            <w:pPr>
              <w:tabs>
                <w:tab w:val="decimal" w:pos="950"/>
              </w:tabs>
              <w:spacing w:line="240" w:lineRule="atLeast"/>
              <w:ind w:left="-108" w:right="-108"/>
              <w:rPr>
                <w:rFonts w:cs="Times New Roman"/>
                <w:szCs w:val="22"/>
              </w:rPr>
            </w:pPr>
          </w:p>
        </w:tc>
        <w:tc>
          <w:tcPr>
            <w:tcW w:w="1261" w:type="dxa"/>
          </w:tcPr>
          <w:p w:rsidR="009778D8" w:rsidRPr="00DC6A89" w:rsidRDefault="009778D8" w:rsidP="00115854">
            <w:pPr>
              <w:tabs>
                <w:tab w:val="decimal" w:pos="999"/>
              </w:tabs>
              <w:spacing w:line="240" w:lineRule="atLeast"/>
              <w:ind w:left="-108" w:right="-115"/>
              <w:rPr>
                <w:rFonts w:cs="Times New Roman"/>
                <w:szCs w:val="22"/>
              </w:rPr>
            </w:pPr>
            <w:r>
              <w:rPr>
                <w:rFonts w:cs="Times New Roman"/>
                <w:szCs w:val="22"/>
              </w:rPr>
              <w:t>578</w:t>
            </w:r>
          </w:p>
        </w:tc>
      </w:tr>
      <w:tr w:rsidR="009778D8" w:rsidRPr="00DC6A89" w:rsidTr="00115854">
        <w:tc>
          <w:tcPr>
            <w:tcW w:w="6363" w:type="dxa"/>
          </w:tcPr>
          <w:p w:rsidR="009778D8" w:rsidRPr="00DC6A89" w:rsidRDefault="009778D8" w:rsidP="009778D8">
            <w:pPr>
              <w:tabs>
                <w:tab w:val="left" w:pos="252"/>
                <w:tab w:val="left" w:pos="540"/>
              </w:tabs>
              <w:spacing w:line="240" w:lineRule="atLeast"/>
              <w:jc w:val="both"/>
              <w:rPr>
                <w:rFonts w:cs="Times New Roman"/>
                <w:szCs w:val="22"/>
              </w:rPr>
            </w:pPr>
            <w:r>
              <w:rPr>
                <w:rFonts w:cs="Times New Roman"/>
                <w:szCs w:val="22"/>
              </w:rPr>
              <w:t>Man</w:t>
            </w:r>
            <w:r w:rsidR="0056564E">
              <w:rPr>
                <w:rFonts w:cs="Times New Roman"/>
                <w:szCs w:val="22"/>
              </w:rPr>
              <w:t>a</w:t>
            </w:r>
            <w:r>
              <w:rPr>
                <w:rFonts w:cs="Times New Roman"/>
                <w:szCs w:val="22"/>
              </w:rPr>
              <w:t>gement</w:t>
            </w:r>
            <w:r w:rsidRPr="00DC6A89">
              <w:rPr>
                <w:rFonts w:cs="Times New Roman"/>
                <w:szCs w:val="22"/>
              </w:rPr>
              <w:t xml:space="preserve"> fees</w:t>
            </w:r>
          </w:p>
        </w:tc>
        <w:tc>
          <w:tcPr>
            <w:tcW w:w="1260" w:type="dxa"/>
          </w:tcPr>
          <w:p w:rsidR="009778D8" w:rsidRPr="00DC6A89" w:rsidRDefault="008D0AB9" w:rsidP="00115854">
            <w:pPr>
              <w:tabs>
                <w:tab w:val="decimal" w:pos="999"/>
              </w:tabs>
              <w:spacing w:line="240" w:lineRule="atLeast"/>
              <w:ind w:left="-108" w:right="-115"/>
              <w:rPr>
                <w:rFonts w:cs="Times New Roman"/>
                <w:szCs w:val="22"/>
              </w:rPr>
            </w:pPr>
            <w:r>
              <w:rPr>
                <w:rFonts w:cs="Times New Roman"/>
                <w:szCs w:val="22"/>
              </w:rPr>
              <w:t>2,191</w:t>
            </w:r>
          </w:p>
        </w:tc>
        <w:tc>
          <w:tcPr>
            <w:tcW w:w="359" w:type="dxa"/>
          </w:tcPr>
          <w:p w:rsidR="009778D8" w:rsidRPr="00DC6A89" w:rsidRDefault="009778D8" w:rsidP="009778D8">
            <w:pPr>
              <w:tabs>
                <w:tab w:val="decimal" w:pos="950"/>
              </w:tabs>
              <w:spacing w:line="240" w:lineRule="atLeast"/>
              <w:ind w:left="-108" w:right="-108"/>
              <w:rPr>
                <w:rFonts w:cs="Times New Roman"/>
                <w:szCs w:val="22"/>
              </w:rPr>
            </w:pPr>
          </w:p>
        </w:tc>
        <w:tc>
          <w:tcPr>
            <w:tcW w:w="1261" w:type="dxa"/>
          </w:tcPr>
          <w:p w:rsidR="009778D8" w:rsidRPr="00DC6A89" w:rsidRDefault="009778D8" w:rsidP="00115854">
            <w:pPr>
              <w:tabs>
                <w:tab w:val="decimal" w:pos="999"/>
              </w:tabs>
              <w:spacing w:line="240" w:lineRule="atLeast"/>
              <w:ind w:left="-108" w:right="-115"/>
              <w:rPr>
                <w:rFonts w:cs="Times New Roman"/>
                <w:szCs w:val="22"/>
              </w:rPr>
            </w:pPr>
            <w:r>
              <w:rPr>
                <w:rFonts w:cs="Times New Roman"/>
                <w:szCs w:val="22"/>
              </w:rPr>
              <w:t>816</w:t>
            </w:r>
          </w:p>
        </w:tc>
      </w:tr>
      <w:tr w:rsidR="009778D8" w:rsidRPr="00DC6A89" w:rsidTr="00115854">
        <w:tc>
          <w:tcPr>
            <w:tcW w:w="6363" w:type="dxa"/>
          </w:tcPr>
          <w:p w:rsidR="009778D8" w:rsidRPr="00C64F73" w:rsidRDefault="009778D8" w:rsidP="009778D8">
            <w:pPr>
              <w:tabs>
                <w:tab w:val="left" w:pos="252"/>
                <w:tab w:val="left" w:pos="540"/>
              </w:tabs>
              <w:spacing w:line="240" w:lineRule="atLeast"/>
              <w:jc w:val="both"/>
              <w:rPr>
                <w:rFonts w:cs="Times New Roman"/>
                <w:sz w:val="12"/>
                <w:szCs w:val="12"/>
              </w:rPr>
            </w:pPr>
          </w:p>
        </w:tc>
        <w:tc>
          <w:tcPr>
            <w:tcW w:w="1260" w:type="dxa"/>
          </w:tcPr>
          <w:p w:rsidR="009778D8" w:rsidRPr="00C64F73" w:rsidRDefault="009778D8" w:rsidP="009778D8">
            <w:pPr>
              <w:tabs>
                <w:tab w:val="decimal" w:pos="882"/>
              </w:tabs>
              <w:spacing w:line="240" w:lineRule="atLeast"/>
              <w:ind w:left="-99" w:right="-108"/>
              <w:rPr>
                <w:rFonts w:cs="Times New Roman"/>
                <w:sz w:val="12"/>
                <w:szCs w:val="12"/>
              </w:rPr>
            </w:pPr>
          </w:p>
        </w:tc>
        <w:tc>
          <w:tcPr>
            <w:tcW w:w="359" w:type="dxa"/>
          </w:tcPr>
          <w:p w:rsidR="009778D8" w:rsidRPr="00C64F73" w:rsidRDefault="009778D8" w:rsidP="009778D8">
            <w:pPr>
              <w:tabs>
                <w:tab w:val="decimal" w:pos="950"/>
              </w:tabs>
              <w:spacing w:line="240" w:lineRule="atLeast"/>
              <w:ind w:left="-108" w:right="-108"/>
              <w:rPr>
                <w:rFonts w:cs="Times New Roman"/>
                <w:sz w:val="12"/>
                <w:szCs w:val="12"/>
              </w:rPr>
            </w:pPr>
          </w:p>
        </w:tc>
        <w:tc>
          <w:tcPr>
            <w:tcW w:w="1261" w:type="dxa"/>
          </w:tcPr>
          <w:p w:rsidR="009778D8" w:rsidRPr="00C64F73" w:rsidRDefault="009778D8" w:rsidP="009778D8">
            <w:pPr>
              <w:tabs>
                <w:tab w:val="decimal" w:pos="882"/>
              </w:tabs>
              <w:spacing w:line="240" w:lineRule="atLeast"/>
              <w:ind w:left="-99" w:right="-108"/>
              <w:rPr>
                <w:rFonts w:cs="Times New Roman"/>
                <w:sz w:val="12"/>
                <w:szCs w:val="12"/>
              </w:rPr>
            </w:pPr>
          </w:p>
        </w:tc>
      </w:tr>
      <w:tr w:rsidR="008D0AB9" w:rsidRPr="00DC6A89" w:rsidTr="00115854">
        <w:tc>
          <w:tcPr>
            <w:tcW w:w="6363" w:type="dxa"/>
          </w:tcPr>
          <w:p w:rsidR="008D0AB9" w:rsidRPr="00DC6A89" w:rsidRDefault="008D0AB9" w:rsidP="008D0AB9">
            <w:pPr>
              <w:tabs>
                <w:tab w:val="left" w:pos="252"/>
                <w:tab w:val="left" w:pos="540"/>
              </w:tabs>
              <w:spacing w:line="240" w:lineRule="atLeast"/>
              <w:jc w:val="both"/>
              <w:rPr>
                <w:rFonts w:cs="Times New Roman"/>
                <w:szCs w:val="22"/>
              </w:rPr>
            </w:pPr>
            <w:r w:rsidRPr="00DC6A89">
              <w:rPr>
                <w:rFonts w:cs="Times New Roman"/>
                <w:b/>
                <w:bCs/>
                <w:i/>
                <w:iCs/>
                <w:szCs w:val="22"/>
              </w:rPr>
              <w:t>Directors’ remuneration</w:t>
            </w:r>
          </w:p>
        </w:tc>
        <w:tc>
          <w:tcPr>
            <w:tcW w:w="1260" w:type="dxa"/>
          </w:tcPr>
          <w:p w:rsidR="008D0AB9" w:rsidRPr="00DC6A89" w:rsidRDefault="008D0AB9" w:rsidP="008D0AB9">
            <w:pPr>
              <w:tabs>
                <w:tab w:val="decimal" w:pos="747"/>
              </w:tabs>
              <w:spacing w:line="240" w:lineRule="atLeast"/>
              <w:ind w:right="-115"/>
              <w:rPr>
                <w:rFonts w:cs="Times New Roman"/>
                <w:szCs w:val="22"/>
              </w:rPr>
            </w:pPr>
            <w:r>
              <w:rPr>
                <w:rFonts w:cs="Times New Roman"/>
                <w:szCs w:val="22"/>
              </w:rPr>
              <w:t>-</w:t>
            </w:r>
          </w:p>
        </w:tc>
        <w:tc>
          <w:tcPr>
            <w:tcW w:w="359" w:type="dxa"/>
          </w:tcPr>
          <w:p w:rsidR="008D0AB9" w:rsidRPr="00DC6A89" w:rsidRDefault="008D0AB9" w:rsidP="008D0AB9">
            <w:pPr>
              <w:tabs>
                <w:tab w:val="decimal" w:pos="747"/>
                <w:tab w:val="decimal" w:pos="950"/>
              </w:tabs>
              <w:spacing w:line="240" w:lineRule="atLeast"/>
              <w:ind w:right="-108"/>
              <w:jc w:val="center"/>
              <w:rPr>
                <w:rFonts w:cs="Times New Roman"/>
                <w:szCs w:val="22"/>
              </w:rPr>
            </w:pPr>
          </w:p>
        </w:tc>
        <w:tc>
          <w:tcPr>
            <w:tcW w:w="1261" w:type="dxa"/>
          </w:tcPr>
          <w:p w:rsidR="008D0AB9" w:rsidRPr="00DC6A89" w:rsidRDefault="008D0AB9" w:rsidP="008D0AB9">
            <w:pPr>
              <w:tabs>
                <w:tab w:val="decimal" w:pos="703"/>
              </w:tabs>
              <w:spacing w:line="240" w:lineRule="atLeast"/>
              <w:ind w:right="-115"/>
              <w:rPr>
                <w:rFonts w:cs="Times New Roman"/>
                <w:szCs w:val="22"/>
              </w:rPr>
            </w:pPr>
            <w:r>
              <w:rPr>
                <w:rFonts w:cs="Times New Roman"/>
                <w:szCs w:val="22"/>
              </w:rPr>
              <w:t>-</w:t>
            </w:r>
          </w:p>
        </w:tc>
      </w:tr>
      <w:tr w:rsidR="00D53A2C" w:rsidRPr="00DC6A89" w:rsidTr="00115854">
        <w:tc>
          <w:tcPr>
            <w:tcW w:w="6363" w:type="dxa"/>
          </w:tcPr>
          <w:p w:rsidR="00D53A2C" w:rsidRPr="00C64F73" w:rsidRDefault="00D53A2C" w:rsidP="00D53A2C">
            <w:pPr>
              <w:tabs>
                <w:tab w:val="left" w:pos="252"/>
                <w:tab w:val="left" w:pos="540"/>
              </w:tabs>
              <w:spacing w:line="240" w:lineRule="atLeast"/>
              <w:jc w:val="both"/>
              <w:rPr>
                <w:rFonts w:cs="Times New Roman"/>
                <w:b/>
                <w:bCs/>
                <w:i/>
                <w:iCs/>
                <w:sz w:val="10"/>
                <w:szCs w:val="10"/>
              </w:rPr>
            </w:pPr>
          </w:p>
        </w:tc>
        <w:tc>
          <w:tcPr>
            <w:tcW w:w="1260" w:type="dxa"/>
          </w:tcPr>
          <w:p w:rsidR="00D53A2C" w:rsidRPr="00C64F73" w:rsidRDefault="00D53A2C" w:rsidP="00D53A2C">
            <w:pPr>
              <w:tabs>
                <w:tab w:val="decimal" w:pos="882"/>
              </w:tabs>
              <w:spacing w:line="240" w:lineRule="atLeast"/>
              <w:ind w:left="-99" w:right="-108"/>
              <w:rPr>
                <w:rFonts w:cs="Times New Roman"/>
                <w:sz w:val="10"/>
                <w:szCs w:val="10"/>
              </w:rPr>
            </w:pPr>
          </w:p>
        </w:tc>
        <w:tc>
          <w:tcPr>
            <w:tcW w:w="359" w:type="dxa"/>
          </w:tcPr>
          <w:p w:rsidR="00D53A2C" w:rsidRPr="00C64F73" w:rsidRDefault="00D53A2C" w:rsidP="00D53A2C">
            <w:pPr>
              <w:tabs>
                <w:tab w:val="decimal" w:pos="950"/>
              </w:tabs>
              <w:spacing w:line="240" w:lineRule="atLeast"/>
              <w:ind w:left="-108" w:right="-108"/>
              <w:rPr>
                <w:rFonts w:cs="Times New Roman"/>
                <w:sz w:val="10"/>
                <w:szCs w:val="10"/>
              </w:rPr>
            </w:pPr>
          </w:p>
        </w:tc>
        <w:tc>
          <w:tcPr>
            <w:tcW w:w="1261" w:type="dxa"/>
          </w:tcPr>
          <w:p w:rsidR="00D53A2C" w:rsidRPr="00C64F73" w:rsidRDefault="00D53A2C" w:rsidP="00D53A2C">
            <w:pPr>
              <w:tabs>
                <w:tab w:val="decimal" w:pos="882"/>
              </w:tabs>
              <w:spacing w:line="240" w:lineRule="atLeast"/>
              <w:ind w:left="-99" w:right="-108"/>
              <w:rPr>
                <w:rFonts w:cs="Times New Roman"/>
                <w:sz w:val="10"/>
                <w:szCs w:val="10"/>
              </w:rPr>
            </w:pPr>
          </w:p>
        </w:tc>
      </w:tr>
      <w:tr w:rsidR="00D53A2C" w:rsidRPr="00DC6A89" w:rsidTr="00115854">
        <w:tc>
          <w:tcPr>
            <w:tcW w:w="6363" w:type="dxa"/>
          </w:tcPr>
          <w:p w:rsidR="00D53A2C" w:rsidRPr="00DC6A89" w:rsidRDefault="00D53A2C" w:rsidP="00D53A2C">
            <w:pPr>
              <w:tabs>
                <w:tab w:val="left" w:pos="252"/>
                <w:tab w:val="left" w:pos="540"/>
              </w:tabs>
              <w:spacing w:line="240" w:lineRule="atLeast"/>
              <w:jc w:val="both"/>
              <w:rPr>
                <w:rFonts w:cs="Times New Roman"/>
                <w:b/>
                <w:bCs/>
                <w:i/>
                <w:iCs/>
                <w:szCs w:val="22"/>
              </w:rPr>
            </w:pPr>
            <w:r w:rsidRPr="00DC6A89">
              <w:rPr>
                <w:rFonts w:cs="Times New Roman"/>
                <w:b/>
                <w:bCs/>
                <w:i/>
                <w:iCs/>
                <w:szCs w:val="22"/>
              </w:rPr>
              <w:t>Key management personnel</w:t>
            </w:r>
          </w:p>
        </w:tc>
        <w:tc>
          <w:tcPr>
            <w:tcW w:w="1260" w:type="dxa"/>
          </w:tcPr>
          <w:p w:rsidR="00D53A2C" w:rsidRPr="00DC6A89" w:rsidRDefault="00D53A2C" w:rsidP="00D53A2C">
            <w:pPr>
              <w:tabs>
                <w:tab w:val="decimal" w:pos="882"/>
              </w:tabs>
              <w:spacing w:line="240" w:lineRule="atLeast"/>
              <w:ind w:left="-99" w:right="-108"/>
              <w:rPr>
                <w:rFonts w:cs="Times New Roman"/>
                <w:szCs w:val="22"/>
              </w:rPr>
            </w:pPr>
          </w:p>
        </w:tc>
        <w:tc>
          <w:tcPr>
            <w:tcW w:w="359" w:type="dxa"/>
          </w:tcPr>
          <w:p w:rsidR="00D53A2C" w:rsidRPr="00DC6A89" w:rsidRDefault="00D53A2C" w:rsidP="00D53A2C">
            <w:pPr>
              <w:tabs>
                <w:tab w:val="decimal" w:pos="950"/>
              </w:tabs>
              <w:spacing w:line="240" w:lineRule="atLeast"/>
              <w:ind w:left="-108" w:right="-108"/>
              <w:rPr>
                <w:rFonts w:cs="Times New Roman"/>
                <w:szCs w:val="22"/>
              </w:rPr>
            </w:pPr>
          </w:p>
        </w:tc>
        <w:tc>
          <w:tcPr>
            <w:tcW w:w="1261" w:type="dxa"/>
          </w:tcPr>
          <w:p w:rsidR="00D53A2C" w:rsidRPr="00DC6A89" w:rsidRDefault="00D53A2C" w:rsidP="00D53A2C">
            <w:pPr>
              <w:tabs>
                <w:tab w:val="decimal" w:pos="882"/>
              </w:tabs>
              <w:spacing w:line="240" w:lineRule="atLeast"/>
              <w:ind w:left="-99" w:right="-108"/>
              <w:rPr>
                <w:rFonts w:cs="Times New Roman"/>
                <w:szCs w:val="22"/>
              </w:rPr>
            </w:pPr>
          </w:p>
        </w:tc>
      </w:tr>
      <w:tr w:rsidR="00D53A2C" w:rsidRPr="00DC6A89" w:rsidTr="00115854">
        <w:tc>
          <w:tcPr>
            <w:tcW w:w="6363" w:type="dxa"/>
          </w:tcPr>
          <w:p w:rsidR="00D53A2C" w:rsidRPr="00DC6A89" w:rsidRDefault="00D53A2C" w:rsidP="00D53A2C">
            <w:pPr>
              <w:tabs>
                <w:tab w:val="left" w:pos="252"/>
                <w:tab w:val="left" w:pos="540"/>
              </w:tabs>
              <w:spacing w:line="240" w:lineRule="atLeast"/>
              <w:rPr>
                <w:rFonts w:cs="Times New Roman"/>
                <w:b/>
                <w:bCs/>
                <w:i/>
                <w:iCs/>
                <w:szCs w:val="22"/>
              </w:rPr>
            </w:pPr>
            <w:r w:rsidRPr="00DC6A89">
              <w:rPr>
                <w:rFonts w:cs="Times New Roman"/>
                <w:szCs w:val="22"/>
                <w:lang w:bidi="th-TH"/>
              </w:rPr>
              <w:t xml:space="preserve">Short-term employee benefits </w:t>
            </w:r>
          </w:p>
        </w:tc>
        <w:tc>
          <w:tcPr>
            <w:tcW w:w="1260" w:type="dxa"/>
          </w:tcPr>
          <w:p w:rsidR="00D53A2C" w:rsidRPr="00DC6A89" w:rsidRDefault="00D53A2C" w:rsidP="00115854">
            <w:pPr>
              <w:tabs>
                <w:tab w:val="decimal" w:pos="999"/>
              </w:tabs>
              <w:spacing w:line="240" w:lineRule="atLeast"/>
              <w:ind w:left="-108" w:right="-115"/>
              <w:rPr>
                <w:rFonts w:cs="Times New Roman"/>
                <w:szCs w:val="22"/>
              </w:rPr>
            </w:pPr>
            <w:r>
              <w:rPr>
                <w:rFonts w:cs="Times New Roman"/>
                <w:szCs w:val="22"/>
              </w:rPr>
              <w:t>14,206</w:t>
            </w:r>
          </w:p>
        </w:tc>
        <w:tc>
          <w:tcPr>
            <w:tcW w:w="359" w:type="dxa"/>
          </w:tcPr>
          <w:p w:rsidR="00D53A2C" w:rsidRPr="00DC6A89" w:rsidRDefault="00D53A2C" w:rsidP="00D53A2C">
            <w:pPr>
              <w:tabs>
                <w:tab w:val="decimal" w:pos="950"/>
              </w:tabs>
              <w:spacing w:line="240" w:lineRule="atLeast"/>
              <w:ind w:left="-108" w:right="-108"/>
              <w:rPr>
                <w:rFonts w:cs="Times New Roman"/>
                <w:szCs w:val="22"/>
              </w:rPr>
            </w:pPr>
          </w:p>
        </w:tc>
        <w:tc>
          <w:tcPr>
            <w:tcW w:w="1261" w:type="dxa"/>
          </w:tcPr>
          <w:p w:rsidR="00D53A2C" w:rsidRPr="00DC6A89" w:rsidRDefault="00D53A2C" w:rsidP="00115854">
            <w:pPr>
              <w:tabs>
                <w:tab w:val="decimal" w:pos="999"/>
              </w:tabs>
              <w:spacing w:line="240" w:lineRule="atLeast"/>
              <w:ind w:left="-108" w:right="-115"/>
              <w:rPr>
                <w:rFonts w:cs="Times New Roman"/>
                <w:szCs w:val="22"/>
              </w:rPr>
            </w:pPr>
            <w:r>
              <w:rPr>
                <w:rFonts w:cs="Times New Roman"/>
                <w:szCs w:val="22"/>
              </w:rPr>
              <w:t>13,921</w:t>
            </w:r>
          </w:p>
        </w:tc>
      </w:tr>
      <w:tr w:rsidR="00D53A2C" w:rsidRPr="00DC6A89" w:rsidTr="00115854">
        <w:tc>
          <w:tcPr>
            <w:tcW w:w="6363" w:type="dxa"/>
          </w:tcPr>
          <w:p w:rsidR="00D53A2C" w:rsidRPr="00DC6A89" w:rsidRDefault="00D53A2C" w:rsidP="00D53A2C">
            <w:pPr>
              <w:tabs>
                <w:tab w:val="left" w:pos="252"/>
                <w:tab w:val="left" w:pos="540"/>
              </w:tabs>
              <w:spacing w:line="240" w:lineRule="atLeast"/>
              <w:rPr>
                <w:rFonts w:cs="Times New Roman"/>
                <w:szCs w:val="22"/>
                <w:lang w:bidi="th-TH"/>
              </w:rPr>
            </w:pPr>
            <w:r w:rsidRPr="00DC6A89">
              <w:rPr>
                <w:rFonts w:cs="Times New Roman"/>
                <w:szCs w:val="22"/>
                <w:lang w:bidi="th-TH"/>
              </w:rPr>
              <w:t>Post-employment benefits</w:t>
            </w:r>
          </w:p>
        </w:tc>
        <w:tc>
          <w:tcPr>
            <w:tcW w:w="1260" w:type="dxa"/>
            <w:tcBorders>
              <w:bottom w:val="single" w:sz="4" w:space="0" w:color="auto"/>
            </w:tcBorders>
          </w:tcPr>
          <w:p w:rsidR="00D53A2C" w:rsidRPr="00DC6A89" w:rsidRDefault="00D53A2C" w:rsidP="00115854">
            <w:pPr>
              <w:tabs>
                <w:tab w:val="decimal" w:pos="999"/>
              </w:tabs>
              <w:spacing w:line="240" w:lineRule="atLeast"/>
              <w:ind w:left="-108" w:right="-115"/>
              <w:rPr>
                <w:rFonts w:cs="Times New Roman"/>
                <w:szCs w:val="22"/>
              </w:rPr>
            </w:pPr>
            <w:r>
              <w:rPr>
                <w:rFonts w:cs="Times New Roman"/>
                <w:szCs w:val="22"/>
              </w:rPr>
              <w:t>238</w:t>
            </w:r>
          </w:p>
        </w:tc>
        <w:tc>
          <w:tcPr>
            <w:tcW w:w="359" w:type="dxa"/>
          </w:tcPr>
          <w:p w:rsidR="00D53A2C" w:rsidRPr="00DC6A89" w:rsidRDefault="00D53A2C" w:rsidP="00D53A2C">
            <w:pPr>
              <w:tabs>
                <w:tab w:val="decimal" w:pos="950"/>
              </w:tabs>
              <w:spacing w:line="240" w:lineRule="atLeast"/>
              <w:ind w:left="-108" w:right="-108"/>
              <w:rPr>
                <w:rFonts w:cs="Times New Roman"/>
                <w:szCs w:val="22"/>
              </w:rPr>
            </w:pPr>
          </w:p>
        </w:tc>
        <w:tc>
          <w:tcPr>
            <w:tcW w:w="1261" w:type="dxa"/>
            <w:tcBorders>
              <w:bottom w:val="single" w:sz="4" w:space="0" w:color="auto"/>
            </w:tcBorders>
          </w:tcPr>
          <w:p w:rsidR="00D53A2C" w:rsidRPr="00DC6A89" w:rsidRDefault="00D53A2C" w:rsidP="00115854">
            <w:pPr>
              <w:tabs>
                <w:tab w:val="decimal" w:pos="999"/>
              </w:tabs>
              <w:spacing w:line="240" w:lineRule="atLeast"/>
              <w:ind w:left="-108" w:right="-115"/>
              <w:rPr>
                <w:rFonts w:cs="Times New Roman"/>
                <w:szCs w:val="22"/>
              </w:rPr>
            </w:pPr>
            <w:r>
              <w:rPr>
                <w:rFonts w:cs="Times New Roman"/>
                <w:szCs w:val="22"/>
              </w:rPr>
              <w:t>311</w:t>
            </w:r>
          </w:p>
        </w:tc>
      </w:tr>
      <w:tr w:rsidR="00D53A2C" w:rsidRPr="00DC6A89" w:rsidTr="00115854">
        <w:tc>
          <w:tcPr>
            <w:tcW w:w="6363" w:type="dxa"/>
          </w:tcPr>
          <w:p w:rsidR="00D53A2C" w:rsidRPr="00DC6A89" w:rsidRDefault="00D53A2C" w:rsidP="00D53A2C">
            <w:pPr>
              <w:tabs>
                <w:tab w:val="left" w:pos="252"/>
                <w:tab w:val="left" w:pos="540"/>
              </w:tabs>
              <w:spacing w:line="240" w:lineRule="atLeast"/>
              <w:rPr>
                <w:rFonts w:cs="Times New Roman"/>
                <w:b/>
                <w:bCs/>
                <w:szCs w:val="22"/>
                <w:lang w:bidi="th-TH"/>
              </w:rPr>
            </w:pPr>
            <w:r w:rsidRPr="00DC6A89">
              <w:rPr>
                <w:rFonts w:cs="Times New Roman"/>
                <w:b/>
                <w:bCs/>
                <w:szCs w:val="22"/>
                <w:lang w:bidi="th-TH"/>
              </w:rPr>
              <w:t>Total</w:t>
            </w:r>
          </w:p>
        </w:tc>
        <w:tc>
          <w:tcPr>
            <w:tcW w:w="1260" w:type="dxa"/>
            <w:tcBorders>
              <w:top w:val="single" w:sz="4" w:space="0" w:color="auto"/>
              <w:bottom w:val="double" w:sz="4" w:space="0" w:color="auto"/>
            </w:tcBorders>
          </w:tcPr>
          <w:p w:rsidR="00D53A2C" w:rsidRPr="00DC6A89" w:rsidRDefault="00D53A2C" w:rsidP="00115854">
            <w:pPr>
              <w:tabs>
                <w:tab w:val="decimal" w:pos="999"/>
              </w:tabs>
              <w:spacing w:line="240" w:lineRule="atLeast"/>
              <w:ind w:left="-108" w:right="-115"/>
              <w:rPr>
                <w:rFonts w:cs="Times New Roman"/>
                <w:b/>
                <w:bCs/>
                <w:szCs w:val="22"/>
              </w:rPr>
            </w:pPr>
            <w:r>
              <w:rPr>
                <w:rFonts w:cs="Times New Roman"/>
                <w:b/>
                <w:bCs/>
                <w:szCs w:val="22"/>
              </w:rPr>
              <w:t>14,444</w:t>
            </w:r>
          </w:p>
        </w:tc>
        <w:tc>
          <w:tcPr>
            <w:tcW w:w="359" w:type="dxa"/>
          </w:tcPr>
          <w:p w:rsidR="00D53A2C" w:rsidRPr="00DC6A89" w:rsidRDefault="00D53A2C" w:rsidP="00D53A2C">
            <w:pPr>
              <w:tabs>
                <w:tab w:val="decimal" w:pos="950"/>
              </w:tabs>
              <w:spacing w:line="240" w:lineRule="atLeast"/>
              <w:ind w:left="-108" w:right="-108"/>
              <w:rPr>
                <w:rFonts w:cs="Times New Roman"/>
                <w:b/>
                <w:bCs/>
                <w:szCs w:val="22"/>
              </w:rPr>
            </w:pPr>
          </w:p>
        </w:tc>
        <w:tc>
          <w:tcPr>
            <w:tcW w:w="1261" w:type="dxa"/>
            <w:tcBorders>
              <w:top w:val="single" w:sz="4" w:space="0" w:color="auto"/>
              <w:bottom w:val="double" w:sz="4" w:space="0" w:color="auto"/>
            </w:tcBorders>
          </w:tcPr>
          <w:p w:rsidR="00D53A2C" w:rsidRPr="00DC6A89" w:rsidRDefault="00D53A2C" w:rsidP="00115854">
            <w:pPr>
              <w:tabs>
                <w:tab w:val="decimal" w:pos="999"/>
              </w:tabs>
              <w:spacing w:line="240" w:lineRule="atLeast"/>
              <w:ind w:left="-108" w:right="-115"/>
              <w:rPr>
                <w:rFonts w:cs="Times New Roman"/>
                <w:b/>
                <w:bCs/>
                <w:szCs w:val="22"/>
              </w:rPr>
            </w:pPr>
            <w:r>
              <w:rPr>
                <w:rFonts w:cs="Times New Roman"/>
                <w:b/>
                <w:bCs/>
                <w:szCs w:val="22"/>
              </w:rPr>
              <w:t>14,232</w:t>
            </w:r>
          </w:p>
        </w:tc>
      </w:tr>
    </w:tbl>
    <w:p w:rsidR="00327007" w:rsidRPr="00EF55B5" w:rsidRDefault="00327007" w:rsidP="00807A95">
      <w:pPr>
        <w:spacing w:line="240" w:lineRule="auto"/>
        <w:ind w:firstLine="562"/>
        <w:rPr>
          <w:sz w:val="20"/>
          <w:lang w:val="en-US"/>
        </w:rPr>
      </w:pPr>
    </w:p>
    <w:p w:rsidR="00EF55B5" w:rsidRDefault="002729F2" w:rsidP="002729F2">
      <w:pPr>
        <w:tabs>
          <w:tab w:val="left" w:pos="252"/>
          <w:tab w:val="left" w:pos="630"/>
        </w:tabs>
        <w:spacing w:line="240" w:lineRule="atLeast"/>
        <w:rPr>
          <w:rFonts w:cs="Times New Roman"/>
          <w:szCs w:val="22"/>
          <w:lang w:bidi="th-TH"/>
        </w:rPr>
      </w:pPr>
      <w:r>
        <w:rPr>
          <w:rFonts w:cs="Times New Roman"/>
          <w:szCs w:val="22"/>
          <w:lang w:bidi="th-TH"/>
        </w:rPr>
        <w:tab/>
      </w:r>
      <w:r>
        <w:rPr>
          <w:rFonts w:cs="Times New Roman"/>
          <w:szCs w:val="22"/>
          <w:lang w:bidi="th-TH"/>
        </w:rPr>
        <w:tab/>
      </w:r>
      <w:r w:rsidRPr="002729F2">
        <w:rPr>
          <w:rFonts w:cs="Times New Roman"/>
          <w:szCs w:val="22"/>
          <w:lang w:bidi="th-TH"/>
        </w:rPr>
        <w:t>Ba</w:t>
      </w:r>
      <w:r>
        <w:rPr>
          <w:rFonts w:cs="Times New Roman"/>
          <w:szCs w:val="22"/>
          <w:lang w:bidi="th-TH"/>
        </w:rPr>
        <w:t>lance as at 30 June and 31 March 2017 with related parties were as follows:</w:t>
      </w:r>
    </w:p>
    <w:p w:rsidR="00E84B0B" w:rsidRPr="00EF55B5" w:rsidRDefault="00E84B0B" w:rsidP="00E84B0B">
      <w:pPr>
        <w:spacing w:line="240" w:lineRule="atLeast"/>
        <w:ind w:left="547"/>
        <w:rPr>
          <w:rFonts w:cs="Times New Roman"/>
          <w:sz w:val="20"/>
          <w:lang w:val="en-US"/>
        </w:rPr>
      </w:pPr>
    </w:p>
    <w:tbl>
      <w:tblPr>
        <w:tblW w:w="9180" w:type="dxa"/>
        <w:tblInd w:w="558" w:type="dxa"/>
        <w:tblLook w:val="0000" w:firstRow="0" w:lastRow="0" w:firstColumn="0" w:lastColumn="0" w:noHBand="0" w:noVBand="0"/>
      </w:tblPr>
      <w:tblGrid>
        <w:gridCol w:w="6255"/>
        <w:gridCol w:w="1323"/>
        <w:gridCol w:w="286"/>
        <w:gridCol w:w="1316"/>
      </w:tblGrid>
      <w:tr w:rsidR="00CA704A" w:rsidRPr="006212C7" w:rsidTr="00CA704A">
        <w:tc>
          <w:tcPr>
            <w:tcW w:w="6255" w:type="dxa"/>
          </w:tcPr>
          <w:p w:rsidR="00CA704A" w:rsidRPr="006212C7" w:rsidRDefault="00CA704A" w:rsidP="00CA704A">
            <w:pPr>
              <w:pStyle w:val="AAheadingwocontents"/>
              <w:tabs>
                <w:tab w:val="left" w:pos="342"/>
              </w:tabs>
              <w:spacing w:line="240" w:lineRule="atLeast"/>
              <w:rPr>
                <w:rFonts w:cs="Times New Roman"/>
              </w:rPr>
            </w:pPr>
            <w:r w:rsidRPr="002729F2">
              <w:rPr>
                <w:rFonts w:cs="Times New Roman"/>
                <w:i/>
                <w:iCs/>
              </w:rPr>
              <w:t>Trade accounts receivable</w:t>
            </w:r>
          </w:p>
        </w:tc>
        <w:tc>
          <w:tcPr>
            <w:tcW w:w="1323" w:type="dxa"/>
          </w:tcPr>
          <w:p w:rsidR="00CA704A" w:rsidRDefault="00CA704A" w:rsidP="00CA704A">
            <w:pPr>
              <w:spacing w:line="240" w:lineRule="atLeast"/>
              <w:ind w:left="-108" w:right="-108"/>
              <w:jc w:val="center"/>
              <w:rPr>
                <w:szCs w:val="22"/>
              </w:rPr>
            </w:pPr>
            <w:r>
              <w:rPr>
                <w:szCs w:val="22"/>
              </w:rPr>
              <w:t>30 June</w:t>
            </w:r>
          </w:p>
        </w:tc>
        <w:tc>
          <w:tcPr>
            <w:tcW w:w="286" w:type="dxa"/>
          </w:tcPr>
          <w:p w:rsidR="00CA704A" w:rsidRPr="005217BD" w:rsidRDefault="00CA704A" w:rsidP="00CA704A">
            <w:pPr>
              <w:spacing w:line="240" w:lineRule="atLeast"/>
              <w:ind w:left="-108" w:right="-108"/>
              <w:jc w:val="center"/>
              <w:rPr>
                <w:szCs w:val="22"/>
              </w:rPr>
            </w:pPr>
          </w:p>
        </w:tc>
        <w:tc>
          <w:tcPr>
            <w:tcW w:w="1316" w:type="dxa"/>
          </w:tcPr>
          <w:p w:rsidR="00CA704A" w:rsidRDefault="00CA704A" w:rsidP="00CA704A">
            <w:pPr>
              <w:spacing w:line="240" w:lineRule="atLeast"/>
              <w:ind w:left="-108" w:right="-108"/>
              <w:jc w:val="center"/>
              <w:rPr>
                <w:szCs w:val="22"/>
              </w:rPr>
            </w:pPr>
            <w:r>
              <w:rPr>
                <w:szCs w:val="22"/>
              </w:rPr>
              <w:t>31 March</w:t>
            </w:r>
          </w:p>
        </w:tc>
      </w:tr>
      <w:tr w:rsidR="00CA704A" w:rsidRPr="006212C7" w:rsidTr="00CA704A">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23" w:type="dxa"/>
          </w:tcPr>
          <w:p w:rsidR="00CA704A" w:rsidRPr="005217BD" w:rsidRDefault="00CA704A" w:rsidP="00CA704A">
            <w:pPr>
              <w:spacing w:line="240" w:lineRule="atLeast"/>
              <w:ind w:left="-108" w:right="-108"/>
              <w:jc w:val="center"/>
              <w:rPr>
                <w:szCs w:val="22"/>
              </w:rPr>
            </w:pPr>
            <w:r>
              <w:rPr>
                <w:szCs w:val="22"/>
              </w:rPr>
              <w:t>2017</w:t>
            </w:r>
          </w:p>
        </w:tc>
        <w:tc>
          <w:tcPr>
            <w:tcW w:w="286" w:type="dxa"/>
          </w:tcPr>
          <w:p w:rsidR="00CA704A" w:rsidRPr="005217BD" w:rsidRDefault="00CA704A" w:rsidP="00CA704A">
            <w:pPr>
              <w:spacing w:line="240" w:lineRule="atLeast"/>
              <w:ind w:left="-108" w:right="-108"/>
              <w:jc w:val="center"/>
              <w:rPr>
                <w:szCs w:val="22"/>
              </w:rPr>
            </w:pPr>
          </w:p>
        </w:tc>
        <w:tc>
          <w:tcPr>
            <w:tcW w:w="1316" w:type="dxa"/>
          </w:tcPr>
          <w:p w:rsidR="00CA704A" w:rsidRPr="005217BD" w:rsidRDefault="00CA704A" w:rsidP="00CA704A">
            <w:pPr>
              <w:spacing w:line="240" w:lineRule="atLeast"/>
              <w:ind w:left="-108" w:right="-108"/>
              <w:jc w:val="center"/>
              <w:rPr>
                <w:szCs w:val="22"/>
              </w:rPr>
            </w:pPr>
            <w:r>
              <w:rPr>
                <w:szCs w:val="22"/>
              </w:rPr>
              <w:t>2017</w:t>
            </w:r>
          </w:p>
        </w:tc>
      </w:tr>
      <w:tr w:rsidR="00CA704A" w:rsidRPr="006212C7" w:rsidTr="00CA704A">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p>
        </w:tc>
        <w:tc>
          <w:tcPr>
            <w:tcW w:w="2925" w:type="dxa"/>
            <w:gridSpan w:val="3"/>
          </w:tcPr>
          <w:p w:rsidR="00CA704A" w:rsidRPr="006212C7" w:rsidRDefault="00CA704A" w:rsidP="00CA704A">
            <w:pPr>
              <w:pStyle w:val="BodyText"/>
              <w:spacing w:after="0" w:line="240" w:lineRule="atLeast"/>
              <w:ind w:left="-110" w:right="-110"/>
              <w:jc w:val="center"/>
              <w:rPr>
                <w:rFonts w:cs="Times New Roman"/>
                <w:szCs w:val="22"/>
              </w:rPr>
            </w:pPr>
            <w:r w:rsidRPr="006212C7">
              <w:rPr>
                <w:rFonts w:cs="Times New Roman"/>
                <w:i/>
                <w:iCs/>
                <w:szCs w:val="22"/>
              </w:rPr>
              <w:t>(in thousand Baht)</w:t>
            </w:r>
          </w:p>
        </w:tc>
      </w:tr>
      <w:tr w:rsidR="00CA704A" w:rsidRPr="006212C7" w:rsidTr="00CA704A">
        <w:tc>
          <w:tcPr>
            <w:tcW w:w="6255" w:type="dxa"/>
          </w:tcPr>
          <w:p w:rsidR="00CA704A" w:rsidRPr="006212C7" w:rsidRDefault="00CA704A" w:rsidP="00CA704A">
            <w:pPr>
              <w:pStyle w:val="AAheadingwocontents"/>
              <w:tabs>
                <w:tab w:val="left" w:pos="342"/>
              </w:tabs>
              <w:spacing w:line="240" w:lineRule="atLeast"/>
              <w:rPr>
                <w:rFonts w:cs="Times New Roman"/>
              </w:rPr>
            </w:pPr>
            <w:r w:rsidRPr="006212C7">
              <w:rPr>
                <w:rFonts w:cs="Times New Roman"/>
              </w:rPr>
              <w:t>Parent company</w:t>
            </w:r>
          </w:p>
        </w:tc>
        <w:tc>
          <w:tcPr>
            <w:tcW w:w="1323" w:type="dxa"/>
          </w:tcPr>
          <w:p w:rsidR="00CA704A" w:rsidRPr="00980C50" w:rsidRDefault="00CA704A" w:rsidP="00CA704A">
            <w:pPr>
              <w:tabs>
                <w:tab w:val="decimal" w:pos="955"/>
              </w:tabs>
              <w:spacing w:line="240" w:lineRule="atLeast"/>
              <w:ind w:left="-108" w:right="-108"/>
              <w:rPr>
                <w:rFonts w:cs="Times New Roman"/>
                <w:szCs w:val="22"/>
              </w:rPr>
            </w:pPr>
          </w:p>
        </w:tc>
        <w:tc>
          <w:tcPr>
            <w:tcW w:w="286" w:type="dxa"/>
          </w:tcPr>
          <w:p w:rsidR="00CA704A" w:rsidRPr="006212C7" w:rsidRDefault="00CA704A" w:rsidP="00CA704A">
            <w:pPr>
              <w:tabs>
                <w:tab w:val="decimal" w:pos="955"/>
              </w:tabs>
              <w:spacing w:line="240" w:lineRule="atLeast"/>
              <w:ind w:left="-108" w:right="-108"/>
              <w:rPr>
                <w:rFonts w:cs="Times New Roman"/>
                <w:szCs w:val="22"/>
              </w:rPr>
            </w:pPr>
          </w:p>
        </w:tc>
        <w:tc>
          <w:tcPr>
            <w:tcW w:w="1316" w:type="dxa"/>
          </w:tcPr>
          <w:p w:rsidR="00CA704A" w:rsidRPr="006212C7" w:rsidRDefault="00CA704A" w:rsidP="00CA704A">
            <w:pPr>
              <w:tabs>
                <w:tab w:val="decimal" w:pos="955"/>
              </w:tabs>
              <w:spacing w:line="240" w:lineRule="atLeast"/>
              <w:ind w:left="-108" w:right="-108"/>
              <w:rPr>
                <w:rFonts w:cs="Times New Roman"/>
                <w:szCs w:val="22"/>
              </w:rPr>
            </w:pPr>
          </w:p>
        </w:tc>
      </w:tr>
      <w:tr w:rsidR="00CA704A" w:rsidRPr="006212C7" w:rsidTr="00CA704A">
        <w:tc>
          <w:tcPr>
            <w:tcW w:w="6255" w:type="dxa"/>
          </w:tcPr>
          <w:p w:rsidR="00CA704A" w:rsidRPr="006212C7" w:rsidRDefault="00CA704A" w:rsidP="00CA704A">
            <w:pPr>
              <w:pStyle w:val="AAheadingwocontents"/>
              <w:tabs>
                <w:tab w:val="left" w:pos="342"/>
              </w:tabs>
              <w:spacing w:line="240" w:lineRule="atLeast"/>
              <w:rPr>
                <w:rFonts w:cs="Times New Roman"/>
                <w:b w:val="0"/>
                <w:bCs w:val="0"/>
              </w:rPr>
            </w:pPr>
            <w:r w:rsidRPr="006212C7">
              <w:rPr>
                <w:rFonts w:cs="Times New Roman"/>
                <w:b w:val="0"/>
                <w:bCs w:val="0"/>
              </w:rPr>
              <w:t>Toray Industries, Inc.</w:t>
            </w:r>
          </w:p>
        </w:tc>
        <w:tc>
          <w:tcPr>
            <w:tcW w:w="1323" w:type="dxa"/>
            <w:tcBorders>
              <w:bottom w:val="single" w:sz="4" w:space="0" w:color="auto"/>
            </w:tcBorders>
          </w:tcPr>
          <w:p w:rsidR="00CA704A" w:rsidRPr="00980C50" w:rsidRDefault="00CA704A" w:rsidP="00CA704A">
            <w:pPr>
              <w:tabs>
                <w:tab w:val="decimal" w:pos="999"/>
              </w:tabs>
              <w:spacing w:line="240" w:lineRule="atLeast"/>
              <w:ind w:left="-108" w:right="-115"/>
              <w:rPr>
                <w:rFonts w:cs="Times New Roman"/>
                <w:b/>
                <w:bCs/>
                <w:szCs w:val="22"/>
              </w:rPr>
            </w:pPr>
            <w:r w:rsidRPr="00980C50">
              <w:rPr>
                <w:rFonts w:cs="Times New Roman"/>
                <w:b/>
                <w:bCs/>
                <w:szCs w:val="22"/>
              </w:rPr>
              <w:t>13,967</w:t>
            </w:r>
          </w:p>
        </w:tc>
        <w:tc>
          <w:tcPr>
            <w:tcW w:w="286" w:type="dxa"/>
          </w:tcPr>
          <w:p w:rsidR="00CA704A" w:rsidRPr="006212C7" w:rsidRDefault="00CA704A" w:rsidP="00CA704A">
            <w:pPr>
              <w:tabs>
                <w:tab w:val="decimal" w:pos="999"/>
              </w:tabs>
              <w:spacing w:line="240" w:lineRule="atLeast"/>
              <w:ind w:left="-108" w:right="-115"/>
              <w:rPr>
                <w:rFonts w:cs="Times New Roman"/>
                <w:b/>
                <w:bCs/>
                <w:szCs w:val="22"/>
              </w:rPr>
            </w:pPr>
          </w:p>
        </w:tc>
        <w:tc>
          <w:tcPr>
            <w:tcW w:w="1316" w:type="dxa"/>
            <w:tcBorders>
              <w:bottom w:val="sing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1,523</w:t>
            </w:r>
          </w:p>
        </w:tc>
      </w:tr>
      <w:tr w:rsidR="00CA704A" w:rsidRPr="006212C7" w:rsidTr="00CA704A">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Related companies</w:t>
            </w:r>
          </w:p>
        </w:tc>
        <w:tc>
          <w:tcPr>
            <w:tcW w:w="1323" w:type="dxa"/>
          </w:tcPr>
          <w:p w:rsidR="00CA704A" w:rsidRPr="00980C50" w:rsidRDefault="00CA704A" w:rsidP="00CA704A">
            <w:pPr>
              <w:tabs>
                <w:tab w:val="decimal" w:pos="999"/>
              </w:tabs>
              <w:spacing w:line="240" w:lineRule="atLeast"/>
              <w:ind w:right="-115"/>
              <w:rPr>
                <w:rFonts w:cs="Times New Roman"/>
                <w:szCs w:val="22"/>
              </w:rPr>
            </w:pPr>
          </w:p>
        </w:tc>
        <w:tc>
          <w:tcPr>
            <w:tcW w:w="286" w:type="dxa"/>
          </w:tcPr>
          <w:p w:rsidR="00CA704A" w:rsidRPr="006212C7" w:rsidRDefault="00CA704A" w:rsidP="00CA704A">
            <w:pPr>
              <w:tabs>
                <w:tab w:val="decimal" w:pos="999"/>
              </w:tabs>
              <w:spacing w:line="240" w:lineRule="atLeast"/>
              <w:ind w:right="-115"/>
              <w:rPr>
                <w:rFonts w:cs="Times New Roman"/>
                <w:szCs w:val="22"/>
              </w:rPr>
            </w:pPr>
          </w:p>
        </w:tc>
        <w:tc>
          <w:tcPr>
            <w:tcW w:w="1316" w:type="dxa"/>
          </w:tcPr>
          <w:p w:rsidR="00CA704A" w:rsidRPr="006212C7" w:rsidRDefault="00CA704A" w:rsidP="00CA704A">
            <w:pPr>
              <w:tabs>
                <w:tab w:val="decimal" w:pos="999"/>
              </w:tabs>
              <w:spacing w:line="240" w:lineRule="atLeast"/>
              <w:ind w:right="-115"/>
              <w:rPr>
                <w:rFonts w:cs="Times New Roman"/>
                <w:szCs w:val="22"/>
              </w:rPr>
            </w:pP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szCs w:val="22"/>
              </w:rPr>
            </w:pPr>
            <w:r>
              <w:rPr>
                <w:rFonts w:cs="Times New Roman"/>
                <w:szCs w:val="22"/>
              </w:rPr>
              <w:t>Toray International Trading (Thailand) Co., Ltd.</w:t>
            </w:r>
          </w:p>
        </w:tc>
        <w:tc>
          <w:tcPr>
            <w:tcW w:w="1323" w:type="dxa"/>
          </w:tcPr>
          <w:p w:rsidR="00CA704A" w:rsidRPr="00980C50" w:rsidRDefault="00CA704A" w:rsidP="00CA704A">
            <w:pPr>
              <w:tabs>
                <w:tab w:val="decimal" w:pos="999"/>
              </w:tabs>
              <w:spacing w:line="240" w:lineRule="atLeast"/>
              <w:ind w:left="-108" w:right="-115"/>
              <w:rPr>
                <w:rFonts w:cs="Times New Roman"/>
                <w:szCs w:val="22"/>
              </w:rPr>
            </w:pPr>
            <w:r w:rsidRPr="00980C50">
              <w:rPr>
                <w:rFonts w:cs="Times New Roman"/>
                <w:szCs w:val="22"/>
              </w:rPr>
              <w:t>27,470</w:t>
            </w:r>
          </w:p>
        </w:tc>
        <w:tc>
          <w:tcPr>
            <w:tcW w:w="286" w:type="dxa"/>
          </w:tcPr>
          <w:p w:rsidR="00CA704A" w:rsidRPr="006212C7" w:rsidRDefault="00CA704A" w:rsidP="00CA704A">
            <w:pPr>
              <w:pStyle w:val="a"/>
              <w:tabs>
                <w:tab w:val="decimal" w:pos="999"/>
              </w:tabs>
              <w:spacing w:line="240" w:lineRule="atLeast"/>
              <w:ind w:left="-108" w:right="-115"/>
              <w:jc w:val="left"/>
              <w:rPr>
                <w:rFonts w:cs="Times New Roman"/>
                <w:lang w:val="en-US"/>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36,549</w:t>
            </w: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szCs w:val="22"/>
              </w:rPr>
            </w:pPr>
            <w:r w:rsidRPr="006212C7">
              <w:rPr>
                <w:rFonts w:cs="Times New Roman"/>
                <w:szCs w:val="22"/>
              </w:rPr>
              <w:t>Toray International, Inc.</w:t>
            </w:r>
          </w:p>
        </w:tc>
        <w:tc>
          <w:tcPr>
            <w:tcW w:w="1323" w:type="dxa"/>
          </w:tcPr>
          <w:p w:rsidR="00CA704A" w:rsidRPr="00980C50" w:rsidRDefault="00CA704A" w:rsidP="00CA704A">
            <w:pPr>
              <w:tabs>
                <w:tab w:val="decimal" w:pos="999"/>
              </w:tabs>
              <w:spacing w:line="240" w:lineRule="atLeast"/>
              <w:ind w:right="-115"/>
              <w:rPr>
                <w:rFonts w:cs="Times New Roman"/>
                <w:szCs w:val="22"/>
              </w:rPr>
            </w:pPr>
            <w:r w:rsidRPr="00980C50">
              <w:rPr>
                <w:rFonts w:cs="Times New Roman"/>
                <w:szCs w:val="22"/>
              </w:rPr>
              <w:t>7,606</w:t>
            </w:r>
          </w:p>
        </w:tc>
        <w:tc>
          <w:tcPr>
            <w:tcW w:w="286" w:type="dxa"/>
          </w:tcPr>
          <w:p w:rsidR="00CA704A" w:rsidRPr="006212C7" w:rsidRDefault="00CA704A" w:rsidP="00CA704A">
            <w:pPr>
              <w:pStyle w:val="a"/>
              <w:tabs>
                <w:tab w:val="decimal" w:pos="999"/>
              </w:tabs>
              <w:spacing w:line="240" w:lineRule="atLeast"/>
              <w:ind w:left="-108" w:right="-115"/>
              <w:jc w:val="left"/>
              <w:rPr>
                <w:rFonts w:cs="Times New Roman"/>
                <w:lang w:val="en-US"/>
              </w:rPr>
            </w:pPr>
          </w:p>
        </w:tc>
        <w:tc>
          <w:tcPr>
            <w:tcW w:w="1316" w:type="dxa"/>
          </w:tcPr>
          <w:p w:rsidR="00CA704A" w:rsidRPr="006212C7" w:rsidRDefault="00CA704A" w:rsidP="00CA704A">
            <w:pPr>
              <w:tabs>
                <w:tab w:val="decimal" w:pos="999"/>
              </w:tabs>
              <w:spacing w:line="240" w:lineRule="atLeast"/>
              <w:ind w:right="-115"/>
              <w:rPr>
                <w:rFonts w:cs="Times New Roman"/>
                <w:szCs w:val="22"/>
              </w:rPr>
            </w:pPr>
            <w:r>
              <w:rPr>
                <w:rFonts w:cs="Times New Roman"/>
                <w:szCs w:val="22"/>
              </w:rPr>
              <w:t>7,771</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roofErr w:type="spellStart"/>
            <w:r w:rsidRPr="006212C7">
              <w:rPr>
                <w:rFonts w:cs="Times New Roman"/>
              </w:rPr>
              <w:t>PT.Chori</w:t>
            </w:r>
            <w:proofErr w:type="spellEnd"/>
            <w:r w:rsidRPr="006212C7">
              <w:rPr>
                <w:rFonts w:cs="Times New Roman"/>
              </w:rPr>
              <w:t xml:space="preserve"> Indonesia</w:t>
            </w:r>
          </w:p>
        </w:tc>
        <w:tc>
          <w:tcPr>
            <w:tcW w:w="1323" w:type="dxa"/>
          </w:tcPr>
          <w:p w:rsidR="00CA704A" w:rsidRPr="00980C50" w:rsidRDefault="00CA704A" w:rsidP="00CA704A">
            <w:pPr>
              <w:tabs>
                <w:tab w:val="decimal" w:pos="999"/>
              </w:tabs>
              <w:spacing w:line="240" w:lineRule="atLeast"/>
              <w:ind w:right="-115"/>
              <w:rPr>
                <w:rFonts w:cs="Times New Roman"/>
                <w:szCs w:val="22"/>
              </w:rPr>
            </w:pPr>
            <w:r w:rsidRPr="00980C50">
              <w:rPr>
                <w:rFonts w:cs="Times New Roman"/>
                <w:szCs w:val="22"/>
              </w:rPr>
              <w:t>4,879</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right="-115"/>
              <w:rPr>
                <w:rFonts w:cs="Times New Roman"/>
                <w:szCs w:val="22"/>
              </w:rPr>
            </w:pPr>
            <w:r>
              <w:rPr>
                <w:rFonts w:cs="Times New Roman"/>
                <w:szCs w:val="22"/>
              </w:rPr>
              <w:t>2,557</w:t>
            </w: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szCs w:val="22"/>
              </w:rPr>
            </w:pPr>
            <w:r>
              <w:rPr>
                <w:rFonts w:cs="Times New Roman"/>
                <w:szCs w:val="22"/>
              </w:rPr>
              <w:t xml:space="preserve">Thai </w:t>
            </w:r>
            <w:proofErr w:type="spellStart"/>
            <w:r>
              <w:rPr>
                <w:rFonts w:cs="Times New Roman"/>
                <w:szCs w:val="22"/>
              </w:rPr>
              <w:t>Chori</w:t>
            </w:r>
            <w:proofErr w:type="spellEnd"/>
            <w:r>
              <w:rPr>
                <w:rFonts w:cs="Times New Roman"/>
                <w:szCs w:val="22"/>
              </w:rPr>
              <w:t xml:space="preserve"> Co.,</w:t>
            </w:r>
            <w:r w:rsidR="00126F1B">
              <w:rPr>
                <w:rFonts w:cs="Times New Roman"/>
                <w:szCs w:val="22"/>
              </w:rPr>
              <w:t xml:space="preserve"> </w:t>
            </w:r>
            <w:r>
              <w:rPr>
                <w:rFonts w:cs="Times New Roman"/>
                <w:szCs w:val="22"/>
              </w:rPr>
              <w:t>Ltd.</w:t>
            </w:r>
          </w:p>
        </w:tc>
        <w:tc>
          <w:tcPr>
            <w:tcW w:w="1323" w:type="dxa"/>
          </w:tcPr>
          <w:p w:rsidR="00CA704A" w:rsidRPr="00980C50" w:rsidRDefault="00CA704A" w:rsidP="00CA704A">
            <w:pPr>
              <w:tabs>
                <w:tab w:val="decimal" w:pos="999"/>
              </w:tabs>
              <w:spacing w:line="240" w:lineRule="atLeast"/>
              <w:ind w:left="-108" w:right="-115"/>
              <w:rPr>
                <w:rFonts w:cs="Times New Roman"/>
                <w:szCs w:val="22"/>
              </w:rPr>
            </w:pPr>
            <w:r w:rsidRPr="00980C50">
              <w:rPr>
                <w:rFonts w:cs="Times New Roman"/>
                <w:szCs w:val="22"/>
              </w:rPr>
              <w:t>313</w:t>
            </w:r>
          </w:p>
        </w:tc>
        <w:tc>
          <w:tcPr>
            <w:tcW w:w="286" w:type="dxa"/>
          </w:tcPr>
          <w:p w:rsidR="00CA704A" w:rsidRPr="006212C7" w:rsidRDefault="00CA704A" w:rsidP="00CA704A">
            <w:pPr>
              <w:pStyle w:val="a"/>
              <w:tabs>
                <w:tab w:val="decimal" w:pos="999"/>
              </w:tabs>
              <w:spacing w:line="240" w:lineRule="atLeast"/>
              <w:ind w:left="-108" w:right="-115"/>
              <w:jc w:val="left"/>
              <w:rPr>
                <w:rFonts w:cs="Times New Roman"/>
                <w:lang w:val="en-US"/>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45</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CMT Dyeing Company Limited</w:t>
            </w:r>
          </w:p>
        </w:tc>
        <w:tc>
          <w:tcPr>
            <w:tcW w:w="1323" w:type="dxa"/>
          </w:tcPr>
          <w:p w:rsidR="00CA704A" w:rsidRPr="00980C50" w:rsidRDefault="00CA704A" w:rsidP="00CA704A">
            <w:pPr>
              <w:tabs>
                <w:tab w:val="decimal" w:pos="999"/>
              </w:tabs>
              <w:spacing w:line="240" w:lineRule="atLeast"/>
              <w:ind w:right="-115"/>
              <w:rPr>
                <w:rFonts w:cs="Times New Roman"/>
                <w:szCs w:val="22"/>
              </w:rPr>
            </w:pPr>
            <w:r w:rsidRPr="00980C50">
              <w:rPr>
                <w:rFonts w:cs="Times New Roman"/>
                <w:szCs w:val="22"/>
              </w:rPr>
              <w:t>277</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Default="00CA704A" w:rsidP="00CA704A">
            <w:pPr>
              <w:tabs>
                <w:tab w:val="decimal" w:pos="999"/>
              </w:tabs>
              <w:spacing w:line="240" w:lineRule="atLeast"/>
              <w:ind w:right="-115"/>
              <w:rPr>
                <w:rFonts w:cs="Times New Roman"/>
                <w:szCs w:val="22"/>
              </w:rPr>
            </w:pPr>
            <w:r>
              <w:rPr>
                <w:rFonts w:cs="Times New Roman"/>
                <w:szCs w:val="22"/>
              </w:rPr>
              <w:t>816</w:t>
            </w:r>
          </w:p>
        </w:tc>
      </w:tr>
      <w:tr w:rsidR="00CA704A" w:rsidRPr="006212C7" w:rsidTr="00CA704A">
        <w:tc>
          <w:tcPr>
            <w:tcW w:w="6255" w:type="dxa"/>
          </w:tcPr>
          <w:p w:rsidR="00CA704A" w:rsidRDefault="00CA704A" w:rsidP="00CA704A">
            <w:pPr>
              <w:tabs>
                <w:tab w:val="left" w:pos="342"/>
              </w:tabs>
              <w:spacing w:line="240" w:lineRule="atLeast"/>
              <w:rPr>
                <w:rFonts w:cs="Times New Roman"/>
                <w:szCs w:val="22"/>
              </w:rPr>
            </w:pPr>
            <w:r>
              <w:rPr>
                <w:rFonts w:cs="Times New Roman"/>
                <w:szCs w:val="22"/>
              </w:rPr>
              <w:t>Toray Industries (H.K) Ltd.</w:t>
            </w:r>
          </w:p>
        </w:tc>
        <w:tc>
          <w:tcPr>
            <w:tcW w:w="1323" w:type="dxa"/>
          </w:tcPr>
          <w:p w:rsidR="00CA704A" w:rsidRPr="00980C50" w:rsidRDefault="00CA704A" w:rsidP="00CA704A">
            <w:pPr>
              <w:tabs>
                <w:tab w:val="decimal" w:pos="999"/>
              </w:tabs>
              <w:spacing w:line="240" w:lineRule="atLeast"/>
              <w:ind w:left="-108" w:right="-115"/>
              <w:rPr>
                <w:rFonts w:cs="Times New Roman"/>
                <w:szCs w:val="22"/>
              </w:rPr>
            </w:pPr>
            <w:r w:rsidRPr="00980C50">
              <w:rPr>
                <w:rFonts w:cs="Times New Roman"/>
                <w:szCs w:val="22"/>
              </w:rPr>
              <w:t>34</w:t>
            </w:r>
          </w:p>
        </w:tc>
        <w:tc>
          <w:tcPr>
            <w:tcW w:w="286" w:type="dxa"/>
          </w:tcPr>
          <w:p w:rsidR="00CA704A" w:rsidRPr="00EA0F44" w:rsidRDefault="00CA704A" w:rsidP="00CA704A">
            <w:pPr>
              <w:pStyle w:val="a"/>
              <w:tabs>
                <w:tab w:val="decimal" w:pos="999"/>
              </w:tabs>
              <w:spacing w:line="240" w:lineRule="atLeast"/>
              <w:ind w:left="-108" w:right="-115"/>
              <w:jc w:val="left"/>
              <w:rPr>
                <w:rFonts w:cs="Times New Roman"/>
                <w:highlight w:val="yellow"/>
                <w:lang w:val="en-US"/>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251</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roofErr w:type="spellStart"/>
            <w:r w:rsidRPr="006212C7">
              <w:rPr>
                <w:rFonts w:cs="Times New Roman"/>
              </w:rPr>
              <w:t>Chori</w:t>
            </w:r>
            <w:proofErr w:type="spellEnd"/>
            <w:r w:rsidRPr="006212C7">
              <w:rPr>
                <w:rFonts w:cs="Times New Roman"/>
              </w:rPr>
              <w:t xml:space="preserve"> Co., Ltd.</w:t>
            </w:r>
          </w:p>
        </w:tc>
        <w:tc>
          <w:tcPr>
            <w:tcW w:w="1323" w:type="dxa"/>
          </w:tcPr>
          <w:p w:rsidR="00CA704A" w:rsidRPr="00980C50" w:rsidRDefault="00CA704A" w:rsidP="00CA704A">
            <w:pPr>
              <w:tabs>
                <w:tab w:val="decimal" w:pos="747"/>
              </w:tabs>
              <w:spacing w:line="240" w:lineRule="atLeast"/>
              <w:ind w:right="-115"/>
              <w:rPr>
                <w:rFonts w:cs="Times New Roman"/>
                <w:szCs w:val="22"/>
              </w:rPr>
            </w:pPr>
            <w:r w:rsidRPr="00980C50">
              <w:rPr>
                <w:rFonts w:cs="Times New Roman"/>
                <w:szCs w:val="22"/>
              </w:rPr>
              <w:t>-</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right="-115"/>
              <w:rPr>
                <w:rFonts w:cs="Times New Roman"/>
                <w:szCs w:val="22"/>
              </w:rPr>
            </w:pPr>
            <w:r>
              <w:rPr>
                <w:rFonts w:cs="Times New Roman"/>
                <w:szCs w:val="22"/>
              </w:rPr>
              <w:t>922</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Pr>
                <w:rFonts w:cs="Times New Roman"/>
              </w:rPr>
              <w:t>Thai Toray Synthetics Co.,</w:t>
            </w:r>
            <w:r w:rsidR="00126F1B">
              <w:rPr>
                <w:rFonts w:cs="Times New Roman"/>
              </w:rPr>
              <w:t xml:space="preserve"> </w:t>
            </w:r>
            <w:r>
              <w:rPr>
                <w:rFonts w:cs="Times New Roman"/>
              </w:rPr>
              <w:t>Ltd.</w:t>
            </w:r>
          </w:p>
        </w:tc>
        <w:tc>
          <w:tcPr>
            <w:tcW w:w="1323" w:type="dxa"/>
          </w:tcPr>
          <w:p w:rsidR="00CA704A" w:rsidRPr="00980C50" w:rsidRDefault="00CA704A" w:rsidP="00CA704A">
            <w:pPr>
              <w:tabs>
                <w:tab w:val="decimal" w:pos="747"/>
              </w:tabs>
              <w:spacing w:line="240" w:lineRule="atLeast"/>
              <w:ind w:right="-115"/>
              <w:rPr>
                <w:rFonts w:cs="Times New Roman"/>
                <w:szCs w:val="22"/>
              </w:rPr>
            </w:pPr>
            <w:r w:rsidRPr="00980C50">
              <w:rPr>
                <w:rFonts w:cs="Times New Roman"/>
                <w:szCs w:val="22"/>
              </w:rPr>
              <w:t>-</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Default="00CA704A" w:rsidP="00CA704A">
            <w:pPr>
              <w:tabs>
                <w:tab w:val="decimal" w:pos="999"/>
              </w:tabs>
              <w:spacing w:line="240" w:lineRule="atLeast"/>
              <w:ind w:right="-115"/>
              <w:rPr>
                <w:rFonts w:cs="Times New Roman"/>
                <w:szCs w:val="22"/>
              </w:rPr>
            </w:pPr>
            <w:r>
              <w:rPr>
                <w:rFonts w:cs="Times New Roman"/>
                <w:szCs w:val="22"/>
              </w:rPr>
              <w:t>64</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6212C7">
              <w:rPr>
                <w:rFonts w:cs="Times New Roman"/>
                <w:b/>
                <w:bCs/>
              </w:rPr>
              <w:t>Total</w:t>
            </w:r>
          </w:p>
        </w:tc>
        <w:tc>
          <w:tcPr>
            <w:tcW w:w="1323" w:type="dxa"/>
            <w:tcBorders>
              <w:top w:val="single" w:sz="4" w:space="0" w:color="auto"/>
              <w:bottom w:val="sing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40,579</w:t>
            </w:r>
          </w:p>
        </w:tc>
        <w:tc>
          <w:tcPr>
            <w:tcW w:w="286" w:type="dxa"/>
          </w:tcPr>
          <w:p w:rsidR="00CA704A" w:rsidRPr="006212C7" w:rsidRDefault="00CA704A" w:rsidP="00CA704A">
            <w:pPr>
              <w:tabs>
                <w:tab w:val="decimal" w:pos="999"/>
              </w:tabs>
              <w:spacing w:line="240" w:lineRule="atLeast"/>
              <w:ind w:left="-108" w:right="-115"/>
              <w:rPr>
                <w:rFonts w:cs="Times New Roman"/>
                <w:b/>
                <w:bCs/>
                <w:szCs w:val="22"/>
              </w:rPr>
            </w:pPr>
          </w:p>
        </w:tc>
        <w:tc>
          <w:tcPr>
            <w:tcW w:w="1316" w:type="dxa"/>
            <w:tcBorders>
              <w:top w:val="single" w:sz="4" w:space="0" w:color="auto"/>
              <w:bottom w:val="sing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48,975</w:t>
            </w: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b/>
                <w:bCs/>
                <w:szCs w:val="22"/>
              </w:rPr>
            </w:pPr>
            <w:r w:rsidRPr="006212C7">
              <w:rPr>
                <w:rFonts w:cs="Times New Roman"/>
                <w:b/>
                <w:bCs/>
                <w:szCs w:val="22"/>
              </w:rPr>
              <w:t>Grand total</w:t>
            </w:r>
          </w:p>
        </w:tc>
        <w:tc>
          <w:tcPr>
            <w:tcW w:w="1323" w:type="dxa"/>
            <w:tcBorders>
              <w:top w:val="single" w:sz="4" w:space="0" w:color="auto"/>
              <w:bottom w:val="doub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54,546</w:t>
            </w:r>
          </w:p>
        </w:tc>
        <w:tc>
          <w:tcPr>
            <w:tcW w:w="286" w:type="dxa"/>
          </w:tcPr>
          <w:p w:rsidR="00CA704A" w:rsidRPr="006212C7" w:rsidRDefault="00CA704A" w:rsidP="00CA704A">
            <w:pPr>
              <w:tabs>
                <w:tab w:val="decimal" w:pos="999"/>
              </w:tabs>
              <w:spacing w:line="240" w:lineRule="atLeast"/>
              <w:ind w:left="-108" w:right="-115"/>
              <w:rPr>
                <w:rFonts w:cs="Times New Roman"/>
                <w:b/>
                <w:bCs/>
                <w:szCs w:val="22"/>
              </w:rPr>
            </w:pPr>
          </w:p>
        </w:tc>
        <w:tc>
          <w:tcPr>
            <w:tcW w:w="1316" w:type="dxa"/>
            <w:tcBorders>
              <w:top w:val="single" w:sz="4" w:space="0" w:color="auto"/>
              <w:bottom w:val="doub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50,498</w:t>
            </w:r>
          </w:p>
        </w:tc>
      </w:tr>
      <w:tr w:rsidR="00CA704A" w:rsidRPr="006212C7" w:rsidTr="00CA704A">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p>
        </w:tc>
        <w:tc>
          <w:tcPr>
            <w:tcW w:w="1323" w:type="dxa"/>
          </w:tcPr>
          <w:p w:rsidR="00CA704A" w:rsidRPr="006212C7" w:rsidRDefault="00CA704A" w:rsidP="00CA704A">
            <w:pPr>
              <w:tabs>
                <w:tab w:val="decimal" w:pos="999"/>
              </w:tabs>
              <w:spacing w:line="240" w:lineRule="atLeast"/>
              <w:ind w:left="-108" w:right="-115"/>
              <w:rPr>
                <w:rFonts w:cs="Times New Roman"/>
                <w:b/>
                <w:bCs/>
                <w:szCs w:val="22"/>
              </w:rPr>
            </w:pPr>
          </w:p>
        </w:tc>
        <w:tc>
          <w:tcPr>
            <w:tcW w:w="286" w:type="dxa"/>
          </w:tcPr>
          <w:p w:rsidR="00CA704A" w:rsidRPr="006212C7" w:rsidRDefault="00CA704A" w:rsidP="00CA704A">
            <w:pPr>
              <w:tabs>
                <w:tab w:val="decimal" w:pos="999"/>
              </w:tabs>
              <w:spacing w:line="240" w:lineRule="atLeast"/>
              <w:ind w:left="-108" w:right="-115"/>
              <w:rPr>
                <w:rFonts w:cs="Times New Roman"/>
                <w:b/>
                <w:bCs/>
                <w:szCs w:val="22"/>
              </w:rPr>
            </w:pPr>
          </w:p>
        </w:tc>
        <w:tc>
          <w:tcPr>
            <w:tcW w:w="1316" w:type="dxa"/>
          </w:tcPr>
          <w:p w:rsidR="00CA704A" w:rsidRPr="006212C7" w:rsidRDefault="00CA704A" w:rsidP="00CA704A">
            <w:pPr>
              <w:tabs>
                <w:tab w:val="decimal" w:pos="999"/>
              </w:tabs>
              <w:spacing w:line="240" w:lineRule="atLeast"/>
              <w:ind w:left="-108" w:right="-115"/>
              <w:rPr>
                <w:rFonts w:cs="Times New Roman"/>
                <w:b/>
                <w:bCs/>
                <w:szCs w:val="22"/>
              </w:rPr>
            </w:pPr>
          </w:p>
        </w:tc>
      </w:tr>
    </w:tbl>
    <w:p w:rsidR="00CA704A" w:rsidRDefault="00CA704A"/>
    <w:tbl>
      <w:tblPr>
        <w:tblW w:w="9180" w:type="dxa"/>
        <w:tblInd w:w="558" w:type="dxa"/>
        <w:tblLook w:val="0000" w:firstRow="0" w:lastRow="0" w:firstColumn="0" w:lastColumn="0" w:noHBand="0" w:noVBand="0"/>
      </w:tblPr>
      <w:tblGrid>
        <w:gridCol w:w="6255"/>
        <w:gridCol w:w="1323"/>
        <w:gridCol w:w="286"/>
        <w:gridCol w:w="1316"/>
      </w:tblGrid>
      <w:tr w:rsidR="00CA704A" w:rsidRPr="006212C7" w:rsidTr="00CA704A">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6212C7">
              <w:rPr>
                <w:rFonts w:cs="Times New Roman"/>
                <w:i/>
                <w:iCs/>
              </w:rPr>
              <w:t>Other receivables</w:t>
            </w:r>
          </w:p>
        </w:tc>
        <w:tc>
          <w:tcPr>
            <w:tcW w:w="1323" w:type="dxa"/>
          </w:tcPr>
          <w:p w:rsidR="00CA704A" w:rsidRDefault="00CA704A" w:rsidP="00CA704A">
            <w:pPr>
              <w:spacing w:line="240" w:lineRule="atLeast"/>
              <w:ind w:left="-108" w:right="-108"/>
              <w:jc w:val="center"/>
              <w:rPr>
                <w:szCs w:val="22"/>
              </w:rPr>
            </w:pPr>
            <w:r>
              <w:rPr>
                <w:szCs w:val="22"/>
              </w:rPr>
              <w:t>30 June</w:t>
            </w:r>
          </w:p>
        </w:tc>
        <w:tc>
          <w:tcPr>
            <w:tcW w:w="286" w:type="dxa"/>
          </w:tcPr>
          <w:p w:rsidR="00CA704A" w:rsidRPr="005217BD" w:rsidRDefault="00CA704A" w:rsidP="00CA704A">
            <w:pPr>
              <w:spacing w:line="240" w:lineRule="atLeast"/>
              <w:ind w:left="-108" w:right="-108"/>
              <w:jc w:val="center"/>
              <w:rPr>
                <w:szCs w:val="22"/>
              </w:rPr>
            </w:pPr>
          </w:p>
        </w:tc>
        <w:tc>
          <w:tcPr>
            <w:tcW w:w="1316" w:type="dxa"/>
          </w:tcPr>
          <w:p w:rsidR="00CA704A" w:rsidRDefault="00CA704A" w:rsidP="00CA704A">
            <w:pPr>
              <w:spacing w:line="240" w:lineRule="atLeast"/>
              <w:ind w:left="-108" w:right="-108"/>
              <w:jc w:val="center"/>
              <w:rPr>
                <w:szCs w:val="22"/>
              </w:rPr>
            </w:pPr>
            <w:r>
              <w:rPr>
                <w:szCs w:val="22"/>
              </w:rPr>
              <w:t>31 March</w:t>
            </w:r>
          </w:p>
        </w:tc>
      </w:tr>
      <w:tr w:rsidR="00CA704A" w:rsidRPr="006212C7" w:rsidTr="00CA704A">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23" w:type="dxa"/>
          </w:tcPr>
          <w:p w:rsidR="00CA704A" w:rsidRPr="005217BD" w:rsidRDefault="00CA704A" w:rsidP="00CA704A">
            <w:pPr>
              <w:spacing w:line="240" w:lineRule="atLeast"/>
              <w:ind w:left="-108" w:right="-108"/>
              <w:jc w:val="center"/>
              <w:rPr>
                <w:szCs w:val="22"/>
              </w:rPr>
            </w:pPr>
            <w:r>
              <w:rPr>
                <w:szCs w:val="22"/>
              </w:rPr>
              <w:t>2017</w:t>
            </w:r>
          </w:p>
        </w:tc>
        <w:tc>
          <w:tcPr>
            <w:tcW w:w="286" w:type="dxa"/>
          </w:tcPr>
          <w:p w:rsidR="00CA704A" w:rsidRPr="005217BD" w:rsidRDefault="00CA704A" w:rsidP="00CA704A">
            <w:pPr>
              <w:spacing w:line="240" w:lineRule="atLeast"/>
              <w:ind w:left="-108" w:right="-108"/>
              <w:jc w:val="center"/>
              <w:rPr>
                <w:szCs w:val="22"/>
              </w:rPr>
            </w:pPr>
          </w:p>
        </w:tc>
        <w:tc>
          <w:tcPr>
            <w:tcW w:w="1316" w:type="dxa"/>
          </w:tcPr>
          <w:p w:rsidR="00CA704A" w:rsidRPr="005217BD" w:rsidRDefault="00CA704A" w:rsidP="00CA704A">
            <w:pPr>
              <w:spacing w:line="240" w:lineRule="atLeast"/>
              <w:ind w:left="-108" w:right="-108"/>
              <w:jc w:val="center"/>
              <w:rPr>
                <w:szCs w:val="22"/>
              </w:rPr>
            </w:pPr>
            <w:r>
              <w:rPr>
                <w:szCs w:val="22"/>
              </w:rPr>
              <w:t>2017</w:t>
            </w:r>
          </w:p>
        </w:tc>
      </w:tr>
      <w:tr w:rsidR="00CA704A" w:rsidRPr="006212C7" w:rsidTr="00CA704A">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p>
        </w:tc>
        <w:tc>
          <w:tcPr>
            <w:tcW w:w="2925" w:type="dxa"/>
            <w:gridSpan w:val="3"/>
          </w:tcPr>
          <w:p w:rsidR="00CA704A" w:rsidRPr="006212C7" w:rsidRDefault="00CA704A" w:rsidP="00CA704A">
            <w:pPr>
              <w:spacing w:line="240" w:lineRule="atLeast"/>
              <w:ind w:left="-108" w:right="-115"/>
              <w:jc w:val="center"/>
              <w:rPr>
                <w:rFonts w:cs="Times New Roman"/>
                <w:b/>
                <w:bCs/>
                <w:szCs w:val="22"/>
              </w:rPr>
            </w:pPr>
            <w:r w:rsidRPr="006212C7">
              <w:rPr>
                <w:rFonts w:cs="Times New Roman"/>
                <w:i/>
                <w:iCs/>
                <w:szCs w:val="22"/>
              </w:rPr>
              <w:t>(in thousand Baht)</w:t>
            </w:r>
          </w:p>
        </w:tc>
      </w:tr>
      <w:tr w:rsidR="00CA704A" w:rsidRPr="006212C7" w:rsidTr="00CA704A">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6212C7">
              <w:rPr>
                <w:rFonts w:cs="Times New Roman"/>
                <w:i/>
                <w:iCs/>
              </w:rPr>
              <w:t>Advance payments</w:t>
            </w: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pStyle w:val="AAheadingwocontents"/>
              <w:tabs>
                <w:tab w:val="left" w:pos="342"/>
              </w:tabs>
              <w:spacing w:line="240" w:lineRule="atLeast"/>
              <w:rPr>
                <w:rFonts w:cs="Times New Roman"/>
              </w:rPr>
            </w:pPr>
            <w:r w:rsidRPr="006212C7">
              <w:rPr>
                <w:rFonts w:cs="Times New Roman"/>
              </w:rPr>
              <w:t>Related companies</w:t>
            </w: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szCs w:val="22"/>
              </w:rPr>
            </w:pPr>
            <w:r w:rsidRPr="006212C7">
              <w:rPr>
                <w:rFonts w:cs="Times New Roman"/>
                <w:szCs w:val="22"/>
              </w:rPr>
              <w:t>Thai Toray Synthetics Co., Ltd.</w:t>
            </w:r>
          </w:p>
        </w:tc>
        <w:tc>
          <w:tcPr>
            <w:tcW w:w="1323" w:type="dxa"/>
          </w:tcPr>
          <w:p w:rsidR="00CA704A" w:rsidRPr="006212C7" w:rsidRDefault="00CA704A" w:rsidP="00CA704A">
            <w:pPr>
              <w:tabs>
                <w:tab w:val="decimal" w:pos="999"/>
              </w:tabs>
              <w:spacing w:line="240" w:lineRule="atLeast"/>
              <w:ind w:right="-115"/>
              <w:rPr>
                <w:rFonts w:cs="Times New Roman"/>
                <w:szCs w:val="22"/>
              </w:rPr>
            </w:pPr>
            <w:r>
              <w:rPr>
                <w:rFonts w:cs="Times New Roman"/>
                <w:szCs w:val="22"/>
              </w:rPr>
              <w:t>4,650</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right="-115"/>
              <w:rPr>
                <w:rFonts w:cs="Times New Roman"/>
                <w:szCs w:val="22"/>
              </w:rPr>
            </w:pPr>
            <w:r>
              <w:rPr>
                <w:rFonts w:cs="Times New Roman"/>
                <w:szCs w:val="22"/>
              </w:rPr>
              <w:t>4,500</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 xml:space="preserve">Other </w:t>
            </w:r>
          </w:p>
        </w:tc>
        <w:tc>
          <w:tcPr>
            <w:tcW w:w="1323" w:type="dxa"/>
            <w:tcBorders>
              <w:bottom w:val="single" w:sz="4" w:space="0" w:color="auto"/>
            </w:tcBorders>
          </w:tcPr>
          <w:p w:rsidR="00CA704A" w:rsidRPr="006212C7" w:rsidRDefault="008D0AB9" w:rsidP="00CA704A">
            <w:pPr>
              <w:tabs>
                <w:tab w:val="decimal" w:pos="999"/>
              </w:tabs>
              <w:spacing w:line="240" w:lineRule="atLeast"/>
              <w:ind w:left="-108" w:right="-115"/>
              <w:rPr>
                <w:rFonts w:cs="Times New Roman"/>
                <w:szCs w:val="22"/>
              </w:rPr>
            </w:pPr>
            <w:r>
              <w:rPr>
                <w:rFonts w:cs="Times New Roman"/>
                <w:szCs w:val="22"/>
              </w:rPr>
              <w:t>826</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Borders>
              <w:bottom w:val="single" w:sz="4" w:space="0" w:color="auto"/>
            </w:tcBorders>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1,060</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6212C7">
              <w:rPr>
                <w:rFonts w:cs="Times New Roman"/>
                <w:b/>
                <w:bCs/>
              </w:rPr>
              <w:t>Total</w:t>
            </w:r>
          </w:p>
        </w:tc>
        <w:tc>
          <w:tcPr>
            <w:tcW w:w="1323" w:type="dxa"/>
            <w:tcBorders>
              <w:top w:val="single" w:sz="4" w:space="0" w:color="auto"/>
              <w:bottom w:val="double" w:sz="4" w:space="0" w:color="auto"/>
            </w:tcBorders>
          </w:tcPr>
          <w:p w:rsidR="00CA704A" w:rsidRPr="006212C7" w:rsidRDefault="008D0AB9" w:rsidP="00CA704A">
            <w:pPr>
              <w:tabs>
                <w:tab w:val="decimal" w:pos="999"/>
              </w:tabs>
              <w:spacing w:line="240" w:lineRule="atLeast"/>
              <w:ind w:left="-108" w:right="-115"/>
              <w:rPr>
                <w:rFonts w:cs="Times New Roman"/>
                <w:b/>
                <w:bCs/>
                <w:szCs w:val="22"/>
              </w:rPr>
            </w:pPr>
            <w:r>
              <w:rPr>
                <w:rFonts w:cs="Times New Roman"/>
                <w:b/>
                <w:bCs/>
                <w:szCs w:val="22"/>
              </w:rPr>
              <w:t>5,476</w:t>
            </w:r>
          </w:p>
        </w:tc>
        <w:tc>
          <w:tcPr>
            <w:tcW w:w="286" w:type="dxa"/>
          </w:tcPr>
          <w:p w:rsidR="00CA704A" w:rsidRPr="006212C7" w:rsidRDefault="00CA704A" w:rsidP="00CA704A">
            <w:pPr>
              <w:tabs>
                <w:tab w:val="decimal" w:pos="999"/>
              </w:tabs>
              <w:spacing w:line="240" w:lineRule="atLeast"/>
              <w:ind w:right="-115"/>
              <w:rPr>
                <w:rFonts w:cs="Times New Roman"/>
                <w:b/>
                <w:bCs/>
                <w:szCs w:val="22"/>
              </w:rPr>
            </w:pPr>
          </w:p>
        </w:tc>
        <w:tc>
          <w:tcPr>
            <w:tcW w:w="1316" w:type="dxa"/>
            <w:tcBorders>
              <w:top w:val="single" w:sz="4" w:space="0" w:color="auto"/>
              <w:bottom w:val="doub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5,560</w:t>
            </w:r>
          </w:p>
        </w:tc>
      </w:tr>
      <w:tr w:rsidR="00CA704A" w:rsidRPr="00EC02B5" w:rsidTr="00CA704A">
        <w:tc>
          <w:tcPr>
            <w:tcW w:w="6255" w:type="dxa"/>
          </w:tcPr>
          <w:p w:rsidR="00CA704A" w:rsidRPr="00EC02B5"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sz w:val="14"/>
                <w:szCs w:val="12"/>
                <w:lang w:val="en-GB" w:bidi="ar-SA"/>
              </w:rPr>
            </w:pPr>
          </w:p>
        </w:tc>
        <w:tc>
          <w:tcPr>
            <w:tcW w:w="1323" w:type="dxa"/>
            <w:tcBorders>
              <w:top w:val="double" w:sz="4" w:space="0" w:color="auto"/>
            </w:tcBorders>
          </w:tcPr>
          <w:p w:rsidR="00CA704A" w:rsidRPr="00EC02B5" w:rsidRDefault="00CA704A" w:rsidP="00CA704A">
            <w:pPr>
              <w:tabs>
                <w:tab w:val="decimal" w:pos="999"/>
              </w:tabs>
              <w:spacing w:line="240" w:lineRule="atLeast"/>
              <w:ind w:left="-108" w:right="-115"/>
              <w:rPr>
                <w:rFonts w:cs="Times New Roman"/>
                <w:sz w:val="14"/>
                <w:szCs w:val="12"/>
              </w:rPr>
            </w:pPr>
          </w:p>
        </w:tc>
        <w:tc>
          <w:tcPr>
            <w:tcW w:w="286" w:type="dxa"/>
          </w:tcPr>
          <w:p w:rsidR="00CA704A" w:rsidRPr="00EC02B5" w:rsidRDefault="00CA704A" w:rsidP="00CA704A">
            <w:pPr>
              <w:tabs>
                <w:tab w:val="decimal" w:pos="999"/>
              </w:tabs>
              <w:spacing w:line="240" w:lineRule="atLeast"/>
              <w:ind w:right="-115"/>
              <w:rPr>
                <w:rFonts w:cs="Times New Roman"/>
                <w:sz w:val="14"/>
                <w:szCs w:val="12"/>
              </w:rPr>
            </w:pPr>
          </w:p>
        </w:tc>
        <w:tc>
          <w:tcPr>
            <w:tcW w:w="1316" w:type="dxa"/>
            <w:tcBorders>
              <w:top w:val="double" w:sz="4" w:space="0" w:color="auto"/>
            </w:tcBorders>
          </w:tcPr>
          <w:p w:rsidR="00CA704A" w:rsidRPr="00EC02B5" w:rsidRDefault="00CA704A" w:rsidP="00CA704A">
            <w:pPr>
              <w:tabs>
                <w:tab w:val="decimal" w:pos="999"/>
              </w:tabs>
              <w:spacing w:line="240" w:lineRule="atLeast"/>
              <w:ind w:left="-108" w:right="-115"/>
              <w:rPr>
                <w:rFonts w:cs="Times New Roman"/>
                <w:sz w:val="14"/>
                <w:szCs w:val="12"/>
              </w:rPr>
            </w:pP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6212C7">
              <w:rPr>
                <w:rFonts w:cs="Times New Roman"/>
                <w:szCs w:val="20"/>
                <w:lang w:val="en-GB" w:bidi="ar-SA"/>
              </w:rPr>
              <w:br w:type="page"/>
            </w:r>
            <w:r w:rsidRPr="006212C7">
              <w:rPr>
                <w:rFonts w:cs="Times New Roman"/>
                <w:b/>
                <w:bCs/>
                <w:i/>
                <w:iCs/>
              </w:rPr>
              <w:t xml:space="preserve">Other </w:t>
            </w: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6212C7">
              <w:rPr>
                <w:rFonts w:cs="Times New Roman"/>
                <w:b/>
                <w:bCs/>
              </w:rPr>
              <w:t>Related companies</w:t>
            </w: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szCs w:val="22"/>
              </w:rPr>
            </w:pPr>
            <w:r w:rsidRPr="006212C7">
              <w:rPr>
                <w:rFonts w:cs="Times New Roman"/>
                <w:szCs w:val="22"/>
              </w:rPr>
              <w:t>CMT Dyeing Company Limited</w:t>
            </w:r>
          </w:p>
        </w:tc>
        <w:tc>
          <w:tcPr>
            <w:tcW w:w="1323"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701</w:t>
            </w:r>
          </w:p>
        </w:tc>
        <w:tc>
          <w:tcPr>
            <w:tcW w:w="286" w:type="dxa"/>
          </w:tcPr>
          <w:p w:rsidR="00CA704A" w:rsidRPr="006212C7" w:rsidRDefault="00CA704A" w:rsidP="00CA704A">
            <w:pPr>
              <w:tabs>
                <w:tab w:val="decimal" w:pos="999"/>
              </w:tabs>
              <w:spacing w:line="240" w:lineRule="atLeast"/>
              <w:ind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564</w:t>
            </w:r>
          </w:p>
        </w:tc>
      </w:tr>
      <w:tr w:rsidR="00CA704A" w:rsidRPr="006212C7" w:rsidTr="00CA704A">
        <w:tc>
          <w:tcPr>
            <w:tcW w:w="6255" w:type="dxa"/>
          </w:tcPr>
          <w:p w:rsidR="00CA704A" w:rsidRPr="006212C7" w:rsidRDefault="00CA704A" w:rsidP="00CA704A">
            <w:pPr>
              <w:tabs>
                <w:tab w:val="left" w:pos="342"/>
                <w:tab w:val="left" w:pos="540"/>
              </w:tabs>
              <w:spacing w:line="240" w:lineRule="atLeast"/>
              <w:jc w:val="both"/>
              <w:rPr>
                <w:rFonts w:cs="Times New Roman"/>
                <w:szCs w:val="22"/>
              </w:rPr>
            </w:pPr>
            <w:r w:rsidRPr="006212C7">
              <w:rPr>
                <w:rFonts w:cs="Times New Roman"/>
                <w:szCs w:val="22"/>
              </w:rPr>
              <w:t>Thai Toray Synthetics Co., Ltd.</w:t>
            </w:r>
          </w:p>
        </w:tc>
        <w:tc>
          <w:tcPr>
            <w:tcW w:w="1323"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393</w:t>
            </w:r>
          </w:p>
        </w:tc>
        <w:tc>
          <w:tcPr>
            <w:tcW w:w="286" w:type="dxa"/>
          </w:tcPr>
          <w:p w:rsidR="00CA704A" w:rsidRPr="006212C7" w:rsidRDefault="00CA704A" w:rsidP="00CA704A">
            <w:pPr>
              <w:tabs>
                <w:tab w:val="decimal" w:pos="999"/>
              </w:tabs>
              <w:spacing w:line="240" w:lineRule="atLeast"/>
              <w:ind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366</w:t>
            </w:r>
          </w:p>
        </w:tc>
      </w:tr>
      <w:tr w:rsidR="00CA704A" w:rsidRPr="006212C7" w:rsidTr="00CA704A">
        <w:tc>
          <w:tcPr>
            <w:tcW w:w="6255" w:type="dxa"/>
          </w:tcPr>
          <w:p w:rsidR="00CA704A" w:rsidRPr="006212C7" w:rsidRDefault="00CA704A" w:rsidP="00CA704A">
            <w:pPr>
              <w:tabs>
                <w:tab w:val="left" w:pos="342"/>
                <w:tab w:val="left" w:pos="540"/>
              </w:tabs>
              <w:spacing w:line="240" w:lineRule="atLeast"/>
              <w:jc w:val="both"/>
              <w:rPr>
                <w:rFonts w:cs="Times New Roman"/>
                <w:szCs w:val="22"/>
              </w:rPr>
            </w:pPr>
            <w:r w:rsidRPr="006212C7">
              <w:rPr>
                <w:rFonts w:cs="Times New Roman"/>
                <w:szCs w:val="22"/>
              </w:rPr>
              <w:t>Toray International, Inc.</w:t>
            </w:r>
          </w:p>
        </w:tc>
        <w:tc>
          <w:tcPr>
            <w:tcW w:w="1323" w:type="dxa"/>
            <w:tcBorders>
              <w:bottom w:val="single" w:sz="4" w:space="0" w:color="auto"/>
            </w:tcBorders>
          </w:tcPr>
          <w:p w:rsidR="00CA704A" w:rsidRPr="006212C7" w:rsidRDefault="00CA704A" w:rsidP="00CA704A">
            <w:pPr>
              <w:tabs>
                <w:tab w:val="decimal" w:pos="747"/>
              </w:tabs>
              <w:spacing w:line="240" w:lineRule="atLeast"/>
              <w:ind w:right="-115"/>
              <w:rPr>
                <w:rFonts w:cs="Times New Roman"/>
                <w:szCs w:val="22"/>
              </w:rPr>
            </w:pPr>
            <w:r>
              <w:rPr>
                <w:rFonts w:cs="Times New Roman"/>
                <w:szCs w:val="22"/>
              </w:rPr>
              <w:t>-</w:t>
            </w:r>
          </w:p>
        </w:tc>
        <w:tc>
          <w:tcPr>
            <w:tcW w:w="286" w:type="dxa"/>
          </w:tcPr>
          <w:p w:rsidR="00CA704A" w:rsidRPr="006212C7" w:rsidRDefault="00CA704A" w:rsidP="00CA704A">
            <w:pPr>
              <w:tabs>
                <w:tab w:val="decimal" w:pos="999"/>
              </w:tabs>
              <w:spacing w:line="240" w:lineRule="atLeast"/>
              <w:ind w:right="-115"/>
              <w:rPr>
                <w:rFonts w:cs="Times New Roman"/>
                <w:szCs w:val="22"/>
              </w:rPr>
            </w:pPr>
          </w:p>
        </w:tc>
        <w:tc>
          <w:tcPr>
            <w:tcW w:w="1316" w:type="dxa"/>
            <w:tcBorders>
              <w:bottom w:val="single" w:sz="4" w:space="0" w:color="auto"/>
            </w:tcBorders>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298</w:t>
            </w:r>
          </w:p>
        </w:tc>
      </w:tr>
      <w:tr w:rsidR="00CA704A" w:rsidRPr="006212C7" w:rsidTr="00CA704A">
        <w:tc>
          <w:tcPr>
            <w:tcW w:w="6255" w:type="dxa"/>
          </w:tcPr>
          <w:p w:rsidR="00CA704A" w:rsidRPr="006212C7" w:rsidRDefault="00CA704A" w:rsidP="00CA704A">
            <w:pPr>
              <w:tabs>
                <w:tab w:val="left" w:pos="342"/>
                <w:tab w:val="left" w:pos="540"/>
              </w:tabs>
              <w:spacing w:line="240" w:lineRule="atLeast"/>
              <w:jc w:val="both"/>
              <w:rPr>
                <w:rFonts w:cs="Times New Roman"/>
                <w:b/>
                <w:bCs/>
                <w:szCs w:val="22"/>
              </w:rPr>
            </w:pPr>
            <w:r w:rsidRPr="006212C7">
              <w:rPr>
                <w:rFonts w:cs="Times New Roman"/>
                <w:b/>
                <w:bCs/>
                <w:szCs w:val="22"/>
              </w:rPr>
              <w:t>Total</w:t>
            </w:r>
          </w:p>
        </w:tc>
        <w:tc>
          <w:tcPr>
            <w:tcW w:w="1323" w:type="dxa"/>
            <w:tcBorders>
              <w:top w:val="single" w:sz="4" w:space="0" w:color="auto"/>
              <w:bottom w:val="sing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1,094</w:t>
            </w:r>
          </w:p>
        </w:tc>
        <w:tc>
          <w:tcPr>
            <w:tcW w:w="286" w:type="dxa"/>
          </w:tcPr>
          <w:p w:rsidR="00CA704A" w:rsidRPr="006212C7" w:rsidRDefault="00CA704A" w:rsidP="00CA704A">
            <w:pPr>
              <w:tabs>
                <w:tab w:val="decimal" w:pos="999"/>
              </w:tabs>
              <w:spacing w:line="240" w:lineRule="atLeast"/>
              <w:ind w:right="-115"/>
              <w:rPr>
                <w:rFonts w:cs="Times New Roman"/>
                <w:b/>
                <w:bCs/>
                <w:szCs w:val="22"/>
              </w:rPr>
            </w:pPr>
          </w:p>
        </w:tc>
        <w:tc>
          <w:tcPr>
            <w:tcW w:w="1316" w:type="dxa"/>
            <w:tcBorders>
              <w:top w:val="single" w:sz="4" w:space="0" w:color="auto"/>
              <w:bottom w:val="sing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1,228</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6212C7">
              <w:rPr>
                <w:rFonts w:cs="Times New Roman"/>
                <w:b/>
                <w:bCs/>
              </w:rPr>
              <w:t>Grand total</w:t>
            </w:r>
          </w:p>
        </w:tc>
        <w:tc>
          <w:tcPr>
            <w:tcW w:w="1323" w:type="dxa"/>
            <w:tcBorders>
              <w:top w:val="single" w:sz="4" w:space="0" w:color="auto"/>
              <w:bottom w:val="doub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6,</w:t>
            </w:r>
            <w:r w:rsidR="008C192A">
              <w:rPr>
                <w:rFonts w:cs="Times New Roman"/>
                <w:b/>
                <w:bCs/>
                <w:szCs w:val="22"/>
              </w:rPr>
              <w:t>570</w:t>
            </w:r>
          </w:p>
        </w:tc>
        <w:tc>
          <w:tcPr>
            <w:tcW w:w="286" w:type="dxa"/>
          </w:tcPr>
          <w:p w:rsidR="00CA704A" w:rsidRPr="006212C7" w:rsidRDefault="00CA704A" w:rsidP="00CA704A">
            <w:pPr>
              <w:tabs>
                <w:tab w:val="decimal" w:pos="999"/>
              </w:tabs>
              <w:spacing w:line="240" w:lineRule="atLeast"/>
              <w:ind w:right="-115"/>
              <w:rPr>
                <w:rFonts w:cs="Times New Roman"/>
                <w:b/>
                <w:bCs/>
                <w:szCs w:val="22"/>
              </w:rPr>
            </w:pPr>
          </w:p>
        </w:tc>
        <w:tc>
          <w:tcPr>
            <w:tcW w:w="1316" w:type="dxa"/>
            <w:tcBorders>
              <w:top w:val="single" w:sz="4" w:space="0" w:color="auto"/>
              <w:bottom w:val="doub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6,788</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323" w:type="dxa"/>
            <w:tcBorders>
              <w:top w:val="double" w:sz="4" w:space="0" w:color="auto"/>
            </w:tcBorders>
          </w:tcPr>
          <w:p w:rsidR="00CA704A" w:rsidRDefault="00CA704A" w:rsidP="00CA704A">
            <w:pPr>
              <w:tabs>
                <w:tab w:val="decimal" w:pos="999"/>
              </w:tabs>
              <w:spacing w:line="240" w:lineRule="atLeast"/>
              <w:ind w:left="-108" w:right="-115"/>
              <w:rPr>
                <w:rFonts w:cs="Times New Roman"/>
                <w:b/>
                <w:bCs/>
                <w:szCs w:val="22"/>
              </w:rPr>
            </w:pPr>
          </w:p>
        </w:tc>
        <w:tc>
          <w:tcPr>
            <w:tcW w:w="286" w:type="dxa"/>
          </w:tcPr>
          <w:p w:rsidR="00CA704A" w:rsidRPr="006212C7" w:rsidRDefault="00CA704A" w:rsidP="00CA704A">
            <w:pPr>
              <w:tabs>
                <w:tab w:val="decimal" w:pos="999"/>
              </w:tabs>
              <w:spacing w:line="240" w:lineRule="atLeast"/>
              <w:ind w:right="-115"/>
              <w:rPr>
                <w:rFonts w:cs="Times New Roman"/>
                <w:b/>
                <w:bCs/>
                <w:szCs w:val="22"/>
              </w:rPr>
            </w:pPr>
          </w:p>
        </w:tc>
        <w:tc>
          <w:tcPr>
            <w:tcW w:w="1316" w:type="dxa"/>
            <w:tcBorders>
              <w:top w:val="double" w:sz="4" w:space="0" w:color="auto"/>
            </w:tcBorders>
          </w:tcPr>
          <w:p w:rsidR="00CA704A" w:rsidRDefault="00CA704A" w:rsidP="00CA704A">
            <w:pPr>
              <w:tabs>
                <w:tab w:val="decimal" w:pos="999"/>
              </w:tabs>
              <w:spacing w:line="240" w:lineRule="atLeast"/>
              <w:ind w:left="-108" w:right="-115"/>
              <w:rPr>
                <w:rFonts w:cs="Times New Roman"/>
                <w:b/>
                <w:bCs/>
                <w:szCs w:val="22"/>
              </w:rPr>
            </w:pP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6212C7">
              <w:rPr>
                <w:rFonts w:cs="Times New Roman"/>
                <w:b/>
                <w:bCs/>
                <w:i/>
                <w:iCs/>
              </w:rPr>
              <w:t>Trade accounts payable</w:t>
            </w: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pStyle w:val="AAheadingwocontents"/>
              <w:tabs>
                <w:tab w:val="left" w:pos="342"/>
              </w:tabs>
              <w:spacing w:line="240" w:lineRule="atLeast"/>
              <w:rPr>
                <w:rFonts w:cs="Times New Roman"/>
              </w:rPr>
            </w:pPr>
            <w:r w:rsidRPr="006212C7">
              <w:rPr>
                <w:rFonts w:cs="Times New Roman"/>
              </w:rPr>
              <w:t>Parent company</w:t>
            </w:r>
          </w:p>
        </w:tc>
        <w:tc>
          <w:tcPr>
            <w:tcW w:w="1323" w:type="dxa"/>
          </w:tcPr>
          <w:p w:rsidR="00CA704A" w:rsidRPr="006212C7" w:rsidRDefault="00CA704A" w:rsidP="00CA704A">
            <w:pPr>
              <w:tabs>
                <w:tab w:val="decimal" w:pos="955"/>
              </w:tabs>
              <w:spacing w:line="240" w:lineRule="atLeast"/>
              <w:ind w:left="-108" w:right="-108"/>
              <w:rPr>
                <w:rFonts w:cs="Times New Roman"/>
                <w:szCs w:val="22"/>
              </w:rPr>
            </w:pPr>
          </w:p>
        </w:tc>
        <w:tc>
          <w:tcPr>
            <w:tcW w:w="286" w:type="dxa"/>
          </w:tcPr>
          <w:p w:rsidR="00CA704A" w:rsidRPr="006212C7" w:rsidRDefault="00CA704A" w:rsidP="00CA704A">
            <w:pPr>
              <w:tabs>
                <w:tab w:val="decimal" w:pos="955"/>
              </w:tabs>
              <w:spacing w:line="240" w:lineRule="atLeast"/>
              <w:ind w:left="-108" w:right="-108"/>
              <w:rPr>
                <w:rFonts w:cs="Times New Roman"/>
                <w:szCs w:val="22"/>
              </w:rPr>
            </w:pPr>
          </w:p>
        </w:tc>
        <w:tc>
          <w:tcPr>
            <w:tcW w:w="1316" w:type="dxa"/>
          </w:tcPr>
          <w:p w:rsidR="00CA704A" w:rsidRPr="006212C7" w:rsidRDefault="00CA704A" w:rsidP="00CA704A">
            <w:pPr>
              <w:tabs>
                <w:tab w:val="decimal" w:pos="955"/>
              </w:tabs>
              <w:spacing w:line="240" w:lineRule="atLeast"/>
              <w:ind w:left="-108" w:right="-108"/>
              <w:rPr>
                <w:rFonts w:cs="Times New Roman"/>
                <w:szCs w:val="22"/>
              </w:rPr>
            </w:pPr>
          </w:p>
        </w:tc>
      </w:tr>
      <w:tr w:rsidR="00CA704A" w:rsidRPr="006212C7" w:rsidTr="00CA704A">
        <w:tc>
          <w:tcPr>
            <w:tcW w:w="6255" w:type="dxa"/>
          </w:tcPr>
          <w:p w:rsidR="00CA704A" w:rsidRPr="006212C7" w:rsidRDefault="00CA704A" w:rsidP="00CA704A">
            <w:pPr>
              <w:pStyle w:val="AAheadingwocontents"/>
              <w:tabs>
                <w:tab w:val="left" w:pos="342"/>
              </w:tabs>
              <w:spacing w:line="240" w:lineRule="atLeast"/>
              <w:rPr>
                <w:rFonts w:cs="Times New Roman"/>
                <w:b w:val="0"/>
                <w:bCs w:val="0"/>
              </w:rPr>
            </w:pPr>
            <w:r w:rsidRPr="006212C7">
              <w:rPr>
                <w:rFonts w:cs="Times New Roman"/>
                <w:b w:val="0"/>
                <w:bCs w:val="0"/>
              </w:rPr>
              <w:t>Toray Industries, Inc.</w:t>
            </w:r>
          </w:p>
        </w:tc>
        <w:tc>
          <w:tcPr>
            <w:tcW w:w="1323" w:type="dxa"/>
            <w:tcBorders>
              <w:bottom w:val="sing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17,371</w:t>
            </w:r>
          </w:p>
        </w:tc>
        <w:tc>
          <w:tcPr>
            <w:tcW w:w="286" w:type="dxa"/>
          </w:tcPr>
          <w:p w:rsidR="00CA704A" w:rsidRPr="006212C7" w:rsidRDefault="00CA704A" w:rsidP="00CA704A">
            <w:pPr>
              <w:tabs>
                <w:tab w:val="decimal" w:pos="999"/>
              </w:tabs>
              <w:spacing w:line="240" w:lineRule="atLeast"/>
              <w:ind w:left="-108" w:right="-115"/>
              <w:rPr>
                <w:rFonts w:cs="Times New Roman"/>
                <w:b/>
                <w:bCs/>
                <w:szCs w:val="22"/>
              </w:rPr>
            </w:pPr>
          </w:p>
        </w:tc>
        <w:tc>
          <w:tcPr>
            <w:tcW w:w="1316" w:type="dxa"/>
            <w:tcBorders>
              <w:bottom w:val="sing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3,182</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b/>
                <w:bCs/>
              </w:rPr>
              <w:t>Related companies</w:t>
            </w:r>
          </w:p>
        </w:tc>
        <w:tc>
          <w:tcPr>
            <w:tcW w:w="1323" w:type="dxa"/>
            <w:tcBorders>
              <w:top w:val="single" w:sz="4" w:space="0" w:color="auto"/>
            </w:tcBorders>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Borders>
              <w:top w:val="single" w:sz="4" w:space="0" w:color="auto"/>
            </w:tcBorders>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 xml:space="preserve">P.T. Indonesia Toray Synthetics </w:t>
            </w:r>
          </w:p>
        </w:tc>
        <w:tc>
          <w:tcPr>
            <w:tcW w:w="1323"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9,165</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9,457</w:t>
            </w: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szCs w:val="22"/>
              </w:rPr>
            </w:pPr>
            <w:r>
              <w:rPr>
                <w:rFonts w:cs="Times New Roman"/>
                <w:szCs w:val="22"/>
              </w:rPr>
              <w:t>Toray International Trading (Thailand) Co., Ltd.</w:t>
            </w:r>
          </w:p>
        </w:tc>
        <w:tc>
          <w:tcPr>
            <w:tcW w:w="1323" w:type="dxa"/>
          </w:tcPr>
          <w:p w:rsidR="00CA704A" w:rsidRDefault="00CA704A" w:rsidP="00CA704A">
            <w:pPr>
              <w:tabs>
                <w:tab w:val="decimal" w:pos="999"/>
              </w:tabs>
              <w:spacing w:line="240" w:lineRule="atLeast"/>
              <w:ind w:left="-108" w:right="-115"/>
              <w:rPr>
                <w:rFonts w:cs="Times New Roman"/>
                <w:szCs w:val="22"/>
              </w:rPr>
            </w:pPr>
            <w:r>
              <w:rPr>
                <w:rFonts w:cs="Times New Roman"/>
                <w:szCs w:val="22"/>
              </w:rPr>
              <w:t>2,721</w:t>
            </w:r>
          </w:p>
        </w:tc>
        <w:tc>
          <w:tcPr>
            <w:tcW w:w="286" w:type="dxa"/>
          </w:tcPr>
          <w:p w:rsidR="00CA704A" w:rsidRPr="006212C7" w:rsidRDefault="00CA704A" w:rsidP="00CA704A">
            <w:pPr>
              <w:pStyle w:val="a"/>
              <w:tabs>
                <w:tab w:val="decimal" w:pos="999"/>
              </w:tabs>
              <w:spacing w:line="240" w:lineRule="atLeast"/>
              <w:ind w:left="-108" w:right="-115"/>
              <w:jc w:val="left"/>
              <w:rPr>
                <w:rFonts w:cs="Times New Roman"/>
                <w:lang w:val="en-US"/>
              </w:rPr>
            </w:pPr>
          </w:p>
        </w:tc>
        <w:tc>
          <w:tcPr>
            <w:tcW w:w="1316" w:type="dxa"/>
          </w:tcPr>
          <w:p w:rsidR="00CA704A" w:rsidRDefault="00CA704A" w:rsidP="00CA704A">
            <w:pPr>
              <w:tabs>
                <w:tab w:val="decimal" w:pos="999"/>
              </w:tabs>
              <w:spacing w:line="240" w:lineRule="atLeast"/>
              <w:ind w:left="-108" w:right="-115"/>
              <w:rPr>
                <w:rFonts w:cs="Times New Roman"/>
                <w:szCs w:val="22"/>
              </w:rPr>
            </w:pPr>
            <w:r>
              <w:rPr>
                <w:rFonts w:cs="Times New Roman"/>
                <w:szCs w:val="22"/>
              </w:rPr>
              <w:t>2,435</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CMT Dyeing Company Limited</w:t>
            </w:r>
          </w:p>
        </w:tc>
        <w:tc>
          <w:tcPr>
            <w:tcW w:w="1323" w:type="dxa"/>
          </w:tcPr>
          <w:p w:rsidR="00CA704A" w:rsidRDefault="00CA704A" w:rsidP="00CA704A">
            <w:pPr>
              <w:tabs>
                <w:tab w:val="decimal" w:pos="999"/>
              </w:tabs>
              <w:spacing w:line="240" w:lineRule="atLeast"/>
              <w:ind w:left="-108" w:right="-115"/>
              <w:rPr>
                <w:rFonts w:cs="Times New Roman"/>
                <w:szCs w:val="22"/>
              </w:rPr>
            </w:pPr>
            <w:r>
              <w:rPr>
                <w:rFonts w:cs="Times New Roman"/>
                <w:szCs w:val="22"/>
              </w:rPr>
              <w:t>1,553</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Default="00CA704A" w:rsidP="00CA704A">
            <w:pPr>
              <w:tabs>
                <w:tab w:val="decimal" w:pos="999"/>
              </w:tabs>
              <w:spacing w:line="240" w:lineRule="atLeast"/>
              <w:ind w:left="-108" w:right="-115"/>
              <w:rPr>
                <w:rFonts w:cs="Times New Roman"/>
                <w:szCs w:val="22"/>
              </w:rPr>
            </w:pPr>
            <w:r>
              <w:rPr>
                <w:rFonts w:cs="Times New Roman"/>
                <w:szCs w:val="22"/>
              </w:rPr>
              <w:t>2,373</w:t>
            </w:r>
          </w:p>
        </w:tc>
      </w:tr>
      <w:tr w:rsidR="0059147C" w:rsidRPr="006212C7" w:rsidTr="0043718E">
        <w:tc>
          <w:tcPr>
            <w:tcW w:w="6255" w:type="dxa"/>
          </w:tcPr>
          <w:p w:rsidR="0059147C" w:rsidRPr="006212C7" w:rsidRDefault="0059147C" w:rsidP="0043718E">
            <w:pPr>
              <w:tabs>
                <w:tab w:val="left" w:pos="342"/>
              </w:tabs>
              <w:spacing w:line="240" w:lineRule="atLeast"/>
              <w:rPr>
                <w:rFonts w:cs="Times New Roman"/>
                <w:szCs w:val="22"/>
              </w:rPr>
            </w:pPr>
            <w:r w:rsidRPr="006212C7">
              <w:rPr>
                <w:rFonts w:cs="Times New Roman"/>
                <w:szCs w:val="22"/>
              </w:rPr>
              <w:t>Toray International, Inc.</w:t>
            </w:r>
          </w:p>
        </w:tc>
        <w:tc>
          <w:tcPr>
            <w:tcW w:w="1323" w:type="dxa"/>
          </w:tcPr>
          <w:p w:rsidR="0059147C" w:rsidRPr="006212C7" w:rsidRDefault="0059147C" w:rsidP="0043718E">
            <w:pPr>
              <w:tabs>
                <w:tab w:val="decimal" w:pos="999"/>
              </w:tabs>
              <w:spacing w:line="240" w:lineRule="atLeast"/>
              <w:ind w:left="-108" w:right="-115"/>
              <w:rPr>
                <w:rFonts w:cs="Times New Roman"/>
                <w:szCs w:val="22"/>
              </w:rPr>
            </w:pPr>
            <w:r>
              <w:rPr>
                <w:rFonts w:cs="Times New Roman"/>
                <w:szCs w:val="22"/>
              </w:rPr>
              <w:t>1,400</w:t>
            </w:r>
          </w:p>
        </w:tc>
        <w:tc>
          <w:tcPr>
            <w:tcW w:w="286" w:type="dxa"/>
          </w:tcPr>
          <w:p w:rsidR="0059147C" w:rsidRPr="006212C7" w:rsidRDefault="0059147C" w:rsidP="0043718E">
            <w:pPr>
              <w:pStyle w:val="a"/>
              <w:tabs>
                <w:tab w:val="decimal" w:pos="999"/>
              </w:tabs>
              <w:spacing w:line="240" w:lineRule="atLeast"/>
              <w:ind w:left="-108" w:right="-115"/>
              <w:jc w:val="left"/>
              <w:rPr>
                <w:rFonts w:cs="Times New Roman"/>
                <w:lang w:val="en-US"/>
              </w:rPr>
            </w:pPr>
          </w:p>
        </w:tc>
        <w:tc>
          <w:tcPr>
            <w:tcW w:w="1316" w:type="dxa"/>
          </w:tcPr>
          <w:p w:rsidR="0059147C" w:rsidRPr="006212C7" w:rsidRDefault="0059147C" w:rsidP="0043718E">
            <w:pPr>
              <w:tabs>
                <w:tab w:val="decimal" w:pos="999"/>
              </w:tabs>
              <w:spacing w:line="240" w:lineRule="atLeast"/>
              <w:ind w:left="-108" w:right="-115"/>
              <w:rPr>
                <w:rFonts w:cs="Times New Roman"/>
                <w:szCs w:val="22"/>
              </w:rPr>
            </w:pPr>
            <w:r>
              <w:rPr>
                <w:rFonts w:cs="Times New Roman"/>
                <w:szCs w:val="22"/>
              </w:rPr>
              <w:t>5,149</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roofErr w:type="spellStart"/>
            <w:r w:rsidRPr="006212C7">
              <w:rPr>
                <w:rFonts w:cs="Times New Roman"/>
              </w:rPr>
              <w:t>Luckytex</w:t>
            </w:r>
            <w:proofErr w:type="spellEnd"/>
            <w:r w:rsidRPr="006212C7">
              <w:rPr>
                <w:rFonts w:cs="Times New Roman"/>
              </w:rPr>
              <w:t xml:space="preserve"> (Thailand) Public Company Limited</w:t>
            </w:r>
          </w:p>
        </w:tc>
        <w:tc>
          <w:tcPr>
            <w:tcW w:w="1323"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1,071</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975</w:t>
            </w: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szCs w:val="22"/>
              </w:rPr>
            </w:pPr>
            <w:r>
              <w:rPr>
                <w:rFonts w:cs="Times New Roman"/>
                <w:szCs w:val="22"/>
              </w:rPr>
              <w:t xml:space="preserve">Thai </w:t>
            </w:r>
            <w:proofErr w:type="spellStart"/>
            <w:r>
              <w:rPr>
                <w:rFonts w:cs="Times New Roman"/>
                <w:szCs w:val="22"/>
              </w:rPr>
              <w:t>Chori</w:t>
            </w:r>
            <w:proofErr w:type="spellEnd"/>
            <w:r>
              <w:rPr>
                <w:rFonts w:cs="Times New Roman"/>
                <w:szCs w:val="22"/>
              </w:rPr>
              <w:t xml:space="preserve"> Co.,</w:t>
            </w:r>
            <w:r w:rsidR="00606577">
              <w:rPr>
                <w:rFonts w:cs="Times New Roman"/>
                <w:szCs w:val="22"/>
              </w:rPr>
              <w:t xml:space="preserve"> </w:t>
            </w:r>
            <w:r>
              <w:rPr>
                <w:rFonts w:cs="Times New Roman"/>
                <w:szCs w:val="22"/>
              </w:rPr>
              <w:t>Ltd.</w:t>
            </w:r>
          </w:p>
        </w:tc>
        <w:tc>
          <w:tcPr>
            <w:tcW w:w="1323" w:type="dxa"/>
          </w:tcPr>
          <w:p w:rsidR="00CA704A" w:rsidRDefault="00CA704A" w:rsidP="00CA704A">
            <w:pPr>
              <w:tabs>
                <w:tab w:val="decimal" w:pos="999"/>
              </w:tabs>
              <w:spacing w:line="240" w:lineRule="atLeast"/>
              <w:ind w:left="-108" w:right="-115"/>
              <w:rPr>
                <w:rFonts w:cs="Times New Roman"/>
                <w:szCs w:val="22"/>
              </w:rPr>
            </w:pPr>
            <w:r>
              <w:rPr>
                <w:rFonts w:cs="Times New Roman"/>
                <w:szCs w:val="22"/>
              </w:rPr>
              <w:t>944</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Default="00CA704A" w:rsidP="00CA704A">
            <w:pPr>
              <w:tabs>
                <w:tab w:val="decimal" w:pos="999"/>
              </w:tabs>
              <w:spacing w:line="240" w:lineRule="atLeast"/>
              <w:ind w:left="-108" w:right="-115"/>
              <w:rPr>
                <w:rFonts w:cs="Times New Roman"/>
                <w:szCs w:val="22"/>
              </w:rPr>
            </w:pPr>
            <w:r>
              <w:rPr>
                <w:rFonts w:cs="Times New Roman"/>
                <w:szCs w:val="22"/>
              </w:rPr>
              <w:t>307</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Thai Toray Synthetics Co., Ltd.</w:t>
            </w:r>
          </w:p>
        </w:tc>
        <w:tc>
          <w:tcPr>
            <w:tcW w:w="1323"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656</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747"/>
              </w:tabs>
              <w:spacing w:line="240" w:lineRule="atLeast"/>
              <w:ind w:right="-115"/>
              <w:rPr>
                <w:rFonts w:cs="Times New Roman"/>
                <w:szCs w:val="22"/>
              </w:rPr>
            </w:pPr>
            <w:r>
              <w:rPr>
                <w:rFonts w:cs="Times New Roman"/>
                <w:szCs w:val="22"/>
              </w:rPr>
              <w:t>-</w:t>
            </w:r>
          </w:p>
        </w:tc>
      </w:tr>
      <w:tr w:rsidR="00CA704A" w:rsidRPr="006212C7" w:rsidTr="00CA704A">
        <w:tc>
          <w:tcPr>
            <w:tcW w:w="6255" w:type="dxa"/>
          </w:tcPr>
          <w:p w:rsidR="00CA704A" w:rsidRDefault="00CA704A" w:rsidP="00CA704A">
            <w:pPr>
              <w:tabs>
                <w:tab w:val="left" w:pos="342"/>
                <w:tab w:val="left" w:pos="540"/>
              </w:tabs>
              <w:spacing w:line="240" w:lineRule="atLeast"/>
              <w:jc w:val="both"/>
              <w:rPr>
                <w:b/>
                <w:bCs/>
                <w:szCs w:val="28"/>
                <w:lang w:val="en-US" w:bidi="th-TH"/>
              </w:rPr>
            </w:pPr>
            <w:r>
              <w:rPr>
                <w:b/>
                <w:bCs/>
                <w:szCs w:val="28"/>
                <w:lang w:val="en-US" w:bidi="th-TH"/>
              </w:rPr>
              <w:t>T</w:t>
            </w:r>
            <w:proofErr w:type="spellStart"/>
            <w:r w:rsidRPr="006212C7">
              <w:rPr>
                <w:rFonts w:cs="Times New Roman"/>
                <w:b/>
                <w:bCs/>
                <w:szCs w:val="22"/>
              </w:rPr>
              <w:t>otal</w:t>
            </w:r>
            <w:proofErr w:type="spellEnd"/>
          </w:p>
        </w:tc>
        <w:tc>
          <w:tcPr>
            <w:tcW w:w="1323" w:type="dxa"/>
            <w:tcBorders>
              <w:top w:val="single" w:sz="4" w:space="0" w:color="auto"/>
              <w:bottom w:val="single" w:sz="4" w:space="0" w:color="auto"/>
            </w:tcBorders>
          </w:tcPr>
          <w:p w:rsidR="00CA704A" w:rsidRDefault="0031622E" w:rsidP="00CA704A">
            <w:pPr>
              <w:tabs>
                <w:tab w:val="decimal" w:pos="999"/>
              </w:tabs>
              <w:spacing w:line="240" w:lineRule="atLeast"/>
              <w:ind w:left="-108" w:right="-115"/>
              <w:rPr>
                <w:rFonts w:cs="Times New Roman"/>
                <w:b/>
                <w:bCs/>
                <w:szCs w:val="22"/>
              </w:rPr>
            </w:pPr>
            <w:r>
              <w:rPr>
                <w:rFonts w:cs="Times New Roman"/>
                <w:b/>
                <w:bCs/>
                <w:szCs w:val="22"/>
              </w:rPr>
              <w:t>17,510</w:t>
            </w:r>
          </w:p>
        </w:tc>
        <w:tc>
          <w:tcPr>
            <w:tcW w:w="286" w:type="dxa"/>
          </w:tcPr>
          <w:p w:rsidR="00CA704A" w:rsidRPr="006212C7" w:rsidRDefault="00CA704A" w:rsidP="00CA704A">
            <w:pPr>
              <w:tabs>
                <w:tab w:val="decimal" w:pos="999"/>
              </w:tabs>
              <w:spacing w:line="240" w:lineRule="atLeast"/>
              <w:ind w:left="-108" w:right="-115"/>
              <w:rPr>
                <w:rFonts w:cs="Times New Roman"/>
                <w:b/>
                <w:bCs/>
                <w:szCs w:val="22"/>
              </w:rPr>
            </w:pPr>
          </w:p>
        </w:tc>
        <w:tc>
          <w:tcPr>
            <w:tcW w:w="1316" w:type="dxa"/>
            <w:tcBorders>
              <w:top w:val="single" w:sz="4" w:space="0" w:color="auto"/>
              <w:bottom w:val="single" w:sz="4" w:space="0" w:color="auto"/>
            </w:tcBorders>
          </w:tcPr>
          <w:p w:rsidR="00CA704A" w:rsidRDefault="00CA704A" w:rsidP="00CA704A">
            <w:pPr>
              <w:tabs>
                <w:tab w:val="decimal" w:pos="999"/>
              </w:tabs>
              <w:spacing w:line="240" w:lineRule="atLeast"/>
              <w:ind w:left="-108" w:right="-115"/>
              <w:rPr>
                <w:rFonts w:cs="Times New Roman"/>
                <w:b/>
                <w:bCs/>
                <w:szCs w:val="22"/>
              </w:rPr>
            </w:pPr>
            <w:r>
              <w:rPr>
                <w:rFonts w:cs="Times New Roman"/>
                <w:b/>
                <w:bCs/>
                <w:szCs w:val="22"/>
              </w:rPr>
              <w:t>20,696</w:t>
            </w:r>
          </w:p>
        </w:tc>
      </w:tr>
      <w:tr w:rsidR="00CA704A" w:rsidRPr="006212C7" w:rsidTr="00CA704A">
        <w:tc>
          <w:tcPr>
            <w:tcW w:w="6255" w:type="dxa"/>
          </w:tcPr>
          <w:p w:rsidR="00CA704A" w:rsidRPr="006212C7" w:rsidRDefault="00CA704A" w:rsidP="00CA704A">
            <w:pPr>
              <w:tabs>
                <w:tab w:val="left" w:pos="342"/>
                <w:tab w:val="left" w:pos="540"/>
              </w:tabs>
              <w:spacing w:line="240" w:lineRule="atLeast"/>
              <w:jc w:val="both"/>
              <w:rPr>
                <w:rFonts w:cs="Times New Roman"/>
                <w:b/>
                <w:bCs/>
                <w:szCs w:val="22"/>
              </w:rPr>
            </w:pPr>
            <w:r w:rsidRPr="006212C7">
              <w:rPr>
                <w:rFonts w:cs="Times New Roman"/>
                <w:b/>
                <w:bCs/>
              </w:rPr>
              <w:t>Grand total</w:t>
            </w:r>
          </w:p>
        </w:tc>
        <w:tc>
          <w:tcPr>
            <w:tcW w:w="1323" w:type="dxa"/>
            <w:tcBorders>
              <w:top w:val="single" w:sz="4" w:space="0" w:color="auto"/>
              <w:bottom w:val="double" w:sz="4" w:space="0" w:color="auto"/>
            </w:tcBorders>
          </w:tcPr>
          <w:p w:rsidR="00CA704A" w:rsidRPr="006212C7" w:rsidRDefault="0031622E" w:rsidP="00CA704A">
            <w:pPr>
              <w:tabs>
                <w:tab w:val="decimal" w:pos="999"/>
              </w:tabs>
              <w:spacing w:line="240" w:lineRule="atLeast"/>
              <w:ind w:left="-108" w:right="-115"/>
              <w:rPr>
                <w:rFonts w:cs="Times New Roman"/>
                <w:b/>
                <w:bCs/>
                <w:szCs w:val="22"/>
              </w:rPr>
            </w:pPr>
            <w:r>
              <w:rPr>
                <w:rFonts w:cs="Times New Roman"/>
                <w:b/>
                <w:bCs/>
                <w:szCs w:val="22"/>
              </w:rPr>
              <w:t>34,881</w:t>
            </w:r>
          </w:p>
        </w:tc>
        <w:tc>
          <w:tcPr>
            <w:tcW w:w="286" w:type="dxa"/>
          </w:tcPr>
          <w:p w:rsidR="00CA704A" w:rsidRPr="006212C7" w:rsidRDefault="00CA704A" w:rsidP="00CA704A">
            <w:pPr>
              <w:tabs>
                <w:tab w:val="decimal" w:pos="999"/>
              </w:tabs>
              <w:spacing w:line="240" w:lineRule="atLeast"/>
              <w:ind w:left="-108" w:right="-115"/>
              <w:rPr>
                <w:rFonts w:cs="Times New Roman"/>
                <w:b/>
                <w:bCs/>
                <w:szCs w:val="22"/>
              </w:rPr>
            </w:pPr>
          </w:p>
        </w:tc>
        <w:tc>
          <w:tcPr>
            <w:tcW w:w="1316" w:type="dxa"/>
            <w:tcBorders>
              <w:top w:val="single" w:sz="4" w:space="0" w:color="auto"/>
              <w:bottom w:val="doub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23,878</w:t>
            </w:r>
          </w:p>
        </w:tc>
      </w:tr>
      <w:tr w:rsidR="00CA704A" w:rsidRPr="006212C7" w:rsidTr="00CA704A">
        <w:tc>
          <w:tcPr>
            <w:tcW w:w="6255" w:type="dxa"/>
          </w:tcPr>
          <w:p w:rsidR="00CA704A" w:rsidRDefault="00CA704A" w:rsidP="00CA704A">
            <w:pPr>
              <w:tabs>
                <w:tab w:val="left" w:pos="342"/>
                <w:tab w:val="left" w:pos="540"/>
              </w:tabs>
              <w:spacing w:line="240" w:lineRule="atLeast"/>
              <w:jc w:val="both"/>
              <w:rPr>
                <w:rFonts w:cs="Times New Roman"/>
                <w:b/>
                <w:bCs/>
                <w:i/>
                <w:iCs/>
                <w:szCs w:val="22"/>
              </w:rPr>
            </w:pP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tabs>
                <w:tab w:val="left" w:pos="342"/>
                <w:tab w:val="left" w:pos="540"/>
              </w:tabs>
              <w:spacing w:line="240" w:lineRule="atLeast"/>
              <w:jc w:val="both"/>
              <w:rPr>
                <w:rFonts w:cs="Times New Roman"/>
                <w:b/>
                <w:bCs/>
                <w:szCs w:val="22"/>
              </w:rPr>
            </w:pPr>
            <w:r>
              <w:rPr>
                <w:rFonts w:cs="Times New Roman"/>
                <w:b/>
                <w:bCs/>
                <w:i/>
                <w:iCs/>
                <w:szCs w:val="22"/>
              </w:rPr>
              <w:t xml:space="preserve">Other </w:t>
            </w:r>
            <w:r w:rsidRPr="006212C7">
              <w:rPr>
                <w:rFonts w:cs="Times New Roman"/>
                <w:b/>
                <w:bCs/>
                <w:i/>
                <w:iCs/>
                <w:szCs w:val="22"/>
              </w:rPr>
              <w:t>payables</w:t>
            </w: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tabs>
                <w:tab w:val="left" w:pos="342"/>
                <w:tab w:val="left" w:pos="540"/>
              </w:tabs>
              <w:spacing w:line="240" w:lineRule="atLeast"/>
              <w:jc w:val="both"/>
              <w:rPr>
                <w:rFonts w:cs="Times New Roman"/>
                <w:b/>
                <w:bCs/>
                <w:szCs w:val="22"/>
              </w:rPr>
            </w:pPr>
            <w:r w:rsidRPr="006212C7">
              <w:rPr>
                <w:rFonts w:cs="Times New Roman"/>
                <w:b/>
                <w:bCs/>
                <w:szCs w:val="22"/>
              </w:rPr>
              <w:t>Parent company</w:t>
            </w: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tabs>
                <w:tab w:val="left" w:pos="342"/>
                <w:tab w:val="left" w:pos="540"/>
              </w:tabs>
              <w:spacing w:line="240" w:lineRule="atLeast"/>
              <w:jc w:val="both"/>
              <w:rPr>
                <w:rFonts w:cs="Times New Roman"/>
                <w:szCs w:val="22"/>
              </w:rPr>
            </w:pPr>
            <w:r w:rsidRPr="006212C7">
              <w:rPr>
                <w:rFonts w:cs="Times New Roman"/>
                <w:szCs w:val="22"/>
              </w:rPr>
              <w:t>Toray Industries, Inc.</w:t>
            </w:r>
          </w:p>
        </w:tc>
        <w:tc>
          <w:tcPr>
            <w:tcW w:w="1323" w:type="dxa"/>
            <w:tcBorders>
              <w:bottom w:val="single" w:sz="4" w:space="0" w:color="auto"/>
            </w:tcBorders>
          </w:tcPr>
          <w:p w:rsidR="00CA704A" w:rsidRPr="0081177D" w:rsidRDefault="00CA704A" w:rsidP="00CA704A">
            <w:pPr>
              <w:tabs>
                <w:tab w:val="decimal" w:pos="999"/>
              </w:tabs>
              <w:spacing w:line="240" w:lineRule="atLeast"/>
              <w:ind w:left="-108" w:right="-115"/>
              <w:rPr>
                <w:rFonts w:cs="Times New Roman"/>
                <w:b/>
                <w:bCs/>
                <w:szCs w:val="22"/>
              </w:rPr>
            </w:pPr>
            <w:r>
              <w:rPr>
                <w:rFonts w:cs="Times New Roman"/>
                <w:b/>
                <w:bCs/>
                <w:szCs w:val="22"/>
              </w:rPr>
              <w:t>8,066</w:t>
            </w:r>
          </w:p>
        </w:tc>
        <w:tc>
          <w:tcPr>
            <w:tcW w:w="286" w:type="dxa"/>
          </w:tcPr>
          <w:p w:rsidR="00CA704A" w:rsidRPr="0081177D" w:rsidRDefault="00CA704A" w:rsidP="00CA704A">
            <w:pPr>
              <w:tabs>
                <w:tab w:val="decimal" w:pos="999"/>
              </w:tabs>
              <w:spacing w:line="240" w:lineRule="atLeast"/>
              <w:ind w:left="-108" w:right="-115"/>
              <w:rPr>
                <w:rFonts w:cs="Times New Roman"/>
                <w:b/>
                <w:bCs/>
                <w:szCs w:val="22"/>
              </w:rPr>
            </w:pPr>
          </w:p>
        </w:tc>
        <w:tc>
          <w:tcPr>
            <w:tcW w:w="1316" w:type="dxa"/>
            <w:tcBorders>
              <w:bottom w:val="single" w:sz="4" w:space="0" w:color="auto"/>
            </w:tcBorders>
          </w:tcPr>
          <w:p w:rsidR="00CA704A" w:rsidRPr="0081177D" w:rsidRDefault="00CA704A" w:rsidP="00CA704A">
            <w:pPr>
              <w:tabs>
                <w:tab w:val="decimal" w:pos="999"/>
              </w:tabs>
              <w:spacing w:line="240" w:lineRule="atLeast"/>
              <w:ind w:left="-108" w:right="-115"/>
              <w:rPr>
                <w:rFonts w:cs="Times New Roman"/>
                <w:b/>
                <w:bCs/>
                <w:szCs w:val="22"/>
              </w:rPr>
            </w:pPr>
            <w:r>
              <w:rPr>
                <w:rFonts w:cs="Times New Roman"/>
                <w:b/>
                <w:bCs/>
                <w:szCs w:val="22"/>
              </w:rPr>
              <w:t>5,813</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6212C7">
              <w:rPr>
                <w:rFonts w:cs="Times New Roman"/>
                <w:b/>
                <w:bCs/>
              </w:rPr>
              <w:t>Related companies</w:t>
            </w:r>
          </w:p>
        </w:tc>
        <w:tc>
          <w:tcPr>
            <w:tcW w:w="1323" w:type="dxa"/>
          </w:tcPr>
          <w:p w:rsidR="00CA704A" w:rsidRPr="006212C7" w:rsidRDefault="00CA704A" w:rsidP="00CA704A">
            <w:pPr>
              <w:tabs>
                <w:tab w:val="decimal" w:pos="999"/>
              </w:tabs>
              <w:spacing w:line="240" w:lineRule="atLeast"/>
              <w:ind w:right="-115"/>
              <w:rPr>
                <w:rFonts w:cs="Times New Roman"/>
                <w:szCs w:val="22"/>
                <w:highlight w:val="yellow"/>
              </w:rPr>
            </w:pPr>
          </w:p>
        </w:tc>
        <w:tc>
          <w:tcPr>
            <w:tcW w:w="286" w:type="dxa"/>
          </w:tcPr>
          <w:p w:rsidR="00CA704A" w:rsidRPr="006212C7" w:rsidRDefault="00CA704A" w:rsidP="00CA704A">
            <w:pPr>
              <w:pStyle w:val="a"/>
              <w:tabs>
                <w:tab w:val="decimal" w:pos="999"/>
              </w:tabs>
              <w:spacing w:line="240" w:lineRule="atLeast"/>
              <w:ind w:left="-108" w:right="-115"/>
              <w:jc w:val="left"/>
              <w:rPr>
                <w:rFonts w:cs="Times New Roman"/>
                <w:lang w:val="en-US"/>
              </w:rPr>
            </w:pPr>
          </w:p>
        </w:tc>
        <w:tc>
          <w:tcPr>
            <w:tcW w:w="1316" w:type="dxa"/>
          </w:tcPr>
          <w:p w:rsidR="00CA704A" w:rsidRPr="006212C7" w:rsidRDefault="00CA704A" w:rsidP="00CA704A">
            <w:pPr>
              <w:tabs>
                <w:tab w:val="decimal" w:pos="999"/>
              </w:tabs>
              <w:spacing w:line="240" w:lineRule="atLeast"/>
              <w:ind w:right="-115"/>
              <w:rPr>
                <w:rFonts w:cs="Times New Roman"/>
                <w:szCs w:val="22"/>
                <w:highlight w:val="yellow"/>
              </w:rPr>
            </w:pPr>
          </w:p>
        </w:tc>
      </w:tr>
      <w:tr w:rsidR="00CA704A" w:rsidRPr="006212C7" w:rsidTr="00CA704A">
        <w:tc>
          <w:tcPr>
            <w:tcW w:w="6255" w:type="dxa"/>
          </w:tcPr>
          <w:p w:rsidR="00CA704A" w:rsidRDefault="00CA704A" w:rsidP="00CA704A">
            <w:pPr>
              <w:tabs>
                <w:tab w:val="left" w:pos="342"/>
              </w:tabs>
              <w:spacing w:line="240" w:lineRule="atLeast"/>
              <w:rPr>
                <w:rFonts w:cs="Times New Roman"/>
                <w:szCs w:val="22"/>
              </w:rPr>
            </w:pPr>
            <w:r w:rsidRPr="006212C7">
              <w:rPr>
                <w:rFonts w:cs="Times New Roman"/>
                <w:szCs w:val="22"/>
              </w:rPr>
              <w:t>Thai Toray Synthetics Co., Ltd.</w:t>
            </w:r>
          </w:p>
        </w:tc>
        <w:tc>
          <w:tcPr>
            <w:tcW w:w="1323" w:type="dxa"/>
          </w:tcPr>
          <w:p w:rsidR="00CA704A" w:rsidRDefault="00CA704A" w:rsidP="00CA704A">
            <w:pPr>
              <w:tabs>
                <w:tab w:val="decimal" w:pos="999"/>
              </w:tabs>
              <w:spacing w:line="240" w:lineRule="atLeast"/>
              <w:ind w:left="-108" w:right="-115"/>
              <w:rPr>
                <w:rFonts w:cs="Times New Roman"/>
                <w:szCs w:val="22"/>
              </w:rPr>
            </w:pPr>
            <w:r>
              <w:rPr>
                <w:rFonts w:cs="Times New Roman"/>
                <w:szCs w:val="22"/>
              </w:rPr>
              <w:t>1,552</w:t>
            </w:r>
          </w:p>
        </w:tc>
        <w:tc>
          <w:tcPr>
            <w:tcW w:w="286" w:type="dxa"/>
          </w:tcPr>
          <w:p w:rsidR="00CA704A" w:rsidRPr="006212C7" w:rsidRDefault="00CA704A" w:rsidP="00CA704A">
            <w:pPr>
              <w:pStyle w:val="a"/>
              <w:tabs>
                <w:tab w:val="decimal" w:pos="999"/>
              </w:tabs>
              <w:spacing w:line="240" w:lineRule="atLeast"/>
              <w:ind w:left="-108" w:right="-115"/>
              <w:jc w:val="left"/>
              <w:rPr>
                <w:rFonts w:cs="Times New Roman"/>
                <w:lang w:val="en-US"/>
              </w:rPr>
            </w:pPr>
          </w:p>
        </w:tc>
        <w:tc>
          <w:tcPr>
            <w:tcW w:w="1316" w:type="dxa"/>
          </w:tcPr>
          <w:p w:rsidR="00CA704A" w:rsidRDefault="00CA704A" w:rsidP="00CA704A">
            <w:pPr>
              <w:tabs>
                <w:tab w:val="decimal" w:pos="999"/>
              </w:tabs>
              <w:spacing w:line="240" w:lineRule="atLeast"/>
              <w:ind w:left="-108" w:right="-115"/>
              <w:rPr>
                <w:rFonts w:cs="Times New Roman"/>
                <w:szCs w:val="22"/>
              </w:rPr>
            </w:pPr>
            <w:r>
              <w:rPr>
                <w:rFonts w:cs="Times New Roman"/>
                <w:szCs w:val="22"/>
              </w:rPr>
              <w:t>1,616</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Toray Industries (Thailand)</w:t>
            </w:r>
            <w:r>
              <w:rPr>
                <w:rFonts w:cs="Times New Roman"/>
              </w:rPr>
              <w:t xml:space="preserve"> Co., </w:t>
            </w:r>
            <w:r w:rsidRPr="006212C7">
              <w:rPr>
                <w:rFonts w:cs="Times New Roman"/>
              </w:rPr>
              <w:t>Ltd.</w:t>
            </w:r>
          </w:p>
        </w:tc>
        <w:tc>
          <w:tcPr>
            <w:tcW w:w="1323"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888</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897</w:t>
            </w: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szCs w:val="22"/>
              </w:rPr>
            </w:pPr>
            <w:r>
              <w:rPr>
                <w:rFonts w:cs="Times New Roman"/>
                <w:szCs w:val="22"/>
              </w:rPr>
              <w:t xml:space="preserve">Thai </w:t>
            </w:r>
            <w:proofErr w:type="spellStart"/>
            <w:r>
              <w:rPr>
                <w:rFonts w:cs="Times New Roman"/>
                <w:szCs w:val="22"/>
              </w:rPr>
              <w:t>Chori</w:t>
            </w:r>
            <w:proofErr w:type="spellEnd"/>
            <w:r>
              <w:rPr>
                <w:rFonts w:cs="Times New Roman"/>
                <w:szCs w:val="22"/>
              </w:rPr>
              <w:t xml:space="preserve"> Co.,</w:t>
            </w:r>
            <w:r w:rsidR="00606577">
              <w:rPr>
                <w:rFonts w:cs="Times New Roman"/>
                <w:szCs w:val="22"/>
              </w:rPr>
              <w:t xml:space="preserve"> </w:t>
            </w:r>
            <w:r>
              <w:rPr>
                <w:rFonts w:cs="Times New Roman"/>
                <w:szCs w:val="22"/>
              </w:rPr>
              <w:t>Ltd.</w:t>
            </w:r>
          </w:p>
        </w:tc>
        <w:tc>
          <w:tcPr>
            <w:tcW w:w="1323" w:type="dxa"/>
          </w:tcPr>
          <w:p w:rsidR="00CA704A" w:rsidRDefault="00CA704A" w:rsidP="00CA704A">
            <w:pPr>
              <w:tabs>
                <w:tab w:val="decimal" w:pos="999"/>
              </w:tabs>
              <w:spacing w:line="240" w:lineRule="atLeast"/>
              <w:ind w:left="-108" w:right="-115"/>
              <w:rPr>
                <w:rFonts w:cs="Times New Roman"/>
                <w:szCs w:val="22"/>
              </w:rPr>
            </w:pPr>
            <w:r>
              <w:rPr>
                <w:rFonts w:cs="Times New Roman"/>
                <w:szCs w:val="22"/>
              </w:rPr>
              <w:t>281</w:t>
            </w:r>
          </w:p>
        </w:tc>
        <w:tc>
          <w:tcPr>
            <w:tcW w:w="286" w:type="dxa"/>
          </w:tcPr>
          <w:p w:rsidR="00CA704A" w:rsidRPr="006212C7" w:rsidRDefault="00CA704A" w:rsidP="00CA704A">
            <w:pPr>
              <w:pStyle w:val="a"/>
              <w:tabs>
                <w:tab w:val="decimal" w:pos="999"/>
              </w:tabs>
              <w:spacing w:line="240" w:lineRule="atLeast"/>
              <w:ind w:left="-108" w:right="-115"/>
              <w:jc w:val="left"/>
              <w:rPr>
                <w:rFonts w:cs="Times New Roman"/>
                <w:lang w:val="en-US"/>
              </w:rPr>
            </w:pPr>
          </w:p>
        </w:tc>
        <w:tc>
          <w:tcPr>
            <w:tcW w:w="1316" w:type="dxa"/>
          </w:tcPr>
          <w:p w:rsidR="00CA704A" w:rsidRDefault="00CA704A" w:rsidP="00CA704A">
            <w:pPr>
              <w:tabs>
                <w:tab w:val="decimal" w:pos="999"/>
              </w:tabs>
              <w:spacing w:line="240" w:lineRule="atLeast"/>
              <w:ind w:left="-108" w:right="-115"/>
              <w:rPr>
                <w:rFonts w:cs="Times New Roman"/>
                <w:szCs w:val="22"/>
              </w:rPr>
            </w:pPr>
            <w:r>
              <w:rPr>
                <w:rFonts w:cs="Times New Roman"/>
                <w:szCs w:val="22"/>
              </w:rPr>
              <w:t>356</w:t>
            </w: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rPr>
            </w:pPr>
            <w:r>
              <w:rPr>
                <w:szCs w:val="22"/>
              </w:rPr>
              <w:t>Toyota Tsusho (Thailand) Co.,</w:t>
            </w:r>
            <w:r w:rsidR="00606577">
              <w:rPr>
                <w:szCs w:val="22"/>
              </w:rPr>
              <w:t xml:space="preserve"> </w:t>
            </w:r>
            <w:r w:rsidRPr="00E911DB">
              <w:rPr>
                <w:szCs w:val="22"/>
              </w:rPr>
              <w:t>Ltd.</w:t>
            </w:r>
          </w:p>
        </w:tc>
        <w:tc>
          <w:tcPr>
            <w:tcW w:w="1323" w:type="dxa"/>
          </w:tcPr>
          <w:p w:rsidR="00CA704A" w:rsidRDefault="00CA704A" w:rsidP="00CA704A">
            <w:pPr>
              <w:tabs>
                <w:tab w:val="decimal" w:pos="999"/>
              </w:tabs>
              <w:spacing w:line="240" w:lineRule="atLeast"/>
              <w:ind w:left="-108" w:right="-115"/>
              <w:rPr>
                <w:rFonts w:cs="Times New Roman"/>
                <w:szCs w:val="22"/>
              </w:rPr>
            </w:pPr>
            <w:r>
              <w:rPr>
                <w:rFonts w:cs="Times New Roman"/>
                <w:szCs w:val="22"/>
              </w:rPr>
              <w:t>240</w:t>
            </w:r>
          </w:p>
        </w:tc>
        <w:tc>
          <w:tcPr>
            <w:tcW w:w="286" w:type="dxa"/>
          </w:tcPr>
          <w:p w:rsidR="00CA704A" w:rsidRPr="006212C7" w:rsidRDefault="00CA704A" w:rsidP="00CA704A">
            <w:pPr>
              <w:pStyle w:val="a"/>
              <w:tabs>
                <w:tab w:val="decimal" w:pos="999"/>
              </w:tabs>
              <w:spacing w:line="240" w:lineRule="atLeast"/>
              <w:ind w:left="-108" w:right="-115"/>
              <w:jc w:val="left"/>
              <w:rPr>
                <w:rFonts w:cs="Times New Roman"/>
                <w:lang w:val="en-US"/>
              </w:rPr>
            </w:pPr>
          </w:p>
        </w:tc>
        <w:tc>
          <w:tcPr>
            <w:tcW w:w="1316" w:type="dxa"/>
          </w:tcPr>
          <w:p w:rsidR="00CA704A" w:rsidRDefault="00CA704A" w:rsidP="00CA704A">
            <w:pPr>
              <w:tabs>
                <w:tab w:val="decimal" w:pos="740"/>
              </w:tabs>
              <w:spacing w:line="240" w:lineRule="atLeast"/>
              <w:ind w:left="-108" w:right="-115"/>
              <w:rPr>
                <w:rFonts w:cs="Times New Roman"/>
                <w:szCs w:val="22"/>
              </w:rPr>
            </w:pPr>
            <w:r>
              <w:rPr>
                <w:rFonts w:cs="Times New Roman"/>
                <w:szCs w:val="22"/>
              </w:rPr>
              <w:t>-</w:t>
            </w: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szCs w:val="22"/>
              </w:rPr>
            </w:pPr>
            <w:r w:rsidRPr="006212C7">
              <w:rPr>
                <w:rFonts w:cs="Times New Roman"/>
                <w:szCs w:val="22"/>
              </w:rPr>
              <w:t>Toray International, Inc.</w:t>
            </w:r>
          </w:p>
        </w:tc>
        <w:tc>
          <w:tcPr>
            <w:tcW w:w="1323"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18</w:t>
            </w:r>
          </w:p>
        </w:tc>
        <w:tc>
          <w:tcPr>
            <w:tcW w:w="286" w:type="dxa"/>
          </w:tcPr>
          <w:p w:rsidR="00CA704A" w:rsidRPr="006212C7" w:rsidRDefault="00CA704A" w:rsidP="00CA704A">
            <w:pPr>
              <w:pStyle w:val="a"/>
              <w:tabs>
                <w:tab w:val="decimal" w:pos="999"/>
              </w:tabs>
              <w:spacing w:line="240" w:lineRule="atLeast"/>
              <w:ind w:left="-108" w:right="-115"/>
              <w:jc w:val="left"/>
              <w:rPr>
                <w:rFonts w:cs="Times New Roman"/>
                <w:lang w:val="en-US"/>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438</w:t>
            </w:r>
          </w:p>
        </w:tc>
      </w:tr>
      <w:tr w:rsidR="00CA704A" w:rsidRPr="006212C7" w:rsidTr="00CA704A">
        <w:tc>
          <w:tcPr>
            <w:tcW w:w="6255" w:type="dxa"/>
            <w:vAlign w:val="bottom"/>
          </w:tcPr>
          <w:p w:rsidR="00CA704A" w:rsidRPr="00E911DB" w:rsidRDefault="00CA704A" w:rsidP="00CA704A">
            <w:pPr>
              <w:tabs>
                <w:tab w:val="left" w:pos="342"/>
              </w:tabs>
              <w:spacing w:line="240" w:lineRule="atLeast"/>
              <w:rPr>
                <w:szCs w:val="22"/>
              </w:rPr>
            </w:pPr>
            <w:r w:rsidRPr="000B164B">
              <w:rPr>
                <w:szCs w:val="22"/>
              </w:rPr>
              <w:t>P.T. Toray International Indonesia</w:t>
            </w:r>
          </w:p>
        </w:tc>
        <w:tc>
          <w:tcPr>
            <w:tcW w:w="1323" w:type="dxa"/>
            <w:tcBorders>
              <w:bottom w:val="single" w:sz="4" w:space="0" w:color="auto"/>
            </w:tcBorders>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6</w:t>
            </w:r>
          </w:p>
        </w:tc>
        <w:tc>
          <w:tcPr>
            <w:tcW w:w="286" w:type="dxa"/>
          </w:tcPr>
          <w:p w:rsidR="00CA704A" w:rsidRPr="006212C7" w:rsidRDefault="00CA704A" w:rsidP="00CA704A">
            <w:pPr>
              <w:pStyle w:val="a"/>
              <w:tabs>
                <w:tab w:val="decimal" w:pos="999"/>
              </w:tabs>
              <w:spacing w:line="240" w:lineRule="atLeast"/>
              <w:ind w:left="-108" w:right="-115"/>
              <w:jc w:val="left"/>
              <w:rPr>
                <w:rFonts w:cs="Times New Roman"/>
                <w:lang w:val="en-US"/>
              </w:rPr>
            </w:pPr>
          </w:p>
        </w:tc>
        <w:tc>
          <w:tcPr>
            <w:tcW w:w="1316" w:type="dxa"/>
            <w:tcBorders>
              <w:bottom w:val="single" w:sz="4" w:space="0" w:color="auto"/>
            </w:tcBorders>
          </w:tcPr>
          <w:p w:rsidR="00CA704A" w:rsidRPr="006212C7" w:rsidRDefault="00CA704A" w:rsidP="00CA704A">
            <w:pPr>
              <w:tabs>
                <w:tab w:val="decimal" w:pos="740"/>
              </w:tabs>
              <w:spacing w:line="240" w:lineRule="atLeast"/>
              <w:ind w:left="-108" w:right="-115"/>
              <w:rPr>
                <w:rFonts w:cs="Times New Roman"/>
                <w:szCs w:val="22"/>
              </w:rPr>
            </w:pPr>
            <w:r>
              <w:rPr>
                <w:rFonts w:cs="Times New Roman"/>
                <w:szCs w:val="22"/>
              </w:rPr>
              <w:t>-</w:t>
            </w:r>
          </w:p>
        </w:tc>
      </w:tr>
      <w:tr w:rsidR="00CA704A" w:rsidRPr="006212C7" w:rsidTr="00CA704A">
        <w:tc>
          <w:tcPr>
            <w:tcW w:w="6255" w:type="dxa"/>
          </w:tcPr>
          <w:p w:rsidR="00CA704A" w:rsidRPr="006212C7" w:rsidRDefault="00CA704A" w:rsidP="00CA704A">
            <w:pPr>
              <w:tabs>
                <w:tab w:val="left" w:pos="342"/>
                <w:tab w:val="left" w:pos="540"/>
              </w:tabs>
              <w:spacing w:line="240" w:lineRule="atLeast"/>
              <w:jc w:val="both"/>
              <w:rPr>
                <w:rFonts w:cs="Times New Roman"/>
                <w:b/>
                <w:bCs/>
                <w:szCs w:val="22"/>
              </w:rPr>
            </w:pPr>
            <w:r w:rsidRPr="006212C7">
              <w:rPr>
                <w:rFonts w:cs="Times New Roman"/>
                <w:b/>
                <w:bCs/>
                <w:szCs w:val="22"/>
              </w:rPr>
              <w:t>Total</w:t>
            </w:r>
          </w:p>
        </w:tc>
        <w:tc>
          <w:tcPr>
            <w:tcW w:w="1323" w:type="dxa"/>
            <w:tcBorders>
              <w:top w:val="single" w:sz="4" w:space="0" w:color="auto"/>
              <w:bottom w:val="sing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2,985</w:t>
            </w:r>
          </w:p>
        </w:tc>
        <w:tc>
          <w:tcPr>
            <w:tcW w:w="286" w:type="dxa"/>
          </w:tcPr>
          <w:p w:rsidR="00CA704A" w:rsidRPr="006212C7" w:rsidRDefault="00CA704A" w:rsidP="00CA704A">
            <w:pPr>
              <w:tabs>
                <w:tab w:val="decimal" w:pos="999"/>
              </w:tabs>
              <w:spacing w:line="240" w:lineRule="atLeast"/>
              <w:ind w:left="-108" w:right="-115"/>
              <w:rPr>
                <w:rFonts w:cs="Times New Roman"/>
                <w:b/>
                <w:bCs/>
                <w:szCs w:val="22"/>
              </w:rPr>
            </w:pPr>
          </w:p>
        </w:tc>
        <w:tc>
          <w:tcPr>
            <w:tcW w:w="1316" w:type="dxa"/>
            <w:tcBorders>
              <w:top w:val="single" w:sz="4" w:space="0" w:color="auto"/>
              <w:bottom w:val="sing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3,307</w:t>
            </w:r>
          </w:p>
        </w:tc>
      </w:tr>
      <w:tr w:rsidR="00CA704A" w:rsidRPr="006212C7" w:rsidTr="00CA704A">
        <w:tc>
          <w:tcPr>
            <w:tcW w:w="6255" w:type="dxa"/>
          </w:tcPr>
          <w:p w:rsidR="00CA704A" w:rsidRPr="006212C7" w:rsidRDefault="00CA704A" w:rsidP="00CA704A">
            <w:pPr>
              <w:tabs>
                <w:tab w:val="left" w:pos="342"/>
                <w:tab w:val="left" w:pos="540"/>
              </w:tabs>
              <w:spacing w:line="240" w:lineRule="atLeast"/>
              <w:jc w:val="both"/>
              <w:rPr>
                <w:rFonts w:cs="Times New Roman"/>
                <w:b/>
                <w:bCs/>
                <w:szCs w:val="22"/>
              </w:rPr>
            </w:pPr>
            <w:r w:rsidRPr="006212C7">
              <w:rPr>
                <w:rFonts w:cs="Times New Roman"/>
                <w:b/>
                <w:bCs/>
                <w:szCs w:val="22"/>
              </w:rPr>
              <w:t>Grand total</w:t>
            </w:r>
          </w:p>
        </w:tc>
        <w:tc>
          <w:tcPr>
            <w:tcW w:w="1323" w:type="dxa"/>
            <w:tcBorders>
              <w:top w:val="single" w:sz="4" w:space="0" w:color="auto"/>
              <w:bottom w:val="double" w:sz="4" w:space="0" w:color="auto"/>
            </w:tcBorders>
          </w:tcPr>
          <w:p w:rsidR="00CA704A" w:rsidRPr="006212C7" w:rsidRDefault="00CA704A" w:rsidP="00CA704A">
            <w:pPr>
              <w:tabs>
                <w:tab w:val="decimal" w:pos="999"/>
              </w:tabs>
              <w:spacing w:line="240" w:lineRule="atLeast"/>
              <w:ind w:right="-115"/>
              <w:rPr>
                <w:rFonts w:cs="Times New Roman"/>
                <w:b/>
                <w:bCs/>
                <w:szCs w:val="22"/>
              </w:rPr>
            </w:pPr>
            <w:r>
              <w:rPr>
                <w:rFonts w:cs="Times New Roman"/>
                <w:b/>
                <w:bCs/>
                <w:szCs w:val="22"/>
              </w:rPr>
              <w:t>11,051</w:t>
            </w:r>
          </w:p>
        </w:tc>
        <w:tc>
          <w:tcPr>
            <w:tcW w:w="286" w:type="dxa"/>
          </w:tcPr>
          <w:p w:rsidR="00CA704A" w:rsidRPr="006212C7" w:rsidRDefault="00CA704A" w:rsidP="00CA704A">
            <w:pPr>
              <w:tabs>
                <w:tab w:val="decimal" w:pos="999"/>
              </w:tabs>
              <w:spacing w:line="240" w:lineRule="atLeast"/>
              <w:ind w:left="-108" w:right="-115"/>
              <w:rPr>
                <w:rFonts w:cs="Times New Roman"/>
                <w:b/>
                <w:bCs/>
                <w:szCs w:val="22"/>
              </w:rPr>
            </w:pPr>
          </w:p>
        </w:tc>
        <w:tc>
          <w:tcPr>
            <w:tcW w:w="1316" w:type="dxa"/>
            <w:tcBorders>
              <w:top w:val="single" w:sz="4" w:space="0" w:color="auto"/>
              <w:bottom w:val="double" w:sz="4" w:space="0" w:color="auto"/>
            </w:tcBorders>
          </w:tcPr>
          <w:p w:rsidR="00CA704A" w:rsidRPr="006212C7" w:rsidRDefault="00CA704A" w:rsidP="00CA704A">
            <w:pPr>
              <w:tabs>
                <w:tab w:val="decimal" w:pos="999"/>
              </w:tabs>
              <w:spacing w:line="240" w:lineRule="atLeast"/>
              <w:ind w:right="-115"/>
              <w:rPr>
                <w:rFonts w:cs="Times New Roman"/>
                <w:b/>
                <w:bCs/>
                <w:szCs w:val="22"/>
              </w:rPr>
            </w:pPr>
            <w:r>
              <w:rPr>
                <w:rFonts w:cs="Times New Roman"/>
                <w:b/>
                <w:bCs/>
                <w:szCs w:val="22"/>
              </w:rPr>
              <w:t>9,120</w:t>
            </w:r>
          </w:p>
        </w:tc>
      </w:tr>
    </w:tbl>
    <w:p w:rsidR="00E84B0B" w:rsidRPr="00E52AE9" w:rsidRDefault="00E84B0B" w:rsidP="00E84B0B">
      <w:pPr>
        <w:spacing w:line="240" w:lineRule="auto"/>
        <w:ind w:firstLine="540"/>
        <w:rPr>
          <w:rFonts w:cs="Times New Roman"/>
          <w:b/>
          <w:bCs/>
          <w:sz w:val="16"/>
          <w:szCs w:val="14"/>
          <w:lang w:val="en-US"/>
        </w:rPr>
      </w:pPr>
    </w:p>
    <w:p w:rsidR="00EF55B5" w:rsidRDefault="00EF55B5" w:rsidP="00127FD8">
      <w:pPr>
        <w:spacing w:line="244" w:lineRule="exact"/>
        <w:ind w:firstLine="547"/>
        <w:jc w:val="both"/>
        <w:rPr>
          <w:b/>
          <w:bCs/>
          <w:lang w:val="en-US"/>
        </w:rPr>
      </w:pPr>
      <w:r>
        <w:rPr>
          <w:b/>
          <w:bCs/>
          <w:lang w:val="en-US"/>
        </w:rPr>
        <w:br w:type="page"/>
      </w:r>
    </w:p>
    <w:p w:rsidR="003001F2" w:rsidRPr="00931138" w:rsidRDefault="003001F2" w:rsidP="00127FD8">
      <w:pPr>
        <w:spacing w:line="244" w:lineRule="exact"/>
        <w:ind w:firstLine="547"/>
        <w:jc w:val="both"/>
        <w:rPr>
          <w:b/>
          <w:bCs/>
          <w:lang w:val="en-US"/>
        </w:rPr>
      </w:pPr>
      <w:r w:rsidRPr="00931138">
        <w:rPr>
          <w:b/>
          <w:bCs/>
          <w:lang w:val="en-US"/>
        </w:rPr>
        <w:lastRenderedPageBreak/>
        <w:t>Significant agreements with related parties</w:t>
      </w:r>
    </w:p>
    <w:p w:rsidR="003001F2" w:rsidRPr="00B63544" w:rsidRDefault="003001F2" w:rsidP="00127FD8">
      <w:pPr>
        <w:spacing w:line="244" w:lineRule="exact"/>
        <w:ind w:left="547"/>
        <w:jc w:val="both"/>
        <w:rPr>
          <w:sz w:val="12"/>
          <w:szCs w:val="12"/>
          <w:lang w:val="en-US"/>
        </w:rPr>
      </w:pPr>
    </w:p>
    <w:p w:rsidR="0067704F" w:rsidRPr="001A0619" w:rsidRDefault="0067704F" w:rsidP="00127FD8">
      <w:pPr>
        <w:pStyle w:val="Heading6"/>
        <w:spacing w:line="244" w:lineRule="exact"/>
        <w:ind w:left="547"/>
        <w:jc w:val="both"/>
        <w:rPr>
          <w:b/>
          <w:bCs/>
          <w:i/>
          <w:iCs/>
          <w:szCs w:val="22"/>
        </w:rPr>
      </w:pPr>
      <w:r w:rsidRPr="001A0619">
        <w:rPr>
          <w:b/>
          <w:bCs/>
          <w:i/>
          <w:iCs/>
          <w:szCs w:val="22"/>
        </w:rPr>
        <w:t>Trademark license agreement</w:t>
      </w:r>
    </w:p>
    <w:p w:rsidR="0067704F" w:rsidRPr="00B63544" w:rsidRDefault="0067704F" w:rsidP="00127FD8">
      <w:pPr>
        <w:spacing w:line="244" w:lineRule="exact"/>
        <w:ind w:left="547" w:right="47"/>
        <w:jc w:val="thaiDistribute"/>
        <w:rPr>
          <w:sz w:val="12"/>
          <w:szCs w:val="12"/>
        </w:rPr>
      </w:pPr>
    </w:p>
    <w:p w:rsidR="003001F2" w:rsidRDefault="0067704F" w:rsidP="00127FD8">
      <w:pPr>
        <w:spacing w:line="244" w:lineRule="exact"/>
        <w:ind w:left="547"/>
        <w:jc w:val="thaiDistribute"/>
        <w:rPr>
          <w:szCs w:val="22"/>
        </w:rPr>
      </w:pPr>
      <w:r w:rsidRPr="001A0619">
        <w:rPr>
          <w:szCs w:val="22"/>
        </w:rPr>
        <w:t>The Company has a trademark license agreement with the parent company, Toray Industries, Inc., whereby the latter agrees to grant the Company the right to use of the corporate name and brand</w:t>
      </w:r>
      <w:r>
        <w:rPr>
          <w:szCs w:val="22"/>
        </w:rPr>
        <w:t xml:space="preserve"> </w:t>
      </w:r>
      <w:r w:rsidRPr="001A0619">
        <w:rPr>
          <w:szCs w:val="22"/>
        </w:rPr>
        <w:t xml:space="preserve">of </w:t>
      </w:r>
      <w:r>
        <w:rPr>
          <w:szCs w:val="22"/>
        </w:rPr>
        <w:br/>
      </w:r>
      <w:r w:rsidRPr="001A0619">
        <w:rPr>
          <w:szCs w:val="22"/>
        </w:rPr>
        <w:t>“Thai Toray with Golden Eagle” with respect to the sales in Thailand.  In consideration thereof,</w:t>
      </w:r>
      <w:r>
        <w:rPr>
          <w:szCs w:val="22"/>
        </w:rPr>
        <w:t xml:space="preserve"> </w:t>
      </w:r>
      <w:r w:rsidRPr="001A0619">
        <w:rPr>
          <w:szCs w:val="22"/>
        </w:rPr>
        <w:t>the Company is committed to pay a trademark license fee to the parent company at the rate of</w:t>
      </w:r>
      <w:r>
        <w:rPr>
          <w:szCs w:val="22"/>
        </w:rPr>
        <w:t xml:space="preserve"> </w:t>
      </w:r>
      <w:r w:rsidRPr="001A0619">
        <w:rPr>
          <w:szCs w:val="22"/>
        </w:rPr>
        <w:t xml:space="preserve">USD 0.01 per yard for the articles sold under the trademark.  The trademark license agreement is available to use for Thailand, Bahrain, Cyprus, Japan, Kuwait, Singapore, Syria, Saudi Arabia and United Arab Emirates.  In the case that the Company requires to use the trademark license in other countries not stipulated herein, the Company is required to obtain </w:t>
      </w:r>
      <w:r w:rsidR="00CA704A">
        <w:rPr>
          <w:szCs w:val="22"/>
        </w:rPr>
        <w:t xml:space="preserve">the written approval from the </w:t>
      </w:r>
      <w:r w:rsidRPr="001A0619">
        <w:rPr>
          <w:szCs w:val="22"/>
        </w:rPr>
        <w:t>parent company in advance. The term of the agreement is for 1 year and will be automatically renewable for additional periods of 1 year, unless either party thereto gives written notice to the</w:t>
      </w:r>
      <w:r>
        <w:rPr>
          <w:szCs w:val="22"/>
        </w:rPr>
        <w:t xml:space="preserve"> </w:t>
      </w:r>
      <w:r w:rsidRPr="001A0619">
        <w:rPr>
          <w:szCs w:val="22"/>
        </w:rPr>
        <w:t>other of its intention to terminate this agreement, not later than 3 months prior to the expiry date.</w:t>
      </w:r>
    </w:p>
    <w:p w:rsidR="003001F2" w:rsidRPr="00B63544" w:rsidRDefault="003001F2" w:rsidP="00127FD8">
      <w:pPr>
        <w:spacing w:line="244" w:lineRule="exact"/>
        <w:ind w:left="547"/>
        <w:jc w:val="both"/>
        <w:rPr>
          <w:sz w:val="12"/>
          <w:szCs w:val="12"/>
        </w:rPr>
      </w:pPr>
    </w:p>
    <w:p w:rsidR="005A5158" w:rsidRPr="006212C7" w:rsidRDefault="005A5158" w:rsidP="005A5158">
      <w:pPr>
        <w:pStyle w:val="Heading6"/>
        <w:spacing w:line="240" w:lineRule="atLeast"/>
        <w:ind w:left="547"/>
        <w:jc w:val="both"/>
        <w:rPr>
          <w:rFonts w:cs="Times New Roman"/>
          <w:b/>
          <w:bCs/>
          <w:i/>
          <w:iCs/>
          <w:szCs w:val="22"/>
        </w:rPr>
      </w:pPr>
      <w:r>
        <w:rPr>
          <w:rFonts w:cs="Times New Roman"/>
          <w:b/>
          <w:bCs/>
          <w:i/>
          <w:iCs/>
          <w:szCs w:val="22"/>
        </w:rPr>
        <w:t>Management service</w:t>
      </w:r>
      <w:r w:rsidRPr="006212C7">
        <w:rPr>
          <w:rFonts w:cs="Times New Roman"/>
          <w:b/>
          <w:bCs/>
          <w:i/>
          <w:iCs/>
          <w:szCs w:val="22"/>
        </w:rPr>
        <w:t xml:space="preserve"> agreement</w:t>
      </w:r>
    </w:p>
    <w:p w:rsidR="005A5158" w:rsidRPr="00E52AE9" w:rsidRDefault="005A5158" w:rsidP="005A5158">
      <w:pPr>
        <w:spacing w:line="240" w:lineRule="atLeast"/>
        <w:ind w:left="547" w:right="47"/>
        <w:jc w:val="thaiDistribute"/>
        <w:rPr>
          <w:rFonts w:cs="Times New Roman"/>
          <w:sz w:val="18"/>
          <w:szCs w:val="18"/>
        </w:rPr>
      </w:pPr>
    </w:p>
    <w:p w:rsidR="005A5158" w:rsidRDefault="005A5158" w:rsidP="005A5158">
      <w:pPr>
        <w:spacing w:line="240" w:lineRule="auto"/>
        <w:ind w:left="547"/>
        <w:jc w:val="both"/>
        <w:rPr>
          <w:rFonts w:cs="Times New Roman"/>
          <w:szCs w:val="22"/>
        </w:rPr>
      </w:pPr>
      <w:r w:rsidRPr="006212C7">
        <w:rPr>
          <w:rFonts w:cs="Times New Roman"/>
          <w:szCs w:val="22"/>
        </w:rPr>
        <w:t xml:space="preserve">The Company has a </w:t>
      </w:r>
      <w:r>
        <w:rPr>
          <w:rFonts w:cs="Times New Roman"/>
          <w:szCs w:val="22"/>
        </w:rPr>
        <w:t xml:space="preserve">management service agreement with a </w:t>
      </w:r>
      <w:r w:rsidRPr="006212C7">
        <w:rPr>
          <w:rFonts w:cs="Times New Roman"/>
          <w:szCs w:val="22"/>
        </w:rPr>
        <w:t xml:space="preserve">related </w:t>
      </w:r>
      <w:r>
        <w:rPr>
          <w:rFonts w:cs="Times New Roman"/>
          <w:szCs w:val="22"/>
        </w:rPr>
        <w:t>compan</w:t>
      </w:r>
      <w:r w:rsidRPr="006212C7">
        <w:rPr>
          <w:rFonts w:cs="Times New Roman"/>
          <w:szCs w:val="22"/>
        </w:rPr>
        <w:t>y, Toray Industries</w:t>
      </w:r>
      <w:r>
        <w:rPr>
          <w:rFonts w:cs="Times New Roman"/>
          <w:szCs w:val="22"/>
        </w:rPr>
        <w:t xml:space="preserve"> </w:t>
      </w:r>
      <w:r w:rsidRPr="006212C7">
        <w:rPr>
          <w:rFonts w:cs="Times New Roman"/>
        </w:rPr>
        <w:t>(Thailand)</w:t>
      </w:r>
      <w:r>
        <w:rPr>
          <w:rFonts w:cs="Times New Roman"/>
        </w:rPr>
        <w:t xml:space="preserve"> </w:t>
      </w:r>
      <w:r>
        <w:rPr>
          <w:rFonts w:cs="Times New Roman"/>
          <w:szCs w:val="22"/>
        </w:rPr>
        <w:t>Co., Ltd.,</w:t>
      </w:r>
      <w:r w:rsidRPr="006212C7">
        <w:rPr>
          <w:rFonts w:cs="Times New Roman"/>
          <w:szCs w:val="22"/>
        </w:rPr>
        <w:t xml:space="preserve"> whereby the latter agrees to </w:t>
      </w:r>
      <w:r>
        <w:rPr>
          <w:rFonts w:cs="Times New Roman"/>
          <w:szCs w:val="22"/>
        </w:rPr>
        <w:t>provide</w:t>
      </w:r>
      <w:r w:rsidRPr="006212C7">
        <w:rPr>
          <w:rFonts w:cs="Times New Roman"/>
          <w:szCs w:val="22"/>
        </w:rPr>
        <w:t xml:space="preserve"> the Company</w:t>
      </w:r>
      <w:r>
        <w:rPr>
          <w:rFonts w:cs="Times New Roman"/>
          <w:szCs w:val="22"/>
        </w:rPr>
        <w:t xml:space="preserve"> certain managerial and operational support and assistance with respect to the business of the Company. In consideration thereof, </w:t>
      </w:r>
      <w:r w:rsidRPr="006212C7">
        <w:rPr>
          <w:rFonts w:cs="Times New Roman"/>
          <w:szCs w:val="22"/>
        </w:rPr>
        <w:t xml:space="preserve">the Company is committed to pay a </w:t>
      </w:r>
      <w:r>
        <w:rPr>
          <w:rFonts w:cs="Times New Roman"/>
          <w:szCs w:val="22"/>
        </w:rPr>
        <w:t xml:space="preserve">service fee to the related company at the rate as specified in the agreement. </w:t>
      </w:r>
      <w:r w:rsidRPr="006212C7">
        <w:rPr>
          <w:rFonts w:cs="Times New Roman"/>
          <w:szCs w:val="22"/>
        </w:rPr>
        <w:t>The term of the agreement is for 1 year and will be automatically renewable for additional periods of 1 year, unless either party ther</w:t>
      </w:r>
      <w:r>
        <w:rPr>
          <w:rFonts w:cs="Times New Roman"/>
          <w:szCs w:val="22"/>
        </w:rPr>
        <w:t xml:space="preserve">eto gives written notice to the </w:t>
      </w:r>
      <w:r w:rsidRPr="006212C7">
        <w:rPr>
          <w:rFonts w:cs="Times New Roman"/>
          <w:szCs w:val="22"/>
        </w:rPr>
        <w:t xml:space="preserve">other of its intention to terminate this agreement, not later than </w:t>
      </w:r>
      <w:r>
        <w:rPr>
          <w:rFonts w:cs="Times New Roman"/>
          <w:szCs w:val="22"/>
        </w:rPr>
        <w:t>30 days</w:t>
      </w:r>
      <w:r w:rsidRPr="006212C7">
        <w:rPr>
          <w:rFonts w:cs="Times New Roman"/>
          <w:szCs w:val="22"/>
        </w:rPr>
        <w:t xml:space="preserve"> prior to the expiry date. </w:t>
      </w:r>
    </w:p>
    <w:p w:rsidR="00004BF6" w:rsidRPr="00B63544" w:rsidRDefault="00004BF6" w:rsidP="00127FD8">
      <w:pPr>
        <w:spacing w:line="244" w:lineRule="exact"/>
        <w:ind w:firstLine="547"/>
        <w:rPr>
          <w:rFonts w:cs="Times New Roman"/>
          <w:sz w:val="12"/>
          <w:szCs w:val="12"/>
        </w:rPr>
      </w:pPr>
    </w:p>
    <w:p w:rsidR="00004BF6" w:rsidRPr="001A0619" w:rsidRDefault="00004BF6" w:rsidP="00127FD8">
      <w:pPr>
        <w:spacing w:line="244" w:lineRule="exact"/>
        <w:ind w:firstLine="547"/>
        <w:rPr>
          <w:rFonts w:cs="Times New Roman"/>
          <w:b/>
          <w:bCs/>
          <w:i/>
          <w:iCs/>
          <w:szCs w:val="22"/>
        </w:rPr>
      </w:pPr>
      <w:r w:rsidRPr="001A0619">
        <w:rPr>
          <w:rFonts w:cs="Times New Roman"/>
          <w:b/>
          <w:bCs/>
          <w:i/>
          <w:iCs/>
          <w:szCs w:val="22"/>
        </w:rPr>
        <w:t>Rental, utilities and service agreements</w:t>
      </w:r>
    </w:p>
    <w:p w:rsidR="00004BF6" w:rsidRPr="00B63544" w:rsidRDefault="00004BF6" w:rsidP="00127FD8">
      <w:pPr>
        <w:pStyle w:val="Heading6"/>
        <w:spacing w:line="244" w:lineRule="exact"/>
        <w:ind w:left="547"/>
        <w:jc w:val="both"/>
        <w:rPr>
          <w:rFonts w:cs="Times New Roman"/>
          <w:sz w:val="12"/>
          <w:szCs w:val="12"/>
        </w:rPr>
      </w:pPr>
    </w:p>
    <w:p w:rsidR="00004BF6" w:rsidRPr="001A0619" w:rsidRDefault="00004BF6" w:rsidP="00127FD8">
      <w:pPr>
        <w:pStyle w:val="Heading6"/>
        <w:spacing w:line="244" w:lineRule="exact"/>
        <w:ind w:left="547"/>
        <w:jc w:val="both"/>
        <w:rPr>
          <w:rFonts w:cs="Times New Roman"/>
          <w:szCs w:val="22"/>
        </w:rPr>
      </w:pPr>
      <w:r w:rsidRPr="001A0619">
        <w:rPr>
          <w:rFonts w:cs="Times New Roman"/>
          <w:szCs w:val="22"/>
        </w:rPr>
        <w:t>The Company has rental, utilities and service agreements with two related companies, Thai Toray Synthetics Co., Ltd and CMT Dyeing Company Limited, whereby the Company agrees to grant the rental factory and/or land, utilities and service to the related companies.</w:t>
      </w:r>
      <w:r w:rsidRPr="001A0619">
        <w:rPr>
          <w:rFonts w:cstheme="minorBidi" w:hint="cs"/>
          <w:szCs w:val="28"/>
          <w:cs/>
          <w:lang w:bidi="th-TH"/>
        </w:rPr>
        <w:t xml:space="preserve"> </w:t>
      </w:r>
      <w:r w:rsidRPr="001A0619">
        <w:rPr>
          <w:rFonts w:cs="Times New Roman"/>
          <w:szCs w:val="22"/>
        </w:rPr>
        <w:t>Under the terms of the agreements, the related companies are committed to pay the rental, utilities and service fees to the Company at a certain amount as stipulated in the agreements. The term of the agreement is for 1 year and will be automatically renewable for additional periods of 1 year, unless either party thereto gives written notice to the other of its intention to terminate these agreements, not later than 2 - 3 months prior to the expiry date.</w:t>
      </w:r>
    </w:p>
    <w:p w:rsidR="00E84B0B" w:rsidRDefault="00E84B0B">
      <w:pPr>
        <w:spacing w:line="240" w:lineRule="auto"/>
        <w:rPr>
          <w:b/>
          <w:bCs/>
          <w:szCs w:val="22"/>
        </w:rPr>
      </w:pPr>
    </w:p>
    <w:p w:rsidR="003001F2" w:rsidRPr="00AF2BA6" w:rsidRDefault="003001F2" w:rsidP="0072534F">
      <w:pPr>
        <w:spacing w:line="240" w:lineRule="atLeast"/>
        <w:ind w:right="47" w:firstLine="540"/>
        <w:jc w:val="thaiDistribute"/>
        <w:rPr>
          <w:b/>
          <w:bCs/>
          <w:szCs w:val="22"/>
        </w:rPr>
      </w:pPr>
      <w:r w:rsidRPr="00AF2BA6">
        <w:rPr>
          <w:b/>
          <w:bCs/>
          <w:szCs w:val="22"/>
        </w:rPr>
        <w:t>Commitments</w:t>
      </w:r>
    </w:p>
    <w:p w:rsidR="00D53C4E" w:rsidRDefault="00D53C4E" w:rsidP="0067704F">
      <w:pPr>
        <w:spacing w:line="240" w:lineRule="atLeast"/>
        <w:ind w:right="47"/>
        <w:jc w:val="thaiDistribute"/>
        <w:rPr>
          <w:sz w:val="16"/>
          <w:szCs w:val="16"/>
        </w:rPr>
      </w:pPr>
    </w:p>
    <w:p w:rsidR="004F230A" w:rsidRPr="004F230A" w:rsidRDefault="004F230A" w:rsidP="0067704F">
      <w:pPr>
        <w:spacing w:line="240" w:lineRule="atLeast"/>
        <w:ind w:right="47"/>
        <w:jc w:val="thaiDistribute"/>
        <w:rPr>
          <w:szCs w:val="22"/>
        </w:rPr>
      </w:pPr>
      <w:r>
        <w:rPr>
          <w:szCs w:val="22"/>
        </w:rPr>
        <w:tab/>
        <w:t>As at 30 June and 31 March 2017 the Company had the following commitments with related parties.</w:t>
      </w:r>
    </w:p>
    <w:p w:rsidR="004F230A" w:rsidRPr="00513BF8" w:rsidRDefault="004F230A" w:rsidP="0067704F">
      <w:pPr>
        <w:spacing w:line="240" w:lineRule="atLeast"/>
        <w:ind w:right="47"/>
        <w:jc w:val="thaiDistribute"/>
        <w:rPr>
          <w:sz w:val="16"/>
          <w:szCs w:val="16"/>
        </w:rPr>
      </w:pPr>
    </w:p>
    <w:tbl>
      <w:tblPr>
        <w:tblW w:w="9252" w:type="dxa"/>
        <w:tblInd w:w="468" w:type="dxa"/>
        <w:tblLayout w:type="fixed"/>
        <w:tblLook w:val="0000" w:firstRow="0" w:lastRow="0" w:firstColumn="0" w:lastColumn="0" w:noHBand="0" w:noVBand="0"/>
      </w:tblPr>
      <w:tblGrid>
        <w:gridCol w:w="6373"/>
        <w:gridCol w:w="1351"/>
        <w:gridCol w:w="270"/>
        <w:gridCol w:w="1258"/>
      </w:tblGrid>
      <w:tr w:rsidR="00E84B0B" w:rsidRPr="001A0619" w:rsidTr="00E84B0B">
        <w:tc>
          <w:tcPr>
            <w:tcW w:w="3444" w:type="pct"/>
          </w:tcPr>
          <w:p w:rsidR="00E84B0B" w:rsidRPr="001A0619" w:rsidRDefault="00E84B0B" w:rsidP="00E84B0B">
            <w:pPr>
              <w:spacing w:line="240" w:lineRule="atLeast"/>
              <w:ind w:right="-1278"/>
              <w:rPr>
                <w:rFonts w:cs="Times New Roman"/>
                <w:szCs w:val="22"/>
              </w:rPr>
            </w:pPr>
          </w:p>
        </w:tc>
        <w:tc>
          <w:tcPr>
            <w:tcW w:w="730" w:type="pct"/>
          </w:tcPr>
          <w:p w:rsidR="00E84B0B" w:rsidRDefault="00E84B0B" w:rsidP="00E84B0B">
            <w:pPr>
              <w:spacing w:line="240" w:lineRule="atLeast"/>
              <w:ind w:left="-108" w:right="-108"/>
              <w:jc w:val="center"/>
              <w:rPr>
                <w:szCs w:val="22"/>
              </w:rPr>
            </w:pPr>
            <w:r>
              <w:rPr>
                <w:szCs w:val="22"/>
              </w:rPr>
              <w:t>30 June</w:t>
            </w:r>
          </w:p>
        </w:tc>
        <w:tc>
          <w:tcPr>
            <w:tcW w:w="146" w:type="pct"/>
          </w:tcPr>
          <w:p w:rsidR="00E84B0B" w:rsidRPr="005217BD" w:rsidRDefault="00E84B0B" w:rsidP="00E84B0B">
            <w:pPr>
              <w:spacing w:line="240" w:lineRule="atLeast"/>
              <w:ind w:left="-108" w:right="-108"/>
              <w:jc w:val="center"/>
              <w:rPr>
                <w:szCs w:val="22"/>
              </w:rPr>
            </w:pPr>
          </w:p>
        </w:tc>
        <w:tc>
          <w:tcPr>
            <w:tcW w:w="680" w:type="pct"/>
          </w:tcPr>
          <w:p w:rsidR="00E84B0B" w:rsidRDefault="00E84B0B" w:rsidP="00E84B0B">
            <w:pPr>
              <w:spacing w:line="240" w:lineRule="atLeast"/>
              <w:ind w:left="-108" w:right="-108"/>
              <w:jc w:val="center"/>
              <w:rPr>
                <w:szCs w:val="22"/>
              </w:rPr>
            </w:pPr>
            <w:r>
              <w:rPr>
                <w:szCs w:val="22"/>
              </w:rPr>
              <w:t>31 March</w:t>
            </w:r>
          </w:p>
        </w:tc>
      </w:tr>
      <w:tr w:rsidR="00E84B0B" w:rsidRPr="001A0619" w:rsidTr="00E84B0B">
        <w:tc>
          <w:tcPr>
            <w:tcW w:w="3444" w:type="pct"/>
          </w:tcPr>
          <w:p w:rsidR="00E84B0B" w:rsidRPr="001A0619" w:rsidRDefault="00E84B0B" w:rsidP="00E84B0B">
            <w:pPr>
              <w:spacing w:line="240" w:lineRule="atLeast"/>
              <w:ind w:right="-1278"/>
              <w:rPr>
                <w:rFonts w:cs="Times New Roman"/>
                <w:szCs w:val="22"/>
              </w:rPr>
            </w:pPr>
          </w:p>
        </w:tc>
        <w:tc>
          <w:tcPr>
            <w:tcW w:w="730" w:type="pct"/>
          </w:tcPr>
          <w:p w:rsidR="00E84B0B" w:rsidRPr="005217BD" w:rsidRDefault="00E84B0B" w:rsidP="00E84B0B">
            <w:pPr>
              <w:spacing w:line="240" w:lineRule="atLeast"/>
              <w:ind w:left="-108" w:right="-108"/>
              <w:jc w:val="center"/>
              <w:rPr>
                <w:szCs w:val="22"/>
              </w:rPr>
            </w:pPr>
            <w:r>
              <w:rPr>
                <w:szCs w:val="22"/>
              </w:rPr>
              <w:t>2017</w:t>
            </w:r>
          </w:p>
        </w:tc>
        <w:tc>
          <w:tcPr>
            <w:tcW w:w="146" w:type="pct"/>
          </w:tcPr>
          <w:p w:rsidR="00E84B0B" w:rsidRPr="005217BD" w:rsidRDefault="00E84B0B" w:rsidP="00E84B0B">
            <w:pPr>
              <w:spacing w:line="240" w:lineRule="atLeast"/>
              <w:ind w:left="-108" w:right="-108"/>
              <w:jc w:val="center"/>
              <w:rPr>
                <w:szCs w:val="22"/>
              </w:rPr>
            </w:pPr>
          </w:p>
        </w:tc>
        <w:tc>
          <w:tcPr>
            <w:tcW w:w="680" w:type="pct"/>
          </w:tcPr>
          <w:p w:rsidR="00E84B0B" w:rsidRPr="005217BD" w:rsidRDefault="00E84B0B" w:rsidP="00E84B0B">
            <w:pPr>
              <w:spacing w:line="240" w:lineRule="atLeast"/>
              <w:ind w:left="-108" w:right="-108"/>
              <w:jc w:val="center"/>
              <w:rPr>
                <w:szCs w:val="22"/>
              </w:rPr>
            </w:pPr>
            <w:r>
              <w:rPr>
                <w:szCs w:val="22"/>
              </w:rPr>
              <w:t>201</w:t>
            </w:r>
            <w:r w:rsidR="007B0750">
              <w:rPr>
                <w:szCs w:val="22"/>
              </w:rPr>
              <w:t>7</w:t>
            </w:r>
          </w:p>
        </w:tc>
      </w:tr>
      <w:tr w:rsidR="00E84B0B" w:rsidRPr="001A0619" w:rsidTr="004F049F">
        <w:tc>
          <w:tcPr>
            <w:tcW w:w="3444" w:type="pct"/>
          </w:tcPr>
          <w:p w:rsidR="00E84B0B" w:rsidRPr="001A0619" w:rsidRDefault="00E84B0B" w:rsidP="00E84B0B">
            <w:pPr>
              <w:spacing w:line="240" w:lineRule="atLeast"/>
              <w:ind w:right="-1278"/>
              <w:rPr>
                <w:rFonts w:cs="Times New Roman"/>
                <w:szCs w:val="22"/>
              </w:rPr>
            </w:pPr>
          </w:p>
        </w:tc>
        <w:tc>
          <w:tcPr>
            <w:tcW w:w="1556" w:type="pct"/>
            <w:gridSpan w:val="3"/>
            <w:vAlign w:val="bottom"/>
          </w:tcPr>
          <w:p w:rsidR="00E84B0B" w:rsidRPr="001A0619" w:rsidRDefault="00E84B0B" w:rsidP="00E84B0B">
            <w:pPr>
              <w:spacing w:line="240" w:lineRule="atLeast"/>
              <w:ind w:left="-113" w:right="-103"/>
              <w:jc w:val="center"/>
              <w:rPr>
                <w:rFonts w:cs="Times New Roman"/>
                <w:i/>
                <w:iCs/>
                <w:szCs w:val="22"/>
              </w:rPr>
            </w:pPr>
            <w:r w:rsidRPr="001A0619">
              <w:rPr>
                <w:rFonts w:cs="Times New Roman"/>
                <w:i/>
                <w:iCs/>
                <w:szCs w:val="22"/>
              </w:rPr>
              <w:t xml:space="preserve">(in thousand </w:t>
            </w:r>
            <w:r>
              <w:rPr>
                <w:rFonts w:cs="Times New Roman"/>
                <w:i/>
                <w:iCs/>
                <w:szCs w:val="22"/>
              </w:rPr>
              <w:t>Baht</w:t>
            </w:r>
            <w:r w:rsidRPr="001A0619">
              <w:rPr>
                <w:rFonts w:cs="Times New Roman"/>
                <w:i/>
                <w:iCs/>
                <w:szCs w:val="22"/>
              </w:rPr>
              <w:t>)</w:t>
            </w:r>
          </w:p>
        </w:tc>
      </w:tr>
      <w:tr w:rsidR="00227F35" w:rsidRPr="001A0619" w:rsidTr="00E84B0B">
        <w:tc>
          <w:tcPr>
            <w:tcW w:w="3444" w:type="pct"/>
          </w:tcPr>
          <w:p w:rsidR="00227F35" w:rsidRPr="00C523EF" w:rsidRDefault="00227F35" w:rsidP="00227F35">
            <w:pPr>
              <w:tabs>
                <w:tab w:val="left" w:pos="540"/>
              </w:tabs>
              <w:spacing w:line="240" w:lineRule="atLeast"/>
              <w:ind w:left="540" w:hanging="540"/>
              <w:rPr>
                <w:szCs w:val="22"/>
              </w:rPr>
            </w:pPr>
            <w:r w:rsidRPr="001A0619">
              <w:rPr>
                <w:b/>
                <w:bCs/>
                <w:i/>
                <w:iCs/>
                <w:szCs w:val="22"/>
              </w:rPr>
              <w:t>Capital commitments</w:t>
            </w:r>
          </w:p>
        </w:tc>
        <w:tc>
          <w:tcPr>
            <w:tcW w:w="730" w:type="pct"/>
          </w:tcPr>
          <w:p w:rsidR="00227F35" w:rsidRPr="00513BF8" w:rsidRDefault="00227F35" w:rsidP="00227F35">
            <w:pPr>
              <w:pStyle w:val="BodyText"/>
              <w:tabs>
                <w:tab w:val="decimal" w:pos="1062"/>
              </w:tabs>
              <w:spacing w:after="0" w:line="240" w:lineRule="atLeast"/>
              <w:ind w:left="-108" w:right="-131"/>
              <w:rPr>
                <w:rFonts w:cs="Times New Roman"/>
                <w:sz w:val="16"/>
                <w:szCs w:val="16"/>
              </w:rPr>
            </w:pPr>
          </w:p>
        </w:tc>
        <w:tc>
          <w:tcPr>
            <w:tcW w:w="146" w:type="pct"/>
          </w:tcPr>
          <w:p w:rsidR="00227F35" w:rsidRPr="00513BF8" w:rsidRDefault="00227F35" w:rsidP="00227F35">
            <w:pPr>
              <w:pStyle w:val="BodyText"/>
              <w:tabs>
                <w:tab w:val="decimal" w:pos="669"/>
              </w:tabs>
              <w:spacing w:after="0" w:line="240" w:lineRule="atLeast"/>
              <w:ind w:left="-108" w:right="-131"/>
              <w:jc w:val="both"/>
              <w:rPr>
                <w:rFonts w:cs="Times New Roman"/>
                <w:sz w:val="16"/>
                <w:szCs w:val="16"/>
              </w:rPr>
            </w:pPr>
          </w:p>
        </w:tc>
        <w:tc>
          <w:tcPr>
            <w:tcW w:w="680" w:type="pct"/>
          </w:tcPr>
          <w:p w:rsidR="00227F35" w:rsidRPr="00513BF8" w:rsidRDefault="00227F35" w:rsidP="00227F35">
            <w:pPr>
              <w:pStyle w:val="BodyText"/>
              <w:tabs>
                <w:tab w:val="decimal" w:pos="1062"/>
              </w:tabs>
              <w:spacing w:after="0" w:line="240" w:lineRule="atLeast"/>
              <w:ind w:left="-108" w:right="-131"/>
              <w:rPr>
                <w:rFonts w:cs="Times New Roman"/>
                <w:sz w:val="16"/>
                <w:szCs w:val="16"/>
              </w:rPr>
            </w:pPr>
          </w:p>
        </w:tc>
      </w:tr>
      <w:tr w:rsidR="00227F35" w:rsidRPr="001A0619" w:rsidTr="00E84B0B">
        <w:tc>
          <w:tcPr>
            <w:tcW w:w="3444" w:type="pct"/>
          </w:tcPr>
          <w:p w:rsidR="00227F35" w:rsidRPr="001A0619" w:rsidRDefault="00227F35" w:rsidP="00227F35">
            <w:pPr>
              <w:spacing w:line="240" w:lineRule="atLeast"/>
              <w:ind w:right="-1278"/>
              <w:rPr>
                <w:rFonts w:cs="Times New Roman"/>
                <w:szCs w:val="22"/>
              </w:rPr>
            </w:pPr>
            <w:r w:rsidRPr="001A0619">
              <w:rPr>
                <w:rFonts w:cs="Times New Roman"/>
                <w:szCs w:val="22"/>
              </w:rPr>
              <w:t>Contracted but not provided for machinery and equipment</w:t>
            </w:r>
          </w:p>
        </w:tc>
        <w:tc>
          <w:tcPr>
            <w:tcW w:w="730" w:type="pct"/>
          </w:tcPr>
          <w:p w:rsidR="00227F35" w:rsidRPr="00227F35" w:rsidRDefault="00227F35" w:rsidP="00227F35">
            <w:pPr>
              <w:pStyle w:val="BodyText"/>
              <w:tabs>
                <w:tab w:val="decimal" w:pos="1062"/>
              </w:tabs>
              <w:spacing w:after="0" w:line="240" w:lineRule="atLeast"/>
              <w:ind w:left="-108" w:right="-131"/>
              <w:rPr>
                <w:rFonts w:cs="Times New Roman"/>
                <w:szCs w:val="22"/>
              </w:rPr>
            </w:pPr>
            <w:r w:rsidRPr="00227F35">
              <w:rPr>
                <w:rFonts w:cs="Times New Roman"/>
                <w:szCs w:val="22"/>
              </w:rPr>
              <w:t>934</w:t>
            </w:r>
          </w:p>
        </w:tc>
        <w:tc>
          <w:tcPr>
            <w:tcW w:w="146" w:type="pct"/>
          </w:tcPr>
          <w:p w:rsidR="00227F35" w:rsidRPr="00227F35" w:rsidRDefault="00227F35" w:rsidP="00227F35">
            <w:pPr>
              <w:pStyle w:val="BodyText"/>
              <w:tabs>
                <w:tab w:val="decimal" w:pos="669"/>
              </w:tabs>
              <w:spacing w:after="0" w:line="240" w:lineRule="atLeast"/>
              <w:ind w:left="-108" w:right="-131"/>
              <w:jc w:val="both"/>
              <w:rPr>
                <w:rFonts w:cs="Times New Roman"/>
                <w:sz w:val="16"/>
                <w:szCs w:val="16"/>
              </w:rPr>
            </w:pPr>
          </w:p>
        </w:tc>
        <w:tc>
          <w:tcPr>
            <w:tcW w:w="680" w:type="pct"/>
          </w:tcPr>
          <w:p w:rsidR="00227F35" w:rsidRPr="00227F35" w:rsidRDefault="009F23F1" w:rsidP="009F23F1">
            <w:pPr>
              <w:pStyle w:val="BodyText"/>
              <w:tabs>
                <w:tab w:val="decimal" w:pos="790"/>
              </w:tabs>
              <w:spacing w:after="0" w:line="240" w:lineRule="atLeast"/>
              <w:ind w:left="-108" w:right="-131"/>
              <w:rPr>
                <w:rFonts w:cs="Times New Roman"/>
                <w:sz w:val="16"/>
                <w:szCs w:val="16"/>
              </w:rPr>
            </w:pPr>
            <w:r>
              <w:rPr>
                <w:rFonts w:cs="Times New Roman"/>
                <w:sz w:val="16"/>
                <w:szCs w:val="16"/>
              </w:rPr>
              <w:t>-</w:t>
            </w:r>
          </w:p>
        </w:tc>
      </w:tr>
      <w:tr w:rsidR="00227F35" w:rsidRPr="001A0619" w:rsidTr="00E84B0B">
        <w:tc>
          <w:tcPr>
            <w:tcW w:w="3444" w:type="pct"/>
          </w:tcPr>
          <w:p w:rsidR="00227F35" w:rsidRPr="00513BF8" w:rsidRDefault="00227F35" w:rsidP="00227F35">
            <w:pPr>
              <w:tabs>
                <w:tab w:val="left" w:pos="540"/>
              </w:tabs>
              <w:spacing w:line="240" w:lineRule="atLeast"/>
              <w:rPr>
                <w:b/>
                <w:bCs/>
                <w:i/>
                <w:iCs/>
                <w:sz w:val="16"/>
                <w:szCs w:val="16"/>
              </w:rPr>
            </w:pPr>
          </w:p>
        </w:tc>
        <w:tc>
          <w:tcPr>
            <w:tcW w:w="730" w:type="pct"/>
          </w:tcPr>
          <w:p w:rsidR="00227F35" w:rsidRPr="00227F35" w:rsidRDefault="00227F35" w:rsidP="00227F35">
            <w:pPr>
              <w:pStyle w:val="BodyText"/>
              <w:tabs>
                <w:tab w:val="decimal" w:pos="1062"/>
              </w:tabs>
              <w:spacing w:after="0" w:line="240" w:lineRule="atLeast"/>
              <w:ind w:left="-108" w:right="-131"/>
              <w:rPr>
                <w:rFonts w:cs="Times New Roman"/>
                <w:szCs w:val="22"/>
              </w:rPr>
            </w:pPr>
          </w:p>
        </w:tc>
        <w:tc>
          <w:tcPr>
            <w:tcW w:w="146" w:type="pct"/>
          </w:tcPr>
          <w:p w:rsidR="00227F35" w:rsidRPr="00227F35" w:rsidRDefault="00227F35" w:rsidP="00227F35">
            <w:pPr>
              <w:pStyle w:val="BodyText"/>
              <w:tabs>
                <w:tab w:val="decimal" w:pos="669"/>
              </w:tabs>
              <w:spacing w:after="0" w:line="240" w:lineRule="atLeast"/>
              <w:ind w:left="-108" w:right="-131"/>
              <w:jc w:val="both"/>
              <w:rPr>
                <w:rFonts w:cs="Times New Roman"/>
                <w:sz w:val="16"/>
                <w:szCs w:val="16"/>
              </w:rPr>
            </w:pPr>
          </w:p>
        </w:tc>
        <w:tc>
          <w:tcPr>
            <w:tcW w:w="680" w:type="pct"/>
          </w:tcPr>
          <w:p w:rsidR="00227F35" w:rsidRPr="00227F35" w:rsidRDefault="00227F35" w:rsidP="00227F35">
            <w:pPr>
              <w:pStyle w:val="BodyText"/>
              <w:tabs>
                <w:tab w:val="decimal" w:pos="1062"/>
              </w:tabs>
              <w:spacing w:after="0" w:line="240" w:lineRule="atLeast"/>
              <w:ind w:left="-108" w:right="-131"/>
              <w:rPr>
                <w:rFonts w:cs="Times New Roman"/>
                <w:sz w:val="16"/>
                <w:szCs w:val="16"/>
              </w:rPr>
            </w:pPr>
          </w:p>
        </w:tc>
      </w:tr>
      <w:tr w:rsidR="00227F35" w:rsidRPr="001A0619" w:rsidTr="009F23F1">
        <w:tc>
          <w:tcPr>
            <w:tcW w:w="3444" w:type="pct"/>
          </w:tcPr>
          <w:p w:rsidR="00227F35" w:rsidRPr="00EA2C2C" w:rsidRDefault="00227F35" w:rsidP="00227F35">
            <w:pPr>
              <w:tabs>
                <w:tab w:val="left" w:pos="540"/>
              </w:tabs>
              <w:spacing w:line="240" w:lineRule="atLeast"/>
              <w:rPr>
                <w:b/>
                <w:bCs/>
                <w:i/>
                <w:iCs/>
                <w:szCs w:val="22"/>
              </w:rPr>
            </w:pPr>
            <w:r w:rsidRPr="001A0619">
              <w:rPr>
                <w:b/>
                <w:bCs/>
                <w:i/>
                <w:iCs/>
                <w:szCs w:val="22"/>
              </w:rPr>
              <w:t>Non-cancellable operating commitments</w:t>
            </w:r>
          </w:p>
        </w:tc>
        <w:tc>
          <w:tcPr>
            <w:tcW w:w="730" w:type="pct"/>
          </w:tcPr>
          <w:p w:rsidR="00227F35" w:rsidRPr="00227F35" w:rsidRDefault="00227F35" w:rsidP="00227F35">
            <w:pPr>
              <w:pStyle w:val="BodyText"/>
              <w:tabs>
                <w:tab w:val="decimal" w:pos="1062"/>
              </w:tabs>
              <w:spacing w:after="0" w:line="240" w:lineRule="atLeast"/>
              <w:ind w:left="-108" w:right="-131"/>
              <w:rPr>
                <w:rFonts w:cs="Times New Roman"/>
                <w:szCs w:val="22"/>
              </w:rPr>
            </w:pPr>
          </w:p>
        </w:tc>
        <w:tc>
          <w:tcPr>
            <w:tcW w:w="146" w:type="pct"/>
          </w:tcPr>
          <w:p w:rsidR="00227F35" w:rsidRPr="00227F35" w:rsidRDefault="00227F35" w:rsidP="00227F35">
            <w:pPr>
              <w:pStyle w:val="BodyText"/>
              <w:tabs>
                <w:tab w:val="decimal" w:pos="669"/>
              </w:tabs>
              <w:spacing w:after="0" w:line="240" w:lineRule="atLeast"/>
              <w:ind w:left="-108" w:right="-131"/>
              <w:jc w:val="both"/>
              <w:rPr>
                <w:rFonts w:cs="Times New Roman"/>
                <w:szCs w:val="22"/>
              </w:rPr>
            </w:pPr>
          </w:p>
        </w:tc>
        <w:tc>
          <w:tcPr>
            <w:tcW w:w="680" w:type="pct"/>
          </w:tcPr>
          <w:p w:rsidR="00227F35" w:rsidRPr="00227F35" w:rsidRDefault="00227F35" w:rsidP="00227F35">
            <w:pPr>
              <w:pStyle w:val="BodyText"/>
              <w:tabs>
                <w:tab w:val="decimal" w:pos="1062"/>
              </w:tabs>
              <w:spacing w:after="0" w:line="240" w:lineRule="atLeast"/>
              <w:ind w:left="-108" w:right="-131"/>
              <w:rPr>
                <w:rFonts w:cs="Times New Roman"/>
                <w:szCs w:val="22"/>
              </w:rPr>
            </w:pPr>
          </w:p>
        </w:tc>
      </w:tr>
      <w:tr w:rsidR="00227F35" w:rsidRPr="001A0619" w:rsidTr="009F23F1">
        <w:tc>
          <w:tcPr>
            <w:tcW w:w="3444" w:type="pct"/>
            <w:shd w:val="clear" w:color="auto" w:fill="auto"/>
          </w:tcPr>
          <w:p w:rsidR="00227F35" w:rsidRPr="001A0619" w:rsidRDefault="00227F35" w:rsidP="00227F35">
            <w:pPr>
              <w:spacing w:line="240" w:lineRule="atLeast"/>
              <w:ind w:right="-1278"/>
              <w:rPr>
                <w:rFonts w:cs="Times New Roman"/>
                <w:szCs w:val="22"/>
              </w:rPr>
            </w:pPr>
            <w:r w:rsidRPr="001A0619">
              <w:rPr>
                <w:szCs w:val="22"/>
              </w:rPr>
              <w:t>Purchases of raw materials</w:t>
            </w:r>
            <w:r>
              <w:rPr>
                <w:szCs w:val="22"/>
              </w:rPr>
              <w:t xml:space="preserve"> </w:t>
            </w:r>
            <w:r w:rsidRPr="001A0619">
              <w:rPr>
                <w:szCs w:val="22"/>
              </w:rPr>
              <w:t>and factory supplies</w:t>
            </w:r>
          </w:p>
        </w:tc>
        <w:tc>
          <w:tcPr>
            <w:tcW w:w="730" w:type="pct"/>
          </w:tcPr>
          <w:p w:rsidR="00227F35" w:rsidRPr="00227F35" w:rsidRDefault="00227F35" w:rsidP="00227F35">
            <w:pPr>
              <w:pStyle w:val="BodyText"/>
              <w:tabs>
                <w:tab w:val="decimal" w:pos="1062"/>
              </w:tabs>
              <w:spacing w:after="0" w:line="240" w:lineRule="atLeast"/>
              <w:ind w:left="-108" w:right="-131"/>
              <w:rPr>
                <w:rFonts w:cs="Times New Roman"/>
                <w:szCs w:val="22"/>
              </w:rPr>
            </w:pPr>
            <w:r w:rsidRPr="00227F35">
              <w:rPr>
                <w:rFonts w:cs="Times New Roman"/>
                <w:szCs w:val="22"/>
              </w:rPr>
              <w:t>507</w:t>
            </w:r>
          </w:p>
        </w:tc>
        <w:tc>
          <w:tcPr>
            <w:tcW w:w="146" w:type="pct"/>
          </w:tcPr>
          <w:p w:rsidR="00227F35" w:rsidRPr="00227F35" w:rsidRDefault="00227F35" w:rsidP="00227F35">
            <w:pPr>
              <w:pStyle w:val="BodyText"/>
              <w:tabs>
                <w:tab w:val="decimal" w:pos="1062"/>
              </w:tabs>
              <w:spacing w:after="0" w:line="240" w:lineRule="atLeast"/>
              <w:ind w:left="-108" w:right="-131"/>
              <w:rPr>
                <w:rFonts w:cs="Times New Roman"/>
                <w:szCs w:val="22"/>
              </w:rPr>
            </w:pPr>
          </w:p>
        </w:tc>
        <w:tc>
          <w:tcPr>
            <w:tcW w:w="680" w:type="pct"/>
          </w:tcPr>
          <w:p w:rsidR="00227F35" w:rsidRPr="00227F35" w:rsidRDefault="00227F35" w:rsidP="00227F35">
            <w:pPr>
              <w:pStyle w:val="BodyText"/>
              <w:tabs>
                <w:tab w:val="decimal" w:pos="970"/>
              </w:tabs>
              <w:spacing w:after="0" w:line="240" w:lineRule="atLeast"/>
              <w:ind w:left="-108" w:right="-131"/>
              <w:rPr>
                <w:rFonts w:cs="Times New Roman"/>
                <w:szCs w:val="22"/>
              </w:rPr>
            </w:pPr>
            <w:r w:rsidRPr="00227F35">
              <w:rPr>
                <w:rFonts w:cs="Times New Roman"/>
                <w:szCs w:val="22"/>
              </w:rPr>
              <w:t>1,467</w:t>
            </w:r>
          </w:p>
        </w:tc>
      </w:tr>
    </w:tbl>
    <w:p w:rsidR="00821541" w:rsidRPr="00513BF8" w:rsidRDefault="00821541" w:rsidP="00334462">
      <w:pPr>
        <w:tabs>
          <w:tab w:val="left" w:pos="540"/>
        </w:tabs>
        <w:spacing w:line="240" w:lineRule="atLeast"/>
        <w:rPr>
          <w:sz w:val="16"/>
          <w:szCs w:val="16"/>
        </w:rPr>
      </w:pPr>
    </w:p>
    <w:p w:rsidR="00BF16D2" w:rsidRDefault="00BF16D2" w:rsidP="00590E2C">
      <w:pPr>
        <w:tabs>
          <w:tab w:val="left" w:pos="540"/>
        </w:tabs>
        <w:spacing w:line="240" w:lineRule="atLeast"/>
        <w:ind w:left="540"/>
        <w:rPr>
          <w:b/>
          <w:bCs/>
          <w:i/>
          <w:iCs/>
          <w:szCs w:val="22"/>
        </w:rPr>
      </w:pPr>
      <w:r>
        <w:rPr>
          <w:b/>
          <w:bCs/>
          <w:i/>
          <w:iCs/>
          <w:szCs w:val="22"/>
        </w:rPr>
        <w:br w:type="page"/>
      </w:r>
    </w:p>
    <w:p w:rsidR="003001F2" w:rsidRDefault="003001F2" w:rsidP="00590E2C">
      <w:pPr>
        <w:tabs>
          <w:tab w:val="left" w:pos="540"/>
        </w:tabs>
        <w:spacing w:line="240" w:lineRule="atLeast"/>
        <w:ind w:left="540"/>
        <w:rPr>
          <w:b/>
          <w:bCs/>
          <w:szCs w:val="22"/>
        </w:rPr>
      </w:pPr>
      <w:r w:rsidRPr="00825B39">
        <w:rPr>
          <w:b/>
          <w:bCs/>
          <w:i/>
          <w:iCs/>
          <w:szCs w:val="22"/>
        </w:rPr>
        <w:lastRenderedPageBreak/>
        <w:t xml:space="preserve">Sale commission </w:t>
      </w:r>
      <w:r w:rsidR="0014417D">
        <w:rPr>
          <w:b/>
          <w:bCs/>
          <w:i/>
          <w:iCs/>
          <w:szCs w:val="22"/>
        </w:rPr>
        <w:t>expenses</w:t>
      </w:r>
    </w:p>
    <w:p w:rsidR="003001F2" w:rsidRPr="00513BF8" w:rsidRDefault="003001F2" w:rsidP="00590E2C">
      <w:pPr>
        <w:tabs>
          <w:tab w:val="left" w:pos="540"/>
        </w:tabs>
        <w:spacing w:line="240" w:lineRule="atLeast"/>
        <w:ind w:left="547"/>
        <w:jc w:val="both"/>
        <w:rPr>
          <w:i/>
          <w:iCs/>
          <w:sz w:val="16"/>
          <w:szCs w:val="16"/>
        </w:rPr>
      </w:pPr>
    </w:p>
    <w:p w:rsidR="006324DE" w:rsidRDefault="003001F2" w:rsidP="00590E2C">
      <w:pPr>
        <w:pStyle w:val="BodyTextIndent2"/>
        <w:spacing w:after="0" w:line="240" w:lineRule="atLeast"/>
        <w:ind w:left="540" w:firstLine="7"/>
        <w:jc w:val="both"/>
      </w:pPr>
      <w:r>
        <w:rPr>
          <w:szCs w:val="22"/>
        </w:rPr>
        <w:t xml:space="preserve">As at </w:t>
      </w:r>
      <w:r w:rsidR="00F548A8">
        <w:rPr>
          <w:szCs w:val="22"/>
        </w:rPr>
        <w:t>3</w:t>
      </w:r>
      <w:r w:rsidR="00E84B0B">
        <w:rPr>
          <w:szCs w:val="22"/>
        </w:rPr>
        <w:t>0</w:t>
      </w:r>
      <w:r w:rsidR="00F548A8">
        <w:rPr>
          <w:szCs w:val="22"/>
        </w:rPr>
        <w:t xml:space="preserve"> </w:t>
      </w:r>
      <w:r w:rsidR="00E84B0B">
        <w:rPr>
          <w:szCs w:val="22"/>
        </w:rPr>
        <w:t>June</w:t>
      </w:r>
      <w:r w:rsidR="00F548A8">
        <w:rPr>
          <w:szCs w:val="22"/>
        </w:rPr>
        <w:t xml:space="preserve"> </w:t>
      </w:r>
      <w:r>
        <w:rPr>
          <w:szCs w:val="22"/>
        </w:rPr>
        <w:t>201</w:t>
      </w:r>
      <w:r w:rsidR="00E84B0B">
        <w:rPr>
          <w:szCs w:val="22"/>
        </w:rPr>
        <w:t>7</w:t>
      </w:r>
      <w:r w:rsidR="00AA0CDD">
        <w:rPr>
          <w:szCs w:val="22"/>
        </w:rPr>
        <w:t xml:space="preserve"> </w:t>
      </w:r>
      <w:r>
        <w:rPr>
          <w:szCs w:val="22"/>
        </w:rPr>
        <w:t xml:space="preserve">the Company had </w:t>
      </w:r>
      <w:r>
        <w:t xml:space="preserve">commitments to pay a sales commission to the parent company, Toray Industries, Inc., and certain related companies at the specified amount based on the quantity of sales, or at the specified rates of invoice price of products ordered by its intermediary for customers in certain areas. </w:t>
      </w:r>
    </w:p>
    <w:p w:rsidR="00D53C4E" w:rsidRPr="00513BF8" w:rsidRDefault="00D53C4E" w:rsidP="00590E2C">
      <w:pPr>
        <w:tabs>
          <w:tab w:val="left" w:pos="540"/>
        </w:tabs>
        <w:spacing w:line="240" w:lineRule="atLeast"/>
        <w:jc w:val="both"/>
        <w:rPr>
          <w:b/>
          <w:bCs/>
          <w:sz w:val="16"/>
          <w:szCs w:val="16"/>
        </w:rPr>
      </w:pPr>
    </w:p>
    <w:p w:rsidR="003001F2" w:rsidRDefault="00A14BD3" w:rsidP="00590E2C">
      <w:pPr>
        <w:tabs>
          <w:tab w:val="left" w:pos="540"/>
        </w:tabs>
        <w:spacing w:line="240" w:lineRule="atLeast"/>
        <w:jc w:val="both"/>
        <w:rPr>
          <w:b/>
          <w:bCs/>
          <w:sz w:val="24"/>
          <w:szCs w:val="24"/>
        </w:rPr>
      </w:pPr>
      <w:r>
        <w:rPr>
          <w:b/>
          <w:bCs/>
          <w:sz w:val="24"/>
          <w:szCs w:val="24"/>
        </w:rPr>
        <w:t>4</w:t>
      </w:r>
      <w:r w:rsidR="003001F2">
        <w:rPr>
          <w:b/>
          <w:bCs/>
          <w:sz w:val="24"/>
          <w:szCs w:val="24"/>
        </w:rPr>
        <w:tab/>
        <w:t>Trade accounts receivable</w:t>
      </w:r>
    </w:p>
    <w:p w:rsidR="003001F2" w:rsidRPr="00513BF8" w:rsidRDefault="003001F2" w:rsidP="00590E2C">
      <w:pPr>
        <w:tabs>
          <w:tab w:val="left" w:pos="540"/>
        </w:tabs>
        <w:spacing w:line="240" w:lineRule="atLeast"/>
        <w:jc w:val="both"/>
        <w:rPr>
          <w:b/>
          <w:bCs/>
          <w:sz w:val="16"/>
          <w:szCs w:val="16"/>
        </w:rPr>
      </w:pPr>
    </w:p>
    <w:tbl>
      <w:tblPr>
        <w:tblW w:w="9333" w:type="dxa"/>
        <w:tblInd w:w="405" w:type="dxa"/>
        <w:tblLook w:val="0000" w:firstRow="0" w:lastRow="0" w:firstColumn="0" w:lastColumn="0" w:noHBand="0" w:noVBand="0"/>
      </w:tblPr>
      <w:tblGrid>
        <w:gridCol w:w="5805"/>
        <w:gridCol w:w="648"/>
        <w:gridCol w:w="1341"/>
        <w:gridCol w:w="248"/>
        <w:gridCol w:w="1291"/>
      </w:tblGrid>
      <w:tr w:rsidR="00E84B0B" w:rsidRPr="00B52BD2" w:rsidTr="00BF16D2">
        <w:trPr>
          <w:trHeight w:val="70"/>
        </w:trPr>
        <w:tc>
          <w:tcPr>
            <w:tcW w:w="5805" w:type="dxa"/>
            <w:vAlign w:val="bottom"/>
          </w:tcPr>
          <w:p w:rsidR="00E84B0B" w:rsidRPr="00B52BD2" w:rsidRDefault="00E84B0B" w:rsidP="00E84B0B">
            <w:pPr>
              <w:spacing w:line="240" w:lineRule="atLeast"/>
              <w:rPr>
                <w:szCs w:val="22"/>
              </w:rPr>
            </w:pPr>
          </w:p>
        </w:tc>
        <w:tc>
          <w:tcPr>
            <w:tcW w:w="648" w:type="dxa"/>
          </w:tcPr>
          <w:p w:rsidR="00E84B0B" w:rsidRPr="00B52BD2" w:rsidRDefault="00E84B0B" w:rsidP="00E84B0B">
            <w:pPr>
              <w:spacing w:line="240" w:lineRule="atLeast"/>
              <w:ind w:right="-18"/>
              <w:jc w:val="center"/>
              <w:rPr>
                <w:i/>
                <w:iCs/>
                <w:szCs w:val="22"/>
              </w:rPr>
            </w:pPr>
          </w:p>
        </w:tc>
        <w:tc>
          <w:tcPr>
            <w:tcW w:w="1341" w:type="dxa"/>
          </w:tcPr>
          <w:p w:rsidR="00E84B0B" w:rsidRDefault="00E84B0B" w:rsidP="00E84B0B">
            <w:pPr>
              <w:spacing w:line="240" w:lineRule="atLeast"/>
              <w:ind w:left="-108" w:right="-108"/>
              <w:jc w:val="center"/>
              <w:rPr>
                <w:szCs w:val="22"/>
              </w:rPr>
            </w:pPr>
            <w:r>
              <w:rPr>
                <w:szCs w:val="22"/>
              </w:rPr>
              <w:t>30 June</w:t>
            </w:r>
          </w:p>
        </w:tc>
        <w:tc>
          <w:tcPr>
            <w:tcW w:w="248" w:type="dxa"/>
          </w:tcPr>
          <w:p w:rsidR="00E84B0B" w:rsidRPr="005217BD" w:rsidRDefault="00E84B0B" w:rsidP="00E84B0B">
            <w:pPr>
              <w:spacing w:line="240" w:lineRule="atLeast"/>
              <w:ind w:left="-108" w:right="-108"/>
              <w:jc w:val="center"/>
              <w:rPr>
                <w:szCs w:val="22"/>
              </w:rPr>
            </w:pPr>
          </w:p>
        </w:tc>
        <w:tc>
          <w:tcPr>
            <w:tcW w:w="1291" w:type="dxa"/>
          </w:tcPr>
          <w:p w:rsidR="00E84B0B" w:rsidRDefault="00E84B0B" w:rsidP="00E84B0B">
            <w:pPr>
              <w:spacing w:line="240" w:lineRule="atLeast"/>
              <w:ind w:left="-108" w:right="-108"/>
              <w:jc w:val="center"/>
              <w:rPr>
                <w:szCs w:val="22"/>
              </w:rPr>
            </w:pPr>
            <w:r>
              <w:rPr>
                <w:szCs w:val="22"/>
              </w:rPr>
              <w:t>31 March</w:t>
            </w:r>
          </w:p>
        </w:tc>
      </w:tr>
      <w:tr w:rsidR="00E84B0B" w:rsidRPr="00B52BD2" w:rsidTr="00BF16D2">
        <w:trPr>
          <w:trHeight w:val="70"/>
        </w:trPr>
        <w:tc>
          <w:tcPr>
            <w:tcW w:w="5805" w:type="dxa"/>
            <w:vAlign w:val="bottom"/>
          </w:tcPr>
          <w:p w:rsidR="00E84B0B" w:rsidRPr="00B52BD2" w:rsidRDefault="00E84B0B" w:rsidP="00E84B0B">
            <w:pPr>
              <w:spacing w:line="240" w:lineRule="atLeast"/>
              <w:rPr>
                <w:szCs w:val="22"/>
              </w:rPr>
            </w:pPr>
          </w:p>
        </w:tc>
        <w:tc>
          <w:tcPr>
            <w:tcW w:w="648" w:type="dxa"/>
          </w:tcPr>
          <w:p w:rsidR="00E84B0B" w:rsidRPr="00B52BD2" w:rsidRDefault="00E84B0B" w:rsidP="00E84B0B">
            <w:pPr>
              <w:spacing w:line="240" w:lineRule="atLeast"/>
              <w:ind w:right="-18"/>
              <w:jc w:val="center"/>
              <w:rPr>
                <w:i/>
                <w:iCs/>
                <w:szCs w:val="22"/>
              </w:rPr>
            </w:pPr>
            <w:r w:rsidRPr="00B52BD2">
              <w:rPr>
                <w:i/>
                <w:iCs/>
                <w:szCs w:val="22"/>
              </w:rPr>
              <w:t>Note</w:t>
            </w:r>
          </w:p>
        </w:tc>
        <w:tc>
          <w:tcPr>
            <w:tcW w:w="1341" w:type="dxa"/>
          </w:tcPr>
          <w:p w:rsidR="00E84B0B" w:rsidRPr="005217BD" w:rsidRDefault="00E84B0B" w:rsidP="00E84B0B">
            <w:pPr>
              <w:spacing w:line="240" w:lineRule="atLeast"/>
              <w:ind w:left="-108" w:right="-108"/>
              <w:jc w:val="center"/>
              <w:rPr>
                <w:szCs w:val="22"/>
              </w:rPr>
            </w:pPr>
            <w:r>
              <w:rPr>
                <w:szCs w:val="22"/>
              </w:rPr>
              <w:t>2017</w:t>
            </w:r>
          </w:p>
        </w:tc>
        <w:tc>
          <w:tcPr>
            <w:tcW w:w="248" w:type="dxa"/>
          </w:tcPr>
          <w:p w:rsidR="00E84B0B" w:rsidRPr="005217BD" w:rsidRDefault="00E84B0B" w:rsidP="00E84B0B">
            <w:pPr>
              <w:spacing w:line="240" w:lineRule="atLeast"/>
              <w:ind w:left="-108" w:right="-108"/>
              <w:jc w:val="center"/>
              <w:rPr>
                <w:szCs w:val="22"/>
              </w:rPr>
            </w:pPr>
          </w:p>
        </w:tc>
        <w:tc>
          <w:tcPr>
            <w:tcW w:w="1291" w:type="dxa"/>
          </w:tcPr>
          <w:p w:rsidR="00E84B0B" w:rsidRPr="005217BD" w:rsidRDefault="00E84B0B" w:rsidP="00E84B0B">
            <w:pPr>
              <w:spacing w:line="240" w:lineRule="atLeast"/>
              <w:ind w:left="-108" w:right="-108"/>
              <w:jc w:val="center"/>
              <w:rPr>
                <w:szCs w:val="22"/>
              </w:rPr>
            </w:pPr>
            <w:r>
              <w:rPr>
                <w:szCs w:val="22"/>
              </w:rPr>
              <w:t>201</w:t>
            </w:r>
            <w:r w:rsidR="007B0750">
              <w:rPr>
                <w:szCs w:val="22"/>
              </w:rPr>
              <w:t>7</w:t>
            </w:r>
          </w:p>
        </w:tc>
      </w:tr>
      <w:tr w:rsidR="00E84B0B" w:rsidRPr="00B52BD2" w:rsidTr="00BF16D2">
        <w:tc>
          <w:tcPr>
            <w:tcW w:w="5805" w:type="dxa"/>
          </w:tcPr>
          <w:p w:rsidR="00E84B0B" w:rsidRPr="00B52BD2" w:rsidRDefault="00E84B0B" w:rsidP="00E84B0B">
            <w:pPr>
              <w:spacing w:line="240" w:lineRule="atLeast"/>
              <w:rPr>
                <w:szCs w:val="22"/>
              </w:rPr>
            </w:pPr>
          </w:p>
        </w:tc>
        <w:tc>
          <w:tcPr>
            <w:tcW w:w="648" w:type="dxa"/>
          </w:tcPr>
          <w:p w:rsidR="00E84B0B" w:rsidRPr="00B52BD2" w:rsidRDefault="00E84B0B" w:rsidP="00E84B0B">
            <w:pPr>
              <w:spacing w:line="240" w:lineRule="atLeast"/>
              <w:ind w:right="-18"/>
              <w:jc w:val="center"/>
              <w:rPr>
                <w:i/>
                <w:iCs/>
                <w:szCs w:val="22"/>
              </w:rPr>
            </w:pPr>
          </w:p>
        </w:tc>
        <w:tc>
          <w:tcPr>
            <w:tcW w:w="2880" w:type="dxa"/>
            <w:gridSpan w:val="3"/>
            <w:vAlign w:val="bottom"/>
          </w:tcPr>
          <w:p w:rsidR="00E84B0B" w:rsidRPr="00B52BD2" w:rsidRDefault="00E84B0B" w:rsidP="00E84B0B">
            <w:pPr>
              <w:spacing w:line="240" w:lineRule="atLeast"/>
              <w:ind w:right="2"/>
              <w:jc w:val="center"/>
              <w:rPr>
                <w:i/>
                <w:iCs/>
                <w:szCs w:val="22"/>
              </w:rPr>
            </w:pPr>
            <w:r w:rsidRPr="00B52BD2">
              <w:rPr>
                <w:i/>
                <w:iCs/>
                <w:szCs w:val="22"/>
              </w:rPr>
              <w:t>(in thousand Baht)</w:t>
            </w:r>
          </w:p>
        </w:tc>
      </w:tr>
      <w:tr w:rsidR="00E84B0B" w:rsidRPr="00B52BD2" w:rsidTr="00BF16D2">
        <w:tc>
          <w:tcPr>
            <w:tcW w:w="5805" w:type="dxa"/>
          </w:tcPr>
          <w:p w:rsidR="00E84B0B" w:rsidRPr="00513BF8" w:rsidRDefault="00E84B0B" w:rsidP="00E84B0B">
            <w:pPr>
              <w:spacing w:line="240" w:lineRule="atLeast"/>
              <w:ind w:left="180" w:hanging="180"/>
              <w:rPr>
                <w:sz w:val="16"/>
                <w:szCs w:val="16"/>
              </w:rPr>
            </w:pPr>
          </w:p>
        </w:tc>
        <w:tc>
          <w:tcPr>
            <w:tcW w:w="648" w:type="dxa"/>
          </w:tcPr>
          <w:p w:rsidR="00E84B0B" w:rsidRPr="00513BF8" w:rsidRDefault="00E84B0B" w:rsidP="00E84B0B">
            <w:pPr>
              <w:spacing w:line="240" w:lineRule="atLeast"/>
              <w:ind w:right="-18"/>
              <w:jc w:val="center"/>
              <w:rPr>
                <w:i/>
                <w:iCs/>
                <w:sz w:val="16"/>
                <w:szCs w:val="16"/>
              </w:rPr>
            </w:pPr>
          </w:p>
        </w:tc>
        <w:tc>
          <w:tcPr>
            <w:tcW w:w="1341" w:type="dxa"/>
            <w:vAlign w:val="bottom"/>
          </w:tcPr>
          <w:p w:rsidR="00E84B0B" w:rsidRPr="00513BF8" w:rsidRDefault="00E84B0B" w:rsidP="00E84B0B">
            <w:pPr>
              <w:tabs>
                <w:tab w:val="decimal" w:pos="1062"/>
              </w:tabs>
              <w:spacing w:line="240" w:lineRule="atLeast"/>
              <w:ind w:right="-108"/>
              <w:rPr>
                <w:sz w:val="16"/>
                <w:szCs w:val="16"/>
              </w:rPr>
            </w:pPr>
          </w:p>
        </w:tc>
        <w:tc>
          <w:tcPr>
            <w:tcW w:w="248" w:type="dxa"/>
            <w:vAlign w:val="bottom"/>
          </w:tcPr>
          <w:p w:rsidR="00E84B0B" w:rsidRPr="00513BF8" w:rsidRDefault="00E84B0B" w:rsidP="00E84B0B">
            <w:pPr>
              <w:tabs>
                <w:tab w:val="decimal" w:pos="1062"/>
              </w:tabs>
              <w:spacing w:line="240" w:lineRule="atLeast"/>
              <w:ind w:right="-108"/>
              <w:rPr>
                <w:sz w:val="16"/>
                <w:szCs w:val="16"/>
              </w:rPr>
            </w:pPr>
          </w:p>
        </w:tc>
        <w:tc>
          <w:tcPr>
            <w:tcW w:w="1291" w:type="dxa"/>
            <w:vAlign w:val="bottom"/>
          </w:tcPr>
          <w:p w:rsidR="00E84B0B" w:rsidRPr="00513BF8" w:rsidRDefault="00E84B0B" w:rsidP="00E84B0B">
            <w:pPr>
              <w:tabs>
                <w:tab w:val="decimal" w:pos="1062"/>
              </w:tabs>
              <w:spacing w:line="240" w:lineRule="atLeast"/>
              <w:ind w:right="-108"/>
              <w:rPr>
                <w:sz w:val="16"/>
                <w:szCs w:val="16"/>
              </w:rPr>
            </w:pPr>
          </w:p>
        </w:tc>
      </w:tr>
      <w:tr w:rsidR="00E84B0B" w:rsidRPr="00B52BD2" w:rsidTr="00BF16D2">
        <w:tc>
          <w:tcPr>
            <w:tcW w:w="5805" w:type="dxa"/>
          </w:tcPr>
          <w:p w:rsidR="00E84B0B" w:rsidRPr="00B52BD2" w:rsidRDefault="00E84B0B" w:rsidP="00E84B0B">
            <w:pPr>
              <w:spacing w:line="240" w:lineRule="atLeast"/>
              <w:ind w:left="180" w:hanging="180"/>
              <w:rPr>
                <w:szCs w:val="22"/>
              </w:rPr>
            </w:pPr>
            <w:r w:rsidRPr="00B52BD2">
              <w:rPr>
                <w:szCs w:val="22"/>
              </w:rPr>
              <w:t>Related parties</w:t>
            </w:r>
          </w:p>
        </w:tc>
        <w:tc>
          <w:tcPr>
            <w:tcW w:w="648" w:type="dxa"/>
          </w:tcPr>
          <w:p w:rsidR="00E84B0B" w:rsidRPr="00B52BD2" w:rsidRDefault="00E84B0B" w:rsidP="00E84B0B">
            <w:pPr>
              <w:spacing w:line="240" w:lineRule="atLeast"/>
              <w:ind w:right="-18"/>
              <w:jc w:val="center"/>
              <w:rPr>
                <w:i/>
                <w:iCs/>
                <w:szCs w:val="22"/>
              </w:rPr>
            </w:pPr>
            <w:r>
              <w:rPr>
                <w:i/>
                <w:iCs/>
                <w:szCs w:val="22"/>
              </w:rPr>
              <w:t>3</w:t>
            </w:r>
          </w:p>
        </w:tc>
        <w:tc>
          <w:tcPr>
            <w:tcW w:w="1341" w:type="dxa"/>
            <w:vAlign w:val="bottom"/>
          </w:tcPr>
          <w:p w:rsidR="00E84B0B" w:rsidRPr="00B52BD2" w:rsidRDefault="00F11E3E" w:rsidP="00E84B0B">
            <w:pPr>
              <w:tabs>
                <w:tab w:val="decimal" w:pos="1062"/>
              </w:tabs>
              <w:spacing w:line="240" w:lineRule="atLeast"/>
              <w:ind w:right="-108"/>
              <w:rPr>
                <w:szCs w:val="22"/>
              </w:rPr>
            </w:pPr>
            <w:r>
              <w:rPr>
                <w:szCs w:val="22"/>
              </w:rPr>
              <w:t>54,546</w:t>
            </w:r>
          </w:p>
        </w:tc>
        <w:tc>
          <w:tcPr>
            <w:tcW w:w="248" w:type="dxa"/>
            <w:vAlign w:val="bottom"/>
          </w:tcPr>
          <w:p w:rsidR="00E84B0B" w:rsidRPr="00B52BD2" w:rsidRDefault="00E84B0B" w:rsidP="00E84B0B">
            <w:pPr>
              <w:tabs>
                <w:tab w:val="decimal" w:pos="1062"/>
              </w:tabs>
              <w:spacing w:line="240" w:lineRule="atLeast"/>
              <w:ind w:right="-108"/>
              <w:rPr>
                <w:szCs w:val="22"/>
              </w:rPr>
            </w:pPr>
          </w:p>
        </w:tc>
        <w:tc>
          <w:tcPr>
            <w:tcW w:w="1291" w:type="dxa"/>
            <w:vAlign w:val="bottom"/>
          </w:tcPr>
          <w:p w:rsidR="00E84B0B" w:rsidRPr="006212C7" w:rsidRDefault="00E84B0B" w:rsidP="00E84B0B">
            <w:pPr>
              <w:tabs>
                <w:tab w:val="decimal" w:pos="954"/>
              </w:tabs>
              <w:spacing w:line="240" w:lineRule="atLeast"/>
              <w:ind w:right="-108"/>
              <w:rPr>
                <w:rFonts w:cs="Times New Roman"/>
                <w:szCs w:val="22"/>
              </w:rPr>
            </w:pPr>
            <w:r>
              <w:rPr>
                <w:rFonts w:cs="Times New Roman"/>
                <w:szCs w:val="22"/>
              </w:rPr>
              <w:t>50,498</w:t>
            </w:r>
          </w:p>
        </w:tc>
      </w:tr>
      <w:tr w:rsidR="00E84B0B" w:rsidRPr="00B52BD2" w:rsidTr="00BF16D2">
        <w:tc>
          <w:tcPr>
            <w:tcW w:w="5805" w:type="dxa"/>
          </w:tcPr>
          <w:p w:rsidR="00E84B0B" w:rsidRPr="00B52BD2" w:rsidRDefault="00E84B0B" w:rsidP="00E84B0B">
            <w:pPr>
              <w:spacing w:line="240" w:lineRule="atLeast"/>
              <w:ind w:left="180" w:hanging="180"/>
              <w:rPr>
                <w:szCs w:val="22"/>
              </w:rPr>
            </w:pPr>
            <w:r w:rsidRPr="00B52BD2">
              <w:rPr>
                <w:szCs w:val="22"/>
              </w:rPr>
              <w:t>Other parties</w:t>
            </w:r>
          </w:p>
        </w:tc>
        <w:tc>
          <w:tcPr>
            <w:tcW w:w="648" w:type="dxa"/>
          </w:tcPr>
          <w:p w:rsidR="00E84B0B" w:rsidRPr="00B52BD2" w:rsidRDefault="00E84B0B" w:rsidP="00E84B0B">
            <w:pPr>
              <w:spacing w:line="240" w:lineRule="atLeast"/>
              <w:ind w:right="-18"/>
              <w:jc w:val="center"/>
              <w:rPr>
                <w:i/>
                <w:iCs/>
                <w:szCs w:val="22"/>
              </w:rPr>
            </w:pPr>
          </w:p>
        </w:tc>
        <w:tc>
          <w:tcPr>
            <w:tcW w:w="1341" w:type="dxa"/>
            <w:tcBorders>
              <w:bottom w:val="single" w:sz="4" w:space="0" w:color="auto"/>
            </w:tcBorders>
            <w:vAlign w:val="bottom"/>
          </w:tcPr>
          <w:p w:rsidR="00E84B0B" w:rsidRPr="00B52BD2" w:rsidRDefault="00F11E3E" w:rsidP="00E84B0B">
            <w:pPr>
              <w:tabs>
                <w:tab w:val="decimal" w:pos="1062"/>
              </w:tabs>
              <w:spacing w:line="240" w:lineRule="atLeast"/>
              <w:ind w:right="-108"/>
              <w:rPr>
                <w:szCs w:val="22"/>
              </w:rPr>
            </w:pPr>
            <w:r>
              <w:rPr>
                <w:szCs w:val="22"/>
              </w:rPr>
              <w:t>149,065</w:t>
            </w:r>
          </w:p>
        </w:tc>
        <w:tc>
          <w:tcPr>
            <w:tcW w:w="248" w:type="dxa"/>
            <w:vAlign w:val="bottom"/>
          </w:tcPr>
          <w:p w:rsidR="00E84B0B" w:rsidRPr="00B52BD2" w:rsidRDefault="00E84B0B" w:rsidP="00E84B0B">
            <w:pPr>
              <w:tabs>
                <w:tab w:val="decimal" w:pos="1062"/>
              </w:tabs>
              <w:spacing w:line="240" w:lineRule="atLeast"/>
              <w:ind w:right="-108"/>
              <w:rPr>
                <w:szCs w:val="22"/>
              </w:rPr>
            </w:pPr>
          </w:p>
        </w:tc>
        <w:tc>
          <w:tcPr>
            <w:tcW w:w="1291" w:type="dxa"/>
            <w:tcBorders>
              <w:bottom w:val="single" w:sz="4" w:space="0" w:color="auto"/>
            </w:tcBorders>
            <w:vAlign w:val="bottom"/>
          </w:tcPr>
          <w:p w:rsidR="00E84B0B" w:rsidRPr="006212C7" w:rsidRDefault="00E84B0B" w:rsidP="00E84B0B">
            <w:pPr>
              <w:tabs>
                <w:tab w:val="decimal" w:pos="954"/>
              </w:tabs>
              <w:spacing w:line="240" w:lineRule="atLeast"/>
              <w:ind w:right="-108"/>
              <w:rPr>
                <w:rFonts w:cs="Times New Roman"/>
                <w:szCs w:val="22"/>
              </w:rPr>
            </w:pPr>
            <w:r>
              <w:rPr>
                <w:rFonts w:cs="Times New Roman"/>
                <w:szCs w:val="22"/>
              </w:rPr>
              <w:t>119,204</w:t>
            </w:r>
          </w:p>
        </w:tc>
      </w:tr>
      <w:tr w:rsidR="00E84B0B" w:rsidRPr="00B52BD2" w:rsidTr="00BF16D2">
        <w:tc>
          <w:tcPr>
            <w:tcW w:w="5805" w:type="dxa"/>
          </w:tcPr>
          <w:p w:rsidR="00E84B0B" w:rsidRPr="00B52BD2" w:rsidRDefault="00E84B0B" w:rsidP="00E84B0B">
            <w:pPr>
              <w:spacing w:line="240" w:lineRule="atLeast"/>
              <w:rPr>
                <w:b/>
                <w:bCs/>
                <w:szCs w:val="22"/>
              </w:rPr>
            </w:pPr>
            <w:r w:rsidRPr="00B52BD2">
              <w:rPr>
                <w:b/>
                <w:bCs/>
                <w:szCs w:val="22"/>
              </w:rPr>
              <w:t>Total</w:t>
            </w:r>
          </w:p>
        </w:tc>
        <w:tc>
          <w:tcPr>
            <w:tcW w:w="648" w:type="dxa"/>
          </w:tcPr>
          <w:p w:rsidR="00E84B0B" w:rsidRPr="00B52BD2" w:rsidRDefault="00E84B0B" w:rsidP="00E84B0B">
            <w:pPr>
              <w:spacing w:line="240" w:lineRule="atLeast"/>
              <w:ind w:right="-18"/>
              <w:jc w:val="center"/>
              <w:rPr>
                <w:b/>
                <w:bCs/>
                <w:i/>
                <w:iCs/>
                <w:szCs w:val="22"/>
              </w:rPr>
            </w:pPr>
          </w:p>
        </w:tc>
        <w:tc>
          <w:tcPr>
            <w:tcW w:w="1341" w:type="dxa"/>
            <w:tcBorders>
              <w:top w:val="single" w:sz="4" w:space="0" w:color="auto"/>
              <w:bottom w:val="double" w:sz="4" w:space="0" w:color="auto"/>
            </w:tcBorders>
            <w:vAlign w:val="bottom"/>
          </w:tcPr>
          <w:p w:rsidR="00E84B0B" w:rsidRPr="00B52BD2" w:rsidRDefault="00F11E3E" w:rsidP="00E84B0B">
            <w:pPr>
              <w:tabs>
                <w:tab w:val="decimal" w:pos="1062"/>
              </w:tabs>
              <w:spacing w:line="240" w:lineRule="atLeast"/>
              <w:ind w:right="-108"/>
              <w:rPr>
                <w:b/>
                <w:bCs/>
                <w:szCs w:val="22"/>
              </w:rPr>
            </w:pPr>
            <w:r>
              <w:rPr>
                <w:b/>
                <w:bCs/>
                <w:szCs w:val="22"/>
              </w:rPr>
              <w:t>203,611</w:t>
            </w:r>
          </w:p>
        </w:tc>
        <w:tc>
          <w:tcPr>
            <w:tcW w:w="248" w:type="dxa"/>
            <w:vAlign w:val="bottom"/>
          </w:tcPr>
          <w:p w:rsidR="00E84B0B" w:rsidRPr="00B52BD2" w:rsidRDefault="00E84B0B" w:rsidP="00E84B0B">
            <w:pPr>
              <w:tabs>
                <w:tab w:val="decimal" w:pos="1062"/>
              </w:tabs>
              <w:spacing w:line="240" w:lineRule="atLeast"/>
              <w:ind w:right="-108"/>
              <w:rPr>
                <w:b/>
                <w:bCs/>
                <w:szCs w:val="22"/>
              </w:rPr>
            </w:pPr>
          </w:p>
        </w:tc>
        <w:tc>
          <w:tcPr>
            <w:tcW w:w="1291" w:type="dxa"/>
            <w:tcBorders>
              <w:top w:val="single" w:sz="4" w:space="0" w:color="auto"/>
              <w:bottom w:val="double" w:sz="4" w:space="0" w:color="auto"/>
            </w:tcBorders>
            <w:vAlign w:val="bottom"/>
          </w:tcPr>
          <w:p w:rsidR="00E84B0B" w:rsidRPr="006212C7" w:rsidRDefault="00E84B0B" w:rsidP="00E84B0B">
            <w:pPr>
              <w:tabs>
                <w:tab w:val="decimal" w:pos="954"/>
              </w:tabs>
              <w:spacing w:line="240" w:lineRule="atLeast"/>
              <w:ind w:right="-108"/>
              <w:rPr>
                <w:rFonts w:cs="Times New Roman"/>
                <w:b/>
                <w:bCs/>
                <w:szCs w:val="22"/>
              </w:rPr>
            </w:pPr>
            <w:r>
              <w:rPr>
                <w:rFonts w:cs="Times New Roman"/>
                <w:b/>
                <w:bCs/>
                <w:szCs w:val="22"/>
              </w:rPr>
              <w:t>169,702</w:t>
            </w:r>
          </w:p>
        </w:tc>
      </w:tr>
    </w:tbl>
    <w:p w:rsidR="00582AA6" w:rsidRPr="00513BF8" w:rsidRDefault="00582AA6" w:rsidP="003440A0">
      <w:pPr>
        <w:tabs>
          <w:tab w:val="left" w:pos="540"/>
        </w:tabs>
        <w:spacing w:line="276" w:lineRule="auto"/>
        <w:ind w:left="540"/>
        <w:jc w:val="both"/>
        <w:rPr>
          <w:sz w:val="16"/>
          <w:szCs w:val="16"/>
        </w:rPr>
      </w:pPr>
    </w:p>
    <w:p w:rsidR="007D794A" w:rsidRDefault="003001F2" w:rsidP="003440A0">
      <w:pPr>
        <w:tabs>
          <w:tab w:val="left" w:pos="540"/>
        </w:tabs>
        <w:spacing w:line="276" w:lineRule="auto"/>
        <w:ind w:left="540"/>
        <w:jc w:val="both"/>
        <w:rPr>
          <w:szCs w:val="22"/>
        </w:rPr>
      </w:pPr>
      <w:r w:rsidRPr="00B024FB">
        <w:rPr>
          <w:szCs w:val="22"/>
        </w:rPr>
        <w:t>Aging analyses for trade accounts receivable are as follows:</w:t>
      </w:r>
    </w:p>
    <w:p w:rsidR="00E84B0B" w:rsidRPr="006212C7" w:rsidRDefault="00E84B0B" w:rsidP="00E84B0B">
      <w:pPr>
        <w:tabs>
          <w:tab w:val="left" w:pos="540"/>
        </w:tabs>
        <w:spacing w:line="240" w:lineRule="atLeast"/>
        <w:ind w:left="540"/>
        <w:jc w:val="both"/>
        <w:rPr>
          <w:rFonts w:cs="Times New Roman"/>
          <w:szCs w:val="22"/>
        </w:rPr>
      </w:pPr>
    </w:p>
    <w:tbl>
      <w:tblPr>
        <w:tblW w:w="9199" w:type="dxa"/>
        <w:tblInd w:w="548" w:type="dxa"/>
        <w:tblLook w:val="0000" w:firstRow="0" w:lastRow="0" w:firstColumn="0" w:lastColumn="0" w:noHBand="0" w:noVBand="0"/>
      </w:tblPr>
      <w:tblGrid>
        <w:gridCol w:w="5707"/>
        <w:gridCol w:w="633"/>
        <w:gridCol w:w="1293"/>
        <w:gridCol w:w="236"/>
        <w:gridCol w:w="1330"/>
      </w:tblGrid>
      <w:tr w:rsidR="00E84B0B" w:rsidRPr="00103531" w:rsidTr="00230959">
        <w:trPr>
          <w:trHeight w:val="70"/>
          <w:tblHeader/>
        </w:trPr>
        <w:tc>
          <w:tcPr>
            <w:tcW w:w="5707" w:type="dxa"/>
            <w:vAlign w:val="bottom"/>
          </w:tcPr>
          <w:p w:rsidR="00E84B0B" w:rsidRPr="00103531" w:rsidRDefault="00E84B0B" w:rsidP="00E84B0B">
            <w:pPr>
              <w:spacing w:line="240" w:lineRule="atLeast"/>
              <w:rPr>
                <w:rFonts w:cs="Times New Roman"/>
                <w:szCs w:val="22"/>
              </w:rPr>
            </w:pP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tcPr>
          <w:p w:rsidR="00E84B0B" w:rsidRDefault="00E84B0B" w:rsidP="00E84B0B">
            <w:pPr>
              <w:spacing w:line="240" w:lineRule="atLeast"/>
              <w:ind w:left="-108" w:right="-108"/>
              <w:jc w:val="center"/>
              <w:rPr>
                <w:szCs w:val="22"/>
              </w:rPr>
            </w:pPr>
            <w:r>
              <w:rPr>
                <w:szCs w:val="22"/>
              </w:rPr>
              <w:t>30 June</w:t>
            </w:r>
          </w:p>
        </w:tc>
        <w:tc>
          <w:tcPr>
            <w:tcW w:w="236" w:type="dxa"/>
          </w:tcPr>
          <w:p w:rsidR="00E84B0B" w:rsidRPr="005217BD" w:rsidRDefault="00E84B0B" w:rsidP="00E84B0B">
            <w:pPr>
              <w:spacing w:line="240" w:lineRule="atLeast"/>
              <w:ind w:left="-108" w:right="-108"/>
              <w:jc w:val="center"/>
              <w:rPr>
                <w:szCs w:val="22"/>
              </w:rPr>
            </w:pPr>
          </w:p>
        </w:tc>
        <w:tc>
          <w:tcPr>
            <w:tcW w:w="1330" w:type="dxa"/>
          </w:tcPr>
          <w:p w:rsidR="00E84B0B" w:rsidRDefault="00E84B0B" w:rsidP="00E84B0B">
            <w:pPr>
              <w:spacing w:line="240" w:lineRule="atLeast"/>
              <w:ind w:left="-108" w:right="-108"/>
              <w:jc w:val="center"/>
              <w:rPr>
                <w:szCs w:val="22"/>
              </w:rPr>
            </w:pPr>
            <w:r>
              <w:rPr>
                <w:szCs w:val="22"/>
              </w:rPr>
              <w:t>31 March</w:t>
            </w:r>
          </w:p>
        </w:tc>
      </w:tr>
      <w:tr w:rsidR="00E84B0B" w:rsidRPr="00103531" w:rsidTr="00230959">
        <w:trPr>
          <w:trHeight w:val="70"/>
          <w:tblHeader/>
        </w:trPr>
        <w:tc>
          <w:tcPr>
            <w:tcW w:w="5707" w:type="dxa"/>
            <w:vAlign w:val="bottom"/>
          </w:tcPr>
          <w:p w:rsidR="00E84B0B" w:rsidRPr="00103531" w:rsidRDefault="00E84B0B" w:rsidP="00E84B0B">
            <w:pPr>
              <w:spacing w:line="240" w:lineRule="atLeast"/>
              <w:rPr>
                <w:rFonts w:cs="Times New Roman"/>
                <w:szCs w:val="22"/>
              </w:rPr>
            </w:pPr>
          </w:p>
        </w:tc>
        <w:tc>
          <w:tcPr>
            <w:tcW w:w="633" w:type="dxa"/>
          </w:tcPr>
          <w:p w:rsidR="00E84B0B" w:rsidRPr="00103531" w:rsidRDefault="00E84B0B" w:rsidP="00E84B0B">
            <w:pPr>
              <w:spacing w:line="240" w:lineRule="atLeast"/>
              <w:ind w:right="-18"/>
              <w:jc w:val="center"/>
              <w:rPr>
                <w:rFonts w:cs="Times New Roman"/>
                <w:i/>
                <w:iCs/>
                <w:szCs w:val="22"/>
              </w:rPr>
            </w:pPr>
            <w:r w:rsidRPr="00103531">
              <w:rPr>
                <w:rFonts w:cs="Times New Roman"/>
                <w:i/>
                <w:iCs/>
                <w:szCs w:val="22"/>
              </w:rPr>
              <w:t>Note</w:t>
            </w:r>
          </w:p>
        </w:tc>
        <w:tc>
          <w:tcPr>
            <w:tcW w:w="1293" w:type="dxa"/>
          </w:tcPr>
          <w:p w:rsidR="00E84B0B" w:rsidRPr="005217BD" w:rsidRDefault="00E84B0B" w:rsidP="00E84B0B">
            <w:pPr>
              <w:spacing w:line="240" w:lineRule="atLeast"/>
              <w:ind w:left="-108" w:right="-108"/>
              <w:jc w:val="center"/>
              <w:rPr>
                <w:szCs w:val="22"/>
              </w:rPr>
            </w:pPr>
            <w:r>
              <w:rPr>
                <w:szCs w:val="22"/>
              </w:rPr>
              <w:t>2017</w:t>
            </w:r>
          </w:p>
        </w:tc>
        <w:tc>
          <w:tcPr>
            <w:tcW w:w="236" w:type="dxa"/>
          </w:tcPr>
          <w:p w:rsidR="00E84B0B" w:rsidRPr="005217BD" w:rsidRDefault="00E84B0B" w:rsidP="00E84B0B">
            <w:pPr>
              <w:spacing w:line="240" w:lineRule="atLeast"/>
              <w:ind w:left="-108" w:right="-108"/>
              <w:jc w:val="center"/>
              <w:rPr>
                <w:szCs w:val="22"/>
              </w:rPr>
            </w:pPr>
          </w:p>
        </w:tc>
        <w:tc>
          <w:tcPr>
            <w:tcW w:w="1330" w:type="dxa"/>
          </w:tcPr>
          <w:p w:rsidR="00E84B0B" w:rsidRPr="005217BD" w:rsidRDefault="00E84B0B" w:rsidP="00E84B0B">
            <w:pPr>
              <w:spacing w:line="240" w:lineRule="atLeast"/>
              <w:ind w:left="-108" w:right="-108"/>
              <w:jc w:val="center"/>
              <w:rPr>
                <w:szCs w:val="22"/>
              </w:rPr>
            </w:pPr>
            <w:r>
              <w:rPr>
                <w:szCs w:val="22"/>
              </w:rPr>
              <w:t>201</w:t>
            </w:r>
            <w:r w:rsidR="007B0750">
              <w:rPr>
                <w:szCs w:val="22"/>
              </w:rPr>
              <w:t>7</w:t>
            </w:r>
          </w:p>
        </w:tc>
      </w:tr>
      <w:tr w:rsidR="00E84B0B" w:rsidRPr="00103531" w:rsidTr="00230959">
        <w:trPr>
          <w:tblHeader/>
        </w:trPr>
        <w:tc>
          <w:tcPr>
            <w:tcW w:w="5707" w:type="dxa"/>
          </w:tcPr>
          <w:p w:rsidR="00E84B0B" w:rsidRPr="00103531" w:rsidRDefault="00E84B0B" w:rsidP="00E84B0B">
            <w:pPr>
              <w:spacing w:line="240" w:lineRule="atLeast"/>
              <w:rPr>
                <w:rFonts w:cs="Times New Roman"/>
                <w:szCs w:val="22"/>
              </w:rPr>
            </w:pPr>
          </w:p>
        </w:tc>
        <w:tc>
          <w:tcPr>
            <w:tcW w:w="633" w:type="dxa"/>
          </w:tcPr>
          <w:p w:rsidR="00E84B0B" w:rsidRPr="00103531" w:rsidRDefault="00E84B0B" w:rsidP="00E84B0B">
            <w:pPr>
              <w:spacing w:line="240" w:lineRule="atLeast"/>
              <w:ind w:right="-18"/>
              <w:jc w:val="center"/>
              <w:rPr>
                <w:rFonts w:cs="Times New Roman"/>
                <w:i/>
                <w:iCs/>
                <w:szCs w:val="22"/>
              </w:rPr>
            </w:pPr>
          </w:p>
        </w:tc>
        <w:tc>
          <w:tcPr>
            <w:tcW w:w="2859" w:type="dxa"/>
            <w:gridSpan w:val="3"/>
            <w:vAlign w:val="bottom"/>
          </w:tcPr>
          <w:p w:rsidR="00E84B0B" w:rsidRPr="00103531" w:rsidRDefault="00E84B0B" w:rsidP="00E84B0B">
            <w:pPr>
              <w:spacing w:line="240" w:lineRule="atLeast"/>
              <w:ind w:right="-108"/>
              <w:jc w:val="center"/>
              <w:rPr>
                <w:rFonts w:cs="Times New Roman"/>
                <w:i/>
                <w:iCs/>
                <w:szCs w:val="22"/>
              </w:rPr>
            </w:pPr>
            <w:r w:rsidRPr="00103531">
              <w:rPr>
                <w:rFonts w:cs="Times New Roman"/>
                <w:i/>
                <w:iCs/>
                <w:szCs w:val="22"/>
              </w:rPr>
              <w:t>(in thousand Baht)</w:t>
            </w:r>
          </w:p>
        </w:tc>
      </w:tr>
      <w:tr w:rsidR="00E84B0B" w:rsidRPr="00103531" w:rsidTr="00230959">
        <w:tc>
          <w:tcPr>
            <w:tcW w:w="5707" w:type="dxa"/>
          </w:tcPr>
          <w:p w:rsidR="00E84B0B" w:rsidRPr="00103531" w:rsidRDefault="00E84B0B" w:rsidP="00E84B0B">
            <w:pPr>
              <w:tabs>
                <w:tab w:val="left" w:pos="262"/>
              </w:tabs>
              <w:spacing w:line="240" w:lineRule="atLeast"/>
              <w:rPr>
                <w:rFonts w:cs="Times New Roman"/>
                <w:b/>
                <w:bCs/>
                <w:szCs w:val="22"/>
              </w:rPr>
            </w:pPr>
            <w:r w:rsidRPr="00103531">
              <w:rPr>
                <w:rFonts w:cs="Times New Roman"/>
                <w:b/>
                <w:bCs/>
                <w:szCs w:val="22"/>
              </w:rPr>
              <w:t>Related parties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E84B0B" w:rsidP="00E84B0B">
            <w:pPr>
              <w:tabs>
                <w:tab w:val="decimal" w:pos="945"/>
              </w:tabs>
              <w:spacing w:line="240" w:lineRule="atLeast"/>
              <w:ind w:left="-63" w:right="-108"/>
              <w:rPr>
                <w:rFonts w:cs="Times New Roman"/>
                <w:szCs w:val="22"/>
              </w:rPr>
            </w:pPr>
          </w:p>
        </w:tc>
        <w:tc>
          <w:tcPr>
            <w:tcW w:w="236" w:type="dxa"/>
            <w:vAlign w:val="bottom"/>
          </w:tcPr>
          <w:p w:rsidR="00E84B0B" w:rsidRPr="00103531" w:rsidRDefault="00E84B0B" w:rsidP="00E84B0B">
            <w:pPr>
              <w:tabs>
                <w:tab w:val="decimal" w:pos="954"/>
              </w:tabs>
              <w:spacing w:line="240" w:lineRule="atLeast"/>
              <w:ind w:left="-63" w:right="-108"/>
              <w:jc w:val="both"/>
              <w:rPr>
                <w:rFonts w:cs="Times New Roman"/>
                <w:szCs w:val="22"/>
              </w:rPr>
            </w:pPr>
          </w:p>
        </w:tc>
        <w:tc>
          <w:tcPr>
            <w:tcW w:w="1330" w:type="dxa"/>
            <w:vAlign w:val="bottom"/>
          </w:tcPr>
          <w:p w:rsidR="00E84B0B" w:rsidRPr="00103531" w:rsidRDefault="00E84B0B" w:rsidP="00E84B0B">
            <w:pPr>
              <w:tabs>
                <w:tab w:val="decimal" w:pos="954"/>
              </w:tabs>
              <w:spacing w:line="240" w:lineRule="atLeast"/>
              <w:ind w:left="-63" w:right="-108"/>
              <w:jc w:val="both"/>
              <w:rPr>
                <w:rFonts w:cs="Times New Roman"/>
                <w:szCs w:val="22"/>
              </w:rPr>
            </w:pPr>
          </w:p>
        </w:tc>
      </w:tr>
      <w:tr w:rsidR="00E84B0B" w:rsidRPr="00103531" w:rsidTr="00230959">
        <w:tc>
          <w:tcPr>
            <w:tcW w:w="5707"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Within credit terms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15854" w:rsidRDefault="00D1735D" w:rsidP="00115854">
            <w:pPr>
              <w:tabs>
                <w:tab w:val="decimal" w:pos="1014"/>
              </w:tabs>
              <w:spacing w:line="240" w:lineRule="atLeast"/>
              <w:ind w:right="-108"/>
              <w:rPr>
                <w:szCs w:val="22"/>
              </w:rPr>
            </w:pPr>
            <w:r w:rsidRPr="00115854">
              <w:rPr>
                <w:szCs w:val="22"/>
              </w:rPr>
              <w:t>53,435</w:t>
            </w:r>
          </w:p>
        </w:tc>
        <w:tc>
          <w:tcPr>
            <w:tcW w:w="236" w:type="dxa"/>
            <w:vAlign w:val="bottom"/>
          </w:tcPr>
          <w:p w:rsidR="00E84B0B" w:rsidRPr="00103531" w:rsidRDefault="00E84B0B" w:rsidP="00E84B0B">
            <w:pPr>
              <w:tabs>
                <w:tab w:val="decimal" w:pos="954"/>
              </w:tabs>
              <w:spacing w:line="240" w:lineRule="atLeast"/>
              <w:ind w:left="-63" w:right="-108"/>
              <w:rPr>
                <w:rFonts w:cs="Times New Roman"/>
                <w:szCs w:val="22"/>
              </w:rPr>
            </w:pPr>
          </w:p>
        </w:tc>
        <w:tc>
          <w:tcPr>
            <w:tcW w:w="1330" w:type="dxa"/>
            <w:vAlign w:val="bottom"/>
          </w:tcPr>
          <w:p w:rsidR="00E84B0B" w:rsidRPr="00103531" w:rsidRDefault="00E84B0B" w:rsidP="00115854">
            <w:pPr>
              <w:tabs>
                <w:tab w:val="decimal" w:pos="945"/>
              </w:tabs>
              <w:spacing w:line="240" w:lineRule="atLeast"/>
              <w:ind w:right="-108"/>
              <w:rPr>
                <w:rFonts w:cs="Times New Roman"/>
                <w:szCs w:val="22"/>
              </w:rPr>
            </w:pPr>
            <w:r>
              <w:rPr>
                <w:rFonts w:cs="Times New Roman"/>
                <w:szCs w:val="22"/>
              </w:rPr>
              <w:t>49,530</w:t>
            </w:r>
          </w:p>
        </w:tc>
      </w:tr>
      <w:tr w:rsidR="00E84B0B" w:rsidRPr="00103531" w:rsidTr="00230959">
        <w:tc>
          <w:tcPr>
            <w:tcW w:w="5707"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Overdue:</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15854" w:rsidRDefault="00E84B0B" w:rsidP="00115854">
            <w:pPr>
              <w:tabs>
                <w:tab w:val="decimal" w:pos="1062"/>
              </w:tabs>
              <w:spacing w:line="240" w:lineRule="atLeast"/>
              <w:ind w:right="-108"/>
              <w:rPr>
                <w:szCs w:val="22"/>
              </w:rPr>
            </w:pPr>
          </w:p>
        </w:tc>
        <w:tc>
          <w:tcPr>
            <w:tcW w:w="236" w:type="dxa"/>
            <w:vAlign w:val="bottom"/>
          </w:tcPr>
          <w:p w:rsidR="00E84B0B" w:rsidRPr="00103531" w:rsidRDefault="00E84B0B" w:rsidP="00E84B0B">
            <w:pPr>
              <w:tabs>
                <w:tab w:val="decimal" w:pos="954"/>
              </w:tabs>
              <w:spacing w:line="240" w:lineRule="atLeast"/>
              <w:ind w:left="-63"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left="-63" w:right="-108"/>
              <w:rPr>
                <w:rFonts w:cs="Times New Roman"/>
                <w:szCs w:val="22"/>
              </w:rPr>
            </w:pPr>
          </w:p>
        </w:tc>
      </w:tr>
      <w:tr w:rsidR="00E84B0B" w:rsidRPr="00103531" w:rsidTr="00230959">
        <w:tc>
          <w:tcPr>
            <w:tcW w:w="5707"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 xml:space="preserve">   Less than 3 months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15854" w:rsidRDefault="00D1735D" w:rsidP="00115854">
            <w:pPr>
              <w:tabs>
                <w:tab w:val="decimal" w:pos="1014"/>
              </w:tabs>
              <w:spacing w:line="240" w:lineRule="atLeast"/>
              <w:ind w:right="-108"/>
              <w:rPr>
                <w:szCs w:val="22"/>
              </w:rPr>
            </w:pPr>
            <w:r w:rsidRPr="00115854">
              <w:rPr>
                <w:szCs w:val="22"/>
              </w:rPr>
              <w:t>1,111</w:t>
            </w:r>
          </w:p>
        </w:tc>
        <w:tc>
          <w:tcPr>
            <w:tcW w:w="236" w:type="dxa"/>
            <w:vAlign w:val="bottom"/>
          </w:tcPr>
          <w:p w:rsidR="00E84B0B" w:rsidRPr="00103531" w:rsidRDefault="00E84B0B" w:rsidP="00E84B0B">
            <w:pPr>
              <w:tabs>
                <w:tab w:val="decimal" w:pos="954"/>
              </w:tabs>
              <w:spacing w:line="240" w:lineRule="atLeast"/>
              <w:ind w:left="-63"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left="-63" w:right="-108"/>
              <w:rPr>
                <w:rFonts w:cs="Times New Roman"/>
                <w:szCs w:val="22"/>
              </w:rPr>
            </w:pPr>
            <w:r>
              <w:rPr>
                <w:rFonts w:cs="Times New Roman"/>
                <w:szCs w:val="22"/>
              </w:rPr>
              <w:t>937</w:t>
            </w:r>
          </w:p>
        </w:tc>
      </w:tr>
      <w:tr w:rsidR="00E84B0B" w:rsidRPr="00103531" w:rsidTr="00230959">
        <w:tc>
          <w:tcPr>
            <w:tcW w:w="5707"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 xml:space="preserve">   3 - 6 months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D1735D" w:rsidP="00B47628">
            <w:pPr>
              <w:tabs>
                <w:tab w:val="decimal" w:pos="747"/>
              </w:tabs>
              <w:spacing w:line="240" w:lineRule="atLeast"/>
              <w:ind w:right="-115"/>
              <w:rPr>
                <w:rFonts w:cs="Times New Roman"/>
                <w:szCs w:val="22"/>
              </w:rPr>
            </w:pPr>
            <w:r>
              <w:rPr>
                <w:rFonts w:cs="Times New Roman"/>
                <w:szCs w:val="22"/>
              </w:rPr>
              <w:t>-</w:t>
            </w:r>
          </w:p>
        </w:tc>
        <w:tc>
          <w:tcPr>
            <w:tcW w:w="236" w:type="dxa"/>
            <w:vAlign w:val="bottom"/>
          </w:tcPr>
          <w:p w:rsidR="00E84B0B" w:rsidRPr="00103531" w:rsidRDefault="00E84B0B" w:rsidP="00E84B0B">
            <w:pPr>
              <w:tabs>
                <w:tab w:val="decimal" w:pos="954"/>
              </w:tabs>
              <w:spacing w:line="240" w:lineRule="atLeast"/>
              <w:ind w:left="-63"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left="-63" w:right="-108"/>
              <w:rPr>
                <w:rFonts w:cs="Times New Roman"/>
                <w:szCs w:val="22"/>
              </w:rPr>
            </w:pPr>
            <w:r>
              <w:rPr>
                <w:rFonts w:cs="Times New Roman"/>
                <w:szCs w:val="22"/>
              </w:rPr>
              <w:t>31</w:t>
            </w:r>
          </w:p>
        </w:tc>
      </w:tr>
      <w:tr w:rsidR="00E84B0B" w:rsidRPr="00103531" w:rsidTr="00230959">
        <w:tc>
          <w:tcPr>
            <w:tcW w:w="5707" w:type="dxa"/>
          </w:tcPr>
          <w:p w:rsidR="00E84B0B" w:rsidRPr="00103531" w:rsidRDefault="00E84B0B" w:rsidP="00E84B0B">
            <w:pPr>
              <w:tabs>
                <w:tab w:val="left" w:pos="262"/>
              </w:tabs>
              <w:spacing w:line="240" w:lineRule="atLeast"/>
              <w:rPr>
                <w:rFonts w:cs="Times New Roman"/>
                <w:b/>
                <w:bCs/>
                <w:szCs w:val="22"/>
              </w:rPr>
            </w:pPr>
            <w:r w:rsidRPr="00103531">
              <w:rPr>
                <w:rFonts w:cs="Times New Roman"/>
                <w:b/>
                <w:bCs/>
                <w:szCs w:val="22"/>
              </w:rPr>
              <w:t>Total</w:t>
            </w:r>
          </w:p>
        </w:tc>
        <w:tc>
          <w:tcPr>
            <w:tcW w:w="633" w:type="dxa"/>
          </w:tcPr>
          <w:p w:rsidR="00E84B0B" w:rsidRPr="00103531" w:rsidRDefault="00C13385" w:rsidP="00E84B0B">
            <w:pPr>
              <w:spacing w:line="240" w:lineRule="atLeast"/>
              <w:ind w:right="-18"/>
              <w:jc w:val="center"/>
              <w:rPr>
                <w:rFonts w:cs="Times New Roman"/>
                <w:i/>
                <w:iCs/>
                <w:szCs w:val="22"/>
              </w:rPr>
            </w:pPr>
            <w:r>
              <w:rPr>
                <w:rFonts w:cs="Times New Roman"/>
                <w:i/>
                <w:iCs/>
                <w:szCs w:val="22"/>
              </w:rPr>
              <w:t>3</w:t>
            </w:r>
          </w:p>
        </w:tc>
        <w:tc>
          <w:tcPr>
            <w:tcW w:w="1293" w:type="dxa"/>
            <w:tcBorders>
              <w:top w:val="single" w:sz="4" w:space="0" w:color="auto"/>
              <w:bottom w:val="single" w:sz="4" w:space="0" w:color="auto"/>
            </w:tcBorders>
            <w:vAlign w:val="bottom"/>
          </w:tcPr>
          <w:p w:rsidR="00E84B0B" w:rsidRPr="00103531" w:rsidRDefault="00D1735D" w:rsidP="00115854">
            <w:pPr>
              <w:tabs>
                <w:tab w:val="decimal" w:pos="1014"/>
              </w:tabs>
              <w:spacing w:line="240" w:lineRule="atLeast"/>
              <w:ind w:left="-63" w:right="-108"/>
              <w:rPr>
                <w:rFonts w:cs="Times New Roman"/>
                <w:b/>
                <w:bCs/>
                <w:szCs w:val="22"/>
              </w:rPr>
            </w:pPr>
            <w:r>
              <w:rPr>
                <w:rFonts w:cs="Times New Roman"/>
                <w:b/>
                <w:bCs/>
                <w:szCs w:val="22"/>
              </w:rPr>
              <w:t>54,546</w:t>
            </w:r>
          </w:p>
        </w:tc>
        <w:tc>
          <w:tcPr>
            <w:tcW w:w="236" w:type="dxa"/>
            <w:vAlign w:val="bottom"/>
          </w:tcPr>
          <w:p w:rsidR="00E84B0B" w:rsidRPr="00103531" w:rsidRDefault="00E84B0B" w:rsidP="00E84B0B">
            <w:pPr>
              <w:tabs>
                <w:tab w:val="decimal" w:pos="954"/>
              </w:tabs>
              <w:spacing w:line="240" w:lineRule="atLeast"/>
              <w:ind w:left="-63" w:right="-108"/>
              <w:rPr>
                <w:rFonts w:cs="Times New Roman"/>
                <w:b/>
                <w:bCs/>
                <w:szCs w:val="22"/>
              </w:rPr>
            </w:pPr>
          </w:p>
        </w:tc>
        <w:tc>
          <w:tcPr>
            <w:tcW w:w="1330" w:type="dxa"/>
            <w:tcBorders>
              <w:top w:val="single" w:sz="4" w:space="0" w:color="auto"/>
              <w:bottom w:val="single" w:sz="4" w:space="0" w:color="auto"/>
            </w:tcBorders>
            <w:vAlign w:val="bottom"/>
          </w:tcPr>
          <w:p w:rsidR="00E84B0B" w:rsidRPr="00103531" w:rsidRDefault="00E84B0B" w:rsidP="00E84B0B">
            <w:pPr>
              <w:tabs>
                <w:tab w:val="decimal" w:pos="945"/>
              </w:tabs>
              <w:spacing w:line="240" w:lineRule="atLeast"/>
              <w:ind w:left="-63" w:right="-108"/>
              <w:rPr>
                <w:rFonts w:cs="Times New Roman"/>
                <w:b/>
                <w:bCs/>
                <w:szCs w:val="22"/>
              </w:rPr>
            </w:pPr>
            <w:r>
              <w:rPr>
                <w:rFonts w:cs="Times New Roman"/>
                <w:b/>
                <w:bCs/>
                <w:szCs w:val="22"/>
              </w:rPr>
              <w:t>50,498</w:t>
            </w:r>
          </w:p>
        </w:tc>
      </w:tr>
      <w:tr w:rsidR="00E84B0B" w:rsidRPr="00103531" w:rsidTr="00230959">
        <w:tc>
          <w:tcPr>
            <w:tcW w:w="5707" w:type="dxa"/>
          </w:tcPr>
          <w:p w:rsidR="00E84B0B" w:rsidRPr="00103531" w:rsidRDefault="00E84B0B" w:rsidP="00E84B0B">
            <w:pPr>
              <w:tabs>
                <w:tab w:val="left" w:pos="262"/>
              </w:tabs>
              <w:spacing w:line="240" w:lineRule="atLeast"/>
              <w:rPr>
                <w:rFonts w:cs="Times New Roman"/>
                <w:b/>
                <w:bCs/>
                <w:szCs w:val="22"/>
              </w:rPr>
            </w:pP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E84B0B" w:rsidP="00E84B0B">
            <w:pPr>
              <w:tabs>
                <w:tab w:val="decimal" w:pos="945"/>
              </w:tabs>
              <w:spacing w:line="240" w:lineRule="atLeast"/>
              <w:ind w:right="-108"/>
              <w:rPr>
                <w:rFonts w:cs="Times New Roman"/>
                <w:szCs w:val="22"/>
              </w:rPr>
            </w:pPr>
          </w:p>
        </w:tc>
        <w:tc>
          <w:tcPr>
            <w:tcW w:w="236" w:type="dxa"/>
            <w:vAlign w:val="bottom"/>
          </w:tcPr>
          <w:p w:rsidR="00E84B0B" w:rsidRPr="00103531" w:rsidRDefault="00E84B0B" w:rsidP="00E84B0B">
            <w:pPr>
              <w:spacing w:line="240" w:lineRule="atLeast"/>
              <w:ind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right="-108"/>
              <w:rPr>
                <w:rFonts w:cs="Times New Roman"/>
                <w:szCs w:val="22"/>
              </w:rPr>
            </w:pPr>
          </w:p>
        </w:tc>
      </w:tr>
      <w:tr w:rsidR="00E84B0B" w:rsidRPr="00103531" w:rsidTr="00230959">
        <w:tc>
          <w:tcPr>
            <w:tcW w:w="5707" w:type="dxa"/>
          </w:tcPr>
          <w:p w:rsidR="00E84B0B" w:rsidRPr="00103531" w:rsidRDefault="00E84B0B" w:rsidP="00E84B0B">
            <w:pPr>
              <w:tabs>
                <w:tab w:val="left" w:pos="262"/>
              </w:tabs>
              <w:spacing w:line="240" w:lineRule="atLeast"/>
              <w:rPr>
                <w:rFonts w:cs="Times New Roman"/>
                <w:b/>
                <w:bCs/>
                <w:szCs w:val="22"/>
              </w:rPr>
            </w:pPr>
            <w:r w:rsidRPr="00103531">
              <w:rPr>
                <w:rFonts w:cs="Times New Roman"/>
                <w:b/>
                <w:bCs/>
                <w:szCs w:val="22"/>
              </w:rPr>
              <w:t>Other parties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E84B0B" w:rsidP="00E84B0B">
            <w:pPr>
              <w:tabs>
                <w:tab w:val="decimal" w:pos="945"/>
              </w:tabs>
              <w:spacing w:line="240" w:lineRule="atLeast"/>
              <w:ind w:right="-108"/>
              <w:rPr>
                <w:rFonts w:cs="Times New Roman"/>
                <w:szCs w:val="22"/>
              </w:rPr>
            </w:pPr>
          </w:p>
        </w:tc>
        <w:tc>
          <w:tcPr>
            <w:tcW w:w="236" w:type="dxa"/>
            <w:vAlign w:val="bottom"/>
          </w:tcPr>
          <w:p w:rsidR="00E84B0B" w:rsidRPr="00103531" w:rsidRDefault="00E84B0B" w:rsidP="00E84B0B">
            <w:pPr>
              <w:spacing w:line="240" w:lineRule="atLeast"/>
              <w:ind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right="-108"/>
              <w:rPr>
                <w:rFonts w:cs="Times New Roman"/>
                <w:szCs w:val="22"/>
              </w:rPr>
            </w:pPr>
          </w:p>
        </w:tc>
      </w:tr>
      <w:tr w:rsidR="00E84B0B" w:rsidRPr="00103531" w:rsidTr="00230959">
        <w:tc>
          <w:tcPr>
            <w:tcW w:w="5707"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 xml:space="preserve">Within credit terms </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CA704A" w:rsidP="00115854">
            <w:pPr>
              <w:tabs>
                <w:tab w:val="decimal" w:pos="1014"/>
              </w:tabs>
              <w:spacing w:line="240" w:lineRule="atLeast"/>
              <w:ind w:right="-108"/>
              <w:rPr>
                <w:rFonts w:cs="Times New Roman"/>
                <w:szCs w:val="22"/>
              </w:rPr>
            </w:pPr>
            <w:r>
              <w:rPr>
                <w:rFonts w:cs="Times New Roman"/>
                <w:szCs w:val="22"/>
              </w:rPr>
              <w:t>133,607</w:t>
            </w:r>
          </w:p>
        </w:tc>
        <w:tc>
          <w:tcPr>
            <w:tcW w:w="236" w:type="dxa"/>
            <w:vAlign w:val="bottom"/>
          </w:tcPr>
          <w:p w:rsidR="00E84B0B" w:rsidRPr="00103531" w:rsidRDefault="00E84B0B" w:rsidP="00E84B0B">
            <w:pPr>
              <w:spacing w:line="240" w:lineRule="atLeast"/>
              <w:ind w:right="-108"/>
              <w:rPr>
                <w:rFonts w:cs="Times New Roman"/>
                <w:szCs w:val="22"/>
              </w:rPr>
            </w:pPr>
          </w:p>
        </w:tc>
        <w:tc>
          <w:tcPr>
            <w:tcW w:w="1330" w:type="dxa"/>
            <w:vAlign w:val="bottom"/>
          </w:tcPr>
          <w:p w:rsidR="00E84B0B" w:rsidRPr="00103531" w:rsidRDefault="00E84B0B" w:rsidP="00115854">
            <w:pPr>
              <w:tabs>
                <w:tab w:val="decimal" w:pos="925"/>
              </w:tabs>
              <w:spacing w:line="240" w:lineRule="atLeast"/>
              <w:ind w:right="-108"/>
              <w:rPr>
                <w:rFonts w:cs="Times New Roman"/>
                <w:szCs w:val="22"/>
              </w:rPr>
            </w:pPr>
            <w:r>
              <w:rPr>
                <w:rFonts w:cs="Times New Roman"/>
                <w:szCs w:val="22"/>
              </w:rPr>
              <w:t>97,676</w:t>
            </w:r>
          </w:p>
        </w:tc>
      </w:tr>
      <w:tr w:rsidR="00E84B0B" w:rsidRPr="00103531" w:rsidTr="00230959">
        <w:tc>
          <w:tcPr>
            <w:tcW w:w="5707"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Overdue:</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E84B0B" w:rsidP="00E84B0B">
            <w:pPr>
              <w:tabs>
                <w:tab w:val="decimal" w:pos="945"/>
              </w:tabs>
              <w:spacing w:line="240" w:lineRule="atLeast"/>
              <w:ind w:right="-108"/>
              <w:rPr>
                <w:rFonts w:cs="Times New Roman"/>
                <w:szCs w:val="22"/>
              </w:rPr>
            </w:pPr>
          </w:p>
        </w:tc>
        <w:tc>
          <w:tcPr>
            <w:tcW w:w="236" w:type="dxa"/>
            <w:vAlign w:val="bottom"/>
          </w:tcPr>
          <w:p w:rsidR="00E84B0B" w:rsidRPr="00103531" w:rsidRDefault="00E84B0B" w:rsidP="00E84B0B">
            <w:pPr>
              <w:spacing w:line="240" w:lineRule="atLeast"/>
              <w:ind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right="-108"/>
              <w:rPr>
                <w:rFonts w:cs="Times New Roman"/>
                <w:szCs w:val="22"/>
              </w:rPr>
            </w:pPr>
          </w:p>
        </w:tc>
      </w:tr>
      <w:tr w:rsidR="00E84B0B" w:rsidRPr="00103531" w:rsidTr="00230959">
        <w:tc>
          <w:tcPr>
            <w:tcW w:w="5707" w:type="dxa"/>
          </w:tcPr>
          <w:p w:rsidR="00E84B0B" w:rsidRPr="00103531" w:rsidRDefault="00E84B0B" w:rsidP="00E84B0B">
            <w:pPr>
              <w:spacing w:line="240" w:lineRule="atLeast"/>
              <w:ind w:left="-8" w:firstLine="180"/>
              <w:rPr>
                <w:rFonts w:cs="Times New Roman"/>
                <w:szCs w:val="22"/>
              </w:rPr>
            </w:pPr>
            <w:r w:rsidRPr="00103531">
              <w:rPr>
                <w:rFonts w:cs="Times New Roman"/>
                <w:szCs w:val="22"/>
              </w:rPr>
              <w:t>Less than 3 months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CA704A" w:rsidP="00115854">
            <w:pPr>
              <w:tabs>
                <w:tab w:val="decimal" w:pos="1014"/>
              </w:tabs>
              <w:spacing w:line="240" w:lineRule="atLeast"/>
              <w:ind w:right="-108"/>
              <w:rPr>
                <w:rFonts w:cs="Times New Roman"/>
                <w:szCs w:val="22"/>
              </w:rPr>
            </w:pPr>
            <w:r>
              <w:rPr>
                <w:rFonts w:cs="Times New Roman"/>
                <w:szCs w:val="22"/>
              </w:rPr>
              <w:t>15,45</w:t>
            </w:r>
            <w:r w:rsidR="0054076B">
              <w:rPr>
                <w:rFonts w:cs="Times New Roman"/>
                <w:szCs w:val="22"/>
              </w:rPr>
              <w:t>6</w:t>
            </w:r>
          </w:p>
        </w:tc>
        <w:tc>
          <w:tcPr>
            <w:tcW w:w="236" w:type="dxa"/>
            <w:vAlign w:val="bottom"/>
          </w:tcPr>
          <w:p w:rsidR="00E84B0B" w:rsidRPr="00103531" w:rsidRDefault="00E84B0B" w:rsidP="00E84B0B">
            <w:pPr>
              <w:spacing w:line="240" w:lineRule="atLeast"/>
              <w:ind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right="-108"/>
              <w:rPr>
                <w:rFonts w:cs="Times New Roman"/>
                <w:szCs w:val="22"/>
              </w:rPr>
            </w:pPr>
            <w:r>
              <w:rPr>
                <w:rFonts w:cs="Times New Roman"/>
                <w:szCs w:val="22"/>
              </w:rPr>
              <w:t>15,908</w:t>
            </w:r>
          </w:p>
        </w:tc>
      </w:tr>
      <w:tr w:rsidR="00E84B0B" w:rsidRPr="00103531" w:rsidTr="00230959">
        <w:tc>
          <w:tcPr>
            <w:tcW w:w="5707"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 xml:space="preserve">   3 - 6 months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54076B" w:rsidP="0054076B">
            <w:pPr>
              <w:tabs>
                <w:tab w:val="decimal" w:pos="1014"/>
              </w:tabs>
              <w:spacing w:line="240" w:lineRule="atLeast"/>
              <w:ind w:right="-108"/>
              <w:rPr>
                <w:rFonts w:cs="Times New Roman"/>
                <w:szCs w:val="22"/>
              </w:rPr>
            </w:pPr>
            <w:r>
              <w:rPr>
                <w:rFonts w:cs="Times New Roman"/>
                <w:szCs w:val="22"/>
              </w:rPr>
              <w:t>2</w:t>
            </w:r>
          </w:p>
        </w:tc>
        <w:tc>
          <w:tcPr>
            <w:tcW w:w="236" w:type="dxa"/>
            <w:vAlign w:val="bottom"/>
          </w:tcPr>
          <w:p w:rsidR="00E84B0B" w:rsidRPr="00103531" w:rsidRDefault="00E84B0B" w:rsidP="0054076B">
            <w:pPr>
              <w:tabs>
                <w:tab w:val="decimal" w:pos="1014"/>
              </w:tabs>
              <w:spacing w:line="240" w:lineRule="atLeast"/>
              <w:ind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right="-108"/>
              <w:rPr>
                <w:rFonts w:cs="Times New Roman"/>
                <w:szCs w:val="22"/>
              </w:rPr>
            </w:pPr>
            <w:r>
              <w:rPr>
                <w:rFonts w:cs="Times New Roman"/>
                <w:szCs w:val="22"/>
              </w:rPr>
              <w:t>5,620</w:t>
            </w:r>
          </w:p>
        </w:tc>
      </w:tr>
      <w:tr w:rsidR="00E84B0B" w:rsidRPr="00103531" w:rsidTr="00230959">
        <w:tc>
          <w:tcPr>
            <w:tcW w:w="5707" w:type="dxa"/>
          </w:tcPr>
          <w:p w:rsidR="00E84B0B" w:rsidRPr="00103531" w:rsidRDefault="00E84B0B" w:rsidP="00E84B0B">
            <w:pPr>
              <w:tabs>
                <w:tab w:val="left" w:pos="262"/>
              </w:tabs>
              <w:spacing w:line="240" w:lineRule="atLeast"/>
              <w:rPr>
                <w:rFonts w:cs="Times New Roman"/>
                <w:b/>
                <w:bCs/>
                <w:szCs w:val="22"/>
              </w:rPr>
            </w:pPr>
            <w:r w:rsidRPr="00103531">
              <w:rPr>
                <w:rFonts w:cs="Times New Roman"/>
                <w:b/>
                <w:bCs/>
                <w:szCs w:val="22"/>
              </w:rPr>
              <w:t>Total</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tcBorders>
              <w:top w:val="single" w:sz="4" w:space="0" w:color="auto"/>
              <w:bottom w:val="single" w:sz="4" w:space="0" w:color="auto"/>
            </w:tcBorders>
            <w:vAlign w:val="bottom"/>
          </w:tcPr>
          <w:p w:rsidR="00E84B0B" w:rsidRPr="00103531" w:rsidRDefault="00CA704A" w:rsidP="00115854">
            <w:pPr>
              <w:tabs>
                <w:tab w:val="decimal" w:pos="1014"/>
              </w:tabs>
              <w:spacing w:line="240" w:lineRule="atLeast"/>
              <w:ind w:right="-108"/>
              <w:rPr>
                <w:rFonts w:cs="Times New Roman"/>
                <w:b/>
                <w:bCs/>
                <w:szCs w:val="22"/>
              </w:rPr>
            </w:pPr>
            <w:r>
              <w:rPr>
                <w:rFonts w:cs="Times New Roman"/>
                <w:b/>
                <w:bCs/>
                <w:szCs w:val="22"/>
              </w:rPr>
              <w:t>149,065</w:t>
            </w:r>
          </w:p>
        </w:tc>
        <w:tc>
          <w:tcPr>
            <w:tcW w:w="236" w:type="dxa"/>
            <w:vAlign w:val="bottom"/>
          </w:tcPr>
          <w:p w:rsidR="00E84B0B" w:rsidRPr="00103531" w:rsidRDefault="00E84B0B" w:rsidP="00E84B0B">
            <w:pPr>
              <w:spacing w:line="240" w:lineRule="atLeast"/>
              <w:ind w:right="-108"/>
              <w:rPr>
                <w:rFonts w:cs="Times New Roman"/>
                <w:szCs w:val="22"/>
              </w:rPr>
            </w:pPr>
          </w:p>
        </w:tc>
        <w:tc>
          <w:tcPr>
            <w:tcW w:w="1330" w:type="dxa"/>
            <w:tcBorders>
              <w:top w:val="single" w:sz="4" w:space="0" w:color="auto"/>
              <w:bottom w:val="single" w:sz="4" w:space="0" w:color="auto"/>
            </w:tcBorders>
            <w:vAlign w:val="bottom"/>
          </w:tcPr>
          <w:p w:rsidR="00E84B0B" w:rsidRPr="00103531" w:rsidRDefault="00E84B0B" w:rsidP="00E84B0B">
            <w:pPr>
              <w:tabs>
                <w:tab w:val="decimal" w:pos="945"/>
              </w:tabs>
              <w:spacing w:line="240" w:lineRule="atLeast"/>
              <w:ind w:right="-108"/>
              <w:rPr>
                <w:rFonts w:cs="Times New Roman"/>
                <w:b/>
                <w:bCs/>
                <w:szCs w:val="22"/>
              </w:rPr>
            </w:pPr>
            <w:r>
              <w:rPr>
                <w:rFonts w:cs="Times New Roman"/>
                <w:b/>
                <w:bCs/>
                <w:szCs w:val="22"/>
              </w:rPr>
              <w:t>119,204</w:t>
            </w:r>
          </w:p>
        </w:tc>
      </w:tr>
      <w:tr w:rsidR="00E84B0B" w:rsidRPr="00103531" w:rsidTr="00230959">
        <w:tc>
          <w:tcPr>
            <w:tcW w:w="5707" w:type="dxa"/>
          </w:tcPr>
          <w:p w:rsidR="00E84B0B" w:rsidRPr="00103531" w:rsidRDefault="00E84B0B" w:rsidP="00E84B0B">
            <w:pPr>
              <w:tabs>
                <w:tab w:val="decimal" w:pos="945"/>
              </w:tabs>
              <w:spacing w:line="240" w:lineRule="atLeast"/>
              <w:ind w:right="-108"/>
              <w:rPr>
                <w:rFonts w:cs="Times New Roman"/>
                <w:b/>
                <w:bCs/>
                <w:szCs w:val="22"/>
              </w:rPr>
            </w:pPr>
            <w:r w:rsidRPr="00103531">
              <w:rPr>
                <w:rFonts w:cs="Times New Roman"/>
                <w:b/>
                <w:bCs/>
                <w:szCs w:val="22"/>
              </w:rPr>
              <w:t>Grand total</w:t>
            </w:r>
          </w:p>
        </w:tc>
        <w:tc>
          <w:tcPr>
            <w:tcW w:w="633" w:type="dxa"/>
          </w:tcPr>
          <w:p w:rsidR="00E84B0B" w:rsidRPr="00103531" w:rsidRDefault="00E84B0B" w:rsidP="00E84B0B">
            <w:pPr>
              <w:spacing w:line="240" w:lineRule="atLeast"/>
              <w:ind w:right="-18"/>
              <w:jc w:val="center"/>
              <w:rPr>
                <w:rFonts w:cs="Times New Roman"/>
                <w:b/>
                <w:bCs/>
                <w:i/>
                <w:iCs/>
                <w:szCs w:val="22"/>
              </w:rPr>
            </w:pPr>
          </w:p>
        </w:tc>
        <w:tc>
          <w:tcPr>
            <w:tcW w:w="1293" w:type="dxa"/>
            <w:tcBorders>
              <w:top w:val="single" w:sz="4" w:space="0" w:color="auto"/>
              <w:bottom w:val="double" w:sz="4" w:space="0" w:color="auto"/>
            </w:tcBorders>
            <w:vAlign w:val="bottom"/>
          </w:tcPr>
          <w:p w:rsidR="00E84B0B" w:rsidRPr="00103531" w:rsidRDefault="00CA704A" w:rsidP="00115854">
            <w:pPr>
              <w:tabs>
                <w:tab w:val="decimal" w:pos="1014"/>
              </w:tabs>
              <w:spacing w:line="240" w:lineRule="atLeast"/>
              <w:ind w:right="-108"/>
              <w:rPr>
                <w:rFonts w:cs="Times New Roman"/>
                <w:b/>
                <w:bCs/>
                <w:szCs w:val="22"/>
                <w:cs/>
                <w:lang w:bidi="th-TH"/>
              </w:rPr>
            </w:pPr>
            <w:r>
              <w:rPr>
                <w:rFonts w:cs="Times New Roman"/>
                <w:b/>
                <w:bCs/>
                <w:szCs w:val="22"/>
                <w:lang w:bidi="th-TH"/>
              </w:rPr>
              <w:t>203,611</w:t>
            </w:r>
          </w:p>
        </w:tc>
        <w:tc>
          <w:tcPr>
            <w:tcW w:w="236" w:type="dxa"/>
            <w:vAlign w:val="bottom"/>
          </w:tcPr>
          <w:p w:rsidR="00E84B0B" w:rsidRPr="00103531" w:rsidRDefault="00E84B0B" w:rsidP="00E84B0B">
            <w:pPr>
              <w:spacing w:line="240" w:lineRule="atLeast"/>
              <w:ind w:right="-108"/>
              <w:rPr>
                <w:rFonts w:cs="Times New Roman"/>
                <w:b/>
                <w:bCs/>
                <w:szCs w:val="22"/>
              </w:rPr>
            </w:pPr>
          </w:p>
        </w:tc>
        <w:tc>
          <w:tcPr>
            <w:tcW w:w="1330" w:type="dxa"/>
            <w:tcBorders>
              <w:top w:val="single" w:sz="4" w:space="0" w:color="auto"/>
              <w:bottom w:val="double" w:sz="4" w:space="0" w:color="auto"/>
            </w:tcBorders>
            <w:vAlign w:val="bottom"/>
          </w:tcPr>
          <w:p w:rsidR="00E84B0B" w:rsidRPr="00103531" w:rsidRDefault="00E84B0B" w:rsidP="00E84B0B">
            <w:pPr>
              <w:tabs>
                <w:tab w:val="decimal" w:pos="945"/>
              </w:tabs>
              <w:spacing w:line="240" w:lineRule="atLeast"/>
              <w:ind w:right="-108"/>
              <w:rPr>
                <w:rFonts w:cs="Times New Roman"/>
                <w:b/>
                <w:bCs/>
                <w:szCs w:val="22"/>
                <w:cs/>
                <w:lang w:bidi="th-TH"/>
              </w:rPr>
            </w:pPr>
            <w:r>
              <w:rPr>
                <w:rFonts w:cs="Times New Roman"/>
                <w:b/>
                <w:bCs/>
                <w:szCs w:val="22"/>
                <w:lang w:bidi="th-TH"/>
              </w:rPr>
              <w:t>169,702</w:t>
            </w:r>
          </w:p>
        </w:tc>
      </w:tr>
    </w:tbl>
    <w:p w:rsidR="0018523D" w:rsidRPr="00E84B0B" w:rsidRDefault="0018523D" w:rsidP="00513BF8">
      <w:pPr>
        <w:spacing w:line="240" w:lineRule="atLeast"/>
        <w:ind w:firstLine="540"/>
        <w:jc w:val="both"/>
        <w:rPr>
          <w:b/>
          <w:bCs/>
        </w:rPr>
      </w:pPr>
    </w:p>
    <w:p w:rsidR="00C56A2B" w:rsidRDefault="003001F2" w:rsidP="00513BF8">
      <w:pPr>
        <w:spacing w:line="240" w:lineRule="atLeast"/>
        <w:ind w:firstLine="540"/>
        <w:jc w:val="both"/>
      </w:pPr>
      <w:r>
        <w:t>The normal credit term granted by the Company</w:t>
      </w:r>
      <w:r w:rsidR="00C56A2B">
        <w:t xml:space="preserve"> ranges from 30 days to 90 days.</w:t>
      </w:r>
    </w:p>
    <w:p w:rsidR="00DD6F8C" w:rsidRPr="00BC261B" w:rsidRDefault="0018523D" w:rsidP="00BC261B">
      <w:pPr>
        <w:spacing w:line="240" w:lineRule="auto"/>
        <w:rPr>
          <w:sz w:val="28"/>
          <w:szCs w:val="28"/>
        </w:rPr>
      </w:pPr>
      <w:r>
        <w:rPr>
          <w:sz w:val="28"/>
          <w:szCs w:val="28"/>
        </w:rPr>
        <w:br w:type="page"/>
      </w:r>
    </w:p>
    <w:p w:rsidR="003001F2" w:rsidRPr="001A4E9C" w:rsidRDefault="00BC261B" w:rsidP="0067704F">
      <w:pPr>
        <w:spacing w:line="240" w:lineRule="atLeast"/>
        <w:jc w:val="both"/>
        <w:rPr>
          <w:b/>
          <w:bCs/>
          <w:sz w:val="24"/>
          <w:szCs w:val="24"/>
        </w:rPr>
      </w:pPr>
      <w:r>
        <w:rPr>
          <w:b/>
          <w:bCs/>
          <w:sz w:val="24"/>
          <w:szCs w:val="24"/>
        </w:rPr>
        <w:lastRenderedPageBreak/>
        <w:t>5</w:t>
      </w:r>
      <w:r w:rsidR="003001F2">
        <w:rPr>
          <w:b/>
          <w:bCs/>
          <w:sz w:val="24"/>
          <w:szCs w:val="24"/>
        </w:rPr>
        <w:tab/>
        <w:t>Property, plant and equipment</w:t>
      </w:r>
    </w:p>
    <w:p w:rsidR="003001F2" w:rsidRPr="008A18F6" w:rsidRDefault="003001F2" w:rsidP="00260E64">
      <w:pPr>
        <w:spacing w:line="240" w:lineRule="atLeast"/>
        <w:ind w:left="540"/>
        <w:jc w:val="both"/>
        <w:rPr>
          <w:b/>
          <w:bCs/>
          <w:szCs w:val="22"/>
        </w:rPr>
      </w:pPr>
    </w:p>
    <w:p w:rsidR="003001F2" w:rsidRDefault="003001F2" w:rsidP="00260E64">
      <w:pPr>
        <w:spacing w:line="240" w:lineRule="atLeast"/>
        <w:ind w:left="540"/>
        <w:jc w:val="both"/>
        <w:rPr>
          <w:szCs w:val="22"/>
        </w:rPr>
      </w:pPr>
      <w:r w:rsidRPr="005217BD">
        <w:rPr>
          <w:szCs w:val="22"/>
        </w:rPr>
        <w:t>Acquisitions, disposals and transfers of property,</w:t>
      </w:r>
      <w:r>
        <w:rPr>
          <w:szCs w:val="22"/>
        </w:rPr>
        <w:t xml:space="preserve"> plant and equipment during the </w:t>
      </w:r>
      <w:r w:rsidR="003A10F4">
        <w:rPr>
          <w:szCs w:val="22"/>
        </w:rPr>
        <w:t>three</w:t>
      </w:r>
      <w:r>
        <w:rPr>
          <w:szCs w:val="22"/>
        </w:rPr>
        <w:t xml:space="preserve">-month </w:t>
      </w:r>
      <w:r w:rsidRPr="005217BD">
        <w:rPr>
          <w:szCs w:val="22"/>
        </w:rPr>
        <w:t xml:space="preserve">periods ended </w:t>
      </w:r>
      <w:r>
        <w:rPr>
          <w:szCs w:val="22"/>
        </w:rPr>
        <w:t>3</w:t>
      </w:r>
      <w:r w:rsidR="00E84B0B">
        <w:rPr>
          <w:szCs w:val="22"/>
        </w:rPr>
        <w:t>0</w:t>
      </w:r>
      <w:r>
        <w:rPr>
          <w:szCs w:val="22"/>
        </w:rPr>
        <w:t xml:space="preserve"> </w:t>
      </w:r>
      <w:r w:rsidR="00E84B0B">
        <w:rPr>
          <w:szCs w:val="22"/>
        </w:rPr>
        <w:t>June</w:t>
      </w:r>
      <w:r>
        <w:rPr>
          <w:szCs w:val="22"/>
        </w:rPr>
        <w:t xml:space="preserve"> </w:t>
      </w:r>
      <w:r w:rsidR="00A14BD3">
        <w:rPr>
          <w:szCs w:val="22"/>
        </w:rPr>
        <w:t>201</w:t>
      </w:r>
      <w:r w:rsidR="00E84B0B">
        <w:rPr>
          <w:szCs w:val="22"/>
        </w:rPr>
        <w:t>7</w:t>
      </w:r>
      <w:r w:rsidR="00AA0CDD">
        <w:rPr>
          <w:szCs w:val="22"/>
        </w:rPr>
        <w:t xml:space="preserve"> </w:t>
      </w:r>
      <w:r w:rsidR="00A14BD3">
        <w:rPr>
          <w:szCs w:val="22"/>
        </w:rPr>
        <w:t>and 201</w:t>
      </w:r>
      <w:r w:rsidR="00E84B0B">
        <w:rPr>
          <w:szCs w:val="22"/>
        </w:rPr>
        <w:t>6</w:t>
      </w:r>
      <w:r w:rsidR="00AA0CDD">
        <w:rPr>
          <w:szCs w:val="22"/>
        </w:rPr>
        <w:t xml:space="preserve"> </w:t>
      </w:r>
      <w:r w:rsidRPr="005217BD">
        <w:rPr>
          <w:szCs w:val="22"/>
        </w:rPr>
        <w:t>were as follows:</w:t>
      </w:r>
    </w:p>
    <w:p w:rsidR="003001F2" w:rsidRPr="003440A0" w:rsidRDefault="003001F2" w:rsidP="00260E64">
      <w:pPr>
        <w:spacing w:line="240" w:lineRule="atLeast"/>
        <w:ind w:left="540"/>
        <w:jc w:val="both"/>
        <w:rPr>
          <w:sz w:val="20"/>
        </w:rPr>
      </w:pPr>
    </w:p>
    <w:tbl>
      <w:tblPr>
        <w:tblW w:w="9378" w:type="dxa"/>
        <w:tblInd w:w="477" w:type="dxa"/>
        <w:tblLayout w:type="fixed"/>
        <w:tblLook w:val="0000" w:firstRow="0" w:lastRow="0" w:firstColumn="0" w:lastColumn="0" w:noHBand="0" w:noVBand="0"/>
      </w:tblPr>
      <w:tblGrid>
        <w:gridCol w:w="3321"/>
        <w:gridCol w:w="1224"/>
        <w:gridCol w:w="34"/>
        <w:gridCol w:w="209"/>
        <w:gridCol w:w="27"/>
        <w:gridCol w:w="1413"/>
        <w:gridCol w:w="270"/>
        <w:gridCol w:w="1170"/>
        <w:gridCol w:w="270"/>
        <w:gridCol w:w="1440"/>
      </w:tblGrid>
      <w:tr w:rsidR="003001F2" w:rsidRPr="003949CB" w:rsidTr="00DC6A89">
        <w:trPr>
          <w:cantSplit/>
        </w:trPr>
        <w:tc>
          <w:tcPr>
            <w:tcW w:w="3321" w:type="dxa"/>
          </w:tcPr>
          <w:p w:rsidR="003001F2" w:rsidRPr="00DC6A89" w:rsidRDefault="003001F2" w:rsidP="00DC6A89">
            <w:pPr>
              <w:tabs>
                <w:tab w:val="left" w:pos="540"/>
              </w:tabs>
              <w:spacing w:line="240" w:lineRule="atLeast"/>
              <w:ind w:left="-35" w:right="-108"/>
              <w:rPr>
                <w:rFonts w:cs="Times New Roman"/>
                <w:szCs w:val="22"/>
                <w:rtl/>
                <w:cs/>
              </w:rPr>
            </w:pPr>
          </w:p>
        </w:tc>
        <w:tc>
          <w:tcPr>
            <w:tcW w:w="2907" w:type="dxa"/>
            <w:gridSpan w:val="5"/>
          </w:tcPr>
          <w:p w:rsidR="003001F2" w:rsidRPr="00DC6A89" w:rsidRDefault="00AA0CDD" w:rsidP="00E84B0B">
            <w:pPr>
              <w:spacing w:line="240" w:lineRule="atLeast"/>
              <w:ind w:left="-108" w:right="-108"/>
              <w:jc w:val="center"/>
              <w:rPr>
                <w:rFonts w:cs="Times New Roman"/>
                <w:szCs w:val="22"/>
              </w:rPr>
            </w:pPr>
            <w:r w:rsidRPr="00DC6A89">
              <w:rPr>
                <w:rFonts w:cs="Times New Roman"/>
                <w:szCs w:val="22"/>
              </w:rPr>
              <w:t>201</w:t>
            </w:r>
            <w:r w:rsidR="00E84B0B">
              <w:rPr>
                <w:rFonts w:cs="Times New Roman"/>
                <w:szCs w:val="22"/>
              </w:rPr>
              <w:t>7</w:t>
            </w:r>
          </w:p>
        </w:tc>
        <w:tc>
          <w:tcPr>
            <w:tcW w:w="270" w:type="dxa"/>
          </w:tcPr>
          <w:p w:rsidR="003001F2" w:rsidRPr="00DC6A89" w:rsidRDefault="003001F2" w:rsidP="00DC6A89">
            <w:pPr>
              <w:spacing w:line="240" w:lineRule="atLeast"/>
              <w:ind w:left="-108" w:right="-108"/>
              <w:jc w:val="center"/>
              <w:rPr>
                <w:rFonts w:cs="Times New Roman"/>
                <w:szCs w:val="22"/>
                <w:rtl/>
                <w:cs/>
              </w:rPr>
            </w:pPr>
          </w:p>
        </w:tc>
        <w:tc>
          <w:tcPr>
            <w:tcW w:w="2880" w:type="dxa"/>
            <w:gridSpan w:val="3"/>
            <w:vAlign w:val="bottom"/>
          </w:tcPr>
          <w:p w:rsidR="003001F2" w:rsidRPr="00DC6A89" w:rsidRDefault="00AA0CDD" w:rsidP="00E84B0B">
            <w:pPr>
              <w:spacing w:line="240" w:lineRule="atLeast"/>
              <w:ind w:left="-108" w:right="-108"/>
              <w:jc w:val="center"/>
              <w:rPr>
                <w:rFonts w:cs="Times New Roman"/>
                <w:szCs w:val="22"/>
              </w:rPr>
            </w:pPr>
            <w:r w:rsidRPr="00DC6A89">
              <w:rPr>
                <w:rFonts w:cs="Times New Roman"/>
                <w:szCs w:val="22"/>
              </w:rPr>
              <w:t>201</w:t>
            </w:r>
            <w:r w:rsidR="00E84B0B">
              <w:rPr>
                <w:rFonts w:cs="Times New Roman"/>
                <w:szCs w:val="22"/>
              </w:rPr>
              <w:t>6</w:t>
            </w:r>
          </w:p>
        </w:tc>
      </w:tr>
      <w:tr w:rsidR="003001F2" w:rsidRPr="003949CB" w:rsidTr="00DC6A89">
        <w:trPr>
          <w:cantSplit/>
        </w:trPr>
        <w:tc>
          <w:tcPr>
            <w:tcW w:w="3321" w:type="dxa"/>
          </w:tcPr>
          <w:p w:rsidR="003001F2" w:rsidRPr="00DC6A89" w:rsidRDefault="003001F2" w:rsidP="00DC6A89">
            <w:pPr>
              <w:spacing w:line="240" w:lineRule="atLeast"/>
              <w:ind w:left="-35" w:right="-108"/>
              <w:jc w:val="center"/>
              <w:rPr>
                <w:rFonts w:cs="Times New Roman"/>
                <w:szCs w:val="22"/>
                <w:rtl/>
                <w:cs/>
              </w:rPr>
            </w:pPr>
          </w:p>
        </w:tc>
        <w:tc>
          <w:tcPr>
            <w:tcW w:w="1258" w:type="dxa"/>
            <w:gridSpan w:val="2"/>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Acquisitions</w:t>
            </w:r>
          </w:p>
        </w:tc>
        <w:tc>
          <w:tcPr>
            <w:tcW w:w="236" w:type="dxa"/>
            <w:gridSpan w:val="2"/>
          </w:tcPr>
          <w:p w:rsidR="003001F2" w:rsidRPr="00DC6A89" w:rsidRDefault="003001F2" w:rsidP="00DC6A89">
            <w:pPr>
              <w:spacing w:line="240" w:lineRule="atLeast"/>
              <w:ind w:left="-108" w:right="-108"/>
              <w:jc w:val="center"/>
              <w:rPr>
                <w:rFonts w:cs="Times New Roman"/>
                <w:szCs w:val="22"/>
                <w:rtl/>
                <w:cs/>
              </w:rPr>
            </w:pPr>
          </w:p>
        </w:tc>
        <w:tc>
          <w:tcPr>
            <w:tcW w:w="1413" w:type="dxa"/>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Disposals</w:t>
            </w:r>
          </w:p>
        </w:tc>
        <w:tc>
          <w:tcPr>
            <w:tcW w:w="270" w:type="dxa"/>
          </w:tcPr>
          <w:p w:rsidR="003001F2" w:rsidRPr="00DC6A89" w:rsidRDefault="003001F2" w:rsidP="00DC6A89">
            <w:pPr>
              <w:spacing w:line="240" w:lineRule="atLeast"/>
              <w:ind w:left="-108" w:right="-108"/>
              <w:jc w:val="center"/>
              <w:rPr>
                <w:rFonts w:cs="Times New Roman"/>
                <w:szCs w:val="22"/>
                <w:rtl/>
                <w:cs/>
              </w:rPr>
            </w:pPr>
          </w:p>
        </w:tc>
        <w:tc>
          <w:tcPr>
            <w:tcW w:w="1170" w:type="dxa"/>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Acquisitions</w:t>
            </w:r>
          </w:p>
        </w:tc>
        <w:tc>
          <w:tcPr>
            <w:tcW w:w="270" w:type="dxa"/>
          </w:tcPr>
          <w:p w:rsidR="003001F2" w:rsidRPr="00DC6A89" w:rsidRDefault="003001F2" w:rsidP="00DC6A89">
            <w:pPr>
              <w:spacing w:line="240" w:lineRule="atLeast"/>
              <w:ind w:left="-108" w:right="-108"/>
              <w:jc w:val="center"/>
              <w:rPr>
                <w:rFonts w:cs="Times New Roman"/>
                <w:szCs w:val="22"/>
                <w:rtl/>
                <w:cs/>
              </w:rPr>
            </w:pPr>
          </w:p>
        </w:tc>
        <w:tc>
          <w:tcPr>
            <w:tcW w:w="1440" w:type="dxa"/>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Disposals</w:t>
            </w:r>
          </w:p>
        </w:tc>
      </w:tr>
      <w:tr w:rsidR="003001F2" w:rsidRPr="003949CB" w:rsidTr="00DC6A89">
        <w:trPr>
          <w:cantSplit/>
        </w:trPr>
        <w:tc>
          <w:tcPr>
            <w:tcW w:w="3321" w:type="dxa"/>
          </w:tcPr>
          <w:p w:rsidR="003001F2" w:rsidRPr="00DC6A89" w:rsidRDefault="003001F2" w:rsidP="00DC6A89">
            <w:pPr>
              <w:spacing w:line="240" w:lineRule="atLeast"/>
              <w:ind w:left="-35" w:right="-108"/>
              <w:jc w:val="center"/>
              <w:rPr>
                <w:rFonts w:cs="Times New Roman"/>
                <w:szCs w:val="22"/>
                <w:rtl/>
                <w:cs/>
              </w:rPr>
            </w:pPr>
          </w:p>
        </w:tc>
        <w:tc>
          <w:tcPr>
            <w:tcW w:w="1258" w:type="dxa"/>
            <w:gridSpan w:val="2"/>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and</w:t>
            </w:r>
          </w:p>
        </w:tc>
        <w:tc>
          <w:tcPr>
            <w:tcW w:w="236" w:type="dxa"/>
            <w:gridSpan w:val="2"/>
          </w:tcPr>
          <w:p w:rsidR="003001F2" w:rsidRPr="00DC6A89" w:rsidRDefault="003001F2" w:rsidP="00DC6A89">
            <w:pPr>
              <w:spacing w:line="240" w:lineRule="atLeast"/>
              <w:ind w:left="-108" w:right="-108"/>
              <w:jc w:val="center"/>
              <w:rPr>
                <w:rFonts w:cs="Times New Roman"/>
                <w:szCs w:val="22"/>
                <w:rtl/>
                <w:cs/>
              </w:rPr>
            </w:pPr>
          </w:p>
        </w:tc>
        <w:tc>
          <w:tcPr>
            <w:tcW w:w="1413" w:type="dxa"/>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and</w:t>
            </w:r>
          </w:p>
        </w:tc>
        <w:tc>
          <w:tcPr>
            <w:tcW w:w="270" w:type="dxa"/>
          </w:tcPr>
          <w:p w:rsidR="003001F2" w:rsidRPr="00DC6A89" w:rsidRDefault="003001F2" w:rsidP="00DC6A89">
            <w:pPr>
              <w:spacing w:line="240" w:lineRule="atLeast"/>
              <w:ind w:left="-108" w:right="-108"/>
              <w:jc w:val="center"/>
              <w:rPr>
                <w:rFonts w:cs="Times New Roman"/>
                <w:szCs w:val="22"/>
                <w:rtl/>
                <w:cs/>
              </w:rPr>
            </w:pPr>
          </w:p>
        </w:tc>
        <w:tc>
          <w:tcPr>
            <w:tcW w:w="1170" w:type="dxa"/>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and</w:t>
            </w:r>
          </w:p>
        </w:tc>
        <w:tc>
          <w:tcPr>
            <w:tcW w:w="270" w:type="dxa"/>
          </w:tcPr>
          <w:p w:rsidR="003001F2" w:rsidRPr="00DC6A89" w:rsidRDefault="003001F2" w:rsidP="00DC6A89">
            <w:pPr>
              <w:spacing w:line="240" w:lineRule="atLeast"/>
              <w:ind w:left="-108" w:right="-108"/>
              <w:jc w:val="center"/>
              <w:rPr>
                <w:rFonts w:cs="Times New Roman"/>
                <w:szCs w:val="22"/>
                <w:rtl/>
                <w:cs/>
              </w:rPr>
            </w:pPr>
          </w:p>
        </w:tc>
        <w:tc>
          <w:tcPr>
            <w:tcW w:w="1440" w:type="dxa"/>
          </w:tcPr>
          <w:p w:rsidR="003001F2" w:rsidRPr="00DC6A89" w:rsidRDefault="001C0CD1" w:rsidP="00DC6A89">
            <w:pPr>
              <w:spacing w:line="240" w:lineRule="atLeast"/>
              <w:ind w:left="-108" w:right="-108"/>
              <w:jc w:val="center"/>
              <w:rPr>
                <w:rFonts w:cs="Times New Roman"/>
                <w:szCs w:val="22"/>
              </w:rPr>
            </w:pPr>
            <w:r w:rsidRPr="00DC6A89">
              <w:rPr>
                <w:rFonts w:cs="Times New Roman"/>
                <w:szCs w:val="22"/>
              </w:rPr>
              <w:t>A</w:t>
            </w:r>
            <w:r w:rsidR="003001F2" w:rsidRPr="00DC6A89">
              <w:rPr>
                <w:rFonts w:cs="Times New Roman"/>
                <w:szCs w:val="22"/>
              </w:rPr>
              <w:t>nd</w:t>
            </w:r>
          </w:p>
        </w:tc>
      </w:tr>
      <w:tr w:rsidR="003001F2" w:rsidRPr="003949CB" w:rsidTr="00DC6A89">
        <w:trPr>
          <w:cantSplit/>
        </w:trPr>
        <w:tc>
          <w:tcPr>
            <w:tcW w:w="3321" w:type="dxa"/>
          </w:tcPr>
          <w:p w:rsidR="003001F2" w:rsidRPr="00DC6A89" w:rsidRDefault="003001F2" w:rsidP="00DC6A89">
            <w:pPr>
              <w:tabs>
                <w:tab w:val="left" w:pos="540"/>
              </w:tabs>
              <w:spacing w:line="240" w:lineRule="atLeast"/>
              <w:ind w:left="-35" w:right="-108"/>
              <w:rPr>
                <w:rFonts w:cs="Times New Roman"/>
                <w:szCs w:val="22"/>
                <w:rtl/>
                <w:cs/>
              </w:rPr>
            </w:pPr>
          </w:p>
        </w:tc>
        <w:tc>
          <w:tcPr>
            <w:tcW w:w="1258" w:type="dxa"/>
            <w:gridSpan w:val="2"/>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transfers in</w:t>
            </w:r>
          </w:p>
        </w:tc>
        <w:tc>
          <w:tcPr>
            <w:tcW w:w="236" w:type="dxa"/>
            <w:gridSpan w:val="2"/>
          </w:tcPr>
          <w:p w:rsidR="003001F2" w:rsidRPr="00DC6A89" w:rsidRDefault="003001F2" w:rsidP="00DC6A89">
            <w:pPr>
              <w:spacing w:line="240" w:lineRule="atLeast"/>
              <w:ind w:left="-108" w:right="-108"/>
              <w:jc w:val="center"/>
              <w:rPr>
                <w:rFonts w:cs="Times New Roman"/>
                <w:szCs w:val="22"/>
                <w:rtl/>
                <w:cs/>
              </w:rPr>
            </w:pPr>
          </w:p>
        </w:tc>
        <w:tc>
          <w:tcPr>
            <w:tcW w:w="1413" w:type="dxa"/>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transfers out -</w:t>
            </w:r>
          </w:p>
        </w:tc>
        <w:tc>
          <w:tcPr>
            <w:tcW w:w="270" w:type="dxa"/>
          </w:tcPr>
          <w:p w:rsidR="003001F2" w:rsidRPr="00DC6A89" w:rsidRDefault="003001F2" w:rsidP="00DC6A89">
            <w:pPr>
              <w:spacing w:line="240" w:lineRule="atLeast"/>
              <w:ind w:left="-108" w:right="-108"/>
              <w:jc w:val="center"/>
              <w:rPr>
                <w:rFonts w:cs="Times New Roman"/>
                <w:szCs w:val="22"/>
                <w:rtl/>
                <w:cs/>
              </w:rPr>
            </w:pPr>
          </w:p>
        </w:tc>
        <w:tc>
          <w:tcPr>
            <w:tcW w:w="1170" w:type="dxa"/>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transfers in</w:t>
            </w:r>
          </w:p>
        </w:tc>
        <w:tc>
          <w:tcPr>
            <w:tcW w:w="270" w:type="dxa"/>
          </w:tcPr>
          <w:p w:rsidR="003001F2" w:rsidRPr="00DC6A89" w:rsidRDefault="003001F2" w:rsidP="00DC6A89">
            <w:pPr>
              <w:spacing w:line="240" w:lineRule="atLeast"/>
              <w:ind w:left="-108" w:right="-108"/>
              <w:jc w:val="center"/>
              <w:rPr>
                <w:rFonts w:cs="Times New Roman"/>
                <w:szCs w:val="22"/>
                <w:rtl/>
                <w:cs/>
              </w:rPr>
            </w:pPr>
          </w:p>
        </w:tc>
        <w:tc>
          <w:tcPr>
            <w:tcW w:w="1440" w:type="dxa"/>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transfers out -</w:t>
            </w:r>
          </w:p>
        </w:tc>
      </w:tr>
      <w:tr w:rsidR="003001F2" w:rsidRPr="003949CB" w:rsidTr="00DC6A89">
        <w:trPr>
          <w:cantSplit/>
        </w:trPr>
        <w:tc>
          <w:tcPr>
            <w:tcW w:w="3321" w:type="dxa"/>
          </w:tcPr>
          <w:p w:rsidR="003001F2" w:rsidRPr="00DC6A89" w:rsidRDefault="003001F2" w:rsidP="00DC6A89">
            <w:pPr>
              <w:tabs>
                <w:tab w:val="left" w:pos="540"/>
              </w:tabs>
              <w:spacing w:line="240" w:lineRule="atLeast"/>
              <w:ind w:left="-35" w:right="-108"/>
              <w:rPr>
                <w:rFonts w:cs="Times New Roman"/>
                <w:szCs w:val="22"/>
                <w:rtl/>
                <w:cs/>
              </w:rPr>
            </w:pPr>
          </w:p>
        </w:tc>
        <w:tc>
          <w:tcPr>
            <w:tcW w:w="1258" w:type="dxa"/>
            <w:gridSpan w:val="2"/>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 at cost</w:t>
            </w:r>
          </w:p>
        </w:tc>
        <w:tc>
          <w:tcPr>
            <w:tcW w:w="236" w:type="dxa"/>
            <w:gridSpan w:val="2"/>
          </w:tcPr>
          <w:p w:rsidR="003001F2" w:rsidRPr="00DC6A89" w:rsidRDefault="003001F2" w:rsidP="00DC6A89">
            <w:pPr>
              <w:spacing w:line="240" w:lineRule="atLeast"/>
              <w:ind w:left="-108" w:right="-108"/>
              <w:jc w:val="center"/>
              <w:rPr>
                <w:rFonts w:cs="Times New Roman"/>
                <w:szCs w:val="22"/>
                <w:rtl/>
                <w:cs/>
              </w:rPr>
            </w:pPr>
          </w:p>
        </w:tc>
        <w:tc>
          <w:tcPr>
            <w:tcW w:w="1413" w:type="dxa"/>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net book value</w:t>
            </w:r>
          </w:p>
        </w:tc>
        <w:tc>
          <w:tcPr>
            <w:tcW w:w="270" w:type="dxa"/>
          </w:tcPr>
          <w:p w:rsidR="003001F2" w:rsidRPr="00DC6A89" w:rsidRDefault="003001F2" w:rsidP="00DC6A89">
            <w:pPr>
              <w:spacing w:line="240" w:lineRule="atLeast"/>
              <w:ind w:left="-108" w:right="-108"/>
              <w:jc w:val="center"/>
              <w:rPr>
                <w:rFonts w:cs="Times New Roman"/>
                <w:szCs w:val="22"/>
                <w:rtl/>
                <w:cs/>
              </w:rPr>
            </w:pPr>
          </w:p>
        </w:tc>
        <w:tc>
          <w:tcPr>
            <w:tcW w:w="1170" w:type="dxa"/>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 at cost</w:t>
            </w:r>
          </w:p>
        </w:tc>
        <w:tc>
          <w:tcPr>
            <w:tcW w:w="270" w:type="dxa"/>
          </w:tcPr>
          <w:p w:rsidR="003001F2" w:rsidRPr="00DC6A89" w:rsidRDefault="003001F2" w:rsidP="00DC6A89">
            <w:pPr>
              <w:spacing w:line="240" w:lineRule="atLeast"/>
              <w:ind w:left="-108" w:right="-108"/>
              <w:jc w:val="center"/>
              <w:rPr>
                <w:rFonts w:cs="Times New Roman"/>
                <w:szCs w:val="22"/>
                <w:rtl/>
                <w:cs/>
              </w:rPr>
            </w:pPr>
          </w:p>
        </w:tc>
        <w:tc>
          <w:tcPr>
            <w:tcW w:w="1440" w:type="dxa"/>
          </w:tcPr>
          <w:p w:rsidR="003001F2" w:rsidRPr="00DC6A89" w:rsidRDefault="003001F2" w:rsidP="00DC6A89">
            <w:pPr>
              <w:spacing w:line="240" w:lineRule="atLeast"/>
              <w:ind w:left="-108" w:right="-108"/>
              <w:jc w:val="center"/>
              <w:rPr>
                <w:rFonts w:cs="Times New Roman"/>
                <w:szCs w:val="22"/>
              </w:rPr>
            </w:pPr>
            <w:r w:rsidRPr="00DC6A89">
              <w:rPr>
                <w:rFonts w:cs="Times New Roman"/>
                <w:szCs w:val="22"/>
              </w:rPr>
              <w:t>net book value</w:t>
            </w:r>
          </w:p>
        </w:tc>
      </w:tr>
      <w:tr w:rsidR="003001F2" w:rsidRPr="003949CB" w:rsidTr="00DC6A89">
        <w:trPr>
          <w:cantSplit/>
        </w:trPr>
        <w:tc>
          <w:tcPr>
            <w:tcW w:w="3321" w:type="dxa"/>
          </w:tcPr>
          <w:p w:rsidR="003001F2" w:rsidRPr="00DC6A89" w:rsidRDefault="003001F2" w:rsidP="00DC6A89">
            <w:pPr>
              <w:tabs>
                <w:tab w:val="left" w:pos="540"/>
              </w:tabs>
              <w:spacing w:line="240" w:lineRule="atLeast"/>
              <w:ind w:left="-35" w:right="-108"/>
              <w:rPr>
                <w:rFonts w:cs="Times New Roman"/>
                <w:szCs w:val="22"/>
              </w:rPr>
            </w:pPr>
          </w:p>
        </w:tc>
        <w:tc>
          <w:tcPr>
            <w:tcW w:w="6057" w:type="dxa"/>
            <w:gridSpan w:val="9"/>
          </w:tcPr>
          <w:p w:rsidR="003001F2" w:rsidRPr="00DC6A89" w:rsidRDefault="003001F2" w:rsidP="00DC6A89">
            <w:pPr>
              <w:tabs>
                <w:tab w:val="decimal" w:pos="882"/>
              </w:tabs>
              <w:spacing w:line="240" w:lineRule="atLeast"/>
              <w:ind w:left="-108" w:right="-108"/>
              <w:jc w:val="center"/>
              <w:rPr>
                <w:rFonts w:cs="Times New Roman"/>
                <w:i/>
                <w:iCs/>
                <w:szCs w:val="22"/>
              </w:rPr>
            </w:pPr>
            <w:r w:rsidRPr="00DC6A89">
              <w:rPr>
                <w:rFonts w:cs="Times New Roman"/>
                <w:i/>
                <w:iCs/>
                <w:szCs w:val="22"/>
              </w:rPr>
              <w:t>(in thousand Baht)</w:t>
            </w:r>
          </w:p>
        </w:tc>
      </w:tr>
      <w:tr w:rsidR="0025579D" w:rsidRPr="003949CB" w:rsidTr="00CF7F88">
        <w:trPr>
          <w:cantSplit/>
          <w:trHeight w:val="164"/>
        </w:trPr>
        <w:tc>
          <w:tcPr>
            <w:tcW w:w="3321" w:type="dxa"/>
          </w:tcPr>
          <w:p w:rsidR="0025579D" w:rsidRPr="00DC6A89" w:rsidRDefault="0025579D" w:rsidP="0025579D">
            <w:pPr>
              <w:tabs>
                <w:tab w:val="left" w:pos="540"/>
              </w:tabs>
              <w:spacing w:line="240" w:lineRule="atLeast"/>
              <w:ind w:left="-35" w:right="-108"/>
              <w:rPr>
                <w:rFonts w:cs="Times New Roman"/>
                <w:szCs w:val="22"/>
              </w:rPr>
            </w:pPr>
            <w:r w:rsidRPr="00DC6A89">
              <w:rPr>
                <w:rFonts w:cs="Times New Roman"/>
                <w:szCs w:val="22"/>
              </w:rPr>
              <w:t>Factory building and improvement</w:t>
            </w:r>
          </w:p>
        </w:tc>
        <w:tc>
          <w:tcPr>
            <w:tcW w:w="1224" w:type="dxa"/>
          </w:tcPr>
          <w:p w:rsidR="0025579D" w:rsidRPr="00DC6A89" w:rsidRDefault="0025579D" w:rsidP="0025579D">
            <w:pPr>
              <w:tabs>
                <w:tab w:val="decimal" w:pos="972"/>
              </w:tabs>
              <w:spacing w:line="240" w:lineRule="atLeast"/>
              <w:ind w:left="-107" w:right="-108"/>
              <w:rPr>
                <w:rFonts w:cs="Times New Roman"/>
                <w:szCs w:val="22"/>
              </w:rPr>
            </w:pPr>
            <w:r>
              <w:rPr>
                <w:rFonts w:cs="Times New Roman"/>
                <w:szCs w:val="22"/>
              </w:rPr>
              <w:t>1,243</w:t>
            </w:r>
          </w:p>
        </w:tc>
        <w:tc>
          <w:tcPr>
            <w:tcW w:w="243" w:type="dxa"/>
            <w:gridSpan w:val="2"/>
          </w:tcPr>
          <w:p w:rsidR="0025579D" w:rsidRPr="00DC6A89" w:rsidRDefault="0025579D" w:rsidP="0025579D">
            <w:pPr>
              <w:tabs>
                <w:tab w:val="decimal" w:pos="882"/>
              </w:tabs>
              <w:spacing w:line="240" w:lineRule="atLeast"/>
              <w:ind w:left="-108" w:right="-108"/>
              <w:rPr>
                <w:rFonts w:cs="Times New Roman"/>
                <w:szCs w:val="22"/>
                <w:rtl/>
                <w:cs/>
              </w:rPr>
            </w:pPr>
          </w:p>
        </w:tc>
        <w:tc>
          <w:tcPr>
            <w:tcW w:w="1440" w:type="dxa"/>
            <w:gridSpan w:val="2"/>
          </w:tcPr>
          <w:p w:rsidR="0025579D" w:rsidRPr="00B07D7E" w:rsidRDefault="0025579D" w:rsidP="00BF16D2">
            <w:pPr>
              <w:tabs>
                <w:tab w:val="decimal" w:pos="747"/>
              </w:tabs>
              <w:spacing w:line="240" w:lineRule="atLeast"/>
              <w:ind w:left="-108" w:right="-108"/>
              <w:rPr>
                <w:rFonts w:cs="Times New Roman"/>
                <w:szCs w:val="22"/>
              </w:rPr>
            </w:pPr>
            <w:r>
              <w:rPr>
                <w:rFonts w:cs="Times New Roman"/>
                <w:szCs w:val="22"/>
              </w:rPr>
              <w:t>-</w:t>
            </w:r>
          </w:p>
        </w:tc>
        <w:tc>
          <w:tcPr>
            <w:tcW w:w="270" w:type="dxa"/>
          </w:tcPr>
          <w:p w:rsidR="0025579D" w:rsidRPr="003949CB" w:rsidRDefault="0025579D" w:rsidP="0025579D">
            <w:pPr>
              <w:tabs>
                <w:tab w:val="decimal" w:pos="882"/>
              </w:tabs>
              <w:spacing w:line="240" w:lineRule="atLeast"/>
              <w:ind w:left="-108" w:right="-108"/>
              <w:rPr>
                <w:rFonts w:cs="Times New Roman"/>
                <w:szCs w:val="22"/>
                <w:rtl/>
                <w:cs/>
              </w:rPr>
            </w:pPr>
          </w:p>
        </w:tc>
        <w:tc>
          <w:tcPr>
            <w:tcW w:w="1170" w:type="dxa"/>
          </w:tcPr>
          <w:p w:rsidR="0025579D" w:rsidRPr="00B07D7E" w:rsidRDefault="0025579D" w:rsidP="0025579D">
            <w:pPr>
              <w:tabs>
                <w:tab w:val="decimal" w:pos="702"/>
              </w:tabs>
              <w:spacing w:line="240" w:lineRule="atLeast"/>
              <w:ind w:left="-108" w:right="-108"/>
              <w:rPr>
                <w:rFonts w:cs="Times New Roman"/>
                <w:szCs w:val="22"/>
              </w:rPr>
            </w:pPr>
            <w:r>
              <w:rPr>
                <w:rFonts w:cs="Times New Roman"/>
                <w:szCs w:val="22"/>
              </w:rPr>
              <w:t>-</w:t>
            </w:r>
          </w:p>
        </w:tc>
        <w:tc>
          <w:tcPr>
            <w:tcW w:w="270" w:type="dxa"/>
          </w:tcPr>
          <w:p w:rsidR="0025579D" w:rsidRPr="003949CB" w:rsidRDefault="0025579D" w:rsidP="0025579D">
            <w:pPr>
              <w:tabs>
                <w:tab w:val="decimal" w:pos="882"/>
              </w:tabs>
              <w:spacing w:line="240" w:lineRule="atLeast"/>
              <w:ind w:left="-108" w:right="-108"/>
              <w:rPr>
                <w:rFonts w:cs="Times New Roman"/>
                <w:szCs w:val="22"/>
                <w:rtl/>
                <w:cs/>
              </w:rPr>
            </w:pPr>
          </w:p>
        </w:tc>
        <w:tc>
          <w:tcPr>
            <w:tcW w:w="1440" w:type="dxa"/>
          </w:tcPr>
          <w:p w:rsidR="0025579D" w:rsidRPr="00B07D7E" w:rsidRDefault="0025579D" w:rsidP="00115854">
            <w:pPr>
              <w:tabs>
                <w:tab w:val="decimal" w:pos="747"/>
              </w:tabs>
              <w:spacing w:line="240" w:lineRule="atLeast"/>
              <w:ind w:left="-108" w:right="-108"/>
              <w:rPr>
                <w:rFonts w:cs="Times New Roman"/>
                <w:szCs w:val="22"/>
              </w:rPr>
            </w:pPr>
            <w:r>
              <w:rPr>
                <w:rFonts w:cs="Times New Roman"/>
                <w:szCs w:val="22"/>
              </w:rPr>
              <w:t>-</w:t>
            </w:r>
          </w:p>
        </w:tc>
      </w:tr>
      <w:tr w:rsidR="00E84B0B" w:rsidRPr="003949CB" w:rsidTr="00DC6A89">
        <w:trPr>
          <w:cantSplit/>
        </w:trPr>
        <w:tc>
          <w:tcPr>
            <w:tcW w:w="3321" w:type="dxa"/>
          </w:tcPr>
          <w:p w:rsidR="00E84B0B" w:rsidRPr="00DC6A89" w:rsidRDefault="00E84B0B" w:rsidP="00E84B0B">
            <w:pPr>
              <w:tabs>
                <w:tab w:val="left" w:pos="540"/>
              </w:tabs>
              <w:spacing w:line="240" w:lineRule="atLeast"/>
              <w:ind w:left="-35" w:right="-108"/>
              <w:rPr>
                <w:rFonts w:cs="Times New Roman"/>
                <w:szCs w:val="22"/>
                <w:rtl/>
                <w:cs/>
              </w:rPr>
            </w:pPr>
            <w:r w:rsidRPr="00DC6A89">
              <w:rPr>
                <w:rFonts w:cs="Times New Roman"/>
                <w:szCs w:val="22"/>
              </w:rPr>
              <w:t>Machinery and equipment</w:t>
            </w:r>
          </w:p>
        </w:tc>
        <w:tc>
          <w:tcPr>
            <w:tcW w:w="1224" w:type="dxa"/>
          </w:tcPr>
          <w:p w:rsidR="00E84B0B" w:rsidRPr="00DC6A89" w:rsidRDefault="00FC1B4B" w:rsidP="00E84B0B">
            <w:pPr>
              <w:tabs>
                <w:tab w:val="decimal" w:pos="972"/>
              </w:tabs>
              <w:spacing w:line="240" w:lineRule="atLeast"/>
              <w:ind w:left="-107" w:right="-108"/>
              <w:rPr>
                <w:rFonts w:cs="Times New Roman"/>
                <w:szCs w:val="22"/>
              </w:rPr>
            </w:pPr>
            <w:r>
              <w:rPr>
                <w:rFonts w:cs="Times New Roman"/>
                <w:szCs w:val="22"/>
              </w:rPr>
              <w:t>8,890</w:t>
            </w:r>
          </w:p>
        </w:tc>
        <w:tc>
          <w:tcPr>
            <w:tcW w:w="243" w:type="dxa"/>
            <w:gridSpan w:val="2"/>
          </w:tcPr>
          <w:p w:rsidR="00E84B0B" w:rsidRPr="00DC6A89" w:rsidRDefault="00E84B0B" w:rsidP="00E84B0B">
            <w:pPr>
              <w:tabs>
                <w:tab w:val="decimal" w:pos="882"/>
              </w:tabs>
              <w:spacing w:line="240" w:lineRule="atLeast"/>
              <w:ind w:left="-108" w:right="-108"/>
              <w:rPr>
                <w:rFonts w:cs="Times New Roman"/>
                <w:szCs w:val="22"/>
                <w:rtl/>
                <w:cs/>
              </w:rPr>
            </w:pPr>
          </w:p>
        </w:tc>
        <w:tc>
          <w:tcPr>
            <w:tcW w:w="1440" w:type="dxa"/>
            <w:gridSpan w:val="2"/>
          </w:tcPr>
          <w:p w:rsidR="00E84B0B" w:rsidRPr="00DC6A89" w:rsidRDefault="00CF7F88" w:rsidP="007A6F50">
            <w:pPr>
              <w:tabs>
                <w:tab w:val="decimal" w:pos="972"/>
              </w:tabs>
              <w:spacing w:line="240" w:lineRule="atLeast"/>
              <w:ind w:left="-107" w:right="-108"/>
              <w:rPr>
                <w:rFonts w:cs="Times New Roman"/>
                <w:szCs w:val="22"/>
              </w:rPr>
            </w:pPr>
            <w:r>
              <w:rPr>
                <w:rFonts w:cs="Times New Roman"/>
                <w:szCs w:val="22"/>
              </w:rPr>
              <w:t>1</w:t>
            </w:r>
          </w:p>
        </w:tc>
        <w:tc>
          <w:tcPr>
            <w:tcW w:w="270" w:type="dxa"/>
          </w:tcPr>
          <w:p w:rsidR="00E84B0B" w:rsidRPr="00DC6A89" w:rsidRDefault="00E84B0B" w:rsidP="007A6F50">
            <w:pPr>
              <w:tabs>
                <w:tab w:val="decimal" w:pos="882"/>
                <w:tab w:val="decimal" w:pos="972"/>
              </w:tabs>
              <w:spacing w:line="240" w:lineRule="atLeast"/>
              <w:ind w:left="-108" w:right="-108"/>
              <w:rPr>
                <w:rFonts w:cs="Times New Roman"/>
                <w:szCs w:val="22"/>
                <w:rtl/>
                <w:cs/>
              </w:rPr>
            </w:pPr>
          </w:p>
        </w:tc>
        <w:tc>
          <w:tcPr>
            <w:tcW w:w="1170" w:type="dxa"/>
          </w:tcPr>
          <w:p w:rsidR="00E84B0B" w:rsidRPr="003949CB" w:rsidRDefault="00E84B0B" w:rsidP="00115854">
            <w:pPr>
              <w:tabs>
                <w:tab w:val="decimal" w:pos="927"/>
              </w:tabs>
              <w:spacing w:line="240" w:lineRule="atLeast"/>
              <w:ind w:left="-107" w:right="-108"/>
              <w:rPr>
                <w:rFonts w:cs="Times New Roman"/>
                <w:szCs w:val="22"/>
              </w:rPr>
            </w:pPr>
            <w:r>
              <w:rPr>
                <w:rFonts w:cs="Times New Roman"/>
                <w:szCs w:val="22"/>
              </w:rPr>
              <w:t>95</w:t>
            </w:r>
          </w:p>
        </w:tc>
        <w:tc>
          <w:tcPr>
            <w:tcW w:w="270" w:type="dxa"/>
          </w:tcPr>
          <w:p w:rsidR="00E84B0B" w:rsidRPr="003949CB" w:rsidRDefault="00E84B0B" w:rsidP="00E84B0B">
            <w:pPr>
              <w:tabs>
                <w:tab w:val="decimal" w:pos="882"/>
              </w:tabs>
              <w:spacing w:line="240" w:lineRule="atLeast"/>
              <w:ind w:left="-108" w:right="-108"/>
              <w:rPr>
                <w:rFonts w:cs="Times New Roman"/>
                <w:szCs w:val="22"/>
                <w:rtl/>
                <w:cs/>
              </w:rPr>
            </w:pPr>
          </w:p>
        </w:tc>
        <w:tc>
          <w:tcPr>
            <w:tcW w:w="1440" w:type="dxa"/>
          </w:tcPr>
          <w:p w:rsidR="00E84B0B" w:rsidRPr="00B07D7E" w:rsidRDefault="00E84B0B" w:rsidP="00115854">
            <w:pPr>
              <w:tabs>
                <w:tab w:val="decimal" w:pos="747"/>
              </w:tabs>
              <w:spacing w:line="240" w:lineRule="atLeast"/>
              <w:ind w:left="-108" w:right="-108"/>
              <w:rPr>
                <w:rFonts w:cs="Times New Roman"/>
                <w:szCs w:val="22"/>
              </w:rPr>
            </w:pPr>
            <w:r>
              <w:rPr>
                <w:rFonts w:cs="Times New Roman"/>
                <w:szCs w:val="22"/>
              </w:rPr>
              <w:t>-</w:t>
            </w:r>
          </w:p>
        </w:tc>
      </w:tr>
      <w:tr w:rsidR="00E84B0B" w:rsidRPr="003949CB" w:rsidTr="00DC6A89">
        <w:trPr>
          <w:cantSplit/>
        </w:trPr>
        <w:tc>
          <w:tcPr>
            <w:tcW w:w="3321" w:type="dxa"/>
          </w:tcPr>
          <w:p w:rsidR="00E84B0B" w:rsidRPr="00DC6A89" w:rsidRDefault="00E84B0B" w:rsidP="00E84B0B">
            <w:pPr>
              <w:tabs>
                <w:tab w:val="left" w:pos="540"/>
              </w:tabs>
              <w:spacing w:line="240" w:lineRule="atLeast"/>
              <w:ind w:left="-35" w:right="-108"/>
              <w:rPr>
                <w:rFonts w:cs="Times New Roman"/>
                <w:szCs w:val="22"/>
                <w:rtl/>
                <w:cs/>
              </w:rPr>
            </w:pPr>
            <w:r w:rsidRPr="00DC6A89">
              <w:rPr>
                <w:rFonts w:cs="Times New Roman"/>
                <w:szCs w:val="22"/>
              </w:rPr>
              <w:t xml:space="preserve">Furniture, fixtures and </w:t>
            </w:r>
          </w:p>
        </w:tc>
        <w:tc>
          <w:tcPr>
            <w:tcW w:w="1224" w:type="dxa"/>
          </w:tcPr>
          <w:p w:rsidR="00E84B0B" w:rsidRPr="00DC6A89" w:rsidRDefault="00E84B0B" w:rsidP="00E84B0B">
            <w:pPr>
              <w:tabs>
                <w:tab w:val="decimal" w:pos="882"/>
              </w:tabs>
              <w:spacing w:line="240" w:lineRule="atLeast"/>
              <w:ind w:left="-108" w:right="-108"/>
              <w:rPr>
                <w:rFonts w:cs="Times New Roman"/>
                <w:szCs w:val="22"/>
              </w:rPr>
            </w:pPr>
          </w:p>
        </w:tc>
        <w:tc>
          <w:tcPr>
            <w:tcW w:w="243" w:type="dxa"/>
            <w:gridSpan w:val="2"/>
          </w:tcPr>
          <w:p w:rsidR="00E84B0B" w:rsidRPr="00DC6A89" w:rsidRDefault="00E84B0B" w:rsidP="00E84B0B">
            <w:pPr>
              <w:tabs>
                <w:tab w:val="decimal" w:pos="882"/>
              </w:tabs>
              <w:spacing w:line="240" w:lineRule="atLeast"/>
              <w:ind w:left="-108" w:right="-108"/>
              <w:rPr>
                <w:rFonts w:cs="Times New Roman"/>
                <w:szCs w:val="22"/>
                <w:rtl/>
                <w:cs/>
              </w:rPr>
            </w:pPr>
          </w:p>
        </w:tc>
        <w:tc>
          <w:tcPr>
            <w:tcW w:w="1440" w:type="dxa"/>
            <w:gridSpan w:val="2"/>
          </w:tcPr>
          <w:p w:rsidR="00E84B0B" w:rsidRPr="00DC6A89" w:rsidRDefault="00E84B0B" w:rsidP="00E84B0B">
            <w:pPr>
              <w:tabs>
                <w:tab w:val="decimal" w:pos="882"/>
                <w:tab w:val="decimal" w:pos="1125"/>
              </w:tabs>
              <w:spacing w:line="240" w:lineRule="atLeast"/>
              <w:ind w:left="-108" w:right="-108"/>
              <w:rPr>
                <w:rFonts w:cs="Times New Roman"/>
                <w:szCs w:val="22"/>
              </w:rPr>
            </w:pPr>
          </w:p>
        </w:tc>
        <w:tc>
          <w:tcPr>
            <w:tcW w:w="270" w:type="dxa"/>
          </w:tcPr>
          <w:p w:rsidR="00E84B0B" w:rsidRPr="00DC6A89" w:rsidRDefault="00E84B0B" w:rsidP="00E84B0B">
            <w:pPr>
              <w:tabs>
                <w:tab w:val="decimal" w:pos="882"/>
              </w:tabs>
              <w:spacing w:line="240" w:lineRule="atLeast"/>
              <w:ind w:right="-108"/>
              <w:rPr>
                <w:rFonts w:cs="Times New Roman"/>
                <w:szCs w:val="22"/>
                <w:rtl/>
                <w:cs/>
              </w:rPr>
            </w:pPr>
          </w:p>
        </w:tc>
        <w:tc>
          <w:tcPr>
            <w:tcW w:w="1170" w:type="dxa"/>
          </w:tcPr>
          <w:p w:rsidR="00E84B0B" w:rsidRPr="003949CB" w:rsidRDefault="00E84B0B" w:rsidP="00E84B0B">
            <w:pPr>
              <w:tabs>
                <w:tab w:val="decimal" w:pos="882"/>
              </w:tabs>
              <w:spacing w:line="240" w:lineRule="atLeast"/>
              <w:ind w:left="-108" w:right="-108"/>
              <w:rPr>
                <w:rFonts w:cs="Times New Roman"/>
                <w:szCs w:val="22"/>
              </w:rPr>
            </w:pPr>
          </w:p>
        </w:tc>
        <w:tc>
          <w:tcPr>
            <w:tcW w:w="270" w:type="dxa"/>
          </w:tcPr>
          <w:p w:rsidR="00E84B0B" w:rsidRPr="003949CB" w:rsidRDefault="00E84B0B" w:rsidP="00E84B0B">
            <w:pPr>
              <w:tabs>
                <w:tab w:val="decimal" w:pos="882"/>
              </w:tabs>
              <w:spacing w:line="240" w:lineRule="atLeast"/>
              <w:ind w:left="-108" w:right="-108"/>
              <w:rPr>
                <w:rFonts w:cs="Times New Roman"/>
                <w:szCs w:val="22"/>
                <w:rtl/>
                <w:cs/>
              </w:rPr>
            </w:pPr>
          </w:p>
        </w:tc>
        <w:tc>
          <w:tcPr>
            <w:tcW w:w="1440" w:type="dxa"/>
          </w:tcPr>
          <w:p w:rsidR="00E84B0B" w:rsidRPr="00B07D7E" w:rsidRDefault="00E84B0B" w:rsidP="00115854">
            <w:pPr>
              <w:tabs>
                <w:tab w:val="decimal" w:pos="747"/>
              </w:tabs>
              <w:spacing w:line="240" w:lineRule="atLeast"/>
              <w:ind w:left="-108" w:right="-108"/>
              <w:rPr>
                <w:rFonts w:cs="Times New Roman"/>
                <w:szCs w:val="22"/>
              </w:rPr>
            </w:pPr>
          </w:p>
        </w:tc>
      </w:tr>
      <w:tr w:rsidR="00CF7F88" w:rsidRPr="003949CB" w:rsidTr="00DC6A89">
        <w:trPr>
          <w:cantSplit/>
        </w:trPr>
        <w:tc>
          <w:tcPr>
            <w:tcW w:w="3321" w:type="dxa"/>
          </w:tcPr>
          <w:p w:rsidR="00CF7F88" w:rsidRPr="00DC6A89" w:rsidRDefault="00CF7F88" w:rsidP="00CF7F88">
            <w:pPr>
              <w:tabs>
                <w:tab w:val="left" w:pos="540"/>
              </w:tabs>
              <w:spacing w:line="240" w:lineRule="atLeast"/>
              <w:ind w:left="-35" w:right="-108"/>
              <w:rPr>
                <w:rFonts w:cs="Times New Roman"/>
                <w:szCs w:val="22"/>
                <w:rtl/>
                <w:cs/>
              </w:rPr>
            </w:pPr>
            <w:r w:rsidRPr="00DC6A89">
              <w:rPr>
                <w:rFonts w:cs="Times New Roman"/>
                <w:szCs w:val="22"/>
              </w:rPr>
              <w:t xml:space="preserve">   office equipment</w:t>
            </w:r>
          </w:p>
        </w:tc>
        <w:tc>
          <w:tcPr>
            <w:tcW w:w="1224" w:type="dxa"/>
          </w:tcPr>
          <w:p w:rsidR="00CF7F88" w:rsidRPr="00DC6A89" w:rsidRDefault="00CF7F88" w:rsidP="00CF7F88">
            <w:pPr>
              <w:tabs>
                <w:tab w:val="decimal" w:pos="972"/>
              </w:tabs>
              <w:spacing w:line="240" w:lineRule="atLeast"/>
              <w:ind w:right="-108"/>
              <w:rPr>
                <w:rFonts w:cs="Times New Roman"/>
                <w:szCs w:val="22"/>
              </w:rPr>
            </w:pPr>
            <w:r>
              <w:rPr>
                <w:rFonts w:cs="Times New Roman"/>
                <w:szCs w:val="22"/>
              </w:rPr>
              <w:t>998</w:t>
            </w:r>
          </w:p>
        </w:tc>
        <w:tc>
          <w:tcPr>
            <w:tcW w:w="243" w:type="dxa"/>
            <w:gridSpan w:val="2"/>
          </w:tcPr>
          <w:p w:rsidR="00CF7F88" w:rsidRPr="00DC6A89" w:rsidRDefault="00CF7F88" w:rsidP="00CF7F88">
            <w:pPr>
              <w:tabs>
                <w:tab w:val="decimal" w:pos="882"/>
              </w:tabs>
              <w:spacing w:line="240" w:lineRule="atLeast"/>
              <w:ind w:left="-108" w:right="-108"/>
              <w:rPr>
                <w:rFonts w:cs="Times New Roman"/>
                <w:szCs w:val="22"/>
                <w:rtl/>
                <w:cs/>
              </w:rPr>
            </w:pPr>
          </w:p>
        </w:tc>
        <w:tc>
          <w:tcPr>
            <w:tcW w:w="1440" w:type="dxa"/>
            <w:gridSpan w:val="2"/>
          </w:tcPr>
          <w:p w:rsidR="00CF7F88" w:rsidRPr="00B07D7E" w:rsidRDefault="00CF7F88" w:rsidP="00BF16D2">
            <w:pPr>
              <w:tabs>
                <w:tab w:val="decimal" w:pos="747"/>
              </w:tabs>
              <w:spacing w:line="240" w:lineRule="atLeast"/>
              <w:ind w:left="-108" w:right="-108"/>
              <w:rPr>
                <w:rFonts w:cs="Times New Roman"/>
                <w:szCs w:val="22"/>
              </w:rPr>
            </w:pPr>
            <w:r>
              <w:rPr>
                <w:rFonts w:cs="Times New Roman"/>
                <w:szCs w:val="22"/>
              </w:rPr>
              <w:t>-</w:t>
            </w:r>
          </w:p>
        </w:tc>
        <w:tc>
          <w:tcPr>
            <w:tcW w:w="270" w:type="dxa"/>
          </w:tcPr>
          <w:p w:rsidR="00CF7F88" w:rsidRPr="003949CB" w:rsidRDefault="00CF7F88" w:rsidP="00CF7F88">
            <w:pPr>
              <w:tabs>
                <w:tab w:val="decimal" w:pos="882"/>
              </w:tabs>
              <w:spacing w:line="240" w:lineRule="atLeast"/>
              <w:ind w:left="-108" w:right="-108"/>
              <w:rPr>
                <w:rFonts w:cs="Times New Roman"/>
                <w:szCs w:val="22"/>
                <w:rtl/>
                <w:cs/>
              </w:rPr>
            </w:pPr>
          </w:p>
        </w:tc>
        <w:tc>
          <w:tcPr>
            <w:tcW w:w="1170" w:type="dxa"/>
          </w:tcPr>
          <w:p w:rsidR="00CF7F88" w:rsidRPr="003949CB" w:rsidRDefault="00CF7F88" w:rsidP="00115854">
            <w:pPr>
              <w:tabs>
                <w:tab w:val="decimal" w:pos="927"/>
              </w:tabs>
              <w:spacing w:line="240" w:lineRule="atLeast"/>
              <w:ind w:left="-108" w:right="-108"/>
              <w:rPr>
                <w:rFonts w:cs="Times New Roman"/>
                <w:szCs w:val="22"/>
              </w:rPr>
            </w:pPr>
            <w:r>
              <w:rPr>
                <w:rFonts w:cs="Times New Roman"/>
                <w:szCs w:val="22"/>
              </w:rPr>
              <w:t>186</w:t>
            </w:r>
          </w:p>
        </w:tc>
        <w:tc>
          <w:tcPr>
            <w:tcW w:w="270" w:type="dxa"/>
          </w:tcPr>
          <w:p w:rsidR="00CF7F88" w:rsidRPr="003949CB" w:rsidRDefault="00CF7F88" w:rsidP="00CF7F88">
            <w:pPr>
              <w:tabs>
                <w:tab w:val="decimal" w:pos="882"/>
              </w:tabs>
              <w:spacing w:line="240" w:lineRule="atLeast"/>
              <w:ind w:left="-108" w:right="-108"/>
              <w:rPr>
                <w:rFonts w:cs="Times New Roman"/>
                <w:szCs w:val="22"/>
                <w:rtl/>
                <w:cs/>
              </w:rPr>
            </w:pPr>
          </w:p>
        </w:tc>
        <w:tc>
          <w:tcPr>
            <w:tcW w:w="1440" w:type="dxa"/>
          </w:tcPr>
          <w:p w:rsidR="00CF7F88" w:rsidRPr="00B07D7E" w:rsidRDefault="00CF7F88" w:rsidP="00115854">
            <w:pPr>
              <w:tabs>
                <w:tab w:val="decimal" w:pos="747"/>
              </w:tabs>
              <w:spacing w:line="240" w:lineRule="atLeast"/>
              <w:ind w:left="-108" w:right="-108"/>
              <w:rPr>
                <w:rFonts w:cs="Times New Roman"/>
                <w:szCs w:val="22"/>
              </w:rPr>
            </w:pPr>
            <w:r>
              <w:rPr>
                <w:rFonts w:cs="Times New Roman"/>
                <w:szCs w:val="22"/>
              </w:rPr>
              <w:t>-</w:t>
            </w:r>
          </w:p>
        </w:tc>
      </w:tr>
      <w:tr w:rsidR="00CF7F88" w:rsidRPr="003949CB" w:rsidTr="00DC6A89">
        <w:trPr>
          <w:cantSplit/>
        </w:trPr>
        <w:tc>
          <w:tcPr>
            <w:tcW w:w="3321" w:type="dxa"/>
          </w:tcPr>
          <w:p w:rsidR="00CF7F88" w:rsidRPr="00DC6A89" w:rsidRDefault="00CF7F88" w:rsidP="00CF7F88">
            <w:pPr>
              <w:tabs>
                <w:tab w:val="left" w:pos="540"/>
              </w:tabs>
              <w:spacing w:line="240" w:lineRule="atLeast"/>
              <w:ind w:left="-35" w:right="-108"/>
              <w:rPr>
                <w:rFonts w:cs="Times New Roman"/>
                <w:szCs w:val="22"/>
              </w:rPr>
            </w:pPr>
            <w:r w:rsidRPr="00DC6A89">
              <w:rPr>
                <w:rFonts w:cs="Times New Roman"/>
                <w:szCs w:val="22"/>
              </w:rPr>
              <w:t xml:space="preserve">Assets under construction </w:t>
            </w:r>
          </w:p>
        </w:tc>
        <w:tc>
          <w:tcPr>
            <w:tcW w:w="1224" w:type="dxa"/>
          </w:tcPr>
          <w:p w:rsidR="00CF7F88" w:rsidRPr="00DC6A89" w:rsidRDefault="00CF7F88" w:rsidP="00CF7F88">
            <w:pPr>
              <w:tabs>
                <w:tab w:val="decimal" w:pos="882"/>
              </w:tabs>
              <w:spacing w:line="240" w:lineRule="atLeast"/>
              <w:ind w:left="-108" w:right="-108"/>
              <w:rPr>
                <w:rFonts w:cs="Times New Roman"/>
                <w:szCs w:val="22"/>
              </w:rPr>
            </w:pPr>
          </w:p>
        </w:tc>
        <w:tc>
          <w:tcPr>
            <w:tcW w:w="243" w:type="dxa"/>
            <w:gridSpan w:val="2"/>
          </w:tcPr>
          <w:p w:rsidR="00CF7F88" w:rsidRPr="00DC6A89" w:rsidRDefault="00CF7F88" w:rsidP="00CF7F88">
            <w:pPr>
              <w:tabs>
                <w:tab w:val="decimal" w:pos="882"/>
              </w:tabs>
              <w:spacing w:line="240" w:lineRule="atLeast"/>
              <w:ind w:left="-108" w:right="-108"/>
              <w:rPr>
                <w:rFonts w:cs="Times New Roman"/>
                <w:szCs w:val="22"/>
                <w:rtl/>
                <w:cs/>
              </w:rPr>
            </w:pPr>
          </w:p>
        </w:tc>
        <w:tc>
          <w:tcPr>
            <w:tcW w:w="1440" w:type="dxa"/>
            <w:gridSpan w:val="2"/>
          </w:tcPr>
          <w:p w:rsidR="00CF7F88" w:rsidRPr="00DC6A89" w:rsidRDefault="00CF7F88" w:rsidP="00BF16D2">
            <w:pPr>
              <w:tabs>
                <w:tab w:val="decimal" w:pos="747"/>
              </w:tabs>
              <w:spacing w:line="240" w:lineRule="atLeast"/>
              <w:ind w:left="-108" w:right="-108"/>
              <w:rPr>
                <w:rFonts w:cs="Times New Roman"/>
                <w:szCs w:val="22"/>
              </w:rPr>
            </w:pPr>
          </w:p>
        </w:tc>
        <w:tc>
          <w:tcPr>
            <w:tcW w:w="270" w:type="dxa"/>
          </w:tcPr>
          <w:p w:rsidR="00CF7F88" w:rsidRPr="00DC6A89" w:rsidRDefault="00CF7F88" w:rsidP="00CF7F88">
            <w:pPr>
              <w:tabs>
                <w:tab w:val="decimal" w:pos="882"/>
                <w:tab w:val="decimal" w:pos="972"/>
              </w:tabs>
              <w:spacing w:line="240" w:lineRule="atLeast"/>
              <w:ind w:left="-108" w:right="-108"/>
              <w:rPr>
                <w:rFonts w:cs="Times New Roman"/>
                <w:szCs w:val="22"/>
                <w:rtl/>
                <w:cs/>
              </w:rPr>
            </w:pPr>
          </w:p>
        </w:tc>
        <w:tc>
          <w:tcPr>
            <w:tcW w:w="1170" w:type="dxa"/>
          </w:tcPr>
          <w:p w:rsidR="00CF7F88" w:rsidRPr="003949CB" w:rsidRDefault="00CF7F88" w:rsidP="00CF7F88">
            <w:pPr>
              <w:tabs>
                <w:tab w:val="decimal" w:pos="882"/>
              </w:tabs>
              <w:spacing w:line="240" w:lineRule="atLeast"/>
              <w:ind w:left="-108" w:right="-108"/>
              <w:rPr>
                <w:rFonts w:cs="Times New Roman"/>
                <w:szCs w:val="22"/>
              </w:rPr>
            </w:pPr>
          </w:p>
        </w:tc>
        <w:tc>
          <w:tcPr>
            <w:tcW w:w="270" w:type="dxa"/>
          </w:tcPr>
          <w:p w:rsidR="00CF7F88" w:rsidRPr="003949CB" w:rsidRDefault="00CF7F88" w:rsidP="00CF7F88">
            <w:pPr>
              <w:tabs>
                <w:tab w:val="decimal" w:pos="882"/>
              </w:tabs>
              <w:spacing w:line="240" w:lineRule="atLeast"/>
              <w:ind w:left="-108" w:right="-108"/>
              <w:rPr>
                <w:rFonts w:cs="Times New Roman"/>
                <w:szCs w:val="22"/>
                <w:rtl/>
                <w:cs/>
              </w:rPr>
            </w:pPr>
          </w:p>
        </w:tc>
        <w:tc>
          <w:tcPr>
            <w:tcW w:w="1440" w:type="dxa"/>
          </w:tcPr>
          <w:p w:rsidR="00CF7F88" w:rsidRPr="00B07D7E" w:rsidRDefault="00CF7F88" w:rsidP="00115854">
            <w:pPr>
              <w:tabs>
                <w:tab w:val="decimal" w:pos="747"/>
              </w:tabs>
              <w:spacing w:line="240" w:lineRule="atLeast"/>
              <w:ind w:left="-108" w:right="-108"/>
              <w:rPr>
                <w:rFonts w:cs="Times New Roman"/>
                <w:szCs w:val="22"/>
              </w:rPr>
            </w:pPr>
          </w:p>
        </w:tc>
      </w:tr>
      <w:tr w:rsidR="00CF7F88" w:rsidRPr="001D053C" w:rsidTr="00DC6A89">
        <w:trPr>
          <w:cantSplit/>
        </w:trPr>
        <w:tc>
          <w:tcPr>
            <w:tcW w:w="3321" w:type="dxa"/>
          </w:tcPr>
          <w:p w:rsidR="00CF7F88" w:rsidRPr="00DC6A89" w:rsidRDefault="00CF7F88" w:rsidP="00CF7F88">
            <w:pPr>
              <w:tabs>
                <w:tab w:val="left" w:pos="540"/>
              </w:tabs>
              <w:spacing w:line="240" w:lineRule="atLeast"/>
              <w:ind w:left="-35" w:right="-108"/>
              <w:rPr>
                <w:rFonts w:cs="Times New Roman"/>
                <w:szCs w:val="22"/>
                <w:rtl/>
                <w:cs/>
              </w:rPr>
            </w:pPr>
            <w:r w:rsidRPr="00DC6A89">
              <w:rPr>
                <w:rFonts w:cs="Times New Roman"/>
                <w:szCs w:val="22"/>
              </w:rPr>
              <w:t xml:space="preserve">   and installation</w:t>
            </w:r>
          </w:p>
        </w:tc>
        <w:tc>
          <w:tcPr>
            <w:tcW w:w="1224" w:type="dxa"/>
            <w:tcBorders>
              <w:bottom w:val="single" w:sz="4" w:space="0" w:color="auto"/>
            </w:tcBorders>
          </w:tcPr>
          <w:p w:rsidR="00CF7F88" w:rsidRPr="00DC6A89" w:rsidRDefault="00CF7F88" w:rsidP="00CF7F88">
            <w:pPr>
              <w:tabs>
                <w:tab w:val="decimal" w:pos="972"/>
              </w:tabs>
              <w:spacing w:line="240" w:lineRule="atLeast"/>
              <w:ind w:left="-108" w:right="-108"/>
              <w:rPr>
                <w:rFonts w:cs="Times New Roman"/>
                <w:szCs w:val="22"/>
                <w:lang w:val="en-US" w:bidi="th-TH"/>
              </w:rPr>
            </w:pPr>
            <w:r>
              <w:rPr>
                <w:rFonts w:cs="Times New Roman"/>
                <w:szCs w:val="22"/>
                <w:lang w:val="en-US" w:bidi="th-TH"/>
              </w:rPr>
              <w:t>8,155</w:t>
            </w:r>
          </w:p>
        </w:tc>
        <w:tc>
          <w:tcPr>
            <w:tcW w:w="243" w:type="dxa"/>
            <w:gridSpan w:val="2"/>
          </w:tcPr>
          <w:p w:rsidR="00CF7F88" w:rsidRPr="00DC6A89" w:rsidRDefault="00CF7F88" w:rsidP="00CF7F88">
            <w:pPr>
              <w:tabs>
                <w:tab w:val="decimal" w:pos="882"/>
              </w:tabs>
              <w:spacing w:line="240" w:lineRule="atLeast"/>
              <w:ind w:left="-108" w:right="-108"/>
              <w:rPr>
                <w:rFonts w:cs="Times New Roman"/>
                <w:szCs w:val="22"/>
                <w:rtl/>
                <w:cs/>
              </w:rPr>
            </w:pPr>
          </w:p>
        </w:tc>
        <w:tc>
          <w:tcPr>
            <w:tcW w:w="1440" w:type="dxa"/>
            <w:gridSpan w:val="2"/>
            <w:tcBorders>
              <w:bottom w:val="single" w:sz="4" w:space="0" w:color="auto"/>
            </w:tcBorders>
          </w:tcPr>
          <w:p w:rsidR="00CF7F88" w:rsidRPr="00B07D7E" w:rsidRDefault="00CF7F88" w:rsidP="00BF16D2">
            <w:pPr>
              <w:tabs>
                <w:tab w:val="decimal" w:pos="747"/>
              </w:tabs>
              <w:spacing w:line="240" w:lineRule="atLeast"/>
              <w:ind w:left="-108" w:right="-108"/>
              <w:rPr>
                <w:rFonts w:cs="Times New Roman"/>
                <w:szCs w:val="22"/>
              </w:rPr>
            </w:pPr>
            <w:r>
              <w:rPr>
                <w:rFonts w:cs="Times New Roman"/>
                <w:szCs w:val="22"/>
              </w:rPr>
              <w:t>-</w:t>
            </w:r>
          </w:p>
        </w:tc>
        <w:tc>
          <w:tcPr>
            <w:tcW w:w="270" w:type="dxa"/>
          </w:tcPr>
          <w:p w:rsidR="00CF7F88" w:rsidRPr="003949CB" w:rsidRDefault="00CF7F88" w:rsidP="00CF7F88">
            <w:pPr>
              <w:tabs>
                <w:tab w:val="decimal" w:pos="882"/>
              </w:tabs>
              <w:spacing w:line="240" w:lineRule="atLeast"/>
              <w:ind w:left="-108" w:right="-108"/>
              <w:rPr>
                <w:rFonts w:cs="Times New Roman"/>
                <w:szCs w:val="22"/>
                <w:rtl/>
                <w:cs/>
              </w:rPr>
            </w:pPr>
          </w:p>
        </w:tc>
        <w:tc>
          <w:tcPr>
            <w:tcW w:w="1170" w:type="dxa"/>
            <w:tcBorders>
              <w:bottom w:val="single" w:sz="4" w:space="0" w:color="auto"/>
            </w:tcBorders>
          </w:tcPr>
          <w:p w:rsidR="00CF7F88" w:rsidRPr="00880748" w:rsidRDefault="00CF7F88" w:rsidP="00115854">
            <w:pPr>
              <w:tabs>
                <w:tab w:val="decimal" w:pos="927"/>
              </w:tabs>
              <w:spacing w:line="240" w:lineRule="atLeast"/>
              <w:ind w:left="-108" w:right="-108"/>
              <w:rPr>
                <w:szCs w:val="28"/>
                <w:lang w:val="en-US" w:bidi="th-TH"/>
              </w:rPr>
            </w:pPr>
            <w:r>
              <w:rPr>
                <w:szCs w:val="28"/>
                <w:lang w:val="en-US" w:bidi="th-TH"/>
              </w:rPr>
              <w:t>3,884</w:t>
            </w:r>
          </w:p>
        </w:tc>
        <w:tc>
          <w:tcPr>
            <w:tcW w:w="270" w:type="dxa"/>
          </w:tcPr>
          <w:p w:rsidR="00CF7F88" w:rsidRPr="003949CB" w:rsidRDefault="00CF7F88" w:rsidP="00CF7F88">
            <w:pPr>
              <w:tabs>
                <w:tab w:val="decimal" w:pos="882"/>
              </w:tabs>
              <w:spacing w:line="240" w:lineRule="atLeast"/>
              <w:ind w:left="-108" w:right="-108"/>
              <w:rPr>
                <w:rFonts w:cs="Times New Roman"/>
                <w:szCs w:val="22"/>
                <w:rtl/>
                <w:cs/>
              </w:rPr>
            </w:pPr>
          </w:p>
        </w:tc>
        <w:tc>
          <w:tcPr>
            <w:tcW w:w="1440" w:type="dxa"/>
            <w:tcBorders>
              <w:bottom w:val="single" w:sz="4" w:space="0" w:color="auto"/>
            </w:tcBorders>
          </w:tcPr>
          <w:p w:rsidR="00CF7F88" w:rsidRPr="00B07D7E" w:rsidRDefault="00CF7F88" w:rsidP="00115854">
            <w:pPr>
              <w:tabs>
                <w:tab w:val="decimal" w:pos="747"/>
              </w:tabs>
              <w:spacing w:line="240" w:lineRule="atLeast"/>
              <w:ind w:left="-108" w:right="-108"/>
              <w:rPr>
                <w:rFonts w:cs="Times New Roman"/>
                <w:szCs w:val="22"/>
              </w:rPr>
            </w:pPr>
            <w:r>
              <w:rPr>
                <w:rFonts w:cs="Times New Roman"/>
                <w:szCs w:val="22"/>
              </w:rPr>
              <w:t>-</w:t>
            </w:r>
          </w:p>
        </w:tc>
      </w:tr>
      <w:tr w:rsidR="00CF7F88" w:rsidRPr="003949CB" w:rsidTr="00230959">
        <w:trPr>
          <w:cantSplit/>
        </w:trPr>
        <w:tc>
          <w:tcPr>
            <w:tcW w:w="3321" w:type="dxa"/>
          </w:tcPr>
          <w:p w:rsidR="00CF7F88" w:rsidRPr="00DC6A89" w:rsidRDefault="00CF7F88" w:rsidP="00CF7F88">
            <w:pPr>
              <w:tabs>
                <w:tab w:val="left" w:pos="540"/>
              </w:tabs>
              <w:spacing w:line="240" w:lineRule="atLeast"/>
              <w:ind w:left="-35" w:right="-108"/>
              <w:rPr>
                <w:rFonts w:cs="Times New Roman"/>
                <w:b/>
                <w:bCs/>
                <w:szCs w:val="22"/>
                <w:rtl/>
                <w:cs/>
              </w:rPr>
            </w:pPr>
            <w:r w:rsidRPr="00DC6A89">
              <w:rPr>
                <w:rFonts w:cs="Times New Roman"/>
                <w:b/>
                <w:bCs/>
                <w:szCs w:val="22"/>
              </w:rPr>
              <w:t>Total</w:t>
            </w:r>
          </w:p>
        </w:tc>
        <w:tc>
          <w:tcPr>
            <w:tcW w:w="1224" w:type="dxa"/>
            <w:tcBorders>
              <w:top w:val="single" w:sz="4" w:space="0" w:color="auto"/>
              <w:bottom w:val="double" w:sz="4" w:space="0" w:color="auto"/>
            </w:tcBorders>
            <w:vAlign w:val="bottom"/>
          </w:tcPr>
          <w:p w:rsidR="00CF7F88" w:rsidRPr="00DC6A89" w:rsidRDefault="00CF7F88" w:rsidP="00CF7F88">
            <w:pPr>
              <w:tabs>
                <w:tab w:val="decimal" w:pos="972"/>
              </w:tabs>
              <w:spacing w:line="240" w:lineRule="atLeast"/>
              <w:ind w:left="-108" w:right="-108"/>
              <w:rPr>
                <w:rFonts w:cs="Times New Roman"/>
                <w:b/>
                <w:bCs/>
                <w:szCs w:val="22"/>
              </w:rPr>
            </w:pPr>
            <w:r>
              <w:rPr>
                <w:rFonts w:cs="Times New Roman"/>
                <w:b/>
                <w:bCs/>
                <w:szCs w:val="22"/>
              </w:rPr>
              <w:t>19,286</w:t>
            </w:r>
          </w:p>
        </w:tc>
        <w:tc>
          <w:tcPr>
            <w:tcW w:w="243" w:type="dxa"/>
            <w:gridSpan w:val="2"/>
          </w:tcPr>
          <w:p w:rsidR="00CF7F88" w:rsidRPr="00DC6A89" w:rsidRDefault="00CF7F88" w:rsidP="00CF7F88">
            <w:pPr>
              <w:tabs>
                <w:tab w:val="decimal" w:pos="882"/>
              </w:tabs>
              <w:spacing w:line="240" w:lineRule="atLeast"/>
              <w:ind w:left="-108" w:right="-108"/>
              <w:rPr>
                <w:rFonts w:cs="Times New Roman"/>
                <w:b/>
                <w:bCs/>
                <w:szCs w:val="22"/>
                <w:rtl/>
                <w:cs/>
              </w:rPr>
            </w:pPr>
          </w:p>
        </w:tc>
        <w:tc>
          <w:tcPr>
            <w:tcW w:w="1440" w:type="dxa"/>
            <w:gridSpan w:val="2"/>
            <w:tcBorders>
              <w:top w:val="single" w:sz="4" w:space="0" w:color="auto"/>
              <w:bottom w:val="double" w:sz="4" w:space="0" w:color="auto"/>
            </w:tcBorders>
            <w:vAlign w:val="bottom"/>
          </w:tcPr>
          <w:p w:rsidR="00CF7F88" w:rsidRPr="009C3BC5" w:rsidRDefault="00CF7F88" w:rsidP="00CF7F88">
            <w:pPr>
              <w:tabs>
                <w:tab w:val="decimal" w:pos="972"/>
              </w:tabs>
              <w:spacing w:line="240" w:lineRule="atLeast"/>
              <w:ind w:left="-108" w:right="-108"/>
              <w:rPr>
                <w:rFonts w:cs="Times New Roman"/>
                <w:b/>
                <w:bCs/>
                <w:szCs w:val="22"/>
              </w:rPr>
            </w:pPr>
            <w:r>
              <w:rPr>
                <w:rFonts w:cs="Times New Roman"/>
                <w:b/>
                <w:bCs/>
                <w:szCs w:val="22"/>
              </w:rPr>
              <w:t xml:space="preserve"> 1</w:t>
            </w:r>
          </w:p>
        </w:tc>
        <w:tc>
          <w:tcPr>
            <w:tcW w:w="270" w:type="dxa"/>
          </w:tcPr>
          <w:p w:rsidR="00CF7F88" w:rsidRPr="00DC6A89" w:rsidRDefault="00CF7F88" w:rsidP="00CF7F88">
            <w:pPr>
              <w:tabs>
                <w:tab w:val="decimal" w:pos="882"/>
                <w:tab w:val="decimal" w:pos="972"/>
              </w:tabs>
              <w:spacing w:line="240" w:lineRule="atLeast"/>
              <w:ind w:left="-108" w:right="-108"/>
              <w:rPr>
                <w:rFonts w:cs="Times New Roman"/>
                <w:b/>
                <w:bCs/>
                <w:szCs w:val="22"/>
                <w:rtl/>
                <w:cs/>
              </w:rPr>
            </w:pPr>
          </w:p>
        </w:tc>
        <w:tc>
          <w:tcPr>
            <w:tcW w:w="1170" w:type="dxa"/>
            <w:tcBorders>
              <w:top w:val="single" w:sz="4" w:space="0" w:color="auto"/>
              <w:bottom w:val="double" w:sz="4" w:space="0" w:color="auto"/>
            </w:tcBorders>
            <w:vAlign w:val="bottom"/>
          </w:tcPr>
          <w:p w:rsidR="00CF7F88" w:rsidRPr="003949CB" w:rsidRDefault="00CF7F88" w:rsidP="00115854">
            <w:pPr>
              <w:tabs>
                <w:tab w:val="decimal" w:pos="927"/>
              </w:tabs>
              <w:spacing w:line="240" w:lineRule="atLeast"/>
              <w:ind w:left="-108" w:right="-108"/>
              <w:rPr>
                <w:rFonts w:cs="Times New Roman"/>
                <w:b/>
                <w:bCs/>
                <w:szCs w:val="22"/>
              </w:rPr>
            </w:pPr>
            <w:r>
              <w:rPr>
                <w:rFonts w:cs="Times New Roman"/>
                <w:b/>
                <w:bCs/>
                <w:szCs w:val="22"/>
              </w:rPr>
              <w:t>4,165</w:t>
            </w:r>
          </w:p>
        </w:tc>
        <w:tc>
          <w:tcPr>
            <w:tcW w:w="270" w:type="dxa"/>
          </w:tcPr>
          <w:p w:rsidR="00CF7F88" w:rsidRPr="003949CB" w:rsidRDefault="00CF7F88" w:rsidP="00CF7F88">
            <w:pPr>
              <w:tabs>
                <w:tab w:val="decimal" w:pos="882"/>
              </w:tabs>
              <w:spacing w:line="240" w:lineRule="atLeast"/>
              <w:ind w:left="-108" w:right="-108"/>
              <w:rPr>
                <w:rFonts w:cs="Times New Roman"/>
                <w:b/>
                <w:bCs/>
                <w:szCs w:val="22"/>
                <w:rtl/>
                <w:cs/>
              </w:rPr>
            </w:pPr>
          </w:p>
        </w:tc>
        <w:tc>
          <w:tcPr>
            <w:tcW w:w="1440" w:type="dxa"/>
            <w:tcBorders>
              <w:top w:val="single" w:sz="4" w:space="0" w:color="auto"/>
              <w:bottom w:val="double" w:sz="4" w:space="0" w:color="auto"/>
            </w:tcBorders>
          </w:tcPr>
          <w:p w:rsidR="00CF7F88" w:rsidRPr="00B07D7E" w:rsidRDefault="00CF7F88" w:rsidP="00115854">
            <w:pPr>
              <w:tabs>
                <w:tab w:val="decimal" w:pos="747"/>
              </w:tabs>
              <w:spacing w:line="240" w:lineRule="atLeast"/>
              <w:ind w:left="-108" w:right="-108"/>
              <w:rPr>
                <w:rFonts w:cs="Times New Roman"/>
                <w:szCs w:val="22"/>
              </w:rPr>
            </w:pPr>
            <w:r>
              <w:rPr>
                <w:rFonts w:cs="Times New Roman"/>
                <w:szCs w:val="22"/>
              </w:rPr>
              <w:t>-</w:t>
            </w:r>
          </w:p>
        </w:tc>
      </w:tr>
    </w:tbl>
    <w:p w:rsidR="007352EB" w:rsidRPr="00E723D7" w:rsidRDefault="007352EB" w:rsidP="0009782E">
      <w:pPr>
        <w:spacing w:line="240" w:lineRule="atLeast"/>
        <w:jc w:val="both"/>
        <w:rPr>
          <w:b/>
          <w:bCs/>
          <w:sz w:val="24"/>
          <w:szCs w:val="24"/>
        </w:rPr>
      </w:pPr>
    </w:p>
    <w:p w:rsidR="003001F2" w:rsidRDefault="00BC261B" w:rsidP="00A867E4">
      <w:pPr>
        <w:tabs>
          <w:tab w:val="left" w:pos="540"/>
        </w:tabs>
        <w:spacing w:line="246" w:lineRule="exact"/>
        <w:rPr>
          <w:b/>
          <w:bCs/>
          <w:sz w:val="24"/>
          <w:szCs w:val="24"/>
        </w:rPr>
      </w:pPr>
      <w:r>
        <w:rPr>
          <w:b/>
          <w:bCs/>
          <w:sz w:val="24"/>
          <w:szCs w:val="24"/>
        </w:rPr>
        <w:t>6</w:t>
      </w:r>
      <w:r w:rsidR="003001F2" w:rsidRPr="00023A1A">
        <w:rPr>
          <w:b/>
          <w:bCs/>
          <w:sz w:val="24"/>
          <w:szCs w:val="24"/>
        </w:rPr>
        <w:tab/>
        <w:t>Trade accounts payable</w:t>
      </w:r>
    </w:p>
    <w:p w:rsidR="003001F2" w:rsidRPr="008A18F6" w:rsidRDefault="003001F2" w:rsidP="00A867E4">
      <w:pPr>
        <w:tabs>
          <w:tab w:val="left" w:pos="540"/>
        </w:tabs>
        <w:spacing w:line="246" w:lineRule="exact"/>
        <w:rPr>
          <w:szCs w:val="22"/>
        </w:rPr>
      </w:pPr>
    </w:p>
    <w:tbl>
      <w:tblPr>
        <w:tblW w:w="9297" w:type="dxa"/>
        <w:tblInd w:w="513" w:type="dxa"/>
        <w:tblLayout w:type="fixed"/>
        <w:tblLook w:val="0000" w:firstRow="0" w:lastRow="0" w:firstColumn="0" w:lastColumn="0" w:noHBand="0" w:noVBand="0"/>
      </w:tblPr>
      <w:tblGrid>
        <w:gridCol w:w="5337"/>
        <w:gridCol w:w="810"/>
        <w:gridCol w:w="270"/>
        <w:gridCol w:w="1260"/>
        <w:gridCol w:w="270"/>
        <w:gridCol w:w="1350"/>
      </w:tblGrid>
      <w:tr w:rsidR="003001F2" w:rsidRPr="00FE632E" w:rsidTr="005E4503">
        <w:trPr>
          <w:trHeight w:val="70"/>
        </w:trPr>
        <w:tc>
          <w:tcPr>
            <w:tcW w:w="5337" w:type="dxa"/>
            <w:vAlign w:val="bottom"/>
          </w:tcPr>
          <w:p w:rsidR="003001F2" w:rsidRPr="00FE632E" w:rsidRDefault="003001F2" w:rsidP="00126F95">
            <w:pPr>
              <w:spacing w:line="246" w:lineRule="exact"/>
              <w:rPr>
                <w:szCs w:val="22"/>
              </w:rPr>
            </w:pPr>
          </w:p>
        </w:tc>
        <w:tc>
          <w:tcPr>
            <w:tcW w:w="810" w:type="dxa"/>
            <w:vAlign w:val="bottom"/>
          </w:tcPr>
          <w:p w:rsidR="003001F2" w:rsidRDefault="003001F2" w:rsidP="00126F95">
            <w:pPr>
              <w:spacing w:line="246" w:lineRule="exact"/>
              <w:jc w:val="center"/>
              <w:rPr>
                <w:i/>
                <w:iCs/>
                <w:szCs w:val="22"/>
              </w:rPr>
            </w:pPr>
          </w:p>
        </w:tc>
        <w:tc>
          <w:tcPr>
            <w:tcW w:w="270" w:type="dxa"/>
            <w:tcBorders>
              <w:left w:val="nil"/>
            </w:tcBorders>
            <w:vAlign w:val="bottom"/>
          </w:tcPr>
          <w:p w:rsidR="003001F2" w:rsidRPr="00FE632E" w:rsidRDefault="003001F2" w:rsidP="00126F95">
            <w:pPr>
              <w:spacing w:line="246" w:lineRule="exact"/>
              <w:rPr>
                <w:szCs w:val="22"/>
              </w:rPr>
            </w:pPr>
          </w:p>
        </w:tc>
        <w:tc>
          <w:tcPr>
            <w:tcW w:w="1260" w:type="dxa"/>
          </w:tcPr>
          <w:p w:rsidR="003001F2" w:rsidRDefault="00E84B0B" w:rsidP="00E07360">
            <w:pPr>
              <w:spacing w:line="240" w:lineRule="atLeast"/>
              <w:ind w:left="-108" w:right="-150"/>
              <w:jc w:val="center"/>
              <w:rPr>
                <w:szCs w:val="22"/>
              </w:rPr>
            </w:pPr>
            <w:r>
              <w:rPr>
                <w:szCs w:val="22"/>
              </w:rPr>
              <w:t>30 June</w:t>
            </w:r>
          </w:p>
        </w:tc>
        <w:tc>
          <w:tcPr>
            <w:tcW w:w="270" w:type="dxa"/>
          </w:tcPr>
          <w:p w:rsidR="003001F2" w:rsidRPr="005217BD" w:rsidRDefault="003001F2" w:rsidP="00126F95">
            <w:pPr>
              <w:spacing w:line="240" w:lineRule="atLeast"/>
              <w:ind w:left="-108" w:right="-81"/>
              <w:jc w:val="center"/>
              <w:rPr>
                <w:szCs w:val="22"/>
              </w:rPr>
            </w:pPr>
          </w:p>
        </w:tc>
        <w:tc>
          <w:tcPr>
            <w:tcW w:w="1350" w:type="dxa"/>
          </w:tcPr>
          <w:p w:rsidR="003001F2" w:rsidRPr="005217BD" w:rsidRDefault="00E84B0B" w:rsidP="00357AB2">
            <w:pPr>
              <w:spacing w:line="240" w:lineRule="atLeast"/>
              <w:ind w:left="-108" w:right="-81"/>
              <w:jc w:val="center"/>
              <w:rPr>
                <w:szCs w:val="22"/>
              </w:rPr>
            </w:pPr>
            <w:r>
              <w:rPr>
                <w:szCs w:val="22"/>
              </w:rPr>
              <w:t>31 March</w:t>
            </w:r>
          </w:p>
        </w:tc>
      </w:tr>
      <w:tr w:rsidR="003001F2" w:rsidRPr="00FE632E" w:rsidTr="005E4503">
        <w:trPr>
          <w:trHeight w:val="70"/>
        </w:trPr>
        <w:tc>
          <w:tcPr>
            <w:tcW w:w="5337" w:type="dxa"/>
            <w:vAlign w:val="bottom"/>
          </w:tcPr>
          <w:p w:rsidR="003001F2" w:rsidRPr="00FE632E" w:rsidRDefault="003001F2" w:rsidP="00126F95">
            <w:pPr>
              <w:spacing w:line="246" w:lineRule="exact"/>
              <w:rPr>
                <w:szCs w:val="22"/>
              </w:rPr>
            </w:pPr>
          </w:p>
        </w:tc>
        <w:tc>
          <w:tcPr>
            <w:tcW w:w="810" w:type="dxa"/>
            <w:vAlign w:val="bottom"/>
          </w:tcPr>
          <w:p w:rsidR="003001F2" w:rsidRPr="00077F37" w:rsidRDefault="003001F2" w:rsidP="00126F95">
            <w:pPr>
              <w:spacing w:line="246" w:lineRule="exact"/>
              <w:jc w:val="center"/>
              <w:rPr>
                <w:i/>
                <w:iCs/>
                <w:szCs w:val="22"/>
              </w:rPr>
            </w:pPr>
            <w:r>
              <w:rPr>
                <w:i/>
                <w:iCs/>
                <w:szCs w:val="22"/>
              </w:rPr>
              <w:t>Note</w:t>
            </w:r>
          </w:p>
        </w:tc>
        <w:tc>
          <w:tcPr>
            <w:tcW w:w="270" w:type="dxa"/>
            <w:tcBorders>
              <w:left w:val="nil"/>
            </w:tcBorders>
            <w:vAlign w:val="bottom"/>
          </w:tcPr>
          <w:p w:rsidR="003001F2" w:rsidRPr="00FE632E" w:rsidRDefault="003001F2" w:rsidP="00126F95">
            <w:pPr>
              <w:spacing w:line="246" w:lineRule="exact"/>
              <w:rPr>
                <w:szCs w:val="22"/>
              </w:rPr>
            </w:pPr>
          </w:p>
        </w:tc>
        <w:tc>
          <w:tcPr>
            <w:tcW w:w="1260" w:type="dxa"/>
          </w:tcPr>
          <w:p w:rsidR="003001F2" w:rsidRPr="005217BD" w:rsidRDefault="00E84B0B" w:rsidP="00AA0CDD">
            <w:pPr>
              <w:spacing w:line="240" w:lineRule="atLeast"/>
              <w:ind w:left="-108" w:right="-150"/>
              <w:jc w:val="center"/>
              <w:rPr>
                <w:szCs w:val="22"/>
              </w:rPr>
            </w:pPr>
            <w:r>
              <w:rPr>
                <w:szCs w:val="22"/>
              </w:rPr>
              <w:t>2017</w:t>
            </w:r>
          </w:p>
        </w:tc>
        <w:tc>
          <w:tcPr>
            <w:tcW w:w="270" w:type="dxa"/>
          </w:tcPr>
          <w:p w:rsidR="003001F2" w:rsidRPr="005217BD" w:rsidRDefault="003001F2" w:rsidP="00126F95">
            <w:pPr>
              <w:spacing w:line="240" w:lineRule="atLeast"/>
              <w:ind w:left="-108" w:right="-81"/>
              <w:jc w:val="center"/>
              <w:rPr>
                <w:szCs w:val="22"/>
              </w:rPr>
            </w:pPr>
          </w:p>
        </w:tc>
        <w:tc>
          <w:tcPr>
            <w:tcW w:w="1350" w:type="dxa"/>
          </w:tcPr>
          <w:p w:rsidR="003001F2" w:rsidRPr="005217BD" w:rsidRDefault="00E84B0B" w:rsidP="00AA0CDD">
            <w:pPr>
              <w:spacing w:line="240" w:lineRule="atLeast"/>
              <w:ind w:left="-108" w:right="-81"/>
              <w:jc w:val="center"/>
              <w:rPr>
                <w:szCs w:val="22"/>
              </w:rPr>
            </w:pPr>
            <w:r>
              <w:rPr>
                <w:szCs w:val="22"/>
              </w:rPr>
              <w:t>201</w:t>
            </w:r>
            <w:r w:rsidR="007B0750">
              <w:rPr>
                <w:szCs w:val="22"/>
              </w:rPr>
              <w:t>7</w:t>
            </w:r>
          </w:p>
        </w:tc>
      </w:tr>
      <w:tr w:rsidR="003001F2" w:rsidRPr="00FE632E" w:rsidTr="005E4503">
        <w:tc>
          <w:tcPr>
            <w:tcW w:w="5337" w:type="dxa"/>
            <w:vAlign w:val="bottom"/>
          </w:tcPr>
          <w:p w:rsidR="003001F2" w:rsidRPr="00FE632E" w:rsidRDefault="003001F2" w:rsidP="00126F95">
            <w:pPr>
              <w:spacing w:line="246" w:lineRule="exact"/>
              <w:rPr>
                <w:szCs w:val="22"/>
              </w:rPr>
            </w:pPr>
          </w:p>
        </w:tc>
        <w:tc>
          <w:tcPr>
            <w:tcW w:w="810" w:type="dxa"/>
            <w:vAlign w:val="bottom"/>
          </w:tcPr>
          <w:p w:rsidR="003001F2" w:rsidRPr="00077F37" w:rsidRDefault="003001F2" w:rsidP="00126F95">
            <w:pPr>
              <w:spacing w:line="246" w:lineRule="exact"/>
              <w:jc w:val="center"/>
              <w:rPr>
                <w:i/>
                <w:iCs/>
                <w:szCs w:val="22"/>
              </w:rPr>
            </w:pPr>
          </w:p>
        </w:tc>
        <w:tc>
          <w:tcPr>
            <w:tcW w:w="270" w:type="dxa"/>
            <w:tcBorders>
              <w:left w:val="nil"/>
            </w:tcBorders>
            <w:vAlign w:val="bottom"/>
          </w:tcPr>
          <w:p w:rsidR="003001F2" w:rsidRPr="00FE632E" w:rsidRDefault="003001F2" w:rsidP="00126F95">
            <w:pPr>
              <w:spacing w:line="246" w:lineRule="exact"/>
              <w:rPr>
                <w:szCs w:val="22"/>
              </w:rPr>
            </w:pPr>
          </w:p>
        </w:tc>
        <w:tc>
          <w:tcPr>
            <w:tcW w:w="2880" w:type="dxa"/>
            <w:gridSpan w:val="3"/>
            <w:vAlign w:val="bottom"/>
          </w:tcPr>
          <w:p w:rsidR="003001F2" w:rsidRPr="00651354" w:rsidRDefault="003001F2" w:rsidP="00126F95">
            <w:pPr>
              <w:spacing w:line="246" w:lineRule="exact"/>
              <w:ind w:left="-108" w:right="-118"/>
              <w:jc w:val="center"/>
              <w:rPr>
                <w:i/>
                <w:iCs/>
                <w:szCs w:val="22"/>
              </w:rPr>
            </w:pPr>
            <w:r w:rsidRPr="00651354">
              <w:rPr>
                <w:i/>
                <w:iCs/>
                <w:szCs w:val="22"/>
              </w:rPr>
              <w:t>(in thousand Baht)</w:t>
            </w:r>
          </w:p>
        </w:tc>
      </w:tr>
      <w:tr w:rsidR="003001F2" w:rsidRPr="00FE632E" w:rsidTr="005E4503">
        <w:tc>
          <w:tcPr>
            <w:tcW w:w="5337" w:type="dxa"/>
          </w:tcPr>
          <w:p w:rsidR="003001F2" w:rsidRDefault="003001F2" w:rsidP="00126F95">
            <w:pPr>
              <w:spacing w:line="246" w:lineRule="exact"/>
            </w:pPr>
          </w:p>
        </w:tc>
        <w:tc>
          <w:tcPr>
            <w:tcW w:w="810" w:type="dxa"/>
            <w:vAlign w:val="bottom"/>
          </w:tcPr>
          <w:p w:rsidR="003001F2" w:rsidRDefault="003001F2" w:rsidP="00126F95">
            <w:pPr>
              <w:spacing w:line="246" w:lineRule="exact"/>
              <w:jc w:val="center"/>
              <w:rPr>
                <w:i/>
                <w:iCs/>
                <w:szCs w:val="22"/>
              </w:rPr>
            </w:pPr>
          </w:p>
        </w:tc>
        <w:tc>
          <w:tcPr>
            <w:tcW w:w="270" w:type="dxa"/>
            <w:tcBorders>
              <w:left w:val="nil"/>
            </w:tcBorders>
            <w:vAlign w:val="bottom"/>
          </w:tcPr>
          <w:p w:rsidR="003001F2" w:rsidRPr="00FE632E" w:rsidRDefault="003001F2" w:rsidP="00126F95">
            <w:pPr>
              <w:spacing w:line="246" w:lineRule="exact"/>
              <w:rPr>
                <w:szCs w:val="22"/>
              </w:rPr>
            </w:pPr>
          </w:p>
        </w:tc>
        <w:tc>
          <w:tcPr>
            <w:tcW w:w="1260" w:type="dxa"/>
            <w:vAlign w:val="bottom"/>
          </w:tcPr>
          <w:p w:rsidR="003001F2" w:rsidRPr="00FE632E" w:rsidRDefault="003001F2" w:rsidP="00126F95">
            <w:pPr>
              <w:tabs>
                <w:tab w:val="decimal" w:pos="1062"/>
              </w:tabs>
              <w:spacing w:line="246" w:lineRule="exact"/>
              <w:ind w:right="-108"/>
              <w:rPr>
                <w:szCs w:val="22"/>
              </w:rPr>
            </w:pPr>
          </w:p>
        </w:tc>
        <w:tc>
          <w:tcPr>
            <w:tcW w:w="270" w:type="dxa"/>
            <w:vAlign w:val="bottom"/>
          </w:tcPr>
          <w:p w:rsidR="003001F2" w:rsidRPr="00FE632E" w:rsidRDefault="003001F2" w:rsidP="00126F95">
            <w:pPr>
              <w:tabs>
                <w:tab w:val="decimal" w:pos="1062"/>
              </w:tabs>
              <w:spacing w:line="246" w:lineRule="exact"/>
              <w:ind w:right="-108"/>
              <w:rPr>
                <w:szCs w:val="22"/>
              </w:rPr>
            </w:pPr>
          </w:p>
        </w:tc>
        <w:tc>
          <w:tcPr>
            <w:tcW w:w="1350" w:type="dxa"/>
            <w:vAlign w:val="bottom"/>
          </w:tcPr>
          <w:p w:rsidR="003001F2" w:rsidRDefault="003001F2" w:rsidP="00126F95">
            <w:pPr>
              <w:tabs>
                <w:tab w:val="decimal" w:pos="1062"/>
              </w:tabs>
              <w:spacing w:line="246" w:lineRule="exact"/>
              <w:ind w:right="-108"/>
              <w:rPr>
                <w:szCs w:val="22"/>
              </w:rPr>
            </w:pPr>
          </w:p>
        </w:tc>
      </w:tr>
      <w:tr w:rsidR="00E84B0B" w:rsidRPr="00FE632E" w:rsidTr="005E4503">
        <w:tc>
          <w:tcPr>
            <w:tcW w:w="5337" w:type="dxa"/>
          </w:tcPr>
          <w:p w:rsidR="00E84B0B" w:rsidRDefault="00E84B0B" w:rsidP="00E84B0B">
            <w:pPr>
              <w:spacing w:line="246" w:lineRule="exact"/>
            </w:pPr>
            <w:r>
              <w:t>Related parties</w:t>
            </w:r>
          </w:p>
        </w:tc>
        <w:tc>
          <w:tcPr>
            <w:tcW w:w="810" w:type="dxa"/>
            <w:vAlign w:val="bottom"/>
          </w:tcPr>
          <w:p w:rsidR="00E84B0B" w:rsidRPr="00077F37" w:rsidRDefault="00E84B0B" w:rsidP="00E84B0B">
            <w:pPr>
              <w:spacing w:line="246" w:lineRule="exact"/>
              <w:jc w:val="center"/>
              <w:rPr>
                <w:i/>
                <w:iCs/>
                <w:szCs w:val="22"/>
              </w:rPr>
            </w:pPr>
            <w:r>
              <w:rPr>
                <w:i/>
                <w:iCs/>
                <w:szCs w:val="22"/>
              </w:rPr>
              <w:t>3</w:t>
            </w:r>
          </w:p>
        </w:tc>
        <w:tc>
          <w:tcPr>
            <w:tcW w:w="270" w:type="dxa"/>
            <w:tcBorders>
              <w:left w:val="nil"/>
            </w:tcBorders>
            <w:vAlign w:val="bottom"/>
          </w:tcPr>
          <w:p w:rsidR="00E84B0B" w:rsidRPr="00FE632E" w:rsidRDefault="00E84B0B" w:rsidP="00E84B0B">
            <w:pPr>
              <w:spacing w:line="246" w:lineRule="exact"/>
              <w:rPr>
                <w:szCs w:val="22"/>
              </w:rPr>
            </w:pPr>
          </w:p>
        </w:tc>
        <w:tc>
          <w:tcPr>
            <w:tcW w:w="1260" w:type="dxa"/>
            <w:vAlign w:val="bottom"/>
          </w:tcPr>
          <w:p w:rsidR="00E84B0B" w:rsidRPr="00FE632E" w:rsidRDefault="002E0FCB" w:rsidP="00C13385">
            <w:pPr>
              <w:tabs>
                <w:tab w:val="decimal" w:pos="972"/>
              </w:tabs>
              <w:spacing w:line="240" w:lineRule="atLeast"/>
              <w:ind w:left="-108" w:right="-108"/>
              <w:rPr>
                <w:szCs w:val="22"/>
              </w:rPr>
            </w:pPr>
            <w:r>
              <w:rPr>
                <w:szCs w:val="22"/>
              </w:rPr>
              <w:t>3</w:t>
            </w:r>
            <w:r w:rsidR="00FB3730">
              <w:rPr>
                <w:szCs w:val="22"/>
              </w:rPr>
              <w:t>4,881</w:t>
            </w:r>
          </w:p>
        </w:tc>
        <w:tc>
          <w:tcPr>
            <w:tcW w:w="270" w:type="dxa"/>
            <w:vAlign w:val="bottom"/>
          </w:tcPr>
          <w:p w:rsidR="00E84B0B" w:rsidRPr="00FE632E" w:rsidRDefault="00E84B0B" w:rsidP="00E84B0B">
            <w:pPr>
              <w:tabs>
                <w:tab w:val="decimal" w:pos="1062"/>
              </w:tabs>
              <w:spacing w:line="246" w:lineRule="exact"/>
              <w:ind w:right="-108"/>
              <w:rPr>
                <w:szCs w:val="22"/>
              </w:rPr>
            </w:pPr>
          </w:p>
        </w:tc>
        <w:tc>
          <w:tcPr>
            <w:tcW w:w="1350" w:type="dxa"/>
            <w:vAlign w:val="bottom"/>
          </w:tcPr>
          <w:p w:rsidR="00E84B0B" w:rsidRPr="006212C7" w:rsidRDefault="003A2956" w:rsidP="00E84B0B">
            <w:pPr>
              <w:tabs>
                <w:tab w:val="decimal" w:pos="954"/>
              </w:tabs>
              <w:spacing w:line="240" w:lineRule="atLeast"/>
              <w:ind w:right="-108"/>
              <w:rPr>
                <w:rFonts w:cs="Times New Roman"/>
                <w:szCs w:val="22"/>
              </w:rPr>
            </w:pPr>
            <w:r>
              <w:rPr>
                <w:rFonts w:cs="Times New Roman"/>
                <w:szCs w:val="22"/>
              </w:rPr>
              <w:t>23,878</w:t>
            </w:r>
          </w:p>
        </w:tc>
      </w:tr>
      <w:tr w:rsidR="00E84B0B" w:rsidRPr="00FE632E" w:rsidTr="005E4503">
        <w:tc>
          <w:tcPr>
            <w:tcW w:w="5337" w:type="dxa"/>
          </w:tcPr>
          <w:p w:rsidR="00E84B0B" w:rsidRDefault="00E84B0B" w:rsidP="00E84B0B">
            <w:pPr>
              <w:spacing w:line="246" w:lineRule="exact"/>
            </w:pPr>
            <w:r>
              <w:t>Other parties</w:t>
            </w:r>
          </w:p>
        </w:tc>
        <w:tc>
          <w:tcPr>
            <w:tcW w:w="810" w:type="dxa"/>
            <w:vAlign w:val="bottom"/>
          </w:tcPr>
          <w:p w:rsidR="00E84B0B" w:rsidRPr="00077F37" w:rsidRDefault="00E84B0B" w:rsidP="00E84B0B">
            <w:pPr>
              <w:spacing w:line="246" w:lineRule="exact"/>
              <w:jc w:val="center"/>
              <w:rPr>
                <w:i/>
                <w:iCs/>
                <w:szCs w:val="22"/>
              </w:rPr>
            </w:pPr>
          </w:p>
        </w:tc>
        <w:tc>
          <w:tcPr>
            <w:tcW w:w="270" w:type="dxa"/>
            <w:tcBorders>
              <w:left w:val="nil"/>
            </w:tcBorders>
            <w:vAlign w:val="bottom"/>
          </w:tcPr>
          <w:p w:rsidR="00E84B0B" w:rsidRPr="00FE632E" w:rsidRDefault="00E84B0B" w:rsidP="00E84B0B">
            <w:pPr>
              <w:spacing w:line="246" w:lineRule="exact"/>
              <w:rPr>
                <w:szCs w:val="22"/>
              </w:rPr>
            </w:pPr>
          </w:p>
        </w:tc>
        <w:tc>
          <w:tcPr>
            <w:tcW w:w="1260" w:type="dxa"/>
            <w:tcBorders>
              <w:bottom w:val="single" w:sz="4" w:space="0" w:color="auto"/>
            </w:tcBorders>
            <w:vAlign w:val="bottom"/>
          </w:tcPr>
          <w:p w:rsidR="00E84B0B" w:rsidRPr="00FE632E" w:rsidRDefault="002E0FCB" w:rsidP="00E84B0B">
            <w:pPr>
              <w:tabs>
                <w:tab w:val="decimal" w:pos="972"/>
              </w:tabs>
              <w:spacing w:line="240" w:lineRule="atLeast"/>
              <w:ind w:left="-108" w:right="-108"/>
              <w:rPr>
                <w:szCs w:val="22"/>
              </w:rPr>
            </w:pPr>
            <w:r>
              <w:rPr>
                <w:szCs w:val="22"/>
              </w:rPr>
              <w:t>37,644</w:t>
            </w:r>
          </w:p>
        </w:tc>
        <w:tc>
          <w:tcPr>
            <w:tcW w:w="270" w:type="dxa"/>
            <w:vAlign w:val="bottom"/>
          </w:tcPr>
          <w:p w:rsidR="00E84B0B" w:rsidRPr="00FE632E" w:rsidRDefault="00E84B0B" w:rsidP="00E84B0B">
            <w:pPr>
              <w:tabs>
                <w:tab w:val="decimal" w:pos="1062"/>
              </w:tabs>
              <w:spacing w:line="246" w:lineRule="exact"/>
              <w:ind w:right="-108"/>
              <w:rPr>
                <w:szCs w:val="22"/>
              </w:rPr>
            </w:pPr>
          </w:p>
        </w:tc>
        <w:tc>
          <w:tcPr>
            <w:tcW w:w="1350" w:type="dxa"/>
            <w:tcBorders>
              <w:bottom w:val="single" w:sz="4" w:space="0" w:color="auto"/>
            </w:tcBorders>
            <w:vAlign w:val="bottom"/>
          </w:tcPr>
          <w:p w:rsidR="00E84B0B" w:rsidRPr="006212C7" w:rsidRDefault="003A2956" w:rsidP="00E84B0B">
            <w:pPr>
              <w:tabs>
                <w:tab w:val="decimal" w:pos="954"/>
              </w:tabs>
              <w:spacing w:line="240" w:lineRule="atLeast"/>
              <w:ind w:right="-108"/>
              <w:rPr>
                <w:rFonts w:cs="Times New Roman"/>
                <w:szCs w:val="22"/>
              </w:rPr>
            </w:pPr>
            <w:r>
              <w:rPr>
                <w:rFonts w:cs="Times New Roman"/>
                <w:szCs w:val="22"/>
              </w:rPr>
              <w:t>42,814</w:t>
            </w:r>
          </w:p>
        </w:tc>
      </w:tr>
      <w:tr w:rsidR="00E84B0B" w:rsidRPr="00FE632E" w:rsidTr="005E4503">
        <w:trPr>
          <w:trHeight w:val="226"/>
        </w:trPr>
        <w:tc>
          <w:tcPr>
            <w:tcW w:w="5337" w:type="dxa"/>
          </w:tcPr>
          <w:p w:rsidR="00E84B0B" w:rsidRPr="00FB7BCB" w:rsidRDefault="00E84B0B" w:rsidP="00E84B0B">
            <w:pPr>
              <w:tabs>
                <w:tab w:val="left" w:pos="540"/>
              </w:tabs>
              <w:spacing w:line="240" w:lineRule="atLeast"/>
              <w:ind w:left="-35" w:right="-108"/>
              <w:rPr>
                <w:b/>
                <w:bCs/>
              </w:rPr>
            </w:pPr>
            <w:r w:rsidRPr="00FB7BCB">
              <w:rPr>
                <w:b/>
                <w:bCs/>
              </w:rPr>
              <w:t>Total</w:t>
            </w:r>
          </w:p>
        </w:tc>
        <w:tc>
          <w:tcPr>
            <w:tcW w:w="810" w:type="dxa"/>
            <w:vAlign w:val="bottom"/>
          </w:tcPr>
          <w:p w:rsidR="00E84B0B" w:rsidRPr="00077F37" w:rsidRDefault="00E84B0B" w:rsidP="00E84B0B">
            <w:pPr>
              <w:spacing w:line="246" w:lineRule="exact"/>
              <w:jc w:val="center"/>
              <w:rPr>
                <w:i/>
                <w:iCs/>
                <w:szCs w:val="22"/>
              </w:rPr>
            </w:pPr>
          </w:p>
        </w:tc>
        <w:tc>
          <w:tcPr>
            <w:tcW w:w="270" w:type="dxa"/>
            <w:tcBorders>
              <w:left w:val="nil"/>
            </w:tcBorders>
            <w:vAlign w:val="bottom"/>
          </w:tcPr>
          <w:p w:rsidR="00E84B0B" w:rsidRPr="00FE632E" w:rsidRDefault="00E84B0B" w:rsidP="00E84B0B">
            <w:pPr>
              <w:spacing w:line="246" w:lineRule="exact"/>
              <w:rPr>
                <w:szCs w:val="22"/>
              </w:rPr>
            </w:pPr>
          </w:p>
        </w:tc>
        <w:tc>
          <w:tcPr>
            <w:tcW w:w="1260" w:type="dxa"/>
            <w:tcBorders>
              <w:top w:val="single" w:sz="4" w:space="0" w:color="auto"/>
              <w:bottom w:val="double" w:sz="4" w:space="0" w:color="auto"/>
            </w:tcBorders>
            <w:vAlign w:val="bottom"/>
          </w:tcPr>
          <w:p w:rsidR="00E84B0B" w:rsidRPr="004F049F" w:rsidRDefault="001165D2" w:rsidP="00E84B0B">
            <w:pPr>
              <w:tabs>
                <w:tab w:val="decimal" w:pos="972"/>
              </w:tabs>
              <w:spacing w:line="240" w:lineRule="atLeast"/>
              <w:ind w:left="-108" w:right="-108"/>
              <w:rPr>
                <w:b/>
                <w:bCs/>
                <w:szCs w:val="22"/>
              </w:rPr>
            </w:pPr>
            <w:r>
              <w:rPr>
                <w:b/>
                <w:bCs/>
                <w:szCs w:val="22"/>
              </w:rPr>
              <w:t>72,525</w:t>
            </w:r>
          </w:p>
        </w:tc>
        <w:tc>
          <w:tcPr>
            <w:tcW w:w="270" w:type="dxa"/>
            <w:vAlign w:val="bottom"/>
          </w:tcPr>
          <w:p w:rsidR="00E84B0B" w:rsidRPr="00B64CD7" w:rsidRDefault="00E84B0B" w:rsidP="00E84B0B">
            <w:pPr>
              <w:tabs>
                <w:tab w:val="decimal" w:pos="1062"/>
              </w:tabs>
              <w:spacing w:line="246" w:lineRule="exact"/>
              <w:ind w:right="-108"/>
              <w:rPr>
                <w:b/>
                <w:bCs/>
                <w:szCs w:val="22"/>
              </w:rPr>
            </w:pPr>
          </w:p>
        </w:tc>
        <w:tc>
          <w:tcPr>
            <w:tcW w:w="1350" w:type="dxa"/>
            <w:tcBorders>
              <w:top w:val="single" w:sz="4" w:space="0" w:color="auto"/>
              <w:bottom w:val="double" w:sz="4" w:space="0" w:color="auto"/>
            </w:tcBorders>
            <w:vAlign w:val="bottom"/>
          </w:tcPr>
          <w:p w:rsidR="00E84B0B" w:rsidRPr="006212C7" w:rsidRDefault="003A2956" w:rsidP="00E84B0B">
            <w:pPr>
              <w:tabs>
                <w:tab w:val="decimal" w:pos="954"/>
              </w:tabs>
              <w:spacing w:line="240" w:lineRule="atLeast"/>
              <w:ind w:right="-108"/>
              <w:rPr>
                <w:rFonts w:cs="Times New Roman"/>
                <w:b/>
                <w:bCs/>
                <w:szCs w:val="22"/>
              </w:rPr>
            </w:pPr>
            <w:r>
              <w:rPr>
                <w:rFonts w:cs="Times New Roman"/>
                <w:b/>
                <w:bCs/>
                <w:szCs w:val="22"/>
              </w:rPr>
              <w:t>66,692</w:t>
            </w:r>
          </w:p>
        </w:tc>
      </w:tr>
    </w:tbl>
    <w:p w:rsidR="00A764F0" w:rsidRDefault="00A764F0" w:rsidP="007E096F">
      <w:pPr>
        <w:spacing w:line="246" w:lineRule="exact"/>
        <w:jc w:val="both"/>
        <w:rPr>
          <w:b/>
          <w:bCs/>
          <w:sz w:val="24"/>
          <w:szCs w:val="24"/>
        </w:rPr>
      </w:pPr>
    </w:p>
    <w:p w:rsidR="003001F2" w:rsidRPr="001A4E9C" w:rsidRDefault="00BC261B" w:rsidP="006121D6">
      <w:pPr>
        <w:spacing w:line="240" w:lineRule="auto"/>
        <w:rPr>
          <w:b/>
          <w:bCs/>
          <w:sz w:val="24"/>
          <w:szCs w:val="24"/>
        </w:rPr>
      </w:pPr>
      <w:r>
        <w:rPr>
          <w:b/>
          <w:bCs/>
          <w:sz w:val="24"/>
          <w:szCs w:val="24"/>
        </w:rPr>
        <w:t>7</w:t>
      </w:r>
      <w:r w:rsidR="003001F2" w:rsidRPr="001A4E9C">
        <w:rPr>
          <w:b/>
          <w:bCs/>
          <w:sz w:val="24"/>
          <w:szCs w:val="24"/>
        </w:rPr>
        <w:tab/>
        <w:t xml:space="preserve">Segment information </w:t>
      </w:r>
      <w:r w:rsidR="003001F2" w:rsidRPr="001A4E9C">
        <w:rPr>
          <w:b/>
          <w:bCs/>
          <w:i/>
          <w:iCs/>
          <w:sz w:val="24"/>
          <w:szCs w:val="24"/>
        </w:rPr>
        <w:t xml:space="preserve"> </w:t>
      </w:r>
    </w:p>
    <w:p w:rsidR="003001F2" w:rsidRPr="00FA0EA7" w:rsidRDefault="003001F2" w:rsidP="005F062D">
      <w:pPr>
        <w:spacing w:line="240" w:lineRule="atLeast"/>
        <w:ind w:left="547"/>
        <w:jc w:val="both"/>
        <w:rPr>
          <w:sz w:val="20"/>
        </w:rPr>
      </w:pPr>
    </w:p>
    <w:p w:rsidR="00F23CC4" w:rsidRDefault="00F23CC4" w:rsidP="00F23CC4">
      <w:pPr>
        <w:spacing w:line="240" w:lineRule="atLeast"/>
        <w:ind w:left="547"/>
        <w:jc w:val="thaiDistribute"/>
        <w:rPr>
          <w:szCs w:val="22"/>
          <w:lang w:val="en-US"/>
        </w:rPr>
      </w:pPr>
      <w:r w:rsidRPr="00BB71CA">
        <w:rPr>
          <w:szCs w:val="22"/>
          <w:lang w:val="en-US"/>
        </w:rPr>
        <w:t>The Company</w:t>
      </w:r>
      <w:r>
        <w:rPr>
          <w:szCs w:val="22"/>
          <w:lang w:val="en-US"/>
        </w:rPr>
        <w:t xml:space="preserve"> has two reportable segments, as describe below, which are the Company’s strategic divisions. The strategic divisions offer different products,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Company’s reportable segments.</w:t>
      </w:r>
    </w:p>
    <w:p w:rsidR="00F23CC4" w:rsidRDefault="00F23CC4" w:rsidP="00F23CC4">
      <w:pPr>
        <w:spacing w:line="240" w:lineRule="atLeast"/>
        <w:ind w:left="547"/>
        <w:jc w:val="thaiDistribute"/>
        <w:rPr>
          <w:szCs w:val="22"/>
          <w:lang w:val="en-US"/>
        </w:rPr>
      </w:pPr>
    </w:p>
    <w:p w:rsidR="00F23CC4" w:rsidRPr="00953CBA" w:rsidRDefault="00F23CC4" w:rsidP="00F23CC4">
      <w:pPr>
        <w:pStyle w:val="ListParagraph"/>
        <w:numPr>
          <w:ilvl w:val="0"/>
          <w:numId w:val="13"/>
        </w:numPr>
        <w:spacing w:line="240" w:lineRule="atLeast"/>
        <w:ind w:left="900"/>
        <w:jc w:val="thaiDistribute"/>
        <w:rPr>
          <w:szCs w:val="22"/>
          <w:lang w:val="en-US"/>
        </w:rPr>
      </w:pPr>
      <w:r w:rsidRPr="00953CBA">
        <w:rPr>
          <w:i/>
          <w:iCs/>
          <w:szCs w:val="22"/>
          <w:lang w:val="en-US"/>
        </w:rPr>
        <w:t>Segment 1</w:t>
      </w:r>
      <w:r w:rsidRPr="00953CBA">
        <w:rPr>
          <w:szCs w:val="22"/>
          <w:lang w:val="en-US"/>
        </w:rPr>
        <w:t xml:space="preserve"> </w:t>
      </w:r>
      <w:r w:rsidRPr="00953CBA">
        <w:rPr>
          <w:szCs w:val="22"/>
          <w:lang w:val="en-US"/>
        </w:rPr>
        <w:tab/>
        <w:t>Woven fabric and knitted fabric</w:t>
      </w:r>
    </w:p>
    <w:p w:rsidR="00F23CC4" w:rsidRDefault="00F23CC4" w:rsidP="00F23CC4">
      <w:pPr>
        <w:pStyle w:val="ListParagraph"/>
        <w:numPr>
          <w:ilvl w:val="0"/>
          <w:numId w:val="13"/>
        </w:numPr>
        <w:spacing w:line="240" w:lineRule="atLeast"/>
        <w:ind w:left="900"/>
        <w:jc w:val="thaiDistribute"/>
        <w:rPr>
          <w:szCs w:val="22"/>
          <w:lang w:val="en-US"/>
        </w:rPr>
      </w:pPr>
      <w:r w:rsidRPr="00953CBA">
        <w:rPr>
          <w:i/>
          <w:iCs/>
          <w:szCs w:val="22"/>
          <w:lang w:val="en-US"/>
        </w:rPr>
        <w:t xml:space="preserve">Segment 2 </w:t>
      </w:r>
      <w:r w:rsidRPr="00953CBA">
        <w:rPr>
          <w:i/>
          <w:iCs/>
          <w:szCs w:val="22"/>
          <w:lang w:val="en-US"/>
        </w:rPr>
        <w:tab/>
      </w:r>
      <w:r w:rsidRPr="00953CBA">
        <w:rPr>
          <w:szCs w:val="22"/>
          <w:lang w:val="en-US"/>
        </w:rPr>
        <w:t>Car seat fabric</w:t>
      </w:r>
    </w:p>
    <w:p w:rsidR="00F23CC4" w:rsidRDefault="00F23CC4" w:rsidP="00F23CC4">
      <w:pPr>
        <w:spacing w:line="240" w:lineRule="atLeast"/>
        <w:jc w:val="thaiDistribute"/>
        <w:rPr>
          <w:szCs w:val="22"/>
          <w:lang w:val="en-US"/>
        </w:rPr>
      </w:pPr>
    </w:p>
    <w:p w:rsidR="00F23CC4" w:rsidRDefault="00F23CC4" w:rsidP="00F23CC4">
      <w:pPr>
        <w:spacing w:line="240" w:lineRule="atLeast"/>
        <w:ind w:left="540"/>
        <w:jc w:val="thaiDistribute"/>
        <w:rPr>
          <w:sz w:val="16"/>
          <w:szCs w:val="16"/>
        </w:rPr>
      </w:pPr>
      <w:r>
        <w:rPr>
          <w:szCs w:val="22"/>
          <w:lang w:val="en-US"/>
        </w:rPr>
        <w:t>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w:t>
      </w:r>
    </w:p>
    <w:p w:rsidR="00F23CC4" w:rsidRDefault="00F23CC4" w:rsidP="00F23CC4">
      <w:pPr>
        <w:spacing w:line="240" w:lineRule="atLeast"/>
        <w:ind w:left="547"/>
        <w:jc w:val="thaiDistribute"/>
        <w:rPr>
          <w:sz w:val="16"/>
          <w:szCs w:val="16"/>
        </w:rPr>
      </w:pPr>
    </w:p>
    <w:p w:rsidR="004D5872" w:rsidRDefault="004D5872" w:rsidP="00F23CC4">
      <w:pPr>
        <w:pStyle w:val="block"/>
        <w:spacing w:after="0" w:line="240" w:lineRule="atLeast"/>
        <w:ind w:left="540"/>
        <w:jc w:val="both"/>
        <w:rPr>
          <w:szCs w:val="22"/>
          <w:lang w:val="en-US"/>
        </w:rPr>
        <w:sectPr w:rsidR="004D5872" w:rsidSect="002E66AF">
          <w:headerReference w:type="default" r:id="rId8"/>
          <w:footerReference w:type="default" r:id="rId9"/>
          <w:pgSz w:w="11907" w:h="16840" w:code="9"/>
          <w:pgMar w:top="691" w:right="1152" w:bottom="720" w:left="1152" w:header="720" w:footer="720" w:gutter="0"/>
          <w:pgNumType w:start="9"/>
          <w:cols w:space="720"/>
          <w:docGrid w:linePitch="360"/>
        </w:sectPr>
      </w:pPr>
    </w:p>
    <w:p w:rsidR="000737A2" w:rsidRDefault="00F23CC4" w:rsidP="00F23CC4">
      <w:pPr>
        <w:pStyle w:val="block"/>
        <w:spacing w:after="0" w:line="240" w:lineRule="atLeast"/>
        <w:ind w:left="540"/>
        <w:jc w:val="both"/>
        <w:rPr>
          <w:szCs w:val="22"/>
          <w:lang w:val="en-US"/>
        </w:rPr>
      </w:pPr>
      <w:r w:rsidRPr="001A0619">
        <w:rPr>
          <w:szCs w:val="22"/>
          <w:lang w:val="en-US"/>
        </w:rPr>
        <w:lastRenderedPageBreak/>
        <w:t>Revenues, results and assets based on busine</w:t>
      </w:r>
      <w:r w:rsidR="00A64FE6">
        <w:rPr>
          <w:szCs w:val="22"/>
          <w:lang w:val="en-US"/>
        </w:rPr>
        <w:t xml:space="preserve">ss segments for the three-month </w:t>
      </w:r>
      <w:r w:rsidR="003F1167">
        <w:rPr>
          <w:szCs w:val="22"/>
          <w:lang w:val="en-US"/>
        </w:rPr>
        <w:t xml:space="preserve">period </w:t>
      </w:r>
      <w:r w:rsidRPr="001A0619">
        <w:rPr>
          <w:szCs w:val="22"/>
          <w:lang w:val="en-US"/>
        </w:rPr>
        <w:t xml:space="preserve">ended </w:t>
      </w:r>
      <w:r w:rsidRPr="001A0619">
        <w:rPr>
          <w:szCs w:val="22"/>
        </w:rPr>
        <w:t>3</w:t>
      </w:r>
      <w:r w:rsidR="00E84B0B">
        <w:rPr>
          <w:szCs w:val="22"/>
        </w:rPr>
        <w:t>0</w:t>
      </w:r>
      <w:r w:rsidRPr="001A0619">
        <w:rPr>
          <w:szCs w:val="22"/>
        </w:rPr>
        <w:t xml:space="preserve"> </w:t>
      </w:r>
      <w:r w:rsidR="00E84B0B">
        <w:rPr>
          <w:szCs w:val="22"/>
        </w:rPr>
        <w:t>June</w:t>
      </w:r>
      <w:r w:rsidRPr="001A0619">
        <w:rPr>
          <w:szCs w:val="22"/>
          <w:lang w:val="en-US"/>
        </w:rPr>
        <w:t xml:space="preserve"> 201</w:t>
      </w:r>
      <w:r w:rsidR="00E84B0B">
        <w:rPr>
          <w:szCs w:val="22"/>
          <w:lang w:val="en-US"/>
        </w:rPr>
        <w:t>7</w:t>
      </w:r>
      <w:r w:rsidR="00AA0CDD">
        <w:rPr>
          <w:szCs w:val="22"/>
          <w:lang w:val="en-US"/>
        </w:rPr>
        <w:t xml:space="preserve"> </w:t>
      </w:r>
      <w:r w:rsidRPr="001A0619">
        <w:rPr>
          <w:szCs w:val="22"/>
          <w:lang w:val="en-US"/>
        </w:rPr>
        <w:t>and 201</w:t>
      </w:r>
      <w:r w:rsidR="00E84B0B">
        <w:rPr>
          <w:szCs w:val="22"/>
          <w:lang w:val="en-US"/>
        </w:rPr>
        <w:t>6</w:t>
      </w:r>
      <w:r w:rsidR="00AA0CDD">
        <w:rPr>
          <w:szCs w:val="22"/>
          <w:lang w:val="en-US"/>
        </w:rPr>
        <w:t xml:space="preserve"> </w:t>
      </w:r>
      <w:r w:rsidRPr="001A0619">
        <w:rPr>
          <w:szCs w:val="22"/>
          <w:lang w:val="en-US"/>
        </w:rPr>
        <w:t>were as follows:</w:t>
      </w:r>
    </w:p>
    <w:p w:rsidR="00C6217E" w:rsidRDefault="00C6217E" w:rsidP="00C6217E">
      <w:pPr>
        <w:pStyle w:val="block"/>
        <w:spacing w:after="0" w:line="240" w:lineRule="atLeast"/>
        <w:ind w:left="540"/>
        <w:jc w:val="both"/>
        <w:rPr>
          <w:szCs w:val="22"/>
          <w:lang w:val="en-US"/>
        </w:rPr>
      </w:pPr>
    </w:p>
    <w:tbl>
      <w:tblPr>
        <w:tblW w:w="9180" w:type="dxa"/>
        <w:tblInd w:w="558" w:type="dxa"/>
        <w:tblLayout w:type="fixed"/>
        <w:tblLook w:val="01E0" w:firstRow="1" w:lastRow="1" w:firstColumn="1" w:lastColumn="1" w:noHBand="0" w:noVBand="0"/>
      </w:tblPr>
      <w:tblGrid>
        <w:gridCol w:w="6300"/>
        <w:gridCol w:w="1260"/>
        <w:gridCol w:w="270"/>
        <w:gridCol w:w="1350"/>
      </w:tblGrid>
      <w:tr w:rsidR="00C6217E" w:rsidRPr="001939B7" w:rsidTr="00230959">
        <w:trPr>
          <w:tblHeader/>
        </w:trPr>
        <w:tc>
          <w:tcPr>
            <w:tcW w:w="6300" w:type="dxa"/>
          </w:tcPr>
          <w:p w:rsidR="00C6217E" w:rsidRPr="0026713E" w:rsidRDefault="00C6217E" w:rsidP="00230959">
            <w:pPr>
              <w:ind w:right="-810"/>
              <w:jc w:val="both"/>
              <w:rPr>
                <w:b/>
                <w:bCs/>
                <w:i/>
                <w:iCs/>
                <w:szCs w:val="22"/>
              </w:rPr>
            </w:pPr>
          </w:p>
        </w:tc>
        <w:tc>
          <w:tcPr>
            <w:tcW w:w="2880" w:type="dxa"/>
            <w:gridSpan w:val="3"/>
            <w:vAlign w:val="bottom"/>
          </w:tcPr>
          <w:p w:rsidR="00C6217E" w:rsidRDefault="001557AB" w:rsidP="00230959">
            <w:pPr>
              <w:ind w:left="-126" w:right="-90"/>
              <w:jc w:val="center"/>
              <w:rPr>
                <w:szCs w:val="22"/>
              </w:rPr>
            </w:pPr>
            <w:r>
              <w:rPr>
                <w:szCs w:val="22"/>
              </w:rPr>
              <w:t>Three-</w:t>
            </w:r>
            <w:r w:rsidR="00C6217E">
              <w:rPr>
                <w:szCs w:val="22"/>
              </w:rPr>
              <w:t>month period ended</w:t>
            </w:r>
          </w:p>
        </w:tc>
      </w:tr>
      <w:tr w:rsidR="00C6217E" w:rsidRPr="001939B7" w:rsidTr="00230959">
        <w:trPr>
          <w:tblHeader/>
        </w:trPr>
        <w:tc>
          <w:tcPr>
            <w:tcW w:w="6300" w:type="dxa"/>
          </w:tcPr>
          <w:p w:rsidR="00C6217E" w:rsidRPr="0026713E" w:rsidRDefault="00C6217E" w:rsidP="00230959">
            <w:pPr>
              <w:ind w:right="-810"/>
              <w:jc w:val="both"/>
              <w:rPr>
                <w:b/>
                <w:bCs/>
                <w:i/>
                <w:iCs/>
                <w:szCs w:val="22"/>
              </w:rPr>
            </w:pPr>
          </w:p>
        </w:tc>
        <w:tc>
          <w:tcPr>
            <w:tcW w:w="2880" w:type="dxa"/>
            <w:gridSpan w:val="3"/>
            <w:vAlign w:val="bottom"/>
          </w:tcPr>
          <w:p w:rsidR="00C6217E" w:rsidRDefault="00C6217E" w:rsidP="00230959">
            <w:pPr>
              <w:ind w:left="-126" w:right="-90"/>
              <w:jc w:val="center"/>
              <w:rPr>
                <w:szCs w:val="22"/>
              </w:rPr>
            </w:pPr>
            <w:r>
              <w:rPr>
                <w:szCs w:val="22"/>
              </w:rPr>
              <w:t>30 June</w:t>
            </w:r>
          </w:p>
        </w:tc>
      </w:tr>
      <w:tr w:rsidR="00C6217E" w:rsidRPr="001939B7" w:rsidTr="00230959">
        <w:trPr>
          <w:tblHeader/>
        </w:trPr>
        <w:tc>
          <w:tcPr>
            <w:tcW w:w="6300" w:type="dxa"/>
          </w:tcPr>
          <w:p w:rsidR="00C6217E" w:rsidRPr="0026713E" w:rsidRDefault="00C6217E" w:rsidP="00230959">
            <w:pPr>
              <w:ind w:right="-810"/>
              <w:jc w:val="both"/>
              <w:rPr>
                <w:b/>
                <w:bCs/>
                <w:i/>
                <w:iCs/>
                <w:szCs w:val="22"/>
              </w:rPr>
            </w:pPr>
          </w:p>
        </w:tc>
        <w:tc>
          <w:tcPr>
            <w:tcW w:w="1260" w:type="dxa"/>
            <w:vAlign w:val="bottom"/>
          </w:tcPr>
          <w:p w:rsidR="00C6217E" w:rsidRPr="001939B7" w:rsidRDefault="00C6217E" w:rsidP="00230959">
            <w:pPr>
              <w:ind w:left="-126" w:right="-90"/>
              <w:jc w:val="center"/>
              <w:rPr>
                <w:szCs w:val="22"/>
              </w:rPr>
            </w:pPr>
            <w:r>
              <w:rPr>
                <w:szCs w:val="22"/>
              </w:rPr>
              <w:t>2017</w:t>
            </w:r>
          </w:p>
        </w:tc>
        <w:tc>
          <w:tcPr>
            <w:tcW w:w="270" w:type="dxa"/>
            <w:vAlign w:val="bottom"/>
          </w:tcPr>
          <w:p w:rsidR="00C6217E" w:rsidRPr="001939B7" w:rsidRDefault="00C6217E" w:rsidP="00230959">
            <w:pPr>
              <w:ind w:left="-126" w:right="-90"/>
              <w:jc w:val="center"/>
              <w:rPr>
                <w:szCs w:val="22"/>
              </w:rPr>
            </w:pPr>
          </w:p>
        </w:tc>
        <w:tc>
          <w:tcPr>
            <w:tcW w:w="1350" w:type="dxa"/>
            <w:vAlign w:val="bottom"/>
          </w:tcPr>
          <w:p w:rsidR="00C6217E" w:rsidRPr="001939B7" w:rsidRDefault="00C6217E" w:rsidP="00C6217E">
            <w:pPr>
              <w:ind w:left="-126" w:right="-90"/>
              <w:jc w:val="center"/>
              <w:rPr>
                <w:szCs w:val="22"/>
              </w:rPr>
            </w:pPr>
            <w:r>
              <w:rPr>
                <w:szCs w:val="22"/>
              </w:rPr>
              <w:t>2016</w:t>
            </w:r>
          </w:p>
        </w:tc>
      </w:tr>
      <w:tr w:rsidR="00C6217E" w:rsidRPr="001939B7" w:rsidTr="00230959">
        <w:trPr>
          <w:tblHeader/>
        </w:trPr>
        <w:tc>
          <w:tcPr>
            <w:tcW w:w="6300" w:type="dxa"/>
          </w:tcPr>
          <w:p w:rsidR="00C6217E" w:rsidRPr="001939B7" w:rsidRDefault="00C6217E" w:rsidP="00230959">
            <w:pPr>
              <w:ind w:right="-810"/>
              <w:jc w:val="both"/>
              <w:rPr>
                <w:szCs w:val="22"/>
              </w:rPr>
            </w:pPr>
            <w:r w:rsidRPr="005217BD">
              <w:rPr>
                <w:b/>
                <w:bCs/>
                <w:i/>
                <w:iCs/>
                <w:szCs w:val="22"/>
              </w:rPr>
              <w:t>Segment revenues</w:t>
            </w:r>
          </w:p>
        </w:tc>
        <w:tc>
          <w:tcPr>
            <w:tcW w:w="2880" w:type="dxa"/>
            <w:gridSpan w:val="3"/>
            <w:vAlign w:val="bottom"/>
          </w:tcPr>
          <w:p w:rsidR="00C6217E" w:rsidRDefault="00C6217E" w:rsidP="00230959">
            <w:pPr>
              <w:ind w:left="-126" w:right="-90"/>
              <w:jc w:val="center"/>
              <w:rPr>
                <w:szCs w:val="22"/>
              </w:rPr>
            </w:pPr>
            <w:r w:rsidRPr="001939B7">
              <w:rPr>
                <w:i/>
                <w:iCs/>
                <w:szCs w:val="22"/>
              </w:rPr>
              <w:t>(in thousand Baht)</w:t>
            </w:r>
          </w:p>
        </w:tc>
      </w:tr>
      <w:tr w:rsidR="00C6217E" w:rsidRPr="001939B7" w:rsidTr="00230959">
        <w:tc>
          <w:tcPr>
            <w:tcW w:w="6300" w:type="dxa"/>
          </w:tcPr>
          <w:p w:rsidR="00C6217E" w:rsidRPr="005217BD" w:rsidRDefault="00C6217E" w:rsidP="00230959">
            <w:pPr>
              <w:tabs>
                <w:tab w:val="left" w:pos="256"/>
              </w:tabs>
              <w:spacing w:line="240" w:lineRule="atLeast"/>
              <w:jc w:val="both"/>
              <w:rPr>
                <w:szCs w:val="22"/>
              </w:rPr>
            </w:pPr>
            <w:r w:rsidRPr="005217BD">
              <w:rPr>
                <w:szCs w:val="22"/>
              </w:rPr>
              <w:t>Allocated revenues</w:t>
            </w:r>
          </w:p>
        </w:tc>
        <w:tc>
          <w:tcPr>
            <w:tcW w:w="1260" w:type="dxa"/>
            <w:vAlign w:val="bottom"/>
          </w:tcPr>
          <w:p w:rsidR="00C6217E" w:rsidRPr="003B6F41" w:rsidRDefault="00C6217E" w:rsidP="00230959">
            <w:pPr>
              <w:tabs>
                <w:tab w:val="decimal" w:pos="1089"/>
              </w:tabs>
              <w:spacing w:line="240" w:lineRule="atLeast"/>
              <w:ind w:right="-108"/>
              <w:rPr>
                <w:rFonts w:cs="Times New Roman"/>
                <w:szCs w:val="22"/>
              </w:rPr>
            </w:pPr>
          </w:p>
        </w:tc>
        <w:tc>
          <w:tcPr>
            <w:tcW w:w="270" w:type="dxa"/>
            <w:vAlign w:val="bottom"/>
          </w:tcPr>
          <w:p w:rsidR="00C6217E" w:rsidRPr="00BC177D" w:rsidRDefault="00C6217E" w:rsidP="00230959">
            <w:pPr>
              <w:tabs>
                <w:tab w:val="decimal" w:pos="855"/>
              </w:tabs>
              <w:ind w:left="-18" w:right="-99"/>
              <w:rPr>
                <w:szCs w:val="22"/>
              </w:rPr>
            </w:pPr>
          </w:p>
        </w:tc>
        <w:tc>
          <w:tcPr>
            <w:tcW w:w="1350" w:type="dxa"/>
            <w:vAlign w:val="bottom"/>
          </w:tcPr>
          <w:p w:rsidR="00C6217E" w:rsidRPr="00BC177D" w:rsidRDefault="00C6217E" w:rsidP="00230959">
            <w:pPr>
              <w:tabs>
                <w:tab w:val="decimal" w:pos="1089"/>
              </w:tabs>
              <w:spacing w:line="240" w:lineRule="atLeast"/>
              <w:ind w:right="-108"/>
              <w:rPr>
                <w:szCs w:val="22"/>
              </w:rPr>
            </w:pPr>
          </w:p>
        </w:tc>
      </w:tr>
      <w:tr w:rsidR="00C6217E" w:rsidRPr="000358AC" w:rsidTr="00230959">
        <w:tc>
          <w:tcPr>
            <w:tcW w:w="6300" w:type="dxa"/>
          </w:tcPr>
          <w:p w:rsidR="00C6217E" w:rsidRPr="005217BD" w:rsidRDefault="00C6217E" w:rsidP="00C6217E">
            <w:pPr>
              <w:tabs>
                <w:tab w:val="left" w:pos="256"/>
              </w:tabs>
              <w:spacing w:line="240" w:lineRule="atLeast"/>
              <w:jc w:val="both"/>
              <w:rPr>
                <w:szCs w:val="22"/>
              </w:rPr>
            </w:pPr>
            <w:r w:rsidRPr="005217BD">
              <w:rPr>
                <w:szCs w:val="22"/>
              </w:rPr>
              <w:t xml:space="preserve">-  Woven fabric and knitted fabric </w:t>
            </w:r>
          </w:p>
        </w:tc>
        <w:tc>
          <w:tcPr>
            <w:tcW w:w="1260" w:type="dxa"/>
          </w:tcPr>
          <w:p w:rsidR="00C6217E" w:rsidRPr="003B6F41" w:rsidRDefault="00B3067A" w:rsidP="00115854">
            <w:pPr>
              <w:spacing w:line="240" w:lineRule="atLeast"/>
              <w:ind w:right="72"/>
              <w:jc w:val="right"/>
              <w:rPr>
                <w:rFonts w:cs="Times New Roman"/>
                <w:szCs w:val="22"/>
                <w:lang w:bidi="th-TH"/>
              </w:rPr>
            </w:pPr>
            <w:r>
              <w:rPr>
                <w:rFonts w:cs="Times New Roman"/>
                <w:szCs w:val="22"/>
                <w:lang w:bidi="th-TH"/>
              </w:rPr>
              <w:t>255,646</w:t>
            </w:r>
          </w:p>
        </w:tc>
        <w:tc>
          <w:tcPr>
            <w:tcW w:w="270" w:type="dxa"/>
            <w:vAlign w:val="bottom"/>
          </w:tcPr>
          <w:p w:rsidR="00C6217E" w:rsidRPr="000358AC" w:rsidRDefault="00C6217E" w:rsidP="00C6217E">
            <w:pPr>
              <w:tabs>
                <w:tab w:val="decimal" w:pos="855"/>
              </w:tabs>
              <w:ind w:left="-18" w:right="-99"/>
              <w:rPr>
                <w:szCs w:val="22"/>
              </w:rPr>
            </w:pPr>
          </w:p>
        </w:tc>
        <w:tc>
          <w:tcPr>
            <w:tcW w:w="1350" w:type="dxa"/>
          </w:tcPr>
          <w:p w:rsidR="00C6217E" w:rsidRPr="003B6F41" w:rsidRDefault="00C6217E" w:rsidP="00C6217E">
            <w:pPr>
              <w:tabs>
                <w:tab w:val="decimal" w:pos="1089"/>
              </w:tabs>
              <w:spacing w:line="240" w:lineRule="atLeast"/>
              <w:ind w:right="-108"/>
              <w:rPr>
                <w:rFonts w:cs="Times New Roman"/>
                <w:szCs w:val="22"/>
              </w:rPr>
            </w:pPr>
            <w:r w:rsidRPr="003B6F41">
              <w:rPr>
                <w:rFonts w:cs="Times New Roman"/>
                <w:szCs w:val="22"/>
              </w:rPr>
              <w:t>225,051</w:t>
            </w:r>
          </w:p>
        </w:tc>
      </w:tr>
      <w:tr w:rsidR="00C6217E" w:rsidRPr="000358AC" w:rsidTr="00230959">
        <w:tc>
          <w:tcPr>
            <w:tcW w:w="6300" w:type="dxa"/>
          </w:tcPr>
          <w:p w:rsidR="00C6217E" w:rsidRPr="005217BD" w:rsidRDefault="00C6217E" w:rsidP="00C6217E">
            <w:pPr>
              <w:tabs>
                <w:tab w:val="left" w:pos="256"/>
              </w:tabs>
              <w:spacing w:line="240" w:lineRule="atLeast"/>
              <w:jc w:val="both"/>
              <w:rPr>
                <w:szCs w:val="22"/>
              </w:rPr>
            </w:pPr>
            <w:r w:rsidRPr="005217BD">
              <w:rPr>
                <w:szCs w:val="22"/>
              </w:rPr>
              <w:t>-  Car seat fabric</w:t>
            </w:r>
          </w:p>
        </w:tc>
        <w:tc>
          <w:tcPr>
            <w:tcW w:w="1260" w:type="dxa"/>
          </w:tcPr>
          <w:p w:rsidR="00C6217E" w:rsidRPr="003B6F41" w:rsidRDefault="00B3067A" w:rsidP="00115854">
            <w:pPr>
              <w:spacing w:line="240" w:lineRule="atLeast"/>
              <w:ind w:right="72"/>
              <w:jc w:val="right"/>
              <w:rPr>
                <w:rFonts w:cs="Times New Roman"/>
                <w:szCs w:val="22"/>
                <w:lang w:bidi="th-TH"/>
              </w:rPr>
            </w:pPr>
            <w:r>
              <w:rPr>
                <w:rFonts w:cs="Times New Roman"/>
                <w:szCs w:val="22"/>
                <w:lang w:bidi="th-TH"/>
              </w:rPr>
              <w:t>4,724</w:t>
            </w:r>
          </w:p>
        </w:tc>
        <w:tc>
          <w:tcPr>
            <w:tcW w:w="270" w:type="dxa"/>
            <w:vAlign w:val="bottom"/>
          </w:tcPr>
          <w:p w:rsidR="00C6217E" w:rsidRPr="000358AC" w:rsidRDefault="00C6217E" w:rsidP="00C6217E">
            <w:pPr>
              <w:tabs>
                <w:tab w:val="decimal" w:pos="855"/>
              </w:tabs>
              <w:ind w:left="-18" w:right="-99"/>
              <w:rPr>
                <w:szCs w:val="22"/>
              </w:rPr>
            </w:pPr>
          </w:p>
        </w:tc>
        <w:tc>
          <w:tcPr>
            <w:tcW w:w="1350" w:type="dxa"/>
          </w:tcPr>
          <w:p w:rsidR="00C6217E" w:rsidRPr="003B6F41" w:rsidRDefault="00C6217E" w:rsidP="00C6217E">
            <w:pPr>
              <w:tabs>
                <w:tab w:val="decimal" w:pos="1089"/>
              </w:tabs>
              <w:spacing w:line="240" w:lineRule="atLeast"/>
              <w:ind w:right="-108"/>
              <w:rPr>
                <w:rFonts w:cs="Times New Roman"/>
                <w:szCs w:val="22"/>
              </w:rPr>
            </w:pPr>
            <w:r w:rsidRPr="003B6F41">
              <w:rPr>
                <w:rFonts w:cs="Times New Roman"/>
                <w:szCs w:val="22"/>
              </w:rPr>
              <w:t>4,851</w:t>
            </w:r>
          </w:p>
        </w:tc>
      </w:tr>
      <w:tr w:rsidR="00C6217E" w:rsidRPr="000358AC" w:rsidTr="00230959">
        <w:tc>
          <w:tcPr>
            <w:tcW w:w="6300" w:type="dxa"/>
          </w:tcPr>
          <w:p w:rsidR="00C6217E" w:rsidRPr="005217BD" w:rsidRDefault="00C6217E" w:rsidP="00C6217E">
            <w:pPr>
              <w:tabs>
                <w:tab w:val="left" w:pos="256"/>
              </w:tabs>
              <w:spacing w:line="240" w:lineRule="atLeast"/>
              <w:jc w:val="both"/>
              <w:rPr>
                <w:szCs w:val="22"/>
              </w:rPr>
            </w:pPr>
            <w:r>
              <w:rPr>
                <w:szCs w:val="22"/>
              </w:rPr>
              <w:t>Unallocated revenues</w:t>
            </w:r>
          </w:p>
        </w:tc>
        <w:tc>
          <w:tcPr>
            <w:tcW w:w="1260" w:type="dxa"/>
            <w:tcBorders>
              <w:bottom w:val="single" w:sz="4" w:space="0" w:color="auto"/>
            </w:tcBorders>
          </w:tcPr>
          <w:p w:rsidR="00C6217E" w:rsidRPr="003B6F41" w:rsidRDefault="00B3067A" w:rsidP="00115854">
            <w:pPr>
              <w:spacing w:line="240" w:lineRule="atLeast"/>
              <w:ind w:right="72"/>
              <w:jc w:val="right"/>
              <w:rPr>
                <w:rFonts w:cs="Times New Roman"/>
                <w:szCs w:val="22"/>
                <w:lang w:bidi="th-TH"/>
              </w:rPr>
            </w:pPr>
            <w:r>
              <w:rPr>
                <w:rFonts w:cs="Times New Roman"/>
                <w:szCs w:val="22"/>
                <w:lang w:bidi="th-TH"/>
              </w:rPr>
              <w:t>7,443</w:t>
            </w:r>
          </w:p>
        </w:tc>
        <w:tc>
          <w:tcPr>
            <w:tcW w:w="270" w:type="dxa"/>
            <w:vAlign w:val="bottom"/>
          </w:tcPr>
          <w:p w:rsidR="00C6217E" w:rsidRPr="000358AC" w:rsidRDefault="00C6217E" w:rsidP="00C6217E">
            <w:pPr>
              <w:tabs>
                <w:tab w:val="decimal" w:pos="855"/>
              </w:tabs>
              <w:ind w:left="-18" w:right="-99"/>
              <w:rPr>
                <w:szCs w:val="22"/>
              </w:rPr>
            </w:pPr>
          </w:p>
        </w:tc>
        <w:tc>
          <w:tcPr>
            <w:tcW w:w="1350" w:type="dxa"/>
            <w:tcBorders>
              <w:bottom w:val="single" w:sz="4" w:space="0" w:color="auto"/>
            </w:tcBorders>
          </w:tcPr>
          <w:p w:rsidR="00C6217E" w:rsidRPr="003B6F41" w:rsidRDefault="00C6217E" w:rsidP="00C6217E">
            <w:pPr>
              <w:tabs>
                <w:tab w:val="decimal" w:pos="1089"/>
              </w:tabs>
              <w:spacing w:line="240" w:lineRule="atLeast"/>
              <w:ind w:right="-108"/>
              <w:rPr>
                <w:rFonts w:cs="Times New Roman"/>
                <w:szCs w:val="22"/>
              </w:rPr>
            </w:pPr>
            <w:r w:rsidRPr="003B6F41">
              <w:rPr>
                <w:rFonts w:cs="Times New Roman"/>
                <w:szCs w:val="22"/>
              </w:rPr>
              <w:t>5,792</w:t>
            </w:r>
          </w:p>
        </w:tc>
      </w:tr>
      <w:tr w:rsidR="00C6217E" w:rsidRPr="000358AC" w:rsidTr="00230959">
        <w:tc>
          <w:tcPr>
            <w:tcW w:w="6300" w:type="dxa"/>
          </w:tcPr>
          <w:p w:rsidR="00C6217E" w:rsidRPr="005217BD" w:rsidRDefault="00C6217E" w:rsidP="00C6217E">
            <w:pPr>
              <w:tabs>
                <w:tab w:val="left" w:pos="256"/>
              </w:tabs>
              <w:spacing w:line="240" w:lineRule="atLeast"/>
              <w:jc w:val="both"/>
              <w:rPr>
                <w:b/>
                <w:bCs/>
                <w:szCs w:val="22"/>
              </w:rPr>
            </w:pPr>
            <w:r w:rsidRPr="005217BD">
              <w:rPr>
                <w:b/>
                <w:bCs/>
                <w:szCs w:val="22"/>
              </w:rPr>
              <w:t>Total</w:t>
            </w:r>
          </w:p>
        </w:tc>
        <w:tc>
          <w:tcPr>
            <w:tcW w:w="1260" w:type="dxa"/>
            <w:tcBorders>
              <w:top w:val="single" w:sz="4" w:space="0" w:color="auto"/>
              <w:bottom w:val="double" w:sz="4" w:space="0" w:color="auto"/>
            </w:tcBorders>
          </w:tcPr>
          <w:p w:rsidR="00C6217E" w:rsidRPr="003B6F41" w:rsidRDefault="00B3067A" w:rsidP="00115854">
            <w:pPr>
              <w:tabs>
                <w:tab w:val="decimal" w:pos="954"/>
              </w:tabs>
              <w:spacing w:line="240" w:lineRule="atLeast"/>
              <w:ind w:right="-108"/>
              <w:rPr>
                <w:rFonts w:cs="Times New Roman"/>
                <w:b/>
                <w:bCs/>
                <w:szCs w:val="22"/>
              </w:rPr>
            </w:pPr>
            <w:r>
              <w:rPr>
                <w:rFonts w:cs="Times New Roman"/>
                <w:b/>
                <w:bCs/>
                <w:szCs w:val="22"/>
              </w:rPr>
              <w:t>267,813</w:t>
            </w:r>
          </w:p>
        </w:tc>
        <w:tc>
          <w:tcPr>
            <w:tcW w:w="270" w:type="dxa"/>
            <w:vAlign w:val="bottom"/>
          </w:tcPr>
          <w:p w:rsidR="00C6217E" w:rsidRPr="000358AC" w:rsidRDefault="00C6217E" w:rsidP="00C6217E">
            <w:pPr>
              <w:tabs>
                <w:tab w:val="decimal" w:pos="855"/>
              </w:tabs>
              <w:ind w:left="-18" w:right="-99"/>
              <w:rPr>
                <w:b/>
                <w:bCs/>
                <w:szCs w:val="22"/>
              </w:rPr>
            </w:pPr>
          </w:p>
        </w:tc>
        <w:tc>
          <w:tcPr>
            <w:tcW w:w="1350" w:type="dxa"/>
            <w:tcBorders>
              <w:top w:val="single" w:sz="4" w:space="0" w:color="auto"/>
              <w:bottom w:val="double" w:sz="4" w:space="0" w:color="auto"/>
            </w:tcBorders>
          </w:tcPr>
          <w:p w:rsidR="00C6217E" w:rsidRPr="003B6F41" w:rsidRDefault="00C6217E" w:rsidP="00C6217E">
            <w:pPr>
              <w:tabs>
                <w:tab w:val="decimal" w:pos="1089"/>
              </w:tabs>
              <w:spacing w:line="240" w:lineRule="atLeast"/>
              <w:ind w:right="-108"/>
              <w:rPr>
                <w:rFonts w:cs="Times New Roman"/>
                <w:b/>
                <w:bCs/>
                <w:szCs w:val="22"/>
              </w:rPr>
            </w:pPr>
            <w:r w:rsidRPr="003B6F41">
              <w:rPr>
                <w:rFonts w:cs="Times New Roman"/>
                <w:b/>
                <w:bCs/>
                <w:szCs w:val="22"/>
              </w:rPr>
              <w:t>235,694</w:t>
            </w:r>
          </w:p>
        </w:tc>
      </w:tr>
      <w:tr w:rsidR="00C6217E" w:rsidRPr="000358AC" w:rsidTr="00230959">
        <w:trPr>
          <w:trHeight w:val="197"/>
        </w:trPr>
        <w:tc>
          <w:tcPr>
            <w:tcW w:w="6300" w:type="dxa"/>
          </w:tcPr>
          <w:p w:rsidR="00C6217E" w:rsidRPr="005217BD" w:rsidRDefault="00C6217E" w:rsidP="00C6217E">
            <w:pPr>
              <w:tabs>
                <w:tab w:val="left" w:pos="256"/>
              </w:tabs>
              <w:spacing w:line="240" w:lineRule="atLeast"/>
              <w:jc w:val="both"/>
              <w:rPr>
                <w:b/>
                <w:bCs/>
                <w:i/>
                <w:iCs/>
                <w:szCs w:val="22"/>
              </w:rPr>
            </w:pPr>
          </w:p>
        </w:tc>
        <w:tc>
          <w:tcPr>
            <w:tcW w:w="1260" w:type="dxa"/>
            <w:tcBorders>
              <w:top w:val="double" w:sz="4" w:space="0" w:color="auto"/>
            </w:tcBorders>
            <w:vAlign w:val="bottom"/>
          </w:tcPr>
          <w:p w:rsidR="00C6217E" w:rsidRPr="000358AC" w:rsidRDefault="00C6217E" w:rsidP="00C6217E">
            <w:pPr>
              <w:tabs>
                <w:tab w:val="decimal" w:pos="855"/>
              </w:tabs>
              <w:ind w:left="-18" w:right="-99"/>
              <w:rPr>
                <w:szCs w:val="22"/>
              </w:rPr>
            </w:pPr>
          </w:p>
        </w:tc>
        <w:tc>
          <w:tcPr>
            <w:tcW w:w="270" w:type="dxa"/>
            <w:vAlign w:val="bottom"/>
          </w:tcPr>
          <w:p w:rsidR="00C6217E" w:rsidRPr="000358AC" w:rsidRDefault="00C6217E" w:rsidP="00C6217E">
            <w:pPr>
              <w:tabs>
                <w:tab w:val="decimal" w:pos="855"/>
              </w:tabs>
              <w:ind w:left="-18" w:right="-99"/>
              <w:rPr>
                <w:szCs w:val="22"/>
              </w:rPr>
            </w:pPr>
          </w:p>
        </w:tc>
        <w:tc>
          <w:tcPr>
            <w:tcW w:w="1350" w:type="dxa"/>
            <w:tcBorders>
              <w:top w:val="double" w:sz="4" w:space="0" w:color="auto"/>
            </w:tcBorders>
            <w:vAlign w:val="bottom"/>
          </w:tcPr>
          <w:p w:rsidR="00C6217E" w:rsidRPr="000358AC" w:rsidRDefault="00C6217E" w:rsidP="00C6217E">
            <w:pPr>
              <w:tabs>
                <w:tab w:val="decimal" w:pos="855"/>
              </w:tabs>
              <w:ind w:left="-18" w:right="-99"/>
              <w:rPr>
                <w:szCs w:val="22"/>
              </w:rPr>
            </w:pPr>
          </w:p>
        </w:tc>
      </w:tr>
      <w:tr w:rsidR="00C6217E" w:rsidRPr="00B17C26" w:rsidTr="00230959">
        <w:tc>
          <w:tcPr>
            <w:tcW w:w="6300" w:type="dxa"/>
          </w:tcPr>
          <w:p w:rsidR="00C6217E" w:rsidRPr="005217BD" w:rsidRDefault="00C6217E" w:rsidP="00C6217E">
            <w:pPr>
              <w:tabs>
                <w:tab w:val="left" w:pos="256"/>
              </w:tabs>
              <w:spacing w:line="240" w:lineRule="atLeast"/>
              <w:ind w:right="-126"/>
              <w:jc w:val="both"/>
              <w:rPr>
                <w:b/>
                <w:bCs/>
                <w:i/>
                <w:iCs/>
                <w:szCs w:val="22"/>
              </w:rPr>
            </w:pPr>
            <w:r w:rsidRPr="005217BD">
              <w:rPr>
                <w:b/>
                <w:bCs/>
                <w:i/>
                <w:iCs/>
                <w:szCs w:val="22"/>
              </w:rPr>
              <w:t>Segment results (profit</w:t>
            </w:r>
            <w:r>
              <w:rPr>
                <w:b/>
                <w:bCs/>
                <w:i/>
                <w:iCs/>
                <w:szCs w:val="22"/>
              </w:rPr>
              <w:t xml:space="preserve"> (loss) </w:t>
            </w:r>
            <w:r w:rsidRPr="005217BD">
              <w:rPr>
                <w:b/>
                <w:bCs/>
                <w:i/>
                <w:iCs/>
                <w:szCs w:val="22"/>
              </w:rPr>
              <w:t>for</w:t>
            </w:r>
            <w:r>
              <w:rPr>
                <w:b/>
                <w:bCs/>
                <w:i/>
                <w:iCs/>
                <w:szCs w:val="22"/>
              </w:rPr>
              <w:t xml:space="preserve"> </w:t>
            </w:r>
            <w:r w:rsidRPr="005217BD">
              <w:rPr>
                <w:b/>
                <w:bCs/>
                <w:i/>
                <w:iCs/>
                <w:szCs w:val="22"/>
              </w:rPr>
              <w:t>the period)</w:t>
            </w:r>
          </w:p>
        </w:tc>
        <w:tc>
          <w:tcPr>
            <w:tcW w:w="1260" w:type="dxa"/>
            <w:vAlign w:val="bottom"/>
          </w:tcPr>
          <w:p w:rsidR="00C6217E" w:rsidRPr="003B6F41" w:rsidRDefault="00C6217E" w:rsidP="00C6217E">
            <w:pPr>
              <w:tabs>
                <w:tab w:val="decimal" w:pos="1089"/>
              </w:tabs>
              <w:spacing w:line="240" w:lineRule="atLeast"/>
              <w:ind w:right="-108"/>
              <w:rPr>
                <w:rFonts w:cs="Times New Roman"/>
                <w:szCs w:val="22"/>
              </w:rPr>
            </w:pPr>
          </w:p>
        </w:tc>
        <w:tc>
          <w:tcPr>
            <w:tcW w:w="270" w:type="dxa"/>
            <w:vAlign w:val="bottom"/>
          </w:tcPr>
          <w:p w:rsidR="00C6217E" w:rsidRPr="00B17C26" w:rsidRDefault="00C6217E" w:rsidP="00C6217E">
            <w:pPr>
              <w:tabs>
                <w:tab w:val="decimal" w:pos="855"/>
              </w:tabs>
              <w:ind w:left="-18" w:right="-99"/>
              <w:rPr>
                <w:szCs w:val="22"/>
                <w:highlight w:val="green"/>
              </w:rPr>
            </w:pPr>
          </w:p>
        </w:tc>
        <w:tc>
          <w:tcPr>
            <w:tcW w:w="1350" w:type="dxa"/>
            <w:vAlign w:val="bottom"/>
          </w:tcPr>
          <w:p w:rsidR="00C6217E" w:rsidRPr="003B6F41" w:rsidRDefault="00C6217E" w:rsidP="00C6217E">
            <w:pPr>
              <w:tabs>
                <w:tab w:val="decimal" w:pos="1089"/>
              </w:tabs>
              <w:spacing w:line="240" w:lineRule="atLeast"/>
              <w:ind w:right="-108"/>
              <w:rPr>
                <w:rFonts w:cs="Times New Roman"/>
                <w:szCs w:val="22"/>
              </w:rPr>
            </w:pPr>
          </w:p>
        </w:tc>
      </w:tr>
      <w:tr w:rsidR="00C6217E" w:rsidRPr="000358AC" w:rsidTr="00230959">
        <w:tc>
          <w:tcPr>
            <w:tcW w:w="6300" w:type="dxa"/>
          </w:tcPr>
          <w:p w:rsidR="00C6217E" w:rsidRPr="005217BD" w:rsidRDefault="00C6217E" w:rsidP="00C6217E">
            <w:pPr>
              <w:tabs>
                <w:tab w:val="left" w:pos="256"/>
              </w:tabs>
              <w:spacing w:line="240" w:lineRule="atLeast"/>
              <w:jc w:val="both"/>
              <w:rPr>
                <w:szCs w:val="22"/>
              </w:rPr>
            </w:pPr>
            <w:r w:rsidRPr="005217BD">
              <w:rPr>
                <w:szCs w:val="22"/>
              </w:rPr>
              <w:t>Allocated segment results</w:t>
            </w:r>
          </w:p>
        </w:tc>
        <w:tc>
          <w:tcPr>
            <w:tcW w:w="1260" w:type="dxa"/>
            <w:vAlign w:val="bottom"/>
          </w:tcPr>
          <w:p w:rsidR="00C6217E" w:rsidRPr="003B6F41" w:rsidRDefault="00C6217E" w:rsidP="00C6217E">
            <w:pPr>
              <w:tabs>
                <w:tab w:val="decimal" w:pos="1089"/>
              </w:tabs>
              <w:spacing w:line="240" w:lineRule="atLeast"/>
              <w:ind w:right="-108"/>
              <w:rPr>
                <w:rFonts w:cs="Times New Roman"/>
                <w:szCs w:val="22"/>
              </w:rPr>
            </w:pPr>
          </w:p>
        </w:tc>
        <w:tc>
          <w:tcPr>
            <w:tcW w:w="270" w:type="dxa"/>
            <w:vAlign w:val="bottom"/>
          </w:tcPr>
          <w:p w:rsidR="00C6217E" w:rsidRPr="000358AC" w:rsidRDefault="00C6217E" w:rsidP="00C6217E">
            <w:pPr>
              <w:tabs>
                <w:tab w:val="decimal" w:pos="855"/>
              </w:tabs>
              <w:ind w:left="-18" w:right="-99"/>
              <w:rPr>
                <w:szCs w:val="22"/>
              </w:rPr>
            </w:pPr>
          </w:p>
        </w:tc>
        <w:tc>
          <w:tcPr>
            <w:tcW w:w="1350" w:type="dxa"/>
            <w:vAlign w:val="bottom"/>
          </w:tcPr>
          <w:p w:rsidR="00C6217E" w:rsidRPr="003B6F41" w:rsidRDefault="00C6217E" w:rsidP="00C6217E">
            <w:pPr>
              <w:tabs>
                <w:tab w:val="decimal" w:pos="1089"/>
              </w:tabs>
              <w:spacing w:line="240" w:lineRule="atLeast"/>
              <w:ind w:right="-108"/>
              <w:rPr>
                <w:rFonts w:cs="Times New Roman"/>
                <w:szCs w:val="22"/>
              </w:rPr>
            </w:pPr>
          </w:p>
        </w:tc>
      </w:tr>
      <w:tr w:rsidR="00C6217E" w:rsidRPr="00A333B2" w:rsidTr="00230959">
        <w:tc>
          <w:tcPr>
            <w:tcW w:w="6300" w:type="dxa"/>
          </w:tcPr>
          <w:p w:rsidR="00C6217E" w:rsidRPr="000358AC" w:rsidRDefault="00C6217E" w:rsidP="00C6217E">
            <w:pPr>
              <w:tabs>
                <w:tab w:val="left" w:pos="256"/>
              </w:tabs>
              <w:spacing w:line="240" w:lineRule="atLeast"/>
              <w:jc w:val="both"/>
              <w:rPr>
                <w:szCs w:val="22"/>
              </w:rPr>
            </w:pPr>
            <w:r w:rsidRPr="000358AC">
              <w:rPr>
                <w:szCs w:val="22"/>
              </w:rPr>
              <w:t xml:space="preserve">-  Woven fabric and knitted fabric </w:t>
            </w:r>
          </w:p>
        </w:tc>
        <w:tc>
          <w:tcPr>
            <w:tcW w:w="1260" w:type="dxa"/>
          </w:tcPr>
          <w:p w:rsidR="00C6217E" w:rsidRPr="003B6F41" w:rsidRDefault="00853401" w:rsidP="009F3C56">
            <w:pPr>
              <w:spacing w:line="240" w:lineRule="atLeast"/>
              <w:ind w:right="72"/>
              <w:jc w:val="right"/>
              <w:rPr>
                <w:rFonts w:cs="Times New Roman"/>
                <w:szCs w:val="22"/>
                <w:lang w:bidi="th-TH"/>
              </w:rPr>
            </w:pPr>
            <w:r>
              <w:rPr>
                <w:rFonts w:cs="Times New Roman"/>
                <w:szCs w:val="22"/>
                <w:lang w:bidi="th-TH"/>
              </w:rPr>
              <w:t>16,947</w:t>
            </w:r>
          </w:p>
        </w:tc>
        <w:tc>
          <w:tcPr>
            <w:tcW w:w="270" w:type="dxa"/>
            <w:vAlign w:val="bottom"/>
          </w:tcPr>
          <w:p w:rsidR="00C6217E" w:rsidRPr="009F3C56" w:rsidRDefault="00C6217E" w:rsidP="009F3C56">
            <w:pPr>
              <w:tabs>
                <w:tab w:val="decimal" w:pos="855"/>
              </w:tabs>
              <w:ind w:left="-18" w:right="72"/>
              <w:jc w:val="right"/>
              <w:rPr>
                <w:rFonts w:cs="Times New Roman"/>
                <w:szCs w:val="22"/>
                <w:lang w:bidi="th-TH"/>
              </w:rPr>
            </w:pPr>
          </w:p>
        </w:tc>
        <w:tc>
          <w:tcPr>
            <w:tcW w:w="1350" w:type="dxa"/>
          </w:tcPr>
          <w:p w:rsidR="00C6217E" w:rsidRPr="003B6F41" w:rsidRDefault="00C6217E" w:rsidP="00A333B2">
            <w:pPr>
              <w:spacing w:line="240" w:lineRule="atLeast"/>
              <w:ind w:right="72"/>
              <w:jc w:val="right"/>
              <w:rPr>
                <w:rFonts w:cs="Times New Roman"/>
                <w:szCs w:val="22"/>
                <w:lang w:bidi="th-TH"/>
              </w:rPr>
            </w:pPr>
            <w:r w:rsidRPr="003B6F41">
              <w:rPr>
                <w:rFonts w:cs="Times New Roman"/>
                <w:szCs w:val="22"/>
                <w:lang w:bidi="th-TH"/>
              </w:rPr>
              <w:t>9,620</w:t>
            </w:r>
          </w:p>
        </w:tc>
      </w:tr>
      <w:tr w:rsidR="00C6217E" w:rsidRPr="00A333B2" w:rsidTr="00230959">
        <w:tc>
          <w:tcPr>
            <w:tcW w:w="6300" w:type="dxa"/>
          </w:tcPr>
          <w:p w:rsidR="00C6217E" w:rsidRPr="000358AC" w:rsidRDefault="00C6217E" w:rsidP="00C6217E">
            <w:pPr>
              <w:tabs>
                <w:tab w:val="left" w:pos="256"/>
              </w:tabs>
              <w:spacing w:line="240" w:lineRule="atLeast"/>
              <w:jc w:val="both"/>
              <w:rPr>
                <w:szCs w:val="22"/>
              </w:rPr>
            </w:pPr>
            <w:r w:rsidRPr="000358AC">
              <w:rPr>
                <w:szCs w:val="22"/>
              </w:rPr>
              <w:t>-  Car seat fabric</w:t>
            </w:r>
          </w:p>
        </w:tc>
        <w:tc>
          <w:tcPr>
            <w:tcW w:w="1260" w:type="dxa"/>
          </w:tcPr>
          <w:p w:rsidR="00C6217E" w:rsidRPr="003B6F41" w:rsidRDefault="00CA68DB" w:rsidP="00115854">
            <w:pPr>
              <w:spacing w:line="240" w:lineRule="atLeast"/>
              <w:jc w:val="right"/>
              <w:rPr>
                <w:rFonts w:cs="Times New Roman"/>
                <w:szCs w:val="22"/>
                <w:lang w:bidi="th-TH"/>
              </w:rPr>
            </w:pPr>
            <w:r>
              <w:rPr>
                <w:rFonts w:cs="Times New Roman"/>
                <w:szCs w:val="22"/>
                <w:lang w:bidi="th-TH"/>
              </w:rPr>
              <w:t>(1,381)</w:t>
            </w:r>
          </w:p>
        </w:tc>
        <w:tc>
          <w:tcPr>
            <w:tcW w:w="270" w:type="dxa"/>
            <w:vAlign w:val="bottom"/>
          </w:tcPr>
          <w:p w:rsidR="00C6217E" w:rsidRPr="00E36E34" w:rsidRDefault="00C6217E" w:rsidP="009F3C56">
            <w:pPr>
              <w:tabs>
                <w:tab w:val="decimal" w:pos="855"/>
              </w:tabs>
              <w:ind w:left="-18" w:right="72"/>
              <w:jc w:val="right"/>
              <w:rPr>
                <w:rFonts w:cs="Times New Roman"/>
                <w:szCs w:val="22"/>
                <w:lang w:bidi="th-TH"/>
              </w:rPr>
            </w:pPr>
          </w:p>
        </w:tc>
        <w:tc>
          <w:tcPr>
            <w:tcW w:w="1350" w:type="dxa"/>
          </w:tcPr>
          <w:p w:rsidR="00C6217E" w:rsidRPr="003B6F41" w:rsidRDefault="00C6217E" w:rsidP="00115854">
            <w:pPr>
              <w:tabs>
                <w:tab w:val="left" w:pos="774"/>
              </w:tabs>
              <w:spacing w:line="240" w:lineRule="atLeast"/>
              <w:jc w:val="right"/>
              <w:rPr>
                <w:rFonts w:cs="Times New Roman"/>
                <w:szCs w:val="22"/>
                <w:lang w:bidi="th-TH"/>
              </w:rPr>
            </w:pPr>
            <w:r w:rsidRPr="003B6F41">
              <w:rPr>
                <w:rFonts w:cs="Times New Roman"/>
                <w:szCs w:val="22"/>
                <w:lang w:bidi="th-TH"/>
              </w:rPr>
              <w:t>(1,545)</w:t>
            </w:r>
          </w:p>
        </w:tc>
      </w:tr>
      <w:tr w:rsidR="00C6217E" w:rsidRPr="00A333B2" w:rsidTr="00230959">
        <w:tc>
          <w:tcPr>
            <w:tcW w:w="6300" w:type="dxa"/>
          </w:tcPr>
          <w:p w:rsidR="00C6217E" w:rsidRPr="000358AC" w:rsidRDefault="00C6217E" w:rsidP="00C6217E">
            <w:pPr>
              <w:tabs>
                <w:tab w:val="left" w:pos="256"/>
              </w:tabs>
              <w:spacing w:line="240" w:lineRule="atLeast"/>
              <w:jc w:val="both"/>
              <w:rPr>
                <w:szCs w:val="22"/>
              </w:rPr>
            </w:pPr>
            <w:r w:rsidRPr="000358AC">
              <w:rPr>
                <w:b/>
                <w:bCs/>
                <w:szCs w:val="22"/>
              </w:rPr>
              <w:t>Total allocated segment results</w:t>
            </w:r>
          </w:p>
        </w:tc>
        <w:tc>
          <w:tcPr>
            <w:tcW w:w="1260" w:type="dxa"/>
            <w:tcBorders>
              <w:top w:val="single" w:sz="4" w:space="0" w:color="auto"/>
            </w:tcBorders>
          </w:tcPr>
          <w:p w:rsidR="00C6217E" w:rsidRPr="00CA704A" w:rsidRDefault="00853401" w:rsidP="009F3C56">
            <w:pPr>
              <w:spacing w:line="240" w:lineRule="atLeast"/>
              <w:ind w:right="72"/>
              <w:jc w:val="right"/>
              <w:rPr>
                <w:rFonts w:cs="Times New Roman"/>
                <w:b/>
                <w:bCs/>
                <w:szCs w:val="22"/>
                <w:lang w:bidi="th-TH"/>
              </w:rPr>
            </w:pPr>
            <w:r w:rsidRPr="00CA704A">
              <w:rPr>
                <w:rFonts w:cs="Times New Roman"/>
                <w:b/>
                <w:bCs/>
                <w:szCs w:val="22"/>
                <w:lang w:bidi="th-TH"/>
              </w:rPr>
              <w:t>15,566</w:t>
            </w:r>
          </w:p>
        </w:tc>
        <w:tc>
          <w:tcPr>
            <w:tcW w:w="270" w:type="dxa"/>
            <w:vAlign w:val="bottom"/>
          </w:tcPr>
          <w:p w:rsidR="00C6217E" w:rsidRPr="00CA704A" w:rsidRDefault="00C6217E" w:rsidP="009F3C56">
            <w:pPr>
              <w:tabs>
                <w:tab w:val="decimal" w:pos="855"/>
              </w:tabs>
              <w:ind w:left="-18" w:right="72"/>
              <w:jc w:val="right"/>
              <w:rPr>
                <w:rFonts w:cs="Times New Roman"/>
                <w:b/>
                <w:bCs/>
                <w:szCs w:val="22"/>
                <w:lang w:bidi="th-TH"/>
              </w:rPr>
            </w:pPr>
          </w:p>
        </w:tc>
        <w:tc>
          <w:tcPr>
            <w:tcW w:w="1350" w:type="dxa"/>
            <w:tcBorders>
              <w:top w:val="single" w:sz="4" w:space="0" w:color="auto"/>
            </w:tcBorders>
          </w:tcPr>
          <w:p w:rsidR="00C6217E" w:rsidRPr="00CA704A" w:rsidRDefault="00C6217E" w:rsidP="00A333B2">
            <w:pPr>
              <w:spacing w:line="240" w:lineRule="atLeast"/>
              <w:ind w:right="72"/>
              <w:jc w:val="right"/>
              <w:rPr>
                <w:rFonts w:cs="Times New Roman"/>
                <w:b/>
                <w:bCs/>
                <w:szCs w:val="22"/>
                <w:lang w:bidi="th-TH"/>
              </w:rPr>
            </w:pPr>
            <w:r w:rsidRPr="00CA704A">
              <w:rPr>
                <w:rFonts w:cs="Times New Roman"/>
                <w:b/>
                <w:bCs/>
                <w:szCs w:val="22"/>
                <w:lang w:bidi="th-TH"/>
              </w:rPr>
              <w:t>8,075</w:t>
            </w:r>
          </w:p>
        </w:tc>
      </w:tr>
      <w:tr w:rsidR="00C6217E" w:rsidRPr="00A333B2" w:rsidTr="00230959">
        <w:tc>
          <w:tcPr>
            <w:tcW w:w="6300" w:type="dxa"/>
          </w:tcPr>
          <w:p w:rsidR="00C6217E" w:rsidRPr="000358AC" w:rsidRDefault="00C6217E" w:rsidP="00C6217E">
            <w:pPr>
              <w:tabs>
                <w:tab w:val="left" w:pos="256"/>
              </w:tabs>
              <w:spacing w:line="240" w:lineRule="atLeast"/>
              <w:jc w:val="both"/>
              <w:rPr>
                <w:szCs w:val="22"/>
              </w:rPr>
            </w:pPr>
            <w:r w:rsidRPr="000358AC">
              <w:rPr>
                <w:szCs w:val="22"/>
              </w:rPr>
              <w:t>Unallocated segment results</w:t>
            </w:r>
          </w:p>
        </w:tc>
        <w:tc>
          <w:tcPr>
            <w:tcW w:w="1260" w:type="dxa"/>
            <w:tcBorders>
              <w:bottom w:val="single" w:sz="4" w:space="0" w:color="auto"/>
            </w:tcBorders>
          </w:tcPr>
          <w:p w:rsidR="00C6217E" w:rsidRPr="003B6F41" w:rsidRDefault="0043718E" w:rsidP="00660A1F">
            <w:pPr>
              <w:spacing w:line="240" w:lineRule="atLeast"/>
              <w:jc w:val="right"/>
              <w:rPr>
                <w:rFonts w:cs="Times New Roman"/>
                <w:szCs w:val="22"/>
                <w:lang w:bidi="th-TH"/>
              </w:rPr>
            </w:pPr>
            <w:r>
              <w:rPr>
                <w:rFonts w:cs="Times New Roman"/>
                <w:szCs w:val="22"/>
                <w:lang w:bidi="th-TH"/>
              </w:rPr>
              <w:t>(14,727</w:t>
            </w:r>
            <w:r w:rsidR="00E61EF8">
              <w:rPr>
                <w:rFonts w:cs="Times New Roman"/>
                <w:szCs w:val="22"/>
                <w:lang w:bidi="th-TH"/>
              </w:rPr>
              <w:t>)</w:t>
            </w:r>
          </w:p>
        </w:tc>
        <w:tc>
          <w:tcPr>
            <w:tcW w:w="270" w:type="dxa"/>
            <w:vAlign w:val="bottom"/>
          </w:tcPr>
          <w:p w:rsidR="00C6217E" w:rsidRPr="009F3C56" w:rsidRDefault="00C6217E" w:rsidP="009F3C56">
            <w:pPr>
              <w:tabs>
                <w:tab w:val="decimal" w:pos="855"/>
              </w:tabs>
              <w:ind w:left="-18" w:right="72"/>
              <w:jc w:val="right"/>
              <w:rPr>
                <w:rFonts w:cs="Times New Roman"/>
                <w:szCs w:val="22"/>
                <w:lang w:bidi="th-TH"/>
              </w:rPr>
            </w:pPr>
          </w:p>
        </w:tc>
        <w:tc>
          <w:tcPr>
            <w:tcW w:w="1350" w:type="dxa"/>
            <w:tcBorders>
              <w:bottom w:val="single" w:sz="4" w:space="0" w:color="auto"/>
            </w:tcBorders>
          </w:tcPr>
          <w:p w:rsidR="00C6217E" w:rsidRPr="003B6F41" w:rsidRDefault="00C6217E" w:rsidP="00115854">
            <w:pPr>
              <w:tabs>
                <w:tab w:val="left" w:pos="954"/>
              </w:tabs>
              <w:spacing w:line="240" w:lineRule="atLeast"/>
              <w:jc w:val="right"/>
              <w:rPr>
                <w:rFonts w:cs="Times New Roman"/>
                <w:szCs w:val="22"/>
                <w:lang w:bidi="th-TH"/>
              </w:rPr>
            </w:pPr>
            <w:r w:rsidRPr="003B6F41">
              <w:rPr>
                <w:rFonts w:cs="Times New Roman"/>
                <w:szCs w:val="22"/>
                <w:lang w:bidi="th-TH"/>
              </w:rPr>
              <w:t>(12,688)</w:t>
            </w:r>
          </w:p>
        </w:tc>
      </w:tr>
      <w:tr w:rsidR="00C6217E" w:rsidRPr="003E37E3" w:rsidTr="00230959">
        <w:tc>
          <w:tcPr>
            <w:tcW w:w="6300" w:type="dxa"/>
          </w:tcPr>
          <w:p w:rsidR="00C6217E" w:rsidRPr="000358AC" w:rsidRDefault="00AA643A" w:rsidP="00C6217E">
            <w:pPr>
              <w:tabs>
                <w:tab w:val="left" w:pos="256"/>
              </w:tabs>
              <w:spacing w:line="240" w:lineRule="atLeast"/>
              <w:jc w:val="both"/>
              <w:rPr>
                <w:b/>
                <w:bCs/>
                <w:szCs w:val="22"/>
              </w:rPr>
            </w:pPr>
            <w:r>
              <w:rPr>
                <w:b/>
                <w:bCs/>
                <w:szCs w:val="22"/>
              </w:rPr>
              <w:t>Profit (loss)</w:t>
            </w:r>
            <w:r w:rsidR="00C6217E" w:rsidRPr="000358AC">
              <w:rPr>
                <w:b/>
                <w:bCs/>
                <w:szCs w:val="22"/>
              </w:rPr>
              <w:t xml:space="preserve"> for the period</w:t>
            </w:r>
          </w:p>
        </w:tc>
        <w:tc>
          <w:tcPr>
            <w:tcW w:w="1260" w:type="dxa"/>
            <w:tcBorders>
              <w:top w:val="single" w:sz="4" w:space="0" w:color="auto"/>
              <w:bottom w:val="double" w:sz="4" w:space="0" w:color="auto"/>
            </w:tcBorders>
          </w:tcPr>
          <w:p w:rsidR="00C6217E" w:rsidRPr="009F3C56" w:rsidRDefault="0043718E" w:rsidP="009F3C56">
            <w:pPr>
              <w:spacing w:line="240" w:lineRule="atLeast"/>
              <w:ind w:right="72"/>
              <w:jc w:val="right"/>
              <w:rPr>
                <w:rFonts w:cs="Times New Roman"/>
                <w:b/>
                <w:bCs/>
                <w:szCs w:val="22"/>
                <w:lang w:bidi="th-TH"/>
              </w:rPr>
            </w:pPr>
            <w:r>
              <w:rPr>
                <w:rFonts w:cs="Times New Roman"/>
                <w:b/>
                <w:bCs/>
                <w:szCs w:val="22"/>
                <w:lang w:bidi="th-TH"/>
              </w:rPr>
              <w:t>839</w:t>
            </w:r>
          </w:p>
        </w:tc>
        <w:tc>
          <w:tcPr>
            <w:tcW w:w="270" w:type="dxa"/>
            <w:vAlign w:val="bottom"/>
          </w:tcPr>
          <w:p w:rsidR="00C6217E" w:rsidRPr="009F3C56" w:rsidRDefault="00C6217E" w:rsidP="009F3C56">
            <w:pPr>
              <w:tabs>
                <w:tab w:val="decimal" w:pos="855"/>
              </w:tabs>
              <w:ind w:left="-18" w:right="72"/>
              <w:jc w:val="right"/>
              <w:rPr>
                <w:rFonts w:cs="Times New Roman"/>
                <w:b/>
                <w:bCs/>
                <w:szCs w:val="22"/>
                <w:lang w:bidi="th-TH"/>
              </w:rPr>
            </w:pPr>
          </w:p>
        </w:tc>
        <w:tc>
          <w:tcPr>
            <w:tcW w:w="1350" w:type="dxa"/>
            <w:tcBorders>
              <w:top w:val="single" w:sz="4" w:space="0" w:color="auto"/>
              <w:bottom w:val="double" w:sz="4" w:space="0" w:color="auto"/>
            </w:tcBorders>
          </w:tcPr>
          <w:p w:rsidR="00C6217E" w:rsidRPr="003E37E3" w:rsidRDefault="00C6217E" w:rsidP="00115854">
            <w:pPr>
              <w:spacing w:line="240" w:lineRule="atLeast"/>
              <w:jc w:val="right"/>
              <w:rPr>
                <w:rFonts w:cs="Times New Roman"/>
                <w:b/>
                <w:bCs/>
                <w:szCs w:val="22"/>
                <w:lang w:bidi="th-TH"/>
              </w:rPr>
            </w:pPr>
            <w:r w:rsidRPr="003E37E3">
              <w:rPr>
                <w:rFonts w:cs="Times New Roman"/>
                <w:b/>
                <w:bCs/>
                <w:szCs w:val="22"/>
                <w:lang w:bidi="th-TH"/>
              </w:rPr>
              <w:t>(4,613)</w:t>
            </w:r>
          </w:p>
        </w:tc>
      </w:tr>
    </w:tbl>
    <w:p w:rsidR="00C6217E" w:rsidRPr="00DC6A89" w:rsidRDefault="00C6217E" w:rsidP="00C57F81">
      <w:pPr>
        <w:pStyle w:val="block"/>
        <w:spacing w:after="0" w:line="240" w:lineRule="atLeast"/>
        <w:ind w:left="0"/>
        <w:jc w:val="thaiDistribute"/>
        <w:rPr>
          <w:rFonts w:cs="Times New Roman"/>
          <w:szCs w:val="22"/>
          <w:lang w:val="en-US"/>
        </w:rPr>
      </w:pPr>
    </w:p>
    <w:tbl>
      <w:tblPr>
        <w:tblW w:w="9225" w:type="dxa"/>
        <w:tblInd w:w="495" w:type="dxa"/>
        <w:tblLayout w:type="fixed"/>
        <w:tblLook w:val="0000" w:firstRow="0" w:lastRow="0" w:firstColumn="0" w:lastColumn="0" w:noHBand="0" w:noVBand="0"/>
      </w:tblPr>
      <w:tblGrid>
        <w:gridCol w:w="6345"/>
        <w:gridCol w:w="1260"/>
        <w:gridCol w:w="270"/>
        <w:gridCol w:w="1350"/>
      </w:tblGrid>
      <w:tr w:rsidR="00E24EE2" w:rsidRPr="00DC6A89" w:rsidTr="00E24EE2">
        <w:tc>
          <w:tcPr>
            <w:tcW w:w="6345" w:type="dxa"/>
          </w:tcPr>
          <w:p w:rsidR="00E24EE2" w:rsidRPr="00DC6A89" w:rsidRDefault="00E24EE2" w:rsidP="00E24EE2">
            <w:pPr>
              <w:tabs>
                <w:tab w:val="left" w:pos="262"/>
              </w:tabs>
              <w:spacing w:line="240" w:lineRule="atLeast"/>
              <w:rPr>
                <w:rFonts w:cs="Times New Roman"/>
                <w:szCs w:val="22"/>
              </w:rPr>
            </w:pPr>
          </w:p>
        </w:tc>
        <w:tc>
          <w:tcPr>
            <w:tcW w:w="1260" w:type="dxa"/>
            <w:vAlign w:val="bottom"/>
          </w:tcPr>
          <w:p w:rsidR="00E24EE2" w:rsidRPr="00DC6A89" w:rsidRDefault="00E24EE2" w:rsidP="00E24EE2">
            <w:pPr>
              <w:spacing w:line="240" w:lineRule="atLeast"/>
              <w:ind w:left="-126" w:right="-90"/>
              <w:jc w:val="center"/>
              <w:rPr>
                <w:rFonts w:cs="Times New Roman"/>
                <w:szCs w:val="22"/>
              </w:rPr>
            </w:pPr>
            <w:r>
              <w:rPr>
                <w:rFonts w:cs="Times New Roman"/>
                <w:szCs w:val="22"/>
              </w:rPr>
              <w:t>30 June</w:t>
            </w:r>
          </w:p>
        </w:tc>
        <w:tc>
          <w:tcPr>
            <w:tcW w:w="270" w:type="dxa"/>
            <w:vAlign w:val="bottom"/>
          </w:tcPr>
          <w:p w:rsidR="00E24EE2" w:rsidRPr="00DC6A89" w:rsidRDefault="00E24EE2" w:rsidP="00E24EE2">
            <w:pPr>
              <w:spacing w:line="240" w:lineRule="atLeast"/>
              <w:ind w:left="-126" w:right="-90"/>
              <w:jc w:val="center"/>
              <w:rPr>
                <w:rFonts w:cs="Times New Roman"/>
                <w:szCs w:val="22"/>
              </w:rPr>
            </w:pPr>
          </w:p>
        </w:tc>
        <w:tc>
          <w:tcPr>
            <w:tcW w:w="1350" w:type="dxa"/>
            <w:vAlign w:val="bottom"/>
          </w:tcPr>
          <w:p w:rsidR="00E24EE2" w:rsidRPr="00DC6A89" w:rsidRDefault="00E24EE2" w:rsidP="00E24EE2">
            <w:pPr>
              <w:spacing w:line="240" w:lineRule="atLeast"/>
              <w:ind w:left="-126" w:right="-90"/>
              <w:jc w:val="center"/>
              <w:rPr>
                <w:rFonts w:cs="Times New Roman"/>
                <w:szCs w:val="22"/>
              </w:rPr>
            </w:pPr>
            <w:r>
              <w:rPr>
                <w:rFonts w:cs="Times New Roman"/>
                <w:szCs w:val="22"/>
              </w:rPr>
              <w:t>31 March</w:t>
            </w:r>
          </w:p>
        </w:tc>
      </w:tr>
      <w:tr w:rsidR="00E24EE2" w:rsidRPr="00DC6A89" w:rsidTr="00E24EE2">
        <w:tc>
          <w:tcPr>
            <w:tcW w:w="6345" w:type="dxa"/>
          </w:tcPr>
          <w:p w:rsidR="00E24EE2" w:rsidRPr="00DC6A89" w:rsidRDefault="00E24EE2" w:rsidP="00E24EE2">
            <w:pPr>
              <w:tabs>
                <w:tab w:val="left" w:pos="262"/>
              </w:tabs>
              <w:spacing w:line="240" w:lineRule="atLeast"/>
              <w:rPr>
                <w:rFonts w:cs="Times New Roman"/>
                <w:szCs w:val="22"/>
              </w:rPr>
            </w:pPr>
          </w:p>
        </w:tc>
        <w:tc>
          <w:tcPr>
            <w:tcW w:w="1260" w:type="dxa"/>
            <w:vAlign w:val="bottom"/>
          </w:tcPr>
          <w:p w:rsidR="00E24EE2" w:rsidRPr="00DC6A89" w:rsidRDefault="00E24EE2" w:rsidP="00E24EE2">
            <w:pPr>
              <w:spacing w:line="240" w:lineRule="atLeast"/>
              <w:ind w:left="-126" w:right="-90"/>
              <w:jc w:val="center"/>
              <w:rPr>
                <w:rFonts w:cs="Times New Roman"/>
                <w:szCs w:val="22"/>
              </w:rPr>
            </w:pPr>
            <w:r>
              <w:rPr>
                <w:rFonts w:cs="Times New Roman"/>
                <w:szCs w:val="22"/>
              </w:rPr>
              <w:t>2017</w:t>
            </w:r>
          </w:p>
        </w:tc>
        <w:tc>
          <w:tcPr>
            <w:tcW w:w="270" w:type="dxa"/>
            <w:vAlign w:val="bottom"/>
          </w:tcPr>
          <w:p w:rsidR="00E24EE2" w:rsidRPr="00DC6A89" w:rsidRDefault="00E24EE2" w:rsidP="00E24EE2">
            <w:pPr>
              <w:spacing w:line="240" w:lineRule="atLeast"/>
              <w:ind w:left="-126" w:right="-90"/>
              <w:jc w:val="center"/>
              <w:rPr>
                <w:rFonts w:cs="Times New Roman"/>
                <w:szCs w:val="22"/>
              </w:rPr>
            </w:pPr>
          </w:p>
        </w:tc>
        <w:tc>
          <w:tcPr>
            <w:tcW w:w="1350" w:type="dxa"/>
            <w:vAlign w:val="bottom"/>
          </w:tcPr>
          <w:p w:rsidR="00E24EE2" w:rsidRPr="00DC6A89" w:rsidRDefault="00E24EE2" w:rsidP="00E24EE2">
            <w:pPr>
              <w:spacing w:line="240" w:lineRule="atLeast"/>
              <w:ind w:left="-126" w:right="-90"/>
              <w:jc w:val="center"/>
              <w:rPr>
                <w:rFonts w:cs="Times New Roman"/>
                <w:szCs w:val="22"/>
              </w:rPr>
            </w:pPr>
            <w:r>
              <w:rPr>
                <w:rFonts w:cs="Times New Roman"/>
                <w:szCs w:val="22"/>
              </w:rPr>
              <w:t>2017</w:t>
            </w:r>
          </w:p>
        </w:tc>
      </w:tr>
      <w:tr w:rsidR="00E24EE2" w:rsidRPr="00DC6A89" w:rsidTr="00E24EE2">
        <w:tc>
          <w:tcPr>
            <w:tcW w:w="6345" w:type="dxa"/>
          </w:tcPr>
          <w:p w:rsidR="00E24EE2" w:rsidRPr="00DC6A89" w:rsidRDefault="00E24EE2" w:rsidP="00E24EE2">
            <w:pPr>
              <w:tabs>
                <w:tab w:val="left" w:pos="262"/>
              </w:tabs>
              <w:spacing w:line="240" w:lineRule="atLeast"/>
              <w:rPr>
                <w:rFonts w:cs="Times New Roman"/>
                <w:szCs w:val="22"/>
              </w:rPr>
            </w:pPr>
          </w:p>
        </w:tc>
        <w:tc>
          <w:tcPr>
            <w:tcW w:w="2880" w:type="dxa"/>
            <w:gridSpan w:val="3"/>
            <w:vAlign w:val="bottom"/>
          </w:tcPr>
          <w:p w:rsidR="00E24EE2" w:rsidRPr="00DC6A89" w:rsidRDefault="00E24EE2" w:rsidP="00E24EE2">
            <w:pPr>
              <w:spacing w:line="240" w:lineRule="atLeast"/>
              <w:ind w:right="2"/>
              <w:jc w:val="center"/>
              <w:rPr>
                <w:rFonts w:cs="Times New Roman"/>
                <w:i/>
                <w:iCs/>
                <w:szCs w:val="22"/>
              </w:rPr>
            </w:pPr>
            <w:r w:rsidRPr="00DC6A89">
              <w:rPr>
                <w:rFonts w:cs="Times New Roman"/>
                <w:i/>
                <w:iCs/>
                <w:szCs w:val="22"/>
              </w:rPr>
              <w:t>(in thousand Baht)</w:t>
            </w:r>
          </w:p>
        </w:tc>
      </w:tr>
      <w:tr w:rsidR="00E24EE2" w:rsidRPr="00DC6A89" w:rsidTr="00E24EE2">
        <w:tc>
          <w:tcPr>
            <w:tcW w:w="6345" w:type="dxa"/>
          </w:tcPr>
          <w:p w:rsidR="00E24EE2" w:rsidRPr="00DC6A89" w:rsidRDefault="00E24EE2" w:rsidP="00E24EE2">
            <w:pPr>
              <w:pStyle w:val="BodyText"/>
              <w:spacing w:after="0" w:line="240" w:lineRule="atLeast"/>
              <w:rPr>
                <w:rFonts w:cs="Times New Roman"/>
                <w:szCs w:val="22"/>
              </w:rPr>
            </w:pPr>
            <w:r w:rsidRPr="00DC6A89">
              <w:rPr>
                <w:rFonts w:cs="Times New Roman"/>
                <w:b/>
                <w:bCs/>
                <w:i/>
                <w:iCs/>
                <w:szCs w:val="22"/>
              </w:rPr>
              <w:t>Segment assets</w:t>
            </w:r>
          </w:p>
        </w:tc>
        <w:tc>
          <w:tcPr>
            <w:tcW w:w="1260" w:type="dxa"/>
            <w:vAlign w:val="bottom"/>
          </w:tcPr>
          <w:p w:rsidR="00E24EE2" w:rsidRPr="00DC6A89" w:rsidRDefault="00E24EE2" w:rsidP="00E24EE2">
            <w:pPr>
              <w:spacing w:line="240" w:lineRule="atLeast"/>
              <w:ind w:right="72"/>
              <w:jc w:val="right"/>
              <w:rPr>
                <w:rFonts w:cs="Times New Roman"/>
                <w:szCs w:val="22"/>
                <w:lang w:val="en-US" w:bidi="th-TH"/>
              </w:rPr>
            </w:pPr>
          </w:p>
        </w:tc>
        <w:tc>
          <w:tcPr>
            <w:tcW w:w="270" w:type="dxa"/>
            <w:vAlign w:val="bottom"/>
          </w:tcPr>
          <w:p w:rsidR="00E24EE2" w:rsidRPr="00DC6A89" w:rsidRDefault="00E24EE2" w:rsidP="00E24EE2">
            <w:pPr>
              <w:tabs>
                <w:tab w:val="decimal" w:pos="1044"/>
              </w:tabs>
              <w:spacing w:line="240" w:lineRule="atLeast"/>
              <w:ind w:right="-108"/>
              <w:rPr>
                <w:rFonts w:cs="Times New Roman"/>
                <w:szCs w:val="22"/>
              </w:rPr>
            </w:pPr>
          </w:p>
        </w:tc>
        <w:tc>
          <w:tcPr>
            <w:tcW w:w="1350" w:type="dxa"/>
            <w:vAlign w:val="bottom"/>
          </w:tcPr>
          <w:p w:rsidR="00E24EE2" w:rsidRPr="00DC6A89" w:rsidRDefault="00E24EE2" w:rsidP="00E24EE2">
            <w:pPr>
              <w:spacing w:line="240" w:lineRule="atLeast"/>
              <w:ind w:right="72"/>
              <w:jc w:val="right"/>
              <w:rPr>
                <w:rFonts w:cs="Times New Roman"/>
                <w:szCs w:val="22"/>
                <w:lang w:val="en-US" w:bidi="th-TH"/>
              </w:rPr>
            </w:pPr>
          </w:p>
        </w:tc>
      </w:tr>
      <w:tr w:rsidR="00E24EE2" w:rsidRPr="00DC6A89" w:rsidTr="00E24EE2">
        <w:tc>
          <w:tcPr>
            <w:tcW w:w="6345" w:type="dxa"/>
          </w:tcPr>
          <w:p w:rsidR="00E24EE2" w:rsidRPr="00DC6A89" w:rsidRDefault="00E24EE2" w:rsidP="00E24EE2">
            <w:pPr>
              <w:pStyle w:val="BodyText"/>
              <w:spacing w:after="0" w:line="240" w:lineRule="atLeast"/>
              <w:rPr>
                <w:rFonts w:cs="Times New Roman"/>
                <w:szCs w:val="22"/>
              </w:rPr>
            </w:pPr>
            <w:r w:rsidRPr="00DC6A89">
              <w:rPr>
                <w:rFonts w:cs="Times New Roman"/>
                <w:szCs w:val="22"/>
              </w:rPr>
              <w:t>Allocated segment assets</w:t>
            </w:r>
          </w:p>
        </w:tc>
        <w:tc>
          <w:tcPr>
            <w:tcW w:w="1260" w:type="dxa"/>
            <w:vAlign w:val="bottom"/>
          </w:tcPr>
          <w:p w:rsidR="00E24EE2" w:rsidRPr="00DC6A89" w:rsidRDefault="00E24EE2" w:rsidP="00E24EE2">
            <w:pPr>
              <w:spacing w:line="240" w:lineRule="atLeast"/>
              <w:ind w:right="72"/>
              <w:jc w:val="right"/>
              <w:rPr>
                <w:rFonts w:cs="Times New Roman"/>
                <w:szCs w:val="22"/>
                <w:lang w:val="en-US" w:bidi="th-TH"/>
              </w:rPr>
            </w:pPr>
          </w:p>
        </w:tc>
        <w:tc>
          <w:tcPr>
            <w:tcW w:w="270" w:type="dxa"/>
            <w:vAlign w:val="bottom"/>
          </w:tcPr>
          <w:p w:rsidR="00E24EE2" w:rsidRPr="00DC6A89" w:rsidRDefault="00E24EE2" w:rsidP="00E24EE2">
            <w:pPr>
              <w:tabs>
                <w:tab w:val="decimal" w:pos="1044"/>
              </w:tabs>
              <w:spacing w:line="240" w:lineRule="atLeast"/>
              <w:ind w:right="-108"/>
              <w:rPr>
                <w:rFonts w:cs="Times New Roman"/>
                <w:szCs w:val="22"/>
              </w:rPr>
            </w:pPr>
          </w:p>
        </w:tc>
        <w:tc>
          <w:tcPr>
            <w:tcW w:w="1350" w:type="dxa"/>
            <w:vAlign w:val="bottom"/>
          </w:tcPr>
          <w:p w:rsidR="00E24EE2" w:rsidRPr="00DC6A89" w:rsidRDefault="00E24EE2" w:rsidP="00E24EE2">
            <w:pPr>
              <w:spacing w:line="240" w:lineRule="atLeast"/>
              <w:ind w:right="72"/>
              <w:jc w:val="right"/>
              <w:rPr>
                <w:rFonts w:cs="Times New Roman"/>
                <w:szCs w:val="22"/>
                <w:lang w:val="en-US" w:bidi="th-TH"/>
              </w:rPr>
            </w:pPr>
          </w:p>
        </w:tc>
      </w:tr>
      <w:tr w:rsidR="00E24EE2" w:rsidRPr="00DC6A89" w:rsidTr="00E24EE2">
        <w:tc>
          <w:tcPr>
            <w:tcW w:w="6345" w:type="dxa"/>
          </w:tcPr>
          <w:p w:rsidR="00E24EE2" w:rsidRPr="00DC6A89" w:rsidRDefault="00E24EE2" w:rsidP="00E24EE2">
            <w:pPr>
              <w:pStyle w:val="BodyText"/>
              <w:spacing w:after="0" w:line="240" w:lineRule="atLeast"/>
              <w:rPr>
                <w:rFonts w:cs="Times New Roman"/>
                <w:szCs w:val="22"/>
                <w:lang w:bidi="th-TH"/>
              </w:rPr>
            </w:pPr>
            <w:r w:rsidRPr="00DC6A89">
              <w:rPr>
                <w:rFonts w:cs="Times New Roman"/>
                <w:szCs w:val="22"/>
              </w:rPr>
              <w:t>-  Woven fabric and knitted fabric</w:t>
            </w:r>
          </w:p>
        </w:tc>
        <w:tc>
          <w:tcPr>
            <w:tcW w:w="1260" w:type="dxa"/>
            <w:vAlign w:val="bottom"/>
          </w:tcPr>
          <w:p w:rsidR="00E24EE2" w:rsidRPr="00A6204C" w:rsidRDefault="00D50126" w:rsidP="00E24EE2">
            <w:pPr>
              <w:spacing w:line="240" w:lineRule="atLeast"/>
              <w:ind w:right="72"/>
              <w:jc w:val="right"/>
              <w:rPr>
                <w:rFonts w:cs="Times New Roman"/>
                <w:szCs w:val="22"/>
                <w:lang w:bidi="th-TH"/>
              </w:rPr>
            </w:pPr>
            <w:r>
              <w:rPr>
                <w:rFonts w:cs="Times New Roman"/>
                <w:szCs w:val="22"/>
                <w:lang w:bidi="th-TH"/>
              </w:rPr>
              <w:t>471,387</w:t>
            </w:r>
          </w:p>
        </w:tc>
        <w:tc>
          <w:tcPr>
            <w:tcW w:w="270" w:type="dxa"/>
            <w:vAlign w:val="bottom"/>
          </w:tcPr>
          <w:p w:rsidR="00E24EE2" w:rsidRPr="00DC6A89" w:rsidRDefault="00E24EE2" w:rsidP="00E24EE2">
            <w:pPr>
              <w:tabs>
                <w:tab w:val="decimal" w:pos="1044"/>
              </w:tabs>
              <w:spacing w:line="240" w:lineRule="atLeast"/>
              <w:ind w:right="-108"/>
              <w:rPr>
                <w:rFonts w:cs="Times New Roman"/>
                <w:szCs w:val="22"/>
                <w:lang w:bidi="th-TH"/>
              </w:rPr>
            </w:pPr>
          </w:p>
        </w:tc>
        <w:tc>
          <w:tcPr>
            <w:tcW w:w="1350" w:type="dxa"/>
          </w:tcPr>
          <w:p w:rsidR="00E24EE2" w:rsidRPr="003B6F41" w:rsidRDefault="00D50126" w:rsidP="00115854">
            <w:pPr>
              <w:tabs>
                <w:tab w:val="decimal" w:pos="1062"/>
              </w:tabs>
              <w:spacing w:line="240" w:lineRule="atLeast"/>
              <w:ind w:left="-108" w:right="-108"/>
              <w:rPr>
                <w:rFonts w:cs="Times New Roman"/>
                <w:szCs w:val="22"/>
              </w:rPr>
            </w:pPr>
            <w:r>
              <w:rPr>
                <w:rFonts w:cs="Times New Roman"/>
                <w:szCs w:val="22"/>
              </w:rPr>
              <w:t>484,821</w:t>
            </w:r>
          </w:p>
        </w:tc>
      </w:tr>
      <w:tr w:rsidR="00E24EE2" w:rsidRPr="00DC6A89" w:rsidTr="00E24EE2">
        <w:tc>
          <w:tcPr>
            <w:tcW w:w="6345" w:type="dxa"/>
          </w:tcPr>
          <w:p w:rsidR="00E24EE2" w:rsidRPr="00DC6A89" w:rsidRDefault="00E24EE2" w:rsidP="00E24EE2">
            <w:pPr>
              <w:pStyle w:val="BodyText"/>
              <w:spacing w:after="0" w:line="240" w:lineRule="atLeast"/>
              <w:rPr>
                <w:rFonts w:cs="Times New Roman"/>
                <w:szCs w:val="22"/>
                <w:lang w:bidi="th-TH"/>
              </w:rPr>
            </w:pPr>
            <w:r w:rsidRPr="00DC6A89">
              <w:rPr>
                <w:rFonts w:cs="Times New Roman"/>
                <w:szCs w:val="22"/>
              </w:rPr>
              <w:t>-  Car seat fabric</w:t>
            </w:r>
          </w:p>
        </w:tc>
        <w:tc>
          <w:tcPr>
            <w:tcW w:w="1260" w:type="dxa"/>
            <w:tcBorders>
              <w:bottom w:val="single" w:sz="4" w:space="0" w:color="auto"/>
            </w:tcBorders>
            <w:vAlign w:val="bottom"/>
          </w:tcPr>
          <w:p w:rsidR="00E24EE2" w:rsidRPr="00DC6A89" w:rsidRDefault="00D50126" w:rsidP="00E24EE2">
            <w:pPr>
              <w:spacing w:line="240" w:lineRule="atLeast"/>
              <w:ind w:right="72"/>
              <w:jc w:val="right"/>
              <w:rPr>
                <w:rFonts w:cs="Times New Roman"/>
                <w:szCs w:val="22"/>
                <w:lang w:bidi="th-TH"/>
              </w:rPr>
            </w:pPr>
            <w:r>
              <w:rPr>
                <w:rFonts w:cs="Times New Roman"/>
                <w:szCs w:val="22"/>
                <w:lang w:bidi="th-TH"/>
              </w:rPr>
              <w:t>105,269</w:t>
            </w:r>
          </w:p>
        </w:tc>
        <w:tc>
          <w:tcPr>
            <w:tcW w:w="270" w:type="dxa"/>
            <w:vAlign w:val="bottom"/>
          </w:tcPr>
          <w:p w:rsidR="00E24EE2" w:rsidRPr="00DC6A89" w:rsidRDefault="00E24EE2" w:rsidP="00E24EE2">
            <w:pPr>
              <w:tabs>
                <w:tab w:val="decimal" w:pos="1044"/>
              </w:tabs>
              <w:spacing w:line="240" w:lineRule="atLeast"/>
              <w:ind w:right="-108"/>
              <w:rPr>
                <w:rFonts w:cs="Times New Roman"/>
                <w:szCs w:val="22"/>
                <w:lang w:bidi="th-TH"/>
              </w:rPr>
            </w:pPr>
          </w:p>
        </w:tc>
        <w:tc>
          <w:tcPr>
            <w:tcW w:w="1350" w:type="dxa"/>
            <w:tcBorders>
              <w:bottom w:val="single" w:sz="4" w:space="0" w:color="auto"/>
            </w:tcBorders>
          </w:tcPr>
          <w:p w:rsidR="00E24EE2" w:rsidRPr="003B6F41" w:rsidRDefault="00D50126" w:rsidP="006E7C9F">
            <w:pPr>
              <w:tabs>
                <w:tab w:val="decimal" w:pos="1062"/>
              </w:tabs>
              <w:spacing w:line="240" w:lineRule="atLeast"/>
              <w:ind w:left="-108" w:right="-108"/>
              <w:rPr>
                <w:rFonts w:cs="Times New Roman"/>
                <w:szCs w:val="22"/>
              </w:rPr>
            </w:pPr>
            <w:r>
              <w:rPr>
                <w:rFonts w:cs="Times New Roman"/>
                <w:szCs w:val="22"/>
              </w:rPr>
              <w:t>104,886</w:t>
            </w:r>
          </w:p>
        </w:tc>
      </w:tr>
      <w:tr w:rsidR="00E24EE2" w:rsidRPr="00DC6A89" w:rsidTr="00E24EE2">
        <w:tc>
          <w:tcPr>
            <w:tcW w:w="6345" w:type="dxa"/>
          </w:tcPr>
          <w:p w:rsidR="00E24EE2" w:rsidRPr="00DC6A89" w:rsidRDefault="00E24EE2" w:rsidP="00E24EE2">
            <w:pPr>
              <w:pStyle w:val="BodyText"/>
              <w:spacing w:after="0" w:line="240" w:lineRule="atLeast"/>
              <w:rPr>
                <w:rFonts w:cs="Times New Roman"/>
                <w:szCs w:val="22"/>
                <w:lang w:bidi="th-TH"/>
              </w:rPr>
            </w:pPr>
            <w:r w:rsidRPr="00DC6A89">
              <w:rPr>
                <w:rFonts w:cs="Times New Roman"/>
                <w:b/>
                <w:bCs/>
                <w:szCs w:val="22"/>
              </w:rPr>
              <w:t>Total allocated segment assets</w:t>
            </w:r>
          </w:p>
        </w:tc>
        <w:tc>
          <w:tcPr>
            <w:tcW w:w="1260" w:type="dxa"/>
            <w:tcBorders>
              <w:top w:val="single" w:sz="4" w:space="0" w:color="auto"/>
            </w:tcBorders>
            <w:vAlign w:val="bottom"/>
          </w:tcPr>
          <w:p w:rsidR="00E24EE2" w:rsidRPr="00DC6A89" w:rsidRDefault="00D50126" w:rsidP="00E24EE2">
            <w:pPr>
              <w:spacing w:line="240" w:lineRule="atLeast"/>
              <w:ind w:right="72"/>
              <w:jc w:val="right"/>
              <w:rPr>
                <w:rFonts w:cs="Times New Roman"/>
                <w:b/>
                <w:bCs/>
                <w:szCs w:val="22"/>
              </w:rPr>
            </w:pPr>
            <w:r>
              <w:rPr>
                <w:rFonts w:cs="Times New Roman"/>
                <w:b/>
                <w:bCs/>
                <w:szCs w:val="22"/>
              </w:rPr>
              <w:t>576,656</w:t>
            </w:r>
          </w:p>
        </w:tc>
        <w:tc>
          <w:tcPr>
            <w:tcW w:w="270" w:type="dxa"/>
            <w:vAlign w:val="bottom"/>
          </w:tcPr>
          <w:p w:rsidR="00E24EE2" w:rsidRPr="00DC6A89" w:rsidRDefault="00E24EE2" w:rsidP="00E24EE2">
            <w:pPr>
              <w:tabs>
                <w:tab w:val="decimal" w:pos="1044"/>
              </w:tabs>
              <w:spacing w:line="240" w:lineRule="atLeast"/>
              <w:ind w:right="-108"/>
              <w:rPr>
                <w:rFonts w:cs="Times New Roman"/>
                <w:szCs w:val="22"/>
              </w:rPr>
            </w:pPr>
          </w:p>
        </w:tc>
        <w:tc>
          <w:tcPr>
            <w:tcW w:w="1350" w:type="dxa"/>
            <w:tcBorders>
              <w:top w:val="single" w:sz="4" w:space="0" w:color="auto"/>
            </w:tcBorders>
          </w:tcPr>
          <w:p w:rsidR="00E24EE2" w:rsidRPr="00A6204C" w:rsidRDefault="00D50126" w:rsidP="006E7C9F">
            <w:pPr>
              <w:tabs>
                <w:tab w:val="decimal" w:pos="1062"/>
              </w:tabs>
              <w:spacing w:line="240" w:lineRule="atLeast"/>
              <w:ind w:left="-108" w:right="-108"/>
              <w:rPr>
                <w:rFonts w:cs="Times New Roman"/>
                <w:b/>
                <w:bCs/>
                <w:szCs w:val="22"/>
              </w:rPr>
            </w:pPr>
            <w:r>
              <w:rPr>
                <w:rFonts w:cs="Times New Roman"/>
                <w:b/>
                <w:bCs/>
                <w:szCs w:val="22"/>
              </w:rPr>
              <w:t>589,707</w:t>
            </w:r>
          </w:p>
        </w:tc>
      </w:tr>
      <w:tr w:rsidR="00E24EE2" w:rsidRPr="00DC6A89" w:rsidTr="00E24EE2">
        <w:tc>
          <w:tcPr>
            <w:tcW w:w="6345" w:type="dxa"/>
          </w:tcPr>
          <w:p w:rsidR="00E24EE2" w:rsidRPr="00DC6A89" w:rsidRDefault="00E24EE2" w:rsidP="00E24EE2">
            <w:pPr>
              <w:pStyle w:val="BodyText"/>
              <w:spacing w:after="0" w:line="240" w:lineRule="atLeast"/>
              <w:rPr>
                <w:rFonts w:cs="Times New Roman"/>
                <w:szCs w:val="22"/>
                <w:lang w:bidi="th-TH"/>
              </w:rPr>
            </w:pPr>
            <w:r w:rsidRPr="00DC6A89">
              <w:rPr>
                <w:rFonts w:cs="Times New Roman"/>
                <w:szCs w:val="22"/>
              </w:rPr>
              <w:t>Unallocated segment assets</w:t>
            </w:r>
          </w:p>
        </w:tc>
        <w:tc>
          <w:tcPr>
            <w:tcW w:w="1260" w:type="dxa"/>
            <w:tcBorders>
              <w:bottom w:val="single" w:sz="4" w:space="0" w:color="auto"/>
            </w:tcBorders>
            <w:vAlign w:val="bottom"/>
          </w:tcPr>
          <w:p w:rsidR="00E24EE2" w:rsidRPr="00DC6A89" w:rsidRDefault="00AA643A" w:rsidP="00E24EE2">
            <w:pPr>
              <w:spacing w:line="240" w:lineRule="atLeast"/>
              <w:ind w:right="72"/>
              <w:jc w:val="right"/>
              <w:rPr>
                <w:rFonts w:cs="Times New Roman"/>
                <w:szCs w:val="22"/>
              </w:rPr>
            </w:pPr>
            <w:r>
              <w:rPr>
                <w:rFonts w:cs="Times New Roman"/>
                <w:szCs w:val="22"/>
              </w:rPr>
              <w:t>1,06</w:t>
            </w:r>
            <w:r w:rsidR="008E0A30">
              <w:rPr>
                <w:rFonts w:cs="Times New Roman"/>
                <w:szCs w:val="22"/>
              </w:rPr>
              <w:t>3,598</w:t>
            </w:r>
          </w:p>
        </w:tc>
        <w:tc>
          <w:tcPr>
            <w:tcW w:w="270" w:type="dxa"/>
            <w:vAlign w:val="bottom"/>
          </w:tcPr>
          <w:p w:rsidR="00E24EE2" w:rsidRPr="00DC6A89" w:rsidRDefault="00E24EE2" w:rsidP="00E24EE2">
            <w:pPr>
              <w:tabs>
                <w:tab w:val="decimal" w:pos="1044"/>
              </w:tabs>
              <w:spacing w:line="240" w:lineRule="atLeast"/>
              <w:ind w:right="-108"/>
              <w:rPr>
                <w:rFonts w:cs="Times New Roman"/>
                <w:szCs w:val="22"/>
              </w:rPr>
            </w:pPr>
          </w:p>
        </w:tc>
        <w:tc>
          <w:tcPr>
            <w:tcW w:w="1350" w:type="dxa"/>
            <w:tcBorders>
              <w:bottom w:val="single" w:sz="4" w:space="0" w:color="auto"/>
            </w:tcBorders>
          </w:tcPr>
          <w:p w:rsidR="00E24EE2" w:rsidRPr="003B6F41" w:rsidRDefault="00D50126" w:rsidP="006E7C9F">
            <w:pPr>
              <w:tabs>
                <w:tab w:val="decimal" w:pos="1062"/>
              </w:tabs>
              <w:spacing w:line="240" w:lineRule="atLeast"/>
              <w:ind w:left="-108" w:right="-108"/>
              <w:rPr>
                <w:rFonts w:cs="Times New Roman"/>
                <w:szCs w:val="22"/>
              </w:rPr>
            </w:pPr>
            <w:r>
              <w:rPr>
                <w:rFonts w:cs="Times New Roman"/>
                <w:szCs w:val="22"/>
              </w:rPr>
              <w:t>1,045,089</w:t>
            </w:r>
          </w:p>
        </w:tc>
      </w:tr>
      <w:tr w:rsidR="00E24EE2" w:rsidRPr="00DC6A89" w:rsidTr="00E24EE2">
        <w:tc>
          <w:tcPr>
            <w:tcW w:w="6345" w:type="dxa"/>
          </w:tcPr>
          <w:p w:rsidR="00E24EE2" w:rsidRPr="00DC6A89" w:rsidRDefault="00E24EE2" w:rsidP="00E24EE2">
            <w:pPr>
              <w:pStyle w:val="BodyText"/>
              <w:spacing w:after="0" w:line="240" w:lineRule="atLeast"/>
              <w:rPr>
                <w:rFonts w:cs="Times New Roman"/>
                <w:szCs w:val="22"/>
                <w:lang w:bidi="th-TH"/>
              </w:rPr>
            </w:pPr>
            <w:r w:rsidRPr="00DC6A89">
              <w:rPr>
                <w:rFonts w:cs="Times New Roman"/>
                <w:b/>
                <w:bCs/>
                <w:szCs w:val="22"/>
              </w:rPr>
              <w:t>Total assets</w:t>
            </w:r>
          </w:p>
        </w:tc>
        <w:tc>
          <w:tcPr>
            <w:tcW w:w="1260" w:type="dxa"/>
            <w:tcBorders>
              <w:top w:val="single" w:sz="4" w:space="0" w:color="auto"/>
              <w:bottom w:val="double" w:sz="4" w:space="0" w:color="auto"/>
            </w:tcBorders>
            <w:vAlign w:val="bottom"/>
          </w:tcPr>
          <w:p w:rsidR="00E24EE2" w:rsidRPr="00DC6A89" w:rsidRDefault="00A56FEE" w:rsidP="00E24EE2">
            <w:pPr>
              <w:spacing w:line="240" w:lineRule="atLeast"/>
              <w:ind w:right="72"/>
              <w:jc w:val="right"/>
              <w:rPr>
                <w:rFonts w:cs="Times New Roman"/>
                <w:b/>
                <w:bCs/>
                <w:szCs w:val="22"/>
              </w:rPr>
            </w:pPr>
            <w:r>
              <w:rPr>
                <w:rFonts w:cs="Times New Roman"/>
                <w:b/>
                <w:bCs/>
                <w:szCs w:val="22"/>
              </w:rPr>
              <w:t>1,640,254</w:t>
            </w:r>
          </w:p>
        </w:tc>
        <w:tc>
          <w:tcPr>
            <w:tcW w:w="270" w:type="dxa"/>
            <w:vAlign w:val="bottom"/>
          </w:tcPr>
          <w:p w:rsidR="00E24EE2" w:rsidRPr="00DC6A89" w:rsidRDefault="00E24EE2" w:rsidP="00E24EE2">
            <w:pPr>
              <w:tabs>
                <w:tab w:val="decimal" w:pos="1044"/>
              </w:tabs>
              <w:spacing w:line="240" w:lineRule="atLeast"/>
              <w:ind w:right="-108"/>
              <w:rPr>
                <w:rFonts w:cs="Times New Roman"/>
                <w:szCs w:val="22"/>
              </w:rPr>
            </w:pPr>
          </w:p>
        </w:tc>
        <w:tc>
          <w:tcPr>
            <w:tcW w:w="1350" w:type="dxa"/>
            <w:tcBorders>
              <w:top w:val="single" w:sz="4" w:space="0" w:color="auto"/>
              <w:bottom w:val="double" w:sz="4" w:space="0" w:color="auto"/>
            </w:tcBorders>
          </w:tcPr>
          <w:p w:rsidR="00E24EE2" w:rsidRPr="00A6204C" w:rsidRDefault="00D50126" w:rsidP="006E7C9F">
            <w:pPr>
              <w:tabs>
                <w:tab w:val="decimal" w:pos="1062"/>
              </w:tabs>
              <w:spacing w:line="240" w:lineRule="atLeast"/>
              <w:ind w:left="-108" w:right="-108"/>
              <w:rPr>
                <w:rFonts w:cs="Times New Roman"/>
                <w:b/>
                <w:bCs/>
                <w:szCs w:val="22"/>
              </w:rPr>
            </w:pPr>
            <w:r>
              <w:rPr>
                <w:rFonts w:cs="Times New Roman"/>
                <w:b/>
                <w:bCs/>
                <w:szCs w:val="22"/>
              </w:rPr>
              <w:t>1,634,796</w:t>
            </w:r>
          </w:p>
        </w:tc>
      </w:tr>
    </w:tbl>
    <w:p w:rsidR="00A764F0" w:rsidRDefault="00A764F0" w:rsidP="000D1A1A">
      <w:pPr>
        <w:spacing w:line="240" w:lineRule="atLeast"/>
        <w:ind w:right="-7"/>
        <w:jc w:val="both"/>
        <w:rPr>
          <w:rFonts w:cs="Times New Roman"/>
          <w:b/>
          <w:bCs/>
          <w:i/>
          <w:iCs/>
          <w:szCs w:val="22"/>
        </w:rPr>
      </w:pPr>
    </w:p>
    <w:p w:rsidR="00F23CC4" w:rsidRPr="00DC5466" w:rsidRDefault="00F23CC4" w:rsidP="004D5872">
      <w:pPr>
        <w:spacing w:line="240" w:lineRule="atLeast"/>
        <w:ind w:right="-7" w:firstLine="547"/>
        <w:jc w:val="both"/>
        <w:rPr>
          <w:rFonts w:cs="Times New Roman"/>
          <w:b/>
          <w:bCs/>
          <w:i/>
          <w:iCs/>
          <w:szCs w:val="22"/>
        </w:rPr>
      </w:pPr>
      <w:r w:rsidRPr="00DC5466">
        <w:rPr>
          <w:rFonts w:cs="Times New Roman"/>
          <w:b/>
          <w:bCs/>
          <w:i/>
          <w:iCs/>
          <w:szCs w:val="22"/>
        </w:rPr>
        <w:t>Geographical information</w:t>
      </w:r>
    </w:p>
    <w:p w:rsidR="00F23CC4" w:rsidRPr="00DC5466" w:rsidRDefault="00F23CC4" w:rsidP="00F23CC4">
      <w:pPr>
        <w:spacing w:line="240" w:lineRule="atLeast"/>
        <w:ind w:left="547"/>
        <w:jc w:val="both"/>
        <w:rPr>
          <w:rFonts w:cs="Times New Roman"/>
          <w:b/>
          <w:bCs/>
          <w:szCs w:val="22"/>
        </w:rPr>
      </w:pPr>
    </w:p>
    <w:p w:rsidR="00F23CC4" w:rsidRPr="00DC5466" w:rsidRDefault="00F23CC4" w:rsidP="00F23CC4">
      <w:pPr>
        <w:spacing w:line="240" w:lineRule="atLeast"/>
        <w:ind w:left="547" w:right="-7"/>
        <w:jc w:val="both"/>
        <w:rPr>
          <w:rFonts w:cs="Times New Roman"/>
          <w:szCs w:val="22"/>
        </w:rPr>
      </w:pPr>
      <w:r w:rsidRPr="00DC5466">
        <w:rPr>
          <w:rFonts w:cs="Times New Roman"/>
          <w:szCs w:val="22"/>
        </w:rPr>
        <w:t xml:space="preserve">Segments 1 and 2 are </w:t>
      </w:r>
      <w:r>
        <w:rPr>
          <w:rFonts w:cs="Times New Roman"/>
          <w:szCs w:val="22"/>
        </w:rPr>
        <w:t>distributed</w:t>
      </w:r>
      <w:r w:rsidRPr="00DC5466">
        <w:rPr>
          <w:rFonts w:cs="Times New Roman"/>
          <w:szCs w:val="22"/>
        </w:rPr>
        <w:t xml:space="preserve"> on a worldwide basis but operate manufacturing facilities and sales offices in Thailand.</w:t>
      </w:r>
    </w:p>
    <w:p w:rsidR="00F23CC4" w:rsidRPr="00DC5466" w:rsidRDefault="00F23CC4" w:rsidP="00F23CC4">
      <w:pPr>
        <w:spacing w:line="240" w:lineRule="atLeast"/>
        <w:ind w:left="547" w:right="-7"/>
        <w:jc w:val="both"/>
        <w:rPr>
          <w:rFonts w:cs="Times New Roman"/>
          <w:szCs w:val="22"/>
        </w:rPr>
      </w:pPr>
    </w:p>
    <w:p w:rsidR="00F23CC4" w:rsidRPr="00DC5466" w:rsidRDefault="00F23CC4" w:rsidP="00F23CC4">
      <w:pPr>
        <w:spacing w:line="240" w:lineRule="atLeast"/>
        <w:ind w:left="547" w:right="-7"/>
        <w:jc w:val="both"/>
        <w:rPr>
          <w:rFonts w:cs="Times New Roman"/>
          <w:szCs w:val="22"/>
        </w:rPr>
      </w:pPr>
      <w:r w:rsidRPr="00DC5466">
        <w:rPr>
          <w:rFonts w:cs="Times New Roman"/>
          <w:szCs w:val="22"/>
        </w:rPr>
        <w:t>In presenting information on the basis of geographical</w:t>
      </w:r>
      <w:r>
        <w:rPr>
          <w:rFonts w:cs="Times New Roman"/>
          <w:szCs w:val="22"/>
        </w:rPr>
        <w:t xml:space="preserve"> segments, segment revenue</w:t>
      </w:r>
      <w:r w:rsidRPr="00DC5466">
        <w:rPr>
          <w:rFonts w:cs="Times New Roman"/>
          <w:szCs w:val="22"/>
        </w:rPr>
        <w:t xml:space="preserve"> is based on the geographical location of customers. </w:t>
      </w:r>
    </w:p>
    <w:p w:rsidR="006121D6" w:rsidRDefault="006121D6" w:rsidP="00C57F81">
      <w:pPr>
        <w:pStyle w:val="block"/>
        <w:spacing w:after="0" w:line="240" w:lineRule="atLeast"/>
        <w:ind w:left="0"/>
        <w:jc w:val="thaiDistribute"/>
        <w:rPr>
          <w:sz w:val="12"/>
          <w:szCs w:val="12"/>
          <w:lang w:val="en-US"/>
        </w:rPr>
      </w:pPr>
    </w:p>
    <w:tbl>
      <w:tblPr>
        <w:tblW w:w="9243" w:type="dxa"/>
        <w:tblInd w:w="477" w:type="dxa"/>
        <w:tblLayout w:type="fixed"/>
        <w:tblLook w:val="01E0" w:firstRow="1" w:lastRow="1" w:firstColumn="1" w:lastColumn="1" w:noHBand="0" w:noVBand="0"/>
      </w:tblPr>
      <w:tblGrid>
        <w:gridCol w:w="6363"/>
        <w:gridCol w:w="1260"/>
        <w:gridCol w:w="270"/>
        <w:gridCol w:w="1350"/>
      </w:tblGrid>
      <w:tr w:rsidR="00E24EE2" w:rsidRPr="00DC6A89" w:rsidTr="00AD62B3">
        <w:trPr>
          <w:tblHeader/>
        </w:trPr>
        <w:tc>
          <w:tcPr>
            <w:tcW w:w="6363" w:type="dxa"/>
            <w:vAlign w:val="bottom"/>
          </w:tcPr>
          <w:p w:rsidR="00E24EE2" w:rsidRPr="00DC6A89" w:rsidRDefault="00E24EE2" w:rsidP="00E07360">
            <w:pPr>
              <w:rPr>
                <w:rFonts w:cs="Times New Roman"/>
                <w:b/>
                <w:bCs/>
                <w:i/>
                <w:iCs/>
                <w:szCs w:val="22"/>
              </w:rPr>
            </w:pPr>
          </w:p>
        </w:tc>
        <w:tc>
          <w:tcPr>
            <w:tcW w:w="2880" w:type="dxa"/>
            <w:gridSpan w:val="3"/>
            <w:vAlign w:val="bottom"/>
          </w:tcPr>
          <w:p w:rsidR="00E24EE2" w:rsidRPr="00DC6A89" w:rsidRDefault="001557AB" w:rsidP="00E07360">
            <w:pPr>
              <w:ind w:left="-126" w:right="-90"/>
              <w:jc w:val="center"/>
              <w:rPr>
                <w:rFonts w:cs="Times New Roman"/>
                <w:szCs w:val="22"/>
              </w:rPr>
            </w:pPr>
            <w:r>
              <w:rPr>
                <w:rFonts w:cs="Times New Roman"/>
                <w:szCs w:val="22"/>
              </w:rPr>
              <w:t>Three-</w:t>
            </w:r>
            <w:r w:rsidR="00E24EE2" w:rsidRPr="00DC6A89">
              <w:rPr>
                <w:rFonts w:cs="Times New Roman"/>
                <w:szCs w:val="22"/>
              </w:rPr>
              <w:t>month period</w:t>
            </w:r>
            <w:r w:rsidR="008F4989">
              <w:rPr>
                <w:rFonts w:cs="Times New Roman"/>
                <w:szCs w:val="22"/>
              </w:rPr>
              <w:t xml:space="preserve"> ended</w:t>
            </w:r>
          </w:p>
        </w:tc>
      </w:tr>
      <w:tr w:rsidR="008F4989" w:rsidRPr="00DC6A89" w:rsidTr="00AD62B3">
        <w:trPr>
          <w:tblHeader/>
        </w:trPr>
        <w:tc>
          <w:tcPr>
            <w:tcW w:w="6363" w:type="dxa"/>
          </w:tcPr>
          <w:p w:rsidR="008F4989" w:rsidRPr="00DC6A89" w:rsidRDefault="008F4989" w:rsidP="00E24EE2">
            <w:pPr>
              <w:ind w:right="-810"/>
              <w:jc w:val="both"/>
              <w:rPr>
                <w:rFonts w:cs="Times New Roman"/>
                <w:szCs w:val="22"/>
              </w:rPr>
            </w:pPr>
          </w:p>
        </w:tc>
        <w:tc>
          <w:tcPr>
            <w:tcW w:w="2880" w:type="dxa"/>
            <w:gridSpan w:val="3"/>
            <w:vAlign w:val="bottom"/>
          </w:tcPr>
          <w:p w:rsidR="008F4989" w:rsidRPr="00DC6A89" w:rsidRDefault="008F4989" w:rsidP="00E24EE2">
            <w:pPr>
              <w:ind w:left="-126" w:right="-90"/>
              <w:jc w:val="center"/>
              <w:rPr>
                <w:rFonts w:cs="Times New Roman"/>
                <w:szCs w:val="22"/>
              </w:rPr>
            </w:pPr>
            <w:r>
              <w:rPr>
                <w:rFonts w:cs="Times New Roman"/>
                <w:szCs w:val="22"/>
              </w:rPr>
              <w:t>30 June</w:t>
            </w:r>
          </w:p>
        </w:tc>
      </w:tr>
      <w:tr w:rsidR="00E24EE2" w:rsidRPr="00DC6A89" w:rsidTr="00AD62B3">
        <w:trPr>
          <w:tblHeader/>
        </w:trPr>
        <w:tc>
          <w:tcPr>
            <w:tcW w:w="6363" w:type="dxa"/>
          </w:tcPr>
          <w:p w:rsidR="00E24EE2" w:rsidRPr="00DC6A89" w:rsidRDefault="00E24EE2" w:rsidP="00E24EE2">
            <w:pPr>
              <w:ind w:right="-810"/>
              <w:jc w:val="both"/>
              <w:rPr>
                <w:rFonts w:cs="Times New Roman"/>
                <w:szCs w:val="22"/>
              </w:rPr>
            </w:pPr>
          </w:p>
        </w:tc>
        <w:tc>
          <w:tcPr>
            <w:tcW w:w="1260" w:type="dxa"/>
            <w:vAlign w:val="bottom"/>
          </w:tcPr>
          <w:p w:rsidR="00E24EE2" w:rsidRPr="00DC6A89" w:rsidRDefault="00E24EE2" w:rsidP="00E24EE2">
            <w:pPr>
              <w:ind w:left="-126" w:right="-90"/>
              <w:jc w:val="center"/>
              <w:rPr>
                <w:rFonts w:cs="Times New Roman"/>
                <w:szCs w:val="22"/>
              </w:rPr>
            </w:pPr>
            <w:r w:rsidRPr="00DC6A89">
              <w:rPr>
                <w:rFonts w:cs="Times New Roman"/>
                <w:szCs w:val="22"/>
              </w:rPr>
              <w:t>201</w:t>
            </w:r>
            <w:r>
              <w:rPr>
                <w:rFonts w:cs="Times New Roman"/>
                <w:szCs w:val="22"/>
              </w:rPr>
              <w:t>7</w:t>
            </w:r>
          </w:p>
        </w:tc>
        <w:tc>
          <w:tcPr>
            <w:tcW w:w="270" w:type="dxa"/>
            <w:vAlign w:val="bottom"/>
          </w:tcPr>
          <w:p w:rsidR="00E24EE2" w:rsidRPr="00DC6A89" w:rsidRDefault="00E24EE2" w:rsidP="00E24EE2">
            <w:pPr>
              <w:ind w:left="-126" w:right="-90"/>
              <w:jc w:val="center"/>
              <w:rPr>
                <w:rFonts w:cs="Times New Roman"/>
                <w:szCs w:val="22"/>
              </w:rPr>
            </w:pPr>
          </w:p>
        </w:tc>
        <w:tc>
          <w:tcPr>
            <w:tcW w:w="1350" w:type="dxa"/>
            <w:vAlign w:val="bottom"/>
          </w:tcPr>
          <w:p w:rsidR="00E24EE2" w:rsidRPr="00DC6A89" w:rsidRDefault="00E24EE2" w:rsidP="00E24EE2">
            <w:pPr>
              <w:ind w:left="-126" w:right="-90"/>
              <w:jc w:val="center"/>
              <w:rPr>
                <w:rFonts w:cs="Times New Roman"/>
                <w:szCs w:val="22"/>
              </w:rPr>
            </w:pPr>
            <w:r w:rsidRPr="00DC6A89">
              <w:rPr>
                <w:rFonts w:cs="Times New Roman"/>
                <w:szCs w:val="22"/>
              </w:rPr>
              <w:t>201</w:t>
            </w:r>
            <w:r>
              <w:rPr>
                <w:rFonts w:cs="Times New Roman"/>
                <w:szCs w:val="22"/>
              </w:rPr>
              <w:t>6</w:t>
            </w:r>
          </w:p>
        </w:tc>
      </w:tr>
      <w:tr w:rsidR="00E24EE2" w:rsidRPr="00DC6A89" w:rsidTr="00AD62B3">
        <w:trPr>
          <w:tblHeader/>
        </w:trPr>
        <w:tc>
          <w:tcPr>
            <w:tcW w:w="6363" w:type="dxa"/>
          </w:tcPr>
          <w:p w:rsidR="00E24EE2" w:rsidRPr="00DC6A89" w:rsidRDefault="00E24EE2" w:rsidP="00E24EE2">
            <w:pPr>
              <w:tabs>
                <w:tab w:val="left" w:pos="256"/>
              </w:tabs>
              <w:spacing w:line="240" w:lineRule="atLeast"/>
              <w:jc w:val="both"/>
              <w:rPr>
                <w:rFonts w:cs="Times New Roman"/>
                <w:b/>
                <w:bCs/>
                <w:i/>
                <w:iCs/>
                <w:szCs w:val="22"/>
              </w:rPr>
            </w:pPr>
          </w:p>
        </w:tc>
        <w:tc>
          <w:tcPr>
            <w:tcW w:w="2880" w:type="dxa"/>
            <w:gridSpan w:val="3"/>
            <w:vAlign w:val="bottom"/>
          </w:tcPr>
          <w:p w:rsidR="00E24EE2" w:rsidRPr="00DC6A89" w:rsidRDefault="00E24EE2" w:rsidP="00E24EE2">
            <w:pPr>
              <w:spacing w:line="240" w:lineRule="atLeast"/>
              <w:ind w:right="2"/>
              <w:jc w:val="center"/>
              <w:rPr>
                <w:rFonts w:cs="Times New Roman"/>
                <w:i/>
                <w:iCs/>
                <w:szCs w:val="22"/>
              </w:rPr>
            </w:pPr>
            <w:r w:rsidRPr="00DC6A89">
              <w:rPr>
                <w:rFonts w:cs="Times New Roman"/>
                <w:i/>
                <w:iCs/>
                <w:szCs w:val="22"/>
              </w:rPr>
              <w:t>(in thousand Baht)</w:t>
            </w:r>
          </w:p>
        </w:tc>
      </w:tr>
      <w:tr w:rsidR="00E24EE2" w:rsidRPr="00DC6A89" w:rsidTr="00AD62B3">
        <w:tc>
          <w:tcPr>
            <w:tcW w:w="6363" w:type="dxa"/>
          </w:tcPr>
          <w:p w:rsidR="00E24EE2" w:rsidRPr="00DC6A89" w:rsidRDefault="00E24EE2" w:rsidP="00E24EE2">
            <w:pPr>
              <w:tabs>
                <w:tab w:val="left" w:pos="256"/>
              </w:tabs>
              <w:spacing w:line="240" w:lineRule="atLeast"/>
              <w:jc w:val="both"/>
              <w:rPr>
                <w:rFonts w:cs="Times New Roman"/>
                <w:b/>
                <w:bCs/>
                <w:i/>
                <w:iCs/>
                <w:szCs w:val="22"/>
              </w:rPr>
            </w:pPr>
            <w:r w:rsidRPr="00DC6A89">
              <w:rPr>
                <w:rFonts w:cs="Times New Roman"/>
                <w:b/>
                <w:bCs/>
                <w:i/>
                <w:iCs/>
                <w:szCs w:val="22"/>
              </w:rPr>
              <w:t xml:space="preserve">Revenues  </w:t>
            </w:r>
          </w:p>
        </w:tc>
        <w:tc>
          <w:tcPr>
            <w:tcW w:w="1260" w:type="dxa"/>
            <w:vAlign w:val="bottom"/>
          </w:tcPr>
          <w:p w:rsidR="00E24EE2" w:rsidRPr="00DC6A89" w:rsidRDefault="00E24EE2" w:rsidP="00E24EE2">
            <w:pPr>
              <w:tabs>
                <w:tab w:val="decimal" w:pos="855"/>
              </w:tabs>
              <w:ind w:left="-18" w:right="-99"/>
              <w:rPr>
                <w:rFonts w:cs="Times New Roman"/>
                <w:szCs w:val="22"/>
              </w:rPr>
            </w:pPr>
          </w:p>
        </w:tc>
        <w:tc>
          <w:tcPr>
            <w:tcW w:w="270" w:type="dxa"/>
            <w:vAlign w:val="bottom"/>
          </w:tcPr>
          <w:p w:rsidR="00E24EE2" w:rsidRPr="00DC6A89" w:rsidRDefault="00E24EE2" w:rsidP="00E24EE2">
            <w:pPr>
              <w:tabs>
                <w:tab w:val="decimal" w:pos="855"/>
              </w:tabs>
              <w:ind w:left="-18" w:right="-99"/>
              <w:rPr>
                <w:rFonts w:cs="Times New Roman"/>
                <w:szCs w:val="22"/>
              </w:rPr>
            </w:pPr>
          </w:p>
        </w:tc>
        <w:tc>
          <w:tcPr>
            <w:tcW w:w="1350" w:type="dxa"/>
            <w:vAlign w:val="bottom"/>
          </w:tcPr>
          <w:p w:rsidR="00E24EE2" w:rsidRPr="00DC6A89" w:rsidRDefault="00E24EE2" w:rsidP="00E24EE2">
            <w:pPr>
              <w:tabs>
                <w:tab w:val="decimal" w:pos="855"/>
              </w:tabs>
              <w:ind w:left="-18" w:right="-99"/>
              <w:rPr>
                <w:rFonts w:cs="Times New Roman"/>
                <w:szCs w:val="22"/>
              </w:rPr>
            </w:pPr>
          </w:p>
        </w:tc>
      </w:tr>
      <w:tr w:rsidR="00E24EE2" w:rsidRPr="00DC6A89" w:rsidTr="00AD62B3">
        <w:trPr>
          <w:trHeight w:val="245"/>
        </w:trPr>
        <w:tc>
          <w:tcPr>
            <w:tcW w:w="6363" w:type="dxa"/>
          </w:tcPr>
          <w:p w:rsidR="00E24EE2" w:rsidRPr="00DC6A89" w:rsidRDefault="00E24EE2" w:rsidP="00E24EE2">
            <w:pPr>
              <w:tabs>
                <w:tab w:val="left" w:pos="256"/>
              </w:tabs>
              <w:spacing w:line="240" w:lineRule="atLeast"/>
              <w:jc w:val="both"/>
              <w:rPr>
                <w:rFonts w:cs="Times New Roman"/>
                <w:szCs w:val="22"/>
              </w:rPr>
            </w:pPr>
            <w:r w:rsidRPr="00DC6A89">
              <w:rPr>
                <w:rFonts w:cs="Times New Roman"/>
                <w:szCs w:val="22"/>
              </w:rPr>
              <w:t>Thailand</w:t>
            </w:r>
          </w:p>
        </w:tc>
        <w:tc>
          <w:tcPr>
            <w:tcW w:w="1260" w:type="dxa"/>
            <w:vAlign w:val="bottom"/>
          </w:tcPr>
          <w:p w:rsidR="00E24EE2" w:rsidRPr="00DC6A89" w:rsidRDefault="00550EC9" w:rsidP="00AD62B3">
            <w:pPr>
              <w:spacing w:line="240" w:lineRule="atLeast"/>
              <w:ind w:right="72"/>
              <w:jc w:val="right"/>
              <w:rPr>
                <w:rFonts w:cs="Times New Roman"/>
                <w:szCs w:val="22"/>
                <w:lang w:bidi="th-TH"/>
              </w:rPr>
            </w:pPr>
            <w:r>
              <w:rPr>
                <w:rFonts w:cs="Times New Roman"/>
                <w:szCs w:val="22"/>
                <w:lang w:bidi="th-TH"/>
              </w:rPr>
              <w:t>152,932</w:t>
            </w:r>
          </w:p>
        </w:tc>
        <w:tc>
          <w:tcPr>
            <w:tcW w:w="270" w:type="dxa"/>
            <w:vAlign w:val="bottom"/>
          </w:tcPr>
          <w:p w:rsidR="00E24EE2" w:rsidRPr="00DC6A89" w:rsidRDefault="00E24EE2" w:rsidP="00E24EE2">
            <w:pPr>
              <w:tabs>
                <w:tab w:val="decimal" w:pos="855"/>
              </w:tabs>
              <w:ind w:left="-18" w:right="-99"/>
              <w:rPr>
                <w:rFonts w:cs="Times New Roman"/>
                <w:szCs w:val="22"/>
              </w:rPr>
            </w:pPr>
          </w:p>
        </w:tc>
        <w:tc>
          <w:tcPr>
            <w:tcW w:w="1350" w:type="dxa"/>
            <w:vAlign w:val="bottom"/>
          </w:tcPr>
          <w:p w:rsidR="00E24EE2" w:rsidRPr="00DC6A89" w:rsidRDefault="00EF7855" w:rsidP="00AD62B3">
            <w:pPr>
              <w:tabs>
                <w:tab w:val="decimal" w:pos="1062"/>
              </w:tabs>
              <w:spacing w:line="240" w:lineRule="atLeast"/>
              <w:ind w:left="-108" w:right="-108"/>
              <w:rPr>
                <w:rFonts w:cs="Times New Roman"/>
                <w:szCs w:val="22"/>
              </w:rPr>
            </w:pPr>
            <w:r>
              <w:rPr>
                <w:rFonts w:cs="Times New Roman"/>
                <w:szCs w:val="22"/>
              </w:rPr>
              <w:t>135,939</w:t>
            </w:r>
          </w:p>
        </w:tc>
      </w:tr>
      <w:tr w:rsidR="00E24EE2" w:rsidRPr="00D10253" w:rsidTr="00AD62B3">
        <w:tc>
          <w:tcPr>
            <w:tcW w:w="6363" w:type="dxa"/>
          </w:tcPr>
          <w:p w:rsidR="00E24EE2" w:rsidRPr="00DC6A89" w:rsidRDefault="00E24EE2" w:rsidP="00E24EE2">
            <w:pPr>
              <w:tabs>
                <w:tab w:val="left" w:pos="256"/>
              </w:tabs>
              <w:spacing w:line="240" w:lineRule="atLeast"/>
              <w:jc w:val="both"/>
              <w:rPr>
                <w:rFonts w:cs="Times New Roman"/>
                <w:szCs w:val="22"/>
              </w:rPr>
            </w:pPr>
            <w:r w:rsidRPr="00DC6A89">
              <w:rPr>
                <w:rFonts w:cs="Times New Roman"/>
                <w:szCs w:val="22"/>
              </w:rPr>
              <w:t>Vietnam</w:t>
            </w:r>
          </w:p>
        </w:tc>
        <w:tc>
          <w:tcPr>
            <w:tcW w:w="1260" w:type="dxa"/>
          </w:tcPr>
          <w:p w:rsidR="00E24EE2" w:rsidRPr="00DC6A89" w:rsidRDefault="00550EC9" w:rsidP="00AD62B3">
            <w:pPr>
              <w:spacing w:line="240" w:lineRule="atLeast"/>
              <w:ind w:right="72"/>
              <w:jc w:val="right"/>
              <w:rPr>
                <w:rFonts w:cs="Times New Roman"/>
                <w:szCs w:val="22"/>
                <w:lang w:bidi="th-TH"/>
              </w:rPr>
            </w:pPr>
            <w:r>
              <w:rPr>
                <w:rFonts w:cs="Times New Roman"/>
                <w:szCs w:val="22"/>
                <w:lang w:bidi="th-TH"/>
              </w:rPr>
              <w:t>28,354</w:t>
            </w:r>
          </w:p>
        </w:tc>
        <w:tc>
          <w:tcPr>
            <w:tcW w:w="270" w:type="dxa"/>
            <w:vAlign w:val="bottom"/>
          </w:tcPr>
          <w:p w:rsidR="00E24EE2" w:rsidRPr="00DC6A89" w:rsidRDefault="00E24EE2" w:rsidP="00E24EE2">
            <w:pPr>
              <w:tabs>
                <w:tab w:val="decimal" w:pos="855"/>
              </w:tabs>
              <w:ind w:left="-18" w:right="-99"/>
              <w:rPr>
                <w:rFonts w:cs="Times New Roman"/>
                <w:szCs w:val="22"/>
              </w:rPr>
            </w:pPr>
          </w:p>
        </w:tc>
        <w:tc>
          <w:tcPr>
            <w:tcW w:w="1350" w:type="dxa"/>
          </w:tcPr>
          <w:p w:rsidR="00E24EE2" w:rsidRPr="00DC6A89" w:rsidRDefault="00115854" w:rsidP="00AD62B3">
            <w:pPr>
              <w:tabs>
                <w:tab w:val="decimal" w:pos="1062"/>
              </w:tabs>
              <w:spacing w:line="240" w:lineRule="atLeast"/>
              <w:ind w:left="-108" w:right="-108"/>
              <w:rPr>
                <w:rFonts w:cs="Times New Roman"/>
                <w:szCs w:val="22"/>
              </w:rPr>
            </w:pPr>
            <w:r>
              <w:rPr>
                <w:rFonts w:cs="Times New Roman"/>
                <w:szCs w:val="22"/>
              </w:rPr>
              <w:t>9,</w:t>
            </w:r>
            <w:r w:rsidR="00EF7855">
              <w:rPr>
                <w:rFonts w:cs="Times New Roman"/>
                <w:szCs w:val="22"/>
              </w:rPr>
              <w:t>934</w:t>
            </w:r>
          </w:p>
        </w:tc>
      </w:tr>
      <w:tr w:rsidR="00E24EE2" w:rsidRPr="00DC6A89" w:rsidTr="00AD62B3">
        <w:tc>
          <w:tcPr>
            <w:tcW w:w="6363" w:type="dxa"/>
          </w:tcPr>
          <w:p w:rsidR="00E24EE2" w:rsidRPr="00DC6A89" w:rsidRDefault="00E24EE2" w:rsidP="00E24EE2">
            <w:pPr>
              <w:tabs>
                <w:tab w:val="left" w:pos="256"/>
              </w:tabs>
              <w:spacing w:line="240" w:lineRule="atLeast"/>
              <w:jc w:val="both"/>
              <w:rPr>
                <w:rFonts w:cs="Times New Roman"/>
                <w:szCs w:val="22"/>
              </w:rPr>
            </w:pPr>
            <w:r w:rsidRPr="00DC6A89">
              <w:rPr>
                <w:rFonts w:cs="Times New Roman"/>
                <w:szCs w:val="22"/>
              </w:rPr>
              <w:t>Japan</w:t>
            </w:r>
          </w:p>
        </w:tc>
        <w:tc>
          <w:tcPr>
            <w:tcW w:w="1260" w:type="dxa"/>
          </w:tcPr>
          <w:p w:rsidR="00E24EE2" w:rsidRPr="00DC6A89" w:rsidRDefault="00550EC9" w:rsidP="00AD62B3">
            <w:pPr>
              <w:spacing w:line="240" w:lineRule="atLeast"/>
              <w:ind w:right="72"/>
              <w:jc w:val="right"/>
              <w:rPr>
                <w:rFonts w:cs="Times New Roman"/>
                <w:szCs w:val="22"/>
                <w:lang w:bidi="th-TH"/>
              </w:rPr>
            </w:pPr>
            <w:r>
              <w:rPr>
                <w:rFonts w:cs="Times New Roman"/>
                <w:szCs w:val="22"/>
                <w:lang w:bidi="th-TH"/>
              </w:rPr>
              <w:t>23,781</w:t>
            </w:r>
          </w:p>
        </w:tc>
        <w:tc>
          <w:tcPr>
            <w:tcW w:w="270" w:type="dxa"/>
            <w:vAlign w:val="bottom"/>
          </w:tcPr>
          <w:p w:rsidR="00E24EE2" w:rsidRPr="00DC6A89" w:rsidRDefault="00E24EE2" w:rsidP="00E24EE2">
            <w:pPr>
              <w:tabs>
                <w:tab w:val="decimal" w:pos="855"/>
              </w:tabs>
              <w:ind w:left="-18" w:right="-99"/>
              <w:rPr>
                <w:rFonts w:cs="Times New Roman"/>
                <w:szCs w:val="22"/>
              </w:rPr>
            </w:pPr>
          </w:p>
        </w:tc>
        <w:tc>
          <w:tcPr>
            <w:tcW w:w="1350" w:type="dxa"/>
          </w:tcPr>
          <w:p w:rsidR="00E24EE2" w:rsidRPr="00DC6A89" w:rsidRDefault="00EF7855" w:rsidP="00AD62B3">
            <w:pPr>
              <w:tabs>
                <w:tab w:val="decimal" w:pos="1062"/>
              </w:tabs>
              <w:spacing w:line="240" w:lineRule="atLeast"/>
              <w:ind w:left="-108" w:right="-108"/>
              <w:rPr>
                <w:rFonts w:cs="Times New Roman"/>
                <w:szCs w:val="22"/>
              </w:rPr>
            </w:pPr>
            <w:r>
              <w:rPr>
                <w:rFonts w:cs="Times New Roman"/>
                <w:szCs w:val="22"/>
              </w:rPr>
              <w:t>22,912</w:t>
            </w:r>
          </w:p>
        </w:tc>
      </w:tr>
      <w:tr w:rsidR="00E24EE2" w:rsidRPr="00DC6A89" w:rsidTr="00AD62B3">
        <w:tc>
          <w:tcPr>
            <w:tcW w:w="6363" w:type="dxa"/>
          </w:tcPr>
          <w:p w:rsidR="00E24EE2" w:rsidRPr="00DC6A89" w:rsidRDefault="00550EC9" w:rsidP="00E24EE2">
            <w:pPr>
              <w:tabs>
                <w:tab w:val="left" w:pos="256"/>
              </w:tabs>
              <w:spacing w:line="240" w:lineRule="atLeast"/>
              <w:jc w:val="both"/>
              <w:rPr>
                <w:rFonts w:cs="Times New Roman"/>
                <w:szCs w:val="22"/>
              </w:rPr>
            </w:pPr>
            <w:r>
              <w:rPr>
                <w:rFonts w:cs="Times New Roman"/>
                <w:szCs w:val="22"/>
              </w:rPr>
              <w:t>Indonesia</w:t>
            </w:r>
          </w:p>
        </w:tc>
        <w:tc>
          <w:tcPr>
            <w:tcW w:w="1260" w:type="dxa"/>
          </w:tcPr>
          <w:p w:rsidR="00E24EE2" w:rsidRPr="00DC6A89" w:rsidRDefault="00550EC9" w:rsidP="00AD62B3">
            <w:pPr>
              <w:spacing w:line="240" w:lineRule="atLeast"/>
              <w:ind w:right="72"/>
              <w:jc w:val="right"/>
              <w:rPr>
                <w:rFonts w:cs="Times New Roman"/>
                <w:szCs w:val="22"/>
                <w:lang w:bidi="th-TH"/>
              </w:rPr>
            </w:pPr>
            <w:r>
              <w:rPr>
                <w:rFonts w:cs="Times New Roman"/>
                <w:szCs w:val="22"/>
                <w:lang w:bidi="th-TH"/>
              </w:rPr>
              <w:t>13,571</w:t>
            </w:r>
          </w:p>
        </w:tc>
        <w:tc>
          <w:tcPr>
            <w:tcW w:w="270" w:type="dxa"/>
            <w:vAlign w:val="bottom"/>
          </w:tcPr>
          <w:p w:rsidR="00E24EE2" w:rsidRPr="00DC6A89" w:rsidRDefault="00E24EE2" w:rsidP="00E24EE2">
            <w:pPr>
              <w:tabs>
                <w:tab w:val="decimal" w:pos="855"/>
              </w:tabs>
              <w:ind w:left="-18" w:right="-99"/>
              <w:rPr>
                <w:rFonts w:cs="Times New Roman"/>
                <w:szCs w:val="22"/>
              </w:rPr>
            </w:pPr>
          </w:p>
        </w:tc>
        <w:tc>
          <w:tcPr>
            <w:tcW w:w="1350" w:type="dxa"/>
          </w:tcPr>
          <w:p w:rsidR="00E24EE2" w:rsidRPr="00DC6A89" w:rsidRDefault="00550EC9" w:rsidP="00AD62B3">
            <w:pPr>
              <w:tabs>
                <w:tab w:val="decimal" w:pos="1062"/>
              </w:tabs>
              <w:spacing w:line="240" w:lineRule="atLeast"/>
              <w:ind w:left="-108" w:right="-108"/>
              <w:rPr>
                <w:rFonts w:cs="Times New Roman"/>
                <w:szCs w:val="22"/>
              </w:rPr>
            </w:pPr>
            <w:r>
              <w:rPr>
                <w:rFonts w:cs="Times New Roman"/>
                <w:szCs w:val="22"/>
              </w:rPr>
              <w:t>8,601</w:t>
            </w:r>
          </w:p>
        </w:tc>
      </w:tr>
      <w:tr w:rsidR="006430DD" w:rsidRPr="00DC6A89" w:rsidTr="00AD62B3">
        <w:tc>
          <w:tcPr>
            <w:tcW w:w="6363" w:type="dxa"/>
          </w:tcPr>
          <w:p w:rsidR="006430DD" w:rsidRPr="00DC6A89" w:rsidRDefault="006430DD" w:rsidP="00E24EE2">
            <w:pPr>
              <w:tabs>
                <w:tab w:val="left" w:pos="256"/>
              </w:tabs>
              <w:spacing w:line="240" w:lineRule="atLeast"/>
              <w:jc w:val="both"/>
              <w:rPr>
                <w:rFonts w:cs="Times New Roman"/>
                <w:szCs w:val="22"/>
              </w:rPr>
            </w:pPr>
          </w:p>
        </w:tc>
        <w:tc>
          <w:tcPr>
            <w:tcW w:w="1260" w:type="dxa"/>
          </w:tcPr>
          <w:p w:rsidR="006430DD" w:rsidRPr="00DC6A89" w:rsidRDefault="006430DD" w:rsidP="00AD62B3">
            <w:pPr>
              <w:spacing w:line="240" w:lineRule="atLeast"/>
              <w:ind w:right="72"/>
              <w:jc w:val="right"/>
              <w:rPr>
                <w:rFonts w:cs="Times New Roman"/>
                <w:szCs w:val="22"/>
                <w:lang w:bidi="th-TH"/>
              </w:rPr>
            </w:pPr>
          </w:p>
        </w:tc>
        <w:tc>
          <w:tcPr>
            <w:tcW w:w="270" w:type="dxa"/>
            <w:vAlign w:val="bottom"/>
          </w:tcPr>
          <w:p w:rsidR="006430DD" w:rsidRPr="00DC6A89" w:rsidRDefault="006430DD" w:rsidP="00E24EE2">
            <w:pPr>
              <w:tabs>
                <w:tab w:val="decimal" w:pos="855"/>
              </w:tabs>
              <w:ind w:left="-18" w:right="-99"/>
              <w:rPr>
                <w:rFonts w:cs="Times New Roman"/>
                <w:szCs w:val="22"/>
              </w:rPr>
            </w:pPr>
          </w:p>
        </w:tc>
        <w:tc>
          <w:tcPr>
            <w:tcW w:w="1350" w:type="dxa"/>
          </w:tcPr>
          <w:p w:rsidR="006430DD" w:rsidRDefault="006430DD" w:rsidP="00AD62B3">
            <w:pPr>
              <w:tabs>
                <w:tab w:val="decimal" w:pos="1062"/>
              </w:tabs>
              <w:spacing w:line="240" w:lineRule="atLeast"/>
              <w:ind w:left="-108" w:right="-108"/>
              <w:rPr>
                <w:rFonts w:cs="Times New Roman"/>
                <w:szCs w:val="22"/>
              </w:rPr>
            </w:pPr>
          </w:p>
        </w:tc>
      </w:tr>
      <w:tr w:rsidR="006430DD" w:rsidRPr="00DC6A89" w:rsidTr="00AD62B3">
        <w:tc>
          <w:tcPr>
            <w:tcW w:w="6363" w:type="dxa"/>
          </w:tcPr>
          <w:p w:rsidR="006430DD" w:rsidRPr="00DC6A89" w:rsidRDefault="006430DD" w:rsidP="00E24EE2">
            <w:pPr>
              <w:tabs>
                <w:tab w:val="left" w:pos="256"/>
              </w:tabs>
              <w:spacing w:line="240" w:lineRule="atLeast"/>
              <w:jc w:val="both"/>
              <w:rPr>
                <w:rFonts w:cs="Times New Roman"/>
                <w:szCs w:val="22"/>
              </w:rPr>
            </w:pPr>
          </w:p>
        </w:tc>
        <w:tc>
          <w:tcPr>
            <w:tcW w:w="1260" w:type="dxa"/>
          </w:tcPr>
          <w:p w:rsidR="006430DD" w:rsidRPr="00DC6A89" w:rsidRDefault="006430DD" w:rsidP="00AD62B3">
            <w:pPr>
              <w:spacing w:line="240" w:lineRule="atLeast"/>
              <w:ind w:right="72"/>
              <w:jc w:val="right"/>
              <w:rPr>
                <w:rFonts w:cs="Times New Roman"/>
                <w:szCs w:val="22"/>
                <w:lang w:bidi="th-TH"/>
              </w:rPr>
            </w:pPr>
          </w:p>
        </w:tc>
        <w:tc>
          <w:tcPr>
            <w:tcW w:w="270" w:type="dxa"/>
            <w:vAlign w:val="bottom"/>
          </w:tcPr>
          <w:p w:rsidR="006430DD" w:rsidRPr="00DC6A89" w:rsidRDefault="006430DD" w:rsidP="00E24EE2">
            <w:pPr>
              <w:tabs>
                <w:tab w:val="decimal" w:pos="855"/>
              </w:tabs>
              <w:ind w:left="-18" w:right="-99"/>
              <w:rPr>
                <w:rFonts w:cs="Times New Roman"/>
                <w:szCs w:val="22"/>
              </w:rPr>
            </w:pPr>
          </w:p>
        </w:tc>
        <w:tc>
          <w:tcPr>
            <w:tcW w:w="1350" w:type="dxa"/>
          </w:tcPr>
          <w:p w:rsidR="006430DD" w:rsidRDefault="006430DD" w:rsidP="00AD62B3">
            <w:pPr>
              <w:tabs>
                <w:tab w:val="decimal" w:pos="1062"/>
              </w:tabs>
              <w:spacing w:line="240" w:lineRule="atLeast"/>
              <w:ind w:left="-108" w:right="-108"/>
              <w:rPr>
                <w:rFonts w:cs="Times New Roman"/>
                <w:szCs w:val="22"/>
              </w:rPr>
            </w:pPr>
          </w:p>
        </w:tc>
      </w:tr>
      <w:tr w:rsidR="006430DD" w:rsidRPr="00DC6A89" w:rsidTr="00AD62B3">
        <w:tc>
          <w:tcPr>
            <w:tcW w:w="6363" w:type="dxa"/>
          </w:tcPr>
          <w:p w:rsidR="006430DD" w:rsidRPr="00DC6A89" w:rsidRDefault="006430DD" w:rsidP="00E24EE2">
            <w:pPr>
              <w:tabs>
                <w:tab w:val="left" w:pos="256"/>
              </w:tabs>
              <w:spacing w:line="240" w:lineRule="atLeast"/>
              <w:jc w:val="both"/>
              <w:rPr>
                <w:rFonts w:cs="Times New Roman"/>
                <w:szCs w:val="22"/>
              </w:rPr>
            </w:pPr>
          </w:p>
        </w:tc>
        <w:tc>
          <w:tcPr>
            <w:tcW w:w="1260" w:type="dxa"/>
          </w:tcPr>
          <w:p w:rsidR="006430DD" w:rsidRPr="00DC6A89" w:rsidRDefault="006430DD" w:rsidP="00AD62B3">
            <w:pPr>
              <w:spacing w:line="240" w:lineRule="atLeast"/>
              <w:ind w:right="72"/>
              <w:jc w:val="right"/>
              <w:rPr>
                <w:rFonts w:cs="Times New Roman"/>
                <w:szCs w:val="22"/>
                <w:lang w:bidi="th-TH"/>
              </w:rPr>
            </w:pPr>
          </w:p>
        </w:tc>
        <w:tc>
          <w:tcPr>
            <w:tcW w:w="270" w:type="dxa"/>
            <w:vAlign w:val="bottom"/>
          </w:tcPr>
          <w:p w:rsidR="006430DD" w:rsidRPr="00DC6A89" w:rsidRDefault="006430DD" w:rsidP="00E24EE2">
            <w:pPr>
              <w:tabs>
                <w:tab w:val="decimal" w:pos="855"/>
              </w:tabs>
              <w:ind w:left="-18" w:right="-99"/>
              <w:rPr>
                <w:rFonts w:cs="Times New Roman"/>
                <w:szCs w:val="22"/>
              </w:rPr>
            </w:pPr>
          </w:p>
        </w:tc>
        <w:tc>
          <w:tcPr>
            <w:tcW w:w="1350" w:type="dxa"/>
          </w:tcPr>
          <w:p w:rsidR="006430DD" w:rsidRDefault="006430DD" w:rsidP="00AD62B3">
            <w:pPr>
              <w:tabs>
                <w:tab w:val="decimal" w:pos="1062"/>
              </w:tabs>
              <w:spacing w:line="240" w:lineRule="atLeast"/>
              <w:ind w:left="-108" w:right="-108"/>
              <w:rPr>
                <w:rFonts w:cs="Times New Roman"/>
                <w:szCs w:val="22"/>
              </w:rPr>
            </w:pPr>
          </w:p>
        </w:tc>
      </w:tr>
      <w:tr w:rsidR="00550EC9" w:rsidRPr="00DC6A89" w:rsidTr="00AD62B3">
        <w:tc>
          <w:tcPr>
            <w:tcW w:w="6363" w:type="dxa"/>
          </w:tcPr>
          <w:p w:rsidR="00550EC9" w:rsidRPr="00DC6A89" w:rsidRDefault="00550EC9" w:rsidP="00550EC9">
            <w:pPr>
              <w:tabs>
                <w:tab w:val="left" w:pos="256"/>
              </w:tabs>
              <w:spacing w:line="240" w:lineRule="atLeast"/>
              <w:jc w:val="both"/>
              <w:rPr>
                <w:rFonts w:cs="Times New Roman"/>
                <w:szCs w:val="22"/>
              </w:rPr>
            </w:pPr>
            <w:r>
              <w:rPr>
                <w:rFonts w:cs="Times New Roman"/>
                <w:szCs w:val="22"/>
              </w:rPr>
              <w:lastRenderedPageBreak/>
              <w:t>South Africa</w:t>
            </w:r>
          </w:p>
        </w:tc>
        <w:tc>
          <w:tcPr>
            <w:tcW w:w="1260" w:type="dxa"/>
          </w:tcPr>
          <w:p w:rsidR="00550EC9" w:rsidRPr="00DC6A89" w:rsidRDefault="00550EC9" w:rsidP="00550EC9">
            <w:pPr>
              <w:spacing w:line="240" w:lineRule="atLeast"/>
              <w:ind w:right="72"/>
              <w:jc w:val="right"/>
              <w:rPr>
                <w:rFonts w:cs="Times New Roman"/>
                <w:szCs w:val="22"/>
                <w:lang w:bidi="th-TH"/>
              </w:rPr>
            </w:pPr>
            <w:r>
              <w:rPr>
                <w:rFonts w:cs="Times New Roman"/>
                <w:szCs w:val="22"/>
                <w:lang w:bidi="th-TH"/>
              </w:rPr>
              <w:t>13,295</w:t>
            </w:r>
          </w:p>
        </w:tc>
        <w:tc>
          <w:tcPr>
            <w:tcW w:w="270" w:type="dxa"/>
            <w:vAlign w:val="bottom"/>
          </w:tcPr>
          <w:p w:rsidR="00550EC9" w:rsidRPr="00DC6A89" w:rsidRDefault="00550EC9" w:rsidP="00550EC9">
            <w:pPr>
              <w:tabs>
                <w:tab w:val="decimal" w:pos="855"/>
              </w:tabs>
              <w:ind w:left="-18" w:right="-99"/>
              <w:rPr>
                <w:rFonts w:cs="Times New Roman"/>
                <w:szCs w:val="22"/>
              </w:rPr>
            </w:pPr>
          </w:p>
        </w:tc>
        <w:tc>
          <w:tcPr>
            <w:tcW w:w="1350" w:type="dxa"/>
          </w:tcPr>
          <w:p w:rsidR="00550EC9" w:rsidRDefault="00550EC9" w:rsidP="00550EC9">
            <w:pPr>
              <w:tabs>
                <w:tab w:val="decimal" w:pos="1062"/>
              </w:tabs>
              <w:spacing w:line="240" w:lineRule="atLeast"/>
              <w:ind w:left="-108" w:right="-108"/>
              <w:rPr>
                <w:rFonts w:cs="Times New Roman"/>
                <w:szCs w:val="22"/>
              </w:rPr>
            </w:pPr>
            <w:r>
              <w:rPr>
                <w:rFonts w:cs="Times New Roman"/>
                <w:szCs w:val="22"/>
              </w:rPr>
              <w:t>2,644</w:t>
            </w:r>
          </w:p>
        </w:tc>
      </w:tr>
      <w:tr w:rsidR="00E24EE2" w:rsidRPr="00DC6A89" w:rsidTr="00AD62B3">
        <w:trPr>
          <w:trHeight w:val="173"/>
        </w:trPr>
        <w:tc>
          <w:tcPr>
            <w:tcW w:w="6363" w:type="dxa"/>
          </w:tcPr>
          <w:p w:rsidR="00E24EE2" w:rsidRPr="00DC6A89" w:rsidRDefault="00E24EE2" w:rsidP="00E24EE2">
            <w:pPr>
              <w:tabs>
                <w:tab w:val="left" w:pos="256"/>
              </w:tabs>
              <w:spacing w:line="240" w:lineRule="atLeast"/>
              <w:jc w:val="both"/>
              <w:rPr>
                <w:rFonts w:cs="Times New Roman"/>
                <w:szCs w:val="22"/>
              </w:rPr>
            </w:pPr>
            <w:r w:rsidRPr="00DC6A89">
              <w:rPr>
                <w:rFonts w:cs="Times New Roman"/>
                <w:szCs w:val="22"/>
              </w:rPr>
              <w:t>Other countries</w:t>
            </w:r>
          </w:p>
        </w:tc>
        <w:tc>
          <w:tcPr>
            <w:tcW w:w="1260" w:type="dxa"/>
          </w:tcPr>
          <w:p w:rsidR="00E24EE2" w:rsidRPr="00DC6A89" w:rsidRDefault="00550EC9" w:rsidP="00AD62B3">
            <w:pPr>
              <w:spacing w:line="240" w:lineRule="atLeast"/>
              <w:ind w:right="72"/>
              <w:jc w:val="right"/>
              <w:rPr>
                <w:rFonts w:cs="Times New Roman"/>
                <w:szCs w:val="22"/>
                <w:lang w:bidi="th-TH"/>
              </w:rPr>
            </w:pPr>
            <w:r>
              <w:rPr>
                <w:rFonts w:cs="Times New Roman"/>
                <w:szCs w:val="22"/>
                <w:lang w:bidi="th-TH"/>
              </w:rPr>
              <w:t>28,437</w:t>
            </w:r>
          </w:p>
        </w:tc>
        <w:tc>
          <w:tcPr>
            <w:tcW w:w="270" w:type="dxa"/>
            <w:vAlign w:val="bottom"/>
          </w:tcPr>
          <w:p w:rsidR="00E24EE2" w:rsidRPr="00DC6A89" w:rsidRDefault="00E24EE2" w:rsidP="00E24EE2">
            <w:pPr>
              <w:tabs>
                <w:tab w:val="decimal" w:pos="855"/>
              </w:tabs>
              <w:ind w:left="-18" w:right="-99"/>
              <w:rPr>
                <w:rFonts w:cs="Times New Roman"/>
                <w:szCs w:val="22"/>
              </w:rPr>
            </w:pPr>
          </w:p>
        </w:tc>
        <w:tc>
          <w:tcPr>
            <w:tcW w:w="1350" w:type="dxa"/>
          </w:tcPr>
          <w:p w:rsidR="00E24EE2" w:rsidRPr="00DC6A89" w:rsidRDefault="00550EC9" w:rsidP="00AD62B3">
            <w:pPr>
              <w:tabs>
                <w:tab w:val="decimal" w:pos="1062"/>
              </w:tabs>
              <w:spacing w:line="240" w:lineRule="atLeast"/>
              <w:ind w:left="-108" w:right="-108"/>
              <w:rPr>
                <w:rFonts w:cs="Times New Roman"/>
                <w:szCs w:val="22"/>
              </w:rPr>
            </w:pPr>
            <w:r>
              <w:rPr>
                <w:rFonts w:cs="Times New Roman"/>
                <w:szCs w:val="22"/>
              </w:rPr>
              <w:t>49,872</w:t>
            </w:r>
          </w:p>
        </w:tc>
      </w:tr>
      <w:tr w:rsidR="00E24EE2" w:rsidRPr="00DC6A89" w:rsidTr="00AD62B3">
        <w:tc>
          <w:tcPr>
            <w:tcW w:w="6363" w:type="dxa"/>
          </w:tcPr>
          <w:p w:rsidR="00E24EE2" w:rsidRPr="00DC6A89" w:rsidRDefault="00E24EE2" w:rsidP="00E24EE2">
            <w:pPr>
              <w:tabs>
                <w:tab w:val="left" w:pos="256"/>
              </w:tabs>
              <w:spacing w:line="240" w:lineRule="atLeast"/>
              <w:jc w:val="both"/>
              <w:rPr>
                <w:rFonts w:cs="Times New Roman"/>
                <w:b/>
                <w:bCs/>
                <w:szCs w:val="22"/>
              </w:rPr>
            </w:pPr>
            <w:r w:rsidRPr="00DC6A89">
              <w:rPr>
                <w:rFonts w:cs="Times New Roman"/>
                <w:szCs w:val="22"/>
              </w:rPr>
              <w:t>Unallocated revenues</w:t>
            </w:r>
          </w:p>
        </w:tc>
        <w:tc>
          <w:tcPr>
            <w:tcW w:w="1260" w:type="dxa"/>
          </w:tcPr>
          <w:p w:rsidR="00E24EE2" w:rsidRPr="00DC6A89" w:rsidRDefault="00550EC9" w:rsidP="00AD62B3">
            <w:pPr>
              <w:spacing w:line="240" w:lineRule="atLeast"/>
              <w:ind w:right="72"/>
              <w:jc w:val="right"/>
              <w:rPr>
                <w:rFonts w:cs="Times New Roman"/>
                <w:szCs w:val="22"/>
                <w:lang w:bidi="th-TH"/>
              </w:rPr>
            </w:pPr>
            <w:r>
              <w:rPr>
                <w:rFonts w:cs="Times New Roman"/>
                <w:szCs w:val="22"/>
                <w:lang w:bidi="th-TH"/>
              </w:rPr>
              <w:t>7,443</w:t>
            </w:r>
          </w:p>
        </w:tc>
        <w:tc>
          <w:tcPr>
            <w:tcW w:w="270" w:type="dxa"/>
            <w:vAlign w:val="bottom"/>
          </w:tcPr>
          <w:p w:rsidR="00E24EE2" w:rsidRPr="00DC6A89" w:rsidRDefault="00E24EE2" w:rsidP="00E24EE2">
            <w:pPr>
              <w:tabs>
                <w:tab w:val="decimal" w:pos="855"/>
              </w:tabs>
              <w:ind w:left="-18" w:right="-99"/>
              <w:rPr>
                <w:rFonts w:cs="Times New Roman"/>
                <w:szCs w:val="22"/>
              </w:rPr>
            </w:pPr>
          </w:p>
        </w:tc>
        <w:tc>
          <w:tcPr>
            <w:tcW w:w="1350" w:type="dxa"/>
          </w:tcPr>
          <w:p w:rsidR="00E24EE2" w:rsidRPr="00DC6A89" w:rsidRDefault="00EF7855" w:rsidP="00AD62B3">
            <w:pPr>
              <w:tabs>
                <w:tab w:val="decimal" w:pos="1062"/>
              </w:tabs>
              <w:spacing w:line="240" w:lineRule="atLeast"/>
              <w:ind w:left="-108" w:right="-108"/>
              <w:rPr>
                <w:rFonts w:cs="Times New Roman"/>
                <w:szCs w:val="22"/>
              </w:rPr>
            </w:pPr>
            <w:r>
              <w:rPr>
                <w:rFonts w:cs="Times New Roman"/>
                <w:szCs w:val="22"/>
              </w:rPr>
              <w:t>5,792</w:t>
            </w:r>
          </w:p>
        </w:tc>
      </w:tr>
      <w:tr w:rsidR="00E24EE2" w:rsidRPr="00EF7855" w:rsidTr="00AD62B3">
        <w:tc>
          <w:tcPr>
            <w:tcW w:w="6363" w:type="dxa"/>
          </w:tcPr>
          <w:p w:rsidR="00E24EE2" w:rsidRPr="00DC6A89" w:rsidRDefault="00E24EE2" w:rsidP="00E24EE2">
            <w:pPr>
              <w:tabs>
                <w:tab w:val="left" w:pos="256"/>
              </w:tabs>
              <w:spacing w:line="240" w:lineRule="atLeast"/>
              <w:jc w:val="both"/>
              <w:rPr>
                <w:rFonts w:cs="Times New Roman"/>
                <w:b/>
                <w:bCs/>
                <w:szCs w:val="22"/>
              </w:rPr>
            </w:pPr>
            <w:r w:rsidRPr="00DC6A89">
              <w:rPr>
                <w:rFonts w:cs="Times New Roman"/>
                <w:b/>
                <w:bCs/>
                <w:szCs w:val="22"/>
              </w:rPr>
              <w:t>Total</w:t>
            </w:r>
          </w:p>
        </w:tc>
        <w:tc>
          <w:tcPr>
            <w:tcW w:w="1260" w:type="dxa"/>
            <w:tcBorders>
              <w:top w:val="single" w:sz="4" w:space="0" w:color="auto"/>
              <w:bottom w:val="double" w:sz="4" w:space="0" w:color="auto"/>
            </w:tcBorders>
          </w:tcPr>
          <w:p w:rsidR="00E24EE2" w:rsidRPr="00DC6A89" w:rsidRDefault="000F4A16" w:rsidP="00AD62B3">
            <w:pPr>
              <w:tabs>
                <w:tab w:val="decimal" w:pos="972"/>
              </w:tabs>
              <w:spacing w:line="240" w:lineRule="atLeast"/>
              <w:ind w:left="-108" w:right="-108"/>
              <w:rPr>
                <w:rFonts w:cs="Times New Roman"/>
                <w:b/>
                <w:bCs/>
                <w:szCs w:val="22"/>
              </w:rPr>
            </w:pPr>
            <w:r>
              <w:rPr>
                <w:rFonts w:cs="Times New Roman"/>
                <w:b/>
                <w:bCs/>
                <w:szCs w:val="22"/>
              </w:rPr>
              <w:t>267,813</w:t>
            </w:r>
          </w:p>
        </w:tc>
        <w:tc>
          <w:tcPr>
            <w:tcW w:w="270" w:type="dxa"/>
            <w:vAlign w:val="bottom"/>
          </w:tcPr>
          <w:p w:rsidR="00E24EE2" w:rsidRPr="00DC6A89" w:rsidRDefault="00E24EE2" w:rsidP="00E24EE2">
            <w:pPr>
              <w:tabs>
                <w:tab w:val="decimal" w:pos="855"/>
              </w:tabs>
              <w:ind w:left="-18" w:right="-99"/>
              <w:rPr>
                <w:rFonts w:cs="Times New Roman"/>
                <w:b/>
                <w:bCs/>
                <w:szCs w:val="22"/>
              </w:rPr>
            </w:pPr>
          </w:p>
        </w:tc>
        <w:tc>
          <w:tcPr>
            <w:tcW w:w="1350" w:type="dxa"/>
            <w:tcBorders>
              <w:top w:val="single" w:sz="4" w:space="0" w:color="auto"/>
              <w:bottom w:val="double" w:sz="4" w:space="0" w:color="auto"/>
            </w:tcBorders>
          </w:tcPr>
          <w:p w:rsidR="00E24EE2" w:rsidRPr="00DC6A89" w:rsidRDefault="00EF7855" w:rsidP="00AD62B3">
            <w:pPr>
              <w:tabs>
                <w:tab w:val="decimal" w:pos="1062"/>
              </w:tabs>
              <w:spacing w:line="240" w:lineRule="atLeast"/>
              <w:ind w:left="-108" w:right="-108"/>
              <w:rPr>
                <w:rFonts w:cs="Times New Roman"/>
                <w:b/>
                <w:bCs/>
                <w:szCs w:val="22"/>
              </w:rPr>
            </w:pPr>
            <w:r>
              <w:rPr>
                <w:rFonts w:cs="Times New Roman"/>
                <w:b/>
                <w:bCs/>
                <w:szCs w:val="22"/>
              </w:rPr>
              <w:t>235,694</w:t>
            </w:r>
          </w:p>
        </w:tc>
      </w:tr>
    </w:tbl>
    <w:p w:rsidR="00B26E90" w:rsidRPr="006E6CCA" w:rsidRDefault="00B26E90">
      <w:pPr>
        <w:rPr>
          <w:sz w:val="16"/>
          <w:szCs w:val="16"/>
        </w:rPr>
      </w:pPr>
    </w:p>
    <w:p w:rsidR="00172EDD" w:rsidRDefault="00172EDD" w:rsidP="00172EDD">
      <w:pPr>
        <w:spacing w:line="240" w:lineRule="auto"/>
        <w:ind w:left="547"/>
        <w:jc w:val="both"/>
        <w:rPr>
          <w:b/>
          <w:bCs/>
          <w:i/>
          <w:iCs/>
          <w:szCs w:val="22"/>
        </w:rPr>
      </w:pPr>
      <w:r>
        <w:rPr>
          <w:b/>
          <w:bCs/>
          <w:i/>
          <w:iCs/>
          <w:szCs w:val="22"/>
        </w:rPr>
        <w:t>Segment assets</w:t>
      </w:r>
    </w:p>
    <w:p w:rsidR="00172EDD" w:rsidRPr="006E6CCA" w:rsidRDefault="00172EDD" w:rsidP="00172EDD">
      <w:pPr>
        <w:spacing w:line="240" w:lineRule="auto"/>
        <w:ind w:left="547"/>
        <w:jc w:val="both"/>
        <w:rPr>
          <w:b/>
          <w:bCs/>
          <w:i/>
          <w:iCs/>
          <w:sz w:val="16"/>
          <w:szCs w:val="16"/>
        </w:rPr>
      </w:pPr>
    </w:p>
    <w:p w:rsidR="00172EDD" w:rsidRDefault="00172EDD" w:rsidP="00172EDD">
      <w:pPr>
        <w:spacing w:line="240" w:lineRule="auto"/>
        <w:ind w:left="547"/>
        <w:jc w:val="both"/>
        <w:rPr>
          <w:b/>
          <w:bCs/>
          <w:szCs w:val="22"/>
        </w:rPr>
      </w:pPr>
      <w:r>
        <w:rPr>
          <w:szCs w:val="22"/>
        </w:rPr>
        <w:t>All segment assets of the Company are located in Thailand.</w:t>
      </w:r>
    </w:p>
    <w:p w:rsidR="00172EDD" w:rsidRPr="006E6CCA" w:rsidRDefault="00172EDD" w:rsidP="00172EDD">
      <w:pPr>
        <w:spacing w:line="240" w:lineRule="auto"/>
        <w:ind w:left="547"/>
        <w:jc w:val="both"/>
        <w:rPr>
          <w:b/>
          <w:bCs/>
          <w:i/>
          <w:iCs/>
          <w:sz w:val="16"/>
          <w:szCs w:val="16"/>
        </w:rPr>
      </w:pPr>
    </w:p>
    <w:p w:rsidR="00172EDD" w:rsidRDefault="00172EDD" w:rsidP="00172EDD">
      <w:pPr>
        <w:spacing w:line="240" w:lineRule="auto"/>
        <w:ind w:left="547"/>
        <w:jc w:val="both"/>
        <w:rPr>
          <w:b/>
          <w:bCs/>
          <w:i/>
          <w:iCs/>
          <w:szCs w:val="22"/>
        </w:rPr>
      </w:pPr>
      <w:r w:rsidRPr="00BB71CA">
        <w:rPr>
          <w:b/>
          <w:bCs/>
          <w:i/>
          <w:iCs/>
          <w:szCs w:val="22"/>
        </w:rPr>
        <w:t>Major customers</w:t>
      </w:r>
    </w:p>
    <w:p w:rsidR="00B26E90" w:rsidRDefault="00B26E90">
      <w:pPr>
        <w:rPr>
          <w:sz w:val="16"/>
          <w:szCs w:val="16"/>
        </w:rPr>
      </w:pPr>
    </w:p>
    <w:p w:rsidR="00214EDE" w:rsidRPr="00B92F9A" w:rsidRDefault="00214EDE" w:rsidP="00214EDE">
      <w:pPr>
        <w:spacing w:line="240" w:lineRule="auto"/>
        <w:ind w:left="547"/>
        <w:jc w:val="both"/>
        <w:rPr>
          <w:b/>
          <w:bCs/>
          <w:i/>
          <w:iCs/>
          <w:szCs w:val="22"/>
        </w:rPr>
      </w:pPr>
      <w:r>
        <w:rPr>
          <w:szCs w:val="22"/>
        </w:rPr>
        <w:t xml:space="preserve">Revenue from three customers of the Company’s segment 1 </w:t>
      </w:r>
      <w:r>
        <w:rPr>
          <w:szCs w:val="22"/>
          <w:lang w:bidi="th-TH"/>
        </w:rPr>
        <w:t xml:space="preserve">and 2 </w:t>
      </w:r>
      <w:r>
        <w:rPr>
          <w:szCs w:val="22"/>
        </w:rPr>
        <w:t xml:space="preserve">represents approximately Baht </w:t>
      </w:r>
      <w:r w:rsidR="00550EC9">
        <w:rPr>
          <w:szCs w:val="22"/>
        </w:rPr>
        <w:t>83</w:t>
      </w:r>
      <w:r>
        <w:rPr>
          <w:szCs w:val="22"/>
        </w:rPr>
        <w:t xml:space="preserve"> </w:t>
      </w:r>
      <w:r w:rsidR="0014417D">
        <w:rPr>
          <w:szCs w:val="22"/>
        </w:rPr>
        <w:t>M</w:t>
      </w:r>
      <w:r>
        <w:rPr>
          <w:szCs w:val="22"/>
        </w:rPr>
        <w:t>illion of the Company’s total revenue</w:t>
      </w:r>
      <w:r>
        <w:rPr>
          <w:szCs w:val="22"/>
          <w:lang w:bidi="th-TH"/>
        </w:rPr>
        <w:t xml:space="preserve"> </w:t>
      </w:r>
      <w:r w:rsidR="00231C14">
        <w:rPr>
          <w:szCs w:val="22"/>
          <w:lang w:bidi="th-TH"/>
        </w:rPr>
        <w:t>for the three</w:t>
      </w:r>
      <w:r>
        <w:rPr>
          <w:szCs w:val="22"/>
          <w:lang w:bidi="th-TH"/>
        </w:rPr>
        <w:t xml:space="preserve">-month periods </w:t>
      </w:r>
      <w:r w:rsidR="00400713">
        <w:rPr>
          <w:szCs w:val="22"/>
        </w:rPr>
        <w:t>ended 3</w:t>
      </w:r>
      <w:r w:rsidR="00A81B1D">
        <w:rPr>
          <w:szCs w:val="22"/>
        </w:rPr>
        <w:t>0</w:t>
      </w:r>
      <w:r>
        <w:rPr>
          <w:szCs w:val="22"/>
        </w:rPr>
        <w:t xml:space="preserve"> </w:t>
      </w:r>
      <w:r w:rsidR="00A81B1D">
        <w:rPr>
          <w:szCs w:val="22"/>
        </w:rPr>
        <w:t>June</w:t>
      </w:r>
      <w:r>
        <w:rPr>
          <w:szCs w:val="22"/>
        </w:rPr>
        <w:t xml:space="preserve"> 201</w:t>
      </w:r>
      <w:r w:rsidR="00A81B1D">
        <w:rPr>
          <w:szCs w:val="22"/>
        </w:rPr>
        <w:t>7</w:t>
      </w:r>
      <w:r>
        <w:rPr>
          <w:szCs w:val="22"/>
        </w:rPr>
        <w:t xml:space="preserve"> </w:t>
      </w:r>
      <w:r w:rsidR="00CA704A">
        <w:rPr>
          <w:i/>
          <w:iCs/>
          <w:szCs w:val="22"/>
        </w:rPr>
        <w:t>(2016</w:t>
      </w:r>
      <w:r w:rsidRPr="00B92F9A">
        <w:rPr>
          <w:i/>
          <w:iCs/>
          <w:szCs w:val="22"/>
        </w:rPr>
        <w:t xml:space="preserve">: Baht </w:t>
      </w:r>
      <w:r w:rsidR="009D2334">
        <w:rPr>
          <w:i/>
          <w:iCs/>
          <w:szCs w:val="22"/>
        </w:rPr>
        <w:t>74</w:t>
      </w:r>
      <w:r w:rsidR="00922B91">
        <w:rPr>
          <w:i/>
          <w:iCs/>
          <w:szCs w:val="22"/>
        </w:rPr>
        <w:t xml:space="preserve"> </w:t>
      </w:r>
      <w:r w:rsidRPr="00B92F9A">
        <w:rPr>
          <w:i/>
          <w:iCs/>
          <w:szCs w:val="22"/>
        </w:rPr>
        <w:t xml:space="preserve"> million</w:t>
      </w:r>
      <w:r>
        <w:rPr>
          <w:i/>
          <w:iCs/>
          <w:szCs w:val="22"/>
        </w:rPr>
        <w:t>)</w:t>
      </w:r>
      <w:r>
        <w:rPr>
          <w:szCs w:val="22"/>
        </w:rPr>
        <w:t>.</w:t>
      </w:r>
    </w:p>
    <w:p w:rsidR="00B92F9A" w:rsidRPr="00DF7838" w:rsidRDefault="00B92F9A">
      <w:pPr>
        <w:rPr>
          <w:sz w:val="16"/>
          <w:szCs w:val="16"/>
        </w:rPr>
      </w:pPr>
    </w:p>
    <w:p w:rsidR="003001F2" w:rsidRDefault="00BC261B" w:rsidP="00D877BC">
      <w:pPr>
        <w:spacing w:line="240" w:lineRule="auto"/>
        <w:rPr>
          <w:b/>
          <w:bCs/>
          <w:sz w:val="24"/>
          <w:szCs w:val="24"/>
        </w:rPr>
      </w:pPr>
      <w:r>
        <w:rPr>
          <w:b/>
          <w:bCs/>
          <w:sz w:val="24"/>
          <w:szCs w:val="24"/>
        </w:rPr>
        <w:t>8</w:t>
      </w:r>
      <w:r w:rsidR="003001F2">
        <w:rPr>
          <w:b/>
          <w:bCs/>
          <w:sz w:val="24"/>
          <w:szCs w:val="24"/>
        </w:rPr>
        <w:tab/>
        <w:t>Income tax expense</w:t>
      </w:r>
    </w:p>
    <w:p w:rsidR="003001F2" w:rsidRPr="006E6CCA" w:rsidRDefault="003001F2" w:rsidP="005F062D">
      <w:pPr>
        <w:spacing w:line="240" w:lineRule="atLeast"/>
        <w:ind w:left="540"/>
        <w:jc w:val="both"/>
        <w:rPr>
          <w:b/>
          <w:bCs/>
          <w:sz w:val="16"/>
          <w:szCs w:val="16"/>
        </w:rPr>
      </w:pPr>
    </w:p>
    <w:tbl>
      <w:tblPr>
        <w:tblW w:w="9243" w:type="dxa"/>
        <w:tblInd w:w="477" w:type="dxa"/>
        <w:tblLayout w:type="fixed"/>
        <w:tblLook w:val="01E0" w:firstRow="1" w:lastRow="1" w:firstColumn="1" w:lastColumn="1" w:noHBand="0" w:noVBand="0"/>
      </w:tblPr>
      <w:tblGrid>
        <w:gridCol w:w="6363"/>
        <w:gridCol w:w="1260"/>
        <w:gridCol w:w="270"/>
        <w:gridCol w:w="1350"/>
      </w:tblGrid>
      <w:tr w:rsidR="00E24EE2" w:rsidRPr="000358AC" w:rsidTr="00AD62B3">
        <w:tc>
          <w:tcPr>
            <w:tcW w:w="6363" w:type="dxa"/>
            <w:vAlign w:val="bottom"/>
          </w:tcPr>
          <w:p w:rsidR="00E24EE2" w:rsidRPr="000358AC" w:rsidRDefault="003F7178" w:rsidP="00E07360">
            <w:pPr>
              <w:rPr>
                <w:b/>
                <w:bCs/>
                <w:i/>
                <w:iCs/>
                <w:szCs w:val="22"/>
              </w:rPr>
            </w:pPr>
            <w:r>
              <w:rPr>
                <w:b/>
                <w:bCs/>
                <w:i/>
                <w:iCs/>
                <w:szCs w:val="22"/>
              </w:rPr>
              <w:t>T</w:t>
            </w:r>
            <w:r w:rsidR="00E24EE2" w:rsidRPr="00185C4F">
              <w:rPr>
                <w:b/>
                <w:bCs/>
                <w:i/>
                <w:iCs/>
                <w:szCs w:val="22"/>
              </w:rPr>
              <w:t>ax</w:t>
            </w:r>
            <w:r>
              <w:rPr>
                <w:b/>
                <w:bCs/>
                <w:i/>
                <w:iCs/>
                <w:szCs w:val="22"/>
              </w:rPr>
              <w:t xml:space="preserve"> expense (income)</w:t>
            </w:r>
            <w:r w:rsidR="00E24EE2" w:rsidRPr="00185C4F">
              <w:rPr>
                <w:b/>
                <w:bCs/>
                <w:i/>
                <w:iCs/>
                <w:szCs w:val="22"/>
              </w:rPr>
              <w:t xml:space="preserve"> recognised in profit or loss</w:t>
            </w:r>
          </w:p>
        </w:tc>
        <w:tc>
          <w:tcPr>
            <w:tcW w:w="2880" w:type="dxa"/>
            <w:gridSpan w:val="3"/>
            <w:vAlign w:val="bottom"/>
          </w:tcPr>
          <w:p w:rsidR="00E24EE2" w:rsidRPr="000358AC" w:rsidRDefault="001557AB" w:rsidP="00E07360">
            <w:pPr>
              <w:ind w:left="-126" w:right="-90"/>
              <w:jc w:val="center"/>
              <w:rPr>
                <w:szCs w:val="22"/>
              </w:rPr>
            </w:pPr>
            <w:r>
              <w:rPr>
                <w:szCs w:val="22"/>
              </w:rPr>
              <w:t>Three-</w:t>
            </w:r>
            <w:r w:rsidR="00E24EE2" w:rsidRPr="000358AC">
              <w:rPr>
                <w:szCs w:val="22"/>
              </w:rPr>
              <w:t>month period</w:t>
            </w:r>
            <w:r w:rsidR="004359DA">
              <w:rPr>
                <w:szCs w:val="22"/>
              </w:rPr>
              <w:t xml:space="preserve"> ended</w:t>
            </w:r>
          </w:p>
        </w:tc>
      </w:tr>
      <w:tr w:rsidR="004359DA" w:rsidRPr="000358AC" w:rsidTr="00AD62B3">
        <w:tc>
          <w:tcPr>
            <w:tcW w:w="6363" w:type="dxa"/>
          </w:tcPr>
          <w:p w:rsidR="004359DA" w:rsidRPr="000358AC" w:rsidRDefault="004359DA" w:rsidP="00A81B1D">
            <w:pPr>
              <w:ind w:right="-810"/>
              <w:jc w:val="both"/>
              <w:rPr>
                <w:szCs w:val="22"/>
              </w:rPr>
            </w:pPr>
          </w:p>
        </w:tc>
        <w:tc>
          <w:tcPr>
            <w:tcW w:w="2880" w:type="dxa"/>
            <w:gridSpan w:val="3"/>
          </w:tcPr>
          <w:p w:rsidR="004359DA" w:rsidRDefault="004359DA" w:rsidP="00A81B1D">
            <w:pPr>
              <w:jc w:val="center"/>
              <w:rPr>
                <w:szCs w:val="22"/>
              </w:rPr>
            </w:pPr>
            <w:r>
              <w:rPr>
                <w:szCs w:val="22"/>
              </w:rPr>
              <w:t>30 June</w:t>
            </w:r>
          </w:p>
        </w:tc>
      </w:tr>
      <w:tr w:rsidR="00E24EE2" w:rsidRPr="000358AC" w:rsidTr="00AD62B3">
        <w:tc>
          <w:tcPr>
            <w:tcW w:w="6363" w:type="dxa"/>
          </w:tcPr>
          <w:p w:rsidR="00E24EE2" w:rsidRPr="000358AC" w:rsidRDefault="00E24EE2" w:rsidP="00A81B1D">
            <w:pPr>
              <w:ind w:right="-810"/>
              <w:jc w:val="both"/>
              <w:rPr>
                <w:szCs w:val="22"/>
              </w:rPr>
            </w:pPr>
          </w:p>
        </w:tc>
        <w:tc>
          <w:tcPr>
            <w:tcW w:w="1260" w:type="dxa"/>
          </w:tcPr>
          <w:p w:rsidR="00E24EE2" w:rsidRPr="00AF486E" w:rsidRDefault="00E24EE2" w:rsidP="00A81B1D">
            <w:pPr>
              <w:jc w:val="center"/>
              <w:rPr>
                <w:szCs w:val="22"/>
              </w:rPr>
            </w:pPr>
            <w:r>
              <w:rPr>
                <w:szCs w:val="22"/>
              </w:rPr>
              <w:t>2017</w:t>
            </w:r>
          </w:p>
        </w:tc>
        <w:tc>
          <w:tcPr>
            <w:tcW w:w="270" w:type="dxa"/>
          </w:tcPr>
          <w:p w:rsidR="00E24EE2" w:rsidRPr="00AF486E" w:rsidRDefault="00E24EE2" w:rsidP="00A81B1D">
            <w:pPr>
              <w:jc w:val="center"/>
              <w:rPr>
                <w:szCs w:val="22"/>
              </w:rPr>
            </w:pPr>
          </w:p>
        </w:tc>
        <w:tc>
          <w:tcPr>
            <w:tcW w:w="1350" w:type="dxa"/>
          </w:tcPr>
          <w:p w:rsidR="00E24EE2" w:rsidRPr="00AF486E" w:rsidRDefault="00E24EE2" w:rsidP="00A81B1D">
            <w:pPr>
              <w:jc w:val="center"/>
              <w:rPr>
                <w:szCs w:val="22"/>
              </w:rPr>
            </w:pPr>
            <w:r>
              <w:rPr>
                <w:szCs w:val="22"/>
              </w:rPr>
              <w:t>2016</w:t>
            </w:r>
          </w:p>
        </w:tc>
      </w:tr>
      <w:tr w:rsidR="00E24EE2" w:rsidRPr="000358AC" w:rsidTr="00AD62B3">
        <w:tc>
          <w:tcPr>
            <w:tcW w:w="6363" w:type="dxa"/>
          </w:tcPr>
          <w:p w:rsidR="00E24EE2" w:rsidRPr="000358AC" w:rsidRDefault="00E24EE2" w:rsidP="00E24EE2">
            <w:pPr>
              <w:spacing w:line="240" w:lineRule="atLeast"/>
              <w:rPr>
                <w:b/>
                <w:bCs/>
                <w:i/>
                <w:iCs/>
                <w:szCs w:val="22"/>
              </w:rPr>
            </w:pPr>
          </w:p>
        </w:tc>
        <w:tc>
          <w:tcPr>
            <w:tcW w:w="2880" w:type="dxa"/>
            <w:gridSpan w:val="3"/>
            <w:vAlign w:val="bottom"/>
          </w:tcPr>
          <w:p w:rsidR="00E24EE2" w:rsidRPr="00DC6A89" w:rsidRDefault="00E24EE2" w:rsidP="00E24EE2">
            <w:pPr>
              <w:spacing w:line="240" w:lineRule="atLeast"/>
              <w:ind w:right="2"/>
              <w:jc w:val="center"/>
              <w:rPr>
                <w:rFonts w:cs="Times New Roman"/>
                <w:i/>
                <w:iCs/>
                <w:szCs w:val="22"/>
              </w:rPr>
            </w:pPr>
            <w:r w:rsidRPr="00DC6A89">
              <w:rPr>
                <w:rFonts w:cs="Times New Roman"/>
                <w:i/>
                <w:iCs/>
                <w:szCs w:val="22"/>
              </w:rPr>
              <w:t>(in thousand Baht)</w:t>
            </w:r>
          </w:p>
        </w:tc>
      </w:tr>
      <w:tr w:rsidR="00E24EE2" w:rsidRPr="000358AC" w:rsidTr="00AD62B3">
        <w:tc>
          <w:tcPr>
            <w:tcW w:w="6363" w:type="dxa"/>
          </w:tcPr>
          <w:p w:rsidR="00E24EE2" w:rsidRPr="000358AC" w:rsidRDefault="00E24EE2" w:rsidP="00E24EE2">
            <w:pPr>
              <w:spacing w:line="240" w:lineRule="atLeast"/>
              <w:rPr>
                <w:b/>
                <w:bCs/>
                <w:i/>
                <w:iCs/>
                <w:szCs w:val="22"/>
              </w:rPr>
            </w:pPr>
            <w:r w:rsidRPr="000358AC">
              <w:rPr>
                <w:b/>
                <w:bCs/>
                <w:i/>
                <w:iCs/>
                <w:szCs w:val="22"/>
              </w:rPr>
              <w:t>Current tax expense</w:t>
            </w:r>
          </w:p>
        </w:tc>
        <w:tc>
          <w:tcPr>
            <w:tcW w:w="1260" w:type="dxa"/>
            <w:vAlign w:val="bottom"/>
          </w:tcPr>
          <w:p w:rsidR="00E24EE2" w:rsidRPr="000358AC" w:rsidRDefault="00E24EE2" w:rsidP="00E24EE2">
            <w:pPr>
              <w:tabs>
                <w:tab w:val="decimal" w:pos="855"/>
              </w:tabs>
              <w:ind w:left="-18" w:right="-99"/>
              <w:rPr>
                <w:szCs w:val="22"/>
              </w:rPr>
            </w:pPr>
          </w:p>
        </w:tc>
        <w:tc>
          <w:tcPr>
            <w:tcW w:w="270" w:type="dxa"/>
            <w:vAlign w:val="bottom"/>
          </w:tcPr>
          <w:p w:rsidR="00E24EE2" w:rsidRPr="000358AC" w:rsidRDefault="00E24EE2" w:rsidP="00E24EE2">
            <w:pPr>
              <w:tabs>
                <w:tab w:val="decimal" w:pos="855"/>
              </w:tabs>
              <w:ind w:left="-18" w:right="-99"/>
              <w:rPr>
                <w:szCs w:val="22"/>
              </w:rPr>
            </w:pPr>
          </w:p>
        </w:tc>
        <w:tc>
          <w:tcPr>
            <w:tcW w:w="1350" w:type="dxa"/>
            <w:vAlign w:val="bottom"/>
          </w:tcPr>
          <w:p w:rsidR="00E24EE2" w:rsidRPr="000358AC" w:rsidRDefault="00E24EE2" w:rsidP="00E24EE2">
            <w:pPr>
              <w:tabs>
                <w:tab w:val="decimal" w:pos="855"/>
              </w:tabs>
              <w:ind w:left="-18" w:right="-99"/>
              <w:rPr>
                <w:szCs w:val="22"/>
              </w:rPr>
            </w:pPr>
          </w:p>
        </w:tc>
      </w:tr>
      <w:tr w:rsidR="000F5340" w:rsidRPr="000358AC" w:rsidTr="00AD62B3">
        <w:tc>
          <w:tcPr>
            <w:tcW w:w="6363" w:type="dxa"/>
          </w:tcPr>
          <w:p w:rsidR="000F5340" w:rsidRDefault="000F5340" w:rsidP="000F5340">
            <w:pPr>
              <w:spacing w:line="240" w:lineRule="atLeast"/>
            </w:pPr>
            <w:r>
              <w:t>Current period</w:t>
            </w:r>
            <w:r>
              <w:tab/>
            </w:r>
          </w:p>
        </w:tc>
        <w:tc>
          <w:tcPr>
            <w:tcW w:w="1260" w:type="dxa"/>
            <w:tcBorders>
              <w:bottom w:val="single" w:sz="4" w:space="0" w:color="auto"/>
            </w:tcBorders>
          </w:tcPr>
          <w:p w:rsidR="000F5340" w:rsidRPr="00B07D7E" w:rsidRDefault="000F5340" w:rsidP="003D0AB5">
            <w:pPr>
              <w:tabs>
                <w:tab w:val="decimal" w:pos="702"/>
              </w:tabs>
              <w:spacing w:line="240" w:lineRule="atLeast"/>
              <w:ind w:left="-108" w:right="-108"/>
              <w:rPr>
                <w:rFonts w:cs="Times New Roman"/>
                <w:szCs w:val="22"/>
              </w:rPr>
            </w:pPr>
            <w:r>
              <w:rPr>
                <w:rFonts w:cs="Times New Roman"/>
                <w:szCs w:val="22"/>
              </w:rPr>
              <w:t>-</w:t>
            </w:r>
          </w:p>
        </w:tc>
        <w:tc>
          <w:tcPr>
            <w:tcW w:w="270" w:type="dxa"/>
            <w:vAlign w:val="bottom"/>
          </w:tcPr>
          <w:p w:rsidR="000F5340" w:rsidRPr="000F5340" w:rsidRDefault="000F5340" w:rsidP="000F5340">
            <w:pPr>
              <w:tabs>
                <w:tab w:val="decimal" w:pos="882"/>
              </w:tabs>
              <w:ind w:left="-18" w:right="-99"/>
              <w:rPr>
                <w:rFonts w:cs="Times New Roman"/>
                <w:szCs w:val="22"/>
              </w:rPr>
            </w:pPr>
          </w:p>
        </w:tc>
        <w:tc>
          <w:tcPr>
            <w:tcW w:w="1350" w:type="dxa"/>
            <w:tcBorders>
              <w:bottom w:val="single" w:sz="4" w:space="0" w:color="auto"/>
            </w:tcBorders>
            <w:vAlign w:val="bottom"/>
          </w:tcPr>
          <w:p w:rsidR="000F5340" w:rsidRPr="000F5340" w:rsidRDefault="000F5340" w:rsidP="003D0AB5">
            <w:pPr>
              <w:tabs>
                <w:tab w:val="decimal" w:pos="792"/>
              </w:tabs>
              <w:spacing w:line="240" w:lineRule="atLeast"/>
              <w:ind w:left="-108" w:right="-108"/>
              <w:rPr>
                <w:rFonts w:cs="Times New Roman"/>
                <w:szCs w:val="22"/>
              </w:rPr>
            </w:pPr>
            <w:r w:rsidRPr="000F5340">
              <w:rPr>
                <w:rFonts w:cs="Times New Roman"/>
                <w:szCs w:val="22"/>
              </w:rPr>
              <w:t>-</w:t>
            </w:r>
          </w:p>
        </w:tc>
      </w:tr>
      <w:tr w:rsidR="000F5340" w:rsidRPr="000358AC" w:rsidTr="00AD62B3">
        <w:tc>
          <w:tcPr>
            <w:tcW w:w="6363" w:type="dxa"/>
          </w:tcPr>
          <w:p w:rsidR="000F5340" w:rsidRDefault="000F5340" w:rsidP="000F5340">
            <w:pPr>
              <w:spacing w:line="240" w:lineRule="atLeast"/>
            </w:pPr>
          </w:p>
        </w:tc>
        <w:tc>
          <w:tcPr>
            <w:tcW w:w="1260" w:type="dxa"/>
            <w:tcBorders>
              <w:top w:val="single" w:sz="4" w:space="0" w:color="auto"/>
              <w:bottom w:val="single" w:sz="4" w:space="0" w:color="auto"/>
            </w:tcBorders>
          </w:tcPr>
          <w:p w:rsidR="000F5340" w:rsidRPr="00B07D7E" w:rsidRDefault="000F5340" w:rsidP="003D0AB5">
            <w:pPr>
              <w:tabs>
                <w:tab w:val="decimal" w:pos="702"/>
              </w:tabs>
              <w:spacing w:line="240" w:lineRule="atLeast"/>
              <w:ind w:left="-108" w:right="-108"/>
              <w:rPr>
                <w:rFonts w:cs="Times New Roman"/>
                <w:szCs w:val="22"/>
              </w:rPr>
            </w:pPr>
            <w:r>
              <w:rPr>
                <w:rFonts w:cs="Times New Roman"/>
                <w:szCs w:val="22"/>
              </w:rPr>
              <w:t>-</w:t>
            </w:r>
          </w:p>
        </w:tc>
        <w:tc>
          <w:tcPr>
            <w:tcW w:w="270" w:type="dxa"/>
            <w:vAlign w:val="bottom"/>
          </w:tcPr>
          <w:p w:rsidR="000F5340" w:rsidRPr="000F5340" w:rsidRDefault="000F5340" w:rsidP="000F5340">
            <w:pPr>
              <w:tabs>
                <w:tab w:val="decimal" w:pos="927"/>
              </w:tabs>
              <w:spacing w:line="240" w:lineRule="atLeast"/>
              <w:ind w:left="-108" w:right="-108"/>
              <w:rPr>
                <w:rFonts w:cs="Times New Roman"/>
                <w:szCs w:val="22"/>
              </w:rPr>
            </w:pPr>
          </w:p>
        </w:tc>
        <w:tc>
          <w:tcPr>
            <w:tcW w:w="1350" w:type="dxa"/>
            <w:tcBorders>
              <w:top w:val="single" w:sz="4" w:space="0" w:color="auto"/>
              <w:bottom w:val="single" w:sz="4" w:space="0" w:color="auto"/>
            </w:tcBorders>
            <w:vAlign w:val="bottom"/>
          </w:tcPr>
          <w:p w:rsidR="000F5340" w:rsidRPr="000F5340" w:rsidRDefault="000F5340" w:rsidP="003D0AB5">
            <w:pPr>
              <w:tabs>
                <w:tab w:val="decimal" w:pos="792"/>
              </w:tabs>
              <w:spacing w:line="240" w:lineRule="atLeast"/>
              <w:ind w:left="-108" w:right="-108"/>
              <w:rPr>
                <w:rFonts w:cs="Times New Roman"/>
                <w:szCs w:val="22"/>
              </w:rPr>
            </w:pPr>
            <w:r w:rsidRPr="000F5340">
              <w:rPr>
                <w:rFonts w:cs="Times New Roman"/>
                <w:szCs w:val="22"/>
              </w:rPr>
              <w:t>-</w:t>
            </w:r>
          </w:p>
        </w:tc>
      </w:tr>
      <w:tr w:rsidR="000F5340" w:rsidRPr="000358AC" w:rsidTr="00AD62B3">
        <w:tc>
          <w:tcPr>
            <w:tcW w:w="6363" w:type="dxa"/>
          </w:tcPr>
          <w:p w:rsidR="000F5340" w:rsidRDefault="000F5340" w:rsidP="000F5340">
            <w:pPr>
              <w:spacing w:line="240" w:lineRule="atLeast"/>
            </w:pPr>
            <w:r w:rsidRPr="00D67130">
              <w:rPr>
                <w:b/>
                <w:bCs/>
                <w:i/>
                <w:iCs/>
              </w:rPr>
              <w:t xml:space="preserve">Deferred tax expense </w:t>
            </w:r>
            <w:r w:rsidR="003F7178">
              <w:rPr>
                <w:b/>
                <w:bCs/>
                <w:i/>
                <w:iCs/>
              </w:rPr>
              <w:t>(income)</w:t>
            </w:r>
          </w:p>
        </w:tc>
        <w:tc>
          <w:tcPr>
            <w:tcW w:w="1260" w:type="dxa"/>
            <w:vAlign w:val="bottom"/>
          </w:tcPr>
          <w:p w:rsidR="000F5340" w:rsidRPr="00420C67" w:rsidRDefault="000F5340" w:rsidP="000F5340">
            <w:pPr>
              <w:tabs>
                <w:tab w:val="decimal" w:pos="855"/>
              </w:tabs>
              <w:ind w:left="-18" w:right="-99"/>
              <w:rPr>
                <w:szCs w:val="22"/>
              </w:rPr>
            </w:pPr>
          </w:p>
        </w:tc>
        <w:tc>
          <w:tcPr>
            <w:tcW w:w="270" w:type="dxa"/>
            <w:vAlign w:val="bottom"/>
          </w:tcPr>
          <w:p w:rsidR="000F5340" w:rsidRPr="000358AC" w:rsidRDefault="000F5340" w:rsidP="000F5340">
            <w:pPr>
              <w:tabs>
                <w:tab w:val="decimal" w:pos="855"/>
              </w:tabs>
              <w:ind w:left="-18" w:right="-99"/>
              <w:rPr>
                <w:b/>
                <w:bCs/>
                <w:szCs w:val="22"/>
              </w:rPr>
            </w:pPr>
          </w:p>
        </w:tc>
        <w:tc>
          <w:tcPr>
            <w:tcW w:w="1350" w:type="dxa"/>
            <w:vAlign w:val="bottom"/>
          </w:tcPr>
          <w:p w:rsidR="000F5340" w:rsidRPr="00420C67" w:rsidRDefault="000F5340" w:rsidP="000F5340">
            <w:pPr>
              <w:tabs>
                <w:tab w:val="decimal" w:pos="855"/>
              </w:tabs>
              <w:ind w:left="-18" w:right="-99"/>
              <w:rPr>
                <w:szCs w:val="22"/>
              </w:rPr>
            </w:pPr>
          </w:p>
        </w:tc>
      </w:tr>
      <w:tr w:rsidR="000F5340" w:rsidRPr="000358AC" w:rsidTr="00AD62B3">
        <w:tc>
          <w:tcPr>
            <w:tcW w:w="6363" w:type="dxa"/>
          </w:tcPr>
          <w:p w:rsidR="000F5340" w:rsidRDefault="000F5340" w:rsidP="000F5340">
            <w:pPr>
              <w:spacing w:line="240" w:lineRule="atLeast"/>
            </w:pPr>
            <w:r w:rsidRPr="00F037D1">
              <w:t>Movements in temporary differences</w:t>
            </w:r>
          </w:p>
        </w:tc>
        <w:tc>
          <w:tcPr>
            <w:tcW w:w="1260" w:type="dxa"/>
            <w:tcBorders>
              <w:bottom w:val="single" w:sz="4" w:space="0" w:color="auto"/>
            </w:tcBorders>
            <w:vAlign w:val="bottom"/>
          </w:tcPr>
          <w:p w:rsidR="000F5340" w:rsidRPr="009F60A5" w:rsidRDefault="000F5340" w:rsidP="00AD62B3">
            <w:pPr>
              <w:spacing w:line="240" w:lineRule="atLeast"/>
              <w:ind w:right="72"/>
              <w:jc w:val="right"/>
              <w:rPr>
                <w:szCs w:val="22"/>
              </w:rPr>
            </w:pPr>
            <w:r>
              <w:rPr>
                <w:szCs w:val="22"/>
              </w:rPr>
              <w:t>429</w:t>
            </w:r>
          </w:p>
        </w:tc>
        <w:tc>
          <w:tcPr>
            <w:tcW w:w="270" w:type="dxa"/>
            <w:vAlign w:val="bottom"/>
          </w:tcPr>
          <w:p w:rsidR="000F5340" w:rsidRPr="009F60A5" w:rsidRDefault="000F5340" w:rsidP="000F5340">
            <w:pPr>
              <w:tabs>
                <w:tab w:val="decimal" w:pos="855"/>
              </w:tabs>
              <w:ind w:left="-18" w:right="-99"/>
              <w:rPr>
                <w:szCs w:val="22"/>
              </w:rPr>
            </w:pPr>
          </w:p>
        </w:tc>
        <w:tc>
          <w:tcPr>
            <w:tcW w:w="1350" w:type="dxa"/>
            <w:tcBorders>
              <w:bottom w:val="single" w:sz="4" w:space="0" w:color="auto"/>
            </w:tcBorders>
            <w:vAlign w:val="bottom"/>
          </w:tcPr>
          <w:p w:rsidR="000F5340" w:rsidRPr="009F60A5" w:rsidRDefault="000F5340" w:rsidP="00AD62B3">
            <w:pPr>
              <w:tabs>
                <w:tab w:val="decimal" w:pos="1062"/>
              </w:tabs>
              <w:spacing w:line="240" w:lineRule="atLeast"/>
              <w:ind w:left="-108" w:right="-108"/>
              <w:rPr>
                <w:szCs w:val="22"/>
              </w:rPr>
            </w:pPr>
            <w:r>
              <w:rPr>
                <w:szCs w:val="22"/>
              </w:rPr>
              <w:t>(312)</w:t>
            </w:r>
          </w:p>
        </w:tc>
      </w:tr>
      <w:tr w:rsidR="000F5340" w:rsidRPr="000358AC" w:rsidTr="00AD62B3">
        <w:tc>
          <w:tcPr>
            <w:tcW w:w="6363" w:type="dxa"/>
          </w:tcPr>
          <w:p w:rsidR="000F5340" w:rsidRDefault="000F5340" w:rsidP="000F5340">
            <w:pPr>
              <w:spacing w:line="240" w:lineRule="atLeast"/>
            </w:pPr>
            <w:r w:rsidRPr="00F037D1">
              <w:rPr>
                <w:b/>
                <w:bCs/>
              </w:rPr>
              <w:t xml:space="preserve">Total </w:t>
            </w:r>
          </w:p>
        </w:tc>
        <w:tc>
          <w:tcPr>
            <w:tcW w:w="1260" w:type="dxa"/>
            <w:tcBorders>
              <w:top w:val="single" w:sz="4" w:space="0" w:color="auto"/>
              <w:bottom w:val="double" w:sz="4" w:space="0" w:color="auto"/>
            </w:tcBorders>
            <w:vAlign w:val="bottom"/>
          </w:tcPr>
          <w:p w:rsidR="000F5340" w:rsidRPr="009F60A5" w:rsidRDefault="000F5340" w:rsidP="00AD62B3">
            <w:pPr>
              <w:spacing w:line="240" w:lineRule="atLeast"/>
              <w:ind w:right="72"/>
              <w:jc w:val="right"/>
              <w:rPr>
                <w:b/>
                <w:bCs/>
                <w:szCs w:val="22"/>
              </w:rPr>
            </w:pPr>
            <w:r>
              <w:rPr>
                <w:b/>
                <w:bCs/>
                <w:szCs w:val="22"/>
              </w:rPr>
              <w:t>429</w:t>
            </w:r>
          </w:p>
        </w:tc>
        <w:tc>
          <w:tcPr>
            <w:tcW w:w="270" w:type="dxa"/>
            <w:vAlign w:val="bottom"/>
          </w:tcPr>
          <w:p w:rsidR="000F5340" w:rsidRPr="009F60A5" w:rsidRDefault="000F5340" w:rsidP="000F5340">
            <w:pPr>
              <w:tabs>
                <w:tab w:val="decimal" w:pos="855"/>
              </w:tabs>
              <w:ind w:left="-18" w:right="-99"/>
              <w:rPr>
                <w:b/>
                <w:bCs/>
                <w:szCs w:val="22"/>
              </w:rPr>
            </w:pPr>
          </w:p>
        </w:tc>
        <w:tc>
          <w:tcPr>
            <w:tcW w:w="1350" w:type="dxa"/>
            <w:tcBorders>
              <w:top w:val="single" w:sz="4" w:space="0" w:color="auto"/>
              <w:bottom w:val="double" w:sz="4" w:space="0" w:color="auto"/>
            </w:tcBorders>
            <w:vAlign w:val="bottom"/>
          </w:tcPr>
          <w:p w:rsidR="000F5340" w:rsidRPr="009F60A5" w:rsidRDefault="000F5340" w:rsidP="00AD62B3">
            <w:pPr>
              <w:tabs>
                <w:tab w:val="decimal" w:pos="1062"/>
              </w:tabs>
              <w:spacing w:line="240" w:lineRule="atLeast"/>
              <w:ind w:left="-108" w:right="-108"/>
              <w:rPr>
                <w:b/>
                <w:bCs/>
                <w:szCs w:val="22"/>
              </w:rPr>
            </w:pPr>
            <w:r>
              <w:rPr>
                <w:b/>
                <w:bCs/>
                <w:szCs w:val="22"/>
              </w:rPr>
              <w:t>(312)</w:t>
            </w:r>
          </w:p>
        </w:tc>
      </w:tr>
    </w:tbl>
    <w:p w:rsidR="00A764F0" w:rsidRPr="006E6CCA" w:rsidRDefault="00A764F0" w:rsidP="00513BF8">
      <w:pPr>
        <w:autoSpaceDE w:val="0"/>
        <w:autoSpaceDN w:val="0"/>
        <w:adjustRightInd w:val="0"/>
        <w:spacing w:line="240" w:lineRule="atLeast"/>
        <w:jc w:val="thaiDistribute"/>
        <w:rPr>
          <w:sz w:val="16"/>
          <w:szCs w:val="16"/>
        </w:rPr>
      </w:pPr>
    </w:p>
    <w:p w:rsidR="003001F2" w:rsidRPr="00B03D79" w:rsidRDefault="00BC261B" w:rsidP="005317D6">
      <w:pPr>
        <w:spacing w:line="240" w:lineRule="atLeast"/>
        <w:jc w:val="both"/>
        <w:rPr>
          <w:b/>
          <w:bCs/>
          <w:sz w:val="24"/>
          <w:szCs w:val="24"/>
        </w:rPr>
      </w:pPr>
      <w:r>
        <w:rPr>
          <w:b/>
          <w:bCs/>
          <w:sz w:val="24"/>
          <w:szCs w:val="24"/>
        </w:rPr>
        <w:t xml:space="preserve"> 9</w:t>
      </w:r>
      <w:r w:rsidR="003001F2">
        <w:rPr>
          <w:b/>
          <w:bCs/>
          <w:sz w:val="24"/>
          <w:szCs w:val="24"/>
        </w:rPr>
        <w:tab/>
        <w:t>Basic earnings</w:t>
      </w:r>
      <w:r w:rsidR="00231C14">
        <w:rPr>
          <w:b/>
          <w:bCs/>
          <w:sz w:val="24"/>
          <w:szCs w:val="24"/>
        </w:rPr>
        <w:t xml:space="preserve"> (loss)</w:t>
      </w:r>
      <w:r w:rsidR="003001F2">
        <w:rPr>
          <w:b/>
          <w:bCs/>
          <w:sz w:val="24"/>
          <w:szCs w:val="24"/>
        </w:rPr>
        <w:t xml:space="preserve"> per share</w:t>
      </w:r>
    </w:p>
    <w:p w:rsidR="003001F2" w:rsidRPr="00DC6A89" w:rsidRDefault="003001F2" w:rsidP="005F062D">
      <w:pPr>
        <w:spacing w:line="240" w:lineRule="atLeast"/>
        <w:ind w:left="540"/>
        <w:rPr>
          <w:rFonts w:cs="Times New Roman"/>
          <w:szCs w:val="22"/>
        </w:rPr>
      </w:pPr>
    </w:p>
    <w:p w:rsidR="003001F2" w:rsidRPr="00DC6A89" w:rsidRDefault="003001F2" w:rsidP="005F062D">
      <w:pPr>
        <w:spacing w:line="240" w:lineRule="atLeast"/>
        <w:ind w:left="540"/>
        <w:jc w:val="both"/>
        <w:rPr>
          <w:rFonts w:cs="Times New Roman"/>
          <w:szCs w:val="22"/>
        </w:rPr>
      </w:pPr>
      <w:r w:rsidRPr="00DC6A89">
        <w:rPr>
          <w:rFonts w:cs="Times New Roman"/>
          <w:szCs w:val="22"/>
        </w:rPr>
        <w:t>The calculations of basic earnings</w:t>
      </w:r>
      <w:r w:rsidR="00231C14">
        <w:rPr>
          <w:rFonts w:cs="Times New Roman"/>
          <w:szCs w:val="22"/>
        </w:rPr>
        <w:t xml:space="preserve"> (loss)</w:t>
      </w:r>
      <w:r w:rsidRPr="00DC6A89">
        <w:rPr>
          <w:rFonts w:cs="Times New Roman"/>
          <w:szCs w:val="22"/>
        </w:rPr>
        <w:t xml:space="preserve"> per share for the three-month periods ended 3</w:t>
      </w:r>
      <w:r w:rsidR="00AD62B3">
        <w:rPr>
          <w:rFonts w:cs="Times New Roman"/>
          <w:szCs w:val="22"/>
        </w:rPr>
        <w:t>0</w:t>
      </w:r>
      <w:r w:rsidR="00F548A8" w:rsidRPr="00DC6A89">
        <w:rPr>
          <w:rFonts w:cs="Times New Roman"/>
          <w:szCs w:val="22"/>
        </w:rPr>
        <w:t xml:space="preserve"> </w:t>
      </w:r>
      <w:r w:rsidR="00AD62B3">
        <w:rPr>
          <w:rFonts w:cs="Times New Roman"/>
          <w:szCs w:val="22"/>
        </w:rPr>
        <w:t>June</w:t>
      </w:r>
      <w:r w:rsidRPr="00DC6A89">
        <w:rPr>
          <w:rFonts w:cs="Times New Roman"/>
          <w:szCs w:val="22"/>
        </w:rPr>
        <w:t xml:space="preserve"> 201</w:t>
      </w:r>
      <w:r w:rsidR="00AD62B3">
        <w:rPr>
          <w:rFonts w:cs="Times New Roman"/>
          <w:szCs w:val="22"/>
        </w:rPr>
        <w:t>7</w:t>
      </w:r>
      <w:r w:rsidR="00AA0CDD" w:rsidRPr="00DC6A89">
        <w:rPr>
          <w:rFonts w:cs="Times New Roman"/>
          <w:szCs w:val="22"/>
        </w:rPr>
        <w:t xml:space="preserve"> </w:t>
      </w:r>
      <w:r w:rsidRPr="00DC6A89">
        <w:rPr>
          <w:rFonts w:cs="Times New Roman"/>
          <w:szCs w:val="22"/>
        </w:rPr>
        <w:t>and 201</w:t>
      </w:r>
      <w:r w:rsidR="00AD62B3">
        <w:rPr>
          <w:rFonts w:cs="Times New Roman"/>
          <w:szCs w:val="22"/>
        </w:rPr>
        <w:t>6</w:t>
      </w:r>
      <w:r w:rsidR="00AA0CDD" w:rsidRPr="00DC6A89">
        <w:rPr>
          <w:rFonts w:cs="Times New Roman"/>
          <w:szCs w:val="22"/>
        </w:rPr>
        <w:t xml:space="preserve"> </w:t>
      </w:r>
      <w:r w:rsidRPr="00DC6A89">
        <w:rPr>
          <w:rFonts w:cs="Times New Roman"/>
          <w:szCs w:val="22"/>
        </w:rPr>
        <w:t>were based on the profit for the period</w:t>
      </w:r>
      <w:r w:rsidR="00D877BC" w:rsidRPr="00DC6A89">
        <w:rPr>
          <w:rFonts w:cs="Times New Roman"/>
          <w:szCs w:val="22"/>
        </w:rPr>
        <w:t>s</w:t>
      </w:r>
      <w:r w:rsidRPr="00DC6A89">
        <w:rPr>
          <w:rFonts w:cs="Times New Roman"/>
          <w:szCs w:val="22"/>
        </w:rPr>
        <w:t xml:space="preserve"> attributable to ordinary shareholders of the Company and the weighted average number of ordinary shares outstanding during the periods then ended as follows:</w:t>
      </w:r>
    </w:p>
    <w:p w:rsidR="003001F2" w:rsidRPr="00DC6A89" w:rsidRDefault="003001F2" w:rsidP="005F062D">
      <w:pPr>
        <w:spacing w:line="240" w:lineRule="atLeast"/>
        <w:ind w:left="540"/>
        <w:jc w:val="both"/>
        <w:rPr>
          <w:rFonts w:cs="Times New Roman"/>
          <w:szCs w:val="22"/>
        </w:rPr>
      </w:pPr>
    </w:p>
    <w:tbl>
      <w:tblPr>
        <w:tblW w:w="9225" w:type="dxa"/>
        <w:tblInd w:w="495" w:type="dxa"/>
        <w:tblLayout w:type="fixed"/>
        <w:tblLook w:val="0000" w:firstRow="0" w:lastRow="0" w:firstColumn="0" w:lastColumn="0" w:noHBand="0" w:noVBand="0"/>
      </w:tblPr>
      <w:tblGrid>
        <w:gridCol w:w="6345"/>
        <w:gridCol w:w="1260"/>
        <w:gridCol w:w="270"/>
        <w:gridCol w:w="1350"/>
      </w:tblGrid>
      <w:tr w:rsidR="001658E7" w:rsidRPr="00DC6A89" w:rsidTr="00AD62B3">
        <w:tc>
          <w:tcPr>
            <w:tcW w:w="6345" w:type="dxa"/>
          </w:tcPr>
          <w:p w:rsidR="001658E7" w:rsidRPr="00DC6A89" w:rsidRDefault="00BB5CE8" w:rsidP="00A81B1D">
            <w:pPr>
              <w:spacing w:line="240" w:lineRule="atLeast"/>
              <w:rPr>
                <w:rFonts w:cs="Times New Roman"/>
                <w:szCs w:val="22"/>
              </w:rPr>
            </w:pPr>
            <w:r>
              <w:rPr>
                <w:b/>
                <w:bCs/>
                <w:i/>
                <w:iCs/>
                <w:szCs w:val="22"/>
              </w:rPr>
              <w:t>For three-month period ended 30 June</w:t>
            </w:r>
          </w:p>
        </w:tc>
        <w:tc>
          <w:tcPr>
            <w:tcW w:w="1260" w:type="dxa"/>
          </w:tcPr>
          <w:p w:rsidR="001658E7" w:rsidRPr="00AF486E" w:rsidRDefault="001658E7" w:rsidP="00A81B1D">
            <w:pPr>
              <w:ind w:left="-108" w:right="-167"/>
              <w:jc w:val="center"/>
              <w:rPr>
                <w:szCs w:val="22"/>
              </w:rPr>
            </w:pPr>
            <w:r>
              <w:rPr>
                <w:szCs w:val="22"/>
              </w:rPr>
              <w:t>2017</w:t>
            </w:r>
          </w:p>
        </w:tc>
        <w:tc>
          <w:tcPr>
            <w:tcW w:w="270" w:type="dxa"/>
          </w:tcPr>
          <w:p w:rsidR="001658E7" w:rsidRPr="00AF486E" w:rsidRDefault="001658E7" w:rsidP="00A81B1D">
            <w:pPr>
              <w:ind w:left="-108" w:right="-167"/>
              <w:jc w:val="center"/>
              <w:rPr>
                <w:szCs w:val="22"/>
              </w:rPr>
            </w:pPr>
          </w:p>
        </w:tc>
        <w:tc>
          <w:tcPr>
            <w:tcW w:w="1350" w:type="dxa"/>
          </w:tcPr>
          <w:p w:rsidR="001658E7" w:rsidRPr="00AF486E" w:rsidRDefault="001658E7" w:rsidP="00A81B1D">
            <w:pPr>
              <w:ind w:left="-108" w:right="-167"/>
              <w:jc w:val="center"/>
              <w:rPr>
                <w:szCs w:val="22"/>
              </w:rPr>
            </w:pPr>
            <w:r>
              <w:rPr>
                <w:szCs w:val="22"/>
              </w:rPr>
              <w:t>2016</w:t>
            </w:r>
          </w:p>
        </w:tc>
      </w:tr>
      <w:tr w:rsidR="001658E7" w:rsidRPr="00DC6A89" w:rsidTr="00AD62B3">
        <w:tc>
          <w:tcPr>
            <w:tcW w:w="6345" w:type="dxa"/>
          </w:tcPr>
          <w:p w:rsidR="001658E7" w:rsidRPr="00DC6A89" w:rsidRDefault="001658E7" w:rsidP="00A81B1D">
            <w:pPr>
              <w:spacing w:line="240" w:lineRule="atLeast"/>
              <w:rPr>
                <w:rFonts w:cs="Times New Roman"/>
                <w:b/>
                <w:bCs/>
                <w:szCs w:val="22"/>
              </w:rPr>
            </w:pPr>
          </w:p>
        </w:tc>
        <w:tc>
          <w:tcPr>
            <w:tcW w:w="2880" w:type="dxa"/>
            <w:gridSpan w:val="3"/>
          </w:tcPr>
          <w:p w:rsidR="001658E7" w:rsidRPr="00DC6A89" w:rsidRDefault="001658E7" w:rsidP="001658E7">
            <w:pPr>
              <w:spacing w:line="240" w:lineRule="atLeast"/>
              <w:jc w:val="center"/>
              <w:rPr>
                <w:rFonts w:cs="Times New Roman"/>
                <w:szCs w:val="22"/>
              </w:rPr>
            </w:pPr>
            <w:r w:rsidRPr="00DC6A89">
              <w:rPr>
                <w:rFonts w:cs="Times New Roman"/>
                <w:i/>
                <w:iCs/>
                <w:szCs w:val="22"/>
              </w:rPr>
              <w:t>(in thousand Baht</w:t>
            </w:r>
            <w:r>
              <w:rPr>
                <w:rFonts w:cs="Times New Roman"/>
                <w:i/>
                <w:iCs/>
                <w:szCs w:val="22"/>
              </w:rPr>
              <w:t xml:space="preserve"> / </w:t>
            </w:r>
          </w:p>
        </w:tc>
      </w:tr>
      <w:tr w:rsidR="001658E7" w:rsidRPr="00DC6A89" w:rsidTr="00AD62B3">
        <w:tc>
          <w:tcPr>
            <w:tcW w:w="6345" w:type="dxa"/>
          </w:tcPr>
          <w:p w:rsidR="001658E7" w:rsidRPr="00DC6A89" w:rsidRDefault="001658E7" w:rsidP="00A81B1D">
            <w:pPr>
              <w:spacing w:line="240" w:lineRule="atLeast"/>
              <w:rPr>
                <w:rFonts w:cs="Times New Roman"/>
                <w:b/>
                <w:bCs/>
                <w:szCs w:val="22"/>
              </w:rPr>
            </w:pPr>
          </w:p>
        </w:tc>
        <w:tc>
          <w:tcPr>
            <w:tcW w:w="2880" w:type="dxa"/>
            <w:gridSpan w:val="3"/>
          </w:tcPr>
          <w:p w:rsidR="001658E7" w:rsidRPr="00DC6A89" w:rsidRDefault="001658E7" w:rsidP="001658E7">
            <w:pPr>
              <w:tabs>
                <w:tab w:val="decimal" w:pos="909"/>
              </w:tabs>
              <w:spacing w:line="240" w:lineRule="atLeast"/>
              <w:jc w:val="center"/>
              <w:rPr>
                <w:rFonts w:cs="Times New Roman"/>
                <w:szCs w:val="22"/>
              </w:rPr>
            </w:pPr>
            <w:r>
              <w:rPr>
                <w:rFonts w:cs="Times New Roman"/>
                <w:i/>
                <w:iCs/>
                <w:szCs w:val="22"/>
              </w:rPr>
              <w:t>thousand shares</w:t>
            </w:r>
            <w:r w:rsidRPr="00DC6A89">
              <w:rPr>
                <w:rFonts w:cs="Times New Roman"/>
                <w:i/>
                <w:iCs/>
                <w:szCs w:val="22"/>
              </w:rPr>
              <w:t>)</w:t>
            </w:r>
          </w:p>
        </w:tc>
      </w:tr>
      <w:tr w:rsidR="001658E7" w:rsidRPr="00DC6A89" w:rsidTr="00AD62B3">
        <w:tc>
          <w:tcPr>
            <w:tcW w:w="6345" w:type="dxa"/>
          </w:tcPr>
          <w:p w:rsidR="001658E7" w:rsidRPr="00DC6A89" w:rsidRDefault="001658E7" w:rsidP="00A81B1D">
            <w:pPr>
              <w:spacing w:line="240" w:lineRule="atLeast"/>
              <w:rPr>
                <w:rFonts w:cs="Times New Roman"/>
                <w:b/>
                <w:bCs/>
                <w:szCs w:val="22"/>
              </w:rPr>
            </w:pPr>
            <w:r w:rsidRPr="00DC6A89">
              <w:rPr>
                <w:rFonts w:cs="Times New Roman"/>
                <w:b/>
                <w:bCs/>
                <w:szCs w:val="22"/>
              </w:rPr>
              <w:t xml:space="preserve">Profit </w:t>
            </w:r>
            <w:r w:rsidR="00AD62B3">
              <w:rPr>
                <w:rFonts w:cs="Times New Roman"/>
                <w:b/>
                <w:bCs/>
                <w:szCs w:val="22"/>
              </w:rPr>
              <w:t xml:space="preserve">(loss) </w:t>
            </w:r>
            <w:r w:rsidRPr="00DC6A89">
              <w:rPr>
                <w:rFonts w:cs="Times New Roman"/>
                <w:b/>
                <w:bCs/>
                <w:szCs w:val="22"/>
              </w:rPr>
              <w:t xml:space="preserve">for the periods attributable to </w:t>
            </w:r>
          </w:p>
        </w:tc>
        <w:tc>
          <w:tcPr>
            <w:tcW w:w="1260" w:type="dxa"/>
          </w:tcPr>
          <w:p w:rsidR="001658E7" w:rsidRPr="00DC6A89" w:rsidRDefault="001658E7" w:rsidP="00A81B1D">
            <w:pPr>
              <w:tabs>
                <w:tab w:val="decimal" w:pos="909"/>
              </w:tabs>
              <w:spacing w:line="240" w:lineRule="atLeast"/>
              <w:rPr>
                <w:rFonts w:cs="Times New Roman"/>
                <w:szCs w:val="22"/>
              </w:rPr>
            </w:pPr>
          </w:p>
        </w:tc>
        <w:tc>
          <w:tcPr>
            <w:tcW w:w="270" w:type="dxa"/>
          </w:tcPr>
          <w:p w:rsidR="001658E7" w:rsidRPr="00DC6A89" w:rsidRDefault="001658E7" w:rsidP="00A81B1D">
            <w:pPr>
              <w:tabs>
                <w:tab w:val="decimal" w:pos="909"/>
              </w:tabs>
              <w:spacing w:line="240" w:lineRule="atLeast"/>
              <w:rPr>
                <w:rFonts w:cs="Times New Roman"/>
                <w:szCs w:val="22"/>
              </w:rPr>
            </w:pPr>
          </w:p>
        </w:tc>
        <w:tc>
          <w:tcPr>
            <w:tcW w:w="1350" w:type="dxa"/>
          </w:tcPr>
          <w:p w:rsidR="001658E7" w:rsidRPr="00DC6A89" w:rsidRDefault="001658E7" w:rsidP="00A81B1D">
            <w:pPr>
              <w:tabs>
                <w:tab w:val="decimal" w:pos="909"/>
              </w:tabs>
              <w:spacing w:line="240" w:lineRule="atLeast"/>
              <w:rPr>
                <w:rFonts w:cs="Times New Roman"/>
                <w:szCs w:val="22"/>
              </w:rPr>
            </w:pPr>
          </w:p>
        </w:tc>
      </w:tr>
      <w:tr w:rsidR="001658E7" w:rsidRPr="00DC6A89" w:rsidTr="00AD62B3">
        <w:tc>
          <w:tcPr>
            <w:tcW w:w="6345" w:type="dxa"/>
          </w:tcPr>
          <w:p w:rsidR="001658E7" w:rsidRPr="00DC6A89" w:rsidRDefault="001658E7" w:rsidP="00A81B1D">
            <w:pPr>
              <w:spacing w:line="240" w:lineRule="atLeast"/>
              <w:ind w:right="-540"/>
              <w:rPr>
                <w:rFonts w:cs="Times New Roman"/>
                <w:b/>
                <w:bCs/>
                <w:szCs w:val="22"/>
              </w:rPr>
            </w:pPr>
            <w:r w:rsidRPr="00DC6A89">
              <w:rPr>
                <w:rFonts w:cs="Times New Roman"/>
                <w:szCs w:val="22"/>
              </w:rPr>
              <w:t xml:space="preserve">   </w:t>
            </w:r>
            <w:r w:rsidRPr="00DC6A89">
              <w:rPr>
                <w:rFonts w:cs="Times New Roman"/>
                <w:b/>
                <w:bCs/>
                <w:szCs w:val="22"/>
              </w:rPr>
              <w:t>ordinary shareholders of the Company</w:t>
            </w:r>
          </w:p>
        </w:tc>
        <w:tc>
          <w:tcPr>
            <w:tcW w:w="1260" w:type="dxa"/>
            <w:tcBorders>
              <w:bottom w:val="double" w:sz="4" w:space="0" w:color="auto"/>
            </w:tcBorders>
          </w:tcPr>
          <w:p w:rsidR="001658E7" w:rsidRPr="00DC6A89" w:rsidRDefault="00800096" w:rsidP="00AD62B3">
            <w:pPr>
              <w:spacing w:line="240" w:lineRule="atLeast"/>
              <w:ind w:right="72"/>
              <w:jc w:val="right"/>
              <w:rPr>
                <w:rFonts w:cs="Times New Roman"/>
                <w:b/>
                <w:bCs/>
                <w:szCs w:val="22"/>
              </w:rPr>
            </w:pPr>
            <w:r>
              <w:rPr>
                <w:rFonts w:cs="Times New Roman"/>
                <w:b/>
                <w:bCs/>
                <w:szCs w:val="22"/>
              </w:rPr>
              <w:t>839</w:t>
            </w:r>
          </w:p>
        </w:tc>
        <w:tc>
          <w:tcPr>
            <w:tcW w:w="270" w:type="dxa"/>
          </w:tcPr>
          <w:p w:rsidR="001658E7" w:rsidRPr="00DC6A89" w:rsidRDefault="001658E7" w:rsidP="00A81B1D">
            <w:pPr>
              <w:spacing w:line="240" w:lineRule="atLeast"/>
              <w:ind w:right="162"/>
              <w:jc w:val="right"/>
              <w:rPr>
                <w:rFonts w:cs="Times New Roman"/>
                <w:b/>
                <w:bCs/>
                <w:szCs w:val="22"/>
              </w:rPr>
            </w:pPr>
          </w:p>
        </w:tc>
        <w:tc>
          <w:tcPr>
            <w:tcW w:w="1350" w:type="dxa"/>
            <w:tcBorders>
              <w:bottom w:val="double" w:sz="4" w:space="0" w:color="auto"/>
            </w:tcBorders>
          </w:tcPr>
          <w:p w:rsidR="001658E7" w:rsidRPr="00DC6A89" w:rsidRDefault="001230DC" w:rsidP="00AD62B3">
            <w:pPr>
              <w:tabs>
                <w:tab w:val="decimal" w:pos="1062"/>
              </w:tabs>
              <w:spacing w:line="240" w:lineRule="atLeast"/>
              <w:ind w:left="-108" w:right="-108"/>
              <w:rPr>
                <w:rFonts w:cs="Times New Roman"/>
                <w:b/>
                <w:bCs/>
                <w:szCs w:val="22"/>
              </w:rPr>
            </w:pPr>
            <w:r>
              <w:rPr>
                <w:rFonts w:cs="Times New Roman"/>
                <w:b/>
                <w:bCs/>
                <w:szCs w:val="22"/>
              </w:rPr>
              <w:t>(4,613)</w:t>
            </w:r>
          </w:p>
        </w:tc>
      </w:tr>
      <w:tr w:rsidR="001658E7" w:rsidRPr="00DC6A89" w:rsidTr="00AD62B3">
        <w:tc>
          <w:tcPr>
            <w:tcW w:w="6345" w:type="dxa"/>
          </w:tcPr>
          <w:p w:rsidR="001658E7" w:rsidRPr="00DC6A89" w:rsidRDefault="001658E7" w:rsidP="00A81B1D">
            <w:pPr>
              <w:spacing w:line="240" w:lineRule="atLeast"/>
              <w:rPr>
                <w:rFonts w:cs="Times New Roman"/>
                <w:szCs w:val="22"/>
              </w:rPr>
            </w:pPr>
            <w:r w:rsidRPr="00DC6A89">
              <w:rPr>
                <w:rFonts w:cs="Times New Roman"/>
                <w:b/>
                <w:bCs/>
                <w:szCs w:val="22"/>
              </w:rPr>
              <w:t xml:space="preserve">Weighted average number of ordinary </w:t>
            </w:r>
          </w:p>
        </w:tc>
        <w:tc>
          <w:tcPr>
            <w:tcW w:w="1260" w:type="dxa"/>
            <w:tcBorders>
              <w:top w:val="double" w:sz="4" w:space="0" w:color="auto"/>
            </w:tcBorders>
          </w:tcPr>
          <w:p w:rsidR="001658E7" w:rsidRPr="00DC6A89" w:rsidRDefault="001658E7" w:rsidP="00A81B1D">
            <w:pPr>
              <w:spacing w:line="240" w:lineRule="atLeast"/>
              <w:jc w:val="right"/>
              <w:rPr>
                <w:rFonts w:cs="Times New Roman"/>
                <w:b/>
                <w:bCs/>
                <w:szCs w:val="22"/>
              </w:rPr>
            </w:pPr>
          </w:p>
        </w:tc>
        <w:tc>
          <w:tcPr>
            <w:tcW w:w="270" w:type="dxa"/>
          </w:tcPr>
          <w:p w:rsidR="001658E7" w:rsidRPr="00DC6A89" w:rsidRDefault="001658E7" w:rsidP="00A81B1D">
            <w:pPr>
              <w:spacing w:line="240" w:lineRule="atLeast"/>
              <w:ind w:right="162"/>
              <w:jc w:val="right"/>
              <w:rPr>
                <w:rFonts w:cs="Times New Roman"/>
                <w:b/>
                <w:bCs/>
                <w:szCs w:val="22"/>
              </w:rPr>
            </w:pPr>
          </w:p>
        </w:tc>
        <w:tc>
          <w:tcPr>
            <w:tcW w:w="1350" w:type="dxa"/>
            <w:tcBorders>
              <w:top w:val="double" w:sz="4" w:space="0" w:color="auto"/>
            </w:tcBorders>
          </w:tcPr>
          <w:p w:rsidR="001658E7" w:rsidRPr="00DC6A89" w:rsidRDefault="001658E7" w:rsidP="00A81B1D">
            <w:pPr>
              <w:spacing w:line="240" w:lineRule="atLeast"/>
              <w:jc w:val="right"/>
              <w:rPr>
                <w:rFonts w:cs="Times New Roman"/>
                <w:b/>
                <w:bCs/>
                <w:szCs w:val="22"/>
              </w:rPr>
            </w:pPr>
          </w:p>
        </w:tc>
      </w:tr>
      <w:tr w:rsidR="001658E7" w:rsidRPr="00DC6A89" w:rsidTr="00AD62B3">
        <w:tc>
          <w:tcPr>
            <w:tcW w:w="6345" w:type="dxa"/>
          </w:tcPr>
          <w:p w:rsidR="001658E7" w:rsidRPr="00DC6A89" w:rsidRDefault="001658E7" w:rsidP="00A81B1D">
            <w:pPr>
              <w:spacing w:line="240" w:lineRule="atLeast"/>
              <w:rPr>
                <w:rFonts w:cs="Times New Roman"/>
                <w:b/>
                <w:bCs/>
                <w:szCs w:val="22"/>
              </w:rPr>
            </w:pPr>
            <w:r w:rsidRPr="00DC6A89">
              <w:rPr>
                <w:rFonts w:cs="Times New Roman"/>
                <w:b/>
                <w:bCs/>
                <w:szCs w:val="22"/>
              </w:rPr>
              <w:t xml:space="preserve">   shares outstanding during the period</w:t>
            </w:r>
          </w:p>
        </w:tc>
        <w:tc>
          <w:tcPr>
            <w:tcW w:w="1260" w:type="dxa"/>
            <w:tcBorders>
              <w:bottom w:val="double" w:sz="4" w:space="0" w:color="auto"/>
            </w:tcBorders>
          </w:tcPr>
          <w:p w:rsidR="001658E7" w:rsidRPr="00DC6A89" w:rsidRDefault="00E41AB4" w:rsidP="00AD62B3">
            <w:pPr>
              <w:spacing w:line="240" w:lineRule="atLeast"/>
              <w:ind w:right="72"/>
              <w:jc w:val="right"/>
              <w:rPr>
                <w:rFonts w:cs="Times New Roman"/>
                <w:b/>
                <w:bCs/>
                <w:szCs w:val="22"/>
              </w:rPr>
            </w:pPr>
            <w:r>
              <w:rPr>
                <w:rFonts w:cs="Times New Roman"/>
                <w:b/>
                <w:bCs/>
                <w:szCs w:val="22"/>
              </w:rPr>
              <w:t>6,000</w:t>
            </w:r>
          </w:p>
        </w:tc>
        <w:tc>
          <w:tcPr>
            <w:tcW w:w="270" w:type="dxa"/>
          </w:tcPr>
          <w:p w:rsidR="001658E7" w:rsidRPr="00DC6A89" w:rsidRDefault="001658E7" w:rsidP="00A81B1D">
            <w:pPr>
              <w:spacing w:line="240" w:lineRule="atLeast"/>
              <w:ind w:right="162"/>
              <w:jc w:val="right"/>
              <w:rPr>
                <w:rFonts w:cs="Times New Roman"/>
                <w:b/>
                <w:bCs/>
                <w:szCs w:val="22"/>
              </w:rPr>
            </w:pPr>
          </w:p>
        </w:tc>
        <w:tc>
          <w:tcPr>
            <w:tcW w:w="1350" w:type="dxa"/>
            <w:tcBorders>
              <w:bottom w:val="double" w:sz="4" w:space="0" w:color="auto"/>
            </w:tcBorders>
          </w:tcPr>
          <w:p w:rsidR="001658E7" w:rsidRPr="00DC6A89" w:rsidRDefault="001230DC" w:rsidP="00AD62B3">
            <w:pPr>
              <w:tabs>
                <w:tab w:val="decimal" w:pos="1062"/>
              </w:tabs>
              <w:spacing w:line="240" w:lineRule="atLeast"/>
              <w:ind w:left="-108" w:right="-108"/>
              <w:rPr>
                <w:rFonts w:cs="Times New Roman"/>
                <w:b/>
                <w:bCs/>
                <w:szCs w:val="22"/>
              </w:rPr>
            </w:pPr>
            <w:r>
              <w:rPr>
                <w:rFonts w:cs="Times New Roman"/>
                <w:b/>
                <w:bCs/>
                <w:szCs w:val="22"/>
              </w:rPr>
              <w:t>6,000</w:t>
            </w:r>
          </w:p>
        </w:tc>
      </w:tr>
      <w:tr w:rsidR="001658E7" w:rsidRPr="00DC6A89" w:rsidTr="00AD62B3">
        <w:tc>
          <w:tcPr>
            <w:tcW w:w="6345" w:type="dxa"/>
          </w:tcPr>
          <w:p w:rsidR="001658E7" w:rsidRPr="00DC6A89" w:rsidRDefault="001658E7" w:rsidP="00A81B1D">
            <w:pPr>
              <w:spacing w:line="240" w:lineRule="atLeast"/>
              <w:rPr>
                <w:rFonts w:cs="Times New Roman"/>
                <w:b/>
                <w:bCs/>
                <w:szCs w:val="22"/>
              </w:rPr>
            </w:pPr>
            <w:r w:rsidRPr="00DC6A89">
              <w:rPr>
                <w:rFonts w:cs="Times New Roman"/>
                <w:b/>
                <w:bCs/>
                <w:szCs w:val="22"/>
              </w:rPr>
              <w:t>Basic earnings</w:t>
            </w:r>
            <w:r w:rsidR="00AD62B3">
              <w:rPr>
                <w:rFonts w:cs="Times New Roman"/>
                <w:b/>
                <w:bCs/>
                <w:szCs w:val="22"/>
              </w:rPr>
              <w:t xml:space="preserve"> (loss)</w:t>
            </w:r>
            <w:r w:rsidRPr="00DC6A89">
              <w:rPr>
                <w:rFonts w:cs="Times New Roman"/>
                <w:b/>
                <w:bCs/>
                <w:szCs w:val="22"/>
              </w:rPr>
              <w:t xml:space="preserve"> per share </w:t>
            </w:r>
            <w:r w:rsidRPr="00DC6A89">
              <w:rPr>
                <w:rFonts w:cs="Times New Roman"/>
                <w:b/>
                <w:bCs/>
                <w:i/>
                <w:iCs/>
                <w:szCs w:val="22"/>
              </w:rPr>
              <w:t>(in Baht)</w:t>
            </w:r>
          </w:p>
        </w:tc>
        <w:tc>
          <w:tcPr>
            <w:tcW w:w="1260" w:type="dxa"/>
            <w:tcBorders>
              <w:top w:val="double" w:sz="4" w:space="0" w:color="auto"/>
              <w:bottom w:val="double" w:sz="4" w:space="0" w:color="auto"/>
            </w:tcBorders>
          </w:tcPr>
          <w:p w:rsidR="001658E7" w:rsidRPr="00DC6A89" w:rsidRDefault="00E41AB4" w:rsidP="00AD62B3">
            <w:pPr>
              <w:spacing w:line="240" w:lineRule="atLeast"/>
              <w:ind w:right="72"/>
              <w:jc w:val="right"/>
              <w:rPr>
                <w:rFonts w:cs="Times New Roman"/>
                <w:b/>
                <w:bCs/>
                <w:szCs w:val="22"/>
              </w:rPr>
            </w:pPr>
            <w:r>
              <w:rPr>
                <w:rFonts w:cs="Times New Roman"/>
                <w:b/>
                <w:bCs/>
                <w:szCs w:val="22"/>
              </w:rPr>
              <w:t>0.1</w:t>
            </w:r>
            <w:r w:rsidR="00800096">
              <w:rPr>
                <w:rFonts w:cs="Times New Roman"/>
                <w:b/>
                <w:bCs/>
                <w:szCs w:val="22"/>
              </w:rPr>
              <w:t>4</w:t>
            </w:r>
          </w:p>
        </w:tc>
        <w:tc>
          <w:tcPr>
            <w:tcW w:w="270" w:type="dxa"/>
          </w:tcPr>
          <w:p w:rsidR="001658E7" w:rsidRPr="00DC6A89" w:rsidRDefault="001658E7" w:rsidP="00A81B1D">
            <w:pPr>
              <w:spacing w:line="240" w:lineRule="atLeast"/>
              <w:ind w:right="162"/>
              <w:jc w:val="right"/>
              <w:rPr>
                <w:rFonts w:cs="Times New Roman"/>
                <w:b/>
                <w:bCs/>
                <w:szCs w:val="22"/>
              </w:rPr>
            </w:pPr>
          </w:p>
        </w:tc>
        <w:tc>
          <w:tcPr>
            <w:tcW w:w="1350" w:type="dxa"/>
            <w:tcBorders>
              <w:top w:val="double" w:sz="4" w:space="0" w:color="auto"/>
              <w:bottom w:val="double" w:sz="4" w:space="0" w:color="auto"/>
            </w:tcBorders>
          </w:tcPr>
          <w:p w:rsidR="001658E7" w:rsidRPr="00DC6A89" w:rsidRDefault="00E41AB4" w:rsidP="00AD62B3">
            <w:pPr>
              <w:tabs>
                <w:tab w:val="decimal" w:pos="792"/>
              </w:tabs>
              <w:spacing w:line="240" w:lineRule="atLeast"/>
              <w:ind w:left="-108" w:right="-108"/>
              <w:rPr>
                <w:rFonts w:cs="Times New Roman"/>
                <w:b/>
                <w:bCs/>
                <w:szCs w:val="22"/>
              </w:rPr>
            </w:pPr>
            <w:r>
              <w:rPr>
                <w:rFonts w:cs="Times New Roman"/>
                <w:b/>
                <w:bCs/>
                <w:szCs w:val="22"/>
              </w:rPr>
              <w:t>(</w:t>
            </w:r>
            <w:r w:rsidR="001230DC">
              <w:rPr>
                <w:rFonts w:cs="Times New Roman"/>
                <w:b/>
                <w:bCs/>
                <w:szCs w:val="22"/>
              </w:rPr>
              <w:t>0.77</w:t>
            </w:r>
            <w:r>
              <w:rPr>
                <w:rFonts w:cs="Times New Roman"/>
                <w:b/>
                <w:bCs/>
                <w:szCs w:val="22"/>
              </w:rPr>
              <w:t>)</w:t>
            </w:r>
          </w:p>
        </w:tc>
      </w:tr>
    </w:tbl>
    <w:p w:rsidR="00A764F0" w:rsidRPr="00DC6A89" w:rsidRDefault="00A764F0" w:rsidP="00BF25AD">
      <w:pPr>
        <w:spacing w:line="240" w:lineRule="atLeast"/>
        <w:jc w:val="both"/>
        <w:rPr>
          <w:rFonts w:cs="Times New Roman"/>
          <w:b/>
          <w:bCs/>
          <w:szCs w:val="22"/>
        </w:rPr>
      </w:pPr>
    </w:p>
    <w:p w:rsidR="000B641D" w:rsidRDefault="000B641D" w:rsidP="00BF25AD">
      <w:pPr>
        <w:spacing w:line="240" w:lineRule="atLeast"/>
        <w:jc w:val="both"/>
        <w:rPr>
          <w:b/>
          <w:bCs/>
          <w:sz w:val="24"/>
          <w:szCs w:val="24"/>
        </w:rPr>
        <w:sectPr w:rsidR="000B641D" w:rsidSect="00911C3D">
          <w:pgSz w:w="11907" w:h="16840" w:code="9"/>
          <w:pgMar w:top="691" w:right="1152" w:bottom="720" w:left="1152" w:header="720" w:footer="720" w:gutter="0"/>
          <w:pgNumType w:start="18"/>
          <w:cols w:space="720"/>
          <w:docGrid w:linePitch="360"/>
        </w:sectPr>
      </w:pPr>
    </w:p>
    <w:p w:rsidR="003001F2" w:rsidRDefault="003001F2" w:rsidP="00BF25AD">
      <w:pPr>
        <w:spacing w:line="240" w:lineRule="atLeast"/>
        <w:jc w:val="both"/>
        <w:rPr>
          <w:b/>
          <w:bCs/>
          <w:sz w:val="24"/>
          <w:szCs w:val="24"/>
        </w:rPr>
      </w:pPr>
      <w:r w:rsidRPr="00CC070E">
        <w:rPr>
          <w:b/>
          <w:bCs/>
          <w:sz w:val="24"/>
          <w:szCs w:val="24"/>
        </w:rPr>
        <w:lastRenderedPageBreak/>
        <w:t>1</w:t>
      </w:r>
      <w:r w:rsidR="00BC261B">
        <w:rPr>
          <w:b/>
          <w:bCs/>
          <w:sz w:val="24"/>
          <w:szCs w:val="24"/>
        </w:rPr>
        <w:t>0</w:t>
      </w:r>
      <w:r w:rsidRPr="00CC070E">
        <w:rPr>
          <w:b/>
          <w:bCs/>
          <w:sz w:val="24"/>
          <w:szCs w:val="24"/>
        </w:rPr>
        <w:tab/>
        <w:t>Dividends</w:t>
      </w:r>
    </w:p>
    <w:p w:rsidR="003001F2" w:rsidRPr="0001248B" w:rsidRDefault="003001F2" w:rsidP="00BF25AD">
      <w:pPr>
        <w:spacing w:line="240" w:lineRule="atLeast"/>
        <w:jc w:val="both"/>
        <w:rPr>
          <w:b/>
          <w:bCs/>
          <w:sz w:val="24"/>
          <w:szCs w:val="24"/>
        </w:rPr>
      </w:pPr>
    </w:p>
    <w:p w:rsidR="00F56EA9" w:rsidRDefault="00F56EA9" w:rsidP="00F56EA9">
      <w:pPr>
        <w:spacing w:line="240" w:lineRule="atLeast"/>
        <w:ind w:left="540"/>
        <w:jc w:val="both"/>
        <w:rPr>
          <w:szCs w:val="22"/>
        </w:rPr>
      </w:pPr>
      <w:r>
        <w:rPr>
          <w:szCs w:val="22"/>
        </w:rPr>
        <w:t>At the board of directors’ meeting of the Company held on 21</w:t>
      </w:r>
      <w:r w:rsidRPr="00F56EA9">
        <w:rPr>
          <w:szCs w:val="22"/>
        </w:rPr>
        <w:t xml:space="preserve"> </w:t>
      </w:r>
      <w:r>
        <w:rPr>
          <w:szCs w:val="22"/>
        </w:rPr>
        <w:t>December</w:t>
      </w:r>
      <w:r w:rsidR="00F92752">
        <w:rPr>
          <w:szCs w:val="22"/>
        </w:rPr>
        <w:t xml:space="preserve"> 2016</w:t>
      </w:r>
      <w:r>
        <w:rPr>
          <w:szCs w:val="22"/>
        </w:rPr>
        <w:t>, the Company’s board of directors approved the payment of 2016 interim dividends of Baht 6 million (for 6 million ordinary shares at Baht 1.0 per share). Th</w:t>
      </w:r>
      <w:r w:rsidR="005E4503">
        <w:rPr>
          <w:szCs w:val="22"/>
        </w:rPr>
        <w:t>e di</w:t>
      </w:r>
      <w:r w:rsidR="004D0F85">
        <w:rPr>
          <w:szCs w:val="22"/>
        </w:rPr>
        <w:t>vidend of Baht 6 million was</w:t>
      </w:r>
      <w:r>
        <w:rPr>
          <w:szCs w:val="22"/>
        </w:rPr>
        <w:t xml:space="preserve"> paid to the Company’s shareholders on 19 January 2017.</w:t>
      </w:r>
    </w:p>
    <w:p w:rsidR="00F56EA9" w:rsidRDefault="00F56EA9" w:rsidP="00F56EA9">
      <w:pPr>
        <w:spacing w:line="240" w:lineRule="atLeast"/>
        <w:ind w:left="540"/>
        <w:jc w:val="both"/>
        <w:rPr>
          <w:szCs w:val="22"/>
        </w:rPr>
      </w:pPr>
    </w:p>
    <w:p w:rsidR="00F56EA9" w:rsidRDefault="00F56EA9" w:rsidP="00F56EA9">
      <w:pPr>
        <w:spacing w:line="240" w:lineRule="atLeast"/>
        <w:ind w:left="540"/>
        <w:jc w:val="both"/>
        <w:rPr>
          <w:szCs w:val="22"/>
        </w:rPr>
      </w:pPr>
      <w:r w:rsidRPr="00F56EA9">
        <w:rPr>
          <w:szCs w:val="22"/>
        </w:rPr>
        <w:tab/>
        <w:t xml:space="preserve">At the annual general meeting of the shareholders of the Company held on 29 July 2016, the Company’s shareholders approved the 2015 dividends of Baht 12 million (for 6 million ordinary shares at Baht 2.0 per share). The 2015 interim dividend of Baht 6 million was paid to the Company’s shareholders on 22 January 2016. The 2015 final dividend of Baht 6 million was paid to the Company’s shareholders on 26 August 2016. </w:t>
      </w:r>
    </w:p>
    <w:p w:rsidR="00AE12D6" w:rsidRDefault="00AE12D6" w:rsidP="00F56EA9">
      <w:pPr>
        <w:spacing w:line="240" w:lineRule="atLeast"/>
        <w:jc w:val="both"/>
        <w:rPr>
          <w:szCs w:val="22"/>
        </w:rPr>
      </w:pPr>
    </w:p>
    <w:p w:rsidR="003001F2" w:rsidRPr="00827D38" w:rsidRDefault="003001F2" w:rsidP="00513BF8">
      <w:pPr>
        <w:spacing w:line="240" w:lineRule="auto"/>
        <w:rPr>
          <w:b/>
          <w:bCs/>
          <w:sz w:val="24"/>
          <w:szCs w:val="24"/>
        </w:rPr>
      </w:pPr>
      <w:r>
        <w:rPr>
          <w:b/>
          <w:bCs/>
          <w:sz w:val="24"/>
          <w:szCs w:val="24"/>
        </w:rPr>
        <w:t>1</w:t>
      </w:r>
      <w:r w:rsidR="00BC261B">
        <w:rPr>
          <w:b/>
          <w:bCs/>
          <w:sz w:val="24"/>
          <w:szCs w:val="24"/>
        </w:rPr>
        <w:t>1</w:t>
      </w:r>
      <w:r w:rsidRPr="00827D38">
        <w:rPr>
          <w:b/>
          <w:bCs/>
          <w:sz w:val="24"/>
          <w:szCs w:val="24"/>
        </w:rPr>
        <w:tab/>
      </w:r>
      <w:r>
        <w:rPr>
          <w:b/>
          <w:bCs/>
          <w:sz w:val="24"/>
          <w:szCs w:val="24"/>
        </w:rPr>
        <w:t>Commitments with non-related parties</w:t>
      </w:r>
    </w:p>
    <w:p w:rsidR="003001F2" w:rsidRPr="00276A8C" w:rsidRDefault="003001F2" w:rsidP="004F36B6">
      <w:pPr>
        <w:spacing w:line="220" w:lineRule="atLeast"/>
        <w:ind w:left="547"/>
        <w:jc w:val="both"/>
        <w:rPr>
          <w:sz w:val="12"/>
          <w:szCs w:val="12"/>
        </w:rPr>
      </w:pPr>
    </w:p>
    <w:tbl>
      <w:tblPr>
        <w:tblW w:w="9198" w:type="dxa"/>
        <w:tblInd w:w="450" w:type="dxa"/>
        <w:tblLayout w:type="fixed"/>
        <w:tblLook w:val="0000" w:firstRow="0" w:lastRow="0" w:firstColumn="0" w:lastColumn="0" w:noHBand="0" w:noVBand="0"/>
      </w:tblPr>
      <w:tblGrid>
        <w:gridCol w:w="6227"/>
        <w:gridCol w:w="1350"/>
        <w:gridCol w:w="269"/>
        <w:gridCol w:w="1352"/>
      </w:tblGrid>
      <w:tr w:rsidR="009E510A" w:rsidRPr="001A0619" w:rsidTr="00A81B1D">
        <w:tc>
          <w:tcPr>
            <w:tcW w:w="3385" w:type="pct"/>
          </w:tcPr>
          <w:p w:rsidR="009E510A" w:rsidRPr="001A0619" w:rsidRDefault="009E510A" w:rsidP="0035436F">
            <w:pPr>
              <w:spacing w:line="240" w:lineRule="atLeast"/>
              <w:ind w:right="-1278"/>
              <w:rPr>
                <w:rFonts w:cs="Times New Roman"/>
                <w:szCs w:val="22"/>
              </w:rPr>
            </w:pPr>
          </w:p>
        </w:tc>
        <w:tc>
          <w:tcPr>
            <w:tcW w:w="734" w:type="pct"/>
          </w:tcPr>
          <w:p w:rsidR="009E510A" w:rsidRPr="001A0619" w:rsidRDefault="00A81B1D" w:rsidP="009E510A">
            <w:pPr>
              <w:spacing w:line="240" w:lineRule="atLeast"/>
              <w:ind w:left="-108" w:right="-150"/>
              <w:jc w:val="center"/>
              <w:rPr>
                <w:szCs w:val="22"/>
              </w:rPr>
            </w:pPr>
            <w:r>
              <w:rPr>
                <w:szCs w:val="22"/>
              </w:rPr>
              <w:t>30 June</w:t>
            </w:r>
          </w:p>
        </w:tc>
        <w:tc>
          <w:tcPr>
            <w:tcW w:w="146" w:type="pct"/>
          </w:tcPr>
          <w:p w:rsidR="009E510A" w:rsidRPr="001A0619" w:rsidRDefault="009E510A" w:rsidP="0035436F">
            <w:pPr>
              <w:spacing w:line="240" w:lineRule="atLeast"/>
              <w:ind w:left="-108" w:right="-150"/>
              <w:jc w:val="center"/>
              <w:rPr>
                <w:szCs w:val="22"/>
              </w:rPr>
            </w:pPr>
          </w:p>
        </w:tc>
        <w:tc>
          <w:tcPr>
            <w:tcW w:w="735" w:type="pct"/>
          </w:tcPr>
          <w:p w:rsidR="009E510A" w:rsidRPr="001A0619" w:rsidRDefault="009E510A" w:rsidP="0035436F">
            <w:pPr>
              <w:spacing w:line="240" w:lineRule="atLeast"/>
              <w:ind w:left="-108" w:right="-150"/>
              <w:jc w:val="center"/>
              <w:rPr>
                <w:szCs w:val="22"/>
              </w:rPr>
            </w:pPr>
            <w:r w:rsidRPr="001A0619">
              <w:rPr>
                <w:szCs w:val="22"/>
              </w:rPr>
              <w:t>31 March</w:t>
            </w:r>
          </w:p>
        </w:tc>
      </w:tr>
      <w:tr w:rsidR="00AA0CDD" w:rsidRPr="001A0619" w:rsidTr="00A81B1D">
        <w:tc>
          <w:tcPr>
            <w:tcW w:w="3385" w:type="pct"/>
          </w:tcPr>
          <w:p w:rsidR="00AA0CDD" w:rsidRPr="001A0619" w:rsidRDefault="00AA0CDD" w:rsidP="00AA0CDD">
            <w:pPr>
              <w:spacing w:line="240" w:lineRule="atLeast"/>
              <w:ind w:right="-1278"/>
              <w:rPr>
                <w:rFonts w:cs="Times New Roman"/>
                <w:szCs w:val="22"/>
              </w:rPr>
            </w:pPr>
          </w:p>
        </w:tc>
        <w:tc>
          <w:tcPr>
            <w:tcW w:w="734" w:type="pct"/>
          </w:tcPr>
          <w:p w:rsidR="00AA0CDD" w:rsidRPr="00AF486E" w:rsidRDefault="00AA0CDD" w:rsidP="00A81B1D">
            <w:pPr>
              <w:jc w:val="center"/>
              <w:rPr>
                <w:szCs w:val="22"/>
              </w:rPr>
            </w:pPr>
            <w:r>
              <w:rPr>
                <w:szCs w:val="22"/>
              </w:rPr>
              <w:t>201</w:t>
            </w:r>
            <w:r w:rsidR="00A81B1D">
              <w:rPr>
                <w:szCs w:val="22"/>
              </w:rPr>
              <w:t>7</w:t>
            </w:r>
          </w:p>
        </w:tc>
        <w:tc>
          <w:tcPr>
            <w:tcW w:w="146" w:type="pct"/>
          </w:tcPr>
          <w:p w:rsidR="00AA0CDD" w:rsidRPr="00AF486E" w:rsidRDefault="00AA0CDD" w:rsidP="00AA0CDD">
            <w:pPr>
              <w:jc w:val="center"/>
              <w:rPr>
                <w:szCs w:val="22"/>
              </w:rPr>
            </w:pPr>
          </w:p>
        </w:tc>
        <w:tc>
          <w:tcPr>
            <w:tcW w:w="735" w:type="pct"/>
          </w:tcPr>
          <w:p w:rsidR="00AA0CDD" w:rsidRPr="00AF486E" w:rsidRDefault="00AA0CDD" w:rsidP="00A81B1D">
            <w:pPr>
              <w:jc w:val="center"/>
              <w:rPr>
                <w:szCs w:val="22"/>
              </w:rPr>
            </w:pPr>
            <w:r>
              <w:rPr>
                <w:szCs w:val="22"/>
              </w:rPr>
              <w:t>201</w:t>
            </w:r>
            <w:r w:rsidR="00A81B1D">
              <w:rPr>
                <w:szCs w:val="22"/>
              </w:rPr>
              <w:t>7</w:t>
            </w:r>
          </w:p>
        </w:tc>
      </w:tr>
      <w:tr w:rsidR="00AA0CDD" w:rsidRPr="001A0619" w:rsidTr="00DC6A89">
        <w:tc>
          <w:tcPr>
            <w:tcW w:w="3385" w:type="pct"/>
          </w:tcPr>
          <w:p w:rsidR="00AA0CDD" w:rsidRPr="001A0619" w:rsidRDefault="00AA0CDD" w:rsidP="00AA0CDD">
            <w:pPr>
              <w:spacing w:line="240" w:lineRule="atLeast"/>
              <w:ind w:right="-1278"/>
              <w:rPr>
                <w:rFonts w:cs="Times New Roman"/>
                <w:szCs w:val="22"/>
              </w:rPr>
            </w:pPr>
          </w:p>
        </w:tc>
        <w:tc>
          <w:tcPr>
            <w:tcW w:w="1615" w:type="pct"/>
            <w:gridSpan w:val="3"/>
            <w:vAlign w:val="bottom"/>
          </w:tcPr>
          <w:p w:rsidR="00AA0CDD" w:rsidRPr="001A0619" w:rsidRDefault="00AA0CDD" w:rsidP="00AA0CDD">
            <w:pPr>
              <w:spacing w:line="240" w:lineRule="atLeast"/>
              <w:ind w:left="-113" w:right="-103"/>
              <w:jc w:val="center"/>
              <w:rPr>
                <w:rFonts w:cs="Times New Roman"/>
                <w:i/>
                <w:iCs/>
                <w:szCs w:val="22"/>
              </w:rPr>
            </w:pPr>
            <w:r w:rsidRPr="001A0619">
              <w:rPr>
                <w:rFonts w:cs="Times New Roman"/>
                <w:i/>
                <w:iCs/>
                <w:szCs w:val="22"/>
              </w:rPr>
              <w:t xml:space="preserve">(in thousand </w:t>
            </w:r>
            <w:r>
              <w:rPr>
                <w:rFonts w:cs="Times New Roman"/>
                <w:i/>
                <w:iCs/>
                <w:szCs w:val="22"/>
              </w:rPr>
              <w:t>Baht</w:t>
            </w:r>
            <w:r w:rsidRPr="001A0619">
              <w:rPr>
                <w:rFonts w:cs="Times New Roman"/>
                <w:i/>
                <w:iCs/>
                <w:szCs w:val="22"/>
              </w:rPr>
              <w:t>)</w:t>
            </w:r>
          </w:p>
        </w:tc>
      </w:tr>
      <w:tr w:rsidR="00AA0CDD" w:rsidRPr="001A0619" w:rsidTr="00A81B1D">
        <w:tc>
          <w:tcPr>
            <w:tcW w:w="3385" w:type="pct"/>
          </w:tcPr>
          <w:p w:rsidR="00AA0CDD" w:rsidRPr="00C523EF" w:rsidRDefault="00AA0CDD" w:rsidP="00AA0CDD">
            <w:pPr>
              <w:tabs>
                <w:tab w:val="left" w:pos="540"/>
              </w:tabs>
              <w:spacing w:line="240" w:lineRule="atLeast"/>
              <w:ind w:left="540" w:hanging="540"/>
              <w:rPr>
                <w:szCs w:val="22"/>
              </w:rPr>
            </w:pPr>
            <w:r w:rsidRPr="001A0619">
              <w:rPr>
                <w:b/>
                <w:bCs/>
                <w:i/>
                <w:iCs/>
                <w:szCs w:val="22"/>
              </w:rPr>
              <w:t>Capital commitments</w:t>
            </w:r>
          </w:p>
        </w:tc>
        <w:tc>
          <w:tcPr>
            <w:tcW w:w="734" w:type="pct"/>
          </w:tcPr>
          <w:p w:rsidR="00AA0CDD" w:rsidRPr="001A0619" w:rsidRDefault="00AA0CDD" w:rsidP="00AA0CDD">
            <w:pPr>
              <w:pStyle w:val="BodyText"/>
              <w:tabs>
                <w:tab w:val="decimal" w:pos="669"/>
              </w:tabs>
              <w:spacing w:after="0" w:line="240" w:lineRule="atLeast"/>
              <w:ind w:left="-108" w:right="-131"/>
              <w:jc w:val="both"/>
              <w:rPr>
                <w:rFonts w:cs="Times New Roman"/>
                <w:szCs w:val="22"/>
              </w:rPr>
            </w:pPr>
          </w:p>
        </w:tc>
        <w:tc>
          <w:tcPr>
            <w:tcW w:w="146" w:type="pct"/>
          </w:tcPr>
          <w:p w:rsidR="00AA0CDD" w:rsidRPr="001A0619" w:rsidRDefault="00AA0CDD" w:rsidP="00AA0CDD">
            <w:pPr>
              <w:pStyle w:val="BodyText"/>
              <w:tabs>
                <w:tab w:val="decimal" w:pos="669"/>
              </w:tabs>
              <w:spacing w:after="0" w:line="240" w:lineRule="atLeast"/>
              <w:ind w:left="-108" w:right="-131"/>
              <w:jc w:val="both"/>
              <w:rPr>
                <w:rFonts w:cs="Times New Roman"/>
                <w:szCs w:val="22"/>
              </w:rPr>
            </w:pPr>
          </w:p>
        </w:tc>
        <w:tc>
          <w:tcPr>
            <w:tcW w:w="735" w:type="pct"/>
          </w:tcPr>
          <w:p w:rsidR="00AA0CDD" w:rsidRPr="001A0619" w:rsidRDefault="00AA0CDD" w:rsidP="00AA0CDD">
            <w:pPr>
              <w:pStyle w:val="BodyText"/>
              <w:tabs>
                <w:tab w:val="decimal" w:pos="669"/>
              </w:tabs>
              <w:spacing w:after="0" w:line="240" w:lineRule="atLeast"/>
              <w:ind w:left="-108" w:right="-131"/>
              <w:jc w:val="both"/>
              <w:rPr>
                <w:rFonts w:cs="Times New Roman"/>
                <w:szCs w:val="22"/>
              </w:rPr>
            </w:pPr>
          </w:p>
        </w:tc>
      </w:tr>
      <w:tr w:rsidR="00A81B1D" w:rsidRPr="001A0619" w:rsidTr="00A81B1D">
        <w:tc>
          <w:tcPr>
            <w:tcW w:w="3385" w:type="pct"/>
          </w:tcPr>
          <w:p w:rsidR="00A81B1D" w:rsidRDefault="00A81B1D" w:rsidP="00A81B1D">
            <w:pPr>
              <w:spacing w:line="240" w:lineRule="atLeast"/>
              <w:ind w:right="-1278"/>
              <w:rPr>
                <w:rFonts w:cs="Times New Roman"/>
                <w:szCs w:val="22"/>
              </w:rPr>
            </w:pPr>
            <w:r w:rsidRPr="001A0619">
              <w:rPr>
                <w:rFonts w:cs="Times New Roman"/>
                <w:szCs w:val="22"/>
              </w:rPr>
              <w:t xml:space="preserve">Contracted but not provided for </w:t>
            </w:r>
            <w:r>
              <w:rPr>
                <w:rFonts w:cs="Times New Roman"/>
                <w:szCs w:val="22"/>
              </w:rPr>
              <w:t>building improvement,</w:t>
            </w:r>
          </w:p>
          <w:p w:rsidR="00A81B1D" w:rsidRPr="001A0619" w:rsidRDefault="00A81B1D" w:rsidP="00A81B1D">
            <w:pPr>
              <w:spacing w:line="240" w:lineRule="atLeast"/>
              <w:ind w:right="-1278" w:firstLine="144"/>
              <w:rPr>
                <w:rFonts w:cs="Times New Roman"/>
                <w:szCs w:val="22"/>
              </w:rPr>
            </w:pPr>
            <w:r>
              <w:rPr>
                <w:rFonts w:cs="Times New Roman"/>
                <w:szCs w:val="22"/>
              </w:rPr>
              <w:t xml:space="preserve"> e</w:t>
            </w:r>
            <w:r w:rsidRPr="001A0619">
              <w:rPr>
                <w:rFonts w:cs="Times New Roman"/>
                <w:szCs w:val="22"/>
              </w:rPr>
              <w:t>quipment</w:t>
            </w:r>
            <w:r>
              <w:rPr>
                <w:rFonts w:cs="Times New Roman"/>
                <w:szCs w:val="22"/>
              </w:rPr>
              <w:t xml:space="preserve"> and computer software</w:t>
            </w:r>
          </w:p>
        </w:tc>
        <w:tc>
          <w:tcPr>
            <w:tcW w:w="734" w:type="pct"/>
            <w:tcBorders>
              <w:bottom w:val="double" w:sz="4" w:space="0" w:color="auto"/>
            </w:tcBorders>
          </w:tcPr>
          <w:p w:rsidR="00E14D5E" w:rsidRDefault="00E14D5E" w:rsidP="00A81B1D">
            <w:pPr>
              <w:pStyle w:val="BodyText"/>
              <w:tabs>
                <w:tab w:val="decimal" w:pos="1062"/>
              </w:tabs>
              <w:spacing w:after="0" w:line="240" w:lineRule="atLeast"/>
              <w:ind w:left="-108" w:right="-131"/>
              <w:rPr>
                <w:rFonts w:cs="Times New Roman"/>
                <w:b/>
                <w:bCs/>
                <w:szCs w:val="22"/>
              </w:rPr>
            </w:pPr>
          </w:p>
          <w:p w:rsidR="00A81B1D" w:rsidRPr="001A0619" w:rsidRDefault="00C95F1B" w:rsidP="00A81B1D">
            <w:pPr>
              <w:pStyle w:val="BodyText"/>
              <w:tabs>
                <w:tab w:val="decimal" w:pos="1062"/>
              </w:tabs>
              <w:spacing w:after="0" w:line="240" w:lineRule="atLeast"/>
              <w:ind w:left="-108" w:right="-131"/>
              <w:rPr>
                <w:rFonts w:cs="Times New Roman"/>
                <w:b/>
                <w:bCs/>
                <w:szCs w:val="22"/>
              </w:rPr>
            </w:pPr>
            <w:r>
              <w:rPr>
                <w:rFonts w:cs="Times New Roman"/>
                <w:b/>
                <w:bCs/>
                <w:szCs w:val="22"/>
              </w:rPr>
              <w:t>182</w:t>
            </w:r>
          </w:p>
        </w:tc>
        <w:tc>
          <w:tcPr>
            <w:tcW w:w="146" w:type="pct"/>
          </w:tcPr>
          <w:p w:rsidR="00A81B1D" w:rsidRPr="001A0619" w:rsidRDefault="00A81B1D" w:rsidP="00A81B1D">
            <w:pPr>
              <w:pStyle w:val="BodyText"/>
              <w:tabs>
                <w:tab w:val="decimal" w:pos="1062"/>
              </w:tabs>
              <w:spacing w:after="0" w:line="240" w:lineRule="atLeast"/>
              <w:ind w:left="-108" w:right="-131"/>
              <w:rPr>
                <w:rFonts w:cs="Times New Roman"/>
                <w:b/>
                <w:bCs/>
                <w:szCs w:val="22"/>
              </w:rPr>
            </w:pPr>
          </w:p>
        </w:tc>
        <w:tc>
          <w:tcPr>
            <w:tcW w:w="735" w:type="pct"/>
            <w:tcBorders>
              <w:bottom w:val="double" w:sz="4" w:space="0" w:color="auto"/>
            </w:tcBorders>
          </w:tcPr>
          <w:p w:rsidR="00A81B1D" w:rsidRDefault="00A81B1D" w:rsidP="00A81B1D">
            <w:pPr>
              <w:pStyle w:val="BodyText"/>
              <w:tabs>
                <w:tab w:val="decimal" w:pos="1062"/>
              </w:tabs>
              <w:spacing w:after="0" w:line="240" w:lineRule="atLeast"/>
              <w:ind w:left="-108" w:right="-131"/>
              <w:rPr>
                <w:rFonts w:cs="Times New Roman"/>
                <w:b/>
                <w:bCs/>
                <w:szCs w:val="22"/>
              </w:rPr>
            </w:pPr>
          </w:p>
          <w:p w:rsidR="00A81B1D" w:rsidRPr="006212C7" w:rsidRDefault="00A81B1D" w:rsidP="00A81B1D">
            <w:pPr>
              <w:pStyle w:val="BodyText"/>
              <w:tabs>
                <w:tab w:val="decimal" w:pos="1062"/>
              </w:tabs>
              <w:spacing w:after="0" w:line="240" w:lineRule="atLeast"/>
              <w:ind w:left="-108" w:right="-131"/>
              <w:rPr>
                <w:rFonts w:cs="Times New Roman"/>
                <w:b/>
                <w:bCs/>
                <w:szCs w:val="22"/>
              </w:rPr>
            </w:pPr>
            <w:r>
              <w:rPr>
                <w:rFonts w:cs="Times New Roman"/>
                <w:b/>
                <w:bCs/>
                <w:szCs w:val="22"/>
              </w:rPr>
              <w:t>6,902</w:t>
            </w:r>
          </w:p>
        </w:tc>
      </w:tr>
      <w:tr w:rsidR="00A81B1D" w:rsidRPr="001A0619" w:rsidTr="00A81B1D">
        <w:tc>
          <w:tcPr>
            <w:tcW w:w="3385" w:type="pct"/>
          </w:tcPr>
          <w:p w:rsidR="00A81B1D" w:rsidRPr="00276A8C" w:rsidRDefault="00A81B1D" w:rsidP="00A81B1D">
            <w:pPr>
              <w:tabs>
                <w:tab w:val="left" w:pos="540"/>
              </w:tabs>
              <w:spacing w:line="240" w:lineRule="auto"/>
              <w:rPr>
                <w:b/>
                <w:bCs/>
                <w:i/>
                <w:iCs/>
                <w:sz w:val="10"/>
                <w:szCs w:val="10"/>
              </w:rPr>
            </w:pPr>
          </w:p>
        </w:tc>
        <w:tc>
          <w:tcPr>
            <w:tcW w:w="734" w:type="pct"/>
          </w:tcPr>
          <w:p w:rsidR="00A81B1D" w:rsidRPr="00276A8C" w:rsidRDefault="00A81B1D" w:rsidP="00A81B1D">
            <w:pPr>
              <w:pStyle w:val="BodyText"/>
              <w:tabs>
                <w:tab w:val="decimal" w:pos="1062"/>
              </w:tabs>
              <w:spacing w:after="0" w:line="240" w:lineRule="auto"/>
              <w:ind w:left="-108" w:right="-131"/>
              <w:rPr>
                <w:rFonts w:cs="Times New Roman"/>
                <w:sz w:val="10"/>
                <w:szCs w:val="10"/>
              </w:rPr>
            </w:pPr>
          </w:p>
        </w:tc>
        <w:tc>
          <w:tcPr>
            <w:tcW w:w="146" w:type="pct"/>
          </w:tcPr>
          <w:p w:rsidR="00A81B1D" w:rsidRPr="00276A8C" w:rsidRDefault="00A81B1D" w:rsidP="00A81B1D">
            <w:pPr>
              <w:pStyle w:val="BodyText"/>
              <w:tabs>
                <w:tab w:val="decimal" w:pos="669"/>
              </w:tabs>
              <w:spacing w:after="0" w:line="240" w:lineRule="auto"/>
              <w:ind w:left="-108" w:right="-131"/>
              <w:jc w:val="both"/>
              <w:rPr>
                <w:rFonts w:cs="Times New Roman"/>
                <w:sz w:val="10"/>
                <w:szCs w:val="10"/>
              </w:rPr>
            </w:pPr>
          </w:p>
        </w:tc>
        <w:tc>
          <w:tcPr>
            <w:tcW w:w="735" w:type="pct"/>
          </w:tcPr>
          <w:p w:rsidR="00A81B1D" w:rsidRPr="00276A8C" w:rsidRDefault="00A81B1D" w:rsidP="00A81B1D">
            <w:pPr>
              <w:pStyle w:val="BodyText"/>
              <w:tabs>
                <w:tab w:val="decimal" w:pos="1062"/>
              </w:tabs>
              <w:spacing w:after="0" w:line="240" w:lineRule="auto"/>
              <w:ind w:left="-108" w:right="-131"/>
              <w:rPr>
                <w:rFonts w:cs="Times New Roman"/>
                <w:sz w:val="10"/>
                <w:szCs w:val="10"/>
              </w:rPr>
            </w:pPr>
          </w:p>
        </w:tc>
      </w:tr>
      <w:tr w:rsidR="00A81B1D" w:rsidRPr="001A0619" w:rsidTr="00A81B1D">
        <w:tc>
          <w:tcPr>
            <w:tcW w:w="3385" w:type="pct"/>
          </w:tcPr>
          <w:p w:rsidR="00A81B1D" w:rsidRPr="00EA2C2C" w:rsidRDefault="00A81B1D" w:rsidP="00A81B1D">
            <w:pPr>
              <w:tabs>
                <w:tab w:val="left" w:pos="540"/>
              </w:tabs>
              <w:spacing w:line="240" w:lineRule="atLeast"/>
              <w:rPr>
                <w:b/>
                <w:bCs/>
                <w:i/>
                <w:iCs/>
                <w:szCs w:val="22"/>
              </w:rPr>
            </w:pPr>
            <w:r w:rsidRPr="001A0619">
              <w:rPr>
                <w:b/>
                <w:bCs/>
                <w:i/>
                <w:iCs/>
                <w:szCs w:val="22"/>
              </w:rPr>
              <w:t>Non-cancellable operating commitments</w:t>
            </w:r>
          </w:p>
        </w:tc>
        <w:tc>
          <w:tcPr>
            <w:tcW w:w="734" w:type="pct"/>
          </w:tcPr>
          <w:p w:rsidR="00A81B1D" w:rsidRPr="001A0619" w:rsidRDefault="00A81B1D" w:rsidP="00A81B1D">
            <w:pPr>
              <w:pStyle w:val="BodyText"/>
              <w:tabs>
                <w:tab w:val="decimal" w:pos="669"/>
              </w:tabs>
              <w:spacing w:after="0" w:line="240" w:lineRule="atLeast"/>
              <w:ind w:left="-108" w:right="-131"/>
              <w:jc w:val="both"/>
              <w:rPr>
                <w:rFonts w:cs="Times New Roman"/>
                <w:szCs w:val="22"/>
              </w:rPr>
            </w:pPr>
          </w:p>
        </w:tc>
        <w:tc>
          <w:tcPr>
            <w:tcW w:w="146" w:type="pct"/>
          </w:tcPr>
          <w:p w:rsidR="00A81B1D" w:rsidRPr="001A0619" w:rsidRDefault="00A81B1D" w:rsidP="00A81B1D">
            <w:pPr>
              <w:pStyle w:val="BodyText"/>
              <w:tabs>
                <w:tab w:val="decimal" w:pos="669"/>
              </w:tabs>
              <w:spacing w:after="0" w:line="240" w:lineRule="atLeast"/>
              <w:ind w:left="-108" w:right="-131"/>
              <w:jc w:val="both"/>
              <w:rPr>
                <w:rFonts w:cs="Times New Roman"/>
                <w:szCs w:val="22"/>
              </w:rPr>
            </w:pPr>
          </w:p>
        </w:tc>
        <w:tc>
          <w:tcPr>
            <w:tcW w:w="735" w:type="pct"/>
          </w:tcPr>
          <w:p w:rsidR="00A81B1D" w:rsidRPr="001A0619" w:rsidRDefault="00A81B1D" w:rsidP="00A81B1D">
            <w:pPr>
              <w:pStyle w:val="BodyText"/>
              <w:tabs>
                <w:tab w:val="decimal" w:pos="669"/>
              </w:tabs>
              <w:spacing w:after="0" w:line="240" w:lineRule="atLeast"/>
              <w:ind w:left="-108" w:right="-131"/>
              <w:jc w:val="both"/>
              <w:rPr>
                <w:rFonts w:cs="Times New Roman"/>
                <w:szCs w:val="22"/>
              </w:rPr>
            </w:pPr>
          </w:p>
        </w:tc>
      </w:tr>
      <w:tr w:rsidR="00A81B1D" w:rsidRPr="001A0619" w:rsidTr="00A81B1D">
        <w:tc>
          <w:tcPr>
            <w:tcW w:w="3385" w:type="pct"/>
          </w:tcPr>
          <w:p w:rsidR="00A81B1D" w:rsidRPr="001A0619" w:rsidRDefault="00A81B1D" w:rsidP="00A81B1D">
            <w:pPr>
              <w:spacing w:line="240" w:lineRule="atLeast"/>
              <w:ind w:right="-1278"/>
              <w:rPr>
                <w:rFonts w:cs="Times New Roman"/>
                <w:szCs w:val="22"/>
              </w:rPr>
            </w:pPr>
            <w:r w:rsidRPr="001A0619">
              <w:rPr>
                <w:szCs w:val="22"/>
              </w:rPr>
              <w:t>Purchases of raw materials</w:t>
            </w:r>
            <w:r>
              <w:rPr>
                <w:szCs w:val="22"/>
              </w:rPr>
              <w:t xml:space="preserve"> </w:t>
            </w:r>
            <w:r w:rsidRPr="001A0619">
              <w:rPr>
                <w:szCs w:val="22"/>
              </w:rPr>
              <w:t>and factory supplies</w:t>
            </w:r>
          </w:p>
        </w:tc>
        <w:tc>
          <w:tcPr>
            <w:tcW w:w="734" w:type="pct"/>
            <w:tcBorders>
              <w:bottom w:val="double" w:sz="4" w:space="0" w:color="auto"/>
            </w:tcBorders>
          </w:tcPr>
          <w:p w:rsidR="00A81B1D" w:rsidRPr="001A0619" w:rsidRDefault="002D6788" w:rsidP="00A81B1D">
            <w:pPr>
              <w:pStyle w:val="BodyText"/>
              <w:tabs>
                <w:tab w:val="decimal" w:pos="1062"/>
              </w:tabs>
              <w:spacing w:after="0" w:line="240" w:lineRule="atLeast"/>
              <w:ind w:left="-108" w:right="-131"/>
              <w:rPr>
                <w:rFonts w:cs="Times New Roman"/>
                <w:b/>
                <w:bCs/>
                <w:szCs w:val="22"/>
              </w:rPr>
            </w:pPr>
            <w:r>
              <w:rPr>
                <w:rFonts w:cs="Times New Roman"/>
                <w:b/>
                <w:bCs/>
                <w:szCs w:val="22"/>
              </w:rPr>
              <w:t>404</w:t>
            </w:r>
          </w:p>
        </w:tc>
        <w:tc>
          <w:tcPr>
            <w:tcW w:w="146" w:type="pct"/>
          </w:tcPr>
          <w:p w:rsidR="00A81B1D" w:rsidRPr="001A0619" w:rsidRDefault="00A81B1D" w:rsidP="00A81B1D">
            <w:pPr>
              <w:pStyle w:val="BodyText"/>
              <w:tabs>
                <w:tab w:val="decimal" w:pos="1062"/>
              </w:tabs>
              <w:spacing w:after="0" w:line="240" w:lineRule="atLeast"/>
              <w:ind w:left="-108" w:right="-131"/>
              <w:rPr>
                <w:rFonts w:cs="Times New Roman"/>
                <w:b/>
                <w:bCs/>
                <w:szCs w:val="22"/>
              </w:rPr>
            </w:pPr>
          </w:p>
        </w:tc>
        <w:tc>
          <w:tcPr>
            <w:tcW w:w="735" w:type="pct"/>
            <w:tcBorders>
              <w:bottom w:val="double" w:sz="4" w:space="0" w:color="auto"/>
            </w:tcBorders>
          </w:tcPr>
          <w:p w:rsidR="00A81B1D" w:rsidRPr="001A0619" w:rsidRDefault="00A81B1D" w:rsidP="00A81B1D">
            <w:pPr>
              <w:pStyle w:val="BodyText"/>
              <w:tabs>
                <w:tab w:val="decimal" w:pos="1062"/>
              </w:tabs>
              <w:spacing w:after="0" w:line="240" w:lineRule="atLeast"/>
              <w:ind w:left="-108" w:right="-131"/>
              <w:rPr>
                <w:rFonts w:cs="Times New Roman"/>
                <w:b/>
                <w:bCs/>
                <w:szCs w:val="22"/>
              </w:rPr>
            </w:pPr>
            <w:r>
              <w:rPr>
                <w:rFonts w:cs="Times New Roman"/>
                <w:b/>
                <w:bCs/>
                <w:szCs w:val="22"/>
              </w:rPr>
              <w:t>2,515</w:t>
            </w:r>
          </w:p>
        </w:tc>
      </w:tr>
      <w:tr w:rsidR="00A81B1D" w:rsidRPr="001A0619" w:rsidTr="00A81B1D">
        <w:tc>
          <w:tcPr>
            <w:tcW w:w="3385" w:type="pct"/>
          </w:tcPr>
          <w:p w:rsidR="00A81B1D" w:rsidRPr="00276A8C" w:rsidRDefault="00A81B1D" w:rsidP="00A81B1D">
            <w:pPr>
              <w:tabs>
                <w:tab w:val="left" w:pos="540"/>
              </w:tabs>
              <w:spacing w:line="240" w:lineRule="auto"/>
              <w:rPr>
                <w:b/>
                <w:bCs/>
                <w:i/>
                <w:iCs/>
                <w:sz w:val="8"/>
                <w:szCs w:val="8"/>
              </w:rPr>
            </w:pPr>
          </w:p>
        </w:tc>
        <w:tc>
          <w:tcPr>
            <w:tcW w:w="734" w:type="pct"/>
          </w:tcPr>
          <w:p w:rsidR="00A81B1D" w:rsidRPr="00276A8C" w:rsidRDefault="00A81B1D" w:rsidP="00A81B1D">
            <w:pPr>
              <w:pStyle w:val="BodyText"/>
              <w:tabs>
                <w:tab w:val="decimal" w:pos="669"/>
              </w:tabs>
              <w:spacing w:after="0" w:line="240" w:lineRule="auto"/>
              <w:ind w:left="-108" w:right="-131"/>
              <w:jc w:val="both"/>
              <w:rPr>
                <w:rFonts w:cs="Times New Roman"/>
                <w:sz w:val="8"/>
                <w:szCs w:val="8"/>
              </w:rPr>
            </w:pPr>
          </w:p>
        </w:tc>
        <w:tc>
          <w:tcPr>
            <w:tcW w:w="146" w:type="pct"/>
          </w:tcPr>
          <w:p w:rsidR="00A81B1D" w:rsidRPr="00276A8C" w:rsidRDefault="00A81B1D" w:rsidP="00A81B1D">
            <w:pPr>
              <w:pStyle w:val="BodyText"/>
              <w:tabs>
                <w:tab w:val="decimal" w:pos="669"/>
              </w:tabs>
              <w:spacing w:after="0" w:line="240" w:lineRule="auto"/>
              <w:ind w:left="-108" w:right="-131"/>
              <w:jc w:val="both"/>
              <w:rPr>
                <w:rFonts w:cs="Times New Roman"/>
                <w:sz w:val="8"/>
                <w:szCs w:val="8"/>
              </w:rPr>
            </w:pPr>
          </w:p>
        </w:tc>
        <w:tc>
          <w:tcPr>
            <w:tcW w:w="735" w:type="pct"/>
          </w:tcPr>
          <w:p w:rsidR="00A81B1D" w:rsidRPr="00276A8C" w:rsidRDefault="00A81B1D" w:rsidP="00A81B1D">
            <w:pPr>
              <w:pStyle w:val="BodyText"/>
              <w:tabs>
                <w:tab w:val="decimal" w:pos="669"/>
              </w:tabs>
              <w:spacing w:after="0" w:line="240" w:lineRule="auto"/>
              <w:ind w:left="-108" w:right="-131"/>
              <w:jc w:val="both"/>
              <w:rPr>
                <w:rFonts w:cs="Times New Roman"/>
                <w:sz w:val="8"/>
                <w:szCs w:val="8"/>
              </w:rPr>
            </w:pPr>
          </w:p>
        </w:tc>
      </w:tr>
      <w:tr w:rsidR="00A81B1D" w:rsidRPr="001A0619" w:rsidTr="00A81B1D">
        <w:tc>
          <w:tcPr>
            <w:tcW w:w="3385" w:type="pct"/>
          </w:tcPr>
          <w:p w:rsidR="00A81B1D" w:rsidRPr="00EA2C2C" w:rsidRDefault="00A81B1D" w:rsidP="00A81B1D">
            <w:pPr>
              <w:tabs>
                <w:tab w:val="left" w:pos="540"/>
              </w:tabs>
              <w:spacing w:line="240" w:lineRule="atLeast"/>
              <w:rPr>
                <w:b/>
                <w:bCs/>
                <w:i/>
                <w:iCs/>
                <w:szCs w:val="22"/>
              </w:rPr>
            </w:pPr>
            <w:r>
              <w:rPr>
                <w:b/>
                <w:bCs/>
                <w:i/>
                <w:iCs/>
                <w:szCs w:val="22"/>
              </w:rPr>
              <w:t>Other</w:t>
            </w:r>
            <w:r w:rsidRPr="001A0619">
              <w:rPr>
                <w:b/>
                <w:bCs/>
                <w:i/>
                <w:iCs/>
                <w:szCs w:val="22"/>
              </w:rPr>
              <w:t xml:space="preserve"> commitments</w:t>
            </w:r>
          </w:p>
        </w:tc>
        <w:tc>
          <w:tcPr>
            <w:tcW w:w="734" w:type="pct"/>
          </w:tcPr>
          <w:p w:rsidR="00A81B1D" w:rsidRPr="001A0619" w:rsidRDefault="00A81B1D" w:rsidP="00A81B1D">
            <w:pPr>
              <w:pStyle w:val="BodyText"/>
              <w:tabs>
                <w:tab w:val="decimal" w:pos="669"/>
              </w:tabs>
              <w:spacing w:after="0" w:line="240" w:lineRule="atLeast"/>
              <w:ind w:left="-108" w:right="-131"/>
              <w:jc w:val="both"/>
              <w:rPr>
                <w:rFonts w:cs="Times New Roman"/>
                <w:szCs w:val="22"/>
              </w:rPr>
            </w:pPr>
          </w:p>
        </w:tc>
        <w:tc>
          <w:tcPr>
            <w:tcW w:w="146" w:type="pct"/>
          </w:tcPr>
          <w:p w:rsidR="00A81B1D" w:rsidRPr="001A0619" w:rsidRDefault="00A81B1D" w:rsidP="00A81B1D">
            <w:pPr>
              <w:pStyle w:val="BodyText"/>
              <w:tabs>
                <w:tab w:val="decimal" w:pos="669"/>
              </w:tabs>
              <w:spacing w:after="0" w:line="240" w:lineRule="atLeast"/>
              <w:ind w:left="-108" w:right="-131"/>
              <w:jc w:val="both"/>
              <w:rPr>
                <w:rFonts w:cs="Times New Roman"/>
                <w:szCs w:val="22"/>
              </w:rPr>
            </w:pPr>
          </w:p>
        </w:tc>
        <w:tc>
          <w:tcPr>
            <w:tcW w:w="735" w:type="pct"/>
          </w:tcPr>
          <w:p w:rsidR="00A81B1D" w:rsidRPr="001A0619" w:rsidRDefault="00A81B1D" w:rsidP="00A81B1D">
            <w:pPr>
              <w:pStyle w:val="BodyText"/>
              <w:tabs>
                <w:tab w:val="decimal" w:pos="669"/>
              </w:tabs>
              <w:spacing w:after="0" w:line="240" w:lineRule="atLeast"/>
              <w:ind w:left="-108" w:right="-131"/>
              <w:jc w:val="both"/>
              <w:rPr>
                <w:rFonts w:cs="Times New Roman"/>
                <w:szCs w:val="22"/>
              </w:rPr>
            </w:pPr>
          </w:p>
        </w:tc>
      </w:tr>
      <w:tr w:rsidR="00A81B1D" w:rsidRPr="00C8612E" w:rsidTr="00A81B1D">
        <w:tc>
          <w:tcPr>
            <w:tcW w:w="3385" w:type="pct"/>
          </w:tcPr>
          <w:p w:rsidR="00A81B1D" w:rsidRPr="001A0619" w:rsidRDefault="00A81B1D" w:rsidP="00A81B1D">
            <w:pPr>
              <w:spacing w:line="240" w:lineRule="atLeast"/>
              <w:ind w:right="-1278"/>
              <w:rPr>
                <w:rFonts w:cs="Times New Roman"/>
                <w:szCs w:val="22"/>
              </w:rPr>
            </w:pPr>
            <w:r>
              <w:rPr>
                <w:szCs w:val="22"/>
              </w:rPr>
              <w:t>Letter of guarantee for electricity used</w:t>
            </w:r>
          </w:p>
        </w:tc>
        <w:tc>
          <w:tcPr>
            <w:tcW w:w="734" w:type="pct"/>
            <w:tcBorders>
              <w:bottom w:val="double" w:sz="4" w:space="0" w:color="auto"/>
            </w:tcBorders>
          </w:tcPr>
          <w:p w:rsidR="00A81B1D" w:rsidRPr="00C8612E" w:rsidRDefault="002D6788" w:rsidP="00A81B1D">
            <w:pPr>
              <w:pStyle w:val="BodyText"/>
              <w:tabs>
                <w:tab w:val="decimal" w:pos="1063"/>
              </w:tabs>
              <w:spacing w:after="0" w:line="240" w:lineRule="atLeast"/>
              <w:ind w:left="-108" w:right="-131"/>
              <w:rPr>
                <w:rFonts w:cs="Times New Roman"/>
                <w:b/>
                <w:bCs/>
                <w:szCs w:val="22"/>
              </w:rPr>
            </w:pPr>
            <w:r>
              <w:rPr>
                <w:rFonts w:cs="Times New Roman"/>
                <w:b/>
                <w:bCs/>
                <w:szCs w:val="22"/>
              </w:rPr>
              <w:t>22,802</w:t>
            </w:r>
          </w:p>
        </w:tc>
        <w:tc>
          <w:tcPr>
            <w:tcW w:w="146" w:type="pct"/>
          </w:tcPr>
          <w:p w:rsidR="00A81B1D" w:rsidRPr="00C8612E" w:rsidRDefault="00A81B1D" w:rsidP="00A81B1D">
            <w:pPr>
              <w:pStyle w:val="BodyText"/>
              <w:tabs>
                <w:tab w:val="decimal" w:pos="1062"/>
              </w:tabs>
              <w:spacing w:after="0" w:line="240" w:lineRule="atLeast"/>
              <w:ind w:left="-108" w:right="-131"/>
              <w:rPr>
                <w:rFonts w:cs="Times New Roman"/>
                <w:b/>
                <w:bCs/>
                <w:szCs w:val="22"/>
              </w:rPr>
            </w:pPr>
          </w:p>
        </w:tc>
        <w:tc>
          <w:tcPr>
            <w:tcW w:w="735" w:type="pct"/>
            <w:tcBorders>
              <w:bottom w:val="double" w:sz="4" w:space="0" w:color="auto"/>
            </w:tcBorders>
          </w:tcPr>
          <w:p w:rsidR="00A81B1D" w:rsidRPr="00C8612E" w:rsidRDefault="00A81B1D" w:rsidP="00A81B1D">
            <w:pPr>
              <w:pStyle w:val="BodyText"/>
              <w:tabs>
                <w:tab w:val="decimal" w:pos="1063"/>
              </w:tabs>
              <w:spacing w:after="0" w:line="240" w:lineRule="atLeast"/>
              <w:ind w:left="-108" w:right="-131"/>
              <w:rPr>
                <w:rFonts w:cs="Times New Roman"/>
                <w:b/>
                <w:bCs/>
                <w:szCs w:val="22"/>
              </w:rPr>
            </w:pPr>
            <w:r>
              <w:rPr>
                <w:rFonts w:cs="Times New Roman"/>
                <w:b/>
                <w:bCs/>
                <w:szCs w:val="22"/>
              </w:rPr>
              <w:t>22,802</w:t>
            </w:r>
          </w:p>
        </w:tc>
      </w:tr>
    </w:tbl>
    <w:p w:rsidR="000B641D" w:rsidRDefault="000B641D" w:rsidP="000B641D">
      <w:pPr>
        <w:tabs>
          <w:tab w:val="left" w:pos="1590"/>
        </w:tabs>
        <w:rPr>
          <w:b/>
          <w:bCs/>
          <w:i/>
          <w:iCs/>
          <w:szCs w:val="22"/>
        </w:rPr>
      </w:pPr>
    </w:p>
    <w:p w:rsidR="000B641D" w:rsidRPr="00D83AAE" w:rsidRDefault="000B641D" w:rsidP="000B641D">
      <w:pPr>
        <w:spacing w:line="230" w:lineRule="exact"/>
        <w:ind w:firstLine="547"/>
        <w:rPr>
          <w:b/>
          <w:bCs/>
          <w:szCs w:val="22"/>
        </w:rPr>
      </w:pPr>
      <w:r w:rsidRPr="00D83AAE">
        <w:rPr>
          <w:b/>
          <w:bCs/>
          <w:i/>
          <w:iCs/>
          <w:szCs w:val="22"/>
        </w:rPr>
        <w:t xml:space="preserve">Sale commission </w:t>
      </w:r>
      <w:r w:rsidR="0014417D">
        <w:rPr>
          <w:b/>
          <w:bCs/>
          <w:i/>
          <w:iCs/>
          <w:szCs w:val="22"/>
        </w:rPr>
        <w:t>expenses</w:t>
      </w:r>
    </w:p>
    <w:p w:rsidR="000B641D" w:rsidRPr="006032C0" w:rsidRDefault="000B641D" w:rsidP="000B641D">
      <w:pPr>
        <w:tabs>
          <w:tab w:val="left" w:pos="6950"/>
        </w:tabs>
        <w:spacing w:line="230" w:lineRule="exact"/>
        <w:ind w:left="540"/>
        <w:jc w:val="both"/>
        <w:rPr>
          <w:i/>
          <w:iCs/>
          <w:sz w:val="16"/>
          <w:szCs w:val="16"/>
        </w:rPr>
      </w:pPr>
      <w:r>
        <w:rPr>
          <w:i/>
          <w:iCs/>
          <w:sz w:val="16"/>
          <w:szCs w:val="16"/>
        </w:rPr>
        <w:tab/>
      </w:r>
    </w:p>
    <w:p w:rsidR="00C83588" w:rsidRDefault="000B641D" w:rsidP="00C83588">
      <w:pPr>
        <w:pStyle w:val="BodyTextIndent2"/>
        <w:spacing w:after="0" w:line="230" w:lineRule="exact"/>
        <w:ind w:left="547"/>
        <w:jc w:val="both"/>
        <w:rPr>
          <w:szCs w:val="22"/>
        </w:rPr>
      </w:pPr>
      <w:r>
        <w:rPr>
          <w:szCs w:val="22"/>
        </w:rPr>
        <w:t>As at 3</w:t>
      </w:r>
      <w:r w:rsidR="00A81B1D">
        <w:rPr>
          <w:szCs w:val="22"/>
        </w:rPr>
        <w:t>0</w:t>
      </w:r>
      <w:r>
        <w:rPr>
          <w:szCs w:val="22"/>
        </w:rPr>
        <w:t xml:space="preserve"> </w:t>
      </w:r>
      <w:r w:rsidR="00A81B1D">
        <w:rPr>
          <w:szCs w:val="22"/>
        </w:rPr>
        <w:t>June</w:t>
      </w:r>
      <w:r>
        <w:rPr>
          <w:szCs w:val="22"/>
        </w:rPr>
        <w:t xml:space="preserve"> </w:t>
      </w:r>
      <w:r w:rsidRPr="00D83AAE">
        <w:rPr>
          <w:szCs w:val="22"/>
        </w:rPr>
        <w:t>201</w:t>
      </w:r>
      <w:r w:rsidR="00A81B1D">
        <w:rPr>
          <w:szCs w:val="22"/>
        </w:rPr>
        <w:t>7</w:t>
      </w:r>
      <w:r>
        <w:rPr>
          <w:szCs w:val="22"/>
        </w:rPr>
        <w:t xml:space="preserve"> </w:t>
      </w:r>
      <w:r w:rsidRPr="00D83AAE">
        <w:rPr>
          <w:szCs w:val="22"/>
        </w:rPr>
        <w:t>the Company had commitments to pay a sale commission to non-related companies at the specified amo</w:t>
      </w:r>
      <w:bookmarkStart w:id="0" w:name="_GoBack"/>
      <w:bookmarkEnd w:id="0"/>
      <w:r w:rsidRPr="00D83AAE">
        <w:rPr>
          <w:szCs w:val="22"/>
        </w:rPr>
        <w:t xml:space="preserve">unt based on the quantity of sales, or </w:t>
      </w:r>
      <w:r>
        <w:rPr>
          <w:szCs w:val="22"/>
        </w:rPr>
        <w:t xml:space="preserve">at the specified rates of </w:t>
      </w:r>
      <w:r w:rsidRPr="00D83AAE">
        <w:rPr>
          <w:szCs w:val="22"/>
        </w:rPr>
        <w:t>invoice price of products ordered by its intermediary for customers in certain areas.</w:t>
      </w:r>
    </w:p>
    <w:p w:rsidR="00C83588" w:rsidRDefault="00C83588" w:rsidP="00C83588">
      <w:pPr>
        <w:pStyle w:val="BodyTextIndent2"/>
        <w:spacing w:after="0" w:line="230" w:lineRule="exact"/>
        <w:ind w:left="0"/>
        <w:jc w:val="both"/>
        <w:rPr>
          <w:szCs w:val="22"/>
        </w:rPr>
      </w:pPr>
    </w:p>
    <w:p w:rsidR="00C83588" w:rsidRDefault="00C83588" w:rsidP="00C83588">
      <w:pPr>
        <w:spacing w:line="220" w:lineRule="atLeast"/>
        <w:jc w:val="both"/>
        <w:rPr>
          <w:b/>
          <w:bCs/>
          <w:sz w:val="24"/>
          <w:szCs w:val="24"/>
        </w:rPr>
      </w:pPr>
      <w:r>
        <w:rPr>
          <w:b/>
          <w:bCs/>
          <w:sz w:val="24"/>
          <w:szCs w:val="24"/>
        </w:rPr>
        <w:t>12</w:t>
      </w:r>
      <w:r w:rsidRPr="00827D38">
        <w:rPr>
          <w:b/>
          <w:bCs/>
          <w:sz w:val="24"/>
          <w:szCs w:val="24"/>
        </w:rPr>
        <w:tab/>
      </w:r>
      <w:r>
        <w:rPr>
          <w:b/>
          <w:bCs/>
          <w:sz w:val="24"/>
          <w:szCs w:val="24"/>
        </w:rPr>
        <w:t>Event after the reporting period</w:t>
      </w:r>
    </w:p>
    <w:p w:rsidR="00C83588" w:rsidRDefault="00C83588" w:rsidP="00C83588">
      <w:pPr>
        <w:pStyle w:val="BodyTextIndent2"/>
        <w:spacing w:after="0" w:line="230" w:lineRule="exact"/>
        <w:ind w:left="0"/>
        <w:jc w:val="both"/>
        <w:rPr>
          <w:szCs w:val="22"/>
        </w:rPr>
      </w:pPr>
    </w:p>
    <w:p w:rsidR="00C83588" w:rsidRDefault="00C83588" w:rsidP="00C83588">
      <w:pPr>
        <w:spacing w:line="240" w:lineRule="atLeast"/>
        <w:ind w:left="540"/>
        <w:jc w:val="both"/>
        <w:rPr>
          <w:szCs w:val="22"/>
        </w:rPr>
      </w:pPr>
      <w:r w:rsidRPr="00F56EA9">
        <w:rPr>
          <w:szCs w:val="22"/>
        </w:rPr>
        <w:tab/>
        <w:t xml:space="preserve">At the annual general meeting of the shareholders of the Company held on </w:t>
      </w:r>
      <w:r w:rsidR="004D0F85">
        <w:rPr>
          <w:szCs w:val="22"/>
        </w:rPr>
        <w:t>26 July 2017</w:t>
      </w:r>
      <w:r w:rsidRPr="00F56EA9">
        <w:rPr>
          <w:szCs w:val="22"/>
        </w:rPr>
        <w:t>, the Company’s shareholders approved the 201</w:t>
      </w:r>
      <w:r>
        <w:rPr>
          <w:szCs w:val="22"/>
        </w:rPr>
        <w:t>6</w:t>
      </w:r>
      <w:r w:rsidRPr="00F56EA9">
        <w:rPr>
          <w:szCs w:val="22"/>
        </w:rPr>
        <w:t xml:space="preserve"> dividends of Baht 12 million (for 6 million ordinary shares at Baht 2.0 per share). The 201</w:t>
      </w:r>
      <w:r>
        <w:rPr>
          <w:szCs w:val="22"/>
        </w:rPr>
        <w:t>6</w:t>
      </w:r>
      <w:r w:rsidRPr="00F56EA9">
        <w:rPr>
          <w:szCs w:val="22"/>
        </w:rPr>
        <w:t xml:space="preserve"> interim dividend of Baht 6 million was paid to the Company’s shareholders on </w:t>
      </w:r>
      <w:r w:rsidR="004D0F85">
        <w:rPr>
          <w:szCs w:val="22"/>
        </w:rPr>
        <w:t>19 January 2017</w:t>
      </w:r>
      <w:r w:rsidR="00C86499">
        <w:rPr>
          <w:szCs w:val="22"/>
        </w:rPr>
        <w:t xml:space="preserve">. </w:t>
      </w:r>
      <w:r>
        <w:rPr>
          <w:szCs w:val="22"/>
        </w:rPr>
        <w:t xml:space="preserve">The </w:t>
      </w:r>
      <w:r w:rsidRPr="00F56EA9">
        <w:rPr>
          <w:szCs w:val="22"/>
        </w:rPr>
        <w:t>fina</w:t>
      </w:r>
      <w:r w:rsidR="004D0F85">
        <w:rPr>
          <w:szCs w:val="22"/>
        </w:rPr>
        <w:t>l dividend of Baht 6 million will be</w:t>
      </w:r>
      <w:r w:rsidRPr="00F56EA9">
        <w:rPr>
          <w:szCs w:val="22"/>
        </w:rPr>
        <w:t xml:space="preserve"> paid to the Company</w:t>
      </w:r>
      <w:r w:rsidR="00CA704A">
        <w:rPr>
          <w:szCs w:val="22"/>
        </w:rPr>
        <w:t xml:space="preserve">’s shareholders in </w:t>
      </w:r>
      <w:r w:rsidR="004D0F85">
        <w:rPr>
          <w:szCs w:val="22"/>
        </w:rPr>
        <w:t>August 2017.</w:t>
      </w:r>
      <w:r w:rsidRPr="00F56EA9">
        <w:rPr>
          <w:szCs w:val="22"/>
        </w:rPr>
        <w:t xml:space="preserve"> </w:t>
      </w:r>
    </w:p>
    <w:p w:rsidR="00C83588" w:rsidRDefault="00C83588" w:rsidP="00276A8C">
      <w:pPr>
        <w:spacing w:line="220" w:lineRule="atLeast"/>
        <w:jc w:val="both"/>
        <w:rPr>
          <w:b/>
          <w:bCs/>
          <w:sz w:val="24"/>
          <w:szCs w:val="24"/>
        </w:rPr>
      </w:pPr>
    </w:p>
    <w:sectPr w:rsidR="00C83588" w:rsidSect="009D2334">
      <w:pgSz w:w="11907" w:h="16840" w:code="9"/>
      <w:pgMar w:top="691" w:right="1152" w:bottom="720" w:left="1152" w:header="720" w:footer="720" w:gutter="0"/>
      <w:pgNumType w:start="2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55F" w:rsidRDefault="0043255F">
      <w:r>
        <w:separator/>
      </w:r>
    </w:p>
  </w:endnote>
  <w:endnote w:type="continuationSeparator" w:id="0">
    <w:p w:rsidR="0043255F" w:rsidRDefault="00432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B93" w:rsidRPr="00477E09" w:rsidRDefault="00285B93" w:rsidP="00773783">
    <w:pPr>
      <w:pStyle w:val="Footer"/>
      <w:jc w:val="center"/>
      <w:rPr>
        <w:i/>
        <w:iCs/>
        <w:sz w:val="22"/>
        <w:szCs w:val="22"/>
        <w:lang w:val="en-US" w:bidi="th-TH"/>
      </w:rPr>
    </w:pPr>
    <w:r w:rsidRPr="00773783">
      <w:rPr>
        <w:sz w:val="22"/>
        <w:szCs w:val="22"/>
      </w:rPr>
      <w:fldChar w:fldCharType="begin"/>
    </w:r>
    <w:r w:rsidRPr="00773783">
      <w:rPr>
        <w:sz w:val="22"/>
        <w:szCs w:val="22"/>
      </w:rPr>
      <w:instrText xml:space="preserve"> PAGE   \* MERGEFORMAT </w:instrText>
    </w:r>
    <w:r w:rsidRPr="00773783">
      <w:rPr>
        <w:sz w:val="22"/>
        <w:szCs w:val="22"/>
      </w:rPr>
      <w:fldChar w:fldCharType="separate"/>
    </w:r>
    <w:r w:rsidR="00BF01F4">
      <w:rPr>
        <w:noProof/>
        <w:sz w:val="22"/>
        <w:szCs w:val="22"/>
      </w:rPr>
      <w:t>20</w:t>
    </w:r>
    <w:r w:rsidRPr="00773783">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55F" w:rsidRDefault="0043255F">
      <w:r>
        <w:separator/>
      </w:r>
    </w:p>
  </w:footnote>
  <w:footnote w:type="continuationSeparator" w:id="0">
    <w:p w:rsidR="0043255F" w:rsidRDefault="00432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B93" w:rsidRDefault="00285B93" w:rsidP="00546149">
    <w:pPr>
      <w:pStyle w:val="acctmainheading"/>
      <w:tabs>
        <w:tab w:val="left" w:pos="7810"/>
      </w:tabs>
      <w:spacing w:after="0" w:line="240" w:lineRule="atLeast"/>
    </w:pPr>
    <w:r>
      <w:t>Thai Toray Textile Mills Public Company Limited</w:t>
    </w:r>
  </w:p>
  <w:p w:rsidR="00285B93" w:rsidRDefault="00285B93" w:rsidP="005F062D">
    <w:pPr>
      <w:pStyle w:val="acctmainheading"/>
      <w:spacing w:after="0" w:line="240" w:lineRule="atLeast"/>
      <w:rPr>
        <w:sz w:val="24"/>
        <w:szCs w:val="24"/>
      </w:rPr>
    </w:pPr>
    <w:r>
      <w:rPr>
        <w:sz w:val="24"/>
        <w:szCs w:val="24"/>
      </w:rPr>
      <w:t>Notes to the interim financial statements</w:t>
    </w:r>
    <w:r w:rsidRPr="0093722D">
      <w:rPr>
        <w:sz w:val="24"/>
        <w:szCs w:val="24"/>
      </w:rPr>
      <w:t xml:space="preserve"> </w:t>
    </w:r>
  </w:p>
  <w:p w:rsidR="00285B93" w:rsidRDefault="00285B93" w:rsidP="00CD3847">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30 June 2017 (Unaudited)</w:t>
    </w:r>
  </w:p>
  <w:p w:rsidR="00285B93" w:rsidRDefault="00285B93" w:rsidP="005F062D">
    <w:pPr>
      <w:pStyle w:val="acctmainheading"/>
      <w:spacing w:after="0" w:line="240" w:lineRule="atLeast"/>
      <w:rPr>
        <w:sz w:val="24"/>
        <w:szCs w:val="24"/>
      </w:rPr>
    </w:pPr>
  </w:p>
  <w:p w:rsidR="00285B93" w:rsidRDefault="00285B93" w:rsidP="005F062D">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59EB12A"/>
    <w:lvl w:ilvl="0">
      <w:start w:val="1"/>
      <w:numFmt w:val="bullet"/>
      <w:pStyle w:val="ListBullet4"/>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5022630"/>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1E834113"/>
    <w:multiLevelType w:val="hybridMultilevel"/>
    <w:tmpl w:val="34E46EAC"/>
    <w:lvl w:ilvl="0" w:tplc="7F36E038">
      <w:start w:val="1"/>
      <w:numFmt w:val="bullet"/>
      <w:pStyle w:val="ListBullet2"/>
      <w:lvlText w:val="-"/>
      <w:lvlJc w:val="left"/>
      <w:pPr>
        <w:tabs>
          <w:tab w:val="num" w:pos="700"/>
        </w:tabs>
        <w:ind w:left="680" w:hanging="340"/>
      </w:pPr>
      <w:rPr>
        <w:rFonts w:ascii="Times New Roman" w:hAnsi="Times New Roman" w:hint="default"/>
      </w:rPr>
    </w:lvl>
    <w:lvl w:ilvl="1" w:tplc="506A7724" w:tentative="1">
      <w:start w:val="1"/>
      <w:numFmt w:val="bullet"/>
      <w:lvlText w:val="o"/>
      <w:lvlJc w:val="left"/>
      <w:pPr>
        <w:tabs>
          <w:tab w:val="num" w:pos="1440"/>
        </w:tabs>
        <w:ind w:left="1440" w:hanging="360"/>
      </w:pPr>
      <w:rPr>
        <w:rFonts w:ascii="Courier New" w:hAnsi="Courier New" w:hint="default"/>
      </w:rPr>
    </w:lvl>
    <w:lvl w:ilvl="2" w:tplc="3F2E4E0C" w:tentative="1">
      <w:start w:val="1"/>
      <w:numFmt w:val="bullet"/>
      <w:lvlText w:val=""/>
      <w:lvlJc w:val="left"/>
      <w:pPr>
        <w:tabs>
          <w:tab w:val="num" w:pos="2160"/>
        </w:tabs>
        <w:ind w:left="2160" w:hanging="360"/>
      </w:pPr>
      <w:rPr>
        <w:rFonts w:ascii="Wingdings" w:hAnsi="Wingdings" w:hint="default"/>
      </w:rPr>
    </w:lvl>
    <w:lvl w:ilvl="3" w:tplc="831AFA04" w:tentative="1">
      <w:start w:val="1"/>
      <w:numFmt w:val="bullet"/>
      <w:lvlText w:val=""/>
      <w:lvlJc w:val="left"/>
      <w:pPr>
        <w:tabs>
          <w:tab w:val="num" w:pos="2880"/>
        </w:tabs>
        <w:ind w:left="2880" w:hanging="360"/>
      </w:pPr>
      <w:rPr>
        <w:rFonts w:ascii="Symbol" w:hAnsi="Symbol" w:hint="default"/>
      </w:rPr>
    </w:lvl>
    <w:lvl w:ilvl="4" w:tplc="0CC67B12" w:tentative="1">
      <w:start w:val="1"/>
      <w:numFmt w:val="bullet"/>
      <w:lvlText w:val="o"/>
      <w:lvlJc w:val="left"/>
      <w:pPr>
        <w:tabs>
          <w:tab w:val="num" w:pos="3600"/>
        </w:tabs>
        <w:ind w:left="3600" w:hanging="360"/>
      </w:pPr>
      <w:rPr>
        <w:rFonts w:ascii="Courier New" w:hAnsi="Courier New" w:hint="default"/>
      </w:rPr>
    </w:lvl>
    <w:lvl w:ilvl="5" w:tplc="FBCA29B8" w:tentative="1">
      <w:start w:val="1"/>
      <w:numFmt w:val="bullet"/>
      <w:lvlText w:val=""/>
      <w:lvlJc w:val="left"/>
      <w:pPr>
        <w:tabs>
          <w:tab w:val="num" w:pos="4320"/>
        </w:tabs>
        <w:ind w:left="4320" w:hanging="360"/>
      </w:pPr>
      <w:rPr>
        <w:rFonts w:ascii="Wingdings" w:hAnsi="Wingdings" w:hint="default"/>
      </w:rPr>
    </w:lvl>
    <w:lvl w:ilvl="6" w:tplc="C8261364" w:tentative="1">
      <w:start w:val="1"/>
      <w:numFmt w:val="bullet"/>
      <w:lvlText w:val=""/>
      <w:lvlJc w:val="left"/>
      <w:pPr>
        <w:tabs>
          <w:tab w:val="num" w:pos="5040"/>
        </w:tabs>
        <w:ind w:left="5040" w:hanging="360"/>
      </w:pPr>
      <w:rPr>
        <w:rFonts w:ascii="Symbol" w:hAnsi="Symbol" w:hint="default"/>
      </w:rPr>
    </w:lvl>
    <w:lvl w:ilvl="7" w:tplc="39666F08" w:tentative="1">
      <w:start w:val="1"/>
      <w:numFmt w:val="bullet"/>
      <w:lvlText w:val="o"/>
      <w:lvlJc w:val="left"/>
      <w:pPr>
        <w:tabs>
          <w:tab w:val="num" w:pos="5760"/>
        </w:tabs>
        <w:ind w:left="5760" w:hanging="360"/>
      </w:pPr>
      <w:rPr>
        <w:rFonts w:ascii="Courier New" w:hAnsi="Courier New" w:hint="default"/>
      </w:rPr>
    </w:lvl>
    <w:lvl w:ilvl="8" w:tplc="09EACFF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4"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AAF3027"/>
    <w:multiLevelType w:val="hybridMultilevel"/>
    <w:tmpl w:val="1E585F14"/>
    <w:lvl w:ilvl="0" w:tplc="8ECCBE4C">
      <w:start w:val="5"/>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6"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9BB0339"/>
    <w:multiLevelType w:val="hybridMultilevel"/>
    <w:tmpl w:val="14F8E1EC"/>
    <w:lvl w:ilvl="0" w:tplc="800E3B64">
      <w:start w:val="4"/>
      <w:numFmt w:val="bullet"/>
      <w:lvlText w:val="-"/>
      <w:lvlJc w:val="left"/>
      <w:pPr>
        <w:ind w:left="465" w:hanging="360"/>
      </w:pPr>
      <w:rPr>
        <w:rFonts w:ascii="Times New Roman" w:eastAsia="Times New Roman" w:hAnsi="Times New Roman" w:cs="Times New Roman" w:hint="default"/>
      </w:rPr>
    </w:lvl>
    <w:lvl w:ilvl="1" w:tplc="CC381F2C" w:tentative="1">
      <w:start w:val="1"/>
      <w:numFmt w:val="bullet"/>
      <w:lvlText w:val="o"/>
      <w:lvlJc w:val="left"/>
      <w:pPr>
        <w:ind w:left="1185" w:hanging="360"/>
      </w:pPr>
      <w:rPr>
        <w:rFonts w:ascii="Courier New" w:hAnsi="Courier New" w:cs="Courier New" w:hint="default"/>
      </w:rPr>
    </w:lvl>
    <w:lvl w:ilvl="2" w:tplc="2C5E710E" w:tentative="1">
      <w:start w:val="1"/>
      <w:numFmt w:val="bullet"/>
      <w:lvlText w:val=""/>
      <w:lvlJc w:val="left"/>
      <w:pPr>
        <w:ind w:left="1905" w:hanging="360"/>
      </w:pPr>
      <w:rPr>
        <w:rFonts w:ascii="Wingdings" w:hAnsi="Wingdings" w:hint="default"/>
      </w:rPr>
    </w:lvl>
    <w:lvl w:ilvl="3" w:tplc="8D9C1318" w:tentative="1">
      <w:start w:val="1"/>
      <w:numFmt w:val="bullet"/>
      <w:lvlText w:val=""/>
      <w:lvlJc w:val="left"/>
      <w:pPr>
        <w:ind w:left="2625" w:hanging="360"/>
      </w:pPr>
      <w:rPr>
        <w:rFonts w:ascii="Symbol" w:hAnsi="Symbol" w:hint="default"/>
      </w:rPr>
    </w:lvl>
    <w:lvl w:ilvl="4" w:tplc="CEE8285C" w:tentative="1">
      <w:start w:val="1"/>
      <w:numFmt w:val="bullet"/>
      <w:lvlText w:val="o"/>
      <w:lvlJc w:val="left"/>
      <w:pPr>
        <w:ind w:left="3345" w:hanging="360"/>
      </w:pPr>
      <w:rPr>
        <w:rFonts w:ascii="Courier New" w:hAnsi="Courier New" w:cs="Courier New" w:hint="default"/>
      </w:rPr>
    </w:lvl>
    <w:lvl w:ilvl="5" w:tplc="DAF8E2EC" w:tentative="1">
      <w:start w:val="1"/>
      <w:numFmt w:val="bullet"/>
      <w:lvlText w:val=""/>
      <w:lvlJc w:val="left"/>
      <w:pPr>
        <w:ind w:left="4065" w:hanging="360"/>
      </w:pPr>
      <w:rPr>
        <w:rFonts w:ascii="Wingdings" w:hAnsi="Wingdings" w:hint="default"/>
      </w:rPr>
    </w:lvl>
    <w:lvl w:ilvl="6" w:tplc="392464E0" w:tentative="1">
      <w:start w:val="1"/>
      <w:numFmt w:val="bullet"/>
      <w:lvlText w:val=""/>
      <w:lvlJc w:val="left"/>
      <w:pPr>
        <w:ind w:left="4785" w:hanging="360"/>
      </w:pPr>
      <w:rPr>
        <w:rFonts w:ascii="Symbol" w:hAnsi="Symbol" w:hint="default"/>
      </w:rPr>
    </w:lvl>
    <w:lvl w:ilvl="7" w:tplc="627000BC" w:tentative="1">
      <w:start w:val="1"/>
      <w:numFmt w:val="bullet"/>
      <w:lvlText w:val="o"/>
      <w:lvlJc w:val="left"/>
      <w:pPr>
        <w:ind w:left="5505" w:hanging="360"/>
      </w:pPr>
      <w:rPr>
        <w:rFonts w:ascii="Courier New" w:hAnsi="Courier New" w:cs="Courier New" w:hint="default"/>
      </w:rPr>
    </w:lvl>
    <w:lvl w:ilvl="8" w:tplc="70840864" w:tentative="1">
      <w:start w:val="1"/>
      <w:numFmt w:val="bullet"/>
      <w:lvlText w:val=""/>
      <w:lvlJc w:val="left"/>
      <w:pPr>
        <w:ind w:left="6225" w:hanging="360"/>
      </w:pPr>
      <w:rPr>
        <w:rFonts w:ascii="Wingdings" w:hAnsi="Wingdings" w:hint="default"/>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652C1DCB"/>
    <w:multiLevelType w:val="hybridMultilevel"/>
    <w:tmpl w:val="DD48CFB6"/>
    <w:lvl w:ilvl="0" w:tplc="0866B03E">
      <w:start w:val="16"/>
      <w:numFmt w:val="decimal"/>
      <w:lvlText w:val="%1"/>
      <w:lvlJc w:val="left"/>
      <w:pPr>
        <w:ind w:left="720" w:hanging="360"/>
      </w:pPr>
      <w:rPr>
        <w:rFonts w:hint="default"/>
      </w:rPr>
    </w:lvl>
    <w:lvl w:ilvl="1" w:tplc="E4A2DC56" w:tentative="1">
      <w:start w:val="1"/>
      <w:numFmt w:val="lowerLetter"/>
      <w:lvlText w:val="%2."/>
      <w:lvlJc w:val="left"/>
      <w:pPr>
        <w:ind w:left="1440" w:hanging="360"/>
      </w:pPr>
    </w:lvl>
    <w:lvl w:ilvl="2" w:tplc="68E819EA" w:tentative="1">
      <w:start w:val="1"/>
      <w:numFmt w:val="lowerRoman"/>
      <w:lvlText w:val="%3."/>
      <w:lvlJc w:val="right"/>
      <w:pPr>
        <w:ind w:left="2160" w:hanging="180"/>
      </w:pPr>
    </w:lvl>
    <w:lvl w:ilvl="3" w:tplc="73DEA3B2" w:tentative="1">
      <w:start w:val="1"/>
      <w:numFmt w:val="decimal"/>
      <w:lvlText w:val="%4."/>
      <w:lvlJc w:val="left"/>
      <w:pPr>
        <w:ind w:left="2880" w:hanging="360"/>
      </w:pPr>
    </w:lvl>
    <w:lvl w:ilvl="4" w:tplc="8F58B268" w:tentative="1">
      <w:start w:val="1"/>
      <w:numFmt w:val="lowerLetter"/>
      <w:lvlText w:val="%5."/>
      <w:lvlJc w:val="left"/>
      <w:pPr>
        <w:ind w:left="3600" w:hanging="360"/>
      </w:pPr>
    </w:lvl>
    <w:lvl w:ilvl="5" w:tplc="C27ED59C" w:tentative="1">
      <w:start w:val="1"/>
      <w:numFmt w:val="lowerRoman"/>
      <w:lvlText w:val="%6."/>
      <w:lvlJc w:val="right"/>
      <w:pPr>
        <w:ind w:left="4320" w:hanging="180"/>
      </w:pPr>
    </w:lvl>
    <w:lvl w:ilvl="6" w:tplc="5FA6B7D6" w:tentative="1">
      <w:start w:val="1"/>
      <w:numFmt w:val="decimal"/>
      <w:lvlText w:val="%7."/>
      <w:lvlJc w:val="left"/>
      <w:pPr>
        <w:ind w:left="5040" w:hanging="360"/>
      </w:pPr>
    </w:lvl>
    <w:lvl w:ilvl="7" w:tplc="20722578" w:tentative="1">
      <w:start w:val="1"/>
      <w:numFmt w:val="lowerLetter"/>
      <w:lvlText w:val="%8."/>
      <w:lvlJc w:val="left"/>
      <w:pPr>
        <w:ind w:left="5760" w:hanging="360"/>
      </w:pPr>
    </w:lvl>
    <w:lvl w:ilvl="8" w:tplc="DEDA003A" w:tentative="1">
      <w:start w:val="1"/>
      <w:numFmt w:val="lowerRoman"/>
      <w:lvlText w:val="%9."/>
      <w:lvlJc w:val="right"/>
      <w:pPr>
        <w:ind w:left="6480" w:hanging="180"/>
      </w:p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1" w15:restartNumberingAfterBreak="0">
    <w:nsid w:val="71DF55D1"/>
    <w:multiLevelType w:val="multilevel"/>
    <w:tmpl w:val="9BF21A54"/>
    <w:lvl w:ilvl="0">
      <w:start w:val="1"/>
      <w:numFmt w:val="decimal"/>
      <w:pStyle w:val="Heading1"/>
      <w:lvlText w:val="%1"/>
      <w:lvlJc w:val="left"/>
      <w:pPr>
        <w:tabs>
          <w:tab w:val="num" w:pos="0"/>
        </w:tabs>
        <w:ind w:hanging="1134"/>
      </w:pPr>
      <w:rPr>
        <w:rFonts w:cs="Times New Roman" w:hint="default"/>
      </w:rPr>
    </w:lvl>
    <w:lvl w:ilvl="1">
      <w:start w:val="1"/>
      <w:numFmt w:val="lowerLetter"/>
      <w:pStyle w:val="Heading2"/>
      <w:lvlText w:val="(%2)"/>
      <w:lvlJc w:val="left"/>
      <w:pPr>
        <w:tabs>
          <w:tab w:val="num" w:pos="0"/>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28468A6A">
      <w:start w:val="1"/>
      <w:numFmt w:val="bullet"/>
      <w:pStyle w:val="BodyTextbullet"/>
      <w:lvlText w:val=""/>
      <w:lvlJc w:val="left"/>
      <w:pPr>
        <w:tabs>
          <w:tab w:val="num" w:pos="1440"/>
        </w:tabs>
        <w:ind w:left="1440" w:hanging="360"/>
      </w:pPr>
      <w:rPr>
        <w:rFonts w:ascii="Symbol" w:hAnsi="Symbol" w:hint="default"/>
        <w:color w:val="auto"/>
        <w:sz w:val="22"/>
      </w:rPr>
    </w:lvl>
    <w:lvl w:ilvl="1" w:tplc="8DDA4984">
      <w:start w:val="1"/>
      <w:numFmt w:val="bullet"/>
      <w:lvlText w:val="o"/>
      <w:lvlJc w:val="left"/>
      <w:pPr>
        <w:tabs>
          <w:tab w:val="num" w:pos="2520"/>
        </w:tabs>
        <w:ind w:left="2520" w:hanging="360"/>
      </w:pPr>
      <w:rPr>
        <w:rFonts w:ascii="Courier New" w:hAnsi="Courier New" w:hint="default"/>
      </w:rPr>
    </w:lvl>
    <w:lvl w:ilvl="2" w:tplc="CB96C154" w:tentative="1">
      <w:start w:val="1"/>
      <w:numFmt w:val="bullet"/>
      <w:lvlText w:val=""/>
      <w:lvlJc w:val="left"/>
      <w:pPr>
        <w:tabs>
          <w:tab w:val="num" w:pos="3240"/>
        </w:tabs>
        <w:ind w:left="3240" w:hanging="360"/>
      </w:pPr>
      <w:rPr>
        <w:rFonts w:ascii="Wingdings" w:hAnsi="Wingdings" w:hint="default"/>
      </w:rPr>
    </w:lvl>
    <w:lvl w:ilvl="3" w:tplc="4A2CEF96" w:tentative="1">
      <w:start w:val="1"/>
      <w:numFmt w:val="bullet"/>
      <w:lvlText w:val=""/>
      <w:lvlJc w:val="left"/>
      <w:pPr>
        <w:tabs>
          <w:tab w:val="num" w:pos="3960"/>
        </w:tabs>
        <w:ind w:left="3960" w:hanging="360"/>
      </w:pPr>
      <w:rPr>
        <w:rFonts w:ascii="Symbol" w:hAnsi="Symbol" w:hint="default"/>
      </w:rPr>
    </w:lvl>
    <w:lvl w:ilvl="4" w:tplc="CF0477A2" w:tentative="1">
      <w:start w:val="1"/>
      <w:numFmt w:val="bullet"/>
      <w:lvlText w:val="o"/>
      <w:lvlJc w:val="left"/>
      <w:pPr>
        <w:tabs>
          <w:tab w:val="num" w:pos="4680"/>
        </w:tabs>
        <w:ind w:left="4680" w:hanging="360"/>
      </w:pPr>
      <w:rPr>
        <w:rFonts w:ascii="Courier New" w:hAnsi="Courier New" w:hint="default"/>
      </w:rPr>
    </w:lvl>
    <w:lvl w:ilvl="5" w:tplc="1F346C38" w:tentative="1">
      <w:start w:val="1"/>
      <w:numFmt w:val="bullet"/>
      <w:lvlText w:val=""/>
      <w:lvlJc w:val="left"/>
      <w:pPr>
        <w:tabs>
          <w:tab w:val="num" w:pos="5400"/>
        </w:tabs>
        <w:ind w:left="5400" w:hanging="360"/>
      </w:pPr>
      <w:rPr>
        <w:rFonts w:ascii="Wingdings" w:hAnsi="Wingdings" w:hint="default"/>
      </w:rPr>
    </w:lvl>
    <w:lvl w:ilvl="6" w:tplc="02DAABB6" w:tentative="1">
      <w:start w:val="1"/>
      <w:numFmt w:val="bullet"/>
      <w:lvlText w:val=""/>
      <w:lvlJc w:val="left"/>
      <w:pPr>
        <w:tabs>
          <w:tab w:val="num" w:pos="6120"/>
        </w:tabs>
        <w:ind w:left="6120" w:hanging="360"/>
      </w:pPr>
      <w:rPr>
        <w:rFonts w:ascii="Symbol" w:hAnsi="Symbol" w:hint="default"/>
      </w:rPr>
    </w:lvl>
    <w:lvl w:ilvl="7" w:tplc="ECA0364A" w:tentative="1">
      <w:start w:val="1"/>
      <w:numFmt w:val="bullet"/>
      <w:lvlText w:val="o"/>
      <w:lvlJc w:val="left"/>
      <w:pPr>
        <w:tabs>
          <w:tab w:val="num" w:pos="6840"/>
        </w:tabs>
        <w:ind w:left="6840" w:hanging="360"/>
      </w:pPr>
      <w:rPr>
        <w:rFonts w:ascii="Courier New" w:hAnsi="Courier New" w:hint="default"/>
      </w:rPr>
    </w:lvl>
    <w:lvl w:ilvl="8" w:tplc="FDCC4166"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B7E5E2B"/>
    <w:multiLevelType w:val="hybridMultilevel"/>
    <w:tmpl w:val="A028C0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
  </w:num>
  <w:num w:numId="2">
    <w:abstractNumId w:val="0"/>
  </w:num>
  <w:num w:numId="3">
    <w:abstractNumId w:val="3"/>
  </w:num>
  <w:num w:numId="4">
    <w:abstractNumId w:val="12"/>
  </w:num>
  <w:num w:numId="5">
    <w:abstractNumId w:val="2"/>
  </w:num>
  <w:num w:numId="6">
    <w:abstractNumId w:val="13"/>
  </w:num>
  <w:num w:numId="7">
    <w:abstractNumId w:val="11"/>
  </w:num>
  <w:num w:numId="8">
    <w:abstractNumId w:val="8"/>
  </w:num>
  <w:num w:numId="9">
    <w:abstractNumId w:val="10"/>
  </w:num>
  <w:num w:numId="10">
    <w:abstractNumId w:val="6"/>
  </w:num>
  <w:num w:numId="11">
    <w:abstractNumId w:val="9"/>
  </w:num>
  <w:num w:numId="12">
    <w:abstractNumId w:val="7"/>
  </w:num>
  <w:num w:numId="13">
    <w:abstractNumId w:val="14"/>
  </w:num>
  <w:num w:numId="14">
    <w:abstractNumId w:val="4"/>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147"/>
    <w:rsid w:val="000009BA"/>
    <w:rsid w:val="0000143C"/>
    <w:rsid w:val="0000161A"/>
    <w:rsid w:val="00001DDC"/>
    <w:rsid w:val="000024BC"/>
    <w:rsid w:val="00003B5F"/>
    <w:rsid w:val="00003D09"/>
    <w:rsid w:val="000043E9"/>
    <w:rsid w:val="00004BF6"/>
    <w:rsid w:val="00005371"/>
    <w:rsid w:val="00005830"/>
    <w:rsid w:val="00005EED"/>
    <w:rsid w:val="00006674"/>
    <w:rsid w:val="00006779"/>
    <w:rsid w:val="00006BD0"/>
    <w:rsid w:val="000075C3"/>
    <w:rsid w:val="00010ED3"/>
    <w:rsid w:val="000111BA"/>
    <w:rsid w:val="00011227"/>
    <w:rsid w:val="0001248B"/>
    <w:rsid w:val="000137C4"/>
    <w:rsid w:val="000139CE"/>
    <w:rsid w:val="000154DE"/>
    <w:rsid w:val="000157EA"/>
    <w:rsid w:val="000163AE"/>
    <w:rsid w:val="00016582"/>
    <w:rsid w:val="00017A55"/>
    <w:rsid w:val="00017A68"/>
    <w:rsid w:val="00017F63"/>
    <w:rsid w:val="00020053"/>
    <w:rsid w:val="0002044B"/>
    <w:rsid w:val="00021508"/>
    <w:rsid w:val="00021AEA"/>
    <w:rsid w:val="00021D7B"/>
    <w:rsid w:val="00021E09"/>
    <w:rsid w:val="00021E38"/>
    <w:rsid w:val="00022BA0"/>
    <w:rsid w:val="00023817"/>
    <w:rsid w:val="00023A1A"/>
    <w:rsid w:val="00025176"/>
    <w:rsid w:val="00025996"/>
    <w:rsid w:val="0002699D"/>
    <w:rsid w:val="000303C8"/>
    <w:rsid w:val="00030764"/>
    <w:rsid w:val="0003165F"/>
    <w:rsid w:val="00031B1B"/>
    <w:rsid w:val="00031C22"/>
    <w:rsid w:val="00032939"/>
    <w:rsid w:val="00032EA2"/>
    <w:rsid w:val="00032F0C"/>
    <w:rsid w:val="00033A53"/>
    <w:rsid w:val="0003489A"/>
    <w:rsid w:val="00034B70"/>
    <w:rsid w:val="00034E03"/>
    <w:rsid w:val="000352AE"/>
    <w:rsid w:val="000358AC"/>
    <w:rsid w:val="00035C58"/>
    <w:rsid w:val="00035C5E"/>
    <w:rsid w:val="00035CEC"/>
    <w:rsid w:val="00035FD3"/>
    <w:rsid w:val="00035FDD"/>
    <w:rsid w:val="00037277"/>
    <w:rsid w:val="00040464"/>
    <w:rsid w:val="000408B6"/>
    <w:rsid w:val="00040FD1"/>
    <w:rsid w:val="000414D8"/>
    <w:rsid w:val="000427FE"/>
    <w:rsid w:val="0004282A"/>
    <w:rsid w:val="00042D01"/>
    <w:rsid w:val="0004392E"/>
    <w:rsid w:val="00044A7D"/>
    <w:rsid w:val="00044B04"/>
    <w:rsid w:val="00045088"/>
    <w:rsid w:val="00045621"/>
    <w:rsid w:val="00046423"/>
    <w:rsid w:val="00046845"/>
    <w:rsid w:val="000473E9"/>
    <w:rsid w:val="00050916"/>
    <w:rsid w:val="00051895"/>
    <w:rsid w:val="000521F8"/>
    <w:rsid w:val="00052869"/>
    <w:rsid w:val="00052A32"/>
    <w:rsid w:val="00052FDD"/>
    <w:rsid w:val="0005302F"/>
    <w:rsid w:val="000534AA"/>
    <w:rsid w:val="00054132"/>
    <w:rsid w:val="00054BF8"/>
    <w:rsid w:val="00054ECC"/>
    <w:rsid w:val="0005563E"/>
    <w:rsid w:val="00057CD0"/>
    <w:rsid w:val="000608AE"/>
    <w:rsid w:val="00060AD1"/>
    <w:rsid w:val="00060B64"/>
    <w:rsid w:val="00061145"/>
    <w:rsid w:val="00061572"/>
    <w:rsid w:val="00061DFE"/>
    <w:rsid w:val="00062C75"/>
    <w:rsid w:val="00062F91"/>
    <w:rsid w:val="00062FE7"/>
    <w:rsid w:val="000632F6"/>
    <w:rsid w:val="0006476E"/>
    <w:rsid w:val="0006504D"/>
    <w:rsid w:val="00065307"/>
    <w:rsid w:val="00066096"/>
    <w:rsid w:val="00066879"/>
    <w:rsid w:val="000668AF"/>
    <w:rsid w:val="00066961"/>
    <w:rsid w:val="00067717"/>
    <w:rsid w:val="0007036A"/>
    <w:rsid w:val="00071B28"/>
    <w:rsid w:val="00071C6D"/>
    <w:rsid w:val="00072E55"/>
    <w:rsid w:val="0007336C"/>
    <w:rsid w:val="000737A2"/>
    <w:rsid w:val="000739D9"/>
    <w:rsid w:val="00073C2D"/>
    <w:rsid w:val="00073F0F"/>
    <w:rsid w:val="00074FEC"/>
    <w:rsid w:val="00075D26"/>
    <w:rsid w:val="0007641E"/>
    <w:rsid w:val="00077BB6"/>
    <w:rsid w:val="00077F37"/>
    <w:rsid w:val="0008097A"/>
    <w:rsid w:val="00082345"/>
    <w:rsid w:val="00082416"/>
    <w:rsid w:val="00082B2E"/>
    <w:rsid w:val="00082CE7"/>
    <w:rsid w:val="000838CF"/>
    <w:rsid w:val="00083AE3"/>
    <w:rsid w:val="00084EC9"/>
    <w:rsid w:val="000853F5"/>
    <w:rsid w:val="00087153"/>
    <w:rsid w:val="000876F2"/>
    <w:rsid w:val="00087851"/>
    <w:rsid w:val="00090B02"/>
    <w:rsid w:val="00090BAF"/>
    <w:rsid w:val="00091839"/>
    <w:rsid w:val="00091D93"/>
    <w:rsid w:val="00092805"/>
    <w:rsid w:val="0009280D"/>
    <w:rsid w:val="00093032"/>
    <w:rsid w:val="0009334C"/>
    <w:rsid w:val="0009354F"/>
    <w:rsid w:val="000938D3"/>
    <w:rsid w:val="00093BC4"/>
    <w:rsid w:val="00094172"/>
    <w:rsid w:val="000942EF"/>
    <w:rsid w:val="000945F7"/>
    <w:rsid w:val="00094F29"/>
    <w:rsid w:val="00095BA1"/>
    <w:rsid w:val="000967C5"/>
    <w:rsid w:val="000973A7"/>
    <w:rsid w:val="000976E9"/>
    <w:rsid w:val="0009782E"/>
    <w:rsid w:val="000A016B"/>
    <w:rsid w:val="000A0450"/>
    <w:rsid w:val="000A0A78"/>
    <w:rsid w:val="000A0AE1"/>
    <w:rsid w:val="000A1B5D"/>
    <w:rsid w:val="000A2876"/>
    <w:rsid w:val="000A356C"/>
    <w:rsid w:val="000A35DC"/>
    <w:rsid w:val="000A39D5"/>
    <w:rsid w:val="000A60DD"/>
    <w:rsid w:val="000A6599"/>
    <w:rsid w:val="000A718E"/>
    <w:rsid w:val="000A7541"/>
    <w:rsid w:val="000A7A4D"/>
    <w:rsid w:val="000A7D73"/>
    <w:rsid w:val="000A7E78"/>
    <w:rsid w:val="000B089E"/>
    <w:rsid w:val="000B0C62"/>
    <w:rsid w:val="000B11E2"/>
    <w:rsid w:val="000B13E4"/>
    <w:rsid w:val="000B1B7D"/>
    <w:rsid w:val="000B1CB1"/>
    <w:rsid w:val="000B2BB8"/>
    <w:rsid w:val="000B2E6D"/>
    <w:rsid w:val="000B33D7"/>
    <w:rsid w:val="000B3BD8"/>
    <w:rsid w:val="000B3F1D"/>
    <w:rsid w:val="000B477E"/>
    <w:rsid w:val="000B5CEC"/>
    <w:rsid w:val="000B5F23"/>
    <w:rsid w:val="000B5F53"/>
    <w:rsid w:val="000B6241"/>
    <w:rsid w:val="000B641D"/>
    <w:rsid w:val="000B7F72"/>
    <w:rsid w:val="000C010C"/>
    <w:rsid w:val="000C0271"/>
    <w:rsid w:val="000C102F"/>
    <w:rsid w:val="000C19A5"/>
    <w:rsid w:val="000C1B91"/>
    <w:rsid w:val="000C2311"/>
    <w:rsid w:val="000C2728"/>
    <w:rsid w:val="000C40E5"/>
    <w:rsid w:val="000C41BC"/>
    <w:rsid w:val="000C4254"/>
    <w:rsid w:val="000C4994"/>
    <w:rsid w:val="000C4F8F"/>
    <w:rsid w:val="000C52DC"/>
    <w:rsid w:val="000C5555"/>
    <w:rsid w:val="000C574B"/>
    <w:rsid w:val="000C5B33"/>
    <w:rsid w:val="000C651F"/>
    <w:rsid w:val="000C753C"/>
    <w:rsid w:val="000C7902"/>
    <w:rsid w:val="000C7981"/>
    <w:rsid w:val="000D1A1A"/>
    <w:rsid w:val="000D235C"/>
    <w:rsid w:val="000D2567"/>
    <w:rsid w:val="000D3530"/>
    <w:rsid w:val="000D37C8"/>
    <w:rsid w:val="000D443C"/>
    <w:rsid w:val="000D47FE"/>
    <w:rsid w:val="000D717A"/>
    <w:rsid w:val="000D77B0"/>
    <w:rsid w:val="000E08FC"/>
    <w:rsid w:val="000E0C9D"/>
    <w:rsid w:val="000E10BF"/>
    <w:rsid w:val="000E2052"/>
    <w:rsid w:val="000E2712"/>
    <w:rsid w:val="000E3983"/>
    <w:rsid w:val="000E3D88"/>
    <w:rsid w:val="000E3EC2"/>
    <w:rsid w:val="000E4897"/>
    <w:rsid w:val="000E54C3"/>
    <w:rsid w:val="000E5ACD"/>
    <w:rsid w:val="000E61E0"/>
    <w:rsid w:val="000E65C3"/>
    <w:rsid w:val="000E78FF"/>
    <w:rsid w:val="000E7DBC"/>
    <w:rsid w:val="000F0115"/>
    <w:rsid w:val="000F090A"/>
    <w:rsid w:val="000F1974"/>
    <w:rsid w:val="000F21C4"/>
    <w:rsid w:val="000F2EBA"/>
    <w:rsid w:val="000F2FFD"/>
    <w:rsid w:val="000F300F"/>
    <w:rsid w:val="000F3247"/>
    <w:rsid w:val="000F3AFF"/>
    <w:rsid w:val="000F3BB1"/>
    <w:rsid w:val="000F4083"/>
    <w:rsid w:val="000F4A16"/>
    <w:rsid w:val="000F5340"/>
    <w:rsid w:val="000F5EDE"/>
    <w:rsid w:val="000F6044"/>
    <w:rsid w:val="000F66B7"/>
    <w:rsid w:val="000F6920"/>
    <w:rsid w:val="000F7335"/>
    <w:rsid w:val="000F7EFD"/>
    <w:rsid w:val="001001A0"/>
    <w:rsid w:val="00101393"/>
    <w:rsid w:val="00101809"/>
    <w:rsid w:val="001019B7"/>
    <w:rsid w:val="00101CDA"/>
    <w:rsid w:val="00101D6D"/>
    <w:rsid w:val="0010214F"/>
    <w:rsid w:val="001036EC"/>
    <w:rsid w:val="00103908"/>
    <w:rsid w:val="00103FC1"/>
    <w:rsid w:val="0010478B"/>
    <w:rsid w:val="00104AA7"/>
    <w:rsid w:val="00104E18"/>
    <w:rsid w:val="00105092"/>
    <w:rsid w:val="00105BF0"/>
    <w:rsid w:val="00106BB5"/>
    <w:rsid w:val="001073D8"/>
    <w:rsid w:val="00107940"/>
    <w:rsid w:val="00110541"/>
    <w:rsid w:val="00110671"/>
    <w:rsid w:val="00110B38"/>
    <w:rsid w:val="00110DBC"/>
    <w:rsid w:val="00111610"/>
    <w:rsid w:val="0011180C"/>
    <w:rsid w:val="00111B10"/>
    <w:rsid w:val="001122D6"/>
    <w:rsid w:val="0011248F"/>
    <w:rsid w:val="00112C21"/>
    <w:rsid w:val="00113061"/>
    <w:rsid w:val="001134A7"/>
    <w:rsid w:val="001141EA"/>
    <w:rsid w:val="001150FF"/>
    <w:rsid w:val="0011543C"/>
    <w:rsid w:val="00115722"/>
    <w:rsid w:val="00115854"/>
    <w:rsid w:val="001165D2"/>
    <w:rsid w:val="00116C5C"/>
    <w:rsid w:val="00117500"/>
    <w:rsid w:val="001178EF"/>
    <w:rsid w:val="001179CA"/>
    <w:rsid w:val="00117B85"/>
    <w:rsid w:val="0012010B"/>
    <w:rsid w:val="0012054C"/>
    <w:rsid w:val="00120B2A"/>
    <w:rsid w:val="00121CFD"/>
    <w:rsid w:val="0012223F"/>
    <w:rsid w:val="001230DC"/>
    <w:rsid w:val="0012345C"/>
    <w:rsid w:val="001234CA"/>
    <w:rsid w:val="0012450C"/>
    <w:rsid w:val="00124570"/>
    <w:rsid w:val="00124916"/>
    <w:rsid w:val="00125038"/>
    <w:rsid w:val="00125D53"/>
    <w:rsid w:val="00125E63"/>
    <w:rsid w:val="00126B48"/>
    <w:rsid w:val="00126CFD"/>
    <w:rsid w:val="00126F1B"/>
    <w:rsid w:val="00126F95"/>
    <w:rsid w:val="00127FD8"/>
    <w:rsid w:val="001309AD"/>
    <w:rsid w:val="001312D9"/>
    <w:rsid w:val="00131AE3"/>
    <w:rsid w:val="00132B78"/>
    <w:rsid w:val="00132FE9"/>
    <w:rsid w:val="00134A22"/>
    <w:rsid w:val="001352AC"/>
    <w:rsid w:val="0013535C"/>
    <w:rsid w:val="00135B02"/>
    <w:rsid w:val="00135B99"/>
    <w:rsid w:val="0013729B"/>
    <w:rsid w:val="00140077"/>
    <w:rsid w:val="001405DE"/>
    <w:rsid w:val="00140D89"/>
    <w:rsid w:val="001412CF"/>
    <w:rsid w:val="0014135E"/>
    <w:rsid w:val="00141F2C"/>
    <w:rsid w:val="00141F5F"/>
    <w:rsid w:val="00141FB0"/>
    <w:rsid w:val="001421B8"/>
    <w:rsid w:val="00143F7E"/>
    <w:rsid w:val="0014417D"/>
    <w:rsid w:val="0014536B"/>
    <w:rsid w:val="001462CE"/>
    <w:rsid w:val="0014640E"/>
    <w:rsid w:val="0014677C"/>
    <w:rsid w:val="00150B23"/>
    <w:rsid w:val="0015110D"/>
    <w:rsid w:val="00151EC3"/>
    <w:rsid w:val="00151FC2"/>
    <w:rsid w:val="00152D72"/>
    <w:rsid w:val="00154659"/>
    <w:rsid w:val="00154DEC"/>
    <w:rsid w:val="001552D9"/>
    <w:rsid w:val="001557AB"/>
    <w:rsid w:val="0015598D"/>
    <w:rsid w:val="00155B8D"/>
    <w:rsid w:val="001568A5"/>
    <w:rsid w:val="00156D27"/>
    <w:rsid w:val="00157D49"/>
    <w:rsid w:val="001603F4"/>
    <w:rsid w:val="00160D10"/>
    <w:rsid w:val="001626A6"/>
    <w:rsid w:val="00162A43"/>
    <w:rsid w:val="00163E11"/>
    <w:rsid w:val="001643C1"/>
    <w:rsid w:val="00164920"/>
    <w:rsid w:val="00164DED"/>
    <w:rsid w:val="001654C9"/>
    <w:rsid w:val="001656D8"/>
    <w:rsid w:val="001658E7"/>
    <w:rsid w:val="00166050"/>
    <w:rsid w:val="0016666F"/>
    <w:rsid w:val="00166FCE"/>
    <w:rsid w:val="0016702C"/>
    <w:rsid w:val="001675E1"/>
    <w:rsid w:val="00170194"/>
    <w:rsid w:val="00171867"/>
    <w:rsid w:val="0017258F"/>
    <w:rsid w:val="001729AC"/>
    <w:rsid w:val="00172EDD"/>
    <w:rsid w:val="00173EF9"/>
    <w:rsid w:val="0017463A"/>
    <w:rsid w:val="00174AFC"/>
    <w:rsid w:val="00175316"/>
    <w:rsid w:val="00175676"/>
    <w:rsid w:val="00175E66"/>
    <w:rsid w:val="00176097"/>
    <w:rsid w:val="001762A6"/>
    <w:rsid w:val="001766C6"/>
    <w:rsid w:val="00176D98"/>
    <w:rsid w:val="00176F33"/>
    <w:rsid w:val="00177508"/>
    <w:rsid w:val="001801AE"/>
    <w:rsid w:val="00181D4E"/>
    <w:rsid w:val="00181ED5"/>
    <w:rsid w:val="0018234F"/>
    <w:rsid w:val="0018313E"/>
    <w:rsid w:val="0018323A"/>
    <w:rsid w:val="0018374B"/>
    <w:rsid w:val="00183AA5"/>
    <w:rsid w:val="00183BE3"/>
    <w:rsid w:val="00183C5A"/>
    <w:rsid w:val="00184278"/>
    <w:rsid w:val="0018434B"/>
    <w:rsid w:val="00184498"/>
    <w:rsid w:val="0018523D"/>
    <w:rsid w:val="00185C4F"/>
    <w:rsid w:val="001866C8"/>
    <w:rsid w:val="00187DAD"/>
    <w:rsid w:val="00187FCD"/>
    <w:rsid w:val="00191AF5"/>
    <w:rsid w:val="001921F4"/>
    <w:rsid w:val="00193221"/>
    <w:rsid w:val="00193543"/>
    <w:rsid w:val="001939B7"/>
    <w:rsid w:val="00194BC2"/>
    <w:rsid w:val="00194BCC"/>
    <w:rsid w:val="00194FD1"/>
    <w:rsid w:val="00195675"/>
    <w:rsid w:val="0019674B"/>
    <w:rsid w:val="00196826"/>
    <w:rsid w:val="0019717A"/>
    <w:rsid w:val="00197687"/>
    <w:rsid w:val="0019794F"/>
    <w:rsid w:val="001A001D"/>
    <w:rsid w:val="001A1416"/>
    <w:rsid w:val="001A2170"/>
    <w:rsid w:val="001A3CB8"/>
    <w:rsid w:val="001A4E9C"/>
    <w:rsid w:val="001A5022"/>
    <w:rsid w:val="001A5464"/>
    <w:rsid w:val="001A5FDA"/>
    <w:rsid w:val="001A72AD"/>
    <w:rsid w:val="001A73FE"/>
    <w:rsid w:val="001A78E0"/>
    <w:rsid w:val="001A7BAF"/>
    <w:rsid w:val="001A7FBB"/>
    <w:rsid w:val="001B0355"/>
    <w:rsid w:val="001B166F"/>
    <w:rsid w:val="001B1A94"/>
    <w:rsid w:val="001B1B56"/>
    <w:rsid w:val="001B21C6"/>
    <w:rsid w:val="001B2436"/>
    <w:rsid w:val="001B25C0"/>
    <w:rsid w:val="001B2832"/>
    <w:rsid w:val="001B2892"/>
    <w:rsid w:val="001B30F9"/>
    <w:rsid w:val="001B326D"/>
    <w:rsid w:val="001B364A"/>
    <w:rsid w:val="001B3834"/>
    <w:rsid w:val="001B3C6E"/>
    <w:rsid w:val="001B4C73"/>
    <w:rsid w:val="001B5103"/>
    <w:rsid w:val="001B5770"/>
    <w:rsid w:val="001B60C3"/>
    <w:rsid w:val="001B78A7"/>
    <w:rsid w:val="001B7A93"/>
    <w:rsid w:val="001B7BC4"/>
    <w:rsid w:val="001B7BCD"/>
    <w:rsid w:val="001C0CD1"/>
    <w:rsid w:val="001C1652"/>
    <w:rsid w:val="001C234D"/>
    <w:rsid w:val="001C3284"/>
    <w:rsid w:val="001C401A"/>
    <w:rsid w:val="001C4C58"/>
    <w:rsid w:val="001C51E9"/>
    <w:rsid w:val="001C572C"/>
    <w:rsid w:val="001C69AE"/>
    <w:rsid w:val="001C6E11"/>
    <w:rsid w:val="001C6F35"/>
    <w:rsid w:val="001C7CC5"/>
    <w:rsid w:val="001D053C"/>
    <w:rsid w:val="001D1A0A"/>
    <w:rsid w:val="001D2214"/>
    <w:rsid w:val="001D24EC"/>
    <w:rsid w:val="001D261D"/>
    <w:rsid w:val="001D2668"/>
    <w:rsid w:val="001D2CCA"/>
    <w:rsid w:val="001D38CF"/>
    <w:rsid w:val="001D3DEE"/>
    <w:rsid w:val="001D44DC"/>
    <w:rsid w:val="001D4E58"/>
    <w:rsid w:val="001D51E7"/>
    <w:rsid w:val="001D581B"/>
    <w:rsid w:val="001D58DD"/>
    <w:rsid w:val="001D5C00"/>
    <w:rsid w:val="001D60BD"/>
    <w:rsid w:val="001D6273"/>
    <w:rsid w:val="001D66D5"/>
    <w:rsid w:val="001D7185"/>
    <w:rsid w:val="001D7B5C"/>
    <w:rsid w:val="001D7EEF"/>
    <w:rsid w:val="001E0728"/>
    <w:rsid w:val="001E0986"/>
    <w:rsid w:val="001E1829"/>
    <w:rsid w:val="001E1CE1"/>
    <w:rsid w:val="001E1F18"/>
    <w:rsid w:val="001E2636"/>
    <w:rsid w:val="001E356F"/>
    <w:rsid w:val="001E42FE"/>
    <w:rsid w:val="001E5863"/>
    <w:rsid w:val="001E5A10"/>
    <w:rsid w:val="001E5BF2"/>
    <w:rsid w:val="001E6A18"/>
    <w:rsid w:val="001E702E"/>
    <w:rsid w:val="001E7091"/>
    <w:rsid w:val="001E7BC5"/>
    <w:rsid w:val="001F02B9"/>
    <w:rsid w:val="001F04DA"/>
    <w:rsid w:val="001F1874"/>
    <w:rsid w:val="001F21E3"/>
    <w:rsid w:val="001F2367"/>
    <w:rsid w:val="001F2656"/>
    <w:rsid w:val="001F2E73"/>
    <w:rsid w:val="001F3572"/>
    <w:rsid w:val="001F3AA4"/>
    <w:rsid w:val="001F3E4E"/>
    <w:rsid w:val="001F4054"/>
    <w:rsid w:val="001F4AB0"/>
    <w:rsid w:val="001F5007"/>
    <w:rsid w:val="001F50D6"/>
    <w:rsid w:val="001F54E3"/>
    <w:rsid w:val="001F5568"/>
    <w:rsid w:val="001F58D5"/>
    <w:rsid w:val="001F65AB"/>
    <w:rsid w:val="001F6605"/>
    <w:rsid w:val="001F6932"/>
    <w:rsid w:val="001F78C5"/>
    <w:rsid w:val="001F7D8D"/>
    <w:rsid w:val="00201BA3"/>
    <w:rsid w:val="00201D61"/>
    <w:rsid w:val="00202875"/>
    <w:rsid w:val="00203C5B"/>
    <w:rsid w:val="00204285"/>
    <w:rsid w:val="002042E0"/>
    <w:rsid w:val="002043C4"/>
    <w:rsid w:val="00204540"/>
    <w:rsid w:val="00204C9E"/>
    <w:rsid w:val="00205000"/>
    <w:rsid w:val="0020596D"/>
    <w:rsid w:val="00205BF4"/>
    <w:rsid w:val="00206E4D"/>
    <w:rsid w:val="00207253"/>
    <w:rsid w:val="002072B8"/>
    <w:rsid w:val="00210114"/>
    <w:rsid w:val="002101C5"/>
    <w:rsid w:val="002105CB"/>
    <w:rsid w:val="00210EE4"/>
    <w:rsid w:val="00211554"/>
    <w:rsid w:val="0021163B"/>
    <w:rsid w:val="00211892"/>
    <w:rsid w:val="002123BC"/>
    <w:rsid w:val="00212A55"/>
    <w:rsid w:val="00212BC2"/>
    <w:rsid w:val="002131DB"/>
    <w:rsid w:val="00213598"/>
    <w:rsid w:val="002136BC"/>
    <w:rsid w:val="00213D71"/>
    <w:rsid w:val="00214914"/>
    <w:rsid w:val="00214930"/>
    <w:rsid w:val="00214EDE"/>
    <w:rsid w:val="00215490"/>
    <w:rsid w:val="00215790"/>
    <w:rsid w:val="00215B47"/>
    <w:rsid w:val="00215E02"/>
    <w:rsid w:val="00216180"/>
    <w:rsid w:val="00217255"/>
    <w:rsid w:val="00217A26"/>
    <w:rsid w:val="00220872"/>
    <w:rsid w:val="00220984"/>
    <w:rsid w:val="00220A70"/>
    <w:rsid w:val="00220D8A"/>
    <w:rsid w:val="00221347"/>
    <w:rsid w:val="00221639"/>
    <w:rsid w:val="00222076"/>
    <w:rsid w:val="00222077"/>
    <w:rsid w:val="002222D4"/>
    <w:rsid w:val="002224DD"/>
    <w:rsid w:val="002233F1"/>
    <w:rsid w:val="00224725"/>
    <w:rsid w:val="00224BE0"/>
    <w:rsid w:val="002253C6"/>
    <w:rsid w:val="00225ADD"/>
    <w:rsid w:val="00225BA9"/>
    <w:rsid w:val="00225D4F"/>
    <w:rsid w:val="002269AF"/>
    <w:rsid w:val="00227F35"/>
    <w:rsid w:val="00227FA2"/>
    <w:rsid w:val="00230959"/>
    <w:rsid w:val="00231260"/>
    <w:rsid w:val="002314C4"/>
    <w:rsid w:val="00231C14"/>
    <w:rsid w:val="00234167"/>
    <w:rsid w:val="00234FF4"/>
    <w:rsid w:val="00235007"/>
    <w:rsid w:val="00235392"/>
    <w:rsid w:val="00236CB1"/>
    <w:rsid w:val="00236D37"/>
    <w:rsid w:val="00237608"/>
    <w:rsid w:val="00237767"/>
    <w:rsid w:val="00237FC7"/>
    <w:rsid w:val="002406E5"/>
    <w:rsid w:val="00242059"/>
    <w:rsid w:val="00242E22"/>
    <w:rsid w:val="00243503"/>
    <w:rsid w:val="002437F3"/>
    <w:rsid w:val="00243CBE"/>
    <w:rsid w:val="00243D4A"/>
    <w:rsid w:val="00244A52"/>
    <w:rsid w:val="00244B81"/>
    <w:rsid w:val="00245D7E"/>
    <w:rsid w:val="00245ECE"/>
    <w:rsid w:val="00246D7D"/>
    <w:rsid w:val="00247C35"/>
    <w:rsid w:val="00247E14"/>
    <w:rsid w:val="00250A2D"/>
    <w:rsid w:val="00250B65"/>
    <w:rsid w:val="00251224"/>
    <w:rsid w:val="002513DA"/>
    <w:rsid w:val="00251BA5"/>
    <w:rsid w:val="00251C22"/>
    <w:rsid w:val="002523DC"/>
    <w:rsid w:val="00252A54"/>
    <w:rsid w:val="00253FDE"/>
    <w:rsid w:val="00254EF3"/>
    <w:rsid w:val="0025579D"/>
    <w:rsid w:val="002563A6"/>
    <w:rsid w:val="002567D0"/>
    <w:rsid w:val="00256BB9"/>
    <w:rsid w:val="00256C00"/>
    <w:rsid w:val="002606E9"/>
    <w:rsid w:val="00260A81"/>
    <w:rsid w:val="00260E64"/>
    <w:rsid w:val="00261B2A"/>
    <w:rsid w:val="00262DC7"/>
    <w:rsid w:val="0026321C"/>
    <w:rsid w:val="00263ECA"/>
    <w:rsid w:val="00266261"/>
    <w:rsid w:val="002669BC"/>
    <w:rsid w:val="00266D8D"/>
    <w:rsid w:val="00266DFC"/>
    <w:rsid w:val="00266F84"/>
    <w:rsid w:val="00267161"/>
    <w:rsid w:val="00270521"/>
    <w:rsid w:val="00270569"/>
    <w:rsid w:val="002712AB"/>
    <w:rsid w:val="002716DA"/>
    <w:rsid w:val="002718F1"/>
    <w:rsid w:val="00271C35"/>
    <w:rsid w:val="00271E43"/>
    <w:rsid w:val="00271F4D"/>
    <w:rsid w:val="002729F2"/>
    <w:rsid w:val="00273175"/>
    <w:rsid w:val="00275EF6"/>
    <w:rsid w:val="00275FED"/>
    <w:rsid w:val="00276218"/>
    <w:rsid w:val="002769C8"/>
    <w:rsid w:val="00276A01"/>
    <w:rsid w:val="00276A8C"/>
    <w:rsid w:val="00276CF2"/>
    <w:rsid w:val="00277415"/>
    <w:rsid w:val="00277430"/>
    <w:rsid w:val="00277F41"/>
    <w:rsid w:val="00280381"/>
    <w:rsid w:val="00280A1B"/>
    <w:rsid w:val="002812EC"/>
    <w:rsid w:val="002813CB"/>
    <w:rsid w:val="00281706"/>
    <w:rsid w:val="00281794"/>
    <w:rsid w:val="00281A62"/>
    <w:rsid w:val="00281ACC"/>
    <w:rsid w:val="002822BC"/>
    <w:rsid w:val="00282873"/>
    <w:rsid w:val="00282CAC"/>
    <w:rsid w:val="00282ED7"/>
    <w:rsid w:val="00283160"/>
    <w:rsid w:val="00283A30"/>
    <w:rsid w:val="00283B27"/>
    <w:rsid w:val="0028444E"/>
    <w:rsid w:val="00285233"/>
    <w:rsid w:val="00285279"/>
    <w:rsid w:val="0028539F"/>
    <w:rsid w:val="00285B93"/>
    <w:rsid w:val="00286833"/>
    <w:rsid w:val="00286AE5"/>
    <w:rsid w:val="00287401"/>
    <w:rsid w:val="002875D5"/>
    <w:rsid w:val="00287C74"/>
    <w:rsid w:val="00287DAB"/>
    <w:rsid w:val="00290279"/>
    <w:rsid w:val="00291531"/>
    <w:rsid w:val="00291EB2"/>
    <w:rsid w:val="00292BD0"/>
    <w:rsid w:val="00292E03"/>
    <w:rsid w:val="00293030"/>
    <w:rsid w:val="0029611C"/>
    <w:rsid w:val="00296F16"/>
    <w:rsid w:val="00296FA2"/>
    <w:rsid w:val="00297033"/>
    <w:rsid w:val="002972B7"/>
    <w:rsid w:val="00297551"/>
    <w:rsid w:val="002975E8"/>
    <w:rsid w:val="002A0BE7"/>
    <w:rsid w:val="002A1C9D"/>
    <w:rsid w:val="002A1E4E"/>
    <w:rsid w:val="002A246B"/>
    <w:rsid w:val="002A3656"/>
    <w:rsid w:val="002A4EDB"/>
    <w:rsid w:val="002A520A"/>
    <w:rsid w:val="002A5512"/>
    <w:rsid w:val="002A5D08"/>
    <w:rsid w:val="002A6142"/>
    <w:rsid w:val="002A70F1"/>
    <w:rsid w:val="002A716C"/>
    <w:rsid w:val="002B2DD2"/>
    <w:rsid w:val="002B3CDF"/>
    <w:rsid w:val="002B4060"/>
    <w:rsid w:val="002B4263"/>
    <w:rsid w:val="002B43F7"/>
    <w:rsid w:val="002B4D09"/>
    <w:rsid w:val="002B4FAD"/>
    <w:rsid w:val="002B50DA"/>
    <w:rsid w:val="002B71F7"/>
    <w:rsid w:val="002C04C9"/>
    <w:rsid w:val="002C241A"/>
    <w:rsid w:val="002C2DEF"/>
    <w:rsid w:val="002C3F27"/>
    <w:rsid w:val="002C4202"/>
    <w:rsid w:val="002C4CCA"/>
    <w:rsid w:val="002C5978"/>
    <w:rsid w:val="002C5D43"/>
    <w:rsid w:val="002C5DF8"/>
    <w:rsid w:val="002C6A2F"/>
    <w:rsid w:val="002C6BFB"/>
    <w:rsid w:val="002D060F"/>
    <w:rsid w:val="002D064D"/>
    <w:rsid w:val="002D0838"/>
    <w:rsid w:val="002D0ABE"/>
    <w:rsid w:val="002D1ADD"/>
    <w:rsid w:val="002D203C"/>
    <w:rsid w:val="002D2A51"/>
    <w:rsid w:val="002D2DD5"/>
    <w:rsid w:val="002D3262"/>
    <w:rsid w:val="002D4289"/>
    <w:rsid w:val="002D4436"/>
    <w:rsid w:val="002D4F9C"/>
    <w:rsid w:val="002D52F0"/>
    <w:rsid w:val="002D6317"/>
    <w:rsid w:val="002D6788"/>
    <w:rsid w:val="002D6D95"/>
    <w:rsid w:val="002E097C"/>
    <w:rsid w:val="002E0DC0"/>
    <w:rsid w:val="002E0F7E"/>
    <w:rsid w:val="002E0FCB"/>
    <w:rsid w:val="002E1DC5"/>
    <w:rsid w:val="002E30B3"/>
    <w:rsid w:val="002E3732"/>
    <w:rsid w:val="002E3A25"/>
    <w:rsid w:val="002E41E8"/>
    <w:rsid w:val="002E4DF3"/>
    <w:rsid w:val="002E4FB1"/>
    <w:rsid w:val="002E66AF"/>
    <w:rsid w:val="002E6744"/>
    <w:rsid w:val="002E6EB0"/>
    <w:rsid w:val="002E7277"/>
    <w:rsid w:val="002E74D3"/>
    <w:rsid w:val="002E74FF"/>
    <w:rsid w:val="002E7DBD"/>
    <w:rsid w:val="002F1621"/>
    <w:rsid w:val="002F1C32"/>
    <w:rsid w:val="002F2049"/>
    <w:rsid w:val="002F24D9"/>
    <w:rsid w:val="002F2791"/>
    <w:rsid w:val="002F2A23"/>
    <w:rsid w:val="002F2D50"/>
    <w:rsid w:val="002F3EF4"/>
    <w:rsid w:val="002F4459"/>
    <w:rsid w:val="002F4615"/>
    <w:rsid w:val="002F47ED"/>
    <w:rsid w:val="002F4D36"/>
    <w:rsid w:val="002F6F55"/>
    <w:rsid w:val="002F7567"/>
    <w:rsid w:val="002F789E"/>
    <w:rsid w:val="002F7C26"/>
    <w:rsid w:val="003001F2"/>
    <w:rsid w:val="0030037C"/>
    <w:rsid w:val="00300591"/>
    <w:rsid w:val="00303651"/>
    <w:rsid w:val="003037F2"/>
    <w:rsid w:val="00304854"/>
    <w:rsid w:val="00305162"/>
    <w:rsid w:val="00305482"/>
    <w:rsid w:val="00305785"/>
    <w:rsid w:val="00305827"/>
    <w:rsid w:val="0030721D"/>
    <w:rsid w:val="00307AF2"/>
    <w:rsid w:val="00310C2E"/>
    <w:rsid w:val="00310D36"/>
    <w:rsid w:val="00310D78"/>
    <w:rsid w:val="0031173D"/>
    <w:rsid w:val="00311C25"/>
    <w:rsid w:val="00312061"/>
    <w:rsid w:val="00312322"/>
    <w:rsid w:val="003124CA"/>
    <w:rsid w:val="0031260E"/>
    <w:rsid w:val="0031262F"/>
    <w:rsid w:val="003131EF"/>
    <w:rsid w:val="0031335A"/>
    <w:rsid w:val="003135A6"/>
    <w:rsid w:val="00313DBA"/>
    <w:rsid w:val="0031437B"/>
    <w:rsid w:val="00314CAE"/>
    <w:rsid w:val="00314EC3"/>
    <w:rsid w:val="00314F59"/>
    <w:rsid w:val="00315134"/>
    <w:rsid w:val="0031622E"/>
    <w:rsid w:val="003163DC"/>
    <w:rsid w:val="003171D3"/>
    <w:rsid w:val="00317D3B"/>
    <w:rsid w:val="0032018D"/>
    <w:rsid w:val="003208C0"/>
    <w:rsid w:val="00321023"/>
    <w:rsid w:val="00321441"/>
    <w:rsid w:val="0032253A"/>
    <w:rsid w:val="003226BD"/>
    <w:rsid w:val="00323A5F"/>
    <w:rsid w:val="00323C6E"/>
    <w:rsid w:val="00324553"/>
    <w:rsid w:val="0032575D"/>
    <w:rsid w:val="0032579E"/>
    <w:rsid w:val="003257DA"/>
    <w:rsid w:val="003258AB"/>
    <w:rsid w:val="00327007"/>
    <w:rsid w:val="00330536"/>
    <w:rsid w:val="00330FCE"/>
    <w:rsid w:val="0033180D"/>
    <w:rsid w:val="00331D1F"/>
    <w:rsid w:val="00331FEF"/>
    <w:rsid w:val="0033240F"/>
    <w:rsid w:val="00332FE1"/>
    <w:rsid w:val="0033366E"/>
    <w:rsid w:val="003343FD"/>
    <w:rsid w:val="00334462"/>
    <w:rsid w:val="00335F3B"/>
    <w:rsid w:val="00335F8F"/>
    <w:rsid w:val="003364FF"/>
    <w:rsid w:val="00336D9A"/>
    <w:rsid w:val="003370F0"/>
    <w:rsid w:val="003377CA"/>
    <w:rsid w:val="0034014E"/>
    <w:rsid w:val="0034175A"/>
    <w:rsid w:val="00341D45"/>
    <w:rsid w:val="00341FA2"/>
    <w:rsid w:val="0034240D"/>
    <w:rsid w:val="00343093"/>
    <w:rsid w:val="00343207"/>
    <w:rsid w:val="003440A0"/>
    <w:rsid w:val="00345427"/>
    <w:rsid w:val="00345728"/>
    <w:rsid w:val="003457AC"/>
    <w:rsid w:val="00345CC3"/>
    <w:rsid w:val="0034605E"/>
    <w:rsid w:val="003460EF"/>
    <w:rsid w:val="0034634B"/>
    <w:rsid w:val="003465E0"/>
    <w:rsid w:val="00347029"/>
    <w:rsid w:val="00350B08"/>
    <w:rsid w:val="00350E9F"/>
    <w:rsid w:val="00352342"/>
    <w:rsid w:val="00352428"/>
    <w:rsid w:val="0035318D"/>
    <w:rsid w:val="00353523"/>
    <w:rsid w:val="00353C31"/>
    <w:rsid w:val="00353DB1"/>
    <w:rsid w:val="0035436F"/>
    <w:rsid w:val="00354F9C"/>
    <w:rsid w:val="003566EB"/>
    <w:rsid w:val="003573B7"/>
    <w:rsid w:val="00357AB2"/>
    <w:rsid w:val="00357B1D"/>
    <w:rsid w:val="00357FAB"/>
    <w:rsid w:val="0036035A"/>
    <w:rsid w:val="003618E3"/>
    <w:rsid w:val="00362549"/>
    <w:rsid w:val="00364CC2"/>
    <w:rsid w:val="00364E2E"/>
    <w:rsid w:val="003651C1"/>
    <w:rsid w:val="00365DAB"/>
    <w:rsid w:val="0036617E"/>
    <w:rsid w:val="00366783"/>
    <w:rsid w:val="00366F24"/>
    <w:rsid w:val="003678CE"/>
    <w:rsid w:val="00367BFB"/>
    <w:rsid w:val="00370E7A"/>
    <w:rsid w:val="0037101E"/>
    <w:rsid w:val="00372481"/>
    <w:rsid w:val="00372E3E"/>
    <w:rsid w:val="003732DE"/>
    <w:rsid w:val="0037336A"/>
    <w:rsid w:val="00373387"/>
    <w:rsid w:val="00373648"/>
    <w:rsid w:val="00373B0C"/>
    <w:rsid w:val="00373D44"/>
    <w:rsid w:val="00375936"/>
    <w:rsid w:val="0037709E"/>
    <w:rsid w:val="00380305"/>
    <w:rsid w:val="0038153E"/>
    <w:rsid w:val="003816E5"/>
    <w:rsid w:val="00381C3C"/>
    <w:rsid w:val="0038206E"/>
    <w:rsid w:val="00382862"/>
    <w:rsid w:val="00382D46"/>
    <w:rsid w:val="00382F4C"/>
    <w:rsid w:val="00383196"/>
    <w:rsid w:val="00383212"/>
    <w:rsid w:val="003845EA"/>
    <w:rsid w:val="00384EF0"/>
    <w:rsid w:val="0038596C"/>
    <w:rsid w:val="00386965"/>
    <w:rsid w:val="00386C01"/>
    <w:rsid w:val="0038759A"/>
    <w:rsid w:val="00387AA7"/>
    <w:rsid w:val="003912D8"/>
    <w:rsid w:val="00392BEA"/>
    <w:rsid w:val="00394457"/>
    <w:rsid w:val="003949CB"/>
    <w:rsid w:val="003949F9"/>
    <w:rsid w:val="0039656C"/>
    <w:rsid w:val="003A09CC"/>
    <w:rsid w:val="003A10F4"/>
    <w:rsid w:val="003A16BE"/>
    <w:rsid w:val="003A1D99"/>
    <w:rsid w:val="003A1FB6"/>
    <w:rsid w:val="003A26D5"/>
    <w:rsid w:val="003A2956"/>
    <w:rsid w:val="003A2EBE"/>
    <w:rsid w:val="003A4560"/>
    <w:rsid w:val="003A4A20"/>
    <w:rsid w:val="003A4B42"/>
    <w:rsid w:val="003A4B69"/>
    <w:rsid w:val="003A61D3"/>
    <w:rsid w:val="003A65A0"/>
    <w:rsid w:val="003A70CF"/>
    <w:rsid w:val="003A743C"/>
    <w:rsid w:val="003A74BD"/>
    <w:rsid w:val="003A7521"/>
    <w:rsid w:val="003A784C"/>
    <w:rsid w:val="003B1A3D"/>
    <w:rsid w:val="003B2333"/>
    <w:rsid w:val="003B26E1"/>
    <w:rsid w:val="003B282D"/>
    <w:rsid w:val="003B2DAF"/>
    <w:rsid w:val="003B2EF4"/>
    <w:rsid w:val="003B2F11"/>
    <w:rsid w:val="003B2F52"/>
    <w:rsid w:val="003B493D"/>
    <w:rsid w:val="003B4AF3"/>
    <w:rsid w:val="003B4B5D"/>
    <w:rsid w:val="003B4C34"/>
    <w:rsid w:val="003B520D"/>
    <w:rsid w:val="003B6C3E"/>
    <w:rsid w:val="003B78CD"/>
    <w:rsid w:val="003B7A3B"/>
    <w:rsid w:val="003C0FA5"/>
    <w:rsid w:val="003C1901"/>
    <w:rsid w:val="003C3955"/>
    <w:rsid w:val="003C3A85"/>
    <w:rsid w:val="003C4B98"/>
    <w:rsid w:val="003C4FA3"/>
    <w:rsid w:val="003C5E77"/>
    <w:rsid w:val="003C5FB0"/>
    <w:rsid w:val="003C65E1"/>
    <w:rsid w:val="003C77BB"/>
    <w:rsid w:val="003D0AB5"/>
    <w:rsid w:val="003D0ED3"/>
    <w:rsid w:val="003D1908"/>
    <w:rsid w:val="003D1A8C"/>
    <w:rsid w:val="003D2589"/>
    <w:rsid w:val="003D36AE"/>
    <w:rsid w:val="003D3F5F"/>
    <w:rsid w:val="003D43E7"/>
    <w:rsid w:val="003D519A"/>
    <w:rsid w:val="003D6155"/>
    <w:rsid w:val="003D6BAA"/>
    <w:rsid w:val="003D7B2E"/>
    <w:rsid w:val="003E225C"/>
    <w:rsid w:val="003E283B"/>
    <w:rsid w:val="003E37E3"/>
    <w:rsid w:val="003E3B03"/>
    <w:rsid w:val="003E3BE1"/>
    <w:rsid w:val="003E4BAB"/>
    <w:rsid w:val="003E4CA8"/>
    <w:rsid w:val="003E5084"/>
    <w:rsid w:val="003E5AD6"/>
    <w:rsid w:val="003E647C"/>
    <w:rsid w:val="003E6777"/>
    <w:rsid w:val="003E67A0"/>
    <w:rsid w:val="003E6B70"/>
    <w:rsid w:val="003E7542"/>
    <w:rsid w:val="003E7883"/>
    <w:rsid w:val="003E7DAF"/>
    <w:rsid w:val="003F084A"/>
    <w:rsid w:val="003F1109"/>
    <w:rsid w:val="003F1167"/>
    <w:rsid w:val="003F1429"/>
    <w:rsid w:val="003F1C46"/>
    <w:rsid w:val="003F3AEE"/>
    <w:rsid w:val="003F4AE3"/>
    <w:rsid w:val="003F52A3"/>
    <w:rsid w:val="003F5A79"/>
    <w:rsid w:val="003F5C35"/>
    <w:rsid w:val="003F62CD"/>
    <w:rsid w:val="003F6FBF"/>
    <w:rsid w:val="003F7114"/>
    <w:rsid w:val="003F7178"/>
    <w:rsid w:val="003F7A16"/>
    <w:rsid w:val="00400563"/>
    <w:rsid w:val="00400713"/>
    <w:rsid w:val="004013AF"/>
    <w:rsid w:val="00401583"/>
    <w:rsid w:val="0040245B"/>
    <w:rsid w:val="004032DA"/>
    <w:rsid w:val="004036DD"/>
    <w:rsid w:val="00403E37"/>
    <w:rsid w:val="00404CB3"/>
    <w:rsid w:val="004062F3"/>
    <w:rsid w:val="0040745A"/>
    <w:rsid w:val="00407C63"/>
    <w:rsid w:val="00411182"/>
    <w:rsid w:val="00411E63"/>
    <w:rsid w:val="004147B3"/>
    <w:rsid w:val="00414C44"/>
    <w:rsid w:val="00414EFB"/>
    <w:rsid w:val="004153A2"/>
    <w:rsid w:val="00416057"/>
    <w:rsid w:val="004167DA"/>
    <w:rsid w:val="00416D66"/>
    <w:rsid w:val="004173BA"/>
    <w:rsid w:val="00417753"/>
    <w:rsid w:val="004177ED"/>
    <w:rsid w:val="00417A69"/>
    <w:rsid w:val="00420C67"/>
    <w:rsid w:val="00420E32"/>
    <w:rsid w:val="00422491"/>
    <w:rsid w:val="00422DB1"/>
    <w:rsid w:val="00422E86"/>
    <w:rsid w:val="004233DC"/>
    <w:rsid w:val="004233F1"/>
    <w:rsid w:val="0042346D"/>
    <w:rsid w:val="0042564E"/>
    <w:rsid w:val="00425C2A"/>
    <w:rsid w:val="00425CA6"/>
    <w:rsid w:val="00425EE1"/>
    <w:rsid w:val="00426699"/>
    <w:rsid w:val="00426728"/>
    <w:rsid w:val="00426791"/>
    <w:rsid w:val="00426CD5"/>
    <w:rsid w:val="00427839"/>
    <w:rsid w:val="00427EDB"/>
    <w:rsid w:val="00427EE7"/>
    <w:rsid w:val="004300AE"/>
    <w:rsid w:val="00430FAD"/>
    <w:rsid w:val="00431102"/>
    <w:rsid w:val="0043142D"/>
    <w:rsid w:val="0043172D"/>
    <w:rsid w:val="0043255F"/>
    <w:rsid w:val="00433592"/>
    <w:rsid w:val="00433A89"/>
    <w:rsid w:val="004359DA"/>
    <w:rsid w:val="0043718E"/>
    <w:rsid w:val="00437F42"/>
    <w:rsid w:val="00440F6B"/>
    <w:rsid w:val="0044132B"/>
    <w:rsid w:val="00442D2F"/>
    <w:rsid w:val="00443F13"/>
    <w:rsid w:val="00444086"/>
    <w:rsid w:val="00444256"/>
    <w:rsid w:val="00445A12"/>
    <w:rsid w:val="00445A40"/>
    <w:rsid w:val="00445BF8"/>
    <w:rsid w:val="00445E58"/>
    <w:rsid w:val="00446D75"/>
    <w:rsid w:val="00447098"/>
    <w:rsid w:val="004475BA"/>
    <w:rsid w:val="00447E8C"/>
    <w:rsid w:val="00447E9A"/>
    <w:rsid w:val="004503E0"/>
    <w:rsid w:val="0045103A"/>
    <w:rsid w:val="00451A45"/>
    <w:rsid w:val="00451D57"/>
    <w:rsid w:val="0045215D"/>
    <w:rsid w:val="00452E58"/>
    <w:rsid w:val="00452FD0"/>
    <w:rsid w:val="00454446"/>
    <w:rsid w:val="00454470"/>
    <w:rsid w:val="00454E91"/>
    <w:rsid w:val="00454F4F"/>
    <w:rsid w:val="0045598B"/>
    <w:rsid w:val="0045611D"/>
    <w:rsid w:val="00456890"/>
    <w:rsid w:val="00456BEB"/>
    <w:rsid w:val="00456F8D"/>
    <w:rsid w:val="004571F4"/>
    <w:rsid w:val="00457623"/>
    <w:rsid w:val="00457827"/>
    <w:rsid w:val="00457BF9"/>
    <w:rsid w:val="004603E4"/>
    <w:rsid w:val="00461135"/>
    <w:rsid w:val="00461B19"/>
    <w:rsid w:val="00462469"/>
    <w:rsid w:val="00462BD8"/>
    <w:rsid w:val="00462C35"/>
    <w:rsid w:val="004638F6"/>
    <w:rsid w:val="00464073"/>
    <w:rsid w:val="00464760"/>
    <w:rsid w:val="0046479B"/>
    <w:rsid w:val="0046527B"/>
    <w:rsid w:val="004652C3"/>
    <w:rsid w:val="00465CB2"/>
    <w:rsid w:val="00466D77"/>
    <w:rsid w:val="00467A61"/>
    <w:rsid w:val="00470281"/>
    <w:rsid w:val="004710D3"/>
    <w:rsid w:val="00471C67"/>
    <w:rsid w:val="00471D3F"/>
    <w:rsid w:val="00471E46"/>
    <w:rsid w:val="004722A8"/>
    <w:rsid w:val="00472664"/>
    <w:rsid w:val="00472BB2"/>
    <w:rsid w:val="00472CD7"/>
    <w:rsid w:val="00473C25"/>
    <w:rsid w:val="00473E98"/>
    <w:rsid w:val="004741A6"/>
    <w:rsid w:val="0047517A"/>
    <w:rsid w:val="004758F1"/>
    <w:rsid w:val="00476104"/>
    <w:rsid w:val="004769E3"/>
    <w:rsid w:val="00477E09"/>
    <w:rsid w:val="0048014E"/>
    <w:rsid w:val="00480381"/>
    <w:rsid w:val="00480F49"/>
    <w:rsid w:val="004820F4"/>
    <w:rsid w:val="00483E88"/>
    <w:rsid w:val="00485331"/>
    <w:rsid w:val="00486248"/>
    <w:rsid w:val="00486F5B"/>
    <w:rsid w:val="0049129D"/>
    <w:rsid w:val="00491925"/>
    <w:rsid w:val="004924C1"/>
    <w:rsid w:val="004929E6"/>
    <w:rsid w:val="004931E2"/>
    <w:rsid w:val="004941DF"/>
    <w:rsid w:val="0049447D"/>
    <w:rsid w:val="004953D1"/>
    <w:rsid w:val="004962FE"/>
    <w:rsid w:val="00496474"/>
    <w:rsid w:val="00496603"/>
    <w:rsid w:val="00496AD0"/>
    <w:rsid w:val="00497AD0"/>
    <w:rsid w:val="00497C2E"/>
    <w:rsid w:val="004A0130"/>
    <w:rsid w:val="004A0807"/>
    <w:rsid w:val="004A0BBE"/>
    <w:rsid w:val="004A0F8C"/>
    <w:rsid w:val="004A1390"/>
    <w:rsid w:val="004A1B24"/>
    <w:rsid w:val="004A1D40"/>
    <w:rsid w:val="004A2A20"/>
    <w:rsid w:val="004A2E5B"/>
    <w:rsid w:val="004A377B"/>
    <w:rsid w:val="004A4256"/>
    <w:rsid w:val="004A444C"/>
    <w:rsid w:val="004A4809"/>
    <w:rsid w:val="004A579D"/>
    <w:rsid w:val="004A5B75"/>
    <w:rsid w:val="004A7891"/>
    <w:rsid w:val="004A7B60"/>
    <w:rsid w:val="004B1321"/>
    <w:rsid w:val="004B1458"/>
    <w:rsid w:val="004B1E78"/>
    <w:rsid w:val="004B1FBD"/>
    <w:rsid w:val="004B2FFD"/>
    <w:rsid w:val="004B3670"/>
    <w:rsid w:val="004B3684"/>
    <w:rsid w:val="004B3A31"/>
    <w:rsid w:val="004B40F3"/>
    <w:rsid w:val="004B4ED4"/>
    <w:rsid w:val="004B5846"/>
    <w:rsid w:val="004B6C8F"/>
    <w:rsid w:val="004B6EA1"/>
    <w:rsid w:val="004B76FE"/>
    <w:rsid w:val="004C0C2E"/>
    <w:rsid w:val="004C1E53"/>
    <w:rsid w:val="004C27DD"/>
    <w:rsid w:val="004C33A5"/>
    <w:rsid w:val="004C3613"/>
    <w:rsid w:val="004C3D6F"/>
    <w:rsid w:val="004C40CF"/>
    <w:rsid w:val="004C43E6"/>
    <w:rsid w:val="004C4E60"/>
    <w:rsid w:val="004C5321"/>
    <w:rsid w:val="004C592D"/>
    <w:rsid w:val="004C6836"/>
    <w:rsid w:val="004C6DB1"/>
    <w:rsid w:val="004C74EF"/>
    <w:rsid w:val="004C7DDD"/>
    <w:rsid w:val="004D00E3"/>
    <w:rsid w:val="004D0AF9"/>
    <w:rsid w:val="004D0F85"/>
    <w:rsid w:val="004D1D91"/>
    <w:rsid w:val="004D237B"/>
    <w:rsid w:val="004D39BB"/>
    <w:rsid w:val="004D473C"/>
    <w:rsid w:val="004D4E6C"/>
    <w:rsid w:val="004D4EF6"/>
    <w:rsid w:val="004D57D4"/>
    <w:rsid w:val="004D5872"/>
    <w:rsid w:val="004D5F63"/>
    <w:rsid w:val="004D6B9E"/>
    <w:rsid w:val="004D71AF"/>
    <w:rsid w:val="004D73CE"/>
    <w:rsid w:val="004D7776"/>
    <w:rsid w:val="004D7A01"/>
    <w:rsid w:val="004D7BCB"/>
    <w:rsid w:val="004E0D74"/>
    <w:rsid w:val="004E13E2"/>
    <w:rsid w:val="004E1ABE"/>
    <w:rsid w:val="004E2AE9"/>
    <w:rsid w:val="004E38D8"/>
    <w:rsid w:val="004E3D96"/>
    <w:rsid w:val="004E54CC"/>
    <w:rsid w:val="004E5961"/>
    <w:rsid w:val="004E75B5"/>
    <w:rsid w:val="004E75D8"/>
    <w:rsid w:val="004F049F"/>
    <w:rsid w:val="004F09C3"/>
    <w:rsid w:val="004F1A09"/>
    <w:rsid w:val="004F203B"/>
    <w:rsid w:val="004F2258"/>
    <w:rsid w:val="004F230A"/>
    <w:rsid w:val="004F28E5"/>
    <w:rsid w:val="004F2E3D"/>
    <w:rsid w:val="004F301E"/>
    <w:rsid w:val="004F3312"/>
    <w:rsid w:val="004F36B6"/>
    <w:rsid w:val="004F376E"/>
    <w:rsid w:val="004F3881"/>
    <w:rsid w:val="004F3CC2"/>
    <w:rsid w:val="004F4153"/>
    <w:rsid w:val="004F47C6"/>
    <w:rsid w:val="004F510A"/>
    <w:rsid w:val="004F51B5"/>
    <w:rsid w:val="004F60EA"/>
    <w:rsid w:val="004F68FD"/>
    <w:rsid w:val="004F69F1"/>
    <w:rsid w:val="004F766D"/>
    <w:rsid w:val="005000A8"/>
    <w:rsid w:val="00500155"/>
    <w:rsid w:val="005004CB"/>
    <w:rsid w:val="0050078F"/>
    <w:rsid w:val="00502772"/>
    <w:rsid w:val="005029DE"/>
    <w:rsid w:val="00502A7B"/>
    <w:rsid w:val="005032D9"/>
    <w:rsid w:val="0050582E"/>
    <w:rsid w:val="0050618C"/>
    <w:rsid w:val="00506464"/>
    <w:rsid w:val="0050677D"/>
    <w:rsid w:val="00507400"/>
    <w:rsid w:val="00507527"/>
    <w:rsid w:val="005077B4"/>
    <w:rsid w:val="00507CE1"/>
    <w:rsid w:val="00507DD2"/>
    <w:rsid w:val="00510536"/>
    <w:rsid w:val="0051053B"/>
    <w:rsid w:val="00510586"/>
    <w:rsid w:val="00510CBA"/>
    <w:rsid w:val="00511012"/>
    <w:rsid w:val="00511398"/>
    <w:rsid w:val="005116A6"/>
    <w:rsid w:val="00511BF0"/>
    <w:rsid w:val="00511D26"/>
    <w:rsid w:val="0051288C"/>
    <w:rsid w:val="00512C95"/>
    <w:rsid w:val="00513BA8"/>
    <w:rsid w:val="00513BF8"/>
    <w:rsid w:val="00513DD8"/>
    <w:rsid w:val="00514DE9"/>
    <w:rsid w:val="0051535E"/>
    <w:rsid w:val="00516469"/>
    <w:rsid w:val="005168A2"/>
    <w:rsid w:val="00520E8C"/>
    <w:rsid w:val="005217BD"/>
    <w:rsid w:val="00521A33"/>
    <w:rsid w:val="00521F06"/>
    <w:rsid w:val="0052251F"/>
    <w:rsid w:val="00523415"/>
    <w:rsid w:val="005235E7"/>
    <w:rsid w:val="0052372B"/>
    <w:rsid w:val="00523A4A"/>
    <w:rsid w:val="00525245"/>
    <w:rsid w:val="005259AB"/>
    <w:rsid w:val="00525A35"/>
    <w:rsid w:val="00525CF9"/>
    <w:rsid w:val="00526199"/>
    <w:rsid w:val="00526922"/>
    <w:rsid w:val="00526A92"/>
    <w:rsid w:val="00527D38"/>
    <w:rsid w:val="00530962"/>
    <w:rsid w:val="005309FE"/>
    <w:rsid w:val="00530D87"/>
    <w:rsid w:val="00530E48"/>
    <w:rsid w:val="00530F2D"/>
    <w:rsid w:val="005313A7"/>
    <w:rsid w:val="005317D6"/>
    <w:rsid w:val="00531A9E"/>
    <w:rsid w:val="005326D8"/>
    <w:rsid w:val="00532B56"/>
    <w:rsid w:val="005331CB"/>
    <w:rsid w:val="00533466"/>
    <w:rsid w:val="00533DF9"/>
    <w:rsid w:val="00534C12"/>
    <w:rsid w:val="00534D75"/>
    <w:rsid w:val="00535BBF"/>
    <w:rsid w:val="00535CF8"/>
    <w:rsid w:val="005370F3"/>
    <w:rsid w:val="00537EA8"/>
    <w:rsid w:val="00540253"/>
    <w:rsid w:val="0054076B"/>
    <w:rsid w:val="00540DA5"/>
    <w:rsid w:val="005427D7"/>
    <w:rsid w:val="00542C0F"/>
    <w:rsid w:val="005431FC"/>
    <w:rsid w:val="005444A8"/>
    <w:rsid w:val="00545062"/>
    <w:rsid w:val="00546149"/>
    <w:rsid w:val="00546365"/>
    <w:rsid w:val="00546666"/>
    <w:rsid w:val="005469E9"/>
    <w:rsid w:val="00546DA9"/>
    <w:rsid w:val="005471B4"/>
    <w:rsid w:val="0054796F"/>
    <w:rsid w:val="005508D7"/>
    <w:rsid w:val="00550A79"/>
    <w:rsid w:val="00550EC9"/>
    <w:rsid w:val="00553B5C"/>
    <w:rsid w:val="00553E62"/>
    <w:rsid w:val="00554299"/>
    <w:rsid w:val="005561C0"/>
    <w:rsid w:val="00556BBE"/>
    <w:rsid w:val="00556F78"/>
    <w:rsid w:val="00557962"/>
    <w:rsid w:val="00560336"/>
    <w:rsid w:val="00561B74"/>
    <w:rsid w:val="00561EB8"/>
    <w:rsid w:val="005623D6"/>
    <w:rsid w:val="00564713"/>
    <w:rsid w:val="00565246"/>
    <w:rsid w:val="0056564E"/>
    <w:rsid w:val="00566751"/>
    <w:rsid w:val="005670E0"/>
    <w:rsid w:val="005674E4"/>
    <w:rsid w:val="005674F9"/>
    <w:rsid w:val="00570AE4"/>
    <w:rsid w:val="00571258"/>
    <w:rsid w:val="005717F4"/>
    <w:rsid w:val="00571C6D"/>
    <w:rsid w:val="00572756"/>
    <w:rsid w:val="00573E74"/>
    <w:rsid w:val="00573F0E"/>
    <w:rsid w:val="00574479"/>
    <w:rsid w:val="0057486C"/>
    <w:rsid w:val="00575DDD"/>
    <w:rsid w:val="0057636B"/>
    <w:rsid w:val="005765E2"/>
    <w:rsid w:val="00577CAF"/>
    <w:rsid w:val="00577DA4"/>
    <w:rsid w:val="005801B3"/>
    <w:rsid w:val="005818A9"/>
    <w:rsid w:val="00581917"/>
    <w:rsid w:val="00581CE2"/>
    <w:rsid w:val="00582AA6"/>
    <w:rsid w:val="00582F0F"/>
    <w:rsid w:val="00584B91"/>
    <w:rsid w:val="005851FF"/>
    <w:rsid w:val="00586226"/>
    <w:rsid w:val="00586399"/>
    <w:rsid w:val="00586DE8"/>
    <w:rsid w:val="00590432"/>
    <w:rsid w:val="00590CFB"/>
    <w:rsid w:val="00590E2C"/>
    <w:rsid w:val="0059147C"/>
    <w:rsid w:val="0059233C"/>
    <w:rsid w:val="005936DF"/>
    <w:rsid w:val="00593746"/>
    <w:rsid w:val="005948B3"/>
    <w:rsid w:val="00594B4B"/>
    <w:rsid w:val="00594BB2"/>
    <w:rsid w:val="005956D7"/>
    <w:rsid w:val="00595BFD"/>
    <w:rsid w:val="005965A9"/>
    <w:rsid w:val="0059674F"/>
    <w:rsid w:val="005967A3"/>
    <w:rsid w:val="00596C9E"/>
    <w:rsid w:val="00596FE4"/>
    <w:rsid w:val="00597AE9"/>
    <w:rsid w:val="00597FDF"/>
    <w:rsid w:val="005A0A12"/>
    <w:rsid w:val="005A1A8F"/>
    <w:rsid w:val="005A2923"/>
    <w:rsid w:val="005A35A1"/>
    <w:rsid w:val="005A395E"/>
    <w:rsid w:val="005A4B86"/>
    <w:rsid w:val="005A4CDA"/>
    <w:rsid w:val="005A5158"/>
    <w:rsid w:val="005A557B"/>
    <w:rsid w:val="005A5993"/>
    <w:rsid w:val="005A5FD7"/>
    <w:rsid w:val="005A6E9E"/>
    <w:rsid w:val="005A794A"/>
    <w:rsid w:val="005B0844"/>
    <w:rsid w:val="005B0E75"/>
    <w:rsid w:val="005B129F"/>
    <w:rsid w:val="005B1C05"/>
    <w:rsid w:val="005B22F8"/>
    <w:rsid w:val="005B2434"/>
    <w:rsid w:val="005B2815"/>
    <w:rsid w:val="005B39E5"/>
    <w:rsid w:val="005B3D3F"/>
    <w:rsid w:val="005B4D3A"/>
    <w:rsid w:val="005B57CE"/>
    <w:rsid w:val="005B5D5A"/>
    <w:rsid w:val="005B606A"/>
    <w:rsid w:val="005B6103"/>
    <w:rsid w:val="005B62FA"/>
    <w:rsid w:val="005B6362"/>
    <w:rsid w:val="005B6386"/>
    <w:rsid w:val="005B6E25"/>
    <w:rsid w:val="005B7048"/>
    <w:rsid w:val="005B7355"/>
    <w:rsid w:val="005C0A99"/>
    <w:rsid w:val="005C0F60"/>
    <w:rsid w:val="005C0F67"/>
    <w:rsid w:val="005C162A"/>
    <w:rsid w:val="005C1F6F"/>
    <w:rsid w:val="005C28EB"/>
    <w:rsid w:val="005C307C"/>
    <w:rsid w:val="005C314D"/>
    <w:rsid w:val="005C3C88"/>
    <w:rsid w:val="005C4A7A"/>
    <w:rsid w:val="005C5BEB"/>
    <w:rsid w:val="005C5CB9"/>
    <w:rsid w:val="005C6AF2"/>
    <w:rsid w:val="005C74E6"/>
    <w:rsid w:val="005C7B8F"/>
    <w:rsid w:val="005C7D49"/>
    <w:rsid w:val="005C7E09"/>
    <w:rsid w:val="005D0374"/>
    <w:rsid w:val="005D0457"/>
    <w:rsid w:val="005D08C4"/>
    <w:rsid w:val="005D0E3B"/>
    <w:rsid w:val="005D25D7"/>
    <w:rsid w:val="005D2B15"/>
    <w:rsid w:val="005D3F44"/>
    <w:rsid w:val="005D4628"/>
    <w:rsid w:val="005D5071"/>
    <w:rsid w:val="005D5546"/>
    <w:rsid w:val="005D63B8"/>
    <w:rsid w:val="005D67E5"/>
    <w:rsid w:val="005D6C7C"/>
    <w:rsid w:val="005D6E80"/>
    <w:rsid w:val="005D7406"/>
    <w:rsid w:val="005D7419"/>
    <w:rsid w:val="005D7B3D"/>
    <w:rsid w:val="005E0200"/>
    <w:rsid w:val="005E1015"/>
    <w:rsid w:val="005E18FB"/>
    <w:rsid w:val="005E1CC8"/>
    <w:rsid w:val="005E2B67"/>
    <w:rsid w:val="005E3AA5"/>
    <w:rsid w:val="005E3AB7"/>
    <w:rsid w:val="005E4447"/>
    <w:rsid w:val="005E4503"/>
    <w:rsid w:val="005E4781"/>
    <w:rsid w:val="005E54BD"/>
    <w:rsid w:val="005E68D9"/>
    <w:rsid w:val="005E73D8"/>
    <w:rsid w:val="005E7636"/>
    <w:rsid w:val="005E766B"/>
    <w:rsid w:val="005E79F4"/>
    <w:rsid w:val="005E7BEB"/>
    <w:rsid w:val="005E7BF6"/>
    <w:rsid w:val="005F062D"/>
    <w:rsid w:val="005F08A9"/>
    <w:rsid w:val="005F0F49"/>
    <w:rsid w:val="005F1794"/>
    <w:rsid w:val="005F1DDC"/>
    <w:rsid w:val="005F1E87"/>
    <w:rsid w:val="005F246B"/>
    <w:rsid w:val="005F3167"/>
    <w:rsid w:val="005F31C5"/>
    <w:rsid w:val="005F5952"/>
    <w:rsid w:val="005F59E8"/>
    <w:rsid w:val="005F60F0"/>
    <w:rsid w:val="005F693C"/>
    <w:rsid w:val="005F6F7B"/>
    <w:rsid w:val="005F78A9"/>
    <w:rsid w:val="00600912"/>
    <w:rsid w:val="00600B35"/>
    <w:rsid w:val="00600BA3"/>
    <w:rsid w:val="00600C30"/>
    <w:rsid w:val="00600F5B"/>
    <w:rsid w:val="00601912"/>
    <w:rsid w:val="00602008"/>
    <w:rsid w:val="00602B22"/>
    <w:rsid w:val="006032C0"/>
    <w:rsid w:val="0060500F"/>
    <w:rsid w:val="00605705"/>
    <w:rsid w:val="00605D88"/>
    <w:rsid w:val="0060626F"/>
    <w:rsid w:val="00606577"/>
    <w:rsid w:val="00606FBC"/>
    <w:rsid w:val="006073CD"/>
    <w:rsid w:val="00607CAE"/>
    <w:rsid w:val="00610121"/>
    <w:rsid w:val="006105B0"/>
    <w:rsid w:val="00610628"/>
    <w:rsid w:val="00610751"/>
    <w:rsid w:val="006109A4"/>
    <w:rsid w:val="00610A75"/>
    <w:rsid w:val="00611998"/>
    <w:rsid w:val="00611F7F"/>
    <w:rsid w:val="006121D6"/>
    <w:rsid w:val="006126D8"/>
    <w:rsid w:val="00612D8C"/>
    <w:rsid w:val="0061378A"/>
    <w:rsid w:val="006137DA"/>
    <w:rsid w:val="00613A02"/>
    <w:rsid w:val="00613B0D"/>
    <w:rsid w:val="00613B6B"/>
    <w:rsid w:val="0061414F"/>
    <w:rsid w:val="00615683"/>
    <w:rsid w:val="006164EA"/>
    <w:rsid w:val="006172EE"/>
    <w:rsid w:val="0061757E"/>
    <w:rsid w:val="00620023"/>
    <w:rsid w:val="006207DD"/>
    <w:rsid w:val="00622A01"/>
    <w:rsid w:val="00623356"/>
    <w:rsid w:val="00623CCD"/>
    <w:rsid w:val="00623D5C"/>
    <w:rsid w:val="00623FC8"/>
    <w:rsid w:val="0062434D"/>
    <w:rsid w:val="00624495"/>
    <w:rsid w:val="00625C3F"/>
    <w:rsid w:val="00626129"/>
    <w:rsid w:val="006269A8"/>
    <w:rsid w:val="00626E99"/>
    <w:rsid w:val="00630923"/>
    <w:rsid w:val="00630C92"/>
    <w:rsid w:val="00630E5B"/>
    <w:rsid w:val="00631248"/>
    <w:rsid w:val="006313B1"/>
    <w:rsid w:val="006320AA"/>
    <w:rsid w:val="006324DE"/>
    <w:rsid w:val="006330DF"/>
    <w:rsid w:val="00633487"/>
    <w:rsid w:val="00633A43"/>
    <w:rsid w:val="0063433F"/>
    <w:rsid w:val="00635247"/>
    <w:rsid w:val="006359EE"/>
    <w:rsid w:val="00636F6D"/>
    <w:rsid w:val="00637940"/>
    <w:rsid w:val="00637E12"/>
    <w:rsid w:val="006402C9"/>
    <w:rsid w:val="00640CB2"/>
    <w:rsid w:val="00641277"/>
    <w:rsid w:val="006430DD"/>
    <w:rsid w:val="006443A0"/>
    <w:rsid w:val="0064467B"/>
    <w:rsid w:val="006451F4"/>
    <w:rsid w:val="00645C97"/>
    <w:rsid w:val="0064613D"/>
    <w:rsid w:val="00646266"/>
    <w:rsid w:val="00647281"/>
    <w:rsid w:val="00647FB9"/>
    <w:rsid w:val="00651017"/>
    <w:rsid w:val="00651354"/>
    <w:rsid w:val="0065152A"/>
    <w:rsid w:val="0065159D"/>
    <w:rsid w:val="006515FE"/>
    <w:rsid w:val="00651FAB"/>
    <w:rsid w:val="00652314"/>
    <w:rsid w:val="00652487"/>
    <w:rsid w:val="0065269D"/>
    <w:rsid w:val="006526FA"/>
    <w:rsid w:val="00653272"/>
    <w:rsid w:val="0065336C"/>
    <w:rsid w:val="006539B3"/>
    <w:rsid w:val="00655FF3"/>
    <w:rsid w:val="006562BD"/>
    <w:rsid w:val="00656BE2"/>
    <w:rsid w:val="006574F9"/>
    <w:rsid w:val="006579A3"/>
    <w:rsid w:val="006606A3"/>
    <w:rsid w:val="00660A1F"/>
    <w:rsid w:val="00660C25"/>
    <w:rsid w:val="006617ED"/>
    <w:rsid w:val="0066230F"/>
    <w:rsid w:val="0066242A"/>
    <w:rsid w:val="00662E98"/>
    <w:rsid w:val="00663873"/>
    <w:rsid w:val="00663DBC"/>
    <w:rsid w:val="00664447"/>
    <w:rsid w:val="00664F62"/>
    <w:rsid w:val="006657E5"/>
    <w:rsid w:val="00665CE9"/>
    <w:rsid w:val="00665F2B"/>
    <w:rsid w:val="0066774F"/>
    <w:rsid w:val="006702FE"/>
    <w:rsid w:val="00670799"/>
    <w:rsid w:val="006720B2"/>
    <w:rsid w:val="006721BB"/>
    <w:rsid w:val="00672752"/>
    <w:rsid w:val="00672CAB"/>
    <w:rsid w:val="00672D77"/>
    <w:rsid w:val="00672DAD"/>
    <w:rsid w:val="00672E19"/>
    <w:rsid w:val="00673635"/>
    <w:rsid w:val="00674524"/>
    <w:rsid w:val="006746BC"/>
    <w:rsid w:val="00674C19"/>
    <w:rsid w:val="00674F5A"/>
    <w:rsid w:val="00676375"/>
    <w:rsid w:val="0067704F"/>
    <w:rsid w:val="0067723D"/>
    <w:rsid w:val="006772DC"/>
    <w:rsid w:val="00677517"/>
    <w:rsid w:val="006776F8"/>
    <w:rsid w:val="006807F8"/>
    <w:rsid w:val="006819C2"/>
    <w:rsid w:val="00682961"/>
    <w:rsid w:val="00682ADF"/>
    <w:rsid w:val="00683849"/>
    <w:rsid w:val="00683909"/>
    <w:rsid w:val="00683FC9"/>
    <w:rsid w:val="00684AE5"/>
    <w:rsid w:val="00684EA4"/>
    <w:rsid w:val="00684FF9"/>
    <w:rsid w:val="00685999"/>
    <w:rsid w:val="00685EE1"/>
    <w:rsid w:val="006867E8"/>
    <w:rsid w:val="00686C78"/>
    <w:rsid w:val="006872D3"/>
    <w:rsid w:val="0068741E"/>
    <w:rsid w:val="00690080"/>
    <w:rsid w:val="0069020F"/>
    <w:rsid w:val="00691405"/>
    <w:rsid w:val="00691C3C"/>
    <w:rsid w:val="00691E7F"/>
    <w:rsid w:val="00692F8C"/>
    <w:rsid w:val="00693183"/>
    <w:rsid w:val="00693ABB"/>
    <w:rsid w:val="00695FF3"/>
    <w:rsid w:val="0069666C"/>
    <w:rsid w:val="006966B4"/>
    <w:rsid w:val="00697546"/>
    <w:rsid w:val="0069772F"/>
    <w:rsid w:val="00697915"/>
    <w:rsid w:val="00697974"/>
    <w:rsid w:val="00697D0A"/>
    <w:rsid w:val="006A06B6"/>
    <w:rsid w:val="006A09FF"/>
    <w:rsid w:val="006A10DD"/>
    <w:rsid w:val="006A127B"/>
    <w:rsid w:val="006A166D"/>
    <w:rsid w:val="006A1970"/>
    <w:rsid w:val="006A1BA7"/>
    <w:rsid w:val="006A2A6C"/>
    <w:rsid w:val="006A2F54"/>
    <w:rsid w:val="006A2F6F"/>
    <w:rsid w:val="006A3078"/>
    <w:rsid w:val="006A441C"/>
    <w:rsid w:val="006A4791"/>
    <w:rsid w:val="006A4C01"/>
    <w:rsid w:val="006A4D12"/>
    <w:rsid w:val="006A50BD"/>
    <w:rsid w:val="006A5430"/>
    <w:rsid w:val="006A5915"/>
    <w:rsid w:val="006A5E0B"/>
    <w:rsid w:val="006A7438"/>
    <w:rsid w:val="006A75F4"/>
    <w:rsid w:val="006A79F4"/>
    <w:rsid w:val="006A7ACD"/>
    <w:rsid w:val="006B0589"/>
    <w:rsid w:val="006B111A"/>
    <w:rsid w:val="006B11B0"/>
    <w:rsid w:val="006B123D"/>
    <w:rsid w:val="006B1B1F"/>
    <w:rsid w:val="006B262F"/>
    <w:rsid w:val="006B3A02"/>
    <w:rsid w:val="006B43BA"/>
    <w:rsid w:val="006B47A9"/>
    <w:rsid w:val="006B4CD0"/>
    <w:rsid w:val="006B592A"/>
    <w:rsid w:val="006B6C46"/>
    <w:rsid w:val="006B7176"/>
    <w:rsid w:val="006B782C"/>
    <w:rsid w:val="006B7DC5"/>
    <w:rsid w:val="006C0BAE"/>
    <w:rsid w:val="006C0EA9"/>
    <w:rsid w:val="006C3CE1"/>
    <w:rsid w:val="006C3E1F"/>
    <w:rsid w:val="006C5536"/>
    <w:rsid w:val="006C586C"/>
    <w:rsid w:val="006C5D1C"/>
    <w:rsid w:val="006C749E"/>
    <w:rsid w:val="006C7544"/>
    <w:rsid w:val="006C799B"/>
    <w:rsid w:val="006D19B7"/>
    <w:rsid w:val="006D3F04"/>
    <w:rsid w:val="006D659F"/>
    <w:rsid w:val="006D6E7C"/>
    <w:rsid w:val="006D7114"/>
    <w:rsid w:val="006D7526"/>
    <w:rsid w:val="006D7AB3"/>
    <w:rsid w:val="006E0345"/>
    <w:rsid w:val="006E0613"/>
    <w:rsid w:val="006E0C30"/>
    <w:rsid w:val="006E0EFC"/>
    <w:rsid w:val="006E115B"/>
    <w:rsid w:val="006E1305"/>
    <w:rsid w:val="006E13F7"/>
    <w:rsid w:val="006E1E31"/>
    <w:rsid w:val="006E1FF3"/>
    <w:rsid w:val="006E2439"/>
    <w:rsid w:val="006E3646"/>
    <w:rsid w:val="006E3B76"/>
    <w:rsid w:val="006E3FD4"/>
    <w:rsid w:val="006E6CCA"/>
    <w:rsid w:val="006E6F76"/>
    <w:rsid w:val="006E7C9F"/>
    <w:rsid w:val="006F0730"/>
    <w:rsid w:val="006F07CE"/>
    <w:rsid w:val="006F12EC"/>
    <w:rsid w:val="006F258A"/>
    <w:rsid w:val="006F5114"/>
    <w:rsid w:val="006F53DA"/>
    <w:rsid w:val="006F6047"/>
    <w:rsid w:val="006F6F75"/>
    <w:rsid w:val="006F7DAE"/>
    <w:rsid w:val="00700F90"/>
    <w:rsid w:val="00701A59"/>
    <w:rsid w:val="0070279B"/>
    <w:rsid w:val="00702891"/>
    <w:rsid w:val="00702A15"/>
    <w:rsid w:val="00702BAC"/>
    <w:rsid w:val="007032DF"/>
    <w:rsid w:val="00703391"/>
    <w:rsid w:val="00703E1C"/>
    <w:rsid w:val="0070461F"/>
    <w:rsid w:val="007055E3"/>
    <w:rsid w:val="00705B9E"/>
    <w:rsid w:val="00705E7C"/>
    <w:rsid w:val="00706290"/>
    <w:rsid w:val="007064AB"/>
    <w:rsid w:val="00706B91"/>
    <w:rsid w:val="007072EF"/>
    <w:rsid w:val="00707326"/>
    <w:rsid w:val="0071098D"/>
    <w:rsid w:val="00710CB8"/>
    <w:rsid w:val="00711706"/>
    <w:rsid w:val="0071198B"/>
    <w:rsid w:val="00711ABD"/>
    <w:rsid w:val="00712053"/>
    <w:rsid w:val="0071283A"/>
    <w:rsid w:val="00713602"/>
    <w:rsid w:val="007147DF"/>
    <w:rsid w:val="00714B69"/>
    <w:rsid w:val="00715CF8"/>
    <w:rsid w:val="00715FDB"/>
    <w:rsid w:val="00716242"/>
    <w:rsid w:val="00716D21"/>
    <w:rsid w:val="00717C15"/>
    <w:rsid w:val="0072183E"/>
    <w:rsid w:val="00721E78"/>
    <w:rsid w:val="00722334"/>
    <w:rsid w:val="00722340"/>
    <w:rsid w:val="00722BC4"/>
    <w:rsid w:val="00723078"/>
    <w:rsid w:val="007230A5"/>
    <w:rsid w:val="0072376E"/>
    <w:rsid w:val="00723B70"/>
    <w:rsid w:val="00723E1B"/>
    <w:rsid w:val="0072440E"/>
    <w:rsid w:val="0072457C"/>
    <w:rsid w:val="0072534F"/>
    <w:rsid w:val="00725F88"/>
    <w:rsid w:val="00726569"/>
    <w:rsid w:val="00726AC5"/>
    <w:rsid w:val="007274FF"/>
    <w:rsid w:val="007276CC"/>
    <w:rsid w:val="00727CAB"/>
    <w:rsid w:val="00730148"/>
    <w:rsid w:val="007305E7"/>
    <w:rsid w:val="00730D56"/>
    <w:rsid w:val="007310C3"/>
    <w:rsid w:val="00731257"/>
    <w:rsid w:val="007325B8"/>
    <w:rsid w:val="00732EB3"/>
    <w:rsid w:val="00733BF4"/>
    <w:rsid w:val="007352EB"/>
    <w:rsid w:val="007362B5"/>
    <w:rsid w:val="007372B5"/>
    <w:rsid w:val="00740DBF"/>
    <w:rsid w:val="0074110D"/>
    <w:rsid w:val="00741CE2"/>
    <w:rsid w:val="00741EE2"/>
    <w:rsid w:val="0074227E"/>
    <w:rsid w:val="00742D3F"/>
    <w:rsid w:val="00742D74"/>
    <w:rsid w:val="0074333C"/>
    <w:rsid w:val="007434FB"/>
    <w:rsid w:val="00744D7B"/>
    <w:rsid w:val="00745AA4"/>
    <w:rsid w:val="00746827"/>
    <w:rsid w:val="00746C8A"/>
    <w:rsid w:val="007470F3"/>
    <w:rsid w:val="007506B7"/>
    <w:rsid w:val="00750B12"/>
    <w:rsid w:val="007524CC"/>
    <w:rsid w:val="0075299D"/>
    <w:rsid w:val="00752B14"/>
    <w:rsid w:val="007552FB"/>
    <w:rsid w:val="00755908"/>
    <w:rsid w:val="00755DA3"/>
    <w:rsid w:val="00756111"/>
    <w:rsid w:val="00756585"/>
    <w:rsid w:val="00756611"/>
    <w:rsid w:val="007567BF"/>
    <w:rsid w:val="007575EA"/>
    <w:rsid w:val="00760A66"/>
    <w:rsid w:val="00760C41"/>
    <w:rsid w:val="00761469"/>
    <w:rsid w:val="007617F8"/>
    <w:rsid w:val="007618FA"/>
    <w:rsid w:val="00762F14"/>
    <w:rsid w:val="007634CC"/>
    <w:rsid w:val="00763673"/>
    <w:rsid w:val="007639E2"/>
    <w:rsid w:val="00763A2C"/>
    <w:rsid w:val="00763F80"/>
    <w:rsid w:val="0076474F"/>
    <w:rsid w:val="00764BD9"/>
    <w:rsid w:val="00765790"/>
    <w:rsid w:val="00765DA0"/>
    <w:rsid w:val="00766C09"/>
    <w:rsid w:val="00767AF3"/>
    <w:rsid w:val="00767E8B"/>
    <w:rsid w:val="007720B3"/>
    <w:rsid w:val="007720FB"/>
    <w:rsid w:val="007723FA"/>
    <w:rsid w:val="0077241E"/>
    <w:rsid w:val="00772C8A"/>
    <w:rsid w:val="00773209"/>
    <w:rsid w:val="00773783"/>
    <w:rsid w:val="00773CA0"/>
    <w:rsid w:val="007744CD"/>
    <w:rsid w:val="0077494B"/>
    <w:rsid w:val="00776F82"/>
    <w:rsid w:val="0077726A"/>
    <w:rsid w:val="007832A0"/>
    <w:rsid w:val="007846D8"/>
    <w:rsid w:val="0078539A"/>
    <w:rsid w:val="00787203"/>
    <w:rsid w:val="00787BD7"/>
    <w:rsid w:val="00787F2A"/>
    <w:rsid w:val="007907F9"/>
    <w:rsid w:val="00790B9B"/>
    <w:rsid w:val="0079113E"/>
    <w:rsid w:val="007918B9"/>
    <w:rsid w:val="00791F81"/>
    <w:rsid w:val="00792098"/>
    <w:rsid w:val="007930B4"/>
    <w:rsid w:val="00793366"/>
    <w:rsid w:val="00793413"/>
    <w:rsid w:val="00793C7B"/>
    <w:rsid w:val="00793CB4"/>
    <w:rsid w:val="0079407A"/>
    <w:rsid w:val="0079563F"/>
    <w:rsid w:val="00795F3A"/>
    <w:rsid w:val="007A017B"/>
    <w:rsid w:val="007A0200"/>
    <w:rsid w:val="007A051F"/>
    <w:rsid w:val="007A089E"/>
    <w:rsid w:val="007A0C18"/>
    <w:rsid w:val="007A0F0B"/>
    <w:rsid w:val="007A162C"/>
    <w:rsid w:val="007A19EA"/>
    <w:rsid w:val="007A1DF5"/>
    <w:rsid w:val="007A21BE"/>
    <w:rsid w:val="007A22C1"/>
    <w:rsid w:val="007A2551"/>
    <w:rsid w:val="007A2756"/>
    <w:rsid w:val="007A3DA6"/>
    <w:rsid w:val="007A447F"/>
    <w:rsid w:val="007A498D"/>
    <w:rsid w:val="007A49B7"/>
    <w:rsid w:val="007A508A"/>
    <w:rsid w:val="007A6174"/>
    <w:rsid w:val="007A66B3"/>
    <w:rsid w:val="007A66E5"/>
    <w:rsid w:val="007A6F50"/>
    <w:rsid w:val="007B0750"/>
    <w:rsid w:val="007B0EB1"/>
    <w:rsid w:val="007B0FE3"/>
    <w:rsid w:val="007B268F"/>
    <w:rsid w:val="007B3382"/>
    <w:rsid w:val="007B396F"/>
    <w:rsid w:val="007B49C4"/>
    <w:rsid w:val="007B6311"/>
    <w:rsid w:val="007B64BE"/>
    <w:rsid w:val="007B7712"/>
    <w:rsid w:val="007B7877"/>
    <w:rsid w:val="007C0419"/>
    <w:rsid w:val="007C0B7C"/>
    <w:rsid w:val="007C28B7"/>
    <w:rsid w:val="007C29DA"/>
    <w:rsid w:val="007C3019"/>
    <w:rsid w:val="007C31B6"/>
    <w:rsid w:val="007C368D"/>
    <w:rsid w:val="007C3711"/>
    <w:rsid w:val="007C426F"/>
    <w:rsid w:val="007C427F"/>
    <w:rsid w:val="007C5049"/>
    <w:rsid w:val="007C50D5"/>
    <w:rsid w:val="007C655D"/>
    <w:rsid w:val="007C68D4"/>
    <w:rsid w:val="007C6F32"/>
    <w:rsid w:val="007C7BBD"/>
    <w:rsid w:val="007D0EF7"/>
    <w:rsid w:val="007D21F8"/>
    <w:rsid w:val="007D30C9"/>
    <w:rsid w:val="007D3146"/>
    <w:rsid w:val="007D35BF"/>
    <w:rsid w:val="007D45F8"/>
    <w:rsid w:val="007D4EA5"/>
    <w:rsid w:val="007D6CFE"/>
    <w:rsid w:val="007D6E29"/>
    <w:rsid w:val="007D6E90"/>
    <w:rsid w:val="007D6EF6"/>
    <w:rsid w:val="007D7211"/>
    <w:rsid w:val="007D751E"/>
    <w:rsid w:val="007D794A"/>
    <w:rsid w:val="007E0079"/>
    <w:rsid w:val="007E007B"/>
    <w:rsid w:val="007E013C"/>
    <w:rsid w:val="007E01BA"/>
    <w:rsid w:val="007E02F7"/>
    <w:rsid w:val="007E096F"/>
    <w:rsid w:val="007E229E"/>
    <w:rsid w:val="007E2439"/>
    <w:rsid w:val="007E2CCE"/>
    <w:rsid w:val="007E2F8B"/>
    <w:rsid w:val="007E2FD5"/>
    <w:rsid w:val="007E32D5"/>
    <w:rsid w:val="007E433B"/>
    <w:rsid w:val="007E43D4"/>
    <w:rsid w:val="007E4E0F"/>
    <w:rsid w:val="007E5364"/>
    <w:rsid w:val="007E5599"/>
    <w:rsid w:val="007E5BAF"/>
    <w:rsid w:val="007E5DAC"/>
    <w:rsid w:val="007E5FD1"/>
    <w:rsid w:val="007E6255"/>
    <w:rsid w:val="007E69DF"/>
    <w:rsid w:val="007E6E7D"/>
    <w:rsid w:val="007E708F"/>
    <w:rsid w:val="007E7EE2"/>
    <w:rsid w:val="007F081C"/>
    <w:rsid w:val="007F1910"/>
    <w:rsid w:val="007F1F6F"/>
    <w:rsid w:val="007F3C3C"/>
    <w:rsid w:val="007F4519"/>
    <w:rsid w:val="007F46BB"/>
    <w:rsid w:val="007F49C2"/>
    <w:rsid w:val="007F4D73"/>
    <w:rsid w:val="007F53D2"/>
    <w:rsid w:val="007F66DD"/>
    <w:rsid w:val="007F6D14"/>
    <w:rsid w:val="00800096"/>
    <w:rsid w:val="00800F08"/>
    <w:rsid w:val="00801C8D"/>
    <w:rsid w:val="00801F9E"/>
    <w:rsid w:val="00802064"/>
    <w:rsid w:val="00802718"/>
    <w:rsid w:val="00802CE1"/>
    <w:rsid w:val="0080316B"/>
    <w:rsid w:val="00803661"/>
    <w:rsid w:val="00803767"/>
    <w:rsid w:val="00803D34"/>
    <w:rsid w:val="008045CA"/>
    <w:rsid w:val="008048BE"/>
    <w:rsid w:val="00805FA5"/>
    <w:rsid w:val="00806ACE"/>
    <w:rsid w:val="00806CD6"/>
    <w:rsid w:val="008073B0"/>
    <w:rsid w:val="008078FC"/>
    <w:rsid w:val="00807A95"/>
    <w:rsid w:val="00807C5A"/>
    <w:rsid w:val="00807E78"/>
    <w:rsid w:val="00810928"/>
    <w:rsid w:val="00810971"/>
    <w:rsid w:val="00810AE2"/>
    <w:rsid w:val="0081247B"/>
    <w:rsid w:val="00812695"/>
    <w:rsid w:val="008144B3"/>
    <w:rsid w:val="00814ADC"/>
    <w:rsid w:val="00814CCC"/>
    <w:rsid w:val="00816740"/>
    <w:rsid w:val="00816ABE"/>
    <w:rsid w:val="00816F37"/>
    <w:rsid w:val="0081711F"/>
    <w:rsid w:val="008176EE"/>
    <w:rsid w:val="008207D9"/>
    <w:rsid w:val="00821026"/>
    <w:rsid w:val="00821541"/>
    <w:rsid w:val="008219C2"/>
    <w:rsid w:val="00821A05"/>
    <w:rsid w:val="00822539"/>
    <w:rsid w:val="00822C42"/>
    <w:rsid w:val="008231A4"/>
    <w:rsid w:val="00824C1A"/>
    <w:rsid w:val="00824D8B"/>
    <w:rsid w:val="0082566F"/>
    <w:rsid w:val="00825809"/>
    <w:rsid w:val="008258AE"/>
    <w:rsid w:val="00825B39"/>
    <w:rsid w:val="00826327"/>
    <w:rsid w:val="00826661"/>
    <w:rsid w:val="00827008"/>
    <w:rsid w:val="008277BF"/>
    <w:rsid w:val="00827A15"/>
    <w:rsid w:val="00827D38"/>
    <w:rsid w:val="0083084A"/>
    <w:rsid w:val="00830A9A"/>
    <w:rsid w:val="00830E18"/>
    <w:rsid w:val="00830E8C"/>
    <w:rsid w:val="00831A9F"/>
    <w:rsid w:val="008324EE"/>
    <w:rsid w:val="00832625"/>
    <w:rsid w:val="00832DA9"/>
    <w:rsid w:val="008337AD"/>
    <w:rsid w:val="00833BE0"/>
    <w:rsid w:val="00834ACF"/>
    <w:rsid w:val="00834C6B"/>
    <w:rsid w:val="00835EDD"/>
    <w:rsid w:val="00836ED2"/>
    <w:rsid w:val="00837CFB"/>
    <w:rsid w:val="00837F1B"/>
    <w:rsid w:val="00840B96"/>
    <w:rsid w:val="00840C45"/>
    <w:rsid w:val="00840CA5"/>
    <w:rsid w:val="00841125"/>
    <w:rsid w:val="00841290"/>
    <w:rsid w:val="00841A82"/>
    <w:rsid w:val="008431A9"/>
    <w:rsid w:val="00843423"/>
    <w:rsid w:val="00843644"/>
    <w:rsid w:val="008437B8"/>
    <w:rsid w:val="00844337"/>
    <w:rsid w:val="00844764"/>
    <w:rsid w:val="0084778A"/>
    <w:rsid w:val="00847E53"/>
    <w:rsid w:val="0085051C"/>
    <w:rsid w:val="00850809"/>
    <w:rsid w:val="00850A21"/>
    <w:rsid w:val="00850F4A"/>
    <w:rsid w:val="00851E67"/>
    <w:rsid w:val="008523C2"/>
    <w:rsid w:val="00853018"/>
    <w:rsid w:val="00853401"/>
    <w:rsid w:val="00853AF8"/>
    <w:rsid w:val="00853BB5"/>
    <w:rsid w:val="00853E99"/>
    <w:rsid w:val="00854535"/>
    <w:rsid w:val="00854FE2"/>
    <w:rsid w:val="00855169"/>
    <w:rsid w:val="00855EFA"/>
    <w:rsid w:val="00856173"/>
    <w:rsid w:val="008563C8"/>
    <w:rsid w:val="008565C1"/>
    <w:rsid w:val="00856EDB"/>
    <w:rsid w:val="00856F4A"/>
    <w:rsid w:val="00857573"/>
    <w:rsid w:val="0085771B"/>
    <w:rsid w:val="008579FF"/>
    <w:rsid w:val="0086015E"/>
    <w:rsid w:val="008618EB"/>
    <w:rsid w:val="008625B0"/>
    <w:rsid w:val="00862873"/>
    <w:rsid w:val="0086306E"/>
    <w:rsid w:val="00866245"/>
    <w:rsid w:val="008668D5"/>
    <w:rsid w:val="00866E0A"/>
    <w:rsid w:val="00867A9F"/>
    <w:rsid w:val="00867B57"/>
    <w:rsid w:val="00867E61"/>
    <w:rsid w:val="008704B1"/>
    <w:rsid w:val="008705AB"/>
    <w:rsid w:val="008707B9"/>
    <w:rsid w:val="0087117E"/>
    <w:rsid w:val="0087124F"/>
    <w:rsid w:val="00873622"/>
    <w:rsid w:val="00873970"/>
    <w:rsid w:val="0087398F"/>
    <w:rsid w:val="00873E85"/>
    <w:rsid w:val="00874E8B"/>
    <w:rsid w:val="00875768"/>
    <w:rsid w:val="00875A16"/>
    <w:rsid w:val="00876DA3"/>
    <w:rsid w:val="008773E1"/>
    <w:rsid w:val="00877A17"/>
    <w:rsid w:val="008802C8"/>
    <w:rsid w:val="0088058F"/>
    <w:rsid w:val="00880608"/>
    <w:rsid w:val="00880748"/>
    <w:rsid w:val="00880DE8"/>
    <w:rsid w:val="00881540"/>
    <w:rsid w:val="00881855"/>
    <w:rsid w:val="00881B1D"/>
    <w:rsid w:val="00881C82"/>
    <w:rsid w:val="0088217B"/>
    <w:rsid w:val="00882872"/>
    <w:rsid w:val="00882B44"/>
    <w:rsid w:val="00882F50"/>
    <w:rsid w:val="00882F89"/>
    <w:rsid w:val="008839F3"/>
    <w:rsid w:val="00884477"/>
    <w:rsid w:val="00884655"/>
    <w:rsid w:val="00884E49"/>
    <w:rsid w:val="00885865"/>
    <w:rsid w:val="008867FA"/>
    <w:rsid w:val="00886F10"/>
    <w:rsid w:val="008873A5"/>
    <w:rsid w:val="00887B33"/>
    <w:rsid w:val="00887D8B"/>
    <w:rsid w:val="00890146"/>
    <w:rsid w:val="0089040D"/>
    <w:rsid w:val="008907F0"/>
    <w:rsid w:val="0089084A"/>
    <w:rsid w:val="00890984"/>
    <w:rsid w:val="00891BF3"/>
    <w:rsid w:val="0089214C"/>
    <w:rsid w:val="008922B1"/>
    <w:rsid w:val="00893289"/>
    <w:rsid w:val="008965CC"/>
    <w:rsid w:val="00896B8C"/>
    <w:rsid w:val="008A058C"/>
    <w:rsid w:val="008A06A4"/>
    <w:rsid w:val="008A18F6"/>
    <w:rsid w:val="008A1D48"/>
    <w:rsid w:val="008A2071"/>
    <w:rsid w:val="008A3E12"/>
    <w:rsid w:val="008A447D"/>
    <w:rsid w:val="008A4781"/>
    <w:rsid w:val="008A5060"/>
    <w:rsid w:val="008A529D"/>
    <w:rsid w:val="008A5A8C"/>
    <w:rsid w:val="008A5C02"/>
    <w:rsid w:val="008A5F60"/>
    <w:rsid w:val="008A6887"/>
    <w:rsid w:val="008A788B"/>
    <w:rsid w:val="008B1D2E"/>
    <w:rsid w:val="008B23A8"/>
    <w:rsid w:val="008B2CF8"/>
    <w:rsid w:val="008B35FA"/>
    <w:rsid w:val="008B3E54"/>
    <w:rsid w:val="008B3E7F"/>
    <w:rsid w:val="008B401C"/>
    <w:rsid w:val="008B4750"/>
    <w:rsid w:val="008B4A50"/>
    <w:rsid w:val="008B4AB9"/>
    <w:rsid w:val="008B4BA3"/>
    <w:rsid w:val="008B563D"/>
    <w:rsid w:val="008B574C"/>
    <w:rsid w:val="008B6070"/>
    <w:rsid w:val="008B6582"/>
    <w:rsid w:val="008B6FF4"/>
    <w:rsid w:val="008B716C"/>
    <w:rsid w:val="008B73BA"/>
    <w:rsid w:val="008B7F1A"/>
    <w:rsid w:val="008C00FC"/>
    <w:rsid w:val="008C060B"/>
    <w:rsid w:val="008C192A"/>
    <w:rsid w:val="008C2205"/>
    <w:rsid w:val="008C243C"/>
    <w:rsid w:val="008C40D4"/>
    <w:rsid w:val="008C4101"/>
    <w:rsid w:val="008C4ACE"/>
    <w:rsid w:val="008C4D3A"/>
    <w:rsid w:val="008C5477"/>
    <w:rsid w:val="008C62C6"/>
    <w:rsid w:val="008C6829"/>
    <w:rsid w:val="008C6A98"/>
    <w:rsid w:val="008C6E7B"/>
    <w:rsid w:val="008C6F03"/>
    <w:rsid w:val="008C7F14"/>
    <w:rsid w:val="008D08CD"/>
    <w:rsid w:val="008D0AB9"/>
    <w:rsid w:val="008D112E"/>
    <w:rsid w:val="008D2BEA"/>
    <w:rsid w:val="008D3298"/>
    <w:rsid w:val="008D3ABE"/>
    <w:rsid w:val="008D3FAF"/>
    <w:rsid w:val="008D45C5"/>
    <w:rsid w:val="008D5C6B"/>
    <w:rsid w:val="008D5F56"/>
    <w:rsid w:val="008D5FA7"/>
    <w:rsid w:val="008D62B5"/>
    <w:rsid w:val="008D62BD"/>
    <w:rsid w:val="008D6F2D"/>
    <w:rsid w:val="008D7448"/>
    <w:rsid w:val="008D7A32"/>
    <w:rsid w:val="008D7E01"/>
    <w:rsid w:val="008E02D9"/>
    <w:rsid w:val="008E08F0"/>
    <w:rsid w:val="008E0A30"/>
    <w:rsid w:val="008E1463"/>
    <w:rsid w:val="008E2C60"/>
    <w:rsid w:val="008E3547"/>
    <w:rsid w:val="008E3809"/>
    <w:rsid w:val="008E3D4A"/>
    <w:rsid w:val="008E4518"/>
    <w:rsid w:val="008E4D97"/>
    <w:rsid w:val="008E4E07"/>
    <w:rsid w:val="008E5118"/>
    <w:rsid w:val="008E5E6D"/>
    <w:rsid w:val="008F04E2"/>
    <w:rsid w:val="008F06E8"/>
    <w:rsid w:val="008F1098"/>
    <w:rsid w:val="008F10AF"/>
    <w:rsid w:val="008F1F4A"/>
    <w:rsid w:val="008F2683"/>
    <w:rsid w:val="008F294F"/>
    <w:rsid w:val="008F2C5D"/>
    <w:rsid w:val="008F3A6A"/>
    <w:rsid w:val="008F3DB3"/>
    <w:rsid w:val="008F4081"/>
    <w:rsid w:val="008F47F6"/>
    <w:rsid w:val="008F4989"/>
    <w:rsid w:val="008F49E1"/>
    <w:rsid w:val="008F4EBF"/>
    <w:rsid w:val="008F55A5"/>
    <w:rsid w:val="008F55FD"/>
    <w:rsid w:val="008F5ADD"/>
    <w:rsid w:val="008F649A"/>
    <w:rsid w:val="008F7AB0"/>
    <w:rsid w:val="009017EE"/>
    <w:rsid w:val="009024A8"/>
    <w:rsid w:val="00902913"/>
    <w:rsid w:val="0090378D"/>
    <w:rsid w:val="0090397B"/>
    <w:rsid w:val="00903B65"/>
    <w:rsid w:val="00904271"/>
    <w:rsid w:val="009045B2"/>
    <w:rsid w:val="00904F15"/>
    <w:rsid w:val="00905ABB"/>
    <w:rsid w:val="00905D5A"/>
    <w:rsid w:val="0090621A"/>
    <w:rsid w:val="009062E8"/>
    <w:rsid w:val="00906601"/>
    <w:rsid w:val="00906BCA"/>
    <w:rsid w:val="00906D97"/>
    <w:rsid w:val="009072CC"/>
    <w:rsid w:val="009073DA"/>
    <w:rsid w:val="00907B88"/>
    <w:rsid w:val="00907D84"/>
    <w:rsid w:val="00907FA1"/>
    <w:rsid w:val="00910566"/>
    <w:rsid w:val="0091059E"/>
    <w:rsid w:val="00911C3D"/>
    <w:rsid w:val="00911CBD"/>
    <w:rsid w:val="00911F4A"/>
    <w:rsid w:val="00913754"/>
    <w:rsid w:val="00914B15"/>
    <w:rsid w:val="009152F4"/>
    <w:rsid w:val="0091560D"/>
    <w:rsid w:val="00915FF1"/>
    <w:rsid w:val="009164CC"/>
    <w:rsid w:val="009167A4"/>
    <w:rsid w:val="00917177"/>
    <w:rsid w:val="009172BE"/>
    <w:rsid w:val="009177D1"/>
    <w:rsid w:val="00917AA1"/>
    <w:rsid w:val="00917EA8"/>
    <w:rsid w:val="00921184"/>
    <w:rsid w:val="00921FE4"/>
    <w:rsid w:val="0092260E"/>
    <w:rsid w:val="00922B91"/>
    <w:rsid w:val="00924678"/>
    <w:rsid w:val="009249BE"/>
    <w:rsid w:val="009253D7"/>
    <w:rsid w:val="009259FB"/>
    <w:rsid w:val="00926816"/>
    <w:rsid w:val="00926AD0"/>
    <w:rsid w:val="009271E2"/>
    <w:rsid w:val="00927213"/>
    <w:rsid w:val="009278ED"/>
    <w:rsid w:val="00927E12"/>
    <w:rsid w:val="0093022D"/>
    <w:rsid w:val="00930D4F"/>
    <w:rsid w:val="009310A7"/>
    <w:rsid w:val="00931138"/>
    <w:rsid w:val="00931FA7"/>
    <w:rsid w:val="00932085"/>
    <w:rsid w:val="009321C4"/>
    <w:rsid w:val="00934676"/>
    <w:rsid w:val="00935197"/>
    <w:rsid w:val="00935C0E"/>
    <w:rsid w:val="00935D40"/>
    <w:rsid w:val="00936503"/>
    <w:rsid w:val="0093722D"/>
    <w:rsid w:val="00940080"/>
    <w:rsid w:val="00940EFC"/>
    <w:rsid w:val="0094106C"/>
    <w:rsid w:val="00941E04"/>
    <w:rsid w:val="00942531"/>
    <w:rsid w:val="009438E3"/>
    <w:rsid w:val="00943CB2"/>
    <w:rsid w:val="00944136"/>
    <w:rsid w:val="009445E4"/>
    <w:rsid w:val="00945E2B"/>
    <w:rsid w:val="00946DD9"/>
    <w:rsid w:val="00947B2A"/>
    <w:rsid w:val="00947D18"/>
    <w:rsid w:val="00950BF5"/>
    <w:rsid w:val="00952082"/>
    <w:rsid w:val="009522D5"/>
    <w:rsid w:val="009524D9"/>
    <w:rsid w:val="009524EB"/>
    <w:rsid w:val="00953A1B"/>
    <w:rsid w:val="00953CB9"/>
    <w:rsid w:val="00955C49"/>
    <w:rsid w:val="00955C62"/>
    <w:rsid w:val="0095724F"/>
    <w:rsid w:val="00957F70"/>
    <w:rsid w:val="009602E1"/>
    <w:rsid w:val="00960F10"/>
    <w:rsid w:val="00961729"/>
    <w:rsid w:val="00961A04"/>
    <w:rsid w:val="00962D96"/>
    <w:rsid w:val="00963553"/>
    <w:rsid w:val="00963DB2"/>
    <w:rsid w:val="009646AB"/>
    <w:rsid w:val="00965C72"/>
    <w:rsid w:val="00966651"/>
    <w:rsid w:val="00966869"/>
    <w:rsid w:val="00966A63"/>
    <w:rsid w:val="00971365"/>
    <w:rsid w:val="00971557"/>
    <w:rsid w:val="00971A56"/>
    <w:rsid w:val="00971BC0"/>
    <w:rsid w:val="00971EFA"/>
    <w:rsid w:val="00972C84"/>
    <w:rsid w:val="009730F5"/>
    <w:rsid w:val="00973ED6"/>
    <w:rsid w:val="00974386"/>
    <w:rsid w:val="00974496"/>
    <w:rsid w:val="00974626"/>
    <w:rsid w:val="00974CEE"/>
    <w:rsid w:val="00974D35"/>
    <w:rsid w:val="00974F2F"/>
    <w:rsid w:val="009756A7"/>
    <w:rsid w:val="00975D33"/>
    <w:rsid w:val="0097650E"/>
    <w:rsid w:val="00976DD0"/>
    <w:rsid w:val="00976E38"/>
    <w:rsid w:val="00976E5B"/>
    <w:rsid w:val="009778D8"/>
    <w:rsid w:val="00977BE0"/>
    <w:rsid w:val="00977EFA"/>
    <w:rsid w:val="00977F20"/>
    <w:rsid w:val="009807AE"/>
    <w:rsid w:val="00980C50"/>
    <w:rsid w:val="00980F0A"/>
    <w:rsid w:val="00981016"/>
    <w:rsid w:val="0098180D"/>
    <w:rsid w:val="009818C3"/>
    <w:rsid w:val="0098249B"/>
    <w:rsid w:val="0098386A"/>
    <w:rsid w:val="00983A7E"/>
    <w:rsid w:val="00983D7C"/>
    <w:rsid w:val="00984D60"/>
    <w:rsid w:val="00984F8B"/>
    <w:rsid w:val="0098517B"/>
    <w:rsid w:val="009852B5"/>
    <w:rsid w:val="00985AC5"/>
    <w:rsid w:val="00985C74"/>
    <w:rsid w:val="0098652F"/>
    <w:rsid w:val="0098662C"/>
    <w:rsid w:val="0098665A"/>
    <w:rsid w:val="00986C39"/>
    <w:rsid w:val="00986D9F"/>
    <w:rsid w:val="009878F4"/>
    <w:rsid w:val="00987DFC"/>
    <w:rsid w:val="00990BDA"/>
    <w:rsid w:val="00990DE4"/>
    <w:rsid w:val="00990FBF"/>
    <w:rsid w:val="0099114C"/>
    <w:rsid w:val="00991220"/>
    <w:rsid w:val="00991619"/>
    <w:rsid w:val="00992165"/>
    <w:rsid w:val="0099448E"/>
    <w:rsid w:val="009944F3"/>
    <w:rsid w:val="00994B76"/>
    <w:rsid w:val="00994FA0"/>
    <w:rsid w:val="009964BB"/>
    <w:rsid w:val="00996851"/>
    <w:rsid w:val="00997C5B"/>
    <w:rsid w:val="009A0147"/>
    <w:rsid w:val="009A07FE"/>
    <w:rsid w:val="009A0FBB"/>
    <w:rsid w:val="009A14AB"/>
    <w:rsid w:val="009A16F3"/>
    <w:rsid w:val="009A19D8"/>
    <w:rsid w:val="009A1D2C"/>
    <w:rsid w:val="009A240B"/>
    <w:rsid w:val="009A2E54"/>
    <w:rsid w:val="009A3262"/>
    <w:rsid w:val="009A32C1"/>
    <w:rsid w:val="009A3829"/>
    <w:rsid w:val="009A3C04"/>
    <w:rsid w:val="009A4351"/>
    <w:rsid w:val="009A52B8"/>
    <w:rsid w:val="009A78E5"/>
    <w:rsid w:val="009A7AAE"/>
    <w:rsid w:val="009A7C94"/>
    <w:rsid w:val="009A7CA4"/>
    <w:rsid w:val="009B0AFE"/>
    <w:rsid w:val="009B0C68"/>
    <w:rsid w:val="009B0D73"/>
    <w:rsid w:val="009B11E9"/>
    <w:rsid w:val="009B1E0B"/>
    <w:rsid w:val="009B2EBE"/>
    <w:rsid w:val="009B4139"/>
    <w:rsid w:val="009B6DFA"/>
    <w:rsid w:val="009B70D2"/>
    <w:rsid w:val="009B76E0"/>
    <w:rsid w:val="009B7C06"/>
    <w:rsid w:val="009C1D3B"/>
    <w:rsid w:val="009C23A9"/>
    <w:rsid w:val="009C2824"/>
    <w:rsid w:val="009C2843"/>
    <w:rsid w:val="009C2C11"/>
    <w:rsid w:val="009C2E17"/>
    <w:rsid w:val="009C3AD9"/>
    <w:rsid w:val="009C3BC5"/>
    <w:rsid w:val="009C3EDB"/>
    <w:rsid w:val="009C4B32"/>
    <w:rsid w:val="009C5E74"/>
    <w:rsid w:val="009C617A"/>
    <w:rsid w:val="009C63DF"/>
    <w:rsid w:val="009C7B39"/>
    <w:rsid w:val="009D00B8"/>
    <w:rsid w:val="009D0E81"/>
    <w:rsid w:val="009D0EA1"/>
    <w:rsid w:val="009D0F3B"/>
    <w:rsid w:val="009D0FD6"/>
    <w:rsid w:val="009D120D"/>
    <w:rsid w:val="009D1426"/>
    <w:rsid w:val="009D2100"/>
    <w:rsid w:val="009D2334"/>
    <w:rsid w:val="009D23B7"/>
    <w:rsid w:val="009D42D7"/>
    <w:rsid w:val="009D54A8"/>
    <w:rsid w:val="009D55B6"/>
    <w:rsid w:val="009D595D"/>
    <w:rsid w:val="009D5C7F"/>
    <w:rsid w:val="009D64CA"/>
    <w:rsid w:val="009D76FA"/>
    <w:rsid w:val="009E11DB"/>
    <w:rsid w:val="009E18F9"/>
    <w:rsid w:val="009E2E91"/>
    <w:rsid w:val="009E3060"/>
    <w:rsid w:val="009E3A0E"/>
    <w:rsid w:val="009E3B92"/>
    <w:rsid w:val="009E4755"/>
    <w:rsid w:val="009E4937"/>
    <w:rsid w:val="009E49CB"/>
    <w:rsid w:val="009E510A"/>
    <w:rsid w:val="009E5783"/>
    <w:rsid w:val="009E5AF7"/>
    <w:rsid w:val="009E5F5C"/>
    <w:rsid w:val="009E6F9D"/>
    <w:rsid w:val="009F0ADF"/>
    <w:rsid w:val="009F1AAA"/>
    <w:rsid w:val="009F21D2"/>
    <w:rsid w:val="009F23F1"/>
    <w:rsid w:val="009F259D"/>
    <w:rsid w:val="009F2AB3"/>
    <w:rsid w:val="009F2F76"/>
    <w:rsid w:val="009F31EF"/>
    <w:rsid w:val="009F357E"/>
    <w:rsid w:val="009F3C56"/>
    <w:rsid w:val="009F43AF"/>
    <w:rsid w:val="009F5951"/>
    <w:rsid w:val="009F607D"/>
    <w:rsid w:val="009F60A5"/>
    <w:rsid w:val="009F62E8"/>
    <w:rsid w:val="009F6954"/>
    <w:rsid w:val="009F6C30"/>
    <w:rsid w:val="009F7575"/>
    <w:rsid w:val="009F7DD4"/>
    <w:rsid w:val="00A0083B"/>
    <w:rsid w:val="00A0103C"/>
    <w:rsid w:val="00A01077"/>
    <w:rsid w:val="00A015BD"/>
    <w:rsid w:val="00A01864"/>
    <w:rsid w:val="00A01C70"/>
    <w:rsid w:val="00A024AC"/>
    <w:rsid w:val="00A02589"/>
    <w:rsid w:val="00A031D3"/>
    <w:rsid w:val="00A03B38"/>
    <w:rsid w:val="00A03C3A"/>
    <w:rsid w:val="00A0491C"/>
    <w:rsid w:val="00A070AD"/>
    <w:rsid w:val="00A10064"/>
    <w:rsid w:val="00A10CFF"/>
    <w:rsid w:val="00A11466"/>
    <w:rsid w:val="00A115A7"/>
    <w:rsid w:val="00A1260C"/>
    <w:rsid w:val="00A13103"/>
    <w:rsid w:val="00A14BD3"/>
    <w:rsid w:val="00A14BF6"/>
    <w:rsid w:val="00A16665"/>
    <w:rsid w:val="00A16FBD"/>
    <w:rsid w:val="00A170E2"/>
    <w:rsid w:val="00A17BB5"/>
    <w:rsid w:val="00A20EDC"/>
    <w:rsid w:val="00A21208"/>
    <w:rsid w:val="00A21A95"/>
    <w:rsid w:val="00A2224D"/>
    <w:rsid w:val="00A225B5"/>
    <w:rsid w:val="00A22F5A"/>
    <w:rsid w:val="00A2336F"/>
    <w:rsid w:val="00A23463"/>
    <w:rsid w:val="00A2382E"/>
    <w:rsid w:val="00A24272"/>
    <w:rsid w:val="00A26109"/>
    <w:rsid w:val="00A26C9F"/>
    <w:rsid w:val="00A277DA"/>
    <w:rsid w:val="00A27B63"/>
    <w:rsid w:val="00A30686"/>
    <w:rsid w:val="00A309B0"/>
    <w:rsid w:val="00A30A14"/>
    <w:rsid w:val="00A30E36"/>
    <w:rsid w:val="00A31FD3"/>
    <w:rsid w:val="00A33048"/>
    <w:rsid w:val="00A333B2"/>
    <w:rsid w:val="00A338FE"/>
    <w:rsid w:val="00A33C83"/>
    <w:rsid w:val="00A341A1"/>
    <w:rsid w:val="00A3494A"/>
    <w:rsid w:val="00A350A1"/>
    <w:rsid w:val="00A36178"/>
    <w:rsid w:val="00A36448"/>
    <w:rsid w:val="00A37ACB"/>
    <w:rsid w:val="00A4013D"/>
    <w:rsid w:val="00A40849"/>
    <w:rsid w:val="00A4156A"/>
    <w:rsid w:val="00A41DF7"/>
    <w:rsid w:val="00A42730"/>
    <w:rsid w:val="00A42DD7"/>
    <w:rsid w:val="00A4351A"/>
    <w:rsid w:val="00A439C8"/>
    <w:rsid w:val="00A43CE1"/>
    <w:rsid w:val="00A447C1"/>
    <w:rsid w:val="00A44812"/>
    <w:rsid w:val="00A44CA2"/>
    <w:rsid w:val="00A457D2"/>
    <w:rsid w:val="00A45A0B"/>
    <w:rsid w:val="00A45E83"/>
    <w:rsid w:val="00A46AD2"/>
    <w:rsid w:val="00A477CD"/>
    <w:rsid w:val="00A5007D"/>
    <w:rsid w:val="00A5052D"/>
    <w:rsid w:val="00A5093A"/>
    <w:rsid w:val="00A50F34"/>
    <w:rsid w:val="00A5185B"/>
    <w:rsid w:val="00A52E4E"/>
    <w:rsid w:val="00A53FFB"/>
    <w:rsid w:val="00A54180"/>
    <w:rsid w:val="00A545EA"/>
    <w:rsid w:val="00A54778"/>
    <w:rsid w:val="00A558CA"/>
    <w:rsid w:val="00A55E44"/>
    <w:rsid w:val="00A55EE3"/>
    <w:rsid w:val="00A56918"/>
    <w:rsid w:val="00A56FEE"/>
    <w:rsid w:val="00A571C4"/>
    <w:rsid w:val="00A57977"/>
    <w:rsid w:val="00A57BD9"/>
    <w:rsid w:val="00A602A3"/>
    <w:rsid w:val="00A60947"/>
    <w:rsid w:val="00A61A7E"/>
    <w:rsid w:val="00A61D70"/>
    <w:rsid w:val="00A6204C"/>
    <w:rsid w:val="00A640DC"/>
    <w:rsid w:val="00A640F3"/>
    <w:rsid w:val="00A64213"/>
    <w:rsid w:val="00A642F8"/>
    <w:rsid w:val="00A64BCE"/>
    <w:rsid w:val="00A64C9E"/>
    <w:rsid w:val="00A64D09"/>
    <w:rsid w:val="00A64F98"/>
    <w:rsid w:val="00A64FE6"/>
    <w:rsid w:val="00A65D20"/>
    <w:rsid w:val="00A65F03"/>
    <w:rsid w:val="00A675CD"/>
    <w:rsid w:val="00A67F35"/>
    <w:rsid w:val="00A70D9E"/>
    <w:rsid w:val="00A710E9"/>
    <w:rsid w:val="00A71910"/>
    <w:rsid w:val="00A71BB7"/>
    <w:rsid w:val="00A71D17"/>
    <w:rsid w:val="00A72469"/>
    <w:rsid w:val="00A731FA"/>
    <w:rsid w:val="00A73F4D"/>
    <w:rsid w:val="00A74026"/>
    <w:rsid w:val="00A74918"/>
    <w:rsid w:val="00A7496C"/>
    <w:rsid w:val="00A764F0"/>
    <w:rsid w:val="00A7704F"/>
    <w:rsid w:val="00A77370"/>
    <w:rsid w:val="00A7780B"/>
    <w:rsid w:val="00A77B91"/>
    <w:rsid w:val="00A77BA4"/>
    <w:rsid w:val="00A77BD0"/>
    <w:rsid w:val="00A802D4"/>
    <w:rsid w:val="00A819A8"/>
    <w:rsid w:val="00A81B1D"/>
    <w:rsid w:val="00A8266D"/>
    <w:rsid w:val="00A8280D"/>
    <w:rsid w:val="00A83246"/>
    <w:rsid w:val="00A832FE"/>
    <w:rsid w:val="00A83D29"/>
    <w:rsid w:val="00A84B91"/>
    <w:rsid w:val="00A84C94"/>
    <w:rsid w:val="00A866CD"/>
    <w:rsid w:val="00A867E4"/>
    <w:rsid w:val="00A87052"/>
    <w:rsid w:val="00A8735D"/>
    <w:rsid w:val="00A8743F"/>
    <w:rsid w:val="00A87CB2"/>
    <w:rsid w:val="00A90B1B"/>
    <w:rsid w:val="00A90F39"/>
    <w:rsid w:val="00A92589"/>
    <w:rsid w:val="00A933C7"/>
    <w:rsid w:val="00A93C96"/>
    <w:rsid w:val="00A95476"/>
    <w:rsid w:val="00A96B8B"/>
    <w:rsid w:val="00A97FF0"/>
    <w:rsid w:val="00AA0B30"/>
    <w:rsid w:val="00AA0CCC"/>
    <w:rsid w:val="00AA0CDD"/>
    <w:rsid w:val="00AA1786"/>
    <w:rsid w:val="00AA1C60"/>
    <w:rsid w:val="00AA2CC0"/>
    <w:rsid w:val="00AA35E4"/>
    <w:rsid w:val="00AA37A5"/>
    <w:rsid w:val="00AA37BD"/>
    <w:rsid w:val="00AA3EFA"/>
    <w:rsid w:val="00AA4387"/>
    <w:rsid w:val="00AA459B"/>
    <w:rsid w:val="00AA486B"/>
    <w:rsid w:val="00AA49DC"/>
    <w:rsid w:val="00AA4B20"/>
    <w:rsid w:val="00AA5520"/>
    <w:rsid w:val="00AA566E"/>
    <w:rsid w:val="00AA643A"/>
    <w:rsid w:val="00AA7051"/>
    <w:rsid w:val="00AB2721"/>
    <w:rsid w:val="00AB2F44"/>
    <w:rsid w:val="00AB3D84"/>
    <w:rsid w:val="00AB3EAB"/>
    <w:rsid w:val="00AB52EE"/>
    <w:rsid w:val="00AB549D"/>
    <w:rsid w:val="00AB5C2E"/>
    <w:rsid w:val="00AB5DD5"/>
    <w:rsid w:val="00AB6121"/>
    <w:rsid w:val="00AB6C3E"/>
    <w:rsid w:val="00AB768B"/>
    <w:rsid w:val="00AC01C2"/>
    <w:rsid w:val="00AC0780"/>
    <w:rsid w:val="00AC0901"/>
    <w:rsid w:val="00AC0BC2"/>
    <w:rsid w:val="00AC3390"/>
    <w:rsid w:val="00AC3B58"/>
    <w:rsid w:val="00AC4C0F"/>
    <w:rsid w:val="00AC4D8C"/>
    <w:rsid w:val="00AC5007"/>
    <w:rsid w:val="00AC57FF"/>
    <w:rsid w:val="00AC5DF7"/>
    <w:rsid w:val="00AC6BE3"/>
    <w:rsid w:val="00AD0196"/>
    <w:rsid w:val="00AD01F6"/>
    <w:rsid w:val="00AD0434"/>
    <w:rsid w:val="00AD09DA"/>
    <w:rsid w:val="00AD0B73"/>
    <w:rsid w:val="00AD0CC6"/>
    <w:rsid w:val="00AD0D61"/>
    <w:rsid w:val="00AD1058"/>
    <w:rsid w:val="00AD13C4"/>
    <w:rsid w:val="00AD18AB"/>
    <w:rsid w:val="00AD1B20"/>
    <w:rsid w:val="00AD326D"/>
    <w:rsid w:val="00AD4478"/>
    <w:rsid w:val="00AD55AD"/>
    <w:rsid w:val="00AD5B41"/>
    <w:rsid w:val="00AD62B3"/>
    <w:rsid w:val="00AE0D8B"/>
    <w:rsid w:val="00AE12D6"/>
    <w:rsid w:val="00AE1AAC"/>
    <w:rsid w:val="00AE1FFE"/>
    <w:rsid w:val="00AE2D8E"/>
    <w:rsid w:val="00AE345E"/>
    <w:rsid w:val="00AE3946"/>
    <w:rsid w:val="00AE396A"/>
    <w:rsid w:val="00AE3C5C"/>
    <w:rsid w:val="00AE46BB"/>
    <w:rsid w:val="00AE4C69"/>
    <w:rsid w:val="00AE520E"/>
    <w:rsid w:val="00AE5889"/>
    <w:rsid w:val="00AE5D68"/>
    <w:rsid w:val="00AE63B5"/>
    <w:rsid w:val="00AE70C3"/>
    <w:rsid w:val="00AE74D9"/>
    <w:rsid w:val="00AE78FE"/>
    <w:rsid w:val="00AE7BF6"/>
    <w:rsid w:val="00AF051A"/>
    <w:rsid w:val="00AF0777"/>
    <w:rsid w:val="00AF1BD8"/>
    <w:rsid w:val="00AF1C50"/>
    <w:rsid w:val="00AF2266"/>
    <w:rsid w:val="00AF2917"/>
    <w:rsid w:val="00AF2BA6"/>
    <w:rsid w:val="00AF3527"/>
    <w:rsid w:val="00AF37EE"/>
    <w:rsid w:val="00AF38C5"/>
    <w:rsid w:val="00AF3AB2"/>
    <w:rsid w:val="00AF3CD6"/>
    <w:rsid w:val="00AF486E"/>
    <w:rsid w:val="00AF50D9"/>
    <w:rsid w:val="00AF55A6"/>
    <w:rsid w:val="00AF5B04"/>
    <w:rsid w:val="00AF5D52"/>
    <w:rsid w:val="00AF635A"/>
    <w:rsid w:val="00AF6763"/>
    <w:rsid w:val="00AF6BAC"/>
    <w:rsid w:val="00AF717F"/>
    <w:rsid w:val="00AF7424"/>
    <w:rsid w:val="00AF7F86"/>
    <w:rsid w:val="00B01008"/>
    <w:rsid w:val="00B01DF7"/>
    <w:rsid w:val="00B024FB"/>
    <w:rsid w:val="00B02A74"/>
    <w:rsid w:val="00B02AE9"/>
    <w:rsid w:val="00B02F36"/>
    <w:rsid w:val="00B033E4"/>
    <w:rsid w:val="00B03D15"/>
    <w:rsid w:val="00B03D79"/>
    <w:rsid w:val="00B04663"/>
    <w:rsid w:val="00B051FB"/>
    <w:rsid w:val="00B0552E"/>
    <w:rsid w:val="00B055F5"/>
    <w:rsid w:val="00B05634"/>
    <w:rsid w:val="00B07359"/>
    <w:rsid w:val="00B07A9C"/>
    <w:rsid w:val="00B07D7E"/>
    <w:rsid w:val="00B07F2A"/>
    <w:rsid w:val="00B10978"/>
    <w:rsid w:val="00B11887"/>
    <w:rsid w:val="00B11FB9"/>
    <w:rsid w:val="00B12835"/>
    <w:rsid w:val="00B12AE2"/>
    <w:rsid w:val="00B1310B"/>
    <w:rsid w:val="00B13496"/>
    <w:rsid w:val="00B13837"/>
    <w:rsid w:val="00B141CA"/>
    <w:rsid w:val="00B1535E"/>
    <w:rsid w:val="00B15CE8"/>
    <w:rsid w:val="00B16324"/>
    <w:rsid w:val="00B16CD3"/>
    <w:rsid w:val="00B16E2C"/>
    <w:rsid w:val="00B1705A"/>
    <w:rsid w:val="00B178C7"/>
    <w:rsid w:val="00B17C26"/>
    <w:rsid w:val="00B17E72"/>
    <w:rsid w:val="00B217A6"/>
    <w:rsid w:val="00B2184B"/>
    <w:rsid w:val="00B21B7D"/>
    <w:rsid w:val="00B21D74"/>
    <w:rsid w:val="00B21DDB"/>
    <w:rsid w:val="00B22182"/>
    <w:rsid w:val="00B22E0E"/>
    <w:rsid w:val="00B235F3"/>
    <w:rsid w:val="00B23ACF"/>
    <w:rsid w:val="00B23CB3"/>
    <w:rsid w:val="00B26307"/>
    <w:rsid w:val="00B26A58"/>
    <w:rsid w:val="00B26AF4"/>
    <w:rsid w:val="00B26E90"/>
    <w:rsid w:val="00B27C65"/>
    <w:rsid w:val="00B27CBA"/>
    <w:rsid w:val="00B3067A"/>
    <w:rsid w:val="00B31142"/>
    <w:rsid w:val="00B318B3"/>
    <w:rsid w:val="00B31E86"/>
    <w:rsid w:val="00B32037"/>
    <w:rsid w:val="00B32D03"/>
    <w:rsid w:val="00B33D51"/>
    <w:rsid w:val="00B3497B"/>
    <w:rsid w:val="00B34D07"/>
    <w:rsid w:val="00B350A7"/>
    <w:rsid w:val="00B35851"/>
    <w:rsid w:val="00B3666F"/>
    <w:rsid w:val="00B36E73"/>
    <w:rsid w:val="00B375D8"/>
    <w:rsid w:val="00B37B46"/>
    <w:rsid w:val="00B40D45"/>
    <w:rsid w:val="00B40FE3"/>
    <w:rsid w:val="00B4152D"/>
    <w:rsid w:val="00B422C7"/>
    <w:rsid w:val="00B4309B"/>
    <w:rsid w:val="00B4340F"/>
    <w:rsid w:val="00B4397F"/>
    <w:rsid w:val="00B43B68"/>
    <w:rsid w:val="00B440E9"/>
    <w:rsid w:val="00B44DAB"/>
    <w:rsid w:val="00B45DE3"/>
    <w:rsid w:val="00B46638"/>
    <w:rsid w:val="00B46B7E"/>
    <w:rsid w:val="00B46EAC"/>
    <w:rsid w:val="00B47628"/>
    <w:rsid w:val="00B47A80"/>
    <w:rsid w:val="00B506E8"/>
    <w:rsid w:val="00B50B9B"/>
    <w:rsid w:val="00B513DE"/>
    <w:rsid w:val="00B51E16"/>
    <w:rsid w:val="00B52016"/>
    <w:rsid w:val="00B52BD2"/>
    <w:rsid w:val="00B52D9A"/>
    <w:rsid w:val="00B52E3D"/>
    <w:rsid w:val="00B5337B"/>
    <w:rsid w:val="00B536F9"/>
    <w:rsid w:val="00B544E1"/>
    <w:rsid w:val="00B55392"/>
    <w:rsid w:val="00B565C2"/>
    <w:rsid w:val="00B57BC7"/>
    <w:rsid w:val="00B57E9A"/>
    <w:rsid w:val="00B57FFD"/>
    <w:rsid w:val="00B60491"/>
    <w:rsid w:val="00B60EA8"/>
    <w:rsid w:val="00B63544"/>
    <w:rsid w:val="00B63774"/>
    <w:rsid w:val="00B6392A"/>
    <w:rsid w:val="00B63E0F"/>
    <w:rsid w:val="00B64CD7"/>
    <w:rsid w:val="00B64D78"/>
    <w:rsid w:val="00B650A4"/>
    <w:rsid w:val="00B65B59"/>
    <w:rsid w:val="00B6616C"/>
    <w:rsid w:val="00B6652D"/>
    <w:rsid w:val="00B665C0"/>
    <w:rsid w:val="00B677EF"/>
    <w:rsid w:val="00B67EB9"/>
    <w:rsid w:val="00B700EA"/>
    <w:rsid w:val="00B70774"/>
    <w:rsid w:val="00B70B5E"/>
    <w:rsid w:val="00B71642"/>
    <w:rsid w:val="00B72420"/>
    <w:rsid w:val="00B72EEC"/>
    <w:rsid w:val="00B73D69"/>
    <w:rsid w:val="00B756C5"/>
    <w:rsid w:val="00B7614C"/>
    <w:rsid w:val="00B76BDF"/>
    <w:rsid w:val="00B778DD"/>
    <w:rsid w:val="00B7793D"/>
    <w:rsid w:val="00B80BD3"/>
    <w:rsid w:val="00B811F8"/>
    <w:rsid w:val="00B8147F"/>
    <w:rsid w:val="00B82012"/>
    <w:rsid w:val="00B8238B"/>
    <w:rsid w:val="00B82568"/>
    <w:rsid w:val="00B83100"/>
    <w:rsid w:val="00B835A6"/>
    <w:rsid w:val="00B83C45"/>
    <w:rsid w:val="00B842AC"/>
    <w:rsid w:val="00B852FF"/>
    <w:rsid w:val="00B85336"/>
    <w:rsid w:val="00B856BA"/>
    <w:rsid w:val="00B85930"/>
    <w:rsid w:val="00B85B50"/>
    <w:rsid w:val="00B8670F"/>
    <w:rsid w:val="00B87246"/>
    <w:rsid w:val="00B87301"/>
    <w:rsid w:val="00B909BE"/>
    <w:rsid w:val="00B90B23"/>
    <w:rsid w:val="00B91563"/>
    <w:rsid w:val="00B9175C"/>
    <w:rsid w:val="00B91B31"/>
    <w:rsid w:val="00B91E17"/>
    <w:rsid w:val="00B928CA"/>
    <w:rsid w:val="00B92F9A"/>
    <w:rsid w:val="00B93133"/>
    <w:rsid w:val="00B93EBA"/>
    <w:rsid w:val="00B93F59"/>
    <w:rsid w:val="00B941D4"/>
    <w:rsid w:val="00B9533E"/>
    <w:rsid w:val="00B95CE5"/>
    <w:rsid w:val="00B968C3"/>
    <w:rsid w:val="00B96F79"/>
    <w:rsid w:val="00B976F4"/>
    <w:rsid w:val="00BA13C8"/>
    <w:rsid w:val="00BA1573"/>
    <w:rsid w:val="00BA172C"/>
    <w:rsid w:val="00BA25A7"/>
    <w:rsid w:val="00BA2CAF"/>
    <w:rsid w:val="00BA338E"/>
    <w:rsid w:val="00BA51A1"/>
    <w:rsid w:val="00BA61C9"/>
    <w:rsid w:val="00BA7709"/>
    <w:rsid w:val="00BA7E5A"/>
    <w:rsid w:val="00BB09EA"/>
    <w:rsid w:val="00BB0E53"/>
    <w:rsid w:val="00BB1BDC"/>
    <w:rsid w:val="00BB2A4B"/>
    <w:rsid w:val="00BB2EF6"/>
    <w:rsid w:val="00BB3945"/>
    <w:rsid w:val="00BB482D"/>
    <w:rsid w:val="00BB495A"/>
    <w:rsid w:val="00BB5310"/>
    <w:rsid w:val="00BB5C9D"/>
    <w:rsid w:val="00BB5CE8"/>
    <w:rsid w:val="00BB6006"/>
    <w:rsid w:val="00BC0021"/>
    <w:rsid w:val="00BC0D09"/>
    <w:rsid w:val="00BC177D"/>
    <w:rsid w:val="00BC19EE"/>
    <w:rsid w:val="00BC1DC7"/>
    <w:rsid w:val="00BC201A"/>
    <w:rsid w:val="00BC261B"/>
    <w:rsid w:val="00BC2AD8"/>
    <w:rsid w:val="00BC2CBF"/>
    <w:rsid w:val="00BC42A7"/>
    <w:rsid w:val="00BC47E4"/>
    <w:rsid w:val="00BC53CE"/>
    <w:rsid w:val="00BC694C"/>
    <w:rsid w:val="00BC72A0"/>
    <w:rsid w:val="00BC79FE"/>
    <w:rsid w:val="00BC7A10"/>
    <w:rsid w:val="00BC7F06"/>
    <w:rsid w:val="00BD0588"/>
    <w:rsid w:val="00BD0720"/>
    <w:rsid w:val="00BD13AE"/>
    <w:rsid w:val="00BD1955"/>
    <w:rsid w:val="00BD287D"/>
    <w:rsid w:val="00BD2C9B"/>
    <w:rsid w:val="00BD317C"/>
    <w:rsid w:val="00BD364D"/>
    <w:rsid w:val="00BD39D4"/>
    <w:rsid w:val="00BD3C84"/>
    <w:rsid w:val="00BD55D2"/>
    <w:rsid w:val="00BD61EE"/>
    <w:rsid w:val="00BD691E"/>
    <w:rsid w:val="00BD6932"/>
    <w:rsid w:val="00BD6BFB"/>
    <w:rsid w:val="00BE0825"/>
    <w:rsid w:val="00BE0987"/>
    <w:rsid w:val="00BE0B02"/>
    <w:rsid w:val="00BE176D"/>
    <w:rsid w:val="00BE2193"/>
    <w:rsid w:val="00BE2A16"/>
    <w:rsid w:val="00BE34EF"/>
    <w:rsid w:val="00BE4B25"/>
    <w:rsid w:val="00BE4F8D"/>
    <w:rsid w:val="00BE5160"/>
    <w:rsid w:val="00BE6CA2"/>
    <w:rsid w:val="00BE7678"/>
    <w:rsid w:val="00BF01F4"/>
    <w:rsid w:val="00BF15E6"/>
    <w:rsid w:val="00BF16D2"/>
    <w:rsid w:val="00BF1CE0"/>
    <w:rsid w:val="00BF24EF"/>
    <w:rsid w:val="00BF25AD"/>
    <w:rsid w:val="00BF27EE"/>
    <w:rsid w:val="00BF429B"/>
    <w:rsid w:val="00BF4371"/>
    <w:rsid w:val="00BF447B"/>
    <w:rsid w:val="00BF450B"/>
    <w:rsid w:val="00BF5489"/>
    <w:rsid w:val="00BF55F2"/>
    <w:rsid w:val="00BF576F"/>
    <w:rsid w:val="00BF6796"/>
    <w:rsid w:val="00BF742B"/>
    <w:rsid w:val="00C0089C"/>
    <w:rsid w:val="00C01BB0"/>
    <w:rsid w:val="00C01C07"/>
    <w:rsid w:val="00C0243C"/>
    <w:rsid w:val="00C024DB"/>
    <w:rsid w:val="00C031C8"/>
    <w:rsid w:val="00C04DD0"/>
    <w:rsid w:val="00C05392"/>
    <w:rsid w:val="00C0578E"/>
    <w:rsid w:val="00C0638B"/>
    <w:rsid w:val="00C06FB4"/>
    <w:rsid w:val="00C1129D"/>
    <w:rsid w:val="00C115F5"/>
    <w:rsid w:val="00C117C8"/>
    <w:rsid w:val="00C1184A"/>
    <w:rsid w:val="00C11958"/>
    <w:rsid w:val="00C131EE"/>
    <w:rsid w:val="00C13385"/>
    <w:rsid w:val="00C1352A"/>
    <w:rsid w:val="00C1462D"/>
    <w:rsid w:val="00C14EAC"/>
    <w:rsid w:val="00C1522D"/>
    <w:rsid w:val="00C15F5D"/>
    <w:rsid w:val="00C16A82"/>
    <w:rsid w:val="00C17B8E"/>
    <w:rsid w:val="00C208D0"/>
    <w:rsid w:val="00C2153A"/>
    <w:rsid w:val="00C216AE"/>
    <w:rsid w:val="00C22C8C"/>
    <w:rsid w:val="00C23231"/>
    <w:rsid w:val="00C232D1"/>
    <w:rsid w:val="00C234CF"/>
    <w:rsid w:val="00C23A51"/>
    <w:rsid w:val="00C24105"/>
    <w:rsid w:val="00C24C64"/>
    <w:rsid w:val="00C24E3E"/>
    <w:rsid w:val="00C25D96"/>
    <w:rsid w:val="00C2625B"/>
    <w:rsid w:val="00C2794F"/>
    <w:rsid w:val="00C27E40"/>
    <w:rsid w:val="00C30A49"/>
    <w:rsid w:val="00C317C0"/>
    <w:rsid w:val="00C318CE"/>
    <w:rsid w:val="00C32224"/>
    <w:rsid w:val="00C32AA5"/>
    <w:rsid w:val="00C33103"/>
    <w:rsid w:val="00C33320"/>
    <w:rsid w:val="00C334BB"/>
    <w:rsid w:val="00C337A2"/>
    <w:rsid w:val="00C33E71"/>
    <w:rsid w:val="00C34300"/>
    <w:rsid w:val="00C347D0"/>
    <w:rsid w:val="00C35648"/>
    <w:rsid w:val="00C359B6"/>
    <w:rsid w:val="00C40072"/>
    <w:rsid w:val="00C400B4"/>
    <w:rsid w:val="00C40B4D"/>
    <w:rsid w:val="00C4102C"/>
    <w:rsid w:val="00C41747"/>
    <w:rsid w:val="00C41AD9"/>
    <w:rsid w:val="00C422D1"/>
    <w:rsid w:val="00C42D2B"/>
    <w:rsid w:val="00C43889"/>
    <w:rsid w:val="00C43C3C"/>
    <w:rsid w:val="00C4444F"/>
    <w:rsid w:val="00C44CDB"/>
    <w:rsid w:val="00C44FB9"/>
    <w:rsid w:val="00C453E9"/>
    <w:rsid w:val="00C45AB1"/>
    <w:rsid w:val="00C45B05"/>
    <w:rsid w:val="00C46140"/>
    <w:rsid w:val="00C464D0"/>
    <w:rsid w:val="00C4710A"/>
    <w:rsid w:val="00C5016C"/>
    <w:rsid w:val="00C50252"/>
    <w:rsid w:val="00C50B4F"/>
    <w:rsid w:val="00C52260"/>
    <w:rsid w:val="00C523BF"/>
    <w:rsid w:val="00C52456"/>
    <w:rsid w:val="00C527F8"/>
    <w:rsid w:val="00C5291A"/>
    <w:rsid w:val="00C52C91"/>
    <w:rsid w:val="00C53058"/>
    <w:rsid w:val="00C531D5"/>
    <w:rsid w:val="00C53582"/>
    <w:rsid w:val="00C53A56"/>
    <w:rsid w:val="00C53CA1"/>
    <w:rsid w:val="00C550C5"/>
    <w:rsid w:val="00C55624"/>
    <w:rsid w:val="00C56616"/>
    <w:rsid w:val="00C56823"/>
    <w:rsid w:val="00C569E7"/>
    <w:rsid w:val="00C56A2B"/>
    <w:rsid w:val="00C57392"/>
    <w:rsid w:val="00C57581"/>
    <w:rsid w:val="00C57ED2"/>
    <w:rsid w:val="00C57F81"/>
    <w:rsid w:val="00C60297"/>
    <w:rsid w:val="00C60701"/>
    <w:rsid w:val="00C617AF"/>
    <w:rsid w:val="00C61C87"/>
    <w:rsid w:val="00C6217E"/>
    <w:rsid w:val="00C629B8"/>
    <w:rsid w:val="00C62A71"/>
    <w:rsid w:val="00C63585"/>
    <w:rsid w:val="00C64233"/>
    <w:rsid w:val="00C6455F"/>
    <w:rsid w:val="00C64F08"/>
    <w:rsid w:val="00C64F73"/>
    <w:rsid w:val="00C6577D"/>
    <w:rsid w:val="00C664D1"/>
    <w:rsid w:val="00C66C66"/>
    <w:rsid w:val="00C66EC2"/>
    <w:rsid w:val="00C66FF4"/>
    <w:rsid w:val="00C67CDD"/>
    <w:rsid w:val="00C67F45"/>
    <w:rsid w:val="00C709B7"/>
    <w:rsid w:val="00C70B33"/>
    <w:rsid w:val="00C70BF0"/>
    <w:rsid w:val="00C7128F"/>
    <w:rsid w:val="00C715E1"/>
    <w:rsid w:val="00C71743"/>
    <w:rsid w:val="00C71A27"/>
    <w:rsid w:val="00C71F70"/>
    <w:rsid w:val="00C72A87"/>
    <w:rsid w:val="00C72DD5"/>
    <w:rsid w:val="00C74007"/>
    <w:rsid w:val="00C74DA2"/>
    <w:rsid w:val="00C75716"/>
    <w:rsid w:val="00C766E6"/>
    <w:rsid w:val="00C76AFD"/>
    <w:rsid w:val="00C7748D"/>
    <w:rsid w:val="00C776A6"/>
    <w:rsid w:val="00C778F9"/>
    <w:rsid w:val="00C800AC"/>
    <w:rsid w:val="00C809D7"/>
    <w:rsid w:val="00C809F8"/>
    <w:rsid w:val="00C817E6"/>
    <w:rsid w:val="00C829E1"/>
    <w:rsid w:val="00C82C58"/>
    <w:rsid w:val="00C83588"/>
    <w:rsid w:val="00C83948"/>
    <w:rsid w:val="00C840E6"/>
    <w:rsid w:val="00C84D82"/>
    <w:rsid w:val="00C86499"/>
    <w:rsid w:val="00C902C9"/>
    <w:rsid w:val="00C91EDF"/>
    <w:rsid w:val="00C93510"/>
    <w:rsid w:val="00C935AE"/>
    <w:rsid w:val="00C935BE"/>
    <w:rsid w:val="00C957CE"/>
    <w:rsid w:val="00C95F1B"/>
    <w:rsid w:val="00C9693A"/>
    <w:rsid w:val="00C96EBC"/>
    <w:rsid w:val="00CA00EF"/>
    <w:rsid w:val="00CA0CFC"/>
    <w:rsid w:val="00CA28D7"/>
    <w:rsid w:val="00CA3951"/>
    <w:rsid w:val="00CA39A0"/>
    <w:rsid w:val="00CA405B"/>
    <w:rsid w:val="00CA46AD"/>
    <w:rsid w:val="00CA5242"/>
    <w:rsid w:val="00CA5A48"/>
    <w:rsid w:val="00CA5B73"/>
    <w:rsid w:val="00CA68DB"/>
    <w:rsid w:val="00CA704A"/>
    <w:rsid w:val="00CA7999"/>
    <w:rsid w:val="00CB025F"/>
    <w:rsid w:val="00CB1289"/>
    <w:rsid w:val="00CB18DC"/>
    <w:rsid w:val="00CB1B25"/>
    <w:rsid w:val="00CB2753"/>
    <w:rsid w:val="00CB2F7A"/>
    <w:rsid w:val="00CB3084"/>
    <w:rsid w:val="00CB37C0"/>
    <w:rsid w:val="00CB46E4"/>
    <w:rsid w:val="00CB4A6C"/>
    <w:rsid w:val="00CB681C"/>
    <w:rsid w:val="00CB742A"/>
    <w:rsid w:val="00CC070E"/>
    <w:rsid w:val="00CC07DA"/>
    <w:rsid w:val="00CC27AC"/>
    <w:rsid w:val="00CC3479"/>
    <w:rsid w:val="00CC481A"/>
    <w:rsid w:val="00CC48B6"/>
    <w:rsid w:val="00CC4ADA"/>
    <w:rsid w:val="00CC4E69"/>
    <w:rsid w:val="00CC532A"/>
    <w:rsid w:val="00CC5831"/>
    <w:rsid w:val="00CC5C37"/>
    <w:rsid w:val="00CC5E58"/>
    <w:rsid w:val="00CC6996"/>
    <w:rsid w:val="00CC6CBE"/>
    <w:rsid w:val="00CC78A0"/>
    <w:rsid w:val="00CD0AEE"/>
    <w:rsid w:val="00CD16D4"/>
    <w:rsid w:val="00CD191D"/>
    <w:rsid w:val="00CD1A3F"/>
    <w:rsid w:val="00CD1C63"/>
    <w:rsid w:val="00CD2381"/>
    <w:rsid w:val="00CD2DED"/>
    <w:rsid w:val="00CD2F17"/>
    <w:rsid w:val="00CD35EA"/>
    <w:rsid w:val="00CD363D"/>
    <w:rsid w:val="00CD3847"/>
    <w:rsid w:val="00CD3D42"/>
    <w:rsid w:val="00CD3EFA"/>
    <w:rsid w:val="00CD4369"/>
    <w:rsid w:val="00CD5ED4"/>
    <w:rsid w:val="00CD6154"/>
    <w:rsid w:val="00CD7628"/>
    <w:rsid w:val="00CE0350"/>
    <w:rsid w:val="00CE1BF3"/>
    <w:rsid w:val="00CE2149"/>
    <w:rsid w:val="00CE24C2"/>
    <w:rsid w:val="00CE2BEE"/>
    <w:rsid w:val="00CE3459"/>
    <w:rsid w:val="00CE3AAB"/>
    <w:rsid w:val="00CE4056"/>
    <w:rsid w:val="00CE434E"/>
    <w:rsid w:val="00CE4B5F"/>
    <w:rsid w:val="00CE4FEF"/>
    <w:rsid w:val="00CE5E02"/>
    <w:rsid w:val="00CE6086"/>
    <w:rsid w:val="00CE696E"/>
    <w:rsid w:val="00CE6C40"/>
    <w:rsid w:val="00CE7144"/>
    <w:rsid w:val="00CE737C"/>
    <w:rsid w:val="00CE755B"/>
    <w:rsid w:val="00CE7DE6"/>
    <w:rsid w:val="00CF0CF9"/>
    <w:rsid w:val="00CF21A8"/>
    <w:rsid w:val="00CF22A3"/>
    <w:rsid w:val="00CF252F"/>
    <w:rsid w:val="00CF2872"/>
    <w:rsid w:val="00CF38FA"/>
    <w:rsid w:val="00CF3A18"/>
    <w:rsid w:val="00CF5188"/>
    <w:rsid w:val="00CF569C"/>
    <w:rsid w:val="00CF572C"/>
    <w:rsid w:val="00CF62FD"/>
    <w:rsid w:val="00CF64A0"/>
    <w:rsid w:val="00CF68CD"/>
    <w:rsid w:val="00CF6B00"/>
    <w:rsid w:val="00CF6B3D"/>
    <w:rsid w:val="00CF7E66"/>
    <w:rsid w:val="00CF7F88"/>
    <w:rsid w:val="00D005BD"/>
    <w:rsid w:val="00D017CD"/>
    <w:rsid w:val="00D04629"/>
    <w:rsid w:val="00D0476C"/>
    <w:rsid w:val="00D04CA5"/>
    <w:rsid w:val="00D05976"/>
    <w:rsid w:val="00D05AC5"/>
    <w:rsid w:val="00D075F6"/>
    <w:rsid w:val="00D07B32"/>
    <w:rsid w:val="00D07CA7"/>
    <w:rsid w:val="00D10253"/>
    <w:rsid w:val="00D103ED"/>
    <w:rsid w:val="00D10F31"/>
    <w:rsid w:val="00D11247"/>
    <w:rsid w:val="00D1144B"/>
    <w:rsid w:val="00D1214B"/>
    <w:rsid w:val="00D12534"/>
    <w:rsid w:val="00D12B57"/>
    <w:rsid w:val="00D13EF6"/>
    <w:rsid w:val="00D142CF"/>
    <w:rsid w:val="00D14E07"/>
    <w:rsid w:val="00D14F05"/>
    <w:rsid w:val="00D1534C"/>
    <w:rsid w:val="00D1555B"/>
    <w:rsid w:val="00D158AA"/>
    <w:rsid w:val="00D15995"/>
    <w:rsid w:val="00D16115"/>
    <w:rsid w:val="00D1735D"/>
    <w:rsid w:val="00D175AA"/>
    <w:rsid w:val="00D20A48"/>
    <w:rsid w:val="00D215AC"/>
    <w:rsid w:val="00D21A8B"/>
    <w:rsid w:val="00D21D72"/>
    <w:rsid w:val="00D22305"/>
    <w:rsid w:val="00D22502"/>
    <w:rsid w:val="00D23E21"/>
    <w:rsid w:val="00D244DB"/>
    <w:rsid w:val="00D24833"/>
    <w:rsid w:val="00D24E3B"/>
    <w:rsid w:val="00D25A21"/>
    <w:rsid w:val="00D27A7B"/>
    <w:rsid w:val="00D27AB3"/>
    <w:rsid w:val="00D304BB"/>
    <w:rsid w:val="00D305C4"/>
    <w:rsid w:val="00D30F7A"/>
    <w:rsid w:val="00D3193F"/>
    <w:rsid w:val="00D31FBE"/>
    <w:rsid w:val="00D32586"/>
    <w:rsid w:val="00D33F6E"/>
    <w:rsid w:val="00D348B8"/>
    <w:rsid w:val="00D34BD5"/>
    <w:rsid w:val="00D3514C"/>
    <w:rsid w:val="00D35B8B"/>
    <w:rsid w:val="00D40521"/>
    <w:rsid w:val="00D4141E"/>
    <w:rsid w:val="00D4191D"/>
    <w:rsid w:val="00D41C02"/>
    <w:rsid w:val="00D4275D"/>
    <w:rsid w:val="00D42BDA"/>
    <w:rsid w:val="00D4389E"/>
    <w:rsid w:val="00D43A95"/>
    <w:rsid w:val="00D44483"/>
    <w:rsid w:val="00D44E75"/>
    <w:rsid w:val="00D44F7E"/>
    <w:rsid w:val="00D45F21"/>
    <w:rsid w:val="00D45F77"/>
    <w:rsid w:val="00D460F8"/>
    <w:rsid w:val="00D4725D"/>
    <w:rsid w:val="00D4752C"/>
    <w:rsid w:val="00D47D89"/>
    <w:rsid w:val="00D50126"/>
    <w:rsid w:val="00D502DA"/>
    <w:rsid w:val="00D50EAE"/>
    <w:rsid w:val="00D51B64"/>
    <w:rsid w:val="00D52A30"/>
    <w:rsid w:val="00D52E87"/>
    <w:rsid w:val="00D53603"/>
    <w:rsid w:val="00D53A2C"/>
    <w:rsid w:val="00D53B0C"/>
    <w:rsid w:val="00D53C4E"/>
    <w:rsid w:val="00D54419"/>
    <w:rsid w:val="00D548DE"/>
    <w:rsid w:val="00D55166"/>
    <w:rsid w:val="00D555D1"/>
    <w:rsid w:val="00D55C5A"/>
    <w:rsid w:val="00D55D39"/>
    <w:rsid w:val="00D56846"/>
    <w:rsid w:val="00D5685D"/>
    <w:rsid w:val="00D56AA4"/>
    <w:rsid w:val="00D56BE2"/>
    <w:rsid w:val="00D56FD0"/>
    <w:rsid w:val="00D573BB"/>
    <w:rsid w:val="00D6097E"/>
    <w:rsid w:val="00D62146"/>
    <w:rsid w:val="00D62FBA"/>
    <w:rsid w:val="00D63630"/>
    <w:rsid w:val="00D637C9"/>
    <w:rsid w:val="00D63A94"/>
    <w:rsid w:val="00D63DCB"/>
    <w:rsid w:val="00D64159"/>
    <w:rsid w:val="00D644DF"/>
    <w:rsid w:val="00D64BD6"/>
    <w:rsid w:val="00D6501B"/>
    <w:rsid w:val="00D650C2"/>
    <w:rsid w:val="00D6667C"/>
    <w:rsid w:val="00D66863"/>
    <w:rsid w:val="00D66B54"/>
    <w:rsid w:val="00D67D47"/>
    <w:rsid w:val="00D700BA"/>
    <w:rsid w:val="00D70746"/>
    <w:rsid w:val="00D726DF"/>
    <w:rsid w:val="00D72AFA"/>
    <w:rsid w:val="00D72C30"/>
    <w:rsid w:val="00D75588"/>
    <w:rsid w:val="00D75AA5"/>
    <w:rsid w:val="00D76CC7"/>
    <w:rsid w:val="00D80581"/>
    <w:rsid w:val="00D812DB"/>
    <w:rsid w:val="00D81701"/>
    <w:rsid w:val="00D818FE"/>
    <w:rsid w:val="00D81D6E"/>
    <w:rsid w:val="00D82A16"/>
    <w:rsid w:val="00D83295"/>
    <w:rsid w:val="00D8371A"/>
    <w:rsid w:val="00D83AAE"/>
    <w:rsid w:val="00D83CFE"/>
    <w:rsid w:val="00D83D3F"/>
    <w:rsid w:val="00D84129"/>
    <w:rsid w:val="00D8469E"/>
    <w:rsid w:val="00D851AA"/>
    <w:rsid w:val="00D85317"/>
    <w:rsid w:val="00D85BDF"/>
    <w:rsid w:val="00D86E45"/>
    <w:rsid w:val="00D877BC"/>
    <w:rsid w:val="00D87A28"/>
    <w:rsid w:val="00D87D5A"/>
    <w:rsid w:val="00D87EEB"/>
    <w:rsid w:val="00D90C50"/>
    <w:rsid w:val="00D91D17"/>
    <w:rsid w:val="00D92C1F"/>
    <w:rsid w:val="00D92DC2"/>
    <w:rsid w:val="00D9497C"/>
    <w:rsid w:val="00D95133"/>
    <w:rsid w:val="00D95359"/>
    <w:rsid w:val="00D9539B"/>
    <w:rsid w:val="00D95844"/>
    <w:rsid w:val="00D95CF7"/>
    <w:rsid w:val="00D979BC"/>
    <w:rsid w:val="00DA0507"/>
    <w:rsid w:val="00DA0746"/>
    <w:rsid w:val="00DA0B21"/>
    <w:rsid w:val="00DA0F45"/>
    <w:rsid w:val="00DA1787"/>
    <w:rsid w:val="00DA1933"/>
    <w:rsid w:val="00DA204D"/>
    <w:rsid w:val="00DA2695"/>
    <w:rsid w:val="00DA3151"/>
    <w:rsid w:val="00DA3627"/>
    <w:rsid w:val="00DA3BA7"/>
    <w:rsid w:val="00DA52AC"/>
    <w:rsid w:val="00DA582D"/>
    <w:rsid w:val="00DA67EB"/>
    <w:rsid w:val="00DA69F6"/>
    <w:rsid w:val="00DA6EF4"/>
    <w:rsid w:val="00DA70C1"/>
    <w:rsid w:val="00DB0230"/>
    <w:rsid w:val="00DB0A59"/>
    <w:rsid w:val="00DB10ED"/>
    <w:rsid w:val="00DB19A4"/>
    <w:rsid w:val="00DB19AB"/>
    <w:rsid w:val="00DB28F2"/>
    <w:rsid w:val="00DB3E43"/>
    <w:rsid w:val="00DB4141"/>
    <w:rsid w:val="00DB4486"/>
    <w:rsid w:val="00DB4544"/>
    <w:rsid w:val="00DB4CF0"/>
    <w:rsid w:val="00DB64D8"/>
    <w:rsid w:val="00DB6922"/>
    <w:rsid w:val="00DB6A41"/>
    <w:rsid w:val="00DB6D0F"/>
    <w:rsid w:val="00DB6E1B"/>
    <w:rsid w:val="00DB71C0"/>
    <w:rsid w:val="00DC1C9A"/>
    <w:rsid w:val="00DC1EB5"/>
    <w:rsid w:val="00DC2947"/>
    <w:rsid w:val="00DC2CD6"/>
    <w:rsid w:val="00DC3507"/>
    <w:rsid w:val="00DC3C98"/>
    <w:rsid w:val="00DC4A36"/>
    <w:rsid w:val="00DC51BE"/>
    <w:rsid w:val="00DC6A89"/>
    <w:rsid w:val="00DC7CF7"/>
    <w:rsid w:val="00DD08E0"/>
    <w:rsid w:val="00DD0D6C"/>
    <w:rsid w:val="00DD1609"/>
    <w:rsid w:val="00DD25DA"/>
    <w:rsid w:val="00DD2C83"/>
    <w:rsid w:val="00DD2D4E"/>
    <w:rsid w:val="00DD2EC8"/>
    <w:rsid w:val="00DD36B9"/>
    <w:rsid w:val="00DD3809"/>
    <w:rsid w:val="00DD45F6"/>
    <w:rsid w:val="00DD6599"/>
    <w:rsid w:val="00DD6A2B"/>
    <w:rsid w:val="00DD6C4F"/>
    <w:rsid w:val="00DD6F8C"/>
    <w:rsid w:val="00DD7531"/>
    <w:rsid w:val="00DD7DB1"/>
    <w:rsid w:val="00DE10B6"/>
    <w:rsid w:val="00DE1142"/>
    <w:rsid w:val="00DE1277"/>
    <w:rsid w:val="00DE195D"/>
    <w:rsid w:val="00DE267C"/>
    <w:rsid w:val="00DE2DF2"/>
    <w:rsid w:val="00DE457F"/>
    <w:rsid w:val="00DE4ED3"/>
    <w:rsid w:val="00DE51BF"/>
    <w:rsid w:val="00DE59C4"/>
    <w:rsid w:val="00DE5B8A"/>
    <w:rsid w:val="00DE5CA6"/>
    <w:rsid w:val="00DE65D7"/>
    <w:rsid w:val="00DE77BA"/>
    <w:rsid w:val="00DE7EA5"/>
    <w:rsid w:val="00DF0089"/>
    <w:rsid w:val="00DF0616"/>
    <w:rsid w:val="00DF0746"/>
    <w:rsid w:val="00DF0D57"/>
    <w:rsid w:val="00DF1936"/>
    <w:rsid w:val="00DF1BF6"/>
    <w:rsid w:val="00DF1C3F"/>
    <w:rsid w:val="00DF3E2E"/>
    <w:rsid w:val="00DF5137"/>
    <w:rsid w:val="00DF5475"/>
    <w:rsid w:val="00DF5DBB"/>
    <w:rsid w:val="00DF673F"/>
    <w:rsid w:val="00DF7838"/>
    <w:rsid w:val="00DF79CC"/>
    <w:rsid w:val="00E001E4"/>
    <w:rsid w:val="00E007D7"/>
    <w:rsid w:val="00E00D07"/>
    <w:rsid w:val="00E01028"/>
    <w:rsid w:val="00E010CA"/>
    <w:rsid w:val="00E0180B"/>
    <w:rsid w:val="00E019F4"/>
    <w:rsid w:val="00E01F7D"/>
    <w:rsid w:val="00E02999"/>
    <w:rsid w:val="00E029E9"/>
    <w:rsid w:val="00E02B43"/>
    <w:rsid w:val="00E02C78"/>
    <w:rsid w:val="00E04754"/>
    <w:rsid w:val="00E0568F"/>
    <w:rsid w:val="00E057B3"/>
    <w:rsid w:val="00E0582B"/>
    <w:rsid w:val="00E0687D"/>
    <w:rsid w:val="00E06927"/>
    <w:rsid w:val="00E07087"/>
    <w:rsid w:val="00E07360"/>
    <w:rsid w:val="00E076D2"/>
    <w:rsid w:val="00E108AD"/>
    <w:rsid w:val="00E10CCF"/>
    <w:rsid w:val="00E11DD8"/>
    <w:rsid w:val="00E1280A"/>
    <w:rsid w:val="00E12D9A"/>
    <w:rsid w:val="00E137F6"/>
    <w:rsid w:val="00E14284"/>
    <w:rsid w:val="00E143FD"/>
    <w:rsid w:val="00E14D5E"/>
    <w:rsid w:val="00E159D1"/>
    <w:rsid w:val="00E1618A"/>
    <w:rsid w:val="00E1630B"/>
    <w:rsid w:val="00E16CBB"/>
    <w:rsid w:val="00E16EF2"/>
    <w:rsid w:val="00E17761"/>
    <w:rsid w:val="00E17839"/>
    <w:rsid w:val="00E17968"/>
    <w:rsid w:val="00E17BDE"/>
    <w:rsid w:val="00E200A2"/>
    <w:rsid w:val="00E20212"/>
    <w:rsid w:val="00E20261"/>
    <w:rsid w:val="00E2051E"/>
    <w:rsid w:val="00E20DDF"/>
    <w:rsid w:val="00E20EC3"/>
    <w:rsid w:val="00E211A6"/>
    <w:rsid w:val="00E21998"/>
    <w:rsid w:val="00E21A07"/>
    <w:rsid w:val="00E22E10"/>
    <w:rsid w:val="00E238A8"/>
    <w:rsid w:val="00E23E7C"/>
    <w:rsid w:val="00E24EE2"/>
    <w:rsid w:val="00E252E6"/>
    <w:rsid w:val="00E25464"/>
    <w:rsid w:val="00E25D33"/>
    <w:rsid w:val="00E25E68"/>
    <w:rsid w:val="00E273C8"/>
    <w:rsid w:val="00E27D7F"/>
    <w:rsid w:val="00E31BEE"/>
    <w:rsid w:val="00E31CB8"/>
    <w:rsid w:val="00E31D51"/>
    <w:rsid w:val="00E31FCE"/>
    <w:rsid w:val="00E32498"/>
    <w:rsid w:val="00E32EEF"/>
    <w:rsid w:val="00E33368"/>
    <w:rsid w:val="00E3339E"/>
    <w:rsid w:val="00E3397C"/>
    <w:rsid w:val="00E33C28"/>
    <w:rsid w:val="00E34DD0"/>
    <w:rsid w:val="00E355C6"/>
    <w:rsid w:val="00E35AA7"/>
    <w:rsid w:val="00E36757"/>
    <w:rsid w:val="00E36E34"/>
    <w:rsid w:val="00E376F9"/>
    <w:rsid w:val="00E40990"/>
    <w:rsid w:val="00E4100D"/>
    <w:rsid w:val="00E4171E"/>
    <w:rsid w:val="00E41AB4"/>
    <w:rsid w:val="00E41C77"/>
    <w:rsid w:val="00E41C9F"/>
    <w:rsid w:val="00E42475"/>
    <w:rsid w:val="00E42634"/>
    <w:rsid w:val="00E43850"/>
    <w:rsid w:val="00E43931"/>
    <w:rsid w:val="00E44199"/>
    <w:rsid w:val="00E443AE"/>
    <w:rsid w:val="00E453AD"/>
    <w:rsid w:val="00E456BB"/>
    <w:rsid w:val="00E45ED0"/>
    <w:rsid w:val="00E46CB0"/>
    <w:rsid w:val="00E46FD1"/>
    <w:rsid w:val="00E472DB"/>
    <w:rsid w:val="00E47C59"/>
    <w:rsid w:val="00E50245"/>
    <w:rsid w:val="00E50384"/>
    <w:rsid w:val="00E50938"/>
    <w:rsid w:val="00E50BF4"/>
    <w:rsid w:val="00E50F70"/>
    <w:rsid w:val="00E51605"/>
    <w:rsid w:val="00E518EF"/>
    <w:rsid w:val="00E51974"/>
    <w:rsid w:val="00E529B0"/>
    <w:rsid w:val="00E52A11"/>
    <w:rsid w:val="00E52A5D"/>
    <w:rsid w:val="00E52ED6"/>
    <w:rsid w:val="00E53537"/>
    <w:rsid w:val="00E535FF"/>
    <w:rsid w:val="00E53F7E"/>
    <w:rsid w:val="00E546CC"/>
    <w:rsid w:val="00E54F74"/>
    <w:rsid w:val="00E552E5"/>
    <w:rsid w:val="00E56595"/>
    <w:rsid w:val="00E566AB"/>
    <w:rsid w:val="00E5697D"/>
    <w:rsid w:val="00E57D19"/>
    <w:rsid w:val="00E57DC1"/>
    <w:rsid w:val="00E60082"/>
    <w:rsid w:val="00E60760"/>
    <w:rsid w:val="00E607D2"/>
    <w:rsid w:val="00E6148E"/>
    <w:rsid w:val="00E61922"/>
    <w:rsid w:val="00E61EF8"/>
    <w:rsid w:val="00E626EE"/>
    <w:rsid w:val="00E629E0"/>
    <w:rsid w:val="00E64869"/>
    <w:rsid w:val="00E652AE"/>
    <w:rsid w:val="00E662A9"/>
    <w:rsid w:val="00E662DD"/>
    <w:rsid w:val="00E665BE"/>
    <w:rsid w:val="00E67025"/>
    <w:rsid w:val="00E670B6"/>
    <w:rsid w:val="00E67C4A"/>
    <w:rsid w:val="00E703D6"/>
    <w:rsid w:val="00E7046E"/>
    <w:rsid w:val="00E70693"/>
    <w:rsid w:val="00E711AE"/>
    <w:rsid w:val="00E723D7"/>
    <w:rsid w:val="00E738D0"/>
    <w:rsid w:val="00E7466B"/>
    <w:rsid w:val="00E74743"/>
    <w:rsid w:val="00E755B1"/>
    <w:rsid w:val="00E75BEE"/>
    <w:rsid w:val="00E76337"/>
    <w:rsid w:val="00E7686C"/>
    <w:rsid w:val="00E76896"/>
    <w:rsid w:val="00E7779B"/>
    <w:rsid w:val="00E777BD"/>
    <w:rsid w:val="00E8018D"/>
    <w:rsid w:val="00E814CE"/>
    <w:rsid w:val="00E81F4C"/>
    <w:rsid w:val="00E81FF7"/>
    <w:rsid w:val="00E82159"/>
    <w:rsid w:val="00E82194"/>
    <w:rsid w:val="00E8238D"/>
    <w:rsid w:val="00E828AA"/>
    <w:rsid w:val="00E828CE"/>
    <w:rsid w:val="00E82E9A"/>
    <w:rsid w:val="00E82F7D"/>
    <w:rsid w:val="00E83079"/>
    <w:rsid w:val="00E84943"/>
    <w:rsid w:val="00E84B0B"/>
    <w:rsid w:val="00E84D72"/>
    <w:rsid w:val="00E85189"/>
    <w:rsid w:val="00E8549A"/>
    <w:rsid w:val="00E857C6"/>
    <w:rsid w:val="00E85D04"/>
    <w:rsid w:val="00E8664F"/>
    <w:rsid w:val="00E87A32"/>
    <w:rsid w:val="00E87CEC"/>
    <w:rsid w:val="00E901A3"/>
    <w:rsid w:val="00E911DB"/>
    <w:rsid w:val="00E912F1"/>
    <w:rsid w:val="00E91F36"/>
    <w:rsid w:val="00E92012"/>
    <w:rsid w:val="00E9249B"/>
    <w:rsid w:val="00E92D1C"/>
    <w:rsid w:val="00E93427"/>
    <w:rsid w:val="00E9357B"/>
    <w:rsid w:val="00E93889"/>
    <w:rsid w:val="00E93B33"/>
    <w:rsid w:val="00E93C36"/>
    <w:rsid w:val="00E95420"/>
    <w:rsid w:val="00E95567"/>
    <w:rsid w:val="00E96005"/>
    <w:rsid w:val="00E96183"/>
    <w:rsid w:val="00E9720D"/>
    <w:rsid w:val="00E97859"/>
    <w:rsid w:val="00E979AE"/>
    <w:rsid w:val="00EA0466"/>
    <w:rsid w:val="00EA04E0"/>
    <w:rsid w:val="00EA0A5D"/>
    <w:rsid w:val="00EA0ECA"/>
    <w:rsid w:val="00EA0F44"/>
    <w:rsid w:val="00EA1091"/>
    <w:rsid w:val="00EA1742"/>
    <w:rsid w:val="00EA1D14"/>
    <w:rsid w:val="00EA1EA7"/>
    <w:rsid w:val="00EA2A7F"/>
    <w:rsid w:val="00EA2C28"/>
    <w:rsid w:val="00EA2C8A"/>
    <w:rsid w:val="00EA2C96"/>
    <w:rsid w:val="00EA3274"/>
    <w:rsid w:val="00EA347D"/>
    <w:rsid w:val="00EA52B1"/>
    <w:rsid w:val="00EA65AD"/>
    <w:rsid w:val="00EA6E4A"/>
    <w:rsid w:val="00EA72B8"/>
    <w:rsid w:val="00EA7362"/>
    <w:rsid w:val="00EB0352"/>
    <w:rsid w:val="00EB0477"/>
    <w:rsid w:val="00EB091F"/>
    <w:rsid w:val="00EB0A56"/>
    <w:rsid w:val="00EB0C92"/>
    <w:rsid w:val="00EB1234"/>
    <w:rsid w:val="00EB1A16"/>
    <w:rsid w:val="00EB28E9"/>
    <w:rsid w:val="00EB2AA5"/>
    <w:rsid w:val="00EB37B5"/>
    <w:rsid w:val="00EB39C2"/>
    <w:rsid w:val="00EB3BDE"/>
    <w:rsid w:val="00EB4396"/>
    <w:rsid w:val="00EB4A8D"/>
    <w:rsid w:val="00EB5F15"/>
    <w:rsid w:val="00EB62D8"/>
    <w:rsid w:val="00EB6369"/>
    <w:rsid w:val="00EB6643"/>
    <w:rsid w:val="00EB67E9"/>
    <w:rsid w:val="00EB765D"/>
    <w:rsid w:val="00EC0058"/>
    <w:rsid w:val="00EC00B9"/>
    <w:rsid w:val="00EC07CD"/>
    <w:rsid w:val="00EC179B"/>
    <w:rsid w:val="00EC1FEB"/>
    <w:rsid w:val="00EC31C6"/>
    <w:rsid w:val="00EC328A"/>
    <w:rsid w:val="00EC512C"/>
    <w:rsid w:val="00EC5E43"/>
    <w:rsid w:val="00EC67E1"/>
    <w:rsid w:val="00EC6808"/>
    <w:rsid w:val="00EC6BD2"/>
    <w:rsid w:val="00EC6DE8"/>
    <w:rsid w:val="00EC746B"/>
    <w:rsid w:val="00EC7CEF"/>
    <w:rsid w:val="00ED0C06"/>
    <w:rsid w:val="00ED1A8B"/>
    <w:rsid w:val="00ED1C6A"/>
    <w:rsid w:val="00ED1E21"/>
    <w:rsid w:val="00ED2151"/>
    <w:rsid w:val="00ED3074"/>
    <w:rsid w:val="00ED45B1"/>
    <w:rsid w:val="00ED45BB"/>
    <w:rsid w:val="00ED66DD"/>
    <w:rsid w:val="00ED72B3"/>
    <w:rsid w:val="00ED743D"/>
    <w:rsid w:val="00ED79A5"/>
    <w:rsid w:val="00EE1097"/>
    <w:rsid w:val="00EE1495"/>
    <w:rsid w:val="00EE153F"/>
    <w:rsid w:val="00EE168E"/>
    <w:rsid w:val="00EE16A1"/>
    <w:rsid w:val="00EE1A92"/>
    <w:rsid w:val="00EE2CB8"/>
    <w:rsid w:val="00EE3119"/>
    <w:rsid w:val="00EE3140"/>
    <w:rsid w:val="00EE42FB"/>
    <w:rsid w:val="00EE433F"/>
    <w:rsid w:val="00EE476B"/>
    <w:rsid w:val="00EE4A11"/>
    <w:rsid w:val="00EE563C"/>
    <w:rsid w:val="00EE5683"/>
    <w:rsid w:val="00EE576F"/>
    <w:rsid w:val="00EE5D88"/>
    <w:rsid w:val="00EE64E6"/>
    <w:rsid w:val="00EE69D0"/>
    <w:rsid w:val="00EE6A50"/>
    <w:rsid w:val="00EE6CB2"/>
    <w:rsid w:val="00EE76A0"/>
    <w:rsid w:val="00EE7749"/>
    <w:rsid w:val="00EE7FA4"/>
    <w:rsid w:val="00EF0C07"/>
    <w:rsid w:val="00EF1261"/>
    <w:rsid w:val="00EF20F9"/>
    <w:rsid w:val="00EF29A6"/>
    <w:rsid w:val="00EF2C01"/>
    <w:rsid w:val="00EF2D00"/>
    <w:rsid w:val="00EF3742"/>
    <w:rsid w:val="00EF41D3"/>
    <w:rsid w:val="00EF458D"/>
    <w:rsid w:val="00EF4B88"/>
    <w:rsid w:val="00EF4FAF"/>
    <w:rsid w:val="00EF55B5"/>
    <w:rsid w:val="00EF5D5E"/>
    <w:rsid w:val="00EF5E5F"/>
    <w:rsid w:val="00EF7855"/>
    <w:rsid w:val="00EF78F4"/>
    <w:rsid w:val="00EF7EC7"/>
    <w:rsid w:val="00F00BDF"/>
    <w:rsid w:val="00F0158D"/>
    <w:rsid w:val="00F025F1"/>
    <w:rsid w:val="00F027E2"/>
    <w:rsid w:val="00F0314B"/>
    <w:rsid w:val="00F0316C"/>
    <w:rsid w:val="00F040E4"/>
    <w:rsid w:val="00F04C0C"/>
    <w:rsid w:val="00F05A26"/>
    <w:rsid w:val="00F07989"/>
    <w:rsid w:val="00F1166A"/>
    <w:rsid w:val="00F1182B"/>
    <w:rsid w:val="00F11E3E"/>
    <w:rsid w:val="00F11F4C"/>
    <w:rsid w:val="00F12966"/>
    <w:rsid w:val="00F12D4E"/>
    <w:rsid w:val="00F13829"/>
    <w:rsid w:val="00F13F50"/>
    <w:rsid w:val="00F1528E"/>
    <w:rsid w:val="00F1690D"/>
    <w:rsid w:val="00F16A02"/>
    <w:rsid w:val="00F16BC7"/>
    <w:rsid w:val="00F16F47"/>
    <w:rsid w:val="00F20636"/>
    <w:rsid w:val="00F206CD"/>
    <w:rsid w:val="00F20A33"/>
    <w:rsid w:val="00F21166"/>
    <w:rsid w:val="00F2135E"/>
    <w:rsid w:val="00F22770"/>
    <w:rsid w:val="00F22E38"/>
    <w:rsid w:val="00F235A8"/>
    <w:rsid w:val="00F23630"/>
    <w:rsid w:val="00F236E5"/>
    <w:rsid w:val="00F23CC4"/>
    <w:rsid w:val="00F2416A"/>
    <w:rsid w:val="00F24390"/>
    <w:rsid w:val="00F246E4"/>
    <w:rsid w:val="00F246EC"/>
    <w:rsid w:val="00F25450"/>
    <w:rsid w:val="00F263B0"/>
    <w:rsid w:val="00F26450"/>
    <w:rsid w:val="00F26F87"/>
    <w:rsid w:val="00F272A0"/>
    <w:rsid w:val="00F27436"/>
    <w:rsid w:val="00F27494"/>
    <w:rsid w:val="00F27BFF"/>
    <w:rsid w:val="00F30160"/>
    <w:rsid w:val="00F3028C"/>
    <w:rsid w:val="00F302A3"/>
    <w:rsid w:val="00F304B6"/>
    <w:rsid w:val="00F30E06"/>
    <w:rsid w:val="00F31D62"/>
    <w:rsid w:val="00F32235"/>
    <w:rsid w:val="00F323AE"/>
    <w:rsid w:val="00F32AB3"/>
    <w:rsid w:val="00F32B0D"/>
    <w:rsid w:val="00F34AE8"/>
    <w:rsid w:val="00F34FC0"/>
    <w:rsid w:val="00F35299"/>
    <w:rsid w:val="00F35CBE"/>
    <w:rsid w:val="00F374E3"/>
    <w:rsid w:val="00F3765A"/>
    <w:rsid w:val="00F402B6"/>
    <w:rsid w:val="00F40731"/>
    <w:rsid w:val="00F41AFF"/>
    <w:rsid w:val="00F42F99"/>
    <w:rsid w:val="00F455B0"/>
    <w:rsid w:val="00F4639D"/>
    <w:rsid w:val="00F46FAD"/>
    <w:rsid w:val="00F47B78"/>
    <w:rsid w:val="00F500CC"/>
    <w:rsid w:val="00F501B4"/>
    <w:rsid w:val="00F504C7"/>
    <w:rsid w:val="00F51023"/>
    <w:rsid w:val="00F51A65"/>
    <w:rsid w:val="00F52A1F"/>
    <w:rsid w:val="00F548A8"/>
    <w:rsid w:val="00F550E0"/>
    <w:rsid w:val="00F56386"/>
    <w:rsid w:val="00F56981"/>
    <w:rsid w:val="00F56EA9"/>
    <w:rsid w:val="00F5717A"/>
    <w:rsid w:val="00F57375"/>
    <w:rsid w:val="00F574E9"/>
    <w:rsid w:val="00F576BF"/>
    <w:rsid w:val="00F60D03"/>
    <w:rsid w:val="00F60F07"/>
    <w:rsid w:val="00F610BB"/>
    <w:rsid w:val="00F612C8"/>
    <w:rsid w:val="00F61E2F"/>
    <w:rsid w:val="00F62A17"/>
    <w:rsid w:val="00F62A3B"/>
    <w:rsid w:val="00F630F1"/>
    <w:rsid w:val="00F63777"/>
    <w:rsid w:val="00F63B76"/>
    <w:rsid w:val="00F6405E"/>
    <w:rsid w:val="00F64FB2"/>
    <w:rsid w:val="00F65F8D"/>
    <w:rsid w:val="00F667B1"/>
    <w:rsid w:val="00F66AC6"/>
    <w:rsid w:val="00F66F5C"/>
    <w:rsid w:val="00F672EF"/>
    <w:rsid w:val="00F677EA"/>
    <w:rsid w:val="00F67BF4"/>
    <w:rsid w:val="00F7014D"/>
    <w:rsid w:val="00F70E5B"/>
    <w:rsid w:val="00F71CA3"/>
    <w:rsid w:val="00F72002"/>
    <w:rsid w:val="00F728AE"/>
    <w:rsid w:val="00F7422B"/>
    <w:rsid w:val="00F75B7C"/>
    <w:rsid w:val="00F77F00"/>
    <w:rsid w:val="00F802B7"/>
    <w:rsid w:val="00F81C98"/>
    <w:rsid w:val="00F82768"/>
    <w:rsid w:val="00F82A55"/>
    <w:rsid w:val="00F84BA9"/>
    <w:rsid w:val="00F85F1D"/>
    <w:rsid w:val="00F879A7"/>
    <w:rsid w:val="00F87F6A"/>
    <w:rsid w:val="00F9037B"/>
    <w:rsid w:val="00F90573"/>
    <w:rsid w:val="00F910BF"/>
    <w:rsid w:val="00F91FEC"/>
    <w:rsid w:val="00F92752"/>
    <w:rsid w:val="00F92BD0"/>
    <w:rsid w:val="00F93866"/>
    <w:rsid w:val="00F93F11"/>
    <w:rsid w:val="00F947DD"/>
    <w:rsid w:val="00F94951"/>
    <w:rsid w:val="00F949F6"/>
    <w:rsid w:val="00F94ACA"/>
    <w:rsid w:val="00F94CE9"/>
    <w:rsid w:val="00F97BBC"/>
    <w:rsid w:val="00FA00A3"/>
    <w:rsid w:val="00FA07D9"/>
    <w:rsid w:val="00FA0B2D"/>
    <w:rsid w:val="00FA0B9C"/>
    <w:rsid w:val="00FA0EA7"/>
    <w:rsid w:val="00FA17BF"/>
    <w:rsid w:val="00FA2C9B"/>
    <w:rsid w:val="00FA4738"/>
    <w:rsid w:val="00FA485F"/>
    <w:rsid w:val="00FA520B"/>
    <w:rsid w:val="00FA558F"/>
    <w:rsid w:val="00FA56E4"/>
    <w:rsid w:val="00FA6009"/>
    <w:rsid w:val="00FA6729"/>
    <w:rsid w:val="00FA72EB"/>
    <w:rsid w:val="00FB06D2"/>
    <w:rsid w:val="00FB0ADD"/>
    <w:rsid w:val="00FB108B"/>
    <w:rsid w:val="00FB167A"/>
    <w:rsid w:val="00FB1B0C"/>
    <w:rsid w:val="00FB304D"/>
    <w:rsid w:val="00FB34FF"/>
    <w:rsid w:val="00FB3730"/>
    <w:rsid w:val="00FB399A"/>
    <w:rsid w:val="00FB3D2C"/>
    <w:rsid w:val="00FB419F"/>
    <w:rsid w:val="00FB43F9"/>
    <w:rsid w:val="00FB4A30"/>
    <w:rsid w:val="00FB6B83"/>
    <w:rsid w:val="00FB770A"/>
    <w:rsid w:val="00FB7BCB"/>
    <w:rsid w:val="00FB7BF1"/>
    <w:rsid w:val="00FB7EC4"/>
    <w:rsid w:val="00FC06AF"/>
    <w:rsid w:val="00FC0B78"/>
    <w:rsid w:val="00FC0F7A"/>
    <w:rsid w:val="00FC16E7"/>
    <w:rsid w:val="00FC1B4B"/>
    <w:rsid w:val="00FC2033"/>
    <w:rsid w:val="00FC2552"/>
    <w:rsid w:val="00FC27F6"/>
    <w:rsid w:val="00FC2DCE"/>
    <w:rsid w:val="00FC2DDB"/>
    <w:rsid w:val="00FC3D85"/>
    <w:rsid w:val="00FC4DD5"/>
    <w:rsid w:val="00FC533F"/>
    <w:rsid w:val="00FC67F5"/>
    <w:rsid w:val="00FC6BBE"/>
    <w:rsid w:val="00FC73A2"/>
    <w:rsid w:val="00FC7D29"/>
    <w:rsid w:val="00FC7D7E"/>
    <w:rsid w:val="00FC7F09"/>
    <w:rsid w:val="00FD02F0"/>
    <w:rsid w:val="00FD0503"/>
    <w:rsid w:val="00FD087E"/>
    <w:rsid w:val="00FD125B"/>
    <w:rsid w:val="00FD19CF"/>
    <w:rsid w:val="00FD2197"/>
    <w:rsid w:val="00FD2310"/>
    <w:rsid w:val="00FD261F"/>
    <w:rsid w:val="00FD2AEE"/>
    <w:rsid w:val="00FD3220"/>
    <w:rsid w:val="00FD3B36"/>
    <w:rsid w:val="00FD448C"/>
    <w:rsid w:val="00FD47C8"/>
    <w:rsid w:val="00FD4BC9"/>
    <w:rsid w:val="00FD4FF9"/>
    <w:rsid w:val="00FD5425"/>
    <w:rsid w:val="00FD54CF"/>
    <w:rsid w:val="00FD572C"/>
    <w:rsid w:val="00FD5880"/>
    <w:rsid w:val="00FD5D65"/>
    <w:rsid w:val="00FD6A25"/>
    <w:rsid w:val="00FE001C"/>
    <w:rsid w:val="00FE002E"/>
    <w:rsid w:val="00FE01CD"/>
    <w:rsid w:val="00FE08B4"/>
    <w:rsid w:val="00FE0933"/>
    <w:rsid w:val="00FE1C1E"/>
    <w:rsid w:val="00FE2E44"/>
    <w:rsid w:val="00FE31D0"/>
    <w:rsid w:val="00FE355C"/>
    <w:rsid w:val="00FE39C6"/>
    <w:rsid w:val="00FE3BBB"/>
    <w:rsid w:val="00FE3DC8"/>
    <w:rsid w:val="00FE40E2"/>
    <w:rsid w:val="00FE4232"/>
    <w:rsid w:val="00FE4668"/>
    <w:rsid w:val="00FE4D39"/>
    <w:rsid w:val="00FE515F"/>
    <w:rsid w:val="00FE5EE9"/>
    <w:rsid w:val="00FE632E"/>
    <w:rsid w:val="00FE63A4"/>
    <w:rsid w:val="00FE7572"/>
    <w:rsid w:val="00FE76D7"/>
    <w:rsid w:val="00FE7A52"/>
    <w:rsid w:val="00FF0349"/>
    <w:rsid w:val="00FF0D5B"/>
    <w:rsid w:val="00FF1527"/>
    <w:rsid w:val="00FF1CC8"/>
    <w:rsid w:val="00FF25E7"/>
    <w:rsid w:val="00FF2662"/>
    <w:rsid w:val="00FF272B"/>
    <w:rsid w:val="00FF3016"/>
    <w:rsid w:val="00FF4272"/>
    <w:rsid w:val="00FF473F"/>
    <w:rsid w:val="00FF5CC8"/>
    <w:rsid w:val="00FF5DE1"/>
    <w:rsid w:val="00FF61A7"/>
    <w:rsid w:val="00FF6546"/>
    <w:rsid w:val="00FF6683"/>
    <w:rsid w:val="00FF6F0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EFF57FF-E6C7-4661-91F8-4EFE280D5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6D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766E6"/>
    <w:rPr>
      <w:rFonts w:cs="Times New Roman"/>
      <w:b/>
      <w:i/>
      <w:sz w:val="24"/>
      <w:lang w:val="en-GB" w:eastAsia="en-US" w:bidi="ar-SA"/>
    </w:rPr>
  </w:style>
  <w:style w:type="character" w:customStyle="1" w:styleId="Heading2Char">
    <w:name w:val="Heading 2 Char"/>
    <w:link w:val="Heading2"/>
    <w:uiPriority w:val="99"/>
    <w:locked/>
    <w:rsid w:val="00C766E6"/>
    <w:rPr>
      <w:rFonts w:cs="Times New Roman"/>
      <w:b/>
      <w:i/>
      <w:sz w:val="24"/>
      <w:lang w:val="en-GB" w:eastAsia="en-US"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6B6C46"/>
    <w:rPr>
      <w:rFonts w:ascii="Calibri" w:hAnsi="Calibri" w:cs="Cordia New"/>
      <w:b/>
      <w:bCs/>
      <w:sz w:val="28"/>
      <w:lang w:val="en-GB" w:bidi="ar-SA"/>
    </w:rPr>
  </w:style>
  <w:style w:type="character" w:customStyle="1" w:styleId="Heading5Char">
    <w:name w:val="Heading 5 Char"/>
    <w:link w:val="Heading5"/>
    <w:uiPriority w:val="99"/>
    <w:semiHidden/>
    <w:locked/>
    <w:rsid w:val="006B6C46"/>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6B6C46"/>
    <w:rPr>
      <w:rFonts w:ascii="Calibri" w:hAnsi="Calibri" w:cs="Cordia New"/>
      <w:b/>
      <w:bCs/>
      <w:sz w:val="22"/>
      <w:szCs w:val="22"/>
      <w:lang w:val="en-GB" w:bidi="ar-SA"/>
    </w:rPr>
  </w:style>
  <w:style w:type="character" w:customStyle="1" w:styleId="Heading7Char">
    <w:name w:val="Heading 7 Char"/>
    <w:link w:val="Heading7"/>
    <w:uiPriority w:val="99"/>
    <w:semiHidden/>
    <w:locked/>
    <w:rsid w:val="006B6C46"/>
    <w:rPr>
      <w:rFonts w:ascii="Calibri" w:hAnsi="Calibri" w:cs="Cordia New"/>
      <w:sz w:val="24"/>
      <w:szCs w:val="24"/>
      <w:lang w:val="en-GB" w:bidi="ar-SA"/>
    </w:rPr>
  </w:style>
  <w:style w:type="character" w:customStyle="1" w:styleId="Heading8Char">
    <w:name w:val="Heading 8 Char"/>
    <w:link w:val="Heading8"/>
    <w:uiPriority w:val="99"/>
    <w:semiHidden/>
    <w:locked/>
    <w:rsid w:val="006B6C46"/>
    <w:rPr>
      <w:rFonts w:ascii="Calibri" w:hAnsi="Calibri" w:cs="Cordia New"/>
      <w:i/>
      <w:iCs/>
      <w:sz w:val="24"/>
      <w:szCs w:val="24"/>
      <w:lang w:val="en-GB" w:bidi="ar-SA"/>
    </w:rPr>
  </w:style>
  <w:style w:type="character" w:customStyle="1" w:styleId="Heading9Char">
    <w:name w:val="Heading 9 Char"/>
    <w:link w:val="Heading9"/>
    <w:uiPriority w:val="99"/>
    <w:semiHidden/>
    <w:locked/>
    <w:rsid w:val="006B6C46"/>
    <w:rPr>
      <w:rFonts w:ascii="Cambria" w:hAnsi="Cambria" w:cs="Angsana New"/>
      <w:sz w:val="22"/>
      <w:szCs w:val="22"/>
      <w:lang w:val="en-GB" w:bidi="ar-SA"/>
    </w:rPr>
  </w:style>
  <w:style w:type="paragraph" w:styleId="BodyText">
    <w:name w:val="Body Text"/>
    <w:aliases w:val="bt,body text,Body"/>
    <w:basedOn w:val="Normal"/>
    <w:link w:val="BodyTextChar1"/>
    <w:rsid w:val="000C574B"/>
    <w:pPr>
      <w:spacing w:after="260"/>
    </w:pPr>
  </w:style>
  <w:style w:type="character" w:customStyle="1" w:styleId="BodyTextChar">
    <w:name w:val="Body Text Char"/>
    <w:aliases w:val="bt Char,body text Char,Body Char"/>
    <w:rsid w:val="00C94944"/>
    <w:rPr>
      <w:szCs w:val="20"/>
      <w:lang w:val="en-GB" w:bidi="ar-SA"/>
    </w:rPr>
  </w:style>
  <w:style w:type="character" w:customStyle="1" w:styleId="BodyTextChar1">
    <w:name w:val="Body Text Char1"/>
    <w:aliases w:val="bt Char1,body text Char1,Body Char1"/>
    <w:link w:val="BodyText"/>
    <w:uiPriority w:val="99"/>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0C574B"/>
    <w:pPr>
      <w:ind w:left="340"/>
    </w:pPr>
  </w:style>
  <w:style w:type="character" w:customStyle="1" w:styleId="BodyTextIndentChar">
    <w:name w:val="Body Text Indent Char"/>
    <w:aliases w:val="i Char"/>
    <w:link w:val="BodyTextIndent"/>
    <w:uiPriority w:val="99"/>
    <w:semiHidden/>
    <w:locked/>
    <w:rsid w:val="006B6C46"/>
    <w:rPr>
      <w:rFonts w:cs="Times New Roman"/>
      <w:sz w:val="20"/>
      <w:szCs w:val="20"/>
      <w:lang w:val="en-GB" w:bidi="ar-SA"/>
    </w:rPr>
  </w:style>
  <w:style w:type="paragraph" w:styleId="Footer">
    <w:name w:val="footer"/>
    <w:basedOn w:val="Normal"/>
    <w:link w:val="FooterChar"/>
    <w:uiPriority w:val="99"/>
    <w:rsid w:val="000C574B"/>
    <w:pPr>
      <w:tabs>
        <w:tab w:val="right" w:pos="9639"/>
      </w:tabs>
    </w:pPr>
    <w:rPr>
      <w:sz w:val="18"/>
    </w:rPr>
  </w:style>
  <w:style w:type="character" w:customStyle="1" w:styleId="FooterChar">
    <w:name w:val="Footer Char"/>
    <w:link w:val="Footer"/>
    <w:uiPriority w:val="99"/>
    <w:locked/>
    <w:rsid w:val="006B6C46"/>
    <w:rPr>
      <w:rFonts w:cs="Times New Roman"/>
      <w:sz w:val="20"/>
      <w:szCs w:val="20"/>
      <w:lang w:val="en-GB" w:bidi="ar-SA"/>
    </w:rPr>
  </w:style>
  <w:style w:type="paragraph" w:styleId="Header">
    <w:name w:val="header"/>
    <w:basedOn w:val="Normal"/>
    <w:link w:val="HeaderChar"/>
    <w:uiPriority w:val="99"/>
    <w:rsid w:val="000C574B"/>
    <w:pPr>
      <w:spacing w:line="220" w:lineRule="exact"/>
      <w:jc w:val="right"/>
    </w:pPr>
    <w:rPr>
      <w:i/>
      <w:sz w:val="18"/>
    </w:rPr>
  </w:style>
  <w:style w:type="character" w:customStyle="1" w:styleId="HeaderChar">
    <w:name w:val="Header Char"/>
    <w:link w:val="Header"/>
    <w:uiPriority w:val="99"/>
    <w:semiHidden/>
    <w:locked/>
    <w:rsid w:val="006B6C46"/>
    <w:rPr>
      <w:rFonts w:cs="Times New Roman"/>
      <w:sz w:val="20"/>
      <w:szCs w:val="20"/>
      <w:lang w:val="en-GB" w:bidi="ar-SA"/>
    </w:rPr>
  </w:style>
  <w:style w:type="paragraph" w:styleId="ListBullet">
    <w:name w:val="List Bullet"/>
    <w:basedOn w:val="BodyText"/>
    <w:uiPriority w:val="99"/>
    <w:rsid w:val="000C574B"/>
    <w:pPr>
      <w:numPr>
        <w:numId w:val="3"/>
      </w:numPr>
    </w:pPr>
  </w:style>
  <w:style w:type="paragraph" w:styleId="FootnoteText">
    <w:name w:val="footnote text"/>
    <w:aliases w:val="ft"/>
    <w:basedOn w:val="Normal"/>
    <w:link w:val="FootnoteTextChar"/>
    <w:uiPriority w:val="99"/>
    <w:semiHidden/>
    <w:rsid w:val="000C574B"/>
    <w:rPr>
      <w:sz w:val="18"/>
    </w:rPr>
  </w:style>
  <w:style w:type="character" w:customStyle="1" w:styleId="FootnoteTextChar">
    <w:name w:val="Footnote Text Char"/>
    <w:aliases w:val="ft Char"/>
    <w:link w:val="FootnoteText"/>
    <w:uiPriority w:val="99"/>
    <w:semiHidden/>
    <w:locked/>
    <w:rsid w:val="006B6C46"/>
    <w:rPr>
      <w:rFonts w:cs="Times New Roman"/>
      <w:sz w:val="20"/>
      <w:szCs w:val="20"/>
      <w:lang w:val="en-GB" w:bidi="ar-SA"/>
    </w:rPr>
  </w:style>
  <w:style w:type="paragraph" w:customStyle="1" w:styleId="Graphic">
    <w:name w:val="Graphic"/>
    <w:basedOn w:val="Signature"/>
    <w:uiPriority w:val="99"/>
    <w:rsid w:val="000C574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C574B"/>
    <w:pPr>
      <w:spacing w:line="240" w:lineRule="auto"/>
    </w:pPr>
  </w:style>
  <w:style w:type="character" w:customStyle="1" w:styleId="SignatureChar">
    <w:name w:val="Signature Char"/>
    <w:link w:val="Signature"/>
    <w:uiPriority w:val="99"/>
    <w:semiHidden/>
    <w:locked/>
    <w:rsid w:val="006B6C46"/>
    <w:rPr>
      <w:rFonts w:cs="Times New Roman"/>
      <w:sz w:val="20"/>
      <w:szCs w:val="20"/>
      <w:lang w:val="en-GB" w:bidi="ar-SA"/>
    </w:rPr>
  </w:style>
  <w:style w:type="paragraph" w:styleId="ListBullet2">
    <w:name w:val="List Bullet 2"/>
    <w:basedOn w:val="ListBullet"/>
    <w:uiPriority w:val="99"/>
    <w:rsid w:val="000C574B"/>
    <w:pPr>
      <w:numPr>
        <w:numId w:val="5"/>
      </w:numPr>
      <w:tabs>
        <w:tab w:val="clear" w:pos="700"/>
        <w:tab w:val="num" w:pos="680"/>
        <w:tab w:val="num" w:pos="785"/>
      </w:tabs>
      <w:ind w:hanging="227"/>
    </w:pPr>
  </w:style>
  <w:style w:type="paragraph" w:styleId="Caption">
    <w:name w:val="caption"/>
    <w:basedOn w:val="Normal"/>
    <w:next w:val="Normal"/>
    <w:qFormat/>
    <w:rsid w:val="000C574B"/>
    <w:rPr>
      <w:bCs/>
      <w:i/>
      <w:sz w:val="14"/>
    </w:rPr>
  </w:style>
  <w:style w:type="paragraph" w:styleId="BodyText3">
    <w:name w:val="Body Text 3"/>
    <w:basedOn w:val="Normal"/>
    <w:link w:val="BodyText3Char"/>
    <w:uiPriority w:val="99"/>
    <w:rsid w:val="000C574B"/>
    <w:pPr>
      <w:ind w:left="142" w:hanging="142"/>
    </w:pPr>
    <w:rPr>
      <w:sz w:val="18"/>
      <w:szCs w:val="16"/>
    </w:rPr>
  </w:style>
  <w:style w:type="character" w:customStyle="1" w:styleId="BodyText3Char">
    <w:name w:val="Body Text 3 Char"/>
    <w:link w:val="BodyText3"/>
    <w:uiPriority w:val="99"/>
    <w:semiHidden/>
    <w:locked/>
    <w:rsid w:val="006B6C46"/>
    <w:rPr>
      <w:rFonts w:cs="Times New Roman"/>
      <w:sz w:val="16"/>
      <w:szCs w:val="16"/>
      <w:lang w:val="en-GB" w:bidi="ar-SA"/>
    </w:rPr>
  </w:style>
  <w:style w:type="character" w:styleId="PageNumber">
    <w:name w:val="page number"/>
    <w:uiPriority w:val="99"/>
    <w:rsid w:val="000C574B"/>
    <w:rPr>
      <w:rFonts w:cs="Times New Roman"/>
      <w:sz w:val="22"/>
    </w:rPr>
  </w:style>
  <w:style w:type="paragraph" w:styleId="ListBullet3">
    <w:name w:val="List Bullet 3"/>
    <w:basedOn w:val="ListBullet"/>
    <w:autoRedefine/>
    <w:uiPriority w:val="99"/>
    <w:rsid w:val="000C574B"/>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0C574B"/>
    <w:pPr>
      <w:numPr>
        <w:numId w:val="2"/>
      </w:numPr>
      <w:tabs>
        <w:tab w:val="left" w:pos="454"/>
      </w:tabs>
      <w:ind w:left="454"/>
    </w:pPr>
    <w:rPr>
      <w:sz w:val="18"/>
    </w:rPr>
  </w:style>
  <w:style w:type="paragraph" w:customStyle="1" w:styleId="acctcolumnheading">
    <w:name w:val="acct column heading"/>
    <w:aliases w:val="ac"/>
    <w:basedOn w:val="Normal"/>
    <w:uiPriority w:val="99"/>
    <w:rsid w:val="000C574B"/>
    <w:pPr>
      <w:spacing w:after="260"/>
      <w:jc w:val="center"/>
    </w:pPr>
  </w:style>
  <w:style w:type="paragraph" w:customStyle="1" w:styleId="acctcolumnheadingnospaceafter">
    <w:name w:val="acct column heading no space after"/>
    <w:aliases w:val="acn,acct column heading no sp"/>
    <w:basedOn w:val="acctcolumnheading"/>
    <w:uiPriority w:val="99"/>
    <w:rsid w:val="000C574B"/>
    <w:pPr>
      <w:spacing w:after="0"/>
    </w:pPr>
  </w:style>
  <w:style w:type="paragraph" w:customStyle="1" w:styleId="acctdividends">
    <w:name w:val="acct dividends"/>
    <w:aliases w:val="ad"/>
    <w:basedOn w:val="Normal"/>
    <w:uiPriority w:val="99"/>
    <w:rsid w:val="000C574B"/>
    <w:pPr>
      <w:tabs>
        <w:tab w:val="decimal" w:pos="8505"/>
      </w:tabs>
      <w:spacing w:after="240"/>
      <w:ind w:left="709" w:right="1701" w:hanging="709"/>
    </w:pPr>
  </w:style>
  <w:style w:type="paragraph" w:customStyle="1" w:styleId="acctfourfigures">
    <w:name w:val="acct four figures"/>
    <w:aliases w:val="a4"/>
    <w:basedOn w:val="Normal"/>
    <w:rsid w:val="000C574B"/>
    <w:pPr>
      <w:tabs>
        <w:tab w:val="decimal" w:pos="765"/>
      </w:tabs>
    </w:pPr>
  </w:style>
  <w:style w:type="paragraph" w:customStyle="1" w:styleId="acctindentnospaceafter">
    <w:name w:val="acct indent no space after"/>
    <w:aliases w:val="ain"/>
    <w:basedOn w:val="acctindent"/>
    <w:uiPriority w:val="99"/>
    <w:rsid w:val="000C574B"/>
    <w:pPr>
      <w:spacing w:after="0"/>
    </w:pPr>
  </w:style>
  <w:style w:type="paragraph" w:customStyle="1" w:styleId="acctindent">
    <w:name w:val="acct indent"/>
    <w:aliases w:val="ai"/>
    <w:basedOn w:val="BodyText"/>
    <w:uiPriority w:val="99"/>
    <w:rsid w:val="000C574B"/>
    <w:pPr>
      <w:ind w:left="284"/>
    </w:pPr>
  </w:style>
  <w:style w:type="paragraph" w:customStyle="1" w:styleId="acctmainheading">
    <w:name w:val="acct main heading"/>
    <w:aliases w:val="am"/>
    <w:basedOn w:val="Normal"/>
    <w:uiPriority w:val="99"/>
    <w:rsid w:val="000C574B"/>
    <w:pPr>
      <w:keepNext/>
      <w:spacing w:after="140" w:line="320" w:lineRule="atLeast"/>
    </w:pPr>
    <w:rPr>
      <w:b/>
      <w:sz w:val="28"/>
    </w:rPr>
  </w:style>
  <w:style w:type="paragraph" w:customStyle="1" w:styleId="acctmergecolhdg">
    <w:name w:val="acct merge col hdg"/>
    <w:aliases w:val="mh"/>
    <w:basedOn w:val="Normal"/>
    <w:rsid w:val="000C574B"/>
    <w:pPr>
      <w:jc w:val="center"/>
    </w:pPr>
    <w:rPr>
      <w:b/>
    </w:rPr>
  </w:style>
  <w:style w:type="paragraph" w:customStyle="1" w:styleId="acctnotecolumn">
    <w:name w:val="acct note column"/>
    <w:aliases w:val="an"/>
    <w:basedOn w:val="Normal"/>
    <w:uiPriority w:val="99"/>
    <w:rsid w:val="000C574B"/>
    <w:pPr>
      <w:jc w:val="center"/>
    </w:pPr>
  </w:style>
  <w:style w:type="paragraph" w:customStyle="1" w:styleId="acctreadnote">
    <w:name w:val="acct read note"/>
    <w:aliases w:val="ar"/>
    <w:basedOn w:val="BodyText"/>
    <w:uiPriority w:val="99"/>
    <w:rsid w:val="000C574B"/>
    <w:pPr>
      <w:framePr w:hSpace="180" w:vSpace="180" w:wrap="auto" w:hAnchor="margin" w:yAlign="bottom"/>
    </w:pPr>
  </w:style>
  <w:style w:type="paragraph" w:customStyle="1" w:styleId="acctsigneddirectors">
    <w:name w:val="acct signed directors"/>
    <w:aliases w:val="asd"/>
    <w:basedOn w:val="BodyText"/>
    <w:uiPriority w:val="99"/>
    <w:rsid w:val="000C574B"/>
    <w:pPr>
      <w:tabs>
        <w:tab w:val="left" w:pos="5103"/>
      </w:tabs>
      <w:spacing w:before="130" w:after="130"/>
    </w:pPr>
  </w:style>
  <w:style w:type="paragraph" w:customStyle="1" w:styleId="acctstatementheading">
    <w:name w:val="acct statement heading"/>
    <w:aliases w:val="as"/>
    <w:basedOn w:val="Heading2"/>
    <w:next w:val="Normal"/>
    <w:uiPriority w:val="99"/>
    <w:rsid w:val="000C574B"/>
    <w:pPr>
      <w:keepLines w:val="0"/>
      <w:ind w:left="567" w:hanging="567"/>
    </w:pPr>
    <w:rPr>
      <w:i w:val="0"/>
    </w:rPr>
  </w:style>
  <w:style w:type="paragraph" w:customStyle="1" w:styleId="acctstatementheadinga">
    <w:name w:val="acct statement heading (a)"/>
    <w:aliases w:val="asa"/>
    <w:basedOn w:val="acctstatementheading"/>
    <w:uiPriority w:val="99"/>
    <w:rsid w:val="000C574B"/>
    <w:pPr>
      <w:spacing w:line="260" w:lineRule="atLeast"/>
    </w:pPr>
    <w:rPr>
      <w:sz w:val="22"/>
    </w:rPr>
  </w:style>
  <w:style w:type="paragraph" w:customStyle="1" w:styleId="acctstatementsub-headingbolditalic">
    <w:name w:val="acct statement sub-heading bold italic"/>
    <w:aliases w:val="asbi"/>
    <w:basedOn w:val="Normal"/>
    <w:uiPriority w:val="99"/>
    <w:rsid w:val="000C574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0C574B"/>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0C574B"/>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0C574B"/>
    <w:pPr>
      <w:keepNext/>
      <w:keepLines/>
      <w:spacing w:before="130" w:after="130"/>
    </w:pPr>
    <w:rPr>
      <w:b/>
      <w:bCs/>
      <w:i/>
    </w:rPr>
  </w:style>
  <w:style w:type="paragraph" w:customStyle="1" w:styleId="block2">
    <w:name w:val="block2"/>
    <w:aliases w:val="b2"/>
    <w:basedOn w:val="block"/>
    <w:uiPriority w:val="99"/>
    <w:rsid w:val="000C574B"/>
    <w:pPr>
      <w:ind w:left="1134"/>
    </w:pPr>
  </w:style>
  <w:style w:type="paragraph" w:customStyle="1" w:styleId="block">
    <w:name w:val="block"/>
    <w:aliases w:val="b"/>
    <w:basedOn w:val="BodyText"/>
    <w:rsid w:val="000C574B"/>
    <w:pPr>
      <w:ind w:left="567"/>
    </w:pPr>
  </w:style>
  <w:style w:type="paragraph" w:customStyle="1" w:styleId="acctstatementsub-sub-sub-heading">
    <w:name w:val="acct statement sub-sub-sub-heading"/>
    <w:aliases w:val="assss"/>
    <w:basedOn w:val="acctstatementsub-sub-heading"/>
    <w:uiPriority w:val="99"/>
    <w:rsid w:val="000C574B"/>
    <w:rPr>
      <w:b w:val="0"/>
    </w:rPr>
  </w:style>
  <w:style w:type="paragraph" w:customStyle="1" w:styleId="accttwofigureslongernumber">
    <w:name w:val="acct two figures longer number"/>
    <w:aliases w:val="a2+"/>
    <w:basedOn w:val="Normal"/>
    <w:uiPriority w:val="99"/>
    <w:rsid w:val="000C574B"/>
    <w:pPr>
      <w:tabs>
        <w:tab w:val="decimal" w:pos="1247"/>
      </w:tabs>
    </w:pPr>
  </w:style>
  <w:style w:type="paragraph" w:customStyle="1" w:styleId="accttwofigures">
    <w:name w:val="acct two figures"/>
    <w:aliases w:val="a2"/>
    <w:basedOn w:val="Normal"/>
    <w:uiPriority w:val="99"/>
    <w:rsid w:val="000C574B"/>
    <w:pPr>
      <w:tabs>
        <w:tab w:val="decimal" w:pos="1021"/>
      </w:tabs>
    </w:pPr>
  </w:style>
  <w:style w:type="paragraph" w:customStyle="1" w:styleId="accttwolines">
    <w:name w:val="acct two lines"/>
    <w:aliases w:val="a2l"/>
    <w:basedOn w:val="Normal"/>
    <w:uiPriority w:val="99"/>
    <w:rsid w:val="000C574B"/>
    <w:pPr>
      <w:spacing w:after="240"/>
      <w:ind w:left="142" w:hanging="142"/>
    </w:pPr>
  </w:style>
  <w:style w:type="paragraph" w:customStyle="1" w:styleId="accttwolinesnospaceafter">
    <w:name w:val="acct two lines no space after"/>
    <w:aliases w:val="a2ln"/>
    <w:basedOn w:val="Normal"/>
    <w:uiPriority w:val="99"/>
    <w:rsid w:val="000C574B"/>
    <w:pPr>
      <w:ind w:left="142" w:hanging="142"/>
    </w:pPr>
  </w:style>
  <w:style w:type="paragraph" w:customStyle="1" w:styleId="blocknospaceafter">
    <w:name w:val="block no space after"/>
    <w:aliases w:val="bn"/>
    <w:basedOn w:val="block"/>
    <w:uiPriority w:val="99"/>
    <w:rsid w:val="000C574B"/>
    <w:pPr>
      <w:spacing w:after="0"/>
    </w:pPr>
  </w:style>
  <w:style w:type="paragraph" w:customStyle="1" w:styleId="block2nospaceafter">
    <w:name w:val="block2 no space after"/>
    <w:aliases w:val="b2n,block2 no sp"/>
    <w:basedOn w:val="block2"/>
    <w:uiPriority w:val="99"/>
    <w:rsid w:val="000C574B"/>
    <w:pPr>
      <w:spacing w:after="0"/>
    </w:pPr>
  </w:style>
  <w:style w:type="paragraph" w:customStyle="1" w:styleId="List1a">
    <w:name w:val="List 1a"/>
    <w:aliases w:val="1a"/>
    <w:basedOn w:val="Normal"/>
    <w:uiPriority w:val="99"/>
    <w:rsid w:val="000C574B"/>
    <w:pPr>
      <w:spacing w:after="260"/>
      <w:ind w:left="567" w:hanging="567"/>
    </w:pPr>
  </w:style>
  <w:style w:type="paragraph" w:customStyle="1" w:styleId="List2i">
    <w:name w:val="List 2i"/>
    <w:aliases w:val="2i"/>
    <w:basedOn w:val="Normal"/>
    <w:uiPriority w:val="99"/>
    <w:rsid w:val="000C574B"/>
    <w:pPr>
      <w:spacing w:after="260"/>
      <w:ind w:left="1134" w:hanging="567"/>
    </w:pPr>
  </w:style>
  <w:style w:type="paragraph" w:styleId="MacroText">
    <w:name w:val="macro"/>
    <w:link w:val="MacroTextChar"/>
    <w:uiPriority w:val="99"/>
    <w:semiHidden/>
    <w:rsid w:val="000C574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6B6C46"/>
    <w:rPr>
      <w:rFonts w:ascii="Courier New" w:hAnsi="Courier New"/>
      <w:lang w:val="en-AU" w:eastAsia="en-US" w:bidi="ar-SA"/>
    </w:rPr>
  </w:style>
  <w:style w:type="paragraph" w:styleId="TOC1">
    <w:name w:val="toc 1"/>
    <w:basedOn w:val="Normal"/>
    <w:autoRedefine/>
    <w:uiPriority w:val="99"/>
    <w:semiHidden/>
    <w:rsid w:val="000C574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0C574B"/>
    <w:pPr>
      <w:spacing w:before="0"/>
    </w:pPr>
    <w:rPr>
      <w:sz w:val="24"/>
    </w:rPr>
  </w:style>
  <w:style w:type="paragraph" w:styleId="TOC3">
    <w:name w:val="toc 3"/>
    <w:basedOn w:val="TOC2"/>
    <w:autoRedefine/>
    <w:uiPriority w:val="99"/>
    <w:semiHidden/>
    <w:rsid w:val="000C574B"/>
    <w:pPr>
      <w:ind w:left="1418" w:hanging="1418"/>
    </w:pPr>
  </w:style>
  <w:style w:type="paragraph" w:styleId="TOC4">
    <w:name w:val="toc 4"/>
    <w:basedOn w:val="TOC3"/>
    <w:autoRedefine/>
    <w:uiPriority w:val="99"/>
    <w:semiHidden/>
    <w:rsid w:val="000C574B"/>
  </w:style>
  <w:style w:type="paragraph" w:customStyle="1" w:styleId="zcompanyname">
    <w:name w:val="zcompany name"/>
    <w:aliases w:val="cn"/>
    <w:basedOn w:val="Normal"/>
    <w:uiPriority w:val="99"/>
    <w:rsid w:val="000C574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0C574B"/>
  </w:style>
  <w:style w:type="paragraph" w:customStyle="1" w:styleId="zreportaddinfo">
    <w:name w:val="zreport addinfo"/>
    <w:basedOn w:val="Normal"/>
    <w:uiPriority w:val="99"/>
    <w:rsid w:val="000C574B"/>
    <w:pPr>
      <w:framePr w:wrap="around" w:hAnchor="page" w:xAlign="center" w:yAlign="bottom"/>
      <w:jc w:val="center"/>
    </w:pPr>
    <w:rPr>
      <w:noProof/>
      <w:sz w:val="20"/>
    </w:rPr>
  </w:style>
  <w:style w:type="paragraph" w:customStyle="1" w:styleId="zreportaddinfoit">
    <w:name w:val="zreport addinfoit"/>
    <w:basedOn w:val="Normal"/>
    <w:uiPriority w:val="99"/>
    <w:rsid w:val="000C574B"/>
    <w:pPr>
      <w:framePr w:wrap="around" w:hAnchor="page" w:xAlign="center" w:yAlign="bottom"/>
      <w:jc w:val="center"/>
    </w:pPr>
    <w:rPr>
      <w:i/>
      <w:sz w:val="20"/>
    </w:rPr>
  </w:style>
  <w:style w:type="paragraph" w:customStyle="1" w:styleId="zreportname">
    <w:name w:val="zreport name"/>
    <w:aliases w:val="rn"/>
    <w:basedOn w:val="Normal"/>
    <w:uiPriority w:val="99"/>
    <w:rsid w:val="000C574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0C574B"/>
    <w:pPr>
      <w:framePr w:wrap="around"/>
      <w:spacing w:line="360" w:lineRule="exact"/>
    </w:pPr>
    <w:rPr>
      <w:sz w:val="32"/>
    </w:rPr>
  </w:style>
  <w:style w:type="paragraph" w:customStyle="1" w:styleId="BodyTexthalfspaceafter">
    <w:name w:val="Body Text half space after"/>
    <w:aliases w:val="hs"/>
    <w:basedOn w:val="BodyText"/>
    <w:uiPriority w:val="99"/>
    <w:rsid w:val="000C574B"/>
    <w:pPr>
      <w:spacing w:after="130"/>
    </w:pPr>
  </w:style>
  <w:style w:type="paragraph" w:customStyle="1" w:styleId="ind">
    <w:name w:val="*ind"/>
    <w:basedOn w:val="BodyText"/>
    <w:uiPriority w:val="99"/>
    <w:rsid w:val="000C574B"/>
    <w:pPr>
      <w:ind w:left="340" w:hanging="340"/>
    </w:pPr>
  </w:style>
  <w:style w:type="paragraph" w:customStyle="1" w:styleId="acctindenthalfspaceafter">
    <w:name w:val="acct indent half space after"/>
    <w:aliases w:val="aihs"/>
    <w:basedOn w:val="acctindent"/>
    <w:uiPriority w:val="99"/>
    <w:rsid w:val="000C574B"/>
    <w:pPr>
      <w:spacing w:after="130"/>
    </w:pPr>
  </w:style>
  <w:style w:type="paragraph" w:customStyle="1" w:styleId="keeptogethernormal">
    <w:name w:val="keep together normal"/>
    <w:aliases w:val="ktn"/>
    <w:basedOn w:val="Normal"/>
    <w:uiPriority w:val="99"/>
    <w:rsid w:val="000C574B"/>
    <w:pPr>
      <w:keepNext/>
      <w:keepLines/>
    </w:pPr>
  </w:style>
  <w:style w:type="paragraph" w:customStyle="1" w:styleId="nineptheading">
    <w:name w:val="nine pt heading"/>
    <w:aliases w:val="9h"/>
    <w:basedOn w:val="nineptbodytext"/>
    <w:uiPriority w:val="99"/>
    <w:rsid w:val="000C574B"/>
    <w:rPr>
      <w:b/>
      <w:bCs/>
    </w:rPr>
  </w:style>
  <w:style w:type="paragraph" w:customStyle="1" w:styleId="nineptbodytext">
    <w:name w:val="nine pt body text"/>
    <w:aliases w:val="9bt"/>
    <w:basedOn w:val="nineptnormal"/>
    <w:uiPriority w:val="99"/>
    <w:rsid w:val="000C574B"/>
    <w:pPr>
      <w:spacing w:after="220"/>
    </w:pPr>
  </w:style>
  <w:style w:type="paragraph" w:customStyle="1" w:styleId="nineptnormal">
    <w:name w:val="nine pt normal"/>
    <w:aliases w:val="9n"/>
    <w:basedOn w:val="Normal"/>
    <w:uiPriority w:val="99"/>
    <w:rsid w:val="000C574B"/>
    <w:pPr>
      <w:spacing w:line="220" w:lineRule="atLeast"/>
    </w:pPr>
    <w:rPr>
      <w:sz w:val="18"/>
    </w:rPr>
  </w:style>
  <w:style w:type="paragraph" w:customStyle="1" w:styleId="nineptheadingcentred">
    <w:name w:val="nine pt heading centred"/>
    <w:aliases w:val="9hc"/>
    <w:basedOn w:val="nineptheading"/>
    <w:uiPriority w:val="99"/>
    <w:rsid w:val="000C574B"/>
    <w:pPr>
      <w:jc w:val="center"/>
    </w:pPr>
  </w:style>
  <w:style w:type="paragraph" w:customStyle="1" w:styleId="heading">
    <w:name w:val="heading"/>
    <w:aliases w:val="h"/>
    <w:basedOn w:val="BodyText"/>
    <w:uiPriority w:val="99"/>
    <w:rsid w:val="000C574B"/>
    <w:rPr>
      <w:b/>
    </w:rPr>
  </w:style>
  <w:style w:type="paragraph" w:customStyle="1" w:styleId="headingcentred">
    <w:name w:val="heading centred"/>
    <w:aliases w:val="hc"/>
    <w:basedOn w:val="heading"/>
    <w:uiPriority w:val="99"/>
    <w:rsid w:val="000C574B"/>
    <w:pPr>
      <w:jc w:val="center"/>
    </w:pPr>
  </w:style>
  <w:style w:type="paragraph" w:customStyle="1" w:styleId="Normalcentred">
    <w:name w:val="Normal centred"/>
    <w:aliases w:val="nc"/>
    <w:basedOn w:val="acctcolumnheadingnospaceafter"/>
    <w:uiPriority w:val="99"/>
    <w:rsid w:val="000C574B"/>
  </w:style>
  <w:style w:type="paragraph" w:customStyle="1" w:styleId="nineptheadingcentredbold">
    <w:name w:val="nine pt heading centred bold"/>
    <w:aliases w:val="9hcb"/>
    <w:basedOn w:val="Normal"/>
    <w:uiPriority w:val="99"/>
    <w:rsid w:val="000C574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0C574B"/>
    <w:pPr>
      <w:ind w:left="-57" w:right="-57"/>
    </w:pPr>
  </w:style>
  <w:style w:type="paragraph" w:customStyle="1" w:styleId="nineptnormalheadinghalfspace">
    <w:name w:val="nine pt normal heading half space"/>
    <w:aliases w:val="9nhhs"/>
    <w:basedOn w:val="nineptnormalheading"/>
    <w:uiPriority w:val="99"/>
    <w:rsid w:val="000C574B"/>
    <w:pPr>
      <w:spacing w:after="80"/>
    </w:pPr>
  </w:style>
  <w:style w:type="paragraph" w:customStyle="1" w:styleId="nineptnormalheading">
    <w:name w:val="nine pt normal heading"/>
    <w:aliases w:val="9nh"/>
    <w:basedOn w:val="nineptnormal"/>
    <w:uiPriority w:val="99"/>
    <w:rsid w:val="000C574B"/>
    <w:rPr>
      <w:b/>
    </w:rPr>
  </w:style>
  <w:style w:type="paragraph" w:customStyle="1" w:styleId="nineptcolumntab1">
    <w:name w:val="nine pt column tab1"/>
    <w:aliases w:val="a91"/>
    <w:basedOn w:val="nineptnormal"/>
    <w:uiPriority w:val="99"/>
    <w:rsid w:val="000C574B"/>
    <w:pPr>
      <w:tabs>
        <w:tab w:val="decimal" w:pos="737"/>
      </w:tabs>
    </w:pPr>
  </w:style>
  <w:style w:type="paragraph" w:customStyle="1" w:styleId="nineptnormalitalicheading">
    <w:name w:val="nine pt normal italic heading"/>
    <w:aliases w:val="9nith"/>
    <w:basedOn w:val="nineptnormalheading"/>
    <w:uiPriority w:val="99"/>
    <w:rsid w:val="000C574B"/>
    <w:rPr>
      <w:i/>
      <w:iCs/>
    </w:rPr>
  </w:style>
  <w:style w:type="paragraph" w:customStyle="1" w:styleId="Normalheadingcentred">
    <w:name w:val="Normal heading centred"/>
    <w:aliases w:val="nhc"/>
    <w:basedOn w:val="Normalheading"/>
    <w:uiPriority w:val="99"/>
    <w:rsid w:val="000C574B"/>
    <w:pPr>
      <w:jc w:val="center"/>
    </w:pPr>
  </w:style>
  <w:style w:type="paragraph" w:customStyle="1" w:styleId="Normalheading">
    <w:name w:val="Normal heading"/>
    <w:aliases w:val="nh"/>
    <w:basedOn w:val="Normal"/>
    <w:uiPriority w:val="99"/>
    <w:rsid w:val="000C574B"/>
    <w:rPr>
      <w:b/>
      <w:bCs/>
    </w:rPr>
  </w:style>
  <w:style w:type="paragraph" w:customStyle="1" w:styleId="ListBullethalfspaceafter">
    <w:name w:val="List Bullet half space after"/>
    <w:aliases w:val="lbhs"/>
    <w:basedOn w:val="ListBullet"/>
    <w:uiPriority w:val="99"/>
    <w:rsid w:val="000C574B"/>
    <w:pPr>
      <w:spacing w:after="130"/>
    </w:pPr>
  </w:style>
  <w:style w:type="paragraph" w:customStyle="1" w:styleId="accttwofigurescents">
    <w:name w:val="acct two figures cents"/>
    <w:aliases w:val="a2c,acct two figures ¢ sign"/>
    <w:basedOn w:val="Normal"/>
    <w:uiPriority w:val="99"/>
    <w:rsid w:val="000C574B"/>
    <w:pPr>
      <w:tabs>
        <w:tab w:val="decimal" w:pos="284"/>
      </w:tabs>
    </w:pPr>
  </w:style>
  <w:style w:type="paragraph" w:customStyle="1" w:styleId="accttwofiguresdecimal">
    <w:name w:val="acct two figures decimal"/>
    <w:aliases w:val="a2d"/>
    <w:basedOn w:val="Normal"/>
    <w:uiPriority w:val="99"/>
    <w:rsid w:val="000C574B"/>
    <w:pPr>
      <w:tabs>
        <w:tab w:val="decimal" w:pos="510"/>
      </w:tabs>
    </w:pPr>
  </w:style>
  <w:style w:type="paragraph" w:customStyle="1" w:styleId="NormalIndent1">
    <w:name w:val="Normal Indent1"/>
    <w:basedOn w:val="Normal"/>
    <w:uiPriority w:val="99"/>
    <w:rsid w:val="000C574B"/>
    <w:pPr>
      <w:ind w:left="142"/>
    </w:pPr>
  </w:style>
  <w:style w:type="paragraph" w:customStyle="1" w:styleId="ListBullet2nospaceafter">
    <w:name w:val="List Bullet 2 no space after"/>
    <w:aliases w:val="lb2n"/>
    <w:basedOn w:val="ListBullet2"/>
    <w:uiPriority w:val="99"/>
    <w:rsid w:val="000C574B"/>
    <w:pPr>
      <w:spacing w:after="0"/>
    </w:pPr>
  </w:style>
  <w:style w:type="paragraph" w:customStyle="1" w:styleId="ListBullet2halfspaceafter">
    <w:name w:val="List Bullet 2 half space after"/>
    <w:aliases w:val="lb2hs"/>
    <w:basedOn w:val="ListBullet2"/>
    <w:uiPriority w:val="99"/>
    <w:rsid w:val="000C574B"/>
    <w:pPr>
      <w:spacing w:after="130"/>
    </w:pPr>
  </w:style>
  <w:style w:type="paragraph" w:customStyle="1" w:styleId="BodyTextIndentitalichalfspafter">
    <w:name w:val="Body Text Indent italic half sp after"/>
    <w:aliases w:val="iitalhs"/>
    <w:basedOn w:val="BodyTextIndentitalic"/>
    <w:uiPriority w:val="99"/>
    <w:rsid w:val="000C574B"/>
    <w:pPr>
      <w:spacing w:after="130"/>
    </w:pPr>
  </w:style>
  <w:style w:type="paragraph" w:customStyle="1" w:styleId="BodyTextIndentitalic">
    <w:name w:val="Body Text Indent italic"/>
    <w:aliases w:val="iital"/>
    <w:basedOn w:val="BodyTextIndent"/>
    <w:uiPriority w:val="99"/>
    <w:rsid w:val="000C574B"/>
    <w:rPr>
      <w:i/>
      <w:iCs/>
    </w:rPr>
  </w:style>
  <w:style w:type="paragraph" w:customStyle="1" w:styleId="BodyTextIndenthalfspaceafter">
    <w:name w:val="Body Text Indent half space after"/>
    <w:aliases w:val="ihs"/>
    <w:basedOn w:val="BodyTextIndent"/>
    <w:uiPriority w:val="99"/>
    <w:rsid w:val="000C574B"/>
    <w:pPr>
      <w:spacing w:after="130"/>
    </w:pPr>
  </w:style>
  <w:style w:type="paragraph" w:customStyle="1" w:styleId="BodyTextonepointafter">
    <w:name w:val="Body Text one point after"/>
    <w:aliases w:val="bt1"/>
    <w:basedOn w:val="BodyText"/>
    <w:uiPriority w:val="99"/>
    <w:rsid w:val="000C574B"/>
    <w:pPr>
      <w:spacing w:after="20"/>
    </w:pPr>
  </w:style>
  <w:style w:type="paragraph" w:customStyle="1" w:styleId="keeptogether">
    <w:name w:val="keep together"/>
    <w:aliases w:val="kt"/>
    <w:basedOn w:val="BodyText"/>
    <w:uiPriority w:val="99"/>
    <w:rsid w:val="000C574B"/>
    <w:pPr>
      <w:keepNext/>
      <w:keepLines/>
    </w:pPr>
  </w:style>
  <w:style w:type="paragraph" w:customStyle="1" w:styleId="acctthreecolumns">
    <w:name w:val="acct three columns"/>
    <w:aliases w:val="a3,acct three figures"/>
    <w:basedOn w:val="Normal"/>
    <w:uiPriority w:val="99"/>
    <w:rsid w:val="000C574B"/>
    <w:pPr>
      <w:tabs>
        <w:tab w:val="decimal" w:pos="1361"/>
      </w:tabs>
    </w:pPr>
  </w:style>
  <w:style w:type="paragraph" w:customStyle="1" w:styleId="acctthreecolumnsshorternumber">
    <w:name w:val="acct three columns shorter number"/>
    <w:aliases w:val="a3-"/>
    <w:basedOn w:val="Normal"/>
    <w:uiPriority w:val="99"/>
    <w:rsid w:val="000C574B"/>
    <w:pPr>
      <w:tabs>
        <w:tab w:val="decimal" w:pos="1021"/>
      </w:tabs>
    </w:pPr>
  </w:style>
  <w:style w:type="character" w:styleId="FootnoteReference">
    <w:name w:val="footnote reference"/>
    <w:aliases w:val="fr"/>
    <w:uiPriority w:val="99"/>
    <w:semiHidden/>
    <w:rsid w:val="000C574B"/>
    <w:rPr>
      <w:rFonts w:cs="Times New Roman"/>
      <w:position w:val="6"/>
      <w:sz w:val="14"/>
    </w:rPr>
  </w:style>
  <w:style w:type="paragraph" w:customStyle="1" w:styleId="tabletext">
    <w:name w:val="table text"/>
    <w:aliases w:val="tt"/>
    <w:basedOn w:val="Normal"/>
    <w:uiPriority w:val="99"/>
    <w:rsid w:val="000C574B"/>
    <w:pPr>
      <w:spacing w:before="130" w:after="130"/>
    </w:pPr>
  </w:style>
  <w:style w:type="paragraph" w:customStyle="1" w:styleId="BodyTextitalic">
    <w:name w:val="Body Text italic"/>
    <w:basedOn w:val="BodyText"/>
    <w:uiPriority w:val="99"/>
    <w:rsid w:val="000C574B"/>
    <w:rPr>
      <w:i/>
      <w:iCs/>
    </w:rPr>
  </w:style>
  <w:style w:type="paragraph" w:customStyle="1" w:styleId="BodyTextIndentnosp">
    <w:name w:val="Body Text Indent no sp"/>
    <w:aliases w:val="in,indent no space after"/>
    <w:basedOn w:val="BodyTextIndent"/>
    <w:uiPriority w:val="99"/>
    <w:rsid w:val="000C574B"/>
    <w:pPr>
      <w:spacing w:after="0"/>
    </w:pPr>
  </w:style>
  <w:style w:type="paragraph" w:customStyle="1" w:styleId="acctfourfiguresdecimal">
    <w:name w:val="acct four figures decimal"/>
    <w:aliases w:val="a4d"/>
    <w:basedOn w:val="Normal"/>
    <w:uiPriority w:val="99"/>
    <w:rsid w:val="000C574B"/>
    <w:pPr>
      <w:tabs>
        <w:tab w:val="decimal" w:pos="383"/>
      </w:tabs>
    </w:pPr>
  </w:style>
  <w:style w:type="paragraph" w:customStyle="1" w:styleId="headingnospaceafter">
    <w:name w:val="heading no space after"/>
    <w:aliases w:val="hn,heading no space"/>
    <w:basedOn w:val="heading"/>
    <w:uiPriority w:val="99"/>
    <w:rsid w:val="000C574B"/>
    <w:pPr>
      <w:spacing w:after="0"/>
    </w:pPr>
  </w:style>
  <w:style w:type="paragraph" w:customStyle="1" w:styleId="acctnotecolumndecimal">
    <w:name w:val="acct note column decimal"/>
    <w:aliases w:val="and"/>
    <w:basedOn w:val="Normal"/>
    <w:uiPriority w:val="99"/>
    <w:rsid w:val="000C574B"/>
    <w:pPr>
      <w:tabs>
        <w:tab w:val="decimal" w:pos="425"/>
      </w:tabs>
    </w:pPr>
  </w:style>
  <w:style w:type="paragraph" w:customStyle="1" w:styleId="index">
    <w:name w:val="index"/>
    <w:aliases w:val="ix"/>
    <w:basedOn w:val="BodyText"/>
    <w:rsid w:val="000C574B"/>
    <w:pPr>
      <w:tabs>
        <w:tab w:val="num" w:pos="1134"/>
      </w:tabs>
      <w:spacing w:after="20"/>
      <w:ind w:left="1134" w:hanging="1134"/>
    </w:pPr>
  </w:style>
  <w:style w:type="paragraph" w:customStyle="1" w:styleId="nineptbodytextbullet">
    <w:name w:val="nine pt body text bullet"/>
    <w:aliases w:val="9btb"/>
    <w:basedOn w:val="nineptbodytext"/>
    <w:uiPriority w:val="99"/>
    <w:rsid w:val="000C574B"/>
    <w:pPr>
      <w:tabs>
        <w:tab w:val="num" w:pos="284"/>
      </w:tabs>
      <w:spacing w:after="180"/>
      <w:ind w:left="284" w:hanging="284"/>
    </w:pPr>
  </w:style>
  <w:style w:type="paragraph" w:customStyle="1" w:styleId="nineptnormalbullet">
    <w:name w:val="nine pt normal bullet"/>
    <w:aliases w:val="9nb"/>
    <w:basedOn w:val="nineptnormal"/>
    <w:uiPriority w:val="99"/>
    <w:rsid w:val="000C574B"/>
    <w:pPr>
      <w:tabs>
        <w:tab w:val="num" w:pos="284"/>
      </w:tabs>
      <w:ind w:left="284" w:hanging="284"/>
    </w:pPr>
  </w:style>
  <w:style w:type="paragraph" w:customStyle="1" w:styleId="ninepttabletextblockbullet">
    <w:name w:val="nine pt table text block bullet"/>
    <w:aliases w:val="9ttbb"/>
    <w:basedOn w:val="ninepttabletextblock"/>
    <w:uiPriority w:val="99"/>
    <w:rsid w:val="000C574B"/>
    <w:pPr>
      <w:tabs>
        <w:tab w:val="num" w:pos="652"/>
      </w:tabs>
      <w:ind w:left="652" w:hanging="227"/>
    </w:pPr>
  </w:style>
  <w:style w:type="paragraph" w:customStyle="1" w:styleId="ninepttabletextblock">
    <w:name w:val="nine pt table text block"/>
    <w:aliases w:val="9ttbk"/>
    <w:basedOn w:val="Normal"/>
    <w:uiPriority w:val="99"/>
    <w:rsid w:val="000C574B"/>
    <w:pPr>
      <w:spacing w:after="60" w:line="220" w:lineRule="atLeast"/>
      <w:ind w:left="425"/>
    </w:pPr>
    <w:rPr>
      <w:sz w:val="18"/>
    </w:rPr>
  </w:style>
  <w:style w:type="paragraph" w:customStyle="1" w:styleId="IndexHeading1">
    <w:name w:val="Index Heading1"/>
    <w:aliases w:val="ixh"/>
    <w:basedOn w:val="BodyText"/>
    <w:uiPriority w:val="99"/>
    <w:rsid w:val="000C574B"/>
    <w:pPr>
      <w:spacing w:after="130"/>
      <w:ind w:left="1134" w:hanging="1134"/>
    </w:pPr>
    <w:rPr>
      <w:b/>
    </w:rPr>
  </w:style>
  <w:style w:type="paragraph" w:customStyle="1" w:styleId="block2bullet">
    <w:name w:val="block2bullet"/>
    <w:aliases w:val="b2b"/>
    <w:basedOn w:val="block2"/>
    <w:uiPriority w:val="99"/>
    <w:rsid w:val="000C574B"/>
    <w:pPr>
      <w:tabs>
        <w:tab w:val="num" w:pos="1474"/>
      </w:tabs>
      <w:ind w:left="1474" w:hanging="340"/>
    </w:pPr>
  </w:style>
  <w:style w:type="paragraph" w:customStyle="1" w:styleId="tabletextheading">
    <w:name w:val="table text heading"/>
    <w:aliases w:val="tth"/>
    <w:basedOn w:val="tabletext"/>
    <w:uiPriority w:val="99"/>
    <w:rsid w:val="000C574B"/>
    <w:rPr>
      <w:b/>
      <w:bCs/>
    </w:rPr>
  </w:style>
  <w:style w:type="paragraph" w:customStyle="1" w:styleId="acctfourfiguresyears">
    <w:name w:val="acct four figures years"/>
    <w:aliases w:val="a4y"/>
    <w:basedOn w:val="Normal"/>
    <w:uiPriority w:val="99"/>
    <w:rsid w:val="000C574B"/>
    <w:pPr>
      <w:tabs>
        <w:tab w:val="decimal" w:pos="227"/>
      </w:tabs>
    </w:pPr>
  </w:style>
  <w:style w:type="paragraph" w:customStyle="1" w:styleId="accttwofiguresyears">
    <w:name w:val="acct two figures years"/>
    <w:aliases w:val="a2y"/>
    <w:basedOn w:val="Normal"/>
    <w:uiPriority w:val="99"/>
    <w:rsid w:val="000C574B"/>
    <w:pPr>
      <w:tabs>
        <w:tab w:val="decimal" w:pos="482"/>
      </w:tabs>
    </w:pPr>
  </w:style>
  <w:style w:type="paragraph" w:customStyle="1" w:styleId="Foreigncurrencytable">
    <w:name w:val="Foreign currency table"/>
    <w:basedOn w:val="Normal"/>
    <w:uiPriority w:val="99"/>
    <w:rsid w:val="000C574B"/>
    <w:pPr>
      <w:tabs>
        <w:tab w:val="decimal" w:pos="567"/>
      </w:tabs>
    </w:pPr>
  </w:style>
  <w:style w:type="paragraph" w:customStyle="1" w:styleId="headingitalicnospaceafter">
    <w:name w:val="heading italic no space after"/>
    <w:aliases w:val="hin"/>
    <w:basedOn w:val="Normal"/>
    <w:uiPriority w:val="99"/>
    <w:rsid w:val="000C574B"/>
    <w:rPr>
      <w:i/>
      <w:iCs/>
    </w:rPr>
  </w:style>
  <w:style w:type="paragraph" w:customStyle="1" w:styleId="accttwofigures0">
    <w:name w:val="acct two figures %"/>
    <w:aliases w:val="a2%"/>
    <w:basedOn w:val="Normal"/>
    <w:uiPriority w:val="99"/>
    <w:rsid w:val="000C574B"/>
    <w:pPr>
      <w:tabs>
        <w:tab w:val="decimal" w:pos="794"/>
      </w:tabs>
    </w:pPr>
  </w:style>
  <w:style w:type="paragraph" w:customStyle="1" w:styleId="accttwofigures2a22">
    <w:name w:val="acct two figures %2.a2%2"/>
    <w:basedOn w:val="Normal"/>
    <w:uiPriority w:val="99"/>
    <w:rsid w:val="000C574B"/>
    <w:pPr>
      <w:tabs>
        <w:tab w:val="decimal" w:pos="510"/>
      </w:tabs>
    </w:pPr>
  </w:style>
  <w:style w:type="paragraph" w:customStyle="1" w:styleId="blocklist">
    <w:name w:val="block list"/>
    <w:aliases w:val="blist"/>
    <w:basedOn w:val="block"/>
    <w:uiPriority w:val="99"/>
    <w:rsid w:val="000C574B"/>
    <w:pPr>
      <w:ind w:left="1134" w:hanging="567"/>
    </w:pPr>
  </w:style>
  <w:style w:type="paragraph" w:customStyle="1" w:styleId="blocklist2">
    <w:name w:val="block list2"/>
    <w:aliases w:val="blist2"/>
    <w:basedOn w:val="blocklist"/>
    <w:uiPriority w:val="99"/>
    <w:rsid w:val="000C574B"/>
    <w:pPr>
      <w:ind w:left="1701"/>
    </w:pPr>
  </w:style>
  <w:style w:type="paragraph" w:customStyle="1" w:styleId="acctfourfigureslongernumber">
    <w:name w:val="acct four figures longer number"/>
    <w:aliases w:val="a4+"/>
    <w:basedOn w:val="Normal"/>
    <w:uiPriority w:val="99"/>
    <w:rsid w:val="000C574B"/>
    <w:pPr>
      <w:tabs>
        <w:tab w:val="decimal" w:pos="851"/>
      </w:tabs>
    </w:pPr>
  </w:style>
  <w:style w:type="paragraph" w:customStyle="1" w:styleId="blockheading">
    <w:name w:val="block heading"/>
    <w:aliases w:val="bh"/>
    <w:basedOn w:val="block"/>
    <w:uiPriority w:val="99"/>
    <w:rsid w:val="000C574B"/>
    <w:pPr>
      <w:keepNext/>
      <w:keepLines/>
      <w:spacing w:before="70"/>
    </w:pPr>
    <w:rPr>
      <w:b/>
    </w:rPr>
  </w:style>
  <w:style w:type="paragraph" w:customStyle="1" w:styleId="blockheadingitalicnosp">
    <w:name w:val="block heading italic no sp"/>
    <w:aliases w:val="bhin"/>
    <w:basedOn w:val="blockheadingitalic"/>
    <w:uiPriority w:val="99"/>
    <w:rsid w:val="000C574B"/>
    <w:pPr>
      <w:spacing w:after="0"/>
    </w:pPr>
  </w:style>
  <w:style w:type="paragraph" w:customStyle="1" w:styleId="blockheadingitalic">
    <w:name w:val="block heading italic"/>
    <w:aliases w:val="bhi"/>
    <w:basedOn w:val="blockheadingitalicbold"/>
    <w:uiPriority w:val="99"/>
    <w:rsid w:val="000C574B"/>
    <w:rPr>
      <w:b w:val="0"/>
    </w:rPr>
  </w:style>
  <w:style w:type="paragraph" w:customStyle="1" w:styleId="blockheadingitalicbold">
    <w:name w:val="block heading italic bold"/>
    <w:aliases w:val="bhib"/>
    <w:basedOn w:val="blockheading"/>
    <w:uiPriority w:val="99"/>
    <w:rsid w:val="000C574B"/>
    <w:rPr>
      <w:i/>
    </w:rPr>
  </w:style>
  <w:style w:type="paragraph" w:customStyle="1" w:styleId="blockheadingnosp">
    <w:name w:val="block heading no sp"/>
    <w:aliases w:val="bhn,block heading no space after"/>
    <w:basedOn w:val="blockheading"/>
    <w:uiPriority w:val="99"/>
    <w:rsid w:val="000C574B"/>
    <w:pPr>
      <w:spacing w:after="0"/>
    </w:pPr>
  </w:style>
  <w:style w:type="paragraph" w:customStyle="1" w:styleId="smallreturn">
    <w:name w:val="small return"/>
    <w:aliases w:val="sr"/>
    <w:basedOn w:val="Normal"/>
    <w:uiPriority w:val="99"/>
    <w:rsid w:val="000C574B"/>
    <w:pPr>
      <w:spacing w:line="130" w:lineRule="exact"/>
    </w:pPr>
  </w:style>
  <w:style w:type="paragraph" w:customStyle="1" w:styleId="headingbolditalicnospaceafter">
    <w:name w:val="heading bold italic no space after"/>
    <w:aliases w:val="hbin"/>
    <w:basedOn w:val="headingbolditalic"/>
    <w:uiPriority w:val="99"/>
    <w:rsid w:val="000C574B"/>
    <w:pPr>
      <w:spacing w:after="0"/>
    </w:pPr>
  </w:style>
  <w:style w:type="paragraph" w:customStyle="1" w:styleId="headingbolditalic">
    <w:name w:val="heading bold italic"/>
    <w:aliases w:val="hbi"/>
    <w:basedOn w:val="heading"/>
    <w:uiPriority w:val="99"/>
    <w:rsid w:val="000C574B"/>
    <w:rPr>
      <w:i/>
    </w:rPr>
  </w:style>
  <w:style w:type="paragraph" w:customStyle="1" w:styleId="acctstatementheadingashorter">
    <w:name w:val="acct statement heading (a) shorter"/>
    <w:aliases w:val="asas"/>
    <w:basedOn w:val="Normal"/>
    <w:uiPriority w:val="99"/>
    <w:rsid w:val="000C574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0C574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0C574B"/>
    <w:pPr>
      <w:ind w:left="568" w:hanging="284"/>
    </w:pPr>
  </w:style>
  <w:style w:type="paragraph" w:customStyle="1" w:styleId="acctindenttabs">
    <w:name w:val="acct indent+tabs"/>
    <w:aliases w:val="ait"/>
    <w:basedOn w:val="acctindent"/>
    <w:uiPriority w:val="99"/>
    <w:rsid w:val="000C574B"/>
    <w:pPr>
      <w:tabs>
        <w:tab w:val="left" w:pos="851"/>
        <w:tab w:val="left" w:pos="1134"/>
      </w:tabs>
    </w:pPr>
  </w:style>
  <w:style w:type="paragraph" w:customStyle="1" w:styleId="acctindenttabsnospaceafter">
    <w:name w:val="acct indent+tabs no space after"/>
    <w:aliases w:val="aitn"/>
    <w:basedOn w:val="acctindenttabs"/>
    <w:uiPriority w:val="99"/>
    <w:rsid w:val="000C574B"/>
    <w:pPr>
      <w:spacing w:after="0"/>
    </w:pPr>
  </w:style>
  <w:style w:type="paragraph" w:customStyle="1" w:styleId="blockbullet">
    <w:name w:val="block bullet"/>
    <w:aliases w:val="bb"/>
    <w:basedOn w:val="block"/>
    <w:uiPriority w:val="99"/>
    <w:rsid w:val="000C574B"/>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0C574B"/>
    <w:pPr>
      <w:tabs>
        <w:tab w:val="decimal" w:pos="964"/>
      </w:tabs>
    </w:pPr>
  </w:style>
  <w:style w:type="paragraph" w:customStyle="1" w:styleId="headingitalic">
    <w:name w:val="heading italic"/>
    <w:aliases w:val="hi"/>
    <w:basedOn w:val="headingbolditalic"/>
    <w:uiPriority w:val="99"/>
    <w:rsid w:val="000C574B"/>
    <w:rPr>
      <w:b w:val="0"/>
      <w:bCs/>
      <w:iCs/>
    </w:rPr>
  </w:style>
  <w:style w:type="paragraph" w:customStyle="1" w:styleId="blocklistnospaceafter">
    <w:name w:val="block list no space after"/>
    <w:aliases w:val="blistn"/>
    <w:basedOn w:val="blocklist"/>
    <w:uiPriority w:val="99"/>
    <w:rsid w:val="000C574B"/>
    <w:pPr>
      <w:spacing w:after="0"/>
    </w:pPr>
  </w:style>
  <w:style w:type="paragraph" w:customStyle="1" w:styleId="eightptnormal">
    <w:name w:val="eight pt normal"/>
    <w:aliases w:val="8n"/>
    <w:basedOn w:val="Normal"/>
    <w:uiPriority w:val="99"/>
    <w:rsid w:val="000C574B"/>
    <w:pPr>
      <w:spacing w:line="200" w:lineRule="atLeast"/>
    </w:pPr>
    <w:rPr>
      <w:sz w:val="16"/>
    </w:rPr>
  </w:style>
  <w:style w:type="paragraph" w:customStyle="1" w:styleId="eightptcolumnheading">
    <w:name w:val="eight pt column heading"/>
    <w:aliases w:val="8ch"/>
    <w:basedOn w:val="eightptnormal"/>
    <w:uiPriority w:val="99"/>
    <w:rsid w:val="000C574B"/>
    <w:pPr>
      <w:jc w:val="center"/>
    </w:pPr>
  </w:style>
  <w:style w:type="paragraph" w:customStyle="1" w:styleId="eightptnormalheadingcentred">
    <w:name w:val="eight pt normal heading centred"/>
    <w:aliases w:val="8nhc"/>
    <w:basedOn w:val="eightptnormalheading"/>
    <w:uiPriority w:val="99"/>
    <w:rsid w:val="000C574B"/>
    <w:pPr>
      <w:jc w:val="center"/>
    </w:pPr>
    <w:rPr>
      <w:bCs w:val="0"/>
    </w:rPr>
  </w:style>
  <w:style w:type="paragraph" w:customStyle="1" w:styleId="eightptnormalheading">
    <w:name w:val="eight pt normal heading"/>
    <w:aliases w:val="8nh"/>
    <w:basedOn w:val="eightptnormal"/>
    <w:uiPriority w:val="99"/>
    <w:rsid w:val="000C574B"/>
    <w:rPr>
      <w:b/>
      <w:bCs/>
    </w:rPr>
  </w:style>
  <w:style w:type="paragraph" w:customStyle="1" w:styleId="eightptbodytextheading">
    <w:name w:val="eight pt body text heading"/>
    <w:aliases w:val="8h"/>
    <w:basedOn w:val="eightptbodytext"/>
    <w:uiPriority w:val="99"/>
    <w:rsid w:val="000C574B"/>
    <w:rPr>
      <w:b/>
      <w:bCs/>
    </w:rPr>
  </w:style>
  <w:style w:type="paragraph" w:customStyle="1" w:styleId="eightptbodytext">
    <w:name w:val="eight pt body text"/>
    <w:aliases w:val="8bt"/>
    <w:basedOn w:val="eightptnormal"/>
    <w:uiPriority w:val="99"/>
    <w:rsid w:val="000C574B"/>
    <w:pPr>
      <w:spacing w:after="200"/>
    </w:pPr>
  </w:style>
  <w:style w:type="paragraph" w:customStyle="1" w:styleId="eightptcolumntabs">
    <w:name w:val="eight pt column tabs"/>
    <w:aliases w:val="a8"/>
    <w:basedOn w:val="eightptnormal"/>
    <w:uiPriority w:val="99"/>
    <w:rsid w:val="000C574B"/>
    <w:pPr>
      <w:tabs>
        <w:tab w:val="decimal" w:pos="482"/>
      </w:tabs>
      <w:ind w:left="-57" w:right="-57"/>
    </w:pPr>
  </w:style>
  <w:style w:type="paragraph" w:customStyle="1" w:styleId="eightpthalfspaceafter">
    <w:name w:val="eight pt half space after"/>
    <w:aliases w:val="8hs"/>
    <w:basedOn w:val="eightptnormal"/>
    <w:uiPriority w:val="99"/>
    <w:rsid w:val="000C574B"/>
    <w:pPr>
      <w:spacing w:after="100"/>
    </w:pPr>
  </w:style>
  <w:style w:type="paragraph" w:customStyle="1" w:styleId="eightptcolumnheadingspace">
    <w:name w:val="eight pt column heading+space"/>
    <w:aliases w:val="8chs"/>
    <w:basedOn w:val="eightptcolumnheading"/>
    <w:uiPriority w:val="99"/>
    <w:rsid w:val="000C574B"/>
    <w:pPr>
      <w:spacing w:after="200"/>
    </w:pPr>
  </w:style>
  <w:style w:type="paragraph" w:customStyle="1" w:styleId="eightptblocknosp">
    <w:name w:val="eight pt block no sp"/>
    <w:aliases w:val="8bn"/>
    <w:basedOn w:val="eightptblock"/>
    <w:uiPriority w:val="99"/>
    <w:rsid w:val="000C574B"/>
    <w:pPr>
      <w:spacing w:after="0"/>
    </w:pPr>
  </w:style>
  <w:style w:type="paragraph" w:customStyle="1" w:styleId="eightptblock">
    <w:name w:val="eight pt block"/>
    <w:aliases w:val="8b"/>
    <w:basedOn w:val="Normal"/>
    <w:uiPriority w:val="99"/>
    <w:rsid w:val="000C574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0C574B"/>
    <w:pPr>
      <w:spacing w:before="80" w:after="80"/>
    </w:pPr>
  </w:style>
  <w:style w:type="paragraph" w:customStyle="1" w:styleId="eightptcolumntabs2">
    <w:name w:val="eight pt column tabs2"/>
    <w:aliases w:val="a82"/>
    <w:basedOn w:val="eightptnormal"/>
    <w:uiPriority w:val="99"/>
    <w:rsid w:val="000C574B"/>
    <w:pPr>
      <w:tabs>
        <w:tab w:val="decimal" w:pos="539"/>
      </w:tabs>
      <w:ind w:left="-57" w:right="-57"/>
    </w:pPr>
  </w:style>
  <w:style w:type="paragraph" w:customStyle="1" w:styleId="acctstatementheadingshorter2">
    <w:name w:val="acct statement heading shorter2"/>
    <w:aliases w:val="as-2"/>
    <w:basedOn w:val="acctstatementheading"/>
    <w:uiPriority w:val="99"/>
    <w:rsid w:val="000C574B"/>
    <w:pPr>
      <w:ind w:right="5103"/>
    </w:pPr>
  </w:style>
  <w:style w:type="paragraph" w:customStyle="1" w:styleId="accttwofigureslongernumber2">
    <w:name w:val="acct two figures longer number2"/>
    <w:aliases w:val="a2+2"/>
    <w:basedOn w:val="Normal"/>
    <w:uiPriority w:val="99"/>
    <w:rsid w:val="000C574B"/>
    <w:pPr>
      <w:tabs>
        <w:tab w:val="decimal" w:pos="1332"/>
      </w:tabs>
    </w:pPr>
  </w:style>
  <w:style w:type="paragraph" w:customStyle="1" w:styleId="Normalbullet">
    <w:name w:val="Normal bullet"/>
    <w:aliases w:val="nb"/>
    <w:basedOn w:val="Normal"/>
    <w:uiPriority w:val="99"/>
    <w:rsid w:val="000C574B"/>
    <w:pPr>
      <w:tabs>
        <w:tab w:val="num" w:pos="340"/>
      </w:tabs>
      <w:ind w:left="340" w:hanging="340"/>
    </w:pPr>
  </w:style>
  <w:style w:type="paragraph" w:customStyle="1" w:styleId="blockindentnosp">
    <w:name w:val="block indent no sp"/>
    <w:aliases w:val="bin,binn,block + indent"/>
    <w:basedOn w:val="blockindent"/>
    <w:uiPriority w:val="99"/>
    <w:rsid w:val="000C574B"/>
    <w:pPr>
      <w:spacing w:after="0"/>
    </w:pPr>
  </w:style>
  <w:style w:type="paragraph" w:customStyle="1" w:styleId="blockindent">
    <w:name w:val="block indent"/>
    <w:aliases w:val="bi"/>
    <w:basedOn w:val="block"/>
    <w:uiPriority w:val="99"/>
    <w:rsid w:val="000C574B"/>
    <w:pPr>
      <w:ind w:left="737" w:hanging="170"/>
    </w:pPr>
  </w:style>
  <w:style w:type="paragraph" w:customStyle="1" w:styleId="nineptnormalcentred">
    <w:name w:val="nine pt normal centred"/>
    <w:aliases w:val="9nc"/>
    <w:basedOn w:val="nineptnormal"/>
    <w:uiPriority w:val="99"/>
    <w:rsid w:val="000C574B"/>
    <w:pPr>
      <w:jc w:val="center"/>
    </w:pPr>
  </w:style>
  <w:style w:type="paragraph" w:customStyle="1" w:styleId="nineptcol">
    <w:name w:val="nine pt %col"/>
    <w:aliases w:val="9%"/>
    <w:basedOn w:val="nineptnormal"/>
    <w:uiPriority w:val="99"/>
    <w:rsid w:val="000C574B"/>
    <w:pPr>
      <w:tabs>
        <w:tab w:val="decimal" w:pos="340"/>
      </w:tabs>
    </w:pPr>
  </w:style>
  <w:style w:type="paragraph" w:customStyle="1" w:styleId="nineptcolumntab">
    <w:name w:val="nine pt column tab"/>
    <w:aliases w:val="a9,nine pt column tabs"/>
    <w:basedOn w:val="nineptnormal"/>
    <w:uiPriority w:val="99"/>
    <w:rsid w:val="000C574B"/>
    <w:pPr>
      <w:tabs>
        <w:tab w:val="decimal" w:pos="624"/>
      </w:tabs>
      <w:spacing w:line="200" w:lineRule="atLeast"/>
    </w:pPr>
  </w:style>
  <w:style w:type="paragraph" w:customStyle="1" w:styleId="nineptnormalitalic">
    <w:name w:val="nine pt normal italic"/>
    <w:aliases w:val="9nit"/>
    <w:basedOn w:val="nineptnormal"/>
    <w:uiPriority w:val="99"/>
    <w:rsid w:val="000C574B"/>
    <w:rPr>
      <w:i/>
      <w:iCs/>
    </w:rPr>
  </w:style>
  <w:style w:type="paragraph" w:customStyle="1" w:styleId="nineptblocklistnospaceafter">
    <w:name w:val="nine pt block list no space after"/>
    <w:aliases w:val="9bln"/>
    <w:basedOn w:val="nineptblocklist"/>
    <w:uiPriority w:val="99"/>
    <w:rsid w:val="000C574B"/>
    <w:pPr>
      <w:spacing w:after="0"/>
    </w:pPr>
  </w:style>
  <w:style w:type="paragraph" w:customStyle="1" w:styleId="nineptblocklist">
    <w:name w:val="nine pt block list"/>
    <w:aliases w:val="9bl"/>
    <w:basedOn w:val="nineptblock"/>
    <w:uiPriority w:val="99"/>
    <w:rsid w:val="000C574B"/>
    <w:pPr>
      <w:ind w:left="992" w:hanging="425"/>
    </w:pPr>
  </w:style>
  <w:style w:type="paragraph" w:customStyle="1" w:styleId="nineptblock">
    <w:name w:val="nine pt block"/>
    <w:aliases w:val="9b"/>
    <w:basedOn w:val="nineptnormal"/>
    <w:uiPriority w:val="99"/>
    <w:rsid w:val="000C574B"/>
    <w:pPr>
      <w:spacing w:after="220"/>
      <w:ind w:left="567"/>
    </w:pPr>
  </w:style>
  <w:style w:type="paragraph" w:customStyle="1" w:styleId="acctfourfiguresshorternumber2">
    <w:name w:val="acct four figures shorter number2"/>
    <w:aliases w:val="a4-2"/>
    <w:basedOn w:val="Normal"/>
    <w:uiPriority w:val="99"/>
    <w:rsid w:val="000C574B"/>
    <w:pPr>
      <w:tabs>
        <w:tab w:val="decimal" w:pos="624"/>
      </w:tabs>
    </w:pPr>
  </w:style>
  <w:style w:type="paragraph" w:customStyle="1" w:styleId="nineptnormalheadingcentred">
    <w:name w:val="nine pt normal heading centred"/>
    <w:aliases w:val="9nhc"/>
    <w:basedOn w:val="nineptnormalheading"/>
    <w:uiPriority w:val="99"/>
    <w:rsid w:val="000C574B"/>
    <w:pPr>
      <w:jc w:val="center"/>
    </w:pPr>
  </w:style>
  <w:style w:type="paragraph" w:customStyle="1" w:styleId="nineptheadingcentredspace">
    <w:name w:val="nine pt heading centred + space"/>
    <w:aliases w:val="9hcs"/>
    <w:basedOn w:val="Normal"/>
    <w:uiPriority w:val="99"/>
    <w:rsid w:val="000C574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0C574B"/>
    <w:pPr>
      <w:tabs>
        <w:tab w:val="decimal" w:pos="227"/>
      </w:tabs>
    </w:pPr>
  </w:style>
  <w:style w:type="paragraph" w:customStyle="1" w:styleId="nineptcolumntab2">
    <w:name w:val="nine pt column tab2"/>
    <w:aliases w:val="a92,nine pt column tabs2"/>
    <w:basedOn w:val="nineptnormal"/>
    <w:uiPriority w:val="99"/>
    <w:rsid w:val="000C574B"/>
    <w:pPr>
      <w:tabs>
        <w:tab w:val="decimal" w:pos="510"/>
      </w:tabs>
    </w:pPr>
  </w:style>
  <w:style w:type="paragraph" w:customStyle="1" w:styleId="nineptonepointafter">
    <w:name w:val="nine pt one point after"/>
    <w:aliases w:val="9n1"/>
    <w:basedOn w:val="nineptnormal"/>
    <w:uiPriority w:val="99"/>
    <w:rsid w:val="000C574B"/>
    <w:pPr>
      <w:spacing w:after="20"/>
    </w:pPr>
  </w:style>
  <w:style w:type="paragraph" w:customStyle="1" w:styleId="nineptblockind">
    <w:name w:val="nine pt block *ind"/>
    <w:aliases w:val="9b*ind"/>
    <w:basedOn w:val="nineptblock"/>
    <w:uiPriority w:val="99"/>
    <w:rsid w:val="000C574B"/>
    <w:pPr>
      <w:ind w:left="851" w:hanging="284"/>
    </w:pPr>
  </w:style>
  <w:style w:type="paragraph" w:customStyle="1" w:styleId="headingonepointafter">
    <w:name w:val="heading one point after"/>
    <w:aliases w:val="h1p"/>
    <w:basedOn w:val="heading"/>
    <w:uiPriority w:val="99"/>
    <w:rsid w:val="000C574B"/>
    <w:pPr>
      <w:spacing w:after="20"/>
    </w:pPr>
  </w:style>
  <w:style w:type="paragraph" w:customStyle="1" w:styleId="blockbulletnospaceafter">
    <w:name w:val="block bullet no space after"/>
    <w:aliases w:val="bbn,block bullet no sp"/>
    <w:basedOn w:val="blockbullet"/>
    <w:uiPriority w:val="99"/>
    <w:rsid w:val="000C574B"/>
    <w:pPr>
      <w:spacing w:after="0"/>
    </w:pPr>
  </w:style>
  <w:style w:type="paragraph" w:customStyle="1" w:styleId="acctstatementheadingaitalicbold">
    <w:name w:val="acct statement heading (a) italic bold"/>
    <w:aliases w:val="asaib"/>
    <w:basedOn w:val="acctstatementheadinga"/>
    <w:uiPriority w:val="99"/>
    <w:rsid w:val="000C574B"/>
    <w:pPr>
      <w:spacing w:before="0" w:after="260"/>
    </w:pPr>
    <w:rPr>
      <w:i/>
    </w:rPr>
  </w:style>
  <w:style w:type="paragraph" w:customStyle="1" w:styleId="nineptblocknosp">
    <w:name w:val="nine pt block no sp"/>
    <w:aliases w:val="9bn"/>
    <w:basedOn w:val="Normal"/>
    <w:uiPriority w:val="99"/>
    <w:rsid w:val="000C574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0C574B"/>
    <w:rPr>
      <w:i/>
      <w:iCs/>
    </w:rPr>
  </w:style>
  <w:style w:type="paragraph" w:customStyle="1" w:styleId="nineptnormalhalfspace">
    <w:name w:val="nine pt normal half space"/>
    <w:aliases w:val="9nhs"/>
    <w:basedOn w:val="nineptnormal"/>
    <w:uiPriority w:val="99"/>
    <w:rsid w:val="000C574B"/>
    <w:pPr>
      <w:spacing w:after="80"/>
    </w:pPr>
  </w:style>
  <w:style w:type="paragraph" w:customStyle="1" w:styleId="nineptratecol">
    <w:name w:val="nine pt rate col"/>
    <w:aliases w:val="a9r"/>
    <w:basedOn w:val="nineptnormal"/>
    <w:uiPriority w:val="99"/>
    <w:rsid w:val="000C574B"/>
    <w:pPr>
      <w:tabs>
        <w:tab w:val="decimal" w:pos="397"/>
      </w:tabs>
    </w:pPr>
  </w:style>
  <w:style w:type="paragraph" w:customStyle="1" w:styleId="nineptblockitalics">
    <w:name w:val="nine pt block italics"/>
    <w:aliases w:val="9bit"/>
    <w:basedOn w:val="nineptblock"/>
    <w:uiPriority w:val="99"/>
    <w:rsid w:val="000C574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0C574B"/>
    <w:pPr>
      <w:spacing w:after="80"/>
    </w:pPr>
  </w:style>
  <w:style w:type="paragraph" w:customStyle="1" w:styleId="nineptbodytextheading">
    <w:name w:val="nine pt body text heading"/>
    <w:aliases w:val="9bth"/>
    <w:basedOn w:val="Footer"/>
    <w:uiPriority w:val="99"/>
    <w:rsid w:val="000C574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0C574B"/>
    <w:pPr>
      <w:jc w:val="center"/>
    </w:pPr>
  </w:style>
  <w:style w:type="paragraph" w:customStyle="1" w:styleId="nineptnormalheadingcentredwider">
    <w:name w:val="nine pt normal heading centred wider"/>
    <w:aliases w:val="9nhcw"/>
    <w:basedOn w:val="nineptnormalheadingcentred"/>
    <w:uiPriority w:val="99"/>
    <w:rsid w:val="000C574B"/>
    <w:pPr>
      <w:ind w:left="-85" w:right="-85"/>
    </w:pPr>
  </w:style>
  <w:style w:type="paragraph" w:customStyle="1" w:styleId="nineptcolumntabs5">
    <w:name w:val="nine pt column tabs5"/>
    <w:aliases w:val="a95,nine pt column tab5"/>
    <w:basedOn w:val="Normal"/>
    <w:uiPriority w:val="99"/>
    <w:rsid w:val="000C574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0C574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0C574B"/>
    <w:pPr>
      <w:ind w:left="-85" w:right="-85"/>
    </w:pPr>
  </w:style>
  <w:style w:type="paragraph" w:customStyle="1" w:styleId="nineptcolumntabdecimal2">
    <w:name w:val="nine pt column tab decimal2"/>
    <w:aliases w:val="a9d2,nine pt column tabs decimal2"/>
    <w:basedOn w:val="nineptnormal"/>
    <w:uiPriority w:val="99"/>
    <w:rsid w:val="000C574B"/>
    <w:pPr>
      <w:tabs>
        <w:tab w:val="decimal" w:pos="284"/>
      </w:tabs>
    </w:pPr>
  </w:style>
  <w:style w:type="paragraph" w:customStyle="1" w:styleId="nineptcolumntab4">
    <w:name w:val="nine pt column tab4"/>
    <w:aliases w:val="a94,nine pt column tabs4"/>
    <w:basedOn w:val="nineptnormal"/>
    <w:uiPriority w:val="99"/>
    <w:rsid w:val="000C574B"/>
    <w:pPr>
      <w:tabs>
        <w:tab w:val="decimal" w:pos="680"/>
      </w:tabs>
    </w:pPr>
  </w:style>
  <w:style w:type="paragraph" w:customStyle="1" w:styleId="nineptcolumntab3">
    <w:name w:val="nine pt column tab3"/>
    <w:aliases w:val="a93,nine pt column tabs3"/>
    <w:basedOn w:val="nineptnormal"/>
    <w:uiPriority w:val="99"/>
    <w:rsid w:val="000C574B"/>
    <w:pPr>
      <w:tabs>
        <w:tab w:val="decimal" w:pos="567"/>
      </w:tabs>
    </w:pPr>
  </w:style>
  <w:style w:type="paragraph" w:customStyle="1" w:styleId="nineptindent">
    <w:name w:val="nine pt indent"/>
    <w:aliases w:val="9i"/>
    <w:basedOn w:val="nineptnormal"/>
    <w:uiPriority w:val="99"/>
    <w:rsid w:val="000C574B"/>
    <w:pPr>
      <w:ind w:left="425" w:hanging="425"/>
    </w:pPr>
  </w:style>
  <w:style w:type="paragraph" w:customStyle="1" w:styleId="blockind">
    <w:name w:val="block *ind"/>
    <w:aliases w:val="b*,block star ind"/>
    <w:basedOn w:val="block"/>
    <w:uiPriority w:val="99"/>
    <w:rsid w:val="000C574B"/>
    <w:pPr>
      <w:ind w:left="907" w:hanging="340"/>
    </w:pPr>
  </w:style>
  <w:style w:type="paragraph" w:customStyle="1" w:styleId="List3i">
    <w:name w:val="List 3i"/>
    <w:aliases w:val="3i"/>
    <w:basedOn w:val="List2i"/>
    <w:uiPriority w:val="99"/>
    <w:rsid w:val="000C574B"/>
    <w:pPr>
      <w:ind w:left="1701"/>
    </w:pPr>
  </w:style>
  <w:style w:type="paragraph" w:customStyle="1" w:styleId="acctindentonepointafter">
    <w:name w:val="acct indent one point after"/>
    <w:aliases w:val="ai1p"/>
    <w:basedOn w:val="acctindent"/>
    <w:uiPriority w:val="99"/>
    <w:rsid w:val="000C574B"/>
    <w:pPr>
      <w:spacing w:after="20"/>
    </w:pPr>
  </w:style>
  <w:style w:type="paragraph" w:customStyle="1" w:styleId="eightptnormalheadingitalic">
    <w:name w:val="eight pt normal heading italic"/>
    <w:aliases w:val="8nhbi"/>
    <w:basedOn w:val="eightptnormalheading"/>
    <w:uiPriority w:val="99"/>
    <w:rsid w:val="000C574B"/>
    <w:rPr>
      <w:i/>
      <w:iCs/>
    </w:rPr>
  </w:style>
  <w:style w:type="paragraph" w:customStyle="1" w:styleId="eightptcolumntabs3">
    <w:name w:val="eight pt column tabs3"/>
    <w:aliases w:val="a83"/>
    <w:basedOn w:val="eightptnormal"/>
    <w:uiPriority w:val="99"/>
    <w:rsid w:val="000C574B"/>
    <w:pPr>
      <w:tabs>
        <w:tab w:val="decimal" w:pos="794"/>
      </w:tabs>
    </w:pPr>
  </w:style>
  <w:style w:type="paragraph" w:customStyle="1" w:styleId="eightptbodytextheadingmiddleline">
    <w:name w:val="eight pt body text heading middle line"/>
    <w:aliases w:val="8hml"/>
    <w:basedOn w:val="eightptbodytextheading"/>
    <w:uiPriority w:val="99"/>
    <w:rsid w:val="000C574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C574B"/>
    <w:pPr>
      <w:jc w:val="center"/>
    </w:pPr>
  </w:style>
  <w:style w:type="paragraph" w:customStyle="1" w:styleId="eightpt4ptspacebefore">
    <w:name w:val="eight pt 4pt space before"/>
    <w:aliases w:val="8n4sp"/>
    <w:basedOn w:val="eightptnormal"/>
    <w:uiPriority w:val="99"/>
    <w:rsid w:val="000C574B"/>
    <w:pPr>
      <w:spacing w:before="80"/>
    </w:pPr>
  </w:style>
  <w:style w:type="paragraph" w:customStyle="1" w:styleId="eightpt4ptspaceafter">
    <w:name w:val="eight pt 4 pt space after"/>
    <w:aliases w:val="8n4sa"/>
    <w:basedOn w:val="eightptnormal"/>
    <w:uiPriority w:val="99"/>
    <w:rsid w:val="000C574B"/>
    <w:pPr>
      <w:spacing w:after="80"/>
    </w:pPr>
  </w:style>
  <w:style w:type="paragraph" w:customStyle="1" w:styleId="blockbullet2">
    <w:name w:val="block bullet 2"/>
    <w:aliases w:val="bb2"/>
    <w:basedOn w:val="BodyText"/>
    <w:uiPriority w:val="99"/>
    <w:rsid w:val="000C574B"/>
    <w:pPr>
      <w:tabs>
        <w:tab w:val="num" w:pos="1247"/>
      </w:tabs>
      <w:ind w:left="1247" w:hanging="340"/>
    </w:pPr>
  </w:style>
  <w:style w:type="paragraph" w:customStyle="1" w:styleId="headingnospaceaftercentred">
    <w:name w:val="heading no space after centred"/>
    <w:aliases w:val="hnc"/>
    <w:basedOn w:val="headingnospaceafter"/>
    <w:uiPriority w:val="99"/>
    <w:rsid w:val="000C574B"/>
    <w:pPr>
      <w:jc w:val="center"/>
    </w:pPr>
  </w:style>
  <w:style w:type="paragraph" w:customStyle="1" w:styleId="acctfourfigureslongernumber2">
    <w:name w:val="acct four figures longer number2"/>
    <w:aliases w:val="a4+2"/>
    <w:basedOn w:val="Normal"/>
    <w:uiPriority w:val="99"/>
    <w:rsid w:val="000C574B"/>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DC51BE"/>
    <w:pPr>
      <w:spacing w:after="0" w:line="240" w:lineRule="atLeast"/>
      <w:ind w:left="547" w:right="-29"/>
      <w:jc w:val="both"/>
    </w:pPr>
    <w:rPr>
      <w:bCs/>
      <w:szCs w:val="22"/>
      <w:lang w:val="en-US" w:eastAsia="en-GB" w:bidi="th-TH"/>
    </w:rPr>
  </w:style>
  <w:style w:type="paragraph" w:customStyle="1" w:styleId="BodyTextbullet">
    <w:name w:val="Body Text bullet"/>
    <w:basedOn w:val="BodyText"/>
    <w:next w:val="BodyText"/>
    <w:autoRedefine/>
    <w:uiPriority w:val="99"/>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DC51BE"/>
    <w:rPr>
      <w:rFonts w:cs="Angsana New"/>
      <w:b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046845"/>
    <w:pPr>
      <w:ind w:left="1134"/>
    </w:pPr>
  </w:style>
  <w:style w:type="character" w:customStyle="1" w:styleId="AccPolicyalternativeChar">
    <w:name w:val="Acc Policy alternative Char"/>
    <w:basedOn w:val="AccPolicysubheadChar"/>
    <w:link w:val="AccPolicyalternative"/>
    <w:uiPriority w:val="99"/>
    <w:locked/>
    <w:rsid w:val="00046845"/>
    <w:rPr>
      <w:rFonts w:cs="Angsana New"/>
      <w:bCs/>
      <w:sz w:val="22"/>
      <w:szCs w:val="22"/>
      <w:lang w:val="en-US" w:eastAsia="en-GB" w:bidi="th-TH"/>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semiHidden/>
    <w:locked/>
    <w:rsid w:val="006B6C46"/>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locked/>
    <w:rsid w:val="006B6C46"/>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6B6C46"/>
    <w:rPr>
      <w:rFonts w:cs="Times New Roman"/>
      <w:sz w:val="2"/>
      <w:lang w:val="en-GB" w:bidi="ar-SA"/>
    </w:rPr>
  </w:style>
  <w:style w:type="table" w:styleId="TableGrid">
    <w:name w:val="Table Grid"/>
    <w:basedOn w:val="TableNormal"/>
    <w:uiPriority w:val="99"/>
    <w:rsid w:val="00A67F3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253F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4D7A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
    <w:name w:val="???"/>
    <w:basedOn w:val="Normal"/>
    <w:rsid w:val="004D7A01"/>
    <w:pPr>
      <w:spacing w:line="240" w:lineRule="auto"/>
      <w:ind w:right="129"/>
      <w:jc w:val="right"/>
    </w:pPr>
    <w:rPr>
      <w:szCs w:val="22"/>
      <w:lang w:val="th-TH" w:bidi="th-TH"/>
    </w:rPr>
  </w:style>
  <w:style w:type="paragraph" w:customStyle="1" w:styleId="AA1stlevelbullet">
    <w:name w:val="AA 1st level bullet"/>
    <w:basedOn w:val="Normal"/>
    <w:uiPriority w:val="99"/>
    <w:rsid w:val="00330FCE"/>
    <w:pPr>
      <w:numPr>
        <w:numId w:val="8"/>
      </w:numPr>
      <w:tabs>
        <w:tab w:val="clear" w:pos="283"/>
        <w:tab w:val="left" w:pos="227"/>
      </w:tabs>
      <w:spacing w:line="240" w:lineRule="atLeast"/>
      <w:ind w:left="227" w:hanging="227"/>
    </w:pPr>
    <w:rPr>
      <w:rFonts w:ascii="Arial" w:hAnsi="Arial"/>
      <w:sz w:val="18"/>
      <w:szCs w:val="18"/>
      <w:lang w:val="en-US" w:bidi="th-TH"/>
    </w:rPr>
  </w:style>
  <w:style w:type="paragraph" w:customStyle="1" w:styleId="Nomal">
    <w:name w:val="Nomal"/>
    <w:basedOn w:val="Normal"/>
    <w:uiPriority w:val="99"/>
    <w:rsid w:val="00330FCE"/>
    <w:pPr>
      <w:tabs>
        <w:tab w:val="num" w:pos="0"/>
        <w:tab w:val="num" w:pos="720"/>
      </w:tabs>
      <w:spacing w:after="120"/>
      <w:ind w:left="720" w:hanging="720"/>
      <w:jc w:val="both"/>
    </w:pPr>
    <w:rPr>
      <w:bCs/>
      <w:szCs w:val="22"/>
      <w:lang w:val="en-US" w:eastAsia="en-GB" w:bidi="th-TH"/>
    </w:rPr>
  </w:style>
  <w:style w:type="paragraph" w:customStyle="1" w:styleId="3E">
    <w:name w:val="ชื่อบ์3ิษัท E"/>
    <w:basedOn w:val="Normal"/>
    <w:uiPriority w:val="99"/>
    <w:rsid w:val="00BB0E53"/>
    <w:pPr>
      <w:widowControl w:val="0"/>
      <w:spacing w:line="240" w:lineRule="auto"/>
      <w:jc w:val="center"/>
    </w:pPr>
    <w:rPr>
      <w:rFonts w:ascii="Book Antiqua" w:hAnsi="Book Antiqua"/>
      <w:b/>
      <w:bCs/>
      <w:szCs w:val="22"/>
      <w:lang w:val="th-TH" w:eastAsia="th-TH" w:bidi="th-TH"/>
    </w:rPr>
  </w:style>
  <w:style w:type="paragraph" w:customStyle="1" w:styleId="ParagraphNumbering">
    <w:name w:val="Paragraph Numbering"/>
    <w:basedOn w:val="Header"/>
    <w:uiPriority w:val="99"/>
    <w:rsid w:val="00960F10"/>
    <w:pPr>
      <w:numPr>
        <w:numId w:val="9"/>
      </w:numPr>
      <w:tabs>
        <w:tab w:val="clear" w:pos="705"/>
        <w:tab w:val="left" w:pos="284"/>
      </w:tabs>
      <w:spacing w:line="240" w:lineRule="atLeast"/>
      <w:ind w:left="0" w:firstLine="0"/>
      <w:jc w:val="left"/>
    </w:pPr>
    <w:rPr>
      <w:rFonts w:ascii="Arial" w:hAnsi="Arial"/>
      <w:i w:val="0"/>
      <w:szCs w:val="18"/>
      <w:lang w:val="en-US" w:bidi="th-TH"/>
    </w:rPr>
  </w:style>
  <w:style w:type="paragraph" w:styleId="BodyTextIndent2">
    <w:name w:val="Body Text Indent 2"/>
    <w:basedOn w:val="Normal"/>
    <w:link w:val="BodyTextIndent2Char"/>
    <w:uiPriority w:val="99"/>
    <w:rsid w:val="00E652AE"/>
    <w:pPr>
      <w:spacing w:after="120" w:line="480" w:lineRule="auto"/>
      <w:ind w:left="360"/>
    </w:pPr>
  </w:style>
  <w:style w:type="character" w:customStyle="1" w:styleId="BodyTextIndent2Char">
    <w:name w:val="Body Text Indent 2 Char"/>
    <w:link w:val="BodyTextIndent2"/>
    <w:uiPriority w:val="99"/>
    <w:semiHidden/>
    <w:locked/>
    <w:rsid w:val="006B6C46"/>
    <w:rPr>
      <w:rFonts w:cs="Times New Roman"/>
      <w:sz w:val="20"/>
      <w:szCs w:val="20"/>
      <w:lang w:val="en-GB" w:bidi="ar-SA"/>
    </w:rPr>
  </w:style>
  <w:style w:type="paragraph" w:styleId="TOC7">
    <w:name w:val="toc 7"/>
    <w:basedOn w:val="Normal"/>
    <w:next w:val="Normal"/>
    <w:autoRedefine/>
    <w:uiPriority w:val="99"/>
    <w:semiHidden/>
    <w:rsid w:val="000632F6"/>
    <w:pPr>
      <w:tabs>
        <w:tab w:val="decimal" w:pos="549"/>
      </w:tabs>
      <w:spacing w:line="240" w:lineRule="atLeast"/>
      <w:ind w:left="-107" w:right="-108"/>
    </w:pPr>
    <w:rPr>
      <w:sz w:val="18"/>
      <w:szCs w:val="18"/>
    </w:rPr>
  </w:style>
  <w:style w:type="paragraph" w:customStyle="1" w:styleId="10">
    <w:name w:val="10"/>
    <w:basedOn w:val="Normal"/>
    <w:uiPriority w:val="99"/>
    <w:rsid w:val="00554299"/>
    <w:pPr>
      <w:tabs>
        <w:tab w:val="left" w:pos="1080"/>
      </w:tabs>
      <w:spacing w:line="240" w:lineRule="auto"/>
      <w:jc w:val="both"/>
    </w:pPr>
    <w:rPr>
      <w:rFonts w:cs="BrowalliaUPC"/>
      <w:sz w:val="20"/>
      <w:lang w:val="th-TH" w:bidi="th-TH"/>
    </w:rPr>
  </w:style>
  <w:style w:type="paragraph" w:customStyle="1" w:styleId="a0">
    <w:name w:val="ºÇ¡"/>
    <w:basedOn w:val="Normal"/>
    <w:uiPriority w:val="99"/>
    <w:rsid w:val="001F5568"/>
    <w:pPr>
      <w:spacing w:line="240" w:lineRule="auto"/>
      <w:ind w:right="129"/>
      <w:jc w:val="right"/>
    </w:pPr>
    <w:rPr>
      <w:rFonts w:ascii="Book Antiqua" w:hAnsi="Book Antiqua"/>
      <w:szCs w:val="22"/>
      <w:lang w:val="th-TH" w:bidi="th-TH"/>
    </w:rPr>
  </w:style>
  <w:style w:type="paragraph" w:customStyle="1" w:styleId="a1">
    <w:name w:val="¢éÍ¤ÇÒÁ"/>
    <w:basedOn w:val="Normal"/>
    <w:uiPriority w:val="99"/>
    <w:rsid w:val="00755DA3"/>
    <w:pPr>
      <w:tabs>
        <w:tab w:val="left" w:pos="1080"/>
      </w:tabs>
      <w:spacing w:line="240" w:lineRule="auto"/>
    </w:pPr>
    <w:rPr>
      <w:rFonts w:cs="BrowalliaUPC"/>
      <w:sz w:val="30"/>
      <w:szCs w:val="30"/>
      <w:lang w:val="th-TH" w:bidi="th-TH"/>
    </w:rPr>
  </w:style>
  <w:style w:type="paragraph" w:customStyle="1" w:styleId="zDistnHeader">
    <w:name w:val="zDistnHeader"/>
    <w:basedOn w:val="Normal"/>
    <w:next w:val="Normal"/>
    <w:uiPriority w:val="99"/>
    <w:rsid w:val="00971EFA"/>
    <w:pPr>
      <w:keepNext/>
      <w:spacing w:before="520"/>
    </w:pPr>
    <w:rPr>
      <w:szCs w:val="22"/>
      <w:lang w:bidi="th-TH"/>
    </w:rPr>
  </w:style>
  <w:style w:type="paragraph" w:customStyle="1" w:styleId="AccountingPolicyIndent">
    <w:name w:val="Accounting Policy Indent"/>
    <w:basedOn w:val="Normal"/>
    <w:uiPriority w:val="99"/>
    <w:rsid w:val="00E1618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uiPriority w:val="99"/>
    <w:rsid w:val="001F2367"/>
    <w:pPr>
      <w:autoSpaceDE w:val="0"/>
      <w:autoSpaceDN w:val="0"/>
      <w:adjustRightInd w:val="0"/>
    </w:pPr>
    <w:rPr>
      <w:rFonts w:ascii="Univers 45 Light" w:eastAsia="Batang" w:hAnsi="Univers 45 Light" w:cs="Univers 45 Light"/>
      <w:color w:val="000000"/>
      <w:sz w:val="24"/>
      <w:szCs w:val="24"/>
      <w:lang w:eastAsia="ko-KR"/>
    </w:rPr>
  </w:style>
  <w:style w:type="character" w:styleId="Hyperlink">
    <w:name w:val="Hyperlink"/>
    <w:locked/>
    <w:rsid w:val="00AA4387"/>
    <w:rPr>
      <w:color w:val="0000FF"/>
      <w:u w:val="single"/>
    </w:rPr>
  </w:style>
  <w:style w:type="paragraph" w:styleId="ListParagraph">
    <w:name w:val="List Paragraph"/>
    <w:basedOn w:val="Normal"/>
    <w:qFormat/>
    <w:rsid w:val="006E1305"/>
    <w:pPr>
      <w:ind w:left="720"/>
      <w:contextualSpacing/>
    </w:pPr>
    <w:rPr>
      <w:rFonts w:cs="Times New Roman"/>
    </w:rPr>
  </w:style>
  <w:style w:type="character" w:styleId="LineNumber">
    <w:name w:val="line number"/>
    <w:basedOn w:val="DefaultParagraphFont"/>
    <w:uiPriority w:val="99"/>
    <w:semiHidden/>
    <w:unhideWhenUsed/>
    <w:locked/>
    <w:rsid w:val="007E007B"/>
  </w:style>
  <w:style w:type="character" w:styleId="CommentReference">
    <w:name w:val="annotation reference"/>
    <w:basedOn w:val="DefaultParagraphFont"/>
    <w:uiPriority w:val="99"/>
    <w:semiHidden/>
    <w:unhideWhenUsed/>
    <w:locked/>
    <w:rsid w:val="00ED2151"/>
    <w:rPr>
      <w:sz w:val="16"/>
      <w:szCs w:val="16"/>
    </w:rPr>
  </w:style>
  <w:style w:type="paragraph" w:styleId="CommentText">
    <w:name w:val="annotation text"/>
    <w:basedOn w:val="Normal"/>
    <w:link w:val="CommentTextChar"/>
    <w:uiPriority w:val="99"/>
    <w:semiHidden/>
    <w:unhideWhenUsed/>
    <w:locked/>
    <w:rsid w:val="00ED2151"/>
    <w:pPr>
      <w:spacing w:line="240" w:lineRule="auto"/>
    </w:pPr>
    <w:rPr>
      <w:sz w:val="20"/>
    </w:rPr>
  </w:style>
  <w:style w:type="character" w:customStyle="1" w:styleId="CommentTextChar">
    <w:name w:val="Comment Text Char"/>
    <w:basedOn w:val="DefaultParagraphFont"/>
    <w:link w:val="CommentText"/>
    <w:uiPriority w:val="99"/>
    <w:semiHidden/>
    <w:rsid w:val="00ED2151"/>
    <w:rPr>
      <w:lang w:val="en-GB" w:bidi="ar-SA"/>
    </w:rPr>
  </w:style>
  <w:style w:type="paragraph" w:styleId="CommentSubject">
    <w:name w:val="annotation subject"/>
    <w:basedOn w:val="CommentText"/>
    <w:next w:val="CommentText"/>
    <w:link w:val="CommentSubjectChar"/>
    <w:uiPriority w:val="99"/>
    <w:semiHidden/>
    <w:unhideWhenUsed/>
    <w:locked/>
    <w:rsid w:val="00ED2151"/>
    <w:rPr>
      <w:b/>
      <w:bCs/>
    </w:rPr>
  </w:style>
  <w:style w:type="character" w:customStyle="1" w:styleId="CommentSubjectChar">
    <w:name w:val="Comment Subject Char"/>
    <w:basedOn w:val="CommentTextChar"/>
    <w:link w:val="CommentSubject"/>
    <w:uiPriority w:val="99"/>
    <w:semiHidden/>
    <w:rsid w:val="00ED2151"/>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807249">
      <w:marLeft w:val="0"/>
      <w:marRight w:val="0"/>
      <w:marTop w:val="0"/>
      <w:marBottom w:val="0"/>
      <w:divBdr>
        <w:top w:val="none" w:sz="0" w:space="0" w:color="auto"/>
        <w:left w:val="none" w:sz="0" w:space="0" w:color="auto"/>
        <w:bottom w:val="none" w:sz="0" w:space="0" w:color="auto"/>
        <w:right w:val="none" w:sz="0" w:space="0" w:color="auto"/>
      </w:divBdr>
    </w:div>
    <w:div w:id="11408072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32772-E634-486F-95D2-B9FFBA003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12</Pages>
  <Words>3168</Words>
  <Characters>18064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Onphailin, Sae Kwok</cp:lastModifiedBy>
  <cp:revision>2</cp:revision>
  <cp:lastPrinted>2017-08-07T09:01:00Z</cp:lastPrinted>
  <dcterms:created xsi:type="dcterms:W3CDTF">2017-08-08T09:34:00Z</dcterms:created>
  <dcterms:modified xsi:type="dcterms:W3CDTF">2017-08-08T09:34:00Z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